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B60" w:rsidRPr="00706B60" w:rsidRDefault="00706B60" w:rsidP="00706B6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0" w:name="_GoBack"/>
      <w:bookmarkEnd w:id="0"/>
      <w:r w:rsidRPr="00706B6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UNIVERSIDADE DE CUIABÁ</w:t>
      </w:r>
    </w:p>
    <w:p w:rsid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Disciplina: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Sistemas de Computação e de Informação</w:t>
      </w:r>
    </w:p>
    <w:p w:rsid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Parcial I – 200 pontos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Tipo: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Atividade de Pesquisa – Sistemas de Informação</w:t>
      </w:r>
    </w:p>
    <w:p w:rsid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de Entrega: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12/09/2025 </w:t>
      </w:r>
    </w:p>
    <w:p w:rsid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 ao Tema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Os sistemas de informação são ferramentas essenciais para o funcionamento eficiente das organizações modernas. Eles permitem o processamento, armazenamento e análise de dados, apoiando desde operações rotineiras até decisões estratégicas. Entre os diversos tipos existentes, destacam-se os sistemas ERP (Enterprise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Resource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Planning) e CRM (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Customer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Relationship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Management), que desempenham papéis fundamentais na gestão empresarial.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Tipos de Sistemas Escolhidos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ERP – Enterprise </w:t>
      </w:r>
      <w:proofErr w:type="spellStart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Resource</w:t>
      </w:r>
      <w:proofErr w:type="spellEnd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Planning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O ERP é um sistema integrado que gerencia os principais processos de uma empresa, como finanças, logística, recursos humanos e produção. Ele centraliza as informações em uma única base de dados, permitindo maior controle e eficiência operacional. Segundo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Stair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&amp; Reynolds (2021), o ERP atua como uma espinha dorsal tecnológica, conectando departamentos e automatizando tarefas. Plataformas como SAP, Oracle e TOTVS são exemplos populares que oferecem módulos personalizáveis conforme o porte e setor da empresa.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CRM – </w:t>
      </w:r>
      <w:proofErr w:type="spellStart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Customer</w:t>
      </w:r>
      <w:proofErr w:type="spellEnd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Relationship</w:t>
      </w:r>
      <w:proofErr w:type="spellEnd"/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Management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O CRM é voltado para a gestão do relacionamento com clientes. Ele permite registrar interações, acompanhar o histórico de compras, segmentar públicos e planejar ações de marketing e vendas. De acordo com Mattos (2005), o CRM melhora a experiência do cliente ao oferecer atendimento personalizado e estratégias baseadas em dados. Ferramentas como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Salesforce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HubSpot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e RD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Station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são amplamente utilizadas.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Exemplos Reais</w:t>
      </w:r>
    </w:p>
    <w:p w:rsidR="00706B60" w:rsidRPr="00706B60" w:rsidRDefault="00706B60" w:rsidP="00706B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ERP na Natura: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A empresa utiliza SAP para integrar seus processos de produção, distribuição e vendas, garantindo agilidade e rastreabilidade em sua cadeia de suprimentos.</w:t>
      </w:r>
    </w:p>
    <w:p w:rsidR="00706B60" w:rsidRPr="00706B60" w:rsidRDefault="00706B60" w:rsidP="00706B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CRM no Magazine Luiza: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Magalu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usa CRM para personalizar ofertas, acompanhar o comportamento dos consumidores e fortalecer o relacionamento com seus clientes por meio de campanhas segmentadas.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Análise Crítica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:rsidR="00706B60" w:rsidRPr="00706B60" w:rsidRDefault="00706B60" w:rsidP="00706B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Maior eficiência operacional</w:t>
      </w:r>
    </w:p>
    <w:p w:rsidR="00706B60" w:rsidRPr="00706B60" w:rsidRDefault="00706B60" w:rsidP="00706B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Redução de erros e retrabalho</w:t>
      </w:r>
    </w:p>
    <w:p w:rsidR="00706B60" w:rsidRPr="00706B60" w:rsidRDefault="00706B60" w:rsidP="00706B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Tomada de decisão baseada em dados</w:t>
      </w:r>
    </w:p>
    <w:p w:rsidR="00706B60" w:rsidRPr="00706B60" w:rsidRDefault="00706B60" w:rsidP="00706B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Melhoria no atendimento ao cliente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Desafios:</w:t>
      </w:r>
    </w:p>
    <w:p w:rsidR="00706B60" w:rsidRPr="00706B60" w:rsidRDefault="00706B60" w:rsidP="00706B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Alto custo de implementação</w:t>
      </w:r>
    </w:p>
    <w:p w:rsidR="00706B60" w:rsidRPr="00706B60" w:rsidRDefault="00706B60" w:rsidP="00706B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Resistência à mudança por parte dos colaboradores</w:t>
      </w:r>
    </w:p>
    <w:p w:rsidR="00706B60" w:rsidRPr="00706B60" w:rsidRDefault="00706B60" w:rsidP="00706B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Necessidade de treinamento contínuo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Aplicação por Nível:</w:t>
      </w:r>
    </w:p>
    <w:p w:rsidR="00706B60" w:rsidRPr="00706B60" w:rsidRDefault="00706B60" w:rsidP="00706B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O ERP é voltado principalmente para operações do dia a dia e níveis gerenciais.</w:t>
      </w:r>
    </w:p>
    <w:p w:rsidR="00706B60" w:rsidRPr="00706B60" w:rsidRDefault="00706B60" w:rsidP="00706B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O CRM atua fortemente em decisões estratégicas relacionadas ao mercado e clientes.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Considerações Finais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>A adoção de sistemas ERP e CRM representa um avanço significativo na gestão organizacional. Eles não apenas otimizam processos internos, mas também fortalecem a competitividade das empresas ao proporcionar decisões mais assertivas e relacionamentos duradouros com os clientes. No entanto, sua implementação exige planejamento, investimento e capacitação.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(formato ABNT)</w:t>
      </w:r>
    </w:p>
    <w:p w:rsidR="00706B60" w:rsidRPr="00706B60" w:rsidRDefault="00706B60" w:rsidP="00706B6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STAIR, Ralph M.; REYNOLDS, George W. </w:t>
      </w:r>
      <w:r w:rsidRPr="00706B6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Princípios de Sistemas de Informação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. São Paulo: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Cengage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Learning Brasil, 2021. MATTOS, Antônio Carlos Marques. </w:t>
      </w:r>
      <w:r w:rsidRPr="00706B6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informação: uma visão executiva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. São Paulo: Saraiva Uni, 2005. OLIVEIRA, Ruy Flávio de; COSTA, </w:t>
      </w:r>
      <w:proofErr w:type="spellStart"/>
      <w:r w:rsidRPr="00706B60">
        <w:rPr>
          <w:rFonts w:ascii="Arial" w:eastAsia="Times New Roman" w:hAnsi="Arial" w:cs="Arial"/>
          <w:sz w:val="24"/>
          <w:szCs w:val="24"/>
          <w:lang w:eastAsia="pt-BR"/>
        </w:rPr>
        <w:t>Luis</w:t>
      </w:r>
      <w:proofErr w:type="spellEnd"/>
      <w:r w:rsidRPr="00706B60">
        <w:rPr>
          <w:rFonts w:ascii="Arial" w:eastAsia="Times New Roman" w:hAnsi="Arial" w:cs="Arial"/>
          <w:sz w:val="24"/>
          <w:szCs w:val="24"/>
          <w:lang w:eastAsia="pt-BR"/>
        </w:rPr>
        <w:t xml:space="preserve"> Augusto Arruda. </w:t>
      </w:r>
      <w:r w:rsidRPr="00706B6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computação e de informação</w:t>
      </w:r>
      <w:r w:rsidRPr="00706B60">
        <w:rPr>
          <w:rFonts w:ascii="Arial" w:eastAsia="Times New Roman" w:hAnsi="Arial" w:cs="Arial"/>
          <w:sz w:val="24"/>
          <w:szCs w:val="24"/>
          <w:lang w:eastAsia="pt-BR"/>
        </w:rPr>
        <w:t>. Londrina: Editora e Distribuidora Educacional S.A., 2016.</w:t>
      </w:r>
    </w:p>
    <w:p w:rsidR="00706B60" w:rsidRPr="00706B60" w:rsidRDefault="00706B60" w:rsidP="00706B60">
      <w:pPr>
        <w:jc w:val="both"/>
        <w:rPr>
          <w:rFonts w:ascii="Arial" w:hAnsi="Arial" w:cs="Arial"/>
          <w:sz w:val="24"/>
          <w:szCs w:val="24"/>
        </w:rPr>
      </w:pPr>
    </w:p>
    <w:sectPr w:rsidR="00706B60" w:rsidRPr="00706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26735"/>
    <w:multiLevelType w:val="multilevel"/>
    <w:tmpl w:val="791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86F00"/>
    <w:multiLevelType w:val="multilevel"/>
    <w:tmpl w:val="395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B599D"/>
    <w:multiLevelType w:val="multilevel"/>
    <w:tmpl w:val="446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586F"/>
    <w:multiLevelType w:val="multilevel"/>
    <w:tmpl w:val="E61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60"/>
    <w:rsid w:val="0070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DEC1"/>
  <w15:chartTrackingRefBased/>
  <w15:docId w15:val="{3D0BA664-1668-476A-8CED-FE5D16C4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6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6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6B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6B6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6B60"/>
    <w:rPr>
      <w:b/>
      <w:bCs/>
    </w:rPr>
  </w:style>
  <w:style w:type="character" w:styleId="nfase">
    <w:name w:val="Emphasis"/>
    <w:basedOn w:val="Fontepargpadro"/>
    <w:uiPriority w:val="20"/>
    <w:qFormat/>
    <w:rsid w:val="00706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</cp:revision>
  <dcterms:created xsi:type="dcterms:W3CDTF">2025-09-13T00:20:00Z</dcterms:created>
  <dcterms:modified xsi:type="dcterms:W3CDTF">2025-09-13T00:24:00Z</dcterms:modified>
</cp:coreProperties>
</file>