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AF3" w:rsidRDefault="00E36AF3" w:rsidP="00E36AF3">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Dr. SHANTINI A. BOKIL</w:t>
      </w:r>
    </w:p>
    <w:p w:rsidR="00E36AF3" w:rsidRPr="004979B7" w:rsidRDefault="00E36AF3" w:rsidP="00E36AF3">
      <w:pPr>
        <w:autoSpaceDE w:val="0"/>
        <w:autoSpaceDN w:val="0"/>
        <w:adjustRightInd w:val="0"/>
        <w:spacing w:after="0" w:line="240" w:lineRule="auto"/>
        <w:rPr>
          <w:rFonts w:ascii="Times New Roman" w:hAnsi="Times New Roman" w:cs="Times New Roman"/>
          <w:b/>
          <w:bCs/>
          <w:sz w:val="16"/>
          <w:szCs w:val="16"/>
        </w:rPr>
      </w:pPr>
    </w:p>
    <w:p w:rsidR="00E36AF3" w:rsidRDefault="00E341C8" w:rsidP="00E36AF3">
      <w:pPr>
        <w:pBdr>
          <w:bottom w:val="single" w:sz="12" w:space="1" w:color="auto"/>
        </w:pBdr>
        <w:jc w:val="center"/>
      </w:pPr>
      <w:r w:rsidRPr="0060421D">
        <w:rPr>
          <w:noProof/>
          <w:lang w:val="en-IN" w:eastAsia="en-IN"/>
        </w:rPr>
        <w:drawing>
          <wp:inline distT="0" distB="0" distL="0" distR="0">
            <wp:extent cx="1362039" cy="1876425"/>
            <wp:effectExtent l="0" t="0" r="0" b="0"/>
            <wp:docPr id="1" name="Picture 1" descr="E:\desk\sabok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sabokil.png"/>
                    <pic:cNvPicPr>
                      <a:picLocks noChangeAspect="1" noChangeArrowheads="1"/>
                    </pic:cNvPicPr>
                  </pic:nvPicPr>
                  <pic:blipFill rotWithShape="1">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7823" t="820" r="15825" b="25128"/>
                    <a:stretch/>
                  </pic:blipFill>
                  <pic:spPr bwMode="auto">
                    <a:xfrm>
                      <a:off x="0" y="0"/>
                      <a:ext cx="1412820" cy="194638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Start w:id="0" w:name="_GoBack"/>
      <w:bookmarkEnd w:id="0"/>
    </w:p>
    <w:p w:rsidR="00E36AF3" w:rsidRPr="00866702" w:rsidRDefault="00E36AF3" w:rsidP="004979B7">
      <w:pPr>
        <w:autoSpaceDE w:val="0"/>
        <w:autoSpaceDN w:val="0"/>
        <w:adjustRightInd w:val="0"/>
        <w:spacing w:after="0" w:line="240" w:lineRule="auto"/>
        <w:rPr>
          <w:rFonts w:ascii="Times New Roman" w:hAnsi="Times New Roman" w:cs="Times New Roman"/>
          <w:b/>
          <w:bCs/>
          <w:u w:val="thick"/>
        </w:rPr>
      </w:pPr>
    </w:p>
    <w:p w:rsidR="00E36AF3" w:rsidRDefault="00E36AF3" w:rsidP="00E36AF3">
      <w:pPr>
        <w:autoSpaceDE w:val="0"/>
        <w:autoSpaceDN w:val="0"/>
        <w:adjustRightInd w:val="0"/>
        <w:spacing w:after="0"/>
        <w:rPr>
          <w:rFonts w:ascii="Times New Roman" w:hAnsi="Times New Roman" w:cs="Times New Roman"/>
        </w:rPr>
      </w:pPr>
      <w:r>
        <w:rPr>
          <w:rFonts w:ascii="Times New Roman" w:hAnsi="Times New Roman" w:cs="Times New Roman"/>
          <w:b/>
          <w:bCs/>
        </w:rPr>
        <w:t>ADDRESS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E-mail: </w:t>
      </w:r>
      <w:r>
        <w:rPr>
          <w:rFonts w:ascii="Arial" w:hAnsi="Arial" w:cs="Arial"/>
          <w:szCs w:val="28"/>
        </w:rPr>
        <w:t>shantini.bokil@mitcoe.edu.in</w:t>
      </w:r>
    </w:p>
    <w:p w:rsidR="00E36AF3" w:rsidRDefault="00E36AF3" w:rsidP="00E36AF3">
      <w:pPr>
        <w:autoSpaceDE w:val="0"/>
        <w:autoSpaceDN w:val="0"/>
        <w:adjustRightInd w:val="0"/>
        <w:spacing w:after="0"/>
        <w:rPr>
          <w:rFonts w:ascii="Times New Roman" w:hAnsi="Times New Roman" w:cs="Times New Roman"/>
        </w:rPr>
      </w:pPr>
      <w:r>
        <w:rPr>
          <w:rFonts w:ascii="Times New Roman" w:hAnsi="Times New Roman" w:cs="Times New Roman"/>
        </w:rPr>
        <w:t xml:space="preserve">Sr.No. 128/2, Navketan Society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Mobile: </w:t>
      </w:r>
      <w:r>
        <w:rPr>
          <w:rFonts w:ascii="Times New Roman" w:hAnsi="Times New Roman" w:cs="Times New Roman"/>
        </w:rPr>
        <w:t>+91 8007774113</w:t>
      </w:r>
    </w:p>
    <w:p w:rsidR="00E36AF3" w:rsidRDefault="00E36AF3" w:rsidP="00E36AF3">
      <w:pPr>
        <w:autoSpaceDE w:val="0"/>
        <w:autoSpaceDN w:val="0"/>
        <w:adjustRightInd w:val="0"/>
        <w:spacing w:after="0"/>
        <w:rPr>
          <w:rFonts w:ascii="Times New Roman" w:hAnsi="Times New Roman" w:cs="Times New Roman"/>
        </w:rPr>
      </w:pPr>
      <w:r>
        <w:rPr>
          <w:rFonts w:ascii="Times New Roman" w:hAnsi="Times New Roman" w:cs="Times New Roman"/>
        </w:rPr>
        <w:t>Manobhav, Karve Road, Lane No.4,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Date of Birth :</w:t>
      </w:r>
      <w:r>
        <w:rPr>
          <w:rFonts w:ascii="Times New Roman" w:hAnsi="Times New Roman" w:cs="Times New Roman"/>
        </w:rPr>
        <w:t>30</w:t>
      </w:r>
      <w:r>
        <w:rPr>
          <w:rFonts w:ascii="Times New Roman" w:hAnsi="Times New Roman" w:cs="Times New Roman"/>
          <w:vertAlign w:val="superscript"/>
        </w:rPr>
        <w:t>th</w:t>
      </w:r>
      <w:r>
        <w:rPr>
          <w:rFonts w:ascii="Times New Roman" w:hAnsi="Times New Roman" w:cs="Times New Roman"/>
        </w:rPr>
        <w:t>November 1974</w:t>
      </w:r>
    </w:p>
    <w:p w:rsidR="00E36AF3" w:rsidRDefault="00E36AF3" w:rsidP="00E36AF3">
      <w:pPr>
        <w:autoSpaceDE w:val="0"/>
        <w:autoSpaceDN w:val="0"/>
        <w:adjustRightInd w:val="0"/>
        <w:spacing w:after="0"/>
        <w:rPr>
          <w:rFonts w:ascii="Times New Roman" w:hAnsi="Times New Roman" w:cs="Times New Roman"/>
        </w:rPr>
      </w:pPr>
      <w:r>
        <w:rPr>
          <w:rFonts w:ascii="Times New Roman" w:hAnsi="Times New Roman" w:cs="Times New Roman"/>
        </w:rPr>
        <w:t xml:space="preserve">Near Rajhans Chowk, Ex-Servicemen Colony,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Category: </w:t>
      </w:r>
      <w:r>
        <w:rPr>
          <w:rFonts w:ascii="Times New Roman" w:hAnsi="Times New Roman" w:cs="Times New Roman"/>
        </w:rPr>
        <w:t>Open</w:t>
      </w:r>
    </w:p>
    <w:p w:rsidR="00E36AF3" w:rsidRDefault="00E36AF3" w:rsidP="000E6349">
      <w:pPr>
        <w:pBdr>
          <w:bottom w:val="single" w:sz="6" w:space="0" w:color="auto"/>
        </w:pBdr>
        <w:autoSpaceDE w:val="0"/>
        <w:autoSpaceDN w:val="0"/>
        <w:adjustRightInd w:val="0"/>
        <w:spacing w:after="0"/>
        <w:rPr>
          <w:rFonts w:ascii="Times New Roman" w:hAnsi="Times New Roman" w:cs="Times New Roman"/>
        </w:rPr>
      </w:pPr>
      <w:r>
        <w:rPr>
          <w:rFonts w:ascii="Times New Roman" w:hAnsi="Times New Roman" w:cs="Times New Roman"/>
        </w:rPr>
        <w:t xml:space="preserve">Kothrud, Pune – 411 038. </w:t>
      </w:r>
    </w:p>
    <w:p w:rsidR="00E36AF3" w:rsidRDefault="00E36AF3" w:rsidP="000E6349">
      <w:pPr>
        <w:pBdr>
          <w:bottom w:val="single" w:sz="6" w:space="0" w:color="auto"/>
        </w:pBdr>
        <w:autoSpaceDE w:val="0"/>
        <w:autoSpaceDN w:val="0"/>
        <w:adjustRightInd w:val="0"/>
        <w:spacing w:after="0"/>
        <w:rPr>
          <w:rFonts w:ascii="Times New Roman" w:hAnsi="Times New Roman" w:cs="Times New Roman"/>
          <w:u w:val="thick"/>
        </w:rPr>
      </w:pPr>
      <w:r>
        <w:rPr>
          <w:rFonts w:ascii="Times New Roman" w:hAnsi="Times New Roman" w:cs="Times New Roman"/>
          <w:u w:val="thick"/>
        </w:rPr>
        <w:t>_____________________________________________________________________________________</w:t>
      </w:r>
    </w:p>
    <w:p w:rsidR="00E36AF3" w:rsidRPr="004979B7" w:rsidRDefault="00E36AF3" w:rsidP="000E6349">
      <w:pPr>
        <w:pBdr>
          <w:bottom w:val="single" w:sz="6" w:space="0" w:color="auto"/>
        </w:pBdr>
        <w:autoSpaceDE w:val="0"/>
        <w:autoSpaceDN w:val="0"/>
        <w:adjustRightInd w:val="0"/>
        <w:spacing w:after="0"/>
        <w:rPr>
          <w:rFonts w:ascii="Times New Roman" w:hAnsi="Times New Roman" w:cs="Times New Roman"/>
          <w:sz w:val="16"/>
          <w:szCs w:val="16"/>
        </w:rPr>
      </w:pPr>
    </w:p>
    <w:p w:rsidR="00E36AF3" w:rsidRDefault="00E36AF3" w:rsidP="000E6349">
      <w:pPr>
        <w:pBdr>
          <w:bottom w:val="single" w:sz="6" w:space="0" w:color="auto"/>
        </w:pBdr>
        <w:autoSpaceDE w:val="0"/>
        <w:autoSpaceDN w:val="0"/>
        <w:adjustRightInd w:val="0"/>
        <w:spacing w:after="0"/>
        <w:jc w:val="center"/>
        <w:rPr>
          <w:rFonts w:ascii="Times New Roman" w:hAnsi="Times New Roman" w:cs="Times New Roman"/>
          <w:b/>
          <w:bCs/>
          <w:sz w:val="32"/>
          <w:szCs w:val="32"/>
          <w:u w:val="single"/>
        </w:rPr>
      </w:pPr>
      <w:r w:rsidRPr="003E102C">
        <w:rPr>
          <w:rFonts w:ascii="Times New Roman" w:hAnsi="Times New Roman" w:cs="Times New Roman"/>
          <w:b/>
          <w:bCs/>
          <w:sz w:val="32"/>
          <w:szCs w:val="32"/>
          <w:u w:val="single"/>
        </w:rPr>
        <w:t>SUMMARY</w:t>
      </w:r>
    </w:p>
    <w:p w:rsidR="001A0AC6" w:rsidRDefault="00E36AF3" w:rsidP="000E6349">
      <w:pPr>
        <w:pBdr>
          <w:bottom w:val="single" w:sz="6" w:space="0" w:color="auto"/>
        </w:pBdr>
        <w:autoSpaceDE w:val="0"/>
        <w:autoSpaceDN w:val="0"/>
        <w:adjustRightInd w:val="0"/>
        <w:spacing w:after="0"/>
        <w:jc w:val="both"/>
        <w:rPr>
          <w:rFonts w:ascii="Times New Roman" w:hAnsi="Times New Roman" w:cs="Times New Roman"/>
          <w:sz w:val="24"/>
          <w:szCs w:val="24"/>
        </w:rPr>
      </w:pPr>
      <w:r w:rsidRPr="00910BC0">
        <w:rPr>
          <w:rFonts w:ascii="Times New Roman" w:hAnsi="Times New Roman" w:cs="Times New Roman"/>
          <w:sz w:val="24"/>
          <w:szCs w:val="24"/>
        </w:rPr>
        <w:t>A fine professional, responsible in preparing and delivering lectures in classroom discussions</w:t>
      </w:r>
      <w:r>
        <w:rPr>
          <w:rFonts w:ascii="Times New Roman" w:hAnsi="Times New Roman" w:cs="Times New Roman"/>
          <w:sz w:val="24"/>
          <w:szCs w:val="24"/>
        </w:rPr>
        <w:t>.F</w:t>
      </w:r>
      <w:r w:rsidRPr="00910BC0">
        <w:rPr>
          <w:rFonts w:ascii="Times New Roman" w:hAnsi="Times New Roman" w:cs="Times New Roman"/>
          <w:sz w:val="24"/>
          <w:szCs w:val="24"/>
        </w:rPr>
        <w:t>amiliarwith various Environmental and Sustainable Engineering concept</w:t>
      </w:r>
      <w:r>
        <w:rPr>
          <w:rFonts w:ascii="Times New Roman" w:hAnsi="Times New Roman" w:cs="Times New Roman"/>
          <w:sz w:val="24"/>
          <w:szCs w:val="24"/>
        </w:rPr>
        <w:t>s</w:t>
      </w:r>
      <w:r w:rsidRPr="00910BC0">
        <w:rPr>
          <w:rFonts w:ascii="Times New Roman" w:hAnsi="Times New Roman" w:cs="Times New Roman"/>
          <w:sz w:val="24"/>
          <w:szCs w:val="24"/>
        </w:rPr>
        <w:t xml:space="preserve"> and practices</w:t>
      </w:r>
      <w:r>
        <w:rPr>
          <w:rFonts w:ascii="Times New Roman" w:hAnsi="Times New Roman" w:cs="Times New Roman"/>
          <w:sz w:val="24"/>
          <w:szCs w:val="24"/>
        </w:rPr>
        <w:t>. Have</w:t>
      </w:r>
      <w:r w:rsidRPr="00910BC0">
        <w:rPr>
          <w:rFonts w:ascii="Times New Roman" w:hAnsi="Times New Roman" w:cs="Times New Roman"/>
          <w:sz w:val="24"/>
          <w:szCs w:val="24"/>
        </w:rPr>
        <w:t xml:space="preserve"> formed lesson strategies, presented creative presentation material to students, responding to students learning needs and evaluating students’ progress</w:t>
      </w:r>
      <w:r>
        <w:rPr>
          <w:rFonts w:ascii="Times New Roman" w:hAnsi="Times New Roman" w:cs="Times New Roman"/>
          <w:sz w:val="24"/>
          <w:szCs w:val="24"/>
        </w:rPr>
        <w:t>. H</w:t>
      </w:r>
      <w:r w:rsidRPr="00910BC0">
        <w:rPr>
          <w:rFonts w:ascii="Times New Roman" w:hAnsi="Times New Roman" w:cs="Times New Roman"/>
          <w:sz w:val="24"/>
          <w:szCs w:val="24"/>
        </w:rPr>
        <w:t xml:space="preserve">ave sound background in engineering and the ability to conduct research and feasibility studies in fields of interest; </w:t>
      </w:r>
      <w:r>
        <w:rPr>
          <w:rFonts w:ascii="Times New Roman" w:hAnsi="Times New Roman" w:cs="Times New Roman"/>
          <w:sz w:val="24"/>
          <w:szCs w:val="24"/>
        </w:rPr>
        <w:t xml:space="preserve">I have </w:t>
      </w:r>
      <w:r w:rsidRPr="00910BC0">
        <w:rPr>
          <w:rFonts w:ascii="Times New Roman" w:hAnsi="Times New Roman" w:cs="Times New Roman"/>
          <w:sz w:val="24"/>
          <w:szCs w:val="24"/>
        </w:rPr>
        <w:t>completed a doctorate degree in the area of “Environmental and Sustainable Engineering “</w:t>
      </w:r>
      <w:r>
        <w:rPr>
          <w:rFonts w:ascii="Times New Roman" w:hAnsi="Times New Roman" w:cs="Times New Roman"/>
          <w:sz w:val="24"/>
          <w:szCs w:val="24"/>
        </w:rPr>
        <w:t>. H</w:t>
      </w:r>
      <w:r w:rsidRPr="00910BC0">
        <w:rPr>
          <w:rFonts w:ascii="Times New Roman" w:hAnsi="Times New Roman" w:cs="Times New Roman"/>
          <w:sz w:val="24"/>
          <w:szCs w:val="24"/>
        </w:rPr>
        <w:t xml:space="preserve">ave a touch base with other engineering professionals to update on latest principles that govern the field that will enhance the learning experience of students.Very communicative, so can reach effectively to students level Passionate and Sensitive about what I deliver to the students. Good Student’s Counselor, </w:t>
      </w:r>
      <w:r>
        <w:rPr>
          <w:rFonts w:ascii="Times New Roman" w:hAnsi="Times New Roman" w:cs="Times New Roman"/>
          <w:sz w:val="24"/>
          <w:szCs w:val="24"/>
        </w:rPr>
        <w:t>coordinator</w:t>
      </w:r>
      <w:r w:rsidRPr="00910BC0">
        <w:rPr>
          <w:rFonts w:ascii="Times New Roman" w:hAnsi="Times New Roman" w:cs="Times New Roman"/>
          <w:sz w:val="24"/>
          <w:szCs w:val="24"/>
        </w:rPr>
        <w:t>,a good Organizer, Leader</w:t>
      </w:r>
      <w:r>
        <w:rPr>
          <w:rFonts w:ascii="Times New Roman" w:hAnsi="Times New Roman" w:cs="Times New Roman"/>
          <w:sz w:val="24"/>
          <w:szCs w:val="24"/>
        </w:rPr>
        <w:t>.</w:t>
      </w:r>
    </w:p>
    <w:p w:rsidR="002C5689" w:rsidRPr="004979B7" w:rsidRDefault="002C5689" w:rsidP="000E6349">
      <w:pPr>
        <w:pBdr>
          <w:bottom w:val="single" w:sz="6" w:space="0" w:color="auto"/>
        </w:pBdr>
        <w:autoSpaceDE w:val="0"/>
        <w:autoSpaceDN w:val="0"/>
        <w:adjustRightInd w:val="0"/>
        <w:spacing w:after="0"/>
        <w:jc w:val="both"/>
        <w:rPr>
          <w:rFonts w:ascii="Times New Roman" w:hAnsi="Times New Roman" w:cs="Times New Roman"/>
          <w:b/>
          <w:bCs/>
          <w:sz w:val="16"/>
          <w:szCs w:val="16"/>
          <w:u w:val="thick"/>
        </w:rPr>
      </w:pPr>
    </w:p>
    <w:p w:rsidR="00433DD0" w:rsidRPr="00E36AF3" w:rsidRDefault="00E36AF3" w:rsidP="00E36AF3">
      <w:pPr>
        <w:jc w:val="center"/>
        <w:rPr>
          <w:rFonts w:ascii="Times New Roman" w:hAnsi="Times New Roman" w:cs="Times New Roman"/>
          <w:b/>
          <w:bCs/>
          <w:sz w:val="32"/>
          <w:szCs w:val="32"/>
          <w:u w:val="thick"/>
        </w:rPr>
      </w:pPr>
      <w:r w:rsidRPr="00E36AF3">
        <w:rPr>
          <w:rFonts w:ascii="Times New Roman" w:hAnsi="Times New Roman" w:cs="Times New Roman"/>
          <w:b/>
          <w:bCs/>
          <w:sz w:val="32"/>
          <w:szCs w:val="32"/>
          <w:u w:val="thick"/>
        </w:rPr>
        <w:t>AREAS OF INTEREST</w:t>
      </w:r>
    </w:p>
    <w:p w:rsidR="00E36AF3" w:rsidRPr="001A0AC6" w:rsidRDefault="00E36AF3" w:rsidP="004979B7">
      <w:pPr>
        <w:pBdr>
          <w:bottom w:val="single" w:sz="6" w:space="1" w:color="auto"/>
        </w:pBdr>
        <w:spacing w:after="0" w:line="240" w:lineRule="auto"/>
        <w:jc w:val="center"/>
        <w:rPr>
          <w:rFonts w:ascii="Times New Roman" w:hAnsi="Times New Roman" w:cs="Times New Roman"/>
          <w:sz w:val="24"/>
          <w:szCs w:val="28"/>
        </w:rPr>
      </w:pPr>
      <w:r w:rsidRPr="001A0AC6">
        <w:rPr>
          <w:rFonts w:ascii="Times New Roman" w:hAnsi="Times New Roman" w:cs="Times New Roman"/>
          <w:sz w:val="24"/>
          <w:szCs w:val="28"/>
        </w:rPr>
        <w:t>Environmental and Sustainable Engineering, Waste water treatment, Waste Management</w:t>
      </w:r>
      <w:r w:rsidR="002F65C4">
        <w:rPr>
          <w:rFonts w:ascii="Times New Roman" w:hAnsi="Times New Roman" w:cs="Times New Roman"/>
          <w:sz w:val="24"/>
          <w:szCs w:val="28"/>
        </w:rPr>
        <w:t xml:space="preserve">.  Working on various Industrial projects. </w:t>
      </w:r>
    </w:p>
    <w:p w:rsidR="00E36AF3" w:rsidRPr="000E6349" w:rsidRDefault="00E36AF3" w:rsidP="004979B7">
      <w:pPr>
        <w:pBdr>
          <w:bottom w:val="single" w:sz="6" w:space="1" w:color="auto"/>
        </w:pBdr>
        <w:spacing w:after="0" w:line="240" w:lineRule="auto"/>
        <w:jc w:val="center"/>
        <w:rPr>
          <w:rFonts w:ascii="Arial" w:hAnsi="Arial" w:cs="Arial"/>
          <w:sz w:val="16"/>
          <w:szCs w:val="16"/>
        </w:rPr>
      </w:pPr>
    </w:p>
    <w:p w:rsidR="004979B7" w:rsidRPr="004979B7" w:rsidRDefault="004979B7" w:rsidP="004979B7">
      <w:pPr>
        <w:spacing w:after="0" w:line="240" w:lineRule="auto"/>
        <w:jc w:val="center"/>
        <w:rPr>
          <w:rFonts w:ascii="Times New Roman" w:hAnsi="Times New Roman" w:cs="Times New Roman"/>
          <w:b/>
          <w:bCs/>
          <w:sz w:val="16"/>
          <w:szCs w:val="16"/>
        </w:rPr>
      </w:pPr>
    </w:p>
    <w:p w:rsidR="00E36AF3" w:rsidRPr="00850533" w:rsidRDefault="002C5689" w:rsidP="004979B7">
      <w:pPr>
        <w:spacing w:after="0" w:line="240" w:lineRule="auto"/>
        <w:jc w:val="center"/>
        <w:rPr>
          <w:sz w:val="32"/>
          <w:szCs w:val="32"/>
          <w:u w:val="thick"/>
        </w:rPr>
      </w:pPr>
      <w:r w:rsidRPr="00850533">
        <w:rPr>
          <w:rFonts w:ascii="Times New Roman" w:hAnsi="Times New Roman" w:cs="Times New Roman"/>
          <w:b/>
          <w:bCs/>
          <w:sz w:val="32"/>
          <w:szCs w:val="32"/>
          <w:u w:val="thick"/>
        </w:rPr>
        <w:t>EDUCATION</w:t>
      </w:r>
    </w:p>
    <w:p w:rsidR="004979B7" w:rsidRPr="004979B7" w:rsidRDefault="004979B7" w:rsidP="004979B7">
      <w:pPr>
        <w:autoSpaceDE w:val="0"/>
        <w:autoSpaceDN w:val="0"/>
        <w:adjustRightInd w:val="0"/>
        <w:spacing w:after="0" w:line="240" w:lineRule="auto"/>
        <w:rPr>
          <w:rFonts w:ascii="Times New Roman" w:hAnsi="Times New Roman" w:cs="Times New Roman"/>
          <w:b/>
          <w:bCs/>
          <w:i/>
          <w:iCs/>
          <w:sz w:val="16"/>
          <w:szCs w:val="16"/>
        </w:rPr>
      </w:pPr>
    </w:p>
    <w:p w:rsidR="002F65C4" w:rsidRDefault="002C5689" w:rsidP="002F65C4">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b/>
          <w:bCs/>
          <w:i/>
          <w:iCs/>
          <w:sz w:val="24"/>
          <w:szCs w:val="24"/>
        </w:rPr>
        <w:t xml:space="preserve">PhD: </w:t>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sidR="00595E33">
        <w:rPr>
          <w:rFonts w:ascii="Times New Roman" w:hAnsi="Times New Roman" w:cs="Times New Roman"/>
          <w:b/>
          <w:bCs/>
          <w:i/>
          <w:iCs/>
          <w:sz w:val="24"/>
          <w:szCs w:val="24"/>
        </w:rPr>
        <w:t>:</w:t>
      </w:r>
      <w:r>
        <w:rPr>
          <w:rFonts w:ascii="Times New Roman" w:hAnsi="Times New Roman" w:cs="Times New Roman"/>
        </w:rPr>
        <w:t xml:space="preserve">Awarded in by </w:t>
      </w:r>
      <w:r w:rsidR="00595E33">
        <w:rPr>
          <w:rFonts w:ascii="Times New Roman" w:hAnsi="Times New Roman" w:cs="Times New Roman"/>
          <w:sz w:val="24"/>
          <w:szCs w:val="24"/>
        </w:rPr>
        <w:t xml:space="preserve">SantGadge Baba Amravati University, </w:t>
      </w:r>
    </w:p>
    <w:p w:rsidR="002C5689" w:rsidRDefault="00595E33" w:rsidP="002F65C4">
      <w:pPr>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Amravati</w:t>
      </w:r>
      <w:r w:rsidR="002F65C4">
        <w:rPr>
          <w:rFonts w:ascii="Times New Roman" w:hAnsi="Times New Roman" w:cs="Times New Roman"/>
          <w:sz w:val="24"/>
          <w:szCs w:val="24"/>
        </w:rPr>
        <w:t xml:space="preserve"> (Affiliation with I.I.T. Bombay, for Adsorption technique)</w:t>
      </w:r>
    </w:p>
    <w:p w:rsidR="00595E33" w:rsidRDefault="00595E33" w:rsidP="002C5689">
      <w:pPr>
        <w:autoSpaceDE w:val="0"/>
        <w:autoSpaceDN w:val="0"/>
        <w:adjustRightInd w:val="0"/>
        <w:spacing w:after="0" w:line="240" w:lineRule="auto"/>
        <w:rPr>
          <w:rFonts w:ascii="Times New Roman" w:hAnsi="Times New Roman" w:cs="Times New Roman"/>
          <w:sz w:val="24"/>
          <w:szCs w:val="24"/>
        </w:rPr>
      </w:pPr>
    </w:p>
    <w:p w:rsidR="002C5689" w:rsidRDefault="002C5689" w:rsidP="002C568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i/>
          <w:iCs/>
          <w:sz w:val="24"/>
          <w:szCs w:val="24"/>
        </w:rPr>
        <w:t>M</w:t>
      </w:r>
      <w:r w:rsidR="00595E33">
        <w:rPr>
          <w:rFonts w:ascii="Times New Roman" w:hAnsi="Times New Roman" w:cs="Times New Roman"/>
          <w:b/>
          <w:bCs/>
          <w:i/>
          <w:iCs/>
          <w:sz w:val="24"/>
          <w:szCs w:val="24"/>
        </w:rPr>
        <w:t>.E.</w:t>
      </w:r>
      <w:r w:rsidR="00595E33">
        <w:rPr>
          <w:rFonts w:ascii="Times New Roman" w:hAnsi="Times New Roman" w:cs="Times New Roman"/>
          <w:b/>
          <w:bCs/>
          <w:i/>
          <w:iCs/>
          <w:sz w:val="24"/>
          <w:szCs w:val="24"/>
        </w:rPr>
        <w:tab/>
      </w:r>
      <w:r w:rsidR="00595E33">
        <w:rPr>
          <w:rFonts w:ascii="Times New Roman" w:hAnsi="Times New Roman" w:cs="Times New Roman"/>
          <w:b/>
          <w:bCs/>
          <w:i/>
          <w:iCs/>
          <w:sz w:val="24"/>
          <w:szCs w:val="24"/>
        </w:rPr>
        <w:tab/>
      </w:r>
      <w:r w:rsidR="00595E33">
        <w:rPr>
          <w:rFonts w:ascii="Times New Roman" w:hAnsi="Times New Roman" w:cs="Times New Roman"/>
          <w:b/>
          <w:bCs/>
          <w:i/>
          <w:iCs/>
          <w:sz w:val="24"/>
          <w:szCs w:val="24"/>
        </w:rPr>
        <w:tab/>
      </w:r>
      <w:r>
        <w:rPr>
          <w:rFonts w:ascii="Times New Roman" w:hAnsi="Times New Roman" w:cs="Times New Roman"/>
          <w:b/>
          <w:bCs/>
          <w:i/>
          <w:iCs/>
        </w:rPr>
        <w:t xml:space="preserve">: </w:t>
      </w:r>
      <w:r>
        <w:rPr>
          <w:rFonts w:ascii="Times New Roman" w:hAnsi="Times New Roman" w:cs="Times New Roman"/>
          <w:b/>
          <w:bCs/>
        </w:rPr>
        <w:t>C</w:t>
      </w:r>
      <w:r>
        <w:rPr>
          <w:rFonts w:ascii="Times New Roman" w:hAnsi="Times New Roman" w:cs="Times New Roman"/>
        </w:rPr>
        <w:t>ollege of Engineering, Pune in July 20</w:t>
      </w:r>
      <w:r w:rsidR="00595E33">
        <w:rPr>
          <w:rFonts w:ascii="Times New Roman" w:hAnsi="Times New Roman" w:cs="Times New Roman"/>
        </w:rPr>
        <w:t xml:space="preserve">06 </w:t>
      </w:r>
      <w:r>
        <w:rPr>
          <w:rFonts w:ascii="Times New Roman" w:hAnsi="Times New Roman" w:cs="Times New Roman"/>
        </w:rPr>
        <w:t xml:space="preserve">with </w:t>
      </w:r>
      <w:r w:rsidR="00595E33">
        <w:rPr>
          <w:rFonts w:ascii="Times New Roman" w:hAnsi="Times New Roman" w:cs="Times New Roman"/>
        </w:rPr>
        <w:t>62%.</w:t>
      </w:r>
    </w:p>
    <w:p w:rsidR="00595E33" w:rsidRDefault="00595E33" w:rsidP="002C5689">
      <w:pPr>
        <w:autoSpaceDE w:val="0"/>
        <w:autoSpaceDN w:val="0"/>
        <w:adjustRightInd w:val="0"/>
        <w:spacing w:after="0" w:line="240" w:lineRule="auto"/>
        <w:rPr>
          <w:rFonts w:ascii="Times New Roman" w:hAnsi="Times New Roman" w:cs="Times New Roman"/>
          <w:b/>
          <w:bCs/>
          <w:i/>
          <w:iCs/>
        </w:rPr>
      </w:pPr>
    </w:p>
    <w:p w:rsidR="00595E33" w:rsidRDefault="002C5689" w:rsidP="002C568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i/>
          <w:iCs/>
        </w:rPr>
        <w:t>BE (Civil)</w:t>
      </w:r>
      <w:r w:rsidR="00595E33">
        <w:rPr>
          <w:rFonts w:ascii="Times New Roman" w:hAnsi="Times New Roman" w:cs="Times New Roman"/>
          <w:b/>
          <w:bCs/>
          <w:i/>
          <w:iCs/>
        </w:rPr>
        <w:tab/>
      </w:r>
      <w:r w:rsidR="00595E33">
        <w:rPr>
          <w:rFonts w:ascii="Times New Roman" w:hAnsi="Times New Roman" w:cs="Times New Roman"/>
          <w:b/>
          <w:bCs/>
          <w:i/>
          <w:iCs/>
        </w:rPr>
        <w:tab/>
      </w:r>
      <w:r>
        <w:rPr>
          <w:rFonts w:ascii="Times New Roman" w:hAnsi="Times New Roman" w:cs="Times New Roman"/>
          <w:b/>
          <w:bCs/>
          <w:i/>
          <w:iCs/>
        </w:rPr>
        <w:t>:</w:t>
      </w:r>
      <w:r w:rsidR="00595E33">
        <w:rPr>
          <w:rFonts w:ascii="Times New Roman" w:hAnsi="Times New Roman" w:cs="Times New Roman"/>
        </w:rPr>
        <w:t xml:space="preserve"> Maharashtra Institute of Technology, </w:t>
      </w:r>
      <w:r>
        <w:rPr>
          <w:rFonts w:ascii="Times New Roman" w:hAnsi="Times New Roman" w:cs="Times New Roman"/>
        </w:rPr>
        <w:t xml:space="preserve"> Pune</w:t>
      </w:r>
      <w:r w:rsidR="00595E33">
        <w:rPr>
          <w:rFonts w:ascii="Times New Roman" w:hAnsi="Times New Roman" w:cs="Times New Roman"/>
        </w:rPr>
        <w:t xml:space="preserve"> (MIT)</w:t>
      </w:r>
      <w:r>
        <w:rPr>
          <w:rFonts w:ascii="Times New Roman" w:hAnsi="Times New Roman" w:cs="Times New Roman"/>
        </w:rPr>
        <w:t xml:space="preserve"> in July 199</w:t>
      </w:r>
      <w:r w:rsidR="00595E33">
        <w:rPr>
          <w:rFonts w:ascii="Times New Roman" w:hAnsi="Times New Roman" w:cs="Times New Roman"/>
        </w:rPr>
        <w:t xml:space="preserve">7 with First Class  </w:t>
      </w:r>
    </w:p>
    <w:p w:rsidR="00595E33" w:rsidRDefault="002F65C4" w:rsidP="002F65C4">
      <w:pPr>
        <w:autoSpaceDE w:val="0"/>
        <w:autoSpaceDN w:val="0"/>
        <w:adjustRightInd w:val="0"/>
        <w:spacing w:after="0" w:line="240" w:lineRule="auto"/>
        <w:ind w:left="1440" w:firstLine="720"/>
        <w:rPr>
          <w:rFonts w:ascii="Times New Roman" w:hAnsi="Times New Roman" w:cs="Times New Roman"/>
        </w:rPr>
      </w:pPr>
      <w:r>
        <w:rPr>
          <w:rFonts w:ascii="Times New Roman" w:hAnsi="Times New Roman" w:cs="Times New Roman"/>
        </w:rPr>
        <w:t>W</w:t>
      </w:r>
      <w:r w:rsidR="00595E33">
        <w:rPr>
          <w:rFonts w:ascii="Times New Roman" w:hAnsi="Times New Roman" w:cs="Times New Roman"/>
        </w:rPr>
        <w:t>ith</w:t>
      </w:r>
      <w:r>
        <w:rPr>
          <w:rFonts w:ascii="Times New Roman" w:hAnsi="Times New Roman" w:cs="Times New Roman"/>
        </w:rPr>
        <w:t xml:space="preserve"> Distinction.</w:t>
      </w:r>
    </w:p>
    <w:p w:rsidR="002F65C4" w:rsidRDefault="002F65C4" w:rsidP="002F65C4">
      <w:pPr>
        <w:autoSpaceDE w:val="0"/>
        <w:autoSpaceDN w:val="0"/>
        <w:adjustRightInd w:val="0"/>
        <w:spacing w:after="0" w:line="240" w:lineRule="auto"/>
        <w:ind w:left="1440" w:firstLine="720"/>
        <w:rPr>
          <w:rFonts w:ascii="Times New Roman" w:hAnsi="Times New Roman" w:cs="Times New Roman"/>
        </w:rPr>
      </w:pPr>
    </w:p>
    <w:p w:rsidR="00595E33" w:rsidRDefault="00595E33" w:rsidP="00595E33">
      <w:pPr>
        <w:autoSpaceDE w:val="0"/>
        <w:autoSpaceDN w:val="0"/>
        <w:adjustRightInd w:val="0"/>
        <w:spacing w:after="0" w:line="240" w:lineRule="auto"/>
        <w:ind w:left="2160" w:hanging="2160"/>
        <w:rPr>
          <w:rFonts w:ascii="Times New Roman" w:hAnsi="Times New Roman" w:cs="Times New Roman"/>
        </w:rPr>
      </w:pPr>
      <w:r>
        <w:rPr>
          <w:rFonts w:ascii="Times New Roman" w:hAnsi="Times New Roman" w:cs="Times New Roman"/>
          <w:b/>
          <w:bCs/>
          <w:i/>
          <w:iCs/>
        </w:rPr>
        <w:t xml:space="preserve">Diploma (Civil) </w:t>
      </w:r>
      <w:r>
        <w:rPr>
          <w:rFonts w:ascii="Times New Roman" w:hAnsi="Times New Roman" w:cs="Times New Roman"/>
          <w:b/>
          <w:bCs/>
          <w:i/>
          <w:iCs/>
        </w:rPr>
        <w:tab/>
      </w:r>
      <w:r w:rsidR="002C5689">
        <w:rPr>
          <w:rFonts w:ascii="Times New Roman" w:hAnsi="Times New Roman" w:cs="Times New Roman"/>
          <w:b/>
          <w:bCs/>
          <w:i/>
          <w:iCs/>
        </w:rPr>
        <w:t xml:space="preserve">: </w:t>
      </w:r>
      <w:r w:rsidRPr="00595E33">
        <w:rPr>
          <w:rFonts w:ascii="Times New Roman" w:hAnsi="Times New Roman" w:cs="Times New Roman"/>
          <w:bCs/>
          <w:iCs/>
        </w:rPr>
        <w:t>CusrowWadia</w:t>
      </w:r>
      <w:r w:rsidR="002C5689">
        <w:rPr>
          <w:rFonts w:ascii="Times New Roman" w:hAnsi="Times New Roman" w:cs="Times New Roman"/>
        </w:rPr>
        <w:t xml:space="preserve"> College</w:t>
      </w:r>
      <w:r>
        <w:rPr>
          <w:rFonts w:ascii="Times New Roman" w:hAnsi="Times New Roman" w:cs="Times New Roman"/>
        </w:rPr>
        <w:t xml:space="preserve"> of Technology</w:t>
      </w:r>
      <w:r w:rsidR="002C5689">
        <w:rPr>
          <w:rFonts w:ascii="Times New Roman" w:hAnsi="Times New Roman" w:cs="Times New Roman"/>
        </w:rPr>
        <w:t>, Pune in March 19</w:t>
      </w:r>
      <w:r>
        <w:rPr>
          <w:rFonts w:ascii="Times New Roman" w:hAnsi="Times New Roman" w:cs="Times New Roman"/>
        </w:rPr>
        <w:t xml:space="preserve">93 in First Class with   </w:t>
      </w:r>
    </w:p>
    <w:p w:rsidR="002C5689" w:rsidRDefault="002C5689" w:rsidP="004979B7">
      <w:pPr>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lastRenderedPageBreak/>
        <w:t>Distinction</w:t>
      </w:r>
      <w:r w:rsidR="004979B7">
        <w:rPr>
          <w:rFonts w:ascii="Times New Roman" w:hAnsi="Times New Roman" w:cs="Times New Roman"/>
        </w:rPr>
        <w:t xml:space="preserve"> with 78</w:t>
      </w:r>
      <w:r>
        <w:rPr>
          <w:rFonts w:ascii="Times New Roman" w:hAnsi="Times New Roman" w:cs="Times New Roman"/>
        </w:rPr>
        <w:t>%</w:t>
      </w:r>
      <w:r w:rsidR="004979B7">
        <w:rPr>
          <w:rFonts w:ascii="Times New Roman" w:hAnsi="Times New Roman" w:cs="Times New Roman"/>
        </w:rPr>
        <w:t>.</w:t>
      </w:r>
    </w:p>
    <w:p w:rsidR="004979B7" w:rsidRDefault="004979B7" w:rsidP="002C5689">
      <w:pPr>
        <w:autoSpaceDE w:val="0"/>
        <w:autoSpaceDN w:val="0"/>
        <w:adjustRightInd w:val="0"/>
        <w:spacing w:after="0" w:line="240" w:lineRule="auto"/>
        <w:rPr>
          <w:rFonts w:ascii="Times New Roman" w:hAnsi="Times New Roman" w:cs="Times New Roman"/>
          <w:b/>
          <w:bCs/>
          <w:i/>
          <w:iCs/>
        </w:rPr>
      </w:pPr>
    </w:p>
    <w:p w:rsidR="004979B7" w:rsidRDefault="002C5689" w:rsidP="004979B7">
      <w:pPr>
        <w:autoSpaceDE w:val="0"/>
        <w:autoSpaceDN w:val="0"/>
        <w:adjustRightInd w:val="0"/>
        <w:spacing w:after="0" w:line="240" w:lineRule="auto"/>
        <w:ind w:left="2160" w:hanging="2160"/>
        <w:rPr>
          <w:rFonts w:ascii="Times New Roman" w:hAnsi="Times New Roman" w:cs="Times New Roman"/>
        </w:rPr>
      </w:pPr>
      <w:r>
        <w:rPr>
          <w:rFonts w:ascii="Times New Roman" w:hAnsi="Times New Roman" w:cs="Times New Roman"/>
          <w:b/>
          <w:bCs/>
          <w:i/>
          <w:iCs/>
        </w:rPr>
        <w:t xml:space="preserve">SSC: </w:t>
      </w:r>
      <w:r w:rsidR="004979B7">
        <w:rPr>
          <w:rFonts w:ascii="Times New Roman" w:hAnsi="Times New Roman" w:cs="Times New Roman"/>
          <w:b/>
          <w:bCs/>
          <w:i/>
          <w:iCs/>
        </w:rPr>
        <w:tab/>
        <w:t>:</w:t>
      </w:r>
      <w:r w:rsidR="004979B7">
        <w:rPr>
          <w:rFonts w:ascii="Times New Roman" w:hAnsi="Times New Roman" w:cs="Times New Roman"/>
        </w:rPr>
        <w:t>Maharashtra State Board</w:t>
      </w:r>
      <w:r>
        <w:rPr>
          <w:rFonts w:ascii="Times New Roman" w:hAnsi="Times New Roman" w:cs="Times New Roman"/>
        </w:rPr>
        <w:t>, Pune in March 19</w:t>
      </w:r>
      <w:r w:rsidR="004979B7">
        <w:rPr>
          <w:rFonts w:ascii="Times New Roman" w:hAnsi="Times New Roman" w:cs="Times New Roman"/>
        </w:rPr>
        <w:t xml:space="preserve">90 </w:t>
      </w:r>
      <w:r>
        <w:rPr>
          <w:rFonts w:ascii="Times New Roman" w:hAnsi="Times New Roman" w:cs="Times New Roman"/>
        </w:rPr>
        <w:t xml:space="preserve"> in </w:t>
      </w:r>
      <w:r w:rsidR="004979B7">
        <w:rPr>
          <w:rFonts w:ascii="Times New Roman" w:hAnsi="Times New Roman" w:cs="Times New Roman"/>
        </w:rPr>
        <w:t xml:space="preserve">First Class withDistinction  </w:t>
      </w:r>
    </w:p>
    <w:p w:rsidR="004979B7" w:rsidRDefault="004979B7" w:rsidP="004979B7">
      <w:pPr>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with 81%.</w:t>
      </w:r>
    </w:p>
    <w:p w:rsidR="002C5689" w:rsidRDefault="002C5689" w:rsidP="002C5689">
      <w:pPr>
        <w:autoSpaceDE w:val="0"/>
        <w:autoSpaceDN w:val="0"/>
        <w:adjustRightInd w:val="0"/>
        <w:spacing w:after="0" w:line="240" w:lineRule="auto"/>
        <w:rPr>
          <w:rFonts w:ascii="Times New Roman" w:hAnsi="Times New Roman" w:cs="Times New Roman"/>
        </w:rPr>
      </w:pPr>
    </w:p>
    <w:p w:rsidR="001C2731" w:rsidRDefault="001C2731" w:rsidP="00850533">
      <w:pPr>
        <w:autoSpaceDE w:val="0"/>
        <w:autoSpaceDN w:val="0"/>
        <w:adjustRightInd w:val="0"/>
        <w:spacing w:after="0" w:line="240" w:lineRule="auto"/>
        <w:jc w:val="center"/>
        <w:rPr>
          <w:rFonts w:ascii="Times New Roman" w:hAnsi="Times New Roman" w:cs="Times New Roman"/>
          <w:b/>
          <w:bCs/>
          <w:sz w:val="32"/>
          <w:szCs w:val="32"/>
        </w:rPr>
      </w:pPr>
    </w:p>
    <w:p w:rsidR="00E35A5B" w:rsidRDefault="00E35A5B" w:rsidP="00850533">
      <w:pPr>
        <w:pBdr>
          <w:bottom w:val="single" w:sz="6" w:space="1" w:color="auto"/>
        </w:pBdr>
        <w:autoSpaceDE w:val="0"/>
        <w:autoSpaceDN w:val="0"/>
        <w:adjustRightInd w:val="0"/>
        <w:spacing w:after="0" w:line="240" w:lineRule="auto"/>
        <w:jc w:val="center"/>
        <w:rPr>
          <w:rFonts w:ascii="Times New Roman" w:hAnsi="Times New Roman" w:cs="Times New Roman"/>
          <w:b/>
          <w:bCs/>
          <w:sz w:val="32"/>
          <w:szCs w:val="32"/>
        </w:rPr>
      </w:pPr>
      <w:r w:rsidRPr="001A0AC6">
        <w:rPr>
          <w:rFonts w:ascii="Times New Roman" w:hAnsi="Times New Roman" w:cs="Times New Roman"/>
          <w:b/>
          <w:bCs/>
          <w:sz w:val="32"/>
          <w:szCs w:val="32"/>
          <w:u w:val="thick"/>
        </w:rPr>
        <w:t>WORK EXPERIENCE</w:t>
      </w:r>
      <w:r w:rsidRPr="00850533">
        <w:rPr>
          <w:rFonts w:ascii="Times New Roman" w:hAnsi="Times New Roman" w:cs="Times New Roman"/>
          <w:b/>
          <w:bCs/>
          <w:sz w:val="32"/>
          <w:szCs w:val="32"/>
        </w:rPr>
        <w:t xml:space="preserve"> (Total </w:t>
      </w:r>
      <w:r w:rsidR="001C2731">
        <w:rPr>
          <w:rFonts w:ascii="Times New Roman" w:hAnsi="Times New Roman" w:cs="Times New Roman"/>
          <w:b/>
          <w:bCs/>
          <w:sz w:val="32"/>
          <w:szCs w:val="32"/>
        </w:rPr>
        <w:t>2</w:t>
      </w:r>
      <w:r w:rsidR="00EB5538">
        <w:rPr>
          <w:rFonts w:ascii="Times New Roman" w:hAnsi="Times New Roman" w:cs="Times New Roman"/>
          <w:b/>
          <w:bCs/>
          <w:sz w:val="32"/>
          <w:szCs w:val="32"/>
        </w:rPr>
        <w:t>3</w:t>
      </w:r>
      <w:r w:rsidRPr="00850533">
        <w:rPr>
          <w:rFonts w:ascii="Times New Roman" w:hAnsi="Times New Roman" w:cs="Times New Roman"/>
          <w:b/>
          <w:bCs/>
          <w:sz w:val="32"/>
          <w:szCs w:val="32"/>
        </w:rPr>
        <w:t xml:space="preserve"> years)</w:t>
      </w:r>
    </w:p>
    <w:p w:rsidR="00F94DD8" w:rsidRPr="00F94DD8" w:rsidRDefault="00F94DD8" w:rsidP="00850533">
      <w:pPr>
        <w:pBdr>
          <w:bottom w:val="single" w:sz="6" w:space="1" w:color="auto"/>
        </w:pBdr>
        <w:autoSpaceDE w:val="0"/>
        <w:autoSpaceDN w:val="0"/>
        <w:adjustRightInd w:val="0"/>
        <w:spacing w:after="0" w:line="240" w:lineRule="auto"/>
        <w:jc w:val="center"/>
        <w:rPr>
          <w:rFonts w:ascii="Times New Roman" w:hAnsi="Times New Roman" w:cs="Times New Roman"/>
          <w:b/>
          <w:bCs/>
          <w:sz w:val="16"/>
          <w:szCs w:val="16"/>
        </w:rPr>
      </w:pPr>
    </w:p>
    <w:p w:rsidR="00F94DD8" w:rsidRDefault="00F94DD8" w:rsidP="00850533">
      <w:pPr>
        <w:autoSpaceDE w:val="0"/>
        <w:autoSpaceDN w:val="0"/>
        <w:adjustRightInd w:val="0"/>
        <w:spacing w:after="0" w:line="240" w:lineRule="auto"/>
        <w:jc w:val="center"/>
        <w:rPr>
          <w:rFonts w:ascii="Times New Roman" w:hAnsi="Times New Roman" w:cs="Times New Roman"/>
          <w:b/>
          <w:bCs/>
          <w:sz w:val="24"/>
          <w:szCs w:val="24"/>
        </w:rPr>
      </w:pPr>
    </w:p>
    <w:p w:rsidR="001C2731" w:rsidRDefault="001C2731" w:rsidP="001C2731">
      <w:pPr>
        <w:rPr>
          <w:rFonts w:ascii="Arial" w:hAnsi="Arial" w:cs="Arial"/>
          <w:szCs w:val="28"/>
        </w:rPr>
      </w:pPr>
      <w:r>
        <w:rPr>
          <w:rFonts w:ascii="Arial" w:hAnsi="Arial" w:cs="Arial"/>
          <w:szCs w:val="28"/>
        </w:rPr>
        <w:t>Industrial Experience</w:t>
      </w:r>
      <w:r>
        <w:rPr>
          <w:rFonts w:ascii="Arial" w:hAnsi="Arial" w:cs="Arial"/>
          <w:szCs w:val="28"/>
        </w:rPr>
        <w:tab/>
      </w:r>
      <w:r>
        <w:rPr>
          <w:rFonts w:ascii="Arial" w:hAnsi="Arial" w:cs="Arial"/>
          <w:szCs w:val="28"/>
        </w:rPr>
        <w:tab/>
        <w:t>: 2 years</w:t>
      </w:r>
    </w:p>
    <w:p w:rsidR="001C2731" w:rsidRDefault="001C2731" w:rsidP="001C2731">
      <w:pPr>
        <w:rPr>
          <w:rFonts w:ascii="Arial" w:hAnsi="Arial" w:cs="Arial"/>
          <w:szCs w:val="28"/>
        </w:rPr>
      </w:pPr>
      <w:r>
        <w:rPr>
          <w:rFonts w:ascii="Arial" w:hAnsi="Arial" w:cs="Arial"/>
          <w:szCs w:val="28"/>
        </w:rPr>
        <w:t>Academic Experience</w:t>
      </w:r>
      <w:r>
        <w:rPr>
          <w:rFonts w:ascii="Arial" w:hAnsi="Arial" w:cs="Arial"/>
          <w:szCs w:val="28"/>
        </w:rPr>
        <w:tab/>
      </w:r>
      <w:r>
        <w:rPr>
          <w:rFonts w:ascii="Arial" w:hAnsi="Arial" w:cs="Arial"/>
          <w:szCs w:val="28"/>
        </w:rPr>
        <w:tab/>
        <w:t>: a) 2 years (MIT Pune)</w:t>
      </w:r>
    </w:p>
    <w:p w:rsidR="001C2731" w:rsidRDefault="001C2731" w:rsidP="001C2731">
      <w:pPr>
        <w:rPr>
          <w:rFonts w:ascii="Arial" w:hAnsi="Arial" w:cs="Arial"/>
          <w:szCs w:val="28"/>
        </w:rPr>
      </w:pP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t xml:space="preserve">  b) 1</w:t>
      </w:r>
      <w:r w:rsidR="00622584">
        <w:rPr>
          <w:rFonts w:ascii="Arial" w:hAnsi="Arial" w:cs="Arial"/>
          <w:szCs w:val="28"/>
        </w:rPr>
        <w:t>7</w:t>
      </w:r>
      <w:r>
        <w:rPr>
          <w:rFonts w:ascii="Arial" w:hAnsi="Arial" w:cs="Arial"/>
          <w:szCs w:val="28"/>
        </w:rPr>
        <w:t xml:space="preserve"> years (MITCOE Pune, Founder member)</w:t>
      </w:r>
      <w:r w:rsidR="00EB5538">
        <w:rPr>
          <w:rFonts w:ascii="Arial" w:hAnsi="Arial" w:cs="Arial"/>
          <w:szCs w:val="28"/>
        </w:rPr>
        <w:t xml:space="preserve">      </w:t>
      </w:r>
    </w:p>
    <w:p w:rsidR="00EB5538" w:rsidRDefault="00EB5538" w:rsidP="00EB5538">
      <w:pPr>
        <w:ind w:left="2880"/>
        <w:rPr>
          <w:rFonts w:ascii="Arial" w:hAnsi="Arial" w:cs="Arial"/>
          <w:szCs w:val="28"/>
        </w:rPr>
      </w:pPr>
      <w:r>
        <w:rPr>
          <w:rFonts w:ascii="Arial" w:hAnsi="Arial" w:cs="Arial"/>
          <w:szCs w:val="28"/>
        </w:rPr>
        <w:t xml:space="preserve">  c) Since two years: as a Professor in Civil Engineering in         </w:t>
      </w:r>
    </w:p>
    <w:p w:rsidR="00EB5538" w:rsidRDefault="00EB5538" w:rsidP="00EB5538">
      <w:pPr>
        <w:ind w:left="2880"/>
        <w:rPr>
          <w:rFonts w:ascii="Arial" w:hAnsi="Arial" w:cs="Arial"/>
          <w:szCs w:val="28"/>
        </w:rPr>
      </w:pPr>
      <w:r>
        <w:rPr>
          <w:rFonts w:ascii="Arial" w:hAnsi="Arial" w:cs="Arial"/>
          <w:szCs w:val="28"/>
        </w:rPr>
        <w:t xml:space="preserve">      MITWPU</w:t>
      </w:r>
    </w:p>
    <w:p w:rsidR="001C2731" w:rsidRDefault="001C2731" w:rsidP="001C2731">
      <w:pPr>
        <w:rPr>
          <w:rFonts w:ascii="Arial" w:hAnsi="Arial" w:cs="Arial"/>
          <w:szCs w:val="28"/>
        </w:rPr>
      </w:pPr>
    </w:p>
    <w:p w:rsidR="001C2731" w:rsidRDefault="001C2731" w:rsidP="001C2731">
      <w:pPr>
        <w:rPr>
          <w:rFonts w:ascii="Arial" w:hAnsi="Arial" w:cs="Arial"/>
          <w:szCs w:val="28"/>
        </w:rPr>
      </w:pPr>
      <w:r>
        <w:rPr>
          <w:rFonts w:ascii="Arial" w:hAnsi="Arial" w:cs="Arial"/>
          <w:szCs w:val="28"/>
        </w:rPr>
        <w:t>Major Strengths</w:t>
      </w:r>
      <w:r>
        <w:rPr>
          <w:rFonts w:ascii="Arial" w:hAnsi="Arial" w:cs="Arial"/>
          <w:szCs w:val="28"/>
        </w:rPr>
        <w:tab/>
      </w:r>
      <w:r>
        <w:rPr>
          <w:rFonts w:ascii="Arial" w:hAnsi="Arial" w:cs="Arial"/>
          <w:szCs w:val="28"/>
        </w:rPr>
        <w:tab/>
        <w:t>: Good Counselor, coordinator,</w:t>
      </w:r>
      <w:r w:rsidR="000E2292">
        <w:rPr>
          <w:rFonts w:ascii="Arial" w:hAnsi="Arial" w:cs="Arial"/>
          <w:szCs w:val="28"/>
        </w:rPr>
        <w:t xml:space="preserve"> </w:t>
      </w:r>
      <w:r>
        <w:rPr>
          <w:rFonts w:ascii="Arial" w:hAnsi="Arial" w:cs="Arial"/>
          <w:szCs w:val="28"/>
        </w:rPr>
        <w:t>a good Organizer, Leader</w:t>
      </w:r>
    </w:p>
    <w:p w:rsidR="001C2731" w:rsidRPr="0080096B" w:rsidRDefault="001C2731" w:rsidP="001C2731">
      <w:pPr>
        <w:rPr>
          <w:rFonts w:ascii="Arial" w:hAnsi="Arial" w:cs="Arial"/>
          <w:b/>
          <w:szCs w:val="28"/>
        </w:rPr>
      </w:pPr>
      <w:r>
        <w:rPr>
          <w:rFonts w:ascii="Arial" w:hAnsi="Arial" w:cs="Arial"/>
          <w:szCs w:val="28"/>
        </w:rPr>
        <w:tab/>
      </w:r>
      <w:r>
        <w:rPr>
          <w:rFonts w:ascii="Arial" w:hAnsi="Arial" w:cs="Arial"/>
          <w:szCs w:val="28"/>
        </w:rPr>
        <w:tab/>
      </w:r>
      <w:r>
        <w:rPr>
          <w:rFonts w:ascii="Arial" w:hAnsi="Arial" w:cs="Arial"/>
          <w:szCs w:val="28"/>
        </w:rPr>
        <w:tab/>
      </w:r>
      <w:r>
        <w:rPr>
          <w:rFonts w:ascii="Arial" w:hAnsi="Arial" w:cs="Arial"/>
          <w:szCs w:val="28"/>
        </w:rPr>
        <w:tab/>
        <w:t xml:space="preserve">   FE Coordinator, 2002 - 2007</w:t>
      </w:r>
    </w:p>
    <w:p w:rsidR="001C2731" w:rsidRDefault="001C2731" w:rsidP="001C2731">
      <w:pPr>
        <w:rPr>
          <w:rFonts w:ascii="Arial" w:hAnsi="Arial" w:cs="Arial"/>
          <w:szCs w:val="28"/>
        </w:rPr>
      </w:pPr>
      <w:r>
        <w:rPr>
          <w:rFonts w:ascii="Arial" w:hAnsi="Arial" w:cs="Arial"/>
          <w:szCs w:val="28"/>
        </w:rPr>
        <w:tab/>
      </w:r>
      <w:r>
        <w:rPr>
          <w:rFonts w:ascii="Arial" w:hAnsi="Arial" w:cs="Arial"/>
          <w:szCs w:val="28"/>
        </w:rPr>
        <w:tab/>
        <w:t xml:space="preserve">                          Very Communicative, so can reach effectively to students level</w:t>
      </w:r>
    </w:p>
    <w:p w:rsidR="001C2731" w:rsidRDefault="001C2731" w:rsidP="001C2731">
      <w:pPr>
        <w:rPr>
          <w:rFonts w:ascii="Arial" w:hAnsi="Arial" w:cs="Arial"/>
          <w:szCs w:val="28"/>
        </w:rPr>
      </w:pPr>
      <w:r>
        <w:rPr>
          <w:rFonts w:ascii="Arial" w:hAnsi="Arial" w:cs="Arial"/>
          <w:szCs w:val="28"/>
        </w:rPr>
        <w:t xml:space="preserve">                                                   Passionate and Sensitive about what I deliver to the students.</w:t>
      </w:r>
    </w:p>
    <w:p w:rsidR="001C2731" w:rsidRDefault="001C2731" w:rsidP="001C2731">
      <w:pPr>
        <w:rPr>
          <w:rFonts w:ascii="Arial" w:hAnsi="Arial" w:cs="Arial"/>
          <w:szCs w:val="28"/>
        </w:rPr>
      </w:pPr>
    </w:p>
    <w:p w:rsidR="001C2731" w:rsidRDefault="001C2731" w:rsidP="001C2731">
      <w:pPr>
        <w:rPr>
          <w:rFonts w:ascii="Arial" w:hAnsi="Arial" w:cs="Arial"/>
          <w:szCs w:val="28"/>
        </w:rPr>
      </w:pPr>
      <w:r>
        <w:rPr>
          <w:rFonts w:ascii="Arial" w:hAnsi="Arial" w:cs="Arial"/>
          <w:szCs w:val="28"/>
        </w:rPr>
        <w:t>Major Weaknesses</w:t>
      </w:r>
      <w:r>
        <w:rPr>
          <w:rFonts w:ascii="Arial" w:hAnsi="Arial" w:cs="Arial"/>
          <w:szCs w:val="28"/>
        </w:rPr>
        <w:tab/>
      </w:r>
      <w:r>
        <w:rPr>
          <w:rFonts w:ascii="Arial" w:hAnsi="Arial" w:cs="Arial"/>
          <w:szCs w:val="28"/>
        </w:rPr>
        <w:tab/>
        <w:t>: Organization of the time</w:t>
      </w:r>
      <w:r w:rsidR="001A0AC6">
        <w:rPr>
          <w:rFonts w:ascii="Arial" w:hAnsi="Arial" w:cs="Arial"/>
          <w:szCs w:val="28"/>
        </w:rPr>
        <w:t>.</w:t>
      </w:r>
      <w:r>
        <w:rPr>
          <w:rFonts w:ascii="Arial" w:hAnsi="Arial" w:cs="Arial"/>
          <w:szCs w:val="28"/>
        </w:rPr>
        <w:t xml:space="preserve"> Can be More focused.</w:t>
      </w:r>
    </w:p>
    <w:p w:rsidR="001C2731" w:rsidRDefault="001C2731" w:rsidP="001C2731">
      <w:pPr>
        <w:rPr>
          <w:rFonts w:ascii="Arial" w:hAnsi="Arial" w:cs="Arial"/>
          <w:szCs w:val="28"/>
        </w:rPr>
      </w:pPr>
      <w:r>
        <w:rPr>
          <w:rFonts w:ascii="Arial" w:hAnsi="Arial" w:cs="Arial"/>
          <w:szCs w:val="28"/>
        </w:rPr>
        <w:t>Date of Joining in MIT</w:t>
      </w:r>
      <w:r>
        <w:rPr>
          <w:rFonts w:ascii="Arial" w:hAnsi="Arial" w:cs="Arial"/>
          <w:szCs w:val="28"/>
        </w:rPr>
        <w:tab/>
      </w:r>
      <w:r>
        <w:rPr>
          <w:rFonts w:ascii="Arial" w:hAnsi="Arial" w:cs="Arial"/>
          <w:szCs w:val="28"/>
        </w:rPr>
        <w:tab/>
        <w:t>: 31.8.2001</w:t>
      </w:r>
    </w:p>
    <w:p w:rsidR="001C2731" w:rsidRDefault="001C2731" w:rsidP="001C2731">
      <w:pPr>
        <w:rPr>
          <w:rFonts w:ascii="Arial" w:hAnsi="Arial" w:cs="Arial"/>
          <w:szCs w:val="28"/>
        </w:rPr>
      </w:pPr>
      <w:r>
        <w:rPr>
          <w:rFonts w:ascii="Arial" w:hAnsi="Arial" w:cs="Arial"/>
          <w:szCs w:val="28"/>
        </w:rPr>
        <w:t xml:space="preserve">Designation as on date of Joining:  Lecturer in Civil Engineering   </w:t>
      </w:r>
    </w:p>
    <w:p w:rsidR="00075E48" w:rsidRDefault="001C2731" w:rsidP="001C2731">
      <w:pPr>
        <w:pBdr>
          <w:bottom w:val="single" w:sz="6" w:space="1" w:color="auto"/>
        </w:pBdr>
        <w:rPr>
          <w:rFonts w:ascii="Arial" w:hAnsi="Arial" w:cs="Arial"/>
          <w:szCs w:val="28"/>
        </w:rPr>
      </w:pPr>
      <w:r>
        <w:rPr>
          <w:rFonts w:ascii="Arial" w:hAnsi="Arial" w:cs="Arial"/>
          <w:szCs w:val="28"/>
        </w:rPr>
        <w:t>Present Designation</w:t>
      </w:r>
      <w:r>
        <w:rPr>
          <w:rFonts w:ascii="Arial" w:hAnsi="Arial" w:cs="Arial"/>
          <w:szCs w:val="28"/>
        </w:rPr>
        <w:tab/>
      </w:r>
      <w:r>
        <w:rPr>
          <w:rFonts w:ascii="Arial" w:hAnsi="Arial" w:cs="Arial"/>
          <w:szCs w:val="28"/>
        </w:rPr>
        <w:tab/>
        <w:t xml:space="preserve">:  Professor and </w:t>
      </w:r>
      <w:r w:rsidR="00075E48">
        <w:rPr>
          <w:rFonts w:ascii="Arial" w:hAnsi="Arial" w:cs="Arial"/>
          <w:szCs w:val="28"/>
        </w:rPr>
        <w:t xml:space="preserve">Associate Head in Civil Engg in School of Civil            </w:t>
      </w:r>
    </w:p>
    <w:p w:rsidR="001C2731" w:rsidRDefault="00075E48" w:rsidP="001C2731">
      <w:pPr>
        <w:pBdr>
          <w:bottom w:val="single" w:sz="6" w:space="1" w:color="auto"/>
        </w:pBdr>
        <w:rPr>
          <w:rFonts w:ascii="Arial" w:hAnsi="Arial" w:cs="Arial"/>
          <w:szCs w:val="28"/>
        </w:rPr>
      </w:pPr>
      <w:r>
        <w:rPr>
          <w:rFonts w:ascii="Arial" w:hAnsi="Arial" w:cs="Arial"/>
          <w:szCs w:val="28"/>
        </w:rPr>
        <w:t xml:space="preserve">                                                  Engineering</w:t>
      </w:r>
      <w:r w:rsidR="00F94DD8">
        <w:rPr>
          <w:rFonts w:ascii="Arial" w:hAnsi="Arial" w:cs="Arial"/>
          <w:szCs w:val="28"/>
        </w:rPr>
        <w:t xml:space="preserve"> </w:t>
      </w:r>
    </w:p>
    <w:p w:rsidR="00F94DD8" w:rsidRPr="00F94DD8" w:rsidRDefault="00F94DD8" w:rsidP="001C2731">
      <w:pPr>
        <w:pBdr>
          <w:bottom w:val="single" w:sz="6" w:space="1" w:color="auto"/>
        </w:pBdr>
        <w:rPr>
          <w:rFonts w:ascii="Arial" w:hAnsi="Arial" w:cs="Arial"/>
          <w:sz w:val="16"/>
          <w:szCs w:val="16"/>
        </w:rPr>
      </w:pPr>
    </w:p>
    <w:p w:rsidR="00E35A5B" w:rsidRDefault="00E35A5B" w:rsidP="00E35A5B">
      <w:pPr>
        <w:autoSpaceDE w:val="0"/>
        <w:autoSpaceDN w:val="0"/>
        <w:adjustRightInd w:val="0"/>
        <w:spacing w:after="0" w:line="240" w:lineRule="auto"/>
        <w:rPr>
          <w:rFonts w:ascii="Times New Roman" w:hAnsi="Times New Roman" w:cs="Times New Roman"/>
        </w:rPr>
      </w:pPr>
    </w:p>
    <w:p w:rsidR="00E35A5B" w:rsidRDefault="00E35A5B" w:rsidP="001C2731">
      <w:pPr>
        <w:autoSpaceDE w:val="0"/>
        <w:autoSpaceDN w:val="0"/>
        <w:adjustRightInd w:val="0"/>
        <w:spacing w:after="0" w:line="240" w:lineRule="auto"/>
        <w:jc w:val="center"/>
        <w:rPr>
          <w:rFonts w:ascii="Times New Roman" w:hAnsi="Times New Roman" w:cs="Times New Roman"/>
          <w:b/>
          <w:bCs/>
          <w:sz w:val="32"/>
          <w:szCs w:val="32"/>
          <w:u w:val="thick"/>
        </w:rPr>
      </w:pPr>
      <w:r w:rsidRPr="001C2731">
        <w:rPr>
          <w:rFonts w:ascii="Times New Roman" w:hAnsi="Times New Roman" w:cs="Times New Roman"/>
          <w:b/>
          <w:bCs/>
          <w:sz w:val="32"/>
          <w:szCs w:val="32"/>
          <w:u w:val="thick"/>
        </w:rPr>
        <w:t>SUBJECTS TAUGHT</w:t>
      </w:r>
    </w:p>
    <w:p w:rsidR="001C2731" w:rsidRDefault="001C2731" w:rsidP="001C2731">
      <w:pPr>
        <w:pBdr>
          <w:bottom w:val="single" w:sz="6" w:space="1" w:color="auto"/>
        </w:pBdr>
        <w:autoSpaceDE w:val="0"/>
        <w:autoSpaceDN w:val="0"/>
        <w:adjustRightInd w:val="0"/>
        <w:spacing w:after="0" w:line="240" w:lineRule="auto"/>
        <w:jc w:val="center"/>
        <w:rPr>
          <w:rFonts w:ascii="Times New Roman" w:hAnsi="Times New Roman" w:cs="Times New Roman"/>
          <w:b/>
          <w:bCs/>
          <w:sz w:val="32"/>
          <w:szCs w:val="32"/>
        </w:rPr>
      </w:pPr>
    </w:p>
    <w:p w:rsidR="001C2731" w:rsidRPr="001C2731" w:rsidRDefault="001C2731" w:rsidP="001C2731">
      <w:pPr>
        <w:autoSpaceDE w:val="0"/>
        <w:autoSpaceDN w:val="0"/>
        <w:adjustRightInd w:val="0"/>
        <w:spacing w:after="0" w:line="240" w:lineRule="auto"/>
        <w:jc w:val="center"/>
        <w:rPr>
          <w:rFonts w:ascii="Times New Roman" w:hAnsi="Times New Roman" w:cs="Times New Roman"/>
          <w:b/>
          <w:bCs/>
          <w:sz w:val="32"/>
          <w:szCs w:val="32"/>
          <w:u w:val="thick"/>
        </w:rPr>
      </w:pPr>
    </w:p>
    <w:p w:rsidR="00E35A5B" w:rsidRPr="001C2731" w:rsidRDefault="00E35A5B" w:rsidP="001C2731">
      <w:pPr>
        <w:autoSpaceDE w:val="0"/>
        <w:autoSpaceDN w:val="0"/>
        <w:adjustRightInd w:val="0"/>
        <w:spacing w:after="0" w:line="240" w:lineRule="auto"/>
        <w:jc w:val="center"/>
        <w:rPr>
          <w:rFonts w:ascii="Times New Roman" w:hAnsi="Times New Roman" w:cs="Times New Roman"/>
          <w:b/>
          <w:bCs/>
          <w:sz w:val="32"/>
          <w:szCs w:val="32"/>
          <w:u w:val="thick"/>
        </w:rPr>
      </w:pPr>
      <w:r w:rsidRPr="001C2731">
        <w:rPr>
          <w:rFonts w:ascii="Times New Roman" w:hAnsi="Times New Roman" w:cs="Times New Roman"/>
          <w:b/>
          <w:bCs/>
          <w:sz w:val="32"/>
          <w:szCs w:val="32"/>
          <w:u w:val="thick"/>
        </w:rPr>
        <w:t>RESEARCH/PROJECT WORK</w:t>
      </w:r>
    </w:p>
    <w:p w:rsidR="001C2731" w:rsidRDefault="001C2731" w:rsidP="00E35A5B">
      <w:pPr>
        <w:autoSpaceDE w:val="0"/>
        <w:autoSpaceDN w:val="0"/>
        <w:adjustRightInd w:val="0"/>
        <w:spacing w:after="0" w:line="240" w:lineRule="auto"/>
        <w:rPr>
          <w:rFonts w:ascii="Times New Roman" w:hAnsi="Times New Roman" w:cs="Times New Roman"/>
          <w:b/>
          <w:bCs/>
          <w:sz w:val="24"/>
          <w:szCs w:val="24"/>
        </w:rPr>
      </w:pPr>
    </w:p>
    <w:p w:rsidR="00E35A5B" w:rsidRPr="00AA25E5" w:rsidRDefault="00E35A5B" w:rsidP="00AA25E5">
      <w:pPr>
        <w:autoSpaceDE w:val="0"/>
        <w:autoSpaceDN w:val="0"/>
        <w:adjustRightInd w:val="0"/>
        <w:spacing w:after="0" w:line="240" w:lineRule="auto"/>
        <w:jc w:val="both"/>
        <w:rPr>
          <w:rFonts w:ascii="Times New Roman" w:hAnsi="Times New Roman" w:cs="Times New Roman"/>
        </w:rPr>
      </w:pPr>
      <w:r w:rsidRPr="00AA25E5">
        <w:rPr>
          <w:rFonts w:ascii="Times New Roman" w:hAnsi="Times New Roman" w:cs="Times New Roman"/>
          <w:b/>
          <w:bCs/>
        </w:rPr>
        <w:t xml:space="preserve">PhD: </w:t>
      </w:r>
      <w:r w:rsidRPr="00AA25E5">
        <w:rPr>
          <w:rFonts w:ascii="Times New Roman" w:hAnsi="Times New Roman" w:cs="Times New Roman"/>
        </w:rPr>
        <w:t>Thesis title “</w:t>
      </w:r>
      <w:r w:rsidR="00C75734" w:rsidRPr="00AA25E5">
        <w:rPr>
          <w:rFonts w:ascii="Times New Roman" w:hAnsi="Times New Roman" w:cs="Times New Roman"/>
        </w:rPr>
        <w:t>APPLICATION OFAGRO-BASED WASTE MATERIALSAS ADSORBENT FOR THE REMOVAL OF CONTAMINANTS (ORGANIC /INORGANIC) FROM THE SECONDARY TREATED INDUSTRIAL EFFLUENT</w:t>
      </w:r>
      <w:r w:rsidRPr="00AA25E5">
        <w:rPr>
          <w:rFonts w:ascii="Times New Roman" w:hAnsi="Times New Roman" w:cs="Times New Roman"/>
        </w:rPr>
        <w:t xml:space="preserve">” under the guidance of </w:t>
      </w:r>
      <w:r w:rsidR="00AA25E5" w:rsidRPr="00AA25E5">
        <w:rPr>
          <w:rFonts w:ascii="Times New Roman" w:hAnsi="Times New Roman" w:cs="Times New Roman"/>
        </w:rPr>
        <w:t>Dr. Rampravesh K. Rai ASSOCIATE PROFESSOR IN CIVIL ENGINEEING GOVERNMENT COLLEGE OF ENGINEERING, AMRAVATI</w:t>
      </w:r>
    </w:p>
    <w:p w:rsidR="00F94DD8" w:rsidRDefault="00F94DD8" w:rsidP="00E35A5B">
      <w:pPr>
        <w:pBdr>
          <w:bottom w:val="single" w:sz="6" w:space="1" w:color="auto"/>
        </w:pBdr>
        <w:autoSpaceDE w:val="0"/>
        <w:autoSpaceDN w:val="0"/>
        <w:adjustRightInd w:val="0"/>
        <w:spacing w:after="0" w:line="240" w:lineRule="auto"/>
        <w:rPr>
          <w:rFonts w:ascii="Times New Roman" w:hAnsi="Times New Roman" w:cs="Times New Roman"/>
          <w:b/>
          <w:bCs/>
          <w:sz w:val="24"/>
          <w:szCs w:val="24"/>
        </w:rPr>
      </w:pPr>
    </w:p>
    <w:p w:rsidR="00F94DD8" w:rsidRDefault="00F94DD8" w:rsidP="00E35A5B">
      <w:pPr>
        <w:autoSpaceDE w:val="0"/>
        <w:autoSpaceDN w:val="0"/>
        <w:adjustRightInd w:val="0"/>
        <w:spacing w:after="0" w:line="240" w:lineRule="auto"/>
        <w:rPr>
          <w:rFonts w:ascii="Times New Roman" w:hAnsi="Times New Roman" w:cs="Times New Roman"/>
          <w:b/>
          <w:bCs/>
          <w:sz w:val="24"/>
          <w:szCs w:val="24"/>
        </w:rPr>
      </w:pPr>
    </w:p>
    <w:p w:rsidR="00E35A5B" w:rsidRPr="00F94DD8" w:rsidRDefault="00E35A5B" w:rsidP="00F94DD8">
      <w:pPr>
        <w:autoSpaceDE w:val="0"/>
        <w:autoSpaceDN w:val="0"/>
        <w:adjustRightInd w:val="0"/>
        <w:spacing w:after="0" w:line="240" w:lineRule="auto"/>
        <w:jc w:val="center"/>
        <w:rPr>
          <w:rFonts w:ascii="Times New Roman" w:hAnsi="Times New Roman" w:cs="Times New Roman"/>
          <w:b/>
          <w:bCs/>
          <w:sz w:val="32"/>
          <w:szCs w:val="32"/>
          <w:u w:val="thick"/>
        </w:rPr>
      </w:pPr>
      <w:r w:rsidRPr="00F94DD8">
        <w:rPr>
          <w:rFonts w:ascii="Times New Roman" w:hAnsi="Times New Roman" w:cs="Times New Roman"/>
          <w:b/>
          <w:bCs/>
          <w:sz w:val="32"/>
          <w:szCs w:val="32"/>
          <w:u w:val="thick"/>
        </w:rPr>
        <w:t>TEAMWORK/LEADERSHIP EXPERIENCE</w:t>
      </w:r>
    </w:p>
    <w:p w:rsidR="00F94DD8" w:rsidRDefault="00F94DD8" w:rsidP="00F94DD8">
      <w:pPr>
        <w:autoSpaceDE w:val="0"/>
        <w:autoSpaceDN w:val="0"/>
        <w:adjustRightInd w:val="0"/>
        <w:spacing w:after="0" w:line="240" w:lineRule="auto"/>
        <w:jc w:val="center"/>
        <w:rPr>
          <w:rFonts w:ascii="Times New Roman" w:hAnsi="Times New Roman" w:cs="Times New Roman"/>
          <w:b/>
          <w:bCs/>
          <w:sz w:val="32"/>
          <w:szCs w:val="32"/>
        </w:rPr>
      </w:pPr>
    </w:p>
    <w:p w:rsidR="00AA25E5" w:rsidRPr="00AA25E5" w:rsidRDefault="00AA25E5"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AA25E5">
        <w:rPr>
          <w:rFonts w:ascii="Times New Roman" w:hAnsi="Times New Roman" w:cs="Times New Roman"/>
          <w:bCs/>
          <w:sz w:val="24"/>
          <w:szCs w:val="24"/>
        </w:rPr>
        <w:t xml:space="preserve">Founder member of MIT College of Engineering, Pune. </w:t>
      </w:r>
    </w:p>
    <w:p w:rsidR="00AA25E5" w:rsidRPr="00AA25E5" w:rsidRDefault="00AA25E5"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AA25E5">
        <w:rPr>
          <w:rFonts w:ascii="Times New Roman" w:hAnsi="Times New Roman" w:cs="Times New Roman"/>
          <w:bCs/>
          <w:sz w:val="24"/>
          <w:szCs w:val="24"/>
        </w:rPr>
        <w:t xml:space="preserve">Head – First Year Engineering, from 2001-2007, establishing and setting the labs required for First Year Engineering. </w:t>
      </w:r>
    </w:p>
    <w:p w:rsidR="00AA25E5" w:rsidRPr="00AA25E5" w:rsidRDefault="00AA25E5"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AA25E5">
        <w:rPr>
          <w:rFonts w:ascii="Times New Roman" w:hAnsi="Times New Roman" w:cs="Times New Roman"/>
          <w:bCs/>
          <w:sz w:val="24"/>
          <w:szCs w:val="24"/>
        </w:rPr>
        <w:t xml:space="preserve">University (SPPU) examination coordinator and custodian for 9 years. </w:t>
      </w:r>
    </w:p>
    <w:p w:rsidR="00AA25E5" w:rsidRDefault="00AA25E5"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Mentoring and guiding First Year grooming students.  </w:t>
      </w:r>
    </w:p>
    <w:p w:rsidR="00AA25E5" w:rsidRDefault="001B2FFC"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Coordinating programs like </w:t>
      </w:r>
      <w:r w:rsidR="00AA25E5">
        <w:rPr>
          <w:rFonts w:ascii="Times New Roman" w:hAnsi="Times New Roman" w:cs="Times New Roman"/>
          <w:bCs/>
          <w:sz w:val="24"/>
          <w:szCs w:val="24"/>
        </w:rPr>
        <w:t xml:space="preserve">Gathering, </w:t>
      </w:r>
      <w:r>
        <w:rPr>
          <w:rFonts w:ascii="Times New Roman" w:hAnsi="Times New Roman" w:cs="Times New Roman"/>
          <w:bCs/>
          <w:sz w:val="24"/>
          <w:szCs w:val="24"/>
        </w:rPr>
        <w:t xml:space="preserve">Women’s Day, Foundation Day and other college level programs. </w:t>
      </w:r>
    </w:p>
    <w:p w:rsidR="001B2FFC" w:rsidRDefault="001B2FFC"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Coordinator of  Indo-Italian Conference.GCE-2007)  </w:t>
      </w:r>
    </w:p>
    <w:p w:rsidR="001B2FFC" w:rsidRDefault="001B2FFC"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Convener of 5 days CSIR sponsored STTP (FDP)  on Environment and Waste Management Technology (EWMT-2008) </w:t>
      </w:r>
    </w:p>
    <w:p w:rsidR="001B2FFC" w:rsidRPr="00EF63BC" w:rsidRDefault="001B2FFC"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EF63BC">
        <w:rPr>
          <w:rFonts w:ascii="Times New Roman" w:hAnsi="Times New Roman" w:cs="Times New Roman"/>
        </w:rPr>
        <w:t>Member of S.E. and B.E. Syllabus Revision Committee of SPPU, Pune</w:t>
      </w:r>
    </w:p>
    <w:p w:rsidR="001B2FFC" w:rsidRPr="00EF63BC" w:rsidRDefault="001B2FFC"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EF63BC">
        <w:rPr>
          <w:rFonts w:ascii="Times New Roman" w:hAnsi="Times New Roman" w:cs="Times New Roman"/>
        </w:rPr>
        <w:t>Team member of the NBA college level committee. 2010-11)</w:t>
      </w:r>
    </w:p>
    <w:p w:rsidR="001B2FFC" w:rsidRPr="00EF63BC" w:rsidRDefault="00EF63BC"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EF63BC">
        <w:rPr>
          <w:rFonts w:ascii="Times New Roman" w:hAnsi="Times New Roman" w:cs="Times New Roman"/>
        </w:rPr>
        <w:t xml:space="preserve">Developing labs and other infrastructure of Civil Engg. Department (2012) </w:t>
      </w:r>
    </w:p>
    <w:p w:rsidR="00EF63BC" w:rsidRDefault="00EF63BC" w:rsidP="00AA25E5">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Paper setter of ME Civil – Construction Management. (SPPU) </w:t>
      </w:r>
    </w:p>
    <w:p w:rsidR="00EF63BC" w:rsidRPr="00EF63BC" w:rsidRDefault="00EF63BC" w:rsidP="00E35A5B">
      <w:pPr>
        <w:pStyle w:val="ListParagraph"/>
        <w:numPr>
          <w:ilvl w:val="0"/>
          <w:numId w:val="3"/>
        </w:numPr>
        <w:pBdr>
          <w:bottom w:val="single" w:sz="6" w:space="1" w:color="auto"/>
        </w:pBdr>
        <w:autoSpaceDE w:val="0"/>
        <w:autoSpaceDN w:val="0"/>
        <w:adjustRightInd w:val="0"/>
        <w:spacing w:after="0" w:line="240" w:lineRule="auto"/>
        <w:jc w:val="both"/>
        <w:rPr>
          <w:rFonts w:ascii="Times New Roman" w:hAnsi="Times New Roman" w:cs="Times New Roman"/>
          <w:sz w:val="24"/>
          <w:szCs w:val="24"/>
        </w:rPr>
      </w:pPr>
      <w:r w:rsidRPr="00EF63BC">
        <w:rPr>
          <w:rFonts w:ascii="Times New Roman" w:hAnsi="Times New Roman" w:cs="Times New Roman"/>
          <w:bCs/>
          <w:sz w:val="24"/>
          <w:szCs w:val="24"/>
        </w:rPr>
        <w:t xml:space="preserve">Member – College level Women Grievances Cell. </w:t>
      </w:r>
    </w:p>
    <w:p w:rsidR="00EF63BC" w:rsidRDefault="00E35A5B" w:rsidP="00EF63BC">
      <w:pPr>
        <w:pStyle w:val="ListParagraph"/>
        <w:numPr>
          <w:ilvl w:val="0"/>
          <w:numId w:val="3"/>
        </w:numPr>
        <w:pBdr>
          <w:bottom w:val="single" w:sz="6" w:space="1" w:color="auto"/>
        </w:pBdr>
        <w:autoSpaceDE w:val="0"/>
        <w:autoSpaceDN w:val="0"/>
        <w:adjustRightInd w:val="0"/>
        <w:spacing w:after="0" w:line="240" w:lineRule="auto"/>
        <w:jc w:val="both"/>
        <w:rPr>
          <w:rFonts w:ascii="Times New Roman" w:hAnsi="Times New Roman" w:cs="Times New Roman"/>
          <w:sz w:val="24"/>
          <w:szCs w:val="24"/>
        </w:rPr>
      </w:pPr>
      <w:r w:rsidRPr="00EF63BC">
        <w:rPr>
          <w:rFonts w:ascii="Times New Roman" w:hAnsi="Times New Roman" w:cs="Times New Roman"/>
          <w:sz w:val="24"/>
          <w:szCs w:val="24"/>
        </w:rPr>
        <w:t>Participated in many Conferences, Workshops and Seminars</w:t>
      </w:r>
    </w:p>
    <w:p w:rsidR="00075E48" w:rsidRDefault="00EF63BC" w:rsidP="00075E48">
      <w:pPr>
        <w:pStyle w:val="ListParagraph"/>
        <w:numPr>
          <w:ilvl w:val="0"/>
          <w:numId w:val="3"/>
        </w:numPr>
        <w:pBdr>
          <w:bottom w:val="single" w:sz="6" w:space="1" w:color="auto"/>
        </w:pBdr>
        <w:autoSpaceDE w:val="0"/>
        <w:autoSpaceDN w:val="0"/>
        <w:adjustRightInd w:val="0"/>
        <w:spacing w:after="0" w:line="240" w:lineRule="auto"/>
        <w:jc w:val="both"/>
        <w:rPr>
          <w:rFonts w:ascii="Times New Roman" w:hAnsi="Times New Roman" w:cs="Times New Roman"/>
          <w:sz w:val="24"/>
          <w:szCs w:val="24"/>
        </w:rPr>
      </w:pPr>
      <w:r w:rsidRPr="00075E48">
        <w:rPr>
          <w:rFonts w:ascii="Times New Roman" w:hAnsi="Times New Roman" w:cs="Times New Roman"/>
          <w:sz w:val="24"/>
          <w:szCs w:val="24"/>
        </w:rPr>
        <w:t xml:space="preserve">Incharge Cultural activities of the </w:t>
      </w:r>
      <w:r w:rsidR="00075E48">
        <w:rPr>
          <w:rFonts w:ascii="Times New Roman" w:hAnsi="Times New Roman" w:cs="Times New Roman"/>
          <w:sz w:val="24"/>
          <w:szCs w:val="24"/>
        </w:rPr>
        <w:t>Universit</w:t>
      </w:r>
    </w:p>
    <w:p w:rsidR="00075E48" w:rsidRDefault="00075E48" w:rsidP="00075E48">
      <w:pPr>
        <w:pStyle w:val="ListParagraph"/>
        <w:numPr>
          <w:ilvl w:val="0"/>
          <w:numId w:val="3"/>
        </w:numPr>
        <w:pBdr>
          <w:bottom w:val="single" w:sz="6" w:space="1" w:color="auto"/>
        </w:pBd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Coordinator National FEST: AAROHAN</w:t>
      </w:r>
      <w:r w:rsidR="00EF63BC" w:rsidRPr="00075E48">
        <w:rPr>
          <w:rFonts w:ascii="Times New Roman" w:hAnsi="Times New Roman" w:cs="Times New Roman"/>
          <w:sz w:val="24"/>
          <w:szCs w:val="24"/>
        </w:rPr>
        <w:t xml:space="preserve"> </w:t>
      </w:r>
    </w:p>
    <w:p w:rsidR="00EF63BC" w:rsidRDefault="00EF63BC" w:rsidP="00075E48">
      <w:pPr>
        <w:pStyle w:val="ListParagraph"/>
        <w:numPr>
          <w:ilvl w:val="0"/>
          <w:numId w:val="3"/>
        </w:numPr>
        <w:pBdr>
          <w:bottom w:val="single" w:sz="6" w:space="1" w:color="auto"/>
        </w:pBdr>
        <w:autoSpaceDE w:val="0"/>
        <w:autoSpaceDN w:val="0"/>
        <w:adjustRightInd w:val="0"/>
        <w:spacing w:after="0" w:line="240" w:lineRule="auto"/>
        <w:jc w:val="both"/>
        <w:rPr>
          <w:rFonts w:ascii="Times New Roman" w:hAnsi="Times New Roman" w:cs="Times New Roman"/>
          <w:sz w:val="24"/>
          <w:szCs w:val="24"/>
        </w:rPr>
      </w:pPr>
      <w:r w:rsidRPr="00075E48">
        <w:rPr>
          <w:rFonts w:ascii="Times New Roman" w:hAnsi="Times New Roman" w:cs="Times New Roman"/>
          <w:sz w:val="24"/>
          <w:szCs w:val="24"/>
        </w:rPr>
        <w:t>Presently Head of Department of Civil Engineering, MIT College of engineering</w:t>
      </w:r>
    </w:p>
    <w:p w:rsidR="00F94DD8" w:rsidRDefault="00F94DD8" w:rsidP="00E35A5B">
      <w:pPr>
        <w:autoSpaceDE w:val="0"/>
        <w:autoSpaceDN w:val="0"/>
        <w:adjustRightInd w:val="0"/>
        <w:spacing w:after="0" w:line="240" w:lineRule="auto"/>
        <w:rPr>
          <w:rFonts w:ascii="Times New Roman" w:hAnsi="Times New Roman" w:cs="Times New Roman"/>
        </w:rPr>
      </w:pPr>
    </w:p>
    <w:p w:rsidR="00E35A5B" w:rsidRPr="00F94DD8" w:rsidRDefault="00E35A5B" w:rsidP="00F94DD8">
      <w:pPr>
        <w:autoSpaceDE w:val="0"/>
        <w:autoSpaceDN w:val="0"/>
        <w:adjustRightInd w:val="0"/>
        <w:spacing w:after="0" w:line="240" w:lineRule="auto"/>
        <w:jc w:val="center"/>
        <w:rPr>
          <w:rFonts w:ascii="Times New Roman" w:hAnsi="Times New Roman" w:cs="Times New Roman"/>
          <w:b/>
          <w:bCs/>
          <w:sz w:val="32"/>
          <w:szCs w:val="32"/>
          <w:u w:val="thick"/>
        </w:rPr>
      </w:pPr>
      <w:r w:rsidRPr="00F94DD8">
        <w:rPr>
          <w:rFonts w:ascii="Times New Roman" w:hAnsi="Times New Roman" w:cs="Times New Roman"/>
          <w:b/>
          <w:bCs/>
          <w:sz w:val="32"/>
          <w:szCs w:val="32"/>
          <w:u w:val="thick"/>
        </w:rPr>
        <w:t>PROFESSIONAL AFFILIATIONS</w:t>
      </w:r>
    </w:p>
    <w:p w:rsidR="00F94DD8" w:rsidRDefault="00F94DD8" w:rsidP="00E35A5B">
      <w:pPr>
        <w:autoSpaceDE w:val="0"/>
        <w:autoSpaceDN w:val="0"/>
        <w:adjustRightInd w:val="0"/>
        <w:spacing w:after="0" w:line="240" w:lineRule="auto"/>
        <w:rPr>
          <w:rFonts w:ascii="Wingdings-Regular" w:eastAsia="Wingdings-Regular" w:hAnsi="Times New Roman" w:cs="Wingdings-Regular"/>
          <w:sz w:val="18"/>
          <w:szCs w:val="18"/>
        </w:rPr>
      </w:pPr>
    </w:p>
    <w:p w:rsidR="00E35A5B" w:rsidRPr="004C29EC" w:rsidRDefault="00E35A5B" w:rsidP="004C29EC">
      <w:pPr>
        <w:pStyle w:val="ListParagraph"/>
        <w:numPr>
          <w:ilvl w:val="0"/>
          <w:numId w:val="4"/>
        </w:numPr>
        <w:autoSpaceDE w:val="0"/>
        <w:autoSpaceDN w:val="0"/>
        <w:adjustRightInd w:val="0"/>
        <w:spacing w:after="0" w:line="240" w:lineRule="auto"/>
        <w:rPr>
          <w:rFonts w:ascii="Times New Roman" w:hAnsi="Times New Roman" w:cs="Times New Roman"/>
        </w:rPr>
      </w:pPr>
      <w:r w:rsidRPr="004C29EC">
        <w:rPr>
          <w:rFonts w:ascii="Times New Roman" w:hAnsi="Times New Roman" w:cs="Times New Roman"/>
        </w:rPr>
        <w:t xml:space="preserve">Life Member of Indian </w:t>
      </w:r>
      <w:r w:rsidR="00EF63BC" w:rsidRPr="004C29EC">
        <w:rPr>
          <w:rFonts w:ascii="Times New Roman" w:hAnsi="Times New Roman" w:cs="Times New Roman"/>
        </w:rPr>
        <w:t xml:space="preserve">Water Work Association. </w:t>
      </w:r>
    </w:p>
    <w:p w:rsidR="00EF63BC" w:rsidRPr="004C29EC" w:rsidRDefault="00EF63BC" w:rsidP="004C29EC">
      <w:pPr>
        <w:pStyle w:val="ListParagraph"/>
        <w:numPr>
          <w:ilvl w:val="0"/>
          <w:numId w:val="4"/>
        </w:numPr>
        <w:autoSpaceDE w:val="0"/>
        <w:autoSpaceDN w:val="0"/>
        <w:adjustRightInd w:val="0"/>
        <w:spacing w:after="0" w:line="240" w:lineRule="auto"/>
        <w:rPr>
          <w:rFonts w:ascii="Times New Roman" w:hAnsi="Times New Roman" w:cs="Times New Roman"/>
        </w:rPr>
      </w:pPr>
      <w:r w:rsidRPr="004C29EC">
        <w:rPr>
          <w:rFonts w:ascii="Times New Roman" w:hAnsi="Times New Roman" w:cs="Times New Roman"/>
        </w:rPr>
        <w:t>Life member of ISTE</w:t>
      </w:r>
    </w:p>
    <w:p w:rsidR="00EF63BC" w:rsidRPr="004C29EC" w:rsidRDefault="004C29EC" w:rsidP="004C29EC">
      <w:pPr>
        <w:pStyle w:val="ListParagraph"/>
        <w:numPr>
          <w:ilvl w:val="0"/>
          <w:numId w:val="4"/>
        </w:numPr>
        <w:autoSpaceDE w:val="0"/>
        <w:autoSpaceDN w:val="0"/>
        <w:adjustRightInd w:val="0"/>
        <w:spacing w:after="0" w:line="240" w:lineRule="auto"/>
        <w:rPr>
          <w:rFonts w:ascii="Times New Roman" w:hAnsi="Times New Roman" w:cs="Times New Roman"/>
        </w:rPr>
      </w:pPr>
      <w:r w:rsidRPr="004C29EC">
        <w:rPr>
          <w:rFonts w:ascii="Times New Roman" w:hAnsi="Times New Roman" w:cs="Times New Roman"/>
        </w:rPr>
        <w:t>Life member of Indian Institute of Engineers</w:t>
      </w:r>
    </w:p>
    <w:p w:rsidR="00F94DD8" w:rsidRDefault="00F94DD8" w:rsidP="00E35A5B">
      <w:pPr>
        <w:autoSpaceDE w:val="0"/>
        <w:autoSpaceDN w:val="0"/>
        <w:adjustRightInd w:val="0"/>
        <w:spacing w:after="0" w:line="240" w:lineRule="auto"/>
        <w:rPr>
          <w:rFonts w:ascii="Times New Roman" w:hAnsi="Times New Roman" w:cs="Times New Roman"/>
        </w:rPr>
      </w:pPr>
    </w:p>
    <w:p w:rsidR="00F94DD8" w:rsidRDefault="00F94DD8" w:rsidP="00E35A5B">
      <w:pPr>
        <w:pBdr>
          <w:bottom w:val="single" w:sz="6" w:space="1" w:color="auto"/>
        </w:pBdr>
        <w:autoSpaceDE w:val="0"/>
        <w:autoSpaceDN w:val="0"/>
        <w:adjustRightInd w:val="0"/>
        <w:spacing w:after="0" w:line="240" w:lineRule="auto"/>
        <w:rPr>
          <w:rFonts w:ascii="Times New Roman" w:hAnsi="Times New Roman" w:cs="Times New Roman"/>
        </w:rPr>
      </w:pPr>
    </w:p>
    <w:p w:rsidR="00F94DD8" w:rsidRDefault="00F94DD8" w:rsidP="00E35A5B">
      <w:pPr>
        <w:autoSpaceDE w:val="0"/>
        <w:autoSpaceDN w:val="0"/>
        <w:adjustRightInd w:val="0"/>
        <w:spacing w:after="0" w:line="240" w:lineRule="auto"/>
        <w:rPr>
          <w:rFonts w:ascii="Times New Roman" w:hAnsi="Times New Roman" w:cs="Times New Roman"/>
        </w:rPr>
      </w:pPr>
    </w:p>
    <w:p w:rsidR="00303D14" w:rsidRPr="00303D14" w:rsidRDefault="00303D14" w:rsidP="00303D14">
      <w:pPr>
        <w:jc w:val="center"/>
        <w:rPr>
          <w:rFonts w:ascii="Times New Roman" w:hAnsi="Times New Roman" w:cs="Times New Roman"/>
          <w:b/>
          <w:sz w:val="32"/>
          <w:szCs w:val="32"/>
        </w:rPr>
      </w:pPr>
      <w:r w:rsidRPr="00303D14">
        <w:rPr>
          <w:rFonts w:ascii="Times New Roman" w:hAnsi="Times New Roman" w:cs="Times New Roman"/>
          <w:b/>
          <w:sz w:val="32"/>
          <w:szCs w:val="32"/>
        </w:rPr>
        <w:t>INDUSTRY INTERACTIONS</w:t>
      </w:r>
    </w:p>
    <w:p w:rsidR="00303D14" w:rsidRPr="00303D14" w:rsidRDefault="00303D14" w:rsidP="00303D14">
      <w:pPr>
        <w:pStyle w:val="ListParagraph"/>
        <w:numPr>
          <w:ilvl w:val="0"/>
          <w:numId w:val="5"/>
        </w:numPr>
        <w:rPr>
          <w:rFonts w:ascii="Times New Roman" w:hAnsi="Times New Roman" w:cs="Times New Roman"/>
          <w:sz w:val="24"/>
          <w:szCs w:val="24"/>
        </w:rPr>
      </w:pPr>
      <w:r w:rsidRPr="00303D14">
        <w:rPr>
          <w:rFonts w:ascii="Times New Roman" w:hAnsi="Times New Roman" w:cs="Times New Roman"/>
          <w:sz w:val="24"/>
          <w:szCs w:val="24"/>
        </w:rPr>
        <w:t xml:space="preserve">Apex Environ Pvt. Ltd. </w:t>
      </w:r>
    </w:p>
    <w:p w:rsidR="00303D14" w:rsidRPr="00303D14" w:rsidRDefault="00303D14" w:rsidP="00303D14">
      <w:pPr>
        <w:pStyle w:val="ListParagraph"/>
        <w:numPr>
          <w:ilvl w:val="0"/>
          <w:numId w:val="5"/>
        </w:numPr>
        <w:rPr>
          <w:rFonts w:ascii="Times New Roman" w:hAnsi="Times New Roman" w:cs="Times New Roman"/>
          <w:sz w:val="24"/>
          <w:szCs w:val="24"/>
        </w:rPr>
      </w:pPr>
      <w:r w:rsidRPr="00303D14">
        <w:rPr>
          <w:rFonts w:ascii="Times New Roman" w:hAnsi="Times New Roman" w:cs="Times New Roman"/>
          <w:sz w:val="24"/>
          <w:szCs w:val="24"/>
        </w:rPr>
        <w:t>CWPRS</w:t>
      </w:r>
    </w:p>
    <w:p w:rsidR="00303D14" w:rsidRPr="00303D14" w:rsidRDefault="00303D14" w:rsidP="00303D14">
      <w:pPr>
        <w:rPr>
          <w:rFonts w:ascii="Times New Roman" w:hAnsi="Times New Roman" w:cs="Times New Roman"/>
          <w:sz w:val="24"/>
          <w:szCs w:val="24"/>
        </w:rPr>
      </w:pPr>
      <w:r w:rsidRPr="00303D14">
        <w:rPr>
          <w:rFonts w:ascii="Times New Roman" w:hAnsi="Times New Roman" w:cs="Times New Roman"/>
          <w:b/>
          <w:sz w:val="24"/>
          <w:szCs w:val="24"/>
        </w:rPr>
        <w:t xml:space="preserve">Guided </w:t>
      </w:r>
      <w:r w:rsidRPr="00303D14">
        <w:rPr>
          <w:rFonts w:ascii="Times New Roman" w:hAnsi="Times New Roman" w:cs="Times New Roman"/>
          <w:b/>
          <w:sz w:val="24"/>
          <w:szCs w:val="24"/>
        </w:rPr>
        <w:tab/>
        <w:t>: Projects on</w:t>
      </w:r>
      <w:r w:rsidRPr="00303D14">
        <w:rPr>
          <w:rFonts w:ascii="Times New Roman" w:hAnsi="Times New Roman" w:cs="Times New Roman"/>
          <w:sz w:val="24"/>
          <w:szCs w:val="24"/>
        </w:rPr>
        <w:t xml:space="preserve"> – </w:t>
      </w:r>
      <w:r w:rsidRPr="00303D14">
        <w:rPr>
          <w:rFonts w:ascii="Times New Roman" w:hAnsi="Times New Roman" w:cs="Times New Roman"/>
          <w:sz w:val="24"/>
          <w:szCs w:val="24"/>
        </w:rPr>
        <w:tab/>
      </w:r>
    </w:p>
    <w:p w:rsidR="00303D14" w:rsidRPr="00303D14" w:rsidRDefault="00303D14" w:rsidP="00303D14">
      <w:pPr>
        <w:pStyle w:val="ListParagraph"/>
        <w:numPr>
          <w:ilvl w:val="0"/>
          <w:numId w:val="6"/>
        </w:numPr>
        <w:rPr>
          <w:rFonts w:ascii="Times New Roman" w:hAnsi="Times New Roman" w:cs="Times New Roman"/>
          <w:sz w:val="24"/>
          <w:szCs w:val="24"/>
        </w:rPr>
      </w:pPr>
      <w:r w:rsidRPr="00303D14">
        <w:rPr>
          <w:rFonts w:ascii="Times New Roman" w:hAnsi="Times New Roman" w:cs="Times New Roman"/>
          <w:sz w:val="24"/>
          <w:szCs w:val="24"/>
        </w:rPr>
        <w:t xml:space="preserve">Passive Architecture and Engineering. </w:t>
      </w:r>
    </w:p>
    <w:p w:rsidR="00303D14" w:rsidRPr="00303D14" w:rsidRDefault="00303D14" w:rsidP="00303D14">
      <w:pPr>
        <w:pStyle w:val="ListParagraph"/>
        <w:numPr>
          <w:ilvl w:val="0"/>
          <w:numId w:val="6"/>
        </w:numPr>
        <w:rPr>
          <w:rFonts w:ascii="Times New Roman" w:hAnsi="Times New Roman" w:cs="Times New Roman"/>
          <w:sz w:val="24"/>
          <w:szCs w:val="24"/>
        </w:rPr>
      </w:pPr>
      <w:r w:rsidRPr="00303D14">
        <w:rPr>
          <w:rFonts w:ascii="Times New Roman" w:hAnsi="Times New Roman" w:cs="Times New Roman"/>
          <w:sz w:val="24"/>
          <w:szCs w:val="24"/>
        </w:rPr>
        <w:t>Sustainable Transportation Programs</w:t>
      </w:r>
    </w:p>
    <w:p w:rsidR="00303D14" w:rsidRPr="00303D14" w:rsidRDefault="00303D14" w:rsidP="00303D14">
      <w:pPr>
        <w:pStyle w:val="ListParagraph"/>
        <w:numPr>
          <w:ilvl w:val="0"/>
          <w:numId w:val="6"/>
        </w:numPr>
        <w:rPr>
          <w:rFonts w:ascii="Times New Roman" w:hAnsi="Times New Roman" w:cs="Times New Roman"/>
          <w:sz w:val="24"/>
          <w:szCs w:val="24"/>
        </w:rPr>
      </w:pPr>
      <w:r w:rsidRPr="00303D14">
        <w:rPr>
          <w:rFonts w:ascii="Times New Roman" w:hAnsi="Times New Roman" w:cs="Times New Roman"/>
          <w:sz w:val="24"/>
          <w:szCs w:val="24"/>
        </w:rPr>
        <w:t>Smart cities Implementation Devices in Water Management</w:t>
      </w:r>
    </w:p>
    <w:p w:rsidR="00303D14" w:rsidRPr="00303D14" w:rsidRDefault="00303D14" w:rsidP="00303D14">
      <w:pPr>
        <w:pStyle w:val="ListParagraph"/>
        <w:numPr>
          <w:ilvl w:val="0"/>
          <w:numId w:val="6"/>
        </w:numPr>
        <w:rPr>
          <w:rFonts w:ascii="Times New Roman" w:hAnsi="Times New Roman" w:cs="Times New Roman"/>
          <w:sz w:val="24"/>
          <w:szCs w:val="24"/>
        </w:rPr>
      </w:pPr>
      <w:r w:rsidRPr="00303D14">
        <w:rPr>
          <w:rFonts w:ascii="Times New Roman" w:hAnsi="Times New Roman" w:cs="Times New Roman"/>
          <w:sz w:val="24"/>
          <w:szCs w:val="24"/>
        </w:rPr>
        <w:t>Recyclable Embankments for Water Storages</w:t>
      </w:r>
    </w:p>
    <w:p w:rsidR="00303D14" w:rsidRPr="00303D14" w:rsidRDefault="00303D14" w:rsidP="00303D14">
      <w:pPr>
        <w:pStyle w:val="ListParagraph"/>
        <w:numPr>
          <w:ilvl w:val="0"/>
          <w:numId w:val="6"/>
        </w:numPr>
        <w:rPr>
          <w:rFonts w:ascii="Times New Roman" w:hAnsi="Times New Roman" w:cs="Times New Roman"/>
          <w:sz w:val="24"/>
          <w:szCs w:val="24"/>
        </w:rPr>
      </w:pPr>
      <w:r w:rsidRPr="00303D14">
        <w:rPr>
          <w:rFonts w:ascii="Times New Roman" w:hAnsi="Times New Roman" w:cs="Times New Roman"/>
          <w:sz w:val="24"/>
          <w:szCs w:val="24"/>
        </w:rPr>
        <w:t>Unconventional Water Treatment Systems</w:t>
      </w:r>
    </w:p>
    <w:p w:rsidR="00303D14" w:rsidRPr="00303D14" w:rsidRDefault="00303D14" w:rsidP="00303D14">
      <w:pPr>
        <w:rPr>
          <w:rFonts w:ascii="Times New Roman" w:hAnsi="Times New Roman" w:cs="Times New Roman"/>
          <w:sz w:val="24"/>
          <w:szCs w:val="24"/>
        </w:rPr>
      </w:pPr>
      <w:r w:rsidRPr="00303D14">
        <w:rPr>
          <w:rFonts w:ascii="Times New Roman" w:hAnsi="Times New Roman" w:cs="Times New Roman"/>
          <w:b/>
          <w:sz w:val="24"/>
          <w:szCs w:val="24"/>
        </w:rPr>
        <w:t>Member</w:t>
      </w:r>
      <w:r w:rsidRPr="00303D14">
        <w:rPr>
          <w:rFonts w:ascii="Times New Roman" w:hAnsi="Times New Roman" w:cs="Times New Roman"/>
          <w:sz w:val="24"/>
          <w:szCs w:val="24"/>
        </w:rPr>
        <w:t xml:space="preserve"> for Peace Program at MIT WPU. </w:t>
      </w:r>
    </w:p>
    <w:p w:rsidR="00303D14" w:rsidRPr="00303D14" w:rsidRDefault="00303D14" w:rsidP="00303D14">
      <w:pPr>
        <w:rPr>
          <w:rFonts w:ascii="Times New Roman" w:hAnsi="Times New Roman" w:cs="Times New Roman"/>
          <w:sz w:val="24"/>
          <w:szCs w:val="24"/>
        </w:rPr>
      </w:pPr>
    </w:p>
    <w:p w:rsidR="00303D14" w:rsidRPr="00303D14" w:rsidRDefault="00303D14" w:rsidP="00303D14">
      <w:pPr>
        <w:rPr>
          <w:rFonts w:ascii="Times New Roman" w:hAnsi="Times New Roman" w:cs="Times New Roman"/>
          <w:sz w:val="24"/>
          <w:szCs w:val="24"/>
        </w:rPr>
      </w:pPr>
      <w:r w:rsidRPr="00303D14">
        <w:rPr>
          <w:rFonts w:ascii="Times New Roman" w:hAnsi="Times New Roman" w:cs="Times New Roman"/>
          <w:sz w:val="24"/>
          <w:szCs w:val="24"/>
        </w:rPr>
        <w:lastRenderedPageBreak/>
        <w:t xml:space="preserve">Deliver lectures on </w:t>
      </w:r>
      <w:r w:rsidRPr="00303D14">
        <w:rPr>
          <w:rFonts w:ascii="Times New Roman" w:hAnsi="Times New Roman" w:cs="Times New Roman"/>
          <w:b/>
          <w:sz w:val="24"/>
          <w:szCs w:val="24"/>
        </w:rPr>
        <w:t>“ Sharing Happiness</w:t>
      </w:r>
      <w:r w:rsidRPr="00303D14">
        <w:rPr>
          <w:rFonts w:ascii="Times New Roman" w:hAnsi="Times New Roman" w:cs="Times New Roman"/>
          <w:sz w:val="24"/>
          <w:szCs w:val="24"/>
        </w:rPr>
        <w:t>” for women and “</w:t>
      </w:r>
      <w:r w:rsidRPr="00303D14">
        <w:rPr>
          <w:rFonts w:ascii="Times New Roman" w:hAnsi="Times New Roman" w:cs="Times New Roman"/>
          <w:b/>
          <w:sz w:val="24"/>
          <w:szCs w:val="24"/>
        </w:rPr>
        <w:t>Science and Spirituality</w:t>
      </w:r>
      <w:r w:rsidRPr="00303D14">
        <w:rPr>
          <w:rFonts w:ascii="Times New Roman" w:hAnsi="Times New Roman" w:cs="Times New Roman"/>
          <w:sz w:val="24"/>
          <w:szCs w:val="24"/>
        </w:rPr>
        <w:t>”</w:t>
      </w:r>
    </w:p>
    <w:p w:rsidR="007A6283" w:rsidRPr="0044381C" w:rsidRDefault="007A6283" w:rsidP="00303D14">
      <w:pPr>
        <w:autoSpaceDE w:val="0"/>
        <w:autoSpaceDN w:val="0"/>
        <w:adjustRightInd w:val="0"/>
        <w:spacing w:after="0" w:line="240" w:lineRule="auto"/>
        <w:jc w:val="center"/>
        <w:rPr>
          <w:rFonts w:ascii="Times New Roman" w:hAnsi="Times New Roman" w:cs="Times New Roman"/>
          <w:b/>
          <w:bCs/>
          <w:sz w:val="36"/>
          <w:szCs w:val="36"/>
          <w:u w:val="thick"/>
        </w:rPr>
      </w:pPr>
      <w:r w:rsidRPr="0044381C">
        <w:rPr>
          <w:rFonts w:ascii="Times New Roman" w:hAnsi="Times New Roman" w:cs="Times New Roman"/>
          <w:b/>
          <w:bCs/>
          <w:sz w:val="36"/>
          <w:szCs w:val="36"/>
          <w:u w:val="thick"/>
        </w:rPr>
        <w:t>Personal Mission Statement</w:t>
      </w: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7A6283" w:rsidRDefault="007A6283" w:rsidP="007A6283">
      <w:pPr>
        <w:autoSpaceDE w:val="0"/>
        <w:autoSpaceDN w:val="0"/>
        <w:adjustRightInd w:val="0"/>
        <w:spacing w:after="0" w:line="240" w:lineRule="auto"/>
        <w:jc w:val="both"/>
        <w:rPr>
          <w:rFonts w:ascii="Times New Roman" w:hAnsi="Times New Roman" w:cs="Times New Roman"/>
          <w:bCs/>
          <w:sz w:val="32"/>
          <w:szCs w:val="32"/>
          <w:u w:val="thick"/>
        </w:rPr>
      </w:pPr>
    </w:p>
    <w:p w:rsidR="007A6283" w:rsidRDefault="007A6283" w:rsidP="0044381C">
      <w:pPr>
        <w:autoSpaceDE w:val="0"/>
        <w:autoSpaceDN w:val="0"/>
        <w:adjustRightInd w:val="0"/>
        <w:spacing w:after="120" w:line="360" w:lineRule="auto"/>
        <w:jc w:val="both"/>
        <w:rPr>
          <w:rFonts w:ascii="Times New Roman" w:hAnsi="Times New Roman" w:cs="Times New Roman"/>
          <w:bCs/>
          <w:sz w:val="24"/>
          <w:szCs w:val="24"/>
        </w:rPr>
      </w:pPr>
      <w:r w:rsidRPr="007A6283">
        <w:rPr>
          <w:rFonts w:ascii="Times New Roman" w:hAnsi="Times New Roman" w:cs="Times New Roman"/>
          <w:bCs/>
          <w:sz w:val="24"/>
          <w:szCs w:val="24"/>
        </w:rPr>
        <w:t>I do</w:t>
      </w:r>
      <w:r>
        <w:rPr>
          <w:rFonts w:ascii="Times New Roman" w:hAnsi="Times New Roman" w:cs="Times New Roman"/>
          <w:bCs/>
          <w:sz w:val="24"/>
          <w:szCs w:val="24"/>
        </w:rPr>
        <w:t xml:space="preserve"> believe that every person is unique. Every one of us </w:t>
      </w:r>
      <w:r w:rsidR="000E6349">
        <w:rPr>
          <w:rFonts w:ascii="Times New Roman" w:hAnsi="Times New Roman" w:cs="Times New Roman"/>
          <w:bCs/>
          <w:sz w:val="24"/>
          <w:szCs w:val="24"/>
        </w:rPr>
        <w:t>has</w:t>
      </w:r>
      <w:r>
        <w:rPr>
          <w:rFonts w:ascii="Times New Roman" w:hAnsi="Times New Roman" w:cs="Times New Roman"/>
          <w:bCs/>
          <w:sz w:val="24"/>
          <w:szCs w:val="24"/>
        </w:rPr>
        <w:t xml:space="preserve"> the capacity and power to choose abundant life full of happiness, health and joy. </w:t>
      </w:r>
    </w:p>
    <w:p w:rsidR="007A6283" w:rsidRDefault="007A6283" w:rsidP="0044381C">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The infinite intelligence always leads and guides me to bless every one with love and harmony in their every action in life. I am passionate about guiding and faci</w:t>
      </w:r>
      <w:r w:rsidR="0044381C">
        <w:rPr>
          <w:rFonts w:ascii="Times New Roman" w:hAnsi="Times New Roman" w:cs="Times New Roman"/>
          <w:bCs/>
          <w:sz w:val="24"/>
          <w:szCs w:val="24"/>
        </w:rPr>
        <w:t>litating the younger generation</w:t>
      </w:r>
      <w:r>
        <w:rPr>
          <w:rFonts w:ascii="Times New Roman" w:hAnsi="Times New Roman" w:cs="Times New Roman"/>
          <w:bCs/>
          <w:sz w:val="24"/>
          <w:szCs w:val="24"/>
        </w:rPr>
        <w:t xml:space="preserve"> for their overall development.</w:t>
      </w:r>
    </w:p>
    <w:p w:rsidR="007A6283" w:rsidRDefault="007A6283" w:rsidP="0044381C">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this Era of internet and globalization, every student </w:t>
      </w:r>
      <w:r w:rsidR="00102B60">
        <w:rPr>
          <w:rFonts w:ascii="Times New Roman" w:hAnsi="Times New Roman" w:cs="Times New Roman"/>
          <w:bCs/>
          <w:sz w:val="24"/>
          <w:szCs w:val="24"/>
        </w:rPr>
        <w:t>is well equipped with the latest information and is unable to assimilate</w:t>
      </w:r>
      <w:r w:rsidR="0044381C">
        <w:rPr>
          <w:rFonts w:ascii="Times New Roman" w:hAnsi="Times New Roman" w:cs="Times New Roman"/>
          <w:bCs/>
          <w:sz w:val="24"/>
          <w:szCs w:val="24"/>
        </w:rPr>
        <w:t xml:space="preserve"> to</w:t>
      </w:r>
      <w:r w:rsidR="00102B60">
        <w:rPr>
          <w:rFonts w:ascii="Times New Roman" w:hAnsi="Times New Roman" w:cs="Times New Roman"/>
          <w:bCs/>
          <w:sz w:val="24"/>
          <w:szCs w:val="24"/>
        </w:rPr>
        <w:t xml:space="preserve"> apply it on the in the day to day activities. They remain confused and float in this abundant information available and are not focused to take a definite decision.  </w:t>
      </w:r>
    </w:p>
    <w:p w:rsidR="00102B60" w:rsidRPr="007A6283" w:rsidRDefault="00102B60" w:rsidP="0044381C">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Universe always blesses some human beings with a heart of full of compassion and eager to guide these students.  I feel I am one of them and would surely like to use this asset for the benefit of my students.  </w:t>
      </w:r>
    </w:p>
    <w:p w:rsidR="003C64D5" w:rsidRDefault="003C64D5" w:rsidP="0044381C">
      <w:pPr>
        <w:spacing w:after="120" w:line="360" w:lineRule="auto"/>
        <w:rPr>
          <w:rFonts w:ascii="Times New Roman" w:hAnsi="Times New Roman" w:cs="Times New Roman"/>
          <w:b/>
          <w:bCs/>
          <w:sz w:val="32"/>
          <w:szCs w:val="32"/>
          <w:u w:val="thick"/>
        </w:rPr>
      </w:pP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44381C" w:rsidRDefault="0044381C">
      <w:pPr>
        <w:rPr>
          <w:rFonts w:ascii="Times New Roman" w:hAnsi="Times New Roman" w:cs="Times New Roman"/>
          <w:b/>
          <w:bCs/>
          <w:sz w:val="32"/>
          <w:szCs w:val="32"/>
          <w:u w:val="thick"/>
        </w:rPr>
      </w:pPr>
      <w:r>
        <w:rPr>
          <w:rFonts w:ascii="Times New Roman" w:hAnsi="Times New Roman" w:cs="Times New Roman"/>
          <w:b/>
          <w:bCs/>
          <w:sz w:val="32"/>
          <w:szCs w:val="32"/>
          <w:u w:val="thick"/>
        </w:rPr>
        <w:br w:type="page"/>
      </w:r>
    </w:p>
    <w:p w:rsidR="007A6283" w:rsidRDefault="007A6283" w:rsidP="00303D14">
      <w:pPr>
        <w:autoSpaceDE w:val="0"/>
        <w:autoSpaceDN w:val="0"/>
        <w:adjustRightInd w:val="0"/>
        <w:spacing w:after="0" w:line="240" w:lineRule="auto"/>
        <w:jc w:val="center"/>
        <w:rPr>
          <w:rFonts w:ascii="Times New Roman" w:hAnsi="Times New Roman" w:cs="Times New Roman"/>
          <w:b/>
          <w:bCs/>
          <w:sz w:val="32"/>
          <w:szCs w:val="32"/>
          <w:u w:val="thick"/>
        </w:rPr>
      </w:pPr>
    </w:p>
    <w:p w:rsidR="00303D14" w:rsidRDefault="00303D14" w:rsidP="00303D14">
      <w:pPr>
        <w:autoSpaceDE w:val="0"/>
        <w:autoSpaceDN w:val="0"/>
        <w:adjustRightInd w:val="0"/>
        <w:spacing w:after="0" w:line="240" w:lineRule="auto"/>
        <w:jc w:val="center"/>
        <w:rPr>
          <w:rFonts w:ascii="Times New Roman" w:hAnsi="Times New Roman" w:cs="Times New Roman"/>
          <w:b/>
          <w:bCs/>
          <w:sz w:val="32"/>
          <w:szCs w:val="32"/>
          <w:u w:val="thick"/>
        </w:rPr>
      </w:pPr>
      <w:r w:rsidRPr="00F94DD8">
        <w:rPr>
          <w:rFonts w:ascii="Times New Roman" w:hAnsi="Times New Roman" w:cs="Times New Roman"/>
          <w:b/>
          <w:bCs/>
          <w:sz w:val="32"/>
          <w:szCs w:val="32"/>
          <w:u w:val="thick"/>
        </w:rPr>
        <w:t>PUBLICATIONS</w:t>
      </w:r>
    </w:p>
    <w:p w:rsidR="00F94DD8" w:rsidRDefault="00622584" w:rsidP="00622584">
      <w:pPr>
        <w:spacing w:line="360" w:lineRule="auto"/>
        <w:rPr>
          <w:rFonts w:ascii="Times New Roman" w:hAnsi="Times New Roman" w:cs="Times New Roman"/>
          <w:b/>
          <w:bCs/>
          <w:sz w:val="24"/>
          <w:szCs w:val="24"/>
        </w:rPr>
      </w:pPr>
      <w:r>
        <w:rPr>
          <w:rFonts w:ascii="Times New Roman" w:hAnsi="Times New Roman"/>
          <w:b/>
          <w:sz w:val="24"/>
          <w:szCs w:val="24"/>
        </w:rPr>
        <w:t>Publication in Journals:</w:t>
      </w:r>
    </w:p>
    <w:tbl>
      <w:tblPr>
        <w:tblStyle w:val="TableGrid"/>
        <w:tblW w:w="0" w:type="auto"/>
        <w:tblLook w:val="04A0"/>
      </w:tblPr>
      <w:tblGrid>
        <w:gridCol w:w="1364"/>
        <w:gridCol w:w="5093"/>
        <w:gridCol w:w="3119"/>
      </w:tblGrid>
      <w:tr w:rsidR="00622584" w:rsidRPr="00B24DC6" w:rsidTr="00DB38A6">
        <w:trPr>
          <w:trHeight w:val="391"/>
        </w:trPr>
        <w:tc>
          <w:tcPr>
            <w:tcW w:w="1443" w:type="dxa"/>
          </w:tcPr>
          <w:p w:rsidR="00622584" w:rsidRPr="00B24DC6" w:rsidRDefault="00622584" w:rsidP="00DB38A6">
            <w:pPr>
              <w:jc w:val="center"/>
              <w:rPr>
                <w:rFonts w:ascii="Times New Roman" w:hAnsi="Times New Roman" w:cs="Times New Roman"/>
                <w:b/>
                <w:sz w:val="24"/>
                <w:szCs w:val="24"/>
              </w:rPr>
            </w:pPr>
            <w:r w:rsidRPr="00B24DC6">
              <w:rPr>
                <w:rFonts w:ascii="Times New Roman" w:hAnsi="Times New Roman" w:cs="Times New Roman"/>
                <w:b/>
                <w:sz w:val="24"/>
                <w:szCs w:val="24"/>
              </w:rPr>
              <w:t>S.No.</w:t>
            </w:r>
          </w:p>
        </w:tc>
        <w:tc>
          <w:tcPr>
            <w:tcW w:w="5460" w:type="dxa"/>
          </w:tcPr>
          <w:p w:rsidR="00622584" w:rsidRPr="00B24DC6" w:rsidRDefault="00622584" w:rsidP="00DB38A6">
            <w:pPr>
              <w:jc w:val="center"/>
              <w:rPr>
                <w:b/>
              </w:rPr>
            </w:pPr>
            <w:r w:rsidRPr="00B24DC6">
              <w:rPr>
                <w:b/>
              </w:rPr>
              <w:t>Research Paper details</w:t>
            </w:r>
          </w:p>
        </w:tc>
        <w:tc>
          <w:tcPr>
            <w:tcW w:w="3167" w:type="dxa"/>
          </w:tcPr>
          <w:p w:rsidR="00622584" w:rsidRPr="00B24DC6" w:rsidRDefault="00622584" w:rsidP="00DB38A6">
            <w:pPr>
              <w:jc w:val="center"/>
              <w:rPr>
                <w:b/>
              </w:rPr>
            </w:pPr>
            <w:r w:rsidRPr="00B24DC6">
              <w:rPr>
                <w:b/>
              </w:rPr>
              <w:t>Journal / publication details</w:t>
            </w:r>
          </w:p>
        </w:tc>
      </w:tr>
      <w:tr w:rsidR="00622584" w:rsidTr="00DB38A6">
        <w:trPr>
          <w:trHeight w:val="412"/>
        </w:trPr>
        <w:tc>
          <w:tcPr>
            <w:tcW w:w="1443" w:type="dxa"/>
          </w:tcPr>
          <w:p w:rsidR="00622584" w:rsidRPr="00B24DC6" w:rsidRDefault="00622584" w:rsidP="00DB38A6">
            <w:pPr>
              <w:jc w:val="center"/>
              <w:rPr>
                <w:rFonts w:ascii="Times New Roman" w:hAnsi="Times New Roman" w:cs="Times New Roman"/>
                <w:sz w:val="24"/>
                <w:szCs w:val="24"/>
              </w:rPr>
            </w:pPr>
            <w:r>
              <w:rPr>
                <w:rFonts w:ascii="Times New Roman" w:hAnsi="Times New Roman" w:cs="Times New Roman"/>
                <w:sz w:val="24"/>
                <w:szCs w:val="24"/>
              </w:rPr>
              <w:t>1</w:t>
            </w:r>
          </w:p>
        </w:tc>
        <w:tc>
          <w:tcPr>
            <w:tcW w:w="5460" w:type="dxa"/>
          </w:tcPr>
          <w:p w:rsidR="00622584" w:rsidRPr="004475EF" w:rsidRDefault="00622584" w:rsidP="00DB38A6">
            <w:pPr>
              <w:rPr>
                <w:rFonts w:ascii="Times New Roman" w:hAnsi="Times New Roman" w:cs="Times New Roman"/>
                <w:bCs/>
                <w:sz w:val="24"/>
                <w:szCs w:val="24"/>
              </w:rPr>
            </w:pPr>
            <w:r w:rsidRPr="0059772C">
              <w:rPr>
                <w:rFonts w:ascii="Times New Roman" w:hAnsi="Times New Roman" w:cs="Times New Roman"/>
                <w:bCs/>
                <w:sz w:val="24"/>
                <w:szCs w:val="24"/>
              </w:rPr>
              <w:t xml:space="preserve">Application of a Mathematical Modelling Tool for the Evaluation of Hydrological </w:t>
            </w:r>
          </w:p>
          <w:p w:rsidR="00622584" w:rsidRDefault="00622584" w:rsidP="00DB38A6">
            <w:r w:rsidRPr="0059772C">
              <w:rPr>
                <w:rFonts w:ascii="Times New Roman" w:hAnsi="Times New Roman" w:cs="Times New Roman"/>
                <w:bCs/>
                <w:sz w:val="24"/>
                <w:szCs w:val="24"/>
              </w:rPr>
              <w:t>Parameters using Conventional Survey and Drone Survey</w:t>
            </w:r>
          </w:p>
        </w:tc>
        <w:tc>
          <w:tcPr>
            <w:tcW w:w="3167" w:type="dxa"/>
          </w:tcPr>
          <w:p w:rsidR="00622584" w:rsidRDefault="00622584" w:rsidP="00DB38A6">
            <w:r w:rsidRPr="004475EF">
              <w:rPr>
                <w:rFonts w:ascii="Times New Roman" w:hAnsi="Times New Roman" w:cs="Times New Roman"/>
                <w:bCs/>
                <w:sz w:val="24"/>
                <w:szCs w:val="24"/>
              </w:rPr>
              <w:t xml:space="preserve"> (IJTIMES) Impact Factor: 5.22 (SJIF-2017), e-ISSN: 2455-2585 Volume 5, Issue 04, April-2019</w:t>
            </w:r>
          </w:p>
        </w:tc>
      </w:tr>
      <w:tr w:rsidR="00622584" w:rsidTr="00DB38A6">
        <w:trPr>
          <w:trHeight w:val="412"/>
        </w:trPr>
        <w:tc>
          <w:tcPr>
            <w:tcW w:w="1443" w:type="dxa"/>
          </w:tcPr>
          <w:p w:rsidR="00622584" w:rsidRPr="004475EF" w:rsidRDefault="00622584" w:rsidP="00DB38A6">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5460" w:type="dxa"/>
          </w:tcPr>
          <w:p w:rsidR="00622584" w:rsidRPr="004475EF" w:rsidRDefault="00622584" w:rsidP="00DB38A6">
            <w:pPr>
              <w:rPr>
                <w:rFonts w:ascii="Times New Roman" w:hAnsi="Times New Roman" w:cs="Times New Roman"/>
                <w:bCs/>
                <w:sz w:val="24"/>
                <w:szCs w:val="24"/>
              </w:rPr>
            </w:pPr>
          </w:p>
          <w:p w:rsidR="00622584" w:rsidRPr="00594E9C" w:rsidRDefault="00622584" w:rsidP="00DB38A6">
            <w:pPr>
              <w:rPr>
                <w:rFonts w:ascii="Times New Roman" w:hAnsi="Times New Roman" w:cs="Times New Roman"/>
                <w:bCs/>
                <w:sz w:val="24"/>
                <w:szCs w:val="24"/>
              </w:rPr>
            </w:pPr>
            <w:r w:rsidRPr="004475EF">
              <w:rPr>
                <w:rFonts w:ascii="Times New Roman" w:hAnsi="Times New Roman" w:cs="Times New Roman"/>
                <w:bCs/>
                <w:sz w:val="24"/>
                <w:szCs w:val="24"/>
              </w:rPr>
              <w:t>Applications of nanotechnology in transportation infrastructures</w:t>
            </w:r>
          </w:p>
        </w:tc>
        <w:tc>
          <w:tcPr>
            <w:tcW w:w="3167" w:type="dxa"/>
          </w:tcPr>
          <w:p w:rsidR="00622584" w:rsidRPr="004475EF" w:rsidRDefault="00622584" w:rsidP="00DB38A6">
            <w:pPr>
              <w:rPr>
                <w:rFonts w:ascii="Times New Roman" w:hAnsi="Times New Roman" w:cs="Times New Roman"/>
                <w:bCs/>
                <w:sz w:val="24"/>
                <w:szCs w:val="24"/>
              </w:rPr>
            </w:pPr>
          </w:p>
          <w:p w:rsidR="00622584" w:rsidRPr="004475EF" w:rsidRDefault="00622584" w:rsidP="00DB38A6">
            <w:pPr>
              <w:rPr>
                <w:rFonts w:ascii="Times New Roman" w:hAnsi="Times New Roman" w:cs="Times New Roman"/>
                <w:bCs/>
                <w:sz w:val="24"/>
                <w:szCs w:val="24"/>
              </w:rPr>
            </w:pPr>
            <w:r w:rsidRPr="004475EF">
              <w:rPr>
                <w:rFonts w:ascii="Times New Roman" w:hAnsi="Times New Roman" w:cs="Times New Roman"/>
                <w:bCs/>
                <w:sz w:val="24"/>
                <w:szCs w:val="24"/>
              </w:rPr>
              <w:t xml:space="preserve"> JETIR March 2019, Volume 6, Issue 3, </w:t>
            </w:r>
          </w:p>
          <w:p w:rsidR="00622584" w:rsidRPr="004475EF" w:rsidRDefault="00622584" w:rsidP="00DB38A6">
            <w:pPr>
              <w:rPr>
                <w:rFonts w:ascii="Times New Roman" w:hAnsi="Times New Roman" w:cs="Times New Roman"/>
                <w:bCs/>
                <w:sz w:val="24"/>
                <w:szCs w:val="24"/>
              </w:rPr>
            </w:pPr>
            <w:r w:rsidRPr="004475EF">
              <w:rPr>
                <w:rFonts w:ascii="Times New Roman" w:hAnsi="Times New Roman" w:cs="Times New Roman"/>
                <w:bCs/>
                <w:sz w:val="24"/>
                <w:szCs w:val="24"/>
              </w:rPr>
              <w:t xml:space="preserve"> (ISSN-2349-5162)</w:t>
            </w:r>
          </w:p>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3</w:t>
            </w:r>
          </w:p>
        </w:tc>
        <w:tc>
          <w:tcPr>
            <w:tcW w:w="5460" w:type="dxa"/>
          </w:tcPr>
          <w:p w:rsidR="00622584" w:rsidRDefault="00622584" w:rsidP="00DB38A6">
            <w:r w:rsidRPr="00C8199E">
              <w:rPr>
                <w:rFonts w:ascii="Times New Roman" w:hAnsi="Times New Roman" w:cs="Times New Roman"/>
                <w:sz w:val="24"/>
                <w:szCs w:val="24"/>
              </w:rPr>
              <w:t>Innovations in Transforming a TraditionalBuilding into Green Building</w:t>
            </w:r>
          </w:p>
        </w:tc>
        <w:tc>
          <w:tcPr>
            <w:tcW w:w="3167" w:type="dxa"/>
          </w:tcPr>
          <w:p w:rsidR="00622584" w:rsidRDefault="00622584" w:rsidP="00DB38A6">
            <w:pPr>
              <w:ind w:left="360" w:hanging="360"/>
              <w:rPr>
                <w:rFonts w:ascii="Times New Roman" w:hAnsi="Times New Roman" w:cs="Times New Roman"/>
                <w:bCs/>
                <w:sz w:val="24"/>
                <w:szCs w:val="24"/>
              </w:rPr>
            </w:pPr>
            <w:r>
              <w:rPr>
                <w:rFonts w:ascii="Times New Roman" w:hAnsi="Times New Roman" w:cs="Times New Roman"/>
                <w:bCs/>
                <w:sz w:val="24"/>
                <w:szCs w:val="24"/>
              </w:rPr>
              <w:t>IFERP, Feb,2018,</w:t>
            </w:r>
            <w:r w:rsidRPr="00C8199E">
              <w:rPr>
                <w:rFonts w:ascii="Times New Roman" w:hAnsi="Times New Roman" w:cs="Times New Roman"/>
                <w:bCs/>
                <w:sz w:val="24"/>
                <w:szCs w:val="24"/>
              </w:rPr>
              <w:t>ISSN (O</w:t>
            </w:r>
            <w:r>
              <w:rPr>
                <w:rFonts w:ascii="Times New Roman" w:hAnsi="Times New Roman" w:cs="Times New Roman"/>
                <w:bCs/>
                <w:sz w:val="24"/>
                <w:szCs w:val="24"/>
              </w:rPr>
              <w:t xml:space="preserve">nline) 2456-1290 </w:t>
            </w:r>
          </w:p>
          <w:p w:rsidR="00622584" w:rsidRDefault="00622584" w:rsidP="00DB38A6"/>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4</w:t>
            </w:r>
          </w:p>
        </w:tc>
        <w:tc>
          <w:tcPr>
            <w:tcW w:w="5460" w:type="dxa"/>
          </w:tcPr>
          <w:p w:rsidR="00622584" w:rsidRPr="00C8199E" w:rsidRDefault="00622584" w:rsidP="00DB38A6">
            <w:pPr>
              <w:rPr>
                <w:rFonts w:ascii="Times New Roman" w:hAnsi="Times New Roman" w:cs="Times New Roman"/>
                <w:sz w:val="24"/>
                <w:szCs w:val="24"/>
              </w:rPr>
            </w:pPr>
            <w:r w:rsidRPr="00C8199E">
              <w:rPr>
                <w:rFonts w:ascii="Times New Roman" w:hAnsi="Times New Roman" w:cs="Times New Roman"/>
                <w:sz w:val="24"/>
                <w:szCs w:val="24"/>
              </w:rPr>
              <w:t>Life Cycle Cost Analysis- A Decision MakingTool for Implementation of Green InfrastructureProjects</w:t>
            </w:r>
          </w:p>
        </w:tc>
        <w:tc>
          <w:tcPr>
            <w:tcW w:w="3167" w:type="dxa"/>
          </w:tcPr>
          <w:p w:rsidR="00622584" w:rsidRPr="00C8199E" w:rsidRDefault="00622584" w:rsidP="00DB38A6">
            <w:pPr>
              <w:autoSpaceDE w:val="0"/>
              <w:autoSpaceDN w:val="0"/>
              <w:adjustRightInd w:val="0"/>
              <w:ind w:left="360" w:hanging="360"/>
              <w:rPr>
                <w:rFonts w:ascii="Times New Roman" w:hAnsi="Times New Roman" w:cs="Times New Roman"/>
                <w:bCs/>
                <w:sz w:val="24"/>
                <w:szCs w:val="24"/>
              </w:rPr>
            </w:pPr>
            <w:r>
              <w:rPr>
                <w:rFonts w:ascii="Times New Roman" w:hAnsi="Times New Roman" w:cs="Times New Roman"/>
                <w:bCs/>
                <w:sz w:val="24"/>
                <w:szCs w:val="24"/>
              </w:rPr>
              <w:t>IFERP, Feb,2018,</w:t>
            </w:r>
            <w:r w:rsidRPr="00C8199E">
              <w:rPr>
                <w:rFonts w:ascii="Times New Roman" w:hAnsi="Times New Roman" w:cs="Times New Roman"/>
                <w:bCs/>
                <w:sz w:val="24"/>
                <w:szCs w:val="24"/>
              </w:rPr>
              <w:t xml:space="preserve">ISSN (Online) 2456-1290 </w:t>
            </w:r>
          </w:p>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5</w:t>
            </w:r>
          </w:p>
        </w:tc>
        <w:tc>
          <w:tcPr>
            <w:tcW w:w="5460" w:type="dxa"/>
          </w:tcPr>
          <w:p w:rsidR="00622584" w:rsidRPr="0047140F" w:rsidRDefault="00622584" w:rsidP="00DB38A6">
            <w:pPr>
              <w:rPr>
                <w:rFonts w:ascii="Times New Roman" w:hAnsi="Times New Roman" w:cs="Times New Roman"/>
                <w:sz w:val="24"/>
                <w:szCs w:val="24"/>
              </w:rPr>
            </w:pPr>
            <w:r w:rsidRPr="000E6349">
              <w:rPr>
                <w:rFonts w:ascii="Times New Roman" w:hAnsi="Times New Roman"/>
                <w:bCs/>
                <w:sz w:val="24"/>
                <w:szCs w:val="24"/>
              </w:rPr>
              <w:t>Removal of dyes from textile effluent using bamboo waste as low cost adsorbent</w:t>
            </w:r>
          </w:p>
        </w:tc>
        <w:tc>
          <w:tcPr>
            <w:tcW w:w="3167" w:type="dxa"/>
          </w:tcPr>
          <w:p w:rsidR="00622584" w:rsidRDefault="00622584" w:rsidP="00DB38A6">
            <w:pPr>
              <w:autoSpaceDE w:val="0"/>
              <w:autoSpaceDN w:val="0"/>
              <w:adjustRightInd w:val="0"/>
              <w:ind w:left="6" w:hanging="6"/>
              <w:rPr>
                <w:rFonts w:ascii="Times New Roman" w:hAnsi="Times New Roman" w:cs="Times New Roman"/>
                <w:sz w:val="24"/>
                <w:szCs w:val="24"/>
              </w:rPr>
            </w:pPr>
            <w:r w:rsidRPr="000E6349">
              <w:rPr>
                <w:rFonts w:ascii="Times New Roman" w:hAnsi="Times New Roman"/>
                <w:bCs/>
                <w:sz w:val="24"/>
                <w:szCs w:val="24"/>
              </w:rPr>
              <w:t>Journal of Public Health Engineering,  July 2016,Vol.XXXXIV, No. 2, pp. 25-31</w:t>
            </w:r>
          </w:p>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6</w:t>
            </w:r>
          </w:p>
        </w:tc>
        <w:tc>
          <w:tcPr>
            <w:tcW w:w="5460" w:type="dxa"/>
          </w:tcPr>
          <w:p w:rsidR="00622584" w:rsidRPr="000E6349" w:rsidRDefault="00622584" w:rsidP="00DB38A6">
            <w:pPr>
              <w:rPr>
                <w:rFonts w:ascii="Times New Roman" w:hAnsi="Times New Roman"/>
                <w:bCs/>
                <w:sz w:val="24"/>
                <w:szCs w:val="24"/>
              </w:rPr>
            </w:pPr>
            <w:r w:rsidRPr="004475EF">
              <w:rPr>
                <w:rFonts w:ascii="Times New Roman" w:hAnsi="Times New Roman" w:cs="Times New Roman"/>
                <w:bCs/>
                <w:sz w:val="24"/>
                <w:szCs w:val="24"/>
              </w:rPr>
              <w:t>Preparation and characterization of activated carbon from bamboo by chemical activation</w:t>
            </w:r>
          </w:p>
        </w:tc>
        <w:tc>
          <w:tcPr>
            <w:tcW w:w="3167" w:type="dxa"/>
          </w:tcPr>
          <w:p w:rsidR="00622584" w:rsidRPr="000E6349" w:rsidRDefault="00622584" w:rsidP="00DB38A6">
            <w:pPr>
              <w:autoSpaceDE w:val="0"/>
              <w:autoSpaceDN w:val="0"/>
              <w:adjustRightInd w:val="0"/>
              <w:ind w:left="6" w:hanging="6"/>
              <w:rPr>
                <w:rFonts w:ascii="Times New Roman" w:hAnsi="Times New Roman"/>
                <w:bCs/>
                <w:sz w:val="24"/>
                <w:szCs w:val="24"/>
              </w:rPr>
            </w:pPr>
            <w:r w:rsidRPr="000E6349">
              <w:rPr>
                <w:rFonts w:ascii="Times New Roman" w:hAnsi="Times New Roman"/>
                <w:bCs/>
                <w:sz w:val="24"/>
                <w:szCs w:val="24"/>
              </w:rPr>
              <w:t>Journal of Catalyst Catalysis, 2016, Vol. 3, No. 1, pp. 1-6</w:t>
            </w:r>
          </w:p>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7</w:t>
            </w:r>
          </w:p>
        </w:tc>
        <w:tc>
          <w:tcPr>
            <w:tcW w:w="5460" w:type="dxa"/>
          </w:tcPr>
          <w:p w:rsidR="00622584" w:rsidRPr="000E6349" w:rsidRDefault="00622584" w:rsidP="00DB38A6">
            <w:pPr>
              <w:rPr>
                <w:rFonts w:ascii="Times New Roman" w:hAnsi="Times New Roman"/>
                <w:bCs/>
                <w:sz w:val="24"/>
                <w:szCs w:val="24"/>
              </w:rPr>
            </w:pPr>
            <w:r>
              <w:rPr>
                <w:rFonts w:ascii="Times New Roman" w:hAnsi="Times New Roman"/>
                <w:bCs/>
                <w:sz w:val="24"/>
                <w:szCs w:val="24"/>
              </w:rPr>
              <w:t>Application of Porous Concrete for Tunnel Lining</w:t>
            </w:r>
          </w:p>
        </w:tc>
        <w:tc>
          <w:tcPr>
            <w:tcW w:w="3167" w:type="dxa"/>
          </w:tcPr>
          <w:p w:rsidR="00622584" w:rsidRPr="000E6349" w:rsidRDefault="00622584" w:rsidP="00DB38A6">
            <w:pPr>
              <w:spacing w:line="360" w:lineRule="auto"/>
              <w:ind w:left="360" w:hanging="360"/>
              <w:jc w:val="both"/>
              <w:rPr>
                <w:rFonts w:ascii="Times New Roman" w:hAnsi="Times New Roman"/>
                <w:bCs/>
                <w:sz w:val="24"/>
                <w:szCs w:val="24"/>
              </w:rPr>
            </w:pPr>
            <w:r>
              <w:rPr>
                <w:rFonts w:ascii="Times New Roman" w:hAnsi="Times New Roman"/>
                <w:bCs/>
                <w:sz w:val="24"/>
                <w:szCs w:val="24"/>
              </w:rPr>
              <w:t>(IFERP)</w:t>
            </w:r>
            <w:r>
              <w:rPr>
                <w:rFonts w:ascii="Times New Roman" w:hAnsi="Times New Roman" w:cs="Times New Roman"/>
                <w:bCs/>
                <w:sz w:val="24"/>
                <w:szCs w:val="24"/>
              </w:rPr>
              <w:t xml:space="preserve"> Feb,2017,</w:t>
            </w:r>
            <w:r w:rsidRPr="00594E9C">
              <w:rPr>
                <w:rFonts w:ascii="Times New Roman" w:hAnsi="Times New Roman" w:cs="Times New Roman"/>
                <w:bCs/>
                <w:sz w:val="24"/>
                <w:szCs w:val="24"/>
              </w:rPr>
              <w:t>ISSN 2456-1290</w:t>
            </w:r>
            <w:r>
              <w:rPr>
                <w:rFonts w:ascii="Times New Roman" w:hAnsi="Times New Roman"/>
                <w:bCs/>
                <w:sz w:val="24"/>
                <w:szCs w:val="24"/>
              </w:rPr>
              <w:t xml:space="preserve"> (Special Issue) </w:t>
            </w:r>
          </w:p>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8</w:t>
            </w:r>
          </w:p>
        </w:tc>
        <w:tc>
          <w:tcPr>
            <w:tcW w:w="5460" w:type="dxa"/>
          </w:tcPr>
          <w:p w:rsidR="00622584" w:rsidRDefault="00622584" w:rsidP="00DB38A6">
            <w:pPr>
              <w:rPr>
                <w:rFonts w:ascii="Times New Roman" w:hAnsi="Times New Roman"/>
                <w:bCs/>
                <w:sz w:val="24"/>
                <w:szCs w:val="24"/>
              </w:rPr>
            </w:pPr>
            <w:r w:rsidRPr="00A77B76">
              <w:rPr>
                <w:rFonts w:ascii="Times New Roman" w:hAnsi="Times New Roman"/>
                <w:bCs/>
                <w:sz w:val="24"/>
                <w:szCs w:val="24"/>
              </w:rPr>
              <w:t>Inn</w:t>
            </w:r>
            <w:r>
              <w:rPr>
                <w:rFonts w:ascii="Times New Roman" w:hAnsi="Times New Roman"/>
                <w:bCs/>
                <w:sz w:val="24"/>
                <w:szCs w:val="24"/>
              </w:rPr>
              <w:t>ovative Technologies of Non-recyclable waste as replacement in transportation engineering</w:t>
            </w:r>
          </w:p>
        </w:tc>
        <w:tc>
          <w:tcPr>
            <w:tcW w:w="3167" w:type="dxa"/>
          </w:tcPr>
          <w:p w:rsidR="00622584" w:rsidRDefault="00622584" w:rsidP="00DB38A6">
            <w:pPr>
              <w:jc w:val="both"/>
              <w:rPr>
                <w:rFonts w:ascii="Times New Roman" w:hAnsi="Times New Roman"/>
                <w:bCs/>
                <w:sz w:val="24"/>
                <w:szCs w:val="24"/>
              </w:rPr>
            </w:pPr>
            <w:r>
              <w:rPr>
                <w:rFonts w:ascii="Times New Roman" w:hAnsi="Times New Roman"/>
                <w:bCs/>
                <w:sz w:val="24"/>
                <w:szCs w:val="24"/>
              </w:rPr>
              <w:t>IJESIRD : Vol. III, Issue X, April 2017,ISSN: 2349-6185</w:t>
            </w:r>
          </w:p>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9</w:t>
            </w:r>
          </w:p>
        </w:tc>
        <w:tc>
          <w:tcPr>
            <w:tcW w:w="5460" w:type="dxa"/>
          </w:tcPr>
          <w:p w:rsidR="00622584" w:rsidRDefault="00622584" w:rsidP="00DB38A6">
            <w:pPr>
              <w:rPr>
                <w:rFonts w:ascii="Times New Roman" w:hAnsi="Times New Roman"/>
                <w:bCs/>
                <w:sz w:val="24"/>
                <w:szCs w:val="24"/>
              </w:rPr>
            </w:pPr>
            <w:r>
              <w:rPr>
                <w:rFonts w:ascii="Times New Roman" w:hAnsi="Times New Roman"/>
                <w:bCs/>
                <w:sz w:val="24"/>
                <w:szCs w:val="24"/>
              </w:rPr>
              <w:t>Optimization of a Smart Road Junction</w:t>
            </w:r>
          </w:p>
        </w:tc>
        <w:tc>
          <w:tcPr>
            <w:tcW w:w="3167" w:type="dxa"/>
          </w:tcPr>
          <w:p w:rsidR="00622584" w:rsidRDefault="00622584" w:rsidP="00DB38A6">
            <w:pPr>
              <w:ind w:left="6" w:hanging="6"/>
              <w:jc w:val="both"/>
              <w:rPr>
                <w:rFonts w:ascii="Times New Roman" w:hAnsi="Times New Roman"/>
                <w:bCs/>
                <w:sz w:val="24"/>
                <w:szCs w:val="24"/>
              </w:rPr>
            </w:pPr>
            <w:r>
              <w:rPr>
                <w:rFonts w:ascii="Times New Roman" w:hAnsi="Times New Roman"/>
                <w:bCs/>
                <w:sz w:val="24"/>
                <w:szCs w:val="24"/>
              </w:rPr>
              <w:t>International Journal of Engineering Research in Mechanical an Civil Engineering (IJERMCE) (Special Issue)</w:t>
            </w:r>
          </w:p>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10</w:t>
            </w:r>
          </w:p>
        </w:tc>
        <w:tc>
          <w:tcPr>
            <w:tcW w:w="5460" w:type="dxa"/>
          </w:tcPr>
          <w:p w:rsidR="00622584" w:rsidRDefault="00622584" w:rsidP="00DB38A6">
            <w:pPr>
              <w:rPr>
                <w:rFonts w:ascii="Times New Roman" w:hAnsi="Times New Roman"/>
                <w:bCs/>
                <w:sz w:val="24"/>
                <w:szCs w:val="24"/>
              </w:rPr>
            </w:pPr>
            <w:r>
              <w:rPr>
                <w:rFonts w:ascii="Times New Roman" w:hAnsi="Times New Roman"/>
                <w:bCs/>
                <w:sz w:val="24"/>
                <w:szCs w:val="24"/>
              </w:rPr>
              <w:t>An Innovative Approach of using Geo polymer based Fiber Reinforced Concrete</w:t>
            </w:r>
          </w:p>
        </w:tc>
        <w:tc>
          <w:tcPr>
            <w:tcW w:w="3167" w:type="dxa"/>
          </w:tcPr>
          <w:p w:rsidR="00622584" w:rsidRDefault="00622584" w:rsidP="00DB38A6">
            <w:pPr>
              <w:ind w:left="6" w:hanging="6"/>
              <w:jc w:val="both"/>
              <w:rPr>
                <w:rFonts w:ascii="Times New Roman" w:hAnsi="Times New Roman"/>
                <w:bCs/>
                <w:sz w:val="24"/>
                <w:szCs w:val="24"/>
              </w:rPr>
            </w:pPr>
            <w:r>
              <w:rPr>
                <w:rFonts w:ascii="Times New Roman" w:hAnsi="Times New Roman"/>
                <w:bCs/>
                <w:sz w:val="24"/>
                <w:szCs w:val="24"/>
              </w:rPr>
              <w:t>International Journal of Innovative Research in Science, Engineering and Technology Vol.6, Issue 7, July 2017. (ISSN-2347-6710)</w:t>
            </w:r>
          </w:p>
        </w:tc>
      </w:tr>
      <w:tr w:rsidR="00622584" w:rsidTr="00DB38A6">
        <w:trPr>
          <w:trHeight w:val="412"/>
        </w:trPr>
        <w:tc>
          <w:tcPr>
            <w:tcW w:w="1443" w:type="dxa"/>
          </w:tcPr>
          <w:p w:rsidR="00622584" w:rsidRDefault="00622584" w:rsidP="00DB38A6">
            <w:pPr>
              <w:jc w:val="center"/>
              <w:rPr>
                <w:rFonts w:ascii="Times New Roman" w:hAnsi="Times New Roman" w:cs="Times New Roman"/>
                <w:sz w:val="24"/>
                <w:szCs w:val="24"/>
              </w:rPr>
            </w:pPr>
            <w:r>
              <w:rPr>
                <w:rFonts w:ascii="Times New Roman" w:hAnsi="Times New Roman" w:cs="Times New Roman"/>
                <w:sz w:val="24"/>
                <w:szCs w:val="24"/>
              </w:rPr>
              <w:t>11</w:t>
            </w:r>
          </w:p>
        </w:tc>
        <w:tc>
          <w:tcPr>
            <w:tcW w:w="5460" w:type="dxa"/>
          </w:tcPr>
          <w:p w:rsidR="00622584" w:rsidRDefault="00622584" w:rsidP="00DB38A6">
            <w:pPr>
              <w:rPr>
                <w:rFonts w:ascii="Times New Roman" w:hAnsi="Times New Roman"/>
                <w:bCs/>
                <w:sz w:val="24"/>
                <w:szCs w:val="24"/>
              </w:rPr>
            </w:pPr>
            <w:r w:rsidRPr="004475EF">
              <w:rPr>
                <w:rFonts w:ascii="Times New Roman" w:hAnsi="Times New Roman" w:cs="Times New Roman"/>
                <w:bCs/>
                <w:sz w:val="24"/>
                <w:szCs w:val="24"/>
              </w:rPr>
              <w:t>Innovations in Transforming a Traditional Building into Green Building</w:t>
            </w:r>
          </w:p>
        </w:tc>
        <w:tc>
          <w:tcPr>
            <w:tcW w:w="3167" w:type="dxa"/>
          </w:tcPr>
          <w:p w:rsidR="00622584" w:rsidRDefault="00622584" w:rsidP="00DB38A6">
            <w:pPr>
              <w:jc w:val="both"/>
              <w:rPr>
                <w:rFonts w:ascii="Times New Roman" w:hAnsi="Times New Roman"/>
                <w:bCs/>
                <w:sz w:val="24"/>
                <w:szCs w:val="24"/>
              </w:rPr>
            </w:pPr>
            <w:r>
              <w:rPr>
                <w:rFonts w:ascii="Times New Roman" w:hAnsi="Times New Roman"/>
                <w:bCs/>
                <w:sz w:val="24"/>
                <w:szCs w:val="24"/>
              </w:rPr>
              <w:t>IJERMCE</w:t>
            </w:r>
            <w:r>
              <w:rPr>
                <w:rFonts w:ascii="Times New Roman" w:hAnsi="Times New Roman" w:cs="Times New Roman"/>
                <w:bCs/>
                <w:sz w:val="24"/>
                <w:szCs w:val="24"/>
              </w:rPr>
              <w:t>,Feb,2018,</w:t>
            </w:r>
            <w:r w:rsidRPr="00594E9C">
              <w:rPr>
                <w:rFonts w:ascii="Times New Roman" w:hAnsi="Times New Roman" w:cs="Times New Roman"/>
                <w:bCs/>
                <w:sz w:val="24"/>
                <w:szCs w:val="24"/>
              </w:rPr>
              <w:t>ISSN 2456-1290</w:t>
            </w:r>
          </w:p>
        </w:tc>
      </w:tr>
    </w:tbl>
    <w:p w:rsidR="004A43B7" w:rsidRDefault="004A43B7" w:rsidP="004A43B7">
      <w:pPr>
        <w:spacing w:after="0" w:line="360" w:lineRule="auto"/>
        <w:ind w:left="360"/>
        <w:jc w:val="both"/>
        <w:rPr>
          <w:rFonts w:ascii="Times New Roman" w:hAnsi="Times New Roman"/>
          <w:sz w:val="24"/>
          <w:szCs w:val="24"/>
        </w:rPr>
      </w:pPr>
    </w:p>
    <w:p w:rsidR="002E5808" w:rsidRDefault="002E5808" w:rsidP="004A43B7">
      <w:pPr>
        <w:spacing w:line="360" w:lineRule="auto"/>
        <w:ind w:left="360"/>
        <w:rPr>
          <w:rFonts w:ascii="Times New Roman" w:hAnsi="Times New Roman"/>
          <w:b/>
          <w:sz w:val="24"/>
          <w:szCs w:val="24"/>
        </w:rPr>
      </w:pPr>
    </w:p>
    <w:p w:rsidR="002E5808" w:rsidRDefault="002E5808" w:rsidP="004A43B7">
      <w:pPr>
        <w:spacing w:line="360" w:lineRule="auto"/>
        <w:ind w:left="360"/>
        <w:rPr>
          <w:rFonts w:ascii="Times New Roman" w:hAnsi="Times New Roman"/>
          <w:b/>
          <w:sz w:val="24"/>
          <w:szCs w:val="24"/>
        </w:rPr>
      </w:pPr>
    </w:p>
    <w:p w:rsidR="002E5808" w:rsidRDefault="002E5808" w:rsidP="004A43B7">
      <w:pPr>
        <w:spacing w:line="360" w:lineRule="auto"/>
        <w:ind w:left="360"/>
        <w:rPr>
          <w:rFonts w:ascii="Times New Roman" w:hAnsi="Times New Roman"/>
          <w:b/>
          <w:sz w:val="24"/>
          <w:szCs w:val="24"/>
        </w:rPr>
      </w:pPr>
    </w:p>
    <w:p w:rsidR="004A43B7" w:rsidRDefault="004A43B7" w:rsidP="004A43B7">
      <w:pPr>
        <w:spacing w:line="360" w:lineRule="auto"/>
        <w:ind w:left="360"/>
        <w:rPr>
          <w:rFonts w:ascii="Times New Roman" w:hAnsi="Times New Roman"/>
          <w:b/>
          <w:sz w:val="24"/>
          <w:szCs w:val="24"/>
        </w:rPr>
      </w:pPr>
      <w:r>
        <w:rPr>
          <w:rFonts w:ascii="Times New Roman" w:hAnsi="Times New Roman"/>
          <w:b/>
          <w:sz w:val="24"/>
          <w:szCs w:val="24"/>
        </w:rPr>
        <w:lastRenderedPageBreak/>
        <w:t>Publication International and National Conferences:</w:t>
      </w:r>
    </w:p>
    <w:p w:rsidR="004A43B7" w:rsidRDefault="004A43B7" w:rsidP="004A43B7">
      <w:pPr>
        <w:numPr>
          <w:ilvl w:val="0"/>
          <w:numId w:val="2"/>
        </w:numPr>
        <w:spacing w:line="360" w:lineRule="auto"/>
        <w:jc w:val="both"/>
        <w:rPr>
          <w:rFonts w:ascii="Times New Roman" w:hAnsi="Times New Roman"/>
          <w:b/>
          <w:sz w:val="24"/>
          <w:szCs w:val="24"/>
        </w:rPr>
      </w:pPr>
      <w:r>
        <w:rPr>
          <w:rFonts w:ascii="Times New Roman" w:hAnsi="Times New Roman"/>
          <w:bCs/>
          <w:sz w:val="24"/>
          <w:szCs w:val="24"/>
        </w:rPr>
        <w:t>Bokil, S. A., and Rai, R. K., ” Advanced treatments for sustainable textile waste water management: kinetic studies Indian Water Works Association, Kolkata Centre, 47</w:t>
      </w:r>
      <w:r>
        <w:rPr>
          <w:rFonts w:ascii="Times New Roman" w:hAnsi="Times New Roman"/>
          <w:bCs/>
          <w:sz w:val="24"/>
          <w:szCs w:val="24"/>
          <w:vertAlign w:val="superscript"/>
        </w:rPr>
        <w:t xml:space="preserve">th </w:t>
      </w:r>
      <w:r>
        <w:rPr>
          <w:rFonts w:ascii="Times New Roman" w:hAnsi="Times New Roman"/>
          <w:bCs/>
          <w:sz w:val="24"/>
          <w:szCs w:val="24"/>
        </w:rPr>
        <w:t xml:space="preserve">Annual Convention on Sustainable Technology Solutions for Water Management, 2015. </w:t>
      </w:r>
    </w:p>
    <w:p w:rsidR="004A43B7" w:rsidRDefault="004A43B7" w:rsidP="004A43B7">
      <w:pPr>
        <w:numPr>
          <w:ilvl w:val="0"/>
          <w:numId w:val="2"/>
        </w:numPr>
        <w:spacing w:line="360" w:lineRule="auto"/>
        <w:jc w:val="both"/>
        <w:rPr>
          <w:rFonts w:ascii="Times New Roman" w:hAnsi="Times New Roman"/>
          <w:b/>
          <w:sz w:val="24"/>
          <w:szCs w:val="24"/>
        </w:rPr>
      </w:pPr>
      <w:r>
        <w:rPr>
          <w:rFonts w:ascii="Times New Roman" w:hAnsi="Times New Roman"/>
          <w:bCs/>
          <w:sz w:val="24"/>
          <w:szCs w:val="24"/>
        </w:rPr>
        <w:t xml:space="preserve">Bokil, S. A., and Rai, R. K.,”Application of adsorption as an treatment for the textile industry effluent by using non conventional  adsorbent,” International Conference on, Advances in Civil and Mechanical Engineering Systems,  Government College of Engineering, Amravati, ACMES-2014. </w:t>
      </w:r>
    </w:p>
    <w:p w:rsidR="004A43B7" w:rsidRDefault="004A43B7" w:rsidP="004A43B7">
      <w:pPr>
        <w:numPr>
          <w:ilvl w:val="0"/>
          <w:numId w:val="2"/>
        </w:numPr>
        <w:spacing w:line="360" w:lineRule="auto"/>
        <w:jc w:val="both"/>
        <w:rPr>
          <w:rFonts w:ascii="Calibri" w:hAnsi="Calibri"/>
          <w:bCs/>
        </w:rPr>
      </w:pPr>
      <w:r>
        <w:rPr>
          <w:rFonts w:ascii="Times New Roman" w:hAnsi="Times New Roman"/>
          <w:bCs/>
          <w:sz w:val="24"/>
          <w:szCs w:val="24"/>
        </w:rPr>
        <w:t xml:space="preserve">Bokil, S. A., Rai, R. K., and Kaul, S. N.,”Innovative techniques for recycle and reuse of    </w:t>
      </w:r>
    </w:p>
    <w:p w:rsidR="004A43B7" w:rsidRDefault="004A43B7" w:rsidP="004A43B7">
      <w:pPr>
        <w:spacing w:line="360" w:lineRule="auto"/>
        <w:ind w:left="142"/>
        <w:jc w:val="both"/>
        <w:rPr>
          <w:rFonts w:ascii="Times New Roman" w:hAnsi="Times New Roman"/>
          <w:bCs/>
          <w:sz w:val="24"/>
          <w:szCs w:val="24"/>
        </w:rPr>
      </w:pPr>
      <w:r>
        <w:rPr>
          <w:rFonts w:ascii="Times New Roman" w:hAnsi="Times New Roman"/>
          <w:bCs/>
          <w:sz w:val="24"/>
          <w:szCs w:val="24"/>
        </w:rPr>
        <w:t xml:space="preserve">textile wastewater by agriculture wastes as low cost adsorbent “, ASCE, International    </w:t>
      </w:r>
    </w:p>
    <w:p w:rsidR="004A43B7" w:rsidRDefault="004A43B7" w:rsidP="004A43B7">
      <w:pPr>
        <w:spacing w:line="360" w:lineRule="auto"/>
        <w:ind w:firstLine="360"/>
        <w:jc w:val="both"/>
        <w:rPr>
          <w:rFonts w:ascii="Times New Roman" w:hAnsi="Times New Roman"/>
          <w:b/>
          <w:sz w:val="24"/>
          <w:szCs w:val="24"/>
        </w:rPr>
      </w:pPr>
      <w:r>
        <w:rPr>
          <w:rFonts w:ascii="Times New Roman" w:hAnsi="Times New Roman"/>
          <w:bCs/>
          <w:sz w:val="24"/>
          <w:szCs w:val="24"/>
        </w:rPr>
        <w:t>Conference on Sustainable Civil Infrastructure, (ICSCI 2014), IIT Hyderabad.</w:t>
      </w:r>
    </w:p>
    <w:p w:rsidR="004A43B7" w:rsidRDefault="004A43B7" w:rsidP="004A43B7">
      <w:pPr>
        <w:numPr>
          <w:ilvl w:val="0"/>
          <w:numId w:val="2"/>
        </w:numPr>
        <w:spacing w:line="360" w:lineRule="auto"/>
        <w:jc w:val="both"/>
        <w:rPr>
          <w:rFonts w:ascii="Times New Roman" w:hAnsi="Times New Roman"/>
          <w:b/>
          <w:bCs/>
          <w:sz w:val="24"/>
          <w:szCs w:val="24"/>
        </w:rPr>
      </w:pPr>
      <w:r>
        <w:rPr>
          <w:rFonts w:ascii="Times New Roman" w:hAnsi="Times New Roman"/>
          <w:bCs/>
          <w:sz w:val="24"/>
          <w:szCs w:val="24"/>
        </w:rPr>
        <w:t xml:space="preserve">Bokil, S. A., and Rai, R. K.,”Low cost adsorbents for the removal of dyes from industrial wastewaters,” National Conference on, Advances in Civil and Structural Engineering, Goverment College of Engineering, Karad, NCACSE-14, 2014. </w:t>
      </w:r>
    </w:p>
    <w:p w:rsidR="004A43B7" w:rsidRDefault="004A43B7" w:rsidP="004A43B7">
      <w:pPr>
        <w:numPr>
          <w:ilvl w:val="0"/>
          <w:numId w:val="2"/>
        </w:numPr>
        <w:spacing w:line="360" w:lineRule="auto"/>
        <w:jc w:val="both"/>
        <w:rPr>
          <w:rFonts w:ascii="Times New Roman" w:hAnsi="Times New Roman"/>
          <w:b/>
          <w:bCs/>
          <w:sz w:val="24"/>
          <w:szCs w:val="24"/>
        </w:rPr>
      </w:pPr>
      <w:r>
        <w:rPr>
          <w:rFonts w:ascii="Times New Roman" w:hAnsi="Times New Roman"/>
          <w:bCs/>
          <w:sz w:val="24"/>
          <w:szCs w:val="24"/>
        </w:rPr>
        <w:t>Bokil, S. A., Rai, R. K., and Kaul, S. N.,”Application of agriculture waste as low cost adsorbent for the recycle and reuse of textile waste waters AICTE, National Seminar on, Recent practices and applications in Civil Engineering, Walcand College of Engg, June 2013.</w:t>
      </w:r>
    </w:p>
    <w:p w:rsidR="004A43B7" w:rsidRDefault="004A43B7" w:rsidP="004A43B7">
      <w:pPr>
        <w:numPr>
          <w:ilvl w:val="0"/>
          <w:numId w:val="2"/>
        </w:numPr>
        <w:spacing w:line="360" w:lineRule="auto"/>
        <w:rPr>
          <w:rFonts w:ascii="Times New Roman" w:hAnsi="Times New Roman"/>
          <w:bCs/>
          <w:sz w:val="24"/>
          <w:szCs w:val="24"/>
        </w:rPr>
      </w:pPr>
      <w:r>
        <w:rPr>
          <w:rFonts w:ascii="Times New Roman" w:hAnsi="Times New Roman"/>
          <w:bCs/>
          <w:sz w:val="24"/>
          <w:szCs w:val="24"/>
        </w:rPr>
        <w:t>Bokil, S. A., Rai, R. K., and Kaul, S. N.,”Innovative methods of recycling textile waste waters by low cost adsorbents,” International Summit on, Waste Water Technology for Green Economy, May 2013.</w:t>
      </w:r>
    </w:p>
    <w:p w:rsidR="004A43B7" w:rsidRPr="0002587B" w:rsidRDefault="004A43B7" w:rsidP="004A43B7">
      <w:pPr>
        <w:numPr>
          <w:ilvl w:val="0"/>
          <w:numId w:val="2"/>
        </w:numPr>
        <w:spacing w:line="360" w:lineRule="auto"/>
        <w:jc w:val="both"/>
        <w:rPr>
          <w:rFonts w:ascii="Times New Roman" w:hAnsi="Times New Roman"/>
          <w:b/>
          <w:sz w:val="24"/>
          <w:szCs w:val="24"/>
        </w:rPr>
      </w:pPr>
      <w:r>
        <w:rPr>
          <w:rFonts w:ascii="Times New Roman" w:hAnsi="Times New Roman"/>
          <w:bCs/>
          <w:sz w:val="24"/>
          <w:szCs w:val="24"/>
        </w:rPr>
        <w:t>Bokil, S. A., Rai, R. K., and Kaul, S. N.,“Recycle of textile waste waters by low cost adsorbents: adsorption equilibrium,”National Conference on, Emerging Technologies for Sustainable Developments, Department of Technology, Shivaji University, Kolhapur, Maharashtra, 2012.</w:t>
      </w:r>
    </w:p>
    <w:p w:rsidR="0002587B" w:rsidRDefault="0002587B" w:rsidP="0002587B">
      <w:pPr>
        <w:spacing w:line="360" w:lineRule="auto"/>
        <w:jc w:val="both"/>
        <w:rPr>
          <w:rFonts w:ascii="Times New Roman" w:hAnsi="Times New Roman"/>
          <w:bCs/>
          <w:sz w:val="24"/>
          <w:szCs w:val="24"/>
        </w:rPr>
      </w:pPr>
    </w:p>
    <w:p w:rsidR="0002587B" w:rsidRDefault="0002587B" w:rsidP="0002587B">
      <w:pPr>
        <w:spacing w:line="360" w:lineRule="auto"/>
        <w:jc w:val="both"/>
        <w:rPr>
          <w:rFonts w:ascii="Times New Roman" w:hAnsi="Times New Roman"/>
          <w:bCs/>
          <w:sz w:val="24"/>
          <w:szCs w:val="24"/>
        </w:rPr>
      </w:pPr>
    </w:p>
    <w:p w:rsidR="0002587B" w:rsidRDefault="0002587B" w:rsidP="0002587B">
      <w:pPr>
        <w:spacing w:line="360" w:lineRule="auto"/>
        <w:jc w:val="both"/>
        <w:rPr>
          <w:rFonts w:ascii="Times New Roman" w:hAnsi="Times New Roman"/>
          <w:bCs/>
          <w:sz w:val="24"/>
          <w:szCs w:val="24"/>
        </w:rPr>
      </w:pPr>
    </w:p>
    <w:p w:rsidR="0002587B" w:rsidRDefault="0002587B" w:rsidP="0002587B">
      <w:pPr>
        <w:spacing w:line="360" w:lineRule="auto"/>
        <w:jc w:val="both"/>
        <w:rPr>
          <w:rFonts w:ascii="Times New Roman" w:hAnsi="Times New Roman"/>
          <w:bCs/>
          <w:sz w:val="24"/>
          <w:szCs w:val="24"/>
        </w:rPr>
      </w:pPr>
    </w:p>
    <w:p w:rsidR="0002587B" w:rsidRDefault="0002587B" w:rsidP="0002587B">
      <w:pPr>
        <w:spacing w:line="360" w:lineRule="auto"/>
        <w:jc w:val="both"/>
        <w:rPr>
          <w:rFonts w:ascii="Times New Roman" w:hAnsi="Times New Roman"/>
          <w:bCs/>
          <w:sz w:val="24"/>
          <w:szCs w:val="24"/>
        </w:rPr>
      </w:pPr>
    </w:p>
    <w:p w:rsidR="0002587B" w:rsidRPr="009A5D14" w:rsidRDefault="0002587B" w:rsidP="0002587B">
      <w:pPr>
        <w:tabs>
          <w:tab w:val="left" w:pos="2970"/>
        </w:tabs>
        <w:rPr>
          <w:rFonts w:ascii="Times New Roman" w:hAnsi="Times New Roman" w:cs="Times New Roman"/>
          <w:b/>
          <w:sz w:val="24"/>
          <w:szCs w:val="24"/>
        </w:rPr>
      </w:pPr>
      <w:r w:rsidRPr="009A5D14">
        <w:rPr>
          <w:rFonts w:ascii="Times New Roman" w:hAnsi="Times New Roman" w:cs="Times New Roman"/>
          <w:b/>
          <w:sz w:val="24"/>
          <w:szCs w:val="24"/>
        </w:rPr>
        <w:t xml:space="preserve">Research Experience : (Please provide details for the period after the PhD Award </w:t>
      </w:r>
      <w:r>
        <w:rPr>
          <w:rFonts w:ascii="Times New Roman" w:hAnsi="Times New Roman" w:cs="Times New Roman"/>
          <w:b/>
          <w:sz w:val="24"/>
          <w:szCs w:val="24"/>
        </w:rPr>
        <w:t>)</w:t>
      </w:r>
    </w:p>
    <w:tbl>
      <w:tblPr>
        <w:tblStyle w:val="TableGrid"/>
        <w:tblW w:w="10416" w:type="dxa"/>
        <w:tblLook w:val="04A0"/>
      </w:tblPr>
      <w:tblGrid>
        <w:gridCol w:w="2628"/>
        <w:gridCol w:w="1080"/>
        <w:gridCol w:w="2250"/>
        <w:gridCol w:w="1170"/>
        <w:gridCol w:w="1440"/>
        <w:gridCol w:w="1848"/>
      </w:tblGrid>
      <w:tr w:rsidR="0002587B" w:rsidRPr="0092545F" w:rsidTr="00CE6B1B">
        <w:trPr>
          <w:trHeight w:val="665"/>
        </w:trPr>
        <w:tc>
          <w:tcPr>
            <w:tcW w:w="2628" w:type="dxa"/>
          </w:tcPr>
          <w:p w:rsidR="0002587B" w:rsidRPr="0092545F" w:rsidRDefault="0002587B" w:rsidP="00CE6B1B">
            <w:pPr>
              <w:tabs>
                <w:tab w:val="left" w:pos="2970"/>
              </w:tabs>
              <w:ind w:left="-90" w:right="-108"/>
              <w:rPr>
                <w:rFonts w:ascii="Times New Roman" w:hAnsi="Times New Roman" w:cs="Times New Roman"/>
                <w:b/>
                <w:sz w:val="24"/>
                <w:szCs w:val="24"/>
                <w:highlight w:val="lightGray"/>
              </w:rPr>
            </w:pPr>
            <w:r w:rsidRPr="0092545F">
              <w:rPr>
                <w:rFonts w:ascii="Times New Roman" w:hAnsi="Times New Roman" w:cs="Times New Roman"/>
                <w:b/>
                <w:sz w:val="24"/>
                <w:szCs w:val="24"/>
                <w:highlight w:val="lightGray"/>
              </w:rPr>
              <w:t xml:space="preserve">Name of the Institution </w:t>
            </w:r>
          </w:p>
        </w:tc>
        <w:tc>
          <w:tcPr>
            <w:tcW w:w="1080" w:type="dxa"/>
          </w:tcPr>
          <w:p w:rsidR="0002587B" w:rsidRPr="0092545F" w:rsidRDefault="0002587B" w:rsidP="00CE6B1B">
            <w:pPr>
              <w:tabs>
                <w:tab w:val="left" w:pos="2970"/>
              </w:tabs>
              <w:rPr>
                <w:rFonts w:ascii="Times New Roman" w:hAnsi="Times New Roman" w:cs="Times New Roman"/>
                <w:b/>
                <w:sz w:val="24"/>
                <w:szCs w:val="24"/>
                <w:highlight w:val="lightGray"/>
              </w:rPr>
            </w:pPr>
            <w:r w:rsidRPr="0092545F">
              <w:rPr>
                <w:rFonts w:ascii="Times New Roman" w:hAnsi="Times New Roman" w:cs="Times New Roman"/>
                <w:b/>
                <w:sz w:val="24"/>
                <w:szCs w:val="24"/>
                <w:highlight w:val="lightGray"/>
              </w:rPr>
              <w:t>Position</w:t>
            </w:r>
          </w:p>
        </w:tc>
        <w:tc>
          <w:tcPr>
            <w:tcW w:w="2250" w:type="dxa"/>
          </w:tcPr>
          <w:p w:rsidR="0002587B" w:rsidRPr="0092545F" w:rsidRDefault="0002587B" w:rsidP="00CE6B1B">
            <w:pPr>
              <w:tabs>
                <w:tab w:val="left" w:pos="2970"/>
              </w:tabs>
              <w:rPr>
                <w:rFonts w:ascii="Times New Roman" w:hAnsi="Times New Roman" w:cs="Times New Roman"/>
                <w:b/>
                <w:sz w:val="24"/>
                <w:szCs w:val="24"/>
                <w:highlight w:val="lightGray"/>
              </w:rPr>
            </w:pPr>
            <w:r w:rsidRPr="0092545F">
              <w:rPr>
                <w:rFonts w:ascii="Times New Roman" w:hAnsi="Times New Roman" w:cs="Times New Roman"/>
                <w:b/>
                <w:sz w:val="24"/>
                <w:szCs w:val="24"/>
                <w:highlight w:val="lightGray"/>
              </w:rPr>
              <w:t xml:space="preserve">Type of Work done </w:t>
            </w:r>
          </w:p>
        </w:tc>
        <w:tc>
          <w:tcPr>
            <w:tcW w:w="1170" w:type="dxa"/>
          </w:tcPr>
          <w:p w:rsidR="0002587B" w:rsidRPr="0092545F" w:rsidRDefault="0002587B" w:rsidP="00CE6B1B">
            <w:pPr>
              <w:tabs>
                <w:tab w:val="left" w:pos="2970"/>
              </w:tabs>
              <w:rPr>
                <w:rFonts w:ascii="Times New Roman" w:hAnsi="Times New Roman" w:cs="Times New Roman"/>
                <w:b/>
                <w:sz w:val="24"/>
                <w:szCs w:val="24"/>
                <w:highlight w:val="lightGray"/>
              </w:rPr>
            </w:pPr>
            <w:r w:rsidRPr="0092545F">
              <w:rPr>
                <w:rFonts w:ascii="Times New Roman" w:hAnsi="Times New Roman" w:cs="Times New Roman"/>
                <w:b/>
                <w:sz w:val="24"/>
                <w:szCs w:val="24"/>
                <w:highlight w:val="lightGray"/>
              </w:rPr>
              <w:t xml:space="preserve">From </w:t>
            </w:r>
          </w:p>
        </w:tc>
        <w:tc>
          <w:tcPr>
            <w:tcW w:w="1440" w:type="dxa"/>
          </w:tcPr>
          <w:p w:rsidR="0002587B" w:rsidRPr="0092545F" w:rsidRDefault="0002587B" w:rsidP="00CE6B1B">
            <w:pPr>
              <w:tabs>
                <w:tab w:val="left" w:pos="2970"/>
              </w:tabs>
              <w:rPr>
                <w:rFonts w:ascii="Times New Roman" w:hAnsi="Times New Roman" w:cs="Times New Roman"/>
                <w:b/>
                <w:sz w:val="24"/>
                <w:szCs w:val="24"/>
                <w:highlight w:val="lightGray"/>
              </w:rPr>
            </w:pPr>
            <w:r w:rsidRPr="0092545F">
              <w:rPr>
                <w:rFonts w:ascii="Times New Roman" w:hAnsi="Times New Roman" w:cs="Times New Roman"/>
                <w:b/>
                <w:sz w:val="24"/>
                <w:szCs w:val="24"/>
                <w:highlight w:val="lightGray"/>
              </w:rPr>
              <w:t>To</w:t>
            </w:r>
          </w:p>
        </w:tc>
        <w:tc>
          <w:tcPr>
            <w:tcW w:w="1848" w:type="dxa"/>
          </w:tcPr>
          <w:p w:rsidR="0002587B" w:rsidRPr="0092545F" w:rsidRDefault="0002587B" w:rsidP="00CE6B1B">
            <w:pPr>
              <w:tabs>
                <w:tab w:val="left" w:pos="2970"/>
              </w:tabs>
              <w:rPr>
                <w:rFonts w:ascii="Times New Roman" w:hAnsi="Times New Roman" w:cs="Times New Roman"/>
                <w:b/>
                <w:sz w:val="24"/>
                <w:szCs w:val="24"/>
                <w:highlight w:val="lightGray"/>
              </w:rPr>
            </w:pPr>
            <w:r w:rsidRPr="0092545F">
              <w:rPr>
                <w:rFonts w:ascii="Times New Roman" w:hAnsi="Times New Roman" w:cs="Times New Roman"/>
                <w:b/>
                <w:sz w:val="24"/>
                <w:szCs w:val="24"/>
                <w:highlight w:val="lightGray"/>
              </w:rPr>
              <w:t xml:space="preserve">Total Period </w:t>
            </w:r>
          </w:p>
          <w:p w:rsidR="0002587B" w:rsidRPr="0092545F" w:rsidRDefault="0002587B" w:rsidP="00CE6B1B">
            <w:pPr>
              <w:tabs>
                <w:tab w:val="left" w:pos="2970"/>
              </w:tabs>
              <w:rPr>
                <w:rFonts w:ascii="Times New Roman" w:hAnsi="Times New Roman" w:cs="Times New Roman"/>
                <w:b/>
                <w:sz w:val="24"/>
                <w:szCs w:val="24"/>
              </w:rPr>
            </w:pPr>
            <w:r w:rsidRPr="0092545F">
              <w:rPr>
                <w:rFonts w:ascii="Times New Roman" w:hAnsi="Times New Roman" w:cs="Times New Roman"/>
                <w:b/>
                <w:sz w:val="24"/>
                <w:szCs w:val="24"/>
                <w:highlight w:val="lightGray"/>
              </w:rPr>
              <w:t>Years     Months</w:t>
            </w:r>
          </w:p>
        </w:tc>
      </w:tr>
      <w:tr w:rsidR="0002587B" w:rsidTr="00CE6B1B">
        <w:trPr>
          <w:trHeight w:val="351"/>
        </w:trPr>
        <w:tc>
          <w:tcPr>
            <w:tcW w:w="2628" w:type="dxa"/>
          </w:tcPr>
          <w:p w:rsidR="0002587B" w:rsidRDefault="0002587B" w:rsidP="00CE6B1B">
            <w:pPr>
              <w:tabs>
                <w:tab w:val="left" w:pos="2970"/>
              </w:tabs>
              <w:rPr>
                <w:rFonts w:ascii="Times New Roman" w:hAnsi="Times New Roman" w:cs="Times New Roman"/>
                <w:sz w:val="24"/>
                <w:szCs w:val="24"/>
              </w:rPr>
            </w:pPr>
            <w:r w:rsidRPr="00487681">
              <w:rPr>
                <w:rFonts w:ascii="Times New Roman" w:hAnsi="Times New Roman" w:cs="Times New Roman"/>
                <w:sz w:val="24"/>
                <w:szCs w:val="24"/>
              </w:rPr>
              <w:t>Central Water &amp; Power Research Station</w:t>
            </w:r>
          </w:p>
        </w:tc>
        <w:tc>
          <w:tcPr>
            <w:tcW w:w="1080" w:type="dxa"/>
          </w:tcPr>
          <w:p w:rsidR="0002587B" w:rsidRDefault="0002587B" w:rsidP="00CE6B1B">
            <w:pPr>
              <w:tabs>
                <w:tab w:val="left" w:pos="2970"/>
              </w:tabs>
              <w:rPr>
                <w:rFonts w:ascii="Times New Roman" w:hAnsi="Times New Roman" w:cs="Times New Roman"/>
                <w:sz w:val="24"/>
                <w:szCs w:val="24"/>
              </w:rPr>
            </w:pPr>
            <w:r>
              <w:rPr>
                <w:rFonts w:ascii="Times New Roman" w:hAnsi="Times New Roman" w:cs="Times New Roman"/>
                <w:sz w:val="24"/>
                <w:szCs w:val="24"/>
              </w:rPr>
              <w:t>guide</w:t>
            </w:r>
          </w:p>
        </w:tc>
        <w:tc>
          <w:tcPr>
            <w:tcW w:w="2250" w:type="dxa"/>
          </w:tcPr>
          <w:p w:rsidR="0002587B" w:rsidRDefault="0002587B" w:rsidP="00CE6B1B">
            <w:pPr>
              <w:tabs>
                <w:tab w:val="left" w:pos="2970"/>
              </w:tabs>
              <w:rPr>
                <w:rFonts w:ascii="Times New Roman" w:hAnsi="Times New Roman" w:cs="Times New Roman"/>
                <w:sz w:val="24"/>
                <w:szCs w:val="24"/>
              </w:rPr>
            </w:pPr>
            <w:r>
              <w:rPr>
                <w:rFonts w:ascii="Arial" w:hAnsi="Arial" w:cs="Arial"/>
                <w:color w:val="222222"/>
                <w:shd w:val="clear" w:color="auto" w:fill="FFFFFF"/>
              </w:rPr>
              <w:t>Effect of variation in seepage parameters due to design aspects of seepage control measures in earthen dams</w:t>
            </w:r>
          </w:p>
        </w:tc>
        <w:tc>
          <w:tcPr>
            <w:tcW w:w="1170" w:type="dxa"/>
          </w:tcPr>
          <w:p w:rsidR="0002587B" w:rsidRPr="00AD6756" w:rsidRDefault="0002587B" w:rsidP="00CE6B1B">
            <w:pPr>
              <w:tabs>
                <w:tab w:val="left" w:pos="2970"/>
              </w:tabs>
              <w:rPr>
                <w:rFonts w:ascii="Times New Roman" w:hAnsi="Times New Roman" w:cs="Times New Roman"/>
                <w:sz w:val="24"/>
                <w:szCs w:val="24"/>
              </w:rPr>
            </w:pPr>
            <w:r w:rsidRPr="00AD6756">
              <w:rPr>
                <w:rFonts w:ascii="Times New Roman" w:eastAsia="Times New Roman" w:hAnsi="Times New Roman" w:cs="Times New Roman"/>
                <w:sz w:val="24"/>
                <w:szCs w:val="24"/>
              </w:rPr>
              <w:t>15 July 2018</w:t>
            </w:r>
          </w:p>
        </w:tc>
        <w:tc>
          <w:tcPr>
            <w:tcW w:w="1440" w:type="dxa"/>
          </w:tcPr>
          <w:p w:rsidR="0002587B" w:rsidRPr="00AD6756" w:rsidRDefault="0002587B" w:rsidP="00CE6B1B">
            <w:pPr>
              <w:tabs>
                <w:tab w:val="left" w:pos="2970"/>
              </w:tabs>
              <w:rPr>
                <w:rFonts w:ascii="Times New Roman" w:hAnsi="Times New Roman" w:cs="Times New Roman"/>
                <w:sz w:val="24"/>
                <w:szCs w:val="24"/>
              </w:rPr>
            </w:pPr>
            <w:r w:rsidRPr="00AD6756">
              <w:rPr>
                <w:rFonts w:ascii="Times New Roman" w:eastAsia="Times New Roman" w:hAnsi="Times New Roman" w:cs="Times New Roman"/>
                <w:sz w:val="24"/>
                <w:szCs w:val="24"/>
              </w:rPr>
              <w:t>15 June 2019</w:t>
            </w:r>
          </w:p>
        </w:tc>
        <w:tc>
          <w:tcPr>
            <w:tcW w:w="1848" w:type="dxa"/>
          </w:tcPr>
          <w:p w:rsidR="0002587B" w:rsidRPr="00AD6756" w:rsidRDefault="0002587B" w:rsidP="00CE6B1B">
            <w:pPr>
              <w:tabs>
                <w:tab w:val="left" w:pos="2970"/>
              </w:tabs>
              <w:rPr>
                <w:rFonts w:ascii="Times New Roman" w:hAnsi="Times New Roman" w:cs="Times New Roman"/>
                <w:sz w:val="24"/>
                <w:szCs w:val="24"/>
              </w:rPr>
            </w:pPr>
            <w:r>
              <w:rPr>
                <w:rFonts w:ascii="Times New Roman" w:hAnsi="Times New Roman" w:cs="Times New Roman"/>
                <w:sz w:val="24"/>
                <w:szCs w:val="24"/>
              </w:rPr>
              <w:t>1 year</w:t>
            </w:r>
          </w:p>
        </w:tc>
      </w:tr>
      <w:tr w:rsidR="0002587B" w:rsidTr="00CE6B1B">
        <w:trPr>
          <w:trHeight w:val="351"/>
        </w:trPr>
        <w:tc>
          <w:tcPr>
            <w:tcW w:w="2628" w:type="dxa"/>
          </w:tcPr>
          <w:p w:rsidR="0002587B" w:rsidRDefault="0002587B" w:rsidP="00CE6B1B">
            <w:pPr>
              <w:tabs>
                <w:tab w:val="left" w:pos="2970"/>
              </w:tabs>
              <w:rPr>
                <w:rFonts w:ascii="Times New Roman" w:hAnsi="Times New Roman" w:cs="Times New Roman"/>
                <w:sz w:val="24"/>
                <w:szCs w:val="24"/>
              </w:rPr>
            </w:pPr>
            <w:r w:rsidRPr="00487681">
              <w:rPr>
                <w:rFonts w:ascii="Times New Roman" w:hAnsi="Times New Roman" w:cs="Times New Roman"/>
                <w:sz w:val="24"/>
                <w:szCs w:val="24"/>
              </w:rPr>
              <w:t>Central Water &amp; Power Research Station</w:t>
            </w:r>
          </w:p>
        </w:tc>
        <w:tc>
          <w:tcPr>
            <w:tcW w:w="1080" w:type="dxa"/>
          </w:tcPr>
          <w:p w:rsidR="0002587B" w:rsidRDefault="0002587B" w:rsidP="00CE6B1B">
            <w:r w:rsidRPr="0067055E">
              <w:rPr>
                <w:rFonts w:ascii="Times New Roman" w:hAnsi="Times New Roman" w:cs="Times New Roman"/>
                <w:sz w:val="24"/>
                <w:szCs w:val="24"/>
              </w:rPr>
              <w:t>guide</w:t>
            </w:r>
          </w:p>
        </w:tc>
        <w:tc>
          <w:tcPr>
            <w:tcW w:w="2250" w:type="dxa"/>
          </w:tcPr>
          <w:p w:rsidR="0002587B" w:rsidRDefault="0002587B" w:rsidP="00CE6B1B">
            <w:pPr>
              <w:tabs>
                <w:tab w:val="left" w:pos="2970"/>
              </w:tabs>
              <w:rPr>
                <w:rFonts w:ascii="Times New Roman" w:hAnsi="Times New Roman" w:cs="Times New Roman"/>
                <w:sz w:val="24"/>
                <w:szCs w:val="24"/>
              </w:rPr>
            </w:pPr>
            <w:r>
              <w:rPr>
                <w:rFonts w:ascii="Arial" w:hAnsi="Arial" w:cs="Arial"/>
                <w:color w:val="222222"/>
                <w:shd w:val="clear" w:color="auto" w:fill="FFFFFF"/>
              </w:rPr>
              <w:t>Assessing Discharge Capacity of Drainage Structures Across A high level barrier in flood plain of river</w:t>
            </w:r>
          </w:p>
        </w:tc>
        <w:tc>
          <w:tcPr>
            <w:tcW w:w="1170" w:type="dxa"/>
          </w:tcPr>
          <w:p w:rsidR="0002587B" w:rsidRPr="00AD6756" w:rsidRDefault="0002587B" w:rsidP="00CE6B1B">
            <w:pPr>
              <w:tabs>
                <w:tab w:val="left" w:pos="2970"/>
              </w:tabs>
              <w:rPr>
                <w:rFonts w:ascii="Times New Roman" w:hAnsi="Times New Roman" w:cs="Times New Roman"/>
                <w:sz w:val="24"/>
                <w:szCs w:val="24"/>
              </w:rPr>
            </w:pPr>
            <w:r w:rsidRPr="00AD6756">
              <w:rPr>
                <w:rFonts w:ascii="Times New Roman" w:eastAsia="Times New Roman" w:hAnsi="Times New Roman" w:cs="Times New Roman"/>
                <w:sz w:val="24"/>
                <w:szCs w:val="24"/>
              </w:rPr>
              <w:t>15 July 2018</w:t>
            </w:r>
          </w:p>
        </w:tc>
        <w:tc>
          <w:tcPr>
            <w:tcW w:w="1440" w:type="dxa"/>
          </w:tcPr>
          <w:p w:rsidR="0002587B" w:rsidRPr="00AD6756" w:rsidRDefault="0002587B" w:rsidP="00CE6B1B">
            <w:pPr>
              <w:tabs>
                <w:tab w:val="left" w:pos="2970"/>
              </w:tabs>
              <w:rPr>
                <w:rFonts w:ascii="Times New Roman" w:hAnsi="Times New Roman" w:cs="Times New Roman"/>
                <w:sz w:val="24"/>
                <w:szCs w:val="24"/>
              </w:rPr>
            </w:pPr>
            <w:r w:rsidRPr="00AD6756">
              <w:rPr>
                <w:rFonts w:ascii="Times New Roman" w:eastAsia="Times New Roman" w:hAnsi="Times New Roman" w:cs="Times New Roman"/>
                <w:sz w:val="24"/>
                <w:szCs w:val="24"/>
              </w:rPr>
              <w:t>15 June 2019</w:t>
            </w:r>
          </w:p>
        </w:tc>
        <w:tc>
          <w:tcPr>
            <w:tcW w:w="1848" w:type="dxa"/>
          </w:tcPr>
          <w:p w:rsidR="0002587B" w:rsidRDefault="0002587B" w:rsidP="00CE6B1B">
            <w:pPr>
              <w:tabs>
                <w:tab w:val="left" w:pos="2970"/>
              </w:tabs>
              <w:rPr>
                <w:rFonts w:ascii="Times New Roman" w:hAnsi="Times New Roman" w:cs="Times New Roman"/>
                <w:sz w:val="24"/>
                <w:szCs w:val="24"/>
              </w:rPr>
            </w:pPr>
            <w:r>
              <w:rPr>
                <w:rFonts w:ascii="Times New Roman" w:hAnsi="Times New Roman" w:cs="Times New Roman"/>
                <w:sz w:val="24"/>
                <w:szCs w:val="24"/>
              </w:rPr>
              <w:t>1 year</w:t>
            </w:r>
          </w:p>
        </w:tc>
      </w:tr>
      <w:tr w:rsidR="0002587B" w:rsidTr="00CE6B1B">
        <w:trPr>
          <w:trHeight w:val="351"/>
        </w:trPr>
        <w:tc>
          <w:tcPr>
            <w:tcW w:w="2628" w:type="dxa"/>
          </w:tcPr>
          <w:p w:rsidR="0002587B" w:rsidRDefault="0002587B" w:rsidP="00CE6B1B">
            <w:pPr>
              <w:tabs>
                <w:tab w:val="left" w:pos="2970"/>
              </w:tabs>
              <w:rPr>
                <w:rFonts w:ascii="Times New Roman" w:hAnsi="Times New Roman" w:cs="Times New Roman"/>
                <w:sz w:val="24"/>
                <w:szCs w:val="24"/>
              </w:rPr>
            </w:pPr>
            <w:r w:rsidRPr="00487681">
              <w:rPr>
                <w:rFonts w:ascii="Times New Roman" w:hAnsi="Times New Roman" w:cs="Times New Roman"/>
                <w:sz w:val="24"/>
                <w:szCs w:val="24"/>
              </w:rPr>
              <w:t>Central Water &amp; Power Research Station</w:t>
            </w:r>
          </w:p>
        </w:tc>
        <w:tc>
          <w:tcPr>
            <w:tcW w:w="1080" w:type="dxa"/>
          </w:tcPr>
          <w:p w:rsidR="0002587B" w:rsidRDefault="0002587B" w:rsidP="00CE6B1B">
            <w:r w:rsidRPr="0067055E">
              <w:rPr>
                <w:rFonts w:ascii="Times New Roman" w:hAnsi="Times New Roman" w:cs="Times New Roman"/>
                <w:sz w:val="24"/>
                <w:szCs w:val="24"/>
              </w:rPr>
              <w:t>guide</w:t>
            </w:r>
          </w:p>
        </w:tc>
        <w:tc>
          <w:tcPr>
            <w:tcW w:w="2250" w:type="dxa"/>
          </w:tcPr>
          <w:p w:rsidR="0002587B" w:rsidRDefault="0002587B" w:rsidP="00CE6B1B">
            <w:pPr>
              <w:tabs>
                <w:tab w:val="left" w:pos="2970"/>
              </w:tabs>
              <w:rPr>
                <w:rFonts w:ascii="Times New Roman" w:hAnsi="Times New Roman" w:cs="Times New Roman"/>
                <w:sz w:val="24"/>
                <w:szCs w:val="24"/>
              </w:rPr>
            </w:pPr>
            <w:r>
              <w:rPr>
                <w:rFonts w:ascii="Arial" w:hAnsi="Arial" w:cs="Arial"/>
                <w:color w:val="222222"/>
                <w:shd w:val="clear" w:color="auto" w:fill="FFFFFF"/>
              </w:rPr>
              <w:t>Hydraulic design of bridge across a river with the help of mathematical modeling </w:t>
            </w:r>
          </w:p>
        </w:tc>
        <w:tc>
          <w:tcPr>
            <w:tcW w:w="1170" w:type="dxa"/>
          </w:tcPr>
          <w:p w:rsidR="0002587B" w:rsidRPr="00AD6756" w:rsidRDefault="0002587B" w:rsidP="00CE6B1B">
            <w:pPr>
              <w:tabs>
                <w:tab w:val="left" w:pos="2970"/>
              </w:tabs>
              <w:rPr>
                <w:rFonts w:ascii="Times New Roman" w:hAnsi="Times New Roman" w:cs="Times New Roman"/>
                <w:sz w:val="24"/>
                <w:szCs w:val="24"/>
              </w:rPr>
            </w:pPr>
            <w:r w:rsidRPr="00AD6756">
              <w:rPr>
                <w:rFonts w:ascii="Times New Roman" w:eastAsia="Times New Roman" w:hAnsi="Times New Roman" w:cs="Times New Roman"/>
                <w:sz w:val="24"/>
                <w:szCs w:val="24"/>
              </w:rPr>
              <w:t>15 July 2018</w:t>
            </w:r>
          </w:p>
        </w:tc>
        <w:tc>
          <w:tcPr>
            <w:tcW w:w="1440" w:type="dxa"/>
          </w:tcPr>
          <w:p w:rsidR="0002587B" w:rsidRPr="00AD6756" w:rsidRDefault="0002587B" w:rsidP="00CE6B1B">
            <w:pPr>
              <w:tabs>
                <w:tab w:val="left" w:pos="2970"/>
              </w:tabs>
              <w:rPr>
                <w:rFonts w:ascii="Times New Roman" w:hAnsi="Times New Roman" w:cs="Times New Roman"/>
                <w:sz w:val="24"/>
                <w:szCs w:val="24"/>
              </w:rPr>
            </w:pPr>
            <w:r w:rsidRPr="00AD6756">
              <w:rPr>
                <w:rFonts w:ascii="Times New Roman" w:eastAsia="Times New Roman" w:hAnsi="Times New Roman" w:cs="Times New Roman"/>
                <w:sz w:val="24"/>
                <w:szCs w:val="24"/>
              </w:rPr>
              <w:t>15 June 2019</w:t>
            </w:r>
          </w:p>
        </w:tc>
        <w:tc>
          <w:tcPr>
            <w:tcW w:w="1848" w:type="dxa"/>
          </w:tcPr>
          <w:p w:rsidR="0002587B" w:rsidRDefault="0002587B" w:rsidP="00CE6B1B">
            <w:pPr>
              <w:tabs>
                <w:tab w:val="left" w:pos="2970"/>
              </w:tabs>
              <w:rPr>
                <w:rFonts w:ascii="Times New Roman" w:hAnsi="Times New Roman" w:cs="Times New Roman"/>
                <w:sz w:val="24"/>
                <w:szCs w:val="24"/>
              </w:rPr>
            </w:pPr>
            <w:r>
              <w:rPr>
                <w:rFonts w:ascii="Times New Roman" w:hAnsi="Times New Roman" w:cs="Times New Roman"/>
                <w:sz w:val="24"/>
                <w:szCs w:val="24"/>
              </w:rPr>
              <w:t>1 year</w:t>
            </w:r>
          </w:p>
        </w:tc>
      </w:tr>
      <w:tr w:rsidR="0002587B" w:rsidTr="00CE6B1B">
        <w:trPr>
          <w:trHeight w:val="351"/>
        </w:trPr>
        <w:tc>
          <w:tcPr>
            <w:tcW w:w="2628" w:type="dxa"/>
          </w:tcPr>
          <w:p w:rsidR="0002587B" w:rsidRDefault="0002587B" w:rsidP="00CE6B1B">
            <w:pPr>
              <w:tabs>
                <w:tab w:val="left" w:pos="2970"/>
              </w:tabs>
              <w:rPr>
                <w:rFonts w:ascii="Times New Roman" w:hAnsi="Times New Roman" w:cs="Times New Roman"/>
                <w:sz w:val="24"/>
                <w:szCs w:val="24"/>
              </w:rPr>
            </w:pPr>
          </w:p>
        </w:tc>
        <w:tc>
          <w:tcPr>
            <w:tcW w:w="1080" w:type="dxa"/>
          </w:tcPr>
          <w:p w:rsidR="0002587B" w:rsidRDefault="0002587B" w:rsidP="00CE6B1B">
            <w:pPr>
              <w:tabs>
                <w:tab w:val="left" w:pos="2970"/>
              </w:tabs>
              <w:rPr>
                <w:rFonts w:ascii="Times New Roman" w:hAnsi="Times New Roman" w:cs="Times New Roman"/>
                <w:sz w:val="24"/>
                <w:szCs w:val="24"/>
              </w:rPr>
            </w:pPr>
          </w:p>
        </w:tc>
        <w:tc>
          <w:tcPr>
            <w:tcW w:w="2250" w:type="dxa"/>
          </w:tcPr>
          <w:p w:rsidR="0002587B" w:rsidRDefault="0002587B" w:rsidP="00CE6B1B">
            <w:pPr>
              <w:tabs>
                <w:tab w:val="left" w:pos="2970"/>
              </w:tabs>
              <w:rPr>
                <w:rFonts w:ascii="Times New Roman" w:hAnsi="Times New Roman" w:cs="Times New Roman"/>
                <w:sz w:val="24"/>
                <w:szCs w:val="24"/>
              </w:rPr>
            </w:pPr>
          </w:p>
        </w:tc>
        <w:tc>
          <w:tcPr>
            <w:tcW w:w="1170" w:type="dxa"/>
          </w:tcPr>
          <w:p w:rsidR="0002587B" w:rsidRDefault="0002587B" w:rsidP="00CE6B1B">
            <w:pPr>
              <w:tabs>
                <w:tab w:val="left" w:pos="2970"/>
              </w:tabs>
              <w:rPr>
                <w:rFonts w:ascii="Times New Roman" w:hAnsi="Times New Roman" w:cs="Times New Roman"/>
                <w:sz w:val="24"/>
                <w:szCs w:val="24"/>
              </w:rPr>
            </w:pPr>
          </w:p>
        </w:tc>
        <w:tc>
          <w:tcPr>
            <w:tcW w:w="1440" w:type="dxa"/>
          </w:tcPr>
          <w:p w:rsidR="0002587B" w:rsidRDefault="0002587B" w:rsidP="00CE6B1B">
            <w:pPr>
              <w:tabs>
                <w:tab w:val="left" w:pos="2970"/>
              </w:tabs>
              <w:rPr>
                <w:rFonts w:ascii="Times New Roman" w:hAnsi="Times New Roman" w:cs="Times New Roman"/>
                <w:sz w:val="24"/>
                <w:szCs w:val="24"/>
              </w:rPr>
            </w:pPr>
          </w:p>
        </w:tc>
        <w:tc>
          <w:tcPr>
            <w:tcW w:w="1848" w:type="dxa"/>
          </w:tcPr>
          <w:p w:rsidR="0002587B" w:rsidRDefault="0002587B" w:rsidP="00CE6B1B">
            <w:pPr>
              <w:tabs>
                <w:tab w:val="left" w:pos="2970"/>
              </w:tabs>
              <w:rPr>
                <w:rFonts w:ascii="Times New Roman" w:hAnsi="Times New Roman" w:cs="Times New Roman"/>
                <w:sz w:val="24"/>
                <w:szCs w:val="24"/>
              </w:rPr>
            </w:pPr>
          </w:p>
        </w:tc>
      </w:tr>
    </w:tbl>
    <w:p w:rsidR="0002587B" w:rsidRDefault="0002587B" w:rsidP="0002587B">
      <w:pPr>
        <w:tabs>
          <w:tab w:val="left" w:pos="2970"/>
        </w:tabs>
        <w:rPr>
          <w:rFonts w:ascii="Times New Roman" w:hAnsi="Times New Roman" w:cs="Times New Roman"/>
          <w:sz w:val="24"/>
          <w:szCs w:val="24"/>
        </w:rPr>
      </w:pPr>
    </w:p>
    <w:p w:rsidR="0002587B" w:rsidRDefault="0002587B" w:rsidP="0002587B">
      <w:pPr>
        <w:spacing w:line="360" w:lineRule="auto"/>
        <w:jc w:val="both"/>
        <w:rPr>
          <w:rFonts w:ascii="Times New Roman" w:hAnsi="Times New Roman"/>
          <w:b/>
          <w:sz w:val="24"/>
          <w:szCs w:val="24"/>
        </w:rPr>
      </w:pPr>
    </w:p>
    <w:p w:rsidR="004A43B7" w:rsidRDefault="004A43B7" w:rsidP="00E35A5B">
      <w:pPr>
        <w:autoSpaceDE w:val="0"/>
        <w:autoSpaceDN w:val="0"/>
        <w:adjustRightInd w:val="0"/>
        <w:spacing w:after="0" w:line="240" w:lineRule="auto"/>
        <w:rPr>
          <w:rFonts w:ascii="Times New Roman" w:hAnsi="Times New Roman" w:cs="Times New Roman"/>
          <w:b/>
          <w:bCs/>
          <w:sz w:val="24"/>
          <w:szCs w:val="24"/>
        </w:rPr>
      </w:pPr>
    </w:p>
    <w:sectPr w:rsidR="004A43B7" w:rsidSect="001C2731">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C39"/>
    <w:multiLevelType w:val="hybridMultilevel"/>
    <w:tmpl w:val="D1EA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0548F"/>
    <w:multiLevelType w:val="hybridMultilevel"/>
    <w:tmpl w:val="992002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A77528E"/>
    <w:multiLevelType w:val="hybridMultilevel"/>
    <w:tmpl w:val="F4FE60EA"/>
    <w:lvl w:ilvl="0" w:tplc="4009000F">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nsid w:val="412A1B98"/>
    <w:multiLevelType w:val="hybridMultilevel"/>
    <w:tmpl w:val="B60A2FB0"/>
    <w:lvl w:ilvl="0" w:tplc="E57AF57C">
      <w:start w:val="1"/>
      <w:numFmt w:val="decimal"/>
      <w:lvlText w:val="%1."/>
      <w:lvlJc w:val="left"/>
      <w:pPr>
        <w:ind w:left="360" w:hanging="360"/>
      </w:pPr>
      <w:rPr>
        <w:rFonts w:ascii="Times New Roman" w:eastAsia="Calibri" w:hAnsi="Times New Roman" w:cs="Times New Roman"/>
        <w:b w:val="0"/>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553351D5"/>
    <w:multiLevelType w:val="hybridMultilevel"/>
    <w:tmpl w:val="31E8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4341B"/>
    <w:multiLevelType w:val="hybridMultilevel"/>
    <w:tmpl w:val="7040A10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AF3"/>
    <w:rsid w:val="0002587B"/>
    <w:rsid w:val="00075E48"/>
    <w:rsid w:val="000E2292"/>
    <w:rsid w:val="000E6349"/>
    <w:rsid w:val="00102B60"/>
    <w:rsid w:val="001A0AC6"/>
    <w:rsid w:val="001B2FFC"/>
    <w:rsid w:val="001C2731"/>
    <w:rsid w:val="00223CC0"/>
    <w:rsid w:val="00234B6F"/>
    <w:rsid w:val="00292E66"/>
    <w:rsid w:val="002B3AD9"/>
    <w:rsid w:val="002C5689"/>
    <w:rsid w:val="002E5808"/>
    <w:rsid w:val="002F65C4"/>
    <w:rsid w:val="00303D14"/>
    <w:rsid w:val="003C64D5"/>
    <w:rsid w:val="00433DD0"/>
    <w:rsid w:val="0044381C"/>
    <w:rsid w:val="004979B7"/>
    <w:rsid w:val="004A43B7"/>
    <w:rsid w:val="004C29EC"/>
    <w:rsid w:val="00560EDE"/>
    <w:rsid w:val="00595E33"/>
    <w:rsid w:val="00622584"/>
    <w:rsid w:val="007A6283"/>
    <w:rsid w:val="00850533"/>
    <w:rsid w:val="00AA25E5"/>
    <w:rsid w:val="00AF3FD0"/>
    <w:rsid w:val="00B47BE5"/>
    <w:rsid w:val="00C21639"/>
    <w:rsid w:val="00C75734"/>
    <w:rsid w:val="00D51394"/>
    <w:rsid w:val="00D96E4F"/>
    <w:rsid w:val="00DB4F13"/>
    <w:rsid w:val="00E341C8"/>
    <w:rsid w:val="00E35A5B"/>
    <w:rsid w:val="00E36AF3"/>
    <w:rsid w:val="00E96F0A"/>
    <w:rsid w:val="00EB5538"/>
    <w:rsid w:val="00EF63BC"/>
    <w:rsid w:val="00F624D5"/>
    <w:rsid w:val="00F94DD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5E5"/>
    <w:pPr>
      <w:ind w:left="720"/>
      <w:contextualSpacing/>
    </w:pPr>
  </w:style>
  <w:style w:type="table" w:styleId="TableGrid">
    <w:name w:val="Table Grid"/>
    <w:basedOn w:val="TableNormal"/>
    <w:uiPriority w:val="59"/>
    <w:rsid w:val="00622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58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80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08491933">
      <w:bodyDiv w:val="1"/>
      <w:marLeft w:val="0"/>
      <w:marRight w:val="0"/>
      <w:marTop w:val="0"/>
      <w:marBottom w:val="0"/>
      <w:divBdr>
        <w:top w:val="none" w:sz="0" w:space="0" w:color="auto"/>
        <w:left w:val="none" w:sz="0" w:space="0" w:color="auto"/>
        <w:bottom w:val="none" w:sz="0" w:space="0" w:color="auto"/>
        <w:right w:val="none" w:sz="0" w:space="0" w:color="auto"/>
      </w:divBdr>
    </w:div>
    <w:div w:id="1068768793">
      <w:bodyDiv w:val="1"/>
      <w:marLeft w:val="0"/>
      <w:marRight w:val="0"/>
      <w:marTop w:val="0"/>
      <w:marBottom w:val="0"/>
      <w:divBdr>
        <w:top w:val="none" w:sz="0" w:space="0" w:color="auto"/>
        <w:left w:val="none" w:sz="0" w:space="0" w:color="auto"/>
        <w:bottom w:val="none" w:sz="0" w:space="0" w:color="auto"/>
        <w:right w:val="none" w:sz="0" w:space="0" w:color="auto"/>
      </w:divBdr>
    </w:div>
    <w:div w:id="1586527247">
      <w:bodyDiv w:val="1"/>
      <w:marLeft w:val="0"/>
      <w:marRight w:val="0"/>
      <w:marTop w:val="0"/>
      <w:marBottom w:val="0"/>
      <w:divBdr>
        <w:top w:val="none" w:sz="0" w:space="0" w:color="auto"/>
        <w:left w:val="none" w:sz="0" w:space="0" w:color="auto"/>
        <w:bottom w:val="none" w:sz="0" w:space="0" w:color="auto"/>
        <w:right w:val="none" w:sz="0" w:space="0" w:color="auto"/>
      </w:divBdr>
    </w:div>
    <w:div w:id="20461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Sushma.Mutgi</dc:creator>
  <cp:lastModifiedBy>Admin</cp:lastModifiedBy>
  <cp:revision>2</cp:revision>
  <cp:lastPrinted>2019-08-08T05:42:00Z</cp:lastPrinted>
  <dcterms:created xsi:type="dcterms:W3CDTF">2020-05-06T07:20:00Z</dcterms:created>
  <dcterms:modified xsi:type="dcterms:W3CDTF">2020-05-06T07:20:00Z</dcterms:modified>
</cp:coreProperties>
</file>