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D4B85" w14:textId="2B8D7392" w:rsidR="00E01AE3" w:rsidRPr="002C1AFF" w:rsidRDefault="00E9760F">
      <w:pPr>
        <w:pStyle w:val="Title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Smart IoT Pet Feeder – Final Report</w:t>
      </w:r>
    </w:p>
    <w:p w14:paraId="1F9FA2D2" w14:textId="77777777" w:rsidR="00E01AE3" w:rsidRPr="002C1AFF" w:rsidRDefault="00E9760F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1. Introduction</w:t>
      </w:r>
    </w:p>
    <w:p w14:paraId="4A360BC2" w14:textId="21E6BF85" w:rsidR="00E01AE3" w:rsidRPr="008F41B5" w:rsidRDefault="00E9760F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</w:rPr>
        <w:t>This project presents a Smart IoT Pet Feeder system designed to detect pet presence, automatically dispense food, and report telemetry using MQTT and Blynk. It supports remote interaction and real-time monitoring through mobile and cloud-based systems</w:t>
      </w:r>
      <w:r w:rsidR="009955F5">
        <w:rPr>
          <w:rFonts w:asciiTheme="majorHAnsi" w:hAnsiTheme="majorHAnsi" w:cstheme="majorHAnsi"/>
        </w:rPr>
        <w:t>(mqtt telemetry</w:t>
      </w:r>
      <w:r w:rsidR="00BC31C8">
        <w:rPr>
          <w:rFonts w:asciiTheme="majorHAnsi" w:hAnsiTheme="majorHAnsi" w:cstheme="majorHAnsi"/>
        </w:rPr>
        <w:t xml:space="preserve"> to mqtt explorer)</w:t>
      </w:r>
      <w:r w:rsidRPr="008F41B5">
        <w:rPr>
          <w:rFonts w:asciiTheme="majorHAnsi" w:hAnsiTheme="majorHAnsi" w:cstheme="majorHAnsi"/>
        </w:rPr>
        <w:t>.</w:t>
      </w:r>
    </w:p>
    <w:p w14:paraId="166DF788" w14:textId="77777777" w:rsidR="00E01AE3" w:rsidRPr="002C1AFF" w:rsidRDefault="00E9760F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2. Hardware and Electronics</w:t>
      </w:r>
    </w:p>
    <w:p w14:paraId="13BDDF05" w14:textId="6C976F12" w:rsidR="00E01AE3" w:rsidRPr="008F41B5" w:rsidRDefault="008F41B5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1" locked="0" layoutInCell="1" allowOverlap="1" wp14:anchorId="013F873B" wp14:editId="2F733936">
            <wp:simplePos x="0" y="0"/>
            <wp:positionH relativeFrom="column">
              <wp:posOffset>3601720</wp:posOffset>
            </wp:positionH>
            <wp:positionV relativeFrom="paragraph">
              <wp:posOffset>9525</wp:posOffset>
            </wp:positionV>
            <wp:extent cx="1541145" cy="2038350"/>
            <wp:effectExtent l="0" t="0" r="1905" b="0"/>
            <wp:wrapTight wrapText="bothSides">
              <wp:wrapPolygon edited="0">
                <wp:start x="0" y="0"/>
                <wp:lineTo x="0" y="21398"/>
                <wp:lineTo x="21360" y="21398"/>
                <wp:lineTo x="21360" y="0"/>
                <wp:lineTo x="0" y="0"/>
              </wp:wrapPolygon>
            </wp:wrapTight>
            <wp:docPr id="120960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60F" w:rsidRPr="008F41B5">
        <w:rPr>
          <w:rFonts w:asciiTheme="majorHAnsi" w:hAnsiTheme="majorHAnsi" w:cstheme="majorHAnsi"/>
        </w:rPr>
        <w:t>The system uses the following Grove components:</w:t>
      </w:r>
      <w:r w:rsidR="00E9760F" w:rsidRPr="008F41B5">
        <w:rPr>
          <w:rFonts w:asciiTheme="majorHAnsi" w:hAnsiTheme="majorHAnsi" w:cstheme="majorHAnsi"/>
        </w:rPr>
        <w:br/>
        <w:t>- PIR Motion Sensor</w:t>
      </w:r>
      <w:r w:rsidR="00E9760F" w:rsidRPr="008F41B5">
        <w:rPr>
          <w:rFonts w:asciiTheme="majorHAnsi" w:hAnsiTheme="majorHAnsi" w:cstheme="majorHAnsi"/>
        </w:rPr>
        <w:br/>
        <w:t>- Ultrasonic Ranger</w:t>
      </w:r>
      <w:r w:rsidR="00E9760F" w:rsidRPr="008F41B5">
        <w:rPr>
          <w:rFonts w:asciiTheme="majorHAnsi" w:hAnsiTheme="majorHAnsi" w:cstheme="majorHAnsi"/>
        </w:rPr>
        <w:br/>
        <w:t>- Servo Motor</w:t>
      </w:r>
      <w:r w:rsidR="00E9760F" w:rsidRPr="008F41B5">
        <w:rPr>
          <w:rFonts w:asciiTheme="majorHAnsi" w:hAnsiTheme="majorHAnsi" w:cstheme="majorHAnsi"/>
        </w:rPr>
        <w:br/>
        <w:t>- LED</w:t>
      </w:r>
      <w:r w:rsidR="00E9760F" w:rsidRPr="008F41B5">
        <w:rPr>
          <w:rFonts w:asciiTheme="majorHAnsi" w:hAnsiTheme="majorHAnsi" w:cstheme="majorHAnsi"/>
        </w:rPr>
        <w:br/>
        <w:t>- Buzzer</w:t>
      </w:r>
      <w:r w:rsidR="00E9760F" w:rsidRPr="008F41B5">
        <w:rPr>
          <w:rFonts w:asciiTheme="majorHAnsi" w:hAnsiTheme="majorHAnsi" w:cstheme="majorHAnsi"/>
        </w:rPr>
        <w:br/>
        <w:t>- LCD Display (optional)</w:t>
      </w:r>
      <w:r w:rsidR="00E9760F" w:rsidRPr="008F41B5">
        <w:rPr>
          <w:rFonts w:asciiTheme="majorHAnsi" w:hAnsiTheme="majorHAnsi" w:cstheme="majorHAnsi"/>
        </w:rPr>
        <w:br/>
        <w:t>- Fan (powered directly by 5V/GND)</w:t>
      </w:r>
    </w:p>
    <w:p w14:paraId="762188A6" w14:textId="77777777" w:rsidR="00E01AE3" w:rsidRPr="008F41B5" w:rsidRDefault="00E9760F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</w:rPr>
        <w:t>GPIO Mapping:</w:t>
      </w:r>
      <w:r w:rsidRPr="008F41B5">
        <w:rPr>
          <w:rFonts w:asciiTheme="majorHAnsi" w:hAnsiTheme="majorHAnsi" w:cstheme="majorHAnsi"/>
        </w:rPr>
        <w:br/>
        <w:t>- PIR Sensor: GPIO 16 (D16) – input</w:t>
      </w:r>
      <w:r w:rsidRPr="008F41B5">
        <w:rPr>
          <w:rFonts w:asciiTheme="majorHAnsi" w:hAnsiTheme="majorHAnsi" w:cstheme="majorHAnsi"/>
        </w:rPr>
        <w:br/>
        <w:t>- Ultrasonic Sensor: GPIO 18 – distance measurement</w:t>
      </w:r>
      <w:r w:rsidRPr="008F41B5">
        <w:rPr>
          <w:rFonts w:asciiTheme="majorHAnsi" w:hAnsiTheme="majorHAnsi" w:cstheme="majorHAnsi"/>
        </w:rPr>
        <w:br/>
        <w:t>- Servo Motor: GPIO 24 – PWM for flap control</w:t>
      </w:r>
      <w:r w:rsidRPr="008F41B5">
        <w:rPr>
          <w:rFonts w:asciiTheme="majorHAnsi" w:hAnsiTheme="majorHAnsi" w:cstheme="majorHAnsi"/>
        </w:rPr>
        <w:br/>
        <w:t>- LED: GPIO 5 – output indicator</w:t>
      </w:r>
      <w:r w:rsidRPr="008F41B5">
        <w:rPr>
          <w:rFonts w:asciiTheme="majorHAnsi" w:hAnsiTheme="majorHAnsi" w:cstheme="majorHAnsi"/>
        </w:rPr>
        <w:br/>
        <w:t>- Buzzer: GPIO 22 – feedback during feeding</w:t>
      </w:r>
      <w:r w:rsidRPr="008F41B5">
        <w:rPr>
          <w:rFonts w:asciiTheme="majorHAnsi" w:hAnsiTheme="majorHAnsi" w:cstheme="majorHAnsi"/>
        </w:rPr>
        <w:br/>
        <w:t>- LCD: I2C (SDA/SCL)</w:t>
      </w:r>
      <w:r w:rsidRPr="008F41B5">
        <w:rPr>
          <w:rFonts w:asciiTheme="majorHAnsi" w:hAnsiTheme="majorHAnsi" w:cstheme="majorHAnsi"/>
        </w:rPr>
        <w:br/>
        <w:t>- Fan: 5V (Pin 2) and GND (Pin 6)</w:t>
      </w:r>
    </w:p>
    <w:p w14:paraId="7F842D3B" w14:textId="77777777" w:rsidR="00E01AE3" w:rsidRPr="002C1AFF" w:rsidRDefault="00E9760F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3. Software and Code</w:t>
      </w:r>
    </w:p>
    <w:p w14:paraId="66B0AC50" w14:textId="77777777" w:rsidR="008F41B5" w:rsidRPr="008F41B5" w:rsidRDefault="008F41B5" w:rsidP="008F41B5">
      <w:pPr>
        <w:rPr>
          <w:rFonts w:asciiTheme="majorHAnsi" w:hAnsiTheme="majorHAnsi" w:cstheme="majorHAnsi"/>
        </w:rPr>
      </w:pPr>
    </w:p>
    <w:p w14:paraId="68AC3E1B" w14:textId="3C1725DE" w:rsidR="008F41B5" w:rsidRPr="008F41B5" w:rsidRDefault="008F41B5" w:rsidP="008F41B5">
      <w:p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The pet feeder system relies on two key Python scripts: one for the IoT device (Raspberry Pi), and one for the remote server (PC/laptop) that simulates cloud-side logic. These scripts interact through </w:t>
      </w:r>
      <w:r w:rsidRPr="008F41B5">
        <w:rPr>
          <w:rFonts w:asciiTheme="majorHAnsi" w:hAnsiTheme="majorHAnsi" w:cstheme="majorHAnsi"/>
          <w:b/>
          <w:bCs/>
          <w:lang w:val="en-IE"/>
        </w:rPr>
        <w:t>MQT</w:t>
      </w:r>
      <w:r>
        <w:rPr>
          <w:rFonts w:asciiTheme="majorHAnsi" w:hAnsiTheme="majorHAnsi" w:cstheme="majorHAnsi"/>
          <w:b/>
          <w:bCs/>
          <w:lang w:val="en-IE"/>
        </w:rPr>
        <w:t>T.</w:t>
      </w:r>
    </w:p>
    <w:p w14:paraId="0E26E706" w14:textId="4E94F510" w:rsidR="008F41B5" w:rsidRPr="008F41B5" w:rsidRDefault="008F41B5" w:rsidP="008F41B5">
      <w:pPr>
        <w:rPr>
          <w:rFonts w:asciiTheme="majorHAnsi" w:hAnsiTheme="majorHAnsi" w:cstheme="majorHAnsi"/>
          <w:b/>
          <w:bCs/>
          <w:lang w:val="en-IE"/>
        </w:rPr>
      </w:pPr>
      <w:r>
        <w:rPr>
          <w:rFonts w:asciiTheme="majorHAnsi" w:hAnsiTheme="majorHAnsi" w:cstheme="majorHAnsi"/>
          <w:lang w:val="en-IE"/>
        </w:rPr>
        <w:t>p</w:t>
      </w:r>
      <w:r w:rsidRPr="008F41B5">
        <w:rPr>
          <w:rFonts w:asciiTheme="majorHAnsi" w:hAnsiTheme="majorHAnsi" w:cstheme="majorHAnsi"/>
          <w:b/>
          <w:bCs/>
          <w:lang w:val="en-IE"/>
        </w:rPr>
        <w:t>et_feeder.py – Main IoT Script (Raspberry Pi)</w:t>
      </w:r>
    </w:p>
    <w:p w14:paraId="057979CB" w14:textId="77777777" w:rsidR="008F41B5" w:rsidRPr="008F41B5" w:rsidRDefault="008F41B5" w:rsidP="008F41B5">
      <w:p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This script runs directly on the Raspberry Pi and performs all real-world interactions. Its responsibilities include:</w:t>
      </w:r>
    </w:p>
    <w:p w14:paraId="20422575" w14:textId="3E9610B1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lastRenderedPageBreak/>
        <w:t xml:space="preserve">Initializing </w:t>
      </w:r>
      <w:r w:rsidRPr="008F41B5">
        <w:rPr>
          <w:rFonts w:asciiTheme="majorHAnsi" w:hAnsiTheme="majorHAnsi" w:cstheme="majorHAnsi"/>
          <w:b/>
          <w:bCs/>
          <w:lang w:val="en-IE"/>
        </w:rPr>
        <w:t>GPIO pins</w:t>
      </w:r>
      <w:r w:rsidRPr="008F41B5">
        <w:rPr>
          <w:rFonts w:asciiTheme="majorHAnsi" w:hAnsiTheme="majorHAnsi" w:cstheme="majorHAnsi"/>
          <w:lang w:val="en-IE"/>
        </w:rPr>
        <w:t xml:space="preserve"> for all connected components:</w:t>
      </w:r>
      <w:r w:rsidR="00E9760F" w:rsidRPr="00E9760F">
        <w:rPr>
          <w:noProof/>
        </w:rPr>
        <w:t xml:space="preserve"> </w:t>
      </w:r>
    </w:p>
    <w:p w14:paraId="24A3C2A3" w14:textId="26F8668E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PIR motion sensor</w:t>
      </w:r>
      <w:r w:rsidRPr="008F41B5">
        <w:rPr>
          <w:rFonts w:asciiTheme="majorHAnsi" w:hAnsiTheme="majorHAnsi" w:cstheme="majorHAnsi"/>
          <w:lang w:val="en-IE"/>
        </w:rPr>
        <w:t xml:space="preserve"> to detect presence</w:t>
      </w:r>
    </w:p>
    <w:p w14:paraId="396EA57B" w14:textId="3C607F4E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Ultrasonic ranger</w:t>
      </w:r>
      <w:r w:rsidRPr="008F41B5">
        <w:rPr>
          <w:rFonts w:asciiTheme="majorHAnsi" w:hAnsiTheme="majorHAnsi" w:cstheme="majorHAnsi"/>
          <w:lang w:val="en-IE"/>
        </w:rPr>
        <w:t xml:space="preserve"> to measure distance to the pet</w:t>
      </w:r>
    </w:p>
    <w:p w14:paraId="64CF3759" w14:textId="7E125A71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LED</w:t>
      </w:r>
      <w:r w:rsidRPr="008F41B5">
        <w:rPr>
          <w:rFonts w:asciiTheme="majorHAnsi" w:hAnsiTheme="majorHAnsi" w:cstheme="majorHAnsi"/>
          <w:lang w:val="en-IE"/>
        </w:rPr>
        <w:t xml:space="preserve"> and </w:t>
      </w:r>
      <w:r w:rsidRPr="008F41B5">
        <w:rPr>
          <w:rFonts w:asciiTheme="majorHAnsi" w:hAnsiTheme="majorHAnsi" w:cstheme="majorHAnsi"/>
          <w:b/>
          <w:bCs/>
          <w:lang w:val="en-IE"/>
        </w:rPr>
        <w:t>buzzer</w:t>
      </w:r>
      <w:r w:rsidRPr="008F41B5">
        <w:rPr>
          <w:rFonts w:asciiTheme="majorHAnsi" w:hAnsiTheme="majorHAnsi" w:cstheme="majorHAnsi"/>
          <w:lang w:val="en-IE"/>
        </w:rPr>
        <w:t xml:space="preserve"> for feedback</w:t>
      </w:r>
    </w:p>
    <w:p w14:paraId="7C8B3F19" w14:textId="6633576B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Servo motor</w:t>
      </w:r>
      <w:r w:rsidRPr="008F41B5">
        <w:rPr>
          <w:rFonts w:asciiTheme="majorHAnsi" w:hAnsiTheme="majorHAnsi" w:cstheme="majorHAnsi"/>
          <w:lang w:val="en-IE"/>
        </w:rPr>
        <w:t xml:space="preserve"> for dispensing food</w:t>
      </w:r>
    </w:p>
    <w:p w14:paraId="0500A642" w14:textId="182B202F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LCD display</w:t>
      </w:r>
      <w:r w:rsidRPr="008F41B5">
        <w:rPr>
          <w:rFonts w:asciiTheme="majorHAnsi" w:hAnsiTheme="majorHAnsi" w:cstheme="majorHAnsi"/>
          <w:lang w:val="en-IE"/>
        </w:rPr>
        <w:t xml:space="preserve"> for system messages</w:t>
      </w:r>
    </w:p>
    <w:p w14:paraId="04F6F557" w14:textId="42492901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Setting up a </w:t>
      </w:r>
      <w:r w:rsidRPr="008F41B5">
        <w:rPr>
          <w:rFonts w:asciiTheme="majorHAnsi" w:hAnsiTheme="majorHAnsi" w:cstheme="majorHAnsi"/>
          <w:b/>
          <w:bCs/>
          <w:lang w:val="en-IE"/>
        </w:rPr>
        <w:t>PWM signal</w:t>
      </w:r>
      <w:r w:rsidRPr="008F41B5">
        <w:rPr>
          <w:rFonts w:asciiTheme="majorHAnsi" w:hAnsiTheme="majorHAnsi" w:cstheme="majorHAnsi"/>
          <w:lang w:val="en-IE"/>
        </w:rPr>
        <w:t xml:space="preserve"> to control the servo motor’s angle (open/close flap).</w:t>
      </w:r>
    </w:p>
    <w:p w14:paraId="112EC966" w14:textId="0ADEB5A4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Interfacing with </w:t>
      </w:r>
      <w:r w:rsidRPr="008F41B5">
        <w:rPr>
          <w:rFonts w:asciiTheme="majorHAnsi" w:hAnsiTheme="majorHAnsi" w:cstheme="majorHAnsi"/>
          <w:b/>
          <w:bCs/>
          <w:lang w:val="en-IE"/>
        </w:rPr>
        <w:t>Blynk</w:t>
      </w:r>
      <w:r w:rsidRPr="008F41B5">
        <w:rPr>
          <w:rFonts w:asciiTheme="majorHAnsi" w:hAnsiTheme="majorHAnsi" w:cstheme="majorHAnsi"/>
          <w:lang w:val="en-IE"/>
        </w:rPr>
        <w:t>, a mobile IoT dashboard, using virtual pins:</w:t>
      </w:r>
    </w:p>
    <w:p w14:paraId="4AF109C6" w14:textId="6260F174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V0</w:t>
      </w:r>
      <w:r w:rsidRPr="008F41B5">
        <w:rPr>
          <w:rFonts w:asciiTheme="majorHAnsi" w:hAnsiTheme="majorHAnsi" w:cstheme="majorHAnsi"/>
          <w:lang w:val="en-IE"/>
        </w:rPr>
        <w:t xml:space="preserve"> = Enable/Disable feeder system</w:t>
      </w:r>
    </w:p>
    <w:p w14:paraId="1C10C1DB" w14:textId="030C07D5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V1</w:t>
      </w:r>
      <w:r w:rsidRPr="008F41B5">
        <w:rPr>
          <w:rFonts w:asciiTheme="majorHAnsi" w:hAnsiTheme="majorHAnsi" w:cstheme="majorHAnsi"/>
          <w:lang w:val="en-IE"/>
        </w:rPr>
        <w:t xml:space="preserve"> = Motion status</w:t>
      </w:r>
    </w:p>
    <w:p w14:paraId="49E9A8A1" w14:textId="6385543F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V2</w:t>
      </w:r>
      <w:r w:rsidRPr="008F41B5">
        <w:rPr>
          <w:rFonts w:asciiTheme="majorHAnsi" w:hAnsiTheme="majorHAnsi" w:cstheme="majorHAnsi"/>
          <w:lang w:val="en-IE"/>
        </w:rPr>
        <w:t xml:space="preserve"> = Distance display</w:t>
      </w:r>
    </w:p>
    <w:p w14:paraId="23F6F990" w14:textId="1FE64735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Reading sensor values and publishing </w:t>
      </w:r>
      <w:r w:rsidRPr="008F41B5">
        <w:rPr>
          <w:rFonts w:asciiTheme="majorHAnsi" w:hAnsiTheme="majorHAnsi" w:cstheme="majorHAnsi"/>
          <w:b/>
          <w:bCs/>
          <w:lang w:val="en-IE"/>
        </w:rPr>
        <w:t>JSON telemetry</w:t>
      </w:r>
      <w:r w:rsidRPr="008F41B5">
        <w:rPr>
          <w:rFonts w:asciiTheme="majorHAnsi" w:hAnsiTheme="majorHAnsi" w:cstheme="majorHAnsi"/>
          <w:lang w:val="en-IE"/>
        </w:rPr>
        <w:t xml:space="preserve"> to test.mosquitto.org on topic oisin123/telemetry.</w:t>
      </w:r>
      <w:r w:rsidR="00E9760F" w:rsidRPr="00E9760F">
        <w:rPr>
          <w:noProof/>
        </w:rPr>
        <w:t xml:space="preserve"> </w:t>
      </w:r>
      <w:r w:rsidRPr="008F41B5">
        <w:rPr>
          <w:rFonts w:asciiTheme="majorHAnsi" w:hAnsiTheme="majorHAnsi" w:cstheme="majorHAnsi"/>
          <w:lang w:val="en-IE"/>
        </w:rPr>
        <w:t xml:space="preserve"> Each message contains:</w:t>
      </w:r>
    </w:p>
    <w:p w14:paraId="54D0D151" w14:textId="7A8E1124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"motion" (boolean)</w:t>
      </w:r>
      <w:r w:rsidR="00E9760F" w:rsidRPr="00E9760F">
        <w:rPr>
          <w:noProof/>
        </w:rPr>
        <w:t xml:space="preserve"> </w:t>
      </w:r>
    </w:p>
    <w:p w14:paraId="69FAFF9E" w14:textId="0B3B29CE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"distance_cm" (float)</w:t>
      </w:r>
    </w:p>
    <w:p w14:paraId="5D2D3F84" w14:textId="30E097EF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"timestamp" (string)</w:t>
      </w:r>
    </w:p>
    <w:p w14:paraId="2BEA931B" w14:textId="1C380204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Displaying live values on the </w:t>
      </w:r>
      <w:r w:rsidRPr="008F41B5">
        <w:rPr>
          <w:rFonts w:asciiTheme="majorHAnsi" w:hAnsiTheme="majorHAnsi" w:cstheme="majorHAnsi"/>
          <w:b/>
          <w:bCs/>
          <w:lang w:val="en-IE"/>
        </w:rPr>
        <w:t>LCD</w:t>
      </w:r>
      <w:r w:rsidRPr="008F41B5">
        <w:rPr>
          <w:rFonts w:asciiTheme="majorHAnsi" w:hAnsiTheme="majorHAnsi" w:cstheme="majorHAnsi"/>
          <w:lang w:val="en-IE"/>
        </w:rPr>
        <w:t xml:space="preserve"> (distance, system status).</w:t>
      </w:r>
    </w:p>
    <w:p w14:paraId="611A38B7" w14:textId="408DAB00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Running logic to prevent false triggers:</w:t>
      </w:r>
    </w:p>
    <w:p w14:paraId="45FEB061" w14:textId="308DD78E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Only triggers feeding when motion is detected and the distance is below 40 cm </w:t>
      </w:r>
      <w:r w:rsidRPr="008F41B5">
        <w:rPr>
          <w:rFonts w:asciiTheme="majorHAnsi" w:hAnsiTheme="majorHAnsi" w:cstheme="majorHAnsi"/>
          <w:b/>
          <w:bCs/>
          <w:lang w:val="en-IE"/>
        </w:rPr>
        <w:t>twice in a row</w:t>
      </w:r>
      <w:r w:rsidRPr="008F41B5">
        <w:rPr>
          <w:rFonts w:asciiTheme="majorHAnsi" w:hAnsiTheme="majorHAnsi" w:cstheme="majorHAnsi"/>
          <w:lang w:val="en-IE"/>
        </w:rPr>
        <w:t>.</w:t>
      </w:r>
    </w:p>
    <w:p w14:paraId="56C1424B" w14:textId="5B7B13C7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Choosing between:</w:t>
      </w:r>
    </w:p>
    <w:p w14:paraId="4F1914E8" w14:textId="30CC6C0B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big_feed() (initial food drop) and</w:t>
      </w:r>
    </w:p>
    <w:p w14:paraId="1043E412" w14:textId="4A072654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small_feed() (shorter repeat feed after cooldown).</w:t>
      </w:r>
    </w:p>
    <w:p w14:paraId="3C59BB5F" w14:textId="7DD34C5B" w:rsidR="008F41B5" w:rsidRPr="008F41B5" w:rsidRDefault="008F41B5" w:rsidP="008F41B5">
      <w:pPr>
        <w:rPr>
          <w:rFonts w:asciiTheme="majorHAnsi" w:hAnsiTheme="majorHAnsi" w:cstheme="majorHAnsi"/>
          <w:b/>
          <w:bCs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pet_feeder_server.py – Remote Listener Script (PC/Simulated Cloud)</w:t>
      </w:r>
    </w:p>
    <w:p w14:paraId="5976037A" w14:textId="261F3F37" w:rsidR="008F41B5" w:rsidRPr="008F41B5" w:rsidRDefault="008F41B5" w:rsidP="008F41B5">
      <w:p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This script runs on a laptop or PC and represents the cloud or backend logic. It performs the following:</w:t>
      </w:r>
    </w:p>
    <w:p w14:paraId="1F70429A" w14:textId="388FFC07" w:rsidR="008F41B5" w:rsidRPr="008F41B5" w:rsidRDefault="008F41B5" w:rsidP="008F41B5">
      <w:pPr>
        <w:numPr>
          <w:ilvl w:val="0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Subscribes to oisin123/telemetry and listens for incoming sensor data from the Pi.</w:t>
      </w:r>
    </w:p>
    <w:p w14:paraId="30B7DB46" w14:textId="57746919" w:rsidR="008F41B5" w:rsidRPr="008F41B5" w:rsidRDefault="008F41B5" w:rsidP="008F41B5">
      <w:pPr>
        <w:numPr>
          <w:ilvl w:val="0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lastRenderedPageBreak/>
        <w:t xml:space="preserve">Parses incoming </w:t>
      </w:r>
      <w:r w:rsidRPr="008F41B5">
        <w:rPr>
          <w:rFonts w:asciiTheme="majorHAnsi" w:hAnsiTheme="majorHAnsi" w:cstheme="majorHAnsi"/>
          <w:b/>
          <w:bCs/>
          <w:lang w:val="en-IE"/>
        </w:rPr>
        <w:t>JSON messages</w:t>
      </w:r>
      <w:r w:rsidRPr="008F41B5">
        <w:rPr>
          <w:rFonts w:asciiTheme="majorHAnsi" w:hAnsiTheme="majorHAnsi" w:cstheme="majorHAnsi"/>
          <w:lang w:val="en-IE"/>
        </w:rPr>
        <w:t xml:space="preserve"> and checks:</w:t>
      </w:r>
    </w:p>
    <w:p w14:paraId="1863D14B" w14:textId="1ECCF5B7" w:rsidR="008F41B5" w:rsidRPr="008F41B5" w:rsidRDefault="008F41B5" w:rsidP="008F41B5">
      <w:pPr>
        <w:numPr>
          <w:ilvl w:val="1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Is "motion" set to true?</w:t>
      </w:r>
    </w:p>
    <w:p w14:paraId="4860DAF3" w14:textId="3B6EFD1D" w:rsidR="008F41B5" w:rsidRPr="008F41B5" w:rsidRDefault="008F41B5" w:rsidP="008F41B5">
      <w:pPr>
        <w:numPr>
          <w:ilvl w:val="1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Is "distance_cm" less than 40?</w:t>
      </w:r>
    </w:p>
    <w:p w14:paraId="46BC78AA" w14:textId="13A2913D" w:rsidR="008F41B5" w:rsidRPr="008F41B5" w:rsidRDefault="008F41B5" w:rsidP="008F41B5">
      <w:pPr>
        <w:numPr>
          <w:ilvl w:val="0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If both conditions are met, it sends a feed command:</w:t>
      </w:r>
    </w:p>
    <w:p w14:paraId="476DEA2C" w14:textId="72E797E4" w:rsidR="008F41B5" w:rsidRPr="008F41B5" w:rsidRDefault="008F41B5" w:rsidP="008F41B5">
      <w:pPr>
        <w:numPr>
          <w:ilvl w:val="1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Publishes {"feed_now": true} to the oisin123/commands topic.</w:t>
      </w:r>
    </w:p>
    <w:p w14:paraId="5EBD80B6" w14:textId="06204712" w:rsidR="008F41B5" w:rsidRPr="008F41B5" w:rsidRDefault="008F41B5" w:rsidP="008F41B5">
      <w:pPr>
        <w:numPr>
          <w:ilvl w:val="0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The Raspberry Pi receives this message and triggers either a </w:t>
      </w:r>
      <w:r w:rsidRPr="008F41B5">
        <w:rPr>
          <w:rFonts w:asciiTheme="majorHAnsi" w:hAnsiTheme="majorHAnsi" w:cstheme="majorHAnsi"/>
          <w:b/>
          <w:bCs/>
          <w:lang w:val="en-IE"/>
        </w:rPr>
        <w:t>big</w:t>
      </w:r>
      <w:r w:rsidRPr="008F41B5">
        <w:rPr>
          <w:rFonts w:asciiTheme="majorHAnsi" w:hAnsiTheme="majorHAnsi" w:cstheme="majorHAnsi"/>
          <w:lang w:val="en-IE"/>
        </w:rPr>
        <w:t xml:space="preserve"> or </w:t>
      </w:r>
      <w:r w:rsidRPr="008F41B5">
        <w:rPr>
          <w:rFonts w:asciiTheme="majorHAnsi" w:hAnsiTheme="majorHAnsi" w:cstheme="majorHAnsi"/>
          <w:b/>
          <w:bCs/>
          <w:lang w:val="en-IE"/>
        </w:rPr>
        <w:t>small</w:t>
      </w:r>
      <w:r w:rsidRPr="008F41B5">
        <w:rPr>
          <w:rFonts w:asciiTheme="majorHAnsi" w:hAnsiTheme="majorHAnsi" w:cstheme="majorHAnsi"/>
          <w:lang w:val="en-IE"/>
        </w:rPr>
        <w:t xml:space="preserve"> feed depending on cooldown state.</w:t>
      </w:r>
    </w:p>
    <w:p w14:paraId="448C3999" w14:textId="5FCBBB23" w:rsidR="008F41B5" w:rsidRPr="008F41B5" w:rsidRDefault="008F41B5" w:rsidP="008F41B5">
      <w:pPr>
        <w:rPr>
          <w:rFonts w:asciiTheme="majorHAnsi" w:hAnsiTheme="majorHAnsi" w:cstheme="majorHAnsi"/>
          <w:b/>
          <w:bCs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Technologies Used</w:t>
      </w:r>
    </w:p>
    <w:p w14:paraId="528A766D" w14:textId="6BFD42FC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RPi.GPIO – for direct hardware control</w:t>
      </w:r>
    </w:p>
    <w:p w14:paraId="24EE1741" w14:textId="61C40FB9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grove.gpio – for Grove-compatible sensors (e.g., ultrasonic ranger)</w:t>
      </w:r>
    </w:p>
    <w:p w14:paraId="5CFEE26B" w14:textId="12992BA6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paho-mqtt – for MQTT publish/subscribe</w:t>
      </w:r>
    </w:p>
    <w:p w14:paraId="3940F97D" w14:textId="20C74048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BlynkLib – for mobile app control and feedback</w:t>
      </w:r>
    </w:p>
    <w:p w14:paraId="0CB0095A" w14:textId="1523A7A4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json, time – for data formatting and delays</w:t>
      </w:r>
    </w:p>
    <w:p w14:paraId="58638C79" w14:textId="1B64086B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JHD1802 – for controlling the I2C 16x2 LCD screen</w:t>
      </w:r>
    </w:p>
    <w:p w14:paraId="2099A5CF" w14:textId="32ADE677" w:rsidR="004E079C" w:rsidRDefault="004E079C" w:rsidP="0043593E">
      <w:pPr>
        <w:rPr>
          <w:rFonts w:ascii="Segoe UI Emoji" w:hAnsi="Segoe UI Emoji" w:cs="Segoe UI Emoji"/>
          <w:b/>
          <w:bCs/>
        </w:rPr>
      </w:pPr>
    </w:p>
    <w:p w14:paraId="1B58D1AD" w14:textId="6E25FB45" w:rsidR="004E079C" w:rsidRPr="003B161D" w:rsidRDefault="004E079C" w:rsidP="0043593E">
      <w:pPr>
        <w:rPr>
          <w:rFonts w:ascii="Segoe UI Emoji" w:hAnsi="Segoe UI Emoji" w:cs="Segoe UI Emoji"/>
          <w:b/>
          <w:bCs/>
          <w:u w:val="single"/>
        </w:rPr>
      </w:pPr>
    </w:p>
    <w:p w14:paraId="03F0B72B" w14:textId="28725451" w:rsidR="0043593E" w:rsidRPr="0043593E" w:rsidRDefault="004E079C" w:rsidP="0043593E">
      <w:pPr>
        <w:rPr>
          <w:rFonts w:asciiTheme="majorHAnsi" w:hAnsiTheme="majorHAnsi" w:cstheme="majorHAnsi"/>
          <w:b/>
          <w:bCs/>
          <w:lang w:val="en-IE"/>
        </w:rPr>
      </w:pPr>
      <w:r w:rsidRPr="003B161D">
        <w:rPr>
          <w:rFonts w:asciiTheme="majorHAnsi" w:hAnsiTheme="majorHAnsi" w:cstheme="majorHAnsi"/>
          <w:b/>
          <w:bCs/>
          <w:noProof/>
          <w:u w:val="single"/>
          <w:lang w:val="en-IE"/>
        </w:rPr>
        <w:drawing>
          <wp:anchor distT="0" distB="0" distL="114300" distR="114300" simplePos="0" relativeHeight="251658241" behindDoc="1" locked="0" layoutInCell="1" allowOverlap="1" wp14:anchorId="697B1713" wp14:editId="4E25A040">
            <wp:simplePos x="0" y="0"/>
            <wp:positionH relativeFrom="margin">
              <wp:posOffset>2113915</wp:posOffset>
            </wp:positionH>
            <wp:positionV relativeFrom="paragraph">
              <wp:posOffset>-591185</wp:posOffset>
            </wp:positionV>
            <wp:extent cx="3419475" cy="3533775"/>
            <wp:effectExtent l="0" t="0" r="9525" b="9525"/>
            <wp:wrapTight wrapText="bothSides">
              <wp:wrapPolygon edited="0">
                <wp:start x="0" y="0"/>
                <wp:lineTo x="0" y="21542"/>
                <wp:lineTo x="21540" y="21542"/>
                <wp:lineTo x="21540" y="0"/>
                <wp:lineTo x="0" y="0"/>
              </wp:wrapPolygon>
            </wp:wrapTight>
            <wp:docPr id="121006809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68098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F06" w:rsidRPr="003B161D">
        <w:rPr>
          <w:rFonts w:ascii="Segoe UI Emoji" w:hAnsi="Segoe UI Emoji" w:cs="Segoe UI Emoji"/>
          <w:b/>
          <w:bCs/>
          <w:u w:val="single"/>
        </w:rPr>
        <w:t>📸</w:t>
      </w:r>
      <w:r w:rsidR="008C7F06" w:rsidRPr="003B161D">
        <w:rPr>
          <w:rFonts w:asciiTheme="majorHAnsi" w:hAnsiTheme="majorHAnsi" w:cstheme="majorHAnsi"/>
          <w:b/>
          <w:bCs/>
          <w:u w:val="single"/>
        </w:rPr>
        <w:t xml:space="preserve"> Screenshot 1: MQTT &amp; Blynk Setup</w:t>
      </w:r>
      <w:r w:rsidR="0043593E" w:rsidRPr="0043593E">
        <w:rPr>
          <w:rFonts w:asciiTheme="majorHAnsi" w:hAnsiTheme="majorHAnsi" w:cstheme="majorHAnsi"/>
          <w:b/>
          <w:bCs/>
        </w:rPr>
        <w:br/>
      </w:r>
      <w:r w:rsidR="0043593E" w:rsidRPr="0043593E">
        <w:rPr>
          <w:rFonts w:asciiTheme="majorHAnsi" w:hAnsiTheme="majorHAnsi" w:cstheme="majorHAnsi"/>
          <w:b/>
          <w:bCs/>
          <w:lang w:val="en-IE"/>
        </w:rPr>
        <w:t>Caption:</w:t>
      </w:r>
      <w:r w:rsidR="0043593E" w:rsidRPr="0043593E">
        <w:rPr>
          <w:rFonts w:asciiTheme="majorHAnsi" w:hAnsiTheme="majorHAnsi" w:cstheme="majorHAnsi"/>
          <w:b/>
          <w:bCs/>
          <w:lang w:val="en-IE"/>
        </w:rPr>
        <w:br/>
      </w:r>
      <w:r w:rsidR="0043593E" w:rsidRPr="0043593E">
        <w:rPr>
          <w:rFonts w:asciiTheme="majorHAnsi" w:hAnsiTheme="majorHAnsi" w:cstheme="majorHAnsi"/>
          <w:b/>
          <w:bCs/>
          <w:i/>
          <w:iCs/>
          <w:lang w:val="en-IE"/>
        </w:rPr>
        <w:t>Initialises MQTT connection to test.mosquitto.org and links Blynk virtual pins for remote control (V0 = enable, V1 = motion, V2 = distance).</w:t>
      </w:r>
    </w:p>
    <w:p w14:paraId="09249D24" w14:textId="7340BFCA" w:rsidR="008F41B5" w:rsidRPr="0043593E" w:rsidRDefault="008F41B5" w:rsidP="008F41B5">
      <w:pPr>
        <w:rPr>
          <w:rFonts w:asciiTheme="majorHAnsi" w:hAnsiTheme="majorHAnsi" w:cstheme="majorHAnsi"/>
          <w:b/>
          <w:bCs/>
          <w:lang w:val="en-IE"/>
        </w:rPr>
      </w:pPr>
    </w:p>
    <w:p w14:paraId="24D389F3" w14:textId="3A9D90E5" w:rsidR="00EF1BAD" w:rsidRPr="00EF1BAD" w:rsidRDefault="005D39F7" w:rsidP="00EF1BAD">
      <w:pPr>
        <w:pStyle w:val="Heading1"/>
        <w:rPr>
          <w:rFonts w:cstheme="majorHAnsi"/>
          <w:i/>
          <w:iCs/>
          <w:color w:val="auto"/>
          <w:sz w:val="22"/>
          <w:szCs w:val="22"/>
          <w:lang w:val="en-IE"/>
        </w:rPr>
      </w:pPr>
      <w:r w:rsidRPr="003B161D">
        <w:rPr>
          <w:rFonts w:cstheme="majorHAnsi"/>
          <w:noProof/>
          <w:u w:val="single"/>
          <w:lang w:val="en-IE"/>
        </w:rPr>
        <w:lastRenderedPageBreak/>
        <w:drawing>
          <wp:anchor distT="0" distB="0" distL="114300" distR="114300" simplePos="0" relativeHeight="251658243" behindDoc="1" locked="0" layoutInCell="1" allowOverlap="1" wp14:anchorId="6DCA9B3B" wp14:editId="52035ACE">
            <wp:simplePos x="0" y="0"/>
            <wp:positionH relativeFrom="page">
              <wp:posOffset>2505075</wp:posOffset>
            </wp:positionH>
            <wp:positionV relativeFrom="paragraph">
              <wp:posOffset>6350</wp:posOffset>
            </wp:positionV>
            <wp:extent cx="49644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50" y="21478"/>
                <wp:lineTo x="21550" y="0"/>
                <wp:lineTo x="0" y="0"/>
              </wp:wrapPolygon>
            </wp:wrapTight>
            <wp:docPr id="37554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40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BAD" w:rsidRPr="00EF1BAD">
        <w:rPr>
          <w:rFonts w:ascii="Segoe UI Emoji" w:hAnsi="Segoe UI Emoji" w:cs="Segoe UI Emoji"/>
          <w:i/>
          <w:iCs/>
          <w:color w:val="auto"/>
          <w:sz w:val="22"/>
          <w:szCs w:val="22"/>
          <w:u w:val="single"/>
          <w:lang w:val="en-IE"/>
        </w:rPr>
        <w:t>📸</w:t>
      </w:r>
      <w:r w:rsidR="00EF1BAD" w:rsidRPr="00EF1BAD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 xml:space="preserve"> Screenshot 2: GPIO &amp; Hardware Setup</w:t>
      </w:r>
      <w:r w:rsidR="003072F5">
        <w:rPr>
          <w:rFonts w:cstheme="majorHAnsi"/>
          <w:i/>
          <w:iCs/>
          <w:color w:val="auto"/>
          <w:sz w:val="22"/>
          <w:szCs w:val="22"/>
          <w:lang w:val="en-IE"/>
        </w:rPr>
        <w:br/>
      </w:r>
      <w:r w:rsidR="00EF1BAD" w:rsidRPr="00EF1BAD">
        <w:rPr>
          <w:rFonts w:cstheme="majorHAnsi"/>
          <w:i/>
          <w:iCs/>
          <w:color w:val="auto"/>
          <w:sz w:val="22"/>
          <w:szCs w:val="22"/>
          <w:lang w:val="en-IE"/>
        </w:rPr>
        <w:t>Caption:</w:t>
      </w:r>
      <w:r w:rsidR="00EF1BAD" w:rsidRPr="00EF1BAD">
        <w:rPr>
          <w:rFonts w:cstheme="majorHAnsi"/>
          <w:i/>
          <w:iCs/>
          <w:color w:val="auto"/>
          <w:sz w:val="22"/>
          <w:szCs w:val="22"/>
          <w:lang w:val="en-IE"/>
        </w:rPr>
        <w:br/>
        <w:t>Maps each hardware component (PIR, LED, buzzer, servo, ultrasonic) to a specific GPIO pin. Sets up servo PWM and sensor initialization.</w:t>
      </w:r>
    </w:p>
    <w:p w14:paraId="41D6E9F4" w14:textId="6E1C2B31" w:rsidR="004E079C" w:rsidRDefault="004E079C">
      <w:pPr>
        <w:pStyle w:val="Heading1"/>
        <w:rPr>
          <w:rFonts w:cstheme="majorHAnsi"/>
        </w:rPr>
      </w:pPr>
    </w:p>
    <w:p w14:paraId="027A0B6A" w14:textId="3168AF8F" w:rsidR="004E079C" w:rsidRDefault="004E079C">
      <w:pPr>
        <w:pStyle w:val="Heading1"/>
        <w:rPr>
          <w:rFonts w:cstheme="majorHAnsi"/>
        </w:rPr>
      </w:pPr>
    </w:p>
    <w:p w14:paraId="73765B4A" w14:textId="4CE23307" w:rsidR="004E079C" w:rsidRDefault="004E079C">
      <w:pPr>
        <w:pStyle w:val="Heading1"/>
        <w:rPr>
          <w:rFonts w:cstheme="majorHAnsi"/>
        </w:rPr>
      </w:pPr>
    </w:p>
    <w:p w14:paraId="705A7992" w14:textId="239C4F5A" w:rsidR="004E079C" w:rsidRDefault="004E079C">
      <w:pPr>
        <w:pStyle w:val="Heading1"/>
        <w:rPr>
          <w:rFonts w:cstheme="majorHAnsi"/>
        </w:rPr>
      </w:pPr>
    </w:p>
    <w:p w14:paraId="4118CF03" w14:textId="0DEF9115" w:rsidR="00716D8E" w:rsidRPr="00716D8E" w:rsidRDefault="00716D8E" w:rsidP="00716D8E">
      <w:pPr>
        <w:pStyle w:val="Heading1"/>
        <w:rPr>
          <w:rFonts w:cstheme="majorHAnsi"/>
          <w:i/>
          <w:iCs/>
          <w:color w:val="auto"/>
          <w:sz w:val="22"/>
          <w:szCs w:val="22"/>
          <w:lang w:val="en-IE"/>
        </w:rPr>
      </w:pPr>
      <w:r w:rsidRPr="00716D8E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>Screenshot 3: Feeding Functions</w:t>
      </w:r>
      <w:r w:rsidR="003072F5">
        <w:rPr>
          <w:rFonts w:cstheme="majorHAnsi"/>
          <w:i/>
          <w:iCs/>
          <w:color w:val="auto"/>
          <w:sz w:val="22"/>
          <w:szCs w:val="22"/>
          <w:lang w:val="en-IE"/>
        </w:rPr>
        <w:br/>
      </w:r>
      <w:r w:rsidRPr="00716D8E">
        <w:rPr>
          <w:rFonts w:cstheme="majorHAnsi"/>
          <w:i/>
          <w:iCs/>
          <w:color w:val="auto"/>
          <w:sz w:val="22"/>
          <w:szCs w:val="22"/>
          <w:lang w:val="en-IE"/>
        </w:rPr>
        <w:t>Caption:</w:t>
      </w:r>
      <w:r w:rsidRPr="00716D8E">
        <w:rPr>
          <w:rFonts w:cstheme="majorHAnsi"/>
          <w:i/>
          <w:iCs/>
          <w:color w:val="auto"/>
          <w:sz w:val="22"/>
          <w:szCs w:val="22"/>
          <w:lang w:val="en-IE"/>
        </w:rPr>
        <w:br/>
        <w:t>Defines big_feed() and small_feed() functions for different food portions. Activates servo, LED, buzzer, and updates LCD screen.</w:t>
      </w:r>
    </w:p>
    <w:p w14:paraId="18CE6B85" w14:textId="3E9CED36" w:rsidR="004E079C" w:rsidRDefault="003B161D">
      <w:pPr>
        <w:pStyle w:val="Heading1"/>
        <w:rPr>
          <w:rFonts w:cstheme="majorHAnsi"/>
        </w:rPr>
      </w:pPr>
      <w:r w:rsidRPr="00E9760F">
        <w:rPr>
          <w:rFonts w:cstheme="majorHAnsi"/>
          <w:noProof/>
          <w:lang w:val="en-IE"/>
        </w:rPr>
        <w:drawing>
          <wp:anchor distT="0" distB="0" distL="114300" distR="114300" simplePos="0" relativeHeight="251658242" behindDoc="1" locked="0" layoutInCell="1" allowOverlap="1" wp14:anchorId="766F79D5" wp14:editId="63D9B152">
            <wp:simplePos x="0" y="0"/>
            <wp:positionH relativeFrom="column">
              <wp:posOffset>2114550</wp:posOffset>
            </wp:positionH>
            <wp:positionV relativeFrom="paragraph">
              <wp:posOffset>-2006600</wp:posOffset>
            </wp:positionV>
            <wp:extent cx="4094480" cy="4550375"/>
            <wp:effectExtent l="0" t="0" r="1270" b="3175"/>
            <wp:wrapTight wrapText="bothSides">
              <wp:wrapPolygon edited="0">
                <wp:start x="0" y="0"/>
                <wp:lineTo x="0" y="21525"/>
                <wp:lineTo x="21506" y="21525"/>
                <wp:lineTo x="21506" y="0"/>
                <wp:lineTo x="0" y="0"/>
              </wp:wrapPolygon>
            </wp:wrapTight>
            <wp:docPr id="11902716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7163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455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CE08" w14:textId="643CDEBB" w:rsidR="004E079C" w:rsidRDefault="004E079C">
      <w:pPr>
        <w:pStyle w:val="Heading1"/>
        <w:rPr>
          <w:rFonts w:cstheme="majorHAnsi"/>
        </w:rPr>
      </w:pPr>
    </w:p>
    <w:p w14:paraId="70939FB2" w14:textId="10D6D9E4" w:rsidR="004E079C" w:rsidRDefault="004E079C">
      <w:pPr>
        <w:pStyle w:val="Heading1"/>
        <w:rPr>
          <w:rFonts w:cstheme="majorHAnsi"/>
        </w:rPr>
      </w:pPr>
    </w:p>
    <w:p w14:paraId="7FD43A92" w14:textId="6C5EBA6B" w:rsidR="003072F5" w:rsidRPr="003072F5" w:rsidRDefault="003B161D" w:rsidP="003072F5">
      <w:pPr>
        <w:pStyle w:val="Heading1"/>
        <w:rPr>
          <w:rFonts w:cstheme="majorHAnsi"/>
          <w:i/>
          <w:iCs/>
          <w:color w:val="auto"/>
          <w:sz w:val="22"/>
          <w:szCs w:val="22"/>
          <w:lang w:val="en-IE"/>
        </w:rPr>
      </w:pPr>
      <w:r w:rsidRPr="005A1D52">
        <w:rPr>
          <w:rFonts w:cstheme="majorHAnsi"/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3C28A0F1" wp14:editId="1C4C0A44">
            <wp:simplePos x="0" y="0"/>
            <wp:positionH relativeFrom="margin">
              <wp:posOffset>2428875</wp:posOffset>
            </wp:positionH>
            <wp:positionV relativeFrom="paragraph">
              <wp:posOffset>0</wp:posOffset>
            </wp:positionV>
            <wp:extent cx="3514725" cy="4066540"/>
            <wp:effectExtent l="0" t="0" r="9525" b="0"/>
            <wp:wrapTight wrapText="bothSides">
              <wp:wrapPolygon edited="0">
                <wp:start x="0" y="0"/>
                <wp:lineTo x="0" y="21452"/>
                <wp:lineTo x="21541" y="21452"/>
                <wp:lineTo x="21541" y="0"/>
                <wp:lineTo x="0" y="0"/>
              </wp:wrapPolygon>
            </wp:wrapTight>
            <wp:docPr id="332640865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40865" name="Picture 1" descr="A screen 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2F5" w:rsidRPr="003072F5">
        <w:rPr>
          <w:rFonts w:ascii="Segoe UI Emoji" w:hAnsi="Segoe UI Emoji" w:cs="Segoe UI Emoji"/>
          <w:i/>
          <w:iCs/>
          <w:color w:val="auto"/>
          <w:sz w:val="22"/>
          <w:szCs w:val="22"/>
          <w:u w:val="single"/>
          <w:lang w:val="en-IE"/>
        </w:rPr>
        <w:t>📸</w:t>
      </w:r>
      <w:r w:rsidR="003072F5" w:rsidRPr="003072F5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 xml:space="preserve"> Screenshot 4: Main Loop &amp; Feeding Trigger</w:t>
      </w:r>
      <w:r w:rsidR="003072F5">
        <w:rPr>
          <w:rFonts w:cstheme="majorHAnsi"/>
          <w:i/>
          <w:iCs/>
          <w:color w:val="auto"/>
          <w:sz w:val="22"/>
          <w:szCs w:val="22"/>
          <w:lang w:val="en-IE"/>
        </w:rPr>
        <w:t xml:space="preserve"> </w:t>
      </w:r>
      <w:r w:rsidR="003072F5">
        <w:rPr>
          <w:rFonts w:cstheme="majorHAnsi"/>
          <w:i/>
          <w:iCs/>
          <w:color w:val="auto"/>
          <w:sz w:val="22"/>
          <w:szCs w:val="22"/>
          <w:lang w:val="en-IE"/>
        </w:rPr>
        <w:br/>
      </w:r>
      <w:r w:rsidR="003072F5" w:rsidRPr="003072F5">
        <w:rPr>
          <w:rFonts w:cstheme="majorHAnsi"/>
          <w:i/>
          <w:iCs/>
          <w:color w:val="auto"/>
          <w:sz w:val="22"/>
          <w:szCs w:val="22"/>
          <w:lang w:val="en-IE"/>
        </w:rPr>
        <w:t>Caption:</w:t>
      </w:r>
      <w:r w:rsidR="003072F5" w:rsidRPr="003072F5">
        <w:rPr>
          <w:rFonts w:cstheme="majorHAnsi"/>
          <w:i/>
          <w:iCs/>
          <w:color w:val="auto"/>
          <w:sz w:val="22"/>
          <w:szCs w:val="22"/>
          <w:lang w:val="en-IE"/>
        </w:rPr>
        <w:br/>
        <w:t>Main decision loop: checks motion + distance, publishes telemetry to MQTT, updates Blynk and LCD, and triggers feeding after 2 detections.</w:t>
      </w:r>
    </w:p>
    <w:p w14:paraId="5970D72D" w14:textId="33054617" w:rsidR="004E079C" w:rsidRPr="003072F5" w:rsidRDefault="004E079C">
      <w:pPr>
        <w:pStyle w:val="Heading1"/>
        <w:rPr>
          <w:rFonts w:cstheme="majorHAnsi"/>
          <w:i/>
          <w:iCs/>
          <w:color w:val="auto"/>
          <w:sz w:val="22"/>
          <w:szCs w:val="22"/>
        </w:rPr>
      </w:pPr>
    </w:p>
    <w:p w14:paraId="4C385D0C" w14:textId="13F750EA" w:rsidR="004E079C" w:rsidRDefault="004E079C">
      <w:pPr>
        <w:pStyle w:val="Heading1"/>
        <w:rPr>
          <w:rFonts w:cstheme="majorHAnsi"/>
        </w:rPr>
      </w:pPr>
    </w:p>
    <w:p w14:paraId="74C0E004" w14:textId="4041DD5A" w:rsidR="004E079C" w:rsidRDefault="004E079C">
      <w:pPr>
        <w:pStyle w:val="Heading1"/>
        <w:rPr>
          <w:rFonts w:cstheme="majorHAnsi"/>
        </w:rPr>
      </w:pPr>
    </w:p>
    <w:p w14:paraId="20F07DFF" w14:textId="42F536FA" w:rsidR="004E079C" w:rsidRDefault="004E079C">
      <w:pPr>
        <w:pStyle w:val="Heading1"/>
        <w:rPr>
          <w:rFonts w:cstheme="majorHAnsi"/>
        </w:rPr>
      </w:pPr>
    </w:p>
    <w:p w14:paraId="290A879E" w14:textId="77777777" w:rsidR="003B161D" w:rsidRDefault="003B161D" w:rsidP="003B161D">
      <w:pPr>
        <w:pStyle w:val="Heading1"/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</w:pPr>
    </w:p>
    <w:p w14:paraId="7ECA19AD" w14:textId="140185BA" w:rsidR="003B161D" w:rsidRPr="003B161D" w:rsidRDefault="003072F5" w:rsidP="003B161D">
      <w:pPr>
        <w:pStyle w:val="Heading1"/>
        <w:rPr>
          <w:rFonts w:cstheme="majorHAnsi"/>
        </w:rPr>
      </w:pPr>
      <w:r w:rsidRPr="00E9760F">
        <w:rPr>
          <w:noProof/>
        </w:rPr>
        <w:drawing>
          <wp:anchor distT="0" distB="0" distL="114300" distR="114300" simplePos="0" relativeHeight="251658245" behindDoc="1" locked="0" layoutInCell="1" allowOverlap="1" wp14:anchorId="0B90BCE1" wp14:editId="75C315F6">
            <wp:simplePos x="0" y="0"/>
            <wp:positionH relativeFrom="margin">
              <wp:posOffset>2196465</wp:posOffset>
            </wp:positionH>
            <wp:positionV relativeFrom="paragraph">
              <wp:posOffset>352425</wp:posOffset>
            </wp:positionV>
            <wp:extent cx="3667760" cy="3794760"/>
            <wp:effectExtent l="0" t="0" r="8890" b="0"/>
            <wp:wrapTight wrapText="bothSides">
              <wp:wrapPolygon edited="0">
                <wp:start x="0" y="0"/>
                <wp:lineTo x="0" y="21470"/>
                <wp:lineTo x="21540" y="21470"/>
                <wp:lineTo x="21540" y="0"/>
                <wp:lineTo x="0" y="0"/>
              </wp:wrapPolygon>
            </wp:wrapTight>
            <wp:docPr id="17477900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90081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61D" w:rsidRPr="003B161D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>Screenshot 5: Server-Side MQTT Trigger</w:t>
      </w:r>
      <w:r w:rsidR="003B161D">
        <w:rPr>
          <w:rFonts w:cstheme="majorHAnsi"/>
          <w:i/>
          <w:iCs/>
          <w:color w:val="auto"/>
          <w:sz w:val="22"/>
          <w:szCs w:val="22"/>
          <w:lang w:val="en-IE"/>
        </w:rPr>
        <w:br/>
      </w:r>
      <w:r w:rsidR="003B161D" w:rsidRPr="003B161D">
        <w:rPr>
          <w:rFonts w:cstheme="majorHAnsi"/>
          <w:i/>
          <w:iCs/>
          <w:color w:val="auto"/>
          <w:sz w:val="22"/>
          <w:szCs w:val="22"/>
          <w:lang w:val="en-IE"/>
        </w:rPr>
        <w:t>Caption:</w:t>
      </w:r>
      <w:r w:rsidR="003B161D" w:rsidRPr="003B161D">
        <w:rPr>
          <w:rFonts w:cstheme="majorHAnsi"/>
          <w:i/>
          <w:iCs/>
          <w:color w:val="auto"/>
          <w:sz w:val="22"/>
          <w:szCs w:val="22"/>
          <w:lang w:val="en-IE"/>
        </w:rPr>
        <w:br/>
        <w:t>Listens to telemetry from the Pi. If motion is true and distance is below 40 cm, sends a command (feed_now: true) back to the Pi via MQTT.</w:t>
      </w:r>
    </w:p>
    <w:p w14:paraId="432CFAAD" w14:textId="77777777" w:rsidR="003072F5" w:rsidRDefault="003072F5">
      <w:pPr>
        <w:pStyle w:val="Heading1"/>
        <w:rPr>
          <w:rFonts w:cstheme="majorHAnsi"/>
        </w:rPr>
      </w:pPr>
    </w:p>
    <w:p w14:paraId="34A870E9" w14:textId="77777777" w:rsidR="003072F5" w:rsidRDefault="003072F5">
      <w:pPr>
        <w:pStyle w:val="Heading1"/>
        <w:rPr>
          <w:rFonts w:cstheme="majorHAnsi"/>
        </w:rPr>
      </w:pPr>
    </w:p>
    <w:p w14:paraId="52768DC4" w14:textId="77777777" w:rsidR="003072F5" w:rsidRDefault="003072F5">
      <w:pPr>
        <w:pStyle w:val="Heading1"/>
        <w:rPr>
          <w:rFonts w:cstheme="majorHAnsi"/>
        </w:rPr>
      </w:pPr>
    </w:p>
    <w:p w14:paraId="699E4553" w14:textId="77777777" w:rsidR="003B161D" w:rsidRDefault="003B161D">
      <w:pPr>
        <w:pStyle w:val="Heading1"/>
        <w:rPr>
          <w:rFonts w:cstheme="majorHAnsi"/>
        </w:rPr>
      </w:pPr>
    </w:p>
    <w:p w14:paraId="45557618" w14:textId="562D942C" w:rsidR="00E01AE3" w:rsidRPr="002C1AFF" w:rsidRDefault="002C1AFF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noProof/>
          <w:color w:val="FF0000"/>
        </w:rPr>
        <w:lastRenderedPageBreak/>
        <w:drawing>
          <wp:anchor distT="0" distB="0" distL="114300" distR="114300" simplePos="0" relativeHeight="251658246" behindDoc="1" locked="0" layoutInCell="1" allowOverlap="1" wp14:anchorId="271F1AA0" wp14:editId="0992AA67">
            <wp:simplePos x="0" y="0"/>
            <wp:positionH relativeFrom="column">
              <wp:posOffset>3276600</wp:posOffset>
            </wp:positionH>
            <wp:positionV relativeFrom="paragraph">
              <wp:posOffset>0</wp:posOffset>
            </wp:positionV>
            <wp:extent cx="2409825" cy="3220085"/>
            <wp:effectExtent l="0" t="0" r="9525" b="0"/>
            <wp:wrapTight wrapText="bothSides">
              <wp:wrapPolygon edited="0">
                <wp:start x="0" y="0"/>
                <wp:lineTo x="0" y="21468"/>
                <wp:lineTo x="21515" y="21468"/>
                <wp:lineTo x="21515" y="0"/>
                <wp:lineTo x="0" y="0"/>
              </wp:wrapPolygon>
            </wp:wrapTight>
            <wp:docPr id="212166382" name="Picture 1" descr="A bag of dog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6382" name="Picture 1" descr="A bag of dog foo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1B5" w:rsidRPr="002C1AFF">
        <w:rPr>
          <w:rFonts w:cstheme="majorHAnsi"/>
          <w:color w:val="FF0000"/>
        </w:rPr>
        <w:t>4</w:t>
      </w:r>
      <w:r w:rsidR="00E9760F" w:rsidRPr="002C1AFF">
        <w:rPr>
          <w:rFonts w:cstheme="majorHAnsi"/>
          <w:color w:val="FF0000"/>
        </w:rPr>
        <w:t>. Challenges and Solutions</w:t>
      </w:r>
    </w:p>
    <w:p w14:paraId="7AA04EC2" w14:textId="3EF9051C" w:rsidR="00E01AE3" w:rsidRPr="008F41B5" w:rsidRDefault="00E9760F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</w:rPr>
        <w:t>- Servo jitter resolved by resetting PWM with ChangeDutyCycle(0)</w:t>
      </w:r>
      <w:r w:rsidRPr="008F41B5">
        <w:rPr>
          <w:rFonts w:asciiTheme="majorHAnsi" w:hAnsiTheme="majorHAnsi" w:cstheme="majorHAnsi"/>
        </w:rPr>
        <w:br/>
        <w:t>- Blynk unresponsiveness reduced by limiting time.sleep() usage</w:t>
      </w:r>
      <w:r w:rsidR="00622C96">
        <w:rPr>
          <w:rFonts w:asciiTheme="majorHAnsi" w:hAnsiTheme="majorHAnsi" w:cstheme="majorHAnsi"/>
        </w:rPr>
        <w:t xml:space="preserve"> and using updated import </w:t>
      </w:r>
      <w:r w:rsidRPr="008F41B5">
        <w:rPr>
          <w:rFonts w:asciiTheme="majorHAnsi" w:hAnsiTheme="majorHAnsi" w:cstheme="majorHAnsi"/>
        </w:rPr>
        <w:br/>
        <w:t>- Telemetry delay fixed by improving message structure and MQTT timing</w:t>
      </w:r>
    </w:p>
    <w:p w14:paraId="44F9C158" w14:textId="4EDA0C80" w:rsidR="00E01AE3" w:rsidRPr="002C1AFF" w:rsidRDefault="008F41B5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5</w:t>
      </w:r>
      <w:r w:rsidR="00E9760F" w:rsidRPr="002C1AFF">
        <w:rPr>
          <w:rFonts w:cstheme="majorHAnsi"/>
          <w:color w:val="FF0000"/>
        </w:rPr>
        <w:t>. Demo Video</w:t>
      </w:r>
    </w:p>
    <w:p w14:paraId="3C7B1F3E" w14:textId="49386379" w:rsidR="00E01AE3" w:rsidRPr="008F41B5" w:rsidRDefault="00E9760F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</w:rPr>
        <w:t>A short demo video has been recorded and uploaded to YouTube. [</w:t>
      </w:r>
      <w:r w:rsidR="005A0EAD" w:rsidRPr="005A0EAD">
        <w:rPr>
          <w:rFonts w:asciiTheme="majorHAnsi" w:hAnsiTheme="majorHAnsi" w:cstheme="majorHAnsi"/>
        </w:rPr>
        <w:t>https://youtu.be/l2gy-SSyuCk</w:t>
      </w:r>
      <w:r w:rsidRPr="008F41B5">
        <w:rPr>
          <w:rFonts w:asciiTheme="majorHAnsi" w:hAnsiTheme="majorHAnsi" w:cstheme="majorHAnsi"/>
        </w:rPr>
        <w:t>]</w:t>
      </w:r>
    </w:p>
    <w:sectPr w:rsidR="00E01AE3" w:rsidRPr="008F41B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FE54173"/>
    <w:multiLevelType w:val="multilevel"/>
    <w:tmpl w:val="517A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E13BA8"/>
    <w:multiLevelType w:val="multilevel"/>
    <w:tmpl w:val="B502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9E34F2"/>
    <w:multiLevelType w:val="multilevel"/>
    <w:tmpl w:val="EEFC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5636109">
    <w:abstractNumId w:val="8"/>
  </w:num>
  <w:num w:numId="2" w16cid:durableId="100491481">
    <w:abstractNumId w:val="6"/>
  </w:num>
  <w:num w:numId="3" w16cid:durableId="955718943">
    <w:abstractNumId w:val="5"/>
  </w:num>
  <w:num w:numId="4" w16cid:durableId="1175462293">
    <w:abstractNumId w:val="4"/>
  </w:num>
  <w:num w:numId="5" w16cid:durableId="2122533247">
    <w:abstractNumId w:val="7"/>
  </w:num>
  <w:num w:numId="6" w16cid:durableId="1209564677">
    <w:abstractNumId w:val="3"/>
  </w:num>
  <w:num w:numId="7" w16cid:durableId="1406881256">
    <w:abstractNumId w:val="2"/>
  </w:num>
  <w:num w:numId="8" w16cid:durableId="96220532">
    <w:abstractNumId w:val="1"/>
  </w:num>
  <w:num w:numId="9" w16cid:durableId="41372700">
    <w:abstractNumId w:val="0"/>
  </w:num>
  <w:num w:numId="10" w16cid:durableId="23871645">
    <w:abstractNumId w:val="9"/>
  </w:num>
  <w:num w:numId="11" w16cid:durableId="308871428">
    <w:abstractNumId w:val="11"/>
  </w:num>
  <w:num w:numId="12" w16cid:durableId="19870065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57007"/>
    <w:rsid w:val="0029639D"/>
    <w:rsid w:val="002C1AFF"/>
    <w:rsid w:val="002E36FF"/>
    <w:rsid w:val="002E5AF4"/>
    <w:rsid w:val="003072F5"/>
    <w:rsid w:val="00326F90"/>
    <w:rsid w:val="003B161D"/>
    <w:rsid w:val="00401E3D"/>
    <w:rsid w:val="0043593E"/>
    <w:rsid w:val="004E079C"/>
    <w:rsid w:val="005A0EAD"/>
    <w:rsid w:val="005A1D52"/>
    <w:rsid w:val="005D39F7"/>
    <w:rsid w:val="00622C96"/>
    <w:rsid w:val="0069729E"/>
    <w:rsid w:val="00716D8E"/>
    <w:rsid w:val="00724A4D"/>
    <w:rsid w:val="007F2E4B"/>
    <w:rsid w:val="008C7F06"/>
    <w:rsid w:val="008F41B5"/>
    <w:rsid w:val="009955F5"/>
    <w:rsid w:val="00AA1D8D"/>
    <w:rsid w:val="00B47730"/>
    <w:rsid w:val="00BC31C8"/>
    <w:rsid w:val="00CB0664"/>
    <w:rsid w:val="00E01AE3"/>
    <w:rsid w:val="00E9760F"/>
    <w:rsid w:val="00EA6743"/>
    <w:rsid w:val="00EF1BAD"/>
    <w:rsid w:val="00F3091C"/>
    <w:rsid w:val="00F86B4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68112B"/>
  <w14:defaultImageDpi w14:val="300"/>
  <w15:docId w15:val="{BAA7432E-F854-41DC-8068-F0635976E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(20107294) Oisin Heaphy</cp:lastModifiedBy>
  <cp:revision>23</cp:revision>
  <dcterms:created xsi:type="dcterms:W3CDTF">2025-05-04T22:06:00Z</dcterms:created>
  <dcterms:modified xsi:type="dcterms:W3CDTF">2025-05-05T12:51:00Z</dcterms:modified>
  <cp:category/>
</cp:coreProperties>
</file>