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2E8B57"/>
          <w:sz w:val="52"/>
          <w:szCs w:val="52"/>
        </w:rPr>
        <w:t xml:space="preserve">Advanced Forest Fire Prediction System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From School Project to Systems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none"/>
              <w:left w:val="none"/>
              <w:bottom w:val="single" w:color="87CEFA" w:sz="4"/>
              <w:right w:val="none"/>
            </w:tcBorders>
            <w:shd w:fill="E4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8"/>
                <w:szCs w:val="18"/>
              </w:rPr>
              <w:t xml:space="preserve">Student  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[Your CAO Number]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87CEFA" w:sz="4"/>
              <w:right w:val="none"/>
            </w:tcBorders>
            <w:shd w:fill="E4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8"/>
                <w:szCs w:val="18"/>
              </w:rPr>
              <w:t xml:space="preserve">Word Count  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~790 words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87CEFA" w:sz="4"/>
              <w:right w:val="none"/>
            </w:tcBorders>
            <w:shd w:fill="E4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88888"/>
                <w:sz w:val="18"/>
                <w:szCs w:val="18"/>
              </w:rPr>
              <w:t xml:space="preserve">Submission  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ISE Route A — 200pts</w:t>
            </w:r>
          </w:p>
        </w:tc>
      </w:tr>
    </w:tbl>
    <w:p>
      <w:pPr>
        <w:spacing w:before="0" w:after="280"/>
      </w:pPr>
    </w:p>
    <w:p>
      <w:pPr>
        <w:shd w:fill="E4F3FB" w:val="clear"/>
        <w:spacing w:before="300" w:after="60"/>
        <w:ind w:left="0"/>
      </w:pPr>
      <w:r>
        <w:rPr>
          <w:rFonts w:ascii="Arial" w:cs="Arial" w:eastAsia="Arial" w:hAnsi="Arial"/>
          <w:b/>
          <w:bCs/>
          <w:caps/>
          <w:color w:val="2E8B57"/>
          <w:spacing w:val="60"/>
          <w:sz w:val="16"/>
          <w:szCs w:val="16"/>
        </w:rPr>
        <w:t xml:space="preserve">Section 1</w:t>
      </w:r>
    </w:p>
    <w:p>
      <w:pPr>
        <w:pBdr>
          <w:bottom w:val="single" w:color="2E8B57" w:sz="8" w:space="4"/>
        </w:pBdr>
        <w:spacing w:before="40" w:after="160"/>
      </w:pPr>
      <w:r>
        <w:rPr>
          <w:rFonts w:ascii="Arial" w:cs="Arial" w:eastAsia="Arial" w:hAnsi="Arial"/>
          <w:b/>
          <w:bCs/>
          <w:color w:val="2E8B57"/>
          <w:sz w:val="36"/>
          <w:szCs w:val="36"/>
        </w:rPr>
        <w:t xml:space="preserve">Overview of Work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began as a standard Leaving Certificate coursework assignment—a basic Micro:bit temperature logger—but I have completely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re-engineered it into an advanced environmental monitoring system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My goal was to move beyond simple data logging and build a predictive engine capable of calculating real-world fire risk using industry-standard models.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consists of two integrated components: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Hardware Edge Device: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BBC Micro:bit programmed in MakeCode to collect real-time temperature, light, and soil moisture data. It transmits this telemetry over a serial connection (115200 baud) to the desktop.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Processing Unit: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custom Python application (built with Tkinter, Pandas, and Matplotlib) that processes the live data stream, visualises the data, and calculates the fire danger rating.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Technical Deep Dive: The McArthur Index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of the system's intelligence is the implementation of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McArthur Forest Fire Danger Index (FFDI)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—the official mathematical model used by Australian fire services. Unlike my original project, which used a simplistic linear formula (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temp * 0.6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this version implements the actual differential equation:</w:t>
      </w:r>
    </w:p>
    <w:p>
      <w:pPr>
        <w:spacing w:before="0" w:after="60"/>
      </w:pP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4"/>
          <w:szCs w:val="14"/>
          <w:shd w:fill="1E1E1E" w:val="clear"/>
        </w:rPr>
        <w:t xml:space="preserve"> 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6A9955"/>
          <w:sz w:val="19"/>
          <w:szCs w:val="19"/>
          <w:shd w:fill="1E1E1E" w:val="clear"/>
        </w:rPr>
        <w:t xml:space="preserve"># McArthur Forest Fire Danger Index (FFDI) implementation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6A9955"/>
          <w:sz w:val="19"/>
          <w:szCs w:val="19"/>
          <w:shd w:fill="1E1E1E" w:val="clear"/>
        </w:rPr>
        <w:t xml:space="preserve"># Clamping to max(1) prevents math domain errors in log()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4"/>
          <w:szCs w:val="14"/>
          <w:shd w:fill="1E1E1E" w:val="clear"/>
        </w:rPr>
        <w:t xml:space="preserve"> 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drought_factor</w:t>
      </w:r>
      <w:r>
        <w:rPr>
          <w:rFonts w:ascii="Courier New" w:cs="Courier New" w:eastAsia="Courier New" w:hAnsi="Courier New"/>
          <w:color w:val="569CD6"/>
          <w:sz w:val="19"/>
          <w:szCs w:val="19"/>
          <w:shd w:fill="1E1E1E" w:val="clear"/>
        </w:rPr>
        <w:t xml:space="preserve"> = </w:t>
      </w:r>
      <w:r>
        <w:rPr>
          <w:rFonts w:ascii="Courier New" w:cs="Courier New" w:eastAsia="Courier New" w:hAnsi="Courier New"/>
          <w:color w:val="569CD6"/>
          <w:sz w:val="19"/>
          <w:szCs w:val="19"/>
          <w:shd w:fill="1E1E1E" w:val="clear"/>
        </w:rPr>
        <w:t xml:space="preserve">max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(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1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,  10 - (soil_moisture /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10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))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4"/>
          <w:szCs w:val="14"/>
          <w:shd w:fill="1E1E1E" w:val="clear"/>
        </w:rPr>
        <w:t xml:space="preserve"> 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ffdi</w:t>
      </w:r>
      <w:r>
        <w:rPr>
          <w:rFonts w:ascii="Courier New" w:cs="Courier New" w:eastAsia="Courier New" w:hAnsi="Courier New"/>
          <w:color w:val="569CD6"/>
          <w:sz w:val="19"/>
          <w:szCs w:val="19"/>
          <w:shd w:fill="1E1E1E" w:val="clear"/>
        </w:rPr>
        <w:t xml:space="preserve"> =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2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* math.</w:t>
      </w:r>
      <w:r>
        <w:rPr>
          <w:rFonts w:ascii="Courier New" w:cs="Courier New" w:eastAsia="Courier New" w:hAnsi="Courier New"/>
          <w:color w:val="569CD6"/>
          <w:sz w:val="19"/>
          <w:szCs w:val="19"/>
          <w:shd w:fill="1E1E1E" w:val="clear"/>
        </w:rPr>
        <w:t xml:space="preserve">exp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(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    -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0.45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+ 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0.987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* math.</w:t>
      </w:r>
      <w:r>
        <w:rPr>
          <w:rFonts w:ascii="Courier New" w:cs="Courier New" w:eastAsia="Courier New" w:hAnsi="Courier New"/>
          <w:color w:val="569CD6"/>
          <w:sz w:val="19"/>
          <w:szCs w:val="19"/>
          <w:shd w:fill="1E1E1E" w:val="clear"/>
        </w:rPr>
        <w:t xml:space="preserve">log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(drought_factor)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  -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0.0345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* humidity  + 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0.0338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* temp  +  </w:t>
      </w:r>
      <w:r>
        <w:rPr>
          <w:rFonts w:ascii="Courier New" w:cs="Courier New" w:eastAsia="Courier New" w:hAnsi="Courier New"/>
          <w:color w:val="CE9178"/>
          <w:sz w:val="19"/>
          <w:szCs w:val="19"/>
          <w:shd w:fill="1E1E1E" w:val="clear"/>
        </w:rPr>
        <w:t xml:space="preserve">0.0234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* wind_speed</w:t>
      </w:r>
    </w:p>
    <w:p>
      <w:pPr>
        <w:shd w:fill="1E1E1E" w:val="clear"/>
        <w:spacing w:before="0" w:after="0"/>
        <w:ind w:left="0" w:right="0"/>
      </w:pP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  </w:t>
      </w:r>
      <w:r>
        <w:rPr>
          <w:rFonts w:ascii="Courier New" w:cs="Courier New" w:eastAsia="Courier New" w:hAnsi="Courier New"/>
          <w:color w:val="D4D4D4"/>
          <w:sz w:val="19"/>
          <w:szCs w:val="19"/>
          <w:shd w:fill="1E1E1E" w:val="clear"/>
        </w:rPr>
        <w:t xml:space="preserve">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sz w:val="14"/>
          <w:szCs w:val="14"/>
          <w:shd w:fill="1E1E1E" w:val="clear"/>
        </w:rPr>
        <w:t xml:space="preserve"> </w:t>
      </w:r>
    </w:p>
    <w:p>
      <w:pPr>
        <w:spacing w:before="0" w:after="100"/>
      </w:pP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Implementing this was my most significant technical challenge. Initially, the application would crash with a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ValueError: math domain error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By debugging, I realised that when soil moisture was high, the calculated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drought_factor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could drop to zero or negative—since the logarithm of a non-positive number is undefined, this crashed the engine. I solved this with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clamping logic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max(1, ...)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ensuring mathematical inputs remain valid under all sensor conditions—a lesson in defensive programming for critical systems.</w:t>
      </w:r>
    </w:p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Machine Learning Integration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second major addition was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Machine Learning Predictor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 researched time-series forecasting techniques to understand the concept, then implemented the solution manually using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scikit-learn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My first attempt produced a useless flat line because it treated days as independent numbers. To fix this, I engineered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7-Day Sliding Window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approach: by training the model on the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previous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7 days to predict the 8th, the system learns to recognise trends rather than just absolute values—enabling accurate 7-day fire risk forecasting.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4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📷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8B57"/>
                <w:sz w:val="22"/>
                <w:szCs w:val="22"/>
              </w:rPr>
              <w:t xml:space="preserve">INSERT — Screenshot of MakeCode blocks &amp; Micro:bit hardware setup</w:t>
            </w:r>
          </w:p>
        </w:tc>
      </w:tr>
    </w:tbl>
    <w:p>
      <w:pPr>
        <w:spacing w:before="0" w:after="200"/>
      </w:pPr>
    </w:p>
    <w:p>
      <w:pPr>
        <w:shd w:fill="E4F3FB" w:val="clear"/>
        <w:spacing w:before="300" w:after="60"/>
        <w:ind w:left="0"/>
      </w:pPr>
      <w:r>
        <w:rPr>
          <w:rFonts w:ascii="Arial" w:cs="Arial" w:eastAsia="Arial" w:hAnsi="Arial"/>
          <w:b/>
          <w:bCs/>
          <w:caps/>
          <w:color w:val="2E8B57"/>
          <w:spacing w:val="60"/>
          <w:sz w:val="16"/>
          <w:szCs w:val="16"/>
        </w:rPr>
        <w:t xml:space="preserve">Section 2</w:t>
      </w:r>
    </w:p>
    <w:p>
      <w:pPr>
        <w:pBdr>
          <w:bottom w:val="single" w:color="2E8B57" w:sz="8" w:space="4"/>
        </w:pBdr>
        <w:spacing w:before="40" w:after="160"/>
      </w:pPr>
      <w:r>
        <w:rPr>
          <w:rFonts w:ascii="Arial" w:cs="Arial" w:eastAsia="Arial" w:hAnsi="Arial"/>
          <w:b/>
          <w:bCs/>
          <w:color w:val="2E8B57"/>
          <w:sz w:val="36"/>
          <w:szCs w:val="36"/>
        </w:rPr>
        <w:t xml:space="preserve">Project Impact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motivation for this project stems from the devastating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2019–20 Australian bushfire season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Watching the scale of that destruction made me realise that climate disasters are not abstract—they are data problems that can be modelled. I wanted to build a tool that didn't just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react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fire, but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predicted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it.</w:t>
      </w:r>
    </w:p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Climate Change Simulation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impactful feature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Climate Change Simulation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 built a set of controls that allow users to apply environmental offsets (e.g.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+2°C temperature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 When I ran this on my synthetic dataset, the results were stark: a mere 2°C rise didn't slightly increase risk—it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quadrupled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number of days classified 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"Severe" or "Catastrophic"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transformed the project from a coding exercise into a functional climate analysis tool.</w:t>
      </w:r>
    </w:p>
    <w:p>
      <w:pPr>
        <w:spacing w:before="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Adaptive Alertness Algorithm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make the system practical in a real monitoring context, I developed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Adaptive Alertness Algorithm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Raw sensor data is noisy—alarms can flicker annoyingly. I designed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asymmetric smoothing approach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Slow increase (0.1 factor)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prevents false positives from momentary spikes.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Fast decrease (0.5 factor)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ensures the "All Clear" is given quickly once danger passes.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attention to the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human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side of the data—preventing alarm fatigue—is what makes the system practical.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4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📷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8B57"/>
                <w:sz w:val="22"/>
                <w:szCs w:val="22"/>
              </w:rPr>
              <w:t xml:space="preserve">INSERT — Screenshot of ML Prediction Window (7-Day forecast graph)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2E8B57" w:sz="6"/>
              <w:left w:val="dashed" w:color="2E8B57" w:sz="6"/>
              <w:bottom w:val="dashed" w:color="2E8B57" w:sz="6"/>
              <w:right w:val="dashed" w:color="2E8B57" w:sz="6"/>
            </w:tcBorders>
            <w:shd w:fill="E4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📷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E8B57"/>
                <w:sz w:val="22"/>
                <w:szCs w:val="22"/>
              </w:rPr>
              <w:t xml:space="preserve">INSERT — Screenshot of Main Dashboard with climate simulation sliders &amp; danger zones</w:t>
            </w:r>
          </w:p>
        </w:tc>
      </w:tr>
    </w:tbl>
    <w:p>
      <w:pPr>
        <w:spacing w:before="0" w:after="200"/>
      </w:pPr>
    </w:p>
    <w:p>
      <w:pPr>
        <w:shd w:fill="E4F3FB" w:val="clear"/>
        <w:spacing w:before="300" w:after="60"/>
        <w:ind w:left="0"/>
      </w:pPr>
      <w:r>
        <w:rPr>
          <w:rFonts w:ascii="Arial" w:cs="Arial" w:eastAsia="Arial" w:hAnsi="Arial"/>
          <w:b/>
          <w:bCs/>
          <w:caps/>
          <w:color w:val="2E8B57"/>
          <w:spacing w:val="60"/>
          <w:sz w:val="16"/>
          <w:szCs w:val="16"/>
        </w:rPr>
        <w:t xml:space="preserve">Section 3</w:t>
      </w:r>
    </w:p>
    <w:p>
      <w:pPr>
        <w:pBdr>
          <w:bottom w:val="single" w:color="2E8B57" w:sz="8" w:space="4"/>
        </w:pBdr>
        <w:spacing w:before="40" w:after="160"/>
      </w:pPr>
      <w:r>
        <w:rPr>
          <w:rFonts w:ascii="Arial" w:cs="Arial" w:eastAsia="Arial" w:hAnsi="Arial"/>
          <w:b/>
          <w:bCs/>
          <w:color w:val="2E8B57"/>
          <w:sz w:val="36"/>
          <w:szCs w:val="36"/>
        </w:rPr>
        <w:t xml:space="preserve">Reflection and Improvements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User-Centric Iteration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testing was critical to the project's evolution. Feedback from a peer highlighted that the standard Tkinter design looked outdated and the raw risk numbers were hard to interpret. In response, I upgraded the GUI using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ttkthemes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("breeze" theme) for a modern look and added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colour-coded Danger Zones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(Green → Red) to all graphs, making the data instantly readable for non-experts.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Data Integrity Lessons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of the hardest hidden bugs involved data integrity. The Python serial reader kept crashing with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UnicodeDecodeError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 discovered that the Micro:bit was sending the </w:t>
      </w:r>
      <w:r>
        <w:rPr>
          <w:rFonts w:ascii="Courier New" w:cs="Courier New" w:eastAsia="Courier New" w:hAnsi="Courier New"/>
          <w:color w:val="4682B4"/>
          <w:sz w:val="20"/>
          <w:szCs w:val="20"/>
          <w:shd w:fill="F5F5F5" w:val="clear"/>
        </w:rPr>
        <w:t xml:space="preserve">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symbol as extended ASCII, conflicting with Python's UTF-8 decoder. I wrote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byte-level filtering routine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strip non-standard characters before processing. This taught me that in real-world engineering, you cannot trust external data sources to be clean—you must sanitise everything.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Future Vision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 were to extend this project, I would integrate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LoRa radio modules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allow multiple Micro:bits to transmit data over kilometres to a central hub, and visualise this sensor network on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Folium map dashboard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would evolve the system from a single-point sensor into a distributed area-monitoring network.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Overall, this project transitioned me from simply writing code to </w:t>
      </w: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engineering a robust, integrated system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addresses a real-world problem—and left me hungry to take it further.</w:t>
      </w:r>
    </w:p>
    <w:p>
      <w:pPr>
        <w:spacing w:before="0" w:after="80"/>
      </w:pPr>
    </w:p>
    <w:p>
      <w:pPr>
        <w:pBdr>
          <w:bottom w:val="single" w:color="87CEFA" w:sz="4" w:space="1"/>
        </w:pBdr>
        <w:spacing w:before="0" w:after="0"/>
      </w:pPr>
    </w:p>
    <w:p>
      <w:pPr>
        <w:spacing w:before="0" w:after="60"/>
      </w:pPr>
    </w:p>
    <w:p>
      <w:pPr>
        <w:spacing w:before="0" w:after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🔗  Full Source Code: </w:t>
      </w:r>
      <w:r>
        <w:rPr>
          <w:rFonts w:ascii="Arial" w:cs="Arial" w:eastAsia="Arial" w:hAnsi="Arial"/>
          <w:i/>
          <w:iCs/>
          <w:color w:val="2E8B57"/>
          <w:sz w:val="20"/>
          <w:szCs w:val="20"/>
        </w:rPr>
        <w:t xml:space="preserve">[INSERT GitHub Repository URL — ensure public access is enabled]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7CEFA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Advanced Forest Fire Prediction System  ·  ISE Technology Project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  <w:rPr>
        <w:rFonts w:ascii="Arial" w:cs="Arial" w:eastAsia="Arial" w:hAnsi="Arial"/>
        <w:color w:val="2E8B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2026-03-25T12:02:19.179Z</dcterms:created>
  <dcterms:modified xsi:type="dcterms:W3CDTF">2026-03-25T12:02:19.180Z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