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F8E" w:rsidRPr="00C62ED4" w:rsidRDefault="00FD2B91" w:rsidP="0032611F">
      <w:pPr>
        <w:ind w:left="0" w:rightChars="141" w:right="282"/>
        <w:jc w:val="center"/>
        <w:rPr>
          <w:rFonts w:ascii="標楷體" w:eastAsia="標楷體" w:hAnsi="標楷體" w:cs="標楷體"/>
          <w:b/>
          <w:sz w:val="44"/>
          <w:szCs w:val="44"/>
        </w:rPr>
      </w:pPr>
      <w:r w:rsidRPr="00C62ED4">
        <w:rPr>
          <w:rFonts w:ascii="標楷體" w:eastAsia="標楷體" w:hAnsi="標楷體" w:cs="標楷體"/>
          <w:b/>
          <w:sz w:val="44"/>
          <w:szCs w:val="44"/>
        </w:rPr>
        <w:t>“</w:t>
      </w:r>
      <w:r w:rsidRPr="00C62ED4">
        <w:rPr>
          <w:rFonts w:ascii="標楷體" w:eastAsia="標楷體" w:hAnsi="標楷體" w:cs="標楷體" w:hint="eastAsia"/>
          <w:b/>
          <w:sz w:val="44"/>
          <w:szCs w:val="44"/>
        </w:rPr>
        <w:t>菸</w:t>
      </w:r>
      <w:r w:rsidRPr="00C62ED4">
        <w:rPr>
          <w:rFonts w:ascii="標楷體" w:eastAsia="標楷體" w:hAnsi="標楷體" w:cs="標楷體"/>
          <w:b/>
          <w:sz w:val="44"/>
          <w:szCs w:val="44"/>
        </w:rPr>
        <w:t>”</w:t>
      </w:r>
      <w:r w:rsidRPr="00C62ED4">
        <w:rPr>
          <w:rFonts w:ascii="標楷體" w:eastAsia="標楷體" w:hAnsi="標楷體" w:cs="標楷體" w:hint="eastAsia"/>
          <w:b/>
          <w:sz w:val="44"/>
          <w:szCs w:val="44"/>
        </w:rPr>
        <w:t>消雲散-戒菸小幫手</w:t>
      </w:r>
    </w:p>
    <w:p w:rsidR="004D4F8E" w:rsidRPr="006C7387" w:rsidRDefault="00FD2B91" w:rsidP="006A4513">
      <w:pPr>
        <w:numPr>
          <w:ilvl w:val="0"/>
          <w:numId w:val="7"/>
        </w:numPr>
        <w:ind w:hanging="300"/>
        <w:rPr>
          <w:rFonts w:ascii="標楷體" w:eastAsia="標楷體" w:hAnsi="標楷體" w:cs="標楷體"/>
          <w:color w:val="1F3864" w:themeColor="accent5" w:themeShade="80"/>
          <w:sz w:val="32"/>
          <w:szCs w:val="32"/>
        </w:rPr>
      </w:pPr>
      <w:r w:rsidRPr="006C7387">
        <w:rPr>
          <w:rFonts w:ascii="標楷體" w:eastAsia="標楷體" w:hAnsi="標楷體" w:cs="標楷體" w:hint="eastAsia"/>
          <w:b/>
          <w:color w:val="1F3864" w:themeColor="accent5" w:themeShade="80"/>
          <w:sz w:val="32"/>
          <w:szCs w:val="32"/>
        </w:rPr>
        <w:t>十大死因</w:t>
      </w:r>
    </w:p>
    <w:p w:rsidR="006A4513" w:rsidRPr="00C62ED4" w:rsidRDefault="00BE5397" w:rsidP="00C62ED4">
      <w:pPr>
        <w:ind w:leftChars="567" w:left="1134" w:firstLineChars="200" w:firstLine="560"/>
        <w:jc w:val="both"/>
        <w:rPr>
          <w:rFonts w:ascii="標楷體" w:eastAsia="標楷體" w:hAnsi="標楷體" w:cs="標楷體"/>
          <w:sz w:val="28"/>
          <w:szCs w:val="28"/>
        </w:rPr>
      </w:pPr>
      <w:r w:rsidRPr="00C62ED4">
        <w:rPr>
          <w:rFonts w:ascii="標楷體" w:eastAsia="標楷體" w:hAnsi="標楷體" w:cs="標楷體"/>
          <w:sz w:val="28"/>
          <w:szCs w:val="28"/>
        </w:rPr>
        <w:t>十大死因皆與吸菸有關：6個直接相關(</w:t>
      </w:r>
      <w:r w:rsidRPr="00C62ED4">
        <w:rPr>
          <w:rFonts w:ascii="標楷體" w:eastAsia="標楷體" w:hAnsi="標楷體" w:cs="標楷體"/>
          <w:color w:val="auto"/>
          <w:sz w:val="28"/>
          <w:szCs w:val="28"/>
          <w:u w:val="single"/>
        </w:rPr>
        <w:t>癌症</w:t>
      </w:r>
      <w:r w:rsidRPr="00C62ED4">
        <w:rPr>
          <w:rFonts w:ascii="標楷體" w:eastAsia="標楷體" w:hAnsi="標楷體" w:cs="標楷體"/>
          <w:color w:val="auto"/>
          <w:sz w:val="28"/>
          <w:szCs w:val="28"/>
        </w:rPr>
        <w:t>、</w:t>
      </w:r>
      <w:r w:rsidRPr="00C62ED4">
        <w:rPr>
          <w:rFonts w:ascii="標楷體" w:eastAsia="標楷體" w:hAnsi="標楷體" w:cs="標楷體"/>
          <w:color w:val="auto"/>
          <w:sz w:val="28"/>
          <w:szCs w:val="28"/>
          <w:u w:val="single"/>
        </w:rPr>
        <w:t>心臟病</w:t>
      </w:r>
      <w:r w:rsidRPr="00C62ED4">
        <w:rPr>
          <w:rFonts w:ascii="標楷體" w:eastAsia="標楷體" w:hAnsi="標楷體" w:cs="標楷體"/>
          <w:color w:val="auto"/>
          <w:sz w:val="28"/>
          <w:szCs w:val="28"/>
        </w:rPr>
        <w:t>、</w:t>
      </w:r>
      <w:r w:rsidRPr="00C62ED4">
        <w:rPr>
          <w:rFonts w:ascii="標楷體" w:eastAsia="標楷體" w:hAnsi="標楷體" w:cs="標楷體"/>
          <w:color w:val="auto"/>
          <w:sz w:val="28"/>
          <w:szCs w:val="28"/>
          <w:u w:val="single"/>
        </w:rPr>
        <w:t>腦血管疾病</w:t>
      </w:r>
      <w:r w:rsidRPr="00C62ED4">
        <w:rPr>
          <w:rFonts w:ascii="標楷體" w:eastAsia="標楷體" w:hAnsi="標楷體" w:cs="標楷體"/>
          <w:color w:val="auto"/>
          <w:sz w:val="28"/>
          <w:szCs w:val="28"/>
        </w:rPr>
        <w:t>、</w:t>
      </w:r>
      <w:r w:rsidRPr="00C62ED4">
        <w:rPr>
          <w:rFonts w:ascii="標楷體" w:eastAsia="標楷體" w:hAnsi="標楷體" w:cs="標楷體"/>
          <w:color w:val="auto"/>
          <w:sz w:val="28"/>
          <w:szCs w:val="28"/>
          <w:u w:val="single"/>
        </w:rPr>
        <w:t>糖尿病</w:t>
      </w:r>
      <w:r w:rsidRPr="00C62ED4">
        <w:rPr>
          <w:rFonts w:ascii="標楷體" w:eastAsia="標楷體" w:hAnsi="標楷體" w:cs="標楷體"/>
          <w:color w:val="auto"/>
          <w:sz w:val="28"/>
          <w:szCs w:val="28"/>
        </w:rPr>
        <w:t>、</w:t>
      </w:r>
      <w:r w:rsidRPr="00C62ED4">
        <w:rPr>
          <w:rFonts w:ascii="標楷體" w:eastAsia="標楷體" w:hAnsi="標楷體" w:cs="標楷體"/>
          <w:color w:val="auto"/>
          <w:sz w:val="28"/>
          <w:szCs w:val="28"/>
          <w:u w:val="single"/>
        </w:rPr>
        <w:t>肺炎</w:t>
      </w:r>
      <w:r w:rsidRPr="00C62ED4">
        <w:rPr>
          <w:rFonts w:ascii="標楷體" w:eastAsia="標楷體" w:hAnsi="標楷體" w:cs="標楷體"/>
          <w:color w:val="auto"/>
          <w:sz w:val="28"/>
          <w:szCs w:val="28"/>
        </w:rPr>
        <w:t>、</w:t>
      </w:r>
      <w:r w:rsidRPr="00C62ED4">
        <w:rPr>
          <w:rFonts w:ascii="標楷體" w:eastAsia="標楷體" w:hAnsi="標楷體" w:cs="標楷體"/>
          <w:color w:val="auto"/>
          <w:sz w:val="28"/>
          <w:szCs w:val="28"/>
          <w:u w:val="single"/>
        </w:rPr>
        <w:t>慢性阻塞性疾病</w:t>
      </w:r>
      <w:r w:rsidRPr="00C62ED4">
        <w:rPr>
          <w:rFonts w:ascii="標楷體" w:eastAsia="標楷體" w:hAnsi="標楷體" w:cs="標楷體"/>
          <w:sz w:val="28"/>
          <w:szCs w:val="28"/>
        </w:rPr>
        <w:t>)、4個間接相關(事故傷害、慢性肝病及肝硬化、腎炎、腎病症後群及腎病變、自殺)。與吸菸有關的癌症：肺癌、食道癌、口腔癌、</w:t>
      </w:r>
      <w:proofErr w:type="gramStart"/>
      <w:r w:rsidRPr="00C62ED4">
        <w:rPr>
          <w:rFonts w:ascii="標楷體" w:eastAsia="標楷體" w:hAnsi="標楷體" w:cs="標楷體"/>
          <w:sz w:val="28"/>
          <w:szCs w:val="28"/>
        </w:rPr>
        <w:t>咽癌</w:t>
      </w:r>
      <w:proofErr w:type="gramEnd"/>
      <w:r w:rsidR="006A4513" w:rsidRPr="00C62ED4">
        <w:rPr>
          <w:rFonts w:ascii="標楷體" w:eastAsia="標楷體" w:hAnsi="標楷體" w:cs="標楷體" w:hint="eastAsia"/>
          <w:sz w:val="28"/>
          <w:szCs w:val="28"/>
        </w:rPr>
        <w:t>。</w:t>
      </w:r>
    </w:p>
    <w:p w:rsidR="004D4F8E" w:rsidRPr="006A4513" w:rsidRDefault="004D4F8E" w:rsidP="006A4513">
      <w:pPr>
        <w:ind w:left="764"/>
        <w:rPr>
          <w:rFonts w:ascii="標楷體" w:eastAsia="標楷體" w:hAnsi="標楷體" w:cs="標楷體"/>
          <w:color w:val="FF0000"/>
        </w:rPr>
      </w:pPr>
    </w:p>
    <w:p w:rsidR="0023676C" w:rsidRPr="006C7387" w:rsidRDefault="00A866F1">
      <w:pPr>
        <w:numPr>
          <w:ilvl w:val="0"/>
          <w:numId w:val="7"/>
        </w:numPr>
        <w:ind w:hanging="300"/>
        <w:rPr>
          <w:rFonts w:ascii="標楷體" w:eastAsia="標楷體" w:hAnsi="標楷體"/>
          <w:color w:val="1F3864" w:themeColor="accent5" w:themeShade="80"/>
          <w:sz w:val="32"/>
          <w:szCs w:val="32"/>
        </w:rPr>
      </w:pPr>
      <w:r w:rsidRPr="006C7387">
        <w:rPr>
          <w:rFonts w:ascii="標楷體" w:eastAsia="標楷體" w:hAnsi="標楷體" w:cs="標楷體" w:hint="eastAsia"/>
          <w:b/>
          <w:color w:val="1F3864" w:themeColor="accent5" w:themeShade="80"/>
          <w:sz w:val="32"/>
          <w:szCs w:val="32"/>
        </w:rPr>
        <w:t>五大</w:t>
      </w:r>
      <w:r w:rsidR="00BE5397" w:rsidRPr="006C7387">
        <w:rPr>
          <w:rFonts w:ascii="標楷體" w:eastAsia="標楷體" w:hAnsi="標楷體" w:cs="標楷體"/>
          <w:b/>
          <w:color w:val="1F3864" w:themeColor="accent5" w:themeShade="80"/>
          <w:sz w:val="32"/>
          <w:szCs w:val="32"/>
        </w:rPr>
        <w:t>功能簡介</w:t>
      </w:r>
    </w:p>
    <w:p w:rsidR="004D4F8E" w:rsidRPr="00F55365" w:rsidRDefault="00BE5397" w:rsidP="00FE7207">
      <w:pPr>
        <w:ind w:left="764"/>
        <w:jc w:val="center"/>
        <w:rPr>
          <w:rFonts w:ascii="標楷體" w:eastAsia="標楷體" w:hAnsi="標楷體"/>
          <w:color w:val="FF0000"/>
        </w:rPr>
      </w:pPr>
      <w:r w:rsidRPr="00F55365">
        <w:rPr>
          <w:rFonts w:ascii="標楷體" w:eastAsia="標楷體" w:hAnsi="標楷體" w:cs="標楷體"/>
          <w:noProof/>
        </w:rPr>
        <w:drawing>
          <wp:inline distT="114300" distB="114300" distL="114300" distR="114300" wp14:anchorId="4AECD1C0" wp14:editId="7A378E3C">
            <wp:extent cx="6046726" cy="230744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6046726" cy="2307448"/>
                    </a:xfrm>
                    <a:prstGeom prst="rect">
                      <a:avLst/>
                    </a:prstGeom>
                    <a:ln/>
                  </pic:spPr>
                </pic:pic>
              </a:graphicData>
            </a:graphic>
          </wp:inline>
        </w:drawing>
      </w:r>
    </w:p>
    <w:p w:rsidR="004D4F8E" w:rsidRDefault="00BE5397" w:rsidP="00C62ED4">
      <w:pPr>
        <w:ind w:left="0"/>
        <w:jc w:val="center"/>
        <w:rPr>
          <w:rFonts w:ascii="標楷體" w:eastAsia="標楷體" w:hAnsi="標楷體" w:cs="標楷體"/>
          <w:b/>
          <w:sz w:val="24"/>
          <w:szCs w:val="24"/>
        </w:rPr>
      </w:pPr>
      <w:r w:rsidRPr="00C62ED4">
        <w:rPr>
          <w:rFonts w:ascii="標楷體" w:eastAsia="標楷體" w:hAnsi="標楷體" w:cs="標楷體"/>
          <w:b/>
          <w:sz w:val="24"/>
          <w:szCs w:val="24"/>
        </w:rPr>
        <w:t>圖一、功能架構圖</w:t>
      </w:r>
    </w:p>
    <w:p w:rsidR="00161C7A" w:rsidRDefault="00161C7A" w:rsidP="00C62ED4">
      <w:pPr>
        <w:ind w:left="0"/>
        <w:jc w:val="center"/>
        <w:rPr>
          <w:rFonts w:ascii="標楷體" w:eastAsia="標楷體" w:hAnsi="標楷體" w:cs="標楷體"/>
          <w:b/>
          <w:sz w:val="24"/>
          <w:szCs w:val="24"/>
        </w:rPr>
      </w:pPr>
      <w:r>
        <w:rPr>
          <w:rFonts w:ascii="標楷體" w:eastAsia="標楷體" w:hAnsi="標楷體" w:cs="標楷體" w:hint="eastAsia"/>
          <w:b/>
          <w:noProof/>
          <w:sz w:val="24"/>
          <w:szCs w:val="24"/>
        </w:rPr>
        <w:drawing>
          <wp:inline distT="0" distB="0" distL="0" distR="0">
            <wp:extent cx="4290432" cy="2225233"/>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後台管理架構圖.png"/>
                    <pic:cNvPicPr/>
                  </pic:nvPicPr>
                  <pic:blipFill>
                    <a:blip r:embed="rId10">
                      <a:extLst>
                        <a:ext uri="{28A0092B-C50C-407E-A947-70E740481C1C}">
                          <a14:useLocalDpi xmlns:a14="http://schemas.microsoft.com/office/drawing/2010/main" val="0"/>
                        </a:ext>
                      </a:extLst>
                    </a:blip>
                    <a:stretch>
                      <a:fillRect/>
                    </a:stretch>
                  </pic:blipFill>
                  <pic:spPr>
                    <a:xfrm>
                      <a:off x="0" y="0"/>
                      <a:ext cx="4290432" cy="2225233"/>
                    </a:xfrm>
                    <a:prstGeom prst="rect">
                      <a:avLst/>
                    </a:prstGeom>
                  </pic:spPr>
                </pic:pic>
              </a:graphicData>
            </a:graphic>
          </wp:inline>
        </w:drawing>
      </w:r>
      <w:bookmarkStart w:id="0" w:name="_GoBack"/>
      <w:bookmarkEnd w:id="0"/>
    </w:p>
    <w:p w:rsidR="00161C7A" w:rsidRPr="00C62ED4" w:rsidRDefault="00161C7A" w:rsidP="00C62ED4">
      <w:pPr>
        <w:ind w:left="0"/>
        <w:jc w:val="center"/>
        <w:rPr>
          <w:rFonts w:ascii="標楷體" w:eastAsia="標楷體" w:hAnsi="標楷體" w:cs="標楷體"/>
          <w:b/>
          <w:sz w:val="24"/>
          <w:szCs w:val="24"/>
        </w:rPr>
      </w:pPr>
      <w:r>
        <w:rPr>
          <w:rFonts w:ascii="標楷體" w:eastAsia="標楷體" w:hAnsi="標楷體" w:cs="標楷體" w:hint="eastAsia"/>
          <w:b/>
          <w:sz w:val="24"/>
          <w:szCs w:val="24"/>
        </w:rPr>
        <w:t>圖二、後台架構圖</w:t>
      </w:r>
    </w:p>
    <w:p w:rsidR="003D3CD3" w:rsidRPr="00F55365" w:rsidRDefault="003D3CD3">
      <w:pPr>
        <w:rPr>
          <w:rFonts w:ascii="標楷體" w:eastAsia="標楷體" w:hAnsi="標楷體" w:cs="標楷體"/>
          <w:b/>
          <w:color w:val="C55911"/>
        </w:rPr>
      </w:pPr>
    </w:p>
    <w:p w:rsidR="004D4F8E" w:rsidRPr="00F55365" w:rsidRDefault="00BE5397">
      <w:pPr>
        <w:numPr>
          <w:ilvl w:val="0"/>
          <w:numId w:val="5"/>
        </w:numPr>
        <w:ind w:left="900" w:hanging="285"/>
        <w:contextualSpacing/>
        <w:rPr>
          <w:rFonts w:ascii="標楷體" w:eastAsia="標楷體" w:hAnsi="標楷體"/>
        </w:rPr>
      </w:pPr>
      <w:r w:rsidRPr="00C62ED4">
        <w:rPr>
          <w:rFonts w:ascii="標楷體" w:eastAsia="標楷體" w:hAnsi="標楷體" w:cs="標楷體"/>
          <w:b/>
          <w:color w:val="ED7D31" w:themeColor="accent2"/>
          <w:sz w:val="28"/>
          <w:szCs w:val="28"/>
        </w:rPr>
        <w:t>戒菸大作戰（</w:t>
      </w:r>
      <w:proofErr w:type="gramStart"/>
      <w:r w:rsidRPr="00C62ED4">
        <w:rPr>
          <w:rFonts w:ascii="標楷體" w:eastAsia="標楷體" w:hAnsi="標楷體" w:cs="標楷體"/>
          <w:b/>
          <w:color w:val="ED7D31" w:themeColor="accent2"/>
          <w:sz w:val="28"/>
          <w:szCs w:val="28"/>
        </w:rPr>
        <w:t>菸</w:t>
      </w:r>
      <w:proofErr w:type="gramEnd"/>
      <w:r w:rsidRPr="00C62ED4">
        <w:rPr>
          <w:rFonts w:ascii="標楷體" w:eastAsia="標楷體" w:hAnsi="標楷體" w:cs="標楷體"/>
          <w:b/>
          <w:color w:val="ED7D31" w:themeColor="accent2"/>
          <w:sz w:val="28"/>
          <w:szCs w:val="28"/>
        </w:rPr>
        <w:t>量紀錄功能）</w:t>
      </w:r>
      <w:r w:rsidRPr="00F55365">
        <w:rPr>
          <w:rFonts w:ascii="標楷體" w:eastAsia="標楷體" w:hAnsi="標楷體" w:cs="標楷體"/>
        </w:rPr>
        <w:t>：</w:t>
      </w:r>
    </w:p>
    <w:p w:rsidR="004D4F8E" w:rsidRPr="00C62ED4" w:rsidRDefault="00BE5397" w:rsidP="00C62ED4">
      <w:pPr>
        <w:ind w:left="1134" w:firstLineChars="200" w:firstLine="560"/>
        <w:jc w:val="both"/>
        <w:rPr>
          <w:rFonts w:ascii="標楷體" w:eastAsia="標楷體" w:hAnsi="標楷體" w:cs="標楷體"/>
          <w:sz w:val="28"/>
          <w:szCs w:val="28"/>
        </w:rPr>
      </w:pPr>
      <w:r w:rsidRPr="00C62ED4">
        <w:rPr>
          <w:rFonts w:ascii="標楷體" w:eastAsia="標楷體" w:hAnsi="標楷體" w:cs="標楷體"/>
          <w:sz w:val="28"/>
          <w:szCs w:val="28"/>
        </w:rPr>
        <w:t>戒菸者抽菸後可以按下抽菸按鈕進行</w:t>
      </w:r>
      <w:proofErr w:type="gramStart"/>
      <w:r w:rsidRPr="00C62ED4">
        <w:rPr>
          <w:rFonts w:ascii="標楷體" w:eastAsia="標楷體" w:hAnsi="標楷體" w:cs="標楷體"/>
          <w:sz w:val="28"/>
          <w:szCs w:val="28"/>
        </w:rPr>
        <w:t>菸</w:t>
      </w:r>
      <w:proofErr w:type="gramEnd"/>
      <w:r w:rsidRPr="00C62ED4">
        <w:rPr>
          <w:rFonts w:ascii="標楷體" w:eastAsia="標楷體" w:hAnsi="標楷體" w:cs="標楷體"/>
          <w:sz w:val="28"/>
          <w:szCs w:val="28"/>
        </w:rPr>
        <w:t>量統計</w:t>
      </w:r>
      <w:r w:rsidRPr="00C62ED4">
        <w:rPr>
          <w:rFonts w:ascii="標楷體" w:eastAsia="標楷體" w:hAnsi="標楷體" w:cs="標楷體"/>
          <w:color w:val="auto"/>
          <w:sz w:val="28"/>
          <w:szCs w:val="28"/>
        </w:rPr>
        <w:t>並以圖表的方式統整出來</w:t>
      </w:r>
      <w:r w:rsidRPr="00C62ED4">
        <w:rPr>
          <w:rFonts w:ascii="標楷體" w:eastAsia="標楷體" w:hAnsi="標楷體" w:cs="標楷體"/>
          <w:sz w:val="28"/>
          <w:szCs w:val="28"/>
        </w:rPr>
        <w:t>，隨時</w:t>
      </w:r>
      <w:r w:rsidR="00FC640C">
        <w:rPr>
          <w:rFonts w:ascii="標楷體" w:eastAsia="標楷體" w:hAnsi="標楷體" w:cs="標楷體" w:hint="eastAsia"/>
          <w:sz w:val="28"/>
          <w:szCs w:val="28"/>
        </w:rPr>
        <w:t>管理</w:t>
      </w:r>
      <w:r w:rsidRPr="00C62ED4">
        <w:rPr>
          <w:rFonts w:ascii="標楷體" w:eastAsia="標楷體" w:hAnsi="標楷體" w:cs="標楷體"/>
          <w:sz w:val="28"/>
          <w:szCs w:val="28"/>
        </w:rPr>
        <w:t>自己的</w:t>
      </w:r>
      <w:proofErr w:type="gramStart"/>
      <w:r w:rsidRPr="00C62ED4">
        <w:rPr>
          <w:rFonts w:ascii="標楷體" w:eastAsia="標楷體" w:hAnsi="標楷體" w:cs="標楷體"/>
          <w:sz w:val="28"/>
          <w:szCs w:val="28"/>
        </w:rPr>
        <w:t>菸</w:t>
      </w:r>
      <w:proofErr w:type="gramEnd"/>
      <w:r w:rsidRPr="00C62ED4">
        <w:rPr>
          <w:rFonts w:ascii="標楷體" w:eastAsia="標楷體" w:hAnsi="標楷體" w:cs="標楷體"/>
          <w:sz w:val="28"/>
          <w:szCs w:val="28"/>
        </w:rPr>
        <w:t>量狀況，並且</w:t>
      </w:r>
      <w:r w:rsidRPr="00C62ED4">
        <w:rPr>
          <w:rFonts w:ascii="標楷體" w:eastAsia="標楷體" w:hAnsi="標楷體" w:cs="標楷體"/>
          <w:color w:val="auto"/>
          <w:sz w:val="28"/>
          <w:szCs w:val="28"/>
        </w:rPr>
        <w:t>換算省下的</w:t>
      </w:r>
      <w:proofErr w:type="gramStart"/>
      <w:r w:rsidRPr="00C62ED4">
        <w:rPr>
          <w:rFonts w:ascii="標楷體" w:eastAsia="標楷體" w:hAnsi="標楷體" w:cs="標楷體"/>
          <w:color w:val="auto"/>
          <w:sz w:val="28"/>
          <w:szCs w:val="28"/>
        </w:rPr>
        <w:t>菸</w:t>
      </w:r>
      <w:proofErr w:type="gramEnd"/>
      <w:r w:rsidRPr="00C62ED4">
        <w:rPr>
          <w:rFonts w:ascii="標楷體" w:eastAsia="標楷體" w:hAnsi="標楷體" w:cs="標楷體"/>
          <w:color w:val="auto"/>
          <w:sz w:val="28"/>
          <w:szCs w:val="28"/>
        </w:rPr>
        <w:t>錢</w:t>
      </w:r>
      <w:r w:rsidRPr="00C62ED4">
        <w:rPr>
          <w:rFonts w:ascii="標楷體" w:eastAsia="標楷體" w:hAnsi="標楷體" w:cs="標楷體"/>
          <w:sz w:val="28"/>
          <w:szCs w:val="28"/>
        </w:rPr>
        <w:t>，了解自己的戒菸進度，甚至能透過</w:t>
      </w:r>
      <w:r w:rsidR="00701ADB" w:rsidRPr="00C62ED4">
        <w:rPr>
          <w:rFonts w:ascii="標楷體" w:eastAsia="標楷體" w:hAnsi="標楷體" w:cs="標楷體" w:hint="eastAsia"/>
          <w:sz w:val="28"/>
          <w:szCs w:val="28"/>
        </w:rPr>
        <w:t>查看朋友</w:t>
      </w:r>
      <w:r w:rsidRPr="00C62ED4">
        <w:rPr>
          <w:rFonts w:ascii="標楷體" w:eastAsia="標楷體" w:hAnsi="標楷體" w:cs="標楷體"/>
          <w:sz w:val="28"/>
          <w:szCs w:val="28"/>
        </w:rPr>
        <w:t>的紀錄來</w:t>
      </w:r>
      <w:proofErr w:type="gramStart"/>
      <w:r w:rsidRPr="00C62ED4">
        <w:rPr>
          <w:rFonts w:ascii="標楷體" w:eastAsia="標楷體" w:hAnsi="標楷體" w:cs="標楷體"/>
          <w:sz w:val="28"/>
          <w:szCs w:val="28"/>
        </w:rPr>
        <w:t>比誰抽的</w:t>
      </w:r>
      <w:proofErr w:type="gramEnd"/>
      <w:r w:rsidRPr="00C62ED4">
        <w:rPr>
          <w:rFonts w:ascii="標楷體" w:eastAsia="標楷體" w:hAnsi="標楷體" w:cs="標楷體"/>
          <w:sz w:val="28"/>
          <w:szCs w:val="28"/>
        </w:rPr>
        <w:t>少而達到激勵的效果。</w:t>
      </w:r>
    </w:p>
    <w:p w:rsidR="004D4F8E" w:rsidRDefault="00D54D73" w:rsidP="00FB7DCD">
      <w:pPr>
        <w:ind w:left="0"/>
        <w:jc w:val="center"/>
        <w:rPr>
          <w:rFonts w:ascii="標楷體" w:eastAsia="標楷體" w:hAnsi="標楷體" w:cs="標楷體"/>
          <w:color w:val="C55911"/>
        </w:rPr>
      </w:pPr>
      <w:r>
        <w:rPr>
          <w:rFonts w:ascii="標楷體" w:eastAsia="標楷體" w:hAnsi="標楷體" w:cs="標楷體" w:hint="eastAsia"/>
          <w:noProof/>
          <w:color w:val="C55911"/>
        </w:rPr>
        <w:lastRenderedPageBreak/>
        <w:drawing>
          <wp:inline distT="0" distB="0" distL="0" distR="0">
            <wp:extent cx="1012917" cy="1800000"/>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561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2917" cy="1800000"/>
                    </a:xfrm>
                    <a:prstGeom prst="rect">
                      <a:avLst/>
                    </a:prstGeom>
                  </pic:spPr>
                </pic:pic>
              </a:graphicData>
            </a:graphic>
          </wp:inline>
        </w:drawing>
      </w:r>
      <w:r>
        <w:rPr>
          <w:rFonts w:ascii="標楷體" w:eastAsia="標楷體" w:hAnsi="標楷體" w:cs="標楷體" w:hint="eastAsia"/>
          <w:color w:val="C55911"/>
        </w:rPr>
        <w:t xml:space="preserve"> </w:t>
      </w:r>
      <w:r w:rsidR="00C62ED4">
        <w:rPr>
          <w:rFonts w:ascii="標楷體" w:eastAsia="標楷體" w:hAnsi="標楷體" w:cs="標楷體" w:hint="eastAsia"/>
          <w:color w:val="C55911"/>
        </w:rPr>
        <w:t xml:space="preserve"> </w:t>
      </w:r>
      <w:r>
        <w:rPr>
          <w:rFonts w:ascii="標楷體" w:eastAsia="標楷體" w:hAnsi="標楷體" w:cs="標楷體" w:hint="eastAsia"/>
          <w:noProof/>
          <w:color w:val="C55911"/>
        </w:rPr>
        <w:drawing>
          <wp:inline distT="0" distB="0" distL="0" distR="0">
            <wp:extent cx="1012917" cy="1800000"/>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561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12917" cy="1800000"/>
                    </a:xfrm>
                    <a:prstGeom prst="rect">
                      <a:avLst/>
                    </a:prstGeom>
                  </pic:spPr>
                </pic:pic>
              </a:graphicData>
            </a:graphic>
          </wp:inline>
        </w:drawing>
      </w:r>
    </w:p>
    <w:p w:rsidR="00994437" w:rsidRPr="00C62ED4" w:rsidRDefault="00994437" w:rsidP="00FB7DCD">
      <w:pPr>
        <w:ind w:left="0"/>
        <w:jc w:val="center"/>
        <w:rPr>
          <w:rFonts w:ascii="標楷體" w:eastAsia="標楷體" w:hAnsi="標楷體" w:cs="標楷體"/>
          <w:b/>
          <w:sz w:val="24"/>
          <w:szCs w:val="24"/>
        </w:rPr>
      </w:pPr>
      <w:r>
        <w:rPr>
          <w:rFonts w:ascii="標楷體" w:eastAsia="標楷體" w:hAnsi="標楷體" w:cs="標楷體" w:hint="eastAsia"/>
          <w:color w:val="auto"/>
        </w:rPr>
        <w:t xml:space="preserve">　　　</w:t>
      </w:r>
      <w:r w:rsidRPr="00C62ED4">
        <w:rPr>
          <w:rFonts w:ascii="標楷體" w:eastAsia="標楷體" w:hAnsi="標楷體" w:cs="標楷體" w:hint="eastAsia"/>
          <w:b/>
          <w:sz w:val="24"/>
          <w:szCs w:val="24"/>
        </w:rPr>
        <w:t>圖一、首頁　圖二、圖表及</w:t>
      </w:r>
      <w:proofErr w:type="gramStart"/>
      <w:r w:rsidRPr="00C62ED4">
        <w:rPr>
          <w:rFonts w:ascii="標楷體" w:eastAsia="標楷體" w:hAnsi="標楷體" w:cs="標楷體" w:hint="eastAsia"/>
          <w:b/>
          <w:sz w:val="24"/>
          <w:szCs w:val="24"/>
        </w:rPr>
        <w:t>菸</w:t>
      </w:r>
      <w:proofErr w:type="gramEnd"/>
      <w:r w:rsidRPr="00C62ED4">
        <w:rPr>
          <w:rFonts w:ascii="標楷體" w:eastAsia="標楷體" w:hAnsi="標楷體" w:cs="標楷體" w:hint="eastAsia"/>
          <w:b/>
          <w:sz w:val="24"/>
          <w:szCs w:val="24"/>
        </w:rPr>
        <w:t>錢計算</w:t>
      </w:r>
    </w:p>
    <w:p w:rsidR="004D4F8E" w:rsidRPr="00C62ED4" w:rsidRDefault="00BE5397" w:rsidP="0004342E">
      <w:pPr>
        <w:numPr>
          <w:ilvl w:val="0"/>
          <w:numId w:val="5"/>
        </w:numPr>
        <w:ind w:left="900" w:hanging="285"/>
        <w:contextualSpacing/>
        <w:rPr>
          <w:rFonts w:ascii="標楷體" w:eastAsia="標楷體" w:hAnsi="標楷體"/>
          <w:sz w:val="28"/>
          <w:szCs w:val="28"/>
        </w:rPr>
      </w:pPr>
      <w:r w:rsidRPr="00C62ED4">
        <w:rPr>
          <w:rFonts w:ascii="標楷體" w:eastAsia="標楷體" w:hAnsi="標楷體" w:cs="標楷體"/>
          <w:b/>
          <w:color w:val="ED7D31" w:themeColor="accent2"/>
          <w:sz w:val="28"/>
          <w:szCs w:val="28"/>
        </w:rPr>
        <w:t>親友互動功能</w:t>
      </w:r>
      <w:r w:rsidRPr="00C62ED4">
        <w:rPr>
          <w:rFonts w:ascii="標楷體" w:eastAsia="標楷體" w:hAnsi="標楷體" w:cs="標楷體"/>
          <w:sz w:val="28"/>
          <w:szCs w:val="28"/>
        </w:rPr>
        <w:t>：</w:t>
      </w:r>
    </w:p>
    <w:p w:rsidR="00431193" w:rsidRPr="00431193" w:rsidRDefault="00BE5397" w:rsidP="00431193">
      <w:pPr>
        <w:pStyle w:val="a5"/>
        <w:numPr>
          <w:ilvl w:val="3"/>
          <w:numId w:val="5"/>
        </w:numPr>
        <w:ind w:leftChars="0" w:left="1701"/>
        <w:jc w:val="both"/>
        <w:rPr>
          <w:rFonts w:ascii="標楷體" w:eastAsia="標楷體" w:hAnsi="標楷體" w:cs="標楷體"/>
          <w:sz w:val="28"/>
          <w:szCs w:val="28"/>
        </w:rPr>
      </w:pPr>
      <w:r w:rsidRPr="00431193">
        <w:rPr>
          <w:rFonts w:ascii="標楷體" w:eastAsia="標楷體" w:hAnsi="標楷體" w:cs="標楷體"/>
          <w:sz w:val="28"/>
          <w:szCs w:val="28"/>
        </w:rPr>
        <w:t>把戒菸進度透過社群</w:t>
      </w:r>
      <w:proofErr w:type="gramStart"/>
      <w:r w:rsidRPr="00431193">
        <w:rPr>
          <w:rFonts w:ascii="標楷體" w:eastAsia="標楷體" w:hAnsi="標楷體" w:cs="標楷體"/>
          <w:sz w:val="28"/>
          <w:szCs w:val="28"/>
        </w:rPr>
        <w:t>軟體或此</w:t>
      </w:r>
      <w:proofErr w:type="gramEnd"/>
      <w:r w:rsidRPr="00431193">
        <w:rPr>
          <w:rFonts w:ascii="標楷體" w:eastAsia="標楷體" w:hAnsi="標楷體" w:cs="標楷體"/>
          <w:sz w:val="28"/>
          <w:szCs w:val="28"/>
        </w:rPr>
        <w:t>APP提供給親友，親人也可以透過APP鼓勵使用者達到目標，親友傳送的內容，可以包含文字、圖片或聲音，更能達到鼓勵的效果。</w:t>
      </w:r>
    </w:p>
    <w:p w:rsidR="004D4F8E" w:rsidRPr="00431193" w:rsidRDefault="0032611F" w:rsidP="00431193">
      <w:pPr>
        <w:pStyle w:val="a5"/>
        <w:numPr>
          <w:ilvl w:val="3"/>
          <w:numId w:val="5"/>
        </w:numPr>
        <w:ind w:leftChars="0" w:left="1701"/>
        <w:jc w:val="both"/>
        <w:rPr>
          <w:rFonts w:ascii="標楷體" w:eastAsia="標楷體" w:hAnsi="標楷體" w:cs="標楷體"/>
          <w:sz w:val="28"/>
          <w:szCs w:val="28"/>
        </w:rPr>
      </w:pPr>
      <w:r w:rsidRPr="00431193">
        <w:rPr>
          <w:rFonts w:ascii="標楷體" w:eastAsia="標楷體" w:hAnsi="標楷體" w:cs="標楷體"/>
          <w:sz w:val="28"/>
          <w:szCs w:val="28"/>
        </w:rPr>
        <w:t xml:space="preserve"> </w:t>
      </w:r>
      <w:r w:rsidR="00431193" w:rsidRPr="00431193">
        <w:rPr>
          <w:rFonts w:ascii="標楷體" w:eastAsia="標楷體" w:hAnsi="標楷體" w:cs="標楷體" w:hint="eastAsia"/>
          <w:sz w:val="28"/>
          <w:szCs w:val="28"/>
        </w:rPr>
        <w:t>好友看到</w:t>
      </w:r>
      <w:proofErr w:type="gramStart"/>
      <w:r w:rsidR="00431193" w:rsidRPr="00431193">
        <w:rPr>
          <w:rFonts w:ascii="標楷體" w:eastAsia="標楷體" w:hAnsi="標楷體" w:cs="標楷體" w:hint="eastAsia"/>
          <w:sz w:val="28"/>
          <w:szCs w:val="28"/>
        </w:rPr>
        <w:t>菸</w:t>
      </w:r>
      <w:proofErr w:type="gramEnd"/>
      <w:r w:rsidR="00431193" w:rsidRPr="00431193">
        <w:rPr>
          <w:rFonts w:ascii="標楷體" w:eastAsia="標楷體" w:hAnsi="標楷體" w:cs="標楷體" w:hint="eastAsia"/>
          <w:sz w:val="28"/>
          <w:szCs w:val="28"/>
        </w:rPr>
        <w:t>癮者抽菸，可以按下他抽菸了這個按鈕，此時就可以幫</w:t>
      </w:r>
      <w:proofErr w:type="gramStart"/>
      <w:r w:rsidR="00431193" w:rsidRPr="00431193">
        <w:rPr>
          <w:rFonts w:ascii="標楷體" w:eastAsia="標楷體" w:hAnsi="標楷體" w:cs="標楷體" w:hint="eastAsia"/>
          <w:sz w:val="28"/>
          <w:szCs w:val="28"/>
        </w:rPr>
        <w:t>菸</w:t>
      </w:r>
      <w:proofErr w:type="gramEnd"/>
      <w:r w:rsidR="00431193" w:rsidRPr="00431193">
        <w:rPr>
          <w:rFonts w:ascii="標楷體" w:eastAsia="標楷體" w:hAnsi="標楷體" w:cs="標楷體" w:hint="eastAsia"/>
          <w:sz w:val="28"/>
          <w:szCs w:val="28"/>
        </w:rPr>
        <w:t>癮者發送推</w:t>
      </w:r>
      <w:proofErr w:type="gramStart"/>
      <w:r w:rsidR="00431193" w:rsidRPr="00431193">
        <w:rPr>
          <w:rFonts w:ascii="標楷體" w:eastAsia="標楷體" w:hAnsi="標楷體" w:cs="標楷體" w:hint="eastAsia"/>
          <w:sz w:val="28"/>
          <w:szCs w:val="28"/>
        </w:rPr>
        <w:t>播</w:t>
      </w:r>
      <w:r w:rsidR="00431193">
        <w:rPr>
          <w:rFonts w:ascii="標楷體" w:eastAsia="標楷體" w:hAnsi="標楷體" w:cs="標楷體" w:hint="eastAsia"/>
          <w:sz w:val="28"/>
          <w:szCs w:val="28"/>
        </w:rPr>
        <w:t>來提醒菸</w:t>
      </w:r>
      <w:proofErr w:type="gramEnd"/>
      <w:r w:rsidR="00431193">
        <w:rPr>
          <w:rFonts w:ascii="標楷體" w:eastAsia="標楷體" w:hAnsi="標楷體" w:cs="標楷體" w:hint="eastAsia"/>
          <w:sz w:val="28"/>
          <w:szCs w:val="28"/>
        </w:rPr>
        <w:t>癮者和他的朋友們。</w:t>
      </w:r>
    </w:p>
    <w:p w:rsidR="004D4F8E" w:rsidRDefault="00994437" w:rsidP="00994437">
      <w:pPr>
        <w:ind w:left="0"/>
        <w:jc w:val="center"/>
        <w:rPr>
          <w:rFonts w:ascii="標楷體" w:eastAsia="標楷體" w:hAnsi="標楷體" w:cs="標楷體"/>
        </w:rPr>
      </w:pPr>
      <w:r>
        <w:rPr>
          <w:rFonts w:ascii="標楷體" w:eastAsia="標楷體" w:hAnsi="標楷體" w:cs="標楷體" w:hint="eastAsia"/>
          <w:noProof/>
        </w:rPr>
        <w:drawing>
          <wp:inline distT="0" distB="0" distL="0" distR="0">
            <wp:extent cx="1080946" cy="1800000"/>
            <wp:effectExtent l="19050" t="19050" r="24130" b="1016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圖片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0946" cy="1800000"/>
                    </a:xfrm>
                    <a:prstGeom prst="rect">
                      <a:avLst/>
                    </a:prstGeom>
                    <a:ln>
                      <a:solidFill>
                        <a:schemeClr val="tx1"/>
                      </a:solidFill>
                    </a:ln>
                  </pic:spPr>
                </pic:pic>
              </a:graphicData>
            </a:graphic>
          </wp:inline>
        </w:drawing>
      </w:r>
      <w:r>
        <w:rPr>
          <w:rFonts w:ascii="標楷體" w:eastAsia="標楷體" w:hAnsi="標楷體" w:cs="標楷體" w:hint="eastAsia"/>
        </w:rPr>
        <w:t xml:space="preserve">　</w:t>
      </w:r>
      <w:r>
        <w:rPr>
          <w:rFonts w:ascii="標楷體" w:eastAsia="標楷體" w:hAnsi="標楷體" w:cs="標楷體"/>
          <w:noProof/>
        </w:rPr>
        <w:drawing>
          <wp:inline distT="0" distB="0" distL="0" distR="0">
            <wp:extent cx="1012917" cy="1800000"/>
            <wp:effectExtent l="0" t="0" r="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561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12917" cy="1800000"/>
                    </a:xfrm>
                    <a:prstGeom prst="rect">
                      <a:avLst/>
                    </a:prstGeom>
                  </pic:spPr>
                </pic:pic>
              </a:graphicData>
            </a:graphic>
          </wp:inline>
        </w:drawing>
      </w:r>
    </w:p>
    <w:p w:rsidR="00994437" w:rsidRPr="00C62ED4" w:rsidRDefault="00994437" w:rsidP="00994437">
      <w:pPr>
        <w:ind w:left="0"/>
        <w:jc w:val="center"/>
        <w:rPr>
          <w:rFonts w:ascii="標楷體" w:eastAsia="標楷體" w:hAnsi="標楷體" w:cs="標楷體"/>
          <w:b/>
          <w:sz w:val="24"/>
          <w:szCs w:val="24"/>
        </w:rPr>
      </w:pPr>
      <w:r w:rsidRPr="00C62ED4">
        <w:rPr>
          <w:rFonts w:ascii="標楷體" w:eastAsia="標楷體" w:hAnsi="標楷體" w:cs="標楷體" w:hint="eastAsia"/>
          <w:b/>
          <w:sz w:val="24"/>
          <w:szCs w:val="24"/>
        </w:rPr>
        <w:t>圖一、傳送圖片　　圖二、收到訊息</w:t>
      </w:r>
    </w:p>
    <w:p w:rsidR="004D4F8E" w:rsidRPr="00C62ED4" w:rsidRDefault="00BE5397" w:rsidP="0004342E">
      <w:pPr>
        <w:numPr>
          <w:ilvl w:val="0"/>
          <w:numId w:val="5"/>
        </w:numPr>
        <w:ind w:left="900" w:hanging="285"/>
        <w:contextualSpacing/>
        <w:rPr>
          <w:rFonts w:ascii="標楷體" w:eastAsia="標楷體" w:hAnsi="標楷體"/>
          <w:sz w:val="28"/>
          <w:szCs w:val="28"/>
        </w:rPr>
      </w:pPr>
      <w:r w:rsidRPr="00C62ED4">
        <w:rPr>
          <w:rFonts w:ascii="標楷體" w:eastAsia="標楷體" w:hAnsi="標楷體" w:cs="標楷體"/>
          <w:b/>
          <w:color w:val="ED7D31" w:themeColor="accent2"/>
          <w:sz w:val="28"/>
          <w:szCs w:val="28"/>
        </w:rPr>
        <w:t>定時提醒功能</w:t>
      </w:r>
      <w:r w:rsidRPr="00C62ED4">
        <w:rPr>
          <w:rFonts w:ascii="標楷體" w:eastAsia="標楷體" w:hAnsi="標楷體" w:cs="標楷體"/>
          <w:sz w:val="28"/>
          <w:szCs w:val="28"/>
        </w:rPr>
        <w:t>：</w:t>
      </w:r>
    </w:p>
    <w:p w:rsidR="004D4F8E" w:rsidRPr="00C62ED4" w:rsidRDefault="00BE5397" w:rsidP="00C62ED4">
      <w:pPr>
        <w:ind w:left="1134" w:firstLineChars="200" w:firstLine="560"/>
        <w:jc w:val="both"/>
        <w:rPr>
          <w:rFonts w:ascii="標楷體" w:eastAsia="標楷體" w:hAnsi="標楷體" w:cs="標楷體"/>
          <w:sz w:val="28"/>
          <w:szCs w:val="28"/>
        </w:rPr>
      </w:pPr>
      <w:r w:rsidRPr="00C62ED4">
        <w:rPr>
          <w:rFonts w:ascii="標楷體" w:eastAsia="標楷體" w:hAnsi="標楷體" w:cs="標楷體"/>
          <w:sz w:val="28"/>
          <w:szCs w:val="28"/>
        </w:rPr>
        <w:t>定時的戒菸提醒文字訊息，會依照使用者設定的間隔時間，系統會隨</w:t>
      </w:r>
      <w:r w:rsidR="00701ADB" w:rsidRPr="00C62ED4">
        <w:rPr>
          <w:rFonts w:ascii="標楷體" w:eastAsia="標楷體" w:hAnsi="標楷體" w:cs="標楷體"/>
          <w:sz w:val="28"/>
          <w:szCs w:val="28"/>
        </w:rPr>
        <w:t>機選出親友之前給他的鼓勵，包含文字、圖片或聲音，達到鼓勵的效果</w:t>
      </w:r>
      <w:r w:rsidR="00701ADB" w:rsidRPr="00C62ED4">
        <w:rPr>
          <w:rFonts w:ascii="標楷體" w:eastAsia="標楷體" w:hAnsi="標楷體" w:cs="標楷體" w:hint="eastAsia"/>
          <w:sz w:val="28"/>
          <w:szCs w:val="28"/>
        </w:rPr>
        <w:t>。</w:t>
      </w:r>
      <w:r w:rsidR="00701ADB" w:rsidRPr="00C62ED4">
        <w:rPr>
          <w:rFonts w:ascii="標楷體" w:eastAsia="標楷體" w:hAnsi="標楷體" w:cs="標楷體"/>
          <w:sz w:val="28"/>
          <w:szCs w:val="28"/>
        </w:rPr>
        <w:t xml:space="preserve"> </w:t>
      </w:r>
    </w:p>
    <w:p w:rsidR="004D4F8E" w:rsidRPr="00C62ED4" w:rsidRDefault="004D4F8E">
      <w:pPr>
        <w:rPr>
          <w:rFonts w:ascii="標楷體" w:eastAsia="標楷體" w:hAnsi="標楷體" w:cs="標楷體"/>
          <w:sz w:val="28"/>
          <w:szCs w:val="28"/>
        </w:rPr>
      </w:pPr>
    </w:p>
    <w:p w:rsidR="004D4F8E" w:rsidRPr="00C62ED4" w:rsidRDefault="00BE5397" w:rsidP="0004342E">
      <w:pPr>
        <w:numPr>
          <w:ilvl w:val="0"/>
          <w:numId w:val="5"/>
        </w:numPr>
        <w:ind w:left="900" w:hanging="285"/>
        <w:contextualSpacing/>
        <w:rPr>
          <w:rFonts w:ascii="標楷體" w:eastAsia="標楷體" w:hAnsi="標楷體"/>
          <w:sz w:val="28"/>
          <w:szCs w:val="28"/>
        </w:rPr>
      </w:pPr>
      <w:r w:rsidRPr="00C62ED4">
        <w:rPr>
          <w:rFonts w:ascii="標楷體" w:eastAsia="標楷體" w:hAnsi="標楷體" w:cs="標楷體"/>
          <w:b/>
          <w:color w:val="ED7D31" w:themeColor="accent2"/>
          <w:sz w:val="28"/>
          <w:szCs w:val="28"/>
        </w:rPr>
        <w:t>戒菸小常識</w:t>
      </w:r>
      <w:r w:rsidRPr="00C62ED4">
        <w:rPr>
          <w:rFonts w:ascii="標楷體" w:eastAsia="標楷體" w:hAnsi="標楷體" w:cs="標楷體"/>
          <w:sz w:val="28"/>
          <w:szCs w:val="28"/>
        </w:rPr>
        <w:t>：</w:t>
      </w:r>
    </w:p>
    <w:p w:rsidR="004D4F8E" w:rsidRPr="00C62ED4" w:rsidRDefault="00BE5397" w:rsidP="00DD2F3E">
      <w:pPr>
        <w:ind w:left="900" w:firstLine="270"/>
        <w:rPr>
          <w:rFonts w:ascii="標楷體" w:eastAsia="標楷體" w:hAnsi="標楷體" w:cs="標楷體"/>
          <w:sz w:val="28"/>
          <w:szCs w:val="28"/>
        </w:rPr>
      </w:pPr>
      <w:r w:rsidRPr="00C62ED4">
        <w:rPr>
          <w:rFonts w:ascii="標楷體" w:eastAsia="標楷體" w:hAnsi="標楷體" w:cs="標楷體"/>
          <w:sz w:val="28"/>
          <w:szCs w:val="28"/>
        </w:rPr>
        <w:t>提供</w:t>
      </w:r>
      <w:proofErr w:type="gramStart"/>
      <w:r w:rsidRPr="00C62ED4">
        <w:rPr>
          <w:rFonts w:ascii="標楷體" w:eastAsia="標楷體" w:hAnsi="標楷體" w:cs="標楷體"/>
          <w:sz w:val="28"/>
          <w:szCs w:val="28"/>
        </w:rPr>
        <w:t>菸</w:t>
      </w:r>
      <w:proofErr w:type="gramEnd"/>
      <w:r w:rsidRPr="00C62ED4">
        <w:rPr>
          <w:rFonts w:ascii="標楷體" w:eastAsia="標楷體" w:hAnsi="標楷體" w:cs="標楷體"/>
          <w:sz w:val="28"/>
          <w:szCs w:val="28"/>
        </w:rPr>
        <w:t>害及戒菸方法之相關介紹文字與圖片。</w:t>
      </w:r>
    </w:p>
    <w:p w:rsidR="004D4F8E" w:rsidRDefault="00A61B31" w:rsidP="00A61B31">
      <w:pPr>
        <w:ind w:left="0"/>
        <w:jc w:val="center"/>
        <w:rPr>
          <w:rFonts w:ascii="標楷體" w:eastAsia="標楷體" w:hAnsi="標楷體" w:cs="標楷體"/>
        </w:rPr>
      </w:pPr>
      <w:r>
        <w:rPr>
          <w:rFonts w:ascii="標楷體" w:eastAsia="標楷體" w:hAnsi="標楷體" w:cs="標楷體"/>
          <w:noProof/>
        </w:rPr>
        <w:drawing>
          <wp:inline distT="0" distB="0" distL="0" distR="0">
            <wp:extent cx="1012917" cy="1800000"/>
            <wp:effectExtent l="0" t="0" r="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4757.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12917" cy="1800000"/>
                    </a:xfrm>
                    <a:prstGeom prst="rect">
                      <a:avLst/>
                    </a:prstGeom>
                  </pic:spPr>
                </pic:pic>
              </a:graphicData>
            </a:graphic>
          </wp:inline>
        </w:drawing>
      </w:r>
    </w:p>
    <w:p w:rsidR="00A61B31" w:rsidRPr="00C62ED4" w:rsidRDefault="00C908DB" w:rsidP="00A61B31">
      <w:pPr>
        <w:ind w:left="0"/>
        <w:jc w:val="center"/>
        <w:rPr>
          <w:rFonts w:ascii="標楷體" w:eastAsia="標楷體" w:hAnsi="標楷體" w:cs="標楷體"/>
          <w:b/>
          <w:sz w:val="24"/>
          <w:szCs w:val="24"/>
        </w:rPr>
      </w:pPr>
      <w:r>
        <w:rPr>
          <w:rFonts w:ascii="標楷體" w:eastAsia="標楷體" w:hAnsi="標楷體" w:cs="標楷體" w:hint="eastAsia"/>
          <w:b/>
          <w:sz w:val="24"/>
          <w:szCs w:val="24"/>
        </w:rPr>
        <w:lastRenderedPageBreak/>
        <w:t>圖一、戒菸小</w:t>
      </w:r>
      <w:r w:rsidR="00A61B31" w:rsidRPr="00C62ED4">
        <w:rPr>
          <w:rFonts w:ascii="標楷體" w:eastAsia="標楷體" w:hAnsi="標楷體" w:cs="標楷體" w:hint="eastAsia"/>
          <w:b/>
          <w:sz w:val="24"/>
          <w:szCs w:val="24"/>
        </w:rPr>
        <w:t>常識</w:t>
      </w:r>
    </w:p>
    <w:p w:rsidR="004D4F8E" w:rsidRPr="00C62ED4" w:rsidRDefault="00BE5397" w:rsidP="0004342E">
      <w:pPr>
        <w:numPr>
          <w:ilvl w:val="0"/>
          <w:numId w:val="5"/>
        </w:numPr>
        <w:ind w:left="900" w:hanging="285"/>
        <w:contextualSpacing/>
        <w:rPr>
          <w:rFonts w:ascii="標楷體" w:eastAsia="標楷體" w:hAnsi="標楷體"/>
          <w:sz w:val="28"/>
          <w:szCs w:val="28"/>
        </w:rPr>
      </w:pPr>
      <w:r w:rsidRPr="00C62ED4">
        <w:rPr>
          <w:rFonts w:ascii="標楷體" w:eastAsia="標楷體" w:hAnsi="標楷體" w:cs="標楷體"/>
          <w:b/>
          <w:color w:val="ED7D31" w:themeColor="accent2"/>
          <w:sz w:val="28"/>
          <w:szCs w:val="28"/>
        </w:rPr>
        <w:t>戒菸Q&amp;A</w:t>
      </w:r>
      <w:r w:rsidRPr="00C62ED4">
        <w:rPr>
          <w:rFonts w:ascii="標楷體" w:eastAsia="標楷體" w:hAnsi="標楷體" w:cs="標楷體"/>
          <w:sz w:val="28"/>
          <w:szCs w:val="28"/>
        </w:rPr>
        <w:t>：</w:t>
      </w:r>
    </w:p>
    <w:p w:rsidR="004D4F8E" w:rsidRPr="00C62ED4" w:rsidRDefault="00BE5397">
      <w:pPr>
        <w:ind w:left="1170"/>
        <w:rPr>
          <w:rFonts w:ascii="標楷體" w:eastAsia="標楷體" w:hAnsi="標楷體" w:cs="標楷體"/>
          <w:sz w:val="28"/>
          <w:szCs w:val="28"/>
        </w:rPr>
      </w:pPr>
      <w:r w:rsidRPr="00C62ED4">
        <w:rPr>
          <w:rFonts w:ascii="標楷體" w:eastAsia="標楷體" w:hAnsi="標楷體" w:cs="標楷體"/>
          <w:sz w:val="28"/>
          <w:szCs w:val="28"/>
        </w:rPr>
        <w:t>對戒菸相關問題提供醫師的諮詢</w:t>
      </w:r>
      <w:proofErr w:type="gramStart"/>
      <w:r w:rsidRPr="00C62ED4">
        <w:rPr>
          <w:rFonts w:ascii="標楷體" w:eastAsia="標楷體" w:hAnsi="標楷體" w:cs="標楷體"/>
          <w:sz w:val="28"/>
          <w:szCs w:val="28"/>
        </w:rPr>
        <w:t>與解答</w:t>
      </w:r>
      <w:proofErr w:type="gramEnd"/>
      <w:r w:rsidRPr="00C62ED4">
        <w:rPr>
          <w:rFonts w:ascii="標楷體" w:eastAsia="標楷體" w:hAnsi="標楷體" w:cs="標楷體"/>
          <w:sz w:val="28"/>
          <w:szCs w:val="28"/>
        </w:rPr>
        <w:t>服務。</w:t>
      </w:r>
    </w:p>
    <w:p w:rsidR="004D4F8E" w:rsidRDefault="00A61B31" w:rsidP="00A61B31">
      <w:pPr>
        <w:ind w:left="0"/>
        <w:jc w:val="center"/>
        <w:rPr>
          <w:rFonts w:ascii="標楷體" w:eastAsia="標楷體" w:hAnsi="標楷體" w:cs="標楷體"/>
        </w:rPr>
      </w:pPr>
      <w:r>
        <w:rPr>
          <w:rFonts w:ascii="標楷體" w:eastAsia="標楷體" w:hAnsi="標楷體" w:cs="標楷體" w:hint="eastAsia"/>
          <w:noProof/>
        </w:rPr>
        <w:drawing>
          <wp:inline distT="0" distB="0" distL="0" distR="0">
            <wp:extent cx="1012917" cy="1800000"/>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4759.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2917" cy="1800000"/>
                    </a:xfrm>
                    <a:prstGeom prst="rect">
                      <a:avLst/>
                    </a:prstGeom>
                  </pic:spPr>
                </pic:pic>
              </a:graphicData>
            </a:graphic>
          </wp:inline>
        </w:drawing>
      </w:r>
    </w:p>
    <w:p w:rsidR="00A61B31" w:rsidRDefault="00A61B31" w:rsidP="00A61B31">
      <w:pPr>
        <w:ind w:left="0"/>
        <w:jc w:val="center"/>
        <w:rPr>
          <w:rFonts w:ascii="標楷體" w:eastAsia="標楷體" w:hAnsi="標楷體" w:cs="標楷體"/>
          <w:b/>
          <w:sz w:val="24"/>
          <w:szCs w:val="24"/>
        </w:rPr>
      </w:pPr>
      <w:r w:rsidRPr="00C62ED4">
        <w:rPr>
          <w:rFonts w:ascii="標楷體" w:eastAsia="標楷體" w:hAnsi="標楷體" w:cs="標楷體" w:hint="eastAsia"/>
          <w:b/>
          <w:sz w:val="24"/>
          <w:szCs w:val="24"/>
        </w:rPr>
        <w:t>圖一、戒菸Q&amp;A</w:t>
      </w:r>
    </w:p>
    <w:p w:rsidR="00161C7A" w:rsidRDefault="00161C7A" w:rsidP="00161C7A">
      <w:pPr>
        <w:pStyle w:val="a5"/>
        <w:numPr>
          <w:ilvl w:val="0"/>
          <w:numId w:val="5"/>
        </w:numPr>
        <w:ind w:leftChars="0" w:left="902" w:hanging="284"/>
        <w:rPr>
          <w:rFonts w:ascii="標楷體" w:eastAsia="標楷體" w:hAnsi="標楷體" w:cs="標楷體"/>
          <w:b/>
          <w:sz w:val="24"/>
          <w:szCs w:val="24"/>
        </w:rPr>
      </w:pPr>
      <w:r w:rsidRPr="00161C7A">
        <w:rPr>
          <w:rFonts w:ascii="標楷體" w:eastAsia="標楷體" w:hAnsi="標楷體" w:cs="標楷體" w:hint="eastAsia"/>
          <w:b/>
          <w:color w:val="ED7D31" w:themeColor="accent2"/>
          <w:sz w:val="28"/>
          <w:szCs w:val="28"/>
        </w:rPr>
        <w:t>後台網站</w:t>
      </w:r>
      <w:r>
        <w:rPr>
          <w:rFonts w:ascii="標楷體" w:eastAsia="標楷體" w:hAnsi="標楷體" w:cs="標楷體" w:hint="eastAsia"/>
          <w:b/>
          <w:sz w:val="24"/>
          <w:szCs w:val="24"/>
        </w:rPr>
        <w:t>:</w:t>
      </w:r>
    </w:p>
    <w:p w:rsidR="00161C7A" w:rsidRPr="00DD2F3E" w:rsidRDefault="00161C7A" w:rsidP="00DD2F3E">
      <w:pPr>
        <w:ind w:left="1134" w:firstLineChars="200" w:firstLine="560"/>
        <w:jc w:val="both"/>
        <w:rPr>
          <w:rFonts w:ascii="標楷體" w:eastAsia="標楷體" w:hAnsi="標楷體" w:cs="標楷體"/>
          <w:sz w:val="28"/>
          <w:szCs w:val="28"/>
        </w:rPr>
      </w:pPr>
      <w:r w:rsidRPr="00DD2F3E">
        <w:rPr>
          <w:rFonts w:ascii="標楷體" w:eastAsia="標楷體" w:hAnsi="標楷體" w:cs="標楷體" w:hint="eastAsia"/>
          <w:sz w:val="28"/>
          <w:szCs w:val="28"/>
        </w:rPr>
        <w:t>供醫師回覆使用者Q&amp;A的問題，也可以查看使用者的戒菸的統計圖，或是發送活動公</w:t>
      </w:r>
      <w:r w:rsidR="00DD2F3E" w:rsidRPr="00DD2F3E">
        <w:rPr>
          <w:rFonts w:ascii="標楷體" w:eastAsia="標楷體" w:hAnsi="標楷體" w:cs="標楷體" w:hint="eastAsia"/>
          <w:sz w:val="28"/>
          <w:szCs w:val="28"/>
        </w:rPr>
        <w:t>告。</w:t>
      </w:r>
    </w:p>
    <w:p w:rsidR="004D4F8E" w:rsidRPr="00431193" w:rsidRDefault="00586770" w:rsidP="00431193">
      <w:pPr>
        <w:pStyle w:val="a5"/>
        <w:numPr>
          <w:ilvl w:val="0"/>
          <w:numId w:val="7"/>
        </w:numPr>
        <w:ind w:leftChars="0"/>
        <w:rPr>
          <w:rFonts w:ascii="標楷體" w:eastAsia="標楷體" w:hAnsi="標楷體" w:cs="標楷體"/>
          <w:color w:val="1F3864" w:themeColor="accent5" w:themeShade="80"/>
          <w:sz w:val="32"/>
          <w:szCs w:val="32"/>
        </w:rPr>
      </w:pPr>
      <w:r w:rsidRPr="00431193">
        <w:rPr>
          <w:rFonts w:ascii="標楷體" w:eastAsia="標楷體" w:hAnsi="標楷體" w:cs="標楷體"/>
          <w:b/>
          <w:color w:val="auto"/>
          <w:sz w:val="32"/>
          <w:szCs w:val="32"/>
        </w:rPr>
        <w:br w:type="page"/>
      </w:r>
      <w:r w:rsidR="00A866F1" w:rsidRPr="00431193">
        <w:rPr>
          <w:rFonts w:ascii="標楷體" w:eastAsia="標楷體" w:hAnsi="標楷體" w:cs="標楷體" w:hint="eastAsia"/>
          <w:b/>
          <w:color w:val="1F3864" w:themeColor="accent5" w:themeShade="80"/>
          <w:sz w:val="32"/>
          <w:szCs w:val="32"/>
        </w:rPr>
        <w:lastRenderedPageBreak/>
        <w:t>四大</w:t>
      </w:r>
      <w:r w:rsidR="00BE5397" w:rsidRPr="00431193">
        <w:rPr>
          <w:rFonts w:ascii="標楷體" w:eastAsia="標楷體" w:hAnsi="標楷體" w:cs="標楷體"/>
          <w:b/>
          <w:color w:val="1F3864" w:themeColor="accent5" w:themeShade="80"/>
          <w:sz w:val="32"/>
          <w:szCs w:val="32"/>
        </w:rPr>
        <w:t>特色</w:t>
      </w:r>
    </w:p>
    <w:p w:rsidR="00BB29C8" w:rsidRPr="00F55365" w:rsidRDefault="00BB29C8">
      <w:pPr>
        <w:ind w:left="480"/>
        <w:rPr>
          <w:rFonts w:ascii="標楷體" w:eastAsia="標楷體" w:hAnsi="標楷體" w:cs="標楷體"/>
        </w:rPr>
      </w:pPr>
    </w:p>
    <w:p w:rsidR="004D4F8E" w:rsidRPr="00C62ED4" w:rsidRDefault="00BE5397" w:rsidP="000A32B8">
      <w:pPr>
        <w:pStyle w:val="a5"/>
        <w:numPr>
          <w:ilvl w:val="0"/>
          <w:numId w:val="13"/>
        </w:numPr>
        <w:ind w:leftChars="0" w:left="851" w:hanging="284"/>
        <w:contextualSpacing/>
        <w:rPr>
          <w:rFonts w:ascii="標楷體" w:eastAsia="標楷體" w:hAnsi="標楷體"/>
          <w:sz w:val="28"/>
          <w:szCs w:val="28"/>
        </w:rPr>
      </w:pPr>
      <w:r w:rsidRPr="00C62ED4">
        <w:rPr>
          <w:rFonts w:ascii="標楷體" w:eastAsia="標楷體" w:hAnsi="標楷體" w:cs="標楷體"/>
          <w:b/>
          <w:color w:val="ED7D31" w:themeColor="accent2"/>
          <w:sz w:val="28"/>
          <w:szCs w:val="28"/>
        </w:rPr>
        <w:t>雲端資料庫</w:t>
      </w:r>
      <w:r w:rsidRPr="00C62ED4">
        <w:rPr>
          <w:rFonts w:ascii="標楷體" w:eastAsia="標楷體" w:hAnsi="標楷體" w:cs="標楷體"/>
          <w:sz w:val="28"/>
          <w:szCs w:val="28"/>
        </w:rPr>
        <w:t>：</w:t>
      </w:r>
    </w:p>
    <w:p w:rsidR="004D4F8E" w:rsidRPr="00C62ED4" w:rsidRDefault="00BE5397" w:rsidP="00C62ED4">
      <w:pPr>
        <w:ind w:left="1134" w:firstLineChars="200" w:firstLine="560"/>
        <w:jc w:val="both"/>
        <w:rPr>
          <w:rFonts w:ascii="標楷體" w:eastAsia="標楷體" w:hAnsi="標楷體" w:cs="標楷體"/>
          <w:sz w:val="28"/>
          <w:szCs w:val="28"/>
        </w:rPr>
      </w:pPr>
      <w:r w:rsidRPr="00C62ED4">
        <w:rPr>
          <w:rFonts w:ascii="標楷體" w:eastAsia="標楷體" w:hAnsi="標楷體" w:cs="標楷體"/>
          <w:sz w:val="28"/>
          <w:szCs w:val="28"/>
        </w:rPr>
        <w:t>我們會將使用者的</w:t>
      </w:r>
      <w:proofErr w:type="gramStart"/>
      <w:r w:rsidRPr="00C62ED4">
        <w:rPr>
          <w:rFonts w:ascii="標楷體" w:eastAsia="標楷體" w:hAnsi="標楷體" w:cs="標楷體"/>
          <w:sz w:val="28"/>
          <w:szCs w:val="28"/>
        </w:rPr>
        <w:t>菸</w:t>
      </w:r>
      <w:proofErr w:type="gramEnd"/>
      <w:r w:rsidRPr="00C62ED4">
        <w:rPr>
          <w:rFonts w:ascii="標楷體" w:eastAsia="標楷體" w:hAnsi="標楷體" w:cs="標楷體"/>
          <w:sz w:val="28"/>
          <w:szCs w:val="28"/>
        </w:rPr>
        <w:t>量紀錄上傳到雲端，日後可以對</w:t>
      </w:r>
      <w:proofErr w:type="gramStart"/>
      <w:r w:rsidRPr="00C62ED4">
        <w:rPr>
          <w:rFonts w:ascii="標楷體" w:eastAsia="標楷體" w:hAnsi="標楷體" w:cs="標楷體"/>
          <w:sz w:val="28"/>
          <w:szCs w:val="28"/>
        </w:rPr>
        <w:t>菸</w:t>
      </w:r>
      <w:proofErr w:type="gramEnd"/>
      <w:r w:rsidRPr="00C62ED4">
        <w:rPr>
          <w:rFonts w:ascii="標楷體" w:eastAsia="標楷體" w:hAnsi="標楷體" w:cs="標楷體"/>
          <w:sz w:val="28"/>
          <w:szCs w:val="28"/>
        </w:rPr>
        <w:t>量紀錄及使用者的資訊作分析，親友也可以連線到資料庫知道該使用者的抽菸紀錄。達到自我</w:t>
      </w:r>
      <w:r w:rsidR="006C7387">
        <w:rPr>
          <w:rFonts w:ascii="標楷體" w:eastAsia="標楷體" w:hAnsi="標楷體" w:cs="標楷體" w:hint="eastAsia"/>
          <w:sz w:val="28"/>
          <w:szCs w:val="28"/>
        </w:rPr>
        <w:t>管理</w:t>
      </w:r>
      <w:r w:rsidRPr="00C62ED4">
        <w:rPr>
          <w:rFonts w:ascii="標楷體" w:eastAsia="標楷體" w:hAnsi="標楷體" w:cs="標楷體"/>
          <w:sz w:val="28"/>
          <w:szCs w:val="28"/>
        </w:rPr>
        <w:t>及互相提醒的作用。</w:t>
      </w:r>
    </w:p>
    <w:p w:rsidR="004D4F8E" w:rsidRPr="00C62ED4" w:rsidRDefault="004D4F8E">
      <w:pPr>
        <w:ind w:left="958" w:firstLine="400"/>
        <w:rPr>
          <w:rFonts w:ascii="標楷體" w:eastAsia="標楷體" w:hAnsi="標楷體" w:cs="標楷體"/>
          <w:sz w:val="28"/>
          <w:szCs w:val="28"/>
        </w:rPr>
      </w:pPr>
    </w:p>
    <w:p w:rsidR="004D4F8E" w:rsidRPr="00C62ED4" w:rsidRDefault="00BE5397" w:rsidP="000A32B8">
      <w:pPr>
        <w:pStyle w:val="a5"/>
        <w:numPr>
          <w:ilvl w:val="0"/>
          <w:numId w:val="13"/>
        </w:numPr>
        <w:ind w:leftChars="0" w:left="851" w:hanging="284"/>
        <w:contextualSpacing/>
        <w:rPr>
          <w:rFonts w:ascii="標楷體" w:eastAsia="標楷體" w:hAnsi="標楷體"/>
          <w:sz w:val="28"/>
          <w:szCs w:val="28"/>
        </w:rPr>
      </w:pPr>
      <w:r w:rsidRPr="00C62ED4">
        <w:rPr>
          <w:rFonts w:ascii="標楷體" w:eastAsia="標楷體" w:hAnsi="標楷體" w:cs="標楷體"/>
          <w:b/>
          <w:color w:val="ED7D31" w:themeColor="accent2"/>
          <w:sz w:val="28"/>
          <w:szCs w:val="28"/>
        </w:rPr>
        <w:t>離線存取</w:t>
      </w:r>
      <w:r w:rsidRPr="00C62ED4">
        <w:rPr>
          <w:rFonts w:ascii="標楷體" w:eastAsia="標楷體" w:hAnsi="標楷體" w:cs="標楷體"/>
          <w:sz w:val="28"/>
          <w:szCs w:val="28"/>
        </w:rPr>
        <w:t>：</w:t>
      </w:r>
    </w:p>
    <w:p w:rsidR="004D4F8E" w:rsidRPr="00C62ED4" w:rsidRDefault="00BE5397" w:rsidP="00C62ED4">
      <w:pPr>
        <w:ind w:left="1134" w:firstLineChars="200" w:firstLine="560"/>
        <w:jc w:val="both"/>
        <w:rPr>
          <w:rFonts w:ascii="標楷體" w:eastAsia="標楷體" w:hAnsi="標楷體" w:cs="標楷體"/>
          <w:sz w:val="28"/>
          <w:szCs w:val="28"/>
        </w:rPr>
      </w:pPr>
      <w:r w:rsidRPr="00C62ED4">
        <w:rPr>
          <w:rFonts w:ascii="標楷體" w:eastAsia="標楷體" w:hAnsi="標楷體" w:cs="標楷體"/>
          <w:sz w:val="28"/>
          <w:szCs w:val="28"/>
        </w:rPr>
        <w:t>使用者的</w:t>
      </w:r>
      <w:proofErr w:type="gramStart"/>
      <w:r w:rsidRPr="00C62ED4">
        <w:rPr>
          <w:rFonts w:ascii="標楷體" w:eastAsia="標楷體" w:hAnsi="標楷體" w:cs="標楷體"/>
          <w:sz w:val="28"/>
          <w:szCs w:val="28"/>
        </w:rPr>
        <w:t>菸</w:t>
      </w:r>
      <w:proofErr w:type="gramEnd"/>
      <w:r w:rsidRPr="00C62ED4">
        <w:rPr>
          <w:rFonts w:ascii="標楷體" w:eastAsia="標楷體" w:hAnsi="標楷體" w:cs="標楷體"/>
          <w:sz w:val="28"/>
          <w:szCs w:val="28"/>
        </w:rPr>
        <w:t>量紀錄和鼓勵訊息將會保存在雲端，但考慮到使用者可能不會隨時處於連線狀態，因此</w:t>
      </w:r>
      <w:proofErr w:type="gramStart"/>
      <w:r w:rsidRPr="00C62ED4">
        <w:rPr>
          <w:rFonts w:ascii="標楷體" w:eastAsia="標楷體" w:hAnsi="標楷體" w:cs="標楷體"/>
          <w:sz w:val="28"/>
          <w:szCs w:val="28"/>
        </w:rPr>
        <w:t>菸</w:t>
      </w:r>
      <w:proofErr w:type="gramEnd"/>
      <w:r w:rsidRPr="00C62ED4">
        <w:rPr>
          <w:rFonts w:ascii="標楷體" w:eastAsia="標楷體" w:hAnsi="標楷體" w:cs="標楷體"/>
          <w:sz w:val="28"/>
          <w:szCs w:val="28"/>
        </w:rPr>
        <w:t>量紀錄會暫時儲存在手機的資料庫，等到使用者可以連線之後會再將其資料上傳。若是使用者換手機或是換帳號也會將先前的資料從伺服器下載回來。</w:t>
      </w:r>
    </w:p>
    <w:p w:rsidR="004D4F8E" w:rsidRPr="00C62ED4" w:rsidRDefault="004D4F8E">
      <w:pPr>
        <w:ind w:left="958" w:firstLine="400"/>
        <w:rPr>
          <w:rFonts w:ascii="標楷體" w:eastAsia="標楷體" w:hAnsi="標楷體" w:cs="標楷體"/>
          <w:sz w:val="28"/>
          <w:szCs w:val="28"/>
        </w:rPr>
      </w:pPr>
    </w:p>
    <w:p w:rsidR="004D4F8E" w:rsidRPr="00C62ED4" w:rsidRDefault="00BE5397" w:rsidP="000A32B8">
      <w:pPr>
        <w:pStyle w:val="a5"/>
        <w:numPr>
          <w:ilvl w:val="0"/>
          <w:numId w:val="13"/>
        </w:numPr>
        <w:ind w:leftChars="0" w:left="851" w:hanging="284"/>
        <w:contextualSpacing/>
        <w:rPr>
          <w:rFonts w:ascii="標楷體" w:eastAsia="標楷體" w:hAnsi="標楷體"/>
          <w:sz w:val="28"/>
          <w:szCs w:val="28"/>
        </w:rPr>
      </w:pPr>
      <w:r w:rsidRPr="00C62ED4">
        <w:rPr>
          <w:rFonts w:ascii="標楷體" w:eastAsia="標楷體" w:hAnsi="標楷體" w:cs="標楷體"/>
          <w:b/>
          <w:color w:val="ED7D31" w:themeColor="accent2"/>
          <w:sz w:val="28"/>
          <w:szCs w:val="28"/>
        </w:rPr>
        <w:t>親友鼓勵</w:t>
      </w:r>
      <w:r w:rsidRPr="00C62ED4">
        <w:rPr>
          <w:rFonts w:ascii="標楷體" w:eastAsia="標楷體" w:hAnsi="標楷體" w:cs="標楷體"/>
          <w:sz w:val="28"/>
          <w:szCs w:val="28"/>
        </w:rPr>
        <w:t>：</w:t>
      </w:r>
    </w:p>
    <w:p w:rsidR="004D4F8E" w:rsidRPr="00C62ED4" w:rsidRDefault="00BE5397" w:rsidP="00C62ED4">
      <w:pPr>
        <w:numPr>
          <w:ilvl w:val="1"/>
          <w:numId w:val="6"/>
        </w:numPr>
        <w:ind w:leftChars="497" w:left="1389" w:hangingChars="141" w:hanging="395"/>
        <w:contextualSpacing/>
        <w:rPr>
          <w:rFonts w:ascii="標楷體" w:eastAsia="標楷體" w:hAnsi="標楷體"/>
          <w:sz w:val="28"/>
          <w:szCs w:val="28"/>
        </w:rPr>
      </w:pPr>
      <w:r w:rsidRPr="00C62ED4">
        <w:rPr>
          <w:rFonts w:ascii="標楷體" w:eastAsia="標楷體" w:hAnsi="標楷體" w:cs="標楷體"/>
          <w:b/>
          <w:color w:val="2E74B5" w:themeColor="accent1" w:themeShade="BF"/>
          <w:sz w:val="28"/>
          <w:szCs w:val="28"/>
        </w:rPr>
        <w:t>關懷推播</w:t>
      </w:r>
      <w:r w:rsidRPr="00C62ED4">
        <w:rPr>
          <w:rFonts w:ascii="標楷體" w:eastAsia="標楷體" w:hAnsi="標楷體" w:cs="標楷體"/>
          <w:sz w:val="28"/>
          <w:szCs w:val="28"/>
        </w:rPr>
        <w:t>：</w:t>
      </w:r>
    </w:p>
    <w:p w:rsidR="004D4F8E" w:rsidRPr="00C62ED4" w:rsidRDefault="00BE5397" w:rsidP="00C62ED4">
      <w:pPr>
        <w:ind w:left="1276" w:firstLineChars="200" w:firstLine="560"/>
        <w:jc w:val="both"/>
        <w:rPr>
          <w:rFonts w:ascii="標楷體" w:eastAsia="標楷體" w:hAnsi="標楷體" w:cs="標楷體"/>
          <w:sz w:val="28"/>
          <w:szCs w:val="28"/>
        </w:rPr>
      </w:pPr>
      <w:r w:rsidRPr="00C62ED4">
        <w:rPr>
          <w:rFonts w:ascii="標楷體" w:eastAsia="標楷體" w:hAnsi="標楷體" w:cs="標楷體"/>
          <w:sz w:val="28"/>
          <w:szCs w:val="28"/>
        </w:rPr>
        <w:t>對於戒菸者來說親友的支持是非常重要的，因此本系統特別強調使用者之間的互動性比起單純紀錄</w:t>
      </w:r>
      <w:proofErr w:type="gramStart"/>
      <w:r w:rsidRPr="00C62ED4">
        <w:rPr>
          <w:rFonts w:ascii="標楷體" w:eastAsia="標楷體" w:hAnsi="標楷體" w:cs="標楷體"/>
          <w:sz w:val="28"/>
          <w:szCs w:val="28"/>
        </w:rPr>
        <w:t>菸</w:t>
      </w:r>
      <w:proofErr w:type="gramEnd"/>
      <w:r w:rsidRPr="00C62ED4">
        <w:rPr>
          <w:rFonts w:ascii="標楷體" w:eastAsia="標楷體" w:hAnsi="標楷體" w:cs="標楷體"/>
          <w:sz w:val="28"/>
          <w:szCs w:val="28"/>
        </w:rPr>
        <w:t>量，把戒菸進度透過推播功能或是社群軟體通知給親友，讓親友能夠隨時監控戒菸者的抽菸狀況也能即時回傳鼓勵使用者達到目標。</w:t>
      </w:r>
    </w:p>
    <w:p w:rsidR="004D4F8E" w:rsidRPr="00C62ED4" w:rsidRDefault="004D4F8E" w:rsidP="00924696">
      <w:pPr>
        <w:ind w:left="1276" w:firstLine="284"/>
        <w:rPr>
          <w:rFonts w:ascii="標楷體" w:eastAsia="標楷體" w:hAnsi="標楷體" w:cs="標楷體"/>
          <w:sz w:val="28"/>
          <w:szCs w:val="28"/>
        </w:rPr>
      </w:pPr>
    </w:p>
    <w:p w:rsidR="004D4F8E" w:rsidRPr="00C62ED4" w:rsidRDefault="00BE5397" w:rsidP="00924696">
      <w:pPr>
        <w:ind w:left="1276" w:firstLine="284"/>
        <w:rPr>
          <w:rFonts w:ascii="標楷體" w:eastAsia="標楷體" w:hAnsi="標楷體" w:cs="標楷體"/>
          <w:sz w:val="28"/>
          <w:szCs w:val="28"/>
        </w:rPr>
      </w:pPr>
      <w:r w:rsidRPr="00C62ED4">
        <w:rPr>
          <w:rFonts w:ascii="標楷體" w:eastAsia="標楷體" w:hAnsi="標楷體" w:cs="標楷體"/>
          <w:sz w:val="28"/>
          <w:szCs w:val="28"/>
        </w:rPr>
        <w:t>訊息不僅限於文字，還可以透過圖片和語音方式傳達，比起單純的文字更有多樣性。</w:t>
      </w:r>
    </w:p>
    <w:p w:rsidR="00A61B31" w:rsidRPr="00C62ED4" w:rsidRDefault="00A61B31" w:rsidP="000A32B8">
      <w:pPr>
        <w:ind w:left="0"/>
        <w:rPr>
          <w:rFonts w:ascii="標楷體" w:eastAsia="標楷體" w:hAnsi="標楷體" w:cs="標楷體"/>
          <w:sz w:val="28"/>
          <w:szCs w:val="28"/>
        </w:rPr>
      </w:pPr>
    </w:p>
    <w:p w:rsidR="004D4F8E" w:rsidRPr="00C62ED4" w:rsidRDefault="00BE5397" w:rsidP="00924696">
      <w:pPr>
        <w:numPr>
          <w:ilvl w:val="1"/>
          <w:numId w:val="6"/>
        </w:numPr>
        <w:ind w:left="1276" w:hanging="283"/>
        <w:contextualSpacing/>
        <w:rPr>
          <w:rFonts w:ascii="標楷體" w:eastAsia="標楷體" w:hAnsi="標楷體"/>
          <w:sz w:val="28"/>
          <w:szCs w:val="28"/>
        </w:rPr>
      </w:pPr>
      <w:r w:rsidRPr="00C62ED4">
        <w:rPr>
          <w:rFonts w:ascii="標楷體" w:eastAsia="標楷體" w:hAnsi="標楷體" w:cs="標楷體"/>
          <w:b/>
          <w:color w:val="2E74B5" w:themeColor="accent1" w:themeShade="BF"/>
          <w:sz w:val="28"/>
          <w:szCs w:val="28"/>
        </w:rPr>
        <w:t>定時鼓勵</w:t>
      </w:r>
      <w:r w:rsidRPr="00C62ED4">
        <w:rPr>
          <w:rFonts w:ascii="標楷體" w:eastAsia="標楷體" w:hAnsi="標楷體" w:cs="標楷體"/>
          <w:sz w:val="28"/>
          <w:szCs w:val="28"/>
        </w:rPr>
        <w:t>：</w:t>
      </w:r>
    </w:p>
    <w:p w:rsidR="004D4F8E" w:rsidRPr="00C62ED4" w:rsidRDefault="000A32B8" w:rsidP="00C62ED4">
      <w:pPr>
        <w:ind w:left="1276" w:firstLineChars="200" w:firstLine="560"/>
        <w:jc w:val="both"/>
        <w:rPr>
          <w:rFonts w:ascii="標楷體" w:eastAsia="標楷體" w:hAnsi="標楷體" w:cs="標楷體"/>
          <w:sz w:val="28"/>
          <w:szCs w:val="28"/>
        </w:rPr>
      </w:pPr>
      <w:r w:rsidRPr="00C62ED4">
        <w:rPr>
          <w:rFonts w:ascii="標楷體" w:eastAsia="標楷體" w:hAnsi="標楷體" w:cs="標楷體"/>
          <w:sz w:val="28"/>
          <w:szCs w:val="28"/>
        </w:rPr>
        <w:t>與其他一般的</w:t>
      </w:r>
      <w:r w:rsidR="00BE5397" w:rsidRPr="00C62ED4">
        <w:rPr>
          <w:rFonts w:ascii="標楷體" w:eastAsia="標楷體" w:hAnsi="標楷體" w:cs="標楷體"/>
          <w:sz w:val="28"/>
          <w:szCs w:val="28"/>
        </w:rPr>
        <w:t>戒菸APP不同，本系統的定時提醒內容，可以擷取親友的訊息，包含圖片、聲音與文字，讓定時提醒不再是冷冰冰的系統提示，而是富有情感的親友鼓勵。</w:t>
      </w:r>
    </w:p>
    <w:p w:rsidR="003D3CD3" w:rsidRPr="00C62ED4" w:rsidRDefault="003D3CD3">
      <w:pPr>
        <w:rPr>
          <w:rFonts w:ascii="標楷體" w:eastAsia="標楷體" w:hAnsi="標楷體" w:cs="標楷體"/>
          <w:sz w:val="28"/>
          <w:szCs w:val="28"/>
        </w:rPr>
      </w:pPr>
    </w:p>
    <w:p w:rsidR="004D4F8E" w:rsidRPr="00C62ED4" w:rsidRDefault="00BE5397" w:rsidP="000A32B8">
      <w:pPr>
        <w:pStyle w:val="a5"/>
        <w:numPr>
          <w:ilvl w:val="0"/>
          <w:numId w:val="13"/>
        </w:numPr>
        <w:ind w:leftChars="282" w:left="848" w:hanging="284"/>
        <w:contextualSpacing/>
        <w:rPr>
          <w:rFonts w:ascii="標楷體" w:eastAsia="標楷體" w:hAnsi="標楷體" w:cs="標楷體"/>
          <w:sz w:val="28"/>
          <w:szCs w:val="28"/>
        </w:rPr>
      </w:pPr>
      <w:r w:rsidRPr="00C62ED4">
        <w:rPr>
          <w:rFonts w:ascii="標楷體" w:eastAsia="標楷體" w:hAnsi="標楷體" w:cs="標楷體"/>
          <w:b/>
          <w:color w:val="ED7D31" w:themeColor="accent2"/>
          <w:sz w:val="28"/>
          <w:szCs w:val="28"/>
        </w:rPr>
        <w:t>輕鬆上手</w:t>
      </w:r>
      <w:r w:rsidRPr="00C62ED4">
        <w:rPr>
          <w:rFonts w:ascii="標楷體" w:eastAsia="標楷體" w:hAnsi="標楷體" w:cs="標楷體"/>
          <w:sz w:val="28"/>
          <w:szCs w:val="28"/>
        </w:rPr>
        <w:t>：</w:t>
      </w:r>
    </w:p>
    <w:p w:rsidR="004D4F8E" w:rsidRPr="00C62ED4" w:rsidRDefault="00BE5397">
      <w:pPr>
        <w:ind w:left="900" w:firstLine="270"/>
        <w:rPr>
          <w:rFonts w:ascii="標楷體" w:eastAsia="標楷體" w:hAnsi="標楷體" w:cs="標楷體"/>
          <w:sz w:val="28"/>
          <w:szCs w:val="28"/>
        </w:rPr>
      </w:pPr>
      <w:r w:rsidRPr="00C62ED4">
        <w:rPr>
          <w:rFonts w:ascii="標楷體" w:eastAsia="標楷體" w:hAnsi="標楷體" w:cs="標楷體"/>
          <w:sz w:val="28"/>
          <w:szCs w:val="28"/>
        </w:rPr>
        <w:t>本系統一進入主畫面就能使用大部分功能，進入功能區後也有各種圖示讓使用者容易記住功能位置。</w:t>
      </w:r>
    </w:p>
    <w:p w:rsidR="00586770" w:rsidRDefault="00586770" w:rsidP="00586770">
      <w:pPr>
        <w:rPr>
          <w:rFonts w:ascii="標楷體" w:eastAsia="標楷體" w:hAnsi="標楷體" w:cs="標楷體"/>
        </w:rPr>
      </w:pPr>
    </w:p>
    <w:p w:rsidR="00586770" w:rsidRDefault="00586770">
      <w:pPr>
        <w:rPr>
          <w:rFonts w:ascii="標楷體" w:eastAsia="標楷體" w:hAnsi="標楷體" w:cs="標楷體"/>
          <w:b/>
          <w:color w:val="auto"/>
          <w:sz w:val="32"/>
          <w:szCs w:val="32"/>
        </w:rPr>
      </w:pPr>
      <w:r>
        <w:rPr>
          <w:rFonts w:ascii="標楷體" w:eastAsia="標楷體" w:hAnsi="標楷體" w:cs="標楷體"/>
          <w:b/>
          <w:color w:val="auto"/>
          <w:sz w:val="32"/>
          <w:szCs w:val="32"/>
        </w:rPr>
        <w:br w:type="page"/>
      </w:r>
    </w:p>
    <w:p w:rsidR="00FD2B91" w:rsidRPr="006C7387" w:rsidRDefault="0023676C" w:rsidP="00FD2B91">
      <w:pPr>
        <w:pStyle w:val="a5"/>
        <w:numPr>
          <w:ilvl w:val="0"/>
          <w:numId w:val="7"/>
        </w:numPr>
        <w:ind w:leftChars="0" w:hanging="338"/>
        <w:rPr>
          <w:rFonts w:ascii="標楷體" w:eastAsia="標楷體" w:hAnsi="標楷體" w:cs="標楷體"/>
          <w:b/>
          <w:color w:val="1F3864" w:themeColor="accent5" w:themeShade="80"/>
          <w:sz w:val="32"/>
          <w:szCs w:val="32"/>
        </w:rPr>
      </w:pPr>
      <w:r w:rsidRPr="006C7387">
        <w:rPr>
          <w:rFonts w:ascii="標楷體" w:eastAsia="標楷體" w:hAnsi="標楷體" w:cs="標楷體" w:hint="eastAsia"/>
          <w:b/>
          <w:color w:val="1F3864" w:themeColor="accent5" w:themeShade="80"/>
          <w:sz w:val="32"/>
          <w:szCs w:val="32"/>
        </w:rPr>
        <w:lastRenderedPageBreak/>
        <w:t>系統架構</w:t>
      </w:r>
    </w:p>
    <w:p w:rsidR="00FD2B91" w:rsidRDefault="0032611F" w:rsidP="00FD2B91">
      <w:pPr>
        <w:pStyle w:val="a5"/>
        <w:ind w:leftChars="0" w:left="764"/>
        <w:jc w:val="center"/>
        <w:rPr>
          <w:rFonts w:ascii="標楷體" w:eastAsia="標楷體" w:hAnsi="標楷體" w:cs="標楷體"/>
          <w:b/>
          <w:noProof/>
          <w:color w:val="FF0000"/>
        </w:rPr>
      </w:pPr>
      <w:r>
        <w:rPr>
          <w:rFonts w:ascii="標楷體" w:eastAsia="標楷體" w:hAnsi="標楷體" w:cs="標楷體"/>
          <w:b/>
          <w:noProof/>
          <w:color w:val="FF0000"/>
        </w:rPr>
        <w:drawing>
          <wp:inline distT="0" distB="0" distL="0" distR="0" wp14:anchorId="6F6D29FC" wp14:editId="49F09EEF">
            <wp:extent cx="5567415" cy="3160185"/>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ke_system_cha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67415" cy="3160185"/>
                    </a:xfrm>
                    <a:prstGeom prst="rect">
                      <a:avLst/>
                    </a:prstGeom>
                  </pic:spPr>
                </pic:pic>
              </a:graphicData>
            </a:graphic>
          </wp:inline>
        </w:drawing>
      </w:r>
    </w:p>
    <w:p w:rsidR="0023676C" w:rsidRPr="00C62ED4" w:rsidRDefault="0023676C" w:rsidP="00FD2B91">
      <w:pPr>
        <w:pStyle w:val="a5"/>
        <w:ind w:leftChars="0" w:left="764"/>
        <w:jc w:val="center"/>
        <w:rPr>
          <w:rFonts w:ascii="標楷體" w:eastAsia="標楷體" w:hAnsi="標楷體" w:cs="標楷體"/>
          <w:b/>
          <w:noProof/>
          <w:color w:val="auto"/>
          <w:sz w:val="24"/>
          <w:szCs w:val="24"/>
        </w:rPr>
      </w:pPr>
      <w:r w:rsidRPr="00C62ED4">
        <w:rPr>
          <w:rFonts w:ascii="標楷體" w:eastAsia="標楷體" w:hAnsi="標楷體" w:cs="標楷體" w:hint="eastAsia"/>
          <w:b/>
          <w:noProof/>
          <w:color w:val="auto"/>
          <w:sz w:val="24"/>
          <w:szCs w:val="24"/>
        </w:rPr>
        <w:t>圖</w:t>
      </w:r>
      <w:r w:rsidR="00994437" w:rsidRPr="00C62ED4">
        <w:rPr>
          <w:rFonts w:ascii="標楷體" w:eastAsia="標楷體" w:hAnsi="標楷體" w:cs="標楷體" w:hint="eastAsia"/>
          <w:b/>
          <w:noProof/>
          <w:color w:val="auto"/>
          <w:sz w:val="24"/>
          <w:szCs w:val="24"/>
        </w:rPr>
        <w:t>一</w:t>
      </w:r>
      <w:r w:rsidRPr="00C62ED4">
        <w:rPr>
          <w:rFonts w:ascii="標楷體" w:eastAsia="標楷體" w:hAnsi="標楷體" w:cs="標楷體" w:hint="eastAsia"/>
          <w:b/>
          <w:noProof/>
          <w:color w:val="auto"/>
          <w:sz w:val="24"/>
          <w:szCs w:val="24"/>
        </w:rPr>
        <w:t>、系統架構圖</w:t>
      </w:r>
      <w:r w:rsidR="00C62ED4" w:rsidRPr="00C62ED4">
        <w:rPr>
          <w:rFonts w:ascii="標楷體" w:eastAsia="標楷體" w:hAnsi="標楷體" w:cs="標楷體" w:hint="eastAsia"/>
          <w:b/>
          <w:noProof/>
          <w:color w:val="auto"/>
          <w:sz w:val="24"/>
          <w:szCs w:val="24"/>
        </w:rPr>
        <w:t>(一)</w:t>
      </w:r>
    </w:p>
    <w:p w:rsidR="00FD2B91" w:rsidRDefault="00B330E6" w:rsidP="00FD2B91">
      <w:pPr>
        <w:pStyle w:val="a5"/>
        <w:ind w:leftChars="0" w:left="764"/>
        <w:jc w:val="center"/>
        <w:rPr>
          <w:rFonts w:ascii="標楷體" w:eastAsia="標楷體" w:hAnsi="標楷體" w:cs="標楷體"/>
          <w:b/>
          <w:color w:val="FF0000"/>
        </w:rPr>
      </w:pPr>
      <w:r>
        <w:rPr>
          <w:rFonts w:ascii="標楷體" w:eastAsia="標楷體" w:hAnsi="標楷體" w:cs="標楷體"/>
          <w:b/>
          <w:noProof/>
          <w:color w:val="FF0000"/>
        </w:rPr>
        <w:drawing>
          <wp:inline distT="0" distB="0" distL="0" distR="0">
            <wp:extent cx="5784634" cy="2569909"/>
            <wp:effectExtent l="0" t="0" r="6985" b="1905"/>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ystem chart2.jpg"/>
                    <pic:cNvPicPr/>
                  </pic:nvPicPr>
                  <pic:blipFill>
                    <a:blip r:embed="rId18">
                      <a:extLst>
                        <a:ext uri="{28A0092B-C50C-407E-A947-70E740481C1C}">
                          <a14:useLocalDpi xmlns:a14="http://schemas.microsoft.com/office/drawing/2010/main" val="0"/>
                        </a:ext>
                      </a:extLst>
                    </a:blip>
                    <a:stretch>
                      <a:fillRect/>
                    </a:stretch>
                  </pic:blipFill>
                  <pic:spPr>
                    <a:xfrm>
                      <a:off x="0" y="0"/>
                      <a:ext cx="5784634" cy="2569909"/>
                    </a:xfrm>
                    <a:prstGeom prst="rect">
                      <a:avLst/>
                    </a:prstGeom>
                  </pic:spPr>
                </pic:pic>
              </a:graphicData>
            </a:graphic>
          </wp:inline>
        </w:drawing>
      </w:r>
    </w:p>
    <w:p w:rsidR="00B330E6" w:rsidRPr="00C62ED4" w:rsidRDefault="00B330E6" w:rsidP="00FD2B91">
      <w:pPr>
        <w:pStyle w:val="a5"/>
        <w:ind w:leftChars="0" w:left="764"/>
        <w:jc w:val="center"/>
        <w:rPr>
          <w:rFonts w:ascii="標楷體" w:eastAsia="標楷體" w:hAnsi="標楷體" w:cs="標楷體"/>
          <w:b/>
          <w:color w:val="auto"/>
          <w:sz w:val="24"/>
          <w:szCs w:val="24"/>
        </w:rPr>
      </w:pPr>
      <w:r w:rsidRPr="00C62ED4">
        <w:rPr>
          <w:rFonts w:ascii="標楷體" w:eastAsia="標楷體" w:hAnsi="標楷體" w:cs="標楷體" w:hint="eastAsia"/>
          <w:b/>
          <w:color w:val="auto"/>
          <w:sz w:val="24"/>
          <w:szCs w:val="24"/>
        </w:rPr>
        <w:t>圖</w:t>
      </w:r>
      <w:r w:rsidR="00994437" w:rsidRPr="00C62ED4">
        <w:rPr>
          <w:rFonts w:ascii="標楷體" w:eastAsia="標楷體" w:hAnsi="標楷體" w:cs="標楷體" w:hint="eastAsia"/>
          <w:b/>
          <w:color w:val="auto"/>
          <w:sz w:val="24"/>
          <w:szCs w:val="24"/>
        </w:rPr>
        <w:t>二</w:t>
      </w:r>
      <w:r w:rsidRPr="00C62ED4">
        <w:rPr>
          <w:rFonts w:ascii="標楷體" w:eastAsia="標楷體" w:hAnsi="標楷體" w:cs="標楷體" w:hint="eastAsia"/>
          <w:b/>
          <w:color w:val="auto"/>
          <w:sz w:val="24"/>
          <w:szCs w:val="24"/>
        </w:rPr>
        <w:t>、系統架構圖</w:t>
      </w:r>
      <w:r w:rsidR="00C62ED4" w:rsidRPr="00C62ED4">
        <w:rPr>
          <w:rFonts w:ascii="標楷體" w:eastAsia="標楷體" w:hAnsi="標楷體" w:cs="標楷體" w:hint="eastAsia"/>
          <w:b/>
          <w:color w:val="auto"/>
          <w:sz w:val="24"/>
          <w:szCs w:val="24"/>
        </w:rPr>
        <w:t>(二)</w:t>
      </w:r>
    </w:p>
    <w:p w:rsidR="00053F0C" w:rsidRPr="00C62ED4" w:rsidRDefault="00053F0C" w:rsidP="00053F0C">
      <w:pPr>
        <w:pStyle w:val="a5"/>
        <w:numPr>
          <w:ilvl w:val="1"/>
          <w:numId w:val="13"/>
        </w:numPr>
        <w:ind w:leftChars="0" w:left="851" w:hanging="283"/>
        <w:rPr>
          <w:rFonts w:ascii="標楷體" w:eastAsia="標楷體" w:hAnsi="標楷體"/>
          <w:b/>
          <w:color w:val="2E74B5" w:themeColor="accent1" w:themeShade="BF"/>
          <w:sz w:val="28"/>
          <w:szCs w:val="28"/>
        </w:rPr>
      </w:pPr>
      <w:r w:rsidRPr="00C62ED4">
        <w:rPr>
          <w:rFonts w:ascii="標楷體" w:eastAsia="標楷體" w:hAnsi="標楷體" w:cs="標楷體"/>
          <w:b/>
          <w:color w:val="ED7D31" w:themeColor="accent2"/>
          <w:sz w:val="28"/>
          <w:szCs w:val="28"/>
        </w:rPr>
        <w:t>資料傳遞</w:t>
      </w:r>
      <w:r w:rsidRPr="00C62ED4">
        <w:rPr>
          <w:rFonts w:ascii="標楷體" w:eastAsia="標楷體" w:hAnsi="標楷體" w:cs="標楷體"/>
          <w:color w:val="auto"/>
          <w:sz w:val="28"/>
          <w:szCs w:val="28"/>
        </w:rPr>
        <w:t>：</w:t>
      </w:r>
    </w:p>
    <w:p w:rsidR="00A866F1" w:rsidRPr="00C62ED4" w:rsidRDefault="00DA54EC" w:rsidP="00C62ED4">
      <w:pPr>
        <w:pStyle w:val="a5"/>
        <w:ind w:leftChars="0" w:left="851" w:firstLineChars="200" w:firstLine="560"/>
        <w:rPr>
          <w:rFonts w:ascii="標楷體" w:eastAsia="標楷體" w:hAnsi="標楷體" w:cs="標楷體"/>
          <w:sz w:val="28"/>
          <w:szCs w:val="28"/>
        </w:rPr>
      </w:pPr>
      <w:r w:rsidRPr="00C62ED4">
        <w:rPr>
          <w:rFonts w:ascii="標楷體" w:eastAsia="標楷體" w:hAnsi="標楷體" w:cs="標楷體" w:hint="eastAsia"/>
          <w:sz w:val="28"/>
          <w:szCs w:val="28"/>
        </w:rPr>
        <w:t>在離線使用時</w:t>
      </w:r>
      <w:r w:rsidR="00053F0C" w:rsidRPr="00C62ED4">
        <w:rPr>
          <w:rFonts w:ascii="標楷體" w:eastAsia="標楷體" w:hAnsi="標楷體" w:cs="標楷體"/>
          <w:sz w:val="28"/>
          <w:szCs w:val="28"/>
        </w:rPr>
        <w:t>資料會先存在手機SQLite</w:t>
      </w:r>
      <w:r w:rsidR="00053F0C" w:rsidRPr="00C62ED4">
        <w:rPr>
          <w:rFonts w:ascii="標楷體" w:eastAsia="標楷體" w:hAnsi="標楷體" w:cs="標楷體" w:hint="eastAsia"/>
          <w:color w:val="auto"/>
          <w:sz w:val="28"/>
          <w:szCs w:val="28"/>
        </w:rPr>
        <w:t>，</w:t>
      </w:r>
      <w:r w:rsidR="00053F0C" w:rsidRPr="00C62ED4">
        <w:rPr>
          <w:rFonts w:ascii="標楷體" w:eastAsia="標楷體" w:hAnsi="標楷體" w:cs="標楷體"/>
          <w:sz w:val="28"/>
          <w:szCs w:val="28"/>
        </w:rPr>
        <w:t>當有網路連線時</w:t>
      </w:r>
      <w:r w:rsidR="00053F0C" w:rsidRPr="00C62ED4">
        <w:rPr>
          <w:rFonts w:ascii="標楷體" w:eastAsia="標楷體" w:hAnsi="標楷體" w:cs="標楷體" w:hint="eastAsia"/>
          <w:color w:val="auto"/>
          <w:sz w:val="28"/>
          <w:szCs w:val="28"/>
        </w:rPr>
        <w:t>再</w:t>
      </w:r>
      <w:r w:rsidR="00053F0C" w:rsidRPr="00C62ED4">
        <w:rPr>
          <w:rFonts w:ascii="標楷體" w:eastAsia="標楷體" w:hAnsi="標楷體" w:cs="標楷體"/>
          <w:sz w:val="28"/>
          <w:szCs w:val="28"/>
        </w:rPr>
        <w:t>運用Web Service的RPC-type</w:t>
      </w:r>
      <w:r w:rsidR="00053F0C" w:rsidRPr="00C62ED4">
        <w:rPr>
          <w:rFonts w:ascii="標楷體" w:eastAsia="標楷體" w:hAnsi="標楷體" w:cs="標楷體" w:hint="eastAsia"/>
          <w:color w:val="auto"/>
          <w:sz w:val="28"/>
          <w:szCs w:val="28"/>
        </w:rPr>
        <w:t>的技術，</w:t>
      </w:r>
      <w:r w:rsidR="00053F0C" w:rsidRPr="00C62ED4">
        <w:rPr>
          <w:rFonts w:ascii="標楷體" w:eastAsia="標楷體" w:hAnsi="標楷體" w:cs="標楷體"/>
          <w:sz w:val="28"/>
          <w:szCs w:val="28"/>
        </w:rPr>
        <w:t>並使用JSON格式</w:t>
      </w:r>
      <w:r w:rsidR="00053F0C" w:rsidRPr="00C62ED4">
        <w:rPr>
          <w:rFonts w:ascii="標楷體" w:eastAsia="標楷體" w:hAnsi="標楷體" w:cs="標楷體"/>
          <w:color w:val="auto"/>
          <w:sz w:val="28"/>
          <w:szCs w:val="28"/>
        </w:rPr>
        <w:t>傳遞</w:t>
      </w:r>
      <w:r w:rsidR="00053F0C" w:rsidRPr="00C62ED4">
        <w:rPr>
          <w:rFonts w:ascii="標楷體" w:eastAsia="標楷體" w:hAnsi="標楷體" w:cs="標楷體" w:hint="eastAsia"/>
          <w:color w:val="auto"/>
          <w:sz w:val="28"/>
          <w:szCs w:val="28"/>
        </w:rPr>
        <w:t>資料</w:t>
      </w:r>
      <w:r w:rsidR="00053F0C" w:rsidRPr="00C62ED4">
        <w:rPr>
          <w:rFonts w:ascii="標楷體" w:eastAsia="標楷體" w:hAnsi="標楷體" w:cs="標楷體" w:hint="eastAsia"/>
          <w:sz w:val="28"/>
          <w:szCs w:val="28"/>
        </w:rPr>
        <w:t>，</w:t>
      </w:r>
      <w:r w:rsidR="00053F0C" w:rsidRPr="00C62ED4">
        <w:rPr>
          <w:rFonts w:ascii="標楷體" w:eastAsia="標楷體" w:hAnsi="標楷體" w:cs="標楷體"/>
          <w:sz w:val="28"/>
          <w:szCs w:val="28"/>
        </w:rPr>
        <w:t>由</w:t>
      </w:r>
      <w:r w:rsidR="00053F0C" w:rsidRPr="00C62ED4">
        <w:rPr>
          <w:rFonts w:ascii="標楷體" w:eastAsia="標楷體" w:hAnsi="標楷體" w:cs="標楷體" w:hint="eastAsia"/>
          <w:sz w:val="28"/>
          <w:szCs w:val="28"/>
        </w:rPr>
        <w:t>伺服器之</w:t>
      </w:r>
      <w:r w:rsidR="00053F0C" w:rsidRPr="00C62ED4">
        <w:rPr>
          <w:rFonts w:ascii="標楷體" w:eastAsia="標楷體" w:hAnsi="標楷體" w:cs="標楷體"/>
          <w:sz w:val="28"/>
          <w:szCs w:val="28"/>
        </w:rPr>
        <w:t>PHP</w:t>
      </w:r>
      <w:r w:rsidR="00053F0C" w:rsidRPr="00C62ED4">
        <w:rPr>
          <w:rFonts w:ascii="標楷體" w:eastAsia="標楷體" w:hAnsi="標楷體" w:cs="標楷體" w:hint="eastAsia"/>
          <w:sz w:val="28"/>
          <w:szCs w:val="28"/>
        </w:rPr>
        <w:t>程式</w:t>
      </w:r>
      <w:r w:rsidR="00053F0C" w:rsidRPr="00C62ED4">
        <w:rPr>
          <w:rFonts w:ascii="標楷體" w:eastAsia="標楷體" w:hAnsi="標楷體" w:cs="標楷體"/>
          <w:sz w:val="28"/>
          <w:szCs w:val="28"/>
        </w:rPr>
        <w:t>處理</w:t>
      </w:r>
      <w:r w:rsidR="00053F0C" w:rsidRPr="00C62ED4">
        <w:rPr>
          <w:rFonts w:ascii="標楷體" w:eastAsia="標楷體" w:hAnsi="標楷體" w:cs="標楷體" w:hint="eastAsia"/>
          <w:sz w:val="28"/>
          <w:szCs w:val="28"/>
        </w:rPr>
        <w:t>，最後</w:t>
      </w:r>
      <w:r w:rsidRPr="00C62ED4">
        <w:rPr>
          <w:rFonts w:ascii="標楷體" w:eastAsia="標楷體" w:hAnsi="標楷體" w:cs="標楷體" w:hint="eastAsia"/>
          <w:sz w:val="28"/>
          <w:szCs w:val="28"/>
        </w:rPr>
        <w:t>將</w:t>
      </w:r>
      <w:proofErr w:type="gramStart"/>
      <w:r w:rsidRPr="00C62ED4">
        <w:rPr>
          <w:rFonts w:ascii="標楷體" w:eastAsia="標楷體" w:hAnsi="標楷體" w:cs="標楷體" w:hint="eastAsia"/>
          <w:sz w:val="28"/>
          <w:szCs w:val="28"/>
        </w:rPr>
        <w:t>菸</w:t>
      </w:r>
      <w:proofErr w:type="gramEnd"/>
      <w:r w:rsidRPr="00C62ED4">
        <w:rPr>
          <w:rFonts w:ascii="標楷體" w:eastAsia="標楷體" w:hAnsi="標楷體" w:cs="標楷體" w:hint="eastAsia"/>
          <w:sz w:val="28"/>
          <w:szCs w:val="28"/>
        </w:rPr>
        <w:t>量記錄和訊息</w:t>
      </w:r>
      <w:r w:rsidR="00053F0C" w:rsidRPr="00C62ED4">
        <w:rPr>
          <w:rFonts w:ascii="標楷體" w:eastAsia="標楷體" w:hAnsi="標楷體" w:cs="標楷體" w:hint="eastAsia"/>
          <w:sz w:val="28"/>
          <w:szCs w:val="28"/>
        </w:rPr>
        <w:t>存於</w:t>
      </w:r>
      <w:r w:rsidR="00053F0C" w:rsidRPr="00C62ED4">
        <w:rPr>
          <w:rFonts w:ascii="標楷體" w:eastAsia="標楷體" w:hAnsi="標楷體" w:cs="標楷體"/>
          <w:sz w:val="28"/>
          <w:szCs w:val="28"/>
        </w:rPr>
        <w:t>MySQL資料庫</w:t>
      </w:r>
      <w:r w:rsidR="00053F0C" w:rsidRPr="00C62ED4">
        <w:rPr>
          <w:rFonts w:ascii="標楷體" w:eastAsia="標楷體" w:hAnsi="標楷體" w:cs="標楷體" w:hint="eastAsia"/>
          <w:sz w:val="28"/>
          <w:szCs w:val="28"/>
        </w:rPr>
        <w:t>中，</w:t>
      </w:r>
      <w:r w:rsidR="00053F0C" w:rsidRPr="00C62ED4">
        <w:rPr>
          <w:rFonts w:ascii="標楷體" w:eastAsia="標楷體" w:hAnsi="標楷體" w:cs="標楷體" w:hint="eastAsia"/>
          <w:color w:val="auto"/>
          <w:sz w:val="28"/>
          <w:szCs w:val="28"/>
        </w:rPr>
        <w:t>留待以後分析</w:t>
      </w:r>
      <w:r w:rsidRPr="00C62ED4">
        <w:rPr>
          <w:rFonts w:ascii="標楷體" w:eastAsia="標楷體" w:hAnsi="標楷體" w:cs="標楷體" w:hint="eastAsia"/>
          <w:color w:val="auto"/>
          <w:sz w:val="28"/>
          <w:szCs w:val="28"/>
        </w:rPr>
        <w:t>或備份</w:t>
      </w:r>
      <w:r w:rsidR="00053F0C" w:rsidRPr="00C62ED4">
        <w:rPr>
          <w:rFonts w:ascii="標楷體" w:eastAsia="標楷體" w:hAnsi="標楷體" w:cs="標楷體" w:hint="eastAsia"/>
          <w:color w:val="auto"/>
          <w:sz w:val="28"/>
          <w:szCs w:val="28"/>
        </w:rPr>
        <w:t>使用</w:t>
      </w:r>
      <w:r w:rsidR="00053F0C" w:rsidRPr="00C62ED4">
        <w:rPr>
          <w:rFonts w:ascii="標楷體" w:eastAsia="標楷體" w:hAnsi="標楷體" w:cs="標楷體"/>
          <w:sz w:val="28"/>
          <w:szCs w:val="28"/>
        </w:rPr>
        <w:t>。</w:t>
      </w:r>
    </w:p>
    <w:p w:rsidR="00053F0C" w:rsidRPr="00C62ED4" w:rsidRDefault="00053F0C" w:rsidP="00C62ED4">
      <w:pPr>
        <w:pStyle w:val="a5"/>
        <w:numPr>
          <w:ilvl w:val="1"/>
          <w:numId w:val="13"/>
        </w:numPr>
        <w:ind w:leftChars="284" w:left="963" w:hangingChars="141" w:hanging="395"/>
        <w:rPr>
          <w:rFonts w:ascii="標楷體" w:eastAsia="標楷體" w:hAnsi="標楷體"/>
          <w:sz w:val="28"/>
          <w:szCs w:val="28"/>
        </w:rPr>
      </w:pPr>
      <w:r w:rsidRPr="00C62ED4">
        <w:rPr>
          <w:rFonts w:ascii="標楷體" w:eastAsia="標楷體" w:hAnsi="標楷體" w:cs="標楷體"/>
          <w:b/>
          <w:color w:val="ED7D31" w:themeColor="accent2"/>
          <w:sz w:val="28"/>
          <w:szCs w:val="28"/>
        </w:rPr>
        <w:t>推播技術</w:t>
      </w:r>
      <w:r w:rsidRPr="00C62ED4">
        <w:rPr>
          <w:rFonts w:ascii="標楷體" w:eastAsia="標楷體" w:hAnsi="標楷體" w:cs="標楷體"/>
          <w:sz w:val="28"/>
          <w:szCs w:val="28"/>
        </w:rPr>
        <w:t>：</w:t>
      </w:r>
    </w:p>
    <w:p w:rsidR="00053F0C" w:rsidRPr="00C62ED4" w:rsidRDefault="00053F0C" w:rsidP="00C62ED4">
      <w:pPr>
        <w:pStyle w:val="a5"/>
        <w:ind w:leftChars="0" w:left="851" w:firstLineChars="200" w:firstLine="560"/>
        <w:rPr>
          <w:rFonts w:ascii="標楷體" w:eastAsia="標楷體" w:hAnsi="標楷體" w:cs="標楷體"/>
          <w:sz w:val="28"/>
          <w:szCs w:val="28"/>
        </w:rPr>
      </w:pPr>
      <w:r w:rsidRPr="00C62ED4">
        <w:rPr>
          <w:rFonts w:ascii="標楷體" w:eastAsia="標楷體" w:hAnsi="標楷體" w:cs="標楷體"/>
          <w:sz w:val="28"/>
          <w:szCs w:val="28"/>
        </w:rPr>
        <w:t>訊息</w:t>
      </w:r>
      <w:r w:rsidRPr="00C62ED4">
        <w:rPr>
          <w:rFonts w:ascii="標楷體" w:eastAsia="標楷體" w:hAnsi="標楷體" w:cs="標楷體" w:hint="eastAsia"/>
          <w:sz w:val="28"/>
          <w:szCs w:val="28"/>
        </w:rPr>
        <w:t>經由前面資料傳遞之技術</w:t>
      </w:r>
      <w:r w:rsidRPr="00C62ED4">
        <w:rPr>
          <w:rFonts w:ascii="標楷體" w:eastAsia="標楷體" w:hAnsi="標楷體" w:cs="標楷體"/>
          <w:sz w:val="28"/>
          <w:szCs w:val="28"/>
        </w:rPr>
        <w:t>備份</w:t>
      </w:r>
      <w:r w:rsidRPr="00C62ED4">
        <w:rPr>
          <w:rFonts w:ascii="標楷體" w:eastAsia="標楷體" w:hAnsi="標楷體" w:cs="標楷體" w:hint="eastAsia"/>
          <w:sz w:val="28"/>
          <w:szCs w:val="28"/>
        </w:rPr>
        <w:t>至伺服器資料庫</w:t>
      </w:r>
      <w:r w:rsidRPr="00C62ED4">
        <w:rPr>
          <w:rFonts w:ascii="標楷體" w:eastAsia="標楷體" w:hAnsi="標楷體" w:cs="標楷體"/>
          <w:sz w:val="28"/>
          <w:szCs w:val="28"/>
        </w:rPr>
        <w:t>後，再交由Google 的 Firebase Cloud Messaging</w:t>
      </w:r>
      <w:r w:rsidRPr="00C62ED4">
        <w:rPr>
          <w:rFonts w:ascii="標楷體" w:eastAsia="標楷體" w:hAnsi="標楷體" w:cs="標楷體" w:hint="eastAsia"/>
          <w:sz w:val="28"/>
          <w:szCs w:val="28"/>
        </w:rPr>
        <w:t>發送訊息到接收者手機中</w:t>
      </w:r>
      <w:r w:rsidRPr="00C62ED4">
        <w:rPr>
          <w:rFonts w:ascii="標楷體" w:eastAsia="標楷體" w:hAnsi="標楷體" w:cs="標楷體"/>
          <w:sz w:val="28"/>
          <w:szCs w:val="28"/>
        </w:rPr>
        <w:t>。</w:t>
      </w:r>
    </w:p>
    <w:p w:rsidR="00FB7DCD" w:rsidRDefault="00FB7DCD">
      <w:pPr>
        <w:rPr>
          <w:rFonts w:ascii="標楷體" w:eastAsia="標楷體" w:hAnsi="標楷體" w:cs="標楷體"/>
          <w:b/>
          <w:color w:val="FF0000"/>
        </w:rPr>
      </w:pPr>
      <w:r>
        <w:rPr>
          <w:rFonts w:ascii="標楷體" w:eastAsia="標楷體" w:hAnsi="標楷體" w:cs="標楷體"/>
          <w:b/>
          <w:color w:val="FF0000"/>
        </w:rPr>
        <w:br w:type="page"/>
      </w:r>
    </w:p>
    <w:p w:rsidR="00FB7DCD" w:rsidRPr="006C7387" w:rsidRDefault="00231939" w:rsidP="00A866F1">
      <w:pPr>
        <w:pStyle w:val="a5"/>
        <w:numPr>
          <w:ilvl w:val="0"/>
          <w:numId w:val="7"/>
        </w:numPr>
        <w:ind w:leftChars="0" w:hanging="338"/>
        <w:rPr>
          <w:rFonts w:ascii="標楷體" w:eastAsia="標楷體" w:hAnsi="標楷體" w:cs="標楷體"/>
          <w:b/>
          <w:color w:val="1F3864" w:themeColor="accent5" w:themeShade="80"/>
          <w:sz w:val="32"/>
          <w:szCs w:val="32"/>
        </w:rPr>
      </w:pPr>
      <w:r>
        <w:rPr>
          <w:rFonts w:ascii="標楷體" w:eastAsia="標楷體" w:hAnsi="標楷體" w:cs="標楷體" w:hint="eastAsia"/>
          <w:b/>
          <w:color w:val="1F3864" w:themeColor="accent5" w:themeShade="80"/>
          <w:sz w:val="32"/>
          <w:szCs w:val="32"/>
        </w:rPr>
        <w:lastRenderedPageBreak/>
        <w:t>與</w:t>
      </w:r>
      <w:r w:rsidR="001E58AB">
        <w:rPr>
          <w:rFonts w:ascii="標楷體" w:eastAsia="標楷體" w:hAnsi="標楷體" w:cs="標楷體" w:hint="eastAsia"/>
          <w:b/>
          <w:color w:val="1F3864" w:themeColor="accent5" w:themeShade="80"/>
          <w:sz w:val="32"/>
          <w:szCs w:val="32"/>
        </w:rPr>
        <w:t>其它</w:t>
      </w:r>
      <w:r>
        <w:rPr>
          <w:rFonts w:ascii="標楷體" w:eastAsia="標楷體" w:hAnsi="標楷體" w:cs="標楷體" w:hint="eastAsia"/>
          <w:b/>
          <w:color w:val="1F3864" w:themeColor="accent5" w:themeShade="80"/>
          <w:sz w:val="32"/>
          <w:szCs w:val="32"/>
        </w:rPr>
        <w:t>APP</w:t>
      </w:r>
      <w:r w:rsidR="00A866F1" w:rsidRPr="006C7387">
        <w:rPr>
          <w:rFonts w:ascii="標楷體" w:eastAsia="標楷體" w:hAnsi="標楷體" w:cs="標楷體" w:hint="eastAsia"/>
          <w:b/>
          <w:color w:val="1F3864" w:themeColor="accent5" w:themeShade="80"/>
          <w:sz w:val="32"/>
          <w:szCs w:val="32"/>
        </w:rPr>
        <w:t>比較</w:t>
      </w:r>
    </w:p>
    <w:tbl>
      <w:tblPr>
        <w:tblStyle w:val="ac"/>
        <w:tblW w:w="0" w:type="auto"/>
        <w:jc w:val="center"/>
        <w:tblLook w:val="00A0" w:firstRow="1" w:lastRow="0" w:firstColumn="1" w:lastColumn="0" w:noHBand="0" w:noVBand="0"/>
      </w:tblPr>
      <w:tblGrid>
        <w:gridCol w:w="1755"/>
        <w:gridCol w:w="1471"/>
        <w:gridCol w:w="1574"/>
        <w:gridCol w:w="1628"/>
        <w:gridCol w:w="1750"/>
        <w:gridCol w:w="1568"/>
      </w:tblGrid>
      <w:tr w:rsidR="00231939" w:rsidTr="00231939">
        <w:trPr>
          <w:trHeight w:val="434"/>
          <w:jc w:val="center"/>
        </w:trPr>
        <w:tc>
          <w:tcPr>
            <w:tcW w:w="1755" w:type="dxa"/>
            <w:tcBorders>
              <w:tl2br w:val="single" w:sz="4" w:space="0" w:color="auto"/>
            </w:tcBorders>
            <w:shd w:val="clear" w:color="auto" w:fill="FFC000" w:themeFill="accent4"/>
            <w:vAlign w:val="center"/>
          </w:tcPr>
          <w:p w:rsidR="00231939" w:rsidRPr="00586770"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auto"/>
              </w:rPr>
            </w:pPr>
          </w:p>
        </w:tc>
        <w:tc>
          <w:tcPr>
            <w:tcW w:w="1471" w:type="dxa"/>
            <w:shd w:val="clear" w:color="auto" w:fill="FFC000" w:themeFill="accent4"/>
            <w:vAlign w:val="center"/>
          </w:tcPr>
          <w:p w:rsidR="00231939" w:rsidRDefault="00231939" w:rsidP="00B01C09">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auto"/>
                <w:sz w:val="28"/>
                <w:szCs w:val="28"/>
              </w:rPr>
            </w:pPr>
            <w:r w:rsidRPr="00B01C09">
              <w:rPr>
                <w:rFonts w:ascii="標楷體" w:eastAsia="標楷體" w:hAnsi="標楷體" w:cs="標楷體" w:hint="eastAsia"/>
                <w:b/>
                <w:color w:val="auto"/>
                <w:sz w:val="28"/>
                <w:szCs w:val="28"/>
              </w:rPr>
              <w:t>戒</w:t>
            </w:r>
            <w:r>
              <w:rPr>
                <w:rFonts w:ascii="標楷體" w:eastAsia="標楷體" w:hAnsi="標楷體" w:cs="標楷體" w:hint="eastAsia"/>
                <w:b/>
                <w:color w:val="auto"/>
                <w:sz w:val="28"/>
                <w:szCs w:val="28"/>
              </w:rPr>
              <w:t>菸</w:t>
            </w:r>
            <w:r w:rsidRPr="00B01C09">
              <w:rPr>
                <w:rFonts w:ascii="標楷體" w:eastAsia="標楷體" w:hAnsi="標楷體" w:cs="標楷體" w:hint="eastAsia"/>
                <w:b/>
                <w:color w:val="auto"/>
                <w:sz w:val="28"/>
                <w:szCs w:val="28"/>
              </w:rPr>
              <w:t>小</w:t>
            </w:r>
          </w:p>
          <w:p w:rsidR="00231939" w:rsidRPr="00B01C09" w:rsidRDefault="00231939" w:rsidP="00B01C09">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FF0000"/>
                <w:sz w:val="28"/>
                <w:szCs w:val="28"/>
              </w:rPr>
            </w:pPr>
            <w:r>
              <w:rPr>
                <w:rFonts w:ascii="標楷體" w:eastAsia="標楷體" w:hAnsi="標楷體" w:cs="標楷體" w:hint="eastAsia"/>
                <w:b/>
                <w:color w:val="auto"/>
                <w:sz w:val="28"/>
                <w:szCs w:val="28"/>
              </w:rPr>
              <w:t>X</w:t>
            </w:r>
            <w:r w:rsidRPr="00B01C09">
              <w:rPr>
                <w:rFonts w:ascii="標楷體" w:eastAsia="標楷體" w:hAnsi="標楷體" w:cs="標楷體" w:hint="eastAsia"/>
                <w:b/>
                <w:color w:val="auto"/>
                <w:sz w:val="28"/>
                <w:szCs w:val="28"/>
              </w:rPr>
              <w:t>手</w:t>
            </w:r>
          </w:p>
        </w:tc>
        <w:tc>
          <w:tcPr>
            <w:tcW w:w="1574" w:type="dxa"/>
            <w:shd w:val="clear" w:color="auto" w:fill="FFC000" w:themeFill="accent4"/>
            <w:vAlign w:val="center"/>
          </w:tcPr>
          <w:p w:rsidR="00231939" w:rsidRPr="00B01C09"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FF0000"/>
                <w:sz w:val="28"/>
                <w:szCs w:val="28"/>
              </w:rPr>
            </w:pPr>
            <w:r w:rsidRPr="00B01C09">
              <w:rPr>
                <w:rFonts w:ascii="標楷體" w:eastAsia="標楷體" w:hAnsi="標楷體" w:cs="標楷體" w:hint="eastAsia"/>
                <w:b/>
                <w:color w:val="auto"/>
                <w:sz w:val="28"/>
                <w:szCs w:val="28"/>
              </w:rPr>
              <w:t>戒菸</w:t>
            </w:r>
            <w:r>
              <w:rPr>
                <w:rFonts w:ascii="標楷體" w:eastAsia="標楷體" w:hAnsi="標楷體" w:cs="標楷體" w:hint="eastAsia"/>
                <w:b/>
                <w:color w:val="auto"/>
                <w:sz w:val="28"/>
                <w:szCs w:val="28"/>
              </w:rPr>
              <w:t>X</w:t>
            </w:r>
            <w:r w:rsidRPr="00B01C09">
              <w:rPr>
                <w:rFonts w:ascii="標楷體" w:eastAsia="標楷體" w:hAnsi="標楷體" w:cs="標楷體" w:hint="eastAsia"/>
                <w:b/>
                <w:color w:val="auto"/>
                <w:sz w:val="28"/>
                <w:szCs w:val="28"/>
              </w:rPr>
              <w:t>理</w:t>
            </w:r>
          </w:p>
        </w:tc>
        <w:tc>
          <w:tcPr>
            <w:tcW w:w="1628" w:type="dxa"/>
            <w:shd w:val="clear" w:color="auto" w:fill="FFC000" w:themeFill="accent4"/>
            <w:vAlign w:val="center"/>
          </w:tcPr>
          <w:p w:rsidR="00231939" w:rsidRPr="00B01C09"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FF0000"/>
                <w:sz w:val="28"/>
                <w:szCs w:val="28"/>
              </w:rPr>
            </w:pPr>
            <w:r>
              <w:rPr>
                <w:rFonts w:ascii="標楷體" w:eastAsia="標楷體" w:hAnsi="標楷體" w:cs="標楷體" w:hint="eastAsia"/>
                <w:b/>
                <w:color w:val="auto"/>
                <w:sz w:val="28"/>
                <w:szCs w:val="28"/>
              </w:rPr>
              <w:t>現X</w:t>
            </w:r>
            <w:r w:rsidRPr="00B01C09">
              <w:rPr>
                <w:rFonts w:ascii="標楷體" w:eastAsia="標楷體" w:hAnsi="標楷體" w:cs="標楷體" w:hint="eastAsia"/>
                <w:b/>
                <w:color w:val="auto"/>
                <w:sz w:val="28"/>
                <w:szCs w:val="28"/>
              </w:rPr>
              <w:t>就戒</w:t>
            </w:r>
          </w:p>
        </w:tc>
        <w:tc>
          <w:tcPr>
            <w:tcW w:w="1750" w:type="dxa"/>
            <w:shd w:val="clear" w:color="auto" w:fill="FFC000" w:themeFill="accent4"/>
            <w:vAlign w:val="center"/>
          </w:tcPr>
          <w:p w:rsidR="00231939"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auto"/>
                <w:sz w:val="28"/>
                <w:szCs w:val="28"/>
              </w:rPr>
            </w:pPr>
            <w:r w:rsidRPr="00B01C09">
              <w:rPr>
                <w:rFonts w:ascii="標楷體" w:eastAsia="標楷體" w:hAnsi="標楷體" w:cs="標楷體"/>
                <w:b/>
                <w:color w:val="auto"/>
                <w:sz w:val="28"/>
                <w:szCs w:val="28"/>
              </w:rPr>
              <w:t>“</w:t>
            </w:r>
            <w:r w:rsidRPr="00B01C09">
              <w:rPr>
                <w:rFonts w:ascii="標楷體" w:eastAsia="標楷體" w:hAnsi="標楷體" w:cs="標楷體" w:hint="eastAsia"/>
                <w:b/>
                <w:color w:val="auto"/>
                <w:sz w:val="28"/>
                <w:szCs w:val="28"/>
              </w:rPr>
              <w:t>菸</w:t>
            </w:r>
            <w:r w:rsidRPr="00B01C09">
              <w:rPr>
                <w:rFonts w:ascii="標楷體" w:eastAsia="標楷體" w:hAnsi="標楷體" w:cs="標楷體"/>
                <w:b/>
                <w:color w:val="auto"/>
                <w:sz w:val="28"/>
                <w:szCs w:val="28"/>
              </w:rPr>
              <w:t>”</w:t>
            </w:r>
            <w:r w:rsidRPr="00B01C09">
              <w:rPr>
                <w:rFonts w:ascii="標楷體" w:eastAsia="標楷體" w:hAnsi="標楷體" w:cs="標楷體" w:hint="eastAsia"/>
                <w:b/>
                <w:color w:val="auto"/>
                <w:sz w:val="28"/>
                <w:szCs w:val="28"/>
              </w:rPr>
              <w:t>消</w:t>
            </w:r>
          </w:p>
          <w:p w:rsidR="00231939" w:rsidRPr="00B01C09"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auto"/>
                <w:sz w:val="28"/>
                <w:szCs w:val="28"/>
              </w:rPr>
            </w:pPr>
            <w:r w:rsidRPr="00B01C09">
              <w:rPr>
                <w:rFonts w:ascii="標楷體" w:eastAsia="標楷體" w:hAnsi="標楷體" w:cs="標楷體" w:hint="eastAsia"/>
                <w:b/>
                <w:color w:val="auto"/>
                <w:sz w:val="28"/>
                <w:szCs w:val="28"/>
              </w:rPr>
              <w:t>雲散</w:t>
            </w:r>
          </w:p>
        </w:tc>
        <w:tc>
          <w:tcPr>
            <w:tcW w:w="1568" w:type="dxa"/>
            <w:shd w:val="clear" w:color="auto" w:fill="FFC000" w:themeFill="accent4"/>
            <w:vAlign w:val="center"/>
          </w:tcPr>
          <w:p w:rsidR="00231939" w:rsidRPr="00B01C09"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auto"/>
                <w:sz w:val="28"/>
                <w:szCs w:val="28"/>
              </w:rPr>
            </w:pPr>
            <w:r>
              <w:rPr>
                <w:rFonts w:ascii="標楷體" w:eastAsia="標楷體" w:hAnsi="標楷體" w:cs="標楷體" w:hint="eastAsia"/>
                <w:b/>
                <w:color w:val="auto"/>
                <w:sz w:val="28"/>
                <w:szCs w:val="28"/>
              </w:rPr>
              <w:t>備註</w:t>
            </w:r>
          </w:p>
        </w:tc>
      </w:tr>
      <w:tr w:rsidR="00231939" w:rsidTr="00EF779C">
        <w:trPr>
          <w:trHeight w:val="414"/>
          <w:jc w:val="center"/>
        </w:trPr>
        <w:tc>
          <w:tcPr>
            <w:tcW w:w="1755" w:type="dxa"/>
            <w:shd w:val="clear" w:color="auto" w:fill="FFC000" w:themeFill="accent4"/>
            <w:vAlign w:val="center"/>
          </w:tcPr>
          <w:p w:rsidR="00231939" w:rsidRPr="00B01C09"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auto"/>
                <w:sz w:val="28"/>
                <w:szCs w:val="28"/>
              </w:rPr>
            </w:pPr>
            <w:r w:rsidRPr="00B01C09">
              <w:rPr>
                <w:rFonts w:ascii="標楷體" w:eastAsia="標楷體" w:hAnsi="標楷體" w:cs="標楷體" w:hint="eastAsia"/>
                <w:b/>
                <w:color w:val="auto"/>
                <w:sz w:val="28"/>
                <w:szCs w:val="28"/>
              </w:rPr>
              <w:t>即時記錄</w:t>
            </w:r>
          </w:p>
        </w:tc>
        <w:tc>
          <w:tcPr>
            <w:tcW w:w="1471" w:type="dxa"/>
            <w:vAlign w:val="center"/>
          </w:tcPr>
          <w:p w:rsidR="00231939" w:rsidRPr="00231939"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FFC000"/>
                <w:sz w:val="28"/>
                <w:szCs w:val="28"/>
              </w:rPr>
            </w:pPr>
            <w:r w:rsidRPr="00231939">
              <w:rPr>
                <w:rFonts w:ascii="Arial" w:hAnsi="Arial" w:cs="Arial"/>
                <w:color w:val="FFC000"/>
                <w:sz w:val="28"/>
                <w:szCs w:val="28"/>
                <w:shd w:val="clear" w:color="auto" w:fill="FFFFFF"/>
              </w:rPr>
              <w:t>▲</w:t>
            </w:r>
          </w:p>
        </w:tc>
        <w:tc>
          <w:tcPr>
            <w:tcW w:w="1574" w:type="dxa"/>
            <w:vAlign w:val="center"/>
          </w:tcPr>
          <w:p w:rsidR="00231939" w:rsidRPr="00A26E30"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000000" w:themeColor="text1"/>
                <w:sz w:val="28"/>
                <w:szCs w:val="28"/>
              </w:rPr>
            </w:pPr>
            <w:r w:rsidRPr="00A26E30">
              <w:rPr>
                <w:rFonts w:ascii="標楷體" w:eastAsia="標楷體" w:hAnsi="標楷體" w:cs="標楷體"/>
                <w:b/>
                <w:color w:val="000000" w:themeColor="text1"/>
                <w:sz w:val="28"/>
                <w:szCs w:val="28"/>
              </w:rPr>
              <w:sym w:font="Webdings" w:char="F072"/>
            </w:r>
          </w:p>
        </w:tc>
        <w:tc>
          <w:tcPr>
            <w:tcW w:w="1628" w:type="dxa"/>
            <w:vAlign w:val="center"/>
          </w:tcPr>
          <w:p w:rsidR="00231939" w:rsidRPr="00A26E30"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000000" w:themeColor="text1"/>
                <w:sz w:val="28"/>
                <w:szCs w:val="28"/>
              </w:rPr>
            </w:pPr>
            <w:r w:rsidRPr="00A26E30">
              <w:rPr>
                <w:rFonts w:ascii="標楷體" w:eastAsia="標楷體" w:hAnsi="標楷體" w:cs="標楷體"/>
                <w:b/>
                <w:color w:val="000000" w:themeColor="text1"/>
                <w:sz w:val="28"/>
                <w:szCs w:val="28"/>
              </w:rPr>
              <w:sym w:font="Webdings" w:char="F072"/>
            </w:r>
          </w:p>
        </w:tc>
        <w:tc>
          <w:tcPr>
            <w:tcW w:w="1750" w:type="dxa"/>
            <w:vAlign w:val="center"/>
          </w:tcPr>
          <w:p w:rsidR="00231939" w:rsidRPr="00231939"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FF0000"/>
                <w:sz w:val="28"/>
                <w:szCs w:val="28"/>
              </w:rPr>
            </w:pPr>
            <w:r w:rsidRPr="00231939">
              <w:rPr>
                <w:rFonts w:ascii="標楷體" w:eastAsia="標楷體" w:hAnsi="標楷體" w:cs="標楷體"/>
                <w:b/>
                <w:color w:val="FF0000"/>
                <w:sz w:val="28"/>
                <w:szCs w:val="28"/>
              </w:rPr>
              <w:sym w:font="Wingdings" w:char="F0AC"/>
            </w:r>
          </w:p>
        </w:tc>
        <w:tc>
          <w:tcPr>
            <w:tcW w:w="1568" w:type="dxa"/>
            <w:vAlign w:val="center"/>
          </w:tcPr>
          <w:p w:rsidR="00231939" w:rsidRPr="00EF779C" w:rsidRDefault="00FC640C" w:rsidP="00EF779C">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auto"/>
              </w:rPr>
            </w:pPr>
            <w:r>
              <w:rPr>
                <w:rFonts w:ascii="標楷體" w:eastAsia="標楷體" w:hAnsi="標楷體" w:cs="標楷體" w:hint="eastAsia"/>
                <w:b/>
                <w:color w:val="auto"/>
              </w:rPr>
              <w:t>我們的APP能詳細紀錄每</w:t>
            </w:r>
            <w:proofErr w:type="gramStart"/>
            <w:r>
              <w:rPr>
                <w:rFonts w:ascii="標楷體" w:eastAsia="標楷體" w:hAnsi="標楷體" w:cs="標楷體" w:hint="eastAsia"/>
                <w:b/>
                <w:color w:val="auto"/>
              </w:rPr>
              <w:t>個</w:t>
            </w:r>
            <w:proofErr w:type="gramEnd"/>
            <w:r>
              <w:rPr>
                <w:rFonts w:ascii="標楷體" w:eastAsia="標楷體" w:hAnsi="標楷體" w:cs="標楷體" w:hint="eastAsia"/>
                <w:b/>
                <w:color w:val="auto"/>
              </w:rPr>
              <w:t>時段，不像其它的APP</w:t>
            </w:r>
            <w:r w:rsidR="00A46158">
              <w:rPr>
                <w:rFonts w:ascii="標楷體" w:eastAsia="標楷體" w:hAnsi="標楷體" w:cs="標楷體" w:hint="eastAsia"/>
                <w:b/>
                <w:color w:val="auto"/>
              </w:rPr>
              <w:t>只能記錄當下</w:t>
            </w:r>
            <w:r w:rsidR="00C908DB">
              <w:rPr>
                <w:rFonts w:ascii="標楷體" w:eastAsia="標楷體" w:hAnsi="標楷體" w:cs="標楷體" w:hint="eastAsia"/>
                <w:b/>
                <w:color w:val="auto"/>
              </w:rPr>
              <w:t>的</w:t>
            </w:r>
            <w:proofErr w:type="gramStart"/>
            <w:r w:rsidR="00C908DB">
              <w:rPr>
                <w:rFonts w:ascii="標楷體" w:eastAsia="標楷體" w:hAnsi="標楷體" w:cs="標楷體" w:hint="eastAsia"/>
                <w:b/>
                <w:color w:val="auto"/>
              </w:rPr>
              <w:t>菸</w:t>
            </w:r>
            <w:proofErr w:type="gramEnd"/>
            <w:r w:rsidR="00C908DB">
              <w:rPr>
                <w:rFonts w:ascii="標楷體" w:eastAsia="標楷體" w:hAnsi="標楷體" w:cs="標楷體" w:hint="eastAsia"/>
                <w:b/>
                <w:color w:val="auto"/>
              </w:rPr>
              <w:t>量</w:t>
            </w:r>
            <w:r w:rsidR="00D606B4">
              <w:rPr>
                <w:rFonts w:ascii="標楷體" w:eastAsia="標楷體" w:hAnsi="標楷體" w:cs="標楷體" w:hint="eastAsia"/>
                <w:b/>
                <w:color w:val="auto"/>
              </w:rPr>
              <w:t>。</w:t>
            </w:r>
          </w:p>
        </w:tc>
      </w:tr>
      <w:tr w:rsidR="00231939" w:rsidTr="00EF779C">
        <w:trPr>
          <w:trHeight w:val="434"/>
          <w:jc w:val="center"/>
        </w:trPr>
        <w:tc>
          <w:tcPr>
            <w:tcW w:w="1755" w:type="dxa"/>
            <w:shd w:val="clear" w:color="auto" w:fill="FFC000" w:themeFill="accent4"/>
            <w:vAlign w:val="center"/>
          </w:tcPr>
          <w:p w:rsidR="00231939"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auto"/>
                <w:sz w:val="28"/>
                <w:szCs w:val="28"/>
              </w:rPr>
            </w:pPr>
            <w:r>
              <w:rPr>
                <w:rFonts w:ascii="標楷體" w:eastAsia="標楷體" w:hAnsi="標楷體" w:cs="標楷體" w:hint="eastAsia"/>
                <w:b/>
                <w:color w:val="auto"/>
                <w:sz w:val="28"/>
                <w:szCs w:val="28"/>
              </w:rPr>
              <w:t>親友即時</w:t>
            </w:r>
          </w:p>
          <w:p w:rsidR="00231939" w:rsidRPr="00B01C09"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auto"/>
                <w:sz w:val="28"/>
                <w:szCs w:val="28"/>
              </w:rPr>
            </w:pPr>
            <w:r>
              <w:rPr>
                <w:rFonts w:ascii="標楷體" w:eastAsia="標楷體" w:hAnsi="標楷體" w:cs="標楷體" w:hint="eastAsia"/>
                <w:b/>
                <w:color w:val="auto"/>
                <w:sz w:val="28"/>
                <w:szCs w:val="28"/>
              </w:rPr>
              <w:t>互動</w:t>
            </w:r>
          </w:p>
        </w:tc>
        <w:tc>
          <w:tcPr>
            <w:tcW w:w="1471" w:type="dxa"/>
            <w:vAlign w:val="center"/>
          </w:tcPr>
          <w:p w:rsidR="00231939" w:rsidRPr="00A26E30"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000000" w:themeColor="text1"/>
                <w:sz w:val="28"/>
                <w:szCs w:val="28"/>
              </w:rPr>
            </w:pPr>
            <w:r w:rsidRPr="00A26E30">
              <w:rPr>
                <w:rFonts w:ascii="標楷體" w:eastAsia="標楷體" w:hAnsi="標楷體" w:cs="標楷體"/>
                <w:b/>
                <w:color w:val="000000" w:themeColor="text1"/>
                <w:sz w:val="28"/>
                <w:szCs w:val="28"/>
              </w:rPr>
              <w:sym w:font="Webdings" w:char="F072"/>
            </w:r>
          </w:p>
        </w:tc>
        <w:tc>
          <w:tcPr>
            <w:tcW w:w="1574" w:type="dxa"/>
            <w:vAlign w:val="center"/>
          </w:tcPr>
          <w:p w:rsidR="00231939" w:rsidRPr="00A26E30"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000000" w:themeColor="text1"/>
                <w:sz w:val="28"/>
                <w:szCs w:val="28"/>
              </w:rPr>
            </w:pPr>
            <w:r w:rsidRPr="00A26E30">
              <w:rPr>
                <w:rFonts w:ascii="標楷體" w:eastAsia="標楷體" w:hAnsi="標楷體" w:cs="標楷體"/>
                <w:b/>
                <w:color w:val="000000" w:themeColor="text1"/>
                <w:sz w:val="28"/>
                <w:szCs w:val="28"/>
              </w:rPr>
              <w:sym w:font="Webdings" w:char="F072"/>
            </w:r>
          </w:p>
        </w:tc>
        <w:tc>
          <w:tcPr>
            <w:tcW w:w="1628" w:type="dxa"/>
            <w:vAlign w:val="center"/>
          </w:tcPr>
          <w:p w:rsidR="00231939" w:rsidRPr="00231939"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FFC000"/>
                <w:sz w:val="28"/>
                <w:szCs w:val="28"/>
              </w:rPr>
            </w:pPr>
            <w:r w:rsidRPr="00231939">
              <w:rPr>
                <w:rFonts w:ascii="Arial" w:hAnsi="Arial" w:cs="Arial"/>
                <w:color w:val="FFC000"/>
                <w:sz w:val="28"/>
                <w:szCs w:val="28"/>
                <w:shd w:val="clear" w:color="auto" w:fill="FFFFFF"/>
              </w:rPr>
              <w:t>▲</w:t>
            </w:r>
          </w:p>
        </w:tc>
        <w:tc>
          <w:tcPr>
            <w:tcW w:w="1750" w:type="dxa"/>
            <w:vAlign w:val="center"/>
          </w:tcPr>
          <w:p w:rsidR="00231939" w:rsidRPr="00231939"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FF0000"/>
                <w:sz w:val="28"/>
                <w:szCs w:val="28"/>
              </w:rPr>
            </w:pPr>
            <w:r w:rsidRPr="00231939">
              <w:rPr>
                <w:rFonts w:ascii="標楷體" w:eastAsia="標楷體" w:hAnsi="標楷體" w:cs="標楷體"/>
                <w:b/>
                <w:color w:val="FF0000"/>
                <w:sz w:val="28"/>
                <w:szCs w:val="28"/>
              </w:rPr>
              <w:sym w:font="Wingdings" w:char="F0AC"/>
            </w:r>
          </w:p>
        </w:tc>
        <w:tc>
          <w:tcPr>
            <w:tcW w:w="1568" w:type="dxa"/>
            <w:vAlign w:val="center"/>
          </w:tcPr>
          <w:p w:rsidR="00231939" w:rsidRPr="00264F51" w:rsidRDefault="00264F51" w:rsidP="00264F51">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auto"/>
              </w:rPr>
            </w:pPr>
            <w:r>
              <w:rPr>
                <w:rFonts w:ascii="標楷體" w:eastAsia="標楷體" w:hAnsi="標楷體" w:cs="標楷體" w:hint="eastAsia"/>
                <w:b/>
                <w:color w:val="auto"/>
              </w:rPr>
              <w:t>部分的APP只是單純的佈告欄，而我們的則是</w:t>
            </w:r>
            <w:r w:rsidR="00A26E30">
              <w:rPr>
                <w:rFonts w:ascii="標楷體" w:eastAsia="標楷體" w:hAnsi="標楷體" w:cs="標楷體" w:hint="eastAsia"/>
                <w:b/>
                <w:color w:val="auto"/>
              </w:rPr>
              <w:t>使用</w:t>
            </w:r>
            <w:r>
              <w:rPr>
                <w:rFonts w:ascii="標楷體" w:eastAsia="標楷體" w:hAnsi="標楷體" w:cs="標楷體" w:hint="eastAsia"/>
                <w:b/>
                <w:color w:val="auto"/>
              </w:rPr>
              <w:t>互相傳送訊息(圖片、語音)。</w:t>
            </w:r>
          </w:p>
        </w:tc>
      </w:tr>
      <w:tr w:rsidR="00A26E30" w:rsidRPr="00A26E30" w:rsidTr="00EF779C">
        <w:trPr>
          <w:trHeight w:val="434"/>
          <w:jc w:val="center"/>
        </w:trPr>
        <w:tc>
          <w:tcPr>
            <w:tcW w:w="1755" w:type="dxa"/>
            <w:shd w:val="clear" w:color="auto" w:fill="FFC000" w:themeFill="accent4"/>
            <w:vAlign w:val="center"/>
          </w:tcPr>
          <w:p w:rsidR="00A26E30" w:rsidRDefault="00A26E30"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auto"/>
                <w:sz w:val="28"/>
                <w:szCs w:val="28"/>
              </w:rPr>
            </w:pPr>
            <w:r>
              <w:rPr>
                <w:rFonts w:ascii="標楷體" w:eastAsia="標楷體" w:hAnsi="標楷體" w:cs="標楷體" w:hint="eastAsia"/>
                <w:b/>
                <w:color w:val="auto"/>
                <w:sz w:val="28"/>
                <w:szCs w:val="28"/>
              </w:rPr>
              <w:t>統計圖表</w:t>
            </w:r>
          </w:p>
        </w:tc>
        <w:tc>
          <w:tcPr>
            <w:tcW w:w="1471" w:type="dxa"/>
            <w:vAlign w:val="center"/>
          </w:tcPr>
          <w:p w:rsidR="00A26E30" w:rsidRPr="00A26E30" w:rsidRDefault="00A26E30"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000000" w:themeColor="text1"/>
                <w:sz w:val="28"/>
                <w:szCs w:val="28"/>
              </w:rPr>
            </w:pPr>
            <w:r w:rsidRPr="00A26E30">
              <w:rPr>
                <w:rFonts w:ascii="標楷體" w:eastAsia="標楷體" w:hAnsi="標楷體" w:cs="標楷體"/>
                <w:b/>
                <w:color w:val="000000" w:themeColor="text1"/>
                <w:sz w:val="28"/>
                <w:szCs w:val="28"/>
              </w:rPr>
              <w:sym w:font="Webdings" w:char="F072"/>
            </w:r>
          </w:p>
        </w:tc>
        <w:tc>
          <w:tcPr>
            <w:tcW w:w="1574" w:type="dxa"/>
            <w:vAlign w:val="center"/>
          </w:tcPr>
          <w:p w:rsidR="00A26E30" w:rsidRPr="00A26E30" w:rsidRDefault="00180DE6"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000000" w:themeColor="text1"/>
                <w:sz w:val="28"/>
                <w:szCs w:val="28"/>
              </w:rPr>
            </w:pPr>
            <w:r w:rsidRPr="00231939">
              <w:rPr>
                <w:rFonts w:ascii="Arial" w:hAnsi="Arial" w:cs="Arial"/>
                <w:color w:val="FFC000"/>
                <w:sz w:val="28"/>
                <w:szCs w:val="28"/>
                <w:shd w:val="clear" w:color="auto" w:fill="FFFFFF"/>
              </w:rPr>
              <w:t>▲</w:t>
            </w:r>
          </w:p>
        </w:tc>
        <w:tc>
          <w:tcPr>
            <w:tcW w:w="1628" w:type="dxa"/>
            <w:vAlign w:val="center"/>
          </w:tcPr>
          <w:p w:rsidR="00A26E30" w:rsidRPr="00231939" w:rsidRDefault="00A26E30"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Arial" w:hAnsi="Arial" w:cs="Arial"/>
                <w:color w:val="FFC000"/>
                <w:sz w:val="28"/>
                <w:szCs w:val="28"/>
                <w:shd w:val="clear" w:color="auto" w:fill="FFFFFF"/>
              </w:rPr>
            </w:pPr>
            <w:r w:rsidRPr="00231939">
              <w:rPr>
                <w:rFonts w:ascii="Arial" w:hAnsi="Arial" w:cs="Arial"/>
                <w:color w:val="FFC000"/>
                <w:sz w:val="28"/>
                <w:szCs w:val="28"/>
                <w:shd w:val="clear" w:color="auto" w:fill="FFFFFF"/>
              </w:rPr>
              <w:t>▲</w:t>
            </w:r>
          </w:p>
        </w:tc>
        <w:tc>
          <w:tcPr>
            <w:tcW w:w="1750" w:type="dxa"/>
            <w:vAlign w:val="center"/>
          </w:tcPr>
          <w:p w:rsidR="00A26E30" w:rsidRPr="00231939" w:rsidRDefault="00A26E30"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FF0000"/>
                <w:sz w:val="28"/>
                <w:szCs w:val="28"/>
              </w:rPr>
            </w:pPr>
            <w:r w:rsidRPr="00231939">
              <w:rPr>
                <w:rFonts w:ascii="標楷體" w:eastAsia="標楷體" w:hAnsi="標楷體" w:cs="標楷體"/>
                <w:b/>
                <w:color w:val="FF0000"/>
                <w:sz w:val="28"/>
                <w:szCs w:val="28"/>
              </w:rPr>
              <w:sym w:font="Wingdings" w:char="F0AC"/>
            </w:r>
          </w:p>
        </w:tc>
        <w:tc>
          <w:tcPr>
            <w:tcW w:w="1568" w:type="dxa"/>
            <w:vAlign w:val="center"/>
          </w:tcPr>
          <w:p w:rsidR="00A26E30" w:rsidRDefault="00A26E30" w:rsidP="00A26E30">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auto"/>
              </w:rPr>
            </w:pPr>
            <w:r>
              <w:rPr>
                <w:rFonts w:ascii="標楷體" w:eastAsia="標楷體" w:hAnsi="標楷體" w:cs="標楷體" w:hint="eastAsia"/>
                <w:b/>
                <w:color w:val="auto"/>
              </w:rPr>
              <w:t>部分APP只有顯示單純的數字，而我們是使用圖表來視覺化戒菸紀錄讓使用能輕易掌握戒菸狀況。</w:t>
            </w:r>
          </w:p>
        </w:tc>
      </w:tr>
      <w:tr w:rsidR="00231939" w:rsidTr="00EF779C">
        <w:trPr>
          <w:trHeight w:val="434"/>
          <w:jc w:val="center"/>
        </w:trPr>
        <w:tc>
          <w:tcPr>
            <w:tcW w:w="1755" w:type="dxa"/>
            <w:shd w:val="clear" w:color="auto" w:fill="FFC000" w:themeFill="accent4"/>
            <w:vAlign w:val="center"/>
          </w:tcPr>
          <w:p w:rsidR="00231939" w:rsidRPr="00B01C09"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auto"/>
                <w:sz w:val="28"/>
                <w:szCs w:val="28"/>
              </w:rPr>
            </w:pPr>
            <w:r>
              <w:rPr>
                <w:rFonts w:ascii="標楷體" w:eastAsia="標楷體" w:hAnsi="標楷體" w:cs="標楷體" w:hint="eastAsia"/>
                <w:b/>
                <w:color w:val="auto"/>
                <w:sz w:val="28"/>
                <w:szCs w:val="28"/>
              </w:rPr>
              <w:t>定時提醒</w:t>
            </w:r>
          </w:p>
        </w:tc>
        <w:tc>
          <w:tcPr>
            <w:tcW w:w="1471" w:type="dxa"/>
            <w:vAlign w:val="center"/>
          </w:tcPr>
          <w:p w:rsidR="00231939" w:rsidRPr="00A26E30"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000000" w:themeColor="text1"/>
                <w:sz w:val="28"/>
                <w:szCs w:val="28"/>
              </w:rPr>
            </w:pPr>
            <w:r w:rsidRPr="00A26E30">
              <w:rPr>
                <w:rFonts w:ascii="標楷體" w:eastAsia="標楷體" w:hAnsi="標楷體" w:cs="標楷體"/>
                <w:b/>
                <w:color w:val="000000" w:themeColor="text1"/>
                <w:sz w:val="28"/>
                <w:szCs w:val="28"/>
              </w:rPr>
              <w:sym w:font="Webdings" w:char="F072"/>
            </w:r>
          </w:p>
        </w:tc>
        <w:tc>
          <w:tcPr>
            <w:tcW w:w="1574" w:type="dxa"/>
            <w:vAlign w:val="center"/>
          </w:tcPr>
          <w:p w:rsidR="00231939" w:rsidRPr="00A26E30"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000000" w:themeColor="text1"/>
                <w:sz w:val="28"/>
                <w:szCs w:val="28"/>
              </w:rPr>
            </w:pPr>
            <w:r w:rsidRPr="00A26E30">
              <w:rPr>
                <w:rFonts w:ascii="標楷體" w:eastAsia="標楷體" w:hAnsi="標楷體" w:cs="標楷體"/>
                <w:b/>
                <w:color w:val="000000" w:themeColor="text1"/>
                <w:sz w:val="28"/>
                <w:szCs w:val="28"/>
              </w:rPr>
              <w:sym w:font="Webdings" w:char="F072"/>
            </w:r>
          </w:p>
        </w:tc>
        <w:tc>
          <w:tcPr>
            <w:tcW w:w="1628" w:type="dxa"/>
            <w:vAlign w:val="center"/>
          </w:tcPr>
          <w:p w:rsidR="00231939" w:rsidRPr="00231939"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Arial" w:hAnsi="Arial" w:cs="Arial"/>
                <w:color w:val="FFC000"/>
                <w:sz w:val="28"/>
                <w:szCs w:val="28"/>
                <w:shd w:val="clear" w:color="auto" w:fill="FFFFFF"/>
              </w:rPr>
            </w:pPr>
            <w:r w:rsidRPr="00A26E30">
              <w:rPr>
                <w:rFonts w:ascii="標楷體" w:eastAsia="標楷體" w:hAnsi="標楷體" w:cs="標楷體"/>
                <w:b/>
                <w:color w:val="000000" w:themeColor="text1"/>
                <w:sz w:val="28"/>
                <w:szCs w:val="28"/>
              </w:rPr>
              <w:sym w:font="Webdings" w:char="F072"/>
            </w:r>
          </w:p>
        </w:tc>
        <w:tc>
          <w:tcPr>
            <w:tcW w:w="1750" w:type="dxa"/>
            <w:vAlign w:val="center"/>
          </w:tcPr>
          <w:p w:rsidR="00231939" w:rsidRPr="00231939" w:rsidRDefault="00231939"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FF0000"/>
                <w:sz w:val="28"/>
                <w:szCs w:val="28"/>
              </w:rPr>
            </w:pPr>
            <w:r w:rsidRPr="00231939">
              <w:rPr>
                <w:rFonts w:ascii="標楷體" w:eastAsia="標楷體" w:hAnsi="標楷體" w:cs="標楷體"/>
                <w:b/>
                <w:color w:val="FF0000"/>
                <w:sz w:val="28"/>
                <w:szCs w:val="28"/>
              </w:rPr>
              <w:sym w:font="Wingdings" w:char="F0AC"/>
            </w:r>
          </w:p>
        </w:tc>
        <w:tc>
          <w:tcPr>
            <w:tcW w:w="1568" w:type="dxa"/>
            <w:vAlign w:val="center"/>
          </w:tcPr>
          <w:p w:rsidR="00231939" w:rsidRPr="00264F51" w:rsidRDefault="00264F51" w:rsidP="00C62ED4">
            <w:pPr>
              <w:pStyle w:val="a5"/>
              <w:pBdr>
                <w:top w:val="none" w:sz="0" w:space="0" w:color="auto"/>
                <w:left w:val="none" w:sz="0" w:space="0" w:color="auto"/>
                <w:bottom w:val="none" w:sz="0" w:space="0" w:color="auto"/>
                <w:right w:val="none" w:sz="0" w:space="0" w:color="auto"/>
                <w:between w:val="none" w:sz="0" w:space="0" w:color="auto"/>
              </w:pBdr>
              <w:ind w:leftChars="0" w:left="0"/>
              <w:jc w:val="center"/>
              <w:rPr>
                <w:rFonts w:ascii="標楷體" w:eastAsia="標楷體" w:hAnsi="標楷體" w:cs="標楷體"/>
                <w:b/>
                <w:color w:val="auto"/>
              </w:rPr>
            </w:pPr>
            <w:r>
              <w:rPr>
                <w:rFonts w:ascii="標楷體" w:eastAsia="標楷體" w:hAnsi="標楷體" w:cs="標楷體" w:hint="eastAsia"/>
                <w:b/>
                <w:color w:val="auto"/>
              </w:rPr>
              <w:t>能將親友傳送的鼓勵訊息，當作定時提醒</w:t>
            </w:r>
            <w:r w:rsidR="00A26E30">
              <w:rPr>
                <w:rFonts w:ascii="標楷體" w:eastAsia="標楷體" w:hAnsi="標楷體" w:cs="標楷體" w:hint="eastAsia"/>
                <w:b/>
                <w:color w:val="auto"/>
              </w:rPr>
              <w:t>的訊息</w:t>
            </w:r>
            <w:r>
              <w:rPr>
                <w:rFonts w:ascii="標楷體" w:eastAsia="標楷體" w:hAnsi="標楷體" w:cs="標楷體" w:hint="eastAsia"/>
                <w:b/>
                <w:color w:val="auto"/>
              </w:rPr>
              <w:t>讓使用者隨時能得到支持的感覺。</w:t>
            </w:r>
          </w:p>
        </w:tc>
      </w:tr>
    </w:tbl>
    <w:p w:rsidR="00A866F1" w:rsidRPr="00C62ED4" w:rsidRDefault="00A866F1" w:rsidP="00C62ED4">
      <w:pPr>
        <w:pStyle w:val="a5"/>
        <w:ind w:leftChars="0" w:left="764"/>
        <w:jc w:val="center"/>
        <w:rPr>
          <w:rFonts w:ascii="標楷體" w:eastAsia="標楷體" w:hAnsi="標楷體" w:cs="標楷體"/>
          <w:b/>
          <w:color w:val="auto"/>
          <w:sz w:val="24"/>
          <w:szCs w:val="24"/>
        </w:rPr>
      </w:pPr>
      <w:r w:rsidRPr="00C62ED4">
        <w:rPr>
          <w:rFonts w:ascii="標楷體" w:eastAsia="標楷體" w:hAnsi="標楷體" w:cs="標楷體" w:hint="eastAsia"/>
          <w:b/>
          <w:color w:val="auto"/>
          <w:sz w:val="24"/>
          <w:szCs w:val="24"/>
        </w:rPr>
        <w:t>圖一、與</w:t>
      </w:r>
      <w:r w:rsidR="001E58AB">
        <w:rPr>
          <w:rFonts w:ascii="標楷體" w:eastAsia="標楷體" w:hAnsi="標楷體" w:cs="標楷體" w:hint="eastAsia"/>
          <w:b/>
          <w:color w:val="auto"/>
          <w:sz w:val="24"/>
          <w:szCs w:val="24"/>
        </w:rPr>
        <w:t>其它APP</w:t>
      </w:r>
      <w:r w:rsidRPr="00C62ED4">
        <w:rPr>
          <w:rFonts w:ascii="標楷體" w:eastAsia="標楷體" w:hAnsi="標楷體" w:cs="標楷體" w:hint="eastAsia"/>
          <w:b/>
          <w:color w:val="auto"/>
          <w:sz w:val="24"/>
          <w:szCs w:val="24"/>
        </w:rPr>
        <w:t>比較圖</w:t>
      </w:r>
    </w:p>
    <w:p w:rsidR="00A866F1" w:rsidRPr="006C7387" w:rsidRDefault="00A866F1" w:rsidP="00FB7DCD">
      <w:pPr>
        <w:pStyle w:val="a5"/>
        <w:numPr>
          <w:ilvl w:val="0"/>
          <w:numId w:val="7"/>
        </w:numPr>
        <w:ind w:leftChars="0" w:hanging="338"/>
        <w:rPr>
          <w:rFonts w:ascii="標楷體" w:eastAsia="標楷體" w:hAnsi="標楷體" w:cs="標楷體"/>
          <w:b/>
          <w:color w:val="1F3864" w:themeColor="accent5" w:themeShade="80"/>
          <w:sz w:val="32"/>
          <w:szCs w:val="32"/>
        </w:rPr>
      </w:pPr>
      <w:r w:rsidRPr="006C7387">
        <w:rPr>
          <w:rFonts w:ascii="標楷體" w:eastAsia="標楷體" w:hAnsi="標楷體" w:cs="標楷體" w:hint="eastAsia"/>
          <w:b/>
          <w:color w:val="1F3864" w:themeColor="accent5" w:themeShade="80"/>
          <w:sz w:val="32"/>
          <w:szCs w:val="32"/>
        </w:rPr>
        <w:t>未來展望</w:t>
      </w:r>
    </w:p>
    <w:p w:rsidR="00A866F1" w:rsidRPr="00C62ED4" w:rsidRDefault="00A866F1" w:rsidP="00A26E30">
      <w:pPr>
        <w:pStyle w:val="a5"/>
        <w:numPr>
          <w:ilvl w:val="0"/>
          <w:numId w:val="15"/>
        </w:numPr>
        <w:ind w:leftChars="0"/>
        <w:rPr>
          <w:rFonts w:ascii="標楷體" w:eastAsia="標楷體" w:hAnsi="標楷體" w:cs="標楷體"/>
          <w:color w:val="auto"/>
          <w:sz w:val="28"/>
          <w:szCs w:val="28"/>
        </w:rPr>
      </w:pPr>
      <w:r w:rsidRPr="00C62ED4">
        <w:rPr>
          <w:rFonts w:ascii="標楷體" w:eastAsia="標楷體" w:hAnsi="標楷體" w:cs="標楷體" w:hint="eastAsia"/>
          <w:color w:val="auto"/>
          <w:sz w:val="28"/>
          <w:szCs w:val="28"/>
        </w:rPr>
        <w:t>目前程式正在讓醫院使用者實測，未來可以透過數據分析抽菸者的吸菸時間和吸菸頻率讓醫師能更準確的判斷。</w:t>
      </w:r>
    </w:p>
    <w:p w:rsidR="00A866F1" w:rsidRPr="00C62ED4" w:rsidRDefault="00A866F1" w:rsidP="00A26E30">
      <w:pPr>
        <w:pStyle w:val="a5"/>
        <w:numPr>
          <w:ilvl w:val="0"/>
          <w:numId w:val="15"/>
        </w:numPr>
        <w:ind w:leftChars="0"/>
        <w:rPr>
          <w:rFonts w:ascii="標楷體" w:eastAsia="標楷體" w:hAnsi="標楷體" w:cs="標楷體"/>
          <w:color w:val="FF0000"/>
          <w:sz w:val="28"/>
          <w:szCs w:val="28"/>
        </w:rPr>
      </w:pPr>
      <w:r w:rsidRPr="00C62ED4">
        <w:rPr>
          <w:rFonts w:ascii="標楷體" w:eastAsia="標楷體" w:hAnsi="標楷體" w:cs="標楷體" w:hint="eastAsia"/>
          <w:color w:val="auto"/>
          <w:sz w:val="28"/>
          <w:szCs w:val="28"/>
        </w:rPr>
        <w:t xml:space="preserve">透過其他儀器的輔助 (例如：小米手環) </w:t>
      </w:r>
      <w:r w:rsidR="00FB7A49" w:rsidRPr="00C62ED4">
        <w:rPr>
          <w:rFonts w:ascii="標楷體" w:eastAsia="標楷體" w:hAnsi="標楷體" w:cs="標楷體" w:hint="eastAsia"/>
          <w:color w:val="auto"/>
          <w:sz w:val="28"/>
          <w:szCs w:val="28"/>
        </w:rPr>
        <w:t>偵測抽菸者的心</w:t>
      </w:r>
      <w:r w:rsidRPr="00C62ED4">
        <w:rPr>
          <w:rFonts w:ascii="標楷體" w:eastAsia="標楷體" w:hAnsi="標楷體" w:cs="標楷體" w:hint="eastAsia"/>
          <w:color w:val="auto"/>
          <w:sz w:val="28"/>
          <w:szCs w:val="28"/>
        </w:rPr>
        <w:t>跳或血壓來瞭解抽菸時對於身體狀況的影響</w:t>
      </w:r>
    </w:p>
    <w:p w:rsidR="00FB7DCD" w:rsidRPr="006C7387" w:rsidRDefault="00FB7DCD" w:rsidP="00FB7DCD">
      <w:pPr>
        <w:pStyle w:val="a5"/>
        <w:numPr>
          <w:ilvl w:val="0"/>
          <w:numId w:val="7"/>
        </w:numPr>
        <w:ind w:leftChars="0" w:hanging="338"/>
        <w:rPr>
          <w:rFonts w:ascii="標楷體" w:eastAsia="標楷體" w:hAnsi="標楷體" w:cs="標楷體"/>
          <w:b/>
          <w:color w:val="1F3864" w:themeColor="accent5" w:themeShade="80"/>
          <w:sz w:val="32"/>
          <w:szCs w:val="32"/>
        </w:rPr>
      </w:pPr>
      <w:r w:rsidRPr="006C7387">
        <w:rPr>
          <w:rFonts w:ascii="標楷體" w:eastAsia="標楷體" w:hAnsi="標楷體" w:cs="標楷體" w:hint="eastAsia"/>
          <w:b/>
          <w:color w:val="1F3864" w:themeColor="accent5" w:themeShade="80"/>
          <w:sz w:val="32"/>
          <w:szCs w:val="32"/>
        </w:rPr>
        <w:t>結語</w:t>
      </w:r>
    </w:p>
    <w:p w:rsidR="00FB7DCD" w:rsidRPr="00DA54EC" w:rsidRDefault="00FB7DCD" w:rsidP="00D606B4">
      <w:pPr>
        <w:pStyle w:val="a5"/>
        <w:ind w:leftChars="0" w:left="765" w:firstLineChars="200" w:firstLine="560"/>
        <w:jc w:val="both"/>
        <w:rPr>
          <w:rFonts w:ascii="標楷體" w:eastAsia="標楷體" w:hAnsi="標楷體" w:cs="標楷體"/>
          <w:b/>
          <w:color w:val="FF0000"/>
        </w:rPr>
      </w:pPr>
      <w:r w:rsidRPr="00C62ED4">
        <w:rPr>
          <w:rFonts w:ascii="標楷體" w:eastAsia="標楷體" w:hAnsi="標楷體" w:cs="標楷體"/>
          <w:sz w:val="28"/>
          <w:szCs w:val="28"/>
        </w:rPr>
        <w:t>我們都知道戒菸者之所以能成功戒菸，最大的因素莫過於</w:t>
      </w:r>
      <w:r w:rsidRPr="00586770">
        <w:rPr>
          <w:rFonts w:ascii="標楷體" w:eastAsia="標楷體" w:hAnsi="標楷體" w:cs="標楷體"/>
          <w:sz w:val="28"/>
          <w:szCs w:val="28"/>
          <w:u w:val="single"/>
        </w:rPr>
        <w:t>自我</w:t>
      </w:r>
      <w:r w:rsidR="006C7387" w:rsidRPr="006C7387">
        <w:rPr>
          <w:rFonts w:ascii="標楷體" w:eastAsia="標楷體" w:hAnsi="標楷體" w:cs="標楷體" w:hint="eastAsia"/>
          <w:sz w:val="28"/>
          <w:szCs w:val="28"/>
          <w:u w:val="single"/>
        </w:rPr>
        <w:t>管理</w:t>
      </w:r>
      <w:r w:rsidR="00C62ED4" w:rsidRPr="00C62ED4">
        <w:rPr>
          <w:rFonts w:ascii="標楷體" w:eastAsia="標楷體" w:hAnsi="標楷體" w:cs="標楷體" w:hint="eastAsia"/>
          <w:sz w:val="28"/>
          <w:szCs w:val="28"/>
        </w:rPr>
        <w:t>、</w:t>
      </w:r>
      <w:r w:rsidR="00C62ED4" w:rsidRPr="00586770">
        <w:rPr>
          <w:rFonts w:ascii="標楷體" w:eastAsia="標楷體" w:hAnsi="標楷體" w:cs="標楷體"/>
          <w:sz w:val="28"/>
          <w:szCs w:val="28"/>
          <w:u w:val="single"/>
        </w:rPr>
        <w:t>親友</w:t>
      </w:r>
      <w:r w:rsidRPr="00586770">
        <w:rPr>
          <w:rFonts w:ascii="標楷體" w:eastAsia="標楷體" w:hAnsi="標楷體" w:cs="標楷體"/>
          <w:sz w:val="28"/>
          <w:szCs w:val="28"/>
          <w:u w:val="single"/>
        </w:rPr>
        <w:t>支持</w:t>
      </w:r>
      <w:r w:rsidR="00C62ED4" w:rsidRPr="00586770">
        <w:rPr>
          <w:rFonts w:ascii="標楷體" w:eastAsia="標楷體" w:hAnsi="標楷體" w:cs="標楷體" w:hint="eastAsia"/>
          <w:sz w:val="28"/>
          <w:szCs w:val="28"/>
        </w:rPr>
        <w:t>和</w:t>
      </w:r>
      <w:r w:rsidR="00C62ED4" w:rsidRPr="00586770">
        <w:rPr>
          <w:rFonts w:ascii="標楷體" w:eastAsia="標楷體" w:hAnsi="標楷體" w:cs="標楷體" w:hint="eastAsia"/>
          <w:sz w:val="28"/>
          <w:szCs w:val="28"/>
          <w:u w:val="single"/>
        </w:rPr>
        <w:t>醫師協助</w:t>
      </w:r>
      <w:r w:rsidRPr="00C62ED4">
        <w:rPr>
          <w:rFonts w:ascii="標楷體" w:eastAsia="標楷體" w:hAnsi="標楷體" w:cs="標楷體"/>
          <w:sz w:val="28"/>
          <w:szCs w:val="28"/>
        </w:rPr>
        <w:t>，因此本團隊以這</w:t>
      </w:r>
      <w:r w:rsidR="00231939">
        <w:rPr>
          <w:rFonts w:ascii="標楷體" w:eastAsia="標楷體" w:hAnsi="標楷體" w:cs="標楷體" w:hint="eastAsia"/>
          <w:sz w:val="28"/>
          <w:szCs w:val="28"/>
        </w:rPr>
        <w:t>三</w:t>
      </w:r>
      <w:proofErr w:type="gramStart"/>
      <w:r w:rsidRPr="00C62ED4">
        <w:rPr>
          <w:rFonts w:ascii="標楷體" w:eastAsia="標楷體" w:hAnsi="標楷體" w:cs="標楷體"/>
          <w:sz w:val="28"/>
          <w:szCs w:val="28"/>
        </w:rPr>
        <w:t>個</w:t>
      </w:r>
      <w:proofErr w:type="gramEnd"/>
      <w:r w:rsidRPr="00C62ED4">
        <w:rPr>
          <w:rFonts w:ascii="標楷體" w:eastAsia="標楷體" w:hAnsi="標楷體" w:cs="標楷體"/>
          <w:sz w:val="28"/>
          <w:szCs w:val="28"/>
        </w:rPr>
        <w:t>重要因素為設計目標，所以與醫院合作，希望透過手機APP與親友互動來提升戒菸者的成功率。所以我們的APP，不同於以往的APP只能讓使用者被動的接收戒菸資訊，只是純粹的</w:t>
      </w:r>
      <w:proofErr w:type="gramStart"/>
      <w:r w:rsidRPr="00C62ED4">
        <w:rPr>
          <w:rFonts w:ascii="標楷體" w:eastAsia="標楷體" w:hAnsi="標楷體" w:cs="標楷體" w:hint="eastAsia"/>
          <w:sz w:val="28"/>
          <w:szCs w:val="28"/>
        </w:rPr>
        <w:t>菸</w:t>
      </w:r>
      <w:proofErr w:type="gramEnd"/>
      <w:r w:rsidRPr="00C62ED4">
        <w:rPr>
          <w:rFonts w:ascii="標楷體" w:eastAsia="標楷體" w:hAnsi="標楷體" w:cs="標楷體" w:hint="eastAsia"/>
          <w:sz w:val="28"/>
          <w:szCs w:val="28"/>
        </w:rPr>
        <w:t>量</w:t>
      </w:r>
      <w:r w:rsidRPr="00C62ED4">
        <w:rPr>
          <w:rFonts w:ascii="標楷體" w:eastAsia="標楷體" w:hAnsi="標楷體" w:cs="標楷體"/>
          <w:sz w:val="28"/>
          <w:szCs w:val="28"/>
        </w:rPr>
        <w:t>管理工具，並沒有辦法與他人進行連結而少了朋友甚至親友的支持，讓動力也不過持續一個禮拜，就宣告戒菸失敗，也因此，我們補足其他APP大部分的弱點把</w:t>
      </w:r>
      <w:proofErr w:type="gramStart"/>
      <w:r w:rsidRPr="00C62ED4">
        <w:rPr>
          <w:rFonts w:ascii="標楷體" w:eastAsia="標楷體" w:hAnsi="標楷體" w:cs="標楷體"/>
          <w:sz w:val="28"/>
          <w:szCs w:val="28"/>
        </w:rPr>
        <w:t>菸</w:t>
      </w:r>
      <w:proofErr w:type="gramEnd"/>
      <w:r w:rsidRPr="00C62ED4">
        <w:rPr>
          <w:rFonts w:ascii="標楷體" w:eastAsia="標楷體" w:hAnsi="標楷體" w:cs="標楷體"/>
          <w:sz w:val="28"/>
          <w:szCs w:val="28"/>
        </w:rPr>
        <w:t>量紀錄和人與人之間的互動結合在一起，再新增許多額外實用性的功能，幫助戒菸者找回自己的健康和家人的快樂。</w:t>
      </w:r>
    </w:p>
    <w:sectPr w:rsidR="00FB7DCD" w:rsidRPr="00DA54EC" w:rsidSect="0032611F">
      <w:footerReference w:type="default" r:id="rId19"/>
      <w:pgSz w:w="11906" w:h="16838" w:code="9"/>
      <w:pgMar w:top="1134" w:right="1134" w:bottom="1134" w:left="567" w:header="0" w:footer="720" w:gutter="56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2A4" w:rsidRDefault="009C52A4" w:rsidP="00A821E2">
      <w:pPr>
        <w:spacing w:before="0" w:after="0"/>
      </w:pPr>
      <w:r>
        <w:separator/>
      </w:r>
    </w:p>
  </w:endnote>
  <w:endnote w:type="continuationSeparator" w:id="0">
    <w:p w:rsidR="009C52A4" w:rsidRDefault="009C52A4" w:rsidP="00A821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35"/>
      <w:gridCol w:w="985"/>
      <w:gridCol w:w="4434"/>
    </w:tblGrid>
    <w:tr w:rsidR="00E5298D">
      <w:trPr>
        <w:trHeight w:val="151"/>
      </w:trPr>
      <w:tc>
        <w:tcPr>
          <w:tcW w:w="2250" w:type="pct"/>
          <w:tcBorders>
            <w:bottom w:val="single" w:sz="4" w:space="0" w:color="5B9BD5" w:themeColor="accent1"/>
          </w:tcBorders>
        </w:tcPr>
        <w:p w:rsidR="00E5298D" w:rsidRDefault="00E5298D">
          <w:pPr>
            <w:pStyle w:val="a8"/>
            <w:rPr>
              <w:rFonts w:asciiTheme="majorHAnsi" w:eastAsiaTheme="majorEastAsia" w:hAnsiTheme="majorHAnsi" w:cstheme="majorBidi"/>
              <w:b/>
              <w:bCs/>
            </w:rPr>
          </w:pPr>
        </w:p>
      </w:tc>
      <w:tc>
        <w:tcPr>
          <w:tcW w:w="500" w:type="pct"/>
          <w:vMerge w:val="restart"/>
          <w:noWrap/>
          <w:vAlign w:val="center"/>
        </w:tcPr>
        <w:p w:rsidR="00E5298D" w:rsidRDefault="00E5298D">
          <w:pPr>
            <w:pStyle w:val="af"/>
            <w:rPr>
              <w:rFonts w:asciiTheme="majorHAnsi" w:eastAsiaTheme="majorEastAsia" w:hAnsiTheme="majorHAnsi" w:cstheme="majorBidi"/>
            </w:rPr>
          </w:pPr>
          <w:r>
            <w:rPr>
              <w:rFonts w:asciiTheme="majorHAnsi" w:eastAsiaTheme="majorEastAsia" w:hAnsiTheme="majorHAnsi" w:cstheme="majorBidi"/>
              <w:b/>
              <w:bCs/>
              <w:lang w:val="zh-TW"/>
            </w:rPr>
            <w:t xml:space="preserve"> </w:t>
          </w:r>
          <w:r>
            <w:fldChar w:fldCharType="begin"/>
          </w:r>
          <w:r>
            <w:instrText>PAGE  \* MERGEFORMAT</w:instrText>
          </w:r>
          <w:r>
            <w:fldChar w:fldCharType="separate"/>
          </w:r>
          <w:r w:rsidRPr="00E5298D">
            <w:rPr>
              <w:rFonts w:asciiTheme="majorHAnsi" w:eastAsiaTheme="majorEastAsia" w:hAnsiTheme="majorHAnsi" w:cstheme="majorBidi"/>
              <w:b/>
              <w:bCs/>
              <w:noProof/>
              <w:lang w:val="zh-TW"/>
            </w:rPr>
            <w:t>1</w:t>
          </w:r>
          <w:r>
            <w:rPr>
              <w:rFonts w:asciiTheme="majorHAnsi" w:eastAsiaTheme="majorEastAsia" w:hAnsiTheme="majorHAnsi" w:cstheme="majorBidi"/>
              <w:b/>
              <w:bCs/>
            </w:rPr>
            <w:fldChar w:fldCharType="end"/>
          </w:r>
        </w:p>
      </w:tc>
      <w:tc>
        <w:tcPr>
          <w:tcW w:w="2250" w:type="pct"/>
          <w:tcBorders>
            <w:bottom w:val="single" w:sz="4" w:space="0" w:color="5B9BD5" w:themeColor="accent1"/>
          </w:tcBorders>
        </w:tcPr>
        <w:p w:rsidR="00E5298D" w:rsidRDefault="00E5298D">
          <w:pPr>
            <w:pStyle w:val="a8"/>
            <w:rPr>
              <w:rFonts w:asciiTheme="majorHAnsi" w:eastAsiaTheme="majorEastAsia" w:hAnsiTheme="majorHAnsi" w:cstheme="majorBidi"/>
              <w:b/>
              <w:bCs/>
            </w:rPr>
          </w:pPr>
        </w:p>
      </w:tc>
    </w:tr>
    <w:tr w:rsidR="00E5298D">
      <w:trPr>
        <w:trHeight w:val="150"/>
      </w:trPr>
      <w:tc>
        <w:tcPr>
          <w:tcW w:w="2250" w:type="pct"/>
          <w:tcBorders>
            <w:top w:val="single" w:sz="4" w:space="0" w:color="5B9BD5" w:themeColor="accent1"/>
          </w:tcBorders>
        </w:tcPr>
        <w:p w:rsidR="00E5298D" w:rsidRDefault="00E5298D">
          <w:pPr>
            <w:pStyle w:val="a8"/>
            <w:rPr>
              <w:rFonts w:asciiTheme="majorHAnsi" w:eastAsiaTheme="majorEastAsia" w:hAnsiTheme="majorHAnsi" w:cstheme="majorBidi"/>
              <w:b/>
              <w:bCs/>
            </w:rPr>
          </w:pPr>
        </w:p>
      </w:tc>
      <w:tc>
        <w:tcPr>
          <w:tcW w:w="500" w:type="pct"/>
          <w:vMerge/>
        </w:tcPr>
        <w:p w:rsidR="00E5298D" w:rsidRDefault="00E5298D">
          <w:pPr>
            <w:pStyle w:val="a8"/>
            <w:jc w:val="center"/>
            <w:rPr>
              <w:rFonts w:asciiTheme="majorHAnsi" w:eastAsiaTheme="majorEastAsia" w:hAnsiTheme="majorHAnsi" w:cstheme="majorBidi"/>
              <w:b/>
              <w:bCs/>
            </w:rPr>
          </w:pPr>
        </w:p>
      </w:tc>
      <w:tc>
        <w:tcPr>
          <w:tcW w:w="2250" w:type="pct"/>
          <w:tcBorders>
            <w:top w:val="single" w:sz="4" w:space="0" w:color="5B9BD5" w:themeColor="accent1"/>
          </w:tcBorders>
        </w:tcPr>
        <w:p w:rsidR="00E5298D" w:rsidRDefault="00E5298D">
          <w:pPr>
            <w:pStyle w:val="a8"/>
            <w:rPr>
              <w:rFonts w:asciiTheme="majorHAnsi" w:eastAsiaTheme="majorEastAsia" w:hAnsiTheme="majorHAnsi" w:cstheme="majorBidi"/>
              <w:b/>
              <w:bCs/>
            </w:rPr>
          </w:pPr>
        </w:p>
      </w:tc>
    </w:tr>
  </w:tbl>
  <w:p w:rsidR="00E5298D" w:rsidRDefault="00E5298D" w:rsidP="00E5298D">
    <w:pPr>
      <w:pStyle w:val="aa"/>
      <w:ind w:left="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2A4" w:rsidRDefault="009C52A4" w:rsidP="00A821E2">
      <w:pPr>
        <w:spacing w:before="0" w:after="0"/>
      </w:pPr>
      <w:r>
        <w:separator/>
      </w:r>
    </w:p>
  </w:footnote>
  <w:footnote w:type="continuationSeparator" w:id="0">
    <w:p w:rsidR="009C52A4" w:rsidRDefault="009C52A4" w:rsidP="00A821E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0FAE"/>
    <w:multiLevelType w:val="multilevel"/>
    <w:tmpl w:val="58A07432"/>
    <w:lvl w:ilvl="0">
      <w:start w:val="4"/>
      <w:numFmt w:val="low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C640FDC"/>
    <w:multiLevelType w:val="hybridMultilevel"/>
    <w:tmpl w:val="8E0AAFF2"/>
    <w:lvl w:ilvl="0" w:tplc="4CE69336">
      <w:start w:val="1"/>
      <w:numFmt w:val="upperLetter"/>
      <w:lvlText w:val="%1."/>
      <w:lvlJc w:val="left"/>
      <w:pPr>
        <w:ind w:left="1244" w:hanging="480"/>
      </w:pPr>
      <w:rPr>
        <w:b/>
        <w:color w:val="auto"/>
      </w:rPr>
    </w:lvl>
    <w:lvl w:ilvl="1" w:tplc="04090019" w:tentative="1">
      <w:start w:val="1"/>
      <w:numFmt w:val="ideographTraditional"/>
      <w:lvlText w:val="%2、"/>
      <w:lvlJc w:val="left"/>
      <w:pPr>
        <w:ind w:left="1724" w:hanging="480"/>
      </w:pPr>
    </w:lvl>
    <w:lvl w:ilvl="2" w:tplc="0409001B" w:tentative="1">
      <w:start w:val="1"/>
      <w:numFmt w:val="lowerRoman"/>
      <w:lvlText w:val="%3."/>
      <w:lvlJc w:val="right"/>
      <w:pPr>
        <w:ind w:left="2204" w:hanging="480"/>
      </w:pPr>
    </w:lvl>
    <w:lvl w:ilvl="3" w:tplc="0409000F" w:tentative="1">
      <w:start w:val="1"/>
      <w:numFmt w:val="decimal"/>
      <w:lvlText w:val="%4."/>
      <w:lvlJc w:val="left"/>
      <w:pPr>
        <w:ind w:left="2684" w:hanging="480"/>
      </w:pPr>
    </w:lvl>
    <w:lvl w:ilvl="4" w:tplc="04090019" w:tentative="1">
      <w:start w:val="1"/>
      <w:numFmt w:val="ideographTraditional"/>
      <w:lvlText w:val="%5、"/>
      <w:lvlJc w:val="left"/>
      <w:pPr>
        <w:ind w:left="3164" w:hanging="480"/>
      </w:pPr>
    </w:lvl>
    <w:lvl w:ilvl="5" w:tplc="0409001B" w:tentative="1">
      <w:start w:val="1"/>
      <w:numFmt w:val="lowerRoman"/>
      <w:lvlText w:val="%6."/>
      <w:lvlJc w:val="right"/>
      <w:pPr>
        <w:ind w:left="3644" w:hanging="480"/>
      </w:pPr>
    </w:lvl>
    <w:lvl w:ilvl="6" w:tplc="0409000F" w:tentative="1">
      <w:start w:val="1"/>
      <w:numFmt w:val="decimal"/>
      <w:lvlText w:val="%7."/>
      <w:lvlJc w:val="left"/>
      <w:pPr>
        <w:ind w:left="4124" w:hanging="480"/>
      </w:pPr>
    </w:lvl>
    <w:lvl w:ilvl="7" w:tplc="04090019" w:tentative="1">
      <w:start w:val="1"/>
      <w:numFmt w:val="ideographTraditional"/>
      <w:lvlText w:val="%8、"/>
      <w:lvlJc w:val="left"/>
      <w:pPr>
        <w:ind w:left="4604" w:hanging="480"/>
      </w:pPr>
    </w:lvl>
    <w:lvl w:ilvl="8" w:tplc="0409001B" w:tentative="1">
      <w:start w:val="1"/>
      <w:numFmt w:val="lowerRoman"/>
      <w:lvlText w:val="%9."/>
      <w:lvlJc w:val="right"/>
      <w:pPr>
        <w:ind w:left="5084" w:hanging="480"/>
      </w:pPr>
    </w:lvl>
  </w:abstractNum>
  <w:abstractNum w:abstractNumId="2">
    <w:nsid w:val="0D116C55"/>
    <w:multiLevelType w:val="multilevel"/>
    <w:tmpl w:val="A5646ABA"/>
    <w:lvl w:ilvl="0">
      <w:start w:val="3"/>
      <w:numFmt w:val="low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0E627F92"/>
    <w:multiLevelType w:val="multilevel"/>
    <w:tmpl w:val="947285FC"/>
    <w:lvl w:ilvl="0">
      <w:start w:val="2"/>
      <w:numFmt w:val="low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12CB30E6"/>
    <w:multiLevelType w:val="multilevel"/>
    <w:tmpl w:val="0248DB6A"/>
    <w:lvl w:ilvl="0">
      <w:start w:val="1"/>
      <w:numFmt w:val="upperLetter"/>
      <w:lvlText w:val="%1."/>
      <w:lvlJc w:val="left"/>
      <w:pPr>
        <w:ind w:left="650" w:hanging="170"/>
      </w:pPr>
      <w:rPr>
        <w:color w:val="auto"/>
      </w:rPr>
    </w:lvl>
    <w:lvl w:ilvl="1">
      <w:start w:val="1"/>
      <w:numFmt w:val="bullet"/>
      <w:lvlText w:val="■"/>
      <w:lvlJc w:val="left"/>
      <w:pPr>
        <w:ind w:left="144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400" w:hanging="480"/>
      </w:pPr>
      <w:rPr>
        <w:rFonts w:ascii="Noto Sans Symbols" w:eastAsia="Noto Sans Symbols" w:hAnsi="Noto Sans Symbols" w:cs="Noto Sans Symbols"/>
      </w:rPr>
    </w:lvl>
    <w:lvl w:ilvl="4">
      <w:start w:val="1"/>
      <w:numFmt w:val="bullet"/>
      <w:lvlText w:val="■"/>
      <w:lvlJc w:val="left"/>
      <w:pPr>
        <w:ind w:left="2880" w:hanging="480"/>
      </w:pPr>
      <w:rPr>
        <w:rFonts w:ascii="Noto Sans Symbols" w:eastAsia="Noto Sans Symbols" w:hAnsi="Noto Sans Symbols" w:cs="Noto Sans Symbols"/>
      </w:rPr>
    </w:lvl>
    <w:lvl w:ilvl="5">
      <w:start w:val="1"/>
      <w:numFmt w:val="bullet"/>
      <w:lvlText w:val="◆"/>
      <w:lvlJc w:val="left"/>
      <w:pPr>
        <w:ind w:left="3360" w:hanging="480"/>
      </w:pPr>
      <w:rPr>
        <w:rFonts w:ascii="Noto Sans Symbols" w:eastAsia="Noto Sans Symbols" w:hAnsi="Noto Sans Symbols" w:cs="Noto Sans Symbols"/>
      </w:rPr>
    </w:lvl>
    <w:lvl w:ilvl="6">
      <w:start w:val="1"/>
      <w:numFmt w:val="bullet"/>
      <w:lvlText w:val="●"/>
      <w:lvlJc w:val="left"/>
      <w:pPr>
        <w:ind w:left="3840" w:hanging="480"/>
      </w:pPr>
      <w:rPr>
        <w:rFonts w:ascii="Noto Sans Symbols" w:eastAsia="Noto Sans Symbols" w:hAnsi="Noto Sans Symbols" w:cs="Noto Sans Symbols"/>
      </w:rPr>
    </w:lvl>
    <w:lvl w:ilvl="7">
      <w:start w:val="1"/>
      <w:numFmt w:val="bullet"/>
      <w:lvlText w:val="■"/>
      <w:lvlJc w:val="left"/>
      <w:pPr>
        <w:ind w:left="4320" w:hanging="480"/>
      </w:pPr>
      <w:rPr>
        <w:rFonts w:ascii="Noto Sans Symbols" w:eastAsia="Noto Sans Symbols" w:hAnsi="Noto Sans Symbols" w:cs="Noto Sans Symbols"/>
      </w:rPr>
    </w:lvl>
    <w:lvl w:ilvl="8">
      <w:start w:val="1"/>
      <w:numFmt w:val="bullet"/>
      <w:lvlText w:val="◆"/>
      <w:lvlJc w:val="left"/>
      <w:pPr>
        <w:ind w:left="4800" w:hanging="480"/>
      </w:pPr>
      <w:rPr>
        <w:rFonts w:ascii="Noto Sans Symbols" w:eastAsia="Noto Sans Symbols" w:hAnsi="Noto Sans Symbols" w:cs="Noto Sans Symbols"/>
      </w:rPr>
    </w:lvl>
  </w:abstractNum>
  <w:abstractNum w:abstractNumId="5">
    <w:nsid w:val="14604E77"/>
    <w:multiLevelType w:val="multilevel"/>
    <w:tmpl w:val="7A3CB9C4"/>
    <w:lvl w:ilvl="0">
      <w:start w:val="1"/>
      <w:numFmt w:val="upperLetter"/>
      <w:lvlText w:val="%1."/>
      <w:lvlJc w:val="left"/>
      <w:pPr>
        <w:ind w:left="1440" w:hanging="360"/>
      </w:pPr>
      <w:rPr>
        <w:rFonts w:hint="eastAsia"/>
        <w:b/>
        <w:u w:val="none"/>
      </w:rPr>
    </w:lvl>
    <w:lvl w:ilvl="1">
      <w:start w:val="1"/>
      <w:numFmt w:val="lowerLetter"/>
      <w:lvlText w:val="%2."/>
      <w:lvlJc w:val="left"/>
      <w:pPr>
        <w:ind w:left="2160" w:hanging="360"/>
      </w:pPr>
      <w:rPr>
        <w:b/>
        <w:color w:val="auto"/>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152722AD"/>
    <w:multiLevelType w:val="multilevel"/>
    <w:tmpl w:val="0D166F4C"/>
    <w:lvl w:ilvl="0">
      <w:start w:val="1"/>
      <w:numFmt w:val="decimal"/>
      <w:lvlText w:val="%1."/>
      <w:lvlJc w:val="left"/>
      <w:pPr>
        <w:ind w:left="764" w:hanging="480"/>
      </w:pPr>
      <w:rPr>
        <w:rFonts w:ascii="Arial" w:eastAsia="Arial" w:hAnsi="Arial" w:cs="Arial"/>
        <w:b/>
      </w:rPr>
    </w:lvl>
    <w:lvl w:ilvl="1">
      <w:start w:val="1"/>
      <w:numFmt w:val="lowerLetter"/>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lowerLetter"/>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lowerLetter"/>
      <w:lvlText w:val="%8."/>
      <w:lvlJc w:val="left"/>
      <w:pPr>
        <w:ind w:left="4124" w:hanging="480"/>
      </w:pPr>
    </w:lvl>
    <w:lvl w:ilvl="8">
      <w:start w:val="1"/>
      <w:numFmt w:val="lowerRoman"/>
      <w:lvlText w:val="%9."/>
      <w:lvlJc w:val="right"/>
      <w:pPr>
        <w:ind w:left="4604" w:hanging="480"/>
      </w:pPr>
    </w:lvl>
  </w:abstractNum>
  <w:abstractNum w:abstractNumId="7">
    <w:nsid w:val="1D271738"/>
    <w:multiLevelType w:val="multilevel"/>
    <w:tmpl w:val="3C24C0AE"/>
    <w:lvl w:ilvl="0">
      <w:start w:val="1"/>
      <w:numFmt w:val="upperLetter"/>
      <w:lvlText w:val="%1."/>
      <w:lvlJc w:val="left"/>
      <w:pPr>
        <w:ind w:left="3621" w:hanging="360"/>
      </w:pPr>
      <w:rPr>
        <w:rFonts w:hint="eastAsia"/>
        <w:b/>
        <w:sz w:val="28"/>
        <w:szCs w:val="2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261F2274"/>
    <w:multiLevelType w:val="multilevel"/>
    <w:tmpl w:val="FFBEB278"/>
    <w:lvl w:ilvl="0">
      <w:start w:val="1"/>
      <w:numFmt w:val="lowerLetter"/>
      <w:lvlText w:val="%1."/>
      <w:lvlJc w:val="left"/>
      <w:pPr>
        <w:ind w:left="650" w:hanging="170"/>
      </w:pPr>
      <w:rPr>
        <w:rFonts w:ascii="Arial" w:eastAsia="Arial" w:hAnsi="Arial" w:cs="Arial"/>
        <w:b/>
      </w:rPr>
    </w:lvl>
    <w:lvl w:ilvl="1">
      <w:start w:val="1"/>
      <w:numFmt w:val="lowerLetter"/>
      <w:lvlText w:val="%2."/>
      <w:lvlJc w:val="left"/>
      <w:pPr>
        <w:ind w:left="1440" w:hanging="480"/>
      </w:pPr>
      <w:rPr>
        <w:rFonts w:hint="eastAsia"/>
        <w:b/>
      </w:rPr>
    </w:lvl>
    <w:lvl w:ilvl="2">
      <w:start w:val="1"/>
      <w:numFmt w:val="lowerRoman"/>
      <w:lvlText w:val="%3."/>
      <w:lvlJc w:val="right"/>
      <w:pPr>
        <w:ind w:left="1920" w:hanging="480"/>
      </w:pPr>
      <w:rPr>
        <w:rFonts w:ascii="Noto Sans Symbols" w:eastAsia="Noto Sans Symbols" w:hAnsi="Noto Sans Symbols" w:cs="Noto Sans Symbols"/>
      </w:rPr>
    </w:lvl>
    <w:lvl w:ilvl="3">
      <w:start w:val="1"/>
      <w:numFmt w:val="decimal"/>
      <w:lvlText w:val="%4."/>
      <w:lvlJc w:val="left"/>
      <w:pPr>
        <w:ind w:left="2400" w:hanging="480"/>
      </w:pPr>
      <w:rPr>
        <w:rFonts w:ascii="Noto Sans Symbols" w:eastAsia="Noto Sans Symbols" w:hAnsi="Noto Sans Symbols" w:cs="Noto Sans Symbols"/>
      </w:rPr>
    </w:lvl>
    <w:lvl w:ilvl="4">
      <w:start w:val="1"/>
      <w:numFmt w:val="lowerLetter"/>
      <w:lvlText w:val="%5."/>
      <w:lvlJc w:val="left"/>
      <w:pPr>
        <w:ind w:left="2880" w:hanging="480"/>
      </w:pPr>
      <w:rPr>
        <w:rFonts w:ascii="Noto Sans Symbols" w:eastAsia="Noto Sans Symbols" w:hAnsi="Noto Sans Symbols" w:cs="Noto Sans Symbols"/>
      </w:rPr>
    </w:lvl>
    <w:lvl w:ilvl="5">
      <w:start w:val="1"/>
      <w:numFmt w:val="lowerRoman"/>
      <w:lvlText w:val="%6."/>
      <w:lvlJc w:val="right"/>
      <w:pPr>
        <w:ind w:left="3360" w:hanging="480"/>
      </w:pPr>
      <w:rPr>
        <w:rFonts w:ascii="Noto Sans Symbols" w:eastAsia="Noto Sans Symbols" w:hAnsi="Noto Sans Symbols" w:cs="Noto Sans Symbols"/>
      </w:rPr>
    </w:lvl>
    <w:lvl w:ilvl="6">
      <w:start w:val="1"/>
      <w:numFmt w:val="decimal"/>
      <w:lvlText w:val="%7."/>
      <w:lvlJc w:val="left"/>
      <w:pPr>
        <w:ind w:left="3840" w:hanging="480"/>
      </w:pPr>
      <w:rPr>
        <w:rFonts w:ascii="Noto Sans Symbols" w:eastAsia="Noto Sans Symbols" w:hAnsi="Noto Sans Symbols" w:cs="Noto Sans Symbols"/>
      </w:rPr>
    </w:lvl>
    <w:lvl w:ilvl="7">
      <w:start w:val="1"/>
      <w:numFmt w:val="lowerLetter"/>
      <w:lvlText w:val="%8."/>
      <w:lvlJc w:val="left"/>
      <w:pPr>
        <w:ind w:left="4320" w:hanging="480"/>
      </w:pPr>
      <w:rPr>
        <w:rFonts w:ascii="Noto Sans Symbols" w:eastAsia="Noto Sans Symbols" w:hAnsi="Noto Sans Symbols" w:cs="Noto Sans Symbols"/>
      </w:rPr>
    </w:lvl>
    <w:lvl w:ilvl="8">
      <w:start w:val="1"/>
      <w:numFmt w:val="lowerRoman"/>
      <w:lvlText w:val="%9."/>
      <w:lvlJc w:val="right"/>
      <w:pPr>
        <w:ind w:left="4800" w:hanging="480"/>
      </w:pPr>
      <w:rPr>
        <w:rFonts w:ascii="Noto Sans Symbols" w:eastAsia="Noto Sans Symbols" w:hAnsi="Noto Sans Symbols" w:cs="Noto Sans Symbols"/>
      </w:rPr>
    </w:lvl>
  </w:abstractNum>
  <w:abstractNum w:abstractNumId="9">
    <w:nsid w:val="2D00215D"/>
    <w:multiLevelType w:val="multilevel"/>
    <w:tmpl w:val="5B00879C"/>
    <w:lvl w:ilvl="0">
      <w:start w:val="1"/>
      <w:numFmt w:val="upperLetter"/>
      <w:lvlText w:val="%1."/>
      <w:lvlJc w:val="left"/>
      <w:pPr>
        <w:ind w:left="1440" w:hanging="360"/>
      </w:pPr>
      <w:rPr>
        <w:rFonts w:hint="eastAsia"/>
        <w:b/>
        <w:u w:val="none"/>
      </w:rPr>
    </w:lvl>
    <w:lvl w:ilvl="1">
      <w:start w:val="1"/>
      <w:numFmt w:val="upperLetter"/>
      <w:lvlText w:val="%2."/>
      <w:lvlJc w:val="left"/>
      <w:pPr>
        <w:ind w:left="2160" w:hanging="360"/>
      </w:pPr>
      <w:rPr>
        <w:b/>
        <w:color w:val="auto"/>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39F05B17"/>
    <w:multiLevelType w:val="multilevel"/>
    <w:tmpl w:val="2D569F22"/>
    <w:lvl w:ilvl="0">
      <w:start w:val="1"/>
      <w:numFmt w:val="upperLetter"/>
      <w:lvlText w:val="%1."/>
      <w:lvlJc w:val="left"/>
      <w:pPr>
        <w:ind w:left="1440" w:hanging="360"/>
      </w:pPr>
      <w:rPr>
        <w:rFonts w:hint="eastAsia"/>
        <w:b/>
        <w:u w:val="none"/>
      </w:rPr>
    </w:lvl>
    <w:lvl w:ilvl="1">
      <w:start w:val="1"/>
      <w:numFmt w:val="lowerLetter"/>
      <w:lvlText w:val="%2."/>
      <w:lvlJc w:val="left"/>
      <w:pPr>
        <w:ind w:left="2160" w:hanging="360"/>
      </w:pPr>
      <w:rPr>
        <w:rFonts w:hint="eastAsia"/>
        <w:u w:val="none"/>
      </w:rPr>
    </w:lvl>
    <w:lvl w:ilvl="2">
      <w:start w:val="1"/>
      <w:numFmt w:val="lowerRoman"/>
      <w:lvlText w:val="%3."/>
      <w:lvlJc w:val="right"/>
      <w:pPr>
        <w:ind w:left="2880" w:hanging="360"/>
      </w:pPr>
      <w:rPr>
        <w:rFonts w:hint="eastAsia"/>
        <w:u w:val="none"/>
      </w:rPr>
    </w:lvl>
    <w:lvl w:ilvl="3">
      <w:start w:val="1"/>
      <w:numFmt w:val="decimal"/>
      <w:lvlText w:val="%4."/>
      <w:lvlJc w:val="left"/>
      <w:pPr>
        <w:ind w:left="3600" w:hanging="360"/>
      </w:pPr>
      <w:rPr>
        <w:rFonts w:hint="eastAsia"/>
        <w:u w:val="none"/>
      </w:rPr>
    </w:lvl>
    <w:lvl w:ilvl="4">
      <w:start w:val="1"/>
      <w:numFmt w:val="lowerLetter"/>
      <w:lvlText w:val="%5."/>
      <w:lvlJc w:val="left"/>
      <w:pPr>
        <w:ind w:left="4320" w:hanging="360"/>
      </w:pPr>
      <w:rPr>
        <w:rFonts w:hint="eastAsia"/>
        <w:u w:val="none"/>
      </w:rPr>
    </w:lvl>
    <w:lvl w:ilvl="5">
      <w:start w:val="1"/>
      <w:numFmt w:val="lowerRoman"/>
      <w:lvlText w:val="%6."/>
      <w:lvlJc w:val="right"/>
      <w:pPr>
        <w:ind w:left="5040" w:hanging="360"/>
      </w:pPr>
      <w:rPr>
        <w:rFonts w:hint="eastAsia"/>
        <w:u w:val="none"/>
      </w:rPr>
    </w:lvl>
    <w:lvl w:ilvl="6">
      <w:start w:val="1"/>
      <w:numFmt w:val="decimal"/>
      <w:lvlText w:val="%7."/>
      <w:lvlJc w:val="left"/>
      <w:pPr>
        <w:ind w:left="5760" w:hanging="360"/>
      </w:pPr>
      <w:rPr>
        <w:rFonts w:hint="eastAsia"/>
        <w:u w:val="none"/>
      </w:rPr>
    </w:lvl>
    <w:lvl w:ilvl="7">
      <w:start w:val="1"/>
      <w:numFmt w:val="lowerLetter"/>
      <w:lvlText w:val="%8."/>
      <w:lvlJc w:val="left"/>
      <w:pPr>
        <w:ind w:left="6480" w:hanging="360"/>
      </w:pPr>
      <w:rPr>
        <w:rFonts w:hint="eastAsia"/>
        <w:u w:val="none"/>
      </w:rPr>
    </w:lvl>
    <w:lvl w:ilvl="8">
      <w:start w:val="1"/>
      <w:numFmt w:val="lowerRoman"/>
      <w:lvlText w:val="%9."/>
      <w:lvlJc w:val="right"/>
      <w:pPr>
        <w:ind w:left="7200" w:hanging="360"/>
      </w:pPr>
      <w:rPr>
        <w:rFonts w:hint="eastAsia"/>
        <w:u w:val="none"/>
      </w:rPr>
    </w:lvl>
  </w:abstractNum>
  <w:abstractNum w:abstractNumId="11">
    <w:nsid w:val="42643A1E"/>
    <w:multiLevelType w:val="multilevel"/>
    <w:tmpl w:val="A67094F8"/>
    <w:lvl w:ilvl="0">
      <w:start w:val="5"/>
      <w:numFmt w:val="low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13E0DB6"/>
    <w:multiLevelType w:val="multilevel"/>
    <w:tmpl w:val="2B1E983C"/>
    <w:lvl w:ilvl="0">
      <w:start w:val="1"/>
      <w:numFmt w:val="upperLetter"/>
      <w:lvlText w:val="%1."/>
      <w:lvlJc w:val="left"/>
      <w:pPr>
        <w:ind w:left="1440" w:hanging="360"/>
      </w:pPr>
      <w:rPr>
        <w:rFonts w:hint="eastAsia"/>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5628115D"/>
    <w:multiLevelType w:val="multilevel"/>
    <w:tmpl w:val="E8A0E9AA"/>
    <w:lvl w:ilvl="0">
      <w:start w:val="1"/>
      <w:numFmt w:val="upperLetter"/>
      <w:lvlText w:val="%1."/>
      <w:lvlJc w:val="left"/>
      <w:pPr>
        <w:ind w:left="1440" w:hanging="360"/>
      </w:pPr>
      <w:rPr>
        <w:rFonts w:hint="eastAsia"/>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nsid w:val="7F4D7C58"/>
    <w:multiLevelType w:val="multilevel"/>
    <w:tmpl w:val="10029E5A"/>
    <w:lvl w:ilvl="0">
      <w:start w:val="2"/>
      <w:numFmt w:val="upperLetter"/>
      <w:lvlText w:val="%1."/>
      <w:lvlJc w:val="left"/>
      <w:pPr>
        <w:ind w:left="650" w:hanging="170"/>
      </w:pPr>
      <w:rPr>
        <w:rFonts w:hint="eastAsia"/>
        <w:color w:val="auto"/>
      </w:rPr>
    </w:lvl>
    <w:lvl w:ilvl="1">
      <w:start w:val="1"/>
      <w:numFmt w:val="lowerRoman"/>
      <w:lvlText w:val="%2."/>
      <w:lvlJc w:val="right"/>
      <w:pPr>
        <w:ind w:left="1440" w:hanging="480"/>
      </w:pPr>
      <w:rPr>
        <w:rFonts w:ascii="Noto Sans Symbols" w:eastAsia="新細明體" w:hAnsi="Noto Sans Symbols" w:cs="Noto Sans Symbols" w:hint="eastAsia"/>
        <w:b/>
      </w:rPr>
    </w:lvl>
    <w:lvl w:ilvl="2">
      <w:start w:val="1"/>
      <w:numFmt w:val="bullet"/>
      <w:lvlText w:val="◆"/>
      <w:lvlJc w:val="left"/>
      <w:pPr>
        <w:ind w:left="1920" w:hanging="480"/>
      </w:pPr>
      <w:rPr>
        <w:rFonts w:ascii="Noto Sans Symbols" w:eastAsia="新細明體" w:hAnsi="Noto Sans Symbols" w:cs="Noto Sans Symbols" w:hint="eastAsia"/>
      </w:rPr>
    </w:lvl>
    <w:lvl w:ilvl="3">
      <w:start w:val="1"/>
      <w:numFmt w:val="bullet"/>
      <w:lvlText w:val="●"/>
      <w:lvlJc w:val="left"/>
      <w:pPr>
        <w:ind w:left="2400" w:hanging="480"/>
      </w:pPr>
      <w:rPr>
        <w:rFonts w:ascii="Noto Sans Symbols" w:eastAsia="新細明體" w:hAnsi="Noto Sans Symbols" w:cs="Noto Sans Symbols" w:hint="eastAsia"/>
      </w:rPr>
    </w:lvl>
    <w:lvl w:ilvl="4">
      <w:start w:val="1"/>
      <w:numFmt w:val="bullet"/>
      <w:lvlText w:val="■"/>
      <w:lvlJc w:val="left"/>
      <w:pPr>
        <w:ind w:left="2880" w:hanging="480"/>
      </w:pPr>
      <w:rPr>
        <w:rFonts w:ascii="Noto Sans Symbols" w:eastAsia="新細明體" w:hAnsi="Noto Sans Symbols" w:cs="Noto Sans Symbols" w:hint="eastAsia"/>
      </w:rPr>
    </w:lvl>
    <w:lvl w:ilvl="5">
      <w:start w:val="1"/>
      <w:numFmt w:val="bullet"/>
      <w:lvlText w:val="◆"/>
      <w:lvlJc w:val="left"/>
      <w:pPr>
        <w:ind w:left="3360" w:hanging="480"/>
      </w:pPr>
      <w:rPr>
        <w:rFonts w:ascii="Noto Sans Symbols" w:eastAsia="新細明體" w:hAnsi="Noto Sans Symbols" w:cs="Noto Sans Symbols" w:hint="eastAsia"/>
      </w:rPr>
    </w:lvl>
    <w:lvl w:ilvl="6">
      <w:start w:val="1"/>
      <w:numFmt w:val="bullet"/>
      <w:lvlText w:val="●"/>
      <w:lvlJc w:val="left"/>
      <w:pPr>
        <w:ind w:left="3840" w:hanging="480"/>
      </w:pPr>
      <w:rPr>
        <w:rFonts w:ascii="Noto Sans Symbols" w:eastAsia="新細明體" w:hAnsi="Noto Sans Symbols" w:cs="Noto Sans Symbols" w:hint="eastAsia"/>
      </w:rPr>
    </w:lvl>
    <w:lvl w:ilvl="7">
      <w:start w:val="1"/>
      <w:numFmt w:val="bullet"/>
      <w:lvlText w:val="■"/>
      <w:lvlJc w:val="left"/>
      <w:pPr>
        <w:ind w:left="4320" w:hanging="480"/>
      </w:pPr>
      <w:rPr>
        <w:rFonts w:ascii="Noto Sans Symbols" w:eastAsia="新細明體" w:hAnsi="Noto Sans Symbols" w:cs="Noto Sans Symbols" w:hint="eastAsia"/>
      </w:rPr>
    </w:lvl>
    <w:lvl w:ilvl="8">
      <w:start w:val="1"/>
      <w:numFmt w:val="bullet"/>
      <w:lvlText w:val="◆"/>
      <w:lvlJc w:val="left"/>
      <w:pPr>
        <w:ind w:left="4800" w:hanging="480"/>
      </w:pPr>
      <w:rPr>
        <w:rFonts w:ascii="Noto Sans Symbols" w:eastAsia="新細明體" w:hAnsi="Noto Sans Symbols" w:cs="Noto Sans Symbols" w:hint="eastAsia"/>
      </w:rPr>
    </w:lvl>
  </w:abstractNum>
  <w:num w:numId="1">
    <w:abstractNumId w:val="2"/>
  </w:num>
  <w:num w:numId="2">
    <w:abstractNumId w:val="14"/>
  </w:num>
  <w:num w:numId="3">
    <w:abstractNumId w:val="4"/>
  </w:num>
  <w:num w:numId="4">
    <w:abstractNumId w:val="0"/>
  </w:num>
  <w:num w:numId="5">
    <w:abstractNumId w:val="7"/>
  </w:num>
  <w:num w:numId="6">
    <w:abstractNumId w:val="8"/>
  </w:num>
  <w:num w:numId="7">
    <w:abstractNumId w:val="6"/>
  </w:num>
  <w:num w:numId="8">
    <w:abstractNumId w:val="3"/>
  </w:num>
  <w:num w:numId="9">
    <w:abstractNumId w:val="11"/>
  </w:num>
  <w:num w:numId="10">
    <w:abstractNumId w:val="10"/>
  </w:num>
  <w:num w:numId="11">
    <w:abstractNumId w:val="13"/>
  </w:num>
  <w:num w:numId="12">
    <w:abstractNumId w:val="12"/>
  </w:num>
  <w:num w:numId="13">
    <w:abstractNumId w:val="9"/>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F8E"/>
    <w:rsid w:val="0004342E"/>
    <w:rsid w:val="00047B14"/>
    <w:rsid w:val="00052F5A"/>
    <w:rsid w:val="00053F0C"/>
    <w:rsid w:val="000A32B8"/>
    <w:rsid w:val="000D6C99"/>
    <w:rsid w:val="0012051C"/>
    <w:rsid w:val="00145FDF"/>
    <w:rsid w:val="00161C7A"/>
    <w:rsid w:val="00180DE6"/>
    <w:rsid w:val="001A671C"/>
    <w:rsid w:val="001E121F"/>
    <w:rsid w:val="001E58AB"/>
    <w:rsid w:val="00214113"/>
    <w:rsid w:val="00231939"/>
    <w:rsid w:val="0023676C"/>
    <w:rsid w:val="00240221"/>
    <w:rsid w:val="00243057"/>
    <w:rsid w:val="00247A2D"/>
    <w:rsid w:val="00264F51"/>
    <w:rsid w:val="00277B93"/>
    <w:rsid w:val="002C1A15"/>
    <w:rsid w:val="002D75EF"/>
    <w:rsid w:val="002F78DD"/>
    <w:rsid w:val="00315866"/>
    <w:rsid w:val="00320BD2"/>
    <w:rsid w:val="003259F7"/>
    <w:rsid w:val="0032611F"/>
    <w:rsid w:val="00333809"/>
    <w:rsid w:val="003A4D93"/>
    <w:rsid w:val="003C1109"/>
    <w:rsid w:val="003D3CD3"/>
    <w:rsid w:val="003E083C"/>
    <w:rsid w:val="00431193"/>
    <w:rsid w:val="004B04D0"/>
    <w:rsid w:val="004C37CB"/>
    <w:rsid w:val="004D4F8E"/>
    <w:rsid w:val="005122D4"/>
    <w:rsid w:val="0053567A"/>
    <w:rsid w:val="00586770"/>
    <w:rsid w:val="005D1013"/>
    <w:rsid w:val="006146A1"/>
    <w:rsid w:val="00622FD3"/>
    <w:rsid w:val="006231DC"/>
    <w:rsid w:val="006A4513"/>
    <w:rsid w:val="006C7387"/>
    <w:rsid w:val="00701ADB"/>
    <w:rsid w:val="007747B6"/>
    <w:rsid w:val="007913D1"/>
    <w:rsid w:val="007A3C1B"/>
    <w:rsid w:val="007B2F56"/>
    <w:rsid w:val="007D2C9D"/>
    <w:rsid w:val="007E19C8"/>
    <w:rsid w:val="007F1E34"/>
    <w:rsid w:val="00823897"/>
    <w:rsid w:val="0089278D"/>
    <w:rsid w:val="008B648B"/>
    <w:rsid w:val="008F4721"/>
    <w:rsid w:val="00921C93"/>
    <w:rsid w:val="00924696"/>
    <w:rsid w:val="00994437"/>
    <w:rsid w:val="009C52A4"/>
    <w:rsid w:val="009F39AB"/>
    <w:rsid w:val="00A26E30"/>
    <w:rsid w:val="00A46158"/>
    <w:rsid w:val="00A61B31"/>
    <w:rsid w:val="00A73AAB"/>
    <w:rsid w:val="00A821E2"/>
    <w:rsid w:val="00A866F1"/>
    <w:rsid w:val="00A96D33"/>
    <w:rsid w:val="00B01C09"/>
    <w:rsid w:val="00B330E6"/>
    <w:rsid w:val="00BB29C8"/>
    <w:rsid w:val="00BE5397"/>
    <w:rsid w:val="00C227B0"/>
    <w:rsid w:val="00C62ED4"/>
    <w:rsid w:val="00C729A7"/>
    <w:rsid w:val="00C908DB"/>
    <w:rsid w:val="00CB7958"/>
    <w:rsid w:val="00CC2B72"/>
    <w:rsid w:val="00D54D73"/>
    <w:rsid w:val="00D55435"/>
    <w:rsid w:val="00D606B4"/>
    <w:rsid w:val="00D9463B"/>
    <w:rsid w:val="00DA0C5F"/>
    <w:rsid w:val="00DA11C7"/>
    <w:rsid w:val="00DA54EC"/>
    <w:rsid w:val="00DD2F3E"/>
    <w:rsid w:val="00E1586F"/>
    <w:rsid w:val="00E5298D"/>
    <w:rsid w:val="00E9370D"/>
    <w:rsid w:val="00EC2433"/>
    <w:rsid w:val="00EF779C"/>
    <w:rsid w:val="00F25F77"/>
    <w:rsid w:val="00F55365"/>
    <w:rsid w:val="00F75311"/>
    <w:rsid w:val="00FB7A49"/>
    <w:rsid w:val="00FB7DCD"/>
    <w:rsid w:val="00FC640C"/>
    <w:rsid w:val="00FD2B91"/>
    <w:rsid w:val="00FE72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lang w:val="en-US" w:eastAsia="zh-TW" w:bidi="ar-SA"/>
      </w:rPr>
    </w:rPrDefault>
    <w:pPrDefault>
      <w:pPr>
        <w:widowControl w:val="0"/>
        <w:pBdr>
          <w:top w:val="nil"/>
          <w:left w:val="nil"/>
          <w:bottom w:val="nil"/>
          <w:right w:val="nil"/>
          <w:between w:val="nil"/>
        </w:pBdr>
        <w:spacing w:before="60" w:after="60"/>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BB29C8"/>
    <w:pPr>
      <w:ind w:leftChars="200" w:left="480"/>
    </w:pPr>
  </w:style>
  <w:style w:type="paragraph" w:styleId="a6">
    <w:name w:val="Balloon Text"/>
    <w:basedOn w:val="a"/>
    <w:link w:val="a7"/>
    <w:uiPriority w:val="99"/>
    <w:semiHidden/>
    <w:unhideWhenUsed/>
    <w:rsid w:val="000A32B8"/>
    <w:pPr>
      <w:spacing w:before="0" w:after="0"/>
    </w:pPr>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0A32B8"/>
    <w:rPr>
      <w:rFonts w:asciiTheme="majorHAnsi" w:eastAsiaTheme="majorEastAsia" w:hAnsiTheme="majorHAnsi" w:cstheme="majorBidi"/>
      <w:sz w:val="18"/>
      <w:szCs w:val="18"/>
    </w:rPr>
  </w:style>
  <w:style w:type="paragraph" w:styleId="a8">
    <w:name w:val="header"/>
    <w:basedOn w:val="a"/>
    <w:link w:val="a9"/>
    <w:uiPriority w:val="99"/>
    <w:unhideWhenUsed/>
    <w:rsid w:val="00A821E2"/>
    <w:pPr>
      <w:tabs>
        <w:tab w:val="center" w:pos="4153"/>
        <w:tab w:val="right" w:pos="8306"/>
      </w:tabs>
      <w:snapToGrid w:val="0"/>
    </w:pPr>
  </w:style>
  <w:style w:type="character" w:customStyle="1" w:styleId="a9">
    <w:name w:val="頁首 字元"/>
    <w:basedOn w:val="a0"/>
    <w:link w:val="a8"/>
    <w:uiPriority w:val="99"/>
    <w:rsid w:val="00A821E2"/>
  </w:style>
  <w:style w:type="paragraph" w:styleId="aa">
    <w:name w:val="footer"/>
    <w:basedOn w:val="a"/>
    <w:link w:val="ab"/>
    <w:uiPriority w:val="99"/>
    <w:unhideWhenUsed/>
    <w:rsid w:val="00A821E2"/>
    <w:pPr>
      <w:tabs>
        <w:tab w:val="center" w:pos="4153"/>
        <w:tab w:val="right" w:pos="8306"/>
      </w:tabs>
      <w:snapToGrid w:val="0"/>
    </w:pPr>
  </w:style>
  <w:style w:type="character" w:customStyle="1" w:styleId="ab">
    <w:name w:val="頁尾 字元"/>
    <w:basedOn w:val="a0"/>
    <w:link w:val="aa"/>
    <w:uiPriority w:val="99"/>
    <w:rsid w:val="00A821E2"/>
  </w:style>
  <w:style w:type="paragraph" w:styleId="Web">
    <w:name w:val="Normal (Web)"/>
    <w:basedOn w:val="a"/>
    <w:uiPriority w:val="99"/>
    <w:semiHidden/>
    <w:unhideWhenUsed/>
    <w:rsid w:val="00B330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0"/>
    </w:pPr>
    <w:rPr>
      <w:rFonts w:ascii="新細明體" w:eastAsia="新細明體" w:hAnsi="新細明體" w:cs="新細明體"/>
      <w:color w:val="auto"/>
      <w:sz w:val="24"/>
      <w:szCs w:val="24"/>
    </w:rPr>
  </w:style>
  <w:style w:type="table" w:styleId="ac">
    <w:name w:val="Table Grid"/>
    <w:basedOn w:val="a1"/>
    <w:uiPriority w:val="39"/>
    <w:rsid w:val="00586770"/>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Light Shading"/>
    <w:basedOn w:val="a1"/>
    <w:uiPriority w:val="60"/>
    <w:rsid w:val="00586770"/>
    <w:pPr>
      <w:spacing w:before="0"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e">
    <w:name w:val="Light List"/>
    <w:basedOn w:val="a1"/>
    <w:uiPriority w:val="61"/>
    <w:rsid w:val="00586770"/>
    <w:pPr>
      <w:spacing w:before="0"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586770"/>
    <w:pPr>
      <w:spacing w:before="0" w:after="0"/>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
    <w:name w:val="Light List Accent 2"/>
    <w:basedOn w:val="a1"/>
    <w:uiPriority w:val="61"/>
    <w:rsid w:val="00586770"/>
    <w:pPr>
      <w:spacing w:before="0" w:after="0"/>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4">
    <w:name w:val="Colorful Grid Accent 4"/>
    <w:basedOn w:val="a1"/>
    <w:uiPriority w:val="73"/>
    <w:rsid w:val="00586770"/>
    <w:pPr>
      <w:spacing w:before="0"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paragraph" w:styleId="af">
    <w:name w:val="No Spacing"/>
    <w:link w:val="af0"/>
    <w:uiPriority w:val="1"/>
    <w:qFormat/>
    <w:rsid w:val="00E5298D"/>
    <w:pPr>
      <w:widowControl/>
      <w:pBdr>
        <w:top w:val="none" w:sz="0" w:space="0" w:color="auto"/>
        <w:left w:val="none" w:sz="0" w:space="0" w:color="auto"/>
        <w:bottom w:val="none" w:sz="0" w:space="0" w:color="auto"/>
        <w:right w:val="none" w:sz="0" w:space="0" w:color="auto"/>
        <w:between w:val="none" w:sz="0" w:space="0" w:color="auto"/>
      </w:pBdr>
      <w:spacing w:before="0" w:after="0"/>
      <w:ind w:left="0"/>
    </w:pPr>
    <w:rPr>
      <w:rFonts w:asciiTheme="minorHAnsi" w:hAnsiTheme="minorHAnsi" w:cstheme="minorBidi"/>
      <w:color w:val="auto"/>
      <w:sz w:val="22"/>
      <w:szCs w:val="22"/>
    </w:rPr>
  </w:style>
  <w:style w:type="character" w:customStyle="1" w:styleId="af0">
    <w:name w:val="無間距 字元"/>
    <w:basedOn w:val="a0"/>
    <w:link w:val="af"/>
    <w:uiPriority w:val="1"/>
    <w:rsid w:val="00E5298D"/>
    <w:rPr>
      <w:rFonts w:asciiTheme="minorHAnsi"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lang w:val="en-US" w:eastAsia="zh-TW" w:bidi="ar-SA"/>
      </w:rPr>
    </w:rPrDefault>
    <w:pPrDefault>
      <w:pPr>
        <w:widowControl w:val="0"/>
        <w:pBdr>
          <w:top w:val="nil"/>
          <w:left w:val="nil"/>
          <w:bottom w:val="nil"/>
          <w:right w:val="nil"/>
          <w:between w:val="nil"/>
        </w:pBdr>
        <w:spacing w:before="60" w:after="60"/>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BB29C8"/>
    <w:pPr>
      <w:ind w:leftChars="200" w:left="480"/>
    </w:pPr>
  </w:style>
  <w:style w:type="paragraph" w:styleId="a6">
    <w:name w:val="Balloon Text"/>
    <w:basedOn w:val="a"/>
    <w:link w:val="a7"/>
    <w:uiPriority w:val="99"/>
    <w:semiHidden/>
    <w:unhideWhenUsed/>
    <w:rsid w:val="000A32B8"/>
    <w:pPr>
      <w:spacing w:before="0" w:after="0"/>
    </w:pPr>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0A32B8"/>
    <w:rPr>
      <w:rFonts w:asciiTheme="majorHAnsi" w:eastAsiaTheme="majorEastAsia" w:hAnsiTheme="majorHAnsi" w:cstheme="majorBidi"/>
      <w:sz w:val="18"/>
      <w:szCs w:val="18"/>
    </w:rPr>
  </w:style>
  <w:style w:type="paragraph" w:styleId="a8">
    <w:name w:val="header"/>
    <w:basedOn w:val="a"/>
    <w:link w:val="a9"/>
    <w:uiPriority w:val="99"/>
    <w:unhideWhenUsed/>
    <w:rsid w:val="00A821E2"/>
    <w:pPr>
      <w:tabs>
        <w:tab w:val="center" w:pos="4153"/>
        <w:tab w:val="right" w:pos="8306"/>
      </w:tabs>
      <w:snapToGrid w:val="0"/>
    </w:pPr>
  </w:style>
  <w:style w:type="character" w:customStyle="1" w:styleId="a9">
    <w:name w:val="頁首 字元"/>
    <w:basedOn w:val="a0"/>
    <w:link w:val="a8"/>
    <w:uiPriority w:val="99"/>
    <w:rsid w:val="00A821E2"/>
  </w:style>
  <w:style w:type="paragraph" w:styleId="aa">
    <w:name w:val="footer"/>
    <w:basedOn w:val="a"/>
    <w:link w:val="ab"/>
    <w:uiPriority w:val="99"/>
    <w:unhideWhenUsed/>
    <w:rsid w:val="00A821E2"/>
    <w:pPr>
      <w:tabs>
        <w:tab w:val="center" w:pos="4153"/>
        <w:tab w:val="right" w:pos="8306"/>
      </w:tabs>
      <w:snapToGrid w:val="0"/>
    </w:pPr>
  </w:style>
  <w:style w:type="character" w:customStyle="1" w:styleId="ab">
    <w:name w:val="頁尾 字元"/>
    <w:basedOn w:val="a0"/>
    <w:link w:val="aa"/>
    <w:uiPriority w:val="99"/>
    <w:rsid w:val="00A821E2"/>
  </w:style>
  <w:style w:type="paragraph" w:styleId="Web">
    <w:name w:val="Normal (Web)"/>
    <w:basedOn w:val="a"/>
    <w:uiPriority w:val="99"/>
    <w:semiHidden/>
    <w:unhideWhenUsed/>
    <w:rsid w:val="00B330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0"/>
    </w:pPr>
    <w:rPr>
      <w:rFonts w:ascii="新細明體" w:eastAsia="新細明體" w:hAnsi="新細明體" w:cs="新細明體"/>
      <w:color w:val="auto"/>
      <w:sz w:val="24"/>
      <w:szCs w:val="24"/>
    </w:rPr>
  </w:style>
  <w:style w:type="table" w:styleId="ac">
    <w:name w:val="Table Grid"/>
    <w:basedOn w:val="a1"/>
    <w:uiPriority w:val="39"/>
    <w:rsid w:val="00586770"/>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Light Shading"/>
    <w:basedOn w:val="a1"/>
    <w:uiPriority w:val="60"/>
    <w:rsid w:val="00586770"/>
    <w:pPr>
      <w:spacing w:before="0"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e">
    <w:name w:val="Light List"/>
    <w:basedOn w:val="a1"/>
    <w:uiPriority w:val="61"/>
    <w:rsid w:val="00586770"/>
    <w:pPr>
      <w:spacing w:before="0"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586770"/>
    <w:pPr>
      <w:spacing w:before="0" w:after="0"/>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
    <w:name w:val="Light List Accent 2"/>
    <w:basedOn w:val="a1"/>
    <w:uiPriority w:val="61"/>
    <w:rsid w:val="00586770"/>
    <w:pPr>
      <w:spacing w:before="0" w:after="0"/>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4">
    <w:name w:val="Colorful Grid Accent 4"/>
    <w:basedOn w:val="a1"/>
    <w:uiPriority w:val="73"/>
    <w:rsid w:val="00586770"/>
    <w:pPr>
      <w:spacing w:before="0"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paragraph" w:styleId="af">
    <w:name w:val="No Spacing"/>
    <w:link w:val="af0"/>
    <w:uiPriority w:val="1"/>
    <w:qFormat/>
    <w:rsid w:val="00E5298D"/>
    <w:pPr>
      <w:widowControl/>
      <w:pBdr>
        <w:top w:val="none" w:sz="0" w:space="0" w:color="auto"/>
        <w:left w:val="none" w:sz="0" w:space="0" w:color="auto"/>
        <w:bottom w:val="none" w:sz="0" w:space="0" w:color="auto"/>
        <w:right w:val="none" w:sz="0" w:space="0" w:color="auto"/>
        <w:between w:val="none" w:sz="0" w:space="0" w:color="auto"/>
      </w:pBdr>
      <w:spacing w:before="0" w:after="0"/>
      <w:ind w:left="0"/>
    </w:pPr>
    <w:rPr>
      <w:rFonts w:asciiTheme="minorHAnsi" w:hAnsiTheme="minorHAnsi" w:cstheme="minorBidi"/>
      <w:color w:val="auto"/>
      <w:sz w:val="22"/>
      <w:szCs w:val="22"/>
    </w:rPr>
  </w:style>
  <w:style w:type="character" w:customStyle="1" w:styleId="af0">
    <w:name w:val="無間距 字元"/>
    <w:basedOn w:val="a0"/>
    <w:link w:val="af"/>
    <w:uiPriority w:val="1"/>
    <w:rsid w:val="00E5298D"/>
    <w:rPr>
      <w:rFonts w:ascii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34637">
      <w:bodyDiv w:val="1"/>
      <w:marLeft w:val="0"/>
      <w:marRight w:val="0"/>
      <w:marTop w:val="0"/>
      <w:marBottom w:val="0"/>
      <w:divBdr>
        <w:top w:val="none" w:sz="0" w:space="0" w:color="auto"/>
        <w:left w:val="none" w:sz="0" w:space="0" w:color="auto"/>
        <w:bottom w:val="none" w:sz="0" w:space="0" w:color="auto"/>
        <w:right w:val="none" w:sz="0" w:space="0" w:color="auto"/>
      </w:divBdr>
    </w:div>
    <w:div w:id="387456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C1F6F-DE7B-4D17-B335-AA764F08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tbchen</dc:creator>
  <cp:lastModifiedBy>minyu lee</cp:lastModifiedBy>
  <cp:revision>11</cp:revision>
  <dcterms:created xsi:type="dcterms:W3CDTF">2017-11-03T03:34:00Z</dcterms:created>
  <dcterms:modified xsi:type="dcterms:W3CDTF">2017-12-04T07:59:00Z</dcterms:modified>
</cp:coreProperties>
</file>