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FE258" w14:textId="77777777" w:rsidR="00424920" w:rsidRDefault="00FE69CF">
      <w:pPr>
        <w:pStyle w:val="Title"/>
      </w:pPr>
      <w:r>
        <w:t>Assignment 5</w:t>
      </w:r>
    </w:p>
    <w:p w14:paraId="5D8B017D" w14:textId="77777777" w:rsidR="00424920" w:rsidRDefault="00FE69CF">
      <w:pPr>
        <w:pStyle w:val="Author"/>
      </w:pPr>
      <w:r>
        <w:t>Ojaas Hampiholi</w:t>
      </w:r>
    </w:p>
    <w:p w14:paraId="38C5091A" w14:textId="77777777" w:rsidR="00424920" w:rsidRDefault="00FE69CF">
      <w:pPr>
        <w:pStyle w:val="Date"/>
      </w:pPr>
      <w:r>
        <w:t>3/12/2020</w:t>
      </w:r>
    </w:p>
    <w:p w14:paraId="16B38031" w14:textId="77777777" w:rsidR="00424920" w:rsidRDefault="00FE69CF">
      <w:pPr>
        <w:pStyle w:val="Heading2"/>
      </w:pPr>
      <w:bookmarkStart w:id="0" w:name="question-1"/>
      <w:r>
        <w:t>Question 1:</w:t>
      </w:r>
      <w:bookmarkEnd w:id="0"/>
    </w:p>
    <w:p w14:paraId="7F49A460" w14:textId="697AF7F1" w:rsidR="00424920" w:rsidRDefault="00FE69CF">
      <w:pPr>
        <w:pStyle w:val="FirstParagraph"/>
      </w:pPr>
      <w:r>
        <w:t>The transformation formula used for fitting the model is given below as follows:</w:t>
      </w:r>
    </w:p>
    <w:p w14:paraId="2D86D36F" w14:textId="77777777" w:rsidR="008C4B1B" w:rsidRPr="008C4B1B" w:rsidRDefault="008C4B1B" w:rsidP="008C4B1B">
      <w:pPr>
        <w:pStyle w:val="BodyText"/>
      </w:pPr>
    </w:p>
    <w:p w14:paraId="4733E924" w14:textId="6FB1AD5E" w:rsidR="00424920" w:rsidRPr="008C4B1B" w:rsidRDefault="00FE69CF">
      <w:pPr>
        <w:pStyle w:val="Heading3"/>
        <w:rPr>
          <w:color w:val="000000" w:themeColor="text1"/>
        </w:rPr>
      </w:pPr>
      <w:bookmarkStart w:id="1" w:name="X26281ee96bd487528759326f9fe8194dc9dbcb4"/>
      <w:r w:rsidRPr="008C4B1B">
        <w:rPr>
          <w:color w:val="000000" w:themeColor="text1"/>
        </w:rPr>
        <w:t xml:space="preserve">BMI.gam = </w:t>
      </w:r>
      <w:proofErr w:type="gramStart"/>
      <w:r w:rsidRPr="008C4B1B">
        <w:rPr>
          <w:color w:val="000000" w:themeColor="text1"/>
        </w:rPr>
        <w:t>gam(</w:t>
      </w:r>
      <w:proofErr w:type="gramEnd"/>
      <w:r w:rsidRPr="008C4B1B">
        <w:rPr>
          <w:color w:val="000000" w:themeColor="text1"/>
        </w:rPr>
        <w:t>BMI ~ s(Age, Height), data = inputData)</w:t>
      </w:r>
      <w:bookmarkEnd w:id="1"/>
    </w:p>
    <w:p w14:paraId="0E54E251" w14:textId="77777777" w:rsidR="008C4B1B" w:rsidRPr="008C4B1B" w:rsidRDefault="008C4B1B" w:rsidP="008C4B1B">
      <w:pPr>
        <w:pStyle w:val="BodyText"/>
      </w:pPr>
    </w:p>
    <w:p w14:paraId="2D83E412" w14:textId="77777777" w:rsidR="00424920" w:rsidRDefault="00FE69CF">
      <w:pPr>
        <w:pStyle w:val="Heading2"/>
      </w:pPr>
      <w:bookmarkStart w:id="2" w:name="question-2"/>
      <w:r>
        <w:t>Question 2:</w:t>
      </w:r>
      <w:bookmarkEnd w:id="2"/>
    </w:p>
    <w:p w14:paraId="2919E799" w14:textId="77777777" w:rsidR="00424920" w:rsidRDefault="00FE69CF">
      <w:pPr>
        <w:pStyle w:val="FirstParagraph"/>
      </w:pPr>
      <w:r>
        <w:rPr>
          <w:noProof/>
        </w:rPr>
        <w:drawing>
          <wp:inline distT="0" distB="0" distL="0" distR="0" wp14:anchorId="11EFA03E" wp14:editId="30E32C63">
            <wp:extent cx="5334000" cy="3556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_5_files/figure-docx/unnamed-chunk-3-1.png"/>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p>
    <w:p w14:paraId="61D69D70" w14:textId="77777777" w:rsidR="00424920" w:rsidRDefault="00FE69CF">
      <w:pPr>
        <w:pStyle w:val="Heading2"/>
      </w:pPr>
      <w:bookmarkStart w:id="3" w:name="question-3"/>
      <w:r>
        <w:lastRenderedPageBreak/>
        <w:t>Question 3:</w:t>
      </w:r>
      <w:bookmarkEnd w:id="3"/>
    </w:p>
    <w:p w14:paraId="1F6D1167" w14:textId="77777777" w:rsidR="00424920" w:rsidRDefault="00FE69CF">
      <w:pPr>
        <w:pStyle w:val="FirstParagraph"/>
      </w:pPr>
      <w:r>
        <w:rPr>
          <w:noProof/>
        </w:rPr>
        <w:drawing>
          <wp:inline distT="0" distB="0" distL="0" distR="0" wp14:anchorId="162A9ED8" wp14:editId="7C1C85E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_5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64152D1" w14:textId="77777777" w:rsidR="00424920" w:rsidRDefault="00FE69CF">
      <w:pPr>
        <w:pStyle w:val="Heading2"/>
      </w:pPr>
      <w:bookmarkStart w:id="4" w:name="question-4"/>
      <w:r>
        <w:t>Question 4:</w:t>
      </w:r>
      <w:bookmarkEnd w:id="4"/>
    </w:p>
    <w:p w14:paraId="0312F0D3" w14:textId="77777777" w:rsidR="00424920" w:rsidRDefault="00FE69CF">
      <w:pPr>
        <w:pStyle w:val="FirstParagraph"/>
      </w:pPr>
      <w:r>
        <w:rPr>
          <w:noProof/>
        </w:rPr>
        <w:drawing>
          <wp:inline distT="0" distB="0" distL="0" distR="0" wp14:anchorId="6D48F887" wp14:editId="2373538C">
            <wp:extent cx="5334000" cy="2667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_5_files/figure-docx/unnamed-chunk-6-1.png"/>
                    <pic:cNvPicPr>
                      <a:picLocks noChangeAspect="1" noChangeArrowheads="1"/>
                    </pic:cNvPicPr>
                  </pic:nvPicPr>
                  <pic:blipFill>
                    <a:blip r:embed="rId9"/>
                    <a:stretch>
                      <a:fillRect/>
                    </a:stretch>
                  </pic:blipFill>
                  <pic:spPr bwMode="auto">
                    <a:xfrm>
                      <a:off x="0" y="0"/>
                      <a:ext cx="5334000" cy="2667000"/>
                    </a:xfrm>
                    <a:prstGeom prst="rect">
                      <a:avLst/>
                    </a:prstGeom>
                    <a:noFill/>
                    <a:ln w="9525">
                      <a:noFill/>
                      <a:headEnd/>
                      <a:tailEnd/>
                    </a:ln>
                  </pic:spPr>
                </pic:pic>
              </a:graphicData>
            </a:graphic>
          </wp:inline>
        </w:drawing>
      </w:r>
    </w:p>
    <w:p w14:paraId="28FC341B" w14:textId="77777777" w:rsidR="008C4B1B" w:rsidRDefault="008C4B1B">
      <w:pPr>
        <w:pStyle w:val="Heading2"/>
      </w:pPr>
      <w:bookmarkStart w:id="5" w:name="question-5"/>
    </w:p>
    <w:p w14:paraId="08AD7A6A" w14:textId="54826226" w:rsidR="00424920" w:rsidRDefault="00FE69CF">
      <w:pPr>
        <w:pStyle w:val="Heading2"/>
      </w:pPr>
      <w:bookmarkStart w:id="6" w:name="_GoBack"/>
      <w:bookmarkEnd w:id="6"/>
      <w:r>
        <w:t>Question 5:</w:t>
      </w:r>
      <w:bookmarkEnd w:id="5"/>
    </w:p>
    <w:p w14:paraId="023DEAFD" w14:textId="5A10E086" w:rsidR="00424920" w:rsidRDefault="00FE69CF">
      <w:pPr>
        <w:pStyle w:val="FirstParagraph"/>
      </w:pPr>
      <w:r>
        <w:t>From the residual plots we can see that a GAM model fits suitably to the given data. W</w:t>
      </w:r>
      <w:r>
        <w:t>hen we look at the graph that shows the relation between Height and BMI faceted with respect to Age, we can see no clear trend or relation between Height and BMI which is carried the same across all Age groups. When we observe the plot for BMI vs Height wh</w:t>
      </w:r>
      <w:r>
        <w:t xml:space="preserve">ich has Age represented by colour, we can once again see no relation between the graphs for BMI vs Height at different Age groups. </w:t>
      </w:r>
      <w:r w:rsidR="008C4B1B">
        <w:t xml:space="preserve">When we look at the raster plot drawn for Age vs Height and BMI shows the color, we can see that the BMI is optimum for the height range of 120 to 140, while at the age range of 7 to 13. </w:t>
      </w:r>
      <w:r>
        <w:t>Keeping the above factors in mind we can say that there is no visible relationship between BMI and Height for the children ag</w:t>
      </w:r>
      <w:r>
        <w:t>e group (below 17 years of age). Hence, the main conclusion that can be derived from the data and the plots drawn above is that BMI is not a good measure of body mass for children.</w:t>
      </w:r>
    </w:p>
    <w:p w14:paraId="1C6C920B" w14:textId="77777777" w:rsidR="00424920" w:rsidRDefault="00FE69CF">
      <w:pPr>
        <w:pStyle w:val="Heading2"/>
      </w:pPr>
      <w:bookmarkStart w:id="7" w:name="appendix"/>
      <w:r>
        <w:t>Appendix</w:t>
      </w:r>
      <w:bookmarkEnd w:id="7"/>
    </w:p>
    <w:p w14:paraId="0C2B65AE" w14:textId="77777777" w:rsidR="00424920" w:rsidRDefault="00FE69CF">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Formula:</w:t>
      </w:r>
      <w:r>
        <w:br/>
      </w:r>
      <w:r>
        <w:rPr>
          <w:rStyle w:val="VerbatimChar"/>
        </w:rPr>
        <w:t>## BMI ~ s(Age) + s(Height)</w:t>
      </w:r>
      <w:r>
        <w:br/>
      </w:r>
      <w:r>
        <w:rPr>
          <w:rStyle w:val="VerbatimChar"/>
        </w:rPr>
        <w:t xml:space="preserve">## </w:t>
      </w:r>
      <w:r>
        <w:br/>
      </w:r>
      <w:r>
        <w:rPr>
          <w:rStyle w:val="VerbatimChar"/>
        </w:rPr>
        <w:t>## Parametric coefficients:</w:t>
      </w:r>
      <w:r>
        <w:br/>
      </w:r>
      <w:r>
        <w:rPr>
          <w:rStyle w:val="VerbatimChar"/>
        </w:rPr>
        <w:t xml:space="preserve">##             Estimate Std. Error t value Pr(&gt;|t|)    </w:t>
      </w:r>
      <w:r>
        <w:br/>
      </w:r>
      <w:r>
        <w:rPr>
          <w:rStyle w:val="VerbatimChar"/>
        </w:rPr>
        <w:t>## (Intercept) 19.93960    0.08886   224.4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Approximate significance of smooth terms:</w:t>
      </w:r>
      <w:r>
        <w:br/>
      </w:r>
      <w:r>
        <w:rPr>
          <w:rStyle w:val="VerbatimChar"/>
        </w:rPr>
        <w:t xml:space="preserve">##             edf Ref.df     F  p-value    </w:t>
      </w:r>
      <w:r>
        <w:br/>
      </w:r>
      <w:r>
        <w:rPr>
          <w:rStyle w:val="VerbatimChar"/>
        </w:rPr>
        <w:t>## s(Age)    3.233  4.139 10.97 6.17e-09 ***</w:t>
      </w:r>
      <w:r>
        <w:br/>
      </w:r>
      <w:r>
        <w:rPr>
          <w:rStyle w:val="VerbatimChar"/>
        </w:rPr>
        <w:t>## s(Height) 5.422  6.608 16.29  &lt; 2e-16 ***</w:t>
      </w:r>
      <w:r>
        <w:br/>
      </w:r>
      <w:r>
        <w:rPr>
          <w:rStyle w:val="VerbatimChar"/>
        </w:rPr>
        <w:t>## ---</w:t>
      </w:r>
      <w:r>
        <w:br/>
      </w:r>
      <w:r>
        <w:rPr>
          <w:rStyle w:val="VerbatimChar"/>
        </w:rPr>
        <w:t xml:space="preserve">## Signif. codes:  0 '***' 0.001 '**' 0.01 '*' 0.05 '.' 0.1 ' ' </w:t>
      </w:r>
      <w:r>
        <w:rPr>
          <w:rStyle w:val="VerbatimChar"/>
        </w:rPr>
        <w:t>1</w:t>
      </w:r>
      <w:r>
        <w:br/>
      </w:r>
      <w:r>
        <w:rPr>
          <w:rStyle w:val="VerbatimChar"/>
        </w:rPr>
        <w:t xml:space="preserve">## </w:t>
      </w:r>
      <w:r>
        <w:br/>
      </w:r>
      <w:r>
        <w:rPr>
          <w:rStyle w:val="VerbatimChar"/>
        </w:rPr>
        <w:t>## R-sq.(adj) =  0.366   Deviance explained = 36.8%</w:t>
      </w:r>
      <w:r>
        <w:br/>
      </w:r>
      <w:r>
        <w:rPr>
          <w:rStyle w:val="VerbatimChar"/>
        </w:rPr>
        <w:t>## GCV = 17.605  Scale est. = 17.528    n = 2220</w:t>
      </w:r>
    </w:p>
    <w:p w14:paraId="77E871D7" w14:textId="77777777" w:rsidR="00424920" w:rsidRDefault="00FE69CF">
      <w:pPr>
        <w:pStyle w:val="SourceCode"/>
      </w:pPr>
      <w:r>
        <w:rPr>
          <w:rStyle w:val="VerbatimChar"/>
        </w:rPr>
        <w:t>## `geom_smooth()` using method = 'gam' and formula 'y ~ s(x, bs = "cs")'</w:t>
      </w:r>
    </w:p>
    <w:p w14:paraId="2B6436B3" w14:textId="77777777" w:rsidR="00424920" w:rsidRDefault="00FE69CF">
      <w:pPr>
        <w:pStyle w:val="FirstParagraph"/>
      </w:pPr>
      <w:r>
        <w:rPr>
          <w:noProof/>
        </w:rPr>
        <w:lastRenderedPageBreak/>
        <w:drawing>
          <wp:inline distT="0" distB="0" distL="0" distR="0" wp14:anchorId="1A58E91E" wp14:editId="5FF3F3C5">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_5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E933297" w14:textId="77777777" w:rsidR="00424920" w:rsidRDefault="00FE69CF">
      <w:pPr>
        <w:pStyle w:val="SourceCode"/>
      </w:pPr>
      <w:r>
        <w:rPr>
          <w:rStyle w:val="VerbatimChar"/>
        </w:rPr>
        <w:t>## `geom_smooth()` using method = 'gam' and formula 'y ~ s(x, bs = "cs")'</w:t>
      </w:r>
    </w:p>
    <w:p w14:paraId="3008A239" w14:textId="77777777" w:rsidR="00424920" w:rsidRDefault="00FE69CF">
      <w:pPr>
        <w:pStyle w:val="FirstParagraph"/>
      </w:pPr>
      <w:r>
        <w:rPr>
          <w:noProof/>
        </w:rPr>
        <w:drawing>
          <wp:inline distT="0" distB="0" distL="0" distR="0" wp14:anchorId="2CDBBE89" wp14:editId="05294BD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_5_files/figure-docx/unnamed-chunk-7-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644369A" w14:textId="77777777" w:rsidR="00424920" w:rsidRDefault="00FE69CF">
      <w:pPr>
        <w:pStyle w:val="BodyText"/>
      </w:pPr>
      <w:r>
        <w:rPr>
          <w:noProof/>
        </w:rPr>
        <w:lastRenderedPageBreak/>
        <w:drawing>
          <wp:inline distT="0" distB="0" distL="0" distR="0" wp14:anchorId="1C4E2D53" wp14:editId="7E2D9CEB">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_5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sectPr w:rsidR="004249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763C0" w14:textId="77777777" w:rsidR="00FE69CF" w:rsidRDefault="00FE69CF">
      <w:pPr>
        <w:spacing w:after="0"/>
      </w:pPr>
      <w:r>
        <w:separator/>
      </w:r>
    </w:p>
  </w:endnote>
  <w:endnote w:type="continuationSeparator" w:id="0">
    <w:p w14:paraId="6186CA22" w14:textId="77777777" w:rsidR="00FE69CF" w:rsidRDefault="00FE69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46DFC" w14:textId="77777777" w:rsidR="00FE69CF" w:rsidRDefault="00FE69CF">
      <w:r>
        <w:separator/>
      </w:r>
    </w:p>
  </w:footnote>
  <w:footnote w:type="continuationSeparator" w:id="0">
    <w:p w14:paraId="7497CE9E" w14:textId="77777777" w:rsidR="00FE69CF" w:rsidRDefault="00FE69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8A7895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24920"/>
    <w:rsid w:val="004E29B3"/>
    <w:rsid w:val="00590D07"/>
    <w:rsid w:val="00784D58"/>
    <w:rsid w:val="008C4B1B"/>
    <w:rsid w:val="008D6863"/>
    <w:rsid w:val="00B86B75"/>
    <w:rsid w:val="00BC48D5"/>
    <w:rsid w:val="00C36279"/>
    <w:rsid w:val="00E315A3"/>
    <w:rsid w:val="00FE69C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27799"/>
  <w15:docId w15:val="{693FB162-8B1E-498D-95E2-EF17B96ED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dc:title>
  <dc:creator>Ojaas Hampiholi</dc:creator>
  <cp:keywords/>
  <cp:lastModifiedBy>Hampiholi, Ojaas Shridhar</cp:lastModifiedBy>
  <cp:revision>2</cp:revision>
  <dcterms:created xsi:type="dcterms:W3CDTF">2020-03-14T02:08:00Z</dcterms:created>
  <dcterms:modified xsi:type="dcterms:W3CDTF">2020-03-14T02:08:00Z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3/12/2020</vt:lpwstr>
  </property>
  <property fmtid="{D5CDD505-2E9C-101B-9397-08002B2CF9AE}" pid="3" name="output">
    <vt:lpwstr/>
  </property>
</Properties>
</file>