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4478" w14:textId="483D78D7" w:rsidR="00A23E8B" w:rsidRDefault="009418F6"/>
    <w:p w14:paraId="7951A5AC" w14:textId="4C4DA1F5" w:rsidR="00594FB2" w:rsidRDefault="00594FB2"/>
    <w:p w14:paraId="594B1230" w14:textId="3005A1A4" w:rsidR="00594FB2" w:rsidRDefault="00594FB2"/>
    <w:p w14:paraId="6316E120" w14:textId="7FC76C93" w:rsidR="00594FB2" w:rsidRDefault="00594FB2"/>
    <w:p w14:paraId="209D4F72" w14:textId="4DFD8E9F" w:rsidR="00594FB2" w:rsidRDefault="00594FB2"/>
    <w:p w14:paraId="13554B2C" w14:textId="4A318F8E" w:rsidR="00594FB2" w:rsidRDefault="00594FB2"/>
    <w:p w14:paraId="6A5D19BE" w14:textId="10B18217" w:rsidR="00594FB2" w:rsidRDefault="00594FB2"/>
    <w:p w14:paraId="04D86DB2" w14:textId="7DF5081F" w:rsidR="00594FB2" w:rsidRDefault="00594FB2"/>
    <w:p w14:paraId="3C4591E3" w14:textId="53FA786C" w:rsidR="00594FB2" w:rsidRDefault="00594FB2"/>
    <w:p w14:paraId="4AEAA199" w14:textId="264646AC" w:rsidR="00594FB2" w:rsidRDefault="00594FB2"/>
    <w:p w14:paraId="7111F106" w14:textId="58586A64" w:rsidR="00594FB2" w:rsidRDefault="00594FB2"/>
    <w:p w14:paraId="4F95BBCF" w14:textId="07E80EC3" w:rsidR="00594FB2" w:rsidRDefault="00594FB2" w:rsidP="00594FB2">
      <w:pPr>
        <w:jc w:val="center"/>
        <w:rPr>
          <w:b/>
          <w:bCs/>
        </w:rPr>
      </w:pPr>
      <w:r>
        <w:rPr>
          <w:b/>
          <w:bCs/>
        </w:rPr>
        <w:t>USDA Milk Study</w:t>
      </w:r>
      <w:r w:rsidR="00734854">
        <w:rPr>
          <w:b/>
          <w:bCs/>
        </w:rPr>
        <w:t>: Calf Growth</w:t>
      </w:r>
      <w:r w:rsidR="003F4845">
        <w:rPr>
          <w:b/>
          <w:bCs/>
        </w:rPr>
        <w:t xml:space="preserve"> Preliminary Analysis</w:t>
      </w:r>
    </w:p>
    <w:p w14:paraId="3E52DE13" w14:textId="179A9ABB" w:rsidR="00594FB2" w:rsidRDefault="00594FB2" w:rsidP="00594FB2">
      <w:pPr>
        <w:jc w:val="center"/>
      </w:pPr>
      <w:r>
        <w:t xml:space="preserve">Client: Selby </w:t>
      </w:r>
      <w:proofErr w:type="spellStart"/>
      <w:r>
        <w:t>Boerman</w:t>
      </w:r>
      <w:proofErr w:type="spellEnd"/>
    </w:p>
    <w:p w14:paraId="0C1E4BA2" w14:textId="16345A1E" w:rsidR="00594FB2" w:rsidRDefault="00594FB2" w:rsidP="00594FB2">
      <w:pPr>
        <w:jc w:val="center"/>
      </w:pPr>
      <w:r>
        <w:t>Consultant: Oliver Titus</w:t>
      </w:r>
    </w:p>
    <w:p w14:paraId="52F657DE" w14:textId="10BAFAC2" w:rsidR="00594FB2" w:rsidRDefault="00594FB2" w:rsidP="00594FB2">
      <w:pPr>
        <w:jc w:val="center"/>
      </w:pPr>
      <w:r>
        <w:t xml:space="preserve">March </w:t>
      </w:r>
      <w:r w:rsidR="009418F6">
        <w:t>10</w:t>
      </w:r>
      <w:r>
        <w:t>, 2022</w:t>
      </w:r>
    </w:p>
    <w:p w14:paraId="6E2A7CAA" w14:textId="6EFD6D3B" w:rsidR="00594FB2" w:rsidRDefault="00594FB2" w:rsidP="00594FB2">
      <w:pPr>
        <w:jc w:val="center"/>
      </w:pPr>
    </w:p>
    <w:p w14:paraId="0B546ACC" w14:textId="4091B90D" w:rsidR="00594FB2" w:rsidRDefault="00594FB2">
      <w:pPr>
        <w:spacing w:after="0" w:line="240" w:lineRule="auto"/>
      </w:pPr>
      <w:r>
        <w:br w:type="page"/>
      </w:r>
    </w:p>
    <w:p w14:paraId="3174F041" w14:textId="64D20170" w:rsidR="00594FB2" w:rsidRDefault="00594FB2" w:rsidP="00594FB2">
      <w:pPr>
        <w:rPr>
          <w:rFonts w:cstheme="minorHAnsi"/>
          <w:b/>
          <w:bCs/>
        </w:rPr>
      </w:pPr>
      <w:r>
        <w:rPr>
          <w:rFonts w:cstheme="minorHAnsi"/>
          <w:b/>
          <w:bCs/>
        </w:rPr>
        <w:lastRenderedPageBreak/>
        <w:t>Study Design &amp; Research Goals:</w:t>
      </w:r>
    </w:p>
    <w:p w14:paraId="678E025F" w14:textId="032B4185" w:rsidR="00594FB2" w:rsidRPr="00594FB2" w:rsidRDefault="00901D65" w:rsidP="0037736C">
      <w:pPr>
        <w:spacing w:line="360" w:lineRule="auto"/>
        <w:rPr>
          <w:rFonts w:cstheme="minorHAnsi"/>
        </w:rPr>
      </w:pPr>
      <w:r>
        <w:rPr>
          <w:rFonts w:cstheme="minorHAnsi"/>
        </w:rPr>
        <w:t>One</w:t>
      </w:r>
      <w:r w:rsidR="00594FB2">
        <w:rPr>
          <w:rFonts w:cstheme="minorHAnsi"/>
        </w:rPr>
        <w:t xml:space="preserve"> </w:t>
      </w:r>
      <w:r w:rsidR="00734854">
        <w:rPr>
          <w:rFonts w:cstheme="minorHAnsi"/>
        </w:rPr>
        <w:t xml:space="preserve">of the </w:t>
      </w:r>
      <w:r w:rsidR="00594FB2">
        <w:rPr>
          <w:rFonts w:cstheme="minorHAnsi"/>
        </w:rPr>
        <w:t>goal</w:t>
      </w:r>
      <w:r w:rsidR="00734854">
        <w:rPr>
          <w:rFonts w:cstheme="minorHAnsi"/>
        </w:rPr>
        <w:t>s</w:t>
      </w:r>
      <w:r w:rsidR="00594FB2">
        <w:rPr>
          <w:rFonts w:cstheme="minorHAnsi"/>
        </w:rPr>
        <w:t xml:space="preserve"> of </w:t>
      </w:r>
      <w:r>
        <w:rPr>
          <w:rFonts w:cstheme="minorHAnsi"/>
        </w:rPr>
        <w:t>your</w:t>
      </w:r>
      <w:r w:rsidR="00594FB2">
        <w:rPr>
          <w:rFonts w:cstheme="minorHAnsi"/>
        </w:rPr>
        <w:t xml:space="preserve"> research is to determine the impact of </w:t>
      </w:r>
      <w:r>
        <w:rPr>
          <w:rFonts w:cstheme="minorHAnsi"/>
        </w:rPr>
        <w:t xml:space="preserve">cow and calf performance measures on </w:t>
      </w:r>
      <w:r w:rsidR="00594FB2">
        <w:rPr>
          <w:rFonts w:cstheme="minorHAnsi"/>
        </w:rPr>
        <w:t>milk production level (milk AUC)</w:t>
      </w:r>
      <w:r>
        <w:rPr>
          <w:rFonts w:cstheme="minorHAnsi"/>
        </w:rPr>
        <w:t xml:space="preserve">. You are interested in the association of </w:t>
      </w:r>
      <w:proofErr w:type="spellStart"/>
      <w:r>
        <w:rPr>
          <w:rFonts w:cstheme="minorHAnsi"/>
        </w:rPr>
        <w:t>milkAUC</w:t>
      </w:r>
      <w:proofErr w:type="spellEnd"/>
      <w:r>
        <w:rPr>
          <w:rFonts w:cstheme="minorHAnsi"/>
        </w:rPr>
        <w:t xml:space="preserve"> and these cow and calf performance measures including cow body weight, cow body condition, as well as calf weights. This report summarizes the results of the </w:t>
      </w:r>
      <w:r w:rsidR="00C423C5">
        <w:rPr>
          <w:rFonts w:cstheme="minorHAnsi"/>
        </w:rPr>
        <w:t>calf growth data.</w:t>
      </w:r>
    </w:p>
    <w:p w14:paraId="1CDA39AA" w14:textId="7B3093E9" w:rsidR="00594FB2" w:rsidRDefault="00D172BD">
      <w:pPr>
        <w:rPr>
          <w:b/>
          <w:bCs/>
        </w:rPr>
      </w:pPr>
      <w:r>
        <w:rPr>
          <w:b/>
          <w:bCs/>
        </w:rPr>
        <w:t>Data:</w:t>
      </w:r>
    </w:p>
    <w:p w14:paraId="11A75A64" w14:textId="7B2E5A2B" w:rsidR="00D172BD" w:rsidRDefault="00D172BD" w:rsidP="0037736C">
      <w:pPr>
        <w:spacing w:line="360" w:lineRule="auto"/>
      </w:pPr>
      <w:r>
        <w:t>You collected data on 60 pairs of cows and separated cows and calves</w:t>
      </w:r>
      <w:r w:rsidR="00173327">
        <w:t xml:space="preserve"> in 2020 and 2021</w:t>
      </w:r>
      <w:r>
        <w:t xml:space="preserve">. </w:t>
      </w:r>
      <w:r w:rsidR="00591377">
        <w:t>You collected data on these cow/calf pairs in March 2020, May 2020, March 2021, as well as May 2021</w:t>
      </w:r>
      <w:r w:rsidR="00173327">
        <w:t xml:space="preserve">, with a total of </w:t>
      </w:r>
      <w:r w:rsidR="00FC0DB9">
        <w:t>118 cow/calf pairs</w:t>
      </w:r>
      <w:r w:rsidR="00591377">
        <w:t xml:space="preserve">. </w:t>
      </w:r>
      <w:r>
        <w:t xml:space="preserve">You </w:t>
      </w:r>
      <w:r w:rsidR="00591377">
        <w:t xml:space="preserve">also </w:t>
      </w:r>
      <w:r>
        <w:t xml:space="preserve">computed the estimated milk production level by calculating the Area Under the Curve (AUC). </w:t>
      </w:r>
      <w:r w:rsidR="00591377">
        <w:t xml:space="preserve">You recorded the cow body weight and body condition score for the cow at pre-calving, pre-breeding, breeding, as well as at the weaning state. You also calculated the change in body weight </w:t>
      </w:r>
      <w:r w:rsidR="00173327">
        <w:t>at pre-breeding, breeding, and wean stage. Cal</w:t>
      </w:r>
      <w:r w:rsidR="00FB5784">
        <w:t>f</w:t>
      </w:r>
      <w:r w:rsidR="00173327">
        <w:t xml:space="preserve"> weights were also recorded every time they are milked at birth, 30, 60, 90, and 120 days after birth, and then again at weaning. </w:t>
      </w:r>
    </w:p>
    <w:p w14:paraId="01FE3086" w14:textId="1E9E43D2" w:rsidR="00CF0C13" w:rsidRDefault="00FC0DB9" w:rsidP="003F4845">
      <w:pPr>
        <w:spacing w:line="360" w:lineRule="auto"/>
      </w:pPr>
      <w:r>
        <w:t xml:space="preserve">I created a variable that measures </w:t>
      </w:r>
      <w:r w:rsidR="00DE5962">
        <w:t>the number of days of calving</w:t>
      </w:r>
      <w:r>
        <w:t xml:space="preserve"> within each year and season. I created this by taking</w:t>
      </w:r>
      <w:r w:rsidR="003C323D">
        <w:t xml:space="preserve"> calve date and subtracting the first calving date from the calving date. This created a variable known as “</w:t>
      </w:r>
      <w:proofErr w:type="spellStart"/>
      <w:r w:rsidR="003C323D">
        <w:t>cdate</w:t>
      </w:r>
      <w:proofErr w:type="spellEnd"/>
      <w:r w:rsidR="003C323D">
        <w:t>” in the data set.</w:t>
      </w:r>
      <w:r w:rsidR="00CE5148">
        <w:t xml:space="preserve"> I also created a variable called “</w:t>
      </w:r>
      <w:proofErr w:type="spellStart"/>
      <w:r w:rsidR="00CE5148">
        <w:t>seasonyear</w:t>
      </w:r>
      <w:proofErr w:type="spellEnd"/>
      <w:r w:rsidR="00CE5148">
        <w:t>” which basically concatenates the season and the year together in a single column.</w:t>
      </w:r>
      <w:r w:rsidR="00FE52CC">
        <w:t xml:space="preserve"> I did this </w:t>
      </w:r>
      <w:r w:rsidR="0079163E">
        <w:t>to</w:t>
      </w:r>
      <w:r w:rsidR="00FE52CC">
        <w:t xml:space="preserve"> fit the model properly.</w:t>
      </w:r>
      <w:r w:rsidR="00337605">
        <w:t xml:space="preserve"> </w:t>
      </w:r>
      <w:r w:rsidR="00B21827">
        <w:t xml:space="preserve">I also created variable that </w:t>
      </w:r>
      <w:r w:rsidR="004D361D">
        <w:t>modifies</w:t>
      </w:r>
      <w:r w:rsidR="00B21827">
        <w:t xml:space="preserve"> the cow age variable and called this “</w:t>
      </w:r>
      <w:proofErr w:type="spellStart"/>
      <w:r w:rsidR="00B21827">
        <w:t>cowagen</w:t>
      </w:r>
      <w:proofErr w:type="spellEnd"/>
      <w:r w:rsidR="00B21827">
        <w:t>”.</w:t>
      </w:r>
      <w:r w:rsidR="004D361D">
        <w:t xml:space="preserve"> I did this</w:t>
      </w:r>
      <w:r w:rsidR="00B21827">
        <w:t xml:space="preserve"> </w:t>
      </w:r>
      <w:r w:rsidR="004D361D">
        <w:t>b</w:t>
      </w:r>
      <w:r w:rsidR="00B911A6">
        <w:t xml:space="preserve">ecause only </w:t>
      </w:r>
      <w:r w:rsidR="00583971">
        <w:t>7-year-old</w:t>
      </w:r>
      <w:r w:rsidR="00B911A6">
        <w:t xml:space="preserve"> cows appeared in May 2020,</w:t>
      </w:r>
      <w:r w:rsidR="00F12587">
        <w:t xml:space="preserve"> so</w:t>
      </w:r>
      <w:r w:rsidR="00B911A6">
        <w:t xml:space="preserve"> </w:t>
      </w:r>
      <w:r w:rsidR="00BA7B31">
        <w:t xml:space="preserve">the </w:t>
      </w:r>
      <w:proofErr w:type="gramStart"/>
      <w:r w:rsidR="00BA7B31">
        <w:t>6 and 7 year old</w:t>
      </w:r>
      <w:proofErr w:type="gramEnd"/>
      <w:r w:rsidR="00BA7B31">
        <w:t xml:space="preserve"> cows were grouped into</w:t>
      </w:r>
      <w:r w:rsidR="00C06330">
        <w:t xml:space="preserve"> the six year old age group.</w:t>
      </w:r>
      <w:r w:rsidR="00CD7B4E">
        <w:t xml:space="preserve"> </w:t>
      </w:r>
    </w:p>
    <w:p w14:paraId="48144356" w14:textId="601961F7" w:rsidR="003C323D" w:rsidRDefault="003C323D">
      <w:pPr>
        <w:rPr>
          <w:b/>
          <w:bCs/>
        </w:rPr>
      </w:pPr>
      <w:r>
        <w:rPr>
          <w:b/>
          <w:bCs/>
        </w:rPr>
        <w:t>Statistical Model:</w:t>
      </w:r>
    </w:p>
    <w:p w14:paraId="07EF5D71" w14:textId="5900102D" w:rsidR="00460EEE" w:rsidRDefault="003C323D" w:rsidP="0037736C">
      <w:pPr>
        <w:spacing w:line="360" w:lineRule="auto"/>
      </w:pPr>
      <w:r>
        <w:t xml:space="preserve">To analyze the </w:t>
      </w:r>
      <w:r w:rsidR="00CE5148">
        <w:t xml:space="preserve">association between </w:t>
      </w:r>
      <w:proofErr w:type="spellStart"/>
      <w:r w:rsidR="00CE5148">
        <w:t>milkAUC</w:t>
      </w:r>
      <w:proofErr w:type="spellEnd"/>
      <w:r w:rsidR="00CE5148">
        <w:t xml:space="preserve"> and the cow/calf performance measures, I ran 17 Linear Mixed Models (LMM). </w:t>
      </w:r>
      <w:r w:rsidR="00F74B3A">
        <w:t xml:space="preserve">Each model has a different </w:t>
      </w:r>
      <w:r w:rsidR="00E1302B">
        <w:t xml:space="preserve">response variable. I ran models with cow body </w:t>
      </w:r>
      <w:r w:rsidR="00C148B1">
        <w:t>weight as the response at each breeding stage. I also ran models</w:t>
      </w:r>
      <w:r w:rsidR="00CF1999">
        <w:t xml:space="preserve"> with the body condition score as the response </w:t>
      </w:r>
      <w:r w:rsidR="002611ED">
        <w:t xml:space="preserve">at each breeding stage. Models with the calf weights as the </w:t>
      </w:r>
      <w:r w:rsidR="00985863">
        <w:t>response</w:t>
      </w:r>
      <w:r w:rsidR="002611ED">
        <w:t xml:space="preserve"> were r</w:t>
      </w:r>
      <w:r w:rsidR="00954AA5">
        <w:t>un</w:t>
      </w:r>
      <w:r w:rsidR="002611ED">
        <w:t xml:space="preserve"> for </w:t>
      </w:r>
      <w:r w:rsidR="00460EEE">
        <w:t>the six time points the calves were weight.</w:t>
      </w:r>
      <w:r w:rsidR="00B01AC8">
        <w:t xml:space="preserve"> I am running these models </w:t>
      </w:r>
      <w:r w:rsidR="008A1949">
        <w:t>under the assumption of normality for these response variables.</w:t>
      </w:r>
    </w:p>
    <w:p w14:paraId="2A4604F3" w14:textId="71B306A7" w:rsidR="003C323D" w:rsidRDefault="00CE5148" w:rsidP="0037736C">
      <w:pPr>
        <w:spacing w:line="360" w:lineRule="auto"/>
      </w:pPr>
      <w:r>
        <w:t xml:space="preserve">In the model, I included </w:t>
      </w:r>
      <w:r w:rsidR="00FB11A8">
        <w:t xml:space="preserve">a </w:t>
      </w:r>
      <w:r>
        <w:t xml:space="preserve">fixed effect of gender, </w:t>
      </w:r>
      <w:r w:rsidR="00303EE0">
        <w:t>a</w:t>
      </w:r>
      <w:r w:rsidR="00FB11A8">
        <w:t xml:space="preserve"> fixed effect </w:t>
      </w:r>
      <w:r w:rsidR="00F213F5">
        <w:t xml:space="preserve">for the day in </w:t>
      </w:r>
      <w:r w:rsidR="0051505C">
        <w:t>c</w:t>
      </w:r>
      <w:r w:rsidR="00F213F5">
        <w:t xml:space="preserve">alving </w:t>
      </w:r>
      <w:r w:rsidR="001E4D18">
        <w:t>season,</w:t>
      </w:r>
      <w:r>
        <w:t xml:space="preserve"> </w:t>
      </w:r>
      <w:r w:rsidR="001E4D18">
        <w:t xml:space="preserve">as well as </w:t>
      </w:r>
      <w:r>
        <w:t>cow age in the model to better estimate the association of milk production and the cow/calf performance measure.</w:t>
      </w:r>
      <w:r w:rsidR="0041608D">
        <w:t xml:space="preserve"> I </w:t>
      </w:r>
      <w:r w:rsidR="00086604">
        <w:t>ran the models with gender and cow</w:t>
      </w:r>
      <w:r w:rsidR="00CD7B4E">
        <w:t xml:space="preserve"> </w:t>
      </w:r>
      <w:r w:rsidR="00086604">
        <w:t>age as classification variables, with</w:t>
      </w:r>
      <w:r w:rsidR="00F61E9E">
        <w:t xml:space="preserve"> </w:t>
      </w:r>
      <w:proofErr w:type="spellStart"/>
      <w:r w:rsidR="00F61E9E">
        <w:t>cdate</w:t>
      </w:r>
      <w:proofErr w:type="spellEnd"/>
      <w:r w:rsidR="00B94063">
        <w:t xml:space="preserve"> </w:t>
      </w:r>
      <w:r w:rsidR="00B94063">
        <w:lastRenderedPageBreak/>
        <w:t>and milk AUC</w:t>
      </w:r>
      <w:r w:rsidR="00FD5DEB">
        <w:t xml:space="preserve"> as quantitative variables.</w:t>
      </w:r>
      <w:r>
        <w:t xml:space="preserve"> I also included a random eff</w:t>
      </w:r>
      <w:r w:rsidR="00DB1596">
        <w:t>ect for the season/year. This accounts for the variability associated with the change in season. This random effect also accounts for the fact that you sometimes had the same cows in both years. This will also help us get a better estimate of the milk AUC</w:t>
      </w:r>
      <w:r w:rsidR="008724BB">
        <w:t>.</w:t>
      </w:r>
      <w:r w:rsidR="00691275">
        <w:t xml:space="preserve"> I first ran these models with a quadratic effect for the </w:t>
      </w:r>
      <w:r w:rsidR="000624E0">
        <w:t>days in calving season</w:t>
      </w:r>
      <w:r w:rsidR="00691275">
        <w:t xml:space="preserve"> (</w:t>
      </w:r>
      <w:proofErr w:type="spellStart"/>
      <w:r w:rsidR="00691275">
        <w:t>cdate</w:t>
      </w:r>
      <w:proofErr w:type="spellEnd"/>
      <w:proofErr w:type="gramStart"/>
      <w:r w:rsidR="00691275">
        <w:t>), but</w:t>
      </w:r>
      <w:proofErr w:type="gramEnd"/>
      <w:r w:rsidR="00691275">
        <w:t xml:space="preserve"> dropped this term from the model where </w:t>
      </w:r>
      <w:r w:rsidR="00CA5B25">
        <w:t>this term was insignificant according to the Type I Test of Fixed Effects table.</w:t>
      </w:r>
    </w:p>
    <w:p w14:paraId="1EB65B51" w14:textId="723CA9F5" w:rsidR="00883FCB" w:rsidRDefault="00883FCB">
      <w:pPr>
        <w:rPr>
          <w:b/>
          <w:bCs/>
        </w:rPr>
      </w:pPr>
      <w:r>
        <w:rPr>
          <w:b/>
          <w:bCs/>
        </w:rPr>
        <w:t>Results:</w:t>
      </w:r>
    </w:p>
    <w:p w14:paraId="6D46DF59" w14:textId="41ADDBE7" w:rsidR="00883FCB" w:rsidRDefault="00403801" w:rsidP="0037736C">
      <w:pPr>
        <w:spacing w:line="360" w:lineRule="auto"/>
      </w:pPr>
      <w:r>
        <w:t xml:space="preserve">The </w:t>
      </w:r>
      <w:r w:rsidR="00CA12CC">
        <w:t>SAS output for these models</w:t>
      </w:r>
      <w:r w:rsidR="00850920">
        <w:t xml:space="preserve"> </w:t>
      </w:r>
      <w:r w:rsidR="005A067F">
        <w:t>is</w:t>
      </w:r>
      <w:r w:rsidR="00850920">
        <w:t xml:space="preserve"> shown in the attached file “</w:t>
      </w:r>
      <w:r w:rsidR="00CA12CC">
        <w:t>Results_cows_final.pdf</w:t>
      </w:r>
      <w:r w:rsidR="00850920">
        <w:t>”</w:t>
      </w:r>
      <w:r w:rsidR="00C3770A">
        <w:t>. I won’t walk through the interpretations of every model, but to summarize</w:t>
      </w:r>
      <w:r w:rsidR="003821BA">
        <w:t>, after accounting for the effects of cow</w:t>
      </w:r>
      <w:r w:rsidR="00F1567D">
        <w:t xml:space="preserve"> age, calve age, gender, as well as the random effect of season/year, I found </w:t>
      </w:r>
      <w:r w:rsidR="00347140">
        <w:t xml:space="preserve">the </w:t>
      </w:r>
      <w:proofErr w:type="spellStart"/>
      <w:r w:rsidR="00347140">
        <w:t>milkAUC</w:t>
      </w:r>
      <w:proofErr w:type="spellEnd"/>
      <w:r w:rsidR="00347140">
        <w:t xml:space="preserve"> term to be significant w</w:t>
      </w:r>
      <w:r w:rsidR="000C7088">
        <w:t xml:space="preserve">ith </w:t>
      </w:r>
      <w:proofErr w:type="spellStart"/>
      <w:r w:rsidR="000C7088">
        <w:t>weanBCS</w:t>
      </w:r>
      <w:proofErr w:type="spellEnd"/>
      <w:r w:rsidR="000C7088">
        <w:t xml:space="preserve"> as the response, as well as </w:t>
      </w:r>
      <w:r w:rsidR="00B616F5">
        <w:t xml:space="preserve">with the calf body weights </w:t>
      </w:r>
      <w:r w:rsidR="005C6BE8">
        <w:t xml:space="preserve">as the response </w:t>
      </w:r>
      <w:r w:rsidR="006C4635">
        <w:t xml:space="preserve">at </w:t>
      </w:r>
      <w:r w:rsidR="005C6BE8">
        <w:t xml:space="preserve">30, 60, 90, </w:t>
      </w:r>
      <w:r w:rsidR="006C4635">
        <w:t xml:space="preserve">and </w:t>
      </w:r>
      <w:r w:rsidR="005C6BE8">
        <w:t>120</w:t>
      </w:r>
      <w:r w:rsidR="006C4635">
        <w:t xml:space="preserve"> days after birth</w:t>
      </w:r>
      <w:r w:rsidR="005C6BE8">
        <w:t>,</w:t>
      </w:r>
      <w:r w:rsidR="006C4635">
        <w:t xml:space="preserve"> as well as at </w:t>
      </w:r>
      <w:r w:rsidR="005C6BE8">
        <w:t>weaning</w:t>
      </w:r>
      <w:r w:rsidR="006C4635">
        <w:t>.</w:t>
      </w:r>
      <w:r w:rsidR="00AD60FA">
        <w:t xml:space="preserve"> </w:t>
      </w:r>
      <w:r w:rsidR="00071F8F">
        <w:t xml:space="preserve">None of cow body weights had a significant association with the </w:t>
      </w:r>
      <w:proofErr w:type="spellStart"/>
      <w:r w:rsidR="00071F8F">
        <w:t>milkAUC</w:t>
      </w:r>
      <w:proofErr w:type="spellEnd"/>
      <w:r w:rsidR="00071F8F">
        <w:t>.</w:t>
      </w:r>
      <w:r w:rsidR="006C4635">
        <w:t xml:space="preserve"> </w:t>
      </w:r>
      <w:r w:rsidR="00BD188A">
        <w:t xml:space="preserve">I’ll only report </w:t>
      </w:r>
      <w:r w:rsidR="00E81A7D">
        <w:t xml:space="preserve">the results for the calf weight at 30 days as the interpretation is similar for the other days. </w:t>
      </w:r>
      <w:r w:rsidR="009A1870">
        <w:t xml:space="preserve">I’ll also report the results for the body condition </w:t>
      </w:r>
      <w:r w:rsidR="00533A7B">
        <w:t xml:space="preserve">score at weaning. </w:t>
      </w:r>
      <w:r w:rsidR="00937852">
        <w:t xml:space="preserve">Below is a scatter plot </w:t>
      </w:r>
      <w:r w:rsidR="00AB1041">
        <w:t>looking at</w:t>
      </w:r>
      <w:r w:rsidR="00296094">
        <w:t xml:space="preserve"> the association of </w:t>
      </w:r>
      <w:proofErr w:type="spellStart"/>
      <w:r w:rsidR="000E4636">
        <w:t>m</w:t>
      </w:r>
      <w:r w:rsidR="00296094">
        <w:t>ilkAUC</w:t>
      </w:r>
      <w:proofErr w:type="spellEnd"/>
      <w:r w:rsidR="00296094">
        <w:t xml:space="preserve"> and the calf weight 30 days after birth:</w:t>
      </w:r>
    </w:p>
    <w:p w14:paraId="6D0BF76B" w14:textId="2210EA0B" w:rsidR="00296094" w:rsidRDefault="00296094" w:rsidP="00296094">
      <w:pPr>
        <w:spacing w:after="0" w:line="240" w:lineRule="auto"/>
        <w:jc w:val="center"/>
        <w:rPr>
          <w:rFonts w:ascii="Times New Roman" w:eastAsia="Times New Roman" w:hAnsi="Times New Roman" w:cs="Times New Roman"/>
          <w:sz w:val="24"/>
          <w:szCs w:val="24"/>
        </w:rPr>
      </w:pPr>
      <w:r w:rsidRPr="00296094">
        <w:rPr>
          <w:noProof/>
        </w:rPr>
        <w:drawing>
          <wp:inline distT="0" distB="0" distL="0" distR="0" wp14:anchorId="20C2D256" wp14:editId="1DDA8488">
            <wp:extent cx="4330320" cy="3247402"/>
            <wp:effectExtent l="0" t="0" r="635"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0958" cy="3255379"/>
                    </a:xfrm>
                    <a:prstGeom prst="rect">
                      <a:avLst/>
                    </a:prstGeom>
                    <a:noFill/>
                    <a:ln>
                      <a:noFill/>
                    </a:ln>
                  </pic:spPr>
                </pic:pic>
              </a:graphicData>
            </a:graphic>
          </wp:inline>
        </w:drawing>
      </w:r>
    </w:p>
    <w:p w14:paraId="1F6CF50F" w14:textId="77777777" w:rsidR="00296094" w:rsidRDefault="00296094" w:rsidP="00296094">
      <w:pPr>
        <w:spacing w:after="0" w:line="240" w:lineRule="auto"/>
        <w:jc w:val="center"/>
        <w:rPr>
          <w:rFonts w:ascii="Times New Roman" w:eastAsia="Times New Roman" w:hAnsi="Times New Roman" w:cs="Times New Roman"/>
          <w:sz w:val="24"/>
          <w:szCs w:val="24"/>
        </w:rPr>
      </w:pPr>
    </w:p>
    <w:p w14:paraId="1ECC4990" w14:textId="67285C57" w:rsidR="00296094" w:rsidRPr="00F80DF1" w:rsidRDefault="00296094" w:rsidP="00F80DF1">
      <w:pPr>
        <w:spacing w:after="0" w:line="360" w:lineRule="auto"/>
        <w:rPr>
          <w:rFonts w:eastAsia="Times New Roman" w:cstheme="minorHAnsi"/>
        </w:rPr>
      </w:pPr>
      <w:r w:rsidRPr="00F80DF1">
        <w:rPr>
          <w:rFonts w:eastAsia="Times New Roman" w:cstheme="minorHAnsi"/>
        </w:rPr>
        <w:lastRenderedPageBreak/>
        <w:t xml:space="preserve">We can see that there appears to be a slight positive association </w:t>
      </w:r>
      <w:r w:rsidR="00653713" w:rsidRPr="00F80DF1">
        <w:rPr>
          <w:rFonts w:eastAsia="Times New Roman" w:cstheme="minorHAnsi"/>
        </w:rPr>
        <w:t xml:space="preserve">between </w:t>
      </w:r>
      <w:proofErr w:type="spellStart"/>
      <w:r w:rsidR="00653713" w:rsidRPr="00F80DF1">
        <w:rPr>
          <w:rFonts w:eastAsia="Times New Roman" w:cstheme="minorHAnsi"/>
        </w:rPr>
        <w:t>milkAUC</w:t>
      </w:r>
      <w:proofErr w:type="spellEnd"/>
      <w:r w:rsidR="00653713" w:rsidRPr="00F80DF1">
        <w:rPr>
          <w:rFonts w:eastAsia="Times New Roman" w:cstheme="minorHAnsi"/>
        </w:rPr>
        <w:t xml:space="preserve"> and the calf weight at 30 days. </w:t>
      </w:r>
      <w:r w:rsidR="00F974E5" w:rsidRPr="00F80DF1">
        <w:rPr>
          <w:rFonts w:eastAsia="Times New Roman" w:cstheme="minorHAnsi"/>
        </w:rPr>
        <w:t>The model I ran does confirm this association. I will now walk through</w:t>
      </w:r>
      <w:r w:rsidR="00653713" w:rsidRPr="00F80DF1">
        <w:rPr>
          <w:rFonts w:eastAsia="Times New Roman" w:cstheme="minorHAnsi"/>
        </w:rPr>
        <w:t xml:space="preserve"> </w:t>
      </w:r>
      <w:r w:rsidR="000D35E4" w:rsidRPr="00F80DF1">
        <w:rPr>
          <w:rFonts w:eastAsia="Times New Roman" w:cstheme="minorHAnsi"/>
        </w:rPr>
        <w:t xml:space="preserve">the SAS </w:t>
      </w:r>
      <w:r w:rsidR="007E1F2C" w:rsidRPr="00F80DF1">
        <w:rPr>
          <w:rFonts w:eastAsia="Times New Roman" w:cstheme="minorHAnsi"/>
        </w:rPr>
        <w:t>output for this model:</w:t>
      </w:r>
    </w:p>
    <w:tbl>
      <w:tblPr>
        <w:tblpPr w:leftFromText="180" w:rightFromText="180" w:vertAnchor="text" w:horzAnchor="page" w:tblpX="4227" w:tblpY="97"/>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303"/>
        <w:gridCol w:w="947"/>
        <w:gridCol w:w="880"/>
        <w:gridCol w:w="892"/>
        <w:gridCol w:w="798"/>
      </w:tblGrid>
      <w:tr w:rsidR="00B617A6" w:rsidRPr="00550399" w14:paraId="3003EAB6" w14:textId="77777777" w:rsidTr="00B617A6">
        <w:trPr>
          <w:tblHead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A0204D" w14:textId="77777777" w:rsidR="00B617A6" w:rsidRPr="00550399" w:rsidRDefault="00B617A6" w:rsidP="00B617A6">
            <w:pPr>
              <w:spacing w:after="240" w:line="240" w:lineRule="auto"/>
              <w:jc w:val="center"/>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Type I Tests of Fixed Effects</w:t>
            </w:r>
          </w:p>
        </w:tc>
      </w:tr>
      <w:tr w:rsidR="00B617A6" w:rsidRPr="00550399" w14:paraId="4A38F3D1" w14:textId="77777777" w:rsidTr="00B617A6">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501F90" w14:textId="77777777" w:rsidR="00B617A6" w:rsidRPr="00550399" w:rsidRDefault="00B617A6" w:rsidP="00B617A6">
            <w:pPr>
              <w:spacing w:after="240" w:line="240" w:lineRule="auto"/>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D789D1" w14:textId="77777777" w:rsidR="00B617A6" w:rsidRPr="00550399" w:rsidRDefault="00B617A6" w:rsidP="00B617A6">
            <w:pPr>
              <w:spacing w:after="240" w:line="240" w:lineRule="auto"/>
              <w:jc w:val="right"/>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CEDABC" w14:textId="77777777" w:rsidR="00B617A6" w:rsidRPr="00550399" w:rsidRDefault="00B617A6" w:rsidP="00B617A6">
            <w:pPr>
              <w:spacing w:after="240" w:line="240" w:lineRule="auto"/>
              <w:jc w:val="right"/>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AA46E6" w14:textId="77777777" w:rsidR="00B617A6" w:rsidRPr="00550399" w:rsidRDefault="00B617A6" w:rsidP="00B617A6">
            <w:pPr>
              <w:spacing w:after="240" w:line="240" w:lineRule="auto"/>
              <w:jc w:val="right"/>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6EAEE8" w14:textId="77777777" w:rsidR="00B617A6" w:rsidRPr="00550399" w:rsidRDefault="00B617A6" w:rsidP="00B617A6">
            <w:pPr>
              <w:spacing w:after="240" w:line="240" w:lineRule="auto"/>
              <w:jc w:val="right"/>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Pr</w:t>
            </w:r>
            <w:proofErr w:type="spellEnd"/>
            <w:r w:rsidRPr="00550399">
              <w:rPr>
                <w:rFonts w:ascii="Arial" w:eastAsia="Times New Roman" w:hAnsi="Arial" w:cs="Arial"/>
                <w:b/>
                <w:bCs/>
                <w:color w:val="112277"/>
                <w:sz w:val="20"/>
                <w:szCs w:val="20"/>
              </w:rPr>
              <w:t> &gt; F</w:t>
            </w:r>
          </w:p>
        </w:tc>
      </w:tr>
      <w:tr w:rsidR="00B617A6" w:rsidRPr="00550399" w14:paraId="6FE9F66B" w14:textId="77777777" w:rsidTr="00B617A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EE6462" w14:textId="77777777" w:rsidR="00B617A6" w:rsidRPr="00550399" w:rsidRDefault="00B617A6" w:rsidP="00B617A6">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calfsex</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8DB3B5"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33F1C2"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CE7280"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0B55DF"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0.7568</w:t>
            </w:r>
          </w:p>
        </w:tc>
      </w:tr>
      <w:tr w:rsidR="00B617A6" w:rsidRPr="00550399" w14:paraId="6E51E055" w14:textId="77777777" w:rsidTr="00B617A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9F5FBA" w14:textId="77777777" w:rsidR="00B617A6" w:rsidRPr="00550399" w:rsidRDefault="00B617A6" w:rsidP="00B617A6">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286252"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50D874"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8CACDC"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31.61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D06224"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&lt;.0001</w:t>
            </w:r>
          </w:p>
        </w:tc>
      </w:tr>
      <w:tr w:rsidR="00B617A6" w:rsidRPr="00550399" w14:paraId="7527A772" w14:textId="77777777" w:rsidTr="00B617A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181463" w14:textId="77777777" w:rsidR="00B617A6" w:rsidRPr="00550399" w:rsidRDefault="00B617A6" w:rsidP="00B617A6">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cdate</w:t>
            </w:r>
            <w:proofErr w:type="spellEnd"/>
            <w:r w:rsidRPr="00550399">
              <w:rPr>
                <w:rFonts w:ascii="Arial" w:eastAsia="Times New Roman" w:hAnsi="Arial" w:cs="Arial"/>
                <w:b/>
                <w:bCs/>
                <w:color w:val="112277"/>
                <w:sz w:val="20"/>
                <w:szCs w:val="20"/>
              </w:rPr>
              <w:t>*</w:t>
            </w:r>
            <w:proofErr w:type="spellStart"/>
            <w:r w:rsidRPr="00550399">
              <w:rPr>
                <w:rFonts w:ascii="Arial" w:eastAsia="Times New Roman" w:hAnsi="Arial" w:cs="Arial"/>
                <w:b/>
                <w:bCs/>
                <w:color w:val="112277"/>
                <w:sz w:val="20"/>
                <w:szCs w:val="20"/>
              </w:rPr>
              <w:t>cdate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D30F60"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01C7EA"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5F4788"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4.04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47F8FC"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0.0469</w:t>
            </w:r>
          </w:p>
        </w:tc>
      </w:tr>
      <w:tr w:rsidR="00B617A6" w:rsidRPr="00550399" w14:paraId="136F9230" w14:textId="77777777" w:rsidTr="00B617A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4FC0B2" w14:textId="77777777" w:rsidR="00B617A6" w:rsidRPr="00550399" w:rsidRDefault="00B617A6" w:rsidP="00B617A6">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A01EF1"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FD8D1"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BDBEE4"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50F90F" w14:textId="77777777" w:rsidR="00B617A6" w:rsidRPr="00550399" w:rsidRDefault="00B617A6" w:rsidP="00B617A6">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0.0747</w:t>
            </w:r>
          </w:p>
        </w:tc>
      </w:tr>
      <w:tr w:rsidR="00B617A6" w:rsidRPr="00550399" w14:paraId="19FD1582" w14:textId="77777777" w:rsidTr="00B617A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47F7D5" w14:textId="77777777" w:rsidR="00B617A6" w:rsidRPr="00A211CC" w:rsidRDefault="00B617A6" w:rsidP="00B617A6">
            <w:pPr>
              <w:spacing w:after="240" w:line="240" w:lineRule="auto"/>
              <w:rPr>
                <w:rFonts w:ascii="Arial" w:eastAsia="Times New Roman" w:hAnsi="Arial" w:cs="Arial"/>
                <w:b/>
                <w:bCs/>
                <w:color w:val="112277"/>
                <w:sz w:val="20"/>
                <w:szCs w:val="20"/>
                <w:highlight w:val="yellow"/>
              </w:rPr>
            </w:pPr>
            <w:proofErr w:type="spellStart"/>
            <w:r w:rsidRPr="00A211CC">
              <w:rPr>
                <w:rFonts w:ascii="Arial" w:eastAsia="Times New Roman" w:hAnsi="Arial" w:cs="Arial"/>
                <w:b/>
                <w:bCs/>
                <w:color w:val="112277"/>
                <w:sz w:val="20"/>
                <w:szCs w:val="20"/>
                <w:highlight w:val="yellow"/>
              </w:rPr>
              <w:t>milkAUC</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FB6949" w14:textId="77777777" w:rsidR="00B617A6" w:rsidRPr="00A211CC" w:rsidRDefault="00B617A6" w:rsidP="00B617A6">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031D97" w14:textId="77777777" w:rsidR="00B617A6" w:rsidRPr="00A211CC" w:rsidRDefault="00B617A6" w:rsidP="00B617A6">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92FE4D" w14:textId="77777777" w:rsidR="00B617A6" w:rsidRPr="00A211CC" w:rsidRDefault="00B617A6" w:rsidP="00B617A6">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15.27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329EA5" w14:textId="77777777" w:rsidR="00B617A6" w:rsidRPr="00A211CC" w:rsidRDefault="00B617A6" w:rsidP="00B617A6">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0.0002</w:t>
            </w:r>
          </w:p>
        </w:tc>
      </w:tr>
    </w:tbl>
    <w:p w14:paraId="3DF56A7F" w14:textId="77777777" w:rsidR="007E1F2C" w:rsidRDefault="007E1F2C" w:rsidP="00296094">
      <w:pPr>
        <w:spacing w:after="0" w:line="240" w:lineRule="auto"/>
        <w:rPr>
          <w:rFonts w:ascii="Times New Roman" w:eastAsia="Times New Roman" w:hAnsi="Times New Roman" w:cs="Times New Roman"/>
          <w:sz w:val="24"/>
          <w:szCs w:val="24"/>
        </w:rPr>
      </w:pPr>
    </w:p>
    <w:p w14:paraId="5406C865" w14:textId="77777777" w:rsidR="00B617A6" w:rsidRDefault="00B617A6" w:rsidP="00296094">
      <w:pPr>
        <w:spacing w:after="0" w:line="240" w:lineRule="auto"/>
        <w:rPr>
          <w:rFonts w:ascii="Times New Roman" w:eastAsia="Times New Roman" w:hAnsi="Times New Roman" w:cs="Times New Roman"/>
          <w:sz w:val="24"/>
          <w:szCs w:val="24"/>
        </w:rPr>
      </w:pPr>
    </w:p>
    <w:p w14:paraId="4DAC12B8" w14:textId="77777777" w:rsidR="00B617A6" w:rsidRDefault="00B617A6" w:rsidP="00296094">
      <w:pPr>
        <w:spacing w:after="0" w:line="240" w:lineRule="auto"/>
        <w:rPr>
          <w:rFonts w:ascii="Times New Roman" w:eastAsia="Times New Roman" w:hAnsi="Times New Roman" w:cs="Times New Roman"/>
          <w:sz w:val="24"/>
          <w:szCs w:val="24"/>
        </w:rPr>
      </w:pPr>
    </w:p>
    <w:p w14:paraId="6A488001" w14:textId="77777777" w:rsidR="00B617A6" w:rsidRDefault="00B617A6" w:rsidP="00296094">
      <w:pPr>
        <w:spacing w:after="0" w:line="240" w:lineRule="auto"/>
        <w:rPr>
          <w:rFonts w:ascii="Times New Roman" w:eastAsia="Times New Roman" w:hAnsi="Times New Roman" w:cs="Times New Roman"/>
          <w:sz w:val="24"/>
          <w:szCs w:val="24"/>
        </w:rPr>
      </w:pPr>
    </w:p>
    <w:p w14:paraId="5B5EA154" w14:textId="77777777" w:rsidR="00B617A6" w:rsidRDefault="00B617A6" w:rsidP="00296094">
      <w:pPr>
        <w:spacing w:after="0" w:line="240" w:lineRule="auto"/>
        <w:rPr>
          <w:rFonts w:ascii="Times New Roman" w:eastAsia="Times New Roman" w:hAnsi="Times New Roman" w:cs="Times New Roman"/>
          <w:sz w:val="24"/>
          <w:szCs w:val="24"/>
        </w:rPr>
      </w:pPr>
    </w:p>
    <w:p w14:paraId="77AAD97B" w14:textId="77777777" w:rsidR="00B617A6" w:rsidRDefault="00B617A6" w:rsidP="00296094">
      <w:pPr>
        <w:spacing w:after="0" w:line="240" w:lineRule="auto"/>
        <w:rPr>
          <w:rFonts w:ascii="Times New Roman" w:eastAsia="Times New Roman" w:hAnsi="Times New Roman" w:cs="Times New Roman"/>
          <w:sz w:val="24"/>
          <w:szCs w:val="24"/>
        </w:rPr>
      </w:pPr>
    </w:p>
    <w:p w14:paraId="482ECD90" w14:textId="77777777" w:rsidR="00E81A7D" w:rsidRDefault="00E81A7D" w:rsidP="00296094">
      <w:pPr>
        <w:spacing w:after="0" w:line="240" w:lineRule="auto"/>
        <w:rPr>
          <w:rFonts w:ascii="Times New Roman" w:eastAsia="Times New Roman" w:hAnsi="Times New Roman" w:cs="Times New Roman"/>
          <w:sz w:val="24"/>
          <w:szCs w:val="24"/>
        </w:rPr>
      </w:pPr>
    </w:p>
    <w:p w14:paraId="3E265891" w14:textId="77777777" w:rsidR="00E81A7D" w:rsidRDefault="00E81A7D" w:rsidP="00296094">
      <w:pPr>
        <w:spacing w:after="0" w:line="240" w:lineRule="auto"/>
        <w:rPr>
          <w:rFonts w:ascii="Times New Roman" w:eastAsia="Times New Roman" w:hAnsi="Times New Roman" w:cs="Times New Roman"/>
          <w:sz w:val="24"/>
          <w:szCs w:val="24"/>
        </w:rPr>
      </w:pPr>
    </w:p>
    <w:p w14:paraId="595CF0E9" w14:textId="77777777" w:rsidR="00E81A7D" w:rsidRDefault="00E81A7D" w:rsidP="00296094">
      <w:pPr>
        <w:spacing w:after="0" w:line="240" w:lineRule="auto"/>
        <w:rPr>
          <w:rFonts w:ascii="Times New Roman" w:eastAsia="Times New Roman" w:hAnsi="Times New Roman" w:cs="Times New Roman"/>
          <w:sz w:val="24"/>
          <w:szCs w:val="24"/>
        </w:rPr>
      </w:pPr>
    </w:p>
    <w:p w14:paraId="1BEB885F" w14:textId="77777777" w:rsidR="00B617A6" w:rsidRDefault="00B617A6" w:rsidP="00296094">
      <w:pPr>
        <w:spacing w:after="0" w:line="240" w:lineRule="auto"/>
        <w:rPr>
          <w:rFonts w:ascii="Times New Roman" w:eastAsia="Times New Roman" w:hAnsi="Times New Roman" w:cs="Times New Roman"/>
          <w:sz w:val="24"/>
          <w:szCs w:val="24"/>
        </w:rPr>
      </w:pPr>
    </w:p>
    <w:p w14:paraId="1058569A" w14:textId="77777777" w:rsidR="0037736C" w:rsidRDefault="0037736C" w:rsidP="00296094">
      <w:pPr>
        <w:spacing w:after="0" w:line="240" w:lineRule="auto"/>
        <w:rPr>
          <w:rFonts w:ascii="Times New Roman" w:eastAsia="Times New Roman" w:hAnsi="Times New Roman" w:cs="Times New Roman"/>
          <w:sz w:val="24"/>
          <w:szCs w:val="24"/>
        </w:rPr>
      </w:pPr>
    </w:p>
    <w:p w14:paraId="00AD4D50" w14:textId="77777777" w:rsidR="0037736C" w:rsidRDefault="0037736C" w:rsidP="00296094">
      <w:pPr>
        <w:spacing w:after="0" w:line="240" w:lineRule="auto"/>
        <w:rPr>
          <w:rFonts w:ascii="Times New Roman" w:eastAsia="Times New Roman" w:hAnsi="Times New Roman" w:cs="Times New Roman"/>
          <w:sz w:val="24"/>
          <w:szCs w:val="24"/>
        </w:rPr>
      </w:pPr>
    </w:p>
    <w:p w14:paraId="07C56019" w14:textId="77777777" w:rsidR="0037736C" w:rsidRDefault="0037736C" w:rsidP="00296094">
      <w:pPr>
        <w:spacing w:after="0" w:line="240" w:lineRule="auto"/>
        <w:rPr>
          <w:rFonts w:ascii="Times New Roman" w:eastAsia="Times New Roman" w:hAnsi="Times New Roman" w:cs="Times New Roman"/>
          <w:sz w:val="24"/>
          <w:szCs w:val="24"/>
        </w:rPr>
      </w:pPr>
    </w:p>
    <w:p w14:paraId="529C7CA9" w14:textId="77777777" w:rsidR="0037736C" w:rsidRDefault="0037736C" w:rsidP="00296094">
      <w:pPr>
        <w:spacing w:after="0" w:line="240" w:lineRule="auto"/>
        <w:rPr>
          <w:rFonts w:ascii="Times New Roman" w:eastAsia="Times New Roman" w:hAnsi="Times New Roman" w:cs="Times New Roman"/>
          <w:sz w:val="24"/>
          <w:szCs w:val="24"/>
        </w:rPr>
      </w:pPr>
    </w:p>
    <w:p w14:paraId="0B1FA391" w14:textId="77777777" w:rsidR="0037736C" w:rsidRDefault="0037736C" w:rsidP="00296094">
      <w:pPr>
        <w:spacing w:after="0" w:line="240" w:lineRule="auto"/>
        <w:rPr>
          <w:rFonts w:ascii="Times New Roman" w:eastAsia="Times New Roman" w:hAnsi="Times New Roman" w:cs="Times New Roman"/>
          <w:sz w:val="24"/>
          <w:szCs w:val="24"/>
        </w:rPr>
      </w:pPr>
    </w:p>
    <w:p w14:paraId="48726B31" w14:textId="77777777" w:rsidR="0037736C" w:rsidRDefault="0037736C" w:rsidP="00296094">
      <w:pPr>
        <w:spacing w:after="0" w:line="240" w:lineRule="auto"/>
        <w:rPr>
          <w:rFonts w:ascii="Times New Roman" w:eastAsia="Times New Roman" w:hAnsi="Times New Roman" w:cs="Times New Roman"/>
          <w:sz w:val="24"/>
          <w:szCs w:val="24"/>
        </w:rPr>
      </w:pPr>
    </w:p>
    <w:p w14:paraId="1E65F550" w14:textId="3FA5A09F" w:rsidR="00B617A6" w:rsidRPr="00933B7D" w:rsidRDefault="00B617A6" w:rsidP="00933B7D">
      <w:pPr>
        <w:spacing w:after="0" w:line="360" w:lineRule="auto"/>
        <w:rPr>
          <w:rFonts w:eastAsia="Times New Roman" w:cstheme="minorHAnsi"/>
        </w:rPr>
      </w:pPr>
      <w:r w:rsidRPr="00933B7D">
        <w:rPr>
          <w:rFonts w:eastAsia="Times New Roman" w:cstheme="minorHAnsi"/>
        </w:rPr>
        <w:t>I first examine the Type I Test of Fixed Effects table. Notice that the</w:t>
      </w:r>
      <w:r w:rsidR="002C602B" w:rsidRPr="00933B7D">
        <w:rPr>
          <w:rFonts w:eastAsia="Times New Roman" w:cstheme="minorHAnsi"/>
        </w:rPr>
        <w:t xml:space="preserve"> linear effect of</w:t>
      </w:r>
      <w:r w:rsidRPr="00933B7D">
        <w:rPr>
          <w:rFonts w:eastAsia="Times New Roman" w:cstheme="minorHAnsi"/>
        </w:rPr>
        <w:t xml:space="preserve"> </w:t>
      </w:r>
      <w:r w:rsidR="002C602B" w:rsidRPr="00933B7D">
        <w:rPr>
          <w:rFonts w:eastAsia="Times New Roman" w:cstheme="minorHAnsi"/>
        </w:rPr>
        <w:t>calve age (</w:t>
      </w:r>
      <w:proofErr w:type="spellStart"/>
      <w:r w:rsidR="002C602B" w:rsidRPr="00933B7D">
        <w:rPr>
          <w:rFonts w:eastAsia="Times New Roman" w:cstheme="minorHAnsi"/>
        </w:rPr>
        <w:t>cdate</w:t>
      </w:r>
      <w:proofErr w:type="spellEnd"/>
      <w:r w:rsidR="002C602B" w:rsidRPr="00933B7D">
        <w:rPr>
          <w:rFonts w:eastAsia="Times New Roman" w:cstheme="minorHAnsi"/>
        </w:rPr>
        <w:t xml:space="preserve">) is significant along with the quadratic effect of </w:t>
      </w:r>
      <w:proofErr w:type="spellStart"/>
      <w:r w:rsidR="002C602B" w:rsidRPr="00933B7D">
        <w:rPr>
          <w:rFonts w:eastAsia="Times New Roman" w:cstheme="minorHAnsi"/>
        </w:rPr>
        <w:t>cdate</w:t>
      </w:r>
      <w:proofErr w:type="spellEnd"/>
      <w:r w:rsidR="002C602B" w:rsidRPr="00933B7D">
        <w:rPr>
          <w:rFonts w:eastAsia="Times New Roman" w:cstheme="minorHAnsi"/>
        </w:rPr>
        <w:t xml:space="preserve">. </w:t>
      </w:r>
      <w:r w:rsidR="00EF6255" w:rsidRPr="00933B7D">
        <w:rPr>
          <w:rFonts w:eastAsia="Times New Roman" w:cstheme="minorHAnsi"/>
        </w:rPr>
        <w:t xml:space="preserve">Most importantly, this table says that the effect of </w:t>
      </w:r>
      <w:proofErr w:type="spellStart"/>
      <w:r w:rsidR="00EF6255" w:rsidRPr="00933B7D">
        <w:rPr>
          <w:rFonts w:eastAsia="Times New Roman" w:cstheme="minorHAnsi"/>
        </w:rPr>
        <w:t>milkAUC</w:t>
      </w:r>
      <w:proofErr w:type="spellEnd"/>
      <w:r w:rsidR="00EF6255" w:rsidRPr="00933B7D">
        <w:rPr>
          <w:rFonts w:eastAsia="Times New Roman" w:cstheme="minorHAnsi"/>
        </w:rPr>
        <w:t xml:space="preserve"> is significant overall</w:t>
      </w:r>
      <w:r w:rsidR="00AC0EA1" w:rsidRPr="00933B7D">
        <w:rPr>
          <w:rFonts w:eastAsia="Times New Roman" w:cstheme="minorHAnsi"/>
        </w:rPr>
        <w:t xml:space="preserve"> for calf weights at 30 days. To determine the direction and significance of the association, </w:t>
      </w:r>
      <w:r w:rsidR="00544FD1" w:rsidRPr="00933B7D">
        <w:rPr>
          <w:rFonts w:eastAsia="Times New Roman" w:cstheme="minorHAnsi"/>
        </w:rPr>
        <w:t>I then look at the solution for fixed effects table below:</w:t>
      </w:r>
    </w:p>
    <w:p w14:paraId="0FC2834B" w14:textId="77777777" w:rsidR="00B617A6" w:rsidRDefault="00B617A6" w:rsidP="00296094">
      <w:pPr>
        <w:spacing w:after="0" w:line="240" w:lineRule="auto"/>
        <w:rPr>
          <w:rFonts w:ascii="Times New Roman" w:eastAsia="Times New Roman" w:hAnsi="Times New Roman" w:cs="Times New Roman"/>
          <w:sz w:val="24"/>
          <w:szCs w:val="24"/>
        </w:rPr>
      </w:pP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303"/>
        <w:gridCol w:w="859"/>
        <w:gridCol w:w="1036"/>
        <w:gridCol w:w="1014"/>
        <w:gridCol w:w="1047"/>
        <w:gridCol w:w="514"/>
        <w:gridCol w:w="836"/>
        <w:gridCol w:w="798"/>
      </w:tblGrid>
      <w:tr w:rsidR="00550399" w:rsidRPr="00550399" w14:paraId="66A5B617" w14:textId="77777777" w:rsidTr="00550399">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D97D38" w14:textId="77777777" w:rsidR="00550399" w:rsidRPr="00550399" w:rsidRDefault="00550399" w:rsidP="00550399">
            <w:pPr>
              <w:spacing w:after="240" w:line="240" w:lineRule="auto"/>
              <w:jc w:val="center"/>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Solutions for Fixed Effects</w:t>
            </w:r>
          </w:p>
        </w:tc>
      </w:tr>
      <w:tr w:rsidR="00550399" w:rsidRPr="00550399" w14:paraId="1165D13C" w14:textId="77777777" w:rsidTr="0055039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478E02" w14:textId="77777777" w:rsidR="00550399" w:rsidRPr="00550399" w:rsidRDefault="00550399" w:rsidP="00550399">
            <w:pPr>
              <w:spacing w:after="240" w:line="240" w:lineRule="auto"/>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1FD405"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calfsex</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158FDE"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cowagen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3D1F80" w14:textId="77777777" w:rsidR="00550399" w:rsidRPr="00550399" w:rsidRDefault="00550399" w:rsidP="00550399">
            <w:pPr>
              <w:spacing w:after="240" w:line="240" w:lineRule="auto"/>
              <w:jc w:val="right"/>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EE41E5" w14:textId="77777777" w:rsidR="00550399" w:rsidRPr="00550399" w:rsidRDefault="00550399" w:rsidP="00550399">
            <w:pPr>
              <w:spacing w:after="240" w:line="240" w:lineRule="auto"/>
              <w:jc w:val="right"/>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Standard</w:t>
            </w:r>
            <w:r w:rsidRPr="00550399">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62EA93" w14:textId="77777777" w:rsidR="00550399" w:rsidRPr="00550399" w:rsidRDefault="00550399" w:rsidP="00550399">
            <w:pPr>
              <w:spacing w:after="240" w:line="240" w:lineRule="auto"/>
              <w:jc w:val="right"/>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CDD0F5" w14:textId="77777777" w:rsidR="00550399" w:rsidRPr="00550399" w:rsidRDefault="00550399" w:rsidP="00550399">
            <w:pPr>
              <w:spacing w:after="240" w:line="240" w:lineRule="auto"/>
              <w:jc w:val="right"/>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D632C1" w14:textId="77777777" w:rsidR="00550399" w:rsidRPr="00550399" w:rsidRDefault="00550399" w:rsidP="00550399">
            <w:pPr>
              <w:spacing w:after="240" w:line="240" w:lineRule="auto"/>
              <w:jc w:val="right"/>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Pr</w:t>
            </w:r>
            <w:proofErr w:type="spellEnd"/>
            <w:r w:rsidRPr="00550399">
              <w:rPr>
                <w:rFonts w:ascii="Arial" w:eastAsia="Times New Roman" w:hAnsi="Arial" w:cs="Arial"/>
                <w:b/>
                <w:bCs/>
                <w:color w:val="112277"/>
                <w:sz w:val="20"/>
                <w:szCs w:val="20"/>
              </w:rPr>
              <w:t xml:space="preserve"> &gt; |t|</w:t>
            </w:r>
          </w:p>
        </w:tc>
      </w:tr>
      <w:tr w:rsidR="00550399" w:rsidRPr="00550399" w14:paraId="2C068633"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18AA58" w14:textId="77777777" w:rsidR="00550399" w:rsidRPr="00550399" w:rsidRDefault="00550399" w:rsidP="00550399">
            <w:pPr>
              <w:spacing w:after="240" w:line="240" w:lineRule="auto"/>
              <w:rPr>
                <w:rFonts w:ascii="Arial" w:eastAsia="Times New Roman" w:hAnsi="Arial" w:cs="Arial"/>
                <w:b/>
                <w:bCs/>
                <w:color w:val="112277"/>
                <w:sz w:val="20"/>
                <w:szCs w:val="20"/>
              </w:rPr>
            </w:pPr>
            <w:r w:rsidRPr="00550399">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4B9748"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F79087"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0701F"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63.3489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8A305F"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9.4109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EA7EC"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2CC26D"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6.73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2BCA8D"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0.0067</w:t>
            </w:r>
          </w:p>
        </w:tc>
      </w:tr>
      <w:tr w:rsidR="00550399" w:rsidRPr="00550399" w14:paraId="74F9C2FF"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57197D"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calfsex</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798469"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D98C3C"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E59658"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-2.8964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C55874"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1.5605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DF339C"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CBAD80"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CC12CC"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0.0662</w:t>
            </w:r>
          </w:p>
        </w:tc>
      </w:tr>
      <w:tr w:rsidR="00550399" w:rsidRPr="00550399" w14:paraId="2F2CEAE6"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CBA94E4"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calfsex</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EECA2B"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CE9735"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8B9FF2"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8402FF"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73C2AF"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008972"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A59409"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w:t>
            </w:r>
          </w:p>
        </w:tc>
      </w:tr>
      <w:tr w:rsidR="00550399" w:rsidRPr="00550399" w14:paraId="440C6BDB"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3C33EC"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A0D1AE"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98DE19"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8D2F6A"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-0.02561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60B02E"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0.3505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5390CE"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E6FC3C"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677BFD"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0.9419</w:t>
            </w:r>
          </w:p>
        </w:tc>
      </w:tr>
      <w:tr w:rsidR="00550399" w:rsidRPr="00550399" w14:paraId="2796E0C4"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928D52"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cdate</w:t>
            </w:r>
            <w:proofErr w:type="spellEnd"/>
            <w:r w:rsidRPr="00550399">
              <w:rPr>
                <w:rFonts w:ascii="Arial" w:eastAsia="Times New Roman" w:hAnsi="Arial" w:cs="Arial"/>
                <w:b/>
                <w:bCs/>
                <w:color w:val="112277"/>
                <w:sz w:val="20"/>
                <w:szCs w:val="20"/>
              </w:rPr>
              <w:t>*</w:t>
            </w:r>
            <w:proofErr w:type="spellStart"/>
            <w:r w:rsidRPr="00550399">
              <w:rPr>
                <w:rFonts w:ascii="Arial" w:eastAsia="Times New Roman" w:hAnsi="Arial" w:cs="Arial"/>
                <w:b/>
                <w:bCs/>
                <w:color w:val="112277"/>
                <w:sz w:val="20"/>
                <w:szCs w:val="20"/>
              </w:rPr>
              <w:t>cdate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4457AF"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4A6B2"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DBD781"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-0.01875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E7255D"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0.01208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912EC9"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BCB23A"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0E59C7"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0.1235</w:t>
            </w:r>
          </w:p>
        </w:tc>
      </w:tr>
      <w:tr w:rsidR="00550399" w:rsidRPr="00550399" w14:paraId="209304E7"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397EE4"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C5D9CD"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4179AC"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E57A0C"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-5.1836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8811E7"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2.1175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2381D7"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38F46B"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-2.45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056226"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0.0160</w:t>
            </w:r>
          </w:p>
        </w:tc>
      </w:tr>
      <w:tr w:rsidR="00550399" w:rsidRPr="00550399" w14:paraId="54F4A27D"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2FD521"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102A35"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2FF738"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2BC928"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-0.3367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D0C4A4"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1.8909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14C1DC"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5DFF8C"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21638C"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0.8590</w:t>
            </w:r>
          </w:p>
        </w:tc>
      </w:tr>
      <w:tr w:rsidR="00550399" w:rsidRPr="00550399" w14:paraId="60F09CF8"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0A6AD4" w14:textId="77777777" w:rsidR="00550399" w:rsidRPr="00550399" w:rsidRDefault="00550399" w:rsidP="00550399">
            <w:pPr>
              <w:spacing w:after="240" w:line="240" w:lineRule="auto"/>
              <w:rPr>
                <w:rFonts w:ascii="Arial" w:eastAsia="Times New Roman" w:hAnsi="Arial" w:cs="Arial"/>
                <w:b/>
                <w:bCs/>
                <w:color w:val="112277"/>
                <w:sz w:val="20"/>
                <w:szCs w:val="20"/>
              </w:rPr>
            </w:pPr>
            <w:proofErr w:type="spellStart"/>
            <w:r w:rsidRPr="00550399">
              <w:rPr>
                <w:rFonts w:ascii="Arial" w:eastAsia="Times New Roman" w:hAnsi="Arial" w:cs="Arial"/>
                <w:b/>
                <w:bCs/>
                <w:color w:val="112277"/>
                <w:sz w:val="20"/>
                <w:szCs w:val="20"/>
              </w:rPr>
              <w:lastRenderedPageBreak/>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B1238D"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ADBE92" w14:textId="77777777" w:rsidR="00550399" w:rsidRPr="00550399" w:rsidRDefault="00550399" w:rsidP="00550399">
            <w:pPr>
              <w:spacing w:after="240" w:line="240" w:lineRule="auto"/>
              <w:rPr>
                <w:rFonts w:ascii="Arial" w:eastAsia="Times New Roman" w:hAnsi="Arial" w:cs="Arial"/>
                <w:color w:val="000000"/>
                <w:sz w:val="20"/>
                <w:szCs w:val="20"/>
              </w:rPr>
            </w:pPr>
            <w:r w:rsidRPr="00550399">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74EBE3"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A3F41"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A967A5"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FA0647"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CF8366" w14:textId="77777777" w:rsidR="00550399" w:rsidRPr="00550399" w:rsidRDefault="00550399" w:rsidP="00550399">
            <w:pPr>
              <w:spacing w:after="240" w:line="240" w:lineRule="auto"/>
              <w:jc w:val="right"/>
              <w:rPr>
                <w:rFonts w:ascii="Arial" w:eastAsia="Times New Roman" w:hAnsi="Arial" w:cs="Arial"/>
                <w:color w:val="000000"/>
                <w:sz w:val="20"/>
                <w:szCs w:val="20"/>
              </w:rPr>
            </w:pPr>
            <w:r w:rsidRPr="00550399">
              <w:rPr>
                <w:rFonts w:ascii="Arial" w:eastAsia="Times New Roman" w:hAnsi="Arial" w:cs="Arial"/>
                <w:color w:val="000000"/>
                <w:sz w:val="20"/>
                <w:szCs w:val="20"/>
              </w:rPr>
              <w:t>.</w:t>
            </w:r>
          </w:p>
        </w:tc>
      </w:tr>
      <w:tr w:rsidR="00550399" w:rsidRPr="00550399" w14:paraId="4635C1FC" w14:textId="77777777" w:rsidTr="0055039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C2C9C9" w14:textId="77777777" w:rsidR="00550399" w:rsidRPr="00A211CC" w:rsidRDefault="00550399" w:rsidP="00550399">
            <w:pPr>
              <w:spacing w:after="240" w:line="240" w:lineRule="auto"/>
              <w:rPr>
                <w:rFonts w:ascii="Arial" w:eastAsia="Times New Roman" w:hAnsi="Arial" w:cs="Arial"/>
                <w:b/>
                <w:bCs/>
                <w:color w:val="112277"/>
                <w:sz w:val="20"/>
                <w:szCs w:val="20"/>
                <w:highlight w:val="yellow"/>
              </w:rPr>
            </w:pPr>
            <w:proofErr w:type="spellStart"/>
            <w:r w:rsidRPr="00A211CC">
              <w:rPr>
                <w:rFonts w:ascii="Arial" w:eastAsia="Times New Roman" w:hAnsi="Arial" w:cs="Arial"/>
                <w:b/>
                <w:bCs/>
                <w:color w:val="112277"/>
                <w:sz w:val="20"/>
                <w:szCs w:val="20"/>
                <w:highlight w:val="yellow"/>
              </w:rPr>
              <w:t>milkAUC</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C3E8E2" w14:textId="77777777" w:rsidR="00550399" w:rsidRPr="00A211CC" w:rsidRDefault="00550399" w:rsidP="00550399">
            <w:pPr>
              <w:spacing w:after="240" w:line="240" w:lineRule="auto"/>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C9D6CE" w14:textId="77777777" w:rsidR="00550399" w:rsidRPr="00A211CC" w:rsidRDefault="00550399" w:rsidP="00550399">
            <w:pPr>
              <w:spacing w:after="240" w:line="240" w:lineRule="auto"/>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427939" w14:textId="77777777" w:rsidR="00550399" w:rsidRPr="00A211CC" w:rsidRDefault="00550399" w:rsidP="00550399">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0.01808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315820" w14:textId="77777777" w:rsidR="00550399" w:rsidRPr="00A211CC" w:rsidRDefault="00550399" w:rsidP="00550399">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0.004626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0E83FD" w14:textId="77777777" w:rsidR="00550399" w:rsidRPr="00A211CC" w:rsidRDefault="00550399" w:rsidP="00550399">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EA5BE0" w14:textId="77777777" w:rsidR="00550399" w:rsidRPr="00A211CC" w:rsidRDefault="00550399" w:rsidP="00550399">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3.91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D3677C" w14:textId="77777777" w:rsidR="00550399" w:rsidRPr="00A211CC" w:rsidRDefault="00550399" w:rsidP="00550399">
            <w:pPr>
              <w:spacing w:after="240" w:line="240" w:lineRule="auto"/>
              <w:jc w:val="right"/>
              <w:rPr>
                <w:rFonts w:ascii="Arial" w:eastAsia="Times New Roman" w:hAnsi="Arial" w:cs="Arial"/>
                <w:color w:val="000000"/>
                <w:sz w:val="20"/>
                <w:szCs w:val="20"/>
                <w:highlight w:val="yellow"/>
              </w:rPr>
            </w:pPr>
            <w:r w:rsidRPr="00A211CC">
              <w:rPr>
                <w:rFonts w:ascii="Arial" w:eastAsia="Times New Roman" w:hAnsi="Arial" w:cs="Arial"/>
                <w:color w:val="000000"/>
                <w:sz w:val="20"/>
                <w:szCs w:val="20"/>
                <w:highlight w:val="yellow"/>
              </w:rPr>
              <w:t>0.0002</w:t>
            </w:r>
          </w:p>
        </w:tc>
      </w:tr>
    </w:tbl>
    <w:p w14:paraId="19002373" w14:textId="77777777" w:rsidR="007E1F2C" w:rsidRDefault="007E1F2C" w:rsidP="00296094">
      <w:pPr>
        <w:spacing w:after="0" w:line="240" w:lineRule="auto"/>
        <w:rPr>
          <w:rFonts w:ascii="Times New Roman" w:eastAsia="Times New Roman" w:hAnsi="Times New Roman" w:cs="Times New Roman"/>
          <w:sz w:val="24"/>
          <w:szCs w:val="24"/>
        </w:rPr>
      </w:pPr>
    </w:p>
    <w:p w14:paraId="4D9843FB" w14:textId="567FD8DB" w:rsidR="00550399" w:rsidRPr="00296094" w:rsidRDefault="00544FD1" w:rsidP="00933B7D">
      <w:pPr>
        <w:spacing w:after="0" w:line="360" w:lineRule="auto"/>
        <w:rPr>
          <w:rFonts w:eastAsia="Times New Roman" w:cstheme="minorHAnsi"/>
        </w:rPr>
      </w:pPr>
      <w:r w:rsidRPr="00933B7D">
        <w:rPr>
          <w:rFonts w:eastAsia="Times New Roman" w:cstheme="minorHAnsi"/>
        </w:rPr>
        <w:t xml:space="preserve">We see that the positive </w:t>
      </w:r>
      <w:r w:rsidR="00986F52" w:rsidRPr="00933B7D">
        <w:rPr>
          <w:rFonts w:eastAsia="Times New Roman" w:cstheme="minorHAnsi"/>
        </w:rPr>
        <w:t xml:space="preserve">association of </w:t>
      </w:r>
      <w:proofErr w:type="spellStart"/>
      <w:r w:rsidR="00986F52" w:rsidRPr="00933B7D">
        <w:rPr>
          <w:rFonts w:eastAsia="Times New Roman" w:cstheme="minorHAnsi"/>
        </w:rPr>
        <w:t>milkAUC</w:t>
      </w:r>
      <w:proofErr w:type="spellEnd"/>
      <w:r w:rsidR="00986F52" w:rsidRPr="00933B7D">
        <w:rPr>
          <w:rFonts w:eastAsia="Times New Roman" w:cstheme="minorHAnsi"/>
        </w:rPr>
        <w:t xml:space="preserve"> and calf weight at 30 days is slightly positive while also being statistically significant. </w:t>
      </w:r>
      <w:r w:rsidR="00E3189B" w:rsidRPr="00933B7D">
        <w:rPr>
          <w:rFonts w:eastAsia="Times New Roman" w:cstheme="minorHAnsi"/>
        </w:rPr>
        <w:t xml:space="preserve">The estimate of 0.01808 means that for every one </w:t>
      </w:r>
      <w:r w:rsidR="0046224E" w:rsidRPr="00933B7D">
        <w:rPr>
          <w:rFonts w:eastAsia="Times New Roman" w:cstheme="minorHAnsi"/>
        </w:rPr>
        <w:t xml:space="preserve">unit increase </w:t>
      </w:r>
      <w:r w:rsidR="00C22070" w:rsidRPr="00933B7D">
        <w:rPr>
          <w:rFonts w:eastAsia="Times New Roman" w:cstheme="minorHAnsi"/>
        </w:rPr>
        <w:t xml:space="preserve">in </w:t>
      </w:r>
      <w:proofErr w:type="spellStart"/>
      <w:r w:rsidR="00C22070" w:rsidRPr="00933B7D">
        <w:rPr>
          <w:rFonts w:eastAsia="Times New Roman" w:cstheme="minorHAnsi"/>
        </w:rPr>
        <w:t>milkAUC</w:t>
      </w:r>
      <w:proofErr w:type="spellEnd"/>
      <w:r w:rsidR="00C22070" w:rsidRPr="00933B7D">
        <w:rPr>
          <w:rFonts w:eastAsia="Times New Roman" w:cstheme="minorHAnsi"/>
        </w:rPr>
        <w:t>, there is a 0.01808 kg increase in calf weight on average.</w:t>
      </w:r>
      <w:r w:rsidR="00E3189B" w:rsidRPr="00933B7D">
        <w:rPr>
          <w:rFonts w:eastAsia="Times New Roman" w:cstheme="minorHAnsi"/>
        </w:rPr>
        <w:t xml:space="preserve"> </w:t>
      </w:r>
    </w:p>
    <w:p w14:paraId="22C4C40D" w14:textId="2EDD8529" w:rsidR="006C4635" w:rsidRDefault="006C4635"/>
    <w:p w14:paraId="50E17EE8" w14:textId="3E02F66F" w:rsidR="003F310C" w:rsidRDefault="004F7F18" w:rsidP="00933B7D">
      <w:pPr>
        <w:spacing w:line="360" w:lineRule="auto"/>
      </w:pPr>
      <w:r>
        <w:t>I will now summarize the model</w:t>
      </w:r>
      <w:r w:rsidR="00474817">
        <w:t xml:space="preserve"> where</w:t>
      </w:r>
      <w:r>
        <w:t xml:space="preserve"> </w:t>
      </w:r>
      <w:proofErr w:type="spellStart"/>
      <w:r>
        <w:t>milkAUC</w:t>
      </w:r>
      <w:proofErr w:type="spellEnd"/>
      <w:r>
        <w:t xml:space="preserve"> was significant </w:t>
      </w:r>
      <w:r w:rsidR="00690B38">
        <w:t xml:space="preserve">for </w:t>
      </w:r>
      <w:proofErr w:type="spellStart"/>
      <w:r w:rsidR="00690B38">
        <w:t>weanBCS</w:t>
      </w:r>
      <w:proofErr w:type="spellEnd"/>
      <w:r w:rsidR="00690B38">
        <w:t>.</w:t>
      </w:r>
      <w:r>
        <w:t xml:space="preserve"> </w:t>
      </w:r>
      <w:r w:rsidR="008B741D">
        <w:t xml:space="preserve">Below is a scatter plot looking at the </w:t>
      </w:r>
      <w:r w:rsidR="00D32615">
        <w:t xml:space="preserve">association of weaning body condition score and </w:t>
      </w:r>
      <w:proofErr w:type="spellStart"/>
      <w:r w:rsidR="00D32615">
        <w:t>milkAUC</w:t>
      </w:r>
      <w:proofErr w:type="spellEnd"/>
      <w:r w:rsidR="00D32615">
        <w:t>:</w:t>
      </w:r>
    </w:p>
    <w:p w14:paraId="7E7B3650" w14:textId="16055D03" w:rsidR="0088385C" w:rsidRDefault="0088385C" w:rsidP="0088385C">
      <w:pPr>
        <w:spacing w:after="0" w:line="240" w:lineRule="auto"/>
        <w:jc w:val="center"/>
        <w:rPr>
          <w:rFonts w:ascii="Times New Roman" w:eastAsia="Times New Roman" w:hAnsi="Times New Roman" w:cs="Times New Roman"/>
          <w:sz w:val="24"/>
          <w:szCs w:val="24"/>
        </w:rPr>
      </w:pPr>
      <w:r w:rsidRPr="0088385C">
        <w:rPr>
          <w:noProof/>
        </w:rPr>
        <w:drawing>
          <wp:inline distT="0" distB="0" distL="0" distR="0" wp14:anchorId="05AAA4A6" wp14:editId="12C47691">
            <wp:extent cx="4067810" cy="305054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810" cy="3050540"/>
                    </a:xfrm>
                    <a:prstGeom prst="rect">
                      <a:avLst/>
                    </a:prstGeom>
                    <a:noFill/>
                    <a:ln>
                      <a:noFill/>
                    </a:ln>
                  </pic:spPr>
                </pic:pic>
              </a:graphicData>
            </a:graphic>
          </wp:inline>
        </w:drawing>
      </w:r>
    </w:p>
    <w:p w14:paraId="093233E6" w14:textId="77777777" w:rsidR="0088385C" w:rsidRDefault="0088385C" w:rsidP="0088385C">
      <w:pPr>
        <w:spacing w:after="0" w:line="240" w:lineRule="auto"/>
        <w:jc w:val="center"/>
        <w:rPr>
          <w:rFonts w:ascii="Times New Roman" w:eastAsia="Times New Roman" w:hAnsi="Times New Roman" w:cs="Times New Roman"/>
          <w:sz w:val="24"/>
          <w:szCs w:val="24"/>
        </w:rPr>
      </w:pPr>
    </w:p>
    <w:p w14:paraId="16267175" w14:textId="4D895DB1" w:rsidR="0088385C" w:rsidRPr="00933B7D" w:rsidRDefault="003F6A8B" w:rsidP="00933B7D">
      <w:pPr>
        <w:spacing w:after="0" w:line="360" w:lineRule="auto"/>
        <w:rPr>
          <w:rFonts w:eastAsia="Times New Roman" w:cstheme="minorHAnsi"/>
        </w:rPr>
      </w:pPr>
      <w:r w:rsidRPr="00933B7D">
        <w:rPr>
          <w:rFonts w:eastAsia="Times New Roman" w:cstheme="minorHAnsi"/>
        </w:rPr>
        <w:t xml:space="preserve">The fitted regression line shows that there may be a slight negative association between </w:t>
      </w:r>
      <w:proofErr w:type="spellStart"/>
      <w:r w:rsidRPr="00933B7D">
        <w:rPr>
          <w:rFonts w:eastAsia="Times New Roman" w:cstheme="minorHAnsi"/>
        </w:rPr>
        <w:t>milkAUC</w:t>
      </w:r>
      <w:proofErr w:type="spellEnd"/>
      <w:r w:rsidRPr="00933B7D">
        <w:rPr>
          <w:rFonts w:eastAsia="Times New Roman" w:cstheme="minorHAnsi"/>
        </w:rPr>
        <w:t xml:space="preserve"> and weaning body condition score.</w:t>
      </w:r>
      <w:r w:rsidR="00157042" w:rsidRPr="00933B7D">
        <w:rPr>
          <w:rFonts w:eastAsia="Times New Roman" w:cstheme="minorHAnsi"/>
        </w:rPr>
        <w:t xml:space="preserve"> The model does confirm this negative association. Below is the </w:t>
      </w:r>
      <w:r w:rsidR="0082542C" w:rsidRPr="00933B7D">
        <w:rPr>
          <w:rFonts w:eastAsia="Times New Roman" w:cstheme="minorHAnsi"/>
        </w:rPr>
        <w:t xml:space="preserve">relevant </w:t>
      </w:r>
      <w:r w:rsidR="00157042" w:rsidRPr="00933B7D">
        <w:rPr>
          <w:rFonts w:eastAsia="Times New Roman" w:cstheme="minorHAnsi"/>
        </w:rPr>
        <w:t>SAS output:</w:t>
      </w:r>
    </w:p>
    <w:p w14:paraId="30E5225E" w14:textId="77777777" w:rsidR="00157042" w:rsidRDefault="00157042" w:rsidP="0088385C">
      <w:pPr>
        <w:spacing w:after="0" w:line="240" w:lineRule="auto"/>
        <w:rPr>
          <w:rFonts w:ascii="Times New Roman" w:eastAsia="Times New Roman" w:hAnsi="Times New Roman" w:cs="Times New Roman"/>
          <w:sz w:val="24"/>
          <w:szCs w:val="24"/>
        </w:rPr>
      </w:pP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036"/>
        <w:gridCol w:w="947"/>
        <w:gridCol w:w="880"/>
        <w:gridCol w:w="892"/>
        <w:gridCol w:w="792"/>
      </w:tblGrid>
      <w:tr w:rsidR="0082542C" w:rsidRPr="0082542C" w14:paraId="63FF9ED0" w14:textId="77777777" w:rsidTr="0082542C">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72A3B8" w14:textId="77777777" w:rsidR="0082542C" w:rsidRPr="0082542C" w:rsidRDefault="0082542C" w:rsidP="0082542C">
            <w:pPr>
              <w:spacing w:after="240" w:line="240" w:lineRule="auto"/>
              <w:jc w:val="center"/>
              <w:rPr>
                <w:rFonts w:ascii="Arial" w:eastAsia="Times New Roman" w:hAnsi="Arial" w:cs="Arial"/>
                <w:b/>
                <w:bCs/>
                <w:color w:val="112277"/>
                <w:sz w:val="20"/>
                <w:szCs w:val="20"/>
              </w:rPr>
            </w:pPr>
            <w:r w:rsidRPr="0082542C">
              <w:rPr>
                <w:rFonts w:ascii="Arial" w:eastAsia="Times New Roman" w:hAnsi="Arial" w:cs="Arial"/>
                <w:b/>
                <w:bCs/>
                <w:color w:val="112277"/>
                <w:sz w:val="20"/>
                <w:szCs w:val="20"/>
              </w:rPr>
              <w:lastRenderedPageBreak/>
              <w:t>Type I Tests of Fixed Effects</w:t>
            </w:r>
          </w:p>
        </w:tc>
      </w:tr>
      <w:tr w:rsidR="0082542C" w:rsidRPr="0082542C" w14:paraId="626E6A4B" w14:textId="77777777" w:rsidTr="0082542C">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07C6AA7" w14:textId="77777777" w:rsidR="0082542C" w:rsidRPr="0082542C" w:rsidRDefault="0082542C" w:rsidP="0082542C">
            <w:pPr>
              <w:spacing w:after="240" w:line="240" w:lineRule="auto"/>
              <w:rPr>
                <w:rFonts w:ascii="Arial" w:eastAsia="Times New Roman" w:hAnsi="Arial" w:cs="Arial"/>
                <w:b/>
                <w:bCs/>
                <w:color w:val="112277"/>
                <w:sz w:val="20"/>
                <w:szCs w:val="20"/>
              </w:rPr>
            </w:pPr>
            <w:r w:rsidRPr="0082542C">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146163" w14:textId="77777777" w:rsidR="0082542C" w:rsidRPr="0082542C" w:rsidRDefault="0082542C" w:rsidP="0082542C">
            <w:pPr>
              <w:spacing w:after="240" w:line="240" w:lineRule="auto"/>
              <w:jc w:val="right"/>
              <w:rPr>
                <w:rFonts w:ascii="Arial" w:eastAsia="Times New Roman" w:hAnsi="Arial" w:cs="Arial"/>
                <w:b/>
                <w:bCs/>
                <w:color w:val="112277"/>
                <w:sz w:val="20"/>
                <w:szCs w:val="20"/>
              </w:rPr>
            </w:pPr>
            <w:r w:rsidRPr="0082542C">
              <w:rPr>
                <w:rFonts w:ascii="Arial" w:eastAsia="Times New Roman" w:hAnsi="Arial" w:cs="Arial"/>
                <w:b/>
                <w:bCs/>
                <w:color w:val="112277"/>
                <w:sz w:val="20"/>
                <w:szCs w:val="20"/>
              </w:rPr>
              <w:t>Num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E8C8D7" w14:textId="77777777" w:rsidR="0082542C" w:rsidRPr="0082542C" w:rsidRDefault="0082542C" w:rsidP="0082542C">
            <w:pPr>
              <w:spacing w:after="240" w:line="240" w:lineRule="auto"/>
              <w:jc w:val="right"/>
              <w:rPr>
                <w:rFonts w:ascii="Arial" w:eastAsia="Times New Roman" w:hAnsi="Arial" w:cs="Arial"/>
                <w:b/>
                <w:bCs/>
                <w:color w:val="112277"/>
                <w:sz w:val="20"/>
                <w:szCs w:val="20"/>
              </w:rPr>
            </w:pPr>
            <w:r w:rsidRPr="0082542C">
              <w:rPr>
                <w:rFonts w:ascii="Arial" w:eastAsia="Times New Roman" w:hAnsi="Arial" w:cs="Arial"/>
                <w:b/>
                <w:bCs/>
                <w:color w:val="112277"/>
                <w:sz w:val="20"/>
                <w:szCs w:val="20"/>
              </w:rPr>
              <w:t>Den 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6DAA96" w14:textId="77777777" w:rsidR="0082542C" w:rsidRPr="0082542C" w:rsidRDefault="0082542C" w:rsidP="0082542C">
            <w:pPr>
              <w:spacing w:after="240" w:line="240" w:lineRule="auto"/>
              <w:jc w:val="right"/>
              <w:rPr>
                <w:rFonts w:ascii="Arial" w:eastAsia="Times New Roman" w:hAnsi="Arial" w:cs="Arial"/>
                <w:b/>
                <w:bCs/>
                <w:color w:val="112277"/>
                <w:sz w:val="20"/>
                <w:szCs w:val="20"/>
              </w:rPr>
            </w:pPr>
            <w:r w:rsidRPr="0082542C">
              <w:rPr>
                <w:rFonts w:ascii="Arial" w:eastAsia="Times New Roman" w:hAnsi="Arial" w:cs="Arial"/>
                <w:b/>
                <w:bCs/>
                <w:color w:val="112277"/>
                <w:sz w:val="20"/>
                <w:szCs w:val="20"/>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B360518" w14:textId="77777777" w:rsidR="0082542C" w:rsidRPr="0082542C" w:rsidRDefault="0082542C" w:rsidP="0082542C">
            <w:pPr>
              <w:spacing w:after="240" w:line="240" w:lineRule="auto"/>
              <w:jc w:val="right"/>
              <w:rPr>
                <w:rFonts w:ascii="Arial" w:eastAsia="Times New Roman" w:hAnsi="Arial" w:cs="Arial"/>
                <w:b/>
                <w:bCs/>
                <w:color w:val="112277"/>
                <w:sz w:val="20"/>
                <w:szCs w:val="20"/>
              </w:rPr>
            </w:pPr>
            <w:proofErr w:type="spellStart"/>
            <w:r w:rsidRPr="0082542C">
              <w:rPr>
                <w:rFonts w:ascii="Arial" w:eastAsia="Times New Roman" w:hAnsi="Arial" w:cs="Arial"/>
                <w:b/>
                <w:bCs/>
                <w:color w:val="112277"/>
                <w:sz w:val="20"/>
                <w:szCs w:val="20"/>
              </w:rPr>
              <w:t>Pr</w:t>
            </w:r>
            <w:proofErr w:type="spellEnd"/>
            <w:r w:rsidRPr="0082542C">
              <w:rPr>
                <w:rFonts w:ascii="Arial" w:eastAsia="Times New Roman" w:hAnsi="Arial" w:cs="Arial"/>
                <w:b/>
                <w:bCs/>
                <w:color w:val="112277"/>
                <w:sz w:val="20"/>
                <w:szCs w:val="20"/>
              </w:rPr>
              <w:t> &gt; F</w:t>
            </w:r>
          </w:p>
        </w:tc>
      </w:tr>
      <w:tr w:rsidR="0082542C" w:rsidRPr="0082542C" w14:paraId="6BF82AD3" w14:textId="77777777" w:rsidTr="0082542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0F0B3C3" w14:textId="77777777" w:rsidR="0082542C" w:rsidRPr="0082542C" w:rsidRDefault="0082542C" w:rsidP="0082542C">
            <w:pPr>
              <w:spacing w:after="240" w:line="240" w:lineRule="auto"/>
              <w:rPr>
                <w:rFonts w:ascii="Arial" w:eastAsia="Times New Roman" w:hAnsi="Arial" w:cs="Arial"/>
                <w:b/>
                <w:bCs/>
                <w:color w:val="112277"/>
                <w:sz w:val="20"/>
                <w:szCs w:val="20"/>
              </w:rPr>
            </w:pPr>
            <w:proofErr w:type="spellStart"/>
            <w:r w:rsidRPr="0082542C">
              <w:rPr>
                <w:rFonts w:ascii="Arial" w:eastAsia="Times New Roman" w:hAnsi="Arial" w:cs="Arial"/>
                <w:b/>
                <w:bCs/>
                <w:color w:val="112277"/>
                <w:sz w:val="20"/>
                <w:szCs w:val="20"/>
              </w:rPr>
              <w:t>calfsex</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D049F"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173E38"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BAF14A"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C782F7"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0.9353</w:t>
            </w:r>
          </w:p>
        </w:tc>
      </w:tr>
      <w:tr w:rsidR="0082542C" w:rsidRPr="0082542C" w14:paraId="7783B491" w14:textId="77777777" w:rsidTr="0082542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8FCC7A" w14:textId="77777777" w:rsidR="0082542C" w:rsidRPr="0082542C" w:rsidRDefault="0082542C" w:rsidP="0082542C">
            <w:pPr>
              <w:spacing w:after="240" w:line="240" w:lineRule="auto"/>
              <w:rPr>
                <w:rFonts w:ascii="Arial" w:eastAsia="Times New Roman" w:hAnsi="Arial" w:cs="Arial"/>
                <w:b/>
                <w:bCs/>
                <w:color w:val="112277"/>
                <w:sz w:val="20"/>
                <w:szCs w:val="20"/>
              </w:rPr>
            </w:pPr>
            <w:proofErr w:type="spellStart"/>
            <w:r w:rsidRPr="0082542C">
              <w:rPr>
                <w:rFonts w:ascii="Arial" w:eastAsia="Times New Roman" w:hAnsi="Arial" w:cs="Arial"/>
                <w:b/>
                <w:bCs/>
                <w:color w:val="112277"/>
                <w:sz w:val="20"/>
                <w:szCs w:val="20"/>
              </w:rPr>
              <w:t>cdate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A4267B"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65256F"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9EA9E"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0.40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8A7A54"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0.5304</w:t>
            </w:r>
          </w:p>
        </w:tc>
      </w:tr>
      <w:tr w:rsidR="0082542C" w:rsidRPr="0082542C" w14:paraId="55C6593B" w14:textId="77777777" w:rsidTr="0082542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B30688" w14:textId="77777777" w:rsidR="0082542C" w:rsidRPr="0082542C" w:rsidRDefault="0082542C" w:rsidP="0082542C">
            <w:pPr>
              <w:spacing w:after="240" w:line="240" w:lineRule="auto"/>
              <w:rPr>
                <w:rFonts w:ascii="Arial" w:eastAsia="Times New Roman" w:hAnsi="Arial" w:cs="Arial"/>
                <w:b/>
                <w:bCs/>
                <w:color w:val="112277"/>
                <w:sz w:val="20"/>
                <w:szCs w:val="20"/>
              </w:rPr>
            </w:pPr>
            <w:proofErr w:type="spellStart"/>
            <w:r w:rsidRPr="0082542C">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0E3996"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C439D0"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EAA007"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3.18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0A009C" w14:textId="77777777" w:rsidR="0082542C" w:rsidRPr="0082542C" w:rsidRDefault="0082542C" w:rsidP="0082542C">
            <w:pPr>
              <w:spacing w:after="240" w:line="240" w:lineRule="auto"/>
              <w:jc w:val="right"/>
              <w:rPr>
                <w:rFonts w:ascii="Arial" w:eastAsia="Times New Roman" w:hAnsi="Arial" w:cs="Arial"/>
                <w:color w:val="000000"/>
                <w:sz w:val="20"/>
                <w:szCs w:val="20"/>
              </w:rPr>
            </w:pPr>
            <w:r w:rsidRPr="0082542C">
              <w:rPr>
                <w:rFonts w:ascii="Arial" w:eastAsia="Times New Roman" w:hAnsi="Arial" w:cs="Arial"/>
                <w:color w:val="000000"/>
                <w:sz w:val="20"/>
                <w:szCs w:val="20"/>
              </w:rPr>
              <w:t>0.0456</w:t>
            </w:r>
          </w:p>
        </w:tc>
      </w:tr>
      <w:tr w:rsidR="0082542C" w:rsidRPr="0082542C" w14:paraId="4D6FF103" w14:textId="77777777" w:rsidTr="0082542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5A1050" w14:textId="77777777" w:rsidR="0082542C" w:rsidRPr="00FE205A" w:rsidRDefault="0082542C" w:rsidP="0082542C">
            <w:pPr>
              <w:spacing w:after="240" w:line="240" w:lineRule="auto"/>
              <w:rPr>
                <w:rFonts w:ascii="Arial" w:eastAsia="Times New Roman" w:hAnsi="Arial" w:cs="Arial"/>
                <w:b/>
                <w:bCs/>
                <w:color w:val="112277"/>
                <w:sz w:val="20"/>
                <w:szCs w:val="20"/>
                <w:highlight w:val="yellow"/>
              </w:rPr>
            </w:pPr>
            <w:proofErr w:type="spellStart"/>
            <w:r w:rsidRPr="00FE205A">
              <w:rPr>
                <w:rFonts w:ascii="Arial" w:eastAsia="Times New Roman" w:hAnsi="Arial" w:cs="Arial"/>
                <w:b/>
                <w:bCs/>
                <w:color w:val="112277"/>
                <w:sz w:val="20"/>
                <w:szCs w:val="20"/>
                <w:highlight w:val="yellow"/>
              </w:rPr>
              <w:t>milkAUC</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30ABC5" w14:textId="77777777" w:rsidR="0082542C" w:rsidRPr="00FE205A" w:rsidRDefault="0082542C" w:rsidP="0082542C">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3A952E" w14:textId="77777777" w:rsidR="0082542C" w:rsidRPr="00FE205A" w:rsidRDefault="0082542C" w:rsidP="0082542C">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7A0623" w14:textId="77777777" w:rsidR="0082542C" w:rsidRPr="00FE205A" w:rsidRDefault="0082542C" w:rsidP="0082542C">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5.64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4A5371" w14:textId="77777777" w:rsidR="0082542C" w:rsidRPr="00FE205A" w:rsidRDefault="0082542C" w:rsidP="0082542C">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0.0193</w:t>
            </w:r>
          </w:p>
        </w:tc>
      </w:tr>
    </w:tbl>
    <w:p w14:paraId="5DE1F2D1" w14:textId="77777777" w:rsidR="00157042" w:rsidRPr="0088385C" w:rsidRDefault="00157042" w:rsidP="0088385C">
      <w:pPr>
        <w:spacing w:after="0" w:line="240" w:lineRule="auto"/>
        <w:rPr>
          <w:rFonts w:ascii="Times New Roman" w:eastAsia="Times New Roman" w:hAnsi="Times New Roman" w:cs="Times New Roman"/>
          <w:sz w:val="24"/>
          <w:szCs w:val="24"/>
        </w:rPr>
      </w:pPr>
    </w:p>
    <w:p w14:paraId="401983CF" w14:textId="44A73586" w:rsidR="00D32615" w:rsidRDefault="009520A9" w:rsidP="00933B7D">
      <w:pPr>
        <w:spacing w:line="360" w:lineRule="auto"/>
      </w:pPr>
      <w:r>
        <w:t xml:space="preserve">Looking at the Type I test of Fixed Effects Tables, we see that </w:t>
      </w:r>
      <w:r w:rsidR="00096F6E">
        <w:t xml:space="preserve">the linear effect of </w:t>
      </w:r>
      <w:proofErr w:type="spellStart"/>
      <w:r>
        <w:t>milkAUC</w:t>
      </w:r>
      <w:proofErr w:type="spellEnd"/>
      <w:r>
        <w:t xml:space="preserve"> is significant overall</w:t>
      </w:r>
      <w:r w:rsidR="00096F6E">
        <w:t>,</w:t>
      </w:r>
      <w:r>
        <w:t xml:space="preserve"> </w:t>
      </w:r>
      <w:r w:rsidR="00096F6E">
        <w:t xml:space="preserve">along with cow age. Note that I dropped the quadratic term for </w:t>
      </w:r>
      <w:proofErr w:type="spellStart"/>
      <w:r w:rsidR="003E79F8">
        <w:t>cdate</w:t>
      </w:r>
      <w:proofErr w:type="spellEnd"/>
      <w:r w:rsidR="003E79F8">
        <w:t xml:space="preserve"> since that was insignificant.</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036"/>
        <w:gridCol w:w="859"/>
        <w:gridCol w:w="1036"/>
        <w:gridCol w:w="1014"/>
        <w:gridCol w:w="1047"/>
        <w:gridCol w:w="514"/>
        <w:gridCol w:w="836"/>
        <w:gridCol w:w="798"/>
      </w:tblGrid>
      <w:tr w:rsidR="009520A9" w:rsidRPr="009520A9" w14:paraId="78B8D481" w14:textId="77777777" w:rsidTr="009520A9">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BAA0D5" w14:textId="77777777" w:rsidR="009520A9" w:rsidRPr="009520A9" w:rsidRDefault="009520A9" w:rsidP="009520A9">
            <w:pPr>
              <w:spacing w:after="240" w:line="240" w:lineRule="auto"/>
              <w:jc w:val="center"/>
              <w:rPr>
                <w:rFonts w:ascii="Arial" w:eastAsia="Times New Roman" w:hAnsi="Arial" w:cs="Arial"/>
                <w:b/>
                <w:bCs/>
                <w:color w:val="112277"/>
                <w:sz w:val="20"/>
                <w:szCs w:val="20"/>
              </w:rPr>
            </w:pPr>
            <w:r w:rsidRPr="009520A9">
              <w:rPr>
                <w:rFonts w:ascii="Arial" w:eastAsia="Times New Roman" w:hAnsi="Arial" w:cs="Arial"/>
                <w:b/>
                <w:bCs/>
                <w:color w:val="112277"/>
                <w:sz w:val="20"/>
                <w:szCs w:val="20"/>
              </w:rPr>
              <w:t>Solutions for Fixed Effects</w:t>
            </w:r>
          </w:p>
        </w:tc>
      </w:tr>
      <w:tr w:rsidR="009520A9" w:rsidRPr="009520A9" w14:paraId="32800FED" w14:textId="77777777" w:rsidTr="009520A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BD63DA" w14:textId="77777777" w:rsidR="009520A9" w:rsidRPr="009520A9" w:rsidRDefault="009520A9" w:rsidP="009520A9">
            <w:pPr>
              <w:spacing w:after="240" w:line="240" w:lineRule="auto"/>
              <w:rPr>
                <w:rFonts w:ascii="Arial" w:eastAsia="Times New Roman" w:hAnsi="Arial" w:cs="Arial"/>
                <w:b/>
                <w:bCs/>
                <w:color w:val="112277"/>
                <w:sz w:val="20"/>
                <w:szCs w:val="20"/>
              </w:rPr>
            </w:pPr>
            <w:r w:rsidRPr="009520A9">
              <w:rPr>
                <w:rFonts w:ascii="Arial" w:eastAsia="Times New Roman" w:hAnsi="Arial" w:cs="Arial"/>
                <w:b/>
                <w:bCs/>
                <w:color w:val="112277"/>
                <w:sz w:val="20"/>
                <w:szCs w:val="20"/>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ACA04D" w14:textId="77777777" w:rsidR="009520A9" w:rsidRPr="009520A9" w:rsidRDefault="009520A9" w:rsidP="009520A9">
            <w:pPr>
              <w:spacing w:after="240" w:line="240" w:lineRule="auto"/>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calfsex</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8E7859" w14:textId="77777777" w:rsidR="009520A9" w:rsidRPr="009520A9" w:rsidRDefault="009520A9" w:rsidP="009520A9">
            <w:pPr>
              <w:spacing w:after="240" w:line="240" w:lineRule="auto"/>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cowagen</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ABC806" w14:textId="77777777" w:rsidR="009520A9" w:rsidRPr="009520A9" w:rsidRDefault="009520A9" w:rsidP="009520A9">
            <w:pPr>
              <w:spacing w:after="240" w:line="240" w:lineRule="auto"/>
              <w:jc w:val="right"/>
              <w:rPr>
                <w:rFonts w:ascii="Arial" w:eastAsia="Times New Roman" w:hAnsi="Arial" w:cs="Arial"/>
                <w:b/>
                <w:bCs/>
                <w:color w:val="112277"/>
                <w:sz w:val="20"/>
                <w:szCs w:val="20"/>
              </w:rPr>
            </w:pPr>
            <w:r w:rsidRPr="009520A9">
              <w:rPr>
                <w:rFonts w:ascii="Arial" w:eastAsia="Times New Roman" w:hAnsi="Arial" w:cs="Arial"/>
                <w:b/>
                <w:bCs/>
                <w:color w:val="112277"/>
                <w:sz w:val="20"/>
                <w:szCs w:val="20"/>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2551EA" w14:textId="77777777" w:rsidR="009520A9" w:rsidRPr="009520A9" w:rsidRDefault="009520A9" w:rsidP="009520A9">
            <w:pPr>
              <w:spacing w:after="240" w:line="240" w:lineRule="auto"/>
              <w:jc w:val="right"/>
              <w:rPr>
                <w:rFonts w:ascii="Arial" w:eastAsia="Times New Roman" w:hAnsi="Arial" w:cs="Arial"/>
                <w:b/>
                <w:bCs/>
                <w:color w:val="112277"/>
                <w:sz w:val="20"/>
                <w:szCs w:val="20"/>
              </w:rPr>
            </w:pPr>
            <w:r w:rsidRPr="009520A9">
              <w:rPr>
                <w:rFonts w:ascii="Arial" w:eastAsia="Times New Roman" w:hAnsi="Arial" w:cs="Arial"/>
                <w:b/>
                <w:bCs/>
                <w:color w:val="112277"/>
                <w:sz w:val="20"/>
                <w:szCs w:val="20"/>
              </w:rPr>
              <w:t>Standard</w:t>
            </w:r>
            <w:r w:rsidRPr="009520A9">
              <w:rPr>
                <w:rFonts w:ascii="Arial" w:eastAsia="Times New Roman" w:hAnsi="Arial" w:cs="Arial"/>
                <w:b/>
                <w:bCs/>
                <w:color w:val="112277"/>
                <w:sz w:val="20"/>
                <w:szCs w:val="20"/>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C45FA4" w14:textId="77777777" w:rsidR="009520A9" w:rsidRPr="009520A9" w:rsidRDefault="009520A9" w:rsidP="009520A9">
            <w:pPr>
              <w:spacing w:after="240" w:line="240" w:lineRule="auto"/>
              <w:jc w:val="right"/>
              <w:rPr>
                <w:rFonts w:ascii="Arial" w:eastAsia="Times New Roman" w:hAnsi="Arial" w:cs="Arial"/>
                <w:b/>
                <w:bCs/>
                <w:color w:val="112277"/>
                <w:sz w:val="20"/>
                <w:szCs w:val="20"/>
              </w:rPr>
            </w:pPr>
            <w:r w:rsidRPr="009520A9">
              <w:rPr>
                <w:rFonts w:ascii="Arial" w:eastAsia="Times New Roman" w:hAnsi="Arial" w:cs="Arial"/>
                <w:b/>
                <w:bCs/>
                <w:color w:val="112277"/>
                <w:sz w:val="20"/>
                <w:szCs w:val="20"/>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995E40E" w14:textId="77777777" w:rsidR="009520A9" w:rsidRPr="009520A9" w:rsidRDefault="009520A9" w:rsidP="009520A9">
            <w:pPr>
              <w:spacing w:after="240" w:line="240" w:lineRule="auto"/>
              <w:jc w:val="right"/>
              <w:rPr>
                <w:rFonts w:ascii="Arial" w:eastAsia="Times New Roman" w:hAnsi="Arial" w:cs="Arial"/>
                <w:b/>
                <w:bCs/>
                <w:color w:val="112277"/>
                <w:sz w:val="20"/>
                <w:szCs w:val="20"/>
              </w:rPr>
            </w:pPr>
            <w:r w:rsidRPr="009520A9">
              <w:rPr>
                <w:rFonts w:ascii="Arial" w:eastAsia="Times New Roman" w:hAnsi="Arial" w:cs="Arial"/>
                <w:b/>
                <w:bCs/>
                <w:color w:val="112277"/>
                <w:sz w:val="20"/>
                <w:szCs w:val="20"/>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5ABFE2" w14:textId="77777777" w:rsidR="009520A9" w:rsidRPr="009520A9" w:rsidRDefault="009520A9" w:rsidP="009520A9">
            <w:pPr>
              <w:spacing w:after="240" w:line="240" w:lineRule="auto"/>
              <w:jc w:val="right"/>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Pr</w:t>
            </w:r>
            <w:proofErr w:type="spellEnd"/>
            <w:r w:rsidRPr="009520A9">
              <w:rPr>
                <w:rFonts w:ascii="Arial" w:eastAsia="Times New Roman" w:hAnsi="Arial" w:cs="Arial"/>
                <w:b/>
                <w:bCs/>
                <w:color w:val="112277"/>
                <w:sz w:val="20"/>
                <w:szCs w:val="20"/>
              </w:rPr>
              <w:t xml:space="preserve"> &gt; |t|</w:t>
            </w:r>
          </w:p>
        </w:tc>
      </w:tr>
      <w:tr w:rsidR="009520A9" w:rsidRPr="009520A9" w14:paraId="4BB8AAC6" w14:textId="77777777" w:rsidTr="009520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EFD43B" w14:textId="77777777" w:rsidR="009520A9" w:rsidRPr="009520A9" w:rsidRDefault="009520A9" w:rsidP="009520A9">
            <w:pPr>
              <w:spacing w:after="240" w:line="240" w:lineRule="auto"/>
              <w:rPr>
                <w:rFonts w:ascii="Arial" w:eastAsia="Times New Roman" w:hAnsi="Arial" w:cs="Arial"/>
                <w:b/>
                <w:bCs/>
                <w:color w:val="112277"/>
                <w:sz w:val="20"/>
                <w:szCs w:val="20"/>
              </w:rPr>
            </w:pPr>
            <w:r w:rsidRPr="009520A9">
              <w:rPr>
                <w:rFonts w:ascii="Arial" w:eastAsia="Times New Roman" w:hAnsi="Arial" w:cs="Arial"/>
                <w:b/>
                <w:bCs/>
                <w:color w:val="112277"/>
                <w:sz w:val="20"/>
                <w:szCs w:val="20"/>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ADD32C"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8AFCA8"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B58F4"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5.9680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604AA6"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0.3071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1CC37C"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842538"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19.44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949F85"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0.0003</w:t>
            </w:r>
          </w:p>
        </w:tc>
      </w:tr>
      <w:tr w:rsidR="009520A9" w:rsidRPr="009520A9" w14:paraId="2E5554E2" w14:textId="77777777" w:rsidTr="009520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7C58A2" w14:textId="77777777" w:rsidR="009520A9" w:rsidRPr="009520A9" w:rsidRDefault="009520A9" w:rsidP="009520A9">
            <w:pPr>
              <w:spacing w:after="240" w:line="240" w:lineRule="auto"/>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calfsex</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0E523"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heifer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4368F2"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1E0838"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-0.03151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2E3360"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0.08067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7593FB"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BB0789"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1CD648"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0.6969</w:t>
            </w:r>
          </w:p>
        </w:tc>
      </w:tr>
      <w:tr w:rsidR="009520A9" w:rsidRPr="009520A9" w14:paraId="415ED1A4" w14:textId="77777777" w:rsidTr="009520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A63BF1" w14:textId="77777777" w:rsidR="009520A9" w:rsidRPr="009520A9" w:rsidRDefault="009520A9" w:rsidP="009520A9">
            <w:pPr>
              <w:spacing w:after="240" w:line="240" w:lineRule="auto"/>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calfsex</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65E38"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steer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698A18"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E3AF61"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CC1552"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5AD901"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4402FD"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34EB1"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w:t>
            </w:r>
          </w:p>
        </w:tc>
      </w:tr>
      <w:tr w:rsidR="009520A9" w:rsidRPr="009520A9" w14:paraId="4B9040E2" w14:textId="77777777" w:rsidTr="009520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9D456F" w14:textId="77777777" w:rsidR="009520A9" w:rsidRPr="009520A9" w:rsidRDefault="009520A9" w:rsidP="009520A9">
            <w:pPr>
              <w:spacing w:after="240" w:line="240" w:lineRule="auto"/>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cdate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7DB0C1"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F2B8A7"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A29EA8"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-0.00435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AD7185"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0.006204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E8C7AB"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40C87B"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57FCF5"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0.4848</w:t>
            </w:r>
          </w:p>
        </w:tc>
      </w:tr>
      <w:tr w:rsidR="009520A9" w:rsidRPr="009520A9" w14:paraId="1DA0290E" w14:textId="77777777" w:rsidTr="009520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15FDEF" w14:textId="77777777" w:rsidR="009520A9" w:rsidRPr="009520A9" w:rsidRDefault="009520A9" w:rsidP="009520A9">
            <w:pPr>
              <w:spacing w:after="240" w:line="240" w:lineRule="auto"/>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BB9FE0"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F13D7F"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D12B59"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-0.2169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78B2B2"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0.1084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6C4DCC"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F1841F"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-2.00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665A3A"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0.0479</w:t>
            </w:r>
          </w:p>
        </w:tc>
      </w:tr>
      <w:tr w:rsidR="009520A9" w:rsidRPr="009520A9" w14:paraId="58C2C076" w14:textId="77777777" w:rsidTr="009520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53CA97" w14:textId="77777777" w:rsidR="009520A9" w:rsidRPr="009520A9" w:rsidRDefault="009520A9" w:rsidP="009520A9">
            <w:pPr>
              <w:spacing w:after="240" w:line="240" w:lineRule="auto"/>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8FC7CA"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06E6B"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C8D723"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-0.02892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F23282"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0.09756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86212"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2712E5"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0CCA88"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0.7675</w:t>
            </w:r>
          </w:p>
        </w:tc>
      </w:tr>
      <w:tr w:rsidR="009520A9" w:rsidRPr="009520A9" w14:paraId="385DD1AE" w14:textId="77777777" w:rsidTr="009520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5E4EDA" w14:textId="77777777" w:rsidR="009520A9" w:rsidRPr="009520A9" w:rsidRDefault="009520A9" w:rsidP="009520A9">
            <w:pPr>
              <w:spacing w:after="240" w:line="240" w:lineRule="auto"/>
              <w:rPr>
                <w:rFonts w:ascii="Arial" w:eastAsia="Times New Roman" w:hAnsi="Arial" w:cs="Arial"/>
                <w:b/>
                <w:bCs/>
                <w:color w:val="112277"/>
                <w:sz w:val="20"/>
                <w:szCs w:val="20"/>
              </w:rPr>
            </w:pPr>
            <w:proofErr w:type="spellStart"/>
            <w:r w:rsidRPr="009520A9">
              <w:rPr>
                <w:rFonts w:ascii="Arial" w:eastAsia="Times New Roman" w:hAnsi="Arial" w:cs="Arial"/>
                <w:b/>
                <w:bCs/>
                <w:color w:val="112277"/>
                <w:sz w:val="20"/>
                <w:szCs w:val="20"/>
              </w:rPr>
              <w:t>cowagen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03CED2"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222F06" w14:textId="77777777" w:rsidR="009520A9" w:rsidRPr="009520A9" w:rsidRDefault="009520A9" w:rsidP="009520A9">
            <w:pPr>
              <w:spacing w:after="240" w:line="240" w:lineRule="auto"/>
              <w:rPr>
                <w:rFonts w:ascii="Arial" w:eastAsia="Times New Roman" w:hAnsi="Arial" w:cs="Arial"/>
                <w:color w:val="000000"/>
                <w:sz w:val="20"/>
                <w:szCs w:val="20"/>
              </w:rPr>
            </w:pPr>
            <w:r w:rsidRPr="009520A9">
              <w:rPr>
                <w:rFonts w:ascii="Arial" w:eastAsia="Times New Roman" w:hAnsi="Arial" w:cs="Arial"/>
                <w:color w:val="000000"/>
                <w:sz w:val="20"/>
                <w:szCs w:val="20"/>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72BFC3"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3379BA"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D19EE7"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C9BE97"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A162F3" w14:textId="77777777" w:rsidR="009520A9" w:rsidRPr="009520A9" w:rsidRDefault="009520A9" w:rsidP="009520A9">
            <w:pPr>
              <w:spacing w:after="240" w:line="240" w:lineRule="auto"/>
              <w:jc w:val="right"/>
              <w:rPr>
                <w:rFonts w:ascii="Arial" w:eastAsia="Times New Roman" w:hAnsi="Arial" w:cs="Arial"/>
                <w:color w:val="000000"/>
                <w:sz w:val="20"/>
                <w:szCs w:val="20"/>
              </w:rPr>
            </w:pPr>
            <w:r w:rsidRPr="009520A9">
              <w:rPr>
                <w:rFonts w:ascii="Arial" w:eastAsia="Times New Roman" w:hAnsi="Arial" w:cs="Arial"/>
                <w:color w:val="000000"/>
                <w:sz w:val="20"/>
                <w:szCs w:val="20"/>
              </w:rPr>
              <w:t>.</w:t>
            </w:r>
          </w:p>
        </w:tc>
      </w:tr>
      <w:tr w:rsidR="009520A9" w:rsidRPr="009520A9" w14:paraId="51BB3EAF" w14:textId="77777777" w:rsidTr="009520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41CC0B" w14:textId="77777777" w:rsidR="009520A9" w:rsidRPr="00FE205A" w:rsidRDefault="009520A9" w:rsidP="009520A9">
            <w:pPr>
              <w:spacing w:after="240" w:line="240" w:lineRule="auto"/>
              <w:rPr>
                <w:rFonts w:ascii="Arial" w:eastAsia="Times New Roman" w:hAnsi="Arial" w:cs="Arial"/>
                <w:b/>
                <w:bCs/>
                <w:color w:val="112277"/>
                <w:sz w:val="20"/>
                <w:szCs w:val="20"/>
                <w:highlight w:val="yellow"/>
              </w:rPr>
            </w:pPr>
            <w:proofErr w:type="spellStart"/>
            <w:r w:rsidRPr="00FE205A">
              <w:rPr>
                <w:rFonts w:ascii="Arial" w:eastAsia="Times New Roman" w:hAnsi="Arial" w:cs="Arial"/>
                <w:b/>
                <w:bCs/>
                <w:color w:val="112277"/>
                <w:sz w:val="20"/>
                <w:szCs w:val="20"/>
                <w:highlight w:val="yellow"/>
              </w:rPr>
              <w:t>milkAUC</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3D6E94" w14:textId="77777777" w:rsidR="009520A9" w:rsidRPr="00FE205A" w:rsidRDefault="009520A9" w:rsidP="009520A9">
            <w:pPr>
              <w:spacing w:after="240" w:line="240" w:lineRule="auto"/>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C80088" w14:textId="77777777" w:rsidR="009520A9" w:rsidRPr="00FE205A" w:rsidRDefault="009520A9" w:rsidP="009520A9">
            <w:pPr>
              <w:spacing w:after="240" w:line="240" w:lineRule="auto"/>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C926F1" w14:textId="77777777" w:rsidR="009520A9" w:rsidRPr="00FE205A" w:rsidRDefault="009520A9" w:rsidP="009520A9">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-0.00055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E7B49C" w14:textId="77777777" w:rsidR="009520A9" w:rsidRPr="00FE205A" w:rsidRDefault="009520A9" w:rsidP="009520A9">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0.000233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87BF8" w14:textId="77777777" w:rsidR="009520A9" w:rsidRPr="00FE205A" w:rsidRDefault="009520A9" w:rsidP="009520A9">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88B4E2" w14:textId="77777777" w:rsidR="009520A9" w:rsidRPr="00FE205A" w:rsidRDefault="009520A9" w:rsidP="009520A9">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00923" w14:textId="77777777" w:rsidR="009520A9" w:rsidRPr="00FE205A" w:rsidRDefault="009520A9" w:rsidP="009520A9">
            <w:pPr>
              <w:spacing w:after="240" w:line="240" w:lineRule="auto"/>
              <w:jc w:val="right"/>
              <w:rPr>
                <w:rFonts w:ascii="Arial" w:eastAsia="Times New Roman" w:hAnsi="Arial" w:cs="Arial"/>
                <w:color w:val="000000"/>
                <w:sz w:val="20"/>
                <w:szCs w:val="20"/>
                <w:highlight w:val="yellow"/>
              </w:rPr>
            </w:pPr>
            <w:r w:rsidRPr="00FE205A">
              <w:rPr>
                <w:rFonts w:ascii="Arial" w:eastAsia="Times New Roman" w:hAnsi="Arial" w:cs="Arial"/>
                <w:color w:val="000000"/>
                <w:sz w:val="20"/>
                <w:szCs w:val="20"/>
                <w:highlight w:val="yellow"/>
              </w:rPr>
              <w:t>0.0193</w:t>
            </w:r>
          </w:p>
        </w:tc>
      </w:tr>
    </w:tbl>
    <w:p w14:paraId="62673FDB" w14:textId="77777777" w:rsidR="00D32615" w:rsidRDefault="00D32615"/>
    <w:p w14:paraId="6FA26C69" w14:textId="7B003AC5" w:rsidR="009520A9" w:rsidRDefault="003E79F8" w:rsidP="00933B7D">
      <w:pPr>
        <w:spacing w:line="360" w:lineRule="auto"/>
      </w:pPr>
      <w:r>
        <w:t xml:space="preserve">According to the solutions for fixed effects table, we see that the direction for the association between </w:t>
      </w:r>
      <w:proofErr w:type="spellStart"/>
      <w:r>
        <w:t>milkAUC</w:t>
      </w:r>
      <w:proofErr w:type="spellEnd"/>
      <w:r>
        <w:t xml:space="preserve"> and weaning body condition score is negative and statistically significant. </w:t>
      </w:r>
      <w:r w:rsidR="00BC2ED8">
        <w:t xml:space="preserve">The meaning of the estimate of -0.00055 is that for every one unit increase in </w:t>
      </w:r>
      <w:proofErr w:type="spellStart"/>
      <w:r w:rsidR="00BC2ED8">
        <w:t>milkAUC</w:t>
      </w:r>
      <w:proofErr w:type="spellEnd"/>
      <w:r w:rsidR="00BC2ED8">
        <w:t xml:space="preserve">, there is a </w:t>
      </w:r>
      <w:proofErr w:type="gramStart"/>
      <w:r w:rsidR="00BC2ED8">
        <w:t>0.00055 point</w:t>
      </w:r>
      <w:proofErr w:type="gramEnd"/>
      <w:r w:rsidR="00BC2ED8">
        <w:t xml:space="preserve"> decrease in body condition score on average.</w:t>
      </w:r>
    </w:p>
    <w:p w14:paraId="34425178" w14:textId="2A2BC56A" w:rsidR="000E4636" w:rsidRDefault="000E4636" w:rsidP="00933B7D">
      <w:pPr>
        <w:spacing w:line="360" w:lineRule="auto"/>
        <w:rPr>
          <w:b/>
          <w:bCs/>
        </w:rPr>
      </w:pPr>
      <w:r>
        <w:rPr>
          <w:b/>
          <w:bCs/>
        </w:rPr>
        <w:lastRenderedPageBreak/>
        <w:t>Attachments:</w:t>
      </w:r>
    </w:p>
    <w:p w14:paraId="1D89804E" w14:textId="70EA6503" w:rsidR="000E4636" w:rsidRPr="00913194" w:rsidRDefault="00913194" w:rsidP="00933B7D">
      <w:pPr>
        <w:pStyle w:val="ListParagraph"/>
        <w:numPr>
          <w:ilvl w:val="0"/>
          <w:numId w:val="1"/>
        </w:numPr>
        <w:spacing w:line="360" w:lineRule="auto"/>
        <w:rPr>
          <w:b/>
          <w:bCs/>
        </w:rPr>
      </w:pPr>
      <w:r>
        <w:t xml:space="preserve">See attached </w:t>
      </w:r>
      <w:r w:rsidRPr="00875761">
        <w:rPr>
          <w:i/>
          <w:iCs/>
        </w:rPr>
        <w:t>sas-output.pdf</w:t>
      </w:r>
      <w:r>
        <w:rPr>
          <w:i/>
          <w:iCs/>
        </w:rPr>
        <w:t xml:space="preserve"> </w:t>
      </w:r>
      <w:r>
        <w:t>for cow body weight, body condition, and calf weight analyses.</w:t>
      </w:r>
    </w:p>
    <w:p w14:paraId="7D878456" w14:textId="5F05E5B4" w:rsidR="00913194" w:rsidRPr="000E4636" w:rsidRDefault="001D7895" w:rsidP="00933B7D">
      <w:pPr>
        <w:pStyle w:val="ListParagraph"/>
        <w:numPr>
          <w:ilvl w:val="0"/>
          <w:numId w:val="1"/>
        </w:numPr>
        <w:spacing w:line="360" w:lineRule="auto"/>
        <w:rPr>
          <w:b/>
          <w:bCs/>
        </w:rPr>
      </w:pPr>
      <w:r>
        <w:t>See attached</w:t>
      </w:r>
      <w:r w:rsidR="005C74D8">
        <w:t xml:space="preserve"> “milk_onetime.csv” for updated data set</w:t>
      </w:r>
      <w:r w:rsidR="00933B7D">
        <w:t>.</w:t>
      </w:r>
    </w:p>
    <w:p w14:paraId="2BE5D792" w14:textId="77777777" w:rsidR="00D11545" w:rsidRPr="00D11545" w:rsidRDefault="00D11545"/>
    <w:sectPr w:rsidR="00D11545" w:rsidRPr="00D1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B4617"/>
    <w:multiLevelType w:val="hybridMultilevel"/>
    <w:tmpl w:val="66A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B2"/>
    <w:rsid w:val="000624E0"/>
    <w:rsid w:val="00071F8F"/>
    <w:rsid w:val="00086604"/>
    <w:rsid w:val="00096F6E"/>
    <w:rsid w:val="000C7088"/>
    <w:rsid w:val="000D35E4"/>
    <w:rsid w:val="000E4636"/>
    <w:rsid w:val="00157042"/>
    <w:rsid w:val="00173327"/>
    <w:rsid w:val="001D7895"/>
    <w:rsid w:val="001E4D18"/>
    <w:rsid w:val="002611ED"/>
    <w:rsid w:val="00296094"/>
    <w:rsid w:val="002B7D23"/>
    <w:rsid w:val="002C602B"/>
    <w:rsid w:val="00303EE0"/>
    <w:rsid w:val="00337605"/>
    <w:rsid w:val="00347140"/>
    <w:rsid w:val="0037736C"/>
    <w:rsid w:val="003821BA"/>
    <w:rsid w:val="003C323D"/>
    <w:rsid w:val="003D3E4A"/>
    <w:rsid w:val="003E79F8"/>
    <w:rsid w:val="003F310C"/>
    <w:rsid w:val="003F4845"/>
    <w:rsid w:val="003F6A8B"/>
    <w:rsid w:val="00403801"/>
    <w:rsid w:val="0041608D"/>
    <w:rsid w:val="00460EEE"/>
    <w:rsid w:val="0046224E"/>
    <w:rsid w:val="00474817"/>
    <w:rsid w:val="004D361D"/>
    <w:rsid w:val="004F7F18"/>
    <w:rsid w:val="0051505C"/>
    <w:rsid w:val="00533A7B"/>
    <w:rsid w:val="00544FD1"/>
    <w:rsid w:val="00550399"/>
    <w:rsid w:val="00583971"/>
    <w:rsid w:val="00591377"/>
    <w:rsid w:val="00594FB2"/>
    <w:rsid w:val="005A067F"/>
    <w:rsid w:val="005C6BE8"/>
    <w:rsid w:val="005C74D8"/>
    <w:rsid w:val="00653713"/>
    <w:rsid w:val="00690B38"/>
    <w:rsid w:val="00691275"/>
    <w:rsid w:val="006C4635"/>
    <w:rsid w:val="00734854"/>
    <w:rsid w:val="0079163E"/>
    <w:rsid w:val="007E1F2C"/>
    <w:rsid w:val="00815064"/>
    <w:rsid w:val="0082542C"/>
    <w:rsid w:val="00850920"/>
    <w:rsid w:val="008724BB"/>
    <w:rsid w:val="0088385C"/>
    <w:rsid w:val="00883FCB"/>
    <w:rsid w:val="008A1949"/>
    <w:rsid w:val="008B741D"/>
    <w:rsid w:val="00901D65"/>
    <w:rsid w:val="00913194"/>
    <w:rsid w:val="00933B7D"/>
    <w:rsid w:val="00937852"/>
    <w:rsid w:val="009418F6"/>
    <w:rsid w:val="009520A9"/>
    <w:rsid w:val="00954AA5"/>
    <w:rsid w:val="0098068E"/>
    <w:rsid w:val="00985863"/>
    <w:rsid w:val="00986F52"/>
    <w:rsid w:val="009A1870"/>
    <w:rsid w:val="00A211CC"/>
    <w:rsid w:val="00A54DDA"/>
    <w:rsid w:val="00A6148F"/>
    <w:rsid w:val="00AB1041"/>
    <w:rsid w:val="00AC0EA1"/>
    <w:rsid w:val="00AD60FA"/>
    <w:rsid w:val="00B01AC8"/>
    <w:rsid w:val="00B21827"/>
    <w:rsid w:val="00B3178A"/>
    <w:rsid w:val="00B616F5"/>
    <w:rsid w:val="00B617A6"/>
    <w:rsid w:val="00B911A6"/>
    <w:rsid w:val="00B94063"/>
    <w:rsid w:val="00BA7B31"/>
    <w:rsid w:val="00BC2ED8"/>
    <w:rsid w:val="00BD188A"/>
    <w:rsid w:val="00C06330"/>
    <w:rsid w:val="00C148B1"/>
    <w:rsid w:val="00C22070"/>
    <w:rsid w:val="00C3770A"/>
    <w:rsid w:val="00C423C5"/>
    <w:rsid w:val="00CA12CC"/>
    <w:rsid w:val="00CA5B25"/>
    <w:rsid w:val="00CD7B4E"/>
    <w:rsid w:val="00CE5148"/>
    <w:rsid w:val="00CF0C13"/>
    <w:rsid w:val="00CF1999"/>
    <w:rsid w:val="00D11545"/>
    <w:rsid w:val="00D172BD"/>
    <w:rsid w:val="00D32615"/>
    <w:rsid w:val="00D6793B"/>
    <w:rsid w:val="00DB1596"/>
    <w:rsid w:val="00DE5962"/>
    <w:rsid w:val="00E1302B"/>
    <w:rsid w:val="00E3189B"/>
    <w:rsid w:val="00E31F52"/>
    <w:rsid w:val="00E81A7D"/>
    <w:rsid w:val="00EF6255"/>
    <w:rsid w:val="00F12587"/>
    <w:rsid w:val="00F1567D"/>
    <w:rsid w:val="00F213F5"/>
    <w:rsid w:val="00F6006F"/>
    <w:rsid w:val="00F61E9E"/>
    <w:rsid w:val="00F74B3A"/>
    <w:rsid w:val="00F80DF1"/>
    <w:rsid w:val="00F974E5"/>
    <w:rsid w:val="00FB11A8"/>
    <w:rsid w:val="00FB5784"/>
    <w:rsid w:val="00FC0DB9"/>
    <w:rsid w:val="00FD5DEB"/>
    <w:rsid w:val="00FE205A"/>
    <w:rsid w:val="00FE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4E5F2"/>
  <w15:chartTrackingRefBased/>
  <w15:docId w15:val="{BE321D4B-34F6-EC47-AB9F-CE405048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B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3088">
      <w:bodyDiv w:val="1"/>
      <w:marLeft w:val="0"/>
      <w:marRight w:val="0"/>
      <w:marTop w:val="0"/>
      <w:marBottom w:val="0"/>
      <w:divBdr>
        <w:top w:val="none" w:sz="0" w:space="0" w:color="auto"/>
        <w:left w:val="none" w:sz="0" w:space="0" w:color="auto"/>
        <w:bottom w:val="none" w:sz="0" w:space="0" w:color="auto"/>
        <w:right w:val="none" w:sz="0" w:space="0" w:color="auto"/>
      </w:divBdr>
    </w:div>
    <w:div w:id="1236087490">
      <w:bodyDiv w:val="1"/>
      <w:marLeft w:val="0"/>
      <w:marRight w:val="0"/>
      <w:marTop w:val="0"/>
      <w:marBottom w:val="0"/>
      <w:divBdr>
        <w:top w:val="none" w:sz="0" w:space="0" w:color="auto"/>
        <w:left w:val="none" w:sz="0" w:space="0" w:color="auto"/>
        <w:bottom w:val="none" w:sz="0" w:space="0" w:color="auto"/>
        <w:right w:val="none" w:sz="0" w:space="0" w:color="auto"/>
      </w:divBdr>
    </w:div>
    <w:div w:id="1547721703">
      <w:bodyDiv w:val="1"/>
      <w:marLeft w:val="0"/>
      <w:marRight w:val="0"/>
      <w:marTop w:val="0"/>
      <w:marBottom w:val="0"/>
      <w:divBdr>
        <w:top w:val="none" w:sz="0" w:space="0" w:color="auto"/>
        <w:left w:val="none" w:sz="0" w:space="0" w:color="auto"/>
        <w:bottom w:val="none" w:sz="0" w:space="0" w:color="auto"/>
        <w:right w:val="none" w:sz="0" w:space="0" w:color="auto"/>
      </w:divBdr>
    </w:div>
    <w:div w:id="1803502181">
      <w:bodyDiv w:val="1"/>
      <w:marLeft w:val="0"/>
      <w:marRight w:val="0"/>
      <w:marTop w:val="0"/>
      <w:marBottom w:val="0"/>
      <w:divBdr>
        <w:top w:val="none" w:sz="0" w:space="0" w:color="auto"/>
        <w:left w:val="none" w:sz="0" w:space="0" w:color="auto"/>
        <w:bottom w:val="none" w:sz="0" w:space="0" w:color="auto"/>
        <w:right w:val="none" w:sz="0" w:space="0" w:color="auto"/>
      </w:divBdr>
    </w:div>
    <w:div w:id="1846899151">
      <w:bodyDiv w:val="1"/>
      <w:marLeft w:val="0"/>
      <w:marRight w:val="0"/>
      <w:marTop w:val="0"/>
      <w:marBottom w:val="0"/>
      <w:divBdr>
        <w:top w:val="none" w:sz="0" w:space="0" w:color="auto"/>
        <w:left w:val="none" w:sz="0" w:space="0" w:color="auto"/>
        <w:bottom w:val="none" w:sz="0" w:space="0" w:color="auto"/>
        <w:right w:val="none" w:sz="0" w:space="0" w:color="auto"/>
      </w:divBdr>
    </w:div>
    <w:div w:id="1894005760">
      <w:bodyDiv w:val="1"/>
      <w:marLeft w:val="0"/>
      <w:marRight w:val="0"/>
      <w:marTop w:val="0"/>
      <w:marBottom w:val="0"/>
      <w:divBdr>
        <w:top w:val="none" w:sz="0" w:space="0" w:color="auto"/>
        <w:left w:val="none" w:sz="0" w:space="0" w:color="auto"/>
        <w:bottom w:val="none" w:sz="0" w:space="0" w:color="auto"/>
        <w:right w:val="none" w:sz="0" w:space="0" w:color="auto"/>
      </w:divBdr>
    </w:div>
    <w:div w:id="1989280505">
      <w:bodyDiv w:val="1"/>
      <w:marLeft w:val="0"/>
      <w:marRight w:val="0"/>
      <w:marTop w:val="0"/>
      <w:marBottom w:val="0"/>
      <w:divBdr>
        <w:top w:val="none" w:sz="0" w:space="0" w:color="auto"/>
        <w:left w:val="none" w:sz="0" w:space="0" w:color="auto"/>
        <w:bottom w:val="none" w:sz="0" w:space="0" w:color="auto"/>
        <w:right w:val="none" w:sz="0" w:space="0" w:color="auto"/>
      </w:divBdr>
    </w:div>
    <w:div w:id="20272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Titus</dc:creator>
  <cp:keywords/>
  <dc:description/>
  <cp:lastModifiedBy>Oliver Titus</cp:lastModifiedBy>
  <cp:revision>111</cp:revision>
  <dcterms:created xsi:type="dcterms:W3CDTF">2022-03-04T21:23:00Z</dcterms:created>
  <dcterms:modified xsi:type="dcterms:W3CDTF">2022-03-10T22:32:00Z</dcterms:modified>
</cp:coreProperties>
</file>