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BBD86" w14:textId="290D43D2" w:rsidR="00713492" w:rsidRPr="00713492" w:rsidRDefault="00713492" w:rsidP="00713492">
      <w:pPr>
        <w:rPr>
          <w:color w:val="FF0000"/>
          <w:sz w:val="48"/>
          <w:szCs w:val="48"/>
        </w:rPr>
      </w:pPr>
      <w:r>
        <w:rPr>
          <w:b/>
          <w:color w:val="FF0000"/>
          <w:sz w:val="48"/>
          <w:szCs w:val="48"/>
        </w:rPr>
        <w:t xml:space="preserve">                              </w:t>
      </w:r>
      <w:r w:rsidRPr="00713492">
        <w:rPr>
          <w:b/>
          <w:color w:val="FF0000"/>
          <w:sz w:val="48"/>
          <w:szCs w:val="48"/>
        </w:rPr>
        <w:t>19CSE304</w:t>
      </w:r>
    </w:p>
    <w:p w14:paraId="4D48199D" w14:textId="6DCCB780" w:rsidR="00713492" w:rsidRPr="00713492" w:rsidRDefault="00713492" w:rsidP="00713492">
      <w:pPr>
        <w:jc w:val="center"/>
        <w:rPr>
          <w:b/>
          <w:color w:val="FF0000"/>
          <w:sz w:val="48"/>
          <w:szCs w:val="48"/>
        </w:rPr>
      </w:pPr>
      <w:r w:rsidRPr="00713492">
        <w:rPr>
          <w:b/>
          <w:color w:val="FF0000"/>
          <w:sz w:val="48"/>
          <w:szCs w:val="48"/>
        </w:rPr>
        <w:t>Foundations of Data Science</w:t>
      </w:r>
    </w:p>
    <w:p w14:paraId="09A7717F" w14:textId="08ED4AAD" w:rsidR="00713492" w:rsidRPr="00713492" w:rsidRDefault="00713492" w:rsidP="00713492">
      <w:pPr>
        <w:rPr>
          <w:b/>
          <w:sz w:val="40"/>
          <w:szCs w:val="40"/>
        </w:rPr>
      </w:pPr>
      <w:r>
        <w:rPr>
          <w:b/>
          <w:sz w:val="40"/>
          <w:szCs w:val="40"/>
        </w:rPr>
        <w:t xml:space="preserve">                                       </w:t>
      </w:r>
      <w:r w:rsidRPr="00713492">
        <w:rPr>
          <w:b/>
          <w:sz w:val="40"/>
          <w:szCs w:val="40"/>
        </w:rPr>
        <w:t xml:space="preserve">Assignment </w:t>
      </w:r>
    </w:p>
    <w:p w14:paraId="06A8A2E3" w14:textId="77777777" w:rsidR="00D622C3" w:rsidRDefault="00D622C3" w:rsidP="002C0EC5">
      <w:pPr>
        <w:jc w:val="center"/>
        <w:rPr>
          <w:b/>
          <w:bCs/>
          <w:color w:val="FF0000"/>
          <w:sz w:val="40"/>
          <w:szCs w:val="40"/>
        </w:rPr>
      </w:pPr>
      <w:r w:rsidRPr="00D622C3">
        <w:rPr>
          <w:b/>
          <w:bCs/>
          <w:color w:val="FF0000"/>
          <w:sz w:val="40"/>
          <w:szCs w:val="40"/>
        </w:rPr>
        <w:t>Visual Analysis of Global Climate Resilience and Natural Events</w:t>
      </w:r>
    </w:p>
    <w:p w14:paraId="72B5A933" w14:textId="1A995042" w:rsidR="007131B3" w:rsidRPr="007131B3" w:rsidRDefault="007131B3" w:rsidP="002C0EC5">
      <w:pPr>
        <w:jc w:val="center"/>
        <w:rPr>
          <w:b/>
          <w:color w:val="FF0000"/>
          <w:sz w:val="40"/>
          <w:szCs w:val="40"/>
        </w:rPr>
      </w:pPr>
      <w:r w:rsidRPr="007131B3">
        <w:rPr>
          <w:b/>
          <w:sz w:val="40"/>
          <w:szCs w:val="40"/>
        </w:rPr>
        <w:t>Submitted by:</w:t>
      </w:r>
      <w:r w:rsidR="00D622C3">
        <w:rPr>
          <w:b/>
          <w:sz w:val="40"/>
          <w:szCs w:val="40"/>
        </w:rPr>
        <w:t xml:space="preserve"> Ojas</w:t>
      </w:r>
    </w:p>
    <w:p w14:paraId="0079BE1B" w14:textId="6802EE93" w:rsidR="00713492" w:rsidRPr="00145147" w:rsidRDefault="00D622C3" w:rsidP="00A66867">
      <w:pPr>
        <w:jc w:val="center"/>
        <w:rPr>
          <w:b/>
          <w:bCs/>
          <w:sz w:val="32"/>
          <w:szCs w:val="32"/>
        </w:rPr>
      </w:pPr>
      <w:r>
        <w:rPr>
          <w:b/>
          <w:bCs/>
          <w:sz w:val="32"/>
          <w:szCs w:val="32"/>
        </w:rPr>
        <w:t>Ojas</w:t>
      </w:r>
      <w:r w:rsidR="00A66867" w:rsidRPr="00145147">
        <w:rPr>
          <w:b/>
          <w:bCs/>
          <w:sz w:val="32"/>
          <w:szCs w:val="32"/>
        </w:rPr>
        <w:t xml:space="preserve">, </w:t>
      </w:r>
      <w:r>
        <w:rPr>
          <w:b/>
          <w:bCs/>
          <w:sz w:val="32"/>
          <w:szCs w:val="32"/>
        </w:rPr>
        <w:t>Bl.</w:t>
      </w:r>
      <w:proofErr w:type="gramStart"/>
      <w:r w:rsidR="004409D3">
        <w:rPr>
          <w:b/>
          <w:bCs/>
          <w:sz w:val="32"/>
          <w:szCs w:val="32"/>
        </w:rPr>
        <w:t>En.U</w:t>
      </w:r>
      <w:proofErr w:type="gramEnd"/>
      <w:r>
        <w:rPr>
          <w:b/>
          <w:bCs/>
          <w:sz w:val="32"/>
          <w:szCs w:val="32"/>
        </w:rPr>
        <w:t>4</w:t>
      </w:r>
      <w:r w:rsidR="004409D3">
        <w:rPr>
          <w:b/>
          <w:bCs/>
          <w:sz w:val="32"/>
          <w:szCs w:val="32"/>
        </w:rPr>
        <w:t>CSE</w:t>
      </w:r>
      <w:r>
        <w:rPr>
          <w:b/>
          <w:bCs/>
          <w:sz w:val="32"/>
          <w:szCs w:val="32"/>
        </w:rPr>
        <w:t>22281</w:t>
      </w:r>
      <w:r w:rsidR="00A66867" w:rsidRPr="00145147">
        <w:rPr>
          <w:b/>
          <w:bCs/>
          <w:sz w:val="32"/>
          <w:szCs w:val="32"/>
        </w:rPr>
        <w:t xml:space="preserve">, section </w:t>
      </w:r>
      <w:r>
        <w:rPr>
          <w:b/>
          <w:bCs/>
          <w:sz w:val="32"/>
          <w:szCs w:val="32"/>
        </w:rPr>
        <w:t xml:space="preserve">‘C’ </w:t>
      </w:r>
      <w:r w:rsidR="00A66867" w:rsidRPr="00145147">
        <w:rPr>
          <w:b/>
          <w:bCs/>
          <w:sz w:val="32"/>
          <w:szCs w:val="32"/>
        </w:rPr>
        <w:t>and semester</w:t>
      </w:r>
      <w:r>
        <w:rPr>
          <w:b/>
          <w:bCs/>
          <w:sz w:val="32"/>
          <w:szCs w:val="32"/>
        </w:rPr>
        <w:t xml:space="preserve"> ‘V’</w:t>
      </w:r>
    </w:p>
    <w:p w14:paraId="597EC4FC" w14:textId="287BA23C" w:rsidR="00713492" w:rsidRPr="00713492" w:rsidRDefault="00713492" w:rsidP="00713492">
      <w:r w:rsidRPr="00713492">
        <w:t xml:space="preserve">                                      </w:t>
      </w:r>
      <w:r w:rsidRPr="00713492">
        <w:rPr>
          <w:noProof/>
        </w:rPr>
        <w:drawing>
          <wp:inline distT="0" distB="0" distL="0" distR="0" wp14:anchorId="3756CCCE" wp14:editId="368A101F">
            <wp:extent cx="5743787" cy="1682750"/>
            <wp:effectExtent l="0" t="0" r="9525" b="0"/>
            <wp:docPr id="1604812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356" cy="1684382"/>
                    </a:xfrm>
                    <a:prstGeom prst="rect">
                      <a:avLst/>
                    </a:prstGeom>
                    <a:noFill/>
                    <a:ln>
                      <a:noFill/>
                    </a:ln>
                  </pic:spPr>
                </pic:pic>
              </a:graphicData>
            </a:graphic>
          </wp:inline>
        </w:drawing>
      </w:r>
    </w:p>
    <w:p w14:paraId="6F57D3B5" w14:textId="77777777" w:rsidR="00713492" w:rsidRPr="00713492" w:rsidRDefault="00713492" w:rsidP="00713492"/>
    <w:p w14:paraId="1761BC18" w14:textId="77777777" w:rsidR="00713492" w:rsidRPr="00713492" w:rsidRDefault="00713492" w:rsidP="007131B3">
      <w:pPr>
        <w:jc w:val="center"/>
        <w:rPr>
          <w:color w:val="000000" w:themeColor="text1"/>
          <w:sz w:val="40"/>
          <w:szCs w:val="40"/>
        </w:rPr>
      </w:pPr>
    </w:p>
    <w:p w14:paraId="1B79A995" w14:textId="5FD5D35F" w:rsidR="00713492" w:rsidRPr="00713492" w:rsidRDefault="00713492" w:rsidP="007131B3">
      <w:pPr>
        <w:jc w:val="center"/>
        <w:rPr>
          <w:color w:val="000000" w:themeColor="text1"/>
          <w:sz w:val="40"/>
          <w:szCs w:val="40"/>
        </w:rPr>
      </w:pPr>
      <w:r w:rsidRPr="00713492">
        <w:rPr>
          <w:color w:val="000000" w:themeColor="text1"/>
          <w:sz w:val="40"/>
          <w:szCs w:val="40"/>
        </w:rPr>
        <w:t>AMRITA SCHOOL OF ENGINEERING, BANGALORE</w:t>
      </w:r>
    </w:p>
    <w:p w14:paraId="256B69D6" w14:textId="291AC12C" w:rsidR="00713492" w:rsidRPr="00713492" w:rsidRDefault="00713492" w:rsidP="007131B3">
      <w:pPr>
        <w:jc w:val="center"/>
        <w:rPr>
          <w:color w:val="000000" w:themeColor="text1"/>
          <w:sz w:val="40"/>
          <w:szCs w:val="40"/>
        </w:rPr>
      </w:pPr>
      <w:r w:rsidRPr="00713492">
        <w:rPr>
          <w:color w:val="000000" w:themeColor="text1"/>
          <w:sz w:val="40"/>
          <w:szCs w:val="40"/>
        </w:rPr>
        <w:t>AMRITA VISHWA VIDYAPEETHAM</w:t>
      </w:r>
    </w:p>
    <w:p w14:paraId="24C7ECC4" w14:textId="027190C7" w:rsidR="00713492" w:rsidRPr="00713492" w:rsidRDefault="00713492" w:rsidP="007131B3">
      <w:pPr>
        <w:jc w:val="center"/>
        <w:rPr>
          <w:color w:val="000000" w:themeColor="text1"/>
          <w:sz w:val="40"/>
          <w:szCs w:val="40"/>
        </w:rPr>
      </w:pPr>
      <w:r w:rsidRPr="00713492">
        <w:rPr>
          <w:b/>
          <w:color w:val="000000" w:themeColor="text1"/>
          <w:sz w:val="40"/>
          <w:szCs w:val="40"/>
        </w:rPr>
        <w:t>BENGALURU-560035</w:t>
      </w:r>
    </w:p>
    <w:p w14:paraId="595B3596" w14:textId="15F0BE78" w:rsidR="00713492" w:rsidRPr="00713492" w:rsidRDefault="007131B3" w:rsidP="007131B3">
      <w:pPr>
        <w:rPr>
          <w:color w:val="000000" w:themeColor="text1"/>
          <w:sz w:val="36"/>
          <w:szCs w:val="36"/>
        </w:rPr>
      </w:pPr>
      <w:r>
        <w:rPr>
          <w:color w:val="000000" w:themeColor="text1"/>
          <w:sz w:val="40"/>
          <w:szCs w:val="40"/>
        </w:rPr>
        <w:t xml:space="preserve">                                     </w:t>
      </w:r>
      <w:r w:rsidR="00713492" w:rsidRPr="00713492">
        <w:rPr>
          <w:color w:val="000000" w:themeColor="text1"/>
          <w:sz w:val="36"/>
          <w:szCs w:val="36"/>
        </w:rPr>
        <w:t>October -2024</w:t>
      </w:r>
    </w:p>
    <w:p w14:paraId="1B23A8F7" w14:textId="77777777" w:rsidR="00713492" w:rsidRPr="00713492" w:rsidRDefault="00713492" w:rsidP="00713492"/>
    <w:p w14:paraId="4215CDAB" w14:textId="77777777" w:rsidR="00713492" w:rsidRPr="00713492" w:rsidRDefault="00713492" w:rsidP="00713492">
      <w:pPr>
        <w:rPr>
          <w:b/>
          <w:bCs/>
        </w:rPr>
      </w:pPr>
    </w:p>
    <w:p w14:paraId="6395F567" w14:textId="77777777" w:rsidR="00611C3D" w:rsidRDefault="00611C3D" w:rsidP="00713492">
      <w:pPr>
        <w:rPr>
          <w:b/>
          <w:bCs/>
          <w:sz w:val="32"/>
          <w:szCs w:val="32"/>
        </w:rPr>
      </w:pPr>
    </w:p>
    <w:p w14:paraId="5AF97ED1" w14:textId="77777777" w:rsidR="00611C3D" w:rsidRDefault="00611C3D" w:rsidP="00713492">
      <w:pPr>
        <w:rPr>
          <w:b/>
          <w:bCs/>
          <w:sz w:val="32"/>
          <w:szCs w:val="32"/>
        </w:rPr>
      </w:pPr>
    </w:p>
    <w:p w14:paraId="2B9DE18A" w14:textId="77777777" w:rsidR="00A66867" w:rsidRDefault="00A66867" w:rsidP="00713492">
      <w:pPr>
        <w:rPr>
          <w:b/>
          <w:bCs/>
          <w:sz w:val="32"/>
          <w:szCs w:val="32"/>
        </w:rPr>
      </w:pPr>
    </w:p>
    <w:p w14:paraId="597FECF7" w14:textId="6FA86E57" w:rsidR="00713492" w:rsidRPr="002C0EC5" w:rsidRDefault="00713492" w:rsidP="00713492">
      <w:pPr>
        <w:rPr>
          <w:b/>
          <w:bCs/>
          <w:sz w:val="32"/>
          <w:szCs w:val="32"/>
        </w:rPr>
      </w:pPr>
      <w:r w:rsidRPr="00713492">
        <w:rPr>
          <w:b/>
          <w:bCs/>
          <w:sz w:val="32"/>
          <w:szCs w:val="32"/>
        </w:rPr>
        <w:t>Problem Statement:</w:t>
      </w:r>
    </w:p>
    <w:p w14:paraId="4119C841" w14:textId="36BC1B00" w:rsidR="00D622C3" w:rsidRDefault="00D622C3" w:rsidP="002C0EC5">
      <w:pPr>
        <w:jc w:val="both"/>
        <w:rPr>
          <w:sz w:val="28"/>
          <w:szCs w:val="28"/>
        </w:rPr>
      </w:pPr>
      <w:r w:rsidRPr="00D622C3">
        <w:rPr>
          <w:sz w:val="28"/>
          <w:szCs w:val="28"/>
        </w:rPr>
        <w:t xml:space="preserve">This dataset provides insights into </w:t>
      </w:r>
      <w:r w:rsidRPr="00D622C3">
        <w:rPr>
          <w:b/>
          <w:bCs/>
          <w:sz w:val="28"/>
          <w:szCs w:val="28"/>
        </w:rPr>
        <w:t>global climate resilience</w:t>
      </w:r>
      <w:r w:rsidRPr="00D622C3">
        <w:rPr>
          <w:sz w:val="28"/>
          <w:szCs w:val="28"/>
        </w:rPr>
        <w:t xml:space="preserve"> by recording natural events like earthquakes and droughts across North America in 2024. Each row represents an event with details on </w:t>
      </w:r>
      <w:r w:rsidRPr="00D622C3">
        <w:rPr>
          <w:b/>
          <w:bCs/>
          <w:sz w:val="28"/>
          <w:szCs w:val="28"/>
        </w:rPr>
        <w:t>geographic location</w:t>
      </w:r>
      <w:r w:rsidRPr="00D622C3">
        <w:rPr>
          <w:sz w:val="28"/>
          <w:szCs w:val="28"/>
        </w:rPr>
        <w:t xml:space="preserve"> (latitude, longitude, and region) and </w:t>
      </w:r>
      <w:r w:rsidRPr="00D622C3">
        <w:rPr>
          <w:b/>
          <w:bCs/>
          <w:sz w:val="28"/>
          <w:szCs w:val="28"/>
        </w:rPr>
        <w:t>weather conditions</w:t>
      </w:r>
      <w:r w:rsidRPr="00D622C3">
        <w:rPr>
          <w:sz w:val="28"/>
          <w:szCs w:val="28"/>
        </w:rPr>
        <w:t xml:space="preserve"> (temperature, humidity, wind speed, precipitation, UV index). This data helps </w:t>
      </w:r>
      <w:proofErr w:type="spellStart"/>
      <w:r w:rsidR="00A778CA">
        <w:rPr>
          <w:sz w:val="28"/>
          <w:szCs w:val="28"/>
        </w:rPr>
        <w:t>analyze</w:t>
      </w:r>
      <w:proofErr w:type="spellEnd"/>
      <w:r w:rsidRPr="00D622C3">
        <w:rPr>
          <w:sz w:val="28"/>
          <w:szCs w:val="28"/>
        </w:rPr>
        <w:t xml:space="preserve"> patterns of natural events, weather variations, and temporal trends, offering a basis for understanding climate impacts across different regions.</w:t>
      </w:r>
    </w:p>
    <w:p w14:paraId="5C969B8C" w14:textId="733B32D3" w:rsidR="002C0EC5" w:rsidRDefault="002C0EC5" w:rsidP="002C0EC5">
      <w:pPr>
        <w:jc w:val="both"/>
        <w:rPr>
          <w:b/>
          <w:bCs/>
          <w:sz w:val="32"/>
          <w:szCs w:val="32"/>
        </w:rPr>
      </w:pPr>
      <w:r w:rsidRPr="002C0EC5">
        <w:rPr>
          <w:b/>
          <w:bCs/>
          <w:sz w:val="32"/>
          <w:szCs w:val="32"/>
        </w:rPr>
        <w:t>Features in Dataset:</w:t>
      </w:r>
    </w:p>
    <w:p w14:paraId="716B5ED0" w14:textId="4CCF9904" w:rsidR="00D622C3" w:rsidRPr="00D622C3" w:rsidRDefault="00D622C3" w:rsidP="00D622C3">
      <w:pPr>
        <w:numPr>
          <w:ilvl w:val="0"/>
          <w:numId w:val="5"/>
        </w:numPr>
        <w:jc w:val="both"/>
        <w:rPr>
          <w:sz w:val="32"/>
          <w:szCs w:val="32"/>
        </w:rPr>
      </w:pPr>
      <w:r w:rsidRPr="00D622C3">
        <w:rPr>
          <w:b/>
          <w:bCs/>
          <w:sz w:val="32"/>
          <w:szCs w:val="32"/>
        </w:rPr>
        <w:t>Number of Rows:</w:t>
      </w:r>
      <w:r w:rsidRPr="00D622C3">
        <w:rPr>
          <w:sz w:val="32"/>
          <w:szCs w:val="32"/>
        </w:rPr>
        <w:t xml:space="preserve"> </w:t>
      </w:r>
      <w:r w:rsidRPr="00D622C3">
        <w:rPr>
          <w:sz w:val="28"/>
          <w:szCs w:val="28"/>
        </w:rPr>
        <w:t>The dataset contains a series of rows, each representing an event or observation with specific climate and geographic attributes. The total number of rows indicates the number of recorded events across different regions and dates.</w:t>
      </w:r>
    </w:p>
    <w:p w14:paraId="3F213F2F" w14:textId="77777777" w:rsidR="00D622C3" w:rsidRDefault="00D622C3" w:rsidP="00D622C3">
      <w:pPr>
        <w:numPr>
          <w:ilvl w:val="0"/>
          <w:numId w:val="5"/>
        </w:numPr>
        <w:jc w:val="both"/>
        <w:rPr>
          <w:sz w:val="32"/>
          <w:szCs w:val="32"/>
        </w:rPr>
      </w:pPr>
      <w:r w:rsidRPr="00D622C3">
        <w:rPr>
          <w:b/>
          <w:bCs/>
          <w:sz w:val="32"/>
          <w:szCs w:val="32"/>
        </w:rPr>
        <w:t>Number of Columns:</w:t>
      </w:r>
      <w:r w:rsidRPr="00D622C3">
        <w:rPr>
          <w:sz w:val="32"/>
          <w:szCs w:val="32"/>
        </w:rPr>
        <w:t xml:space="preserve"> </w:t>
      </w:r>
      <w:r w:rsidRPr="00D622C3">
        <w:rPr>
          <w:sz w:val="28"/>
          <w:szCs w:val="28"/>
        </w:rPr>
        <w:t>The dataset includes several columns, each capturing a different aspect of the event or weather conditions.</w:t>
      </w:r>
    </w:p>
    <w:p w14:paraId="07EF56C7" w14:textId="77777777" w:rsidR="00D622C3" w:rsidRPr="00D622C3" w:rsidRDefault="00D622C3" w:rsidP="00D622C3">
      <w:pPr>
        <w:ind w:left="360"/>
        <w:jc w:val="both"/>
        <w:rPr>
          <w:sz w:val="32"/>
          <w:szCs w:val="32"/>
        </w:rPr>
      </w:pPr>
      <w:r w:rsidRPr="00D622C3">
        <w:rPr>
          <w:b/>
          <w:bCs/>
          <w:sz w:val="32"/>
          <w:szCs w:val="32"/>
        </w:rPr>
        <w:t>Data Columns Explanation:</w:t>
      </w:r>
    </w:p>
    <w:p w14:paraId="03E0C7AB" w14:textId="54E1FAF5" w:rsidR="00D622C3" w:rsidRPr="00D622C3" w:rsidRDefault="00D622C3" w:rsidP="00D622C3">
      <w:pPr>
        <w:numPr>
          <w:ilvl w:val="0"/>
          <w:numId w:val="6"/>
        </w:numPr>
        <w:jc w:val="both"/>
        <w:rPr>
          <w:sz w:val="32"/>
          <w:szCs w:val="32"/>
        </w:rPr>
      </w:pPr>
      <w:r w:rsidRPr="00D622C3">
        <w:rPr>
          <w:b/>
          <w:bCs/>
          <w:sz w:val="32"/>
          <w:szCs w:val="32"/>
        </w:rPr>
        <w:t>Date</w:t>
      </w:r>
      <w:r w:rsidRPr="00D622C3">
        <w:rPr>
          <w:sz w:val="28"/>
          <w:szCs w:val="28"/>
        </w:rPr>
        <w:t xml:space="preserve">: Represents the date when the event was recorded, helping in </w:t>
      </w:r>
      <w:proofErr w:type="spellStart"/>
      <w:r w:rsidR="00A778CA">
        <w:rPr>
          <w:sz w:val="28"/>
          <w:szCs w:val="28"/>
        </w:rPr>
        <w:t>analyzing</w:t>
      </w:r>
      <w:proofErr w:type="spellEnd"/>
      <w:r w:rsidRPr="00D622C3">
        <w:rPr>
          <w:sz w:val="28"/>
          <w:szCs w:val="28"/>
        </w:rPr>
        <w:t xml:space="preserve"> time-based trends such as seasonal changes or specific event timings.</w:t>
      </w:r>
    </w:p>
    <w:p w14:paraId="6158A783" w14:textId="77777777" w:rsidR="00D622C3" w:rsidRPr="00D622C3" w:rsidRDefault="00D622C3" w:rsidP="00D622C3">
      <w:pPr>
        <w:numPr>
          <w:ilvl w:val="0"/>
          <w:numId w:val="6"/>
        </w:numPr>
        <w:jc w:val="both"/>
        <w:rPr>
          <w:sz w:val="32"/>
          <w:szCs w:val="32"/>
        </w:rPr>
      </w:pPr>
      <w:r w:rsidRPr="00D622C3">
        <w:rPr>
          <w:b/>
          <w:bCs/>
          <w:sz w:val="32"/>
          <w:szCs w:val="32"/>
        </w:rPr>
        <w:t>Event Type</w:t>
      </w:r>
      <w:r w:rsidRPr="00D622C3">
        <w:rPr>
          <w:sz w:val="32"/>
          <w:szCs w:val="32"/>
        </w:rPr>
        <w:t xml:space="preserve">: </w:t>
      </w:r>
      <w:r w:rsidRPr="00D622C3">
        <w:rPr>
          <w:sz w:val="28"/>
          <w:szCs w:val="28"/>
        </w:rPr>
        <w:t>Specifies the type of natural event, such as "earthquake" or "drought." This column is essential for categorizing and comparing different event impacts.</w:t>
      </w:r>
    </w:p>
    <w:p w14:paraId="211F35DE" w14:textId="170E542C" w:rsidR="00D622C3" w:rsidRPr="00D622C3" w:rsidRDefault="00D622C3" w:rsidP="00D622C3">
      <w:pPr>
        <w:numPr>
          <w:ilvl w:val="0"/>
          <w:numId w:val="6"/>
        </w:numPr>
        <w:jc w:val="both"/>
        <w:rPr>
          <w:sz w:val="28"/>
          <w:szCs w:val="28"/>
        </w:rPr>
      </w:pPr>
      <w:r w:rsidRPr="00D622C3">
        <w:rPr>
          <w:b/>
          <w:bCs/>
          <w:sz w:val="32"/>
          <w:szCs w:val="32"/>
        </w:rPr>
        <w:t>Location</w:t>
      </w:r>
      <w:r w:rsidRPr="00D622C3">
        <w:rPr>
          <w:sz w:val="32"/>
          <w:szCs w:val="32"/>
        </w:rPr>
        <w:t xml:space="preserve">: </w:t>
      </w:r>
      <w:r w:rsidRPr="00D622C3">
        <w:rPr>
          <w:sz w:val="28"/>
          <w:szCs w:val="28"/>
        </w:rPr>
        <w:t>Describes the area or region (e.g., state or country) where the event o</w:t>
      </w:r>
      <w:r w:rsidR="00A778CA">
        <w:rPr>
          <w:sz w:val="28"/>
          <w:szCs w:val="28"/>
        </w:rPr>
        <w:t>c</w:t>
      </w:r>
      <w:r w:rsidRPr="00D622C3">
        <w:rPr>
          <w:sz w:val="28"/>
          <w:szCs w:val="28"/>
        </w:rPr>
        <w:t>c</w:t>
      </w:r>
      <w:r w:rsidR="00A778CA">
        <w:rPr>
          <w:sz w:val="28"/>
          <w:szCs w:val="28"/>
        </w:rPr>
        <w:t>urr</w:t>
      </w:r>
      <w:r w:rsidRPr="00D622C3">
        <w:rPr>
          <w:sz w:val="28"/>
          <w:szCs w:val="28"/>
        </w:rPr>
        <w:t>e</w:t>
      </w:r>
      <w:r w:rsidR="00A778CA">
        <w:rPr>
          <w:sz w:val="28"/>
          <w:szCs w:val="28"/>
        </w:rPr>
        <w:t>d</w:t>
      </w:r>
      <w:r w:rsidRPr="00D622C3">
        <w:rPr>
          <w:sz w:val="28"/>
          <w:szCs w:val="28"/>
        </w:rPr>
        <w:t>, allowing for geographic analysis and identification of event-prone areas.</w:t>
      </w:r>
    </w:p>
    <w:p w14:paraId="456240FE" w14:textId="28DCEFA9" w:rsidR="00D622C3" w:rsidRPr="00D622C3" w:rsidRDefault="00D622C3" w:rsidP="00D622C3">
      <w:pPr>
        <w:numPr>
          <w:ilvl w:val="0"/>
          <w:numId w:val="6"/>
        </w:numPr>
        <w:jc w:val="both"/>
        <w:rPr>
          <w:sz w:val="32"/>
          <w:szCs w:val="32"/>
        </w:rPr>
      </w:pPr>
      <w:r w:rsidRPr="00D622C3">
        <w:rPr>
          <w:b/>
          <w:bCs/>
          <w:sz w:val="32"/>
          <w:szCs w:val="32"/>
        </w:rPr>
        <w:t>Latitude and Longitude</w:t>
      </w:r>
      <w:r w:rsidRPr="00D622C3">
        <w:rPr>
          <w:sz w:val="32"/>
          <w:szCs w:val="32"/>
        </w:rPr>
        <w:t xml:space="preserve">: </w:t>
      </w:r>
      <w:r w:rsidRPr="00D622C3">
        <w:rPr>
          <w:sz w:val="28"/>
          <w:szCs w:val="28"/>
        </w:rPr>
        <w:t xml:space="preserve">These columns provide the geographical coordinates of the event, making it possible to plot the events on a map and </w:t>
      </w:r>
      <w:proofErr w:type="spellStart"/>
      <w:r w:rsidR="00A778CA">
        <w:rPr>
          <w:sz w:val="28"/>
          <w:szCs w:val="28"/>
        </w:rPr>
        <w:t>analyze</w:t>
      </w:r>
      <w:proofErr w:type="spellEnd"/>
      <w:r w:rsidRPr="00D622C3">
        <w:rPr>
          <w:sz w:val="28"/>
          <w:szCs w:val="28"/>
        </w:rPr>
        <w:t xml:space="preserve"> spatial patterns.</w:t>
      </w:r>
    </w:p>
    <w:p w14:paraId="656424B7" w14:textId="77777777" w:rsidR="00D622C3" w:rsidRPr="00D622C3" w:rsidRDefault="00D622C3" w:rsidP="00D622C3">
      <w:pPr>
        <w:numPr>
          <w:ilvl w:val="0"/>
          <w:numId w:val="6"/>
        </w:numPr>
        <w:jc w:val="both"/>
        <w:rPr>
          <w:sz w:val="32"/>
          <w:szCs w:val="32"/>
        </w:rPr>
      </w:pPr>
      <w:r w:rsidRPr="00D622C3">
        <w:rPr>
          <w:b/>
          <w:bCs/>
          <w:sz w:val="32"/>
          <w:szCs w:val="32"/>
        </w:rPr>
        <w:t>Temperature (Average, Max, Min)</w:t>
      </w:r>
      <w:r w:rsidRPr="00D622C3">
        <w:rPr>
          <w:sz w:val="32"/>
          <w:szCs w:val="32"/>
        </w:rPr>
        <w:t xml:space="preserve">: </w:t>
      </w:r>
      <w:r w:rsidRPr="00D622C3">
        <w:rPr>
          <w:sz w:val="28"/>
          <w:szCs w:val="28"/>
        </w:rPr>
        <w:t xml:space="preserve">Records the average, maximum, and minimum temperatures for each event, giving insight into </w:t>
      </w:r>
      <w:r w:rsidRPr="00D622C3">
        <w:rPr>
          <w:sz w:val="28"/>
          <w:szCs w:val="28"/>
        </w:rPr>
        <w:lastRenderedPageBreak/>
        <w:t>temperature fluctuations and extreme weather conditions associated with natural events.</w:t>
      </w:r>
    </w:p>
    <w:p w14:paraId="4DE17585" w14:textId="77777777" w:rsidR="00D622C3" w:rsidRPr="00D622C3" w:rsidRDefault="00D622C3" w:rsidP="00D622C3">
      <w:pPr>
        <w:numPr>
          <w:ilvl w:val="0"/>
          <w:numId w:val="6"/>
        </w:numPr>
        <w:jc w:val="both"/>
        <w:rPr>
          <w:sz w:val="32"/>
          <w:szCs w:val="32"/>
        </w:rPr>
      </w:pPr>
      <w:r w:rsidRPr="00D622C3">
        <w:rPr>
          <w:b/>
          <w:bCs/>
          <w:sz w:val="32"/>
          <w:szCs w:val="32"/>
        </w:rPr>
        <w:t>Humidity</w:t>
      </w:r>
      <w:r w:rsidRPr="00D622C3">
        <w:rPr>
          <w:sz w:val="32"/>
          <w:szCs w:val="32"/>
        </w:rPr>
        <w:t xml:space="preserve">: </w:t>
      </w:r>
      <w:r w:rsidRPr="00D622C3">
        <w:rPr>
          <w:sz w:val="28"/>
          <w:szCs w:val="28"/>
        </w:rPr>
        <w:t>Indicates the humidity level at the time of the event, useful for assessing dryness in drought events or moisture levels in other regions.</w:t>
      </w:r>
    </w:p>
    <w:p w14:paraId="5D663E84" w14:textId="77777777" w:rsidR="00D622C3" w:rsidRPr="00D622C3" w:rsidRDefault="00D622C3" w:rsidP="00D622C3">
      <w:pPr>
        <w:numPr>
          <w:ilvl w:val="0"/>
          <w:numId w:val="6"/>
        </w:numPr>
        <w:jc w:val="both"/>
        <w:rPr>
          <w:sz w:val="32"/>
          <w:szCs w:val="32"/>
        </w:rPr>
      </w:pPr>
      <w:r w:rsidRPr="00D622C3">
        <w:rPr>
          <w:b/>
          <w:bCs/>
          <w:sz w:val="32"/>
          <w:szCs w:val="32"/>
        </w:rPr>
        <w:t>Wind Speed</w:t>
      </w:r>
      <w:r w:rsidRPr="00D622C3">
        <w:rPr>
          <w:sz w:val="32"/>
          <w:szCs w:val="32"/>
        </w:rPr>
        <w:t xml:space="preserve">: </w:t>
      </w:r>
      <w:r w:rsidRPr="00D622C3">
        <w:rPr>
          <w:sz w:val="28"/>
          <w:szCs w:val="28"/>
        </w:rPr>
        <w:t>Measures the wind speed recorded during the event. High wind speeds can have significant effects, particularly in dry conditions or during storms.</w:t>
      </w:r>
    </w:p>
    <w:p w14:paraId="36792791" w14:textId="69C51F75" w:rsidR="00D622C3" w:rsidRPr="00D622C3" w:rsidRDefault="00D622C3" w:rsidP="00D622C3">
      <w:pPr>
        <w:numPr>
          <w:ilvl w:val="0"/>
          <w:numId w:val="6"/>
        </w:numPr>
        <w:jc w:val="both"/>
        <w:rPr>
          <w:sz w:val="32"/>
          <w:szCs w:val="32"/>
        </w:rPr>
      </w:pPr>
      <w:r w:rsidRPr="00D622C3">
        <w:rPr>
          <w:b/>
          <w:bCs/>
          <w:sz w:val="32"/>
          <w:szCs w:val="32"/>
        </w:rPr>
        <w:t>Precipitation</w:t>
      </w:r>
      <w:r w:rsidRPr="00D622C3">
        <w:rPr>
          <w:sz w:val="32"/>
          <w:szCs w:val="32"/>
        </w:rPr>
        <w:t xml:space="preserve">: </w:t>
      </w:r>
      <w:r w:rsidRPr="00220A50">
        <w:rPr>
          <w:sz w:val="28"/>
          <w:szCs w:val="28"/>
        </w:rPr>
        <w:t>This shows</w:t>
      </w:r>
      <w:r w:rsidRPr="00D622C3">
        <w:rPr>
          <w:sz w:val="28"/>
          <w:szCs w:val="28"/>
        </w:rPr>
        <w:t xml:space="preserve"> the amount of precipitation (rainfall) associated with each event, helping to understand rainfall patterns, especially in regions facing droughts.</w:t>
      </w:r>
    </w:p>
    <w:p w14:paraId="031A752A" w14:textId="77777777" w:rsidR="00D622C3" w:rsidRPr="00D622C3" w:rsidRDefault="00D622C3" w:rsidP="00D622C3">
      <w:pPr>
        <w:pStyle w:val="ListParagraph"/>
        <w:numPr>
          <w:ilvl w:val="0"/>
          <w:numId w:val="6"/>
        </w:numPr>
        <w:jc w:val="both"/>
        <w:rPr>
          <w:sz w:val="32"/>
          <w:szCs w:val="32"/>
        </w:rPr>
      </w:pPr>
      <w:r w:rsidRPr="00D622C3">
        <w:rPr>
          <w:b/>
          <w:bCs/>
          <w:sz w:val="32"/>
          <w:szCs w:val="32"/>
        </w:rPr>
        <w:t>UV Index</w:t>
      </w:r>
      <w:r w:rsidRPr="00D622C3">
        <w:rPr>
          <w:sz w:val="32"/>
          <w:szCs w:val="32"/>
        </w:rPr>
        <w:t xml:space="preserve">: </w:t>
      </w:r>
      <w:r w:rsidRPr="00220A50">
        <w:rPr>
          <w:sz w:val="28"/>
          <w:szCs w:val="28"/>
        </w:rPr>
        <w:t>Indicates the UV radiation level at the time and place of the event. High UV levels may correlate with sunny, dry weather, whereas lower levels could suggest cloud cover.</w:t>
      </w:r>
    </w:p>
    <w:p w14:paraId="69F76C96" w14:textId="2F443E41" w:rsidR="00D622C3" w:rsidRPr="00D622C3" w:rsidRDefault="00D622C3" w:rsidP="00D622C3">
      <w:pPr>
        <w:pStyle w:val="ListParagraph"/>
        <w:numPr>
          <w:ilvl w:val="0"/>
          <w:numId w:val="6"/>
        </w:numPr>
        <w:jc w:val="both"/>
        <w:rPr>
          <w:sz w:val="32"/>
          <w:szCs w:val="32"/>
        </w:rPr>
      </w:pPr>
      <w:r w:rsidRPr="00D622C3">
        <w:rPr>
          <w:b/>
          <w:bCs/>
          <w:sz w:val="32"/>
          <w:szCs w:val="32"/>
        </w:rPr>
        <w:t>W</w:t>
      </w:r>
      <w:r w:rsidRPr="00D622C3">
        <w:rPr>
          <w:b/>
          <w:bCs/>
          <w:sz w:val="32"/>
          <w:szCs w:val="32"/>
        </w:rPr>
        <w:t>eather Conditions</w:t>
      </w:r>
      <w:r w:rsidRPr="00D622C3">
        <w:rPr>
          <w:sz w:val="32"/>
          <w:szCs w:val="32"/>
        </w:rPr>
        <w:t xml:space="preserve">: </w:t>
      </w:r>
      <w:r w:rsidRPr="00220A50">
        <w:rPr>
          <w:sz w:val="28"/>
          <w:szCs w:val="28"/>
        </w:rPr>
        <w:t xml:space="preserve">Describes the overall weather </w:t>
      </w:r>
      <w:r w:rsidRPr="00220A50">
        <w:rPr>
          <w:sz w:val="28"/>
          <w:szCs w:val="28"/>
        </w:rPr>
        <w:t>dur</w:t>
      </w:r>
      <w:r w:rsidRPr="00220A50">
        <w:rPr>
          <w:sz w:val="28"/>
          <w:szCs w:val="28"/>
        </w:rPr>
        <w:t>i</w:t>
      </w:r>
      <w:r w:rsidRPr="00220A50">
        <w:rPr>
          <w:sz w:val="28"/>
          <w:szCs w:val="28"/>
        </w:rPr>
        <w:t>ng</w:t>
      </w:r>
      <w:r w:rsidRPr="00220A50">
        <w:rPr>
          <w:sz w:val="28"/>
          <w:szCs w:val="28"/>
        </w:rPr>
        <w:t xml:space="preserve"> the event (e.g., sunny, rainy, snowy). This provides additional context to other climate factors like temperature and precipitation.</w:t>
      </w:r>
    </w:p>
    <w:p w14:paraId="2CADDF08" w14:textId="77777777" w:rsidR="00D622C3" w:rsidRPr="00D622C3" w:rsidRDefault="00D622C3" w:rsidP="00D622C3">
      <w:pPr>
        <w:ind w:left="360"/>
        <w:jc w:val="both"/>
        <w:rPr>
          <w:sz w:val="32"/>
          <w:szCs w:val="32"/>
        </w:rPr>
      </w:pPr>
    </w:p>
    <w:p w14:paraId="05F56F9B" w14:textId="09170FC7" w:rsidR="00BB3B47" w:rsidRDefault="00BB3B47" w:rsidP="00BB3B47">
      <w:pPr>
        <w:jc w:val="both"/>
        <w:rPr>
          <w:b/>
          <w:bCs/>
          <w:sz w:val="32"/>
          <w:szCs w:val="32"/>
        </w:rPr>
      </w:pPr>
      <w:r>
        <w:rPr>
          <w:b/>
          <w:bCs/>
          <w:sz w:val="32"/>
          <w:szCs w:val="32"/>
        </w:rPr>
        <w:t>Introduction</w:t>
      </w:r>
      <w:r w:rsidRPr="002C0EC5">
        <w:rPr>
          <w:b/>
          <w:bCs/>
          <w:sz w:val="32"/>
          <w:szCs w:val="32"/>
        </w:rPr>
        <w:t>:</w:t>
      </w:r>
    </w:p>
    <w:p w14:paraId="42537216" w14:textId="2433DEFD" w:rsidR="00D622C3" w:rsidRPr="00220A50" w:rsidRDefault="00D622C3" w:rsidP="00D622C3">
      <w:pPr>
        <w:rPr>
          <w:sz w:val="28"/>
          <w:szCs w:val="28"/>
        </w:rPr>
      </w:pPr>
      <w:r w:rsidRPr="00220A50">
        <w:rPr>
          <w:sz w:val="28"/>
          <w:szCs w:val="28"/>
        </w:rPr>
        <w:t>Dataset offers climate resilience information containing the events such as EQ, and DR in the USA, Canada, and Mexico in 2024. Each record captures Event details: Earthquake or drought, geographical area, and year of occurrence. Geographical data: Details of longitude and latitude. Weather conditions: Such as average, maximum, and minimum temperature, relative humidity, wind velocity, amount of precipitation, the UV radiation index, and the state of the atmosphere such as sunny, light snow, and the like. I like that this dataset e</w:t>
      </w:r>
      <w:r w:rsidRPr="00220A50">
        <w:rPr>
          <w:sz w:val="28"/>
          <w:szCs w:val="28"/>
        </w:rPr>
        <w:t>xp</w:t>
      </w:r>
      <w:r w:rsidRPr="00220A50">
        <w:rPr>
          <w:sz w:val="28"/>
          <w:szCs w:val="28"/>
        </w:rPr>
        <w:t>l</w:t>
      </w:r>
      <w:r w:rsidRPr="00220A50">
        <w:rPr>
          <w:sz w:val="28"/>
          <w:szCs w:val="28"/>
        </w:rPr>
        <w:t>ain</w:t>
      </w:r>
      <w:r w:rsidRPr="00220A50">
        <w:rPr>
          <w:sz w:val="28"/>
          <w:szCs w:val="28"/>
        </w:rPr>
        <w:t xml:space="preserve">s how weather variables develop in areas prone to natural disasters. Auxiliary features associated with each event type or location can be </w:t>
      </w:r>
      <w:proofErr w:type="spellStart"/>
      <w:r w:rsidR="00A778CA">
        <w:rPr>
          <w:sz w:val="28"/>
          <w:szCs w:val="28"/>
        </w:rPr>
        <w:t>analyzed</w:t>
      </w:r>
      <w:proofErr w:type="spellEnd"/>
      <w:r w:rsidRPr="00220A50">
        <w:rPr>
          <w:sz w:val="28"/>
          <w:szCs w:val="28"/>
        </w:rPr>
        <w:t xml:space="preserve"> and can provide knowledge of how temperature or humidity changes to the event.</w:t>
      </w:r>
    </w:p>
    <w:p w14:paraId="31A0810C" w14:textId="420EBC97" w:rsidR="0032292F" w:rsidRDefault="0032292F" w:rsidP="0032292F">
      <w:pPr>
        <w:jc w:val="both"/>
        <w:rPr>
          <w:b/>
          <w:bCs/>
          <w:sz w:val="32"/>
          <w:szCs w:val="32"/>
        </w:rPr>
      </w:pPr>
      <w:r>
        <w:rPr>
          <w:b/>
          <w:bCs/>
          <w:sz w:val="32"/>
          <w:szCs w:val="32"/>
        </w:rPr>
        <w:t>Objective</w:t>
      </w:r>
      <w:r w:rsidRPr="002C0EC5">
        <w:rPr>
          <w:b/>
          <w:bCs/>
          <w:sz w:val="32"/>
          <w:szCs w:val="32"/>
        </w:rPr>
        <w:t>:</w:t>
      </w:r>
    </w:p>
    <w:p w14:paraId="0FA74478" w14:textId="76DAAF66" w:rsidR="00820BAF" w:rsidRDefault="00A66867" w:rsidP="00820BAF">
      <w:pPr>
        <w:pStyle w:val="ListParagraph"/>
        <w:numPr>
          <w:ilvl w:val="0"/>
          <w:numId w:val="1"/>
        </w:numPr>
        <w:jc w:val="both"/>
        <w:rPr>
          <w:sz w:val="32"/>
          <w:szCs w:val="32"/>
        </w:rPr>
      </w:pPr>
      <w:r>
        <w:rPr>
          <w:sz w:val="32"/>
          <w:szCs w:val="32"/>
        </w:rPr>
        <w:t xml:space="preserve">Explain objectives in bullet points </w:t>
      </w:r>
      <w:r w:rsidR="00A778CA">
        <w:rPr>
          <w:sz w:val="32"/>
          <w:szCs w:val="32"/>
        </w:rPr>
        <w:t>f</w:t>
      </w:r>
      <w:r>
        <w:rPr>
          <w:sz w:val="32"/>
          <w:szCs w:val="32"/>
        </w:rPr>
        <w:t>o</w:t>
      </w:r>
      <w:r w:rsidR="00A778CA">
        <w:rPr>
          <w:sz w:val="32"/>
          <w:szCs w:val="32"/>
        </w:rPr>
        <w:t>r</w:t>
      </w:r>
      <w:r>
        <w:rPr>
          <w:sz w:val="32"/>
          <w:szCs w:val="32"/>
        </w:rPr>
        <w:t xml:space="preserve"> visualization tasks</w:t>
      </w:r>
    </w:p>
    <w:p w14:paraId="78E4FC27" w14:textId="77777777" w:rsidR="00220A50" w:rsidRPr="00220A50" w:rsidRDefault="00220A50" w:rsidP="00220A50">
      <w:pPr>
        <w:rPr>
          <w:b/>
          <w:bCs/>
          <w:sz w:val="28"/>
          <w:szCs w:val="28"/>
        </w:rPr>
      </w:pPr>
      <w:r w:rsidRPr="00220A50">
        <w:rPr>
          <w:b/>
          <w:bCs/>
          <w:sz w:val="28"/>
          <w:szCs w:val="28"/>
        </w:rPr>
        <w:t>Advantages of Data Visualization:</w:t>
      </w:r>
    </w:p>
    <w:p w14:paraId="03AA547D" w14:textId="77777777" w:rsidR="00220A50" w:rsidRPr="00220A50" w:rsidRDefault="00220A50" w:rsidP="00220A50">
      <w:pPr>
        <w:numPr>
          <w:ilvl w:val="0"/>
          <w:numId w:val="8"/>
        </w:numPr>
        <w:rPr>
          <w:sz w:val="28"/>
          <w:szCs w:val="28"/>
        </w:rPr>
      </w:pPr>
      <w:r w:rsidRPr="00220A50">
        <w:rPr>
          <w:sz w:val="28"/>
          <w:szCs w:val="28"/>
        </w:rPr>
        <w:lastRenderedPageBreak/>
        <w:t>Enhanced Understanding: Simplifies complex data, making it easier to interpret and draw insights.</w:t>
      </w:r>
    </w:p>
    <w:p w14:paraId="3877FDAD" w14:textId="77777777" w:rsidR="00220A50" w:rsidRPr="00220A50" w:rsidRDefault="00220A50" w:rsidP="00220A50">
      <w:pPr>
        <w:numPr>
          <w:ilvl w:val="0"/>
          <w:numId w:val="8"/>
        </w:numPr>
        <w:rPr>
          <w:sz w:val="28"/>
          <w:szCs w:val="28"/>
        </w:rPr>
      </w:pPr>
      <w:r w:rsidRPr="00220A50">
        <w:rPr>
          <w:sz w:val="28"/>
          <w:szCs w:val="28"/>
        </w:rPr>
        <w:t>Pattern Identification: Helps in spotting trends, outliers, and relationships within the data.</w:t>
      </w:r>
    </w:p>
    <w:p w14:paraId="6E4BAD83" w14:textId="77777777" w:rsidR="00220A50" w:rsidRPr="00220A50" w:rsidRDefault="00220A50" w:rsidP="00220A50">
      <w:pPr>
        <w:numPr>
          <w:ilvl w:val="0"/>
          <w:numId w:val="8"/>
        </w:numPr>
        <w:rPr>
          <w:sz w:val="28"/>
          <w:szCs w:val="28"/>
        </w:rPr>
      </w:pPr>
      <w:r w:rsidRPr="00220A50">
        <w:rPr>
          <w:sz w:val="28"/>
          <w:szCs w:val="28"/>
        </w:rPr>
        <w:t>Quick Decision-Making: Facilitates faster analysis, supporting timely and informed decisions.</w:t>
      </w:r>
    </w:p>
    <w:p w14:paraId="684C685C" w14:textId="77777777" w:rsidR="00220A50" w:rsidRPr="00220A50" w:rsidRDefault="00220A50" w:rsidP="00220A50">
      <w:pPr>
        <w:numPr>
          <w:ilvl w:val="0"/>
          <w:numId w:val="8"/>
        </w:numPr>
        <w:rPr>
          <w:sz w:val="28"/>
          <w:szCs w:val="28"/>
        </w:rPr>
      </w:pPr>
      <w:r w:rsidRPr="00220A50">
        <w:rPr>
          <w:sz w:val="28"/>
          <w:szCs w:val="28"/>
        </w:rPr>
        <w:t>Engagement and Clarity: Makes data more accessible and engaging, improving communication with diverse audiences.</w:t>
      </w:r>
    </w:p>
    <w:p w14:paraId="4C23CB16" w14:textId="77777777" w:rsidR="00130E45" w:rsidRPr="00AF78F9" w:rsidRDefault="00130E45" w:rsidP="00130E45">
      <w:pPr>
        <w:rPr>
          <w:b/>
          <w:bCs/>
          <w:sz w:val="28"/>
          <w:szCs w:val="28"/>
        </w:rPr>
      </w:pPr>
      <w:r w:rsidRPr="00AF78F9">
        <w:rPr>
          <w:b/>
          <w:bCs/>
          <w:sz w:val="28"/>
          <w:szCs w:val="28"/>
        </w:rPr>
        <w:t>Research Questions:</w:t>
      </w:r>
    </w:p>
    <w:p w14:paraId="727685C1" w14:textId="77777777" w:rsidR="004409D3" w:rsidRPr="009239D0" w:rsidRDefault="004409D3" w:rsidP="004409D3">
      <w:pPr>
        <w:pStyle w:val="ListParagraph"/>
        <w:numPr>
          <w:ilvl w:val="0"/>
          <w:numId w:val="10"/>
        </w:numPr>
        <w:rPr>
          <w:rFonts w:ascii="Agency FB" w:hAnsi="Agency FB"/>
          <w:b/>
          <w:bCs/>
        </w:rPr>
      </w:pPr>
      <w:r w:rsidRPr="009239D0">
        <w:rPr>
          <w:rFonts w:ascii="Agency FB" w:hAnsi="Agency FB"/>
          <w:b/>
          <w:bCs/>
        </w:rPr>
        <w:t>LINE CHART</w:t>
      </w:r>
    </w:p>
    <w:p w14:paraId="47F636B9" w14:textId="77777777" w:rsidR="004409D3" w:rsidRDefault="004409D3" w:rsidP="004409D3">
      <w:pPr>
        <w:pStyle w:val="ListParagraph"/>
        <w:numPr>
          <w:ilvl w:val="0"/>
          <w:numId w:val="9"/>
        </w:numPr>
      </w:pPr>
      <w:r w:rsidRPr="006A3D6F">
        <w:rPr>
          <w:b/>
          <w:bCs/>
        </w:rPr>
        <w:t>Purpose:</w:t>
      </w:r>
      <w:r w:rsidRPr="00441DBE">
        <w:t xml:space="preserve"> </w:t>
      </w:r>
      <w:r>
        <w:t>The line chart shows the average temperature which has been constantly increasing throughout the year.</w:t>
      </w:r>
    </w:p>
    <w:p w14:paraId="4B9E298E" w14:textId="77777777" w:rsidR="004409D3" w:rsidRDefault="004409D3" w:rsidP="004409D3">
      <w:pPr>
        <w:pStyle w:val="ListParagraph"/>
        <w:numPr>
          <w:ilvl w:val="0"/>
          <w:numId w:val="9"/>
        </w:numPr>
      </w:pPr>
      <w:r w:rsidRPr="006A3D6F">
        <w:rPr>
          <w:b/>
          <w:bCs/>
        </w:rPr>
        <w:t>Observations:</w:t>
      </w:r>
      <w:r w:rsidRPr="00441DBE">
        <w:t xml:space="preserve"> </w:t>
      </w:r>
      <w:r>
        <w:t>If the format used dates, then the appearance of any fluctuations in temperature. For instance, fluctuation in temperature change may be in harmony with the timescale or, it may also reflect the effects relating to a particular event.</w:t>
      </w:r>
    </w:p>
    <w:p w14:paraId="0DACF7F8" w14:textId="77777777" w:rsidR="004409D3" w:rsidRDefault="004409D3" w:rsidP="004409D3">
      <w:pPr>
        <w:pStyle w:val="ListParagraph"/>
      </w:pPr>
    </w:p>
    <w:p w14:paraId="71430361" w14:textId="59DD2623" w:rsidR="001D5481" w:rsidRDefault="004409D3" w:rsidP="004409D3">
      <w:pPr>
        <w:ind w:firstLine="720"/>
        <w:jc w:val="both"/>
      </w:pPr>
      <w:r>
        <w:t xml:space="preserve">     </w:t>
      </w:r>
      <w:r>
        <w:rPr>
          <w:noProof/>
        </w:rPr>
        <w:drawing>
          <wp:inline distT="0" distB="0" distL="0" distR="0" wp14:anchorId="140CEB47" wp14:editId="4EAABF1C">
            <wp:extent cx="4244704" cy="2324100"/>
            <wp:effectExtent l="0" t="0" r="3810" b="0"/>
            <wp:docPr id="131897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78184" name="Picture 13189781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0905" cy="2327495"/>
                    </a:xfrm>
                    <a:prstGeom prst="rect">
                      <a:avLst/>
                    </a:prstGeom>
                  </pic:spPr>
                </pic:pic>
              </a:graphicData>
            </a:graphic>
          </wp:inline>
        </w:drawing>
      </w:r>
    </w:p>
    <w:p w14:paraId="035C275B" w14:textId="77777777" w:rsidR="004409D3" w:rsidRPr="009239D0" w:rsidRDefault="004409D3" w:rsidP="004409D3">
      <w:pPr>
        <w:pStyle w:val="ListParagraph"/>
        <w:numPr>
          <w:ilvl w:val="0"/>
          <w:numId w:val="10"/>
        </w:numPr>
        <w:rPr>
          <w:rFonts w:ascii="Agency FB" w:hAnsi="Agency FB"/>
          <w:b/>
          <w:bCs/>
        </w:rPr>
      </w:pPr>
      <w:r w:rsidRPr="009239D0">
        <w:rPr>
          <w:rFonts w:ascii="Agency FB" w:hAnsi="Agency FB"/>
          <w:b/>
          <w:bCs/>
        </w:rPr>
        <w:t>HEATMAP</w:t>
      </w:r>
    </w:p>
    <w:p w14:paraId="015E9279" w14:textId="77777777" w:rsidR="004409D3" w:rsidRPr="00441DBE" w:rsidRDefault="004409D3" w:rsidP="004409D3">
      <w:pPr>
        <w:numPr>
          <w:ilvl w:val="0"/>
          <w:numId w:val="11"/>
        </w:numPr>
      </w:pPr>
      <w:r w:rsidRPr="00441DBE">
        <w:rPr>
          <w:b/>
          <w:bCs/>
        </w:rPr>
        <w:t>Purpose:</w:t>
      </w:r>
      <w:r w:rsidRPr="00441DBE">
        <w:t xml:space="preserve"> This would show the distribution of earthquakes and droughts across different regions.</w:t>
      </w:r>
    </w:p>
    <w:p w14:paraId="2425D937" w14:textId="77777777" w:rsidR="004409D3" w:rsidRDefault="004409D3" w:rsidP="004409D3">
      <w:pPr>
        <w:numPr>
          <w:ilvl w:val="0"/>
          <w:numId w:val="11"/>
        </w:numPr>
      </w:pPr>
      <w:r w:rsidRPr="00441DBE">
        <w:rPr>
          <w:b/>
          <w:bCs/>
        </w:rPr>
        <w:t>Observations:</w:t>
      </w:r>
      <w:r w:rsidRPr="00441DBE">
        <w:t xml:space="preserve"> Identify if certain locations experience more earthquakes or droughts. For example, California-Nevada and Central California may show more earthquakes, reflecting their seismically active nature.</w:t>
      </w:r>
    </w:p>
    <w:p w14:paraId="5B0AE1BB" w14:textId="77777777" w:rsidR="004409D3" w:rsidRDefault="004409D3" w:rsidP="004409D3">
      <w:pPr>
        <w:ind w:firstLine="720"/>
      </w:pPr>
      <w:r>
        <w:lastRenderedPageBreak/>
        <w:t xml:space="preserve">   </w:t>
      </w:r>
      <w:r>
        <w:rPr>
          <w:noProof/>
        </w:rPr>
        <w:drawing>
          <wp:inline distT="0" distB="0" distL="0" distR="0" wp14:anchorId="4B82A49A" wp14:editId="6DF18C0C">
            <wp:extent cx="4229936" cy="2321169"/>
            <wp:effectExtent l="0" t="0" r="0" b="3175"/>
            <wp:docPr id="1400702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2183" name="Picture 14007021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1196" cy="2327348"/>
                    </a:xfrm>
                    <a:prstGeom prst="rect">
                      <a:avLst/>
                    </a:prstGeom>
                  </pic:spPr>
                </pic:pic>
              </a:graphicData>
            </a:graphic>
          </wp:inline>
        </w:drawing>
      </w:r>
    </w:p>
    <w:p w14:paraId="3D8DB6DE" w14:textId="77777777" w:rsidR="004409D3" w:rsidRDefault="004409D3" w:rsidP="004409D3">
      <w:pPr>
        <w:pStyle w:val="ListParagraph"/>
        <w:numPr>
          <w:ilvl w:val="0"/>
          <w:numId w:val="10"/>
        </w:numPr>
        <w:rPr>
          <w:rFonts w:ascii="Agency FB" w:hAnsi="Agency FB"/>
          <w:b/>
          <w:bCs/>
        </w:rPr>
      </w:pPr>
      <w:r w:rsidRPr="009239D0">
        <w:rPr>
          <w:rFonts w:ascii="Agency FB" w:hAnsi="Agency FB"/>
          <w:b/>
          <w:bCs/>
        </w:rPr>
        <w:t>SCATTER PLOT</w:t>
      </w:r>
    </w:p>
    <w:p w14:paraId="00AD45EF" w14:textId="77777777" w:rsidR="004409D3" w:rsidRPr="009239D0" w:rsidRDefault="004409D3" w:rsidP="004409D3">
      <w:pPr>
        <w:pStyle w:val="ListParagraph"/>
        <w:rPr>
          <w:rFonts w:ascii="Agency FB" w:hAnsi="Agency FB"/>
          <w:b/>
          <w:bCs/>
        </w:rPr>
      </w:pPr>
    </w:p>
    <w:p w14:paraId="126088CA" w14:textId="77777777" w:rsidR="004409D3" w:rsidRDefault="004409D3" w:rsidP="004409D3">
      <w:pPr>
        <w:pStyle w:val="ListParagraph"/>
        <w:numPr>
          <w:ilvl w:val="0"/>
          <w:numId w:val="12"/>
        </w:numPr>
      </w:pPr>
      <w:r w:rsidRPr="006A3D6F">
        <w:rPr>
          <w:b/>
          <w:bCs/>
        </w:rPr>
        <w:t>Purpose:</w:t>
      </w:r>
      <w:r>
        <w:rPr>
          <w:b/>
          <w:bCs/>
        </w:rPr>
        <w:t xml:space="preserve"> </w:t>
      </w:r>
      <w:r w:rsidRPr="006A3D6F">
        <w:t xml:space="preserve">It is seen in the scatter plot given above how much humidity and wind speed </w:t>
      </w:r>
      <w:r>
        <w:t>are</w:t>
      </w:r>
      <w:r w:rsidRPr="006A3D6F">
        <w:t xml:space="preserve"> there for different events in the dataset. This assists </w:t>
      </w:r>
      <w:r>
        <w:t>in</w:t>
      </w:r>
      <w:r w:rsidRPr="006A3D6F">
        <w:t xml:space="preserve"> determin</w:t>
      </w:r>
      <w:r>
        <w:t>ing</w:t>
      </w:r>
      <w:r w:rsidRPr="006A3D6F">
        <w:t xml:space="preserve"> whether or not two of these weather variables have a relation. </w:t>
      </w:r>
    </w:p>
    <w:p w14:paraId="1C6C723F" w14:textId="3E87DFC7" w:rsidR="004409D3" w:rsidRDefault="004409D3" w:rsidP="004409D3">
      <w:pPr>
        <w:pStyle w:val="ListParagraph"/>
        <w:numPr>
          <w:ilvl w:val="0"/>
          <w:numId w:val="12"/>
        </w:numPr>
      </w:pPr>
      <w:r w:rsidRPr="006A3D6F">
        <w:rPr>
          <w:b/>
          <w:bCs/>
        </w:rPr>
        <w:t>Observations:</w:t>
      </w:r>
      <w:r>
        <w:rPr>
          <w:b/>
          <w:bCs/>
        </w:rPr>
        <w:t xml:space="preserve"> </w:t>
      </w:r>
      <w:r w:rsidRPr="006A3D6F">
        <w:t xml:space="preserve">They show trends, thereby pointing </w:t>
      </w:r>
      <w:r>
        <w:t>out</w:t>
      </w:r>
      <w:r w:rsidRPr="006A3D6F">
        <w:t xml:space="preserve"> which ranges of the humidity are related to what ranges of wind speed. For instance, low rainfall zones with low humidity and different wind velocities may be interpreted a</w:t>
      </w:r>
      <w:r>
        <w:t>s</w:t>
      </w:r>
      <w:r w:rsidRPr="006A3D6F">
        <w:t xml:space="preserve"> dry conditions sometimes associated with irregular winds. That is high humidity accompanied by high velocity could represent </w:t>
      </w:r>
      <w:r>
        <w:t>storm-inclined</w:t>
      </w:r>
      <w:r w:rsidRPr="006A3D6F">
        <w:t xml:space="preserve"> conditions probably in areas prone to </w:t>
      </w:r>
      <w:r>
        <w:t>earthquakes</w:t>
      </w:r>
      <w:r w:rsidRPr="006A3D6F">
        <w:t>.</w:t>
      </w:r>
    </w:p>
    <w:p w14:paraId="07679718" w14:textId="77777777" w:rsidR="004409D3" w:rsidRDefault="004409D3" w:rsidP="004409D3">
      <w:pPr>
        <w:pStyle w:val="ListParagraph"/>
      </w:pPr>
    </w:p>
    <w:p w14:paraId="2C1C3864" w14:textId="77777777" w:rsidR="004409D3" w:rsidRDefault="004409D3" w:rsidP="004409D3">
      <w:pPr>
        <w:ind w:left="720" w:firstLine="720"/>
      </w:pPr>
      <w:r>
        <w:rPr>
          <w:noProof/>
        </w:rPr>
        <w:drawing>
          <wp:inline distT="0" distB="0" distL="0" distR="0" wp14:anchorId="51AC2D28" wp14:editId="554D2B0A">
            <wp:extent cx="3971440" cy="2179320"/>
            <wp:effectExtent l="0" t="0" r="0" b="0"/>
            <wp:docPr id="548824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24485" name="Picture 5488244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0001" cy="2184018"/>
                    </a:xfrm>
                    <a:prstGeom prst="rect">
                      <a:avLst/>
                    </a:prstGeom>
                  </pic:spPr>
                </pic:pic>
              </a:graphicData>
            </a:graphic>
          </wp:inline>
        </w:drawing>
      </w:r>
    </w:p>
    <w:p w14:paraId="2DC3529B" w14:textId="77777777" w:rsidR="004409D3" w:rsidRDefault="004409D3" w:rsidP="004409D3">
      <w:pPr>
        <w:pStyle w:val="ListParagraph"/>
        <w:numPr>
          <w:ilvl w:val="0"/>
          <w:numId w:val="10"/>
        </w:numPr>
        <w:rPr>
          <w:rFonts w:ascii="Agency FB" w:hAnsi="Agency FB"/>
          <w:b/>
          <w:bCs/>
        </w:rPr>
      </w:pPr>
      <w:r w:rsidRPr="009239D0">
        <w:rPr>
          <w:rFonts w:ascii="Agency FB" w:hAnsi="Agency FB"/>
          <w:b/>
          <w:bCs/>
        </w:rPr>
        <w:t>PIE CHART</w:t>
      </w:r>
    </w:p>
    <w:p w14:paraId="3944C366" w14:textId="77777777" w:rsidR="004409D3" w:rsidRPr="009239D0" w:rsidRDefault="004409D3" w:rsidP="004409D3">
      <w:pPr>
        <w:pStyle w:val="ListParagraph"/>
        <w:rPr>
          <w:rFonts w:ascii="__GeistSans_Fallback_3a0388" w:hAnsi="__GeistSans_Fallback_3a0388"/>
          <w:b/>
          <w:bCs/>
          <w:color w:val="000000"/>
          <w:sz w:val="27"/>
          <w:szCs w:val="27"/>
          <w:bdr w:val="single" w:sz="2" w:space="2" w:color="auto" w:frame="1"/>
          <w:shd w:val="clear" w:color="auto" w:fill="99FF99"/>
        </w:rPr>
      </w:pPr>
      <w:r w:rsidRPr="009239D0">
        <w:rPr>
          <w:rFonts w:ascii="__GeistSans_Fallback_3a0388" w:hAnsi="__GeistSans_Fallback_3a0388"/>
          <w:b/>
          <w:bCs/>
          <w:color w:val="000000"/>
          <w:sz w:val="27"/>
          <w:szCs w:val="27"/>
          <w:bdr w:val="single" w:sz="2" w:space="2" w:color="auto" w:frame="1"/>
          <w:shd w:val="clear" w:color="auto" w:fill="99FF99"/>
        </w:rPr>
        <w:t xml:space="preserve"> </w:t>
      </w:r>
    </w:p>
    <w:p w14:paraId="1E08F7A6" w14:textId="77777777" w:rsidR="004409D3" w:rsidRPr="00012E64" w:rsidRDefault="004409D3" w:rsidP="004409D3">
      <w:pPr>
        <w:pStyle w:val="ListParagraph"/>
        <w:numPr>
          <w:ilvl w:val="0"/>
          <w:numId w:val="12"/>
        </w:numPr>
        <w:rPr>
          <w:rFonts w:cstheme="minorHAnsi"/>
        </w:rPr>
      </w:pPr>
      <w:r w:rsidRPr="00012E64">
        <w:rPr>
          <w:b/>
          <w:bCs/>
        </w:rPr>
        <w:t xml:space="preserve">Purpose: </w:t>
      </w:r>
      <w:r>
        <w:rPr>
          <w:rFonts w:cstheme="minorHAnsi"/>
        </w:rPr>
        <w:t>The pie</w:t>
      </w:r>
      <w:r w:rsidRPr="00012E64">
        <w:rPr>
          <w:rFonts w:cstheme="minorHAnsi"/>
        </w:rPr>
        <w:t xml:space="preserve"> chart depicts the proportion or percentage of various kinds of events </w:t>
      </w:r>
      <w:r>
        <w:rPr>
          <w:rFonts w:cstheme="minorHAnsi"/>
        </w:rPr>
        <w:t>including</w:t>
      </w:r>
      <w:r w:rsidRPr="00012E64">
        <w:rPr>
          <w:rFonts w:cstheme="minorHAnsi"/>
        </w:rPr>
        <w:t xml:space="preserve"> earthquakes, droughts</w:t>
      </w:r>
      <w:r>
        <w:rPr>
          <w:rFonts w:cstheme="minorHAnsi"/>
        </w:rPr>
        <w:t>,</w:t>
      </w:r>
      <w:r w:rsidRPr="00012E64">
        <w:rPr>
          <w:rFonts w:cstheme="minorHAnsi"/>
        </w:rPr>
        <w:t xml:space="preserve"> etc in the given input data set. This visualization provides an idea of the relative occurrence of each type of event</w:t>
      </w:r>
      <w:r>
        <w:rPr>
          <w:rFonts w:cstheme="minorHAnsi"/>
        </w:rPr>
        <w:t>.</w:t>
      </w:r>
      <w:r w:rsidRPr="00012E64">
        <w:rPr>
          <w:rFonts w:cstheme="minorHAnsi"/>
        </w:rPr>
        <w:t xml:space="preserve"> </w:t>
      </w:r>
    </w:p>
    <w:p w14:paraId="59115BBE" w14:textId="77777777" w:rsidR="004409D3" w:rsidRDefault="004409D3" w:rsidP="004409D3">
      <w:pPr>
        <w:pStyle w:val="ListParagraph"/>
        <w:numPr>
          <w:ilvl w:val="0"/>
          <w:numId w:val="12"/>
        </w:numPr>
        <w:rPr>
          <w:rFonts w:cstheme="minorHAnsi"/>
        </w:rPr>
      </w:pPr>
      <w:r w:rsidRPr="00012E64">
        <w:rPr>
          <w:b/>
          <w:bCs/>
        </w:rPr>
        <w:t xml:space="preserve">Observations: </w:t>
      </w:r>
      <w:r w:rsidRPr="00012E64">
        <w:rPr>
          <w:rFonts w:cstheme="minorHAnsi"/>
        </w:rPr>
        <w:t>The pie chart depicts the difference between one type of event and another type. This proved useful for quickly getting an overview of what types of occurrences dominate the natural realm, and therefore what planning for preparedness and recovery</w:t>
      </w:r>
      <w:r>
        <w:rPr>
          <w:rFonts w:cstheme="minorHAnsi"/>
        </w:rPr>
        <w:t xml:space="preserve"> </w:t>
      </w:r>
      <w:r w:rsidRPr="00012E64">
        <w:rPr>
          <w:rFonts w:cstheme="minorHAnsi"/>
        </w:rPr>
        <w:t>should primarily entail in each of these categories.</w:t>
      </w:r>
    </w:p>
    <w:p w14:paraId="09F969F5" w14:textId="77777777" w:rsidR="004409D3" w:rsidRPr="00E95E45" w:rsidRDefault="004409D3" w:rsidP="004409D3">
      <w:pPr>
        <w:ind w:firstLine="720"/>
        <w:rPr>
          <w:rFonts w:cstheme="minorHAnsi"/>
        </w:rPr>
      </w:pPr>
      <w:r w:rsidRPr="00012E64">
        <w:rPr>
          <w:noProof/>
        </w:rPr>
        <w:lastRenderedPageBreak/>
        <w:drawing>
          <wp:inline distT="0" distB="0" distL="0" distR="0" wp14:anchorId="40629EFD" wp14:editId="227A3896">
            <wp:extent cx="4937760" cy="2706304"/>
            <wp:effectExtent l="0" t="0" r="0" b="0"/>
            <wp:docPr id="1606070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0785" name="Picture 16060707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1660" cy="2724884"/>
                    </a:xfrm>
                    <a:prstGeom prst="rect">
                      <a:avLst/>
                    </a:prstGeom>
                  </pic:spPr>
                </pic:pic>
              </a:graphicData>
            </a:graphic>
          </wp:inline>
        </w:drawing>
      </w:r>
    </w:p>
    <w:p w14:paraId="32E99742" w14:textId="77777777" w:rsidR="004409D3" w:rsidRPr="00E95E45" w:rsidRDefault="004409D3" w:rsidP="004409D3">
      <w:pPr>
        <w:pStyle w:val="ListParagraph"/>
        <w:numPr>
          <w:ilvl w:val="0"/>
          <w:numId w:val="10"/>
        </w:numPr>
        <w:rPr>
          <w:rFonts w:ascii="Agency FB" w:hAnsi="Agency FB" w:cstheme="minorHAnsi"/>
          <w:b/>
          <w:bCs/>
        </w:rPr>
      </w:pPr>
      <w:r w:rsidRPr="00E95E45">
        <w:rPr>
          <w:rFonts w:ascii="Agency FB" w:hAnsi="Agency FB" w:cstheme="minorHAnsi"/>
          <w:b/>
          <w:bCs/>
        </w:rPr>
        <w:t>HISTOGRAM</w:t>
      </w:r>
    </w:p>
    <w:p w14:paraId="465C98F7" w14:textId="77777777" w:rsidR="004409D3" w:rsidRPr="003766FE" w:rsidRDefault="004409D3" w:rsidP="004409D3">
      <w:pPr>
        <w:pStyle w:val="ListParagraph"/>
        <w:numPr>
          <w:ilvl w:val="0"/>
          <w:numId w:val="13"/>
        </w:numPr>
        <w:rPr>
          <w:rFonts w:cstheme="minorHAnsi"/>
        </w:rPr>
      </w:pPr>
      <w:r w:rsidRPr="003766FE">
        <w:rPr>
          <w:rFonts w:cstheme="minorHAnsi"/>
          <w:b/>
          <w:bCs/>
        </w:rPr>
        <w:t>Purpose:</w:t>
      </w:r>
      <w:r w:rsidRPr="003766FE">
        <w:rPr>
          <w:rFonts w:cstheme="minorHAnsi"/>
        </w:rPr>
        <w:t xml:space="preserve"> The histogram visualizes the distribution of </w:t>
      </w:r>
      <w:r w:rsidRPr="003766FE">
        <w:rPr>
          <w:rFonts w:cstheme="minorHAnsi"/>
          <w:b/>
          <w:bCs/>
        </w:rPr>
        <w:t>wind speeds</w:t>
      </w:r>
      <w:r w:rsidRPr="003766FE">
        <w:rPr>
          <w:rFonts w:cstheme="minorHAnsi"/>
        </w:rPr>
        <w:t xml:space="preserve"> across different events in the dataset. </w:t>
      </w:r>
    </w:p>
    <w:p w14:paraId="69651B56" w14:textId="77777777" w:rsidR="004409D3" w:rsidRDefault="004409D3" w:rsidP="004409D3">
      <w:pPr>
        <w:pStyle w:val="ListParagraph"/>
        <w:numPr>
          <w:ilvl w:val="0"/>
          <w:numId w:val="13"/>
        </w:numPr>
        <w:rPr>
          <w:rFonts w:cstheme="minorHAnsi"/>
        </w:rPr>
      </w:pPr>
      <w:r w:rsidRPr="003766FE">
        <w:rPr>
          <w:rFonts w:cstheme="minorHAnsi"/>
          <w:b/>
          <w:bCs/>
        </w:rPr>
        <w:t>Observations:</w:t>
      </w:r>
      <w:r w:rsidRPr="003766FE">
        <w:rPr>
          <w:rFonts w:cstheme="minorHAnsi"/>
        </w:rPr>
        <w:t xml:space="preserve"> The histogram may show certain wind speed ranges as more common, with peaks around specific values. For instance, if lower wind speeds are more frequent, it could indicate that most events occur in relatively calm conditions. On the other hand, if higher wind speeds are common, it might suggest that certain regions are prone to more intense weather activity.</w:t>
      </w:r>
    </w:p>
    <w:p w14:paraId="66D6A9C0" w14:textId="77777777" w:rsidR="004409D3" w:rsidRDefault="004409D3" w:rsidP="004409D3">
      <w:pPr>
        <w:pStyle w:val="ListParagraph"/>
        <w:rPr>
          <w:rFonts w:cstheme="minorHAnsi"/>
        </w:rPr>
      </w:pPr>
    </w:p>
    <w:p w14:paraId="543B2016" w14:textId="77777777" w:rsidR="004409D3" w:rsidRPr="00976EF8" w:rsidRDefault="004409D3" w:rsidP="004409D3">
      <w:pPr>
        <w:ind w:left="720" w:firstLine="720"/>
        <w:rPr>
          <w:rFonts w:cstheme="minorHAnsi"/>
        </w:rPr>
      </w:pPr>
      <w:r w:rsidRPr="00012E64">
        <w:rPr>
          <w:noProof/>
        </w:rPr>
        <w:drawing>
          <wp:inline distT="0" distB="0" distL="0" distR="0" wp14:anchorId="7B4AD710" wp14:editId="0129704F">
            <wp:extent cx="4396740" cy="2344018"/>
            <wp:effectExtent l="0" t="0" r="3810" b="0"/>
            <wp:docPr id="429350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50600" name="Picture 4293506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8412" cy="2355572"/>
                    </a:xfrm>
                    <a:prstGeom prst="rect">
                      <a:avLst/>
                    </a:prstGeom>
                  </pic:spPr>
                </pic:pic>
              </a:graphicData>
            </a:graphic>
          </wp:inline>
        </w:drawing>
      </w:r>
    </w:p>
    <w:p w14:paraId="3A38A282" w14:textId="77777777" w:rsidR="004409D3" w:rsidRPr="006263F5" w:rsidRDefault="004409D3" w:rsidP="004409D3">
      <w:pPr>
        <w:pStyle w:val="ListParagraph"/>
        <w:numPr>
          <w:ilvl w:val="0"/>
          <w:numId w:val="10"/>
        </w:numPr>
        <w:rPr>
          <w:rFonts w:ascii="Agency FB" w:hAnsi="Agency FB" w:cstheme="minorHAnsi"/>
          <w:b/>
          <w:bCs/>
        </w:rPr>
      </w:pPr>
      <w:r w:rsidRPr="006263F5">
        <w:rPr>
          <w:rFonts w:ascii="Agency FB" w:hAnsi="Agency FB" w:cstheme="minorHAnsi"/>
          <w:b/>
          <w:bCs/>
        </w:rPr>
        <w:t>BUBBLE CHART</w:t>
      </w:r>
    </w:p>
    <w:p w14:paraId="29BF3177" w14:textId="77777777" w:rsidR="004409D3" w:rsidRDefault="004409D3" w:rsidP="004409D3">
      <w:pPr>
        <w:pStyle w:val="ListParagraph"/>
        <w:numPr>
          <w:ilvl w:val="0"/>
          <w:numId w:val="14"/>
        </w:numPr>
        <w:rPr>
          <w:rFonts w:cstheme="minorHAnsi"/>
        </w:rPr>
      </w:pPr>
      <w:r w:rsidRPr="003766FE">
        <w:rPr>
          <w:rFonts w:cstheme="minorHAnsi"/>
          <w:b/>
          <w:bCs/>
        </w:rPr>
        <w:t>Purpose:</w:t>
      </w:r>
      <w:r w:rsidRPr="003766FE">
        <w:rPr>
          <w:rFonts w:cstheme="minorHAnsi"/>
        </w:rPr>
        <w:t xml:space="preserve"> The bubble chart represents </w:t>
      </w:r>
      <w:r w:rsidRPr="003766FE">
        <w:rPr>
          <w:rFonts w:cstheme="minorHAnsi"/>
          <w:b/>
          <w:bCs/>
        </w:rPr>
        <w:t>longitude</w:t>
      </w:r>
      <w:r w:rsidRPr="003766FE">
        <w:rPr>
          <w:rFonts w:cstheme="minorHAnsi"/>
        </w:rPr>
        <w:t xml:space="preserve"> and </w:t>
      </w:r>
      <w:r w:rsidRPr="003766FE">
        <w:rPr>
          <w:rFonts w:cstheme="minorHAnsi"/>
          <w:b/>
          <w:bCs/>
        </w:rPr>
        <w:t>latitude</w:t>
      </w:r>
      <w:r w:rsidRPr="003766FE">
        <w:rPr>
          <w:rFonts w:cstheme="minorHAnsi"/>
        </w:rPr>
        <w:t xml:space="preserve"> as the position coordinates for different events, with the </w:t>
      </w:r>
      <w:r w:rsidRPr="003766FE">
        <w:rPr>
          <w:rFonts w:cstheme="minorHAnsi"/>
          <w:b/>
          <w:bCs/>
        </w:rPr>
        <w:t>size of each bubble corresponding to the UV index</w:t>
      </w:r>
      <w:r w:rsidRPr="003766FE">
        <w:rPr>
          <w:rFonts w:cstheme="minorHAnsi"/>
        </w:rPr>
        <w:t xml:space="preserve">. </w:t>
      </w:r>
    </w:p>
    <w:p w14:paraId="26D96CB6" w14:textId="77777777" w:rsidR="004409D3" w:rsidRPr="003766FE" w:rsidRDefault="004409D3" w:rsidP="004409D3">
      <w:pPr>
        <w:pStyle w:val="ListParagraph"/>
        <w:ind w:left="1080"/>
        <w:rPr>
          <w:rFonts w:cstheme="minorHAnsi"/>
        </w:rPr>
      </w:pPr>
    </w:p>
    <w:p w14:paraId="7E2C4AB8" w14:textId="77777777" w:rsidR="004409D3" w:rsidRPr="003766FE" w:rsidRDefault="004409D3" w:rsidP="004409D3">
      <w:pPr>
        <w:pStyle w:val="ListParagraph"/>
        <w:numPr>
          <w:ilvl w:val="0"/>
          <w:numId w:val="14"/>
        </w:numPr>
        <w:rPr>
          <w:rFonts w:cstheme="minorHAnsi"/>
        </w:rPr>
      </w:pPr>
      <w:r w:rsidRPr="003766FE">
        <w:rPr>
          <w:rFonts w:cstheme="minorHAnsi"/>
          <w:b/>
          <w:bCs/>
        </w:rPr>
        <w:t>Observations:</w:t>
      </w:r>
      <w:r w:rsidRPr="003766FE">
        <w:rPr>
          <w:rFonts w:cstheme="minorHAnsi"/>
        </w:rPr>
        <w:t xml:space="preserve"> The chart</w:t>
      </w:r>
      <w:r>
        <w:rPr>
          <w:rFonts w:cstheme="minorHAnsi"/>
        </w:rPr>
        <w:t xml:space="preserve"> shows</w:t>
      </w:r>
      <w:r w:rsidRPr="003766FE">
        <w:rPr>
          <w:rFonts w:cstheme="minorHAnsi"/>
        </w:rPr>
        <w:t xml:space="preserve"> clusters of events in certain geographical regions, which can indicate hotspots of natural events like earthquakes or droughts. Larger bubbles in specific areas suggest higher UV indexes, which could correlate with regions experiencing more intense sunlight or specific climate conditions.</w:t>
      </w:r>
    </w:p>
    <w:p w14:paraId="043B756D" w14:textId="77777777" w:rsidR="004409D3" w:rsidRDefault="004409D3" w:rsidP="004409D3">
      <w:pPr>
        <w:ind w:left="720" w:firstLine="720"/>
        <w:rPr>
          <w:rFonts w:cstheme="minorHAnsi"/>
        </w:rPr>
      </w:pPr>
      <w:r w:rsidRPr="00012E64">
        <w:rPr>
          <w:noProof/>
        </w:rPr>
        <w:lastRenderedPageBreak/>
        <w:drawing>
          <wp:inline distT="0" distB="0" distL="0" distR="0" wp14:anchorId="7F3C3668" wp14:editId="44002FDD">
            <wp:extent cx="3950677" cy="2160485"/>
            <wp:effectExtent l="0" t="0" r="0" b="0"/>
            <wp:docPr id="865648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8211" name="Picture 8656482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8890" cy="2164976"/>
                    </a:xfrm>
                    <a:prstGeom prst="rect">
                      <a:avLst/>
                    </a:prstGeom>
                  </pic:spPr>
                </pic:pic>
              </a:graphicData>
            </a:graphic>
          </wp:inline>
        </w:drawing>
      </w:r>
    </w:p>
    <w:p w14:paraId="78147E62" w14:textId="77777777" w:rsidR="004409D3" w:rsidRPr="006263F5" w:rsidRDefault="004409D3" w:rsidP="004409D3">
      <w:pPr>
        <w:pStyle w:val="ListParagraph"/>
        <w:numPr>
          <w:ilvl w:val="0"/>
          <w:numId w:val="10"/>
        </w:numPr>
        <w:rPr>
          <w:rFonts w:ascii="Agency FB" w:hAnsi="Agency FB" w:cstheme="minorHAnsi"/>
          <w:b/>
          <w:bCs/>
        </w:rPr>
      </w:pPr>
      <w:r w:rsidRPr="006263F5">
        <w:rPr>
          <w:rFonts w:ascii="Agency FB" w:hAnsi="Agency FB" w:cstheme="minorHAnsi"/>
          <w:b/>
          <w:bCs/>
        </w:rPr>
        <w:t>STACKED BAR CHART</w:t>
      </w:r>
    </w:p>
    <w:p w14:paraId="454160C0" w14:textId="608B983E" w:rsidR="004409D3" w:rsidRPr="00976EF8" w:rsidRDefault="004409D3" w:rsidP="004409D3">
      <w:pPr>
        <w:numPr>
          <w:ilvl w:val="0"/>
          <w:numId w:val="15"/>
        </w:numPr>
        <w:rPr>
          <w:rFonts w:cstheme="minorHAnsi"/>
        </w:rPr>
      </w:pPr>
      <w:r w:rsidRPr="00976EF8">
        <w:rPr>
          <w:rFonts w:cstheme="minorHAnsi"/>
          <w:b/>
          <w:bCs/>
        </w:rPr>
        <w:t>Purpose:</w:t>
      </w:r>
      <w:r w:rsidRPr="00976EF8">
        <w:rPr>
          <w:rFonts w:cstheme="minorHAnsi"/>
        </w:rPr>
        <w:t xml:space="preserve"> The stacked bar chart shows the </w:t>
      </w:r>
      <w:r w:rsidRPr="00976EF8">
        <w:rPr>
          <w:rFonts w:cstheme="minorHAnsi"/>
          <w:b/>
          <w:bCs/>
        </w:rPr>
        <w:t>count of events</w:t>
      </w:r>
      <w:r w:rsidRPr="00976EF8">
        <w:rPr>
          <w:rFonts w:cstheme="minorHAnsi"/>
        </w:rPr>
        <w:t xml:space="preserve"> for each </w:t>
      </w:r>
      <w:r w:rsidRPr="00976EF8">
        <w:rPr>
          <w:rFonts w:cstheme="minorHAnsi"/>
          <w:b/>
          <w:bCs/>
        </w:rPr>
        <w:t>continent</w:t>
      </w:r>
      <w:r w:rsidRPr="00976EF8">
        <w:rPr>
          <w:rFonts w:cstheme="minorHAnsi"/>
        </w:rPr>
        <w:t xml:space="preserve">, with different </w:t>
      </w:r>
      <w:proofErr w:type="spellStart"/>
      <w:r w:rsidR="00A778CA">
        <w:rPr>
          <w:rFonts w:cstheme="minorHAnsi"/>
        </w:rPr>
        <w:t>colors</w:t>
      </w:r>
      <w:proofErr w:type="spellEnd"/>
      <w:r w:rsidRPr="00976EF8">
        <w:rPr>
          <w:rFonts w:cstheme="minorHAnsi"/>
        </w:rPr>
        <w:t xml:space="preserve"> representing </w:t>
      </w:r>
      <w:r w:rsidRPr="00976EF8">
        <w:rPr>
          <w:rFonts w:cstheme="minorHAnsi"/>
          <w:b/>
          <w:bCs/>
        </w:rPr>
        <w:t>event types</w:t>
      </w:r>
      <w:r w:rsidRPr="00976EF8">
        <w:rPr>
          <w:rFonts w:cstheme="minorHAnsi"/>
        </w:rPr>
        <w:t xml:space="preserve"> (e.g., earthquakes and droughts). </w:t>
      </w:r>
    </w:p>
    <w:p w14:paraId="782975FF" w14:textId="6E439911" w:rsidR="004409D3" w:rsidRDefault="004409D3" w:rsidP="004409D3">
      <w:pPr>
        <w:numPr>
          <w:ilvl w:val="0"/>
          <w:numId w:val="15"/>
        </w:numPr>
        <w:rPr>
          <w:rFonts w:cstheme="minorHAnsi"/>
        </w:rPr>
      </w:pPr>
      <w:r w:rsidRPr="00976EF8">
        <w:rPr>
          <w:rFonts w:cstheme="minorHAnsi"/>
          <w:b/>
          <w:bCs/>
        </w:rPr>
        <w:t>Observations:</w:t>
      </w:r>
      <w:r w:rsidRPr="00976EF8">
        <w:rPr>
          <w:rFonts w:cstheme="minorHAnsi"/>
        </w:rPr>
        <w:t xml:space="preserve"> The chart </w:t>
      </w:r>
      <w:r>
        <w:rPr>
          <w:rFonts w:cstheme="minorHAnsi"/>
        </w:rPr>
        <w:t>reveals</w:t>
      </w:r>
      <w:r w:rsidRPr="00976EF8">
        <w:rPr>
          <w:rFonts w:cstheme="minorHAnsi"/>
        </w:rPr>
        <w:t xml:space="preserve"> </w:t>
      </w:r>
      <w:proofErr w:type="gramStart"/>
      <w:r w:rsidRPr="00976EF8">
        <w:rPr>
          <w:rFonts w:cstheme="minorHAnsi"/>
        </w:rPr>
        <w:t xml:space="preserve">that certain </w:t>
      </w:r>
      <w:r w:rsidR="00A778CA">
        <w:rPr>
          <w:rFonts w:cstheme="minorHAnsi"/>
        </w:rPr>
        <w:t>continents</w:t>
      </w:r>
      <w:proofErr w:type="gramEnd"/>
      <w:r w:rsidRPr="00976EF8">
        <w:rPr>
          <w:rFonts w:cstheme="minorHAnsi"/>
        </w:rPr>
        <w:t xml:space="preserve"> experience </w:t>
      </w:r>
      <w:r>
        <w:rPr>
          <w:rFonts w:cstheme="minorHAnsi"/>
        </w:rPr>
        <w:t>m</w:t>
      </w:r>
      <w:r w:rsidRPr="00976EF8">
        <w:rPr>
          <w:rFonts w:cstheme="minorHAnsi"/>
        </w:rPr>
        <w:t>o</w:t>
      </w:r>
      <w:r>
        <w:rPr>
          <w:rFonts w:cstheme="minorHAnsi"/>
        </w:rPr>
        <w:t>re</w:t>
      </w:r>
      <w:r w:rsidRPr="00976EF8">
        <w:rPr>
          <w:rFonts w:cstheme="minorHAnsi"/>
        </w:rPr>
        <w:t xml:space="preserve"> of one event type </w:t>
      </w:r>
      <w:r>
        <w:rPr>
          <w:rFonts w:cstheme="minorHAnsi"/>
        </w:rPr>
        <w:t>than</w:t>
      </w:r>
      <w:r w:rsidRPr="00976EF8">
        <w:rPr>
          <w:rFonts w:cstheme="minorHAnsi"/>
        </w:rPr>
        <w:t xml:space="preserve"> another. For instance, North America might have a higher frequency of earthquakes, indicated by a larger section of the corresponding </w:t>
      </w:r>
      <w:proofErr w:type="spellStart"/>
      <w:r w:rsidR="00A778CA">
        <w:rPr>
          <w:rFonts w:cstheme="minorHAnsi"/>
        </w:rPr>
        <w:t>color</w:t>
      </w:r>
      <w:proofErr w:type="spellEnd"/>
      <w:r w:rsidRPr="00976EF8">
        <w:rPr>
          <w:rFonts w:cstheme="minorHAnsi"/>
        </w:rPr>
        <w:t xml:space="preserve"> in the stacked bars. Conversely, other continents might show a more balanced or different distribution, highlighting regional differences in natural events.</w:t>
      </w:r>
    </w:p>
    <w:p w14:paraId="69A0A614" w14:textId="77777777" w:rsidR="004409D3" w:rsidRDefault="004409D3" w:rsidP="004409D3">
      <w:pPr>
        <w:rPr>
          <w:rFonts w:cstheme="minorHAnsi"/>
        </w:rPr>
      </w:pPr>
    </w:p>
    <w:p w14:paraId="53104394" w14:textId="77777777" w:rsidR="004409D3" w:rsidRDefault="004409D3" w:rsidP="004409D3">
      <w:pPr>
        <w:ind w:firstLine="720"/>
        <w:rPr>
          <w:rFonts w:cstheme="minorHAnsi"/>
        </w:rPr>
      </w:pPr>
      <w:r>
        <w:rPr>
          <w:rFonts w:cstheme="minorHAnsi"/>
        </w:rPr>
        <w:t xml:space="preserve">        </w:t>
      </w:r>
      <w:r w:rsidRPr="00012E64">
        <w:rPr>
          <w:noProof/>
        </w:rPr>
        <w:drawing>
          <wp:inline distT="0" distB="0" distL="0" distR="0" wp14:anchorId="56390355" wp14:editId="6441A9BF">
            <wp:extent cx="4202723" cy="2303444"/>
            <wp:effectExtent l="0" t="0" r="7620" b="1905"/>
            <wp:docPr id="1199247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47742" name="Picture 11992477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7465" cy="2327966"/>
                    </a:xfrm>
                    <a:prstGeom prst="rect">
                      <a:avLst/>
                    </a:prstGeom>
                  </pic:spPr>
                </pic:pic>
              </a:graphicData>
            </a:graphic>
          </wp:inline>
        </w:drawing>
      </w:r>
    </w:p>
    <w:p w14:paraId="31FD5756" w14:textId="77777777" w:rsidR="004409D3" w:rsidRDefault="004409D3" w:rsidP="004409D3">
      <w:pPr>
        <w:rPr>
          <w:rFonts w:cstheme="minorHAnsi"/>
        </w:rPr>
      </w:pPr>
    </w:p>
    <w:p w14:paraId="5F0C5E86" w14:textId="77777777" w:rsidR="004409D3" w:rsidRPr="006263F5" w:rsidRDefault="004409D3" w:rsidP="004409D3">
      <w:pPr>
        <w:pStyle w:val="ListParagraph"/>
        <w:numPr>
          <w:ilvl w:val="0"/>
          <w:numId w:val="10"/>
        </w:numPr>
        <w:rPr>
          <w:rFonts w:ascii="Agency FB" w:hAnsi="Agency FB" w:cstheme="minorHAnsi"/>
          <w:b/>
          <w:bCs/>
        </w:rPr>
      </w:pPr>
      <w:r w:rsidRPr="006263F5">
        <w:rPr>
          <w:rFonts w:ascii="Agency FB" w:hAnsi="Agency FB" w:cstheme="minorHAnsi"/>
          <w:b/>
          <w:bCs/>
        </w:rPr>
        <w:t>SYMBOL MAP</w:t>
      </w:r>
    </w:p>
    <w:p w14:paraId="7893242D" w14:textId="77777777" w:rsidR="004409D3" w:rsidRPr="00C27979" w:rsidRDefault="004409D3" w:rsidP="004409D3">
      <w:pPr>
        <w:numPr>
          <w:ilvl w:val="0"/>
          <w:numId w:val="15"/>
        </w:numPr>
        <w:rPr>
          <w:rFonts w:cstheme="minorHAnsi"/>
        </w:rPr>
      </w:pPr>
      <w:r w:rsidRPr="00C27979">
        <w:rPr>
          <w:rFonts w:cstheme="minorHAnsi"/>
          <w:b/>
          <w:bCs/>
        </w:rPr>
        <w:t>Purpose:</w:t>
      </w:r>
      <w:r w:rsidRPr="00C27979">
        <w:rPr>
          <w:rFonts w:cstheme="minorHAnsi"/>
        </w:rPr>
        <w:t xml:space="preserve"> The symbol map plots </w:t>
      </w:r>
      <w:r w:rsidRPr="00C27979">
        <w:rPr>
          <w:rFonts w:cstheme="minorHAnsi"/>
          <w:b/>
          <w:bCs/>
        </w:rPr>
        <w:t>longitude</w:t>
      </w:r>
      <w:r w:rsidRPr="00C27979">
        <w:rPr>
          <w:rFonts w:cstheme="minorHAnsi"/>
        </w:rPr>
        <w:t xml:space="preserve"> and </w:t>
      </w:r>
      <w:r w:rsidRPr="00C27979">
        <w:rPr>
          <w:rFonts w:cstheme="minorHAnsi"/>
          <w:b/>
          <w:bCs/>
        </w:rPr>
        <w:t>latitude</w:t>
      </w:r>
      <w:r w:rsidRPr="00C27979">
        <w:rPr>
          <w:rFonts w:cstheme="minorHAnsi"/>
        </w:rPr>
        <w:t xml:space="preserve"> to display the </w:t>
      </w:r>
      <w:r w:rsidRPr="00C27979">
        <w:rPr>
          <w:rFonts w:cstheme="minorHAnsi"/>
          <w:b/>
          <w:bCs/>
        </w:rPr>
        <w:t>geographic locations</w:t>
      </w:r>
      <w:r w:rsidRPr="00C27979">
        <w:rPr>
          <w:rFonts w:cstheme="minorHAnsi"/>
        </w:rPr>
        <w:t xml:space="preserve"> of recorded events on a map. </w:t>
      </w:r>
    </w:p>
    <w:p w14:paraId="3FDFC8F6" w14:textId="77777777" w:rsidR="004409D3" w:rsidRPr="00C27979" w:rsidRDefault="004409D3" w:rsidP="004409D3">
      <w:pPr>
        <w:numPr>
          <w:ilvl w:val="0"/>
          <w:numId w:val="15"/>
        </w:numPr>
        <w:rPr>
          <w:rFonts w:cstheme="minorHAnsi"/>
        </w:rPr>
      </w:pPr>
      <w:r w:rsidRPr="00C27979">
        <w:rPr>
          <w:rFonts w:cstheme="minorHAnsi"/>
          <w:b/>
          <w:bCs/>
        </w:rPr>
        <w:t>Observations:</w:t>
      </w:r>
      <w:r w:rsidRPr="00C27979">
        <w:rPr>
          <w:rFonts w:cstheme="minorHAnsi"/>
        </w:rPr>
        <w:t xml:space="preserve"> The map may show concentrations of events in certain areas, identifying regional hotspots. For instance, clusters along specific longitude and latitude coordinates could indicate areas more prone to seismic or drought activity. Patterns in event distribution can reveal geographic trends, such as coastal or inland areas experiencing more frequent events.</w:t>
      </w:r>
    </w:p>
    <w:p w14:paraId="072D4D87" w14:textId="77777777" w:rsidR="004409D3" w:rsidRDefault="004409D3" w:rsidP="004409D3">
      <w:pPr>
        <w:ind w:left="720"/>
        <w:rPr>
          <w:rFonts w:cstheme="minorHAnsi"/>
          <w:b/>
          <w:bCs/>
        </w:rPr>
      </w:pPr>
      <w:r>
        <w:rPr>
          <w:rFonts w:cstheme="minorHAnsi"/>
          <w:b/>
          <w:bCs/>
        </w:rPr>
        <w:lastRenderedPageBreak/>
        <w:t xml:space="preserve">       </w:t>
      </w:r>
      <w:r w:rsidRPr="00012E64">
        <w:rPr>
          <w:noProof/>
        </w:rPr>
        <w:drawing>
          <wp:inline distT="0" distB="0" distL="0" distR="0" wp14:anchorId="4619E45F" wp14:editId="6A5ADE23">
            <wp:extent cx="4032738" cy="2225468"/>
            <wp:effectExtent l="0" t="0" r="6350" b="3810"/>
            <wp:docPr id="263678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8363" name="Picture 2636783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6875" cy="2233270"/>
                    </a:xfrm>
                    <a:prstGeom prst="rect">
                      <a:avLst/>
                    </a:prstGeom>
                  </pic:spPr>
                </pic:pic>
              </a:graphicData>
            </a:graphic>
          </wp:inline>
        </w:drawing>
      </w:r>
    </w:p>
    <w:p w14:paraId="7003E472" w14:textId="77777777" w:rsidR="004409D3" w:rsidRDefault="004409D3" w:rsidP="004409D3">
      <w:pPr>
        <w:rPr>
          <w:rFonts w:cstheme="minorHAnsi"/>
          <w:b/>
          <w:bCs/>
        </w:rPr>
      </w:pPr>
    </w:p>
    <w:p w14:paraId="605FD04A" w14:textId="77777777" w:rsidR="004409D3" w:rsidRPr="006263F5" w:rsidRDefault="004409D3" w:rsidP="004409D3">
      <w:pPr>
        <w:pStyle w:val="ListParagraph"/>
        <w:numPr>
          <w:ilvl w:val="0"/>
          <w:numId w:val="10"/>
        </w:numPr>
        <w:rPr>
          <w:rFonts w:ascii="Agency FB" w:hAnsi="Agency FB" w:cstheme="minorHAnsi"/>
          <w:b/>
          <w:bCs/>
        </w:rPr>
      </w:pPr>
      <w:r w:rsidRPr="006263F5">
        <w:rPr>
          <w:rFonts w:ascii="Agency FB" w:hAnsi="Agency FB" w:cstheme="minorHAnsi"/>
          <w:b/>
          <w:bCs/>
        </w:rPr>
        <w:t>HORIZONTAL BAR CHART</w:t>
      </w:r>
    </w:p>
    <w:p w14:paraId="56C68FDB" w14:textId="77777777" w:rsidR="004409D3" w:rsidRPr="009239D0" w:rsidRDefault="004409D3" w:rsidP="004409D3">
      <w:pPr>
        <w:numPr>
          <w:ilvl w:val="0"/>
          <w:numId w:val="16"/>
        </w:numPr>
        <w:rPr>
          <w:rFonts w:cstheme="minorHAnsi"/>
        </w:rPr>
      </w:pPr>
      <w:r w:rsidRPr="009239D0">
        <w:rPr>
          <w:rFonts w:cstheme="minorHAnsi"/>
          <w:b/>
          <w:bCs/>
        </w:rPr>
        <w:t>Purpose:</w:t>
      </w:r>
      <w:r w:rsidRPr="009239D0">
        <w:rPr>
          <w:rFonts w:cstheme="minorHAnsi"/>
        </w:rPr>
        <w:t xml:space="preserve"> The horizontal bar chart displays </w:t>
      </w:r>
      <w:r w:rsidRPr="009239D0">
        <w:rPr>
          <w:rFonts w:cstheme="minorHAnsi"/>
          <w:b/>
          <w:bCs/>
        </w:rPr>
        <w:t>event types</w:t>
      </w:r>
      <w:r w:rsidRPr="009239D0">
        <w:rPr>
          <w:rFonts w:cstheme="minorHAnsi"/>
        </w:rPr>
        <w:t xml:space="preserve"> (e.g., earthquakes and droughts) on the y-axis with corresponding </w:t>
      </w:r>
      <w:r w:rsidRPr="009239D0">
        <w:rPr>
          <w:rFonts w:cstheme="minorHAnsi"/>
          <w:b/>
          <w:bCs/>
        </w:rPr>
        <w:t>precipitation levels</w:t>
      </w:r>
      <w:r w:rsidRPr="009239D0">
        <w:rPr>
          <w:rFonts w:cstheme="minorHAnsi"/>
        </w:rPr>
        <w:t xml:space="preserve"> on the x-axis. </w:t>
      </w:r>
    </w:p>
    <w:p w14:paraId="1A89B0C2" w14:textId="77777777" w:rsidR="004409D3" w:rsidRDefault="004409D3" w:rsidP="004409D3">
      <w:pPr>
        <w:numPr>
          <w:ilvl w:val="0"/>
          <w:numId w:val="16"/>
        </w:numPr>
        <w:rPr>
          <w:rFonts w:cstheme="minorHAnsi"/>
        </w:rPr>
      </w:pPr>
      <w:r w:rsidRPr="009239D0">
        <w:rPr>
          <w:rFonts w:cstheme="minorHAnsi"/>
          <w:b/>
          <w:bCs/>
        </w:rPr>
        <w:t>Observations:</w:t>
      </w:r>
      <w:r w:rsidRPr="009239D0">
        <w:rPr>
          <w:rFonts w:cstheme="minorHAnsi"/>
        </w:rPr>
        <w:t xml:space="preserve"> The chart show</w:t>
      </w:r>
      <w:r>
        <w:rPr>
          <w:rFonts w:cstheme="minorHAnsi"/>
        </w:rPr>
        <w:t>s</w:t>
      </w:r>
      <w:r w:rsidRPr="009239D0">
        <w:rPr>
          <w:rFonts w:cstheme="minorHAnsi"/>
        </w:rPr>
        <w:t xml:space="preserve"> that certain event types are associated with higher or lower levels of precipitation. For instance, drought events might have little to no precipitation, reinforcing dry conditions, while earthquakes could display a broader range of precipitation levels.</w:t>
      </w:r>
    </w:p>
    <w:p w14:paraId="2F4EC10B" w14:textId="77777777" w:rsidR="004409D3" w:rsidRPr="009239D0" w:rsidRDefault="004409D3" w:rsidP="004409D3">
      <w:pPr>
        <w:ind w:left="720"/>
        <w:rPr>
          <w:rFonts w:cstheme="minorHAnsi"/>
        </w:rPr>
      </w:pPr>
    </w:p>
    <w:p w14:paraId="7B50902B" w14:textId="77777777" w:rsidR="004409D3" w:rsidRDefault="004409D3" w:rsidP="004409D3">
      <w:pPr>
        <w:ind w:left="360"/>
        <w:rPr>
          <w:rFonts w:cstheme="minorHAnsi"/>
        </w:rPr>
      </w:pPr>
      <w:r>
        <w:rPr>
          <w:rFonts w:cstheme="minorHAnsi"/>
        </w:rPr>
        <w:t xml:space="preserve">    </w:t>
      </w:r>
      <w:r>
        <w:rPr>
          <w:rFonts w:cstheme="minorHAnsi"/>
        </w:rPr>
        <w:tab/>
      </w:r>
      <w:r>
        <w:rPr>
          <w:rFonts w:cstheme="minorHAnsi"/>
        </w:rPr>
        <w:tab/>
        <w:t xml:space="preserve">  </w:t>
      </w:r>
      <w:r w:rsidRPr="00012E64">
        <w:rPr>
          <w:noProof/>
        </w:rPr>
        <w:drawing>
          <wp:inline distT="0" distB="0" distL="0" distR="0" wp14:anchorId="3B08C573" wp14:editId="5A8B935C">
            <wp:extent cx="4223067" cy="2309446"/>
            <wp:effectExtent l="0" t="0" r="6350" b="0"/>
            <wp:docPr id="252949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49742" name="Picture 2529497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2121" cy="2314397"/>
                    </a:xfrm>
                    <a:prstGeom prst="rect">
                      <a:avLst/>
                    </a:prstGeom>
                  </pic:spPr>
                </pic:pic>
              </a:graphicData>
            </a:graphic>
          </wp:inline>
        </w:drawing>
      </w:r>
    </w:p>
    <w:p w14:paraId="5CB7C545" w14:textId="77777777" w:rsidR="004409D3" w:rsidRDefault="004409D3" w:rsidP="004409D3">
      <w:pPr>
        <w:ind w:left="360"/>
        <w:rPr>
          <w:rFonts w:cstheme="minorHAnsi"/>
        </w:rPr>
      </w:pPr>
    </w:p>
    <w:p w14:paraId="1117C774" w14:textId="77777777" w:rsidR="004409D3" w:rsidRPr="006263F5" w:rsidRDefault="004409D3" w:rsidP="004409D3">
      <w:pPr>
        <w:pStyle w:val="ListParagraph"/>
        <w:numPr>
          <w:ilvl w:val="0"/>
          <w:numId w:val="10"/>
        </w:numPr>
        <w:rPr>
          <w:rFonts w:ascii="Agency FB" w:hAnsi="Agency FB" w:cstheme="minorHAnsi"/>
          <w:b/>
          <w:bCs/>
        </w:rPr>
      </w:pPr>
      <w:r w:rsidRPr="006263F5">
        <w:rPr>
          <w:rFonts w:ascii="Agency FB" w:hAnsi="Agency FB" w:cstheme="minorHAnsi"/>
          <w:b/>
          <w:bCs/>
        </w:rPr>
        <w:t>PACKED BUBBLE CHART</w:t>
      </w:r>
    </w:p>
    <w:p w14:paraId="584B6962" w14:textId="77777777" w:rsidR="004409D3" w:rsidRPr="00E95E45" w:rsidRDefault="004409D3" w:rsidP="004409D3">
      <w:pPr>
        <w:numPr>
          <w:ilvl w:val="0"/>
          <w:numId w:val="17"/>
        </w:numPr>
        <w:rPr>
          <w:rFonts w:cstheme="minorHAnsi"/>
        </w:rPr>
      </w:pPr>
      <w:r w:rsidRPr="00E95E45">
        <w:rPr>
          <w:rFonts w:cstheme="minorHAnsi"/>
          <w:b/>
          <w:bCs/>
        </w:rPr>
        <w:t>Purpose:</w:t>
      </w:r>
      <w:r w:rsidRPr="00E95E45">
        <w:rPr>
          <w:rFonts w:cstheme="minorHAnsi"/>
        </w:rPr>
        <w:t xml:space="preserve"> The packed bubble chart displays </w:t>
      </w:r>
      <w:r>
        <w:rPr>
          <w:rFonts w:cstheme="minorHAnsi"/>
        </w:rPr>
        <w:t>the </w:t>
      </w:r>
      <w:r w:rsidRPr="00E95E45">
        <w:rPr>
          <w:rFonts w:cstheme="minorHAnsi"/>
          <w:b/>
          <w:bCs/>
        </w:rPr>
        <w:t>maximum temperature</w:t>
      </w:r>
      <w:r w:rsidRPr="00E95E45">
        <w:rPr>
          <w:rFonts w:cstheme="minorHAnsi"/>
        </w:rPr>
        <w:t xml:space="preserve"> for each </w:t>
      </w:r>
      <w:r w:rsidRPr="00E95E45">
        <w:rPr>
          <w:rFonts w:cstheme="minorHAnsi"/>
          <w:b/>
          <w:bCs/>
        </w:rPr>
        <w:t>continent</w:t>
      </w:r>
      <w:r w:rsidRPr="00E95E45">
        <w:rPr>
          <w:rFonts w:cstheme="minorHAnsi"/>
        </w:rPr>
        <w:t>, with bubble size corresponding to the temperature level</w:t>
      </w:r>
      <w:r>
        <w:rPr>
          <w:rFonts w:cstheme="minorHAnsi"/>
        </w:rPr>
        <w:t>.</w:t>
      </w:r>
    </w:p>
    <w:p w14:paraId="6016AFF0" w14:textId="77777777" w:rsidR="004409D3" w:rsidRDefault="004409D3" w:rsidP="004409D3">
      <w:pPr>
        <w:numPr>
          <w:ilvl w:val="0"/>
          <w:numId w:val="17"/>
        </w:numPr>
        <w:rPr>
          <w:rFonts w:cstheme="minorHAnsi"/>
        </w:rPr>
      </w:pPr>
      <w:r w:rsidRPr="00E95E45">
        <w:rPr>
          <w:rFonts w:cstheme="minorHAnsi"/>
          <w:b/>
          <w:bCs/>
        </w:rPr>
        <w:t>Observations:</w:t>
      </w:r>
      <w:r w:rsidRPr="00E95E45">
        <w:rPr>
          <w:rFonts w:cstheme="minorHAnsi"/>
        </w:rPr>
        <w:t xml:space="preserve"> The chart shows larger bubbles for certain continents, indicating higher maximum temperatures in those areas. For instance, if Africa or Asia has the largest bubbles, it suggests that these regions experience more intense heat events. Smaller bubbles on other continents could reflect milder maximum temperatures. </w:t>
      </w:r>
    </w:p>
    <w:p w14:paraId="61687422" w14:textId="77777777" w:rsidR="004409D3" w:rsidRPr="00E95E45" w:rsidRDefault="004409D3" w:rsidP="004409D3">
      <w:pPr>
        <w:ind w:left="1440"/>
        <w:rPr>
          <w:rFonts w:cstheme="minorHAnsi"/>
        </w:rPr>
      </w:pPr>
      <w:r>
        <w:rPr>
          <w:rFonts w:cstheme="minorHAnsi"/>
          <w:noProof/>
        </w:rPr>
        <w:lastRenderedPageBreak/>
        <w:drawing>
          <wp:inline distT="0" distB="0" distL="0" distR="0" wp14:anchorId="37A10E4F" wp14:editId="538775F6">
            <wp:extent cx="3489960" cy="3017465"/>
            <wp:effectExtent l="0" t="0" r="0" b="0"/>
            <wp:docPr id="7721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37838" name="Picture 7721378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9335" cy="3025571"/>
                    </a:xfrm>
                    <a:prstGeom prst="rect">
                      <a:avLst/>
                    </a:prstGeom>
                  </pic:spPr>
                </pic:pic>
              </a:graphicData>
            </a:graphic>
          </wp:inline>
        </w:drawing>
      </w:r>
    </w:p>
    <w:p w14:paraId="66D48E18" w14:textId="77777777" w:rsidR="004409D3" w:rsidRDefault="004409D3" w:rsidP="004409D3">
      <w:pPr>
        <w:jc w:val="both"/>
        <w:rPr>
          <w:b/>
          <w:bCs/>
          <w:sz w:val="32"/>
          <w:szCs w:val="32"/>
        </w:rPr>
      </w:pPr>
    </w:p>
    <w:sectPr w:rsidR="004409D3" w:rsidSect="00713492">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__GeistSans_Fallback_3a0388">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3CD8"/>
    <w:multiLevelType w:val="hybridMultilevel"/>
    <w:tmpl w:val="CDE2C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76A1F"/>
    <w:multiLevelType w:val="hybridMultilevel"/>
    <w:tmpl w:val="AB5C7C6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DF27D4"/>
    <w:multiLevelType w:val="hybridMultilevel"/>
    <w:tmpl w:val="466AA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93ECC"/>
    <w:multiLevelType w:val="hybridMultilevel"/>
    <w:tmpl w:val="F326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04D36"/>
    <w:multiLevelType w:val="hybridMultilevel"/>
    <w:tmpl w:val="4CAE0422"/>
    <w:lvl w:ilvl="0" w:tplc="8FCA9F72">
      <w:numFmt w:val="bullet"/>
      <w:lvlText w:val=""/>
      <w:lvlJc w:val="left"/>
      <w:pPr>
        <w:ind w:left="840" w:hanging="48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04246A"/>
    <w:multiLevelType w:val="hybridMultilevel"/>
    <w:tmpl w:val="488EF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42203"/>
    <w:multiLevelType w:val="multilevel"/>
    <w:tmpl w:val="141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C2864"/>
    <w:multiLevelType w:val="multilevel"/>
    <w:tmpl w:val="612E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862F2"/>
    <w:multiLevelType w:val="multilevel"/>
    <w:tmpl w:val="73F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E3747"/>
    <w:multiLevelType w:val="multilevel"/>
    <w:tmpl w:val="B2F0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257B9"/>
    <w:multiLevelType w:val="hybridMultilevel"/>
    <w:tmpl w:val="DA50C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AE2554"/>
    <w:multiLevelType w:val="multilevel"/>
    <w:tmpl w:val="612E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BE702A"/>
    <w:multiLevelType w:val="multilevel"/>
    <w:tmpl w:val="74E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F5673"/>
    <w:multiLevelType w:val="hybridMultilevel"/>
    <w:tmpl w:val="E4BE0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AB1EF5"/>
    <w:multiLevelType w:val="multilevel"/>
    <w:tmpl w:val="A34C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21F40"/>
    <w:multiLevelType w:val="hybridMultilevel"/>
    <w:tmpl w:val="1AEAE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5B3FD9"/>
    <w:multiLevelType w:val="hybridMultilevel"/>
    <w:tmpl w:val="FF121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2889437">
    <w:abstractNumId w:val="0"/>
  </w:num>
  <w:num w:numId="2" w16cid:durableId="1413625664">
    <w:abstractNumId w:val="4"/>
  </w:num>
  <w:num w:numId="3" w16cid:durableId="713622857">
    <w:abstractNumId w:val="13"/>
  </w:num>
  <w:num w:numId="4" w16cid:durableId="193420033">
    <w:abstractNumId w:val="3"/>
  </w:num>
  <w:num w:numId="5" w16cid:durableId="934705524">
    <w:abstractNumId w:val="8"/>
  </w:num>
  <w:num w:numId="6" w16cid:durableId="260533499">
    <w:abstractNumId w:val="7"/>
  </w:num>
  <w:num w:numId="7" w16cid:durableId="47657981">
    <w:abstractNumId w:val="2"/>
  </w:num>
  <w:num w:numId="8" w16cid:durableId="1051878462">
    <w:abstractNumId w:val="11"/>
  </w:num>
  <w:num w:numId="9" w16cid:durableId="707528195">
    <w:abstractNumId w:val="5"/>
  </w:num>
  <w:num w:numId="10" w16cid:durableId="1373964960">
    <w:abstractNumId w:val="10"/>
  </w:num>
  <w:num w:numId="11" w16cid:durableId="1979144855">
    <w:abstractNumId w:val="6"/>
  </w:num>
  <w:num w:numId="12" w16cid:durableId="538010693">
    <w:abstractNumId w:val="16"/>
  </w:num>
  <w:num w:numId="13" w16cid:durableId="2054846664">
    <w:abstractNumId w:val="1"/>
  </w:num>
  <w:num w:numId="14" w16cid:durableId="76562262">
    <w:abstractNumId w:val="15"/>
  </w:num>
  <w:num w:numId="15" w16cid:durableId="445584129">
    <w:abstractNumId w:val="14"/>
  </w:num>
  <w:num w:numId="16" w16cid:durableId="1069500210">
    <w:abstractNumId w:val="12"/>
  </w:num>
  <w:num w:numId="17" w16cid:durableId="491876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92"/>
    <w:rsid w:val="00040482"/>
    <w:rsid w:val="00090CE2"/>
    <w:rsid w:val="000C49C3"/>
    <w:rsid w:val="000C5D51"/>
    <w:rsid w:val="00130E45"/>
    <w:rsid w:val="00145147"/>
    <w:rsid w:val="001D5481"/>
    <w:rsid w:val="00220A50"/>
    <w:rsid w:val="00280DAA"/>
    <w:rsid w:val="002859F0"/>
    <w:rsid w:val="002C0385"/>
    <w:rsid w:val="002C0EC5"/>
    <w:rsid w:val="0032292F"/>
    <w:rsid w:val="00351A1C"/>
    <w:rsid w:val="00414FAC"/>
    <w:rsid w:val="004409D3"/>
    <w:rsid w:val="005469A7"/>
    <w:rsid w:val="0058031F"/>
    <w:rsid w:val="005B4A4A"/>
    <w:rsid w:val="00611C3D"/>
    <w:rsid w:val="00622BD0"/>
    <w:rsid w:val="006756D2"/>
    <w:rsid w:val="006C53C0"/>
    <w:rsid w:val="00705557"/>
    <w:rsid w:val="007131B3"/>
    <w:rsid w:val="00713492"/>
    <w:rsid w:val="00743FA9"/>
    <w:rsid w:val="007D29FB"/>
    <w:rsid w:val="007F6D1F"/>
    <w:rsid w:val="00820955"/>
    <w:rsid w:val="00820BAF"/>
    <w:rsid w:val="00917F44"/>
    <w:rsid w:val="00931BF8"/>
    <w:rsid w:val="009B054C"/>
    <w:rsid w:val="009D7C7E"/>
    <w:rsid w:val="009E32BF"/>
    <w:rsid w:val="00A056BD"/>
    <w:rsid w:val="00A66867"/>
    <w:rsid w:val="00A778CA"/>
    <w:rsid w:val="00AB59BD"/>
    <w:rsid w:val="00AD2EB5"/>
    <w:rsid w:val="00BB3B47"/>
    <w:rsid w:val="00C61DB0"/>
    <w:rsid w:val="00D622C3"/>
    <w:rsid w:val="00D84FB3"/>
    <w:rsid w:val="00E20F5E"/>
    <w:rsid w:val="00E94F3F"/>
    <w:rsid w:val="00EC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5BBD8"/>
  <w15:chartTrackingRefBased/>
  <w15:docId w15:val="{27E48091-D459-46B5-A27A-67C62F43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1394">
      <w:bodyDiv w:val="1"/>
      <w:marLeft w:val="0"/>
      <w:marRight w:val="0"/>
      <w:marTop w:val="0"/>
      <w:marBottom w:val="0"/>
      <w:divBdr>
        <w:top w:val="none" w:sz="0" w:space="0" w:color="auto"/>
        <w:left w:val="none" w:sz="0" w:space="0" w:color="auto"/>
        <w:bottom w:val="none" w:sz="0" w:space="0" w:color="auto"/>
        <w:right w:val="none" w:sz="0" w:space="0" w:color="auto"/>
      </w:divBdr>
    </w:div>
    <w:div w:id="274752334">
      <w:bodyDiv w:val="1"/>
      <w:marLeft w:val="0"/>
      <w:marRight w:val="0"/>
      <w:marTop w:val="0"/>
      <w:marBottom w:val="0"/>
      <w:divBdr>
        <w:top w:val="none" w:sz="0" w:space="0" w:color="auto"/>
        <w:left w:val="none" w:sz="0" w:space="0" w:color="auto"/>
        <w:bottom w:val="none" w:sz="0" w:space="0" w:color="auto"/>
        <w:right w:val="none" w:sz="0" w:space="0" w:color="auto"/>
      </w:divBdr>
    </w:div>
    <w:div w:id="327248013">
      <w:bodyDiv w:val="1"/>
      <w:marLeft w:val="0"/>
      <w:marRight w:val="0"/>
      <w:marTop w:val="0"/>
      <w:marBottom w:val="0"/>
      <w:divBdr>
        <w:top w:val="none" w:sz="0" w:space="0" w:color="auto"/>
        <w:left w:val="none" w:sz="0" w:space="0" w:color="auto"/>
        <w:bottom w:val="none" w:sz="0" w:space="0" w:color="auto"/>
        <w:right w:val="none" w:sz="0" w:space="0" w:color="auto"/>
      </w:divBdr>
    </w:div>
    <w:div w:id="560600439">
      <w:bodyDiv w:val="1"/>
      <w:marLeft w:val="0"/>
      <w:marRight w:val="0"/>
      <w:marTop w:val="0"/>
      <w:marBottom w:val="0"/>
      <w:divBdr>
        <w:top w:val="none" w:sz="0" w:space="0" w:color="auto"/>
        <w:left w:val="none" w:sz="0" w:space="0" w:color="auto"/>
        <w:bottom w:val="none" w:sz="0" w:space="0" w:color="auto"/>
        <w:right w:val="none" w:sz="0" w:space="0" w:color="auto"/>
      </w:divBdr>
    </w:div>
    <w:div w:id="832333256">
      <w:bodyDiv w:val="1"/>
      <w:marLeft w:val="0"/>
      <w:marRight w:val="0"/>
      <w:marTop w:val="0"/>
      <w:marBottom w:val="0"/>
      <w:divBdr>
        <w:top w:val="none" w:sz="0" w:space="0" w:color="auto"/>
        <w:left w:val="none" w:sz="0" w:space="0" w:color="auto"/>
        <w:bottom w:val="none" w:sz="0" w:space="0" w:color="auto"/>
        <w:right w:val="none" w:sz="0" w:space="0" w:color="auto"/>
      </w:divBdr>
    </w:div>
    <w:div w:id="835460211">
      <w:bodyDiv w:val="1"/>
      <w:marLeft w:val="0"/>
      <w:marRight w:val="0"/>
      <w:marTop w:val="0"/>
      <w:marBottom w:val="0"/>
      <w:divBdr>
        <w:top w:val="none" w:sz="0" w:space="0" w:color="auto"/>
        <w:left w:val="none" w:sz="0" w:space="0" w:color="auto"/>
        <w:bottom w:val="none" w:sz="0" w:space="0" w:color="auto"/>
        <w:right w:val="none" w:sz="0" w:space="0" w:color="auto"/>
      </w:divBdr>
    </w:div>
    <w:div w:id="1409964019">
      <w:bodyDiv w:val="1"/>
      <w:marLeft w:val="0"/>
      <w:marRight w:val="0"/>
      <w:marTop w:val="0"/>
      <w:marBottom w:val="0"/>
      <w:divBdr>
        <w:top w:val="none" w:sz="0" w:space="0" w:color="auto"/>
        <w:left w:val="none" w:sz="0" w:space="0" w:color="auto"/>
        <w:bottom w:val="none" w:sz="0" w:space="0" w:color="auto"/>
        <w:right w:val="none" w:sz="0" w:space="0" w:color="auto"/>
      </w:divBdr>
    </w:div>
    <w:div w:id="1453862736">
      <w:bodyDiv w:val="1"/>
      <w:marLeft w:val="0"/>
      <w:marRight w:val="0"/>
      <w:marTop w:val="0"/>
      <w:marBottom w:val="0"/>
      <w:divBdr>
        <w:top w:val="none" w:sz="0" w:space="0" w:color="auto"/>
        <w:left w:val="none" w:sz="0" w:space="0" w:color="auto"/>
        <w:bottom w:val="none" w:sz="0" w:space="0" w:color="auto"/>
        <w:right w:val="none" w:sz="0" w:space="0" w:color="auto"/>
      </w:divBdr>
    </w:div>
    <w:div w:id="1481732282">
      <w:bodyDiv w:val="1"/>
      <w:marLeft w:val="0"/>
      <w:marRight w:val="0"/>
      <w:marTop w:val="0"/>
      <w:marBottom w:val="0"/>
      <w:divBdr>
        <w:top w:val="none" w:sz="0" w:space="0" w:color="auto"/>
        <w:left w:val="none" w:sz="0" w:space="0" w:color="auto"/>
        <w:bottom w:val="none" w:sz="0" w:space="0" w:color="auto"/>
        <w:right w:val="none" w:sz="0" w:space="0" w:color="auto"/>
      </w:divBdr>
    </w:div>
    <w:div w:id="1501315824">
      <w:bodyDiv w:val="1"/>
      <w:marLeft w:val="0"/>
      <w:marRight w:val="0"/>
      <w:marTop w:val="0"/>
      <w:marBottom w:val="0"/>
      <w:divBdr>
        <w:top w:val="none" w:sz="0" w:space="0" w:color="auto"/>
        <w:left w:val="none" w:sz="0" w:space="0" w:color="auto"/>
        <w:bottom w:val="none" w:sz="0" w:space="0" w:color="auto"/>
        <w:right w:val="none" w:sz="0" w:space="0" w:color="auto"/>
      </w:divBdr>
    </w:div>
    <w:div w:id="1514493738">
      <w:bodyDiv w:val="1"/>
      <w:marLeft w:val="0"/>
      <w:marRight w:val="0"/>
      <w:marTop w:val="0"/>
      <w:marBottom w:val="0"/>
      <w:divBdr>
        <w:top w:val="none" w:sz="0" w:space="0" w:color="auto"/>
        <w:left w:val="none" w:sz="0" w:space="0" w:color="auto"/>
        <w:bottom w:val="none" w:sz="0" w:space="0" w:color="auto"/>
        <w:right w:val="none" w:sz="0" w:space="0" w:color="auto"/>
      </w:divBdr>
    </w:div>
    <w:div w:id="16411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1345</Words>
  <Characters>7909</Characters>
  <Application>Microsoft Office Word</Application>
  <DocSecurity>0</DocSecurity>
  <Lines>186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dc:creator>
  <cp:keywords/>
  <dc:description/>
  <cp:lastModifiedBy>ojas tyagi</cp:lastModifiedBy>
  <cp:revision>2</cp:revision>
  <dcterms:created xsi:type="dcterms:W3CDTF">2024-11-08T04:48:00Z</dcterms:created>
  <dcterms:modified xsi:type="dcterms:W3CDTF">2024-11-08T04:48:00Z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83dd84aba4700dbd7a6fa7e533cdac26cb8626c0675b6fff56644870c28ae990</vt:lpwstr>
  </property>
</Properties>
</file>