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72B" w:rsidRDefault="00BA672B" w:rsidP="00BA672B">
      <w:pPr>
        <w:pStyle w:val="Title"/>
      </w:pPr>
      <w:r>
        <w:t>UPI / Online Payment Fraud</w:t>
      </w:r>
    </w:p>
    <w:p w:rsidR="00BA672B" w:rsidRDefault="00BA672B" w:rsidP="00BA672B">
      <w:pPr>
        <w:pStyle w:val="NormalWeb"/>
      </w:pPr>
      <w:r>
        <w:t>UPI fraud is a common type of cybercrime in which attackers trick users into transferring money through digital payment apps. This crime usually begins when the victim receives a call, message, or link claiming to be from a bank, delivery service, or customer support. The attacker may ask the victim to scan a QR code or click on a link to “receive” money or verify their account.</w:t>
      </w:r>
    </w:p>
    <w:p w:rsidR="00BA672B" w:rsidRDefault="00BA672B" w:rsidP="00BA672B">
      <w:pPr>
        <w:pStyle w:val="NormalWeb"/>
      </w:pPr>
      <w:r>
        <w:t>In a typical scenario, the victim is told that they will receive a payment, but instead, they unknowingly approve a “collect request” or enter their UPI PIN, which results in money being debited from their account. Fraudsters often create a sense of urgency or fear to manipulate the victim into acting quickly without thinking.</w:t>
      </w:r>
    </w:p>
    <w:p w:rsidR="00BA672B" w:rsidRDefault="00BA672B" w:rsidP="00BA672B">
      <w:pPr>
        <w:pStyle w:val="NormalWeb"/>
      </w:pPr>
      <w:r>
        <w:t xml:space="preserve">Students and elderly people are common targets because they may not be fully aware of such scams. The consequences include financial loss, stress, and sometimes misuse of personal </w:t>
      </w:r>
      <w:bookmarkStart w:id="0" w:name="_GoBack"/>
      <w:r>
        <w:t>information.</w:t>
      </w:r>
    </w:p>
    <w:bookmarkEnd w:id="0"/>
    <w:p w:rsidR="00BA672B" w:rsidRDefault="00BA672B" w:rsidP="00BA672B">
      <w:pPr>
        <w:pStyle w:val="NormalWeb"/>
      </w:pPr>
      <w:r>
        <w:t>This type of fraud highlights the importance of digital awareness and careful handling of online transactions. Users must understand that money cannot be received by entering a UPI PIN, and they should always verify the source before taking any action.</w:t>
      </w:r>
    </w:p>
    <w:p w:rsidR="00BA672B" w:rsidRDefault="00BA672B"/>
    <w:sectPr w:rsidR="00BA67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72B"/>
    <w:rsid w:val="0034247B"/>
    <w:rsid w:val="003E1819"/>
    <w:rsid w:val="00BA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6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BA672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BA67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6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BA672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BA67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35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</dc:creator>
  <cp:lastModifiedBy>desk</cp:lastModifiedBy>
  <cp:revision>1</cp:revision>
  <dcterms:created xsi:type="dcterms:W3CDTF">2026-03-31T07:30:00Z</dcterms:created>
  <dcterms:modified xsi:type="dcterms:W3CDTF">2026-03-31T14:56:00Z</dcterms:modified>
</cp:coreProperties>
</file>