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8D59F5" w14:textId="77777777" w:rsidR="0094183A" w:rsidRPr="000B03B3" w:rsidRDefault="0094183A" w:rsidP="0094183A">
      <w:pPr>
        <w:pStyle w:val="Title"/>
        <w:rPr>
          <w:rFonts w:ascii="Cambria Math" w:hAnsi="Cambria Math"/>
        </w:rPr>
      </w:pPr>
      <w:r w:rsidRPr="000B03B3">
        <w:rPr>
          <w:rFonts w:ascii="Cambria Math" w:hAnsi="Cambria Math"/>
        </w:rPr>
        <w:t>Data Collection and Cleaning Report</w:t>
      </w:r>
    </w:p>
    <w:p w14:paraId="6B61E76B" w14:textId="77777777" w:rsidR="0094183A" w:rsidRPr="000B03B3" w:rsidRDefault="0094183A" w:rsidP="0094183A">
      <w:pPr>
        <w:pStyle w:val="Heading1"/>
        <w:rPr>
          <w:rFonts w:ascii="Cambria Math" w:hAnsi="Cambria Math"/>
        </w:rPr>
      </w:pPr>
      <w:r w:rsidRPr="000B03B3">
        <w:rPr>
          <w:rFonts w:ascii="Cambria Math" w:hAnsi="Cambria Math"/>
        </w:rPr>
        <w:t>The Algorithm</w:t>
      </w:r>
    </w:p>
    <w:p w14:paraId="363C0835" w14:textId="42BC32F8" w:rsidR="00684AED" w:rsidRDefault="009E1D66" w:rsidP="00495BED">
      <w:pPr>
        <w:rPr>
          <w:rFonts w:ascii="Cambria Math" w:hAnsi="Cambria Math"/>
        </w:rPr>
      </w:pPr>
      <w:r w:rsidRPr="000B03B3">
        <w:rPr>
          <w:rFonts w:ascii="Cambria Math" w:hAnsi="Cambria Math"/>
        </w:rPr>
        <w:t xml:space="preserve">The first step was to find the number of times each keyword appeared in each set of articles. This data could then be transformed into a vector for each keyword, with each axis representing a keyword and the value the number of occurrences in that </w:t>
      </w:r>
      <w:r w:rsidR="000B03B3" w:rsidRPr="000B03B3">
        <w:rPr>
          <w:rFonts w:ascii="Cambria Math" w:hAnsi="Cambria Math"/>
        </w:rPr>
        <w:t>keyword’s</w:t>
      </w:r>
      <w:r w:rsidRPr="000B03B3">
        <w:rPr>
          <w:rFonts w:ascii="Cambria Math" w:hAnsi="Cambria Math"/>
        </w:rPr>
        <w:t xml:space="preserve"> articles. </w:t>
      </w:r>
      <w:r w:rsidR="000B03B3" w:rsidRPr="000B03B3">
        <w:rPr>
          <w:rFonts w:ascii="Cambria Math" w:hAnsi="Cambria Math"/>
        </w:rPr>
        <w:t>Using this we can find the cosine of the angle between any two of these vectors to find the semantic distance between these words</w:t>
      </w:r>
      <w:r w:rsidR="00495BED">
        <w:rPr>
          <w:rFonts w:ascii="Cambria Math" w:hAnsi="Cambria Math"/>
        </w:rPr>
        <w:t xml:space="preserve">. </w:t>
      </w:r>
    </w:p>
    <w:p w14:paraId="7D8901C5" w14:textId="7B278591" w:rsidR="001C215B" w:rsidRDefault="00684AED" w:rsidP="00495BED">
      <w:pPr>
        <w:rPr>
          <w:rFonts w:ascii="Cambria Math" w:hAnsi="Cambria Math"/>
        </w:rPr>
      </w:pPr>
      <w:r>
        <w:rPr>
          <w:rFonts w:ascii="Cambria Math" w:hAnsi="Cambria Math"/>
          <w:noProof/>
        </w:rPr>
        <w:drawing>
          <wp:anchor distT="0" distB="0" distL="114300" distR="114300" simplePos="0" relativeHeight="251660288" behindDoc="0" locked="0" layoutInCell="1" allowOverlap="1" wp14:anchorId="5BA57883" wp14:editId="4DF640FA">
            <wp:simplePos x="0" y="0"/>
            <wp:positionH relativeFrom="column">
              <wp:posOffset>1311976</wp:posOffset>
            </wp:positionH>
            <wp:positionV relativeFrom="paragraph">
              <wp:posOffset>3187857</wp:posOffset>
            </wp:positionV>
            <wp:extent cx="552450" cy="561975"/>
            <wp:effectExtent l="0" t="0" r="0" b="9525"/>
            <wp:wrapNone/>
            <wp:docPr id="7" name="Picture 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with low confidence"/>
                    <pic:cNvPicPr/>
                  </pic:nvPicPr>
                  <pic:blipFill rotWithShape="1">
                    <a:blip r:embed="rId5" cstate="print">
                      <a:extLst>
                        <a:ext uri="{28A0092B-C50C-407E-A947-70E740481C1C}">
                          <a14:useLocalDpi xmlns:a14="http://schemas.microsoft.com/office/drawing/2010/main" val="0"/>
                        </a:ext>
                      </a:extLst>
                    </a:blip>
                    <a:srcRect l="47683" r="-918" b="48196"/>
                    <a:stretch/>
                  </pic:blipFill>
                  <pic:spPr bwMode="auto">
                    <a:xfrm>
                      <a:off x="0" y="0"/>
                      <a:ext cx="552450" cy="561975"/>
                    </a:xfrm>
                    <a:prstGeom prst="rect">
                      <a:avLst/>
                    </a:prstGeom>
                    <a:ln>
                      <a:noFill/>
                    </a:ln>
                    <a:extLst>
                      <a:ext uri="{53640926-AAD7-44D8-BBD7-CCE9431645EC}">
                        <a14:shadowObscured xmlns:a14="http://schemas.microsoft.com/office/drawing/2010/main"/>
                      </a:ext>
                    </a:extLst>
                  </pic:spPr>
                </pic:pic>
              </a:graphicData>
            </a:graphic>
          </wp:anchor>
        </w:drawing>
      </w:r>
      <w:r w:rsidRPr="00684AED">
        <w:rPr>
          <w:rFonts w:ascii="Cambria Math" w:hAnsi="Cambria Math"/>
          <w:noProof/>
        </w:rPr>
        <mc:AlternateContent>
          <mc:Choice Requires="wps">
            <w:drawing>
              <wp:anchor distT="45720" distB="45720" distL="114300" distR="114300" simplePos="0" relativeHeight="251659264" behindDoc="0" locked="0" layoutInCell="1" allowOverlap="1" wp14:anchorId="779CE2E4" wp14:editId="42EAB80A">
                <wp:simplePos x="0" y="0"/>
                <wp:positionH relativeFrom="margin">
                  <wp:align>center</wp:align>
                </wp:positionH>
                <wp:positionV relativeFrom="paragraph">
                  <wp:posOffset>3029585</wp:posOffset>
                </wp:positionV>
                <wp:extent cx="2360930" cy="1404620"/>
                <wp:effectExtent l="0" t="0" r="0"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6C1CE2A" w14:textId="2AE9CDA8" w:rsidR="00F9204F" w:rsidRPr="00684AED" w:rsidRDefault="00F9204F">
                            <w:pPr>
                              <w:rPr>
                                <w:sz w:val="44"/>
                                <w:szCs w:val="44"/>
                              </w:rPr>
                            </w:pPr>
                            <w:r w:rsidRPr="00684AED">
                              <w:rPr>
                                <w:rFonts w:cstheme="minorHAnsi"/>
                                <w:sz w:val="44"/>
                                <w:szCs w:val="44"/>
                              </w:rPr>
                              <w:t>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9CE2E4" id="_x0000_t202" coordsize="21600,21600" o:spt="202" path="m,l,21600r21600,l21600,xe">
                <v:stroke joinstyle="miter"/>
                <v:path gradientshapeok="t" o:connecttype="rect"/>
              </v:shapetype>
              <v:shape id="Text Box 2" o:spid="_x0000_s1026" type="#_x0000_t202" style="position:absolute;margin-left:0;margin-top:238.55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" filled="f" stroked="f">
                <v:textbox style="mso-fit-shape-to-text:t">
                  <w:txbxContent>
                    <w:p w14:paraId="26C1CE2A" w14:textId="2AE9CDA8" w:rsidR="00F9204F" w:rsidRPr="00684AED" w:rsidRDefault="00F9204F">
                      <w:pPr>
                        <w:rPr>
                          <w:sz w:val="44"/>
                          <w:szCs w:val="44"/>
                        </w:rPr>
                      </w:pPr>
                      <w:r w:rsidRPr="00684AED">
                        <w:rPr>
                          <w:rFonts w:cstheme="minorHAnsi"/>
                          <w:sz w:val="44"/>
                          <w:szCs w:val="44"/>
                        </w:rPr>
                        <w:t>Θ</w:t>
                      </w:r>
                    </w:p>
                  </w:txbxContent>
                </v:textbox>
                <w10:wrap anchorx="margin"/>
              </v:shape>
            </w:pict>
          </mc:Fallback>
        </mc:AlternateContent>
      </w:r>
      <w:r w:rsidR="00620A18" w:rsidRPr="00620A18">
        <w:rPr>
          <w:rFonts w:ascii="Cambria Math" w:hAnsi="Cambria Math"/>
        </w:rPr>
        <w:drawing>
          <wp:inline distT="0" distB="0" distL="0" distR="0" wp14:anchorId="59D01CDC" wp14:editId="535ADA97">
            <wp:extent cx="5819775" cy="50370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1498" cy="5064469"/>
                    </a:xfrm>
                    <a:prstGeom prst="rect">
                      <a:avLst/>
                    </a:prstGeom>
                  </pic:spPr>
                </pic:pic>
              </a:graphicData>
            </a:graphic>
          </wp:inline>
        </w:drawing>
      </w:r>
    </w:p>
    <w:p w14:paraId="5B7B9339" w14:textId="3AC855A5" w:rsidR="005972D1" w:rsidRDefault="00620A18">
      <w:pPr>
        <w:rPr>
          <w:rFonts w:ascii="Cambria Math" w:hAnsi="Cambria Math"/>
        </w:rPr>
      </w:pPr>
      <w:r>
        <w:rPr>
          <w:rFonts w:ascii="Cambria Math" w:hAnsi="Cambria Math"/>
        </w:rPr>
        <w:t xml:space="preserve">If we had two words (for example dog and cat) we can easily plot a graph to show this process. </w:t>
      </w:r>
      <w:r w:rsidR="00684AED">
        <w:rPr>
          <w:rFonts w:ascii="Cambria Math" w:hAnsi="Cambria Math"/>
        </w:rPr>
        <w:t>In this example there were five articles each for dog and cat, and the number of times each word appeared in the articles was recorded. These items can be plotted onto a graph of count in each set of articles and the angle</w:t>
      </w:r>
      <w:r w:rsidR="00300064">
        <w:rPr>
          <w:rFonts w:ascii="Cambria Math" w:hAnsi="Cambria Math"/>
        </w:rPr>
        <w:t xml:space="preserve"> (Θ)</w:t>
      </w:r>
      <w:r w:rsidR="00684AED">
        <w:rPr>
          <w:rFonts w:ascii="Cambria Math" w:hAnsi="Cambria Math"/>
        </w:rPr>
        <w:t xml:space="preserve"> between the two lines from the origin calculated</w:t>
      </w:r>
      <w:r w:rsidR="00300064">
        <w:rPr>
          <w:rFonts w:ascii="Cambria Math" w:hAnsi="Cambria Math"/>
        </w:rPr>
        <w:t>. The cosine of this is the semantic distance between the two words.</w:t>
      </w:r>
      <w:r w:rsidR="000D4BF2">
        <w:rPr>
          <w:rFonts w:ascii="Cambria Math" w:hAnsi="Cambria Math"/>
        </w:rPr>
        <w:t xml:space="preserve"> To adapt this for more words you can increase the number of axes endlessly. </w:t>
      </w:r>
    </w:p>
    <w:p w14:paraId="328A64F9" w14:textId="77777777" w:rsidR="005972D1" w:rsidRDefault="005972D1">
      <w:pPr>
        <w:rPr>
          <w:rFonts w:ascii="Cambria Math" w:hAnsi="Cambria Math"/>
        </w:rPr>
      </w:pPr>
      <w:r>
        <w:rPr>
          <w:rFonts w:ascii="Cambria Math" w:hAnsi="Cambria Math"/>
        </w:rPr>
        <w:br w:type="page"/>
      </w:r>
    </w:p>
    <w:p w14:paraId="4FA652EE" w14:textId="4AFE2984" w:rsidR="000D4BF2" w:rsidRDefault="005972D1">
      <w:pPr>
        <w:rPr>
          <w:rFonts w:ascii="Cambria Math" w:hAnsi="Cambria Math"/>
        </w:rPr>
      </w:pPr>
      <w:r>
        <w:rPr>
          <w:rFonts w:ascii="Cambria Math" w:hAnsi="Cambria Math"/>
        </w:rPr>
        <w:lastRenderedPageBreak/>
        <w:t xml:space="preserve">The </w:t>
      </w:r>
      <w:r w:rsidRPr="005972D1">
        <w:rPr>
          <w:rFonts w:ascii="Cambria Math" w:hAnsi="Cambria Math"/>
        </w:rPr>
        <w:t>distance</w:t>
      </w:r>
      <w:r>
        <w:rPr>
          <w:rFonts w:ascii="Cambria Math" w:hAnsi="Cambria Math"/>
        </w:rPr>
        <w:t xml:space="preserve"> between any two vectors can be calculated using the formula:</w:t>
      </w:r>
    </w:p>
    <w:p w14:paraId="25E8FFF6" w14:textId="138B957B" w:rsidR="005972D1" w:rsidRPr="005972D1" w:rsidRDefault="000D4BF2" w:rsidP="005972D1">
      <w:pPr>
        <w:jc w:val="center"/>
        <w:rPr>
          <w:rFonts w:ascii="Cambria Math" w:eastAsiaTheme="minorEastAsia" w:hAnsi="Cambria Math"/>
        </w:rPr>
      </w:pPr>
      <m:oMathPara>
        <m:oMath>
          <m:r>
            <w:rPr>
              <w:rFonts w:ascii="Cambria Math" w:hAnsi="Cambria Math"/>
            </w:rPr>
            <m:t>S=</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oMath>
      </m:oMathPara>
    </w:p>
    <w:p w14:paraId="6CF25211" w14:textId="409F74B1" w:rsidR="005972D1" w:rsidRDefault="005972D1" w:rsidP="005972D1">
      <w:pPr>
        <w:rPr>
          <w:rFonts w:ascii="Cambria Math" w:eastAsiaTheme="minorEastAsia" w:hAnsi="Cambria Math"/>
        </w:rPr>
      </w:pPr>
      <w:r>
        <w:rPr>
          <w:rFonts w:ascii="Cambria Math" w:eastAsiaTheme="minorEastAsia" w:hAnsi="Cambria Math"/>
        </w:rPr>
        <w:t>Where A is the first keywords vector, B is the second keywords vector and S is the semantic distance between the two keywords.</w:t>
      </w:r>
    </w:p>
    <w:p w14:paraId="404C76BA" w14:textId="0A216BA1" w:rsidR="005972D1" w:rsidRPr="005972D1" w:rsidRDefault="005972D1" w:rsidP="005972D1">
      <w:pPr>
        <w:rPr>
          <w:rFonts w:ascii="Cambria Math" w:eastAsiaTheme="minorEastAsia" w:hAnsi="Cambria Math"/>
        </w:rPr>
      </w:pPr>
      <w:r>
        <w:rPr>
          <w:rFonts w:ascii="Cambria Math" w:eastAsiaTheme="minorEastAsia" w:hAnsi="Cambria Math"/>
        </w:rPr>
        <w:t xml:space="preserve">In this scale </w:t>
      </w:r>
      <w:proofErr w:type="gramStart"/>
      <w:r>
        <w:rPr>
          <w:rFonts w:ascii="Cambria Math" w:eastAsiaTheme="minorEastAsia" w:hAnsi="Cambria Math"/>
        </w:rPr>
        <w:t>a distance of one</w:t>
      </w:r>
      <w:proofErr w:type="gramEnd"/>
      <w:r>
        <w:rPr>
          <w:rFonts w:ascii="Cambria Math" w:eastAsiaTheme="minorEastAsia" w:hAnsi="Cambria Math"/>
        </w:rPr>
        <w:t xml:space="preserve"> means the words are semantically identical and zero means they are not similar at all.</w:t>
      </w:r>
    </w:p>
    <w:p w14:paraId="7F8FD853" w14:textId="5CAE4DBC" w:rsidR="00300064" w:rsidRPr="005972D1" w:rsidRDefault="00300064" w:rsidP="005972D1">
      <w:pPr>
        <w:pStyle w:val="Heading1"/>
        <w:rPr>
          <w:rFonts w:ascii="Cambria Math" w:eastAsiaTheme="minorEastAsia" w:hAnsi="Cambria Math" w:cstheme="minorBidi"/>
        </w:rPr>
      </w:pPr>
      <w:r w:rsidRPr="005972D1">
        <w:rPr>
          <w:rFonts w:ascii="Cambria Math" w:hAnsi="Cambria Math"/>
        </w:rPr>
        <w:t>Advantages</w:t>
      </w:r>
    </w:p>
    <w:p w14:paraId="07F66A90" w14:textId="037B6C52" w:rsidR="00300064" w:rsidRPr="005972D1" w:rsidRDefault="00300064" w:rsidP="00300064">
      <w:pPr>
        <w:rPr>
          <w:rFonts w:ascii="Cambria Math" w:hAnsi="Cambria Math"/>
        </w:rPr>
      </w:pPr>
      <w:r w:rsidRPr="005972D1">
        <w:rPr>
          <w:rFonts w:ascii="Cambria Math" w:hAnsi="Cambria Math"/>
        </w:rPr>
        <w:t xml:space="preserve">An important part of the algorithm is that how often a word is used does not affect its semantic distance to other words as a word being used more just causes its vector to increase in magnitude and not change angle. This stops much more common words being unfairly favoured compared to less common ones that might be more </w:t>
      </w:r>
      <w:proofErr w:type="gramStart"/>
      <w:r w:rsidRPr="005972D1">
        <w:rPr>
          <w:rFonts w:ascii="Cambria Math" w:hAnsi="Cambria Math"/>
        </w:rPr>
        <w:t>similar to</w:t>
      </w:r>
      <w:proofErr w:type="gramEnd"/>
      <w:r w:rsidRPr="005972D1">
        <w:rPr>
          <w:rFonts w:ascii="Cambria Math" w:hAnsi="Cambria Math"/>
        </w:rPr>
        <w:t xml:space="preserve"> the word in question. </w:t>
      </w:r>
    </w:p>
    <w:p w14:paraId="30F746E7" w14:textId="00321B02" w:rsidR="00622A2C" w:rsidRPr="005972D1" w:rsidRDefault="00622A2C" w:rsidP="00300064">
      <w:pPr>
        <w:rPr>
          <w:rFonts w:ascii="Cambria Math" w:hAnsi="Cambria Math"/>
        </w:rPr>
      </w:pPr>
      <w:r w:rsidRPr="005972D1">
        <w:rPr>
          <w:rFonts w:ascii="Cambria Math" w:hAnsi="Cambria Math"/>
        </w:rPr>
        <w:t xml:space="preserve">Another advantage is that second degree relationships can be </w:t>
      </w:r>
      <w:proofErr w:type="gramStart"/>
      <w:r w:rsidRPr="005972D1">
        <w:rPr>
          <w:rFonts w:ascii="Cambria Math" w:hAnsi="Cambria Math"/>
        </w:rPr>
        <w:t>taken into account</w:t>
      </w:r>
      <w:proofErr w:type="gramEnd"/>
      <w:r w:rsidRPr="005972D1">
        <w:rPr>
          <w:rFonts w:ascii="Cambria Math" w:hAnsi="Cambria Math"/>
        </w:rPr>
        <w:t xml:space="preserve">. This means how often two words appear in other words article affects the angle between them. This adds another layer to the analysis to produce the distances as many of these keywords could be used in similar </w:t>
      </w:r>
      <w:r w:rsidR="000D4BF2" w:rsidRPr="005972D1">
        <w:rPr>
          <w:rFonts w:ascii="Cambria Math" w:hAnsi="Cambria Math"/>
        </w:rPr>
        <w:t>instances and may be very similar to each other, but due to the nature of reporting might not be relevant to a story, for example there might be sperate news stories about cats and dogs, which don’t mention the other animal, leading to a big distance between the words. However, both are pets, and pet articles would decrease this distance between the two words, giving a better result.</w:t>
      </w:r>
    </w:p>
    <w:p w14:paraId="46AE7DE9" w14:textId="75F1BD0A" w:rsidR="00495BED" w:rsidRDefault="005972D1" w:rsidP="00495BED">
      <w:pPr>
        <w:rPr>
          <w:rFonts w:ascii="Cambria Math" w:hAnsi="Cambria Math"/>
        </w:rPr>
      </w:pPr>
      <w:r>
        <w:rPr>
          <w:rFonts w:ascii="Cambria Math" w:hAnsi="Cambria Math"/>
        </w:rPr>
        <w:t xml:space="preserve">A good feature is that any keyword is guaranteed to get </w:t>
      </w:r>
      <w:proofErr w:type="gramStart"/>
      <w:r>
        <w:rPr>
          <w:rFonts w:ascii="Cambria Math" w:hAnsi="Cambria Math"/>
        </w:rPr>
        <w:t>a distance of one</w:t>
      </w:r>
      <w:proofErr w:type="gramEnd"/>
      <w:r>
        <w:rPr>
          <w:rFonts w:ascii="Cambria Math" w:hAnsi="Cambria Math"/>
        </w:rPr>
        <w:t xml:space="preserve"> from a keyword to itself as it has the same vector as itself without having to manually change this.</w:t>
      </w:r>
    </w:p>
    <w:p w14:paraId="27DD7415" w14:textId="5C98A036" w:rsidR="00495BED" w:rsidRDefault="005972D1" w:rsidP="005972D1">
      <w:pPr>
        <w:pStyle w:val="Heading1"/>
      </w:pPr>
      <w:r>
        <w:t>The Charts</w:t>
      </w:r>
    </w:p>
    <w:p w14:paraId="6647260F" w14:textId="016991D6" w:rsidR="005972D1" w:rsidRDefault="0041239D" w:rsidP="005972D1">
      <w:r>
        <w:t xml:space="preserve">The first two charts so the semantic distances between the </w:t>
      </w:r>
      <w:r w:rsidR="00235915">
        <w:t>keywords</w:t>
      </w:r>
      <w:r>
        <w:t xml:space="preserve"> just using the data from the BBC articles, the second</w:t>
      </w:r>
      <w:r w:rsidR="00F9204F">
        <w:t xml:space="preserve"> two are for Wikipedia articles and the last two are the average between the two.</w:t>
      </w:r>
      <w:r w:rsidR="00235915">
        <w:t xml:space="preserve"> The heatmaps are an easy way to see which words are close to each other and allow for all the data to be seen in one graph. The chord graphs on the other hand allow for a much more visual representation where the distances are determined by the thickness of the chords. This also makes it easy to see which words are close to the most other words due to their longer arc length.</w:t>
      </w:r>
    </w:p>
    <w:p w14:paraId="56E2AF09" w14:textId="77777777" w:rsidR="00F9204F" w:rsidRPr="005972D1" w:rsidRDefault="00F9204F" w:rsidP="005972D1"/>
    <w:p w14:paraId="23643146" w14:textId="77777777" w:rsidR="00495BED" w:rsidRDefault="00495BED" w:rsidP="00495BED">
      <w:pPr>
        <w:rPr>
          <w:rFonts w:ascii="Cambria Math" w:hAnsi="Cambria Math"/>
        </w:rPr>
      </w:pPr>
    </w:p>
    <w:p w14:paraId="36BB6620" w14:textId="77777777" w:rsidR="00495BED" w:rsidRDefault="00495BED" w:rsidP="00495BED">
      <w:pPr>
        <w:rPr>
          <w:rFonts w:ascii="Cambria Math" w:hAnsi="Cambria Math"/>
        </w:rPr>
      </w:pPr>
    </w:p>
    <w:p w14:paraId="78CD980F" w14:textId="77777777" w:rsidR="00495BED" w:rsidRDefault="00495BED" w:rsidP="00495BED">
      <w:pPr>
        <w:rPr>
          <w:rFonts w:ascii="Cambria Math" w:hAnsi="Cambria Math"/>
        </w:rPr>
      </w:pPr>
    </w:p>
    <w:p w14:paraId="61288CC7" w14:textId="1345516F" w:rsidR="00495BED" w:rsidRDefault="00495BED" w:rsidP="00495BED">
      <w:pPr>
        <w:rPr>
          <w:rFonts w:ascii="Cambria Math" w:hAnsi="Cambria Math"/>
        </w:rPr>
        <w:sectPr w:rsidR="00495BED" w:rsidSect="0094183A">
          <w:pgSz w:w="11906" w:h="16838"/>
          <w:pgMar w:top="1440" w:right="1440" w:bottom="1440" w:left="1440" w:header="708" w:footer="708" w:gutter="0"/>
          <w:cols w:space="708"/>
          <w:docGrid w:linePitch="360"/>
        </w:sectPr>
      </w:pPr>
    </w:p>
    <w:p w14:paraId="5ABCF32C" w14:textId="1D42D2F3" w:rsidR="000D4BF2" w:rsidRPr="000D4BF2" w:rsidRDefault="000D4BF2" w:rsidP="000D4BF2">
      <w:pPr>
        <w:rPr>
          <w:rFonts w:ascii="Cambria Math" w:hAnsi="Cambria Math"/>
        </w:rPr>
        <w:sectPr w:rsidR="000D4BF2" w:rsidRPr="000D4BF2" w:rsidSect="0094183A">
          <w:pgSz w:w="11906" w:h="16838"/>
          <w:pgMar w:top="1440" w:right="1440" w:bottom="1440" w:left="1440" w:header="708" w:footer="708" w:gutter="0"/>
          <w:cols w:space="708"/>
          <w:docGrid w:linePitch="360"/>
        </w:sectPr>
      </w:pPr>
    </w:p>
    <w:p w14:paraId="6AA06399" w14:textId="73A403FF" w:rsidR="00E332D6" w:rsidRDefault="00F85DD1" w:rsidP="00E332D6">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lastRenderedPageBreak/>
        <w:drawing>
          <wp:inline distT="0" distB="0" distL="0" distR="0" wp14:anchorId="08FA6397" wp14:editId="04B5F5FE">
            <wp:extent cx="9394615" cy="4953016"/>
            <wp:effectExtent l="0" t="0" r="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rotWithShape="1">
                    <a:blip r:embed="rId7">
                      <a:extLst>
                        <a:ext uri="{28A0092B-C50C-407E-A947-70E740481C1C}">
                          <a14:useLocalDpi xmlns:a14="http://schemas.microsoft.com/office/drawing/2010/main" val="0"/>
                        </a:ext>
                      </a:extLst>
                    </a:blip>
                    <a:srcRect r="6033"/>
                    <a:stretch/>
                  </pic:blipFill>
                  <pic:spPr bwMode="auto">
                    <a:xfrm>
                      <a:off x="0" y="0"/>
                      <a:ext cx="9394615" cy="4953016"/>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eastAsiaTheme="majorEastAsia" w:hAnsiTheme="majorHAnsi" w:cstheme="majorBidi"/>
          <w:noProof/>
          <w:spacing w:val="-10"/>
          <w:kern w:val="28"/>
          <w:sz w:val="56"/>
          <w:szCs w:val="56"/>
        </w:rPr>
        <w:lastRenderedPageBreak/>
        <w:drawing>
          <wp:inline distT="0" distB="0" distL="0" distR="0" wp14:anchorId="2304E0D7" wp14:editId="7D3A1A55">
            <wp:extent cx="5731510" cy="5731510"/>
            <wp:effectExtent l="0" t="0" r="2540" b="2540"/>
            <wp:docPr id="1" name="Picture 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rad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763A4F7C" w14:textId="6CFD3B3C" w:rsidR="00C37496" w:rsidRDefault="008321D7" w:rsidP="00E332D6">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lastRenderedPageBreak/>
        <w:drawing>
          <wp:inline distT="0" distB="0" distL="0" distR="0" wp14:anchorId="49D660C9" wp14:editId="418C5A2A">
            <wp:extent cx="9319169" cy="5033176"/>
            <wp:effectExtent l="0" t="0" r="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rotWithShape="1">
                    <a:blip r:embed="rId9">
                      <a:extLst>
                        <a:ext uri="{28A0092B-C50C-407E-A947-70E740481C1C}">
                          <a14:useLocalDpi xmlns:a14="http://schemas.microsoft.com/office/drawing/2010/main" val="0"/>
                        </a:ext>
                      </a:extLst>
                    </a:blip>
                    <a:srcRect r="5791"/>
                    <a:stretch/>
                  </pic:blipFill>
                  <pic:spPr bwMode="auto">
                    <a:xfrm>
                      <a:off x="0" y="0"/>
                      <a:ext cx="9329685" cy="5038855"/>
                    </a:xfrm>
                    <a:prstGeom prst="rect">
                      <a:avLst/>
                    </a:prstGeom>
                    <a:ln>
                      <a:noFill/>
                    </a:ln>
                    <a:extLst>
                      <a:ext uri="{53640926-AAD7-44D8-BBD7-CCE9431645EC}">
                        <a14:shadowObscured xmlns:a14="http://schemas.microsoft.com/office/drawing/2010/main"/>
                      </a:ext>
                    </a:extLst>
                  </pic:spPr>
                </pic:pic>
              </a:graphicData>
            </a:graphic>
          </wp:inline>
        </w:drawing>
      </w:r>
    </w:p>
    <w:p w14:paraId="008F0C4D" w14:textId="252DE706" w:rsidR="00C37496" w:rsidRDefault="00C37496" w:rsidP="00E332D6">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lastRenderedPageBreak/>
        <w:drawing>
          <wp:inline distT="0" distB="0" distL="0" distR="0" wp14:anchorId="407063B5" wp14:editId="7C661797">
            <wp:extent cx="5731510" cy="5731510"/>
            <wp:effectExtent l="0" t="0" r="2540" b="2540"/>
            <wp:docPr id="9" name="Picture 9"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rada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E33C43F" w14:textId="59644D14" w:rsidR="00C37496" w:rsidRDefault="00235915">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lastRenderedPageBreak/>
        <w:drawing>
          <wp:inline distT="0" distB="0" distL="0" distR="0" wp14:anchorId="77EDD759" wp14:editId="5B37E598">
            <wp:extent cx="9125711" cy="5017273"/>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r="6881"/>
                    <a:stretch/>
                  </pic:blipFill>
                  <pic:spPr bwMode="auto">
                    <a:xfrm>
                      <a:off x="0" y="0"/>
                      <a:ext cx="9134562" cy="5022139"/>
                    </a:xfrm>
                    <a:prstGeom prst="rect">
                      <a:avLst/>
                    </a:prstGeom>
                    <a:ln>
                      <a:noFill/>
                    </a:ln>
                    <a:extLst>
                      <a:ext uri="{53640926-AAD7-44D8-BBD7-CCE9431645EC}">
                        <a14:shadowObscured xmlns:a14="http://schemas.microsoft.com/office/drawing/2010/main"/>
                      </a:ext>
                    </a:extLst>
                  </pic:spPr>
                </pic:pic>
              </a:graphicData>
            </a:graphic>
          </wp:inline>
        </w:drawing>
      </w:r>
      <w:r w:rsidR="00C37496">
        <w:rPr>
          <w:rFonts w:asciiTheme="majorHAnsi" w:eastAsiaTheme="majorEastAsia" w:hAnsiTheme="majorHAnsi" w:cstheme="majorBidi"/>
          <w:spacing w:val="-10"/>
          <w:kern w:val="28"/>
          <w:sz w:val="56"/>
          <w:szCs w:val="56"/>
        </w:rPr>
        <w:br w:type="page"/>
      </w:r>
    </w:p>
    <w:p w14:paraId="6535C0B3" w14:textId="7F7B53E0" w:rsidR="00C37496" w:rsidRPr="0094183A" w:rsidRDefault="00235915" w:rsidP="00E332D6">
      <w:pPr>
        <w:rPr>
          <w:rFonts w:asciiTheme="majorHAnsi" w:eastAsiaTheme="majorEastAsia" w:hAnsiTheme="majorHAnsi" w:cstheme="majorBidi"/>
          <w:spacing w:val="-10"/>
          <w:kern w:val="28"/>
          <w:sz w:val="56"/>
          <w:szCs w:val="56"/>
        </w:rPr>
      </w:pPr>
      <w:r>
        <w:rPr>
          <w:rFonts w:asciiTheme="majorHAnsi" w:eastAsiaTheme="majorEastAsia" w:hAnsiTheme="majorHAnsi" w:cstheme="majorBidi"/>
          <w:noProof/>
          <w:spacing w:val="-10"/>
          <w:kern w:val="28"/>
          <w:sz w:val="56"/>
          <w:szCs w:val="56"/>
        </w:rPr>
        <w:lastRenderedPageBreak/>
        <w:drawing>
          <wp:inline distT="0" distB="0" distL="0" distR="0" wp14:anchorId="394DB787" wp14:editId="110C1491">
            <wp:extent cx="5715000" cy="5715000"/>
            <wp:effectExtent l="0" t="0" r="0" b="0"/>
            <wp:docPr id="13" name="Picture 1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rada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15000" cy="5715000"/>
                    </a:xfrm>
                    <a:prstGeom prst="rect">
                      <a:avLst/>
                    </a:prstGeom>
                  </pic:spPr>
                </pic:pic>
              </a:graphicData>
            </a:graphic>
          </wp:inline>
        </w:drawing>
      </w:r>
    </w:p>
    <w:sectPr w:rsidR="00C37496" w:rsidRPr="0094183A" w:rsidSect="0094183A">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2D6"/>
    <w:rsid w:val="000B03B3"/>
    <w:rsid w:val="000D4BF2"/>
    <w:rsid w:val="000E2531"/>
    <w:rsid w:val="001C215B"/>
    <w:rsid w:val="001C5C2C"/>
    <w:rsid w:val="00235915"/>
    <w:rsid w:val="00300064"/>
    <w:rsid w:val="0041239D"/>
    <w:rsid w:val="00495BED"/>
    <w:rsid w:val="005972D1"/>
    <w:rsid w:val="00620A18"/>
    <w:rsid w:val="00622A2C"/>
    <w:rsid w:val="00684AED"/>
    <w:rsid w:val="008321D7"/>
    <w:rsid w:val="008903B7"/>
    <w:rsid w:val="00934C92"/>
    <w:rsid w:val="0094183A"/>
    <w:rsid w:val="009E1D66"/>
    <w:rsid w:val="00B04F9E"/>
    <w:rsid w:val="00C37496"/>
    <w:rsid w:val="00CD3D16"/>
    <w:rsid w:val="00E332D6"/>
    <w:rsid w:val="00F765B7"/>
    <w:rsid w:val="00F85DD1"/>
    <w:rsid w:val="00F9204F"/>
    <w:rsid w:val="00FD48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BF333"/>
  <w15:chartTrackingRefBased/>
  <w15:docId w15:val="{C4CAFAD7-7711-4285-B7D8-F83730406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183A"/>
    <w:pPr>
      <w:keepNext/>
      <w:keepLines/>
      <w:spacing w:before="240" w:after="0"/>
      <w:outlineLvl w:val="0"/>
    </w:pPr>
    <w:rPr>
      <w:rFonts w:asciiTheme="majorHAnsi" w:eastAsiaTheme="majorEastAsia" w:hAnsiTheme="majorHAnsi" w:cstheme="majorBidi"/>
      <w:color w:val="A5A5A5" w:themeColor="accent1" w:themeShade="BF"/>
      <w:sz w:val="32"/>
      <w:szCs w:val="32"/>
    </w:rPr>
  </w:style>
  <w:style w:type="paragraph" w:styleId="Heading2">
    <w:name w:val="heading 2"/>
    <w:basedOn w:val="Normal"/>
    <w:next w:val="Normal"/>
    <w:link w:val="Heading2Char"/>
    <w:uiPriority w:val="9"/>
    <w:unhideWhenUsed/>
    <w:qFormat/>
    <w:rsid w:val="00300064"/>
    <w:pPr>
      <w:keepNext/>
      <w:keepLines/>
      <w:spacing w:before="40" w:after="0"/>
      <w:outlineLvl w:val="1"/>
    </w:pPr>
    <w:rPr>
      <w:rFonts w:asciiTheme="majorHAnsi" w:eastAsiaTheme="majorEastAsia" w:hAnsiTheme="majorHAnsi" w:cstheme="majorBidi"/>
      <w:color w:val="A5A5A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32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32D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4183A"/>
    <w:rPr>
      <w:rFonts w:asciiTheme="majorHAnsi" w:eastAsiaTheme="majorEastAsia" w:hAnsiTheme="majorHAnsi" w:cstheme="majorBidi"/>
      <w:color w:val="A5A5A5" w:themeColor="accent1" w:themeShade="BF"/>
      <w:sz w:val="32"/>
      <w:szCs w:val="32"/>
    </w:rPr>
  </w:style>
  <w:style w:type="character" w:customStyle="1" w:styleId="Heading2Char">
    <w:name w:val="Heading 2 Char"/>
    <w:basedOn w:val="DefaultParagraphFont"/>
    <w:link w:val="Heading2"/>
    <w:uiPriority w:val="9"/>
    <w:rsid w:val="00300064"/>
    <w:rPr>
      <w:rFonts w:asciiTheme="majorHAnsi" w:eastAsiaTheme="majorEastAsia" w:hAnsiTheme="majorHAnsi" w:cstheme="majorBidi"/>
      <w:color w:val="A5A5A5" w:themeColor="accent1" w:themeShade="BF"/>
      <w:sz w:val="26"/>
      <w:szCs w:val="26"/>
    </w:rPr>
  </w:style>
  <w:style w:type="character" w:styleId="PlaceholderText">
    <w:name w:val="Placeholder Text"/>
    <w:basedOn w:val="DefaultParagraphFont"/>
    <w:uiPriority w:val="99"/>
    <w:semiHidden/>
    <w:rsid w:val="000D4B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DD3E53-135D-4485-83BA-27F592A91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470</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OLIVER J.A. (Student)</dc:creator>
  <cp:keywords/>
  <dc:description/>
  <cp:lastModifiedBy>THOMPSON, OLIVER J.A. (Student)</cp:lastModifiedBy>
  <cp:revision>2</cp:revision>
  <dcterms:created xsi:type="dcterms:W3CDTF">2021-04-26T07:14:00Z</dcterms:created>
  <dcterms:modified xsi:type="dcterms:W3CDTF">2021-04-26T07:14:00Z</dcterms:modified>
</cp:coreProperties>
</file>