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51" w:rsidRDefault="00AF6D51" w:rsidP="00AF6D51">
      <w:pPr>
        <w:rPr>
          <w:b/>
          <w:u w:val="single"/>
        </w:rPr>
      </w:pPr>
    </w:p>
    <w:p w:rsidR="00AF6D51" w:rsidRDefault="00AF6D51" w:rsidP="00AF6D51">
      <w:pPr>
        <w:rPr>
          <w:b/>
          <w:u w:val="single"/>
        </w:rPr>
      </w:pPr>
      <w:r>
        <w:rPr>
          <w:b/>
          <w:u w:val="single"/>
        </w:rPr>
        <w:t>Activity 7.6</w:t>
      </w:r>
    </w:p>
    <w:p w:rsidR="00AF6D51" w:rsidRPr="005976F5" w:rsidRDefault="00AF6D51" w:rsidP="00AF6D51">
      <w:r w:rsidRPr="005976F5">
        <w:t>Write a pro</w:t>
      </w:r>
      <w:r>
        <w:t xml:space="preserve">gram that asks you to enter the colour of the light at a set of traffic lights.  If the light is green it tells you it is safe, amber….. </w:t>
      </w:r>
      <w:proofErr w:type="gramStart"/>
      <w:r>
        <w:t>and</w:t>
      </w:r>
      <w:proofErr w:type="gramEnd"/>
      <w:r>
        <w:t xml:space="preserve"> red…….</w:t>
      </w:r>
    </w:p>
    <w:p w:rsidR="00580815" w:rsidRPr="00580815" w:rsidRDefault="00580815" w:rsidP="00580815">
      <w:proofErr w:type="spellStart"/>
      <w:proofErr w:type="gramStart"/>
      <w:r w:rsidRPr="00580815">
        <w:t>def</w:t>
      </w:r>
      <w:proofErr w:type="spellEnd"/>
      <w:proofErr w:type="gramEnd"/>
      <w:r w:rsidRPr="00580815">
        <w:t xml:space="preserve"> lights ():</w:t>
      </w:r>
    </w:p>
    <w:p w:rsidR="00580815" w:rsidRPr="00580815" w:rsidRDefault="00580815" w:rsidP="00580815">
      <w:r w:rsidRPr="00580815">
        <w:t xml:space="preserve">    </w:t>
      </w:r>
      <w:proofErr w:type="gramStart"/>
      <w:r w:rsidRPr="00580815">
        <w:t>colour</w:t>
      </w:r>
      <w:proofErr w:type="gramEnd"/>
      <w:r w:rsidRPr="00580815">
        <w:t xml:space="preserve"> = input("What's the colour of the lights? </w:t>
      </w:r>
      <w:proofErr w:type="gramStart"/>
      <w:r w:rsidRPr="00580815">
        <w:t>Green, Amber or Red?")</w:t>
      </w:r>
      <w:proofErr w:type="gramEnd"/>
    </w:p>
    <w:p w:rsidR="00580815" w:rsidRPr="00580815" w:rsidRDefault="00580815" w:rsidP="00580815">
      <w:r w:rsidRPr="00580815">
        <w:t xml:space="preserve">    </w:t>
      </w:r>
      <w:proofErr w:type="gramStart"/>
      <w:r w:rsidRPr="00580815">
        <w:t>if</w:t>
      </w:r>
      <w:proofErr w:type="gramEnd"/>
      <w:r w:rsidRPr="00580815">
        <w:t xml:space="preserve"> colour == "Green":</w:t>
      </w:r>
    </w:p>
    <w:p w:rsidR="00580815" w:rsidRPr="00580815" w:rsidRDefault="00580815" w:rsidP="00580815">
      <w:r w:rsidRPr="00580815">
        <w:t xml:space="preserve">        </w:t>
      </w:r>
      <w:proofErr w:type="gramStart"/>
      <w:r w:rsidRPr="00580815">
        <w:t>print</w:t>
      </w:r>
      <w:proofErr w:type="gramEnd"/>
      <w:r w:rsidRPr="00580815">
        <w:t xml:space="preserve"> ("You are safe.")</w:t>
      </w:r>
    </w:p>
    <w:p w:rsidR="00580815" w:rsidRPr="00580815" w:rsidRDefault="00580815" w:rsidP="00580815">
      <w:r w:rsidRPr="00580815">
        <w:t xml:space="preserve">    </w:t>
      </w:r>
      <w:proofErr w:type="spellStart"/>
      <w:proofErr w:type="gramStart"/>
      <w:r w:rsidRPr="00580815">
        <w:t>elif</w:t>
      </w:r>
      <w:proofErr w:type="spellEnd"/>
      <w:proofErr w:type="gramEnd"/>
      <w:r w:rsidRPr="00580815">
        <w:t xml:space="preserve"> colour == "Amber": </w:t>
      </w:r>
    </w:p>
    <w:p w:rsidR="00580815" w:rsidRPr="00580815" w:rsidRDefault="00580815" w:rsidP="00580815">
      <w:r w:rsidRPr="00580815">
        <w:t xml:space="preserve">        </w:t>
      </w:r>
      <w:proofErr w:type="gramStart"/>
      <w:r w:rsidRPr="00580815">
        <w:t>print</w:t>
      </w:r>
      <w:proofErr w:type="gramEnd"/>
      <w:r w:rsidRPr="00580815">
        <w:t xml:space="preserve"> ("You are 50, 50 between safe and not safe.")</w:t>
      </w:r>
    </w:p>
    <w:p w:rsidR="00580815" w:rsidRPr="00580815" w:rsidRDefault="00580815" w:rsidP="00580815">
      <w:r w:rsidRPr="00580815">
        <w:t xml:space="preserve">    </w:t>
      </w:r>
      <w:proofErr w:type="gramStart"/>
      <w:r w:rsidRPr="00580815">
        <w:t>else</w:t>
      </w:r>
      <w:proofErr w:type="gramEnd"/>
      <w:r w:rsidRPr="00580815">
        <w:t xml:space="preserve">: </w:t>
      </w:r>
    </w:p>
    <w:p w:rsidR="00AF6D51" w:rsidRDefault="00580815" w:rsidP="00580815">
      <w:r w:rsidRPr="00580815">
        <w:t xml:space="preserve">        </w:t>
      </w:r>
      <w:proofErr w:type="gramStart"/>
      <w:r w:rsidRPr="00580815">
        <w:t>print</w:t>
      </w:r>
      <w:proofErr w:type="gramEnd"/>
      <w:r w:rsidRPr="00580815">
        <w:t xml:space="preserve"> ("You are not safe.")</w:t>
      </w:r>
    </w:p>
    <w:p w:rsidR="00580815" w:rsidRDefault="00580815" w:rsidP="00580815"/>
    <w:p w:rsidR="00580815" w:rsidRPr="00580815" w:rsidRDefault="00580815" w:rsidP="00580815"/>
    <w:p w:rsidR="00AF6D51" w:rsidRPr="00580815" w:rsidRDefault="00AF6D51" w:rsidP="00AF6D51">
      <w:r w:rsidRPr="00580815">
        <w:t>Activity 9.10</w:t>
      </w:r>
    </w:p>
    <w:p w:rsidR="00AF6D51" w:rsidRPr="00580815" w:rsidRDefault="00AF6D51" w:rsidP="00AF6D51">
      <w:r w:rsidRPr="00580815">
        <w:t>Python commands colour coding</w:t>
      </w:r>
    </w:p>
    <w:p w:rsidR="00AF6D51" w:rsidRDefault="00AF6D51" w:rsidP="00AF6D51">
      <w:pPr>
        <w:spacing w:after="0" w:line="240" w:lineRule="auto"/>
      </w:pPr>
      <w:r>
        <w:t>The Python language is colour coded.</w:t>
      </w:r>
    </w:p>
    <w:p w:rsidR="00AF6D51" w:rsidRDefault="00AF6D51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  <w:r>
        <w:t>Complete the table below giving an example for each type.</w:t>
      </w:r>
    </w:p>
    <w:p w:rsidR="00AF6D51" w:rsidRDefault="00AF6D51" w:rsidP="00AF6D5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9"/>
        <w:gridCol w:w="1327"/>
        <w:gridCol w:w="6996"/>
      </w:tblGrid>
      <w:tr w:rsidR="00AF6D51" w:rsidRPr="00C95C0B" w:rsidTr="0087478C">
        <w:tc>
          <w:tcPr>
            <w:tcW w:w="1584" w:type="dxa"/>
          </w:tcPr>
          <w:p w:rsidR="00AF6D51" w:rsidRPr="00C95C0B" w:rsidRDefault="00AF6D51" w:rsidP="0087478C">
            <w:pPr>
              <w:spacing w:after="0" w:line="240" w:lineRule="auto"/>
              <w:rPr>
                <w:b/>
              </w:rPr>
            </w:pPr>
            <w:r w:rsidRPr="00C95C0B">
              <w:rPr>
                <w:b/>
              </w:rPr>
              <w:t>Colour coding</w:t>
            </w:r>
          </w:p>
        </w:tc>
        <w:tc>
          <w:tcPr>
            <w:tcW w:w="3852" w:type="dxa"/>
          </w:tcPr>
          <w:p w:rsidR="00AF6D51" w:rsidRPr="00C95C0B" w:rsidRDefault="00AF6D51" w:rsidP="0087478C">
            <w:pPr>
              <w:spacing w:after="0" w:line="240" w:lineRule="auto"/>
              <w:rPr>
                <w:b/>
              </w:rPr>
            </w:pPr>
            <w:r w:rsidRPr="00C95C0B">
              <w:rPr>
                <w:b/>
              </w:rPr>
              <w:t>What does it show</w:t>
            </w:r>
          </w:p>
        </w:tc>
        <w:tc>
          <w:tcPr>
            <w:tcW w:w="3852" w:type="dxa"/>
          </w:tcPr>
          <w:p w:rsidR="00AF6D51" w:rsidRPr="00C95C0B" w:rsidRDefault="00AF6D51" w:rsidP="0087478C">
            <w:pPr>
              <w:spacing w:after="0" w:line="240" w:lineRule="auto"/>
              <w:rPr>
                <w:b/>
              </w:rPr>
            </w:pPr>
            <w:r w:rsidRPr="00C95C0B">
              <w:rPr>
                <w:b/>
              </w:rPr>
              <w:t>Example</w:t>
            </w:r>
          </w:p>
        </w:tc>
      </w:tr>
      <w:tr w:rsidR="00AF6D51" w:rsidRPr="00C95C0B" w:rsidTr="0087478C">
        <w:tc>
          <w:tcPr>
            <w:tcW w:w="1584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rPr>
                <w:color w:val="00B050"/>
              </w:rPr>
              <w:t>green</w:t>
            </w:r>
          </w:p>
        </w:tc>
        <w:tc>
          <w:tcPr>
            <w:tcW w:w="3852" w:type="dxa"/>
          </w:tcPr>
          <w:p w:rsidR="00AF6D51" w:rsidRPr="00C95C0B" w:rsidRDefault="002C624D" w:rsidP="0087478C">
            <w:pPr>
              <w:spacing w:after="0" w:line="240" w:lineRule="auto"/>
            </w:pPr>
            <w:r>
              <w:t>Print</w:t>
            </w:r>
          </w:p>
        </w:tc>
        <w:tc>
          <w:tcPr>
            <w:tcW w:w="3852" w:type="dxa"/>
          </w:tcPr>
          <w:p w:rsidR="00AF6D51" w:rsidRPr="00C95C0B" w:rsidRDefault="002C624D" w:rsidP="0087478C">
            <w:pPr>
              <w:spacing w:after="0" w:line="240" w:lineRule="auto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4305901" cy="20957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D81900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D51" w:rsidRPr="00C95C0B" w:rsidTr="0087478C">
        <w:tc>
          <w:tcPr>
            <w:tcW w:w="1584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rPr>
                <w:color w:val="7030A0"/>
              </w:rPr>
              <w:t>purple</w:t>
            </w:r>
          </w:p>
        </w:tc>
        <w:tc>
          <w:tcPr>
            <w:tcW w:w="3852" w:type="dxa"/>
          </w:tcPr>
          <w:p w:rsidR="00AF6D51" w:rsidRPr="00C95C0B" w:rsidRDefault="00003F16" w:rsidP="0087478C">
            <w:pPr>
              <w:spacing w:after="0" w:line="240" w:lineRule="auto"/>
            </w:pPr>
            <w:r>
              <w:t>function</w:t>
            </w:r>
          </w:p>
        </w:tc>
        <w:tc>
          <w:tcPr>
            <w:tcW w:w="3852" w:type="dxa"/>
          </w:tcPr>
          <w:p w:rsidR="00AF6D51" w:rsidRPr="00C95C0B" w:rsidRDefault="00003F16" w:rsidP="0087478C">
            <w:pPr>
              <w:spacing w:after="0" w:line="240" w:lineRule="auto"/>
            </w:pPr>
            <w:proofErr w:type="spellStart"/>
            <w:r w:rsidRPr="00003F16">
              <w:rPr>
                <w:color w:val="7030A0"/>
              </w:rPr>
              <w:t>Int</w:t>
            </w:r>
            <w:proofErr w:type="spellEnd"/>
            <w:r w:rsidRPr="00003F16">
              <w:rPr>
                <w:color w:val="7030A0"/>
              </w:rPr>
              <w:t>(input())</w:t>
            </w:r>
          </w:p>
        </w:tc>
      </w:tr>
      <w:tr w:rsidR="00AF6D51" w:rsidRPr="00C95C0B" w:rsidTr="0087478C">
        <w:tc>
          <w:tcPr>
            <w:tcW w:w="1584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t>Black</w:t>
            </w:r>
          </w:p>
        </w:tc>
        <w:tc>
          <w:tcPr>
            <w:tcW w:w="3852" w:type="dxa"/>
          </w:tcPr>
          <w:p w:rsidR="00AF6D51" w:rsidRPr="00C95C0B" w:rsidRDefault="002C624D" w:rsidP="0087478C">
            <w:pPr>
              <w:spacing w:after="0" w:line="240" w:lineRule="auto"/>
            </w:pPr>
            <w:r>
              <w:t>Variables</w:t>
            </w:r>
          </w:p>
        </w:tc>
        <w:tc>
          <w:tcPr>
            <w:tcW w:w="3852" w:type="dxa"/>
          </w:tcPr>
          <w:p w:rsidR="00AF6D51" w:rsidRPr="00C95C0B" w:rsidRDefault="002C624D" w:rsidP="0087478C">
            <w:pPr>
              <w:spacing w:after="0" w:line="240" w:lineRule="auto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657317" cy="13336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D8DD76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D51" w:rsidRPr="00C95C0B" w:rsidTr="0087478C">
        <w:tc>
          <w:tcPr>
            <w:tcW w:w="1584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rPr>
                <w:color w:val="E36C0A"/>
              </w:rPr>
              <w:t>orange</w:t>
            </w:r>
          </w:p>
        </w:tc>
        <w:tc>
          <w:tcPr>
            <w:tcW w:w="3852" w:type="dxa"/>
          </w:tcPr>
          <w:p w:rsidR="00AF6D51" w:rsidRPr="00C95C0B" w:rsidRDefault="002C624D" w:rsidP="0087478C">
            <w:pPr>
              <w:spacing w:after="0" w:line="240" w:lineRule="auto"/>
            </w:pPr>
            <w:proofErr w:type="spellStart"/>
            <w:r>
              <w:t>elif</w:t>
            </w:r>
            <w:proofErr w:type="spellEnd"/>
          </w:p>
        </w:tc>
        <w:tc>
          <w:tcPr>
            <w:tcW w:w="3852" w:type="dxa"/>
          </w:tcPr>
          <w:p w:rsidR="00AF6D51" w:rsidRPr="00C95C0B" w:rsidRDefault="002C624D" w:rsidP="0087478C">
            <w:pPr>
              <w:spacing w:after="0" w:line="240" w:lineRule="auto"/>
            </w:pPr>
            <w:r>
              <w:rPr>
                <w:noProof/>
                <w:lang w:eastAsia="en-GB"/>
              </w:rPr>
              <w:drawing>
                <wp:inline distT="0" distB="0" distL="0" distR="0" wp14:anchorId="31A4F653" wp14:editId="208AA5BF">
                  <wp:extent cx="219106" cy="161948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D89CEC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D51" w:rsidRPr="00C95C0B" w:rsidTr="0087478C">
        <w:tc>
          <w:tcPr>
            <w:tcW w:w="1584" w:type="dxa"/>
          </w:tcPr>
          <w:p w:rsidR="00AF6D51" w:rsidRPr="00C95C0B" w:rsidRDefault="00AF6D51" w:rsidP="0087478C">
            <w:pPr>
              <w:spacing w:after="0" w:line="240" w:lineRule="auto"/>
              <w:rPr>
                <w:color w:val="E36C0A"/>
              </w:rPr>
            </w:pPr>
            <w:r w:rsidRPr="00C95C0B">
              <w:rPr>
                <w:color w:val="FF0000"/>
              </w:rPr>
              <w:t>red</w:t>
            </w:r>
          </w:p>
        </w:tc>
        <w:tc>
          <w:tcPr>
            <w:tcW w:w="3852" w:type="dxa"/>
          </w:tcPr>
          <w:p w:rsidR="00AF6D51" w:rsidRPr="00C95C0B" w:rsidRDefault="002C624D" w:rsidP="0087478C">
            <w:pPr>
              <w:spacing w:after="0" w:line="240" w:lineRule="auto"/>
            </w:pPr>
            <w:r>
              <w:t>Errors</w:t>
            </w:r>
          </w:p>
        </w:tc>
        <w:tc>
          <w:tcPr>
            <w:tcW w:w="3852" w:type="dxa"/>
          </w:tcPr>
          <w:p w:rsidR="00AF6D51" w:rsidRPr="00C95C0B" w:rsidRDefault="00003F16" w:rsidP="0087478C">
            <w:pPr>
              <w:spacing w:after="0" w:line="240" w:lineRule="auto"/>
            </w:pPr>
            <w:r w:rsidRPr="00003F16">
              <w:rPr>
                <w:color w:val="FF0000"/>
              </w:rPr>
              <w:t>Invalid syntax</w:t>
            </w:r>
          </w:p>
        </w:tc>
      </w:tr>
    </w:tbl>
    <w:p w:rsidR="00AF6D51" w:rsidRDefault="00AF6D51" w:rsidP="00AF6D51">
      <w:pPr>
        <w:spacing w:after="0" w:line="240" w:lineRule="auto"/>
        <w:rPr>
          <w:b/>
          <w:u w:val="single"/>
        </w:rPr>
      </w:pPr>
    </w:p>
    <w:p w:rsidR="00AF6D51" w:rsidRDefault="00AF6D51" w:rsidP="00AF6D51">
      <w:pPr>
        <w:spacing w:after="0" w:line="240" w:lineRule="auto"/>
        <w:rPr>
          <w:b/>
          <w:u w:val="single"/>
        </w:rPr>
      </w:pPr>
    </w:p>
    <w:p w:rsidR="00AF6D51" w:rsidRDefault="00AF6D51" w:rsidP="00AF6D51">
      <w:pPr>
        <w:spacing w:after="0" w:line="240" w:lineRule="auto"/>
        <w:rPr>
          <w:b/>
          <w:u w:val="single"/>
        </w:rPr>
      </w:pPr>
    </w:p>
    <w:p w:rsidR="000C3A1E" w:rsidRDefault="000C3A1E" w:rsidP="00AF6D51">
      <w:pPr>
        <w:spacing w:after="0" w:line="240" w:lineRule="auto"/>
        <w:rPr>
          <w:b/>
          <w:u w:val="single"/>
        </w:rPr>
      </w:pPr>
    </w:p>
    <w:p w:rsidR="000C3A1E" w:rsidRDefault="000C3A1E" w:rsidP="00AF6D51">
      <w:pPr>
        <w:spacing w:after="0" w:line="240" w:lineRule="auto"/>
        <w:rPr>
          <w:b/>
          <w:u w:val="single"/>
        </w:rPr>
      </w:pPr>
    </w:p>
    <w:p w:rsidR="000C3A1E" w:rsidRDefault="000C3A1E" w:rsidP="00AF6D51">
      <w:pPr>
        <w:spacing w:after="0" w:line="240" w:lineRule="auto"/>
        <w:rPr>
          <w:b/>
          <w:u w:val="single"/>
        </w:rPr>
      </w:pPr>
    </w:p>
    <w:p w:rsidR="000C3A1E" w:rsidRDefault="000C3A1E" w:rsidP="00AF6D51">
      <w:pPr>
        <w:spacing w:after="0" w:line="240" w:lineRule="auto"/>
        <w:rPr>
          <w:b/>
          <w:u w:val="single"/>
        </w:rPr>
      </w:pPr>
    </w:p>
    <w:p w:rsidR="000C3A1E" w:rsidRDefault="000C3A1E" w:rsidP="00AF6D51">
      <w:pPr>
        <w:spacing w:after="0" w:line="240" w:lineRule="auto"/>
        <w:rPr>
          <w:b/>
          <w:u w:val="single"/>
        </w:rPr>
      </w:pPr>
    </w:p>
    <w:p w:rsidR="000C3A1E" w:rsidRDefault="000C3A1E" w:rsidP="00AF6D51">
      <w:pPr>
        <w:spacing w:after="0" w:line="240" w:lineRule="auto"/>
        <w:rPr>
          <w:b/>
          <w:u w:val="single"/>
        </w:rPr>
      </w:pPr>
    </w:p>
    <w:p w:rsidR="000C3A1E" w:rsidRDefault="000C3A1E" w:rsidP="00AF6D51">
      <w:pPr>
        <w:spacing w:after="0" w:line="240" w:lineRule="auto"/>
        <w:rPr>
          <w:b/>
          <w:u w:val="single"/>
        </w:rPr>
      </w:pPr>
    </w:p>
    <w:p w:rsidR="00AF6D51" w:rsidRDefault="00AF6D51" w:rsidP="00AF6D51">
      <w:pPr>
        <w:spacing w:after="0" w:line="240" w:lineRule="auto"/>
        <w:rPr>
          <w:b/>
          <w:u w:val="single"/>
        </w:rPr>
      </w:pPr>
      <w:bookmarkStart w:id="0" w:name="_GoBack"/>
      <w:bookmarkEnd w:id="0"/>
      <w:r w:rsidRPr="00336676">
        <w:rPr>
          <w:b/>
          <w:u w:val="single"/>
        </w:rPr>
        <w:lastRenderedPageBreak/>
        <w:t>Activity</w:t>
      </w:r>
      <w:r>
        <w:rPr>
          <w:b/>
          <w:u w:val="single"/>
        </w:rPr>
        <w:t xml:space="preserve"> 10.3</w:t>
      </w:r>
    </w:p>
    <w:p w:rsidR="00AF6D51" w:rsidRDefault="00AF6D51" w:rsidP="00AF6D51">
      <w:pPr>
        <w:spacing w:after="0" w:line="240" w:lineRule="auto"/>
        <w:rPr>
          <w:b/>
          <w:u w:val="single"/>
        </w:rPr>
      </w:pPr>
    </w:p>
    <w:p w:rsidR="00AF6D51" w:rsidRPr="00336676" w:rsidRDefault="00AF6D51" w:rsidP="00AF6D5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Slicing strings</w:t>
      </w:r>
    </w:p>
    <w:p w:rsidR="00AF6D51" w:rsidRDefault="00AF6D51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  <w:r>
        <w:t>Parts of a string can be extracted (or sliced) by giving the index location in the format.</w:t>
      </w:r>
    </w:p>
    <w:p w:rsidR="00AF6D51" w:rsidRDefault="00AF6D51" w:rsidP="00AF6D51">
      <w:pPr>
        <w:spacing w:after="0" w:line="240" w:lineRule="auto"/>
        <w:ind w:left="720"/>
      </w:pPr>
      <w:r w:rsidRPr="001428F2">
        <w:br/>
        <w:t>[</w:t>
      </w:r>
      <w:proofErr w:type="gramStart"/>
      <w:r w:rsidRPr="001428F2">
        <w:t>start</w:t>
      </w:r>
      <w:proofErr w:type="gramEnd"/>
      <w:r w:rsidRPr="001428F2">
        <w:t xml:space="preserve"> position: end position]</w:t>
      </w:r>
    </w:p>
    <w:p w:rsidR="00AF6D51" w:rsidRDefault="00AF6D51" w:rsidP="00AF6D51">
      <w:pPr>
        <w:spacing w:after="0" w:line="240" w:lineRule="auto"/>
        <w:ind w:left="720"/>
      </w:pPr>
    </w:p>
    <w:p w:rsidR="00AF6D51" w:rsidRDefault="00AF6D51" w:rsidP="00AF6D51">
      <w:pPr>
        <w:spacing w:after="0" w:line="240" w:lineRule="auto"/>
        <w:ind w:left="720"/>
      </w:pPr>
      <w:r>
        <w:t>Start position is the index at which the slice starts (remember that indexing starts at zero)</w:t>
      </w:r>
    </w:p>
    <w:p w:rsidR="00AF6D51" w:rsidRDefault="00AF6D51" w:rsidP="00AF6D51">
      <w:pPr>
        <w:spacing w:after="0" w:line="240" w:lineRule="auto"/>
        <w:ind w:left="720"/>
      </w:pPr>
      <w:r>
        <w:t>End position is the index AFTER the last index required.</w:t>
      </w:r>
    </w:p>
    <w:p w:rsidR="00AF6D51" w:rsidRDefault="00AF6D51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  <w:r>
        <w:t>Use the interactive shell to explore how strings can be sliced.</w:t>
      </w:r>
    </w:p>
    <w:p w:rsidR="00AF6D51" w:rsidRDefault="00AF6D51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  <w:r>
        <w:t>Make a variable called word and set its value to the string “PIZZA”.</w:t>
      </w:r>
    </w:p>
    <w:p w:rsidR="00AF6D51" w:rsidRDefault="00AF6D51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  <w:r>
        <w:t xml:space="preserve">&gt;&gt;&gt; </w:t>
      </w:r>
      <w:proofErr w:type="gramStart"/>
      <w:r>
        <w:t>word</w:t>
      </w:r>
      <w:proofErr w:type="gramEnd"/>
      <w:r>
        <w:t>="PIZZA"</w:t>
      </w:r>
    </w:p>
    <w:p w:rsidR="00AF6D51" w:rsidRDefault="00AF6D51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</w:p>
    <w:tbl>
      <w:tblPr>
        <w:tblpPr w:leftFromText="180" w:rightFromText="180" w:vertAnchor="text" w:horzAnchor="page" w:tblpX="1885" w:tblpY="1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4"/>
        <w:gridCol w:w="675"/>
        <w:gridCol w:w="674"/>
        <w:gridCol w:w="675"/>
        <w:gridCol w:w="674"/>
      </w:tblGrid>
      <w:tr w:rsidR="00AF6D51" w:rsidRPr="00C95C0B" w:rsidTr="0087478C">
        <w:tc>
          <w:tcPr>
            <w:tcW w:w="674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t>P</w:t>
            </w:r>
          </w:p>
        </w:tc>
        <w:tc>
          <w:tcPr>
            <w:tcW w:w="675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t>I</w:t>
            </w:r>
          </w:p>
        </w:tc>
        <w:tc>
          <w:tcPr>
            <w:tcW w:w="674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t>Z</w:t>
            </w:r>
          </w:p>
        </w:tc>
        <w:tc>
          <w:tcPr>
            <w:tcW w:w="675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t>Z</w:t>
            </w:r>
          </w:p>
        </w:tc>
        <w:tc>
          <w:tcPr>
            <w:tcW w:w="674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t>A</w:t>
            </w:r>
          </w:p>
        </w:tc>
      </w:tr>
      <w:tr w:rsidR="00AF6D51" w:rsidRPr="00C95C0B" w:rsidTr="0087478C">
        <w:tc>
          <w:tcPr>
            <w:tcW w:w="674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t>0</w:t>
            </w:r>
          </w:p>
        </w:tc>
        <w:tc>
          <w:tcPr>
            <w:tcW w:w="675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t>1</w:t>
            </w:r>
          </w:p>
        </w:tc>
        <w:tc>
          <w:tcPr>
            <w:tcW w:w="674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t>2</w:t>
            </w:r>
          </w:p>
        </w:tc>
        <w:tc>
          <w:tcPr>
            <w:tcW w:w="675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t>3</w:t>
            </w:r>
          </w:p>
        </w:tc>
        <w:tc>
          <w:tcPr>
            <w:tcW w:w="674" w:type="dxa"/>
          </w:tcPr>
          <w:p w:rsidR="00AF6D51" w:rsidRPr="00C95C0B" w:rsidRDefault="00AF6D51" w:rsidP="0087478C">
            <w:pPr>
              <w:spacing w:after="0" w:line="240" w:lineRule="auto"/>
            </w:pPr>
            <w:r w:rsidRPr="00C95C0B">
              <w:t>4</w:t>
            </w:r>
          </w:p>
        </w:tc>
      </w:tr>
    </w:tbl>
    <w:p w:rsidR="00AF6D51" w:rsidRDefault="00AF6D51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  <w:r>
        <w:t>What do these commands do?</w:t>
      </w:r>
    </w:p>
    <w:p w:rsidR="00AF6D51" w:rsidRDefault="00AF6D51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  <w:r>
        <w:t>&gt;&gt;&gt;</w:t>
      </w:r>
      <w:proofErr w:type="gramStart"/>
      <w:r>
        <w:t>word[</w:t>
      </w:r>
      <w:proofErr w:type="gramEnd"/>
      <w:r>
        <w:t>2:5]</w:t>
      </w:r>
    </w:p>
    <w:p w:rsidR="00003F16" w:rsidRDefault="00003F16" w:rsidP="00AF6D51">
      <w:pPr>
        <w:spacing w:after="0" w:line="240" w:lineRule="auto"/>
      </w:pPr>
      <w:r>
        <w:t>It shows the 3</w:t>
      </w:r>
      <w:r w:rsidRPr="00003F16">
        <w:rPr>
          <w:vertAlign w:val="superscript"/>
        </w:rPr>
        <w:t>rd</w:t>
      </w:r>
      <w:r>
        <w:t>, 4</w:t>
      </w:r>
      <w:r w:rsidRPr="00003F16">
        <w:rPr>
          <w:vertAlign w:val="superscript"/>
        </w:rPr>
        <w:t>th</w:t>
      </w:r>
      <w:r>
        <w:t xml:space="preserve"> and 5</w:t>
      </w:r>
      <w:r w:rsidRPr="00003F16">
        <w:rPr>
          <w:vertAlign w:val="superscript"/>
        </w:rPr>
        <w:t>th</w:t>
      </w:r>
      <w:r>
        <w:t xml:space="preserve"> value of the word ‘pizza’.</w:t>
      </w:r>
    </w:p>
    <w:p w:rsidR="00003F16" w:rsidRDefault="00003F16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  <w:r>
        <w:t>&gt;&gt;&gt;</w:t>
      </w:r>
      <w:proofErr w:type="gramStart"/>
      <w:r>
        <w:t>word[</w:t>
      </w:r>
      <w:proofErr w:type="gramEnd"/>
      <w:r>
        <w:t>1:2]</w:t>
      </w:r>
    </w:p>
    <w:p w:rsidR="00AF6D51" w:rsidRDefault="00003F16" w:rsidP="00AF6D51">
      <w:pPr>
        <w:spacing w:after="0" w:line="240" w:lineRule="auto"/>
      </w:pPr>
      <w:r>
        <w:t>It shows the 2</w:t>
      </w:r>
      <w:r>
        <w:rPr>
          <w:vertAlign w:val="superscript"/>
        </w:rPr>
        <w:t>nd</w:t>
      </w:r>
      <w:r>
        <w:t xml:space="preserve"> and 3</w:t>
      </w:r>
      <w:r>
        <w:rPr>
          <w:vertAlign w:val="superscript"/>
        </w:rPr>
        <w:t>rd</w:t>
      </w:r>
      <w:r>
        <w:t xml:space="preserve"> value.</w:t>
      </w:r>
    </w:p>
    <w:p w:rsidR="00003F16" w:rsidRDefault="00003F16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  <w:r>
        <w:t>&gt;&gt;&gt;</w:t>
      </w:r>
      <w:proofErr w:type="gramStart"/>
      <w:r>
        <w:t>word[</w:t>
      </w:r>
      <w:proofErr w:type="gramEnd"/>
      <w:r>
        <w:t>0:3]</w:t>
      </w:r>
    </w:p>
    <w:p w:rsidR="00AF6D51" w:rsidRDefault="00003F16" w:rsidP="00AF6D51">
      <w:pPr>
        <w:spacing w:after="0" w:line="240" w:lineRule="auto"/>
      </w:pPr>
      <w:r>
        <w:t>It shows the 0</w:t>
      </w:r>
      <w:r w:rsidRPr="00003F16">
        <w:rPr>
          <w:vertAlign w:val="superscript"/>
        </w:rPr>
        <w:t>th</w:t>
      </w:r>
      <w:r>
        <w:t>, 1</w:t>
      </w:r>
      <w:r w:rsidRPr="00003F16">
        <w:rPr>
          <w:vertAlign w:val="superscript"/>
        </w:rPr>
        <w:t>st</w:t>
      </w:r>
      <w:r>
        <w:t>, 2</w:t>
      </w:r>
      <w:r>
        <w:rPr>
          <w:vertAlign w:val="superscript"/>
        </w:rPr>
        <w:t>nd</w:t>
      </w:r>
      <w:r>
        <w:t xml:space="preserve"> and 3</w:t>
      </w:r>
      <w:r w:rsidRPr="00003F16">
        <w:rPr>
          <w:vertAlign w:val="superscript"/>
        </w:rPr>
        <w:t>rd</w:t>
      </w:r>
      <w:r>
        <w:t xml:space="preserve"> value. </w:t>
      </w:r>
    </w:p>
    <w:p w:rsidR="00003F16" w:rsidRDefault="00003F16" w:rsidP="00AF6D51">
      <w:pPr>
        <w:spacing w:after="0" w:line="240" w:lineRule="auto"/>
      </w:pPr>
    </w:p>
    <w:p w:rsidR="00AF6D51" w:rsidRDefault="00AF6D51" w:rsidP="00AF6D51">
      <w:pPr>
        <w:spacing w:after="0" w:line="240" w:lineRule="auto"/>
      </w:pPr>
      <w:r>
        <w:t>&gt;&gt;&gt;</w:t>
      </w:r>
      <w:proofErr w:type="gramStart"/>
      <w:r>
        <w:t>word[</w:t>
      </w:r>
      <w:proofErr w:type="gramEnd"/>
      <w:r>
        <w:t>0:5]</w:t>
      </w:r>
    </w:p>
    <w:p w:rsidR="00AF6D51" w:rsidRDefault="00003F16" w:rsidP="00AF6D51">
      <w:pPr>
        <w:spacing w:after="0" w:line="240" w:lineRule="auto"/>
      </w:pPr>
      <w:r>
        <w:t>It shows the 0</w:t>
      </w:r>
      <w:r w:rsidRPr="00003F16">
        <w:rPr>
          <w:vertAlign w:val="superscript"/>
        </w:rPr>
        <w:t>th</w:t>
      </w:r>
      <w:r>
        <w:t>, 1</w:t>
      </w:r>
      <w:r w:rsidRPr="00003F16">
        <w:rPr>
          <w:vertAlign w:val="superscript"/>
        </w:rPr>
        <w:t>st</w:t>
      </w:r>
      <w:r>
        <w:t>, 2</w:t>
      </w:r>
      <w:r w:rsidRPr="00003F16">
        <w:rPr>
          <w:vertAlign w:val="superscript"/>
        </w:rPr>
        <w:t>nd</w:t>
      </w:r>
      <w:r>
        <w:t>, 3</w:t>
      </w:r>
      <w:r w:rsidRPr="00003F16">
        <w:rPr>
          <w:vertAlign w:val="superscript"/>
        </w:rPr>
        <w:t>rd</w:t>
      </w:r>
      <w:r>
        <w:t>, 4</w:t>
      </w:r>
      <w:r w:rsidRPr="00003F16">
        <w:rPr>
          <w:vertAlign w:val="superscript"/>
        </w:rPr>
        <w:t>th</w:t>
      </w:r>
      <w:r>
        <w:t xml:space="preserve"> and 5</w:t>
      </w:r>
      <w:r w:rsidRPr="00003F16">
        <w:rPr>
          <w:vertAlign w:val="superscript"/>
        </w:rPr>
        <w:t>th</w:t>
      </w:r>
      <w:r>
        <w:t>.</w:t>
      </w:r>
    </w:p>
    <w:p w:rsidR="00AF6D51" w:rsidRPr="0069346E" w:rsidRDefault="00AF6D51" w:rsidP="00AF6D51">
      <w:pPr>
        <w:spacing w:after="0" w:line="240" w:lineRule="auto"/>
        <w:rPr>
          <w:i/>
          <w:iCs/>
        </w:rPr>
      </w:pPr>
      <w:r w:rsidRPr="0069346E">
        <w:rPr>
          <w:i/>
          <w:iCs/>
        </w:rPr>
        <w:t>Tip: Remember that the index starts at zero not one.</w:t>
      </w:r>
    </w:p>
    <w:p w:rsidR="008701AA" w:rsidRDefault="008701AA"/>
    <w:p w:rsidR="00AF6D51" w:rsidRDefault="00AF6D51"/>
    <w:p w:rsidR="00AF6D51" w:rsidRDefault="00AF6D51"/>
    <w:sectPr w:rsidR="00AF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51"/>
    <w:rsid w:val="00003F16"/>
    <w:rsid w:val="000C3A1E"/>
    <w:rsid w:val="002C624D"/>
    <w:rsid w:val="0051048C"/>
    <w:rsid w:val="00580815"/>
    <w:rsid w:val="008701AA"/>
    <w:rsid w:val="00AF6D51"/>
    <w:rsid w:val="00B7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5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24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5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24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2B3D03DB</Template>
  <TotalTime>41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Gladesmore Community School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Redman</dc:creator>
  <cp:lastModifiedBy>Isaac-Shilo Kalonji</cp:lastModifiedBy>
  <cp:revision>6</cp:revision>
  <dcterms:created xsi:type="dcterms:W3CDTF">2014-11-17T12:57:00Z</dcterms:created>
  <dcterms:modified xsi:type="dcterms:W3CDTF">2014-11-24T13:17:00Z</dcterms:modified>
</cp:coreProperties>
</file>