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activeX/activeX114.xml" ContentType="application/vnd.ms-office.activeX+xml"/>
  <Override PartName="/word/activeX/activeX115.xml" ContentType="application/vnd.ms-office.activeX+xml"/>
  <Override PartName="/word/activeX/activeX116.xml" ContentType="application/vnd.ms-office.activeX+xml"/>
  <Override PartName="/word/activeX/activeX117.xml" ContentType="application/vnd.ms-office.activeX+xml"/>
  <Override PartName="/word/activeX/activeX118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63" type="#_x0000_t75" style="width:20.1pt;height:17.6pt" o:ole="">
            <v:imagedata r:id="rId5" o:title=""/>
          </v:shape>
          <w:control r:id="rId6" w:name="DefaultOcxName" w:shapeid="_x0000_i11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Confirmar estructura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monorepo</w:t>
      </w:r>
      <w:proofErr w:type="spellEnd"/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66" type="#_x0000_t75" style="width:20.1pt;height:17.6pt" o:ole="">
            <v:imagedata r:id="rId5" o:title=""/>
          </v:shape>
          <w:control r:id="rId7" w:name="DefaultOcxName1" w:shapeid="_x0000_i116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69" type="#_x0000_t75" style="width:20.1pt;height:17.6pt" o:ole="">
            <v:imagedata r:id="rId5" o:title=""/>
          </v:shape>
          <w:control r:id="rId8" w:name="DefaultOcxName2" w:shapeid="_x0000_i11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frontend</w:t>
      </w:r>
      <w:proofErr w:type="spellEnd"/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72" type="#_x0000_t75" style="width:20.1pt;height:17.6pt" o:ole="">
            <v:imagedata r:id="rId5" o:title=""/>
          </v:shape>
          <w:control r:id="rId9" w:name="DefaultOcxName3" w:shapeid="_x0000_i1172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75" type="#_x0000_t75" style="width:20.1pt;height:17.6pt" o:ole="">
            <v:imagedata r:id="rId5" o:title=""/>
          </v:shape>
          <w:control r:id="rId10" w:name="DefaultOcxName4" w:shapeid="_x0000_i1175"/>
        </w:object>
      </w:r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gitignore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78" type="#_x0000_t75" style="width:20.1pt;height:17.6pt" o:ole="">
            <v:imagedata r:id="rId5" o:title=""/>
          </v:shape>
          <w:control r:id="rId11" w:name="DefaultOcxName5" w:shapeid="_x0000_i11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proofErr w:type="spellEnd"/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1" type="#_x0000_t75" style="width:20.1pt;height:17.6pt" o:ole="">
            <v:imagedata r:id="rId5" o:title=""/>
          </v:shape>
          <w:control r:id="rId12" w:name="DefaultOcxName6" w:shapeid="_x0000_i1181"/>
        </w:objec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gram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.example</w:t>
      </w:r>
      <w:proofErr w:type="spellEnd"/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4" type="#_x0000_t75" style="width:20.1pt;height:17.6pt" o:ole="">
            <v:imagedata r:id="rId13" o:title=""/>
          </v:shape>
          <w:control r:id="rId14" w:name="DefaultOcxName7" w:shapeid="_x0000_i11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7" type="#_x0000_t75" style="width:20.1pt;height:17.6pt" o:ole="">
            <v:imagedata r:id="rId5" o:title=""/>
          </v:shape>
          <w:control r:id="rId15" w:name="DefaultOcxName8" w:shapeid="_x0000_i118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Node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pnpm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90" type="#_x0000_t75" style="width:20.1pt;height:17.6pt" o:ole="">
            <v:imagedata r:id="rId5" o:title=""/>
          </v:shape>
          <w:control r:id="rId16" w:name="DefaultOcxName9" w:shapeid="_x0000_i11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93" type="#_x0000_t75" style="width:20.1pt;height:17.6pt" o:ole="">
            <v:imagedata r:id="rId5" o:title=""/>
          </v:shape>
          <w:control r:id="rId17" w:name="DefaultOcxName10" w:shapeid="_x0000_i119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305B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96" type="#_x0000_t75" style="width:20.1pt;height:17.6pt" o:ole="">
            <v:imagedata r:id="rId13" o:title=""/>
          </v:shape>
          <w:control r:id="rId18" w:name="DefaultOcxName11" w:shapeid="_x0000_i11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proofErr w:type="spellStart"/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  <w:proofErr w:type="spellEnd"/>
      <w:proofErr w:type="gram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0" type="#_x0000_t75" style="width:20.1pt;height:17.6pt" o:ole="">
            <v:imagedata r:id="rId5" o:title=""/>
          </v:shape>
          <w:control r:id="rId19" w:name="DefaultOcxName12" w:shapeid="_x0000_i1200"/>
        </w:objec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?</w:t>
      </w:r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</w:t>
      </w:r>
      <w:proofErr w:type="spellStart"/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db.NVarCharMax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3" type="#_x0000_t75" style="width:20.1pt;height:17.6pt" o:ole="">
            <v:imagedata r:id="rId5" o:title=""/>
          </v:shape>
          <w:control r:id="rId20" w:name="DefaultOcxName13" w:shapeid="_x0000_i120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rut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host,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mac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6" type="#_x0000_t75" style="width:20.1pt;height:17.6pt" o:ole="">
            <v:imagedata r:id="rId5" o:title=""/>
          </v:shape>
          <w:control r:id="rId21" w:name="DefaultOcxName14" w:shapeid="_x0000_i12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: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9" type="#_x0000_t75" style="width:20.1pt;height:17.6pt" o:ole="">
            <v:imagedata r:id="rId5" o:title=""/>
          </v:shape>
          <w:control r:id="rId22" w:name="DefaultOcxName15" w:shapeid="_x0000_i12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Aplicar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 la BD</w:t>
      </w:r>
      <w:proofErr w:type="gram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12" type="#_x0000_t75" style="width:20.1pt;height:17.6pt" o:ole="">
            <v:imagedata r:id="rId5" o:title=""/>
          </v:shape>
          <w:control r:id="rId23" w:name="DefaultOcxName16" w:shapeid="_x0000_i121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validate</w:t>
      </w:r>
      <w:proofErr w:type="spell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15" type="#_x0000_t75" style="width:20.1pt;height:17.6pt" o:ole="">
            <v:imagedata r:id="rId5" o:title=""/>
          </v:shape>
          <w:control r:id="rId24" w:name="DefaultOcxName17" w:shapeid="_x0000_i121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push</w:t>
      </w:r>
      <w:proofErr w:type="spell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18" type="#_x0000_t75" style="width:20.1pt;height:17.6pt" o:ole="">
            <v:imagedata r:id="rId5" o:title=""/>
          </v:shape>
          <w:control r:id="rId25" w:name="DefaultOcxName18" w:shapeid="_x0000_i121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generate</w:t>
      </w:r>
      <w:proofErr w:type="spellEnd"/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1" type="#_x0000_t75" style="width:20.1pt;height:17.6pt" o:ole="">
            <v:imagedata r:id="rId5" o:title=""/>
          </v:shape>
          <w:control r:id="rId26" w:name="DefaultOcxName19" w:shapeid="_x0000_i1221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 catálogos (para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dropdowns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4" type="#_x0000_t75" style="width:20.1pt;height:17.6pt" o:ole="">
            <v:imagedata r:id="rId5" o:title=""/>
          </v:shape>
          <w:control r:id="rId27" w:name="DefaultOcxName20" w:shapeid="_x0000_i1224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: ACTIV</w:t>
      </w:r>
      <w:r w:rsidR="005B3583">
        <w:rPr>
          <w:rFonts w:ascii="Times New Roman" w:eastAsia="Times New Roman" w:hAnsi="Times New Roman" w:cs="Times New Roman"/>
          <w:sz w:val="24"/>
          <w:szCs w:val="24"/>
          <w:lang w:eastAsia="es-CL"/>
        </w:rPr>
        <w:t>O/BAJA/REPARACIÓN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7" type="#_x0000_t75" style="width:20.1pt;height:17.6pt" o:ole="">
            <v:imagedata r:id="rId5" o:title=""/>
          </v:shape>
          <w:control r:id="rId28" w:name="DefaultOcxName21" w:shapeid="_x0000_i1227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0" type="#_x0000_t75" style="width:20.1pt;height:17.6pt" o:ole="">
            <v:imagedata r:id="rId5" o:title=""/>
          </v:shape>
          <w:control r:id="rId29" w:name="DefaultOcxName22" w:shapeid="_x0000_i1230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3" type="#_x0000_t75" style="width:20.1pt;height:17.6pt" o:ole="">
            <v:imagedata r:id="rId5" o:title=""/>
          </v:shape>
          <w:control r:id="rId30" w:name="DefaultOcxName23" w:shapeid="_x0000_i1233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6" type="#_x0000_t75" style="width:20.1pt;height:17.6pt" o:ole="">
            <v:imagedata r:id="rId5" o:title=""/>
          </v:shape>
          <w:control r:id="rId31" w:name="DefaultOcxName24" w:shapeid="_x0000_i12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9" type="#_x0000_t75" style="width:20.1pt;height:17.6pt" o:ole="">
            <v:imagedata r:id="rId13" o:title=""/>
          </v:shape>
          <w:control r:id="rId32" w:name="DefaultOcxName25" w:shapeid="_x0000_i12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(Opcional)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constraints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242" type="#_x0000_t75" style="width:20.1pt;height:17.6pt" o:ole="">
            <v:imagedata r:id="rId13" o:title=""/>
          </v:shape>
          <w:control r:id="rId33" w:name="DefaultOcxName26" w:shapeid="_x0000_i12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5" type="#_x0000_t75" style="width:20.1pt;height:17.6pt" o:ole="">
            <v:imagedata r:id="rId13" o:title=""/>
          </v:shape>
          <w:control r:id="rId34" w:name="DefaultOcxName27" w:shapeid="_x0000_i12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ejemplo</w:t>
      </w:r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305B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54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2)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NestJS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8" type="#_x0000_t75" style="width:20.1pt;height:17.6pt" o:ole="">
            <v:imagedata r:id="rId13" o:title=""/>
          </v:shape>
          <w:control r:id="rId35" w:name="DefaultOcxName28" w:shapeid="_x0000_i1248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funcionando sin romper el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start</w:t>
      </w:r>
      <w:proofErr w:type="spell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2" type="#_x0000_t75" style="width:20.1pt;height:17.6pt" o:ole="">
            <v:imagedata r:id="rId13" o:title=""/>
          </v:shape>
          <w:control r:id="rId36" w:name="DefaultOcxName29" w:shapeid="_x0000_i125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Resolver el error del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adapter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runtime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5" type="#_x0000_t75" style="width:20.1pt;height:17.6pt" o:ole="">
            <v:imagedata r:id="rId13" o:title=""/>
          </v:shape>
          <w:control r:id="rId37" w:name="DefaultOcxName30" w:shapeid="_x0000_i1255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health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health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8" type="#_x0000_t75" style="width:20.1pt;height:17.6pt" o:ole="">
            <v:imagedata r:id="rId13" o:title=""/>
          </v:shape>
          <w:control r:id="rId38" w:name="DefaultOcxName31" w:shapeid="_x0000_i125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1" type="#_x0000_t75" style="width:20.1pt;height:17.6pt" o:ole="">
            <v:imagedata r:id="rId13" o:title=""/>
          </v:shape>
          <w:control r:id="rId39" w:name="DefaultOcxName32" w:shapeid="_x0000_i126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Módulo de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nestjs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4" type="#_x0000_t75" style="width:20.1pt;height:17.6pt" o:ole="">
            <v:imagedata r:id="rId13" o:title=""/>
          </v:shape>
          <w:control r:id="rId40" w:name="DefaultOcxName33" w:shapeid="_x0000_i12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Validación de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envs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Zod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class-validator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7" type="#_x0000_t75" style="width:20.1pt;height:17.6pt" o:ole="">
            <v:imagedata r:id="rId13" o:title=""/>
          </v:shape>
          <w:control r:id="rId41" w:name="DefaultOcxName34" w:shapeid="_x0000_i12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0" type="#_x0000_t75" style="width:20.1pt;height:17.6pt" o:ole="">
            <v:imagedata r:id="rId13" o:title=""/>
          </v:shape>
          <w:control r:id="rId42" w:name="DefaultOcxName35" w:shapeid="_x0000_i127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catalogos</w:t>
      </w:r>
      <w:proofErr w:type="spell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3" type="#_x0000_t75" style="width:20.1pt;height:17.6pt" o:ole="">
            <v:imagedata r:id="rId13" o:title=""/>
          </v:shape>
          <w:control r:id="rId43" w:name="DefaultOcxName36" w:shapeid="_x0000_i127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6" type="#_x0000_t75" style="width:20.1pt;height:17.6pt" o:ole="">
            <v:imagedata r:id="rId13" o:title=""/>
          </v:shape>
          <w:control r:id="rId44" w:name="DefaultOcxName37" w:shapeid="_x0000_i127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9" type="#_x0000_t75" style="width:20.1pt;height:17.6pt" o:ole="">
            <v:imagedata r:id="rId13" o:title=""/>
          </v:shape>
          <w:control r:id="rId45" w:name="DefaultOcxName38" w:shapeid="_x0000_i127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2" type="#_x0000_t75" style="width:20.1pt;height:17.6pt" o:ole="">
            <v:imagedata r:id="rId13" o:title=""/>
          </v:shape>
          <w:control r:id="rId46" w:name="DefaultOcxName39" w:shapeid="_x0000_i128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5" type="#_x0000_t75" style="width:20.1pt;height:17.6pt" o:ole="">
            <v:imagedata r:id="rId13" o:title=""/>
          </v:shape>
          <w:control r:id="rId47" w:name="DefaultOcxName40" w:shapeid="_x0000_i128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8" type="#_x0000_t75" style="width:20.1pt;height:17.6pt" o:ole="">
            <v:imagedata r:id="rId13" o:title=""/>
          </v:shape>
          <w:control r:id="rId48" w:name="DefaultOcxName41" w:shapeid="_x0000_i128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1" type="#_x0000_t75" style="width:20.1pt;height:17.6pt" o:ole="">
            <v:imagedata r:id="rId13" o:title=""/>
          </v:shape>
          <w:control r:id="rId49" w:name="DefaultOcxName42" w:shapeid="_x0000_i129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auth</w:t>
      </w:r>
      <w:proofErr w:type="spellEnd"/>
    </w:p>
    <w:p w:rsidR="009E230F" w:rsidRPr="009E230F" w:rsidRDefault="00305B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7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3)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CRUDs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4" type="#_x0000_t75" style="width:20.1pt;height:17.6pt" o:ole="">
            <v:imagedata r:id="rId13" o:title=""/>
          </v:shape>
          <w:control r:id="rId50" w:name="DefaultOcxName43" w:shapeid="_x0000_i1294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8" type="#_x0000_t75" style="width:20.1pt;height:17.6pt" o:ole="">
            <v:imagedata r:id="rId13" o:title=""/>
          </v:shape>
          <w:control r:id="rId51" w:name="DefaultOcxName44" w:shapeid="_x0000_i12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1" type="#_x0000_t75" style="width:20.1pt;height:17.6pt" o:ole="">
            <v:imagedata r:id="rId13" o:title=""/>
          </v:shape>
          <w:control r:id="rId52" w:name="DefaultOcxName45" w:shapeid="_x0000_i130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Crear/editar/desactivar (solo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4" type="#_x0000_t75" style="width:20.1pt;height:17.6pt" o:ole="">
            <v:imagedata r:id="rId13" o:title=""/>
          </v:shape>
          <w:control r:id="rId53" w:name="DefaultOcxName46" w:shapeid="_x0000_i13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7" type="#_x0000_t75" style="width:20.1pt;height:17.6pt" o:ole="">
            <v:imagedata r:id="rId13" o:title=""/>
          </v:shape>
          <w:control r:id="rId54" w:name="DefaultOcxName47" w:shapeid="_x0000_i130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0" type="#_x0000_t75" style="width:20.1pt;height:17.6pt" o:ole="">
            <v:imagedata r:id="rId13" o:title=""/>
          </v:shape>
          <w:control r:id="rId55" w:name="DefaultOcxName48" w:shapeid="_x0000_i13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“activo” 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soft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delete</w:t>
      </w:r>
      <w:proofErr w:type="spellEnd"/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3" type="#_x0000_t75" style="width:20.1pt;height:17.6pt" o:ole="">
            <v:imagedata r:id="rId13" o:title=""/>
          </v:shape>
          <w:control r:id="rId56" w:name="DefaultOcxName49" w:shapeid="_x0000_i131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6" type="#_x0000_t75" style="width:20.1pt;height:17.6pt" o:ole="">
            <v:imagedata r:id="rId13" o:title=""/>
          </v:shape>
          <w:control r:id="rId57" w:name="DefaultOcxName50" w:shapeid="_x0000_i131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Área → Dirección →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Depto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9" type="#_x0000_t75" style="width:20.1pt;height:17.6pt" o:ole="">
            <v:imagedata r:id="rId13" o:title=""/>
          </v:shape>
          <w:control r:id="rId58" w:name="DefaultOcxName51" w:shapeid="_x0000_i1319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2" type="#_x0000_t75" style="width:20.1pt;height:17.6pt" o:ole="">
            <v:imagedata r:id="rId13" o:title=""/>
          </v:shape>
          <w:control r:id="rId59" w:name="DefaultOcxName52" w:shapeid="_x0000_i132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Listar árbol completo (para combos dependientes en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frontend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5" type="#_x0000_t75" style="width:20.1pt;height:17.6pt" o:ole="">
            <v:imagedata r:id="rId13" o:title=""/>
          </v:shape>
          <w:control r:id="rId60" w:name="DefaultOcxName53" w:shapeid="_x0000_i132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8" type="#_x0000_t75" style="width:20.1pt;height:17.6pt" o:ole="">
            <v:imagedata r:id="rId13" o:title=""/>
          </v:shape>
          <w:control r:id="rId61" w:name="DefaultOcxName54" w:shapeid="_x0000_i132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  <w:proofErr w:type="spellEnd"/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1" type="#_x0000_t75" style="width:20.1pt;height:17.6pt" o:ole="">
            <v:imagedata r:id="rId13" o:title=""/>
          </v:shape>
          <w:control r:id="rId62" w:name="DefaultOcxName55" w:shapeid="_x0000_i133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4" type="#_x0000_t75" style="width:20.1pt;height:17.6pt" o:ole="">
            <v:imagedata r:id="rId13" o:title=""/>
          </v:shape>
          <w:control r:id="rId63" w:name="DefaultOcxName56" w:shapeid="_x0000_i13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7" type="#_x0000_t75" style="width:20.1pt;height:17.6pt" o:ole="">
            <v:imagedata r:id="rId13" o:title=""/>
          </v:shape>
          <w:control r:id="rId64" w:name="DefaultOcxName57" w:shapeid="_x0000_i133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0" type="#_x0000_t75" style="width:20.1pt;height:17.6pt" o:ole="">
            <v:imagedata r:id="rId13" o:title=""/>
          </v:shape>
          <w:control r:id="rId65" w:name="DefaultOcxName58" w:shapeid="_x0000_i134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3" type="#_x0000_t75" style="width:20.1pt;height:17.6pt" o:ole="">
            <v:imagedata r:id="rId13" o:title=""/>
          </v:shape>
          <w:control r:id="rId66" w:name="DefaultOcxName59" w:shapeid="_x0000_i134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6" type="#_x0000_t75" style="width:20.1pt;height:17.6pt" o:ole="">
            <v:imagedata r:id="rId13" o:title=""/>
          </v:shape>
          <w:control r:id="rId67" w:name="DefaultOcxName60" w:shapeid="_x0000_i134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9" type="#_x0000_t75" style="width:20.1pt;height:17.6pt" o:ole="">
            <v:imagedata r:id="rId13" o:title=""/>
          </v:shape>
          <w:control r:id="rId68" w:name="DefaultOcxName61" w:shapeid="_x0000_i134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serie/código (si deben ser únicos en tu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muni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2" type="#_x0000_t75" style="width:20.1pt;height:17.6pt" o:ole="">
            <v:imagedata r:id="rId13" o:title=""/>
          </v:shape>
          <w:control r:id="rId69" w:name="DefaultOcxName62" w:shapeid="_x0000_i135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5" type="#_x0000_t75" style="width:20.1pt;height:17.6pt" o:ole="">
            <v:imagedata r:id="rId13" o:title=""/>
          </v:shape>
          <w:control r:id="rId70" w:name="DefaultOcxName63" w:shapeid="_x0000_i135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8" type="#_x0000_t75" style="width:20.1pt;height:17.6pt" o:ole="">
            <v:imagedata r:id="rId13" o:title=""/>
          </v:shape>
          <w:control r:id="rId71" w:name="DefaultOcxName64" w:shapeid="_x0000_i135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1" type="#_x0000_t75" style="width:20.1pt;height:17.6pt" o:ole="">
            <v:imagedata r:id="rId13" o:title=""/>
          </v:shape>
          <w:control r:id="rId72" w:name="DefaultOcxName65" w:shapeid="_x0000_i136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4" type="#_x0000_t75" style="width:20.1pt;height:17.6pt" o:ole="">
            <v:imagedata r:id="rId13" o:title=""/>
          </v:shape>
          <w:control r:id="rId73" w:name="DefaultOcxName66" w:shapeid="_x0000_i13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7" type="#_x0000_t75" style="width:20.1pt;height:17.6pt" o:ole="">
            <v:imagedata r:id="rId13" o:title=""/>
          </v:shape>
          <w:control r:id="rId74" w:name="DefaultOcxName67" w:shapeid="_x0000_i13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0" type="#_x0000_t75" style="width:20.1pt;height:17.6pt" o:ole="">
            <v:imagedata r:id="rId13" o:title=""/>
          </v:shape>
          <w:control r:id="rId75" w:name="DefaultOcxName68" w:shapeid="_x0000_i13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3" type="#_x0000_t75" style="width:20.1pt;height:17.6pt" o:ole="">
            <v:imagedata r:id="rId13" o:title=""/>
          </v:shape>
          <w:control r:id="rId76" w:name="DefaultOcxName69" w:shapeid="_x0000_i137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6" type="#_x0000_t75" style="width:20.1pt;height:17.6pt" o:ole="">
            <v:imagedata r:id="rId13" o:title=""/>
          </v:shape>
          <w:control r:id="rId77" w:name="DefaultOcxName70" w:shapeid="_x0000_i13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Historial por activo / por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sección_programa</w:t>
      </w:r>
      <w:proofErr w:type="spellEnd"/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379" type="#_x0000_t75" style="width:20.1pt;height:17.6pt" o:ole="">
            <v:imagedata r:id="rId13" o:title=""/>
          </v:shape>
          <w:control r:id="rId78" w:name="DefaultOcxName71" w:shapeid="_x0000_i137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2" type="#_x0000_t75" style="width:20.1pt;height:17.6pt" o:ole="">
            <v:imagedata r:id="rId13" o:title=""/>
          </v:shape>
          <w:control r:id="rId79" w:name="DefaultOcxName72" w:shapeid="_x0000_i138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5" type="#_x0000_t75" style="width:20.1pt;height:17.6pt" o:ole="">
            <v:imagedata r:id="rId13" o:title=""/>
          </v:shape>
          <w:control r:id="rId80" w:name="DefaultOcxName73" w:shapeid="_x0000_i138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8" type="#_x0000_t75" style="width:20.1pt;height:17.6pt" o:ole="">
            <v:imagedata r:id="rId13" o:title=""/>
          </v:shape>
          <w:control r:id="rId81" w:name="DefaultOcxName74" w:shapeid="_x0000_i138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1" type="#_x0000_t75" style="width:20.1pt;height:17.6pt" o:ole="">
            <v:imagedata r:id="rId13" o:title=""/>
          </v:shape>
          <w:control r:id="rId82" w:name="DefaultOcxName75" w:shapeid="_x0000_i139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4" type="#_x0000_t75" style="width:20.1pt;height:17.6pt" o:ole="">
            <v:imagedata r:id="rId13" o:title=""/>
          </v:shape>
          <w:control r:id="rId83" w:name="DefaultOcxName76" w:shapeid="_x0000_i139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7" type="#_x0000_t75" style="width:20.1pt;height:17.6pt" o:ole="">
            <v:imagedata r:id="rId13" o:title=""/>
          </v:shape>
          <w:control r:id="rId84" w:name="DefaultOcxName77" w:shapeid="_x0000_i139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ip_recurso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0" type="#_x0000_t75" style="width:20.1pt;height:17.6pt" o:ole="">
            <v:imagedata r:id="rId13" o:title=""/>
          </v:shape>
          <w:control r:id="rId85" w:name="DefaultOcxName78" w:shapeid="_x0000_i140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interfaz_red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3" type="#_x0000_t75" style="width:20.1pt;height:17.6pt" o:ole="">
            <v:imagedata r:id="rId13" o:title=""/>
          </v:shape>
          <w:control r:id="rId86" w:name="DefaultOcxName79" w:shapeid="_x0000_i140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6" type="#_x0000_t75" style="width:20.1pt;height:17.6pt" o:ole="">
            <v:imagedata r:id="rId13" o:title=""/>
          </v:shape>
          <w:control r:id="rId87" w:name="DefaultOcxName80" w:shapeid="_x0000_i14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unique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9" type="#_x0000_t75" style="width:20.1pt;height:17.6pt" o:ole="">
            <v:imagedata r:id="rId13" o:title=""/>
          </v:shape>
          <w:control r:id="rId88" w:name="DefaultOcxName81" w:shapeid="_x0000_i14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Cambiar IP: reemplazar registro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interfaz_ip</w:t>
      </w:r>
      <w:proofErr w:type="spellEnd"/>
    </w:p>
    <w:p w:rsidR="009E230F" w:rsidRPr="009E230F" w:rsidRDefault="00305B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2" type="#_x0000_t75" style="width:20.1pt;height:17.6pt" o:ole="">
            <v:imagedata r:id="rId13" o:title=""/>
          </v:shape>
          <w:control r:id="rId89" w:name="DefaultOcxName82" w:shapeid="_x0000_i14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6" type="#_x0000_t75" style="width:20.1pt;height:17.6pt" o:ole="">
            <v:imagedata r:id="rId13" o:title=""/>
          </v:shape>
          <w:control r:id="rId90" w:name="DefaultOcxName83" w:shapeid="_x0000_i1416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password</w:t>
      </w:r>
      <w:proofErr w:type="spellEnd"/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9" type="#_x0000_t75" style="width:20.1pt;height:17.6pt" o:ole="">
            <v:imagedata r:id="rId13" o:title=""/>
          </v:shape>
          <w:control r:id="rId91" w:name="DefaultOcxName84" w:shapeid="_x0000_i141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bcrypt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2" type="#_x0000_t75" style="width:20.1pt;height:17.6pt" o:ole="">
            <v:imagedata r:id="rId13" o:title=""/>
          </v:shape>
          <w:control r:id="rId92" w:name="DefaultOcxName85" w:shapeid="_x0000_i142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JWT +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guards</w:t>
      </w:r>
      <w:proofErr w:type="spellEnd"/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5" type="#_x0000_t75" style="width:20.1pt;height:17.6pt" o:ole="">
            <v:imagedata r:id="rId13" o:title=""/>
          </v:shape>
          <w:control r:id="rId93" w:name="DefaultOcxName86" w:shapeid="_x0000_i142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8" type="#_x0000_t75" style="width:20.1pt;height:17.6pt" o:ole="">
            <v:imagedata r:id="rId13" o:title=""/>
          </v:shape>
          <w:control r:id="rId94" w:name="DefaultOcxName87" w:shapeid="_x0000_i142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1" type="#_x0000_t75" style="width:20.1pt;height:17.6pt" o:ole="">
            <v:imagedata r:id="rId13" o:title=""/>
          </v:shape>
          <w:control r:id="rId95" w:name="DefaultOcxName88" w:shapeid="_x0000_i1431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4" type="#_x0000_t75" style="width:20.1pt;height:17.6pt" o:ole="">
            <v:imagedata r:id="rId13" o:title=""/>
          </v:shape>
          <w:control r:id="rId96" w:name="DefaultOcxName89" w:shapeid="_x0000_i14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305B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5)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Frontend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7" type="#_x0000_t75" style="width:20.1pt;height:17.6pt" o:ole="">
            <v:imagedata r:id="rId13" o:title=""/>
          </v:shape>
          <w:control r:id="rId97" w:name="DefaultOcxName90" w:shapeid="_x0000_i143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frontend</w:t>
      </w:r>
      <w:proofErr w:type="spellEnd"/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1" type="#_x0000_t75" style="width:20.1pt;height:17.6pt" o:ole="">
            <v:imagedata r:id="rId13" o:title=""/>
          </v:shape>
          <w:control r:id="rId98" w:name="DefaultOcxName91" w:shapeid="_x0000_i144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4" type="#_x0000_t75" style="width:20.1pt;height:17.6pt" o:ole="">
            <v:imagedata r:id="rId13" o:title=""/>
          </v:shape>
          <w:control r:id="rId99" w:name="DefaultOcxName92" w:shapeid="_x0000_i1444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  <w:proofErr w:type="spellEnd"/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447" type="#_x0000_t75" style="width:20.1pt;height:17.6pt" o:ole="">
            <v:imagedata r:id="rId13" o:title=""/>
          </v:shape>
          <w:control r:id="rId100" w:name="DefaultOcxName93" w:shapeid="_x0000_i1447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0" type="#_x0000_t75" style="width:20.1pt;height:17.6pt" o:ole="">
            <v:imagedata r:id="rId13" o:title=""/>
          </v:shape>
          <w:control r:id="rId101" w:name="DefaultOcxName94" w:shapeid="_x0000_i14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3" type="#_x0000_t75" style="width:20.1pt;height:17.6pt" o:ole="">
            <v:imagedata r:id="rId13" o:title=""/>
          </v:shape>
          <w:control r:id="rId102" w:name="DefaultOcxName95" w:shapeid="_x0000_i145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6" type="#_x0000_t75" style="width:20.1pt;height:17.6pt" o:ole="">
            <v:imagedata r:id="rId13" o:title=""/>
          </v:shape>
          <w:control r:id="rId103" w:name="DefaultOcxName96" w:shapeid="_x0000_i145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9" type="#_x0000_t75" style="width:20.1pt;height:17.6pt" o:ole="">
            <v:imagedata r:id="rId13" o:title=""/>
          </v:shape>
          <w:control r:id="rId104" w:name="DefaultOcxName97" w:shapeid="_x0000_i145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2" type="#_x0000_t75" style="width:20.1pt;height:17.6pt" o:ole="">
            <v:imagedata r:id="rId13" o:title=""/>
          </v:shape>
          <w:control r:id="rId105" w:name="DefaultOcxName98" w:shapeid="_x0000_i146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Catálogos (solo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5" type="#_x0000_t75" style="width:20.1pt;height:17.6pt" o:ole="">
            <v:imagedata r:id="rId13" o:title=""/>
          </v:shape>
          <w:control r:id="rId106" w:name="DefaultOcxName99" w:shapeid="_x0000_i146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Formularios con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dropdowns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8" type="#_x0000_t75" style="width:20.1pt;height:17.6pt" o:ole="">
            <v:imagedata r:id="rId13" o:title=""/>
          </v:shape>
          <w:control r:id="rId107" w:name="DefaultOcxName100" w:shapeid="_x0000_i146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305B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32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6)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Docker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1" type="#_x0000_t75" style="width:20.1pt;height:17.6pt" o:ole="">
            <v:imagedata r:id="rId13" o:title=""/>
          </v:shape>
          <w:control r:id="rId108" w:name="DefaultOcxName101" w:shapeid="_x0000_i1471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backend</w:t>
      </w:r>
      <w:proofErr w:type="spellEnd"/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5" type="#_x0000_t75" style="width:20.1pt;height:17.6pt" o:ole="">
            <v:imagedata r:id="rId13" o:title=""/>
          </v:shape>
          <w:control r:id="rId109" w:name="DefaultOcxName102" w:shapeid="_x0000_i1475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8" type="#_x0000_t75" style="width:20.1pt;height:17.6pt" o:ole="">
            <v:imagedata r:id="rId13" o:title=""/>
          </v:shape>
          <w:control r:id="rId110" w:name="DefaultOcxName103" w:shapeid="_x0000_i14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1" type="#_x0000_t75" style="width:20.1pt;height:17.6pt" o:ole="">
            <v:imagedata r:id="rId13" o:title=""/>
          </v:shape>
          <w:control r:id="rId111" w:name="DefaultOcxName104" w:shapeid="_x0000_i1481"/>
        </w:object>
      </w:r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git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4" type="#_x0000_t75" style="width:20.1pt;height:17.6pt" o:ole="">
            <v:imagedata r:id="rId13" o:title=""/>
          </v:shape>
          <w:control r:id="rId112" w:name="DefaultOcxName105" w:shapeid="_x0000_i14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7" type="#_x0000_t75" style="width:20.1pt;height:17.6pt" o:ole="">
            <v:imagedata r:id="rId13" o:title=""/>
          </v:shape>
          <w:control r:id="rId113" w:name="DefaultOcxName106" w:shapeid="_x0000_i1487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build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run</w:t>
      </w:r>
    </w:p>
    <w:p w:rsid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0" type="#_x0000_t75" style="width:20.1pt;height:17.6pt" o:ole="">
            <v:imagedata r:id="rId13" o:title=""/>
          </v:shape>
          <w:control r:id="rId114" w:name="DefaultOcxName107" w:shapeid="_x0000_i14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1073CC" w:rsidRDefault="001073CC" w:rsidP="001073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1073CC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7)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Detalles estéticos</w:t>
      </w:r>
    </w:p>
    <w:p w:rsidR="001073CC" w:rsidRPr="00C975C1" w:rsidRDefault="001073CC" w:rsidP="001073C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3" type="#_x0000_t75" style="width:20.1pt;height:17.6pt" o:ole="">
            <v:imagedata r:id="rId13" o:title=""/>
          </v:shape>
          <w:control r:id="rId115" w:name="DefaultOcxName1011" w:shapeid="_x0000_i1493"/>
        </w:objec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Hscer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console.log bonito sobre la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seed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de áreas y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subareas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>(</w:t>
      </w:r>
      <w:proofErr w:type="gramEnd"/>
      <w:r>
        <w:rPr>
          <w:rFonts w:ascii="Courier New" w:eastAsia="Times New Roman" w:hAnsi="Courier New" w:cs="Courier New"/>
          <w:sz w:val="20"/>
          <w:szCs w:val="20"/>
          <w:lang w:eastAsia="es-CL"/>
        </w:rPr>
        <w:t>que te diga cuantos se agregaron, cuantos se reemplazaron y cuantos se omitieron porque ya existían)</w:t>
      </w:r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(que quede igual de bonito que </w:t>
      </w:r>
      <w:proofErr w:type="spellStart"/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seedCatalogos.ts</w:t>
      </w:r>
      <w:proofErr w:type="spellEnd"/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)</w:t>
      </w:r>
    </w:p>
    <w:p w:rsidR="00305B83" w:rsidRDefault="00C975C1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25" type="#_x0000_t75" style="width:20.1pt;height:17.6pt" o:ole="">
            <v:imagedata r:id="rId13" o:title=""/>
          </v:shape>
          <w:control r:id="rId116" w:name="DefaultOcxName1071" w:shapeid="_x0000_i1525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colocar todos los datos de los cargos municipales (soporte, asistente social,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etc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305B83" w:rsidRDefault="00305B83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28" type="#_x0000_t75" style="width:20.1pt;height:17.6pt" o:ole="">
            <v:imagedata r:id="rId13" o:title=""/>
          </v:shape>
          <w:control r:id="rId117" w:name="DefaultOcxName10711" w:shapeid="_x0000_i1528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pulir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</w:p>
    <w:p w:rsidR="00024E2F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34" type="#_x0000_t75" style="width:20.1pt;height:17.6pt" o:ole="">
            <v:imagedata r:id="rId13" o:title=""/>
          </v:shape>
          <w:control r:id="rId118" w:name="DefaultOcxName107111" w:shapeid="_x0000_i1534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asignar la validación de datos (bien escritos)</w:t>
      </w:r>
    </w:p>
    <w:p w:rsidR="00024E2F" w:rsidRPr="00305B83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37" type="#_x0000_t75" style="width:20.1pt;height:17.6pt" o:ole="">
            <v:imagedata r:id="rId13" o:title=""/>
          </v:shape>
          <w:control r:id="rId119" w:name="DefaultOcxName107112" w:shapeid="_x0000_i1537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que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autorellene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el nombre del proveedor cuando se escribe 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rut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 es que existe)</w:t>
      </w:r>
      <w:bookmarkStart w:id="0" w:name="_GoBack"/>
      <w:bookmarkEnd w:id="0"/>
    </w:p>
    <w:p w:rsidR="00024E2F" w:rsidRPr="00305B83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024E2F" w:rsidRPr="00305B83" w:rsidRDefault="00024E2F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305B83" w:rsidRPr="00C975C1" w:rsidRDefault="00305B83" w:rsidP="00305B8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073CC" w:rsidRPr="009E230F" w:rsidRDefault="001073CC" w:rsidP="001073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9E230F" w:rsidRPr="009E230F" w:rsidRDefault="00305B83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51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9" type="#_x0000_t75" style="width:20.1pt;height:17.6pt" o:ole="">
            <v:imagedata r:id="rId13" o:title=""/>
          </v:shape>
          <w:control r:id="rId120" w:name="DefaultOcxName108" w:shapeid="_x0000_i14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3" type="#_x0000_t75" style="width:20.1pt;height:17.6pt" o:ole="">
            <v:imagedata r:id="rId13" o:title=""/>
          </v:shape>
          <w:control r:id="rId121" w:name="DefaultOcxName109" w:shapeid="_x0000_i150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Manual de instalación (Windows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dev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Ubuntu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docker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6" type="#_x0000_t75" style="width:20.1pt;height:17.6pt" o:ole="">
            <v:imagedata r:id="rId13" o:title=""/>
          </v:shape>
          <w:control r:id="rId122" w:name="DefaultOcxName110" w:shapeid="_x0000_i15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9" type="#_x0000_t75" style="width:20.1pt;height:17.6pt" o:ole="">
            <v:imagedata r:id="rId13" o:title=""/>
          </v:shape>
          <w:control r:id="rId123" w:name="DefaultOcxName111" w:shapeid="_x0000_i15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2" type="#_x0000_t75" style="width:20.1pt;height:17.6pt" o:ole="">
            <v:imagedata r:id="rId13" o:title=""/>
          </v:shape>
          <w:control r:id="rId124" w:name="DefaultOcxName112" w:shapeid="_x0000_i1512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 seguridad (secreto en env, roles, etc.)</w:t>
      </w:r>
    </w:p>
    <w:p w:rsidR="005B3583" w:rsidRDefault="005B3583"/>
    <w:sectPr w:rsidR="005B35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024E2F"/>
    <w:rsid w:val="001073CC"/>
    <w:rsid w:val="002B5783"/>
    <w:rsid w:val="00305B83"/>
    <w:rsid w:val="005B3583"/>
    <w:rsid w:val="008F5DF7"/>
    <w:rsid w:val="009E230F"/>
    <w:rsid w:val="00A96F14"/>
    <w:rsid w:val="00C975C1"/>
    <w:rsid w:val="00F01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48"/>
    <o:shapelayout v:ext="edit">
      <o:idmap v:ext="edit" data="1"/>
    </o:shapelayout>
  </w:shapeDefaults>
  <w:decimalSymbol w:val=","/>
  <w:listSeparator w:val=";"/>
  <w14:docId w14:val="681178BC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75C1"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07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0.xml"/><Relationship Id="rId117" Type="http://schemas.openxmlformats.org/officeDocument/2006/relationships/control" Target="activeX/activeX111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12" Type="http://schemas.openxmlformats.org/officeDocument/2006/relationships/control" Target="activeX/activeX106.xml"/><Relationship Id="rId16" Type="http://schemas.openxmlformats.org/officeDocument/2006/relationships/control" Target="activeX/activeX10.xml"/><Relationship Id="rId107" Type="http://schemas.openxmlformats.org/officeDocument/2006/relationships/control" Target="activeX/activeX10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102" Type="http://schemas.openxmlformats.org/officeDocument/2006/relationships/control" Target="activeX/activeX96.xml"/><Relationship Id="rId123" Type="http://schemas.openxmlformats.org/officeDocument/2006/relationships/control" Target="activeX/activeX117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95" Type="http://schemas.openxmlformats.org/officeDocument/2006/relationships/control" Target="activeX/activeX89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113" Type="http://schemas.openxmlformats.org/officeDocument/2006/relationships/control" Target="activeX/activeX107.xml"/><Relationship Id="rId118" Type="http://schemas.openxmlformats.org/officeDocument/2006/relationships/control" Target="activeX/activeX112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59" Type="http://schemas.openxmlformats.org/officeDocument/2006/relationships/control" Target="activeX/activeX53.xml"/><Relationship Id="rId103" Type="http://schemas.openxmlformats.org/officeDocument/2006/relationships/control" Target="activeX/activeX97.xml"/><Relationship Id="rId108" Type="http://schemas.openxmlformats.org/officeDocument/2006/relationships/control" Target="activeX/activeX102.xml"/><Relationship Id="rId124" Type="http://schemas.openxmlformats.org/officeDocument/2006/relationships/control" Target="activeX/activeX118.xml"/><Relationship Id="rId54" Type="http://schemas.openxmlformats.org/officeDocument/2006/relationships/control" Target="activeX/activeX48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91" Type="http://schemas.openxmlformats.org/officeDocument/2006/relationships/control" Target="activeX/activeX85.xml"/><Relationship Id="rId96" Type="http://schemas.openxmlformats.org/officeDocument/2006/relationships/control" Target="activeX/activeX9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49" Type="http://schemas.openxmlformats.org/officeDocument/2006/relationships/control" Target="activeX/activeX43.xml"/><Relationship Id="rId114" Type="http://schemas.openxmlformats.org/officeDocument/2006/relationships/control" Target="activeX/activeX108.xml"/><Relationship Id="rId119" Type="http://schemas.openxmlformats.org/officeDocument/2006/relationships/control" Target="activeX/activeX113.xml"/><Relationship Id="rId44" Type="http://schemas.openxmlformats.org/officeDocument/2006/relationships/control" Target="activeX/activeX38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109" Type="http://schemas.openxmlformats.org/officeDocument/2006/relationships/control" Target="activeX/activeX10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97" Type="http://schemas.openxmlformats.org/officeDocument/2006/relationships/control" Target="activeX/activeX91.xml"/><Relationship Id="rId104" Type="http://schemas.openxmlformats.org/officeDocument/2006/relationships/control" Target="activeX/activeX98.xml"/><Relationship Id="rId120" Type="http://schemas.openxmlformats.org/officeDocument/2006/relationships/control" Target="activeX/activeX114.xml"/><Relationship Id="rId125" Type="http://schemas.openxmlformats.org/officeDocument/2006/relationships/fontTable" Target="fontTable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control" Target="activeX/activeX86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110" Type="http://schemas.openxmlformats.org/officeDocument/2006/relationships/control" Target="activeX/activeX104.xml"/><Relationship Id="rId115" Type="http://schemas.openxmlformats.org/officeDocument/2006/relationships/control" Target="activeX/activeX109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Relationship Id="rId100" Type="http://schemas.openxmlformats.org/officeDocument/2006/relationships/control" Target="activeX/activeX94.xml"/><Relationship Id="rId105" Type="http://schemas.openxmlformats.org/officeDocument/2006/relationships/control" Target="activeX/activeX99.xml"/><Relationship Id="rId126" Type="http://schemas.openxmlformats.org/officeDocument/2006/relationships/theme" Target="theme/theme1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93" Type="http://schemas.openxmlformats.org/officeDocument/2006/relationships/control" Target="activeX/activeX87.xml"/><Relationship Id="rId98" Type="http://schemas.openxmlformats.org/officeDocument/2006/relationships/control" Target="activeX/activeX92.xml"/><Relationship Id="rId121" Type="http://schemas.openxmlformats.org/officeDocument/2006/relationships/control" Target="activeX/activeX115.xml"/><Relationship Id="rId3" Type="http://schemas.openxmlformats.org/officeDocument/2006/relationships/settings" Target="settings.xml"/><Relationship Id="rId25" Type="http://schemas.openxmlformats.org/officeDocument/2006/relationships/control" Target="activeX/activeX19.xml"/><Relationship Id="rId46" Type="http://schemas.openxmlformats.org/officeDocument/2006/relationships/control" Target="activeX/activeX40.xml"/><Relationship Id="rId67" Type="http://schemas.openxmlformats.org/officeDocument/2006/relationships/control" Target="activeX/activeX61.xml"/><Relationship Id="rId116" Type="http://schemas.openxmlformats.org/officeDocument/2006/relationships/control" Target="activeX/activeX110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62" Type="http://schemas.openxmlformats.org/officeDocument/2006/relationships/control" Target="activeX/activeX56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111" Type="http://schemas.openxmlformats.org/officeDocument/2006/relationships/control" Target="activeX/activeX105.xml"/><Relationship Id="rId15" Type="http://schemas.openxmlformats.org/officeDocument/2006/relationships/control" Target="activeX/activeX9.xml"/><Relationship Id="rId36" Type="http://schemas.openxmlformats.org/officeDocument/2006/relationships/control" Target="activeX/activeX30.xml"/><Relationship Id="rId57" Type="http://schemas.openxmlformats.org/officeDocument/2006/relationships/control" Target="activeX/activeX51.xml"/><Relationship Id="rId106" Type="http://schemas.openxmlformats.org/officeDocument/2006/relationships/control" Target="activeX/activeX100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52" Type="http://schemas.openxmlformats.org/officeDocument/2006/relationships/control" Target="activeX/activeX46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94" Type="http://schemas.openxmlformats.org/officeDocument/2006/relationships/control" Target="activeX/activeX88.xml"/><Relationship Id="rId99" Type="http://schemas.openxmlformats.org/officeDocument/2006/relationships/control" Target="activeX/activeX93.xml"/><Relationship Id="rId101" Type="http://schemas.openxmlformats.org/officeDocument/2006/relationships/control" Target="activeX/activeX95.xml"/><Relationship Id="rId122" Type="http://schemas.openxmlformats.org/officeDocument/2006/relationships/control" Target="activeX/activeX116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6</Pages>
  <Words>1414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6</cp:revision>
  <dcterms:created xsi:type="dcterms:W3CDTF">2026-01-07T16:28:00Z</dcterms:created>
  <dcterms:modified xsi:type="dcterms:W3CDTF">2026-01-09T14:53:00Z</dcterms:modified>
</cp:coreProperties>
</file>