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activeX/activeX114.xml" ContentType="application/vnd.ms-office.activeX+xml"/>
  <Override PartName="/word/activeX/activeX115.xml" ContentType="application/vnd.ms-office.activeX+xml"/>
  <Override PartName="/word/activeX/activeX116.xml" ContentType="application/vnd.ms-office.activeX+xml"/>
  <Override PartName="/word/activeX/activeX117.xml" ContentType="application/vnd.ms-office.activeX+xml"/>
  <Override PartName="/word/activeX/activeX118.xml" ContentType="application/vnd.ms-office.activeX+xml"/>
  <Override PartName="/word/activeX/activeX119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69" type="#_x0000_t75" style="width:20.1pt;height:17.6pt" o:ole="">
            <v:imagedata r:id="rId5" o:title=""/>
          </v:shape>
          <w:control r:id="rId6" w:name="DefaultOcxName" w:shapeid="_x0000_i11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Confirmar estructura monorepo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2" type="#_x0000_t75" style="width:20.1pt;height:17.6pt" o:ole="">
            <v:imagedata r:id="rId5" o:title=""/>
          </v:shape>
          <w:control r:id="rId7" w:name="DefaultOcxName1" w:shapeid="_x0000_i117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apps/backend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5" type="#_x0000_t75" style="width:20.1pt;height:17.6pt" o:ole="">
            <v:imagedata r:id="rId5" o:title=""/>
          </v:shape>
          <w:control r:id="rId8" w:name="DefaultOcxName2" w:shapeid="_x0000_i11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8" type="#_x0000_t75" style="width:20.1pt;height:17.6pt" o:ole="">
            <v:imagedata r:id="rId5" o:title=""/>
          </v:shape>
          <w:control r:id="rId9" w:name="DefaultOcxName3" w:shapeid="_x0000_i117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1" type="#_x0000_t75" style="width:20.1pt;height:17.6pt" o:ole="">
            <v:imagedata r:id="rId5" o:title=""/>
          </v:shape>
          <w:control r:id="rId10" w:name="DefaultOcxName4" w:shapeid="_x0000_i118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.gitignore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4" type="#_x0000_t75" style="width:20.1pt;height:17.6pt" o:ole="">
            <v:imagedata r:id="rId5" o:title=""/>
          </v:shape>
          <w:control r:id="rId11" w:name="DefaultOcxName5" w:shapeid="_x0000_i11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7" type="#_x0000_t75" style="width:20.1pt;height:17.6pt" o:ole="">
            <v:imagedata r:id="rId5" o:title=""/>
          </v:shape>
          <w:control r:id="rId12" w:name="DefaultOcxName6" w:shapeid="_x0000_i118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.env.example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0" type="#_x0000_t75" style="width:20.1pt;height:17.6pt" o:ole="">
            <v:imagedata r:id="rId13" o:title=""/>
          </v:shape>
          <w:control r:id="rId14" w:name="DefaultOcxName7" w:shapeid="_x0000_i11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5" type="#_x0000_t75" style="width:20.1pt;height:17.6pt" o:ole="">
            <v:imagedata r:id="rId13" o:title=""/>
          </v:shape>
          <w:control r:id="rId15" w:name="DefaultOcxName8" w:shapeid="_x0000_i155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(Node, pnpm)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6" type="#_x0000_t75" style="width:20.1pt;height:17.6pt" o:ole="">
            <v:imagedata r:id="rId13" o:title=""/>
          </v:shape>
          <w:control r:id="rId16" w:name="DefaultOcxName9" w:shapeid="_x0000_i155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bookmarkStart w:id="0" w:name="_GoBack"/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7" type="#_x0000_t75" style="width:20.1pt;height:17.6pt" o:ole="">
            <v:imagedata r:id="rId13" o:title=""/>
          </v:shape>
          <w:control r:id="rId17" w:name="DefaultOcxName10" w:shapeid="_x0000_i1557"/>
        </w:object>
      </w:r>
      <w:bookmarkEnd w:id="0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5F4B20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4" type="#_x0000_t75" style="width:20.1pt;height:17.6pt" o:ole="">
            <v:imagedata r:id="rId5" o:title=""/>
          </v:shape>
          <w:control r:id="rId18" w:name="DefaultOcxName11" w:shapeid="_x0000_i15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6" type="#_x0000_t75" style="width:20.1pt;height:17.6pt" o:ole="">
            <v:imagedata r:id="rId5" o:title=""/>
          </v:shape>
          <w:control r:id="rId19" w:name="DefaultOcxName12" w:shapeid="_x0000_i12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String?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@db.NVarCharMax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9" type="#_x0000_t75" style="width:20.1pt;height:17.6pt" o:ole="">
            <v:imagedata r:id="rId5" o:title=""/>
          </v:shape>
          <w:control r:id="rId20" w:name="DefaultOcxName13" w:shapeid="_x0000_i12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(rut, host, mac,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2" type="#_x0000_t75" style="width:20.1pt;height:17.6pt" o:ole="">
            <v:imagedata r:id="rId5" o:title=""/>
          </v:shape>
          <w:control r:id="rId21" w:name="DefaultOcxName14" w:shapeid="_x0000_i12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(ej: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5" type="#_x0000_t75" style="width:20.1pt;height:17.6pt" o:ole="">
            <v:imagedata r:id="rId5" o:title=""/>
          </v:shape>
          <w:control r:id="rId22" w:name="DefaultOcxName15" w:shapeid="_x0000_i12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Aplicar a la BD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8" type="#_x0000_t75" style="width:20.1pt;height:17.6pt" o:ole="">
            <v:imagedata r:id="rId5" o:title=""/>
          </v:shape>
          <w:control r:id="rId23" w:name="DefaultOcxName16" w:shapeid="_x0000_i121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validate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1" type="#_x0000_t75" style="width:20.1pt;height:17.6pt" o:ole="">
            <v:imagedata r:id="rId5" o:title=""/>
          </v:shape>
          <w:control r:id="rId24" w:name="DefaultOcxName17" w:shapeid="_x0000_i122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db push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4" type="#_x0000_t75" style="width:20.1pt;height:17.6pt" o:ole="">
            <v:imagedata r:id="rId5" o:title=""/>
          </v:shape>
          <w:control r:id="rId25" w:name="DefaultOcxName18" w:shapeid="_x0000_i122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generate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7" type="#_x0000_t75" style="width:20.1pt;height:17.6pt" o:ole="">
            <v:imagedata r:id="rId5" o:title=""/>
          </v:shape>
          <w:control r:id="rId26" w:name="DefaultOcxName19" w:shapeid="_x0000_i12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 de catálogos (para dropdowns)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0" type="#_x0000_t75" style="width:20.1pt;height:17.6pt" o:ole="">
            <v:imagedata r:id="rId5" o:title=""/>
          </v:shape>
          <w:control r:id="rId27" w:name="DefaultOcxName20" w:shapeid="_x0000_i123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(ej: ACTIV</w:t>
      </w:r>
      <w:r w:rsidR="005B3583">
        <w:rPr>
          <w:rFonts w:ascii="Times New Roman" w:eastAsia="Times New Roman" w:hAnsi="Times New Roman" w:cs="Times New Roman"/>
          <w:sz w:val="24"/>
          <w:szCs w:val="24"/>
          <w:lang w:eastAsia="es-CL"/>
        </w:rPr>
        <w:t>O/BAJA/REPARACIÓN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3" type="#_x0000_t75" style="width:20.1pt;height:17.6pt" o:ole="">
            <v:imagedata r:id="rId5" o:title=""/>
          </v:shape>
          <w:control r:id="rId28" w:name="DefaultOcxName21" w:shapeid="_x0000_i123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6" type="#_x0000_t75" style="width:20.1pt;height:17.6pt" o:ole="">
            <v:imagedata r:id="rId5" o:title=""/>
          </v:shape>
          <w:control r:id="rId29" w:name="DefaultOcxName22" w:shapeid="_x0000_i123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9" type="#_x0000_t75" style="width:20.1pt;height:17.6pt" o:ole="">
            <v:imagedata r:id="rId5" o:title=""/>
          </v:shape>
          <w:control r:id="rId30" w:name="DefaultOcxName23" w:shapeid="_x0000_i123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2" type="#_x0000_t75" style="width:20.1pt;height:17.6pt" o:ole="">
            <v:imagedata r:id="rId5" o:title=""/>
          </v:shape>
          <w:control r:id="rId31" w:name="DefaultOcxName24" w:shapeid="_x0000_i12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5" type="#_x0000_t75" style="width:20.1pt;height:17.6pt" o:ole="">
            <v:imagedata r:id="rId13" o:title=""/>
          </v:shape>
          <w:control r:id="rId32" w:name="DefaultOcxName25" w:shapeid="_x0000_i12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(Opcional) constraints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248" type="#_x0000_t75" style="width:20.1pt;height:17.6pt" o:ole="">
            <v:imagedata r:id="rId13" o:title=""/>
          </v:shape>
          <w:control r:id="rId33" w:name="DefaultOcxName26" w:shapeid="_x0000_i12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ISJSON(detalles_json)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1" type="#_x0000_t75" style="width:20.1pt;height:17.6pt" o:ole="">
            <v:imagedata r:id="rId13" o:title=""/>
          </v:shape>
          <w:control r:id="rId34" w:name="DefaultOcxName27" w:shapeid="_x0000_i12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ejemplo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5F4B20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54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2) Backend NestJS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9" type="#_x0000_t75" style="width:20.1pt;height:17.6pt" o:ole="">
            <v:imagedata r:id="rId5" o:title=""/>
          </v:shape>
          <w:control r:id="rId35" w:name="DefaultOcxName28" w:shapeid="_x0000_i15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 funcionando sin romper el start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0" type="#_x0000_t75" style="width:20.1pt;height:17.6pt" o:ole="">
            <v:imagedata r:id="rId5" o:title=""/>
          </v:shape>
          <w:control r:id="rId36" w:name="DefaultOcxName29" w:shapeid="_x0000_i154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Resolver el error del adapter/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runtime)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1" type="#_x0000_t75" style="width:20.1pt;height:17.6pt" o:ole="">
            <v:imagedata r:id="rId5" o:title=""/>
          </v:shape>
          <w:control r:id="rId37" w:name="DefaultOcxName30" w:shapeid="_x0000_i154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Endpoint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/health/db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4" type="#_x0000_t75" style="width:20.1pt;height:17.6pt" o:ole="">
            <v:imagedata r:id="rId13" o:title=""/>
          </v:shape>
          <w:control r:id="rId38" w:name="DefaultOcxName31" w:shapeid="_x0000_i154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3" type="#_x0000_t75" style="width:20.1pt;height:17.6pt" o:ole="">
            <v:imagedata r:id="rId5" o:title=""/>
          </v:shape>
          <w:control r:id="rId39" w:name="DefaultOcxName32" w:shapeid="_x0000_i154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Módulo de config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@nestjs/config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0" type="#_x0000_t75" style="width:20.1pt;height:17.6pt" o:ole="">
            <v:imagedata r:id="rId13" o:title=""/>
          </v:shape>
          <w:control r:id="rId40" w:name="DefaultOcxName33" w:shapeid="_x0000_i12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Validación de envs (Zod o class-validator)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5" type="#_x0000_t75" style="width:20.1pt;height:17.6pt" o:ole="">
            <v:imagedata r:id="rId5" o:title=""/>
          </v:shape>
          <w:control r:id="rId41" w:name="DefaultOcxName34" w:shapeid="_x0000_i15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6" type="#_x0000_t75" style="width:20.1pt;height:17.6pt" o:ole="">
            <v:imagedata r:id="rId5" o:title=""/>
          </v:shape>
          <w:control r:id="rId42" w:name="DefaultOcxName35" w:shapeid="_x0000_i154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modules/catalogos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7" type="#_x0000_t75" style="width:20.1pt;height:17.6pt" o:ole="">
            <v:imagedata r:id="rId5" o:title=""/>
          </v:shape>
          <w:control r:id="rId43" w:name="DefaultOcxName36" w:shapeid="_x0000_i154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8" type="#_x0000_t75" style="width:20.1pt;height:17.6pt" o:ole="">
            <v:imagedata r:id="rId5" o:title=""/>
          </v:shape>
          <w:control r:id="rId44" w:name="DefaultOcxName37" w:shapeid="_x0000_i154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9" type="#_x0000_t75" style="width:20.1pt;height:17.6pt" o:ole="">
            <v:imagedata r:id="rId5" o:title=""/>
          </v:shape>
          <w:control r:id="rId45" w:name="DefaultOcxName38" w:shapeid="_x0000_i154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0" type="#_x0000_t75" style="width:20.1pt;height:17.6pt" o:ole="">
            <v:imagedata r:id="rId5" o:title=""/>
          </v:shape>
          <w:control r:id="rId46" w:name="DefaultOcxName39" w:shapeid="_x0000_i155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1" type="#_x0000_t75" style="width:20.1pt;height:17.6pt" o:ole="">
            <v:imagedata r:id="rId5" o:title=""/>
          </v:shape>
          <w:control r:id="rId47" w:name="DefaultOcxName40" w:shapeid="_x0000_i155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2" type="#_x0000_t75" style="width:20.1pt;height:17.6pt" o:ole="">
            <v:imagedata r:id="rId5" o:title=""/>
          </v:shape>
          <w:control r:id="rId48" w:name="DefaultOcxName41" w:shapeid="_x0000_i155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3" type="#_x0000_t75" style="width:20.1pt;height:17.6pt" o:ole="">
            <v:imagedata r:id="rId5" o:title=""/>
          </v:shape>
          <w:control r:id="rId49" w:name="DefaultOcxName42" w:shapeid="_x0000_i155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modules/usuarios-auth</w:t>
      </w:r>
    </w:p>
    <w:p w:rsidR="009E230F" w:rsidRPr="009E230F" w:rsidRDefault="005F4B20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7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3) CRUDs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0" type="#_x0000_t75" style="width:20.1pt;height:17.6pt" o:ole="">
            <v:imagedata r:id="rId13" o:title=""/>
          </v:shape>
          <w:control r:id="rId50" w:name="DefaultOcxName43" w:shapeid="_x0000_i130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4" type="#_x0000_t75" style="width:20.1pt;height:17.6pt" o:ole="">
            <v:imagedata r:id="rId13" o:title=""/>
          </v:shape>
          <w:control r:id="rId51" w:name="DefaultOcxName44" w:shapeid="_x0000_i13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7" type="#_x0000_t75" style="width:20.1pt;height:17.6pt" o:ole="">
            <v:imagedata r:id="rId13" o:title=""/>
          </v:shape>
          <w:control r:id="rId52" w:name="DefaultOcxName45" w:shapeid="_x0000_i130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Crear/editar/desactivar (solo admin)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0" type="#_x0000_t75" style="width:20.1pt;height:17.6pt" o:ole="">
            <v:imagedata r:id="rId13" o:title=""/>
          </v:shape>
          <w:control r:id="rId53" w:name="DefaultOcxName46" w:shapeid="_x0000_i13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3" type="#_x0000_t75" style="width:20.1pt;height:17.6pt" o:ole="">
            <v:imagedata r:id="rId13" o:title=""/>
          </v:shape>
          <w:control r:id="rId54" w:name="DefaultOcxName47" w:shapeid="_x0000_i131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6" type="#_x0000_t75" style="width:20.1pt;height:17.6pt" o:ole="">
            <v:imagedata r:id="rId13" o:title=""/>
          </v:shape>
          <w:control r:id="rId55" w:name="DefaultOcxName48" w:shapeid="_x0000_i131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“activo” para soft delete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9" type="#_x0000_t75" style="width:20.1pt;height:17.6pt" o:ole="">
            <v:imagedata r:id="rId13" o:title=""/>
          </v:shape>
          <w:control r:id="rId56" w:name="DefaultOcxName49" w:shapeid="_x0000_i131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8" type="#_x0000_t75" style="width:20.1pt;height:17.6pt" o:ole="">
            <v:imagedata r:id="rId5" o:title=""/>
          </v:shape>
          <w:control r:id="rId57" w:name="DefaultOcxName50" w:shapeid="_x0000_i153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Área → Dirección → Depto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5" type="#_x0000_t75" style="width:20.1pt;height:17.6pt" o:ole="">
            <v:imagedata r:id="rId13" o:title=""/>
          </v:shape>
          <w:control r:id="rId58" w:name="DefaultOcxName51" w:shapeid="_x0000_i132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8" type="#_x0000_t75" style="width:20.1pt;height:17.6pt" o:ole="">
            <v:imagedata r:id="rId13" o:title=""/>
          </v:shape>
          <w:control r:id="rId59" w:name="DefaultOcxName52" w:shapeid="_x0000_i132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árbol completo (para combos dependientes en frontend)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1" type="#_x0000_t75" style="width:20.1pt;height:17.6pt" o:ole="">
            <v:imagedata r:id="rId13" o:title=""/>
          </v:shape>
          <w:control r:id="rId60" w:name="DefaultOcxName53" w:shapeid="_x0000_i133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4" type="#_x0000_t75" style="width:20.1pt;height:17.6pt" o:ole="">
            <v:imagedata r:id="rId13" o:title=""/>
          </v:shape>
          <w:control r:id="rId61" w:name="DefaultOcxName54" w:shapeid="_x0000_i13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7" type="#_x0000_t75" style="width:20.1pt;height:17.6pt" o:ole="">
            <v:imagedata r:id="rId13" o:title=""/>
          </v:shape>
          <w:control r:id="rId62" w:name="DefaultOcxName55" w:shapeid="_x0000_i133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7" type="#_x0000_t75" style="width:20.1pt;height:17.6pt" o:ole="">
            <v:imagedata r:id="rId5" o:title=""/>
          </v:shape>
          <w:control r:id="rId63" w:name="DefaultOcxName56" w:shapeid="_x0000_i153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6" type="#_x0000_t75" style="width:20.1pt;height:17.6pt" o:ole="">
            <v:imagedata r:id="rId5" o:title=""/>
          </v:shape>
          <w:control r:id="rId64" w:name="DefaultOcxName57" w:shapeid="_x0000_i15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6" type="#_x0000_t75" style="width:20.1pt;height:17.6pt" o:ole="">
            <v:imagedata r:id="rId13" o:title=""/>
          </v:shape>
          <w:control r:id="rId65" w:name="DefaultOcxName58" w:shapeid="_x0000_i134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9" type="#_x0000_t75" style="width:20.1pt;height:17.6pt" o:ole="">
            <v:imagedata r:id="rId13" o:title=""/>
          </v:shape>
          <w:control r:id="rId66" w:name="DefaultOcxName59" w:shapeid="_x0000_i134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2" type="#_x0000_t75" style="width:20.1pt;height:17.6pt" o:ole="">
            <v:imagedata r:id="rId13" o:title=""/>
          </v:shape>
          <w:control r:id="rId67" w:name="DefaultOcxName60" w:shapeid="_x0000_i135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5" type="#_x0000_t75" style="width:20.1pt;height:17.6pt" o:ole="">
            <v:imagedata r:id="rId13" o:title=""/>
          </v:shape>
          <w:control r:id="rId68" w:name="DefaultOcxName61" w:shapeid="_x0000_i135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serie/código (si deben ser únicos en tu muni)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8" type="#_x0000_t75" style="width:20.1pt;height:17.6pt" o:ole="">
            <v:imagedata r:id="rId13" o:title=""/>
          </v:shape>
          <w:control r:id="rId69" w:name="DefaultOcxName62" w:shapeid="_x0000_i135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1" type="#_x0000_t75" style="width:20.1pt;height:17.6pt" o:ole="">
            <v:imagedata r:id="rId13" o:title=""/>
          </v:shape>
          <w:control r:id="rId70" w:name="DefaultOcxName63" w:shapeid="_x0000_i136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4" type="#_x0000_t75" style="width:20.1pt;height:17.6pt" o:ole="">
            <v:imagedata r:id="rId13" o:title=""/>
          </v:shape>
          <w:control r:id="rId71" w:name="DefaultOcxName64" w:shapeid="_x0000_i13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7" type="#_x0000_t75" style="width:20.1pt;height:17.6pt" o:ole="">
            <v:imagedata r:id="rId13" o:title=""/>
          </v:shape>
          <w:control r:id="rId72" w:name="DefaultOcxName65" w:shapeid="_x0000_i13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0" type="#_x0000_t75" style="width:20.1pt;height:17.6pt" o:ole="">
            <v:imagedata r:id="rId13" o:title=""/>
          </v:shape>
          <w:control r:id="rId73" w:name="DefaultOcxName66" w:shapeid="_x0000_i13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3" type="#_x0000_t75" style="width:20.1pt;height:17.6pt" o:ole="">
            <v:imagedata r:id="rId13" o:title=""/>
          </v:shape>
          <w:control r:id="rId74" w:name="DefaultOcxName67" w:shapeid="_x0000_i137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6" type="#_x0000_t75" style="width:20.1pt;height:17.6pt" o:ole="">
            <v:imagedata r:id="rId13" o:title=""/>
          </v:shape>
          <w:control r:id="rId75" w:name="DefaultOcxName68" w:shapeid="_x0000_i13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9" type="#_x0000_t75" style="width:20.1pt;height:17.6pt" o:ole="">
            <v:imagedata r:id="rId13" o:title=""/>
          </v:shape>
          <w:control r:id="rId76" w:name="DefaultOcxName69" w:shapeid="_x0000_i137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2" type="#_x0000_t75" style="width:20.1pt;height:17.6pt" o:ole="">
            <v:imagedata r:id="rId13" o:title=""/>
          </v:shape>
          <w:control r:id="rId77" w:name="DefaultOcxName70" w:shapeid="_x0000_i138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sección_programa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385" type="#_x0000_t75" style="width:20.1pt;height:17.6pt" o:ole="">
            <v:imagedata r:id="rId13" o:title=""/>
          </v:shape>
          <w:control r:id="rId78" w:name="DefaultOcxName71" w:shapeid="_x0000_i138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8" type="#_x0000_t75" style="width:20.1pt;height:17.6pt" o:ole="">
            <v:imagedata r:id="rId13" o:title=""/>
          </v:shape>
          <w:control r:id="rId79" w:name="DefaultOcxName72" w:shapeid="_x0000_i138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1" type="#_x0000_t75" style="width:20.1pt;height:17.6pt" o:ole="">
            <v:imagedata r:id="rId13" o:title=""/>
          </v:shape>
          <w:control r:id="rId80" w:name="DefaultOcxName73" w:shapeid="_x0000_i139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4" type="#_x0000_t75" style="width:20.1pt;height:17.6pt" o:ole="">
            <v:imagedata r:id="rId13" o:title=""/>
          </v:shape>
          <w:control r:id="rId81" w:name="DefaultOcxName74" w:shapeid="_x0000_i139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7" type="#_x0000_t75" style="width:20.1pt;height:17.6pt" o:ole="">
            <v:imagedata r:id="rId13" o:title=""/>
          </v:shape>
          <w:control r:id="rId82" w:name="DefaultOcxName75" w:shapeid="_x0000_i139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0" type="#_x0000_t75" style="width:20.1pt;height:17.6pt" o:ole="">
            <v:imagedata r:id="rId13" o:title=""/>
          </v:shape>
          <w:control r:id="rId83" w:name="DefaultOcxName76" w:shapeid="_x0000_i140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3" type="#_x0000_t75" style="width:20.1pt;height:17.6pt" o:ole="">
            <v:imagedata r:id="rId13" o:title=""/>
          </v:shape>
          <w:control r:id="rId84" w:name="DefaultOcxName77" w:shapeid="_x0000_i140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ip_recurso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6" type="#_x0000_t75" style="width:20.1pt;height:17.6pt" o:ole="">
            <v:imagedata r:id="rId13" o:title=""/>
          </v:shape>
          <w:control r:id="rId85" w:name="DefaultOcxName78" w:shapeid="_x0000_i14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interfaz_red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9" type="#_x0000_t75" style="width:20.1pt;height:17.6pt" o:ole="">
            <v:imagedata r:id="rId13" o:title=""/>
          </v:shape>
          <w:control r:id="rId86" w:name="DefaultOcxName79" w:shapeid="_x0000_i14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(interfaz_ip)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5" type="#_x0000_t75" style="width:20.1pt;height:17.6pt" o:ole="">
            <v:imagedata r:id="rId5" o:title=""/>
          </v:shape>
          <w:control r:id="rId87" w:name="DefaultOcxName80" w:shapeid="_x0000_i153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(unique)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5" type="#_x0000_t75" style="width:20.1pt;height:17.6pt" o:ole="">
            <v:imagedata r:id="rId13" o:title=""/>
          </v:shape>
          <w:control r:id="rId88" w:name="DefaultOcxName81" w:shapeid="_x0000_i14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Cambiar IP: reemplazar registro interfaz_ip</w:t>
      </w:r>
    </w:p>
    <w:p w:rsidR="009E230F" w:rsidRPr="009E230F" w:rsidRDefault="005F4B20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8" type="#_x0000_t75" style="width:20.1pt;height:17.6pt" o:ole="">
            <v:imagedata r:id="rId13" o:title=""/>
          </v:shape>
          <w:control r:id="rId89" w:name="DefaultOcxName82" w:shapeid="_x0000_i14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2" type="#_x0000_t75" style="width:20.1pt;height:17.6pt" o:ole="">
            <v:imagedata r:id="rId13" o:title=""/>
          </v:shape>
          <w:control r:id="rId90" w:name="DefaultOcxName83" w:shapeid="_x0000_i142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login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password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5" type="#_x0000_t75" style="width:20.1pt;height:17.6pt" o:ole="">
            <v:imagedata r:id="rId13" o:title=""/>
          </v:shape>
          <w:control r:id="rId91" w:name="DefaultOcxName84" w:shapeid="_x0000_i142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(bcrypt/argon2)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8" type="#_x0000_t75" style="width:20.1pt;height:17.6pt" o:ole="">
            <v:imagedata r:id="rId13" o:title=""/>
          </v:shape>
          <w:control r:id="rId92" w:name="DefaultOcxName85" w:shapeid="_x0000_i142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JWT + guards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1" type="#_x0000_t75" style="width:20.1pt;height:17.6pt" o:ole="">
            <v:imagedata r:id="rId13" o:title=""/>
          </v:shape>
          <w:control r:id="rId93" w:name="DefaultOcxName86" w:shapeid="_x0000_i143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4" type="#_x0000_t75" style="width:20.1pt;height:17.6pt" o:ole="">
            <v:imagedata r:id="rId13" o:title=""/>
          </v:shape>
          <w:control r:id="rId94" w:name="DefaultOcxName87" w:shapeid="_x0000_i14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7" type="#_x0000_t75" style="width:20.1pt;height:17.6pt" o:ole="">
            <v:imagedata r:id="rId13" o:title=""/>
          </v:shape>
          <w:control r:id="rId95" w:name="DefaultOcxName88" w:shapeid="_x0000_i143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0" type="#_x0000_t75" style="width:20.1pt;height:17.6pt" o:ole="">
            <v:imagedata r:id="rId13" o:title=""/>
          </v:shape>
          <w:control r:id="rId96" w:name="DefaultOcxName89" w:shapeid="_x0000_i144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5F4B20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5) Frontend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2" type="#_x0000_t75" style="width:20.1pt;height:17.6pt" o:ole="">
            <v:imagedata r:id="rId5" o:title=""/>
          </v:shape>
          <w:control r:id="rId97" w:name="DefaultOcxName90" w:shapeid="_x0000_i153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7" type="#_x0000_t75" style="width:20.1pt;height:17.6pt" o:ole="">
            <v:imagedata r:id="rId13" o:title=""/>
          </v:shape>
          <w:control r:id="rId98" w:name="DefaultOcxName91" w:shapeid="_x0000_i144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0" type="#_x0000_t75" style="width:20.1pt;height:17.6pt" o:ole="">
            <v:imagedata r:id="rId13" o:title=""/>
          </v:shape>
          <w:control r:id="rId99" w:name="DefaultOcxName92" w:shapeid="_x0000_i14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453" type="#_x0000_t75" style="width:20.1pt;height:17.6pt" o:ole="">
            <v:imagedata r:id="rId13" o:title=""/>
          </v:shape>
          <w:control r:id="rId100" w:name="DefaultOcxName93" w:shapeid="_x0000_i145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3" type="#_x0000_t75" style="width:20.1pt;height:17.6pt" o:ole="">
            <v:imagedata r:id="rId5" o:title=""/>
          </v:shape>
          <w:control r:id="rId101" w:name="DefaultOcxName94" w:shapeid="_x0000_i15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9" type="#_x0000_t75" style="width:20.1pt;height:17.6pt" o:ole="">
            <v:imagedata r:id="rId13" o:title=""/>
          </v:shape>
          <w:control r:id="rId102" w:name="DefaultOcxName95" w:shapeid="_x0000_i145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4" type="#_x0000_t75" style="width:20.1pt;height:17.6pt" o:ole="">
            <v:imagedata r:id="rId5" o:title=""/>
          </v:shape>
          <w:control r:id="rId103" w:name="DefaultOcxName96" w:shapeid="_x0000_i15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5" type="#_x0000_t75" style="width:20.1pt;height:17.6pt" o:ole="">
            <v:imagedata r:id="rId13" o:title=""/>
          </v:shape>
          <w:control r:id="rId104" w:name="DefaultOcxName97" w:shapeid="_x0000_i146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8" type="#_x0000_t75" style="width:20.1pt;height:17.6pt" o:ole="">
            <v:imagedata r:id="rId13" o:title=""/>
          </v:shape>
          <w:control r:id="rId105" w:name="DefaultOcxName98" w:shapeid="_x0000_i146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Catálogos (solo admin)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1" type="#_x0000_t75" style="width:20.1pt;height:17.6pt" o:ole="">
            <v:imagedata r:id="rId13" o:title=""/>
          </v:shape>
          <w:control r:id="rId106" w:name="DefaultOcxName99" w:shapeid="_x0000_i147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Formularios con dropdowns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4" type="#_x0000_t75" style="width:20.1pt;height:17.6pt" o:ole="">
            <v:imagedata r:id="rId13" o:title=""/>
          </v:shape>
          <w:control r:id="rId107" w:name="DefaultOcxName100" w:shapeid="_x0000_i147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5F4B20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32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6) Docker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7" type="#_x0000_t75" style="width:20.1pt;height:17.6pt" o:ole="">
            <v:imagedata r:id="rId13" o:title=""/>
          </v:shape>
          <w:control r:id="rId108" w:name="DefaultOcxName101" w:shapeid="_x0000_i147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backend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1" type="#_x0000_t75" style="width:20.1pt;height:17.6pt" o:ole="">
            <v:imagedata r:id="rId13" o:title=""/>
          </v:shape>
          <w:control r:id="rId109" w:name="DefaultOcxName102" w:shapeid="_x0000_i148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backend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4" type="#_x0000_t75" style="width:20.1pt;height:17.6pt" o:ole="">
            <v:imagedata r:id="rId13" o:title=""/>
          </v:shape>
          <w:control r:id="rId110" w:name="DefaultOcxName103" w:shapeid="_x0000_i14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7" type="#_x0000_t75" style="width:20.1pt;height:17.6pt" o:ole="">
            <v:imagedata r:id="rId13" o:title=""/>
          </v:shape>
          <w:control r:id="rId111" w:name="DefaultOcxName104" w:shapeid="_x0000_i148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git)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0" type="#_x0000_t75" style="width:20.1pt;height:17.6pt" o:ole="">
            <v:imagedata r:id="rId13" o:title=""/>
          </v:shape>
          <w:control r:id="rId112" w:name="DefaultOcxName105" w:shapeid="_x0000_i14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3" type="#_x0000_t75" style="width:20.1pt;height:17.6pt" o:ole="">
            <v:imagedata r:id="rId13" o:title=""/>
          </v:shape>
          <w:control r:id="rId113" w:name="DefaultOcxName106" w:shapeid="_x0000_i149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build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run</w:t>
      </w:r>
    </w:p>
    <w:p w:rsid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6" type="#_x0000_t75" style="width:20.1pt;height:17.6pt" o:ole="">
            <v:imagedata r:id="rId13" o:title=""/>
          </v:shape>
          <w:control r:id="rId114" w:name="DefaultOcxName107" w:shapeid="_x0000_i14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1073CC" w:rsidRDefault="001073CC" w:rsidP="001073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1073CC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7)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Detalles estéticos</w:t>
      </w:r>
    </w:p>
    <w:p w:rsidR="001073CC" w:rsidRPr="00C975C1" w:rsidRDefault="001073CC" w:rsidP="001073C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9" type="#_x0000_t75" style="width:20.1pt;height:17.6pt" o:ole="">
            <v:imagedata r:id="rId13" o:title=""/>
          </v:shape>
          <w:control r:id="rId115" w:name="DefaultOcxName1011" w:shapeid="_x0000_i1499"/>
        </w:object>
      </w:r>
      <w:r>
        <w:rPr>
          <w:rFonts w:ascii="Courier New" w:eastAsia="Times New Roman" w:hAnsi="Courier New" w:cs="Courier New"/>
          <w:sz w:val="20"/>
          <w:szCs w:val="20"/>
          <w:lang w:eastAsia="es-CL"/>
        </w:rPr>
        <w:t>Hscer console.log bonito sobre la seed de áreas y subareas(que te diga cuantos se agregaron, cuantos se reemplazaron y cuantos se omitieron porque ya existían)</w:t>
      </w:r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(que quede igual de bonito que seedCatalogos.ts)</w:t>
      </w:r>
    </w:p>
    <w:p w:rsidR="00305B83" w:rsidRDefault="00C975C1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2" type="#_x0000_t75" style="width:20.1pt;height:17.6pt" o:ole="">
            <v:imagedata r:id="rId13" o:title=""/>
          </v:shape>
          <w:control r:id="rId116" w:name="DefaultOcxName1071" w:shapeid="_x0000_i1502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colocar todos los datos de los cargos municipales (soporte, asistente social, etc)</w:t>
      </w:r>
    </w:p>
    <w:p w:rsidR="00305B83" w:rsidRDefault="00305B83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5" type="#_x0000_t75" style="width:20.1pt;height:17.6pt" o:ole="">
            <v:imagedata r:id="rId13" o:title=""/>
          </v:shape>
          <w:control r:id="rId117" w:name="DefaultOcxName10711" w:shapeid="_x0000_i1505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pulir endpoints</w:t>
      </w:r>
    </w:p>
    <w:p w:rsidR="00024E2F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8" type="#_x0000_t75" style="width:20.1pt;height:17.6pt" o:ole="">
            <v:imagedata r:id="rId13" o:title=""/>
          </v:shape>
          <w:control r:id="rId118" w:name="DefaultOcxName107111" w:shapeid="_x0000_i1508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asignar la validación de datos (bien escritos)</w:t>
      </w:r>
    </w:p>
    <w:p w:rsidR="00024E2F" w:rsidRPr="00305B83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9" type="#_x0000_t75" style="width:20.1pt;height:17.6pt" o:ole="">
            <v:imagedata r:id="rId5" o:title=""/>
          </v:shape>
          <w:control r:id="rId119" w:name="DefaultOcxName107112" w:shapeid="_x0000_i1529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que se autorellene el nombre del proveedor cuando se escribe el rut (si es que existe)</w:t>
      </w:r>
    </w:p>
    <w:p w:rsidR="00024E2F" w:rsidRPr="00305B83" w:rsidRDefault="007D1E52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1" type="#_x0000_t75" style="width:20.1pt;height:17.6pt" o:ole="">
            <v:imagedata r:id="rId13" o:title=""/>
          </v:shape>
          <w:control r:id="rId120" w:name="DefaultOcxName107113" w:shapeid="_x0000_i1531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pulir form de asignación que me deja guardar incluso cuando no se colocan los campos obligatorios</w:t>
      </w:r>
    </w:p>
    <w:p w:rsidR="00024E2F" w:rsidRPr="00305B83" w:rsidRDefault="00024E2F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305B83" w:rsidRPr="00C975C1" w:rsidRDefault="00305B83" w:rsidP="00305B8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073CC" w:rsidRPr="009E230F" w:rsidRDefault="001073CC" w:rsidP="001073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9E230F" w:rsidRPr="009E230F" w:rsidRDefault="005F4B20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57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4" type="#_x0000_t75" style="width:20.1pt;height:17.6pt" o:ole="">
            <v:imagedata r:id="rId13" o:title=""/>
          </v:shape>
          <w:control r:id="rId121" w:name="DefaultOcxName108" w:shapeid="_x0000_i15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8" type="#_x0000_t75" style="width:20.1pt;height:17.6pt" o:ole="">
            <v:imagedata r:id="rId13" o:title=""/>
          </v:shape>
          <w:control r:id="rId122" w:name="DefaultOcxName109" w:shapeid="_x0000_i15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instalación (Windows dev + Ubuntu docker)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1" type="#_x0000_t75" style="width:20.1pt;height:17.6pt" o:ole="">
            <v:imagedata r:id="rId13" o:title=""/>
          </v:shape>
          <w:control r:id="rId123" w:name="DefaultOcxName110" w:shapeid="_x0000_i152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4" type="#_x0000_t75" style="width:20.1pt;height:17.6pt" o:ole="">
            <v:imagedata r:id="rId13" o:title=""/>
          </v:shape>
          <w:control r:id="rId124" w:name="DefaultOcxName111" w:shapeid="_x0000_i15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7" type="#_x0000_t75" style="width:20.1pt;height:17.6pt" o:ole="">
            <v:imagedata r:id="rId13" o:title=""/>
          </v:shape>
          <w:control r:id="rId125" w:name="DefaultOcxName112" w:shapeid="_x0000_i15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 de seguridad (secreto en env, roles, etc.)</w:t>
      </w:r>
    </w:p>
    <w:p w:rsidR="005B3583" w:rsidRDefault="005B3583"/>
    <w:sectPr w:rsidR="005B35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024E2F"/>
    <w:rsid w:val="001073CC"/>
    <w:rsid w:val="002B5783"/>
    <w:rsid w:val="00305B83"/>
    <w:rsid w:val="005B3583"/>
    <w:rsid w:val="005F4B20"/>
    <w:rsid w:val="007D1E52"/>
    <w:rsid w:val="008F5DF7"/>
    <w:rsid w:val="009E230F"/>
    <w:rsid w:val="00A96F14"/>
    <w:rsid w:val="00C975C1"/>
    <w:rsid w:val="00F01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1"/>
    <o:shapelayout v:ext="edit">
      <o:idmap v:ext="edit" data="1"/>
    </o:shapelayout>
  </w:shapeDefaults>
  <w:decimalSymbol w:val=","/>
  <w:listSeparator w:val=";"/>
  <w14:docId w14:val="04DE83A5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1E52"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07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0.xml"/><Relationship Id="rId117" Type="http://schemas.openxmlformats.org/officeDocument/2006/relationships/control" Target="activeX/activeX111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12" Type="http://schemas.openxmlformats.org/officeDocument/2006/relationships/control" Target="activeX/activeX106.xml"/><Relationship Id="rId16" Type="http://schemas.openxmlformats.org/officeDocument/2006/relationships/control" Target="activeX/activeX10.xml"/><Relationship Id="rId107" Type="http://schemas.openxmlformats.org/officeDocument/2006/relationships/control" Target="activeX/activeX10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102" Type="http://schemas.openxmlformats.org/officeDocument/2006/relationships/control" Target="activeX/activeX96.xml"/><Relationship Id="rId123" Type="http://schemas.openxmlformats.org/officeDocument/2006/relationships/control" Target="activeX/activeX117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95" Type="http://schemas.openxmlformats.org/officeDocument/2006/relationships/control" Target="activeX/activeX89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113" Type="http://schemas.openxmlformats.org/officeDocument/2006/relationships/control" Target="activeX/activeX107.xml"/><Relationship Id="rId118" Type="http://schemas.openxmlformats.org/officeDocument/2006/relationships/control" Target="activeX/activeX112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59" Type="http://schemas.openxmlformats.org/officeDocument/2006/relationships/control" Target="activeX/activeX53.xml"/><Relationship Id="rId103" Type="http://schemas.openxmlformats.org/officeDocument/2006/relationships/control" Target="activeX/activeX97.xml"/><Relationship Id="rId108" Type="http://schemas.openxmlformats.org/officeDocument/2006/relationships/control" Target="activeX/activeX102.xml"/><Relationship Id="rId124" Type="http://schemas.openxmlformats.org/officeDocument/2006/relationships/control" Target="activeX/activeX118.xml"/><Relationship Id="rId54" Type="http://schemas.openxmlformats.org/officeDocument/2006/relationships/control" Target="activeX/activeX48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91" Type="http://schemas.openxmlformats.org/officeDocument/2006/relationships/control" Target="activeX/activeX85.xml"/><Relationship Id="rId96" Type="http://schemas.openxmlformats.org/officeDocument/2006/relationships/control" Target="activeX/activeX9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49" Type="http://schemas.openxmlformats.org/officeDocument/2006/relationships/control" Target="activeX/activeX43.xml"/><Relationship Id="rId114" Type="http://schemas.openxmlformats.org/officeDocument/2006/relationships/control" Target="activeX/activeX108.xml"/><Relationship Id="rId119" Type="http://schemas.openxmlformats.org/officeDocument/2006/relationships/control" Target="activeX/activeX113.xml"/><Relationship Id="rId44" Type="http://schemas.openxmlformats.org/officeDocument/2006/relationships/control" Target="activeX/activeX38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109" Type="http://schemas.openxmlformats.org/officeDocument/2006/relationships/control" Target="activeX/activeX10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97" Type="http://schemas.openxmlformats.org/officeDocument/2006/relationships/control" Target="activeX/activeX91.xml"/><Relationship Id="rId104" Type="http://schemas.openxmlformats.org/officeDocument/2006/relationships/control" Target="activeX/activeX98.xml"/><Relationship Id="rId120" Type="http://schemas.openxmlformats.org/officeDocument/2006/relationships/control" Target="activeX/activeX114.xml"/><Relationship Id="rId125" Type="http://schemas.openxmlformats.org/officeDocument/2006/relationships/control" Target="activeX/activeX119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control" Target="activeX/activeX86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110" Type="http://schemas.openxmlformats.org/officeDocument/2006/relationships/control" Target="activeX/activeX104.xml"/><Relationship Id="rId115" Type="http://schemas.openxmlformats.org/officeDocument/2006/relationships/control" Target="activeX/activeX109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Relationship Id="rId100" Type="http://schemas.openxmlformats.org/officeDocument/2006/relationships/control" Target="activeX/activeX94.xml"/><Relationship Id="rId105" Type="http://schemas.openxmlformats.org/officeDocument/2006/relationships/control" Target="activeX/activeX99.xml"/><Relationship Id="rId126" Type="http://schemas.openxmlformats.org/officeDocument/2006/relationships/fontTable" Target="fontTable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93" Type="http://schemas.openxmlformats.org/officeDocument/2006/relationships/control" Target="activeX/activeX87.xml"/><Relationship Id="rId98" Type="http://schemas.openxmlformats.org/officeDocument/2006/relationships/control" Target="activeX/activeX92.xml"/><Relationship Id="rId121" Type="http://schemas.openxmlformats.org/officeDocument/2006/relationships/control" Target="activeX/activeX115.xml"/><Relationship Id="rId3" Type="http://schemas.openxmlformats.org/officeDocument/2006/relationships/settings" Target="settings.xml"/><Relationship Id="rId25" Type="http://schemas.openxmlformats.org/officeDocument/2006/relationships/control" Target="activeX/activeX19.xml"/><Relationship Id="rId46" Type="http://schemas.openxmlformats.org/officeDocument/2006/relationships/control" Target="activeX/activeX40.xml"/><Relationship Id="rId67" Type="http://schemas.openxmlformats.org/officeDocument/2006/relationships/control" Target="activeX/activeX61.xml"/><Relationship Id="rId116" Type="http://schemas.openxmlformats.org/officeDocument/2006/relationships/control" Target="activeX/activeX110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62" Type="http://schemas.openxmlformats.org/officeDocument/2006/relationships/control" Target="activeX/activeX56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111" Type="http://schemas.openxmlformats.org/officeDocument/2006/relationships/control" Target="activeX/activeX105.xml"/><Relationship Id="rId15" Type="http://schemas.openxmlformats.org/officeDocument/2006/relationships/control" Target="activeX/activeX9.xml"/><Relationship Id="rId36" Type="http://schemas.openxmlformats.org/officeDocument/2006/relationships/control" Target="activeX/activeX30.xml"/><Relationship Id="rId57" Type="http://schemas.openxmlformats.org/officeDocument/2006/relationships/control" Target="activeX/activeX51.xml"/><Relationship Id="rId106" Type="http://schemas.openxmlformats.org/officeDocument/2006/relationships/control" Target="activeX/activeX100.xml"/><Relationship Id="rId127" Type="http://schemas.openxmlformats.org/officeDocument/2006/relationships/theme" Target="theme/theme1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52" Type="http://schemas.openxmlformats.org/officeDocument/2006/relationships/control" Target="activeX/activeX46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94" Type="http://schemas.openxmlformats.org/officeDocument/2006/relationships/control" Target="activeX/activeX88.xml"/><Relationship Id="rId99" Type="http://schemas.openxmlformats.org/officeDocument/2006/relationships/control" Target="activeX/activeX93.xml"/><Relationship Id="rId101" Type="http://schemas.openxmlformats.org/officeDocument/2006/relationships/control" Target="activeX/activeX95.xml"/><Relationship Id="rId122" Type="http://schemas.openxmlformats.org/officeDocument/2006/relationships/control" Target="activeX/activeX116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6</Pages>
  <Words>1435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8</cp:revision>
  <dcterms:created xsi:type="dcterms:W3CDTF">2026-01-07T16:28:00Z</dcterms:created>
  <dcterms:modified xsi:type="dcterms:W3CDTF">2026-01-09T19:25:00Z</dcterms:modified>
</cp:coreProperties>
</file>