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«КИЇВСЬКИЙ НАЦІОНАЛЬНИЙ ЕКОНОМІЧНИЙ УНІВЕРСИТЕТ імені В. Гетьмана»</w:t>
      </w:r>
    </w:p>
    <w:p w:rsidR="00000000" w:rsidDel="00000000" w:rsidP="00000000" w:rsidRDefault="00000000" w:rsidRPr="00000000" w14:paraId="00000003">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ІНФОРМАЦІЙНИХ ТЕХНОЛОГІЙ В ЕКОНОМІЦІ</w:t>
      </w:r>
    </w:p>
    <w:p w:rsidR="00000000" w:rsidDel="00000000" w:rsidP="00000000" w:rsidRDefault="00000000" w:rsidRPr="00000000" w14:paraId="00000004">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КАФЕДРА </w:t>
      </w:r>
      <w:r w:rsidDel="00000000" w:rsidR="00000000" w:rsidRPr="00000000">
        <w:rPr>
          <w:rFonts w:ascii="Times New Roman" w:cs="Times New Roman" w:eastAsia="Times New Roman" w:hAnsi="Times New Roman"/>
          <w:smallCaps w:val="1"/>
          <w:sz w:val="28"/>
          <w:szCs w:val="28"/>
          <w:rtl w:val="0"/>
        </w:rPr>
        <w:t xml:space="preserve">КОМП’ЮТЕРНИХ НАУК</w:t>
      </w:r>
      <w:r w:rsidDel="00000000" w:rsidR="00000000" w:rsidRPr="00000000">
        <w:rPr>
          <w:rtl w:val="0"/>
        </w:rPr>
      </w:r>
    </w:p>
    <w:p w:rsidR="00000000" w:rsidDel="00000000" w:rsidP="00000000" w:rsidRDefault="00000000" w:rsidRPr="00000000" w14:paraId="00000005">
      <w:pPr>
        <w:spacing w:after="160"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160"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60"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160"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16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p>
    <w:p w:rsidR="00000000" w:rsidDel="00000000" w:rsidP="00000000" w:rsidRDefault="00000000" w:rsidRPr="00000000" w14:paraId="0000000C">
      <w:pP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лабораторну роботу №3</w:t>
      </w:r>
    </w:p>
    <w:p w:rsidR="00000000" w:rsidDel="00000000" w:rsidP="00000000" w:rsidRDefault="00000000" w:rsidRPr="00000000" w14:paraId="0000000D">
      <w:pP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 дисципліни «</w:t>
      </w:r>
      <w:r w:rsidDel="00000000" w:rsidR="00000000" w:rsidRPr="00000000">
        <w:rPr>
          <w:rFonts w:ascii="Times New Roman" w:cs="Times New Roman" w:eastAsia="Times New Roman" w:hAnsi="Times New Roman"/>
          <w:b w:val="1"/>
          <w:bCs w:val="1"/>
          <w:sz w:val="28"/>
          <w:szCs w:val="28"/>
          <w:highlight w:val="white"/>
          <w:rtl w:val="0"/>
        </w:rPr>
        <w:t xml:space="preserve">Об'єктно-орієнтований аналіз та проектування інформаційних систем</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E">
      <w:pPr>
        <w:spacing w:after="16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16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6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25"/>
        <w:gridCol w:w="4605"/>
        <w:tblGridChange w:id="0">
          <w:tblGrid>
            <w:gridCol w:w="4725"/>
            <w:gridCol w:w="4605"/>
          </w:tblGrid>
        </w:tblGridChange>
      </w:tblGrid>
      <w:tr>
        <w:trPr>
          <w:cantSplit w:val="0"/>
          <w:tblHeader w:val="0"/>
        </w:trPr>
        <w:tc>
          <w:tcPr/>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Виконав студент групи ІН-204к</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курсу 2, спеціальність 122</w:t>
            </w:r>
          </w:p>
          <w:p w:rsidR="00000000" w:rsidDel="00000000" w:rsidP="00000000" w:rsidRDefault="00000000" w:rsidRPr="00000000" w14:paraId="00000013">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ind w:firstLine="720"/>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6">
            <w:pPr>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Каленик В.Д.</w:t>
            </w:r>
          </w:p>
        </w:tc>
      </w:tr>
      <w:tr>
        <w:trPr>
          <w:cantSplit w:val="0"/>
          <w:tblHeader w:val="0"/>
        </w:trPr>
        <w:tc>
          <w:tcPr/>
          <w:p w:rsidR="00000000" w:rsidDel="00000000" w:rsidP="00000000" w:rsidRDefault="00000000" w:rsidRPr="00000000" w14:paraId="00000017">
            <w:pPr>
              <w:ind w:firstLine="720"/>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8">
            <w:pPr>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ind w:firstLine="720"/>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A">
      <w:pPr>
        <w:spacing w:after="16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16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16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16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16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1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160" w:line="24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2026</w:t>
      </w:r>
    </w:p>
    <w:p w:rsidR="00000000" w:rsidDel="00000000" w:rsidP="00000000" w:rsidRDefault="00000000" w:rsidRPr="00000000" w14:paraId="00000021">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Ціль роботи: отримати практичні навички використання  структурних патернів програмування</w:t>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w:t>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Теоретичне завдання (1 бал):</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Описати сутність, переваги, недоліки та можливості застосування структурного шаблону «Composite». Описати структуру патерну «Decorator».</w:t>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Практичне завдання (4 бали):</w:t>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Запустити та проаналізувати проект із використанням шаблону  «Flyweight».  Розробити власний проект з використанням будь-якого структурного патерну програмування (для обраної теми дослідження).</w:t>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f8f9fa" w:val="clear"/>
          <w:rtl w:val="0"/>
        </w:rPr>
        <w:t xml:space="preserve">8. Система “Автобаза”. Диспетчер розподіляє заявки на рейси між водіями, за кожним з яких закріплений свій автомобіль. На рейс може бути призначений автомобіль, що знаходиться в справному стані і характеристики якого відповідають заявці. Водій робить позначку про виконання рейсу і стану автомобіля.</w:t>
      </w: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Хід роботи:</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Composite та Decorator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Структурний шаблон проектування «Composite» (Компонувальник)</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Структурний шаблон проектування «Composite» (Компонувальник) призначений для організації великої кількості об'єктів у деревоподібні структури типу «частина/ціле». Головна ідея патерну полягає в тому, щоб забезпечити єдиний уніфікований інтерфейс як для простих атомарних компонентів дерева, так і для його складних гілок-контейнерів, які містять інші елементи. Завдяки цьому клієнтський код звільняється від необхідності постійно перевіряти тип об'єкта перед виконанням операції. Програма може абсолютно однаково взаємодіяти з поодиноким базовим елементом та зі складною ієрархічною групою об'єктів, оскільки гілка дерева просто транслює виклик методу по ланцюжку всім своїм дочірнім компонентам.</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Основною перевагою компонувальника є суттєве спрощення архітектури клієнтської частини програми. Клієнту не потрібно писати розгалужені умовні конструкції для розрізнення окремих об'єктів та їхніх колекцій, що робить код більш читабельним, лаконічним та менш схильним до помилок. Крім того, патерн забезпечує високий рівень масштабованості системи відповідно до принципу відкритості/закритості (Open/Closed Principle). Розробник може безболісно додавати до існуючого дерева нові види складних контейнерів або простих кінцевих елементів, не змінюючи при цьому логіку роботи існуючого клієнтського коду, який взаємодіє із системою лише через загальний абстрактний інтерфейс.</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Суттєвим недоліком шаблону «Composite» є складнощі, пов'язані з обмеженням архітектури. Оскільки патерн прагне зробити всі елементи дерева максимально універсальними та взаємозамінними, стає занадто важко спроектувати систему так, щоб певні гілки дерева могли приймати до свого складу лише обмежений, специфічний набір компонентів. Будь-які жорсткі обмеження на типи дочірніх елементів доводиться реалізовувати не на етапі компіляції за допомогою статичної типізації, а через динамічні перевірки безпосередньо під час виконання програми (Runtime), що може негативно вплинути на безпеку типів та загальну стабільність системи.</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Сфера застосування компонувальника охоплює будь-які системи, які природно представляються у вигляді ієрархічних дерев. Яскравим прикладом є реалізація файлових систем, де файли виступають простими елементами, а папки – складними контейнерами, які можуть містити як файли, так і інші папки. Також патерн є фундаментом для побудови графічних інтерфейсів користувача (GUI), де будь-яка складна панель або форма є компонувальником, що об'єднує в собі прості кнопки, текстові поля чи інші вкладені візуальні контейнери. У бізнес-додатках патерн часто використовується для моделювання організаційної структури підприємства (відділи, підвідділи та окремі співробітники) або для формування складних замовлень у логістиці, де велика палета складається з ящиків, які, в свою чергу, наповнені поодинокими товарами.</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Структура шаблону проектування «Decorator» (Декоратор)</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Структурний шаблон проектування «Decorator» (декоратор або обгортка) використовується для динамічного розширення функціональності та додавання нових обов'язків об'єктам без необхідності змінювати код їхніх оригінальних класів і без застосування класичного механізму спадкування. Замість створення статичних підкласів для кожної можливої комбінації властивостей, патерн пропонує поміщати цільовий об'єкт всередину спеціального об'єкта-обгортки, який має такий самий інтерфейс і делегує йому виконання базової роботи, паралельно додаючи власну нову поведінку до або після виклику основного методу.</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патерну складається з кількох взаємопов'язаних елементів, які працюють за принципом матрьошки. На чолі архітектури стоїть загальний компонент (Component), який визначає інтерфейс або абстрактний клас для всіх об'єктів, як базових, так і тих, які будуть декоруватися в майбутньому. Наступною ланкою є конкретний компонент (Concrete Component) – це реальний клас, який реалізує базовий інтерфейс і представляє початковий об'єкт, що містить основну бізнес-логіку системи, до якої згодом будуть додаватися нові модифікації.</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реалізації механізму обгортання створюється базовий декоратор (Base Decorator). Цей абстрактний клас також підписує контракт із загальним інтерфейсом компонента, завдяки чому він залишається повністю сумісним із клієнтським кодом, але водночас він обов'язково містить у собі поле-посилання на об'єкт цього ж інтерфейсу (використовує механізм асоціації). Головне завдання базового декоратора – прийняти об'єкт під час створення та слугувати проміжним прошарком, який просто перенаправляє всі вхідні виклики методів загорнутому всередину об'єкту.</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Фінальну роль у структурі відіграють конкретні декоратори (Concrete Decorators), які наслідуються від базового декоратора. Вони перевизначають методи батьківського класу і наповнюють систему реальною додатковою логікою. Конкретний декоратор може самостійно виконувати свої нові функції, змінювати стан або дописувати текстові дані, проте він завжди спочатку або в процесі роботи звертається до загорнутого в нього внутрішнього об'єкта через базовий інструмент делегування. Оскільки кожен декоратор зовні виглядає точно так само, як і базовий компонент, програма отримує можливість будувати каскадні ланцюжки обгородок, накладаючи нові шари функціональності один на одного прямо під час виконання програми.</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F">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Запустити та проаналізувати проект із використанням шаблону  «Flyweight». </w:t>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 flyweight;</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interface Shape {</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void draw(int x, int y);</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 flyweight;</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class Point implements Shape {</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@Override</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public void draw(int x, int y)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System.out.println("point - x: "+ x + ", y: " + y);</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 flyweight;</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class Circle implements Shape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r = 10;</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@Override</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public void draw(int x, int y) {</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System.out.println("x : " + x + ", y: " + y +", r: "+r);</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 flyweight;</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class Square implements Shape {</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a = 20;</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@Override</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public void draw(int x, int y) {</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System.out.println("x: " + x + ", y: "+ y +", a: " + a);</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package flyweight;</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java.util.HashMap;</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java.util.Map;</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class FactoryShare {</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private static final Map&lt;String, Shape&gt; shares = new HashMap&lt;&gt;();</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public Shape getShape(String nameShape){</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Shape shape = shares.get(nameShape);</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if(shape == null){</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switch (nameShape) {</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"точка":</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shape = new Point();</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"коло":</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shape = new Circle();</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 "квадрат":</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shape = new Square();</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shares.put(nameShape, shape);</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shape;</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 flyweight;</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java.util.ArrayList;</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java.util.Random;</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class Main</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public static void main(String[] args) {</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FactoryShare factoryShare = new FactoryShare();</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ArrayList&lt;Shape&gt; shapes = new ArrayList&lt;&gt;();</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shapes.add(factoryShare.getShape("квадрат"));</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shapes.add(factoryShare.getShape("точка"));</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shapes.add(factoryShare.getShape("коло"));</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for(Shape shape : shapes){</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x = new Random().nextInt(101);</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y = new Random().nextInt(101);</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shape.draw(x, y);</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проекту з використанням шаблону Flyweight.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Наданий код демонструє оптимізацію використання оперативної пам'яті за допомогою структурного патерну Flyweight на прикладі геометричних фігур (Point, Circle, Square), що реалізують спільний інтерфейс Shape. Головна перевага реалізації полягає в чіткому розмежуванні стану об'єктів. Внутрішній стан (розмір квадрата a або радіус кола r) є незмінним і зберігається безпосередньо в екземплярах класів, тоді як зовнішній стан (координати позиціонування x та y) повністю винесений за межі об'єктів і передається динамічно під час виклику методу draw(). Керування життєвим циклом об'єктів забезпечує фабрика FactoryShare, яка використовує колекцію HashMap як кеш-сховище. Це гарантує, що в системі ніколи не виникне дублювання об'єктів однакових типів: для тисячі різних точок на екрані в пам'яті комп'ютера існуватиме лише один єдиний об'єкт класу Point, що суттєво знижує навантаження на RAM та збирач сміття (Garbage Collector).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Розробити власний проект з використанням будь-якого структурного патерну програмування (для обраної теми дослідження).</w:t>
      </w:r>
    </w:p>
    <w:p w:rsidR="00000000" w:rsidDel="00000000" w:rsidP="00000000" w:rsidRDefault="00000000" w:rsidRPr="00000000" w14:paraId="0000009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проєкту:</w:t>
      </w:r>
    </w:p>
    <w:p w:rsidR="00000000" w:rsidDel="00000000" w:rsidP="00000000" w:rsidRDefault="00000000" w:rsidRPr="00000000" w14:paraId="00000092">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hd w:fill="191a1c" w:val="clea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java.util.HashMap;</w:t>
      </w:r>
    </w:p>
    <w:p w:rsidR="00000000" w:rsidDel="00000000" w:rsidP="00000000" w:rsidRDefault="00000000" w:rsidRPr="00000000" w14:paraId="00000095">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java.util.Map;</w:t>
      </w:r>
    </w:p>
    <w:p w:rsidR="00000000" w:rsidDel="00000000" w:rsidP="00000000" w:rsidRDefault="00000000" w:rsidRPr="00000000" w14:paraId="00000096">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7">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098">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ЧАСТИНА FLYWEIGHT (ОПТИМІЗАЦІЯ ПАМ'ЯТІ)</w:t>
      </w:r>
    </w:p>
    <w:p w:rsidR="00000000" w:rsidDel="00000000" w:rsidP="00000000" w:rsidRDefault="00000000" w:rsidRPr="00000000" w14:paraId="00000099">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09A">
      <w:pPr>
        <w:shd w:fill="191a1c" w:val="clear"/>
        <w:ind w:firstLine="720"/>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9B">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Сам Flyweight зберігає спільні незмінні дані моделі</w:t>
      </w:r>
    </w:p>
    <w:p w:rsidR="00000000" w:rsidDel="00000000" w:rsidP="00000000" w:rsidRDefault="00000000" w:rsidRPr="00000000" w14:paraId="0000009C">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TruckModelFlyweight {</w:t>
      </w:r>
    </w:p>
    <w:p w:rsidR="00000000" w:rsidDel="00000000" w:rsidP="00000000" w:rsidRDefault="00000000" w:rsidRPr="00000000" w14:paraId="0000009D">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modelName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E">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int </w:t>
      </w:r>
      <w:r w:rsidDel="00000000" w:rsidR="00000000" w:rsidRPr="00000000">
        <w:rPr>
          <w:rFonts w:ascii="Courier New" w:cs="Courier New" w:eastAsia="Courier New" w:hAnsi="Courier New"/>
          <w:color w:val="c77dbb"/>
          <w:sz w:val="20"/>
          <w:szCs w:val="20"/>
          <w:rtl w:val="0"/>
        </w:rPr>
        <w:t xml:space="preserve">baseCapacity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F">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0">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TruckModelFlyweight</w:t>
      </w:r>
      <w:r w:rsidDel="00000000" w:rsidR="00000000" w:rsidRPr="00000000">
        <w:rPr>
          <w:rFonts w:ascii="Courier New" w:cs="Courier New" w:eastAsia="Courier New" w:hAnsi="Courier New"/>
          <w:color w:val="bcbec4"/>
          <w:sz w:val="20"/>
          <w:szCs w:val="20"/>
          <w:rtl w:val="0"/>
        </w:rPr>
        <w:t xml:space="preserve">(String modelName,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baseCapacity) {</w:t>
      </w:r>
    </w:p>
    <w:p w:rsidR="00000000" w:rsidDel="00000000" w:rsidP="00000000" w:rsidRDefault="00000000" w:rsidRPr="00000000" w14:paraId="000000A1">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modelName </w:t>
      </w:r>
      <w:r w:rsidDel="00000000" w:rsidR="00000000" w:rsidRPr="00000000">
        <w:rPr>
          <w:rFonts w:ascii="Courier New" w:cs="Courier New" w:eastAsia="Courier New" w:hAnsi="Courier New"/>
          <w:color w:val="bcbec4"/>
          <w:sz w:val="20"/>
          <w:szCs w:val="20"/>
          <w:rtl w:val="0"/>
        </w:rPr>
        <w:t xml:space="preserve">= modelName;</w:t>
      </w:r>
    </w:p>
    <w:p w:rsidR="00000000" w:rsidDel="00000000" w:rsidP="00000000" w:rsidRDefault="00000000" w:rsidRPr="00000000" w14:paraId="000000A2">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baseCapacity </w:t>
      </w:r>
      <w:r w:rsidDel="00000000" w:rsidR="00000000" w:rsidRPr="00000000">
        <w:rPr>
          <w:rFonts w:ascii="Courier New" w:cs="Courier New" w:eastAsia="Courier New" w:hAnsi="Courier New"/>
          <w:color w:val="bcbec4"/>
          <w:sz w:val="20"/>
          <w:szCs w:val="20"/>
          <w:rtl w:val="0"/>
        </w:rPr>
        <w:t xml:space="preserve">= baseCapacity;</w:t>
      </w:r>
    </w:p>
    <w:p w:rsidR="00000000" w:rsidDel="00000000" w:rsidP="00000000" w:rsidRDefault="00000000" w:rsidRPr="00000000" w14:paraId="000000A3">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"-&gt; [Flyweight] Створено новий тип моделі в пам'яті: " </w:t>
      </w:r>
      <w:r w:rsidDel="00000000" w:rsidR="00000000" w:rsidRPr="00000000">
        <w:rPr>
          <w:rFonts w:ascii="Courier New" w:cs="Courier New" w:eastAsia="Courier New" w:hAnsi="Courier New"/>
          <w:color w:val="bcbec4"/>
          <w:sz w:val="20"/>
          <w:szCs w:val="20"/>
          <w:rtl w:val="0"/>
        </w:rPr>
        <w:t xml:space="preserve">+ modelName);</w:t>
      </w:r>
    </w:p>
    <w:p w:rsidR="00000000" w:rsidDel="00000000" w:rsidP="00000000" w:rsidRDefault="00000000" w:rsidRPr="00000000" w14:paraId="000000A4">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A5">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6">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getModelName</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modelName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A7">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int </w:t>
      </w:r>
      <w:r w:rsidDel="00000000" w:rsidR="00000000" w:rsidRPr="00000000">
        <w:rPr>
          <w:rFonts w:ascii="Courier New" w:cs="Courier New" w:eastAsia="Courier New" w:hAnsi="Courier New"/>
          <w:color w:val="56a8f5"/>
          <w:sz w:val="20"/>
          <w:szCs w:val="20"/>
          <w:rtl w:val="0"/>
        </w:rPr>
        <w:t xml:space="preserve">getBaseCapacity</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baseCapacity</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A8">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9">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A">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FlyweightFactory гарантує, що об'єкти моделей не дублюються</w:t>
      </w:r>
    </w:p>
    <w:p w:rsidR="00000000" w:rsidDel="00000000" w:rsidP="00000000" w:rsidRDefault="00000000" w:rsidRPr="00000000" w14:paraId="000000AB">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FlyweightFactory {</w:t>
      </w:r>
    </w:p>
    <w:p w:rsidR="00000000" w:rsidDel="00000000" w:rsidP="00000000" w:rsidRDefault="00000000" w:rsidRPr="00000000" w14:paraId="000000AC">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static </w:t>
      </w:r>
      <w:r w:rsidDel="00000000" w:rsidR="00000000" w:rsidRPr="00000000">
        <w:rPr>
          <w:rFonts w:ascii="Courier New" w:cs="Courier New" w:eastAsia="Courier New" w:hAnsi="Courier New"/>
          <w:color w:val="bcbec4"/>
          <w:sz w:val="20"/>
          <w:szCs w:val="20"/>
          <w:rtl w:val="0"/>
        </w:rPr>
        <w:t xml:space="preserve">Map&lt;String, TruckModelFlyweight&gt; </w:t>
      </w:r>
      <w:r w:rsidDel="00000000" w:rsidR="00000000" w:rsidRPr="00000000">
        <w:rPr>
          <w:rFonts w:ascii="Courier New" w:cs="Courier New" w:eastAsia="Courier New" w:hAnsi="Courier New"/>
          <w:i w:val="1"/>
          <w:iCs w:val="1"/>
          <w:color w:val="c77dbb"/>
          <w:sz w:val="20"/>
          <w:szCs w:val="20"/>
          <w:rtl w:val="0"/>
        </w:rPr>
        <w:t xml:space="preserve">truckModels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HashMap&lt;&gt;();</w:t>
      </w:r>
    </w:p>
    <w:p w:rsidR="00000000" w:rsidDel="00000000" w:rsidP="00000000" w:rsidRDefault="00000000" w:rsidRPr="00000000" w14:paraId="000000AD">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E">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TruckModelFlyweight </w:t>
      </w:r>
      <w:r w:rsidDel="00000000" w:rsidR="00000000" w:rsidRPr="00000000">
        <w:rPr>
          <w:rFonts w:ascii="Courier New" w:cs="Courier New" w:eastAsia="Courier New" w:hAnsi="Courier New"/>
          <w:color w:val="56a8f5"/>
          <w:sz w:val="20"/>
          <w:szCs w:val="20"/>
          <w:rtl w:val="0"/>
        </w:rPr>
        <w:t xml:space="preserve">getModel</w:t>
      </w:r>
      <w:r w:rsidDel="00000000" w:rsidR="00000000" w:rsidRPr="00000000">
        <w:rPr>
          <w:rFonts w:ascii="Courier New" w:cs="Courier New" w:eastAsia="Courier New" w:hAnsi="Courier New"/>
          <w:color w:val="bcbec4"/>
          <w:sz w:val="20"/>
          <w:szCs w:val="20"/>
          <w:rtl w:val="0"/>
        </w:rPr>
        <w:t xml:space="preserve">(String modelName,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capacity) {</w:t>
      </w:r>
    </w:p>
    <w:p w:rsidR="00000000" w:rsidDel="00000000" w:rsidP="00000000" w:rsidRDefault="00000000" w:rsidRPr="00000000" w14:paraId="000000AF">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Якщо така модель уже є в базі, ми повертаємо її, а не створюємо нову</w:t>
      </w:r>
    </w:p>
    <w:p w:rsidR="00000000" w:rsidDel="00000000" w:rsidP="00000000" w:rsidRDefault="00000000" w:rsidRPr="00000000" w14:paraId="000000B0">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i w:val="1"/>
          <w:iCs w:val="1"/>
          <w:color w:val="c77dbb"/>
          <w:sz w:val="20"/>
          <w:szCs w:val="20"/>
          <w:rtl w:val="0"/>
        </w:rPr>
        <w:t xml:space="preserve">truckModels</w:t>
      </w:r>
      <w:r w:rsidDel="00000000" w:rsidR="00000000" w:rsidRPr="00000000">
        <w:rPr>
          <w:rFonts w:ascii="Courier New" w:cs="Courier New" w:eastAsia="Courier New" w:hAnsi="Courier New"/>
          <w:color w:val="bcbec4"/>
          <w:sz w:val="20"/>
          <w:szCs w:val="20"/>
          <w:rtl w:val="0"/>
        </w:rPr>
        <w:t xml:space="preserve">.containsKey(modelName)) {</w:t>
      </w:r>
    </w:p>
    <w:p w:rsidR="00000000" w:rsidDel="00000000" w:rsidP="00000000" w:rsidRDefault="00000000" w:rsidRPr="00000000" w14:paraId="000000B1">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c77dbb"/>
          <w:sz w:val="20"/>
          <w:szCs w:val="20"/>
          <w:rtl w:val="0"/>
        </w:rPr>
        <w:t xml:space="preserve">truckModels</w:t>
      </w:r>
      <w:r w:rsidDel="00000000" w:rsidR="00000000" w:rsidRPr="00000000">
        <w:rPr>
          <w:rFonts w:ascii="Courier New" w:cs="Courier New" w:eastAsia="Courier New" w:hAnsi="Courier New"/>
          <w:color w:val="bcbec4"/>
          <w:sz w:val="20"/>
          <w:szCs w:val="20"/>
          <w:rtl w:val="0"/>
        </w:rPr>
        <w:t xml:space="preserve">.put(modelName,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TruckModelFlyweight(modelName, capacity));</w:t>
      </w:r>
    </w:p>
    <w:p w:rsidR="00000000" w:rsidDel="00000000" w:rsidP="00000000" w:rsidRDefault="00000000" w:rsidRPr="00000000" w14:paraId="000000B2">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3">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i w:val="1"/>
          <w:iCs w:val="1"/>
          <w:color w:val="c77dbb"/>
          <w:sz w:val="20"/>
          <w:szCs w:val="20"/>
          <w:rtl w:val="0"/>
        </w:rPr>
        <w:t xml:space="preserve">truckModels</w:t>
      </w:r>
      <w:r w:rsidDel="00000000" w:rsidR="00000000" w:rsidRPr="00000000">
        <w:rPr>
          <w:rFonts w:ascii="Courier New" w:cs="Courier New" w:eastAsia="Courier New" w:hAnsi="Courier New"/>
          <w:color w:val="bcbec4"/>
          <w:sz w:val="20"/>
          <w:szCs w:val="20"/>
          <w:rtl w:val="0"/>
        </w:rPr>
        <w:t xml:space="preserve">.get(modelName);</w:t>
      </w:r>
    </w:p>
    <w:p w:rsidR="00000000" w:rsidDel="00000000" w:rsidP="00000000" w:rsidRDefault="00000000" w:rsidRPr="00000000" w14:paraId="000000B4">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5">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6">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7">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0B8">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БАЗОВІ ІНТЕРФЕЙСИ ТА ДЕКОРАТОРИ</w:t>
      </w:r>
    </w:p>
    <w:p w:rsidR="00000000" w:rsidDel="00000000" w:rsidP="00000000" w:rsidRDefault="00000000" w:rsidRPr="00000000" w14:paraId="000000B9">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0BA">
      <w:pPr>
        <w:shd w:fill="191a1c" w:val="clear"/>
        <w:ind w:firstLine="720"/>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BB">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interface </w:t>
      </w:r>
      <w:r w:rsidDel="00000000" w:rsidR="00000000" w:rsidRPr="00000000">
        <w:rPr>
          <w:rFonts w:ascii="Courier New" w:cs="Courier New" w:eastAsia="Courier New" w:hAnsi="Courier New"/>
          <w:color w:val="bcbec4"/>
          <w:sz w:val="20"/>
          <w:szCs w:val="20"/>
          <w:rtl w:val="0"/>
        </w:rPr>
        <w:t xml:space="preserve">Transport {</w:t>
      </w:r>
    </w:p>
    <w:p w:rsidR="00000000" w:rsidDel="00000000" w:rsidP="00000000" w:rsidRDefault="00000000" w:rsidRPr="00000000" w14:paraId="000000BC">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w:t>
      </w:r>
      <w:r w:rsidDel="00000000" w:rsidR="00000000" w:rsidRPr="00000000">
        <w:rPr>
          <w:rFonts w:ascii="Courier New" w:cs="Courier New" w:eastAsia="Courier New" w:hAnsi="Courier New"/>
          <w:color w:val="56a8f5"/>
          <w:sz w:val="20"/>
          <w:szCs w:val="20"/>
          <w:rtl w:val="0"/>
        </w:rPr>
        <w:t xml:space="preserve">getDescription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D">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56a8f5"/>
          <w:sz w:val="20"/>
          <w:szCs w:val="20"/>
          <w:rtl w:val="0"/>
        </w:rPr>
        <w:t xml:space="preserve">getCargoCapacity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E">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isEligibleForTrip</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requiredCapacity,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bcbec4"/>
          <w:sz w:val="20"/>
          <w:szCs w:val="20"/>
          <w:rtl w:val="0"/>
        </w:rPr>
        <w:t xml:space="preserve">needsRefrigeration);</w:t>
      </w:r>
    </w:p>
    <w:p w:rsidR="00000000" w:rsidDel="00000000" w:rsidP="00000000" w:rsidRDefault="00000000" w:rsidRPr="00000000" w14:paraId="000000BF">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0">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1">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Конкретний компонент тепер використовуж Flyweight</w:t>
      </w:r>
    </w:p>
    <w:p w:rsidR="00000000" w:rsidDel="00000000" w:rsidP="00000000" w:rsidRDefault="00000000" w:rsidRPr="00000000" w14:paraId="000000C2">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BasicTruck </w:t>
      </w:r>
      <w:r w:rsidDel="00000000" w:rsidR="00000000" w:rsidRPr="00000000">
        <w:rPr>
          <w:rFonts w:ascii="Courier New" w:cs="Courier New" w:eastAsia="Courier New" w:hAnsi="Courier New"/>
          <w:color w:val="cf8e6d"/>
          <w:sz w:val="20"/>
          <w:szCs w:val="20"/>
          <w:rtl w:val="0"/>
        </w:rPr>
        <w:t xml:space="preserve">implements </w:t>
      </w:r>
      <w:r w:rsidDel="00000000" w:rsidR="00000000" w:rsidRPr="00000000">
        <w:rPr>
          <w:rFonts w:ascii="Courier New" w:cs="Courier New" w:eastAsia="Courier New" w:hAnsi="Courier New"/>
          <w:color w:val="bcbec4"/>
          <w:sz w:val="20"/>
          <w:szCs w:val="20"/>
          <w:rtl w:val="0"/>
        </w:rPr>
        <w:t xml:space="preserve">Transport {</w:t>
      </w:r>
    </w:p>
    <w:p w:rsidR="00000000" w:rsidDel="00000000" w:rsidP="00000000" w:rsidRDefault="00000000" w:rsidRPr="00000000" w14:paraId="000000C3">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licensePlate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Унікальне для кожної машини (зовнішній стан)</w:t>
      </w:r>
    </w:p>
    <w:p w:rsidR="00000000" w:rsidDel="00000000" w:rsidP="00000000" w:rsidRDefault="00000000" w:rsidRPr="00000000" w14:paraId="000000C4">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TruckModelFlyweight </w:t>
      </w:r>
      <w:r w:rsidDel="00000000" w:rsidR="00000000" w:rsidRPr="00000000">
        <w:rPr>
          <w:rFonts w:ascii="Courier New" w:cs="Courier New" w:eastAsia="Courier New" w:hAnsi="Courier New"/>
          <w:color w:val="c77dbb"/>
          <w:sz w:val="20"/>
          <w:szCs w:val="20"/>
          <w:rtl w:val="0"/>
        </w:rPr>
        <w:t xml:space="preserve">modelType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Спільне для тисяч машин (внутрішній стан)</w:t>
      </w:r>
    </w:p>
    <w:p w:rsidR="00000000" w:rsidDel="00000000" w:rsidP="00000000" w:rsidRDefault="00000000" w:rsidRPr="00000000" w14:paraId="000000C5">
      <w:pPr>
        <w:shd w:fill="191a1c" w:val="clear"/>
        <w:ind w:firstLine="720"/>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C6">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BasicTruck</w:t>
      </w:r>
      <w:r w:rsidDel="00000000" w:rsidR="00000000" w:rsidRPr="00000000">
        <w:rPr>
          <w:rFonts w:ascii="Courier New" w:cs="Courier New" w:eastAsia="Courier New" w:hAnsi="Courier New"/>
          <w:color w:val="bcbec4"/>
          <w:sz w:val="20"/>
          <w:szCs w:val="20"/>
          <w:rtl w:val="0"/>
        </w:rPr>
        <w:t xml:space="preserve">(String licensePlate, TruckModelFlyweight modelType) {</w:t>
      </w:r>
    </w:p>
    <w:p w:rsidR="00000000" w:rsidDel="00000000" w:rsidP="00000000" w:rsidRDefault="00000000" w:rsidRPr="00000000" w14:paraId="000000C7">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licensePlate </w:t>
      </w:r>
      <w:r w:rsidDel="00000000" w:rsidR="00000000" w:rsidRPr="00000000">
        <w:rPr>
          <w:rFonts w:ascii="Courier New" w:cs="Courier New" w:eastAsia="Courier New" w:hAnsi="Courier New"/>
          <w:color w:val="bcbec4"/>
          <w:sz w:val="20"/>
          <w:szCs w:val="20"/>
          <w:rtl w:val="0"/>
        </w:rPr>
        <w:t xml:space="preserve">= licensePlate;</w:t>
      </w:r>
    </w:p>
    <w:p w:rsidR="00000000" w:rsidDel="00000000" w:rsidP="00000000" w:rsidRDefault="00000000" w:rsidRPr="00000000" w14:paraId="000000C8">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modelType </w:t>
      </w:r>
      <w:r w:rsidDel="00000000" w:rsidR="00000000" w:rsidRPr="00000000">
        <w:rPr>
          <w:rFonts w:ascii="Courier New" w:cs="Courier New" w:eastAsia="Courier New" w:hAnsi="Courier New"/>
          <w:color w:val="bcbec4"/>
          <w:sz w:val="20"/>
          <w:szCs w:val="20"/>
          <w:rtl w:val="0"/>
        </w:rPr>
        <w:t xml:space="preserve">= modelType;</w:t>
      </w:r>
    </w:p>
    <w:p w:rsidR="00000000" w:rsidDel="00000000" w:rsidP="00000000" w:rsidRDefault="00000000" w:rsidRPr="00000000" w14:paraId="000000C9">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A">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B">
      <w:pPr>
        <w:shd w:fill="191a1c" w:val="clear"/>
        <w:ind w:firstLine="720"/>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CC">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getDescription</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D">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"Вантажівка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modelType</w:t>
      </w:r>
      <w:r w:rsidDel="00000000" w:rsidR="00000000" w:rsidRPr="00000000">
        <w:rPr>
          <w:rFonts w:ascii="Courier New" w:cs="Courier New" w:eastAsia="Courier New" w:hAnsi="Courier New"/>
          <w:color w:val="bcbec4"/>
          <w:sz w:val="20"/>
          <w:szCs w:val="20"/>
          <w:rtl w:val="0"/>
        </w:rPr>
        <w:t xml:space="preserve">.getModelName() + </w:t>
      </w:r>
      <w:r w:rsidDel="00000000" w:rsidR="00000000" w:rsidRPr="00000000">
        <w:rPr>
          <w:rFonts w:ascii="Courier New" w:cs="Courier New" w:eastAsia="Courier New" w:hAnsi="Courier New"/>
          <w:color w:val="6aab73"/>
          <w:sz w:val="20"/>
          <w:szCs w:val="20"/>
          <w:rtl w:val="0"/>
        </w:rPr>
        <w:t xml:space="preserve">" [Номер: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licensePlate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E">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F">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0">
      <w:pPr>
        <w:shd w:fill="191a1c" w:val="clear"/>
        <w:ind w:firstLine="720"/>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D1">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int </w:t>
      </w:r>
      <w:r w:rsidDel="00000000" w:rsidR="00000000" w:rsidRPr="00000000">
        <w:rPr>
          <w:rFonts w:ascii="Courier New" w:cs="Courier New" w:eastAsia="Courier New" w:hAnsi="Courier New"/>
          <w:color w:val="56a8f5"/>
          <w:sz w:val="20"/>
          <w:szCs w:val="20"/>
          <w:rtl w:val="0"/>
        </w:rPr>
        <w:t xml:space="preserve">getCargoCapacity</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2">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modelType</w:t>
      </w:r>
      <w:r w:rsidDel="00000000" w:rsidR="00000000" w:rsidRPr="00000000">
        <w:rPr>
          <w:rFonts w:ascii="Courier New" w:cs="Courier New" w:eastAsia="Courier New" w:hAnsi="Courier New"/>
          <w:color w:val="bcbec4"/>
          <w:sz w:val="20"/>
          <w:szCs w:val="20"/>
          <w:rtl w:val="0"/>
        </w:rPr>
        <w:t xml:space="preserve">.getBaseCapacity();</w:t>
      </w:r>
    </w:p>
    <w:p w:rsidR="00000000" w:rsidDel="00000000" w:rsidP="00000000" w:rsidRDefault="00000000" w:rsidRPr="00000000" w14:paraId="000000D3">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4">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5">
      <w:pPr>
        <w:shd w:fill="191a1c" w:val="clear"/>
        <w:ind w:firstLine="720"/>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D6">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isEligibleForTrip</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requiredCapacity,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bcbec4"/>
          <w:sz w:val="20"/>
          <w:szCs w:val="20"/>
          <w:rtl w:val="0"/>
        </w:rPr>
        <w:t xml:space="preserve">needsRefrigeration) {</w:t>
      </w:r>
    </w:p>
    <w:p w:rsidR="00000000" w:rsidDel="00000000" w:rsidP="00000000" w:rsidRDefault="00000000" w:rsidRPr="00000000" w14:paraId="000000D7">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(needsRefrigeration) </w:t>
      </w:r>
      <w:r w:rsidDel="00000000" w:rsidR="00000000" w:rsidRPr="00000000">
        <w:rPr>
          <w:rFonts w:ascii="Courier New" w:cs="Courier New" w:eastAsia="Courier New" w:hAnsi="Courier New"/>
          <w:color w:val="cf8e6d"/>
          <w:sz w:val="20"/>
          <w:szCs w:val="20"/>
          <w:rtl w:val="0"/>
        </w:rPr>
        <w:t xml:space="preserve">return 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8">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modelType</w:t>
      </w:r>
      <w:r w:rsidDel="00000000" w:rsidR="00000000" w:rsidRPr="00000000">
        <w:rPr>
          <w:rFonts w:ascii="Courier New" w:cs="Courier New" w:eastAsia="Courier New" w:hAnsi="Courier New"/>
          <w:color w:val="bcbec4"/>
          <w:sz w:val="20"/>
          <w:szCs w:val="20"/>
          <w:rtl w:val="0"/>
        </w:rPr>
        <w:t xml:space="preserve">.getBaseCapacity() &gt;= requiredCapacity;</w:t>
      </w:r>
    </w:p>
    <w:p w:rsidR="00000000" w:rsidDel="00000000" w:rsidP="00000000" w:rsidRDefault="00000000" w:rsidRPr="00000000" w14:paraId="000000D9">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A">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B">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C">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Базовий декоратор (залишається незмінним)</w:t>
      </w:r>
    </w:p>
    <w:p w:rsidR="00000000" w:rsidDel="00000000" w:rsidP="00000000" w:rsidRDefault="00000000" w:rsidRPr="00000000" w14:paraId="000000DD">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abstract class </w:t>
      </w:r>
      <w:r w:rsidDel="00000000" w:rsidR="00000000" w:rsidRPr="00000000">
        <w:rPr>
          <w:rFonts w:ascii="Courier New" w:cs="Courier New" w:eastAsia="Courier New" w:hAnsi="Courier New"/>
          <w:color w:val="bcbec4"/>
          <w:sz w:val="20"/>
          <w:szCs w:val="20"/>
          <w:rtl w:val="0"/>
        </w:rPr>
        <w:t xml:space="preserve">TruckDecorator </w:t>
      </w:r>
      <w:r w:rsidDel="00000000" w:rsidR="00000000" w:rsidRPr="00000000">
        <w:rPr>
          <w:rFonts w:ascii="Courier New" w:cs="Courier New" w:eastAsia="Courier New" w:hAnsi="Courier New"/>
          <w:color w:val="cf8e6d"/>
          <w:sz w:val="20"/>
          <w:szCs w:val="20"/>
          <w:rtl w:val="0"/>
        </w:rPr>
        <w:t xml:space="preserve">implements </w:t>
      </w:r>
      <w:r w:rsidDel="00000000" w:rsidR="00000000" w:rsidRPr="00000000">
        <w:rPr>
          <w:rFonts w:ascii="Courier New" w:cs="Courier New" w:eastAsia="Courier New" w:hAnsi="Courier New"/>
          <w:color w:val="bcbec4"/>
          <w:sz w:val="20"/>
          <w:szCs w:val="20"/>
          <w:rtl w:val="0"/>
        </w:rPr>
        <w:t xml:space="preserve">Transport {</w:t>
      </w:r>
    </w:p>
    <w:p w:rsidR="00000000" w:rsidDel="00000000" w:rsidP="00000000" w:rsidRDefault="00000000" w:rsidRPr="00000000" w14:paraId="000000DE">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protected </w:t>
      </w:r>
      <w:r w:rsidDel="00000000" w:rsidR="00000000" w:rsidRPr="00000000">
        <w:rPr>
          <w:rFonts w:ascii="Courier New" w:cs="Courier New" w:eastAsia="Courier New" w:hAnsi="Courier New"/>
          <w:color w:val="bcbec4"/>
          <w:sz w:val="20"/>
          <w:szCs w:val="20"/>
          <w:rtl w:val="0"/>
        </w:rPr>
        <w:t xml:space="preserve">Transport </w:t>
      </w:r>
      <w:r w:rsidDel="00000000" w:rsidR="00000000" w:rsidRPr="00000000">
        <w:rPr>
          <w:rFonts w:ascii="Courier New" w:cs="Courier New" w:eastAsia="Courier New" w:hAnsi="Courier New"/>
          <w:color w:val="c77dbb"/>
          <w:sz w:val="20"/>
          <w:szCs w:val="20"/>
          <w:rtl w:val="0"/>
        </w:rPr>
        <w:t xml:space="preserve">decoratedTruck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F">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TruckDecorator</w:t>
      </w:r>
      <w:r w:rsidDel="00000000" w:rsidR="00000000" w:rsidRPr="00000000">
        <w:rPr>
          <w:rFonts w:ascii="Courier New" w:cs="Courier New" w:eastAsia="Courier New" w:hAnsi="Courier New"/>
          <w:color w:val="bcbec4"/>
          <w:sz w:val="20"/>
          <w:szCs w:val="20"/>
          <w:rtl w:val="0"/>
        </w:rPr>
        <w:t xml:space="preserve">(Transport truck) {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decoratedTruck </w:t>
      </w:r>
      <w:r w:rsidDel="00000000" w:rsidR="00000000" w:rsidRPr="00000000">
        <w:rPr>
          <w:rFonts w:ascii="Courier New" w:cs="Courier New" w:eastAsia="Courier New" w:hAnsi="Courier New"/>
          <w:color w:val="bcbec4"/>
          <w:sz w:val="20"/>
          <w:szCs w:val="20"/>
          <w:rtl w:val="0"/>
        </w:rPr>
        <w:t xml:space="preserve">= truck; }</w:t>
      </w:r>
    </w:p>
    <w:p w:rsidR="00000000" w:rsidDel="00000000" w:rsidP="00000000" w:rsidRDefault="00000000" w:rsidRPr="00000000" w14:paraId="000000E0">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getDescription</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decoratedTruck</w:t>
      </w:r>
      <w:r w:rsidDel="00000000" w:rsidR="00000000" w:rsidRPr="00000000">
        <w:rPr>
          <w:rFonts w:ascii="Courier New" w:cs="Courier New" w:eastAsia="Courier New" w:hAnsi="Courier New"/>
          <w:color w:val="bcbec4"/>
          <w:sz w:val="20"/>
          <w:szCs w:val="20"/>
          <w:rtl w:val="0"/>
        </w:rPr>
        <w:t xml:space="preserve">.getDescription(); }</w:t>
      </w:r>
    </w:p>
    <w:p w:rsidR="00000000" w:rsidDel="00000000" w:rsidP="00000000" w:rsidRDefault="00000000" w:rsidRPr="00000000" w14:paraId="000000E1">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 </w:t>
      </w:r>
      <w:r w:rsidDel="00000000" w:rsidR="00000000" w:rsidRPr="00000000">
        <w:rPr>
          <w:rFonts w:ascii="Courier New" w:cs="Courier New" w:eastAsia="Courier New" w:hAnsi="Courier New"/>
          <w:color w:val="cf8e6d"/>
          <w:sz w:val="20"/>
          <w:szCs w:val="20"/>
          <w:rtl w:val="0"/>
        </w:rPr>
        <w:t xml:space="preserve">public int </w:t>
      </w:r>
      <w:r w:rsidDel="00000000" w:rsidR="00000000" w:rsidRPr="00000000">
        <w:rPr>
          <w:rFonts w:ascii="Courier New" w:cs="Courier New" w:eastAsia="Courier New" w:hAnsi="Courier New"/>
          <w:color w:val="56a8f5"/>
          <w:sz w:val="20"/>
          <w:szCs w:val="20"/>
          <w:rtl w:val="0"/>
        </w:rPr>
        <w:t xml:space="preserve">getCargoCapacity</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decoratedTruck</w:t>
      </w:r>
      <w:r w:rsidDel="00000000" w:rsidR="00000000" w:rsidRPr="00000000">
        <w:rPr>
          <w:rFonts w:ascii="Courier New" w:cs="Courier New" w:eastAsia="Courier New" w:hAnsi="Courier New"/>
          <w:color w:val="bcbec4"/>
          <w:sz w:val="20"/>
          <w:szCs w:val="20"/>
          <w:rtl w:val="0"/>
        </w:rPr>
        <w:t xml:space="preserve">.getCargoCapacity(); }</w:t>
      </w:r>
    </w:p>
    <w:p w:rsidR="00000000" w:rsidDel="00000000" w:rsidP="00000000" w:rsidRDefault="00000000" w:rsidRPr="00000000" w14:paraId="000000E2">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isEligibleForTrip</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bcbec4"/>
          <w:sz w:val="20"/>
          <w:szCs w:val="20"/>
          <w:rtl w:val="0"/>
        </w:rPr>
        <w:t xml:space="preserve">n) {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decoratedTruck</w:t>
      </w:r>
      <w:r w:rsidDel="00000000" w:rsidR="00000000" w:rsidRPr="00000000">
        <w:rPr>
          <w:rFonts w:ascii="Courier New" w:cs="Courier New" w:eastAsia="Courier New" w:hAnsi="Courier New"/>
          <w:color w:val="bcbec4"/>
          <w:sz w:val="20"/>
          <w:szCs w:val="20"/>
          <w:rtl w:val="0"/>
        </w:rPr>
        <w:t xml:space="preserve">.isEligibleForTrip(r, n); }</w:t>
      </w:r>
    </w:p>
    <w:p w:rsidR="00000000" w:rsidDel="00000000" w:rsidP="00000000" w:rsidRDefault="00000000" w:rsidRPr="00000000" w14:paraId="000000E3">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4">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5">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Конкретний декоратор (рефрижератор)</w:t>
      </w:r>
    </w:p>
    <w:p w:rsidR="00000000" w:rsidDel="00000000" w:rsidP="00000000" w:rsidRDefault="00000000" w:rsidRPr="00000000" w14:paraId="000000E6">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RefrigeratorDecorator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TruckDecorator {</w:t>
      </w:r>
    </w:p>
    <w:p w:rsidR="00000000" w:rsidDel="00000000" w:rsidP="00000000" w:rsidRDefault="00000000" w:rsidRPr="00000000" w14:paraId="000000E7">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RefrigeratorDecorator</w:t>
      </w:r>
      <w:r w:rsidDel="00000000" w:rsidR="00000000" w:rsidRPr="00000000">
        <w:rPr>
          <w:rFonts w:ascii="Courier New" w:cs="Courier New" w:eastAsia="Courier New" w:hAnsi="Courier New"/>
          <w:color w:val="bcbec4"/>
          <w:sz w:val="20"/>
          <w:szCs w:val="20"/>
          <w:rtl w:val="0"/>
        </w:rPr>
        <w:t xml:space="preserve">(Transport truck) {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(truck); }</w:t>
      </w:r>
    </w:p>
    <w:p w:rsidR="00000000" w:rsidDel="00000000" w:rsidP="00000000" w:rsidRDefault="00000000" w:rsidRPr="00000000" w14:paraId="000000E8">
      <w:pPr>
        <w:shd w:fill="191a1c" w:val="clear"/>
        <w:ind w:firstLine="720"/>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E9">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getDescription</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return super</w:t>
      </w:r>
      <w:r w:rsidDel="00000000" w:rsidR="00000000" w:rsidRPr="00000000">
        <w:rPr>
          <w:rFonts w:ascii="Courier New" w:cs="Courier New" w:eastAsia="Courier New" w:hAnsi="Courier New"/>
          <w:color w:val="bcbec4"/>
          <w:sz w:val="20"/>
          <w:szCs w:val="20"/>
          <w:rtl w:val="0"/>
        </w:rPr>
        <w:t xml:space="preserve">.getDescription() + </w:t>
      </w:r>
      <w:r w:rsidDel="00000000" w:rsidR="00000000" w:rsidRPr="00000000">
        <w:rPr>
          <w:rFonts w:ascii="Courier New" w:cs="Courier New" w:eastAsia="Courier New" w:hAnsi="Courier New"/>
          <w:color w:val="6aab73"/>
          <w:sz w:val="20"/>
          <w:szCs w:val="20"/>
          <w:rtl w:val="0"/>
        </w:rPr>
        <w:t xml:space="preserve">" + Холодильник"</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A">
      <w:pPr>
        <w:shd w:fill="191a1c" w:val="clear"/>
        <w:ind w:firstLine="720"/>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EB">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boolean </w:t>
      </w:r>
      <w:r w:rsidDel="00000000" w:rsidR="00000000" w:rsidRPr="00000000">
        <w:rPr>
          <w:rFonts w:ascii="Courier New" w:cs="Courier New" w:eastAsia="Courier New" w:hAnsi="Courier New"/>
          <w:color w:val="56a8f5"/>
          <w:sz w:val="20"/>
          <w:szCs w:val="20"/>
          <w:rtl w:val="0"/>
        </w:rPr>
        <w:t xml:space="preserve">isEligibleForTrip</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requiredCapacity,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bcbec4"/>
          <w:sz w:val="20"/>
          <w:szCs w:val="20"/>
          <w:rtl w:val="0"/>
        </w:rPr>
        <w:t xml:space="preserve">needsRefrigeration) {</w:t>
      </w:r>
    </w:p>
    <w:p w:rsidR="00000000" w:rsidDel="00000000" w:rsidP="00000000" w:rsidRDefault="00000000" w:rsidRPr="00000000" w14:paraId="000000EC">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super</w:t>
      </w:r>
      <w:r w:rsidDel="00000000" w:rsidR="00000000" w:rsidRPr="00000000">
        <w:rPr>
          <w:rFonts w:ascii="Courier New" w:cs="Courier New" w:eastAsia="Courier New" w:hAnsi="Courier New"/>
          <w:color w:val="bcbec4"/>
          <w:sz w:val="20"/>
          <w:szCs w:val="20"/>
          <w:rtl w:val="0"/>
        </w:rPr>
        <w:t xml:space="preserve">.getCargoCapacity() &gt;= requiredCapacity;</w:t>
      </w:r>
    </w:p>
    <w:p w:rsidR="00000000" w:rsidDel="00000000" w:rsidP="00000000" w:rsidRDefault="00000000" w:rsidRPr="00000000" w14:paraId="000000ED">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E">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F">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0">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0F1">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ТОЧКА ВХОДУ, ГОЛОВНИЙ КЛАС</w:t>
      </w:r>
    </w:p>
    <w:p w:rsidR="00000000" w:rsidDel="00000000" w:rsidP="00000000" w:rsidRDefault="00000000" w:rsidRPr="00000000" w14:paraId="000000F2">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0F3">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 {</w:t>
      </w:r>
    </w:p>
    <w:p w:rsidR="00000000" w:rsidDel="00000000" w:rsidP="00000000" w:rsidRDefault="00000000" w:rsidRPr="00000000" w14:paraId="000000F4">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0F5">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 КРОК 1: Робота фабрики Flyweight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6">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7">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Отримуємо модель</w:t>
      </w:r>
    </w:p>
    <w:p w:rsidR="00000000" w:rsidDel="00000000" w:rsidP="00000000" w:rsidRDefault="00000000" w:rsidRPr="00000000" w14:paraId="000000F8">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TruckModelFlyweight volvoType = FlyweightFactory.</w:t>
      </w:r>
      <w:r w:rsidDel="00000000" w:rsidR="00000000" w:rsidRPr="00000000">
        <w:rPr>
          <w:rFonts w:ascii="Courier New" w:cs="Courier New" w:eastAsia="Courier New" w:hAnsi="Courier New"/>
          <w:i w:val="1"/>
          <w:iCs w:val="1"/>
          <w:color w:val="bcbec4"/>
          <w:sz w:val="20"/>
          <w:szCs w:val="20"/>
          <w:rtl w:val="0"/>
        </w:rPr>
        <w:t xml:space="preserve">getModel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"Volvo FH"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9">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A">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Створюємо 3 різні фізичні вантажівки з різними номерами, але вони ділять 1 об'єкт моделі в пам'яті!</w:t>
      </w:r>
    </w:p>
    <w:p w:rsidR="00000000" w:rsidDel="00000000" w:rsidP="00000000" w:rsidRDefault="00000000" w:rsidRPr="00000000" w14:paraId="000000FB">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Transport truck1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BasicTruck(</w:t>
      </w:r>
      <w:r w:rsidDel="00000000" w:rsidR="00000000" w:rsidRPr="00000000">
        <w:rPr>
          <w:rFonts w:ascii="Courier New" w:cs="Courier New" w:eastAsia="Courier New" w:hAnsi="Courier New"/>
          <w:color w:val="6aab73"/>
          <w:sz w:val="20"/>
          <w:szCs w:val="20"/>
          <w:rtl w:val="0"/>
        </w:rPr>
        <w:t xml:space="preserve">"AA1121BB"</w:t>
      </w:r>
      <w:r w:rsidDel="00000000" w:rsidR="00000000" w:rsidRPr="00000000">
        <w:rPr>
          <w:rFonts w:ascii="Courier New" w:cs="Courier New" w:eastAsia="Courier New" w:hAnsi="Courier New"/>
          <w:color w:val="bcbec4"/>
          <w:sz w:val="20"/>
          <w:szCs w:val="20"/>
          <w:rtl w:val="0"/>
        </w:rPr>
        <w:t xml:space="preserve">, volvoType);</w:t>
      </w:r>
    </w:p>
    <w:p w:rsidR="00000000" w:rsidDel="00000000" w:rsidP="00000000" w:rsidRDefault="00000000" w:rsidRPr="00000000" w14:paraId="000000FC">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 truck2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BasicTruck(</w:t>
      </w:r>
      <w:r w:rsidDel="00000000" w:rsidR="00000000" w:rsidRPr="00000000">
        <w:rPr>
          <w:rFonts w:ascii="Courier New" w:cs="Courier New" w:eastAsia="Courier New" w:hAnsi="Courier New"/>
          <w:color w:val="6aab73"/>
          <w:sz w:val="20"/>
          <w:szCs w:val="20"/>
          <w:rtl w:val="0"/>
        </w:rPr>
        <w:t xml:space="preserve">"AM2442CO"</w:t>
      </w:r>
      <w:r w:rsidDel="00000000" w:rsidR="00000000" w:rsidRPr="00000000">
        <w:rPr>
          <w:rFonts w:ascii="Courier New" w:cs="Courier New" w:eastAsia="Courier New" w:hAnsi="Courier New"/>
          <w:color w:val="bcbec4"/>
          <w:sz w:val="20"/>
          <w:szCs w:val="20"/>
          <w:rtl w:val="0"/>
        </w:rPr>
        <w:t xml:space="preserve">, volvoType);</w:t>
      </w:r>
    </w:p>
    <w:p w:rsidR="00000000" w:rsidDel="00000000" w:rsidP="00000000" w:rsidRDefault="00000000" w:rsidRPr="00000000" w14:paraId="000000FD">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Transport truck3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BasicTruck(</w:t>
      </w:r>
      <w:r w:rsidDel="00000000" w:rsidR="00000000" w:rsidRPr="00000000">
        <w:rPr>
          <w:rFonts w:ascii="Courier New" w:cs="Courier New" w:eastAsia="Courier New" w:hAnsi="Courier New"/>
          <w:color w:val="6aab73"/>
          <w:sz w:val="20"/>
          <w:szCs w:val="20"/>
          <w:rtl w:val="0"/>
        </w:rPr>
        <w:t xml:space="preserve">"BC3393AI"</w:t>
      </w:r>
      <w:r w:rsidDel="00000000" w:rsidR="00000000" w:rsidRPr="00000000">
        <w:rPr>
          <w:rFonts w:ascii="Courier New" w:cs="Courier New" w:eastAsia="Courier New" w:hAnsi="Courier New"/>
          <w:color w:val="bcbec4"/>
          <w:sz w:val="20"/>
          <w:szCs w:val="20"/>
          <w:rtl w:val="0"/>
        </w:rPr>
        <w:t xml:space="preserve">, volvoType);</w:t>
      </w:r>
    </w:p>
    <w:p w:rsidR="00000000" w:rsidDel="00000000" w:rsidP="00000000" w:rsidRDefault="00000000" w:rsidRPr="00000000" w14:paraId="000000FE">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F">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Спробуємо знову отримати "Volvo FH". Повідомлення про створення нового об'єкта не з'явиться</w:t>
      </w:r>
    </w:p>
    <w:p w:rsidR="00000000" w:rsidDel="00000000" w:rsidP="00000000" w:rsidRDefault="00000000" w:rsidRPr="00000000" w14:paraId="00000100">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TruckModelFlyweight duplicateVolvoType = FlyweightFactory.</w:t>
      </w:r>
      <w:r w:rsidDel="00000000" w:rsidR="00000000" w:rsidRPr="00000000">
        <w:rPr>
          <w:rFonts w:ascii="Courier New" w:cs="Courier New" w:eastAsia="Courier New" w:hAnsi="Courier New"/>
          <w:i w:val="1"/>
          <w:iCs w:val="1"/>
          <w:color w:val="bcbec4"/>
          <w:sz w:val="20"/>
          <w:szCs w:val="20"/>
          <w:rtl w:val="0"/>
        </w:rPr>
        <w:t xml:space="preserve">getModel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"Volvo FH"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1">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2">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 КРОК 2: Робота Декоратора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3">
      <w:pPr>
        <w:shd w:fill="191a1c" w:val="clear"/>
        <w:ind w:firstLine="720"/>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Беремо truck1 і динамічно покращуємо її рефрижератором</w:t>
      </w:r>
    </w:p>
    <w:p w:rsidR="00000000" w:rsidDel="00000000" w:rsidP="00000000" w:rsidRDefault="00000000" w:rsidRPr="00000000" w14:paraId="00000104">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Transport upgradedTruck1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RefrigeratorDecorator(truck1);</w:t>
      </w:r>
    </w:p>
    <w:p w:rsidR="00000000" w:rsidDel="00000000" w:rsidP="00000000" w:rsidRDefault="00000000" w:rsidRPr="00000000" w14:paraId="00000105">
      <w:pPr>
        <w:shd w:fill="191a1c" w:val="clear"/>
        <w:ind w:firstLine="72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6">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.println(upgradedTruck1.getDescription());</w:t>
      </w:r>
    </w:p>
    <w:p w:rsidR="00000000" w:rsidDel="00000000" w:rsidP="00000000" w:rsidRDefault="00000000" w:rsidRPr="00000000" w14:paraId="00000107">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"Чи підходить truck1 для 15т з охолодженням? " </w:t>
      </w:r>
      <w:r w:rsidDel="00000000" w:rsidR="00000000" w:rsidRPr="00000000">
        <w:rPr>
          <w:rFonts w:ascii="Courier New" w:cs="Courier New" w:eastAsia="Courier New" w:hAnsi="Courier New"/>
          <w:color w:val="bcbec4"/>
          <w:sz w:val="20"/>
          <w:szCs w:val="20"/>
          <w:rtl w:val="0"/>
        </w:rPr>
        <w:t xml:space="preserve">+ (upgradedTruck1.isEligibleForTrip(</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6aab73"/>
          <w:sz w:val="20"/>
          <w:szCs w:val="20"/>
          <w:rtl w:val="0"/>
        </w:rPr>
        <w:t xml:space="preserve">"Так"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"Ні"</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8">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"Чи підходить звичайна truck2 для 15т з охолодженням? " </w:t>
      </w:r>
      <w:r w:rsidDel="00000000" w:rsidR="00000000" w:rsidRPr="00000000">
        <w:rPr>
          <w:rFonts w:ascii="Courier New" w:cs="Courier New" w:eastAsia="Courier New" w:hAnsi="Courier New"/>
          <w:color w:val="bcbec4"/>
          <w:sz w:val="20"/>
          <w:szCs w:val="20"/>
          <w:rtl w:val="0"/>
        </w:rPr>
        <w:t xml:space="preserve">+ (truck2.isEligibleForTrip(</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6aab73"/>
          <w:sz w:val="20"/>
          <w:szCs w:val="20"/>
          <w:rtl w:val="0"/>
        </w:rPr>
        <w:t xml:space="preserve">"Так"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"Ні"</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9">
      <w:pPr>
        <w:shd w:fill="191a1c"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A">
      <w:pPr>
        <w:shd w:fill="191a1c" w:val="clear"/>
        <w:ind w:firstLine="720"/>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10B">
      <w:pPr>
        <w:spacing w:line="276"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Проєкт на Github: </w:t>
      </w:r>
    </w:p>
    <w:p w:rsidR="00000000" w:rsidDel="00000000" w:rsidP="00000000" w:rsidRDefault="00000000" w:rsidRPr="00000000" w14:paraId="0000010D">
      <w:pPr>
        <w:spacing w:line="276" w:lineRule="auto"/>
        <w:ind w:firstLine="72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sz w:val="28"/>
            <w:szCs w:val="28"/>
            <w:u w:val="single"/>
            <w:rtl w:val="0"/>
          </w:rPr>
          <w:t xml:space="preserve">https://github.com/oji-maru/JAVA_LABs.git</w:t>
        </w:r>
      </w:hyperlink>
      <w:r w:rsidDel="00000000" w:rsidR="00000000" w:rsidRPr="00000000">
        <w:rPr>
          <w:rtl w:val="0"/>
        </w:rPr>
      </w:r>
    </w:p>
    <w:p w:rsidR="00000000" w:rsidDel="00000000" w:rsidP="00000000" w:rsidRDefault="00000000" w:rsidRPr="00000000" w14:paraId="0000010E">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Висновки: покращив свої знання у розумінні синтаксису об’єктно орієнтованої мови програмування JAVA, було успішно опановано та поєднано в одному проекті структурні патерни проектування Decorator та Flyweight. Практична реалізація довела, що декоратор дозволяє гнучко й динамічно розширювати функціональні можливості об'єктів під час виконання програми без використання громіздкого механізму спадкування, тоді як шаблон Flyweight оптимізує використання оперативної пам'яті шляхом збереження спільних незмінних характеристик моделей у єдиному екземплярі через колекцію HashMap. </w:t>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oji-maru/JAVA_LAB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