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7EE" w:rsidRDefault="003D751D" w:rsidP="0009415F">
      <w:pPr>
        <w:pStyle w:val="Heading1"/>
        <w:jc w:val="center"/>
        <w:rPr>
          <w:sz w:val="44"/>
          <w:szCs w:val="44"/>
        </w:rPr>
      </w:pPr>
      <w:bookmarkStart w:id="0" w:name="_Toc243637063"/>
      <w:r w:rsidRPr="0009415F">
        <w:rPr>
          <w:sz w:val="44"/>
          <w:szCs w:val="44"/>
        </w:rPr>
        <w:t>Coffee Shop Sales Analysis – Project Documentation</w:t>
      </w:r>
      <w:bookmarkEnd w:id="0"/>
    </w:p>
    <w:p w:rsidR="0009415F" w:rsidRPr="0009415F" w:rsidRDefault="0009415F" w:rsidP="0009415F"/>
    <w:p w:rsidR="0009415F" w:rsidRPr="0009415F" w:rsidRDefault="003D751D" w:rsidP="0009415F">
      <w:pPr>
        <w:jc w:val="center"/>
        <w:rPr>
          <w:i/>
          <w:sz w:val="24"/>
          <w:szCs w:val="24"/>
        </w:rPr>
      </w:pPr>
      <w:r w:rsidRPr="0009415F">
        <w:rPr>
          <w:i/>
          <w:sz w:val="24"/>
          <w:szCs w:val="24"/>
        </w:rPr>
        <w:t>Data pe</w:t>
      </w:r>
      <w:r w:rsidR="0009415F" w:rsidRPr="0009415F">
        <w:rPr>
          <w:i/>
          <w:sz w:val="24"/>
          <w:szCs w:val="24"/>
        </w:rPr>
        <w:t>riod: 1 January – 30 June 2023</w:t>
      </w:r>
    </w:p>
    <w:p w:rsidR="0009415F" w:rsidRPr="0009415F" w:rsidRDefault="0009415F" w:rsidP="0009415F">
      <w:pPr>
        <w:jc w:val="center"/>
        <w:rPr>
          <w:i/>
          <w:sz w:val="24"/>
          <w:szCs w:val="24"/>
        </w:rPr>
      </w:pPr>
      <w:r w:rsidRPr="0009415F">
        <w:rPr>
          <w:i/>
          <w:sz w:val="24"/>
          <w:szCs w:val="24"/>
        </w:rPr>
        <w:t xml:space="preserve">Tool: Microsoft Excel </w:t>
      </w:r>
    </w:p>
    <w:p w:rsidR="0009415F" w:rsidRDefault="0009415F" w:rsidP="0009415F">
      <w:pPr>
        <w:jc w:val="center"/>
      </w:pPr>
    </w:p>
    <w:p w:rsidR="001D47EE" w:rsidRDefault="003D751D" w:rsidP="0009415F">
      <w:pPr>
        <w:jc w:val="center"/>
      </w:pPr>
      <w:r>
        <w:t xml:space="preserve"> Prepared by: </w:t>
      </w:r>
      <w:r w:rsidR="0009415F">
        <w:t>Ojigwe Joy Onyinye</w:t>
      </w:r>
    </w:p>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p w:rsidR="0009415F" w:rsidRDefault="0009415F"/>
    <w:sdt>
      <w:sdtPr>
        <w:rPr>
          <w:rFonts w:ascii="Calibri" w:eastAsia="Calibri" w:hAnsi="Calibri" w:cs="Calibri"/>
          <w:color w:val="auto"/>
          <w:sz w:val="22"/>
          <w:szCs w:val="22"/>
        </w:rPr>
        <w:id w:val="-568570255"/>
        <w:docPartObj>
          <w:docPartGallery w:val="Table of Contents"/>
          <w:docPartUnique/>
        </w:docPartObj>
      </w:sdtPr>
      <w:sdtEndPr>
        <w:rPr>
          <w:b/>
          <w:bCs/>
          <w:noProof/>
        </w:rPr>
      </w:sdtEndPr>
      <w:sdtContent>
        <w:p w:rsidR="0009415F" w:rsidRDefault="0009415F" w:rsidP="0009415F">
          <w:pPr>
            <w:pStyle w:val="TOCHeading"/>
            <w:jc w:val="center"/>
            <w:rPr>
              <w:rFonts w:ascii="Arial Black" w:hAnsi="Arial Black"/>
              <w:color w:val="auto"/>
            </w:rPr>
          </w:pPr>
          <w:r w:rsidRPr="0009415F">
            <w:rPr>
              <w:rFonts w:ascii="Arial Black" w:hAnsi="Arial Black"/>
              <w:color w:val="auto"/>
            </w:rPr>
            <w:t>Table of Contents</w:t>
          </w:r>
        </w:p>
        <w:p w:rsidR="00124F5B" w:rsidRPr="00124F5B" w:rsidRDefault="00124F5B" w:rsidP="00124F5B"/>
        <w:p w:rsidR="0009415F" w:rsidRDefault="0009415F">
          <w:pPr>
            <w:pStyle w:val="TOC1"/>
            <w:tabs>
              <w:tab w:val="right" w:leader="dot" w:pos="901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43637063" w:history="1">
            <w:r w:rsidRPr="003D01B6">
              <w:rPr>
                <w:rStyle w:val="Hyperlink"/>
                <w:noProof/>
              </w:rPr>
              <w:t>Coffee Shop Sales Analysis – Project Documentation</w:t>
            </w:r>
            <w:r>
              <w:rPr>
                <w:noProof/>
                <w:webHidden/>
              </w:rPr>
              <w:tab/>
            </w:r>
            <w:r>
              <w:rPr>
                <w:noProof/>
                <w:webHidden/>
              </w:rPr>
              <w:fldChar w:fldCharType="begin"/>
            </w:r>
            <w:r>
              <w:rPr>
                <w:noProof/>
                <w:webHidden/>
              </w:rPr>
              <w:instrText xml:space="preserve"> PAGEREF _Toc243637063 \h </w:instrText>
            </w:r>
            <w:r>
              <w:rPr>
                <w:noProof/>
                <w:webHidden/>
              </w:rPr>
            </w:r>
            <w:r>
              <w:rPr>
                <w:noProof/>
                <w:webHidden/>
              </w:rPr>
              <w:fldChar w:fldCharType="separate"/>
            </w:r>
            <w:r>
              <w:rPr>
                <w:noProof/>
                <w:webHidden/>
              </w:rPr>
              <w:t>1</w:t>
            </w:r>
            <w:r>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64" w:history="1">
            <w:r w:rsidR="0009415F" w:rsidRPr="003D01B6">
              <w:rPr>
                <w:rStyle w:val="Hyperlink"/>
                <w:noProof/>
              </w:rPr>
              <w:t>1. Project Overview</w:t>
            </w:r>
            <w:r w:rsidR="0009415F">
              <w:rPr>
                <w:noProof/>
                <w:webHidden/>
              </w:rPr>
              <w:tab/>
            </w:r>
            <w:r w:rsidR="0009415F">
              <w:rPr>
                <w:noProof/>
                <w:webHidden/>
              </w:rPr>
              <w:fldChar w:fldCharType="begin"/>
            </w:r>
            <w:r w:rsidR="0009415F">
              <w:rPr>
                <w:noProof/>
                <w:webHidden/>
              </w:rPr>
              <w:instrText xml:space="preserve"> PAGEREF _Toc243637064 \h </w:instrText>
            </w:r>
            <w:r w:rsidR="0009415F">
              <w:rPr>
                <w:noProof/>
                <w:webHidden/>
              </w:rPr>
            </w:r>
            <w:r w:rsidR="0009415F">
              <w:rPr>
                <w:noProof/>
                <w:webHidden/>
              </w:rPr>
              <w:fldChar w:fldCharType="separate"/>
            </w:r>
            <w:r w:rsidR="0009415F">
              <w:rPr>
                <w:noProof/>
                <w:webHidden/>
              </w:rPr>
              <w:t>2</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65" w:history="1">
            <w:r w:rsidR="0009415F" w:rsidRPr="003D01B6">
              <w:rPr>
                <w:rStyle w:val="Hyperlink"/>
                <w:noProof/>
              </w:rPr>
              <w:t>2. Business Problem</w:t>
            </w:r>
            <w:r w:rsidR="0009415F">
              <w:rPr>
                <w:noProof/>
                <w:webHidden/>
              </w:rPr>
              <w:tab/>
            </w:r>
            <w:r w:rsidR="0009415F">
              <w:rPr>
                <w:noProof/>
                <w:webHidden/>
              </w:rPr>
              <w:fldChar w:fldCharType="begin"/>
            </w:r>
            <w:r w:rsidR="0009415F">
              <w:rPr>
                <w:noProof/>
                <w:webHidden/>
              </w:rPr>
              <w:instrText xml:space="preserve"> PAGEREF _Toc243637065 \h </w:instrText>
            </w:r>
            <w:r w:rsidR="0009415F">
              <w:rPr>
                <w:noProof/>
                <w:webHidden/>
              </w:rPr>
            </w:r>
            <w:r w:rsidR="0009415F">
              <w:rPr>
                <w:noProof/>
                <w:webHidden/>
              </w:rPr>
              <w:fldChar w:fldCharType="separate"/>
            </w:r>
            <w:r w:rsidR="0009415F">
              <w:rPr>
                <w:noProof/>
                <w:webHidden/>
              </w:rPr>
              <w:t>3</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66" w:history="1">
            <w:r w:rsidR="0009415F" w:rsidRPr="003D01B6">
              <w:rPr>
                <w:rStyle w:val="Hyperlink"/>
                <w:noProof/>
              </w:rPr>
              <w:t>3. Project Objectives</w:t>
            </w:r>
            <w:r w:rsidR="0009415F">
              <w:rPr>
                <w:noProof/>
                <w:webHidden/>
              </w:rPr>
              <w:tab/>
            </w:r>
            <w:r w:rsidR="0009415F">
              <w:rPr>
                <w:noProof/>
                <w:webHidden/>
              </w:rPr>
              <w:fldChar w:fldCharType="begin"/>
            </w:r>
            <w:r w:rsidR="0009415F">
              <w:rPr>
                <w:noProof/>
                <w:webHidden/>
              </w:rPr>
              <w:instrText xml:space="preserve"> PAGEREF _Toc243637066 \h </w:instrText>
            </w:r>
            <w:r w:rsidR="0009415F">
              <w:rPr>
                <w:noProof/>
                <w:webHidden/>
              </w:rPr>
            </w:r>
            <w:r w:rsidR="0009415F">
              <w:rPr>
                <w:noProof/>
                <w:webHidden/>
              </w:rPr>
              <w:fldChar w:fldCharType="separate"/>
            </w:r>
            <w:r w:rsidR="0009415F">
              <w:rPr>
                <w:noProof/>
                <w:webHidden/>
              </w:rPr>
              <w:t>3</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67" w:history="1">
            <w:r w:rsidR="0009415F" w:rsidRPr="003D01B6">
              <w:rPr>
                <w:rStyle w:val="Hyperlink"/>
                <w:noProof/>
              </w:rPr>
              <w:t>4. Project Scope</w:t>
            </w:r>
            <w:r w:rsidR="0009415F">
              <w:rPr>
                <w:noProof/>
                <w:webHidden/>
              </w:rPr>
              <w:tab/>
            </w:r>
            <w:r w:rsidR="0009415F">
              <w:rPr>
                <w:noProof/>
                <w:webHidden/>
              </w:rPr>
              <w:fldChar w:fldCharType="begin"/>
            </w:r>
            <w:r w:rsidR="0009415F">
              <w:rPr>
                <w:noProof/>
                <w:webHidden/>
              </w:rPr>
              <w:instrText xml:space="preserve"> PAGEREF _Toc243637067 \h </w:instrText>
            </w:r>
            <w:r w:rsidR="0009415F">
              <w:rPr>
                <w:noProof/>
                <w:webHidden/>
              </w:rPr>
            </w:r>
            <w:r w:rsidR="0009415F">
              <w:rPr>
                <w:noProof/>
                <w:webHidden/>
              </w:rPr>
              <w:fldChar w:fldCharType="separate"/>
            </w:r>
            <w:r w:rsidR="0009415F">
              <w:rPr>
                <w:noProof/>
                <w:webHidden/>
              </w:rPr>
              <w:t>3</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68" w:history="1">
            <w:r w:rsidR="0009415F" w:rsidRPr="003D01B6">
              <w:rPr>
                <w:rStyle w:val="Hyperlink"/>
                <w:noProof/>
              </w:rPr>
              <w:t>5. Dataset Overview</w:t>
            </w:r>
            <w:r w:rsidR="0009415F">
              <w:rPr>
                <w:noProof/>
                <w:webHidden/>
              </w:rPr>
              <w:tab/>
            </w:r>
            <w:r w:rsidR="0009415F">
              <w:rPr>
                <w:noProof/>
                <w:webHidden/>
              </w:rPr>
              <w:fldChar w:fldCharType="begin"/>
            </w:r>
            <w:r w:rsidR="0009415F">
              <w:rPr>
                <w:noProof/>
                <w:webHidden/>
              </w:rPr>
              <w:instrText xml:space="preserve"> PAGEREF _Toc243637068 \h </w:instrText>
            </w:r>
            <w:r w:rsidR="0009415F">
              <w:rPr>
                <w:noProof/>
                <w:webHidden/>
              </w:rPr>
            </w:r>
            <w:r w:rsidR="0009415F">
              <w:rPr>
                <w:noProof/>
                <w:webHidden/>
              </w:rPr>
              <w:fldChar w:fldCharType="separate"/>
            </w:r>
            <w:r w:rsidR="0009415F">
              <w:rPr>
                <w:noProof/>
                <w:webHidden/>
              </w:rPr>
              <w:t>3</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69" w:history="1">
            <w:r w:rsidR="0009415F" w:rsidRPr="003D01B6">
              <w:rPr>
                <w:rStyle w:val="Hyperlink"/>
                <w:noProof/>
              </w:rPr>
              <w:t>6. Data Source</w:t>
            </w:r>
            <w:r w:rsidR="0009415F">
              <w:rPr>
                <w:noProof/>
                <w:webHidden/>
              </w:rPr>
              <w:tab/>
            </w:r>
            <w:r w:rsidR="0009415F">
              <w:rPr>
                <w:noProof/>
                <w:webHidden/>
              </w:rPr>
              <w:fldChar w:fldCharType="begin"/>
            </w:r>
            <w:r w:rsidR="0009415F">
              <w:rPr>
                <w:noProof/>
                <w:webHidden/>
              </w:rPr>
              <w:instrText xml:space="preserve"> PAGEREF _Toc243637069 \h </w:instrText>
            </w:r>
            <w:r w:rsidR="0009415F">
              <w:rPr>
                <w:noProof/>
                <w:webHidden/>
              </w:rPr>
            </w:r>
            <w:r w:rsidR="0009415F">
              <w:rPr>
                <w:noProof/>
                <w:webHidden/>
              </w:rPr>
              <w:fldChar w:fldCharType="separate"/>
            </w:r>
            <w:r w:rsidR="0009415F">
              <w:rPr>
                <w:noProof/>
                <w:webHidden/>
              </w:rPr>
              <w:t>4</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70" w:history="1">
            <w:r w:rsidR="0009415F" w:rsidRPr="003D01B6">
              <w:rPr>
                <w:rStyle w:val="Hyperlink"/>
                <w:noProof/>
              </w:rPr>
              <w:t>7. Data Preparation, Cleaning and Validation</w:t>
            </w:r>
            <w:r w:rsidR="0009415F">
              <w:rPr>
                <w:noProof/>
                <w:webHidden/>
              </w:rPr>
              <w:tab/>
            </w:r>
            <w:r w:rsidR="0009415F">
              <w:rPr>
                <w:noProof/>
                <w:webHidden/>
              </w:rPr>
              <w:fldChar w:fldCharType="begin"/>
            </w:r>
            <w:r w:rsidR="0009415F">
              <w:rPr>
                <w:noProof/>
                <w:webHidden/>
              </w:rPr>
              <w:instrText xml:space="preserve"> PAGEREF _Toc243637070 \h </w:instrText>
            </w:r>
            <w:r w:rsidR="0009415F">
              <w:rPr>
                <w:noProof/>
                <w:webHidden/>
              </w:rPr>
            </w:r>
            <w:r w:rsidR="0009415F">
              <w:rPr>
                <w:noProof/>
                <w:webHidden/>
              </w:rPr>
              <w:fldChar w:fldCharType="separate"/>
            </w:r>
            <w:r w:rsidR="0009415F">
              <w:rPr>
                <w:noProof/>
                <w:webHidden/>
              </w:rPr>
              <w:t>4</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71" w:history="1">
            <w:r w:rsidR="0009415F" w:rsidRPr="003D01B6">
              <w:rPr>
                <w:rStyle w:val="Hyperlink"/>
                <w:noProof/>
              </w:rPr>
              <w:t>7.1 Exploratory checks</w:t>
            </w:r>
            <w:r w:rsidR="0009415F">
              <w:rPr>
                <w:noProof/>
                <w:webHidden/>
              </w:rPr>
              <w:tab/>
            </w:r>
            <w:r w:rsidR="0009415F">
              <w:rPr>
                <w:noProof/>
                <w:webHidden/>
              </w:rPr>
              <w:fldChar w:fldCharType="begin"/>
            </w:r>
            <w:r w:rsidR="0009415F">
              <w:rPr>
                <w:noProof/>
                <w:webHidden/>
              </w:rPr>
              <w:instrText xml:space="preserve"> PAGEREF _Toc243637071 \h </w:instrText>
            </w:r>
            <w:r w:rsidR="0009415F">
              <w:rPr>
                <w:noProof/>
                <w:webHidden/>
              </w:rPr>
            </w:r>
            <w:r w:rsidR="0009415F">
              <w:rPr>
                <w:noProof/>
                <w:webHidden/>
              </w:rPr>
              <w:fldChar w:fldCharType="separate"/>
            </w:r>
            <w:r w:rsidR="0009415F">
              <w:rPr>
                <w:noProof/>
                <w:webHidden/>
              </w:rPr>
              <w:t>4</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72" w:history="1">
            <w:r w:rsidR="0009415F" w:rsidRPr="003D01B6">
              <w:rPr>
                <w:rStyle w:val="Hyperlink"/>
                <w:noProof/>
              </w:rPr>
              <w:t>7.2 Cleaning steps</w:t>
            </w:r>
            <w:r w:rsidR="0009415F">
              <w:rPr>
                <w:noProof/>
                <w:webHidden/>
              </w:rPr>
              <w:tab/>
            </w:r>
            <w:r w:rsidR="0009415F">
              <w:rPr>
                <w:noProof/>
                <w:webHidden/>
              </w:rPr>
              <w:fldChar w:fldCharType="begin"/>
            </w:r>
            <w:r w:rsidR="0009415F">
              <w:rPr>
                <w:noProof/>
                <w:webHidden/>
              </w:rPr>
              <w:instrText xml:space="preserve"> PAGEREF _Toc243637072 \h </w:instrText>
            </w:r>
            <w:r w:rsidR="0009415F">
              <w:rPr>
                <w:noProof/>
                <w:webHidden/>
              </w:rPr>
            </w:r>
            <w:r w:rsidR="0009415F">
              <w:rPr>
                <w:noProof/>
                <w:webHidden/>
              </w:rPr>
              <w:fldChar w:fldCharType="separate"/>
            </w:r>
            <w:r w:rsidR="0009415F">
              <w:rPr>
                <w:noProof/>
                <w:webHidden/>
              </w:rPr>
              <w:t>5</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73" w:history="1">
            <w:r w:rsidR="0009415F" w:rsidRPr="003D01B6">
              <w:rPr>
                <w:rStyle w:val="Hyperlink"/>
                <w:noProof/>
              </w:rPr>
              <w:t>7.3 Calculated columns</w:t>
            </w:r>
            <w:r w:rsidR="0009415F">
              <w:rPr>
                <w:noProof/>
                <w:webHidden/>
              </w:rPr>
              <w:tab/>
            </w:r>
            <w:r w:rsidR="0009415F">
              <w:rPr>
                <w:noProof/>
                <w:webHidden/>
              </w:rPr>
              <w:fldChar w:fldCharType="begin"/>
            </w:r>
            <w:r w:rsidR="0009415F">
              <w:rPr>
                <w:noProof/>
                <w:webHidden/>
              </w:rPr>
              <w:instrText xml:space="preserve"> PAGEREF _Toc243637073 \h </w:instrText>
            </w:r>
            <w:r w:rsidR="0009415F">
              <w:rPr>
                <w:noProof/>
                <w:webHidden/>
              </w:rPr>
            </w:r>
            <w:r w:rsidR="0009415F">
              <w:rPr>
                <w:noProof/>
                <w:webHidden/>
              </w:rPr>
              <w:fldChar w:fldCharType="separate"/>
            </w:r>
            <w:r w:rsidR="0009415F">
              <w:rPr>
                <w:noProof/>
                <w:webHidden/>
              </w:rPr>
              <w:t>5</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74" w:history="1">
            <w:r w:rsidR="0009415F" w:rsidRPr="003D01B6">
              <w:rPr>
                <w:rStyle w:val="Hyperlink"/>
                <w:noProof/>
              </w:rPr>
              <w:t>7.4 Validation</w:t>
            </w:r>
            <w:r w:rsidR="0009415F">
              <w:rPr>
                <w:noProof/>
                <w:webHidden/>
              </w:rPr>
              <w:tab/>
            </w:r>
            <w:r w:rsidR="0009415F">
              <w:rPr>
                <w:noProof/>
                <w:webHidden/>
              </w:rPr>
              <w:fldChar w:fldCharType="begin"/>
            </w:r>
            <w:r w:rsidR="0009415F">
              <w:rPr>
                <w:noProof/>
                <w:webHidden/>
              </w:rPr>
              <w:instrText xml:space="preserve"> PAGEREF _Toc243637074 \h </w:instrText>
            </w:r>
            <w:r w:rsidR="0009415F">
              <w:rPr>
                <w:noProof/>
                <w:webHidden/>
              </w:rPr>
            </w:r>
            <w:r w:rsidR="0009415F">
              <w:rPr>
                <w:noProof/>
                <w:webHidden/>
              </w:rPr>
              <w:fldChar w:fldCharType="separate"/>
            </w:r>
            <w:r w:rsidR="0009415F">
              <w:rPr>
                <w:noProof/>
                <w:webHidden/>
              </w:rPr>
              <w:t>5</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75" w:history="1">
            <w:r w:rsidR="0009415F" w:rsidRPr="003D01B6">
              <w:rPr>
                <w:rStyle w:val="Hyperlink"/>
                <w:noProof/>
              </w:rPr>
              <w:t>8. Analytical Methodology</w:t>
            </w:r>
            <w:r w:rsidR="0009415F">
              <w:rPr>
                <w:noProof/>
                <w:webHidden/>
              </w:rPr>
              <w:tab/>
            </w:r>
            <w:r w:rsidR="0009415F">
              <w:rPr>
                <w:noProof/>
                <w:webHidden/>
              </w:rPr>
              <w:fldChar w:fldCharType="begin"/>
            </w:r>
            <w:r w:rsidR="0009415F">
              <w:rPr>
                <w:noProof/>
                <w:webHidden/>
              </w:rPr>
              <w:instrText xml:space="preserve"> PAGEREF _Toc243637075 \h </w:instrText>
            </w:r>
            <w:r w:rsidR="0009415F">
              <w:rPr>
                <w:noProof/>
                <w:webHidden/>
              </w:rPr>
            </w:r>
            <w:r w:rsidR="0009415F">
              <w:rPr>
                <w:noProof/>
                <w:webHidden/>
              </w:rPr>
              <w:fldChar w:fldCharType="separate"/>
            </w:r>
            <w:r w:rsidR="0009415F">
              <w:rPr>
                <w:noProof/>
                <w:webHidden/>
              </w:rPr>
              <w:t>5</w:t>
            </w:r>
            <w:r w:rsidR="0009415F">
              <w:rPr>
                <w:noProof/>
                <w:webHidden/>
              </w:rPr>
              <w:fldChar w:fldCharType="end"/>
            </w:r>
          </w:hyperlink>
        </w:p>
        <w:p w:rsidR="0009415F" w:rsidRDefault="00124F5B">
          <w:pPr>
            <w:pStyle w:val="TOC2"/>
            <w:tabs>
              <w:tab w:val="left" w:pos="660"/>
              <w:tab w:val="right" w:leader="dot" w:pos="9016"/>
            </w:tabs>
            <w:rPr>
              <w:rFonts w:asciiTheme="minorHAnsi" w:eastAsiaTheme="minorEastAsia" w:hAnsiTheme="minorHAnsi" w:cstheme="minorBidi"/>
              <w:noProof/>
            </w:rPr>
          </w:pPr>
          <w:hyperlink w:anchor="_Toc243637076" w:history="1">
            <w:r w:rsidR="0009415F" w:rsidRPr="003D01B6">
              <w:rPr>
                <w:rStyle w:val="Hyperlink"/>
                <w:noProof/>
              </w:rPr>
              <w:t>9.</w:t>
            </w:r>
            <w:r w:rsidR="0009415F">
              <w:rPr>
                <w:rFonts w:asciiTheme="minorHAnsi" w:eastAsiaTheme="minorEastAsia" w:hAnsiTheme="minorHAnsi" w:cstheme="minorBidi"/>
                <w:noProof/>
              </w:rPr>
              <w:tab/>
            </w:r>
            <w:r w:rsidR="0009415F" w:rsidRPr="003D01B6">
              <w:rPr>
                <w:rStyle w:val="Hyperlink"/>
                <w:noProof/>
              </w:rPr>
              <w:t>Key Performance Indicators</w:t>
            </w:r>
            <w:r w:rsidR="0009415F">
              <w:rPr>
                <w:noProof/>
                <w:webHidden/>
              </w:rPr>
              <w:tab/>
            </w:r>
            <w:r w:rsidR="0009415F">
              <w:rPr>
                <w:noProof/>
                <w:webHidden/>
              </w:rPr>
              <w:fldChar w:fldCharType="begin"/>
            </w:r>
            <w:r w:rsidR="0009415F">
              <w:rPr>
                <w:noProof/>
                <w:webHidden/>
              </w:rPr>
              <w:instrText xml:space="preserve"> PAGEREF _Toc243637076 \h </w:instrText>
            </w:r>
            <w:r w:rsidR="0009415F">
              <w:rPr>
                <w:noProof/>
                <w:webHidden/>
              </w:rPr>
            </w:r>
            <w:r w:rsidR="0009415F">
              <w:rPr>
                <w:noProof/>
                <w:webHidden/>
              </w:rPr>
              <w:fldChar w:fldCharType="separate"/>
            </w:r>
            <w:r w:rsidR="0009415F">
              <w:rPr>
                <w:noProof/>
                <w:webHidden/>
              </w:rPr>
              <w:t>6</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77" w:history="1">
            <w:r w:rsidR="0009415F" w:rsidRPr="003D01B6">
              <w:rPr>
                <w:rStyle w:val="Hyperlink"/>
                <w:noProof/>
              </w:rPr>
              <w:t>10. Analysis Performed</w:t>
            </w:r>
            <w:r w:rsidR="0009415F">
              <w:rPr>
                <w:noProof/>
                <w:webHidden/>
              </w:rPr>
              <w:tab/>
            </w:r>
            <w:r w:rsidR="0009415F">
              <w:rPr>
                <w:noProof/>
                <w:webHidden/>
              </w:rPr>
              <w:fldChar w:fldCharType="begin"/>
            </w:r>
            <w:r w:rsidR="0009415F">
              <w:rPr>
                <w:noProof/>
                <w:webHidden/>
              </w:rPr>
              <w:instrText xml:space="preserve"> PAGEREF _Toc243637077 \h </w:instrText>
            </w:r>
            <w:r w:rsidR="0009415F">
              <w:rPr>
                <w:noProof/>
                <w:webHidden/>
              </w:rPr>
            </w:r>
            <w:r w:rsidR="0009415F">
              <w:rPr>
                <w:noProof/>
                <w:webHidden/>
              </w:rPr>
              <w:fldChar w:fldCharType="separate"/>
            </w:r>
            <w:r w:rsidR="0009415F">
              <w:rPr>
                <w:noProof/>
                <w:webHidden/>
              </w:rPr>
              <w:t>6</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78" w:history="1">
            <w:r w:rsidR="0009415F" w:rsidRPr="003D01B6">
              <w:rPr>
                <w:rStyle w:val="Hyperlink"/>
                <w:noProof/>
              </w:rPr>
              <w:t>10.1 Regional Sales Analysis</w:t>
            </w:r>
            <w:r w:rsidR="0009415F">
              <w:rPr>
                <w:noProof/>
                <w:webHidden/>
              </w:rPr>
              <w:tab/>
            </w:r>
            <w:r w:rsidR="0009415F">
              <w:rPr>
                <w:noProof/>
                <w:webHidden/>
              </w:rPr>
              <w:fldChar w:fldCharType="begin"/>
            </w:r>
            <w:r w:rsidR="0009415F">
              <w:rPr>
                <w:noProof/>
                <w:webHidden/>
              </w:rPr>
              <w:instrText xml:space="preserve"> PAGEREF _Toc243637078 \h </w:instrText>
            </w:r>
            <w:r w:rsidR="0009415F">
              <w:rPr>
                <w:noProof/>
                <w:webHidden/>
              </w:rPr>
            </w:r>
            <w:r w:rsidR="0009415F">
              <w:rPr>
                <w:noProof/>
                <w:webHidden/>
              </w:rPr>
              <w:fldChar w:fldCharType="separate"/>
            </w:r>
            <w:r w:rsidR="0009415F">
              <w:rPr>
                <w:noProof/>
                <w:webHidden/>
              </w:rPr>
              <w:t>6</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79" w:history="1">
            <w:r w:rsidR="0009415F" w:rsidRPr="003D01B6">
              <w:rPr>
                <w:rStyle w:val="Hyperlink"/>
                <w:noProof/>
              </w:rPr>
              <w:t>10.2 Weekday and Hourly Performance Analysis</w:t>
            </w:r>
            <w:r w:rsidR="0009415F">
              <w:rPr>
                <w:noProof/>
                <w:webHidden/>
              </w:rPr>
              <w:tab/>
            </w:r>
            <w:r w:rsidR="0009415F">
              <w:rPr>
                <w:noProof/>
                <w:webHidden/>
              </w:rPr>
              <w:fldChar w:fldCharType="begin"/>
            </w:r>
            <w:r w:rsidR="0009415F">
              <w:rPr>
                <w:noProof/>
                <w:webHidden/>
              </w:rPr>
              <w:instrText xml:space="preserve"> PAGEREF _Toc243637079 \h </w:instrText>
            </w:r>
            <w:r w:rsidR="0009415F">
              <w:rPr>
                <w:noProof/>
                <w:webHidden/>
              </w:rPr>
            </w:r>
            <w:r w:rsidR="0009415F">
              <w:rPr>
                <w:noProof/>
                <w:webHidden/>
              </w:rPr>
              <w:fldChar w:fldCharType="separate"/>
            </w:r>
            <w:r w:rsidR="0009415F">
              <w:rPr>
                <w:noProof/>
                <w:webHidden/>
              </w:rPr>
              <w:t>7</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80" w:history="1">
            <w:r w:rsidR="0009415F" w:rsidRPr="003D01B6">
              <w:rPr>
                <w:rStyle w:val="Hyperlink"/>
                <w:noProof/>
              </w:rPr>
              <w:t>10.3 Product-Type Analysis</w:t>
            </w:r>
            <w:r w:rsidR="0009415F">
              <w:rPr>
                <w:noProof/>
                <w:webHidden/>
              </w:rPr>
              <w:tab/>
            </w:r>
            <w:r w:rsidR="0009415F">
              <w:rPr>
                <w:noProof/>
                <w:webHidden/>
              </w:rPr>
              <w:fldChar w:fldCharType="begin"/>
            </w:r>
            <w:r w:rsidR="0009415F">
              <w:rPr>
                <w:noProof/>
                <w:webHidden/>
              </w:rPr>
              <w:instrText xml:space="preserve"> PAGEREF _Toc243637080 \h </w:instrText>
            </w:r>
            <w:r w:rsidR="0009415F">
              <w:rPr>
                <w:noProof/>
                <w:webHidden/>
              </w:rPr>
            </w:r>
            <w:r w:rsidR="0009415F">
              <w:rPr>
                <w:noProof/>
                <w:webHidden/>
              </w:rPr>
              <w:fldChar w:fldCharType="separate"/>
            </w:r>
            <w:r w:rsidR="0009415F">
              <w:rPr>
                <w:noProof/>
                <w:webHidden/>
              </w:rPr>
              <w:t>8</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81" w:history="1">
            <w:r w:rsidR="0009415F" w:rsidRPr="003D01B6">
              <w:rPr>
                <w:rStyle w:val="Hyperlink"/>
                <w:noProof/>
              </w:rPr>
              <w:t>10.4 Yearly Sales Analysis</w:t>
            </w:r>
            <w:r w:rsidR="0009415F">
              <w:rPr>
                <w:noProof/>
                <w:webHidden/>
              </w:rPr>
              <w:tab/>
            </w:r>
            <w:r w:rsidR="0009415F">
              <w:rPr>
                <w:noProof/>
                <w:webHidden/>
              </w:rPr>
              <w:fldChar w:fldCharType="begin"/>
            </w:r>
            <w:r w:rsidR="0009415F">
              <w:rPr>
                <w:noProof/>
                <w:webHidden/>
              </w:rPr>
              <w:instrText xml:space="preserve"> PAGEREF _Toc243637081 \h </w:instrText>
            </w:r>
            <w:r w:rsidR="0009415F">
              <w:rPr>
                <w:noProof/>
                <w:webHidden/>
              </w:rPr>
            </w:r>
            <w:r w:rsidR="0009415F">
              <w:rPr>
                <w:noProof/>
                <w:webHidden/>
              </w:rPr>
              <w:fldChar w:fldCharType="separate"/>
            </w:r>
            <w:r w:rsidR="0009415F">
              <w:rPr>
                <w:noProof/>
                <w:webHidden/>
              </w:rPr>
              <w:t>9</w:t>
            </w:r>
            <w:r w:rsidR="0009415F">
              <w:rPr>
                <w:noProof/>
                <w:webHidden/>
              </w:rPr>
              <w:fldChar w:fldCharType="end"/>
            </w:r>
          </w:hyperlink>
        </w:p>
        <w:p w:rsidR="0009415F" w:rsidRDefault="00124F5B">
          <w:pPr>
            <w:pStyle w:val="TOC3"/>
            <w:tabs>
              <w:tab w:val="right" w:leader="dot" w:pos="9016"/>
            </w:tabs>
            <w:rPr>
              <w:rFonts w:asciiTheme="minorHAnsi" w:eastAsiaTheme="minorEastAsia" w:hAnsiTheme="minorHAnsi" w:cstheme="minorBidi"/>
              <w:noProof/>
            </w:rPr>
          </w:pPr>
          <w:hyperlink w:anchor="_Toc243637082" w:history="1">
            <w:r w:rsidR="0009415F" w:rsidRPr="003D01B6">
              <w:rPr>
                <w:rStyle w:val="Hyperlink"/>
                <w:noProof/>
              </w:rPr>
              <w:t>10.5 Monthly Sales Analysis</w:t>
            </w:r>
            <w:r w:rsidR="0009415F">
              <w:rPr>
                <w:noProof/>
                <w:webHidden/>
              </w:rPr>
              <w:tab/>
            </w:r>
            <w:r w:rsidR="0009415F">
              <w:rPr>
                <w:noProof/>
                <w:webHidden/>
              </w:rPr>
              <w:fldChar w:fldCharType="begin"/>
            </w:r>
            <w:r w:rsidR="0009415F">
              <w:rPr>
                <w:noProof/>
                <w:webHidden/>
              </w:rPr>
              <w:instrText xml:space="preserve"> PAGEREF _Toc243637082 \h </w:instrText>
            </w:r>
            <w:r w:rsidR="0009415F">
              <w:rPr>
                <w:noProof/>
                <w:webHidden/>
              </w:rPr>
            </w:r>
            <w:r w:rsidR="0009415F">
              <w:rPr>
                <w:noProof/>
                <w:webHidden/>
              </w:rPr>
              <w:fldChar w:fldCharType="separate"/>
            </w:r>
            <w:r w:rsidR="0009415F">
              <w:rPr>
                <w:noProof/>
                <w:webHidden/>
              </w:rPr>
              <w:t>9</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83" w:history="1">
            <w:r w:rsidR="0009415F" w:rsidRPr="003D01B6">
              <w:rPr>
                <w:rStyle w:val="Hyperlink"/>
                <w:noProof/>
              </w:rPr>
              <w:t>11. Dashboard Development</w:t>
            </w:r>
            <w:r w:rsidR="0009415F">
              <w:rPr>
                <w:noProof/>
                <w:webHidden/>
              </w:rPr>
              <w:tab/>
            </w:r>
            <w:r w:rsidR="0009415F">
              <w:rPr>
                <w:noProof/>
                <w:webHidden/>
              </w:rPr>
              <w:fldChar w:fldCharType="begin"/>
            </w:r>
            <w:r w:rsidR="0009415F">
              <w:rPr>
                <w:noProof/>
                <w:webHidden/>
              </w:rPr>
              <w:instrText xml:space="preserve"> PAGEREF _Toc243637083 \h </w:instrText>
            </w:r>
            <w:r w:rsidR="0009415F">
              <w:rPr>
                <w:noProof/>
                <w:webHidden/>
              </w:rPr>
            </w:r>
            <w:r w:rsidR="0009415F">
              <w:rPr>
                <w:noProof/>
                <w:webHidden/>
              </w:rPr>
              <w:fldChar w:fldCharType="separate"/>
            </w:r>
            <w:r w:rsidR="0009415F">
              <w:rPr>
                <w:noProof/>
                <w:webHidden/>
              </w:rPr>
              <w:t>9</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84" w:history="1">
            <w:r w:rsidR="0009415F" w:rsidRPr="003D01B6">
              <w:rPr>
                <w:rStyle w:val="Hyperlink"/>
                <w:noProof/>
              </w:rPr>
              <w:t>12. Key Findings and Insights</w:t>
            </w:r>
            <w:r w:rsidR="0009415F">
              <w:rPr>
                <w:noProof/>
                <w:webHidden/>
              </w:rPr>
              <w:tab/>
            </w:r>
            <w:r w:rsidR="0009415F">
              <w:rPr>
                <w:noProof/>
                <w:webHidden/>
              </w:rPr>
              <w:fldChar w:fldCharType="begin"/>
            </w:r>
            <w:r w:rsidR="0009415F">
              <w:rPr>
                <w:noProof/>
                <w:webHidden/>
              </w:rPr>
              <w:instrText xml:space="preserve"> PAGEREF _Toc243637084 \h </w:instrText>
            </w:r>
            <w:r w:rsidR="0009415F">
              <w:rPr>
                <w:noProof/>
                <w:webHidden/>
              </w:rPr>
            </w:r>
            <w:r w:rsidR="0009415F">
              <w:rPr>
                <w:noProof/>
                <w:webHidden/>
              </w:rPr>
              <w:fldChar w:fldCharType="separate"/>
            </w:r>
            <w:r w:rsidR="0009415F">
              <w:rPr>
                <w:noProof/>
                <w:webHidden/>
              </w:rPr>
              <w:t>10</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85" w:history="1">
            <w:r w:rsidR="0009415F" w:rsidRPr="003D01B6">
              <w:rPr>
                <w:rStyle w:val="Hyperlink"/>
                <w:noProof/>
              </w:rPr>
              <w:t>13. Recommendations</w:t>
            </w:r>
            <w:r w:rsidR="0009415F">
              <w:rPr>
                <w:noProof/>
                <w:webHidden/>
              </w:rPr>
              <w:tab/>
            </w:r>
            <w:r w:rsidR="0009415F">
              <w:rPr>
                <w:noProof/>
                <w:webHidden/>
              </w:rPr>
              <w:fldChar w:fldCharType="begin"/>
            </w:r>
            <w:r w:rsidR="0009415F">
              <w:rPr>
                <w:noProof/>
                <w:webHidden/>
              </w:rPr>
              <w:instrText xml:space="preserve"> PAGEREF _Toc243637085 \h </w:instrText>
            </w:r>
            <w:r w:rsidR="0009415F">
              <w:rPr>
                <w:noProof/>
                <w:webHidden/>
              </w:rPr>
            </w:r>
            <w:r w:rsidR="0009415F">
              <w:rPr>
                <w:noProof/>
                <w:webHidden/>
              </w:rPr>
              <w:fldChar w:fldCharType="separate"/>
            </w:r>
            <w:r w:rsidR="0009415F">
              <w:rPr>
                <w:noProof/>
                <w:webHidden/>
              </w:rPr>
              <w:t>10</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86" w:history="1">
            <w:r w:rsidR="0009415F" w:rsidRPr="003D01B6">
              <w:rPr>
                <w:rStyle w:val="Hyperlink"/>
                <w:noProof/>
              </w:rPr>
              <w:t>14. Project Limitations</w:t>
            </w:r>
            <w:r w:rsidR="0009415F">
              <w:rPr>
                <w:noProof/>
                <w:webHidden/>
              </w:rPr>
              <w:tab/>
            </w:r>
            <w:r w:rsidR="0009415F">
              <w:rPr>
                <w:noProof/>
                <w:webHidden/>
              </w:rPr>
              <w:fldChar w:fldCharType="begin"/>
            </w:r>
            <w:r w:rsidR="0009415F">
              <w:rPr>
                <w:noProof/>
                <w:webHidden/>
              </w:rPr>
              <w:instrText xml:space="preserve"> PAGEREF _Toc243637086 \h </w:instrText>
            </w:r>
            <w:r w:rsidR="0009415F">
              <w:rPr>
                <w:noProof/>
                <w:webHidden/>
              </w:rPr>
            </w:r>
            <w:r w:rsidR="0009415F">
              <w:rPr>
                <w:noProof/>
                <w:webHidden/>
              </w:rPr>
              <w:fldChar w:fldCharType="separate"/>
            </w:r>
            <w:r w:rsidR="0009415F">
              <w:rPr>
                <w:noProof/>
                <w:webHidden/>
              </w:rPr>
              <w:t>11</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87" w:history="1">
            <w:r w:rsidR="0009415F" w:rsidRPr="003D01B6">
              <w:rPr>
                <w:rStyle w:val="Hyperlink"/>
                <w:noProof/>
              </w:rPr>
              <w:t>15. Tools</w:t>
            </w:r>
            <w:r w:rsidR="0009415F">
              <w:rPr>
                <w:noProof/>
                <w:webHidden/>
              </w:rPr>
              <w:tab/>
            </w:r>
            <w:r w:rsidR="0009415F">
              <w:rPr>
                <w:noProof/>
                <w:webHidden/>
              </w:rPr>
              <w:fldChar w:fldCharType="begin"/>
            </w:r>
            <w:r w:rsidR="0009415F">
              <w:rPr>
                <w:noProof/>
                <w:webHidden/>
              </w:rPr>
              <w:instrText xml:space="preserve"> PAGEREF _Toc243637087 \h </w:instrText>
            </w:r>
            <w:r w:rsidR="0009415F">
              <w:rPr>
                <w:noProof/>
                <w:webHidden/>
              </w:rPr>
            </w:r>
            <w:r w:rsidR="0009415F">
              <w:rPr>
                <w:noProof/>
                <w:webHidden/>
              </w:rPr>
              <w:fldChar w:fldCharType="separate"/>
            </w:r>
            <w:r w:rsidR="0009415F">
              <w:rPr>
                <w:noProof/>
                <w:webHidden/>
              </w:rPr>
              <w:t>11</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88" w:history="1">
            <w:r w:rsidR="0009415F" w:rsidRPr="003D01B6">
              <w:rPr>
                <w:rStyle w:val="Hyperlink"/>
                <w:noProof/>
              </w:rPr>
              <w:t>16. Project Workflow</w:t>
            </w:r>
            <w:r w:rsidR="0009415F">
              <w:rPr>
                <w:noProof/>
                <w:webHidden/>
              </w:rPr>
              <w:tab/>
            </w:r>
            <w:r w:rsidR="0009415F">
              <w:rPr>
                <w:noProof/>
                <w:webHidden/>
              </w:rPr>
              <w:fldChar w:fldCharType="begin"/>
            </w:r>
            <w:r w:rsidR="0009415F">
              <w:rPr>
                <w:noProof/>
                <w:webHidden/>
              </w:rPr>
              <w:instrText xml:space="preserve"> PAGEREF _Toc243637088 \h </w:instrText>
            </w:r>
            <w:r w:rsidR="0009415F">
              <w:rPr>
                <w:noProof/>
                <w:webHidden/>
              </w:rPr>
            </w:r>
            <w:r w:rsidR="0009415F">
              <w:rPr>
                <w:noProof/>
                <w:webHidden/>
              </w:rPr>
              <w:fldChar w:fldCharType="separate"/>
            </w:r>
            <w:r w:rsidR="0009415F">
              <w:rPr>
                <w:noProof/>
                <w:webHidden/>
              </w:rPr>
              <w:t>12</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89" w:history="1">
            <w:r w:rsidR="0009415F" w:rsidRPr="003D01B6">
              <w:rPr>
                <w:rStyle w:val="Hyperlink"/>
                <w:noProof/>
              </w:rPr>
              <w:t>17. Workbook Structure</w:t>
            </w:r>
            <w:r w:rsidR="0009415F">
              <w:rPr>
                <w:noProof/>
                <w:webHidden/>
              </w:rPr>
              <w:tab/>
            </w:r>
            <w:r w:rsidR="0009415F">
              <w:rPr>
                <w:noProof/>
                <w:webHidden/>
              </w:rPr>
              <w:fldChar w:fldCharType="begin"/>
            </w:r>
            <w:r w:rsidR="0009415F">
              <w:rPr>
                <w:noProof/>
                <w:webHidden/>
              </w:rPr>
              <w:instrText xml:space="preserve"> PAGEREF _Toc243637089 \h </w:instrText>
            </w:r>
            <w:r w:rsidR="0009415F">
              <w:rPr>
                <w:noProof/>
                <w:webHidden/>
              </w:rPr>
            </w:r>
            <w:r w:rsidR="0009415F">
              <w:rPr>
                <w:noProof/>
                <w:webHidden/>
              </w:rPr>
              <w:fldChar w:fldCharType="separate"/>
            </w:r>
            <w:r w:rsidR="0009415F">
              <w:rPr>
                <w:noProof/>
                <w:webHidden/>
              </w:rPr>
              <w:t>12</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90" w:history="1">
            <w:r w:rsidR="0009415F" w:rsidRPr="003D01B6">
              <w:rPr>
                <w:rStyle w:val="Hyperlink"/>
                <w:noProof/>
              </w:rPr>
              <w:t>18. Conclusion</w:t>
            </w:r>
            <w:r w:rsidR="0009415F">
              <w:rPr>
                <w:noProof/>
                <w:webHidden/>
              </w:rPr>
              <w:tab/>
            </w:r>
            <w:r w:rsidR="0009415F">
              <w:rPr>
                <w:noProof/>
                <w:webHidden/>
              </w:rPr>
              <w:fldChar w:fldCharType="begin"/>
            </w:r>
            <w:r w:rsidR="0009415F">
              <w:rPr>
                <w:noProof/>
                <w:webHidden/>
              </w:rPr>
              <w:instrText xml:space="preserve"> PAGEREF _Toc243637090 \h </w:instrText>
            </w:r>
            <w:r w:rsidR="0009415F">
              <w:rPr>
                <w:noProof/>
                <w:webHidden/>
              </w:rPr>
            </w:r>
            <w:r w:rsidR="0009415F">
              <w:rPr>
                <w:noProof/>
                <w:webHidden/>
              </w:rPr>
              <w:fldChar w:fldCharType="separate"/>
            </w:r>
            <w:r w:rsidR="0009415F">
              <w:rPr>
                <w:noProof/>
                <w:webHidden/>
              </w:rPr>
              <w:t>12</w:t>
            </w:r>
            <w:r w:rsidR="0009415F">
              <w:rPr>
                <w:noProof/>
                <w:webHidden/>
              </w:rPr>
              <w:fldChar w:fldCharType="end"/>
            </w:r>
          </w:hyperlink>
        </w:p>
        <w:p w:rsidR="0009415F" w:rsidRDefault="00124F5B">
          <w:pPr>
            <w:pStyle w:val="TOC2"/>
            <w:tabs>
              <w:tab w:val="right" w:leader="dot" w:pos="9016"/>
            </w:tabs>
            <w:rPr>
              <w:rFonts w:asciiTheme="minorHAnsi" w:eastAsiaTheme="minorEastAsia" w:hAnsiTheme="minorHAnsi" w:cstheme="minorBidi"/>
              <w:noProof/>
            </w:rPr>
          </w:pPr>
          <w:hyperlink w:anchor="_Toc243637091" w:history="1">
            <w:r w:rsidR="0009415F" w:rsidRPr="003D01B6">
              <w:rPr>
                <w:rStyle w:val="Hyperlink"/>
                <w:noProof/>
              </w:rPr>
              <w:t>Appendix A: Data Dictionary</w:t>
            </w:r>
            <w:r w:rsidR="0009415F">
              <w:rPr>
                <w:noProof/>
                <w:webHidden/>
              </w:rPr>
              <w:tab/>
            </w:r>
            <w:r w:rsidR="0009415F">
              <w:rPr>
                <w:noProof/>
                <w:webHidden/>
              </w:rPr>
              <w:fldChar w:fldCharType="begin"/>
            </w:r>
            <w:r w:rsidR="0009415F">
              <w:rPr>
                <w:noProof/>
                <w:webHidden/>
              </w:rPr>
              <w:instrText xml:space="preserve"> PAGEREF _Toc243637091 \h </w:instrText>
            </w:r>
            <w:r w:rsidR="0009415F">
              <w:rPr>
                <w:noProof/>
                <w:webHidden/>
              </w:rPr>
            </w:r>
            <w:r w:rsidR="0009415F">
              <w:rPr>
                <w:noProof/>
                <w:webHidden/>
              </w:rPr>
              <w:fldChar w:fldCharType="separate"/>
            </w:r>
            <w:r w:rsidR="0009415F">
              <w:rPr>
                <w:noProof/>
                <w:webHidden/>
              </w:rPr>
              <w:t>13</w:t>
            </w:r>
            <w:r w:rsidR="0009415F">
              <w:rPr>
                <w:noProof/>
                <w:webHidden/>
              </w:rPr>
              <w:fldChar w:fldCharType="end"/>
            </w:r>
          </w:hyperlink>
        </w:p>
        <w:p w:rsidR="0009415F" w:rsidRDefault="0009415F">
          <w:r>
            <w:rPr>
              <w:b/>
              <w:bCs/>
              <w:noProof/>
            </w:rPr>
            <w:fldChar w:fldCharType="end"/>
          </w:r>
        </w:p>
      </w:sdtContent>
    </w:sdt>
    <w:p w:rsidR="0009415F" w:rsidRDefault="0009415F">
      <w:pPr>
        <w:pStyle w:val="Heading2"/>
        <w:rPr>
          <w:b w:val="0"/>
          <w:sz w:val="22"/>
        </w:rPr>
      </w:pPr>
    </w:p>
    <w:p w:rsidR="00F97C46" w:rsidRPr="00F97C46" w:rsidRDefault="00F97C46" w:rsidP="00F97C46"/>
    <w:p w:rsidR="00F97C46" w:rsidRPr="00F97C46" w:rsidRDefault="003D751D" w:rsidP="00F97C46">
      <w:pPr>
        <w:pStyle w:val="Heading2"/>
        <w:numPr>
          <w:ilvl w:val="0"/>
          <w:numId w:val="18"/>
        </w:numPr>
        <w:rPr>
          <w:rFonts w:ascii="Arial Black" w:hAnsi="Arial Black" w:cs="Arial"/>
          <w:sz w:val="28"/>
          <w:szCs w:val="28"/>
        </w:rPr>
      </w:pPr>
      <w:bookmarkStart w:id="1" w:name="_Toc243637064"/>
      <w:r w:rsidRPr="00F97C46">
        <w:rPr>
          <w:rFonts w:ascii="Arial Black" w:hAnsi="Arial Black" w:cs="Arial"/>
          <w:sz w:val="28"/>
          <w:szCs w:val="28"/>
        </w:rPr>
        <w:lastRenderedPageBreak/>
        <w:t>Project Overview</w:t>
      </w:r>
      <w:bookmarkEnd w:id="1"/>
    </w:p>
    <w:p w:rsidR="001D47EE" w:rsidRDefault="003D751D">
      <w:r>
        <w:t>This project analyses point-of-sale transaction data from a coffee shop business operating three store locations: Astoria, Hell’s Kitchen and Lower Manhattan. The dataset covers 149,116 transactions recorded over the six months from January to June 2023, generating total revenue of $698,812.33 from 214,470 units sold.</w:t>
      </w:r>
    </w:p>
    <w:p w:rsidR="001D47EE" w:rsidRDefault="003D751D">
      <w:r>
        <w:t>The raw transaction records were cleaned and validated in Microsoft Excel, enriched with calculated columns (Day, Month, Hour and Revenue), summarised with PivotTables, and presented in an interactive dashboard with slicers. The analysis examines how revenue varies by store location, product category and type, month, day of the week and hour of the day.</w:t>
      </w:r>
    </w:p>
    <w:p w:rsidR="00F97C46" w:rsidRPr="00F97C46" w:rsidRDefault="003D751D" w:rsidP="00F97C46">
      <w:pPr>
        <w:pStyle w:val="Heading2"/>
        <w:numPr>
          <w:ilvl w:val="0"/>
          <w:numId w:val="18"/>
        </w:numPr>
        <w:rPr>
          <w:rFonts w:ascii="Arial Black" w:hAnsi="Arial Black"/>
          <w:sz w:val="28"/>
          <w:szCs w:val="28"/>
        </w:rPr>
      </w:pPr>
      <w:bookmarkStart w:id="2" w:name="_Toc243637065"/>
      <w:r w:rsidRPr="00F97C46">
        <w:rPr>
          <w:rFonts w:ascii="Arial Black" w:hAnsi="Arial Black"/>
          <w:sz w:val="28"/>
          <w:szCs w:val="28"/>
        </w:rPr>
        <w:t>Business Problem</w:t>
      </w:r>
      <w:bookmarkEnd w:id="2"/>
    </w:p>
    <w:p w:rsidR="001D47EE" w:rsidRDefault="003D751D">
      <w:r>
        <w:t>The business records every sale but had no consolidated view of how its stores, products and trading periods contribute to revenue. Without this view, management cannot answer questions such as:</w:t>
      </w:r>
    </w:p>
    <w:p w:rsidR="001D47EE" w:rsidRDefault="003D751D">
      <w:pPr>
        <w:pStyle w:val="ListParagraph"/>
        <w:numPr>
          <w:ilvl w:val="0"/>
          <w:numId w:val="2"/>
        </w:numPr>
      </w:pPr>
      <w:r>
        <w:t>Which store locations and products drive the most revenue, and which are underperforming?</w:t>
      </w:r>
    </w:p>
    <w:p w:rsidR="001D47EE" w:rsidRDefault="003D751D">
      <w:pPr>
        <w:pStyle w:val="ListParagraph"/>
        <w:numPr>
          <w:ilvl w:val="0"/>
          <w:numId w:val="2"/>
        </w:numPr>
      </w:pPr>
      <w:r>
        <w:t>When are customers buying: which months, weekdays and hours are busiest and quietest?</w:t>
      </w:r>
    </w:p>
    <w:p w:rsidR="001D47EE" w:rsidRDefault="003D751D">
      <w:pPr>
        <w:pStyle w:val="ListParagraph"/>
        <w:numPr>
          <w:ilvl w:val="0"/>
          <w:numId w:val="2"/>
        </w:numPr>
      </w:pPr>
      <w:r>
        <w:t>Is revenue growing, and is growth consistent across all stores?</w:t>
      </w:r>
    </w:p>
    <w:p w:rsidR="001D47EE" w:rsidRDefault="003D751D">
      <w:pPr>
        <w:pStyle w:val="ListParagraph"/>
        <w:numPr>
          <w:ilvl w:val="0"/>
          <w:numId w:val="2"/>
        </w:numPr>
      </w:pPr>
      <w:r>
        <w:t>Where should staffing, stock and promotional effort be concentrated?</w:t>
      </w:r>
    </w:p>
    <w:p w:rsidR="001D47EE" w:rsidRDefault="003D751D">
      <w:r>
        <w:t>This project converts raw transaction records into structured, reliable insight that supports those decisions.</w:t>
      </w:r>
    </w:p>
    <w:p w:rsidR="00F97C46" w:rsidRPr="00F97C46" w:rsidRDefault="003D751D" w:rsidP="00F97C46">
      <w:pPr>
        <w:pStyle w:val="Heading2"/>
        <w:numPr>
          <w:ilvl w:val="0"/>
          <w:numId w:val="18"/>
        </w:numPr>
        <w:rPr>
          <w:rFonts w:ascii="Arial Black" w:hAnsi="Arial Black"/>
          <w:sz w:val="28"/>
          <w:szCs w:val="28"/>
        </w:rPr>
      </w:pPr>
      <w:bookmarkStart w:id="3" w:name="_Toc243637066"/>
      <w:r w:rsidRPr="00F97C46">
        <w:rPr>
          <w:rFonts w:ascii="Arial Black" w:hAnsi="Arial Black"/>
          <w:sz w:val="28"/>
          <w:szCs w:val="28"/>
        </w:rPr>
        <w:t>Project Objectives</w:t>
      </w:r>
      <w:bookmarkEnd w:id="3"/>
    </w:p>
    <w:p w:rsidR="001D47EE" w:rsidRDefault="003D751D">
      <w:pPr>
        <w:pStyle w:val="ListParagraph"/>
        <w:numPr>
          <w:ilvl w:val="0"/>
          <w:numId w:val="3"/>
        </w:numPr>
      </w:pPr>
      <w:r>
        <w:t>Prepare a clean, validated dataset from the raw transaction records.</w:t>
      </w:r>
    </w:p>
    <w:p w:rsidR="001D47EE" w:rsidRDefault="003D751D">
      <w:pPr>
        <w:pStyle w:val="ListParagraph"/>
        <w:numPr>
          <w:ilvl w:val="0"/>
          <w:numId w:val="3"/>
        </w:numPr>
      </w:pPr>
      <w:r>
        <w:t>Define and calculate the key performance indicators (KPIs) that describe overall sales performance.</w:t>
      </w:r>
    </w:p>
    <w:p w:rsidR="001D47EE" w:rsidRDefault="003D751D">
      <w:pPr>
        <w:pStyle w:val="ListParagraph"/>
        <w:numPr>
          <w:ilvl w:val="0"/>
          <w:numId w:val="3"/>
        </w:numPr>
      </w:pPr>
      <w:r>
        <w:t>Compare revenue across store locations, product categories and product types.</w:t>
      </w:r>
    </w:p>
    <w:p w:rsidR="001D47EE" w:rsidRDefault="003D751D">
      <w:pPr>
        <w:pStyle w:val="ListParagraph"/>
        <w:numPr>
          <w:ilvl w:val="0"/>
          <w:numId w:val="3"/>
        </w:numPr>
      </w:pPr>
      <w:r>
        <w:t>Identify sales patterns across months, days of the week and hours of the day.</w:t>
      </w:r>
    </w:p>
    <w:p w:rsidR="001D47EE" w:rsidRDefault="003D751D">
      <w:pPr>
        <w:pStyle w:val="ListParagraph"/>
        <w:numPr>
          <w:ilvl w:val="0"/>
          <w:numId w:val="3"/>
        </w:numPr>
      </w:pPr>
      <w:r>
        <w:t>Build an interactive dashboard that lets stakeholders filter and explore the results.</w:t>
      </w:r>
    </w:p>
    <w:p w:rsidR="001D47EE" w:rsidRDefault="003D751D">
      <w:pPr>
        <w:pStyle w:val="ListParagraph"/>
        <w:numPr>
          <w:ilvl w:val="0"/>
          <w:numId w:val="3"/>
        </w:numPr>
      </w:pPr>
      <w:r>
        <w:t>Translate the findings into practical, evidence-based recommendations.</w:t>
      </w:r>
    </w:p>
    <w:p w:rsidR="00F97C46" w:rsidRPr="00F97C46" w:rsidRDefault="003D751D" w:rsidP="00F97C46">
      <w:pPr>
        <w:pStyle w:val="Heading2"/>
        <w:numPr>
          <w:ilvl w:val="0"/>
          <w:numId w:val="18"/>
        </w:numPr>
        <w:rPr>
          <w:rFonts w:ascii="Arial Black" w:hAnsi="Arial Black"/>
          <w:sz w:val="28"/>
          <w:szCs w:val="28"/>
        </w:rPr>
      </w:pPr>
      <w:bookmarkStart w:id="4" w:name="_Toc243637067"/>
      <w:r w:rsidRPr="00F97C46">
        <w:rPr>
          <w:rFonts w:ascii="Arial Black" w:hAnsi="Arial Black"/>
          <w:sz w:val="28"/>
          <w:szCs w:val="28"/>
        </w:rPr>
        <w:t>Project Scope</w:t>
      </w:r>
      <w:bookmarkEnd w:id="4"/>
    </w:p>
    <w:p w:rsidR="001D47EE" w:rsidRPr="00F95AC7" w:rsidRDefault="003D751D">
      <w:pPr>
        <w:rPr>
          <w:rFonts w:ascii="Arial Narrow" w:hAnsi="Arial Narrow" w:cs="Arial"/>
          <w:sz w:val="24"/>
          <w:szCs w:val="24"/>
        </w:rPr>
      </w:pPr>
      <w:r w:rsidRPr="00F95AC7">
        <w:rPr>
          <w:rFonts w:ascii="Arial Narrow" w:hAnsi="Arial Narrow" w:cs="Arial"/>
          <w:b/>
          <w:sz w:val="24"/>
          <w:szCs w:val="24"/>
        </w:rPr>
        <w:t>In scope</w:t>
      </w:r>
    </w:p>
    <w:p w:rsidR="001D47EE" w:rsidRDefault="003D751D">
      <w:pPr>
        <w:pStyle w:val="ListParagraph"/>
        <w:numPr>
          <w:ilvl w:val="0"/>
          <w:numId w:val="4"/>
        </w:numPr>
      </w:pPr>
      <w:r>
        <w:t>All 149,116 transactions in the dataset, from 1 January to 30 June 2023.</w:t>
      </w:r>
    </w:p>
    <w:p w:rsidR="001D47EE" w:rsidRDefault="003D751D">
      <w:pPr>
        <w:pStyle w:val="ListParagraph"/>
        <w:numPr>
          <w:ilvl w:val="0"/>
          <w:numId w:val="4"/>
        </w:numPr>
      </w:pPr>
      <w:r>
        <w:t>All three store locations, nine product categories and 29 product types.</w:t>
      </w:r>
    </w:p>
    <w:p w:rsidR="001D47EE" w:rsidRDefault="003D751D">
      <w:pPr>
        <w:pStyle w:val="ListParagraph"/>
        <w:numPr>
          <w:ilvl w:val="0"/>
          <w:numId w:val="4"/>
        </w:numPr>
      </w:pPr>
      <w:r>
        <w:t>Revenue-focused descriptive analysis by location, product, month, weekday and hour.</w:t>
      </w:r>
    </w:p>
    <w:p w:rsidR="001D47EE" w:rsidRDefault="003D751D">
      <w:pPr>
        <w:pStyle w:val="ListParagraph"/>
        <w:numPr>
          <w:ilvl w:val="0"/>
          <w:numId w:val="4"/>
        </w:numPr>
      </w:pPr>
      <w:r>
        <w:t>Data cleaning, validation, KPI calculation, PivotTable analysis and dashboard development in Excel.</w:t>
      </w:r>
    </w:p>
    <w:p w:rsidR="001D47EE" w:rsidRPr="00F95AC7" w:rsidRDefault="003D751D">
      <w:pPr>
        <w:rPr>
          <w:rFonts w:ascii="Arial Narrow" w:hAnsi="Arial Narrow"/>
          <w:sz w:val="24"/>
          <w:szCs w:val="24"/>
        </w:rPr>
      </w:pPr>
      <w:r w:rsidRPr="00F95AC7">
        <w:rPr>
          <w:rFonts w:ascii="Arial Narrow" w:hAnsi="Arial Narrow"/>
          <w:b/>
          <w:sz w:val="24"/>
          <w:szCs w:val="24"/>
        </w:rPr>
        <w:t>Out of scope</w:t>
      </w:r>
    </w:p>
    <w:p w:rsidR="001D47EE" w:rsidRDefault="003D751D">
      <w:pPr>
        <w:pStyle w:val="ListParagraph"/>
        <w:numPr>
          <w:ilvl w:val="0"/>
          <w:numId w:val="5"/>
        </w:numPr>
      </w:pPr>
      <w:r>
        <w:t>Profitability analysis (the dataset contains no cost or margin data).</w:t>
      </w:r>
    </w:p>
    <w:p w:rsidR="001D47EE" w:rsidRDefault="003D751D">
      <w:pPr>
        <w:pStyle w:val="ListParagraph"/>
        <w:numPr>
          <w:ilvl w:val="0"/>
          <w:numId w:val="5"/>
        </w:numPr>
      </w:pPr>
      <w:r>
        <w:t>Customer-level analysis such as segmentation or retention (there is no customer identifier).</w:t>
      </w:r>
    </w:p>
    <w:p w:rsidR="001D47EE" w:rsidRDefault="003D751D">
      <w:pPr>
        <w:pStyle w:val="ListParagraph"/>
        <w:numPr>
          <w:ilvl w:val="0"/>
          <w:numId w:val="5"/>
        </w:numPr>
      </w:pPr>
      <w:r>
        <w:t>Individual salesperson or staff performance (there is no employee field).</w:t>
      </w:r>
    </w:p>
    <w:p w:rsidR="001D47EE" w:rsidRDefault="003D751D">
      <w:pPr>
        <w:pStyle w:val="ListParagraph"/>
        <w:numPr>
          <w:ilvl w:val="0"/>
          <w:numId w:val="5"/>
        </w:numPr>
      </w:pPr>
      <w:r>
        <w:lastRenderedPageBreak/>
        <w:t>Forecasting, year-on-year comparison, or any period outside January–June 2023.</w:t>
      </w:r>
    </w:p>
    <w:p w:rsidR="001D47EE" w:rsidRPr="00CB320C" w:rsidRDefault="003D751D" w:rsidP="00F95AC7">
      <w:pPr>
        <w:pStyle w:val="Heading2"/>
        <w:numPr>
          <w:ilvl w:val="0"/>
          <w:numId w:val="18"/>
        </w:numPr>
        <w:rPr>
          <w:rFonts w:ascii="Arial Black" w:hAnsi="Arial Black"/>
          <w:sz w:val="28"/>
          <w:szCs w:val="28"/>
        </w:rPr>
      </w:pPr>
      <w:bookmarkStart w:id="5" w:name="_Toc243637068"/>
      <w:r w:rsidRPr="00CB320C">
        <w:rPr>
          <w:rFonts w:ascii="Arial Black" w:hAnsi="Arial Black"/>
          <w:sz w:val="28"/>
          <w:szCs w:val="28"/>
        </w:rPr>
        <w:t>Dataset Overview</w:t>
      </w:r>
      <w:bookmarkEnd w:id="5"/>
    </w:p>
    <w:p w:rsidR="00F95AC7" w:rsidRPr="00F95AC7" w:rsidRDefault="00F95AC7" w:rsidP="00F95AC7">
      <w:pPr>
        <w:pStyle w:val="ListParagraph"/>
      </w:pPr>
    </w:p>
    <w:tbl>
      <w:tblPr>
        <w:tblStyle w:val="TableGrid"/>
        <w:tblW w:w="0" w:type="auto"/>
        <w:tblLayout w:type="fixed"/>
        <w:tblLook w:val="0420" w:firstRow="1" w:lastRow="0" w:firstColumn="0" w:lastColumn="0" w:noHBand="0" w:noVBand="1"/>
      </w:tblPr>
      <w:tblGrid>
        <w:gridCol w:w="3773"/>
        <w:gridCol w:w="5586"/>
      </w:tblGrid>
      <w:tr w:rsidR="001D47EE">
        <w:trPr>
          <w:tblHeader/>
        </w:trPr>
        <w:tc>
          <w:tcPr>
            <w:tcW w:w="3773" w:type="dxa"/>
            <w:shd w:val="clear" w:color="auto" w:fill="F2F2F2"/>
          </w:tcPr>
          <w:p w:rsidR="001D47EE" w:rsidRPr="00F95AC7" w:rsidRDefault="003D751D">
            <w:pPr>
              <w:rPr>
                <w:b/>
              </w:rPr>
            </w:pPr>
            <w:r w:rsidRPr="00F95AC7">
              <w:rPr>
                <w:b/>
              </w:rPr>
              <w:t>Attribute</w:t>
            </w:r>
          </w:p>
        </w:tc>
        <w:tc>
          <w:tcPr>
            <w:tcW w:w="5586" w:type="dxa"/>
            <w:shd w:val="clear" w:color="auto" w:fill="F2F2F2"/>
          </w:tcPr>
          <w:p w:rsidR="001D47EE" w:rsidRPr="00F95AC7" w:rsidRDefault="003D751D">
            <w:pPr>
              <w:rPr>
                <w:b/>
              </w:rPr>
            </w:pPr>
            <w:r w:rsidRPr="00F95AC7">
              <w:rPr>
                <w:b/>
              </w:rPr>
              <w:t>Detail</w:t>
            </w:r>
          </w:p>
        </w:tc>
      </w:tr>
      <w:tr w:rsidR="001D47EE">
        <w:tc>
          <w:tcPr>
            <w:tcW w:w="3773" w:type="dxa"/>
          </w:tcPr>
          <w:p w:rsidR="001D47EE" w:rsidRDefault="003D751D">
            <w:r>
              <w:t>Records</w:t>
            </w:r>
          </w:p>
        </w:tc>
        <w:tc>
          <w:tcPr>
            <w:tcW w:w="5586" w:type="dxa"/>
          </w:tcPr>
          <w:p w:rsidR="001D47EE" w:rsidRDefault="003D751D">
            <w:r>
              <w:t>149,116 transactions (one product line per transaction ID)</w:t>
            </w:r>
          </w:p>
        </w:tc>
      </w:tr>
      <w:tr w:rsidR="001D47EE">
        <w:tc>
          <w:tcPr>
            <w:tcW w:w="3773" w:type="dxa"/>
          </w:tcPr>
          <w:p w:rsidR="001D47EE" w:rsidRDefault="003D751D">
            <w:r>
              <w:t>Raw columns</w:t>
            </w:r>
          </w:p>
        </w:tc>
        <w:tc>
          <w:tcPr>
            <w:tcW w:w="5586" w:type="dxa"/>
          </w:tcPr>
          <w:p w:rsidR="001D47EE" w:rsidRDefault="003D751D">
            <w:r>
              <w:t>11</w:t>
            </w:r>
          </w:p>
        </w:tc>
      </w:tr>
      <w:tr w:rsidR="001D47EE">
        <w:tc>
          <w:tcPr>
            <w:tcW w:w="3773" w:type="dxa"/>
          </w:tcPr>
          <w:p w:rsidR="001D47EE" w:rsidRDefault="003D751D">
            <w:r>
              <w:t>Columns after cleaning</w:t>
            </w:r>
          </w:p>
        </w:tc>
        <w:tc>
          <w:tcPr>
            <w:tcW w:w="5586" w:type="dxa"/>
          </w:tcPr>
          <w:p w:rsidR="001D47EE" w:rsidRDefault="003D751D">
            <w:r>
              <w:t>15 (11 original, with 4 calculated columns added)</w:t>
            </w:r>
          </w:p>
        </w:tc>
      </w:tr>
      <w:tr w:rsidR="001D47EE">
        <w:tc>
          <w:tcPr>
            <w:tcW w:w="3773" w:type="dxa"/>
          </w:tcPr>
          <w:p w:rsidR="001D47EE" w:rsidRDefault="003D751D">
            <w:r>
              <w:t>Period covered</w:t>
            </w:r>
          </w:p>
        </w:tc>
        <w:tc>
          <w:tcPr>
            <w:tcW w:w="5586" w:type="dxa"/>
          </w:tcPr>
          <w:p w:rsidR="001D47EE" w:rsidRDefault="003D751D">
            <w:r>
              <w:t>1 January 2023 – 30 June 2023 (181 trading days)</w:t>
            </w:r>
          </w:p>
        </w:tc>
      </w:tr>
      <w:tr w:rsidR="001D47EE">
        <w:tc>
          <w:tcPr>
            <w:tcW w:w="3773" w:type="dxa"/>
          </w:tcPr>
          <w:p w:rsidR="001D47EE" w:rsidRDefault="003D751D">
            <w:r>
              <w:t>Store locations</w:t>
            </w:r>
          </w:p>
        </w:tc>
        <w:tc>
          <w:tcPr>
            <w:tcW w:w="5586" w:type="dxa"/>
          </w:tcPr>
          <w:p w:rsidR="001D47EE" w:rsidRDefault="003D751D">
            <w:r>
              <w:t>3 – Astoria, Hell’s Kitchen, Lower Manhattan</w:t>
            </w:r>
          </w:p>
        </w:tc>
      </w:tr>
      <w:tr w:rsidR="001D47EE">
        <w:tc>
          <w:tcPr>
            <w:tcW w:w="3773" w:type="dxa"/>
          </w:tcPr>
          <w:p w:rsidR="001D47EE" w:rsidRDefault="003D751D">
            <w:r>
              <w:t>Product categories</w:t>
            </w:r>
          </w:p>
        </w:tc>
        <w:tc>
          <w:tcPr>
            <w:tcW w:w="5586" w:type="dxa"/>
          </w:tcPr>
          <w:p w:rsidR="001D47EE" w:rsidRDefault="003D751D">
            <w:r>
              <w:t>9</w:t>
            </w:r>
          </w:p>
        </w:tc>
      </w:tr>
      <w:tr w:rsidR="001D47EE">
        <w:tc>
          <w:tcPr>
            <w:tcW w:w="3773" w:type="dxa"/>
          </w:tcPr>
          <w:p w:rsidR="001D47EE" w:rsidRDefault="003D751D">
            <w:r>
              <w:t>Product types</w:t>
            </w:r>
          </w:p>
        </w:tc>
        <w:tc>
          <w:tcPr>
            <w:tcW w:w="5586" w:type="dxa"/>
          </w:tcPr>
          <w:p w:rsidR="001D47EE" w:rsidRDefault="003D751D">
            <w:r>
              <w:t>29</w:t>
            </w:r>
          </w:p>
        </w:tc>
      </w:tr>
      <w:tr w:rsidR="001D47EE">
        <w:tc>
          <w:tcPr>
            <w:tcW w:w="3773" w:type="dxa"/>
          </w:tcPr>
          <w:p w:rsidR="001D47EE" w:rsidRDefault="003D751D">
            <w:r>
              <w:t>Distinct products (product ID)</w:t>
            </w:r>
          </w:p>
        </w:tc>
        <w:tc>
          <w:tcPr>
            <w:tcW w:w="5586" w:type="dxa"/>
          </w:tcPr>
          <w:p w:rsidR="001D47EE" w:rsidRDefault="003D751D">
            <w:r>
              <w:t>80</w:t>
            </w:r>
          </w:p>
        </w:tc>
      </w:tr>
      <w:tr w:rsidR="001D47EE">
        <w:tc>
          <w:tcPr>
            <w:tcW w:w="3773" w:type="dxa"/>
          </w:tcPr>
          <w:p w:rsidR="001D47EE" w:rsidRDefault="003D751D">
            <w:r>
              <w:t>Unit price range</w:t>
            </w:r>
          </w:p>
        </w:tc>
        <w:tc>
          <w:tcPr>
            <w:tcW w:w="5586" w:type="dxa"/>
          </w:tcPr>
          <w:p w:rsidR="001D47EE" w:rsidRDefault="003D751D">
            <w:r>
              <w:t>$0.80 – $45.00</w:t>
            </w:r>
          </w:p>
        </w:tc>
      </w:tr>
      <w:tr w:rsidR="001D47EE">
        <w:tc>
          <w:tcPr>
            <w:tcW w:w="3773" w:type="dxa"/>
          </w:tcPr>
          <w:p w:rsidR="001D47EE" w:rsidRDefault="003D751D">
            <w:r>
              <w:t>Quantity per transaction</w:t>
            </w:r>
          </w:p>
        </w:tc>
        <w:tc>
          <w:tcPr>
            <w:tcW w:w="5586" w:type="dxa"/>
          </w:tcPr>
          <w:p w:rsidR="001D47EE" w:rsidRDefault="003D751D">
            <w:r>
              <w:t>1 – 8 units (98% of transactions contain 1 or 2 units)</w:t>
            </w:r>
          </w:p>
        </w:tc>
      </w:tr>
    </w:tbl>
    <w:p w:rsidR="001D47EE" w:rsidRDefault="003D751D">
      <w:r>
        <w:t>The nine product categories are Bakery, Branded, Coffee, Coffee beans, Drinking Chocolate, Flavours, Loose Tea, Packaged Chocolate and Tea.</w:t>
      </w:r>
    </w:p>
    <w:p w:rsidR="00F95AC7" w:rsidRPr="00F95AC7" w:rsidRDefault="003D751D" w:rsidP="00F95AC7">
      <w:pPr>
        <w:pStyle w:val="Heading2"/>
        <w:numPr>
          <w:ilvl w:val="0"/>
          <w:numId w:val="18"/>
        </w:numPr>
        <w:rPr>
          <w:rFonts w:ascii="Arial Black" w:hAnsi="Arial Black"/>
          <w:sz w:val="28"/>
          <w:szCs w:val="28"/>
        </w:rPr>
      </w:pPr>
      <w:bookmarkStart w:id="6" w:name="_Toc243637069"/>
      <w:r w:rsidRPr="00F95AC7">
        <w:rPr>
          <w:rFonts w:ascii="Arial Black" w:hAnsi="Arial Black"/>
          <w:sz w:val="28"/>
          <w:szCs w:val="28"/>
        </w:rPr>
        <w:t>Data Source</w:t>
      </w:r>
      <w:bookmarkEnd w:id="6"/>
    </w:p>
    <w:p w:rsidR="001D47EE" w:rsidRDefault="003D751D">
      <w:r>
        <w:t>The data is a transactional sales extract</w:t>
      </w:r>
      <w:r w:rsidR="0080204D">
        <w:t xml:space="preserve"> sourced from the link provided by the organization</w:t>
      </w:r>
      <w:r>
        <w:t>. Each row is one sale line, identified by a unique transaction ID, with its date, time, quantity, store, product and unit price. The raw sheet was left untouched; all cleaning and calculation was carried out on a separate copy (Cleaned_Sales_Data) so the original data can always be traced and re-checked.</w:t>
      </w:r>
    </w:p>
    <w:p w:rsidR="00F95AC7" w:rsidRPr="00F95AC7" w:rsidRDefault="003D751D" w:rsidP="00F95AC7">
      <w:pPr>
        <w:pStyle w:val="Heading2"/>
        <w:numPr>
          <w:ilvl w:val="0"/>
          <w:numId w:val="18"/>
        </w:numPr>
        <w:rPr>
          <w:rFonts w:ascii="Arial Black" w:hAnsi="Arial Black"/>
          <w:sz w:val="28"/>
          <w:szCs w:val="28"/>
        </w:rPr>
      </w:pPr>
      <w:bookmarkStart w:id="7" w:name="_Toc243637070"/>
      <w:r w:rsidRPr="00F95AC7">
        <w:rPr>
          <w:rFonts w:ascii="Arial Black" w:hAnsi="Arial Black"/>
          <w:sz w:val="28"/>
          <w:szCs w:val="28"/>
        </w:rPr>
        <w:t>Data Preparation, Cleaning and Validation</w:t>
      </w:r>
      <w:bookmarkEnd w:id="7"/>
    </w:p>
    <w:p w:rsidR="001D47EE" w:rsidRDefault="003D751D">
      <w:pPr>
        <w:pStyle w:val="Heading3"/>
      </w:pPr>
      <w:bookmarkStart w:id="8" w:name="_Toc243637071"/>
      <w:r>
        <w:t xml:space="preserve">7.1 </w:t>
      </w:r>
      <w:r w:rsidRPr="00F95AC7">
        <w:rPr>
          <w:sz w:val="28"/>
          <w:szCs w:val="28"/>
        </w:rPr>
        <w:t>Exploratory checks</w:t>
      </w:r>
      <w:bookmarkEnd w:id="8"/>
    </w:p>
    <w:p w:rsidR="001D47EE" w:rsidRDefault="003D751D">
      <w:pPr>
        <w:pStyle w:val="ListParagraph"/>
        <w:numPr>
          <w:ilvl w:val="0"/>
          <w:numId w:val="6"/>
        </w:numPr>
      </w:pPr>
      <w:r>
        <w:rPr>
          <w:b/>
        </w:rPr>
        <w:t>Row and column count:</w:t>
      </w:r>
      <w:r>
        <w:t xml:space="preserve"> The dataset contains 149,116 transaction rows (excluding the header) and 11 columns. The column count was confirmed with COUNTA across the header row </w:t>
      </w:r>
      <w:r w:rsidRPr="003D751D">
        <w:t>(=COUNTA(A1:K1)).</w:t>
      </w:r>
    </w:p>
    <w:p w:rsidR="001D47EE" w:rsidRDefault="003D751D">
      <w:pPr>
        <w:pStyle w:val="ListParagraph"/>
        <w:numPr>
          <w:ilvl w:val="0"/>
          <w:numId w:val="6"/>
        </w:numPr>
      </w:pPr>
      <w:r>
        <w:rPr>
          <w:b/>
        </w:rPr>
        <w:t>Time coverage:</w:t>
      </w:r>
      <w:r>
        <w:t xml:space="preserve"> Using the filter arrows on the date field, the data was found to cover a single year, 2023, and only six months: January, February, March, April, May and June.</w:t>
      </w:r>
    </w:p>
    <w:p w:rsidR="003D751D" w:rsidRDefault="003D751D" w:rsidP="003D751D">
      <w:pPr>
        <w:pStyle w:val="ListParagraph"/>
        <w:numPr>
          <w:ilvl w:val="0"/>
          <w:numId w:val="6"/>
        </w:numPr>
      </w:pPr>
      <w:r>
        <w:rPr>
          <w:b/>
        </w:rPr>
        <w:t>Product categories:</w:t>
      </w:r>
      <w:r>
        <w:t xml:space="preserve"> Filtering the product category column showed nine distinct categories were sold.</w:t>
      </w:r>
    </w:p>
    <w:p w:rsidR="003D751D" w:rsidRPr="003D751D" w:rsidRDefault="003D751D" w:rsidP="003D751D">
      <w:pPr>
        <w:pStyle w:val="ListParagraph"/>
        <w:numPr>
          <w:ilvl w:val="0"/>
          <w:numId w:val="6"/>
        </w:numPr>
        <w:rPr>
          <w:rFonts w:asciiTheme="minorHAnsi" w:hAnsiTheme="minorHAnsi" w:cstheme="minorHAnsi"/>
          <w:sz w:val="20"/>
          <w:szCs w:val="20"/>
        </w:rPr>
      </w:pPr>
      <w:r w:rsidRPr="003D751D">
        <w:rPr>
          <w:b/>
        </w:rPr>
        <w:t>Data validity:</w:t>
      </w:r>
      <w:r>
        <w:t xml:space="preserve"> </w:t>
      </w:r>
      <w:r>
        <w:rPr>
          <w:rFonts w:asciiTheme="minorHAnsi" w:hAnsiTheme="minorHAnsi" w:cstheme="minorHAnsi"/>
          <w:sz w:val="20"/>
          <w:szCs w:val="20"/>
        </w:rPr>
        <w:t xml:space="preserve">To validate </w:t>
      </w:r>
      <w:r w:rsidRPr="003D751D">
        <w:rPr>
          <w:rStyle w:val="HTMLCode"/>
          <w:rFonts w:asciiTheme="minorHAnsi" w:eastAsia="Calibri" w:hAnsiTheme="minorHAnsi" w:cstheme="minorHAnsi"/>
        </w:rPr>
        <w:t>TransactionQty</w:t>
      </w:r>
      <w:r w:rsidRPr="003D751D">
        <w:rPr>
          <w:rFonts w:asciiTheme="minorHAnsi" w:hAnsiTheme="minorHAnsi" w:cstheme="minorHAnsi"/>
          <w:sz w:val="20"/>
          <w:szCs w:val="20"/>
        </w:rPr>
        <w:t xml:space="preserve"> and </w:t>
      </w:r>
      <w:r w:rsidRPr="003D751D">
        <w:rPr>
          <w:rStyle w:val="HTMLCode"/>
          <w:rFonts w:asciiTheme="minorHAnsi" w:eastAsia="Calibri" w:hAnsiTheme="minorHAnsi" w:cstheme="minorHAnsi"/>
        </w:rPr>
        <w:t>UnitPrice</w:t>
      </w:r>
      <w:r>
        <w:rPr>
          <w:rFonts w:asciiTheme="minorHAnsi" w:hAnsiTheme="minorHAnsi" w:cstheme="minorHAnsi"/>
          <w:sz w:val="20"/>
          <w:szCs w:val="20"/>
        </w:rPr>
        <w:t xml:space="preserve"> columns</w:t>
      </w:r>
      <w:r w:rsidRPr="003D751D">
        <w:rPr>
          <w:rFonts w:asciiTheme="minorHAnsi" w:hAnsiTheme="minorHAnsi" w:cstheme="minorHAnsi"/>
          <w:sz w:val="20"/>
          <w:szCs w:val="20"/>
        </w:rPr>
        <w:t xml:space="preserve"> the </w:t>
      </w:r>
      <w:r w:rsidRPr="003D751D">
        <w:rPr>
          <w:rStyle w:val="HTMLCode"/>
          <w:rFonts w:asciiTheme="minorHAnsi" w:eastAsia="Calibri" w:hAnsiTheme="minorHAnsi" w:cstheme="minorHAnsi"/>
        </w:rPr>
        <w:t>MIN</w:t>
      </w:r>
      <w:r w:rsidRPr="003D751D">
        <w:rPr>
          <w:rFonts w:asciiTheme="minorHAnsi" w:hAnsiTheme="minorHAnsi" w:cstheme="minorHAnsi"/>
          <w:sz w:val="20"/>
          <w:szCs w:val="20"/>
        </w:rPr>
        <w:t xml:space="preserve"> function was used to identify the lowest values and check for invalid negative or zero entries. The formulas </w:t>
      </w:r>
      <w:r w:rsidRPr="003D751D">
        <w:rPr>
          <w:rStyle w:val="HTMLCode"/>
          <w:rFonts w:asciiTheme="minorHAnsi" w:eastAsia="Calibri" w:hAnsiTheme="minorHAnsi" w:cstheme="minorHAnsi"/>
        </w:rPr>
        <w:t>=</w:t>
      </w:r>
      <w:proofErr w:type="gramStart"/>
      <w:r w:rsidRPr="003D751D">
        <w:rPr>
          <w:rStyle w:val="HTMLCode"/>
          <w:rFonts w:asciiTheme="minorHAnsi" w:eastAsia="Calibri" w:hAnsiTheme="minorHAnsi" w:cstheme="minorHAnsi"/>
        </w:rPr>
        <w:t>MIN(</w:t>
      </w:r>
      <w:proofErr w:type="gramEnd"/>
      <w:r w:rsidRPr="003D751D">
        <w:rPr>
          <w:rStyle w:val="HTMLCode"/>
          <w:rFonts w:asciiTheme="minorHAnsi" w:eastAsia="Calibri" w:hAnsiTheme="minorHAnsi" w:cstheme="minorHAnsi"/>
        </w:rPr>
        <w:t>Coffee_Shop_Sales[TransactionQty])</w:t>
      </w:r>
      <w:r w:rsidRPr="003D751D">
        <w:rPr>
          <w:rFonts w:asciiTheme="minorHAnsi" w:hAnsiTheme="minorHAnsi" w:cstheme="minorHAnsi"/>
          <w:sz w:val="20"/>
          <w:szCs w:val="20"/>
        </w:rPr>
        <w:t xml:space="preserve"> and </w:t>
      </w:r>
      <w:r w:rsidRPr="003D751D">
        <w:rPr>
          <w:rStyle w:val="HTMLCode"/>
          <w:rFonts w:asciiTheme="minorHAnsi" w:eastAsia="Calibri" w:hAnsiTheme="minorHAnsi" w:cstheme="minorHAnsi"/>
        </w:rPr>
        <w:t>=MIN(Coffee_Shop_Sales[UnitPrice])</w:t>
      </w:r>
      <w:r w:rsidRPr="003D751D">
        <w:rPr>
          <w:rFonts w:asciiTheme="minorHAnsi" w:hAnsiTheme="minorHAnsi" w:cstheme="minorHAnsi"/>
          <w:sz w:val="20"/>
          <w:szCs w:val="20"/>
        </w:rPr>
        <w:t xml:space="preserve"> returned </w:t>
      </w:r>
      <w:r>
        <w:rPr>
          <w:rStyle w:val="Strong"/>
          <w:rFonts w:asciiTheme="minorHAnsi" w:eastAsia="Consolas" w:hAnsiTheme="minorHAnsi" w:cstheme="minorHAnsi"/>
          <w:b w:val="0"/>
          <w:sz w:val="20"/>
          <w:szCs w:val="20"/>
        </w:rPr>
        <w:t>1</w:t>
      </w:r>
      <w:r w:rsidRPr="003D751D">
        <w:rPr>
          <w:rFonts w:asciiTheme="minorHAnsi" w:hAnsiTheme="minorHAnsi" w:cstheme="minorHAnsi"/>
          <w:sz w:val="20"/>
          <w:szCs w:val="20"/>
        </w:rPr>
        <w:t xml:space="preserve"> and </w:t>
      </w:r>
      <w:r w:rsidRPr="003D751D">
        <w:rPr>
          <w:rStyle w:val="Strong"/>
          <w:rFonts w:asciiTheme="minorHAnsi" w:eastAsia="Consolas" w:hAnsiTheme="minorHAnsi" w:cstheme="minorHAnsi"/>
          <w:b w:val="0"/>
          <w:sz w:val="20"/>
          <w:szCs w:val="20"/>
        </w:rPr>
        <w:t>0.8</w:t>
      </w:r>
      <w:r w:rsidRPr="003D751D">
        <w:rPr>
          <w:rFonts w:asciiTheme="minorHAnsi" w:hAnsiTheme="minorHAnsi" w:cstheme="minorHAnsi"/>
          <w:sz w:val="20"/>
          <w:szCs w:val="20"/>
        </w:rPr>
        <w:t>, respectively. These results confirm that both columns contain only positive minimum values, with no negative or zero entries detected.</w:t>
      </w:r>
    </w:p>
    <w:p w:rsidR="003D751D" w:rsidRDefault="003D751D" w:rsidP="003D751D">
      <w:pPr>
        <w:pStyle w:val="ListParagraph"/>
      </w:pPr>
    </w:p>
    <w:p w:rsidR="001D47EE" w:rsidRDefault="003D751D" w:rsidP="00F95AC7">
      <w:pPr>
        <w:pStyle w:val="Heading3"/>
        <w:numPr>
          <w:ilvl w:val="1"/>
          <w:numId w:val="18"/>
        </w:numPr>
        <w:rPr>
          <w:sz w:val="28"/>
          <w:szCs w:val="28"/>
        </w:rPr>
      </w:pPr>
      <w:bookmarkStart w:id="9" w:name="_Toc243637072"/>
      <w:r w:rsidRPr="00F95AC7">
        <w:rPr>
          <w:sz w:val="28"/>
          <w:szCs w:val="28"/>
        </w:rPr>
        <w:t>Cleaning steps</w:t>
      </w:r>
      <w:bookmarkEnd w:id="9"/>
    </w:p>
    <w:p w:rsidR="00F95AC7" w:rsidRPr="00F95AC7" w:rsidRDefault="00F95AC7" w:rsidP="00F95AC7"/>
    <w:tbl>
      <w:tblPr>
        <w:tblStyle w:val="TableGrid"/>
        <w:tblW w:w="9360" w:type="dxa"/>
        <w:tblLayout w:type="fixed"/>
        <w:tblLook w:val="0420" w:firstRow="1" w:lastRow="0" w:firstColumn="0" w:lastColumn="0" w:noHBand="0" w:noVBand="1"/>
      </w:tblPr>
      <w:tblGrid>
        <w:gridCol w:w="720"/>
        <w:gridCol w:w="4920"/>
        <w:gridCol w:w="3720"/>
      </w:tblGrid>
      <w:tr w:rsidR="001D47EE" w:rsidTr="00F97C46">
        <w:trPr>
          <w:tblHeader/>
        </w:trPr>
        <w:tc>
          <w:tcPr>
            <w:tcW w:w="720" w:type="dxa"/>
            <w:shd w:val="clear" w:color="auto" w:fill="F2F2F2"/>
          </w:tcPr>
          <w:p w:rsidR="001D47EE" w:rsidRPr="00F95AC7" w:rsidRDefault="003D751D">
            <w:pPr>
              <w:rPr>
                <w:b/>
              </w:rPr>
            </w:pPr>
            <w:r w:rsidRPr="00F95AC7">
              <w:rPr>
                <w:b/>
              </w:rPr>
              <w:t>Step</w:t>
            </w:r>
          </w:p>
        </w:tc>
        <w:tc>
          <w:tcPr>
            <w:tcW w:w="4920" w:type="dxa"/>
            <w:shd w:val="clear" w:color="auto" w:fill="F2F2F2"/>
          </w:tcPr>
          <w:p w:rsidR="001D47EE" w:rsidRPr="00F95AC7" w:rsidRDefault="003D751D">
            <w:pPr>
              <w:rPr>
                <w:b/>
              </w:rPr>
            </w:pPr>
            <w:r w:rsidRPr="00F95AC7">
              <w:rPr>
                <w:b/>
              </w:rPr>
              <w:t>Action</w:t>
            </w:r>
          </w:p>
        </w:tc>
        <w:tc>
          <w:tcPr>
            <w:tcW w:w="3720" w:type="dxa"/>
            <w:shd w:val="clear" w:color="auto" w:fill="F2F2F2"/>
          </w:tcPr>
          <w:p w:rsidR="001D47EE" w:rsidRPr="00F95AC7" w:rsidRDefault="003D751D">
            <w:pPr>
              <w:rPr>
                <w:b/>
              </w:rPr>
            </w:pPr>
            <w:r w:rsidRPr="00F95AC7">
              <w:rPr>
                <w:b/>
              </w:rPr>
              <w:t>Result</w:t>
            </w:r>
          </w:p>
        </w:tc>
      </w:tr>
      <w:tr w:rsidR="001D47EE" w:rsidTr="00F97C46">
        <w:tc>
          <w:tcPr>
            <w:tcW w:w="720" w:type="dxa"/>
          </w:tcPr>
          <w:p w:rsidR="001D47EE" w:rsidRDefault="003D751D">
            <w:r>
              <w:t>1</w:t>
            </w:r>
          </w:p>
        </w:tc>
        <w:tc>
          <w:tcPr>
            <w:tcW w:w="4920" w:type="dxa"/>
          </w:tcPr>
          <w:p w:rsidR="001D47EE" w:rsidRDefault="003D751D">
            <w:r>
              <w:t>Renamed all column headers to PascalCase (for example, transaction_id became TransactionId)</w:t>
            </w:r>
          </w:p>
        </w:tc>
        <w:tc>
          <w:tcPr>
            <w:tcW w:w="3720" w:type="dxa"/>
          </w:tcPr>
          <w:p w:rsidR="001D47EE" w:rsidRDefault="003D751D">
            <w:r>
              <w:t>Consistent, readable field names</w:t>
            </w:r>
          </w:p>
        </w:tc>
      </w:tr>
      <w:tr w:rsidR="001D47EE" w:rsidTr="00F97C46">
        <w:tc>
          <w:tcPr>
            <w:tcW w:w="720" w:type="dxa"/>
          </w:tcPr>
          <w:p w:rsidR="001D47EE" w:rsidRDefault="003D751D">
            <w:r>
              <w:t>2</w:t>
            </w:r>
          </w:p>
        </w:tc>
        <w:tc>
          <w:tcPr>
            <w:tcW w:w="4920" w:type="dxa"/>
          </w:tcPr>
          <w:p w:rsidR="001D47EE" w:rsidRDefault="003D751D">
            <w:r>
              <w:t>Checked the Transaction ID column for duplicates (Data tab &gt; Remove Duplicates). It is the only field that must be unique.</w:t>
            </w:r>
          </w:p>
        </w:tc>
        <w:tc>
          <w:tcPr>
            <w:tcW w:w="3720" w:type="dxa"/>
          </w:tcPr>
          <w:p w:rsidR="001D47EE" w:rsidRDefault="003D751D">
            <w:r>
              <w:t>0 duplicates found</w:t>
            </w:r>
          </w:p>
        </w:tc>
      </w:tr>
      <w:tr w:rsidR="001D47EE" w:rsidTr="00F97C46">
        <w:tc>
          <w:tcPr>
            <w:tcW w:w="720" w:type="dxa"/>
          </w:tcPr>
          <w:p w:rsidR="001D47EE" w:rsidRDefault="003D751D">
            <w:r>
              <w:t>3</w:t>
            </w:r>
          </w:p>
        </w:tc>
        <w:tc>
          <w:tcPr>
            <w:tcW w:w="4920" w:type="dxa"/>
          </w:tcPr>
          <w:p w:rsidR="001D47EE" w:rsidRDefault="003D751D">
            <w:r>
              <w:t>Used the filter arrow on every column to check for null cells, blanks and error values</w:t>
            </w:r>
          </w:p>
        </w:tc>
        <w:tc>
          <w:tcPr>
            <w:tcW w:w="3720" w:type="dxa"/>
          </w:tcPr>
          <w:p w:rsidR="001D47EE" w:rsidRDefault="003D751D">
            <w:r>
              <w:t>None found</w:t>
            </w:r>
          </w:p>
        </w:tc>
      </w:tr>
      <w:tr w:rsidR="001D47EE" w:rsidTr="00F97C46">
        <w:tc>
          <w:tcPr>
            <w:tcW w:w="720" w:type="dxa"/>
          </w:tcPr>
          <w:p w:rsidR="001D47EE" w:rsidRDefault="003D751D">
            <w:r>
              <w:t>4</w:t>
            </w:r>
          </w:p>
        </w:tc>
        <w:tc>
          <w:tcPr>
            <w:tcW w:w="4920" w:type="dxa"/>
          </w:tcPr>
          <w:p w:rsidR="001D47EE" w:rsidRDefault="003D751D">
            <w:r>
              <w:t>Converted the range into an Excel Table named Coffee_Shop_Sales, with headers</w:t>
            </w:r>
          </w:p>
        </w:tc>
        <w:tc>
          <w:tcPr>
            <w:tcW w:w="3720" w:type="dxa"/>
          </w:tcPr>
          <w:p w:rsidR="001D47EE" w:rsidRDefault="003D751D">
            <w:r>
              <w:t>Formulas, PivotTables and ranges update automatically as data is added</w:t>
            </w:r>
          </w:p>
        </w:tc>
      </w:tr>
      <w:tr w:rsidR="001D47EE" w:rsidTr="00F97C46">
        <w:tc>
          <w:tcPr>
            <w:tcW w:w="720" w:type="dxa"/>
          </w:tcPr>
          <w:p w:rsidR="001D47EE" w:rsidRDefault="003D751D">
            <w:r>
              <w:t>5</w:t>
            </w:r>
          </w:p>
        </w:tc>
        <w:tc>
          <w:tcPr>
            <w:tcW w:w="4920" w:type="dxa"/>
          </w:tcPr>
          <w:p w:rsidR="001D47EE" w:rsidRDefault="003D751D">
            <w:r>
              <w:t>Formatted UnitPrice as currency</w:t>
            </w:r>
          </w:p>
        </w:tc>
        <w:tc>
          <w:tcPr>
            <w:tcW w:w="3720" w:type="dxa"/>
          </w:tcPr>
          <w:p w:rsidR="001D47EE" w:rsidRDefault="003D751D">
            <w:r>
              <w:t>Correct monetary display</w:t>
            </w:r>
          </w:p>
        </w:tc>
      </w:tr>
    </w:tbl>
    <w:p w:rsidR="001D47EE" w:rsidRDefault="003D751D" w:rsidP="00F95AC7">
      <w:pPr>
        <w:pStyle w:val="Heading3"/>
        <w:numPr>
          <w:ilvl w:val="1"/>
          <w:numId w:val="18"/>
        </w:numPr>
        <w:rPr>
          <w:sz w:val="28"/>
          <w:szCs w:val="28"/>
        </w:rPr>
      </w:pPr>
      <w:bookmarkStart w:id="10" w:name="_Toc243637073"/>
      <w:r w:rsidRPr="00F95AC7">
        <w:rPr>
          <w:sz w:val="28"/>
          <w:szCs w:val="28"/>
        </w:rPr>
        <w:t>Calculated columns</w:t>
      </w:r>
      <w:bookmarkEnd w:id="10"/>
    </w:p>
    <w:p w:rsidR="00F95AC7" w:rsidRPr="00F95AC7" w:rsidRDefault="00F95AC7" w:rsidP="00F95AC7">
      <w:pPr>
        <w:pStyle w:val="ListParagraph"/>
      </w:pPr>
    </w:p>
    <w:tbl>
      <w:tblPr>
        <w:tblStyle w:val="TableGrid"/>
        <w:tblW w:w="9242" w:type="dxa"/>
        <w:tblLayout w:type="fixed"/>
        <w:tblLook w:val="0420" w:firstRow="1" w:lastRow="0" w:firstColumn="0" w:lastColumn="0" w:noHBand="0" w:noVBand="1"/>
      </w:tblPr>
      <w:tblGrid>
        <w:gridCol w:w="1098"/>
        <w:gridCol w:w="3669"/>
        <w:gridCol w:w="4475"/>
      </w:tblGrid>
      <w:tr w:rsidR="001D47EE" w:rsidTr="00F97C46">
        <w:trPr>
          <w:tblHeader/>
        </w:trPr>
        <w:tc>
          <w:tcPr>
            <w:tcW w:w="1098" w:type="dxa"/>
            <w:shd w:val="clear" w:color="auto" w:fill="F2F2F2"/>
          </w:tcPr>
          <w:p w:rsidR="001D47EE" w:rsidRPr="00F95AC7" w:rsidRDefault="003D751D">
            <w:pPr>
              <w:rPr>
                <w:b/>
              </w:rPr>
            </w:pPr>
            <w:r w:rsidRPr="00F95AC7">
              <w:rPr>
                <w:b/>
              </w:rPr>
              <w:t>Column</w:t>
            </w:r>
          </w:p>
        </w:tc>
        <w:tc>
          <w:tcPr>
            <w:tcW w:w="3669" w:type="dxa"/>
            <w:shd w:val="clear" w:color="auto" w:fill="F2F2F2"/>
          </w:tcPr>
          <w:p w:rsidR="001D47EE" w:rsidRPr="00F95AC7" w:rsidRDefault="003D751D">
            <w:pPr>
              <w:rPr>
                <w:b/>
              </w:rPr>
            </w:pPr>
            <w:r w:rsidRPr="00F95AC7">
              <w:rPr>
                <w:b/>
              </w:rPr>
              <w:t>Formula</w:t>
            </w:r>
          </w:p>
        </w:tc>
        <w:tc>
          <w:tcPr>
            <w:tcW w:w="4475" w:type="dxa"/>
            <w:shd w:val="clear" w:color="auto" w:fill="F2F2F2"/>
          </w:tcPr>
          <w:p w:rsidR="001D47EE" w:rsidRPr="00F95AC7" w:rsidRDefault="003D751D">
            <w:pPr>
              <w:rPr>
                <w:b/>
              </w:rPr>
            </w:pPr>
            <w:r w:rsidRPr="00F95AC7">
              <w:rPr>
                <w:b/>
              </w:rPr>
              <w:t>Purpose</w:t>
            </w:r>
          </w:p>
        </w:tc>
      </w:tr>
      <w:tr w:rsidR="001D47EE" w:rsidTr="00F97C46">
        <w:tc>
          <w:tcPr>
            <w:tcW w:w="1098" w:type="dxa"/>
          </w:tcPr>
          <w:p w:rsidR="001D47EE" w:rsidRDefault="003D751D">
            <w:r>
              <w:t>Day</w:t>
            </w:r>
          </w:p>
        </w:tc>
        <w:tc>
          <w:tcPr>
            <w:tcW w:w="3669" w:type="dxa"/>
          </w:tcPr>
          <w:p w:rsidR="001D47EE" w:rsidRDefault="003D751D">
            <w:r>
              <w:t>=TEXT(TransactionDate,"dddd")</w:t>
            </w:r>
          </w:p>
        </w:tc>
        <w:tc>
          <w:tcPr>
            <w:tcW w:w="4475" w:type="dxa"/>
          </w:tcPr>
          <w:p w:rsidR="001D47EE" w:rsidRDefault="003D751D">
            <w:r>
              <w:t>Day of the week as text (for example, Sunday)</w:t>
            </w:r>
          </w:p>
        </w:tc>
      </w:tr>
      <w:tr w:rsidR="001D47EE" w:rsidTr="00F97C46">
        <w:tc>
          <w:tcPr>
            <w:tcW w:w="1098" w:type="dxa"/>
          </w:tcPr>
          <w:p w:rsidR="001D47EE" w:rsidRDefault="003D751D">
            <w:r>
              <w:t>Month</w:t>
            </w:r>
          </w:p>
        </w:tc>
        <w:tc>
          <w:tcPr>
            <w:tcW w:w="3669" w:type="dxa"/>
          </w:tcPr>
          <w:p w:rsidR="001D47EE" w:rsidRDefault="003D751D">
            <w:r>
              <w:t>=TEXT(TransactionDate,"mmmm")</w:t>
            </w:r>
          </w:p>
        </w:tc>
        <w:tc>
          <w:tcPr>
            <w:tcW w:w="4475" w:type="dxa"/>
          </w:tcPr>
          <w:p w:rsidR="001D47EE" w:rsidRDefault="003D751D">
            <w:r>
              <w:t>Month name as text (for example, January)</w:t>
            </w:r>
          </w:p>
        </w:tc>
      </w:tr>
      <w:tr w:rsidR="001D47EE" w:rsidTr="00F97C46">
        <w:tc>
          <w:tcPr>
            <w:tcW w:w="1098" w:type="dxa"/>
          </w:tcPr>
          <w:p w:rsidR="001D47EE" w:rsidRDefault="003D751D">
            <w:r>
              <w:t>Hour</w:t>
            </w:r>
          </w:p>
        </w:tc>
        <w:tc>
          <w:tcPr>
            <w:tcW w:w="3669" w:type="dxa"/>
          </w:tcPr>
          <w:p w:rsidR="001D47EE" w:rsidRDefault="003D751D">
            <w:r>
              <w:t>=TEXT(TransactionTime,"h AM/PM")</w:t>
            </w:r>
          </w:p>
        </w:tc>
        <w:tc>
          <w:tcPr>
            <w:tcW w:w="4475" w:type="dxa"/>
          </w:tcPr>
          <w:p w:rsidR="001D47EE" w:rsidRDefault="003D751D">
            <w:r>
              <w:t>Hour of the transaction (for example, 7 AM)</w:t>
            </w:r>
          </w:p>
        </w:tc>
      </w:tr>
      <w:tr w:rsidR="001D47EE" w:rsidTr="00F97C46">
        <w:tc>
          <w:tcPr>
            <w:tcW w:w="1098" w:type="dxa"/>
          </w:tcPr>
          <w:p w:rsidR="001D47EE" w:rsidRDefault="003D751D">
            <w:r>
              <w:t>Revenue</w:t>
            </w:r>
          </w:p>
        </w:tc>
        <w:tc>
          <w:tcPr>
            <w:tcW w:w="3669" w:type="dxa"/>
          </w:tcPr>
          <w:p w:rsidR="001D47EE" w:rsidRDefault="003D751D">
            <w:r>
              <w:t>=PRODUCT(UnitPrice,TransactionQty)</w:t>
            </w:r>
          </w:p>
        </w:tc>
        <w:tc>
          <w:tcPr>
            <w:tcW w:w="4475" w:type="dxa"/>
          </w:tcPr>
          <w:p w:rsidR="00F97C46" w:rsidRDefault="003D751D">
            <w:r>
              <w:t>Revenue per transaction (unit price × quantity)</w:t>
            </w:r>
          </w:p>
        </w:tc>
      </w:tr>
    </w:tbl>
    <w:p w:rsidR="00F97C46" w:rsidRDefault="00F97C46">
      <w:pPr>
        <w:pStyle w:val="Heading3"/>
      </w:pPr>
      <w:bookmarkStart w:id="11" w:name="_Toc243637074"/>
    </w:p>
    <w:p w:rsidR="00F95AC7" w:rsidRPr="00F95AC7" w:rsidRDefault="003D751D" w:rsidP="00F95AC7">
      <w:pPr>
        <w:pStyle w:val="Heading3"/>
        <w:numPr>
          <w:ilvl w:val="1"/>
          <w:numId w:val="18"/>
        </w:numPr>
        <w:rPr>
          <w:sz w:val="28"/>
          <w:szCs w:val="28"/>
        </w:rPr>
      </w:pPr>
      <w:r w:rsidRPr="00F95AC7">
        <w:rPr>
          <w:sz w:val="28"/>
          <w:szCs w:val="28"/>
        </w:rPr>
        <w:t>Validation</w:t>
      </w:r>
      <w:bookmarkEnd w:id="11"/>
    </w:p>
    <w:p w:rsidR="001D47EE" w:rsidRDefault="003D751D">
      <w:r>
        <w:t>After cleaning, the following checks were run against the final data:</w:t>
      </w:r>
    </w:p>
    <w:p w:rsidR="001D47EE" w:rsidRDefault="003D751D">
      <w:pPr>
        <w:pStyle w:val="ListParagraph"/>
        <w:numPr>
          <w:ilvl w:val="0"/>
          <w:numId w:val="7"/>
        </w:numPr>
      </w:pPr>
      <w:r>
        <w:t>Row count is unchanged between the raw and cleaned sheets (149,116).</w:t>
      </w:r>
    </w:p>
    <w:p w:rsidR="001D47EE" w:rsidRDefault="003D751D">
      <w:pPr>
        <w:pStyle w:val="ListParagraph"/>
        <w:numPr>
          <w:ilvl w:val="0"/>
          <w:numId w:val="7"/>
        </w:numPr>
      </w:pPr>
      <w:r>
        <w:t>Transaction IDs are unique, and no field contains empty values.</w:t>
      </w:r>
    </w:p>
    <w:p w:rsidR="001D47EE" w:rsidRDefault="003D751D">
      <w:pPr>
        <w:pStyle w:val="ListParagraph"/>
        <w:numPr>
          <w:ilvl w:val="0"/>
          <w:numId w:val="7"/>
        </w:numPr>
      </w:pPr>
      <w:r>
        <w:t>Revenue equals UnitPrice × TransactionQty on every row (maximum difference: $0.00).</w:t>
      </w:r>
    </w:p>
    <w:p w:rsidR="001D47EE" w:rsidRDefault="003D751D">
      <w:pPr>
        <w:pStyle w:val="ListParagraph"/>
        <w:numPr>
          <w:ilvl w:val="0"/>
          <w:numId w:val="7"/>
        </w:numPr>
      </w:pPr>
      <w:r>
        <w:t>Every PivotTable (month, weekday, hour, category, store location and product type) reconciles to the same grand total of $698,812.33.</w:t>
      </w:r>
    </w:p>
    <w:p w:rsidR="00F97C46" w:rsidRDefault="00F97C46" w:rsidP="00F97C46">
      <w:pPr>
        <w:pStyle w:val="ListParagraph"/>
      </w:pPr>
    </w:p>
    <w:p w:rsidR="00F95AC7" w:rsidRPr="00F95AC7" w:rsidRDefault="003D751D" w:rsidP="00F95AC7">
      <w:pPr>
        <w:pStyle w:val="Heading2"/>
        <w:numPr>
          <w:ilvl w:val="0"/>
          <w:numId w:val="18"/>
        </w:numPr>
        <w:rPr>
          <w:rFonts w:ascii="Arial Black" w:hAnsi="Arial Black"/>
          <w:sz w:val="28"/>
          <w:szCs w:val="28"/>
        </w:rPr>
      </w:pPr>
      <w:bookmarkStart w:id="12" w:name="_Toc243637075"/>
      <w:r w:rsidRPr="00F95AC7">
        <w:rPr>
          <w:rFonts w:ascii="Arial Black" w:hAnsi="Arial Black"/>
          <w:sz w:val="28"/>
          <w:szCs w:val="28"/>
        </w:rPr>
        <w:t>Analytical Methodology</w:t>
      </w:r>
      <w:bookmarkEnd w:id="12"/>
    </w:p>
    <w:p w:rsidR="001D47EE" w:rsidRDefault="003D751D">
      <w:r>
        <w:t>The analysis is descriptive and uses a consistent approach across every dimension:</w:t>
      </w:r>
    </w:p>
    <w:p w:rsidR="001D47EE" w:rsidRDefault="003D751D">
      <w:pPr>
        <w:pStyle w:val="ListParagraph"/>
        <w:numPr>
          <w:ilvl w:val="0"/>
          <w:numId w:val="8"/>
        </w:numPr>
      </w:pPr>
      <w:r>
        <w:rPr>
          <w:b/>
        </w:rPr>
        <w:lastRenderedPageBreak/>
        <w:t>Aggregation:</w:t>
      </w:r>
      <w:r>
        <w:t xml:space="preserve"> Revenue (and, where relevant, units and transaction counts) is summed by each dimension using PivotTables built on the Coffee_Shop_Sales table.</w:t>
      </w:r>
    </w:p>
    <w:p w:rsidR="001D47EE" w:rsidRDefault="003D751D">
      <w:pPr>
        <w:pStyle w:val="ListParagraph"/>
        <w:numPr>
          <w:ilvl w:val="0"/>
          <w:numId w:val="8"/>
        </w:numPr>
      </w:pPr>
      <w:r>
        <w:rPr>
          <w:b/>
        </w:rPr>
        <w:t>Distinct counts:</w:t>
      </w:r>
      <w:r>
        <w:t xml:space="preserve"> The PivotTables were added to the Excel Data Model so that distinct counts of store locations and product categories could be calculated, which standard PivotTables cannot do.</w:t>
      </w:r>
    </w:p>
    <w:p w:rsidR="001D47EE" w:rsidRDefault="003D751D">
      <w:pPr>
        <w:pStyle w:val="ListParagraph"/>
        <w:numPr>
          <w:ilvl w:val="0"/>
          <w:numId w:val="8"/>
        </w:numPr>
      </w:pPr>
      <w:r>
        <w:rPr>
          <w:b/>
        </w:rPr>
        <w:t>Share of total:</w:t>
      </w:r>
      <w:r>
        <w:t xml:space="preserve"> Each segment’s revenue is expressed as a percentage of total revenue to allow fair comparison.</w:t>
      </w:r>
    </w:p>
    <w:p w:rsidR="001D47EE" w:rsidRDefault="003D751D">
      <w:pPr>
        <w:pStyle w:val="ListParagraph"/>
        <w:numPr>
          <w:ilvl w:val="0"/>
          <w:numId w:val="8"/>
        </w:numPr>
      </w:pPr>
      <w:r>
        <w:rPr>
          <w:b/>
        </w:rPr>
        <w:t>Ranking:</w:t>
      </w:r>
      <w:r>
        <w:t xml:space="preserve"> Segments are ranked to identify top and bottom performers.</w:t>
      </w:r>
    </w:p>
    <w:p w:rsidR="001D47EE" w:rsidRDefault="003D751D">
      <w:pPr>
        <w:pStyle w:val="ListParagraph"/>
        <w:numPr>
          <w:ilvl w:val="0"/>
          <w:numId w:val="8"/>
        </w:numPr>
      </w:pPr>
      <w:r>
        <w:rPr>
          <w:b/>
        </w:rPr>
        <w:t>Trend analysis:</w:t>
      </w:r>
      <w:r>
        <w:t xml:space="preserve"> Month-on-month change and quarterly totals are used to describe movement over time.</w:t>
      </w:r>
    </w:p>
    <w:p w:rsidR="001D47EE" w:rsidRDefault="003D751D">
      <w:pPr>
        <w:pStyle w:val="ListParagraph"/>
        <w:numPr>
          <w:ilvl w:val="0"/>
          <w:numId w:val="8"/>
        </w:numPr>
      </w:pPr>
      <w:r>
        <w:rPr>
          <w:b/>
        </w:rPr>
        <w:t>Cross-checking:</w:t>
      </w:r>
      <w:r>
        <w:t xml:space="preserve"> Totals from each PivotTable are reconciled to the master total, and key results were independently recalculated from the cleaned data.</w:t>
      </w:r>
    </w:p>
    <w:p w:rsidR="001D47EE" w:rsidRDefault="00E44528">
      <w:pPr>
        <w:pStyle w:val="ListParagraph"/>
        <w:numPr>
          <w:ilvl w:val="0"/>
          <w:numId w:val="8"/>
        </w:numPr>
      </w:pPr>
      <w:r>
        <w:rPr>
          <w:b/>
        </w:rPr>
        <w:t>Visualization</w:t>
      </w:r>
      <w:r w:rsidR="003D751D">
        <w:rPr>
          <w:b/>
        </w:rPr>
        <w:t>:</w:t>
      </w:r>
      <w:r w:rsidR="003D751D">
        <w:t xml:space="preserve"> Results are charted and combined into one interactive dashboard with slicers.</w:t>
      </w:r>
    </w:p>
    <w:p w:rsidR="00F97C46" w:rsidRDefault="00F97C46" w:rsidP="00F97C46">
      <w:pPr>
        <w:pStyle w:val="ListParagraph"/>
      </w:pPr>
    </w:p>
    <w:p w:rsidR="00E44528" w:rsidRPr="00F97C46" w:rsidRDefault="003D751D" w:rsidP="0009415F">
      <w:pPr>
        <w:pStyle w:val="Heading2"/>
        <w:numPr>
          <w:ilvl w:val="0"/>
          <w:numId w:val="17"/>
        </w:numPr>
        <w:rPr>
          <w:rFonts w:ascii="Arial Black" w:hAnsi="Arial Black"/>
          <w:sz w:val="28"/>
          <w:szCs w:val="28"/>
        </w:rPr>
      </w:pPr>
      <w:bookmarkStart w:id="13" w:name="_Toc243637076"/>
      <w:r w:rsidRPr="00F97C46">
        <w:rPr>
          <w:rFonts w:ascii="Arial Black" w:hAnsi="Arial Black"/>
          <w:sz w:val="28"/>
          <w:szCs w:val="28"/>
        </w:rPr>
        <w:t>Key Performance Indicators</w:t>
      </w:r>
      <w:bookmarkEnd w:id="13"/>
    </w:p>
    <w:p w:rsidR="00F97C46" w:rsidRPr="00F97C46" w:rsidRDefault="00F97C46" w:rsidP="00F97C46"/>
    <w:tbl>
      <w:tblPr>
        <w:tblStyle w:val="TableGrid"/>
        <w:tblW w:w="10188" w:type="dxa"/>
        <w:tblLayout w:type="fixed"/>
        <w:tblLook w:val="0420" w:firstRow="1" w:lastRow="0" w:firstColumn="0" w:lastColumn="0" w:noHBand="0" w:noVBand="1"/>
      </w:tblPr>
      <w:tblGrid>
        <w:gridCol w:w="2857"/>
        <w:gridCol w:w="1464"/>
        <w:gridCol w:w="3773"/>
        <w:gridCol w:w="2094"/>
      </w:tblGrid>
      <w:tr w:rsidR="001D47EE" w:rsidTr="00E44528">
        <w:trPr>
          <w:tblHeader/>
        </w:trPr>
        <w:tc>
          <w:tcPr>
            <w:tcW w:w="2857" w:type="dxa"/>
            <w:shd w:val="clear" w:color="auto" w:fill="F2F2F2"/>
          </w:tcPr>
          <w:p w:rsidR="001D47EE" w:rsidRDefault="003D751D">
            <w:r>
              <w:t>KPI</w:t>
            </w:r>
          </w:p>
        </w:tc>
        <w:tc>
          <w:tcPr>
            <w:tcW w:w="1464" w:type="dxa"/>
            <w:shd w:val="clear" w:color="auto" w:fill="F2F2F2"/>
          </w:tcPr>
          <w:p w:rsidR="001D47EE" w:rsidRDefault="003D751D">
            <w:r>
              <w:t>Value</w:t>
            </w:r>
          </w:p>
        </w:tc>
        <w:tc>
          <w:tcPr>
            <w:tcW w:w="3773" w:type="dxa"/>
            <w:shd w:val="clear" w:color="auto" w:fill="F2F2F2"/>
          </w:tcPr>
          <w:p w:rsidR="001D47EE" w:rsidRDefault="003D751D">
            <w:r>
              <w:t>Definition</w:t>
            </w:r>
          </w:p>
        </w:tc>
        <w:tc>
          <w:tcPr>
            <w:tcW w:w="2094" w:type="dxa"/>
            <w:shd w:val="clear" w:color="auto" w:fill="F2F2F2"/>
          </w:tcPr>
          <w:p w:rsidR="001D47EE" w:rsidRDefault="003D751D">
            <w:r>
              <w:t>On dashboard</w:t>
            </w:r>
          </w:p>
        </w:tc>
      </w:tr>
      <w:tr w:rsidR="001D47EE" w:rsidTr="00E44528">
        <w:tc>
          <w:tcPr>
            <w:tcW w:w="2857" w:type="dxa"/>
          </w:tcPr>
          <w:p w:rsidR="001D47EE" w:rsidRDefault="003D751D">
            <w:r>
              <w:t>Total Revenue</w:t>
            </w:r>
          </w:p>
        </w:tc>
        <w:tc>
          <w:tcPr>
            <w:tcW w:w="1464" w:type="dxa"/>
          </w:tcPr>
          <w:p w:rsidR="001D47EE" w:rsidRDefault="003D751D">
            <w:r>
              <w:t>$698,812.33</w:t>
            </w:r>
          </w:p>
        </w:tc>
        <w:tc>
          <w:tcPr>
            <w:tcW w:w="3773" w:type="dxa"/>
          </w:tcPr>
          <w:p w:rsidR="001D47EE" w:rsidRDefault="003D751D">
            <w:r>
              <w:t>Sum of Revenue</w:t>
            </w:r>
          </w:p>
        </w:tc>
        <w:tc>
          <w:tcPr>
            <w:tcW w:w="2094" w:type="dxa"/>
          </w:tcPr>
          <w:p w:rsidR="001D47EE" w:rsidRDefault="003D751D">
            <w:r>
              <w:t>Yes</w:t>
            </w:r>
          </w:p>
        </w:tc>
      </w:tr>
      <w:tr w:rsidR="001D47EE" w:rsidTr="00E44528">
        <w:tc>
          <w:tcPr>
            <w:tcW w:w="2857" w:type="dxa"/>
          </w:tcPr>
          <w:p w:rsidR="001D47EE" w:rsidRDefault="003D751D">
            <w:r>
              <w:t>Total Units Sold</w:t>
            </w:r>
          </w:p>
        </w:tc>
        <w:tc>
          <w:tcPr>
            <w:tcW w:w="1464" w:type="dxa"/>
          </w:tcPr>
          <w:p w:rsidR="001D47EE" w:rsidRDefault="003D751D">
            <w:r>
              <w:t>214,470</w:t>
            </w:r>
          </w:p>
        </w:tc>
        <w:tc>
          <w:tcPr>
            <w:tcW w:w="3773" w:type="dxa"/>
          </w:tcPr>
          <w:p w:rsidR="001D47EE" w:rsidRDefault="003D751D">
            <w:r>
              <w:t>Sum of TransactionQty</w:t>
            </w:r>
          </w:p>
        </w:tc>
        <w:tc>
          <w:tcPr>
            <w:tcW w:w="2094" w:type="dxa"/>
          </w:tcPr>
          <w:p w:rsidR="001D47EE" w:rsidRDefault="003D751D">
            <w:r>
              <w:t>Yes</w:t>
            </w:r>
          </w:p>
        </w:tc>
      </w:tr>
      <w:tr w:rsidR="001D47EE" w:rsidTr="00E44528">
        <w:tc>
          <w:tcPr>
            <w:tcW w:w="2857" w:type="dxa"/>
          </w:tcPr>
          <w:p w:rsidR="001D47EE" w:rsidRDefault="003D751D">
            <w:r>
              <w:t>Store Locations</w:t>
            </w:r>
          </w:p>
        </w:tc>
        <w:tc>
          <w:tcPr>
            <w:tcW w:w="1464" w:type="dxa"/>
          </w:tcPr>
          <w:p w:rsidR="001D47EE" w:rsidRDefault="003D751D">
            <w:r>
              <w:t>3</w:t>
            </w:r>
          </w:p>
        </w:tc>
        <w:tc>
          <w:tcPr>
            <w:tcW w:w="3773" w:type="dxa"/>
          </w:tcPr>
          <w:p w:rsidR="001D47EE" w:rsidRDefault="003D751D">
            <w:r>
              <w:t>Distinct count of StoreLocation</w:t>
            </w:r>
          </w:p>
        </w:tc>
        <w:tc>
          <w:tcPr>
            <w:tcW w:w="2094" w:type="dxa"/>
          </w:tcPr>
          <w:p w:rsidR="001D47EE" w:rsidRDefault="003D751D">
            <w:r>
              <w:t>Yes</w:t>
            </w:r>
          </w:p>
        </w:tc>
      </w:tr>
      <w:tr w:rsidR="001D47EE" w:rsidTr="00E44528">
        <w:tc>
          <w:tcPr>
            <w:tcW w:w="2857" w:type="dxa"/>
          </w:tcPr>
          <w:p w:rsidR="001D47EE" w:rsidRDefault="003D751D">
            <w:r>
              <w:t>Product Categories</w:t>
            </w:r>
          </w:p>
        </w:tc>
        <w:tc>
          <w:tcPr>
            <w:tcW w:w="1464" w:type="dxa"/>
          </w:tcPr>
          <w:p w:rsidR="001D47EE" w:rsidRDefault="003D751D">
            <w:r>
              <w:t>9</w:t>
            </w:r>
          </w:p>
        </w:tc>
        <w:tc>
          <w:tcPr>
            <w:tcW w:w="3773" w:type="dxa"/>
          </w:tcPr>
          <w:p w:rsidR="001D47EE" w:rsidRDefault="003D751D">
            <w:r>
              <w:t>Distinct count of ProductCategory</w:t>
            </w:r>
          </w:p>
        </w:tc>
        <w:tc>
          <w:tcPr>
            <w:tcW w:w="2094" w:type="dxa"/>
          </w:tcPr>
          <w:p w:rsidR="001D47EE" w:rsidRDefault="003D751D">
            <w:r>
              <w:t>Yes (labelled “Product Type”)</w:t>
            </w:r>
          </w:p>
        </w:tc>
      </w:tr>
      <w:tr w:rsidR="001D47EE" w:rsidTr="00E44528">
        <w:tc>
          <w:tcPr>
            <w:tcW w:w="2857" w:type="dxa"/>
          </w:tcPr>
          <w:p w:rsidR="001D47EE" w:rsidRDefault="003D751D">
            <w:r>
              <w:t>Total Transactions</w:t>
            </w:r>
          </w:p>
        </w:tc>
        <w:tc>
          <w:tcPr>
            <w:tcW w:w="1464" w:type="dxa"/>
          </w:tcPr>
          <w:p w:rsidR="001D47EE" w:rsidRDefault="003D751D">
            <w:r>
              <w:t>149,116</w:t>
            </w:r>
          </w:p>
        </w:tc>
        <w:tc>
          <w:tcPr>
            <w:tcW w:w="3773" w:type="dxa"/>
          </w:tcPr>
          <w:p w:rsidR="001D47EE" w:rsidRDefault="003D751D">
            <w:r>
              <w:t>Count of TransactionId</w:t>
            </w:r>
          </w:p>
        </w:tc>
        <w:tc>
          <w:tcPr>
            <w:tcW w:w="2094" w:type="dxa"/>
          </w:tcPr>
          <w:p w:rsidR="001D47EE" w:rsidRDefault="003D751D">
            <w:r>
              <w:t>No</w:t>
            </w:r>
          </w:p>
        </w:tc>
      </w:tr>
      <w:tr w:rsidR="001D47EE" w:rsidTr="00E44528">
        <w:tc>
          <w:tcPr>
            <w:tcW w:w="2857" w:type="dxa"/>
          </w:tcPr>
          <w:p w:rsidR="001D47EE" w:rsidRDefault="003D751D">
            <w:r>
              <w:t>Average Transaction Value</w:t>
            </w:r>
          </w:p>
        </w:tc>
        <w:tc>
          <w:tcPr>
            <w:tcW w:w="1464" w:type="dxa"/>
          </w:tcPr>
          <w:p w:rsidR="001D47EE" w:rsidRDefault="003D751D">
            <w:r>
              <w:t>$4.69</w:t>
            </w:r>
          </w:p>
        </w:tc>
        <w:tc>
          <w:tcPr>
            <w:tcW w:w="3773" w:type="dxa"/>
          </w:tcPr>
          <w:p w:rsidR="001D47EE" w:rsidRDefault="003D751D">
            <w:r>
              <w:t>Total revenue ÷ transactions</w:t>
            </w:r>
          </w:p>
        </w:tc>
        <w:tc>
          <w:tcPr>
            <w:tcW w:w="2094" w:type="dxa"/>
          </w:tcPr>
          <w:p w:rsidR="001D47EE" w:rsidRDefault="003D751D">
            <w:r>
              <w:t>No</w:t>
            </w:r>
          </w:p>
        </w:tc>
      </w:tr>
      <w:tr w:rsidR="001D47EE" w:rsidTr="00E44528">
        <w:tc>
          <w:tcPr>
            <w:tcW w:w="2857" w:type="dxa"/>
          </w:tcPr>
          <w:p w:rsidR="001D47EE" w:rsidRDefault="003D751D">
            <w:r>
              <w:t>Average Units per Transaction</w:t>
            </w:r>
          </w:p>
        </w:tc>
        <w:tc>
          <w:tcPr>
            <w:tcW w:w="1464" w:type="dxa"/>
          </w:tcPr>
          <w:p w:rsidR="001D47EE" w:rsidRDefault="003D751D">
            <w:r>
              <w:t>1.44</w:t>
            </w:r>
          </w:p>
        </w:tc>
        <w:tc>
          <w:tcPr>
            <w:tcW w:w="3773" w:type="dxa"/>
          </w:tcPr>
          <w:p w:rsidR="001D47EE" w:rsidRDefault="003D751D">
            <w:r>
              <w:t>Total units ÷ transactions</w:t>
            </w:r>
          </w:p>
        </w:tc>
        <w:tc>
          <w:tcPr>
            <w:tcW w:w="2094" w:type="dxa"/>
          </w:tcPr>
          <w:p w:rsidR="001D47EE" w:rsidRDefault="003D751D">
            <w:r>
              <w:t>No</w:t>
            </w:r>
          </w:p>
        </w:tc>
      </w:tr>
      <w:tr w:rsidR="001D47EE" w:rsidTr="00E44528">
        <w:tc>
          <w:tcPr>
            <w:tcW w:w="2857" w:type="dxa"/>
          </w:tcPr>
          <w:p w:rsidR="001D47EE" w:rsidRDefault="003D751D">
            <w:r>
              <w:t>Average Daily Revenue</w:t>
            </w:r>
          </w:p>
        </w:tc>
        <w:tc>
          <w:tcPr>
            <w:tcW w:w="1464" w:type="dxa"/>
          </w:tcPr>
          <w:p w:rsidR="001D47EE" w:rsidRDefault="003D751D">
            <w:r>
              <w:t>$3,860.84</w:t>
            </w:r>
          </w:p>
        </w:tc>
        <w:tc>
          <w:tcPr>
            <w:tcW w:w="3773" w:type="dxa"/>
          </w:tcPr>
          <w:p w:rsidR="001D47EE" w:rsidRDefault="003D751D">
            <w:r>
              <w:t>Total revenue ÷ 181 trading days</w:t>
            </w:r>
          </w:p>
        </w:tc>
        <w:tc>
          <w:tcPr>
            <w:tcW w:w="2094" w:type="dxa"/>
          </w:tcPr>
          <w:p w:rsidR="001D47EE" w:rsidRDefault="003D751D">
            <w:r>
              <w:t>No</w:t>
            </w:r>
          </w:p>
        </w:tc>
      </w:tr>
      <w:tr w:rsidR="001D47EE" w:rsidTr="00E44528">
        <w:tc>
          <w:tcPr>
            <w:tcW w:w="2857" w:type="dxa"/>
          </w:tcPr>
          <w:p w:rsidR="001D47EE" w:rsidRDefault="003D751D">
            <w:r>
              <w:t>Product Types / Products</w:t>
            </w:r>
          </w:p>
        </w:tc>
        <w:tc>
          <w:tcPr>
            <w:tcW w:w="1464" w:type="dxa"/>
          </w:tcPr>
          <w:p w:rsidR="001D47EE" w:rsidRDefault="003D751D">
            <w:r>
              <w:t>29 / 80</w:t>
            </w:r>
          </w:p>
        </w:tc>
        <w:tc>
          <w:tcPr>
            <w:tcW w:w="3773" w:type="dxa"/>
          </w:tcPr>
          <w:p w:rsidR="001D47EE" w:rsidRDefault="003D751D">
            <w:r>
              <w:t>Distinct product types and product IDs</w:t>
            </w:r>
          </w:p>
        </w:tc>
        <w:tc>
          <w:tcPr>
            <w:tcW w:w="2094" w:type="dxa"/>
          </w:tcPr>
          <w:p w:rsidR="001D47EE" w:rsidRDefault="003D751D">
            <w:r>
              <w:t>No</w:t>
            </w:r>
          </w:p>
        </w:tc>
      </w:tr>
    </w:tbl>
    <w:p w:rsidR="00F95AC7" w:rsidRPr="00F95AC7" w:rsidRDefault="003D751D" w:rsidP="00F95AC7">
      <w:pPr>
        <w:pStyle w:val="Heading2"/>
        <w:numPr>
          <w:ilvl w:val="0"/>
          <w:numId w:val="17"/>
        </w:numPr>
        <w:rPr>
          <w:rFonts w:ascii="Arial Black" w:hAnsi="Arial Black"/>
          <w:sz w:val="28"/>
          <w:szCs w:val="28"/>
        </w:rPr>
      </w:pPr>
      <w:bookmarkStart w:id="14" w:name="_Toc243637077"/>
      <w:r w:rsidRPr="00F95AC7">
        <w:rPr>
          <w:rFonts w:ascii="Arial Black" w:hAnsi="Arial Black"/>
          <w:sz w:val="28"/>
          <w:szCs w:val="28"/>
        </w:rPr>
        <w:t>Analysis Performed</w:t>
      </w:r>
      <w:bookmarkEnd w:id="14"/>
    </w:p>
    <w:p w:rsidR="001A710B" w:rsidRPr="00F95AC7" w:rsidRDefault="001A710B" w:rsidP="001A710B">
      <w:pPr>
        <w:pStyle w:val="Heading3"/>
        <w:rPr>
          <w:sz w:val="28"/>
          <w:szCs w:val="28"/>
        </w:rPr>
      </w:pPr>
      <w:bookmarkStart w:id="15" w:name="_Toc243637078"/>
      <w:r w:rsidRPr="00F95AC7">
        <w:rPr>
          <w:sz w:val="28"/>
          <w:szCs w:val="28"/>
        </w:rPr>
        <w:t>10.1 Store Locations</w:t>
      </w:r>
      <w:r w:rsidR="003D751D" w:rsidRPr="00F95AC7">
        <w:rPr>
          <w:sz w:val="28"/>
          <w:szCs w:val="28"/>
        </w:rPr>
        <w:t xml:space="preserve"> Sales Analysis</w:t>
      </w:r>
      <w:bookmarkEnd w:id="15"/>
    </w:p>
    <w:p w:rsidR="001D47EE" w:rsidRDefault="003D751D">
      <w:r>
        <w:t>Revenue is spread almost evenly across the three stores. Hell’s Kitchen leads, followed by Astoria and Lower Manhattan, but the gap between first and last is only $6,453.92 (2.8%).</w:t>
      </w:r>
    </w:p>
    <w:p w:rsidR="0080204D" w:rsidRDefault="0080204D"/>
    <w:p w:rsidR="0080204D" w:rsidRDefault="0080204D"/>
    <w:tbl>
      <w:tblPr>
        <w:tblStyle w:val="TableGrid"/>
        <w:tblW w:w="0" w:type="auto"/>
        <w:tblLayout w:type="fixed"/>
        <w:tblLook w:val="0420" w:firstRow="1" w:lastRow="0" w:firstColumn="0" w:lastColumn="0" w:noHBand="0" w:noVBand="1"/>
      </w:tblPr>
      <w:tblGrid>
        <w:gridCol w:w="2036"/>
        <w:gridCol w:w="1438"/>
        <w:gridCol w:w="977"/>
        <w:gridCol w:w="1555"/>
        <w:gridCol w:w="894"/>
        <w:gridCol w:w="2301"/>
      </w:tblGrid>
      <w:tr w:rsidR="001D47EE" w:rsidTr="0009415F">
        <w:trPr>
          <w:trHeight w:val="676"/>
          <w:tblHeader/>
        </w:trPr>
        <w:tc>
          <w:tcPr>
            <w:tcW w:w="2036" w:type="dxa"/>
            <w:shd w:val="clear" w:color="auto" w:fill="F2F2F2"/>
          </w:tcPr>
          <w:p w:rsidR="001D47EE" w:rsidRPr="0080204D" w:rsidRDefault="003D751D">
            <w:pPr>
              <w:rPr>
                <w:b/>
              </w:rPr>
            </w:pPr>
            <w:r w:rsidRPr="0080204D">
              <w:rPr>
                <w:b/>
              </w:rPr>
              <w:lastRenderedPageBreak/>
              <w:t>Store location</w:t>
            </w:r>
          </w:p>
        </w:tc>
        <w:tc>
          <w:tcPr>
            <w:tcW w:w="1438" w:type="dxa"/>
            <w:shd w:val="clear" w:color="auto" w:fill="F2F2F2"/>
          </w:tcPr>
          <w:p w:rsidR="001D47EE" w:rsidRPr="0080204D" w:rsidRDefault="003D751D">
            <w:pPr>
              <w:rPr>
                <w:b/>
              </w:rPr>
            </w:pPr>
            <w:r w:rsidRPr="0080204D">
              <w:rPr>
                <w:b/>
              </w:rPr>
              <w:t>Revenue</w:t>
            </w:r>
          </w:p>
        </w:tc>
        <w:tc>
          <w:tcPr>
            <w:tcW w:w="977" w:type="dxa"/>
            <w:shd w:val="clear" w:color="auto" w:fill="F2F2F2"/>
          </w:tcPr>
          <w:p w:rsidR="001D47EE" w:rsidRPr="0080204D" w:rsidRDefault="003D751D">
            <w:pPr>
              <w:rPr>
                <w:b/>
              </w:rPr>
            </w:pPr>
            <w:r w:rsidRPr="0080204D">
              <w:rPr>
                <w:b/>
              </w:rPr>
              <w:t>Share</w:t>
            </w:r>
          </w:p>
        </w:tc>
        <w:tc>
          <w:tcPr>
            <w:tcW w:w="1555" w:type="dxa"/>
            <w:shd w:val="clear" w:color="auto" w:fill="F2F2F2"/>
          </w:tcPr>
          <w:p w:rsidR="001D47EE" w:rsidRPr="0080204D" w:rsidRDefault="003D751D">
            <w:pPr>
              <w:rPr>
                <w:b/>
              </w:rPr>
            </w:pPr>
            <w:r w:rsidRPr="0080204D">
              <w:rPr>
                <w:b/>
              </w:rPr>
              <w:t>Transactions</w:t>
            </w:r>
          </w:p>
        </w:tc>
        <w:tc>
          <w:tcPr>
            <w:tcW w:w="894" w:type="dxa"/>
            <w:shd w:val="clear" w:color="auto" w:fill="F2F2F2"/>
          </w:tcPr>
          <w:p w:rsidR="001D47EE" w:rsidRPr="0080204D" w:rsidRDefault="003D751D">
            <w:pPr>
              <w:rPr>
                <w:b/>
              </w:rPr>
            </w:pPr>
            <w:r w:rsidRPr="0080204D">
              <w:rPr>
                <w:b/>
              </w:rPr>
              <w:t>Units</w:t>
            </w:r>
          </w:p>
        </w:tc>
        <w:tc>
          <w:tcPr>
            <w:tcW w:w="2301" w:type="dxa"/>
            <w:shd w:val="clear" w:color="auto" w:fill="F2F2F2"/>
          </w:tcPr>
          <w:p w:rsidR="001D47EE" w:rsidRPr="0080204D" w:rsidRDefault="003D751D">
            <w:pPr>
              <w:rPr>
                <w:b/>
              </w:rPr>
            </w:pPr>
            <w:r w:rsidRPr="0080204D">
              <w:rPr>
                <w:b/>
              </w:rPr>
              <w:t>Avg. transaction value</w:t>
            </w:r>
          </w:p>
        </w:tc>
      </w:tr>
      <w:tr w:rsidR="001D47EE" w:rsidTr="0009415F">
        <w:trPr>
          <w:trHeight w:val="653"/>
        </w:trPr>
        <w:tc>
          <w:tcPr>
            <w:tcW w:w="2036" w:type="dxa"/>
          </w:tcPr>
          <w:p w:rsidR="001D47EE" w:rsidRDefault="003D751D">
            <w:r>
              <w:t>Hell’s Kitchen</w:t>
            </w:r>
          </w:p>
        </w:tc>
        <w:tc>
          <w:tcPr>
            <w:tcW w:w="1438" w:type="dxa"/>
          </w:tcPr>
          <w:p w:rsidR="001D47EE" w:rsidRDefault="003D751D">
            <w:r>
              <w:t>$236,511.17</w:t>
            </w:r>
          </w:p>
        </w:tc>
        <w:tc>
          <w:tcPr>
            <w:tcW w:w="977" w:type="dxa"/>
          </w:tcPr>
          <w:p w:rsidR="001D47EE" w:rsidRDefault="003D751D">
            <w:r>
              <w:t>33.84%</w:t>
            </w:r>
          </w:p>
        </w:tc>
        <w:tc>
          <w:tcPr>
            <w:tcW w:w="1555" w:type="dxa"/>
          </w:tcPr>
          <w:p w:rsidR="001D47EE" w:rsidRDefault="003D751D">
            <w:r>
              <w:t>50,735</w:t>
            </w:r>
          </w:p>
        </w:tc>
        <w:tc>
          <w:tcPr>
            <w:tcW w:w="894" w:type="dxa"/>
          </w:tcPr>
          <w:p w:rsidR="001D47EE" w:rsidRDefault="003D751D">
            <w:r>
              <w:t>71,737</w:t>
            </w:r>
          </w:p>
        </w:tc>
        <w:tc>
          <w:tcPr>
            <w:tcW w:w="2301" w:type="dxa"/>
          </w:tcPr>
          <w:p w:rsidR="001D47EE" w:rsidRDefault="003D751D">
            <w:r>
              <w:t>$4.66</w:t>
            </w:r>
          </w:p>
        </w:tc>
      </w:tr>
      <w:tr w:rsidR="001D47EE" w:rsidTr="0009415F">
        <w:trPr>
          <w:trHeight w:val="676"/>
        </w:trPr>
        <w:tc>
          <w:tcPr>
            <w:tcW w:w="2036" w:type="dxa"/>
          </w:tcPr>
          <w:p w:rsidR="001D47EE" w:rsidRDefault="003D751D">
            <w:r>
              <w:t>Astoria</w:t>
            </w:r>
          </w:p>
        </w:tc>
        <w:tc>
          <w:tcPr>
            <w:tcW w:w="1438" w:type="dxa"/>
          </w:tcPr>
          <w:p w:rsidR="001D47EE" w:rsidRDefault="003D751D">
            <w:r>
              <w:t>$232,243.91</w:t>
            </w:r>
          </w:p>
        </w:tc>
        <w:tc>
          <w:tcPr>
            <w:tcW w:w="977" w:type="dxa"/>
          </w:tcPr>
          <w:p w:rsidR="001D47EE" w:rsidRDefault="003D751D">
            <w:r>
              <w:t>33.23%</w:t>
            </w:r>
          </w:p>
        </w:tc>
        <w:tc>
          <w:tcPr>
            <w:tcW w:w="1555" w:type="dxa"/>
          </w:tcPr>
          <w:p w:rsidR="001D47EE" w:rsidRDefault="003D751D">
            <w:r>
              <w:t>50,599</w:t>
            </w:r>
          </w:p>
        </w:tc>
        <w:tc>
          <w:tcPr>
            <w:tcW w:w="894" w:type="dxa"/>
          </w:tcPr>
          <w:p w:rsidR="001D47EE" w:rsidRDefault="003D751D">
            <w:r>
              <w:t>70,991</w:t>
            </w:r>
          </w:p>
        </w:tc>
        <w:tc>
          <w:tcPr>
            <w:tcW w:w="2301" w:type="dxa"/>
          </w:tcPr>
          <w:p w:rsidR="001D47EE" w:rsidRDefault="003D751D">
            <w:r>
              <w:t>$4.59</w:t>
            </w:r>
          </w:p>
        </w:tc>
      </w:tr>
      <w:tr w:rsidR="001D47EE" w:rsidTr="0009415F">
        <w:trPr>
          <w:trHeight w:val="676"/>
        </w:trPr>
        <w:tc>
          <w:tcPr>
            <w:tcW w:w="2036" w:type="dxa"/>
          </w:tcPr>
          <w:p w:rsidR="001D47EE" w:rsidRDefault="003D751D">
            <w:r>
              <w:t>Lower Manhattan</w:t>
            </w:r>
          </w:p>
        </w:tc>
        <w:tc>
          <w:tcPr>
            <w:tcW w:w="1438" w:type="dxa"/>
          </w:tcPr>
          <w:p w:rsidR="001D47EE" w:rsidRDefault="003D751D">
            <w:r>
              <w:t>$230,057.25</w:t>
            </w:r>
          </w:p>
        </w:tc>
        <w:tc>
          <w:tcPr>
            <w:tcW w:w="977" w:type="dxa"/>
          </w:tcPr>
          <w:p w:rsidR="001D47EE" w:rsidRDefault="003D751D">
            <w:r>
              <w:t>32.92%</w:t>
            </w:r>
          </w:p>
        </w:tc>
        <w:tc>
          <w:tcPr>
            <w:tcW w:w="1555" w:type="dxa"/>
          </w:tcPr>
          <w:p w:rsidR="001D47EE" w:rsidRDefault="003D751D">
            <w:r>
              <w:t>47,782</w:t>
            </w:r>
          </w:p>
        </w:tc>
        <w:tc>
          <w:tcPr>
            <w:tcW w:w="894" w:type="dxa"/>
          </w:tcPr>
          <w:p w:rsidR="001D47EE" w:rsidRDefault="003D751D">
            <w:r>
              <w:t>71,742</w:t>
            </w:r>
          </w:p>
        </w:tc>
        <w:tc>
          <w:tcPr>
            <w:tcW w:w="2301" w:type="dxa"/>
          </w:tcPr>
          <w:p w:rsidR="001D47EE" w:rsidRDefault="003D751D">
            <w:r>
              <w:t>$4.81</w:t>
            </w:r>
          </w:p>
        </w:tc>
      </w:tr>
    </w:tbl>
    <w:p w:rsidR="0009415F" w:rsidRDefault="0009415F" w:rsidP="0009415F">
      <w:pPr>
        <w:pStyle w:val="ListParagraph"/>
      </w:pPr>
    </w:p>
    <w:p w:rsidR="0009415F" w:rsidRDefault="0009415F" w:rsidP="0009415F">
      <w:pPr>
        <w:pStyle w:val="ListParagraph"/>
      </w:pPr>
    </w:p>
    <w:p w:rsidR="0009415F" w:rsidRDefault="0009415F" w:rsidP="0009415F">
      <w:pPr>
        <w:pStyle w:val="ListParagraph"/>
      </w:pPr>
    </w:p>
    <w:p w:rsidR="0009415F" w:rsidRDefault="0009415F" w:rsidP="0080204D">
      <w:pPr>
        <w:pStyle w:val="ListParagraph"/>
        <w:numPr>
          <w:ilvl w:val="0"/>
          <w:numId w:val="9"/>
        </w:numPr>
        <w:spacing w:before="240" w:line="360" w:lineRule="auto"/>
      </w:pPr>
      <w:r>
        <w:t>Hell’s Kitchen recorded the highest revenue in each of the six months.</w:t>
      </w:r>
    </w:p>
    <w:p w:rsidR="0009415F" w:rsidRDefault="003D751D" w:rsidP="0080204D">
      <w:pPr>
        <w:pStyle w:val="ListParagraph"/>
        <w:numPr>
          <w:ilvl w:val="0"/>
          <w:numId w:val="9"/>
        </w:numPr>
        <w:spacing w:before="240" w:line="360" w:lineRule="auto"/>
      </w:pPr>
      <w:r>
        <w:t>Lower Manhattan has the fewest transactions but sells the most units and has the highest average transaction value, so its customers buy more per visit.</w:t>
      </w:r>
    </w:p>
    <w:p w:rsidR="001D47EE" w:rsidRDefault="003D751D" w:rsidP="0080204D">
      <w:pPr>
        <w:pStyle w:val="ListParagraph"/>
        <w:numPr>
          <w:ilvl w:val="0"/>
          <w:numId w:val="9"/>
        </w:numPr>
        <w:spacing w:before="240" w:line="360" w:lineRule="auto"/>
      </w:pPr>
      <w:r>
        <w:t>Product mix differs by store. Hell’s Kitchen sells far more coffee beans ($18,635 versus about $10,200–$11,200 elsewhere) but far fewer branded items ($1,942 versus $5,457–$6,208). Astoria leads in tea and drinking chocolate, and Lower Manhattan leads in bakery and flavours.</w:t>
      </w:r>
    </w:p>
    <w:p w:rsidR="001A710B" w:rsidRDefault="001A710B" w:rsidP="001A710B"/>
    <w:p w:rsidR="001A710B" w:rsidRDefault="001A710B" w:rsidP="001A710B">
      <w:pPr>
        <w:ind w:left="360"/>
      </w:pPr>
      <w:r>
        <w:rPr>
          <w:noProof/>
        </w:rPr>
        <w:drawing>
          <wp:inline distT="0" distB="0" distL="0" distR="0" wp14:anchorId="0A968121" wp14:editId="375FDD0D">
            <wp:extent cx="4882367" cy="2127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7936" cy="2156462"/>
                    </a:xfrm>
                    <a:prstGeom prst="rect">
                      <a:avLst/>
                    </a:prstGeom>
                  </pic:spPr>
                </pic:pic>
              </a:graphicData>
            </a:graphic>
          </wp:inline>
        </w:drawing>
      </w:r>
    </w:p>
    <w:p w:rsidR="00D04A2C" w:rsidRPr="00D04A2C" w:rsidRDefault="00D04A2C" w:rsidP="00D04A2C">
      <w:pPr>
        <w:jc w:val="center"/>
        <w:rPr>
          <w:rFonts w:ascii="Arial" w:hAnsi="Arial" w:cs="Arial"/>
          <w:i/>
          <w:sz w:val="24"/>
          <w:szCs w:val="24"/>
        </w:rPr>
      </w:pPr>
      <w:r w:rsidRPr="00D04A2C">
        <w:rPr>
          <w:rFonts w:ascii="Arial" w:hAnsi="Arial" w:cs="Arial"/>
          <w:i/>
          <w:sz w:val="24"/>
          <w:szCs w:val="24"/>
        </w:rPr>
        <w:t>I</w:t>
      </w:r>
      <w:r w:rsidR="0080204D">
        <w:rPr>
          <w:rFonts w:ascii="Arial" w:hAnsi="Arial" w:cs="Arial"/>
          <w:i/>
          <w:sz w:val="24"/>
          <w:szCs w:val="24"/>
        </w:rPr>
        <w:t xml:space="preserve">MAGE 1: Analysis </w:t>
      </w:r>
      <w:r w:rsidRPr="00D04A2C">
        <w:rPr>
          <w:rFonts w:ascii="Arial" w:hAnsi="Arial" w:cs="Arial"/>
          <w:i/>
          <w:sz w:val="24"/>
          <w:szCs w:val="24"/>
        </w:rPr>
        <w:t>of coffee shop store locations</w:t>
      </w:r>
      <w:r w:rsidR="0080204D">
        <w:rPr>
          <w:rFonts w:ascii="Arial" w:hAnsi="Arial" w:cs="Arial"/>
          <w:i/>
          <w:sz w:val="24"/>
          <w:szCs w:val="24"/>
        </w:rPr>
        <w:t xml:space="preserve"> performance</w:t>
      </w:r>
      <w:r w:rsidRPr="00D04A2C">
        <w:rPr>
          <w:rFonts w:ascii="Arial" w:hAnsi="Arial" w:cs="Arial"/>
          <w:i/>
          <w:sz w:val="24"/>
          <w:szCs w:val="24"/>
        </w:rPr>
        <w:t>.</w:t>
      </w:r>
    </w:p>
    <w:p w:rsidR="001A710B" w:rsidRDefault="001A710B" w:rsidP="001A710B"/>
    <w:p w:rsidR="001D47EE" w:rsidRPr="00F95AC7" w:rsidRDefault="00BC0352">
      <w:pPr>
        <w:pStyle w:val="Heading3"/>
        <w:rPr>
          <w:sz w:val="28"/>
          <w:szCs w:val="28"/>
        </w:rPr>
      </w:pPr>
      <w:bookmarkStart w:id="16" w:name="_Toc243637079"/>
      <w:r w:rsidRPr="00F95AC7">
        <w:rPr>
          <w:sz w:val="28"/>
          <w:szCs w:val="28"/>
        </w:rPr>
        <w:t>10.2 Weekday</w:t>
      </w:r>
      <w:r w:rsidR="00CB7C2C" w:rsidRPr="00F95AC7">
        <w:rPr>
          <w:sz w:val="28"/>
          <w:szCs w:val="28"/>
        </w:rPr>
        <w:t xml:space="preserve"> and Hourly Performance Analysis</w:t>
      </w:r>
      <w:bookmarkEnd w:id="16"/>
    </w:p>
    <w:p w:rsidR="001D47EE" w:rsidRDefault="003D751D">
      <w:r>
        <w:t>The dataset has no salesperson or employee field, so individual performance cannot be measured. This section instead covers the closest available view of operational performance: when revenue is earned by day of the week and hour of the day.</w:t>
      </w:r>
    </w:p>
    <w:p w:rsidR="0080204D" w:rsidRDefault="0080204D"/>
    <w:p w:rsidR="0080204D" w:rsidRDefault="0080204D"/>
    <w:p w:rsidR="0080204D" w:rsidRPr="0080204D" w:rsidRDefault="003D751D">
      <w:pPr>
        <w:rPr>
          <w:b/>
          <w:sz w:val="28"/>
          <w:szCs w:val="28"/>
        </w:rPr>
      </w:pPr>
      <w:r w:rsidRPr="0080204D">
        <w:rPr>
          <w:b/>
          <w:sz w:val="28"/>
          <w:szCs w:val="28"/>
        </w:rPr>
        <w:lastRenderedPageBreak/>
        <w:t>Revenue by day of the week</w:t>
      </w:r>
    </w:p>
    <w:tbl>
      <w:tblPr>
        <w:tblStyle w:val="TableGrid"/>
        <w:tblW w:w="0" w:type="auto"/>
        <w:tblLayout w:type="fixed"/>
        <w:tblLook w:val="0420" w:firstRow="1" w:lastRow="0" w:firstColumn="0" w:lastColumn="0" w:noHBand="0" w:noVBand="1"/>
      </w:tblPr>
      <w:tblGrid>
        <w:gridCol w:w="3381"/>
        <w:gridCol w:w="3559"/>
        <w:gridCol w:w="2419"/>
      </w:tblGrid>
      <w:tr w:rsidR="001D47EE">
        <w:trPr>
          <w:tblHeader/>
        </w:trPr>
        <w:tc>
          <w:tcPr>
            <w:tcW w:w="3381" w:type="dxa"/>
            <w:shd w:val="clear" w:color="auto" w:fill="F2F2F2"/>
          </w:tcPr>
          <w:p w:rsidR="001D47EE" w:rsidRPr="0080204D" w:rsidRDefault="003D751D">
            <w:pPr>
              <w:rPr>
                <w:b/>
              </w:rPr>
            </w:pPr>
            <w:r w:rsidRPr="0080204D">
              <w:rPr>
                <w:b/>
              </w:rPr>
              <w:t>Day</w:t>
            </w:r>
          </w:p>
        </w:tc>
        <w:tc>
          <w:tcPr>
            <w:tcW w:w="3559" w:type="dxa"/>
            <w:shd w:val="clear" w:color="auto" w:fill="F2F2F2"/>
          </w:tcPr>
          <w:p w:rsidR="001D47EE" w:rsidRPr="0080204D" w:rsidRDefault="003D751D">
            <w:pPr>
              <w:rPr>
                <w:b/>
              </w:rPr>
            </w:pPr>
            <w:r w:rsidRPr="0080204D">
              <w:rPr>
                <w:b/>
              </w:rPr>
              <w:t>Revenue</w:t>
            </w:r>
          </w:p>
        </w:tc>
        <w:tc>
          <w:tcPr>
            <w:tcW w:w="2419" w:type="dxa"/>
            <w:shd w:val="clear" w:color="auto" w:fill="F2F2F2"/>
          </w:tcPr>
          <w:p w:rsidR="001D47EE" w:rsidRPr="0080204D" w:rsidRDefault="003D751D">
            <w:pPr>
              <w:rPr>
                <w:b/>
              </w:rPr>
            </w:pPr>
            <w:r w:rsidRPr="0080204D">
              <w:rPr>
                <w:b/>
              </w:rPr>
              <w:t>Share</w:t>
            </w:r>
          </w:p>
        </w:tc>
      </w:tr>
      <w:tr w:rsidR="001D47EE">
        <w:tc>
          <w:tcPr>
            <w:tcW w:w="3381" w:type="dxa"/>
          </w:tcPr>
          <w:p w:rsidR="001D47EE" w:rsidRDefault="003D751D">
            <w:r>
              <w:t>Monday</w:t>
            </w:r>
          </w:p>
        </w:tc>
        <w:tc>
          <w:tcPr>
            <w:tcW w:w="3559" w:type="dxa"/>
          </w:tcPr>
          <w:p w:rsidR="001D47EE" w:rsidRDefault="003D751D">
            <w:r>
              <w:t>$101,677.28</w:t>
            </w:r>
          </w:p>
        </w:tc>
        <w:tc>
          <w:tcPr>
            <w:tcW w:w="2419" w:type="dxa"/>
          </w:tcPr>
          <w:p w:rsidR="001D47EE" w:rsidRDefault="003D751D">
            <w:r>
              <w:t>14.55%</w:t>
            </w:r>
          </w:p>
        </w:tc>
      </w:tr>
      <w:tr w:rsidR="001D47EE">
        <w:tc>
          <w:tcPr>
            <w:tcW w:w="3381" w:type="dxa"/>
          </w:tcPr>
          <w:p w:rsidR="001D47EE" w:rsidRDefault="003D751D">
            <w:r>
              <w:t>Friday</w:t>
            </w:r>
          </w:p>
        </w:tc>
        <w:tc>
          <w:tcPr>
            <w:tcW w:w="3559" w:type="dxa"/>
          </w:tcPr>
          <w:p w:rsidR="001D47EE" w:rsidRDefault="003D751D">
            <w:r>
              <w:t>$101,373.00</w:t>
            </w:r>
          </w:p>
        </w:tc>
        <w:tc>
          <w:tcPr>
            <w:tcW w:w="2419" w:type="dxa"/>
          </w:tcPr>
          <w:p w:rsidR="001D47EE" w:rsidRDefault="003D751D">
            <w:r>
              <w:t>14.51%</w:t>
            </w:r>
          </w:p>
        </w:tc>
      </w:tr>
      <w:tr w:rsidR="001D47EE">
        <w:tc>
          <w:tcPr>
            <w:tcW w:w="3381" w:type="dxa"/>
          </w:tcPr>
          <w:p w:rsidR="001D47EE" w:rsidRDefault="003D751D">
            <w:r>
              <w:t>Thursday</w:t>
            </w:r>
          </w:p>
        </w:tc>
        <w:tc>
          <w:tcPr>
            <w:tcW w:w="3559" w:type="dxa"/>
          </w:tcPr>
          <w:p w:rsidR="001D47EE" w:rsidRDefault="003D751D">
            <w:r>
              <w:t>$100,767.78</w:t>
            </w:r>
          </w:p>
        </w:tc>
        <w:tc>
          <w:tcPr>
            <w:tcW w:w="2419" w:type="dxa"/>
          </w:tcPr>
          <w:p w:rsidR="001D47EE" w:rsidRDefault="003D751D">
            <w:r>
              <w:t>14.42%</w:t>
            </w:r>
          </w:p>
        </w:tc>
      </w:tr>
      <w:tr w:rsidR="001D47EE">
        <w:tc>
          <w:tcPr>
            <w:tcW w:w="3381" w:type="dxa"/>
          </w:tcPr>
          <w:p w:rsidR="001D47EE" w:rsidRDefault="003D751D">
            <w:r>
              <w:t>Wednesday</w:t>
            </w:r>
          </w:p>
        </w:tc>
        <w:tc>
          <w:tcPr>
            <w:tcW w:w="3559" w:type="dxa"/>
          </w:tcPr>
          <w:p w:rsidR="001D47EE" w:rsidRDefault="003D751D">
            <w:r>
              <w:t>$100,313.54</w:t>
            </w:r>
          </w:p>
        </w:tc>
        <w:tc>
          <w:tcPr>
            <w:tcW w:w="2419" w:type="dxa"/>
          </w:tcPr>
          <w:p w:rsidR="001D47EE" w:rsidRDefault="003D751D">
            <w:r>
              <w:t>14.36%</w:t>
            </w:r>
          </w:p>
        </w:tc>
      </w:tr>
      <w:tr w:rsidR="001D47EE">
        <w:tc>
          <w:tcPr>
            <w:tcW w:w="3381" w:type="dxa"/>
          </w:tcPr>
          <w:p w:rsidR="001D47EE" w:rsidRDefault="003D751D">
            <w:r>
              <w:t>Tuesday</w:t>
            </w:r>
          </w:p>
        </w:tc>
        <w:tc>
          <w:tcPr>
            <w:tcW w:w="3559" w:type="dxa"/>
          </w:tcPr>
          <w:p w:rsidR="001D47EE" w:rsidRDefault="003D751D">
            <w:r>
              <w:t>$99,455.94</w:t>
            </w:r>
          </w:p>
        </w:tc>
        <w:tc>
          <w:tcPr>
            <w:tcW w:w="2419" w:type="dxa"/>
          </w:tcPr>
          <w:p w:rsidR="001D47EE" w:rsidRDefault="003D751D">
            <w:r>
              <w:t>14.23%</w:t>
            </w:r>
          </w:p>
        </w:tc>
      </w:tr>
      <w:tr w:rsidR="001D47EE">
        <w:tc>
          <w:tcPr>
            <w:tcW w:w="3381" w:type="dxa"/>
          </w:tcPr>
          <w:p w:rsidR="001D47EE" w:rsidRDefault="003D751D">
            <w:r>
              <w:t>Sunday</w:t>
            </w:r>
          </w:p>
        </w:tc>
        <w:tc>
          <w:tcPr>
            <w:tcW w:w="3559" w:type="dxa"/>
          </w:tcPr>
          <w:p w:rsidR="001D47EE" w:rsidRDefault="003D751D">
            <w:r>
              <w:t>$98,330.31</w:t>
            </w:r>
          </w:p>
        </w:tc>
        <w:tc>
          <w:tcPr>
            <w:tcW w:w="2419" w:type="dxa"/>
          </w:tcPr>
          <w:p w:rsidR="001D47EE" w:rsidRDefault="003D751D">
            <w:r>
              <w:t>14.07%</w:t>
            </w:r>
          </w:p>
        </w:tc>
      </w:tr>
      <w:tr w:rsidR="001D47EE">
        <w:tc>
          <w:tcPr>
            <w:tcW w:w="3381" w:type="dxa"/>
          </w:tcPr>
          <w:p w:rsidR="001D47EE" w:rsidRDefault="003D751D">
            <w:r>
              <w:t>Saturday</w:t>
            </w:r>
          </w:p>
        </w:tc>
        <w:tc>
          <w:tcPr>
            <w:tcW w:w="3559" w:type="dxa"/>
          </w:tcPr>
          <w:p w:rsidR="001D47EE" w:rsidRDefault="003D751D">
            <w:r>
              <w:t>$96,894.48</w:t>
            </w:r>
          </w:p>
        </w:tc>
        <w:tc>
          <w:tcPr>
            <w:tcW w:w="2419" w:type="dxa"/>
          </w:tcPr>
          <w:p w:rsidR="001D47EE" w:rsidRDefault="003D751D">
            <w:r>
              <w:t>13.87%</w:t>
            </w:r>
          </w:p>
        </w:tc>
      </w:tr>
    </w:tbl>
    <w:p w:rsidR="001A710B" w:rsidRDefault="003D751D">
      <w:r>
        <w:t>Sales are very evenly distributed across the week. Monday is the strongest day and Saturday the weakest, a difference of only about 4.9%.</w:t>
      </w:r>
    </w:p>
    <w:p w:rsidR="001A710B" w:rsidRDefault="001A710B">
      <w:r>
        <w:tab/>
        <w:t xml:space="preserve">    </w:t>
      </w:r>
      <w:r>
        <w:rPr>
          <w:noProof/>
        </w:rPr>
        <w:drawing>
          <wp:inline distT="0" distB="0" distL="0" distR="0" wp14:anchorId="791F6E95" wp14:editId="6FB5574B">
            <wp:extent cx="5561905" cy="2323809"/>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1905" cy="2323809"/>
                    </a:xfrm>
                    <a:prstGeom prst="rect">
                      <a:avLst/>
                    </a:prstGeom>
                  </pic:spPr>
                </pic:pic>
              </a:graphicData>
            </a:graphic>
          </wp:inline>
        </w:drawing>
      </w:r>
    </w:p>
    <w:p w:rsidR="00D04A2C" w:rsidRPr="00D04A2C" w:rsidRDefault="00D04A2C" w:rsidP="00D04A2C">
      <w:pPr>
        <w:jc w:val="center"/>
        <w:rPr>
          <w:rFonts w:ascii="Arial" w:hAnsi="Arial" w:cs="Arial"/>
          <w:i/>
        </w:rPr>
      </w:pPr>
      <w:r w:rsidRPr="00D04A2C">
        <w:rPr>
          <w:rFonts w:ascii="Arial" w:hAnsi="Arial" w:cs="Arial"/>
          <w:i/>
        </w:rPr>
        <w:t>IMAGE 2: Analysis of weekday performance</w:t>
      </w:r>
    </w:p>
    <w:p w:rsidR="001A710B" w:rsidRDefault="001A710B"/>
    <w:p w:rsidR="001D47EE" w:rsidRPr="00F95AC7" w:rsidRDefault="003D751D">
      <w:pPr>
        <w:rPr>
          <w:sz w:val="28"/>
          <w:szCs w:val="28"/>
        </w:rPr>
      </w:pPr>
      <w:r w:rsidRPr="00F95AC7">
        <w:rPr>
          <w:b/>
          <w:sz w:val="28"/>
          <w:szCs w:val="28"/>
        </w:rPr>
        <w:t>Revenue by hour of the day</w:t>
      </w:r>
    </w:p>
    <w:tbl>
      <w:tblPr>
        <w:tblStyle w:val="TableGrid"/>
        <w:tblW w:w="0" w:type="auto"/>
        <w:tblLayout w:type="fixed"/>
        <w:tblLook w:val="0420" w:firstRow="1" w:lastRow="0" w:firstColumn="0" w:lastColumn="0" w:noHBand="0" w:noVBand="1"/>
      </w:tblPr>
      <w:tblGrid>
        <w:gridCol w:w="1365"/>
        <w:gridCol w:w="2006"/>
        <w:gridCol w:w="1484"/>
        <w:gridCol w:w="1187"/>
        <w:gridCol w:w="2006"/>
        <w:gridCol w:w="1308"/>
      </w:tblGrid>
      <w:tr w:rsidR="001D47EE">
        <w:trPr>
          <w:tblHeader/>
        </w:trPr>
        <w:tc>
          <w:tcPr>
            <w:tcW w:w="1365" w:type="dxa"/>
            <w:shd w:val="clear" w:color="auto" w:fill="F2F2F2"/>
          </w:tcPr>
          <w:p w:rsidR="001D47EE" w:rsidRPr="00F95AC7" w:rsidRDefault="003D751D">
            <w:pPr>
              <w:rPr>
                <w:b/>
              </w:rPr>
            </w:pPr>
            <w:r w:rsidRPr="00F95AC7">
              <w:rPr>
                <w:b/>
              </w:rPr>
              <w:t>Hour</w:t>
            </w:r>
          </w:p>
        </w:tc>
        <w:tc>
          <w:tcPr>
            <w:tcW w:w="2006" w:type="dxa"/>
            <w:shd w:val="clear" w:color="auto" w:fill="F2F2F2"/>
          </w:tcPr>
          <w:p w:rsidR="001D47EE" w:rsidRPr="00F95AC7" w:rsidRDefault="003D751D">
            <w:pPr>
              <w:rPr>
                <w:b/>
              </w:rPr>
            </w:pPr>
            <w:r w:rsidRPr="00F95AC7">
              <w:rPr>
                <w:b/>
              </w:rPr>
              <w:t>Revenue</w:t>
            </w:r>
          </w:p>
        </w:tc>
        <w:tc>
          <w:tcPr>
            <w:tcW w:w="1484" w:type="dxa"/>
            <w:shd w:val="clear" w:color="auto" w:fill="F2F2F2"/>
          </w:tcPr>
          <w:p w:rsidR="001D47EE" w:rsidRPr="00F95AC7" w:rsidRDefault="003D751D">
            <w:pPr>
              <w:rPr>
                <w:b/>
              </w:rPr>
            </w:pPr>
            <w:r w:rsidRPr="00F95AC7">
              <w:rPr>
                <w:b/>
              </w:rPr>
              <w:t>Share</w:t>
            </w:r>
          </w:p>
        </w:tc>
        <w:tc>
          <w:tcPr>
            <w:tcW w:w="1187" w:type="dxa"/>
            <w:shd w:val="clear" w:color="auto" w:fill="F2F2F2"/>
          </w:tcPr>
          <w:p w:rsidR="001D47EE" w:rsidRPr="00F95AC7" w:rsidRDefault="003D751D">
            <w:pPr>
              <w:rPr>
                <w:b/>
              </w:rPr>
            </w:pPr>
            <w:r w:rsidRPr="00F95AC7">
              <w:rPr>
                <w:b/>
              </w:rPr>
              <w:t>Hour</w:t>
            </w:r>
          </w:p>
        </w:tc>
        <w:tc>
          <w:tcPr>
            <w:tcW w:w="2006" w:type="dxa"/>
            <w:shd w:val="clear" w:color="auto" w:fill="F2F2F2"/>
          </w:tcPr>
          <w:p w:rsidR="001D47EE" w:rsidRPr="00F95AC7" w:rsidRDefault="003D751D">
            <w:pPr>
              <w:rPr>
                <w:b/>
              </w:rPr>
            </w:pPr>
            <w:r w:rsidRPr="00F95AC7">
              <w:rPr>
                <w:b/>
              </w:rPr>
              <w:t>Revenue</w:t>
            </w:r>
          </w:p>
        </w:tc>
        <w:tc>
          <w:tcPr>
            <w:tcW w:w="1308" w:type="dxa"/>
            <w:shd w:val="clear" w:color="auto" w:fill="F2F2F2"/>
          </w:tcPr>
          <w:p w:rsidR="001D47EE" w:rsidRPr="00F95AC7" w:rsidRDefault="003D751D">
            <w:pPr>
              <w:rPr>
                <w:b/>
              </w:rPr>
            </w:pPr>
            <w:r w:rsidRPr="00F95AC7">
              <w:rPr>
                <w:b/>
              </w:rPr>
              <w:t>Share</w:t>
            </w:r>
          </w:p>
        </w:tc>
      </w:tr>
      <w:tr w:rsidR="001D47EE">
        <w:tc>
          <w:tcPr>
            <w:tcW w:w="1365" w:type="dxa"/>
          </w:tcPr>
          <w:p w:rsidR="001D47EE" w:rsidRDefault="003D751D">
            <w:r>
              <w:t>6 AM</w:t>
            </w:r>
          </w:p>
        </w:tc>
        <w:tc>
          <w:tcPr>
            <w:tcW w:w="2006" w:type="dxa"/>
          </w:tcPr>
          <w:p w:rsidR="001D47EE" w:rsidRDefault="003D751D">
            <w:r>
              <w:t>$21,900.27</w:t>
            </w:r>
          </w:p>
        </w:tc>
        <w:tc>
          <w:tcPr>
            <w:tcW w:w="1484" w:type="dxa"/>
          </w:tcPr>
          <w:p w:rsidR="001D47EE" w:rsidRDefault="003D751D">
            <w:r>
              <w:t>3.13%</w:t>
            </w:r>
          </w:p>
        </w:tc>
        <w:tc>
          <w:tcPr>
            <w:tcW w:w="1187" w:type="dxa"/>
          </w:tcPr>
          <w:p w:rsidR="001D47EE" w:rsidRDefault="003D751D">
            <w:r>
              <w:t>2 PM</w:t>
            </w:r>
          </w:p>
        </w:tc>
        <w:tc>
          <w:tcPr>
            <w:tcW w:w="2006" w:type="dxa"/>
          </w:tcPr>
          <w:p w:rsidR="001D47EE" w:rsidRDefault="003D751D">
            <w:r>
              <w:t>$41,304.74</w:t>
            </w:r>
          </w:p>
        </w:tc>
        <w:tc>
          <w:tcPr>
            <w:tcW w:w="1308" w:type="dxa"/>
          </w:tcPr>
          <w:p w:rsidR="001D47EE" w:rsidRDefault="003D751D">
            <w:r>
              <w:t>5.91%</w:t>
            </w:r>
          </w:p>
        </w:tc>
      </w:tr>
      <w:tr w:rsidR="001D47EE">
        <w:tc>
          <w:tcPr>
            <w:tcW w:w="1365" w:type="dxa"/>
          </w:tcPr>
          <w:p w:rsidR="001D47EE" w:rsidRDefault="003D751D">
            <w:r>
              <w:t>7 AM</w:t>
            </w:r>
          </w:p>
        </w:tc>
        <w:tc>
          <w:tcPr>
            <w:tcW w:w="2006" w:type="dxa"/>
          </w:tcPr>
          <w:p w:rsidR="001D47EE" w:rsidRDefault="003D751D">
            <w:r>
              <w:t>$63,526.47</w:t>
            </w:r>
          </w:p>
        </w:tc>
        <w:tc>
          <w:tcPr>
            <w:tcW w:w="1484" w:type="dxa"/>
          </w:tcPr>
          <w:p w:rsidR="001D47EE" w:rsidRDefault="003D751D">
            <w:r>
              <w:t>9.09%</w:t>
            </w:r>
          </w:p>
        </w:tc>
        <w:tc>
          <w:tcPr>
            <w:tcW w:w="1187" w:type="dxa"/>
          </w:tcPr>
          <w:p w:rsidR="001D47EE" w:rsidRDefault="003D751D">
            <w:r>
              <w:t>3 PM</w:t>
            </w:r>
          </w:p>
        </w:tc>
        <w:tc>
          <w:tcPr>
            <w:tcW w:w="2006" w:type="dxa"/>
          </w:tcPr>
          <w:p w:rsidR="001D47EE" w:rsidRDefault="003D751D">
            <w:r>
              <w:t>$41,733.10</w:t>
            </w:r>
          </w:p>
        </w:tc>
        <w:tc>
          <w:tcPr>
            <w:tcW w:w="1308" w:type="dxa"/>
          </w:tcPr>
          <w:p w:rsidR="001D47EE" w:rsidRDefault="003D751D">
            <w:r>
              <w:t>5.97%</w:t>
            </w:r>
          </w:p>
        </w:tc>
      </w:tr>
      <w:tr w:rsidR="001D47EE">
        <w:tc>
          <w:tcPr>
            <w:tcW w:w="1365" w:type="dxa"/>
          </w:tcPr>
          <w:p w:rsidR="001D47EE" w:rsidRDefault="003D751D">
            <w:r>
              <w:t>8 AM</w:t>
            </w:r>
          </w:p>
        </w:tc>
        <w:tc>
          <w:tcPr>
            <w:tcW w:w="2006" w:type="dxa"/>
          </w:tcPr>
          <w:p w:rsidR="001D47EE" w:rsidRDefault="003D751D">
            <w:r>
              <w:t>$82,699.87</w:t>
            </w:r>
          </w:p>
        </w:tc>
        <w:tc>
          <w:tcPr>
            <w:tcW w:w="1484" w:type="dxa"/>
          </w:tcPr>
          <w:p w:rsidR="001D47EE" w:rsidRDefault="003D751D">
            <w:r>
              <w:t>11.83%</w:t>
            </w:r>
          </w:p>
        </w:tc>
        <w:tc>
          <w:tcPr>
            <w:tcW w:w="1187" w:type="dxa"/>
          </w:tcPr>
          <w:p w:rsidR="001D47EE" w:rsidRDefault="003D751D">
            <w:r>
              <w:t>4 PM</w:t>
            </w:r>
          </w:p>
        </w:tc>
        <w:tc>
          <w:tcPr>
            <w:tcW w:w="2006" w:type="dxa"/>
          </w:tcPr>
          <w:p w:rsidR="001D47EE" w:rsidRDefault="003D751D">
            <w:r>
              <w:t>$41,122.75</w:t>
            </w:r>
          </w:p>
        </w:tc>
        <w:tc>
          <w:tcPr>
            <w:tcW w:w="1308" w:type="dxa"/>
          </w:tcPr>
          <w:p w:rsidR="001D47EE" w:rsidRDefault="003D751D">
            <w:r>
              <w:t>5.88%</w:t>
            </w:r>
          </w:p>
        </w:tc>
      </w:tr>
      <w:tr w:rsidR="001D47EE">
        <w:tc>
          <w:tcPr>
            <w:tcW w:w="1365" w:type="dxa"/>
          </w:tcPr>
          <w:p w:rsidR="001D47EE" w:rsidRDefault="003D751D">
            <w:r>
              <w:t>9 AM</w:t>
            </w:r>
          </w:p>
        </w:tc>
        <w:tc>
          <w:tcPr>
            <w:tcW w:w="2006" w:type="dxa"/>
          </w:tcPr>
          <w:p w:rsidR="001D47EE" w:rsidRDefault="003D751D">
            <w:r>
              <w:t>$85,169.53</w:t>
            </w:r>
          </w:p>
        </w:tc>
        <w:tc>
          <w:tcPr>
            <w:tcW w:w="1484" w:type="dxa"/>
          </w:tcPr>
          <w:p w:rsidR="001D47EE" w:rsidRDefault="003D751D">
            <w:r>
              <w:t>12.19%</w:t>
            </w:r>
          </w:p>
        </w:tc>
        <w:tc>
          <w:tcPr>
            <w:tcW w:w="1187" w:type="dxa"/>
          </w:tcPr>
          <w:p w:rsidR="001D47EE" w:rsidRDefault="003D751D">
            <w:r>
              <w:t>5 PM</w:t>
            </w:r>
          </w:p>
        </w:tc>
        <w:tc>
          <w:tcPr>
            <w:tcW w:w="2006" w:type="dxa"/>
          </w:tcPr>
          <w:p w:rsidR="001D47EE" w:rsidRDefault="003D751D">
            <w:r>
              <w:t>$40,134.31</w:t>
            </w:r>
          </w:p>
        </w:tc>
        <w:tc>
          <w:tcPr>
            <w:tcW w:w="1308" w:type="dxa"/>
          </w:tcPr>
          <w:p w:rsidR="001D47EE" w:rsidRDefault="003D751D">
            <w:r>
              <w:t>5.74%</w:t>
            </w:r>
          </w:p>
        </w:tc>
      </w:tr>
      <w:tr w:rsidR="001D47EE">
        <w:tc>
          <w:tcPr>
            <w:tcW w:w="1365" w:type="dxa"/>
          </w:tcPr>
          <w:p w:rsidR="001D47EE" w:rsidRDefault="003D751D">
            <w:r>
              <w:t>10 AM</w:t>
            </w:r>
          </w:p>
        </w:tc>
        <w:tc>
          <w:tcPr>
            <w:tcW w:w="2006" w:type="dxa"/>
          </w:tcPr>
          <w:p w:rsidR="001D47EE" w:rsidRDefault="003D751D">
            <w:r>
              <w:t>$88,673.39</w:t>
            </w:r>
          </w:p>
        </w:tc>
        <w:tc>
          <w:tcPr>
            <w:tcW w:w="1484" w:type="dxa"/>
          </w:tcPr>
          <w:p w:rsidR="001D47EE" w:rsidRDefault="003D751D">
            <w:r>
              <w:t>12.69%</w:t>
            </w:r>
          </w:p>
        </w:tc>
        <w:tc>
          <w:tcPr>
            <w:tcW w:w="1187" w:type="dxa"/>
          </w:tcPr>
          <w:p w:rsidR="001D47EE" w:rsidRDefault="003D751D">
            <w:r>
              <w:t>6 PM</w:t>
            </w:r>
          </w:p>
        </w:tc>
        <w:tc>
          <w:tcPr>
            <w:tcW w:w="2006" w:type="dxa"/>
          </w:tcPr>
          <w:p w:rsidR="001D47EE" w:rsidRDefault="003D751D">
            <w:r>
              <w:t>$34,286.20</w:t>
            </w:r>
          </w:p>
        </w:tc>
        <w:tc>
          <w:tcPr>
            <w:tcW w:w="1308" w:type="dxa"/>
          </w:tcPr>
          <w:p w:rsidR="001D47EE" w:rsidRDefault="003D751D">
            <w:r>
              <w:t>4.91%</w:t>
            </w:r>
          </w:p>
        </w:tc>
      </w:tr>
      <w:tr w:rsidR="001D47EE">
        <w:tc>
          <w:tcPr>
            <w:tcW w:w="1365" w:type="dxa"/>
          </w:tcPr>
          <w:p w:rsidR="001D47EE" w:rsidRDefault="003D751D">
            <w:r>
              <w:t>11 AM</w:t>
            </w:r>
          </w:p>
        </w:tc>
        <w:tc>
          <w:tcPr>
            <w:tcW w:w="2006" w:type="dxa"/>
          </w:tcPr>
          <w:p w:rsidR="001D47EE" w:rsidRDefault="003D751D">
            <w:r>
              <w:t>$46,319.14</w:t>
            </w:r>
          </w:p>
        </w:tc>
        <w:tc>
          <w:tcPr>
            <w:tcW w:w="1484" w:type="dxa"/>
          </w:tcPr>
          <w:p w:rsidR="001D47EE" w:rsidRDefault="003D751D">
            <w:r>
              <w:t>6.63%</w:t>
            </w:r>
          </w:p>
        </w:tc>
        <w:tc>
          <w:tcPr>
            <w:tcW w:w="1187" w:type="dxa"/>
          </w:tcPr>
          <w:p w:rsidR="001D47EE" w:rsidRDefault="003D751D">
            <w:r>
              <w:t>7 PM</w:t>
            </w:r>
          </w:p>
        </w:tc>
        <w:tc>
          <w:tcPr>
            <w:tcW w:w="2006" w:type="dxa"/>
          </w:tcPr>
          <w:p w:rsidR="001D47EE" w:rsidRDefault="003D751D">
            <w:r>
              <w:t>$28,446.68</w:t>
            </w:r>
          </w:p>
        </w:tc>
        <w:tc>
          <w:tcPr>
            <w:tcW w:w="1308" w:type="dxa"/>
          </w:tcPr>
          <w:p w:rsidR="001D47EE" w:rsidRDefault="003D751D">
            <w:r>
              <w:t>4.07%</w:t>
            </w:r>
          </w:p>
        </w:tc>
      </w:tr>
      <w:tr w:rsidR="001D47EE">
        <w:tc>
          <w:tcPr>
            <w:tcW w:w="1365" w:type="dxa"/>
          </w:tcPr>
          <w:p w:rsidR="001D47EE" w:rsidRDefault="003D751D">
            <w:r>
              <w:lastRenderedPageBreak/>
              <w:t>12 PM</w:t>
            </w:r>
          </w:p>
        </w:tc>
        <w:tc>
          <w:tcPr>
            <w:tcW w:w="2006" w:type="dxa"/>
          </w:tcPr>
          <w:p w:rsidR="001D47EE" w:rsidRDefault="003D751D">
            <w:r>
              <w:t>$40,192.79</w:t>
            </w:r>
          </w:p>
        </w:tc>
        <w:tc>
          <w:tcPr>
            <w:tcW w:w="1484" w:type="dxa"/>
          </w:tcPr>
          <w:p w:rsidR="001D47EE" w:rsidRDefault="003D751D">
            <w:r>
              <w:t>5.75%</w:t>
            </w:r>
          </w:p>
        </w:tc>
        <w:tc>
          <w:tcPr>
            <w:tcW w:w="1187" w:type="dxa"/>
          </w:tcPr>
          <w:p w:rsidR="001D47EE" w:rsidRDefault="003D751D">
            <w:r>
              <w:t>8 PM</w:t>
            </w:r>
          </w:p>
        </w:tc>
        <w:tc>
          <w:tcPr>
            <w:tcW w:w="2006" w:type="dxa"/>
          </w:tcPr>
          <w:p w:rsidR="001D47EE" w:rsidRDefault="003D751D">
            <w:r>
              <w:t>$2,935.64</w:t>
            </w:r>
          </w:p>
        </w:tc>
        <w:tc>
          <w:tcPr>
            <w:tcW w:w="1308" w:type="dxa"/>
          </w:tcPr>
          <w:p w:rsidR="001D47EE" w:rsidRDefault="003D751D">
            <w:r>
              <w:t>0.42%</w:t>
            </w:r>
          </w:p>
        </w:tc>
      </w:tr>
      <w:tr w:rsidR="001D47EE">
        <w:tc>
          <w:tcPr>
            <w:tcW w:w="1365" w:type="dxa"/>
          </w:tcPr>
          <w:p w:rsidR="001D47EE" w:rsidRDefault="003D751D">
            <w:r>
              <w:t>1 PM</w:t>
            </w:r>
          </w:p>
        </w:tc>
        <w:tc>
          <w:tcPr>
            <w:tcW w:w="2006" w:type="dxa"/>
          </w:tcPr>
          <w:p w:rsidR="001D47EE" w:rsidRDefault="003D751D">
            <w:r>
              <w:t>$40,367.45</w:t>
            </w:r>
          </w:p>
        </w:tc>
        <w:tc>
          <w:tcPr>
            <w:tcW w:w="1484" w:type="dxa"/>
          </w:tcPr>
          <w:p w:rsidR="001D47EE" w:rsidRDefault="003D751D">
            <w:r>
              <w:t>5.78%</w:t>
            </w:r>
          </w:p>
        </w:tc>
        <w:tc>
          <w:tcPr>
            <w:tcW w:w="1187" w:type="dxa"/>
          </w:tcPr>
          <w:p w:rsidR="001D47EE" w:rsidRDefault="001D47EE"/>
        </w:tc>
        <w:tc>
          <w:tcPr>
            <w:tcW w:w="2006" w:type="dxa"/>
          </w:tcPr>
          <w:p w:rsidR="001D47EE" w:rsidRDefault="001D47EE"/>
        </w:tc>
        <w:tc>
          <w:tcPr>
            <w:tcW w:w="1308" w:type="dxa"/>
          </w:tcPr>
          <w:p w:rsidR="001D47EE" w:rsidRDefault="001D47EE"/>
        </w:tc>
      </w:tr>
    </w:tbl>
    <w:p w:rsidR="001D47EE" w:rsidRDefault="003D751D">
      <w:r>
        <w:t>The business has a strong morning peak. The three hours from 8 AM to 10 AM bring in 36.7% of all revenue, and 7 AM to 10 AM brings in 45.8%. Revenue then halves at 11 AM and stays flat at about $40,000–$42,000 per hour through to 5 PM, before tapering off in the evening. The 8 PM hour contributes just 0.42% of revenue.</w:t>
      </w:r>
    </w:p>
    <w:p w:rsidR="00E34FF6" w:rsidRDefault="00E34FF6"/>
    <w:p w:rsidR="00E34FF6" w:rsidRDefault="00E34FF6">
      <w:r>
        <w:tab/>
      </w:r>
      <w:r>
        <w:rPr>
          <w:noProof/>
        </w:rPr>
        <w:drawing>
          <wp:inline distT="0" distB="0" distL="0" distR="0" wp14:anchorId="2DDE80A4" wp14:editId="4E832EA1">
            <wp:extent cx="4608830" cy="24002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64172" cy="2429034"/>
                    </a:xfrm>
                    <a:prstGeom prst="rect">
                      <a:avLst/>
                    </a:prstGeom>
                  </pic:spPr>
                </pic:pic>
              </a:graphicData>
            </a:graphic>
          </wp:inline>
        </w:drawing>
      </w:r>
    </w:p>
    <w:p w:rsidR="00E34FF6" w:rsidRPr="00D04A2C" w:rsidRDefault="00D04A2C" w:rsidP="00D04A2C">
      <w:pPr>
        <w:jc w:val="center"/>
        <w:rPr>
          <w:rFonts w:ascii="Arial" w:hAnsi="Arial" w:cs="Arial"/>
          <w:i/>
        </w:rPr>
      </w:pPr>
      <w:r w:rsidRPr="00D04A2C">
        <w:rPr>
          <w:rFonts w:ascii="Arial" w:hAnsi="Arial" w:cs="Arial"/>
          <w:i/>
        </w:rPr>
        <w:t>IMAGE 3: Analysis of performance of hours of the day</w:t>
      </w:r>
    </w:p>
    <w:p w:rsidR="00E34FF6" w:rsidRDefault="00E34FF6"/>
    <w:p w:rsidR="00E34FF6" w:rsidRDefault="003D751D" w:rsidP="00F95AC7">
      <w:pPr>
        <w:pStyle w:val="Heading3"/>
        <w:numPr>
          <w:ilvl w:val="1"/>
          <w:numId w:val="17"/>
        </w:numPr>
        <w:rPr>
          <w:sz w:val="28"/>
          <w:szCs w:val="28"/>
        </w:rPr>
      </w:pPr>
      <w:bookmarkStart w:id="17" w:name="_Toc243637080"/>
      <w:r w:rsidRPr="00F95AC7">
        <w:rPr>
          <w:sz w:val="28"/>
          <w:szCs w:val="28"/>
        </w:rPr>
        <w:t>Product-Type Analysis</w:t>
      </w:r>
      <w:bookmarkEnd w:id="17"/>
    </w:p>
    <w:p w:rsidR="00F95AC7" w:rsidRPr="00F95AC7" w:rsidRDefault="00F95AC7" w:rsidP="00F95AC7">
      <w:pPr>
        <w:pStyle w:val="ListParagraph"/>
        <w:ind w:left="930"/>
      </w:pPr>
    </w:p>
    <w:p w:rsidR="001D47EE" w:rsidRPr="00F95AC7" w:rsidRDefault="003D751D">
      <w:pPr>
        <w:rPr>
          <w:sz w:val="28"/>
          <w:szCs w:val="28"/>
        </w:rPr>
      </w:pPr>
      <w:r w:rsidRPr="00F95AC7">
        <w:rPr>
          <w:b/>
          <w:sz w:val="28"/>
          <w:szCs w:val="28"/>
        </w:rPr>
        <w:t>By product category</w:t>
      </w:r>
    </w:p>
    <w:tbl>
      <w:tblPr>
        <w:tblStyle w:val="TableGrid"/>
        <w:tblW w:w="0" w:type="auto"/>
        <w:tblLayout w:type="fixed"/>
        <w:tblLook w:val="0420" w:firstRow="1" w:lastRow="0" w:firstColumn="0" w:lastColumn="0" w:noHBand="0" w:noVBand="1"/>
      </w:tblPr>
      <w:tblGrid>
        <w:gridCol w:w="2997"/>
        <w:gridCol w:w="1881"/>
        <w:gridCol w:w="1278"/>
        <w:gridCol w:w="1169"/>
        <w:gridCol w:w="2032"/>
      </w:tblGrid>
      <w:tr w:rsidR="001D47EE">
        <w:trPr>
          <w:tblHeader/>
        </w:trPr>
        <w:tc>
          <w:tcPr>
            <w:tcW w:w="2997" w:type="dxa"/>
            <w:shd w:val="clear" w:color="auto" w:fill="F2F2F2"/>
          </w:tcPr>
          <w:p w:rsidR="001D47EE" w:rsidRPr="00F95AC7" w:rsidRDefault="003D751D">
            <w:pPr>
              <w:rPr>
                <w:b/>
              </w:rPr>
            </w:pPr>
            <w:r w:rsidRPr="00F95AC7">
              <w:rPr>
                <w:b/>
              </w:rPr>
              <w:t>Category</w:t>
            </w:r>
          </w:p>
        </w:tc>
        <w:tc>
          <w:tcPr>
            <w:tcW w:w="1881" w:type="dxa"/>
            <w:shd w:val="clear" w:color="auto" w:fill="F2F2F2"/>
          </w:tcPr>
          <w:p w:rsidR="001D47EE" w:rsidRPr="00F95AC7" w:rsidRDefault="003D751D">
            <w:pPr>
              <w:rPr>
                <w:b/>
              </w:rPr>
            </w:pPr>
            <w:r w:rsidRPr="00F95AC7">
              <w:rPr>
                <w:b/>
              </w:rPr>
              <w:t>Revenue</w:t>
            </w:r>
          </w:p>
        </w:tc>
        <w:tc>
          <w:tcPr>
            <w:tcW w:w="1278" w:type="dxa"/>
            <w:shd w:val="clear" w:color="auto" w:fill="F2F2F2"/>
          </w:tcPr>
          <w:p w:rsidR="001D47EE" w:rsidRPr="00F95AC7" w:rsidRDefault="003D751D">
            <w:pPr>
              <w:rPr>
                <w:b/>
              </w:rPr>
            </w:pPr>
            <w:r w:rsidRPr="00F95AC7">
              <w:rPr>
                <w:b/>
              </w:rPr>
              <w:t>Share</w:t>
            </w:r>
          </w:p>
        </w:tc>
        <w:tc>
          <w:tcPr>
            <w:tcW w:w="1169" w:type="dxa"/>
            <w:shd w:val="clear" w:color="auto" w:fill="F2F2F2"/>
          </w:tcPr>
          <w:p w:rsidR="001D47EE" w:rsidRPr="00F95AC7" w:rsidRDefault="003D751D">
            <w:pPr>
              <w:rPr>
                <w:b/>
              </w:rPr>
            </w:pPr>
            <w:r w:rsidRPr="00F95AC7">
              <w:rPr>
                <w:b/>
              </w:rPr>
              <w:t>Units</w:t>
            </w:r>
          </w:p>
        </w:tc>
        <w:tc>
          <w:tcPr>
            <w:tcW w:w="2032" w:type="dxa"/>
            <w:shd w:val="clear" w:color="auto" w:fill="F2F2F2"/>
          </w:tcPr>
          <w:p w:rsidR="001D47EE" w:rsidRPr="00F95AC7" w:rsidRDefault="003D751D">
            <w:pPr>
              <w:rPr>
                <w:b/>
              </w:rPr>
            </w:pPr>
            <w:r w:rsidRPr="00F95AC7">
              <w:rPr>
                <w:b/>
              </w:rPr>
              <w:t>Transactions</w:t>
            </w:r>
          </w:p>
        </w:tc>
      </w:tr>
      <w:tr w:rsidR="001D47EE">
        <w:tc>
          <w:tcPr>
            <w:tcW w:w="2997" w:type="dxa"/>
          </w:tcPr>
          <w:p w:rsidR="001D47EE" w:rsidRDefault="003D751D">
            <w:r>
              <w:t>Coffee</w:t>
            </w:r>
          </w:p>
        </w:tc>
        <w:tc>
          <w:tcPr>
            <w:tcW w:w="1881" w:type="dxa"/>
          </w:tcPr>
          <w:p w:rsidR="001D47EE" w:rsidRDefault="003D751D">
            <w:r>
              <w:t>$269,952.45</w:t>
            </w:r>
          </w:p>
        </w:tc>
        <w:tc>
          <w:tcPr>
            <w:tcW w:w="1278" w:type="dxa"/>
          </w:tcPr>
          <w:p w:rsidR="001D47EE" w:rsidRDefault="003D751D">
            <w:r>
              <w:t>38.63%</w:t>
            </w:r>
          </w:p>
        </w:tc>
        <w:tc>
          <w:tcPr>
            <w:tcW w:w="1169" w:type="dxa"/>
          </w:tcPr>
          <w:p w:rsidR="001D47EE" w:rsidRDefault="003D751D">
            <w:r>
              <w:t>89,250</w:t>
            </w:r>
          </w:p>
        </w:tc>
        <w:tc>
          <w:tcPr>
            <w:tcW w:w="2032" w:type="dxa"/>
          </w:tcPr>
          <w:p w:rsidR="001D47EE" w:rsidRDefault="003D751D">
            <w:r>
              <w:t>58,416</w:t>
            </w:r>
          </w:p>
        </w:tc>
      </w:tr>
      <w:tr w:rsidR="001D47EE">
        <w:tc>
          <w:tcPr>
            <w:tcW w:w="2997" w:type="dxa"/>
          </w:tcPr>
          <w:p w:rsidR="001D47EE" w:rsidRDefault="003D751D">
            <w:r>
              <w:t>Tea</w:t>
            </w:r>
          </w:p>
        </w:tc>
        <w:tc>
          <w:tcPr>
            <w:tcW w:w="1881" w:type="dxa"/>
          </w:tcPr>
          <w:p w:rsidR="001D47EE" w:rsidRDefault="003D751D">
            <w:r>
              <w:t>$196,405.95</w:t>
            </w:r>
          </w:p>
        </w:tc>
        <w:tc>
          <w:tcPr>
            <w:tcW w:w="1278" w:type="dxa"/>
          </w:tcPr>
          <w:p w:rsidR="001D47EE" w:rsidRDefault="003D751D">
            <w:r>
              <w:t>28.11%</w:t>
            </w:r>
          </w:p>
        </w:tc>
        <w:tc>
          <w:tcPr>
            <w:tcW w:w="1169" w:type="dxa"/>
          </w:tcPr>
          <w:p w:rsidR="001D47EE" w:rsidRDefault="003D751D">
            <w:r>
              <w:t>69,737</w:t>
            </w:r>
          </w:p>
        </w:tc>
        <w:tc>
          <w:tcPr>
            <w:tcW w:w="2032" w:type="dxa"/>
          </w:tcPr>
          <w:p w:rsidR="001D47EE" w:rsidRDefault="003D751D">
            <w:r>
              <w:t>45,449</w:t>
            </w:r>
          </w:p>
        </w:tc>
      </w:tr>
      <w:tr w:rsidR="001D47EE">
        <w:tc>
          <w:tcPr>
            <w:tcW w:w="2997" w:type="dxa"/>
          </w:tcPr>
          <w:p w:rsidR="001D47EE" w:rsidRDefault="003D751D">
            <w:r>
              <w:t>Bakery</w:t>
            </w:r>
          </w:p>
        </w:tc>
        <w:tc>
          <w:tcPr>
            <w:tcW w:w="1881" w:type="dxa"/>
          </w:tcPr>
          <w:p w:rsidR="001D47EE" w:rsidRDefault="003D751D">
            <w:r>
              <w:t>$82,315.64</w:t>
            </w:r>
          </w:p>
        </w:tc>
        <w:tc>
          <w:tcPr>
            <w:tcW w:w="1278" w:type="dxa"/>
          </w:tcPr>
          <w:p w:rsidR="001D47EE" w:rsidRDefault="003D751D">
            <w:r>
              <w:t>11.78%</w:t>
            </w:r>
          </w:p>
        </w:tc>
        <w:tc>
          <w:tcPr>
            <w:tcW w:w="1169" w:type="dxa"/>
          </w:tcPr>
          <w:p w:rsidR="001D47EE" w:rsidRDefault="003D751D">
            <w:r>
              <w:t>23,214</w:t>
            </w:r>
          </w:p>
        </w:tc>
        <w:tc>
          <w:tcPr>
            <w:tcW w:w="2032" w:type="dxa"/>
          </w:tcPr>
          <w:p w:rsidR="001D47EE" w:rsidRDefault="003D751D">
            <w:r>
              <w:t>22,796</w:t>
            </w:r>
          </w:p>
        </w:tc>
      </w:tr>
      <w:tr w:rsidR="001D47EE">
        <w:tc>
          <w:tcPr>
            <w:tcW w:w="2997" w:type="dxa"/>
          </w:tcPr>
          <w:p w:rsidR="001D47EE" w:rsidRDefault="003D751D">
            <w:r>
              <w:t>Drinking Chocolate</w:t>
            </w:r>
          </w:p>
        </w:tc>
        <w:tc>
          <w:tcPr>
            <w:tcW w:w="1881" w:type="dxa"/>
          </w:tcPr>
          <w:p w:rsidR="001D47EE" w:rsidRDefault="003D751D">
            <w:r>
              <w:t>$72,416.00</w:t>
            </w:r>
          </w:p>
        </w:tc>
        <w:tc>
          <w:tcPr>
            <w:tcW w:w="1278" w:type="dxa"/>
          </w:tcPr>
          <w:p w:rsidR="001D47EE" w:rsidRDefault="003D751D">
            <w:r>
              <w:t>10.36%</w:t>
            </w:r>
          </w:p>
        </w:tc>
        <w:tc>
          <w:tcPr>
            <w:tcW w:w="1169" w:type="dxa"/>
          </w:tcPr>
          <w:p w:rsidR="001D47EE" w:rsidRDefault="003D751D">
            <w:r>
              <w:t>17,457</w:t>
            </w:r>
          </w:p>
        </w:tc>
        <w:tc>
          <w:tcPr>
            <w:tcW w:w="2032" w:type="dxa"/>
          </w:tcPr>
          <w:p w:rsidR="001D47EE" w:rsidRDefault="003D751D">
            <w:r>
              <w:t>11,468</w:t>
            </w:r>
          </w:p>
        </w:tc>
      </w:tr>
      <w:tr w:rsidR="001D47EE">
        <w:tc>
          <w:tcPr>
            <w:tcW w:w="2997" w:type="dxa"/>
          </w:tcPr>
          <w:p w:rsidR="001D47EE" w:rsidRDefault="003D751D">
            <w:r>
              <w:t>Coffee beans</w:t>
            </w:r>
          </w:p>
        </w:tc>
        <w:tc>
          <w:tcPr>
            <w:tcW w:w="1881" w:type="dxa"/>
          </w:tcPr>
          <w:p w:rsidR="001D47EE" w:rsidRDefault="003D751D">
            <w:r>
              <w:t>$40,085.25</w:t>
            </w:r>
          </w:p>
        </w:tc>
        <w:tc>
          <w:tcPr>
            <w:tcW w:w="1278" w:type="dxa"/>
          </w:tcPr>
          <w:p w:rsidR="001D47EE" w:rsidRDefault="003D751D">
            <w:r>
              <w:t>5.74%</w:t>
            </w:r>
          </w:p>
        </w:tc>
        <w:tc>
          <w:tcPr>
            <w:tcW w:w="1169" w:type="dxa"/>
          </w:tcPr>
          <w:p w:rsidR="001D47EE" w:rsidRDefault="003D751D">
            <w:r>
              <w:t>1,828</w:t>
            </w:r>
          </w:p>
        </w:tc>
        <w:tc>
          <w:tcPr>
            <w:tcW w:w="2032" w:type="dxa"/>
          </w:tcPr>
          <w:p w:rsidR="001D47EE" w:rsidRDefault="003D751D">
            <w:r>
              <w:t>1,753</w:t>
            </w:r>
          </w:p>
        </w:tc>
      </w:tr>
      <w:tr w:rsidR="001D47EE">
        <w:tc>
          <w:tcPr>
            <w:tcW w:w="2997" w:type="dxa"/>
          </w:tcPr>
          <w:p w:rsidR="001D47EE" w:rsidRDefault="003D751D">
            <w:r>
              <w:t>Branded</w:t>
            </w:r>
          </w:p>
        </w:tc>
        <w:tc>
          <w:tcPr>
            <w:tcW w:w="1881" w:type="dxa"/>
          </w:tcPr>
          <w:p w:rsidR="001D47EE" w:rsidRDefault="003D751D">
            <w:r>
              <w:t>$13,607.00</w:t>
            </w:r>
          </w:p>
        </w:tc>
        <w:tc>
          <w:tcPr>
            <w:tcW w:w="1278" w:type="dxa"/>
          </w:tcPr>
          <w:p w:rsidR="001D47EE" w:rsidRDefault="003D751D">
            <w:r>
              <w:t>1.95%</w:t>
            </w:r>
          </w:p>
        </w:tc>
        <w:tc>
          <w:tcPr>
            <w:tcW w:w="1169" w:type="dxa"/>
          </w:tcPr>
          <w:p w:rsidR="001D47EE" w:rsidRDefault="003D751D">
            <w:r>
              <w:t>776</w:t>
            </w:r>
          </w:p>
        </w:tc>
        <w:tc>
          <w:tcPr>
            <w:tcW w:w="2032" w:type="dxa"/>
          </w:tcPr>
          <w:p w:rsidR="001D47EE" w:rsidRDefault="003D751D">
            <w:r>
              <w:t>747</w:t>
            </w:r>
          </w:p>
        </w:tc>
      </w:tr>
      <w:tr w:rsidR="001D47EE">
        <w:tc>
          <w:tcPr>
            <w:tcW w:w="2997" w:type="dxa"/>
          </w:tcPr>
          <w:p w:rsidR="001D47EE" w:rsidRDefault="003D751D">
            <w:r>
              <w:t>Loose Tea</w:t>
            </w:r>
          </w:p>
        </w:tc>
        <w:tc>
          <w:tcPr>
            <w:tcW w:w="1881" w:type="dxa"/>
          </w:tcPr>
          <w:p w:rsidR="001D47EE" w:rsidRDefault="003D751D">
            <w:r>
              <w:t>$11,213.60</w:t>
            </w:r>
          </w:p>
        </w:tc>
        <w:tc>
          <w:tcPr>
            <w:tcW w:w="1278" w:type="dxa"/>
          </w:tcPr>
          <w:p w:rsidR="001D47EE" w:rsidRDefault="003D751D">
            <w:r>
              <w:t>1.60%</w:t>
            </w:r>
          </w:p>
        </w:tc>
        <w:tc>
          <w:tcPr>
            <w:tcW w:w="1169" w:type="dxa"/>
          </w:tcPr>
          <w:p w:rsidR="001D47EE" w:rsidRDefault="003D751D">
            <w:r>
              <w:t>1,210</w:t>
            </w:r>
          </w:p>
        </w:tc>
        <w:tc>
          <w:tcPr>
            <w:tcW w:w="2032" w:type="dxa"/>
          </w:tcPr>
          <w:p w:rsidR="001D47EE" w:rsidRDefault="003D751D">
            <w:r>
              <w:t>1,210</w:t>
            </w:r>
          </w:p>
        </w:tc>
      </w:tr>
      <w:tr w:rsidR="001D47EE">
        <w:tc>
          <w:tcPr>
            <w:tcW w:w="2997" w:type="dxa"/>
          </w:tcPr>
          <w:p w:rsidR="001D47EE" w:rsidRDefault="003D751D">
            <w:r>
              <w:t>Flavours</w:t>
            </w:r>
          </w:p>
        </w:tc>
        <w:tc>
          <w:tcPr>
            <w:tcW w:w="1881" w:type="dxa"/>
          </w:tcPr>
          <w:p w:rsidR="001D47EE" w:rsidRDefault="003D751D">
            <w:r>
              <w:t>$8,408.80</w:t>
            </w:r>
          </w:p>
        </w:tc>
        <w:tc>
          <w:tcPr>
            <w:tcW w:w="1278" w:type="dxa"/>
          </w:tcPr>
          <w:p w:rsidR="001D47EE" w:rsidRDefault="003D751D">
            <w:r>
              <w:t>1.20%</w:t>
            </w:r>
          </w:p>
        </w:tc>
        <w:tc>
          <w:tcPr>
            <w:tcW w:w="1169" w:type="dxa"/>
          </w:tcPr>
          <w:p w:rsidR="001D47EE" w:rsidRDefault="003D751D">
            <w:r>
              <w:t>10,511</w:t>
            </w:r>
          </w:p>
        </w:tc>
        <w:tc>
          <w:tcPr>
            <w:tcW w:w="2032" w:type="dxa"/>
          </w:tcPr>
          <w:p w:rsidR="001D47EE" w:rsidRDefault="003D751D">
            <w:r>
              <w:t>6,790</w:t>
            </w:r>
          </w:p>
        </w:tc>
      </w:tr>
      <w:tr w:rsidR="001D47EE">
        <w:tc>
          <w:tcPr>
            <w:tcW w:w="2997" w:type="dxa"/>
          </w:tcPr>
          <w:p w:rsidR="001D47EE" w:rsidRDefault="003D751D">
            <w:r>
              <w:lastRenderedPageBreak/>
              <w:t>Packaged Chocolate</w:t>
            </w:r>
          </w:p>
        </w:tc>
        <w:tc>
          <w:tcPr>
            <w:tcW w:w="1881" w:type="dxa"/>
          </w:tcPr>
          <w:p w:rsidR="001D47EE" w:rsidRDefault="003D751D">
            <w:r>
              <w:t>$4,407.64</w:t>
            </w:r>
          </w:p>
        </w:tc>
        <w:tc>
          <w:tcPr>
            <w:tcW w:w="1278" w:type="dxa"/>
          </w:tcPr>
          <w:p w:rsidR="001D47EE" w:rsidRDefault="003D751D">
            <w:r>
              <w:t>0.63%</w:t>
            </w:r>
          </w:p>
        </w:tc>
        <w:tc>
          <w:tcPr>
            <w:tcW w:w="1169" w:type="dxa"/>
          </w:tcPr>
          <w:p w:rsidR="001D47EE" w:rsidRDefault="003D751D">
            <w:r>
              <w:t>487</w:t>
            </w:r>
          </w:p>
        </w:tc>
        <w:tc>
          <w:tcPr>
            <w:tcW w:w="2032" w:type="dxa"/>
          </w:tcPr>
          <w:p w:rsidR="001D47EE" w:rsidRDefault="003D751D">
            <w:r>
              <w:t>487</w:t>
            </w:r>
          </w:p>
        </w:tc>
      </w:tr>
    </w:tbl>
    <w:p w:rsidR="001D47EE" w:rsidRDefault="003D751D">
      <w:r>
        <w:t>Coffee and tea together generate 66.7% of revenue. Adding bakery and drinking chocolate brings the four core categories to 88.9%. The remaining five categories contribute 11.1% combined.</w:t>
      </w:r>
    </w:p>
    <w:p w:rsidR="00E34FF6" w:rsidRDefault="00E34FF6"/>
    <w:p w:rsidR="00E34FF6" w:rsidRDefault="00E34FF6">
      <w:r>
        <w:tab/>
      </w:r>
      <w:r>
        <w:rPr>
          <w:noProof/>
        </w:rPr>
        <w:drawing>
          <wp:inline distT="0" distB="0" distL="0" distR="0" wp14:anchorId="1D5C6A7D" wp14:editId="0EB63310">
            <wp:extent cx="4933950" cy="2124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3950" cy="2124075"/>
                    </a:xfrm>
                    <a:prstGeom prst="rect">
                      <a:avLst/>
                    </a:prstGeom>
                  </pic:spPr>
                </pic:pic>
              </a:graphicData>
            </a:graphic>
          </wp:inline>
        </w:drawing>
      </w:r>
    </w:p>
    <w:p w:rsidR="00E34FF6" w:rsidRPr="00F97C46" w:rsidRDefault="00D04A2C" w:rsidP="00F97C46">
      <w:pPr>
        <w:jc w:val="center"/>
        <w:rPr>
          <w:rFonts w:ascii="Arial" w:hAnsi="Arial" w:cs="Arial"/>
          <w:i/>
        </w:rPr>
      </w:pPr>
      <w:r w:rsidRPr="00F97C46">
        <w:rPr>
          <w:rFonts w:ascii="Arial" w:hAnsi="Arial" w:cs="Arial"/>
          <w:i/>
        </w:rPr>
        <w:t xml:space="preserve">IMAGE 4: </w:t>
      </w:r>
      <w:r w:rsidR="00F97C46" w:rsidRPr="00F97C46">
        <w:rPr>
          <w:rFonts w:ascii="Arial" w:hAnsi="Arial" w:cs="Arial"/>
          <w:i/>
        </w:rPr>
        <w:t>Analysis of product category performance.</w:t>
      </w:r>
    </w:p>
    <w:p w:rsidR="00E34FF6" w:rsidRDefault="00E34FF6"/>
    <w:p w:rsidR="001D47EE" w:rsidRPr="00F95AC7" w:rsidRDefault="003D751D">
      <w:pPr>
        <w:rPr>
          <w:sz w:val="28"/>
          <w:szCs w:val="28"/>
        </w:rPr>
      </w:pPr>
      <w:r w:rsidRPr="00F95AC7">
        <w:rPr>
          <w:b/>
          <w:sz w:val="28"/>
          <w:szCs w:val="28"/>
        </w:rPr>
        <w:t>Top product types</w:t>
      </w:r>
    </w:p>
    <w:tbl>
      <w:tblPr>
        <w:tblStyle w:val="TableGrid"/>
        <w:tblW w:w="0" w:type="auto"/>
        <w:tblLayout w:type="fixed"/>
        <w:tblLook w:val="0420" w:firstRow="1" w:lastRow="0" w:firstColumn="0" w:lastColumn="0" w:noHBand="0" w:noVBand="1"/>
      </w:tblPr>
      <w:tblGrid>
        <w:gridCol w:w="1202"/>
        <w:gridCol w:w="4407"/>
        <w:gridCol w:w="2155"/>
        <w:gridCol w:w="1594"/>
      </w:tblGrid>
      <w:tr w:rsidR="001D47EE">
        <w:trPr>
          <w:tblHeader/>
        </w:trPr>
        <w:tc>
          <w:tcPr>
            <w:tcW w:w="1202" w:type="dxa"/>
            <w:shd w:val="clear" w:color="auto" w:fill="F2F2F2"/>
          </w:tcPr>
          <w:p w:rsidR="001D47EE" w:rsidRPr="00F95AC7" w:rsidRDefault="003D751D">
            <w:pPr>
              <w:rPr>
                <w:b/>
              </w:rPr>
            </w:pPr>
            <w:r w:rsidRPr="00F95AC7">
              <w:rPr>
                <w:b/>
              </w:rPr>
              <w:t>Rank</w:t>
            </w:r>
          </w:p>
        </w:tc>
        <w:tc>
          <w:tcPr>
            <w:tcW w:w="4407" w:type="dxa"/>
            <w:shd w:val="clear" w:color="auto" w:fill="F2F2F2"/>
          </w:tcPr>
          <w:p w:rsidR="001D47EE" w:rsidRPr="00F95AC7" w:rsidRDefault="003D751D">
            <w:pPr>
              <w:rPr>
                <w:b/>
              </w:rPr>
            </w:pPr>
            <w:r w:rsidRPr="00F95AC7">
              <w:rPr>
                <w:b/>
              </w:rPr>
              <w:t>Product type</w:t>
            </w:r>
          </w:p>
        </w:tc>
        <w:tc>
          <w:tcPr>
            <w:tcW w:w="2155" w:type="dxa"/>
            <w:shd w:val="clear" w:color="auto" w:fill="F2F2F2"/>
          </w:tcPr>
          <w:p w:rsidR="001D47EE" w:rsidRPr="00F95AC7" w:rsidRDefault="003D751D">
            <w:pPr>
              <w:rPr>
                <w:b/>
              </w:rPr>
            </w:pPr>
            <w:r w:rsidRPr="00F95AC7">
              <w:rPr>
                <w:b/>
              </w:rPr>
              <w:t>Revenue</w:t>
            </w:r>
          </w:p>
        </w:tc>
        <w:tc>
          <w:tcPr>
            <w:tcW w:w="1594" w:type="dxa"/>
            <w:shd w:val="clear" w:color="auto" w:fill="F2F2F2"/>
          </w:tcPr>
          <w:p w:rsidR="001D47EE" w:rsidRPr="00F95AC7" w:rsidRDefault="003D751D">
            <w:pPr>
              <w:rPr>
                <w:b/>
              </w:rPr>
            </w:pPr>
            <w:r w:rsidRPr="00F95AC7">
              <w:rPr>
                <w:b/>
              </w:rPr>
              <w:t>Share</w:t>
            </w:r>
          </w:p>
        </w:tc>
      </w:tr>
      <w:tr w:rsidR="001D47EE">
        <w:tc>
          <w:tcPr>
            <w:tcW w:w="1202" w:type="dxa"/>
          </w:tcPr>
          <w:p w:rsidR="001D47EE" w:rsidRDefault="003D751D">
            <w:r>
              <w:t>1</w:t>
            </w:r>
          </w:p>
        </w:tc>
        <w:tc>
          <w:tcPr>
            <w:tcW w:w="4407" w:type="dxa"/>
          </w:tcPr>
          <w:p w:rsidR="001D47EE" w:rsidRDefault="003D751D">
            <w:r>
              <w:t>Barista Espresso</w:t>
            </w:r>
          </w:p>
        </w:tc>
        <w:tc>
          <w:tcPr>
            <w:tcW w:w="2155" w:type="dxa"/>
          </w:tcPr>
          <w:p w:rsidR="001D47EE" w:rsidRDefault="003D751D">
            <w:r>
              <w:t>$91,406.20</w:t>
            </w:r>
          </w:p>
        </w:tc>
        <w:tc>
          <w:tcPr>
            <w:tcW w:w="1594" w:type="dxa"/>
          </w:tcPr>
          <w:p w:rsidR="001D47EE" w:rsidRDefault="003D751D">
            <w:r>
              <w:t>13.08%</w:t>
            </w:r>
          </w:p>
        </w:tc>
      </w:tr>
      <w:tr w:rsidR="001D47EE">
        <w:tc>
          <w:tcPr>
            <w:tcW w:w="1202" w:type="dxa"/>
          </w:tcPr>
          <w:p w:rsidR="001D47EE" w:rsidRDefault="003D751D">
            <w:r>
              <w:t>2</w:t>
            </w:r>
          </w:p>
        </w:tc>
        <w:tc>
          <w:tcPr>
            <w:tcW w:w="4407" w:type="dxa"/>
          </w:tcPr>
          <w:p w:rsidR="001D47EE" w:rsidRDefault="003D751D">
            <w:r>
              <w:t>Brewed Chai tea</w:t>
            </w:r>
          </w:p>
        </w:tc>
        <w:tc>
          <w:tcPr>
            <w:tcW w:w="2155" w:type="dxa"/>
          </w:tcPr>
          <w:p w:rsidR="001D47EE" w:rsidRDefault="003D751D">
            <w:r>
              <w:t>$77,081.95</w:t>
            </w:r>
          </w:p>
        </w:tc>
        <w:tc>
          <w:tcPr>
            <w:tcW w:w="1594" w:type="dxa"/>
          </w:tcPr>
          <w:p w:rsidR="001D47EE" w:rsidRDefault="003D751D">
            <w:r>
              <w:t>11.03%</w:t>
            </w:r>
          </w:p>
        </w:tc>
      </w:tr>
      <w:tr w:rsidR="001D47EE">
        <w:tc>
          <w:tcPr>
            <w:tcW w:w="1202" w:type="dxa"/>
          </w:tcPr>
          <w:p w:rsidR="001D47EE" w:rsidRDefault="003D751D">
            <w:r>
              <w:t>3</w:t>
            </w:r>
          </w:p>
        </w:tc>
        <w:tc>
          <w:tcPr>
            <w:tcW w:w="4407" w:type="dxa"/>
          </w:tcPr>
          <w:p w:rsidR="001D47EE" w:rsidRDefault="003D751D">
            <w:r>
              <w:t>Hot chocolate</w:t>
            </w:r>
          </w:p>
        </w:tc>
        <w:tc>
          <w:tcPr>
            <w:tcW w:w="2155" w:type="dxa"/>
          </w:tcPr>
          <w:p w:rsidR="001D47EE" w:rsidRDefault="003D751D">
            <w:r>
              <w:t>$72,416.00</w:t>
            </w:r>
          </w:p>
        </w:tc>
        <w:tc>
          <w:tcPr>
            <w:tcW w:w="1594" w:type="dxa"/>
          </w:tcPr>
          <w:p w:rsidR="001D47EE" w:rsidRDefault="003D751D">
            <w:r>
              <w:t>10.36%</w:t>
            </w:r>
          </w:p>
        </w:tc>
      </w:tr>
      <w:tr w:rsidR="001D47EE">
        <w:tc>
          <w:tcPr>
            <w:tcW w:w="1202" w:type="dxa"/>
          </w:tcPr>
          <w:p w:rsidR="001D47EE" w:rsidRDefault="003D751D">
            <w:r>
              <w:t>4</w:t>
            </w:r>
          </w:p>
        </w:tc>
        <w:tc>
          <w:tcPr>
            <w:tcW w:w="4407" w:type="dxa"/>
          </w:tcPr>
          <w:p w:rsidR="001D47EE" w:rsidRDefault="003D751D">
            <w:r>
              <w:t>Gourmet brewed coffee</w:t>
            </w:r>
          </w:p>
        </w:tc>
        <w:tc>
          <w:tcPr>
            <w:tcW w:w="2155" w:type="dxa"/>
          </w:tcPr>
          <w:p w:rsidR="001D47EE" w:rsidRDefault="003D751D">
            <w:r>
              <w:t>$70,034.60</w:t>
            </w:r>
          </w:p>
        </w:tc>
        <w:tc>
          <w:tcPr>
            <w:tcW w:w="1594" w:type="dxa"/>
          </w:tcPr>
          <w:p w:rsidR="001D47EE" w:rsidRDefault="003D751D">
            <w:r>
              <w:t>10.02%</w:t>
            </w:r>
          </w:p>
        </w:tc>
      </w:tr>
      <w:tr w:rsidR="001D47EE">
        <w:tc>
          <w:tcPr>
            <w:tcW w:w="1202" w:type="dxa"/>
          </w:tcPr>
          <w:p w:rsidR="001D47EE" w:rsidRDefault="003D751D">
            <w:r>
              <w:t>5</w:t>
            </w:r>
          </w:p>
        </w:tc>
        <w:tc>
          <w:tcPr>
            <w:tcW w:w="4407" w:type="dxa"/>
          </w:tcPr>
          <w:p w:rsidR="001D47EE" w:rsidRDefault="003D751D">
            <w:r>
              <w:t>Brewed Black tea</w:t>
            </w:r>
          </w:p>
        </w:tc>
        <w:tc>
          <w:tcPr>
            <w:tcW w:w="2155" w:type="dxa"/>
          </w:tcPr>
          <w:p w:rsidR="001D47EE" w:rsidRDefault="003D751D">
            <w:r>
              <w:t>$47,932.00</w:t>
            </w:r>
          </w:p>
        </w:tc>
        <w:tc>
          <w:tcPr>
            <w:tcW w:w="1594" w:type="dxa"/>
          </w:tcPr>
          <w:p w:rsidR="001D47EE" w:rsidRDefault="003D751D">
            <w:r>
              <w:t>6.86%</w:t>
            </w:r>
          </w:p>
        </w:tc>
      </w:tr>
      <w:tr w:rsidR="001D47EE">
        <w:tc>
          <w:tcPr>
            <w:tcW w:w="1202" w:type="dxa"/>
          </w:tcPr>
          <w:p w:rsidR="001D47EE" w:rsidRDefault="003D751D">
            <w:r>
              <w:t>6</w:t>
            </w:r>
          </w:p>
        </w:tc>
        <w:tc>
          <w:tcPr>
            <w:tcW w:w="4407" w:type="dxa"/>
          </w:tcPr>
          <w:p w:rsidR="001D47EE" w:rsidRDefault="003D751D">
            <w:r>
              <w:t>Brewed herbal tea</w:t>
            </w:r>
          </w:p>
        </w:tc>
        <w:tc>
          <w:tcPr>
            <w:tcW w:w="2155" w:type="dxa"/>
          </w:tcPr>
          <w:p w:rsidR="001D47EE" w:rsidRDefault="003D751D">
            <w:r>
              <w:t>$47,539.50</w:t>
            </w:r>
          </w:p>
        </w:tc>
        <w:tc>
          <w:tcPr>
            <w:tcW w:w="1594" w:type="dxa"/>
          </w:tcPr>
          <w:p w:rsidR="001D47EE" w:rsidRDefault="003D751D">
            <w:r>
              <w:t>6.80%</w:t>
            </w:r>
          </w:p>
        </w:tc>
      </w:tr>
      <w:tr w:rsidR="001D47EE">
        <w:tc>
          <w:tcPr>
            <w:tcW w:w="1202" w:type="dxa"/>
          </w:tcPr>
          <w:p w:rsidR="001D47EE" w:rsidRDefault="003D751D">
            <w:r>
              <w:t>7</w:t>
            </w:r>
          </w:p>
        </w:tc>
        <w:tc>
          <w:tcPr>
            <w:tcW w:w="4407" w:type="dxa"/>
          </w:tcPr>
          <w:p w:rsidR="001D47EE" w:rsidRDefault="003D751D">
            <w:r>
              <w:t>Premium brewed coffee</w:t>
            </w:r>
          </w:p>
        </w:tc>
        <w:tc>
          <w:tcPr>
            <w:tcW w:w="2155" w:type="dxa"/>
          </w:tcPr>
          <w:p w:rsidR="001D47EE" w:rsidRDefault="003D751D">
            <w:r>
              <w:t>$38,781.15</w:t>
            </w:r>
          </w:p>
        </w:tc>
        <w:tc>
          <w:tcPr>
            <w:tcW w:w="1594" w:type="dxa"/>
          </w:tcPr>
          <w:p w:rsidR="001D47EE" w:rsidRDefault="003D751D">
            <w:r>
              <w:t>5.55%</w:t>
            </w:r>
          </w:p>
        </w:tc>
      </w:tr>
      <w:tr w:rsidR="001D47EE">
        <w:tc>
          <w:tcPr>
            <w:tcW w:w="1202" w:type="dxa"/>
          </w:tcPr>
          <w:p w:rsidR="001D47EE" w:rsidRDefault="003D751D">
            <w:r>
              <w:t>8</w:t>
            </w:r>
          </w:p>
        </w:tc>
        <w:tc>
          <w:tcPr>
            <w:tcW w:w="4407" w:type="dxa"/>
          </w:tcPr>
          <w:p w:rsidR="001D47EE" w:rsidRDefault="003D751D">
            <w:r>
              <w:t>Organic brewed coffee</w:t>
            </w:r>
          </w:p>
        </w:tc>
        <w:tc>
          <w:tcPr>
            <w:tcW w:w="2155" w:type="dxa"/>
          </w:tcPr>
          <w:p w:rsidR="001D47EE" w:rsidRDefault="003D751D">
            <w:r>
              <w:t>$37,746.50</w:t>
            </w:r>
          </w:p>
        </w:tc>
        <w:tc>
          <w:tcPr>
            <w:tcW w:w="1594" w:type="dxa"/>
          </w:tcPr>
          <w:p w:rsidR="001D47EE" w:rsidRDefault="003D751D">
            <w:r>
              <w:t>5.40%</w:t>
            </w:r>
          </w:p>
        </w:tc>
      </w:tr>
      <w:tr w:rsidR="001D47EE">
        <w:tc>
          <w:tcPr>
            <w:tcW w:w="1202" w:type="dxa"/>
          </w:tcPr>
          <w:p w:rsidR="001D47EE" w:rsidRDefault="003D751D">
            <w:r>
              <w:t>9</w:t>
            </w:r>
          </w:p>
        </w:tc>
        <w:tc>
          <w:tcPr>
            <w:tcW w:w="4407" w:type="dxa"/>
          </w:tcPr>
          <w:p w:rsidR="001D47EE" w:rsidRDefault="003D751D">
            <w:r>
              <w:t>Scone</w:t>
            </w:r>
          </w:p>
        </w:tc>
        <w:tc>
          <w:tcPr>
            <w:tcW w:w="2155" w:type="dxa"/>
          </w:tcPr>
          <w:p w:rsidR="001D47EE" w:rsidRDefault="003D751D">
            <w:r>
              <w:t>$36,866.12</w:t>
            </w:r>
          </w:p>
        </w:tc>
        <w:tc>
          <w:tcPr>
            <w:tcW w:w="1594" w:type="dxa"/>
          </w:tcPr>
          <w:p w:rsidR="001D47EE" w:rsidRDefault="003D751D">
            <w:r>
              <w:t>5.28%</w:t>
            </w:r>
          </w:p>
        </w:tc>
      </w:tr>
      <w:tr w:rsidR="001D47EE">
        <w:tc>
          <w:tcPr>
            <w:tcW w:w="1202" w:type="dxa"/>
          </w:tcPr>
          <w:p w:rsidR="001D47EE" w:rsidRDefault="003D751D">
            <w:r>
              <w:t>10</w:t>
            </w:r>
          </w:p>
        </w:tc>
        <w:tc>
          <w:tcPr>
            <w:tcW w:w="4407" w:type="dxa"/>
          </w:tcPr>
          <w:p w:rsidR="001D47EE" w:rsidRDefault="003D751D">
            <w:r>
              <w:t>Drip coffee</w:t>
            </w:r>
          </w:p>
        </w:tc>
        <w:tc>
          <w:tcPr>
            <w:tcW w:w="2155" w:type="dxa"/>
          </w:tcPr>
          <w:p w:rsidR="001D47EE" w:rsidRDefault="003D751D">
            <w:r>
              <w:t>$31,984.00</w:t>
            </w:r>
          </w:p>
        </w:tc>
        <w:tc>
          <w:tcPr>
            <w:tcW w:w="1594" w:type="dxa"/>
          </w:tcPr>
          <w:p w:rsidR="001D47EE" w:rsidRDefault="003D751D">
            <w:r>
              <w:t>4.58%</w:t>
            </w:r>
          </w:p>
        </w:tc>
      </w:tr>
    </w:tbl>
    <w:p w:rsidR="001D47EE" w:rsidRDefault="003D751D">
      <w:r>
        <w:t>The top four product types alone account for 44.5% of revenue. The best-selling individual item (by product detail) is Sustainably Grown Organic Lg at $21,151.75, followed closely by Dark chocolate Lg ($21,006.00) and Latte Rg ($19,112.25). The lowest-earning product types are Green beans ($1,340.00), Green tea ($1,470.75) and Organic Chocolate ($1,679.60).</w:t>
      </w:r>
    </w:p>
    <w:p w:rsidR="00E34FF6" w:rsidRDefault="00E34FF6"/>
    <w:p w:rsidR="00E34FF6" w:rsidRDefault="00E34FF6">
      <w:r>
        <w:lastRenderedPageBreak/>
        <w:tab/>
      </w:r>
      <w:r>
        <w:tab/>
      </w:r>
    </w:p>
    <w:p w:rsidR="00E34FF6" w:rsidRDefault="00D04A2C">
      <w:r>
        <w:tab/>
      </w:r>
      <w:r>
        <w:rPr>
          <w:noProof/>
        </w:rPr>
        <w:drawing>
          <wp:inline distT="0" distB="0" distL="0" distR="0" wp14:anchorId="47516207" wp14:editId="65507472">
            <wp:extent cx="5133975"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9028" cy="3110731"/>
                    </a:xfrm>
                    <a:prstGeom prst="rect">
                      <a:avLst/>
                    </a:prstGeom>
                  </pic:spPr>
                </pic:pic>
              </a:graphicData>
            </a:graphic>
          </wp:inline>
        </w:drawing>
      </w:r>
    </w:p>
    <w:p w:rsidR="00E34FF6" w:rsidRDefault="00F97C46" w:rsidP="00F97C46">
      <w:pPr>
        <w:jc w:val="center"/>
        <w:rPr>
          <w:rFonts w:ascii="Arial" w:hAnsi="Arial" w:cs="Arial"/>
          <w:i/>
        </w:rPr>
      </w:pPr>
      <w:r w:rsidRPr="00F97C46">
        <w:rPr>
          <w:rFonts w:ascii="Arial" w:hAnsi="Arial" w:cs="Arial"/>
          <w:i/>
        </w:rPr>
        <w:t>IMAGE 5: Analysis of product types performance.</w:t>
      </w:r>
    </w:p>
    <w:p w:rsidR="00F97C46" w:rsidRPr="00F97C46" w:rsidRDefault="00F97C46" w:rsidP="00F97C46">
      <w:pPr>
        <w:jc w:val="center"/>
        <w:rPr>
          <w:rFonts w:ascii="Arial" w:hAnsi="Arial" w:cs="Arial"/>
          <w:i/>
        </w:rPr>
      </w:pPr>
    </w:p>
    <w:p w:rsidR="001D47EE" w:rsidRPr="00F95AC7" w:rsidRDefault="003D751D">
      <w:pPr>
        <w:pStyle w:val="Heading3"/>
        <w:rPr>
          <w:sz w:val="28"/>
          <w:szCs w:val="28"/>
        </w:rPr>
      </w:pPr>
      <w:bookmarkStart w:id="18" w:name="_Toc243637081"/>
      <w:r w:rsidRPr="00F95AC7">
        <w:rPr>
          <w:sz w:val="28"/>
          <w:szCs w:val="28"/>
        </w:rPr>
        <w:t>10.4 Yearly Sales Analysis</w:t>
      </w:r>
      <w:bookmarkEnd w:id="18"/>
    </w:p>
    <w:p w:rsidR="001D47EE" w:rsidRDefault="003D751D">
      <w:r>
        <w:t>The dataset covers only 2023, and only its first six months, so a true year-on-year comparison is not possible. The analysis therefore summarises the half-year and compares its two quarters.</w:t>
      </w:r>
    </w:p>
    <w:tbl>
      <w:tblPr>
        <w:tblStyle w:val="TableGrid"/>
        <w:tblW w:w="0" w:type="auto"/>
        <w:tblLayout w:type="fixed"/>
        <w:tblLook w:val="0420" w:firstRow="1" w:lastRow="0" w:firstColumn="0" w:lastColumn="0" w:noHBand="0" w:noVBand="1"/>
      </w:tblPr>
      <w:tblGrid>
        <w:gridCol w:w="2334"/>
        <w:gridCol w:w="1595"/>
        <w:gridCol w:w="2586"/>
        <w:gridCol w:w="1120"/>
        <w:gridCol w:w="1723"/>
      </w:tblGrid>
      <w:tr w:rsidR="001D47EE">
        <w:trPr>
          <w:tblHeader/>
        </w:trPr>
        <w:tc>
          <w:tcPr>
            <w:tcW w:w="2334" w:type="dxa"/>
            <w:shd w:val="clear" w:color="auto" w:fill="F2F2F2"/>
          </w:tcPr>
          <w:p w:rsidR="001D47EE" w:rsidRPr="00F95AC7" w:rsidRDefault="003D751D">
            <w:pPr>
              <w:rPr>
                <w:b/>
              </w:rPr>
            </w:pPr>
            <w:r w:rsidRPr="00F95AC7">
              <w:rPr>
                <w:b/>
              </w:rPr>
              <w:t>Period</w:t>
            </w:r>
          </w:p>
        </w:tc>
        <w:tc>
          <w:tcPr>
            <w:tcW w:w="1595" w:type="dxa"/>
            <w:shd w:val="clear" w:color="auto" w:fill="F2F2F2"/>
          </w:tcPr>
          <w:p w:rsidR="001D47EE" w:rsidRPr="00F95AC7" w:rsidRDefault="003D751D">
            <w:pPr>
              <w:rPr>
                <w:b/>
              </w:rPr>
            </w:pPr>
            <w:r w:rsidRPr="00F95AC7">
              <w:rPr>
                <w:b/>
              </w:rPr>
              <w:t>Revenue</w:t>
            </w:r>
          </w:p>
        </w:tc>
        <w:tc>
          <w:tcPr>
            <w:tcW w:w="2586" w:type="dxa"/>
            <w:shd w:val="clear" w:color="auto" w:fill="F2F2F2"/>
          </w:tcPr>
          <w:p w:rsidR="001D47EE" w:rsidRPr="00F95AC7" w:rsidRDefault="003D751D">
            <w:pPr>
              <w:rPr>
                <w:b/>
              </w:rPr>
            </w:pPr>
            <w:r w:rsidRPr="00F95AC7">
              <w:rPr>
                <w:b/>
              </w:rPr>
              <w:t>Share of period total</w:t>
            </w:r>
          </w:p>
        </w:tc>
        <w:tc>
          <w:tcPr>
            <w:tcW w:w="1120" w:type="dxa"/>
            <w:shd w:val="clear" w:color="auto" w:fill="F2F2F2"/>
          </w:tcPr>
          <w:p w:rsidR="001D47EE" w:rsidRPr="00F95AC7" w:rsidRDefault="003D751D">
            <w:pPr>
              <w:rPr>
                <w:b/>
              </w:rPr>
            </w:pPr>
            <w:r w:rsidRPr="00F95AC7">
              <w:rPr>
                <w:b/>
              </w:rPr>
              <w:t>Units</w:t>
            </w:r>
          </w:p>
        </w:tc>
        <w:tc>
          <w:tcPr>
            <w:tcW w:w="1723" w:type="dxa"/>
            <w:shd w:val="clear" w:color="auto" w:fill="F2F2F2"/>
          </w:tcPr>
          <w:p w:rsidR="001D47EE" w:rsidRPr="00F95AC7" w:rsidRDefault="003D751D">
            <w:pPr>
              <w:rPr>
                <w:b/>
              </w:rPr>
            </w:pPr>
            <w:r w:rsidRPr="00F95AC7">
              <w:rPr>
                <w:b/>
              </w:rPr>
              <w:t>Transactions</w:t>
            </w:r>
          </w:p>
        </w:tc>
      </w:tr>
      <w:tr w:rsidR="001D47EE">
        <w:tc>
          <w:tcPr>
            <w:tcW w:w="2334" w:type="dxa"/>
          </w:tcPr>
          <w:p w:rsidR="001D47EE" w:rsidRDefault="003D751D">
            <w:r>
              <w:t>Q1 (Jan–Mar 2023)</w:t>
            </w:r>
          </w:p>
        </w:tc>
        <w:tc>
          <w:tcPr>
            <w:tcW w:w="1595" w:type="dxa"/>
          </w:tcPr>
          <w:p w:rsidR="001D47EE" w:rsidRDefault="003D751D">
            <w:r>
              <w:t>$256,657.61</w:t>
            </w:r>
          </w:p>
        </w:tc>
        <w:tc>
          <w:tcPr>
            <w:tcW w:w="2586" w:type="dxa"/>
          </w:tcPr>
          <w:p w:rsidR="001D47EE" w:rsidRDefault="003D751D">
            <w:r>
              <w:t>36.7%</w:t>
            </w:r>
          </w:p>
        </w:tc>
        <w:tc>
          <w:tcPr>
            <w:tcW w:w="1120" w:type="dxa"/>
          </w:tcPr>
          <w:p w:rsidR="001D47EE" w:rsidRDefault="003D751D">
            <w:r>
              <w:t>78,826</w:t>
            </w:r>
          </w:p>
        </w:tc>
        <w:tc>
          <w:tcPr>
            <w:tcW w:w="1723" w:type="dxa"/>
          </w:tcPr>
          <w:p w:rsidR="001D47EE" w:rsidRDefault="003D751D">
            <w:r>
              <w:t>54,902</w:t>
            </w:r>
          </w:p>
        </w:tc>
      </w:tr>
      <w:tr w:rsidR="001D47EE">
        <w:tc>
          <w:tcPr>
            <w:tcW w:w="2334" w:type="dxa"/>
          </w:tcPr>
          <w:p w:rsidR="001D47EE" w:rsidRDefault="003D751D">
            <w:r>
              <w:t>Q2 (Apr–Jun 2023)</w:t>
            </w:r>
          </w:p>
        </w:tc>
        <w:tc>
          <w:tcPr>
            <w:tcW w:w="1595" w:type="dxa"/>
          </w:tcPr>
          <w:p w:rsidR="001D47EE" w:rsidRDefault="003D751D">
            <w:r>
              <w:t>$442,154.72</w:t>
            </w:r>
          </w:p>
        </w:tc>
        <w:tc>
          <w:tcPr>
            <w:tcW w:w="2586" w:type="dxa"/>
          </w:tcPr>
          <w:p w:rsidR="001D47EE" w:rsidRDefault="003D751D">
            <w:r>
              <w:t>63.3%</w:t>
            </w:r>
          </w:p>
        </w:tc>
        <w:tc>
          <w:tcPr>
            <w:tcW w:w="1120" w:type="dxa"/>
          </w:tcPr>
          <w:p w:rsidR="001D47EE" w:rsidRDefault="003D751D">
            <w:r>
              <w:t>135,644</w:t>
            </w:r>
          </w:p>
        </w:tc>
        <w:tc>
          <w:tcPr>
            <w:tcW w:w="1723" w:type="dxa"/>
          </w:tcPr>
          <w:p w:rsidR="001D47EE" w:rsidRDefault="003D751D">
            <w:r>
              <w:t>94,214</w:t>
            </w:r>
          </w:p>
        </w:tc>
      </w:tr>
      <w:tr w:rsidR="001D47EE">
        <w:tc>
          <w:tcPr>
            <w:tcW w:w="2334" w:type="dxa"/>
          </w:tcPr>
          <w:p w:rsidR="001D47EE" w:rsidRDefault="003D751D">
            <w:r>
              <w:t>H1 2023 total</w:t>
            </w:r>
          </w:p>
        </w:tc>
        <w:tc>
          <w:tcPr>
            <w:tcW w:w="1595" w:type="dxa"/>
          </w:tcPr>
          <w:p w:rsidR="001D47EE" w:rsidRDefault="003D751D">
            <w:r>
              <w:t>$698,812.33</w:t>
            </w:r>
          </w:p>
        </w:tc>
        <w:tc>
          <w:tcPr>
            <w:tcW w:w="2586" w:type="dxa"/>
          </w:tcPr>
          <w:p w:rsidR="001D47EE" w:rsidRDefault="003D751D">
            <w:r>
              <w:t>100%</w:t>
            </w:r>
          </w:p>
        </w:tc>
        <w:tc>
          <w:tcPr>
            <w:tcW w:w="1120" w:type="dxa"/>
          </w:tcPr>
          <w:p w:rsidR="001D47EE" w:rsidRDefault="003D751D">
            <w:r>
              <w:t>214,470</w:t>
            </w:r>
          </w:p>
        </w:tc>
        <w:tc>
          <w:tcPr>
            <w:tcW w:w="1723" w:type="dxa"/>
          </w:tcPr>
          <w:p w:rsidR="001D47EE" w:rsidRDefault="003D751D">
            <w:r>
              <w:t>149,116</w:t>
            </w:r>
          </w:p>
        </w:tc>
      </w:tr>
    </w:tbl>
    <w:p w:rsidR="001D47EE" w:rsidRDefault="003D751D">
      <w:r>
        <w:t>Second-quarter revenue is 72.3% higher than the first quarter. Average daily revenue for the half-year is $3,860.84. Because the data stops at June, the figures should not be annualised: doing so would assume the Q2 level continues all year, which the data cannot confirm.</w:t>
      </w:r>
    </w:p>
    <w:p w:rsidR="00CB320C" w:rsidRDefault="00CB320C"/>
    <w:p w:rsidR="001D47EE" w:rsidRPr="00F95AC7" w:rsidRDefault="003D751D">
      <w:pPr>
        <w:pStyle w:val="Heading3"/>
        <w:rPr>
          <w:sz w:val="28"/>
          <w:szCs w:val="28"/>
        </w:rPr>
      </w:pPr>
      <w:bookmarkStart w:id="19" w:name="_Toc243637082"/>
      <w:r w:rsidRPr="00F95AC7">
        <w:rPr>
          <w:sz w:val="28"/>
          <w:szCs w:val="28"/>
        </w:rPr>
        <w:t>10.5 Monthly Sales Analysis</w:t>
      </w:r>
      <w:bookmarkEnd w:id="19"/>
    </w:p>
    <w:tbl>
      <w:tblPr>
        <w:tblStyle w:val="TableGrid"/>
        <w:tblW w:w="0" w:type="auto"/>
        <w:tblLayout w:type="fixed"/>
        <w:tblLook w:val="0420" w:firstRow="1" w:lastRow="0" w:firstColumn="0" w:lastColumn="0" w:noHBand="0" w:noVBand="1"/>
      </w:tblPr>
      <w:tblGrid>
        <w:gridCol w:w="1373"/>
        <w:gridCol w:w="1755"/>
        <w:gridCol w:w="3243"/>
        <w:gridCol w:w="1091"/>
        <w:gridCol w:w="1896"/>
      </w:tblGrid>
      <w:tr w:rsidR="001D47EE">
        <w:trPr>
          <w:tblHeader/>
        </w:trPr>
        <w:tc>
          <w:tcPr>
            <w:tcW w:w="1373" w:type="dxa"/>
            <w:shd w:val="clear" w:color="auto" w:fill="F2F2F2"/>
          </w:tcPr>
          <w:p w:rsidR="001D47EE" w:rsidRPr="00F95AC7" w:rsidRDefault="003D751D">
            <w:pPr>
              <w:rPr>
                <w:b/>
              </w:rPr>
            </w:pPr>
            <w:r w:rsidRPr="00F95AC7">
              <w:rPr>
                <w:b/>
              </w:rPr>
              <w:t>Month</w:t>
            </w:r>
          </w:p>
        </w:tc>
        <w:tc>
          <w:tcPr>
            <w:tcW w:w="1755" w:type="dxa"/>
            <w:shd w:val="clear" w:color="auto" w:fill="F2F2F2"/>
          </w:tcPr>
          <w:p w:rsidR="001D47EE" w:rsidRPr="00F95AC7" w:rsidRDefault="003D751D">
            <w:pPr>
              <w:rPr>
                <w:b/>
              </w:rPr>
            </w:pPr>
            <w:r w:rsidRPr="00F95AC7">
              <w:rPr>
                <w:b/>
              </w:rPr>
              <w:t>Revenue</w:t>
            </w:r>
          </w:p>
        </w:tc>
        <w:tc>
          <w:tcPr>
            <w:tcW w:w="3243" w:type="dxa"/>
            <w:shd w:val="clear" w:color="auto" w:fill="F2F2F2"/>
          </w:tcPr>
          <w:p w:rsidR="001D47EE" w:rsidRPr="00F95AC7" w:rsidRDefault="003D751D">
            <w:pPr>
              <w:rPr>
                <w:b/>
              </w:rPr>
            </w:pPr>
            <w:r w:rsidRPr="00F95AC7">
              <w:rPr>
                <w:b/>
              </w:rPr>
              <w:t>Month-on-month change</w:t>
            </w:r>
          </w:p>
        </w:tc>
        <w:tc>
          <w:tcPr>
            <w:tcW w:w="1091" w:type="dxa"/>
            <w:shd w:val="clear" w:color="auto" w:fill="F2F2F2"/>
          </w:tcPr>
          <w:p w:rsidR="001D47EE" w:rsidRPr="00F95AC7" w:rsidRDefault="003D751D">
            <w:pPr>
              <w:rPr>
                <w:b/>
              </w:rPr>
            </w:pPr>
            <w:r w:rsidRPr="00F95AC7">
              <w:rPr>
                <w:b/>
              </w:rPr>
              <w:t>Units</w:t>
            </w:r>
          </w:p>
        </w:tc>
        <w:tc>
          <w:tcPr>
            <w:tcW w:w="1896" w:type="dxa"/>
            <w:shd w:val="clear" w:color="auto" w:fill="F2F2F2"/>
          </w:tcPr>
          <w:p w:rsidR="001D47EE" w:rsidRPr="00F95AC7" w:rsidRDefault="003D751D">
            <w:pPr>
              <w:rPr>
                <w:b/>
              </w:rPr>
            </w:pPr>
            <w:r w:rsidRPr="00F95AC7">
              <w:rPr>
                <w:b/>
              </w:rPr>
              <w:t>Transactions</w:t>
            </w:r>
          </w:p>
        </w:tc>
      </w:tr>
      <w:tr w:rsidR="001D47EE">
        <w:tc>
          <w:tcPr>
            <w:tcW w:w="1373" w:type="dxa"/>
          </w:tcPr>
          <w:p w:rsidR="001D47EE" w:rsidRDefault="003D751D">
            <w:r>
              <w:t>January</w:t>
            </w:r>
          </w:p>
        </w:tc>
        <w:tc>
          <w:tcPr>
            <w:tcW w:w="1755" w:type="dxa"/>
          </w:tcPr>
          <w:p w:rsidR="001D47EE" w:rsidRDefault="003D751D">
            <w:r>
              <w:t>$81,677.74</w:t>
            </w:r>
          </w:p>
        </w:tc>
        <w:tc>
          <w:tcPr>
            <w:tcW w:w="3243" w:type="dxa"/>
          </w:tcPr>
          <w:p w:rsidR="001D47EE" w:rsidRDefault="003D751D">
            <w:r>
              <w:t>–</w:t>
            </w:r>
          </w:p>
        </w:tc>
        <w:tc>
          <w:tcPr>
            <w:tcW w:w="1091" w:type="dxa"/>
          </w:tcPr>
          <w:p w:rsidR="001D47EE" w:rsidRDefault="003D751D">
            <w:r>
              <w:t>24,870</w:t>
            </w:r>
          </w:p>
        </w:tc>
        <w:tc>
          <w:tcPr>
            <w:tcW w:w="1896" w:type="dxa"/>
          </w:tcPr>
          <w:p w:rsidR="001D47EE" w:rsidRDefault="003D751D">
            <w:r>
              <w:t>17,314</w:t>
            </w:r>
          </w:p>
        </w:tc>
      </w:tr>
      <w:tr w:rsidR="001D47EE">
        <w:tc>
          <w:tcPr>
            <w:tcW w:w="1373" w:type="dxa"/>
          </w:tcPr>
          <w:p w:rsidR="001D47EE" w:rsidRDefault="003D751D">
            <w:r>
              <w:t>February</w:t>
            </w:r>
          </w:p>
        </w:tc>
        <w:tc>
          <w:tcPr>
            <w:tcW w:w="1755" w:type="dxa"/>
          </w:tcPr>
          <w:p w:rsidR="001D47EE" w:rsidRDefault="003D751D">
            <w:r>
              <w:t>$76,145.19</w:t>
            </w:r>
          </w:p>
        </w:tc>
        <w:tc>
          <w:tcPr>
            <w:tcW w:w="3243" w:type="dxa"/>
          </w:tcPr>
          <w:p w:rsidR="001D47EE" w:rsidRDefault="003D751D">
            <w:r>
              <w:t>-6.8%</w:t>
            </w:r>
          </w:p>
        </w:tc>
        <w:tc>
          <w:tcPr>
            <w:tcW w:w="1091" w:type="dxa"/>
          </w:tcPr>
          <w:p w:rsidR="001D47EE" w:rsidRDefault="003D751D">
            <w:r>
              <w:t>23,550</w:t>
            </w:r>
          </w:p>
        </w:tc>
        <w:tc>
          <w:tcPr>
            <w:tcW w:w="1896" w:type="dxa"/>
          </w:tcPr>
          <w:p w:rsidR="001D47EE" w:rsidRDefault="003D751D">
            <w:r>
              <w:t>16,359</w:t>
            </w:r>
          </w:p>
        </w:tc>
      </w:tr>
      <w:tr w:rsidR="001D47EE">
        <w:tc>
          <w:tcPr>
            <w:tcW w:w="1373" w:type="dxa"/>
          </w:tcPr>
          <w:p w:rsidR="001D47EE" w:rsidRDefault="003D751D">
            <w:r>
              <w:t>March</w:t>
            </w:r>
          </w:p>
        </w:tc>
        <w:tc>
          <w:tcPr>
            <w:tcW w:w="1755" w:type="dxa"/>
          </w:tcPr>
          <w:p w:rsidR="001D47EE" w:rsidRDefault="003D751D">
            <w:r>
              <w:t>$98,834.68</w:t>
            </w:r>
          </w:p>
        </w:tc>
        <w:tc>
          <w:tcPr>
            <w:tcW w:w="3243" w:type="dxa"/>
          </w:tcPr>
          <w:p w:rsidR="001D47EE" w:rsidRDefault="003D751D">
            <w:r>
              <w:t>+29.8%</w:t>
            </w:r>
          </w:p>
        </w:tc>
        <w:tc>
          <w:tcPr>
            <w:tcW w:w="1091" w:type="dxa"/>
          </w:tcPr>
          <w:p w:rsidR="001D47EE" w:rsidRDefault="003D751D">
            <w:r>
              <w:t>30,406</w:t>
            </w:r>
          </w:p>
        </w:tc>
        <w:tc>
          <w:tcPr>
            <w:tcW w:w="1896" w:type="dxa"/>
          </w:tcPr>
          <w:p w:rsidR="001D47EE" w:rsidRDefault="003D751D">
            <w:r>
              <w:t>21,229</w:t>
            </w:r>
          </w:p>
        </w:tc>
      </w:tr>
      <w:tr w:rsidR="001D47EE">
        <w:tc>
          <w:tcPr>
            <w:tcW w:w="1373" w:type="dxa"/>
          </w:tcPr>
          <w:p w:rsidR="001D47EE" w:rsidRDefault="003D751D">
            <w:r>
              <w:t>April</w:t>
            </w:r>
          </w:p>
        </w:tc>
        <w:tc>
          <w:tcPr>
            <w:tcW w:w="1755" w:type="dxa"/>
          </w:tcPr>
          <w:p w:rsidR="001D47EE" w:rsidRDefault="003D751D">
            <w:r>
              <w:t>$118,941.08</w:t>
            </w:r>
          </w:p>
        </w:tc>
        <w:tc>
          <w:tcPr>
            <w:tcW w:w="3243" w:type="dxa"/>
          </w:tcPr>
          <w:p w:rsidR="001D47EE" w:rsidRDefault="003D751D">
            <w:r>
              <w:t>+20.3%</w:t>
            </w:r>
          </w:p>
        </w:tc>
        <w:tc>
          <w:tcPr>
            <w:tcW w:w="1091" w:type="dxa"/>
          </w:tcPr>
          <w:p w:rsidR="001D47EE" w:rsidRDefault="003D751D">
            <w:r>
              <w:t>36,469</w:t>
            </w:r>
          </w:p>
        </w:tc>
        <w:tc>
          <w:tcPr>
            <w:tcW w:w="1896" w:type="dxa"/>
          </w:tcPr>
          <w:p w:rsidR="001D47EE" w:rsidRDefault="003D751D">
            <w:r>
              <w:t>25,335</w:t>
            </w:r>
          </w:p>
        </w:tc>
      </w:tr>
      <w:tr w:rsidR="001D47EE">
        <w:tc>
          <w:tcPr>
            <w:tcW w:w="1373" w:type="dxa"/>
          </w:tcPr>
          <w:p w:rsidR="001D47EE" w:rsidRDefault="003D751D">
            <w:r>
              <w:lastRenderedPageBreak/>
              <w:t>May</w:t>
            </w:r>
          </w:p>
        </w:tc>
        <w:tc>
          <w:tcPr>
            <w:tcW w:w="1755" w:type="dxa"/>
          </w:tcPr>
          <w:p w:rsidR="001D47EE" w:rsidRDefault="003D751D">
            <w:r>
              <w:t>$156,727.76</w:t>
            </w:r>
          </w:p>
        </w:tc>
        <w:tc>
          <w:tcPr>
            <w:tcW w:w="3243" w:type="dxa"/>
          </w:tcPr>
          <w:p w:rsidR="001D47EE" w:rsidRDefault="003D751D">
            <w:r>
              <w:t>+31.8%</w:t>
            </w:r>
          </w:p>
        </w:tc>
        <w:tc>
          <w:tcPr>
            <w:tcW w:w="1091" w:type="dxa"/>
          </w:tcPr>
          <w:p w:rsidR="001D47EE" w:rsidRDefault="003D751D">
            <w:r>
              <w:t>48,233</w:t>
            </w:r>
          </w:p>
        </w:tc>
        <w:tc>
          <w:tcPr>
            <w:tcW w:w="1896" w:type="dxa"/>
          </w:tcPr>
          <w:p w:rsidR="001D47EE" w:rsidRDefault="003D751D">
            <w:r>
              <w:t>33,527</w:t>
            </w:r>
          </w:p>
        </w:tc>
      </w:tr>
      <w:tr w:rsidR="001D47EE">
        <w:tc>
          <w:tcPr>
            <w:tcW w:w="1373" w:type="dxa"/>
          </w:tcPr>
          <w:p w:rsidR="001D47EE" w:rsidRDefault="003D751D">
            <w:r>
              <w:t>June</w:t>
            </w:r>
          </w:p>
        </w:tc>
        <w:tc>
          <w:tcPr>
            <w:tcW w:w="1755" w:type="dxa"/>
          </w:tcPr>
          <w:p w:rsidR="001D47EE" w:rsidRDefault="003D751D">
            <w:r>
              <w:t>$166,485.88</w:t>
            </w:r>
          </w:p>
        </w:tc>
        <w:tc>
          <w:tcPr>
            <w:tcW w:w="3243" w:type="dxa"/>
          </w:tcPr>
          <w:p w:rsidR="001D47EE" w:rsidRDefault="003D751D">
            <w:r>
              <w:t>+6.2%</w:t>
            </w:r>
          </w:p>
        </w:tc>
        <w:tc>
          <w:tcPr>
            <w:tcW w:w="1091" w:type="dxa"/>
          </w:tcPr>
          <w:p w:rsidR="001D47EE" w:rsidRDefault="003D751D">
            <w:r>
              <w:t>50,942</w:t>
            </w:r>
          </w:p>
        </w:tc>
        <w:tc>
          <w:tcPr>
            <w:tcW w:w="1896" w:type="dxa"/>
          </w:tcPr>
          <w:p w:rsidR="001D47EE" w:rsidRDefault="003D751D">
            <w:r>
              <w:t>35,352</w:t>
            </w:r>
          </w:p>
        </w:tc>
      </w:tr>
    </w:tbl>
    <w:p w:rsidR="001D47EE" w:rsidRDefault="003D751D">
      <w:r>
        <w:t>Revenue rose in every month except February, and June revenue is 103.8% higher than January’s. February’s apparent dip is largely explained by its length: it has 28 days against January’s 31. On a per-day basis February ($2,719) was slightly above January ($2,635). The growth is broad-based: all three stores grew in each month from March to June, and Hell’s Kitchen led in every month.</w:t>
      </w:r>
    </w:p>
    <w:p w:rsidR="00D04A2C" w:rsidRDefault="00D04A2C"/>
    <w:p w:rsidR="00D04A2C" w:rsidRDefault="00D04A2C">
      <w:r>
        <w:tab/>
      </w:r>
      <w:r>
        <w:rPr>
          <w:noProof/>
        </w:rPr>
        <w:drawing>
          <wp:inline distT="0" distB="0" distL="0" distR="0" wp14:anchorId="322310D6" wp14:editId="7AB45958">
            <wp:extent cx="5133333" cy="215238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3333" cy="2152381"/>
                    </a:xfrm>
                    <a:prstGeom prst="rect">
                      <a:avLst/>
                    </a:prstGeom>
                  </pic:spPr>
                </pic:pic>
              </a:graphicData>
            </a:graphic>
          </wp:inline>
        </w:drawing>
      </w:r>
    </w:p>
    <w:p w:rsidR="00D04A2C" w:rsidRPr="00F97C46" w:rsidRDefault="00F97C46" w:rsidP="00F97C46">
      <w:pPr>
        <w:jc w:val="center"/>
        <w:rPr>
          <w:rFonts w:ascii="Arial" w:hAnsi="Arial" w:cs="Arial"/>
          <w:i/>
        </w:rPr>
      </w:pPr>
      <w:r w:rsidRPr="00F97C46">
        <w:rPr>
          <w:rFonts w:ascii="Arial" w:hAnsi="Arial" w:cs="Arial"/>
          <w:i/>
        </w:rPr>
        <w:t>IMAGE 6: Analysis of monthly performance.</w:t>
      </w:r>
    </w:p>
    <w:p w:rsidR="00F97C46" w:rsidRDefault="00F97C46"/>
    <w:p w:rsidR="00F95AC7" w:rsidRDefault="003D751D" w:rsidP="00F95AC7">
      <w:pPr>
        <w:pStyle w:val="Heading2"/>
        <w:numPr>
          <w:ilvl w:val="0"/>
          <w:numId w:val="17"/>
        </w:numPr>
        <w:rPr>
          <w:rFonts w:ascii="Arial Black" w:hAnsi="Arial Black"/>
          <w:sz w:val="28"/>
          <w:szCs w:val="28"/>
        </w:rPr>
      </w:pPr>
      <w:bookmarkStart w:id="20" w:name="_Toc243637083"/>
      <w:r w:rsidRPr="00F95AC7">
        <w:rPr>
          <w:rFonts w:ascii="Arial Black" w:hAnsi="Arial Black"/>
          <w:sz w:val="28"/>
          <w:szCs w:val="28"/>
        </w:rPr>
        <w:t>Dashboard Development</w:t>
      </w:r>
      <w:bookmarkEnd w:id="20"/>
    </w:p>
    <w:p w:rsidR="00F95AC7" w:rsidRPr="00F95AC7" w:rsidRDefault="00F95AC7" w:rsidP="00F95AC7"/>
    <w:p w:rsidR="001D47EE" w:rsidRDefault="003D751D">
      <w:r>
        <w:t>The Dashboard worksheet brings the analysis together in a single interactive view.</w:t>
      </w:r>
    </w:p>
    <w:p w:rsidR="001D47EE" w:rsidRPr="00F95AC7" w:rsidRDefault="003D751D">
      <w:pPr>
        <w:rPr>
          <w:sz w:val="28"/>
          <w:szCs w:val="28"/>
        </w:rPr>
      </w:pPr>
      <w:r w:rsidRPr="00F95AC7">
        <w:rPr>
          <w:b/>
          <w:sz w:val="28"/>
          <w:szCs w:val="28"/>
        </w:rPr>
        <w:t>Components</w:t>
      </w:r>
    </w:p>
    <w:p w:rsidR="001D47EE" w:rsidRDefault="003D751D">
      <w:pPr>
        <w:pStyle w:val="ListParagraph"/>
        <w:numPr>
          <w:ilvl w:val="0"/>
          <w:numId w:val="10"/>
        </w:numPr>
      </w:pPr>
      <w:r>
        <w:rPr>
          <w:b/>
        </w:rPr>
        <w:t>KPI cards:</w:t>
      </w:r>
      <w:r>
        <w:t xml:space="preserve"> Total Revenue, Total Units Sold, Product Categories and Store Locations.</w:t>
      </w:r>
    </w:p>
    <w:p w:rsidR="001D47EE" w:rsidRDefault="003D751D">
      <w:pPr>
        <w:pStyle w:val="ListParagraph"/>
        <w:numPr>
          <w:ilvl w:val="0"/>
          <w:numId w:val="10"/>
        </w:numPr>
      </w:pPr>
      <w:r>
        <w:rPr>
          <w:b/>
        </w:rPr>
        <w:t>Charts (six):</w:t>
      </w:r>
      <w:r>
        <w:t xml:space="preserve"> monthly revenue (line), weekday revenue (column), hourly revenue (line), revenue by product category (column), revenue by store location (pie) and revenue by product type (bar).</w:t>
      </w:r>
    </w:p>
    <w:p w:rsidR="001D47EE" w:rsidRDefault="003D751D">
      <w:pPr>
        <w:pStyle w:val="ListParagraph"/>
        <w:numPr>
          <w:ilvl w:val="0"/>
          <w:numId w:val="10"/>
        </w:numPr>
      </w:pPr>
      <w:r>
        <w:rPr>
          <w:b/>
        </w:rPr>
        <w:t>Slicers (six):</w:t>
      </w:r>
      <w:r>
        <w:t xml:space="preserve"> Day, Month, Hour, Store Location, Product Category and Product Type. All slicers are connected to every PivotTable, so a single selection updates all charts together.</w:t>
      </w:r>
    </w:p>
    <w:p w:rsidR="001D47EE" w:rsidRDefault="003D751D">
      <w:pPr>
        <w:pStyle w:val="ListParagraph"/>
        <w:numPr>
          <w:ilvl w:val="0"/>
          <w:numId w:val="10"/>
        </w:numPr>
      </w:pPr>
      <w:r>
        <w:rPr>
          <w:b/>
        </w:rPr>
        <w:t>Branding:</w:t>
      </w:r>
      <w:r>
        <w:t xml:space="preserve"> a header banner and logo image, with a consistent colour scheme.</w:t>
      </w:r>
    </w:p>
    <w:p w:rsidR="001D47EE" w:rsidRPr="00F95AC7" w:rsidRDefault="003D751D">
      <w:pPr>
        <w:rPr>
          <w:sz w:val="28"/>
          <w:szCs w:val="28"/>
        </w:rPr>
      </w:pPr>
      <w:r w:rsidRPr="00F95AC7">
        <w:rPr>
          <w:b/>
          <w:sz w:val="28"/>
          <w:szCs w:val="28"/>
        </w:rPr>
        <w:t>Build approach</w:t>
      </w:r>
    </w:p>
    <w:p w:rsidR="001D47EE" w:rsidRDefault="003D751D">
      <w:pPr>
        <w:pStyle w:val="ListParagraph"/>
        <w:numPr>
          <w:ilvl w:val="0"/>
          <w:numId w:val="11"/>
        </w:numPr>
      </w:pPr>
      <w:r>
        <w:t>Build one PivotTable per analysis on its own worksheet.</w:t>
      </w:r>
    </w:p>
    <w:p w:rsidR="001D47EE" w:rsidRDefault="003D751D">
      <w:pPr>
        <w:pStyle w:val="ListParagraph"/>
        <w:numPr>
          <w:ilvl w:val="0"/>
          <w:numId w:val="11"/>
        </w:numPr>
      </w:pPr>
      <w:r>
        <w:t>Create a PivotChart from each PivotTable.</w:t>
      </w:r>
    </w:p>
    <w:p w:rsidR="001D47EE" w:rsidRDefault="003D751D">
      <w:pPr>
        <w:pStyle w:val="ListParagraph"/>
        <w:numPr>
          <w:ilvl w:val="0"/>
          <w:numId w:val="11"/>
        </w:numPr>
      </w:pPr>
      <w:r>
        <w:t>Copy the charts to the Dashboard sheet and link them to the shared slicers via Report Connections.</w:t>
      </w:r>
    </w:p>
    <w:p w:rsidR="001D47EE" w:rsidRDefault="003D751D">
      <w:pPr>
        <w:pStyle w:val="ListParagraph"/>
        <w:numPr>
          <w:ilvl w:val="0"/>
          <w:numId w:val="11"/>
        </w:numPr>
      </w:pPr>
      <w:r>
        <w:t>Add the KPI cards, title and layout formatting.</w:t>
      </w:r>
    </w:p>
    <w:p w:rsidR="001A710B" w:rsidRDefault="003D751D">
      <w:r>
        <w:rPr>
          <w:b/>
        </w:rPr>
        <w:lastRenderedPageBreak/>
        <w:t>Usage example:</w:t>
      </w:r>
      <w:r>
        <w:t xml:space="preserve"> selecting “Hell’s Kitchen” in the Store Location slicer and “Coffee” in the Product Category slicer shows that store’s coffee performance by month, weekday and hour.</w:t>
      </w:r>
      <w:r w:rsidR="001A710B">
        <w:tab/>
      </w:r>
      <w:r w:rsidR="001A710B">
        <w:tab/>
      </w:r>
      <w:r w:rsidR="001A710B">
        <w:tab/>
      </w:r>
      <w:r w:rsidR="001A710B">
        <w:tab/>
      </w:r>
      <w:r w:rsidR="001A710B">
        <w:rPr>
          <w:noProof/>
        </w:rPr>
        <w:drawing>
          <wp:inline distT="0" distB="0" distL="0" distR="0" wp14:anchorId="37390CFE" wp14:editId="05183B01">
            <wp:extent cx="5731510" cy="2541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41270"/>
                    </a:xfrm>
                    <a:prstGeom prst="rect">
                      <a:avLst/>
                    </a:prstGeom>
                  </pic:spPr>
                </pic:pic>
              </a:graphicData>
            </a:graphic>
          </wp:inline>
        </w:drawing>
      </w:r>
    </w:p>
    <w:p w:rsidR="000F0DA4" w:rsidRDefault="000F0DA4">
      <w:r>
        <w:t xml:space="preserve">     </w:t>
      </w:r>
      <w:r w:rsidR="001A710B">
        <w:tab/>
      </w:r>
      <w:r w:rsidR="001A710B">
        <w:tab/>
      </w:r>
      <w:r w:rsidR="00F95AC7" w:rsidRPr="00A62D97">
        <w:rPr>
          <w:i/>
          <w:sz w:val="24"/>
          <w:szCs w:val="24"/>
        </w:rPr>
        <w:t>IMAGE 7: Coffe</w:t>
      </w:r>
      <w:r w:rsidR="00A62D97" w:rsidRPr="00A62D97">
        <w:rPr>
          <w:i/>
          <w:sz w:val="24"/>
          <w:szCs w:val="24"/>
        </w:rPr>
        <w:t>e</w:t>
      </w:r>
      <w:r w:rsidR="00F95AC7" w:rsidRPr="00A62D97">
        <w:rPr>
          <w:i/>
          <w:sz w:val="24"/>
          <w:szCs w:val="24"/>
        </w:rPr>
        <w:t xml:space="preserve"> shop sales performance dashboard</w:t>
      </w:r>
      <w:r w:rsidR="00A62D97">
        <w:t>.</w:t>
      </w:r>
      <w:r w:rsidR="001A710B">
        <w:tab/>
      </w:r>
      <w:r w:rsidR="001A710B">
        <w:tab/>
      </w:r>
      <w:r w:rsidR="001A710B">
        <w:tab/>
      </w:r>
      <w:r w:rsidR="001A710B">
        <w:tab/>
      </w:r>
      <w:r w:rsidR="001A710B">
        <w:tab/>
      </w:r>
      <w:r w:rsidR="001A710B">
        <w:tab/>
      </w:r>
      <w:r w:rsidR="001A710B">
        <w:tab/>
      </w:r>
      <w:r w:rsidR="001A710B">
        <w:tab/>
      </w:r>
      <w:r w:rsidR="001A710B">
        <w:tab/>
      </w:r>
      <w:r>
        <w:t xml:space="preserve">          </w:t>
      </w:r>
    </w:p>
    <w:p w:rsidR="00A62D97" w:rsidRDefault="003D751D" w:rsidP="00A62D97">
      <w:pPr>
        <w:pStyle w:val="Heading2"/>
        <w:numPr>
          <w:ilvl w:val="0"/>
          <w:numId w:val="17"/>
        </w:numPr>
        <w:rPr>
          <w:rFonts w:ascii="Arial Black" w:hAnsi="Arial Black"/>
          <w:sz w:val="28"/>
          <w:szCs w:val="28"/>
        </w:rPr>
      </w:pPr>
      <w:bookmarkStart w:id="21" w:name="_Toc243637084"/>
      <w:r w:rsidRPr="00A62D97">
        <w:rPr>
          <w:rFonts w:ascii="Arial Black" w:hAnsi="Arial Black"/>
          <w:sz w:val="28"/>
          <w:szCs w:val="28"/>
        </w:rPr>
        <w:t>Key Findings and Insights</w:t>
      </w:r>
      <w:bookmarkEnd w:id="21"/>
    </w:p>
    <w:p w:rsidR="00A62D97" w:rsidRPr="00A62D97" w:rsidRDefault="00A62D97" w:rsidP="00A62D97"/>
    <w:p w:rsidR="001D47EE" w:rsidRDefault="003D751D">
      <w:pPr>
        <w:pStyle w:val="ListParagraph"/>
        <w:numPr>
          <w:ilvl w:val="0"/>
          <w:numId w:val="12"/>
        </w:numPr>
      </w:pPr>
      <w:r>
        <w:rPr>
          <w:b/>
        </w:rPr>
        <w:t>Revenue totals $698,812.33</w:t>
      </w:r>
      <w:r>
        <w:t xml:space="preserve"> from 214,470 units across 149,116 transactions in six months, an average of $3,860.84 per day.</w:t>
      </w:r>
    </w:p>
    <w:p w:rsidR="001D47EE" w:rsidRDefault="003D751D">
      <w:pPr>
        <w:pStyle w:val="ListParagraph"/>
        <w:numPr>
          <w:ilvl w:val="0"/>
          <w:numId w:val="12"/>
        </w:numPr>
      </w:pPr>
      <w:r>
        <w:rPr>
          <w:b/>
        </w:rPr>
        <w:t>Strong, consistent growth:</w:t>
      </w:r>
      <w:r>
        <w:t xml:space="preserve"> monthly revenue doubled between January and June (+103.8%), with Q2 revenue 72.3% above Q1. June is the best month and accounts for 23.8% of all revenue.</w:t>
      </w:r>
    </w:p>
    <w:p w:rsidR="001D47EE" w:rsidRDefault="003D751D">
      <w:pPr>
        <w:pStyle w:val="ListParagraph"/>
        <w:numPr>
          <w:ilvl w:val="0"/>
          <w:numId w:val="12"/>
        </w:numPr>
      </w:pPr>
      <w:r>
        <w:rPr>
          <w:b/>
        </w:rPr>
        <w:t>Stores perform almost identically:</w:t>
      </w:r>
      <w:r>
        <w:t xml:space="preserve"> Hell’s Kitchen leads (33.8%) but only 2.8% separates the top and bottom store, so no store is a clear underperformer on total revenue.</w:t>
      </w:r>
    </w:p>
    <w:p w:rsidR="001D47EE" w:rsidRDefault="003D751D">
      <w:pPr>
        <w:pStyle w:val="ListParagraph"/>
        <w:numPr>
          <w:ilvl w:val="0"/>
          <w:numId w:val="12"/>
        </w:numPr>
      </w:pPr>
      <w:r>
        <w:rPr>
          <w:b/>
        </w:rPr>
        <w:t>Different stores, different customers:</w:t>
      </w:r>
      <w:r>
        <w:t xml:space="preserve"> Lower Manhattan has the lowest traffic but the highest spend per transaction ($4.81), while Hell’s Kitchen dominates coffee bean sales.</w:t>
      </w:r>
    </w:p>
    <w:p w:rsidR="001D47EE" w:rsidRDefault="003D751D">
      <w:pPr>
        <w:pStyle w:val="ListParagraph"/>
        <w:numPr>
          <w:ilvl w:val="0"/>
          <w:numId w:val="12"/>
        </w:numPr>
      </w:pPr>
      <w:r>
        <w:rPr>
          <w:b/>
        </w:rPr>
        <w:t>Coffee and tea are the business:</w:t>
      </w:r>
      <w:r>
        <w:t xml:space="preserve"> together they provide 66.7% of revenue, and four product types provide 44.5%.</w:t>
      </w:r>
    </w:p>
    <w:p w:rsidR="001D47EE" w:rsidRDefault="003D751D">
      <w:pPr>
        <w:pStyle w:val="ListParagraph"/>
        <w:numPr>
          <w:ilvl w:val="0"/>
          <w:numId w:val="12"/>
        </w:numPr>
      </w:pPr>
      <w:r>
        <w:rPr>
          <w:b/>
        </w:rPr>
        <w:t>A pronounced morning peak:</w:t>
      </w:r>
      <w:r>
        <w:t xml:space="preserve"> 7–10 AM generates 45.8% of revenue. Revenue falls by half at 11 AM and stays flat through the afternoon.</w:t>
      </w:r>
    </w:p>
    <w:p w:rsidR="001D47EE" w:rsidRDefault="003D751D">
      <w:pPr>
        <w:pStyle w:val="ListParagraph"/>
        <w:numPr>
          <w:ilvl w:val="0"/>
          <w:numId w:val="12"/>
        </w:numPr>
      </w:pPr>
      <w:r>
        <w:rPr>
          <w:b/>
        </w:rPr>
        <w:t>Very weak late-evening trade:</w:t>
      </w:r>
      <w:r>
        <w:t xml:space="preserve"> the 8 PM hour earns only 0.42% of revenue, and 6 AM earns just 3.1%.</w:t>
      </w:r>
    </w:p>
    <w:p w:rsidR="001D47EE" w:rsidRDefault="003D751D">
      <w:pPr>
        <w:pStyle w:val="ListParagraph"/>
        <w:numPr>
          <w:ilvl w:val="0"/>
          <w:numId w:val="12"/>
        </w:numPr>
      </w:pPr>
      <w:r>
        <w:rPr>
          <w:b/>
        </w:rPr>
        <w:t>The trading week is balanced:</w:t>
      </w:r>
      <w:r>
        <w:t xml:space="preserve"> weekday revenue varies by less than 5%, with Monday strongest and Saturday weakest.</w:t>
      </w:r>
    </w:p>
    <w:p w:rsidR="001D47EE" w:rsidRDefault="003D751D">
      <w:pPr>
        <w:pStyle w:val="ListParagraph"/>
        <w:numPr>
          <w:ilvl w:val="0"/>
          <w:numId w:val="12"/>
        </w:numPr>
      </w:pPr>
      <w:r>
        <w:rPr>
          <w:b/>
        </w:rPr>
        <w:t>A long tail of small categories:</w:t>
      </w:r>
      <w:r>
        <w:t xml:space="preserve"> Branded, Loose Tea, Flavours and Packaged Chocolate together contribute 5.4% of revenue.</w:t>
      </w:r>
    </w:p>
    <w:p w:rsidR="00A62D97" w:rsidRDefault="003D751D" w:rsidP="00A62D97">
      <w:pPr>
        <w:pStyle w:val="Heading2"/>
        <w:numPr>
          <w:ilvl w:val="0"/>
          <w:numId w:val="17"/>
        </w:numPr>
        <w:rPr>
          <w:rFonts w:ascii="Arial Black" w:hAnsi="Arial Black"/>
          <w:sz w:val="28"/>
          <w:szCs w:val="28"/>
        </w:rPr>
      </w:pPr>
      <w:bookmarkStart w:id="22" w:name="_Toc243637085"/>
      <w:r w:rsidRPr="00A62D97">
        <w:rPr>
          <w:rFonts w:ascii="Arial Black" w:hAnsi="Arial Black"/>
          <w:sz w:val="28"/>
          <w:szCs w:val="28"/>
        </w:rPr>
        <w:t>Recommendations</w:t>
      </w:r>
      <w:bookmarkEnd w:id="22"/>
    </w:p>
    <w:p w:rsidR="00A62D97" w:rsidRPr="00A62D97" w:rsidRDefault="00A62D97" w:rsidP="00A62D97"/>
    <w:p w:rsidR="001D47EE" w:rsidRDefault="003D751D">
      <w:r>
        <w:lastRenderedPageBreak/>
        <w:t>The recommendations below are based on six months of data. They are hypotheses to test, and should be confirmed against cost and staffing data before they are acted on.</w:t>
      </w:r>
    </w:p>
    <w:p w:rsidR="001D47EE" w:rsidRDefault="003D751D">
      <w:pPr>
        <w:pStyle w:val="ListParagraph"/>
        <w:numPr>
          <w:ilvl w:val="0"/>
          <w:numId w:val="13"/>
        </w:numPr>
      </w:pPr>
      <w:r>
        <w:rPr>
          <w:b/>
        </w:rPr>
        <w:t>Align staffing and stock to the morning peak.</w:t>
      </w:r>
      <w:r>
        <w:t xml:space="preserve"> Concentrate staff and prepared stock from 7 to 10 AM, which produces nearly half of daily revenue, and avoid over-staffing the flat midday and afternoon period.</w:t>
      </w:r>
    </w:p>
    <w:p w:rsidR="001D47EE" w:rsidRDefault="003D751D">
      <w:pPr>
        <w:pStyle w:val="ListParagraph"/>
        <w:numPr>
          <w:ilvl w:val="0"/>
          <w:numId w:val="13"/>
        </w:numPr>
      </w:pPr>
      <w:r>
        <w:rPr>
          <w:b/>
        </w:rPr>
        <w:t>Create demand in the afternoon.</w:t>
      </w:r>
      <w:r>
        <w:t xml:space="preserve"> Test an afternoon offer (for example, a bakery and drink bundle) to lift the flat 11 AM–5 PM period, which has the most room to grow.</w:t>
      </w:r>
    </w:p>
    <w:p w:rsidR="001D47EE" w:rsidRDefault="003D751D">
      <w:pPr>
        <w:pStyle w:val="ListParagraph"/>
        <w:numPr>
          <w:ilvl w:val="0"/>
          <w:numId w:val="13"/>
        </w:numPr>
      </w:pPr>
      <w:r>
        <w:rPr>
          <w:b/>
        </w:rPr>
        <w:t>Review trading hours.</w:t>
      </w:r>
      <w:r>
        <w:t xml:space="preserve"> Compare the labour and operating cost of the 8 PM hour (0.42% of revenue) and the 6 AM hour (3.1%) against the revenue they earn, and consider adjusting opening or closing times.</w:t>
      </w:r>
    </w:p>
    <w:p w:rsidR="001D47EE" w:rsidRDefault="003D751D">
      <w:pPr>
        <w:pStyle w:val="ListParagraph"/>
        <w:numPr>
          <w:ilvl w:val="0"/>
          <w:numId w:val="13"/>
        </w:numPr>
      </w:pPr>
      <w:r>
        <w:rPr>
          <w:b/>
        </w:rPr>
        <w:t>Replicate Hell’s Kitchen’s coffee bean performance.</w:t>
      </w:r>
      <w:r>
        <w:t xml:space="preserve"> Investigate why it sells roughly 1.7 to 1.8 times as many coffee beans as the other stores, and test the same display, staff recommendation or promotion elsewhere.</w:t>
      </w:r>
    </w:p>
    <w:p w:rsidR="001D47EE" w:rsidRDefault="003D751D">
      <w:pPr>
        <w:pStyle w:val="ListParagraph"/>
        <w:numPr>
          <w:ilvl w:val="0"/>
          <w:numId w:val="13"/>
        </w:numPr>
      </w:pPr>
      <w:r>
        <w:rPr>
          <w:b/>
        </w:rPr>
        <w:t>Improve merchandise visibility in Hell’s Kitchen.</w:t>
      </w:r>
      <w:r>
        <w:t xml:space="preserve"> Branded items sell at roughly a third of the level of the other stores, which suggests a display or placement opportunity.</w:t>
      </w:r>
    </w:p>
    <w:p w:rsidR="001D47EE" w:rsidRDefault="003D751D">
      <w:pPr>
        <w:pStyle w:val="ListParagraph"/>
        <w:numPr>
          <w:ilvl w:val="0"/>
          <w:numId w:val="13"/>
        </w:numPr>
      </w:pPr>
      <w:r>
        <w:rPr>
          <w:b/>
        </w:rPr>
        <w:t>Grow traffic at Lower Manhattan.</w:t>
      </w:r>
      <w:r>
        <w:t xml:space="preserve"> Its customers already spend the most per visit, so footfall is its main lever.</w:t>
      </w:r>
    </w:p>
    <w:p w:rsidR="001D47EE" w:rsidRDefault="003D751D">
      <w:pPr>
        <w:pStyle w:val="ListParagraph"/>
        <w:numPr>
          <w:ilvl w:val="0"/>
          <w:numId w:val="13"/>
        </w:numPr>
      </w:pPr>
      <w:r>
        <w:rPr>
          <w:b/>
        </w:rPr>
        <w:t>Protect the core range.</w:t>
      </w:r>
      <w:r>
        <w:t xml:space="preserve"> Keep Barista Espresso, Brewed Chai tea, </w:t>
      </w:r>
      <w:proofErr w:type="gramStart"/>
      <w:r>
        <w:t>Hot</w:t>
      </w:r>
      <w:proofErr w:type="gramEnd"/>
      <w:r>
        <w:t xml:space="preserve"> chocolate and Gourmet brewed coffee consistently available and high quality.</w:t>
      </w:r>
    </w:p>
    <w:p w:rsidR="001D47EE" w:rsidRDefault="003D751D">
      <w:pPr>
        <w:pStyle w:val="ListParagraph"/>
        <w:numPr>
          <w:ilvl w:val="0"/>
          <w:numId w:val="13"/>
        </w:numPr>
      </w:pPr>
      <w:r>
        <w:rPr>
          <w:b/>
        </w:rPr>
        <w:t>Review the low-revenue range.</w:t>
      </w:r>
      <w:r>
        <w:t xml:space="preserve"> Packaged Chocolate, Loose Tea and Branded items earn little, so review whether their shelf space and stock investment are justified. Flavours sells often but at a low value, and may work best as an add-on to drinks.</w:t>
      </w:r>
    </w:p>
    <w:p w:rsidR="001D47EE" w:rsidRDefault="003D751D">
      <w:pPr>
        <w:pStyle w:val="ListParagraph"/>
        <w:numPr>
          <w:ilvl w:val="0"/>
          <w:numId w:val="13"/>
        </w:numPr>
      </w:pPr>
      <w:r>
        <w:rPr>
          <w:b/>
        </w:rPr>
        <w:t>Plan capacity for continued growth,</w:t>
      </w:r>
      <w:r>
        <w:t xml:space="preserve"> but treat the trend with caution until a full year of data confirms how much of it is seasonal.</w:t>
      </w:r>
    </w:p>
    <w:p w:rsidR="001D47EE" w:rsidRDefault="003D751D">
      <w:pPr>
        <w:pStyle w:val="ListParagraph"/>
        <w:numPr>
          <w:ilvl w:val="0"/>
          <w:numId w:val="13"/>
        </w:numPr>
      </w:pPr>
      <w:r>
        <w:rPr>
          <w:b/>
        </w:rPr>
        <w:t>Extend the dataset</w:t>
      </w:r>
      <w:r>
        <w:t xml:space="preserve"> to a full year, and add cost, discount and staffing data to move from revenue analysis to profitability analysis.</w:t>
      </w:r>
    </w:p>
    <w:p w:rsidR="001D47EE" w:rsidRDefault="003D751D" w:rsidP="00A62D97">
      <w:pPr>
        <w:pStyle w:val="Heading2"/>
        <w:numPr>
          <w:ilvl w:val="0"/>
          <w:numId w:val="17"/>
        </w:numPr>
        <w:rPr>
          <w:rFonts w:ascii="Arial Black" w:hAnsi="Arial Black"/>
          <w:sz w:val="28"/>
          <w:szCs w:val="28"/>
        </w:rPr>
      </w:pPr>
      <w:bookmarkStart w:id="23" w:name="_Toc243637086"/>
      <w:r w:rsidRPr="00A62D97">
        <w:rPr>
          <w:rFonts w:ascii="Arial Black" w:hAnsi="Arial Black"/>
          <w:sz w:val="28"/>
          <w:szCs w:val="28"/>
        </w:rPr>
        <w:t>Project Limitations</w:t>
      </w:r>
      <w:bookmarkEnd w:id="23"/>
    </w:p>
    <w:p w:rsidR="00A62D97" w:rsidRPr="00A62D97" w:rsidRDefault="00A62D97" w:rsidP="00A62D97">
      <w:pPr>
        <w:pStyle w:val="ListParagraph"/>
      </w:pPr>
    </w:p>
    <w:p w:rsidR="001D47EE" w:rsidRDefault="003D751D">
      <w:pPr>
        <w:pStyle w:val="ListParagraph"/>
        <w:numPr>
          <w:ilvl w:val="0"/>
          <w:numId w:val="14"/>
        </w:numPr>
      </w:pPr>
      <w:r>
        <w:rPr>
          <w:b/>
        </w:rPr>
        <w:t>Short time window:</w:t>
      </w:r>
      <w:r>
        <w:t xml:space="preserve"> Only six months (January–June 2023) are included. Seasonality, year-on-year growth and the cause of the January–June increase cannot be established.</w:t>
      </w:r>
    </w:p>
    <w:p w:rsidR="001D47EE" w:rsidRDefault="003D751D">
      <w:pPr>
        <w:pStyle w:val="ListParagraph"/>
        <w:numPr>
          <w:ilvl w:val="0"/>
          <w:numId w:val="14"/>
        </w:numPr>
      </w:pPr>
      <w:r>
        <w:rPr>
          <w:b/>
        </w:rPr>
        <w:t>Revenue, not profit:</w:t>
      </w:r>
      <w:r>
        <w:t xml:space="preserve"> No cost, margin, discount or refund data is available, so product and store rankings reflect revenue only.</w:t>
      </w:r>
    </w:p>
    <w:p w:rsidR="001D47EE" w:rsidRDefault="003D751D">
      <w:pPr>
        <w:pStyle w:val="ListParagraph"/>
        <w:numPr>
          <w:ilvl w:val="0"/>
          <w:numId w:val="14"/>
        </w:numPr>
      </w:pPr>
      <w:r>
        <w:rPr>
          <w:b/>
        </w:rPr>
        <w:t>No customer or staff data:</w:t>
      </w:r>
      <w:r>
        <w:t xml:space="preserve"> There is no customer ID or employee field, so repeat-purchase behaviour, customer segments and salesperson performance cannot be analysed.</w:t>
      </w:r>
    </w:p>
    <w:p w:rsidR="001D47EE" w:rsidRDefault="003D751D">
      <w:pPr>
        <w:pStyle w:val="ListParagraph"/>
        <w:numPr>
          <w:ilvl w:val="0"/>
          <w:numId w:val="14"/>
        </w:numPr>
      </w:pPr>
      <w:r>
        <w:rPr>
          <w:b/>
        </w:rPr>
        <w:t>Transaction definition:</w:t>
      </w:r>
      <w:r>
        <w:t xml:space="preserve"> Each transaction ID contains a single product line, so “average transaction value” is the average value per sale line and not per customer basket.</w:t>
      </w:r>
    </w:p>
    <w:p w:rsidR="001D47EE" w:rsidRDefault="003D751D">
      <w:pPr>
        <w:pStyle w:val="ListParagraph"/>
        <w:numPr>
          <w:ilvl w:val="0"/>
          <w:numId w:val="14"/>
        </w:numPr>
      </w:pPr>
      <w:r>
        <w:rPr>
          <w:b/>
        </w:rPr>
        <w:t>Currency assumed:</w:t>
      </w:r>
      <w:r>
        <w:t xml:space="preserve"> Amounts are formatted as currency in the workbook, and are presented here in US dollars ($).</w:t>
      </w:r>
    </w:p>
    <w:p w:rsidR="001D47EE" w:rsidRDefault="003D751D">
      <w:pPr>
        <w:pStyle w:val="ListParagraph"/>
        <w:numPr>
          <w:ilvl w:val="0"/>
          <w:numId w:val="14"/>
        </w:numPr>
      </w:pPr>
      <w:r>
        <w:rPr>
          <w:b/>
        </w:rPr>
        <w:t>Descriptive analysis only:</w:t>
      </w:r>
      <w:r>
        <w:t xml:space="preserve"> The work identifies patterns but does not test statistical significance or forecast future sales. Differences between stores in particular are small.</w:t>
      </w:r>
    </w:p>
    <w:p w:rsidR="001D47EE" w:rsidRDefault="003D751D" w:rsidP="00124F5B">
      <w:pPr>
        <w:pStyle w:val="ListParagraph"/>
        <w:numPr>
          <w:ilvl w:val="0"/>
          <w:numId w:val="14"/>
        </w:numPr>
      </w:pPr>
      <w:r w:rsidRPr="00BC0352">
        <w:rPr>
          <w:b/>
        </w:rPr>
        <w:t>Manual workflow:</w:t>
      </w:r>
      <w:r>
        <w:t xml:space="preserve"> Cleaning and calculated columns are performed in Excel and must be refreshed manually when new data is added.</w:t>
      </w:r>
    </w:p>
    <w:p w:rsidR="00A62D97" w:rsidRDefault="00A62D97" w:rsidP="00A62D97"/>
    <w:p w:rsidR="00A62D97" w:rsidRDefault="00A62D97" w:rsidP="00A62D97"/>
    <w:p w:rsidR="00A62D97" w:rsidRPr="00A62D97" w:rsidRDefault="003D751D" w:rsidP="00A62D97">
      <w:pPr>
        <w:pStyle w:val="Heading2"/>
        <w:numPr>
          <w:ilvl w:val="0"/>
          <w:numId w:val="17"/>
        </w:numPr>
        <w:rPr>
          <w:rFonts w:ascii="Arial Black" w:hAnsi="Arial Black"/>
          <w:sz w:val="28"/>
          <w:szCs w:val="28"/>
        </w:rPr>
      </w:pPr>
      <w:bookmarkStart w:id="24" w:name="_Toc243637087"/>
      <w:r w:rsidRPr="00A62D97">
        <w:rPr>
          <w:rFonts w:ascii="Arial Black" w:hAnsi="Arial Black"/>
          <w:sz w:val="28"/>
          <w:szCs w:val="28"/>
        </w:rPr>
        <w:lastRenderedPageBreak/>
        <w:t>Tool</w:t>
      </w:r>
      <w:bookmarkEnd w:id="24"/>
      <w:r w:rsidR="00A62D97">
        <w:rPr>
          <w:rFonts w:ascii="Arial Black" w:hAnsi="Arial Black"/>
          <w:sz w:val="28"/>
          <w:szCs w:val="28"/>
        </w:rPr>
        <w:t>s</w:t>
      </w:r>
    </w:p>
    <w:p w:rsidR="00A62D97" w:rsidRPr="00A62D97" w:rsidRDefault="00A62D97" w:rsidP="00A62D97">
      <w:pPr>
        <w:pStyle w:val="ListParagraph"/>
      </w:pPr>
    </w:p>
    <w:tbl>
      <w:tblPr>
        <w:tblStyle w:val="TableGrid"/>
        <w:tblW w:w="0" w:type="auto"/>
        <w:tblLayout w:type="fixed"/>
        <w:tblLook w:val="0420" w:firstRow="1" w:lastRow="0" w:firstColumn="0" w:lastColumn="0" w:noHBand="0" w:noVBand="1"/>
      </w:tblPr>
      <w:tblGrid>
        <w:gridCol w:w="4440"/>
        <w:gridCol w:w="4920"/>
      </w:tblGrid>
      <w:tr w:rsidR="001D47EE">
        <w:trPr>
          <w:tblHeader/>
        </w:trPr>
        <w:tc>
          <w:tcPr>
            <w:tcW w:w="4440" w:type="dxa"/>
            <w:shd w:val="clear" w:color="auto" w:fill="F2F2F2"/>
          </w:tcPr>
          <w:p w:rsidR="001D47EE" w:rsidRPr="00A62D97" w:rsidRDefault="003D751D">
            <w:pPr>
              <w:rPr>
                <w:b/>
              </w:rPr>
            </w:pPr>
            <w:r w:rsidRPr="00A62D97">
              <w:rPr>
                <w:b/>
              </w:rPr>
              <w:t>Tool or feature</w:t>
            </w:r>
          </w:p>
        </w:tc>
        <w:tc>
          <w:tcPr>
            <w:tcW w:w="4920" w:type="dxa"/>
            <w:shd w:val="clear" w:color="auto" w:fill="F2F2F2"/>
          </w:tcPr>
          <w:p w:rsidR="001D47EE" w:rsidRPr="00A62D97" w:rsidRDefault="003D751D">
            <w:pPr>
              <w:rPr>
                <w:b/>
              </w:rPr>
            </w:pPr>
            <w:r w:rsidRPr="00A62D97">
              <w:rPr>
                <w:b/>
              </w:rPr>
              <w:t>Use in the project</w:t>
            </w:r>
          </w:p>
        </w:tc>
      </w:tr>
      <w:tr w:rsidR="001D47EE">
        <w:tc>
          <w:tcPr>
            <w:tcW w:w="4440" w:type="dxa"/>
          </w:tcPr>
          <w:p w:rsidR="001D47EE" w:rsidRDefault="003D751D">
            <w:r>
              <w:t>Microsoft Excel (.xlsb workbook)</w:t>
            </w:r>
          </w:p>
        </w:tc>
        <w:tc>
          <w:tcPr>
            <w:tcW w:w="4920" w:type="dxa"/>
          </w:tcPr>
          <w:p w:rsidR="001D47EE" w:rsidRDefault="003D751D">
            <w:r>
              <w:t>Primary platform for cleaning, analysis and reporting</w:t>
            </w:r>
          </w:p>
        </w:tc>
      </w:tr>
      <w:tr w:rsidR="001D47EE">
        <w:tc>
          <w:tcPr>
            <w:tcW w:w="4440" w:type="dxa"/>
          </w:tcPr>
          <w:p w:rsidR="001D47EE" w:rsidRDefault="003D751D">
            <w:r>
              <w:t>Excel Tables</w:t>
            </w:r>
          </w:p>
        </w:tc>
        <w:tc>
          <w:tcPr>
            <w:tcW w:w="4920" w:type="dxa"/>
          </w:tcPr>
          <w:p w:rsidR="001D47EE" w:rsidRDefault="003D751D">
            <w:r>
              <w:t>Named table (Coffee_Shop_Sales) with auto-expanding references</w:t>
            </w:r>
          </w:p>
        </w:tc>
      </w:tr>
      <w:tr w:rsidR="001D47EE">
        <w:tc>
          <w:tcPr>
            <w:tcW w:w="4440" w:type="dxa"/>
          </w:tcPr>
          <w:p w:rsidR="001D47EE" w:rsidRDefault="003D751D">
            <w:r>
              <w:t>Filters and Remove Duplicates</w:t>
            </w:r>
          </w:p>
        </w:tc>
        <w:tc>
          <w:tcPr>
            <w:tcW w:w="4920" w:type="dxa"/>
          </w:tcPr>
          <w:p w:rsidR="001D47EE" w:rsidRDefault="003D751D">
            <w:r>
              <w:t>Data exploration, and checking for blanks, errors and duplicate IDs</w:t>
            </w:r>
          </w:p>
        </w:tc>
      </w:tr>
      <w:tr w:rsidR="001D47EE">
        <w:tc>
          <w:tcPr>
            <w:tcW w:w="4440" w:type="dxa"/>
          </w:tcPr>
          <w:p w:rsidR="001D47EE" w:rsidRDefault="003D751D">
            <w:r>
              <w:t>Excel functions: TEXT, PRODUCT, COUNTA</w:t>
            </w:r>
          </w:p>
        </w:tc>
        <w:tc>
          <w:tcPr>
            <w:tcW w:w="4920" w:type="dxa"/>
          </w:tcPr>
          <w:p w:rsidR="001D47EE" w:rsidRDefault="003D751D">
            <w:r>
              <w:t>Calculated columns and validation checks</w:t>
            </w:r>
          </w:p>
        </w:tc>
      </w:tr>
      <w:tr w:rsidR="001D47EE">
        <w:tc>
          <w:tcPr>
            <w:tcW w:w="4440" w:type="dxa"/>
          </w:tcPr>
          <w:p w:rsidR="001D47EE" w:rsidRDefault="003D751D">
            <w:r>
              <w:t>PivotTables and PivotCharts</w:t>
            </w:r>
          </w:p>
        </w:tc>
        <w:tc>
          <w:tcPr>
            <w:tcW w:w="4920" w:type="dxa"/>
          </w:tcPr>
          <w:p w:rsidR="001D47EE" w:rsidRDefault="003D751D">
            <w:r>
              <w:t>Aggregation and visual summaries</w:t>
            </w:r>
          </w:p>
        </w:tc>
      </w:tr>
      <w:tr w:rsidR="001D47EE">
        <w:tc>
          <w:tcPr>
            <w:tcW w:w="4440" w:type="dxa"/>
          </w:tcPr>
          <w:p w:rsidR="001D47EE" w:rsidRDefault="003D751D">
            <w:r>
              <w:t>Excel Data Model</w:t>
            </w:r>
          </w:p>
        </w:tc>
        <w:tc>
          <w:tcPr>
            <w:tcW w:w="4920" w:type="dxa"/>
          </w:tcPr>
          <w:p w:rsidR="001D47EE" w:rsidRDefault="003D751D">
            <w:r>
              <w:t>Distinct counts of store locations and product categories</w:t>
            </w:r>
          </w:p>
        </w:tc>
      </w:tr>
      <w:tr w:rsidR="001D47EE">
        <w:tc>
          <w:tcPr>
            <w:tcW w:w="4440" w:type="dxa"/>
          </w:tcPr>
          <w:p w:rsidR="001D47EE" w:rsidRDefault="003D751D">
            <w:r>
              <w:t>Slicers</w:t>
            </w:r>
          </w:p>
        </w:tc>
        <w:tc>
          <w:tcPr>
            <w:tcW w:w="4920" w:type="dxa"/>
          </w:tcPr>
          <w:p w:rsidR="001D47EE" w:rsidRDefault="003D751D">
            <w:r>
              <w:t>Interactive filtering across the dashboard</w:t>
            </w:r>
          </w:p>
        </w:tc>
      </w:tr>
      <w:tr w:rsidR="001D47EE">
        <w:tc>
          <w:tcPr>
            <w:tcW w:w="4440" w:type="dxa"/>
          </w:tcPr>
          <w:p w:rsidR="001D47EE" w:rsidRDefault="003D751D">
            <w:r>
              <w:t>Microsoft Word</w:t>
            </w:r>
          </w:p>
        </w:tc>
        <w:tc>
          <w:tcPr>
            <w:tcW w:w="4920" w:type="dxa"/>
          </w:tcPr>
          <w:p w:rsidR="001D47EE" w:rsidRDefault="003D751D">
            <w:r>
              <w:t>Project documentation</w:t>
            </w:r>
          </w:p>
        </w:tc>
      </w:tr>
    </w:tbl>
    <w:p w:rsidR="001D47EE" w:rsidRPr="00A62D97" w:rsidRDefault="003D751D">
      <w:pPr>
        <w:pStyle w:val="Heading2"/>
        <w:rPr>
          <w:rFonts w:ascii="Arial Black" w:hAnsi="Arial Black"/>
          <w:sz w:val="28"/>
          <w:szCs w:val="28"/>
        </w:rPr>
      </w:pPr>
      <w:bookmarkStart w:id="25" w:name="_Toc243637088"/>
      <w:r w:rsidRPr="00A62D97">
        <w:rPr>
          <w:rFonts w:ascii="Arial Black" w:hAnsi="Arial Black"/>
          <w:sz w:val="28"/>
          <w:szCs w:val="28"/>
        </w:rPr>
        <w:t>16. Project Workflow</w:t>
      </w:r>
      <w:bookmarkEnd w:id="25"/>
    </w:p>
    <w:p w:rsidR="001D47EE" w:rsidRDefault="003D751D">
      <w:pPr>
        <w:pStyle w:val="ListParagraph"/>
        <w:numPr>
          <w:ilvl w:val="0"/>
          <w:numId w:val="15"/>
        </w:numPr>
      </w:pPr>
      <w:r>
        <w:rPr>
          <w:b/>
        </w:rPr>
        <w:t>Understand the data:</w:t>
      </w:r>
      <w:r>
        <w:t xml:space="preserve"> Open the raw file, then count rows and columns and identify the period and categories covered.</w:t>
      </w:r>
    </w:p>
    <w:p w:rsidR="001D47EE" w:rsidRDefault="00BC0352">
      <w:pPr>
        <w:pStyle w:val="ListParagraph"/>
        <w:numPr>
          <w:ilvl w:val="0"/>
          <w:numId w:val="15"/>
        </w:numPr>
      </w:pPr>
      <w:r>
        <w:rPr>
          <w:b/>
        </w:rPr>
        <w:t>Standardize</w:t>
      </w:r>
      <w:r w:rsidR="003D751D">
        <w:rPr>
          <w:b/>
        </w:rPr>
        <w:t>:</w:t>
      </w:r>
      <w:r w:rsidR="003D751D">
        <w:t xml:space="preserve"> Rename the headers to PascalCase and convert the range to the Coffee_Shop_Sales table.</w:t>
      </w:r>
    </w:p>
    <w:p w:rsidR="001D47EE" w:rsidRDefault="003D751D">
      <w:pPr>
        <w:pStyle w:val="ListParagraph"/>
        <w:numPr>
          <w:ilvl w:val="0"/>
          <w:numId w:val="15"/>
        </w:numPr>
      </w:pPr>
      <w:r>
        <w:rPr>
          <w:b/>
        </w:rPr>
        <w:t>Validate:</w:t>
      </w:r>
      <w:r>
        <w:t xml:space="preserve"> Check for duplicate transaction IDs, blank cells and errors.</w:t>
      </w:r>
    </w:p>
    <w:p w:rsidR="001D47EE" w:rsidRDefault="003D751D">
      <w:pPr>
        <w:pStyle w:val="ListParagraph"/>
        <w:numPr>
          <w:ilvl w:val="0"/>
          <w:numId w:val="15"/>
        </w:numPr>
      </w:pPr>
      <w:r>
        <w:rPr>
          <w:b/>
        </w:rPr>
        <w:t>Enrich:</w:t>
      </w:r>
      <w:r>
        <w:t xml:space="preserve"> Add the Day, Month, Hour and Revenue columns, and apply currency formatting.</w:t>
      </w:r>
    </w:p>
    <w:p w:rsidR="001D47EE" w:rsidRDefault="003D751D">
      <w:pPr>
        <w:pStyle w:val="ListParagraph"/>
        <w:numPr>
          <w:ilvl w:val="0"/>
          <w:numId w:val="15"/>
        </w:numPr>
      </w:pPr>
      <w:r>
        <w:rPr>
          <w:b/>
        </w:rPr>
        <w:t>Model:</w:t>
      </w:r>
      <w:r>
        <w:t xml:space="preserve"> Load the data into the Data Model to enable distinct counts.</w:t>
      </w:r>
    </w:p>
    <w:p w:rsidR="001D47EE" w:rsidRDefault="00BC0352">
      <w:pPr>
        <w:pStyle w:val="ListParagraph"/>
        <w:numPr>
          <w:ilvl w:val="0"/>
          <w:numId w:val="15"/>
        </w:numPr>
      </w:pPr>
      <w:r>
        <w:rPr>
          <w:b/>
        </w:rPr>
        <w:t>Analyze</w:t>
      </w:r>
      <w:r w:rsidR="003D751D">
        <w:rPr>
          <w:b/>
        </w:rPr>
        <w:t>:</w:t>
      </w:r>
      <w:r w:rsidR="003D751D">
        <w:t xml:space="preserve"> Build PivotTables for month, weekday, hour, product category, product type and store location.</w:t>
      </w:r>
    </w:p>
    <w:p w:rsidR="001D47EE" w:rsidRDefault="00BC0352">
      <w:pPr>
        <w:pStyle w:val="ListParagraph"/>
        <w:numPr>
          <w:ilvl w:val="0"/>
          <w:numId w:val="15"/>
        </w:numPr>
      </w:pPr>
      <w:r>
        <w:rPr>
          <w:b/>
        </w:rPr>
        <w:t>Visualize</w:t>
      </w:r>
      <w:r w:rsidR="003D751D">
        <w:rPr>
          <w:b/>
        </w:rPr>
        <w:t>:</w:t>
      </w:r>
      <w:r w:rsidR="003D751D">
        <w:t xml:space="preserve"> Create a PivotChart for each analysis.</w:t>
      </w:r>
    </w:p>
    <w:p w:rsidR="001D47EE" w:rsidRDefault="003D751D">
      <w:pPr>
        <w:pStyle w:val="ListParagraph"/>
        <w:numPr>
          <w:ilvl w:val="0"/>
          <w:numId w:val="15"/>
        </w:numPr>
      </w:pPr>
      <w:r>
        <w:rPr>
          <w:b/>
        </w:rPr>
        <w:t>Assemble:</w:t>
      </w:r>
      <w:r>
        <w:t xml:space="preserve"> Place the KPI cards, charts and slicers on the Dashboard sheet and connect the slicers to all PivotTables.</w:t>
      </w:r>
    </w:p>
    <w:p w:rsidR="001D47EE" w:rsidRDefault="003D751D">
      <w:pPr>
        <w:pStyle w:val="ListParagraph"/>
        <w:numPr>
          <w:ilvl w:val="0"/>
          <w:numId w:val="15"/>
        </w:numPr>
      </w:pPr>
      <w:r>
        <w:rPr>
          <w:b/>
        </w:rPr>
        <w:t>Interpret:</w:t>
      </w:r>
      <w:r>
        <w:t xml:space="preserve"> Draw out the findings and recommendations.</w:t>
      </w:r>
    </w:p>
    <w:p w:rsidR="001D47EE" w:rsidRDefault="003D751D">
      <w:pPr>
        <w:pStyle w:val="ListParagraph"/>
        <w:numPr>
          <w:ilvl w:val="0"/>
          <w:numId w:val="15"/>
        </w:numPr>
      </w:pPr>
      <w:r>
        <w:rPr>
          <w:b/>
        </w:rPr>
        <w:t>Document:</w:t>
      </w:r>
      <w:r>
        <w:t xml:space="preserve"> Record the method, results and limitations (this document).</w:t>
      </w:r>
    </w:p>
    <w:p w:rsidR="00A62D97" w:rsidRDefault="00A62D97" w:rsidP="00A62D97">
      <w:pPr>
        <w:pStyle w:val="ListParagraph"/>
      </w:pPr>
    </w:p>
    <w:p w:rsidR="001D47EE" w:rsidRPr="00A62D97" w:rsidRDefault="003D751D">
      <w:pPr>
        <w:pStyle w:val="Heading2"/>
        <w:rPr>
          <w:rFonts w:ascii="Arial Black" w:hAnsi="Arial Black"/>
          <w:sz w:val="28"/>
          <w:szCs w:val="28"/>
        </w:rPr>
      </w:pPr>
      <w:bookmarkStart w:id="26" w:name="_Toc243637089"/>
      <w:r w:rsidRPr="00A62D97">
        <w:rPr>
          <w:rFonts w:ascii="Arial Black" w:hAnsi="Arial Black"/>
          <w:sz w:val="28"/>
          <w:szCs w:val="28"/>
        </w:rPr>
        <w:t>17. Workbook Structure</w:t>
      </w:r>
      <w:bookmarkEnd w:id="26"/>
    </w:p>
    <w:p w:rsidR="001D47EE" w:rsidRDefault="003D751D">
      <w:r>
        <w:t>The workbook (coffe_shop_sales_analysis.xlsb) contains 11 worksheets:</w:t>
      </w:r>
    </w:p>
    <w:tbl>
      <w:tblPr>
        <w:tblStyle w:val="TableGrid"/>
        <w:tblW w:w="0" w:type="auto"/>
        <w:tblLayout w:type="fixed"/>
        <w:tblLook w:val="0420" w:firstRow="1" w:lastRow="0" w:firstColumn="0" w:lastColumn="0" w:noHBand="0" w:noVBand="1"/>
      </w:tblPr>
      <w:tblGrid>
        <w:gridCol w:w="720"/>
        <w:gridCol w:w="3718"/>
        <w:gridCol w:w="4921"/>
      </w:tblGrid>
      <w:tr w:rsidR="001D47EE">
        <w:trPr>
          <w:tblHeader/>
        </w:trPr>
        <w:tc>
          <w:tcPr>
            <w:tcW w:w="720" w:type="dxa"/>
            <w:shd w:val="clear" w:color="auto" w:fill="F2F2F2"/>
          </w:tcPr>
          <w:p w:rsidR="001D47EE" w:rsidRDefault="003D751D">
            <w:r>
              <w:t>#</w:t>
            </w:r>
          </w:p>
        </w:tc>
        <w:tc>
          <w:tcPr>
            <w:tcW w:w="3718" w:type="dxa"/>
            <w:shd w:val="clear" w:color="auto" w:fill="F2F2F2"/>
          </w:tcPr>
          <w:p w:rsidR="001D47EE" w:rsidRPr="00A62D97" w:rsidRDefault="003D751D">
            <w:pPr>
              <w:rPr>
                <w:b/>
              </w:rPr>
            </w:pPr>
            <w:r w:rsidRPr="00A62D97">
              <w:rPr>
                <w:b/>
              </w:rPr>
              <w:t>Worksheet</w:t>
            </w:r>
          </w:p>
        </w:tc>
        <w:tc>
          <w:tcPr>
            <w:tcW w:w="4921" w:type="dxa"/>
            <w:shd w:val="clear" w:color="auto" w:fill="F2F2F2"/>
          </w:tcPr>
          <w:p w:rsidR="001D47EE" w:rsidRPr="00A62D97" w:rsidRDefault="003D751D">
            <w:pPr>
              <w:rPr>
                <w:b/>
              </w:rPr>
            </w:pPr>
            <w:r w:rsidRPr="00A62D97">
              <w:rPr>
                <w:b/>
              </w:rPr>
              <w:t>Contents</w:t>
            </w:r>
          </w:p>
        </w:tc>
      </w:tr>
      <w:tr w:rsidR="001D47EE">
        <w:tc>
          <w:tcPr>
            <w:tcW w:w="720" w:type="dxa"/>
          </w:tcPr>
          <w:p w:rsidR="001D47EE" w:rsidRDefault="003D751D">
            <w:r>
              <w:t>1</w:t>
            </w:r>
          </w:p>
        </w:tc>
        <w:tc>
          <w:tcPr>
            <w:tcW w:w="3718" w:type="dxa"/>
          </w:tcPr>
          <w:p w:rsidR="001D47EE" w:rsidRDefault="003D751D">
            <w:r>
              <w:t>Raw_Sales_Data</w:t>
            </w:r>
          </w:p>
        </w:tc>
        <w:tc>
          <w:tcPr>
            <w:tcW w:w="4921" w:type="dxa"/>
          </w:tcPr>
          <w:p w:rsidR="001D47EE" w:rsidRDefault="003D751D">
            <w:r>
              <w:t>Original, unmodified transaction data (11 columns)</w:t>
            </w:r>
          </w:p>
        </w:tc>
      </w:tr>
      <w:tr w:rsidR="001D47EE">
        <w:tc>
          <w:tcPr>
            <w:tcW w:w="720" w:type="dxa"/>
          </w:tcPr>
          <w:p w:rsidR="001D47EE" w:rsidRDefault="003D751D">
            <w:r>
              <w:lastRenderedPageBreak/>
              <w:t>2</w:t>
            </w:r>
          </w:p>
        </w:tc>
        <w:tc>
          <w:tcPr>
            <w:tcW w:w="3718" w:type="dxa"/>
          </w:tcPr>
          <w:p w:rsidR="001D47EE" w:rsidRDefault="003D751D">
            <w:r>
              <w:t>Cleaned_Sales_Data</w:t>
            </w:r>
          </w:p>
        </w:tc>
        <w:tc>
          <w:tcPr>
            <w:tcW w:w="4921" w:type="dxa"/>
          </w:tcPr>
          <w:p w:rsidR="001D47EE" w:rsidRDefault="003D751D">
            <w:r>
              <w:t>Cleaned table with calculated columns (15 columns)</w:t>
            </w:r>
          </w:p>
        </w:tc>
      </w:tr>
      <w:tr w:rsidR="001D47EE">
        <w:tc>
          <w:tcPr>
            <w:tcW w:w="720" w:type="dxa"/>
          </w:tcPr>
          <w:p w:rsidR="001D47EE" w:rsidRDefault="003D751D">
            <w:r>
              <w:t>3</w:t>
            </w:r>
          </w:p>
        </w:tc>
        <w:tc>
          <w:tcPr>
            <w:tcW w:w="3718" w:type="dxa"/>
          </w:tcPr>
          <w:p w:rsidR="001D47EE" w:rsidRDefault="003D751D">
            <w:r>
              <w:t>Store_Location_Distinct_Count</w:t>
            </w:r>
          </w:p>
        </w:tc>
        <w:tc>
          <w:tcPr>
            <w:tcW w:w="4921" w:type="dxa"/>
          </w:tcPr>
          <w:p w:rsidR="001D47EE" w:rsidRDefault="003D751D">
            <w:r>
              <w:t>PivotTable: distinct count of store locations (3)</w:t>
            </w:r>
          </w:p>
        </w:tc>
      </w:tr>
      <w:tr w:rsidR="001D47EE">
        <w:tc>
          <w:tcPr>
            <w:tcW w:w="720" w:type="dxa"/>
          </w:tcPr>
          <w:p w:rsidR="001D47EE" w:rsidRDefault="003D751D">
            <w:r>
              <w:t>4</w:t>
            </w:r>
          </w:p>
        </w:tc>
        <w:tc>
          <w:tcPr>
            <w:tcW w:w="3718" w:type="dxa"/>
          </w:tcPr>
          <w:p w:rsidR="001D47EE" w:rsidRDefault="003D751D">
            <w:r>
              <w:t>Product_Category_Distinct_Count</w:t>
            </w:r>
          </w:p>
        </w:tc>
        <w:tc>
          <w:tcPr>
            <w:tcW w:w="4921" w:type="dxa"/>
          </w:tcPr>
          <w:p w:rsidR="001D47EE" w:rsidRDefault="003D751D">
            <w:r>
              <w:t>PivotTable: distinct count of product categories (9)</w:t>
            </w:r>
          </w:p>
        </w:tc>
      </w:tr>
      <w:tr w:rsidR="001D47EE">
        <w:tc>
          <w:tcPr>
            <w:tcW w:w="720" w:type="dxa"/>
          </w:tcPr>
          <w:p w:rsidR="001D47EE" w:rsidRDefault="003D751D">
            <w:r>
              <w:t>5</w:t>
            </w:r>
          </w:p>
        </w:tc>
        <w:tc>
          <w:tcPr>
            <w:tcW w:w="3718" w:type="dxa"/>
          </w:tcPr>
          <w:p w:rsidR="001D47EE" w:rsidRDefault="003D751D">
            <w:r>
              <w:t>Revenue by month</w:t>
            </w:r>
          </w:p>
        </w:tc>
        <w:tc>
          <w:tcPr>
            <w:tcW w:w="4921" w:type="dxa"/>
          </w:tcPr>
          <w:p w:rsidR="001D47EE" w:rsidRDefault="003D751D">
            <w:r>
              <w:t>PivotTable and line chart of monthly revenue</w:t>
            </w:r>
          </w:p>
        </w:tc>
      </w:tr>
      <w:tr w:rsidR="001D47EE">
        <w:tc>
          <w:tcPr>
            <w:tcW w:w="720" w:type="dxa"/>
          </w:tcPr>
          <w:p w:rsidR="001D47EE" w:rsidRDefault="003D751D">
            <w:r>
              <w:t>6</w:t>
            </w:r>
          </w:p>
        </w:tc>
        <w:tc>
          <w:tcPr>
            <w:tcW w:w="3718" w:type="dxa"/>
          </w:tcPr>
          <w:p w:rsidR="001D47EE" w:rsidRDefault="003D751D">
            <w:r>
              <w:t>Revenue by weekday</w:t>
            </w:r>
          </w:p>
        </w:tc>
        <w:tc>
          <w:tcPr>
            <w:tcW w:w="4921" w:type="dxa"/>
          </w:tcPr>
          <w:p w:rsidR="001D47EE" w:rsidRDefault="003D751D">
            <w:r>
              <w:t>PivotTable and column chart of weekday revenue</w:t>
            </w:r>
          </w:p>
        </w:tc>
      </w:tr>
      <w:tr w:rsidR="001D47EE">
        <w:tc>
          <w:tcPr>
            <w:tcW w:w="720" w:type="dxa"/>
          </w:tcPr>
          <w:p w:rsidR="001D47EE" w:rsidRDefault="003D751D">
            <w:r>
              <w:t>7</w:t>
            </w:r>
          </w:p>
        </w:tc>
        <w:tc>
          <w:tcPr>
            <w:tcW w:w="3718" w:type="dxa"/>
          </w:tcPr>
          <w:p w:rsidR="001D47EE" w:rsidRDefault="003D751D">
            <w:r>
              <w:t>Revenue by hour</w:t>
            </w:r>
          </w:p>
        </w:tc>
        <w:tc>
          <w:tcPr>
            <w:tcW w:w="4921" w:type="dxa"/>
          </w:tcPr>
          <w:p w:rsidR="001D47EE" w:rsidRDefault="003D751D">
            <w:r>
              <w:t>PivotTable and line chart of hourly revenue</w:t>
            </w:r>
          </w:p>
        </w:tc>
      </w:tr>
      <w:tr w:rsidR="001D47EE">
        <w:tc>
          <w:tcPr>
            <w:tcW w:w="720" w:type="dxa"/>
          </w:tcPr>
          <w:p w:rsidR="001D47EE" w:rsidRDefault="003D751D">
            <w:r>
              <w:t>8</w:t>
            </w:r>
          </w:p>
        </w:tc>
        <w:tc>
          <w:tcPr>
            <w:tcW w:w="3718" w:type="dxa"/>
          </w:tcPr>
          <w:p w:rsidR="001D47EE" w:rsidRDefault="003D751D">
            <w:r>
              <w:t>Revenue by product category</w:t>
            </w:r>
          </w:p>
        </w:tc>
        <w:tc>
          <w:tcPr>
            <w:tcW w:w="4921" w:type="dxa"/>
          </w:tcPr>
          <w:p w:rsidR="001D47EE" w:rsidRDefault="003D751D">
            <w:r>
              <w:t>PivotTable and column chart of category revenue</w:t>
            </w:r>
          </w:p>
        </w:tc>
      </w:tr>
      <w:tr w:rsidR="001D47EE">
        <w:tc>
          <w:tcPr>
            <w:tcW w:w="720" w:type="dxa"/>
          </w:tcPr>
          <w:p w:rsidR="001D47EE" w:rsidRDefault="003D751D">
            <w:r>
              <w:t>9</w:t>
            </w:r>
          </w:p>
        </w:tc>
        <w:tc>
          <w:tcPr>
            <w:tcW w:w="3718" w:type="dxa"/>
          </w:tcPr>
          <w:p w:rsidR="001D47EE" w:rsidRDefault="003D751D">
            <w:r>
              <w:t>Revenue by store location</w:t>
            </w:r>
          </w:p>
        </w:tc>
        <w:tc>
          <w:tcPr>
            <w:tcW w:w="4921" w:type="dxa"/>
          </w:tcPr>
          <w:p w:rsidR="001D47EE" w:rsidRDefault="003D751D">
            <w:r>
              <w:t>PivotTable and pie chart of store revenue</w:t>
            </w:r>
          </w:p>
        </w:tc>
      </w:tr>
      <w:tr w:rsidR="001D47EE">
        <w:tc>
          <w:tcPr>
            <w:tcW w:w="720" w:type="dxa"/>
          </w:tcPr>
          <w:p w:rsidR="001D47EE" w:rsidRDefault="003D751D">
            <w:r>
              <w:t>10</w:t>
            </w:r>
          </w:p>
        </w:tc>
        <w:tc>
          <w:tcPr>
            <w:tcW w:w="3718" w:type="dxa"/>
          </w:tcPr>
          <w:p w:rsidR="001D47EE" w:rsidRDefault="003D751D">
            <w:r>
              <w:t>Revenue by product type</w:t>
            </w:r>
          </w:p>
        </w:tc>
        <w:tc>
          <w:tcPr>
            <w:tcW w:w="4921" w:type="dxa"/>
          </w:tcPr>
          <w:p w:rsidR="001D47EE" w:rsidRDefault="003D751D">
            <w:r>
              <w:t>PivotTable and bar chart of product type revenue</w:t>
            </w:r>
          </w:p>
        </w:tc>
      </w:tr>
      <w:tr w:rsidR="001D47EE">
        <w:tc>
          <w:tcPr>
            <w:tcW w:w="720" w:type="dxa"/>
          </w:tcPr>
          <w:p w:rsidR="001D47EE" w:rsidRDefault="003D751D">
            <w:r>
              <w:t>11</w:t>
            </w:r>
          </w:p>
        </w:tc>
        <w:tc>
          <w:tcPr>
            <w:tcW w:w="3718" w:type="dxa"/>
          </w:tcPr>
          <w:p w:rsidR="001D47EE" w:rsidRDefault="003D751D">
            <w:r>
              <w:t>Dashboard</w:t>
            </w:r>
          </w:p>
        </w:tc>
        <w:tc>
          <w:tcPr>
            <w:tcW w:w="4921" w:type="dxa"/>
          </w:tcPr>
          <w:p w:rsidR="001D47EE" w:rsidRDefault="003D751D">
            <w:r>
              <w:t>KPI cards, six charts and six slicers</w:t>
            </w:r>
          </w:p>
        </w:tc>
      </w:tr>
    </w:tbl>
    <w:p w:rsidR="00A62D97" w:rsidRPr="00A62D97" w:rsidRDefault="003D751D" w:rsidP="00A62D97">
      <w:pPr>
        <w:pStyle w:val="Heading2"/>
        <w:rPr>
          <w:rFonts w:ascii="Arial Black" w:hAnsi="Arial Black"/>
          <w:sz w:val="28"/>
          <w:szCs w:val="28"/>
        </w:rPr>
      </w:pPr>
      <w:bookmarkStart w:id="27" w:name="_Toc243637090"/>
      <w:r w:rsidRPr="00A62D97">
        <w:rPr>
          <w:rFonts w:ascii="Arial Black" w:hAnsi="Arial Black"/>
          <w:sz w:val="28"/>
          <w:szCs w:val="28"/>
        </w:rPr>
        <w:t>18. Conclusion</w:t>
      </w:r>
      <w:bookmarkEnd w:id="27"/>
    </w:p>
    <w:p w:rsidR="001D47EE" w:rsidRDefault="003D751D">
      <w:r>
        <w:t>The project turned 149,116 raw transaction records into a clean, validated dataset, a set of reconciled KPIs and an interactive dashboard. The analysis shows a healthy and fast-growing business: revenue doubled between January and June 2023, the three stores perform almost equally, and coffee and tea are the dominant products. Sales peak sharply in the morning and are weak late in the evening.</w:t>
      </w:r>
    </w:p>
    <w:p w:rsidR="001D47EE" w:rsidRDefault="003D751D">
      <w:r>
        <w:t>The clearest opportunities are to match staffing and stock to the morning peak, build demand in the flat afternoon period, test whether the earliest and latest trading hours justify their cost, and copy store-specific strengths across locations. The main limitation is the six-month window, which means that growth and seasonality cannot yet be separated. Extending the data to a full year, and adding cost and customer information, would make the next phase of analysis considerably more powerful.</w:t>
      </w:r>
    </w:p>
    <w:p w:rsidR="00A62D97" w:rsidRDefault="00A62D97"/>
    <w:p w:rsidR="001D47EE" w:rsidRPr="00A62D97" w:rsidRDefault="003D751D">
      <w:pPr>
        <w:pStyle w:val="Heading2"/>
        <w:rPr>
          <w:rFonts w:ascii="Arial Black" w:hAnsi="Arial Black"/>
          <w:sz w:val="28"/>
          <w:szCs w:val="28"/>
        </w:rPr>
      </w:pPr>
      <w:bookmarkStart w:id="28" w:name="_Toc243637091"/>
      <w:r w:rsidRPr="00A62D97">
        <w:rPr>
          <w:rFonts w:ascii="Arial Black" w:hAnsi="Arial Black"/>
          <w:sz w:val="28"/>
          <w:szCs w:val="28"/>
        </w:rPr>
        <w:t>Appendix A: Data Dictionary</w:t>
      </w:r>
      <w:bookmarkEnd w:id="28"/>
    </w:p>
    <w:p w:rsidR="001D47EE" w:rsidRDefault="003D751D">
      <w:r>
        <w:rPr>
          <w:b/>
        </w:rPr>
        <w:t>Cleaned_Sales_Data (15 columns)</w:t>
      </w:r>
    </w:p>
    <w:tbl>
      <w:tblPr>
        <w:tblStyle w:val="TableGrid"/>
        <w:tblW w:w="0" w:type="auto"/>
        <w:tblLayout w:type="fixed"/>
        <w:tblLook w:val="0420" w:firstRow="1" w:lastRow="0" w:firstColumn="0" w:lastColumn="0" w:noHBand="0" w:noVBand="1"/>
      </w:tblPr>
      <w:tblGrid>
        <w:gridCol w:w="2023"/>
        <w:gridCol w:w="1225"/>
        <w:gridCol w:w="3948"/>
        <w:gridCol w:w="2164"/>
      </w:tblGrid>
      <w:tr w:rsidR="001D47EE">
        <w:trPr>
          <w:tblHeader/>
        </w:trPr>
        <w:tc>
          <w:tcPr>
            <w:tcW w:w="2023" w:type="dxa"/>
            <w:shd w:val="clear" w:color="auto" w:fill="F2F2F2"/>
          </w:tcPr>
          <w:p w:rsidR="001D47EE" w:rsidRPr="00A62D97" w:rsidRDefault="003D751D">
            <w:pPr>
              <w:rPr>
                <w:b/>
              </w:rPr>
            </w:pPr>
            <w:r w:rsidRPr="00A62D97">
              <w:rPr>
                <w:b/>
              </w:rPr>
              <w:t>Column</w:t>
            </w:r>
          </w:p>
        </w:tc>
        <w:tc>
          <w:tcPr>
            <w:tcW w:w="1225" w:type="dxa"/>
            <w:shd w:val="clear" w:color="auto" w:fill="F2F2F2"/>
          </w:tcPr>
          <w:p w:rsidR="001D47EE" w:rsidRPr="00A62D97" w:rsidRDefault="003D751D">
            <w:pPr>
              <w:rPr>
                <w:b/>
              </w:rPr>
            </w:pPr>
            <w:r w:rsidRPr="00A62D97">
              <w:rPr>
                <w:b/>
              </w:rPr>
              <w:t>Data type</w:t>
            </w:r>
          </w:p>
        </w:tc>
        <w:tc>
          <w:tcPr>
            <w:tcW w:w="3948" w:type="dxa"/>
            <w:shd w:val="clear" w:color="auto" w:fill="F2F2F2"/>
          </w:tcPr>
          <w:p w:rsidR="001D47EE" w:rsidRPr="00A62D97" w:rsidRDefault="003D751D">
            <w:pPr>
              <w:rPr>
                <w:b/>
              </w:rPr>
            </w:pPr>
            <w:r w:rsidRPr="00A62D97">
              <w:rPr>
                <w:b/>
              </w:rPr>
              <w:t>Description</w:t>
            </w:r>
          </w:p>
        </w:tc>
        <w:tc>
          <w:tcPr>
            <w:tcW w:w="2164" w:type="dxa"/>
            <w:shd w:val="clear" w:color="auto" w:fill="F2F2F2"/>
          </w:tcPr>
          <w:p w:rsidR="001D47EE" w:rsidRPr="00A62D97" w:rsidRDefault="003D751D">
            <w:pPr>
              <w:rPr>
                <w:b/>
              </w:rPr>
            </w:pPr>
            <w:r w:rsidRPr="00A62D97">
              <w:rPr>
                <w:b/>
              </w:rPr>
              <w:t>Origin</w:t>
            </w:r>
          </w:p>
        </w:tc>
      </w:tr>
      <w:tr w:rsidR="001D47EE">
        <w:tc>
          <w:tcPr>
            <w:tcW w:w="2023" w:type="dxa"/>
          </w:tcPr>
          <w:p w:rsidR="001D47EE" w:rsidRDefault="003D751D">
            <w:r>
              <w:t>TransactionId</w:t>
            </w:r>
          </w:p>
        </w:tc>
        <w:tc>
          <w:tcPr>
            <w:tcW w:w="1225" w:type="dxa"/>
          </w:tcPr>
          <w:p w:rsidR="001D47EE" w:rsidRDefault="003D751D">
            <w:r>
              <w:t>Integer</w:t>
            </w:r>
          </w:p>
        </w:tc>
        <w:tc>
          <w:tcPr>
            <w:tcW w:w="3948" w:type="dxa"/>
          </w:tcPr>
          <w:p w:rsidR="001D47EE" w:rsidRDefault="003D751D">
            <w:r>
              <w:t>Unique identifier for each transaction (sale line)</w:t>
            </w:r>
          </w:p>
        </w:tc>
        <w:tc>
          <w:tcPr>
            <w:tcW w:w="2164" w:type="dxa"/>
          </w:tcPr>
          <w:p w:rsidR="001D47EE" w:rsidRDefault="003D751D">
            <w:r>
              <w:t>Original (transaction_id)</w:t>
            </w:r>
          </w:p>
        </w:tc>
      </w:tr>
      <w:tr w:rsidR="001D47EE">
        <w:tc>
          <w:tcPr>
            <w:tcW w:w="2023" w:type="dxa"/>
          </w:tcPr>
          <w:p w:rsidR="001D47EE" w:rsidRDefault="003D751D">
            <w:r>
              <w:t>TransactionDate</w:t>
            </w:r>
          </w:p>
        </w:tc>
        <w:tc>
          <w:tcPr>
            <w:tcW w:w="1225" w:type="dxa"/>
          </w:tcPr>
          <w:p w:rsidR="001D47EE" w:rsidRDefault="003D751D">
            <w:r>
              <w:t>Date</w:t>
            </w:r>
          </w:p>
        </w:tc>
        <w:tc>
          <w:tcPr>
            <w:tcW w:w="3948" w:type="dxa"/>
          </w:tcPr>
          <w:p w:rsidR="001D47EE" w:rsidRDefault="003D751D">
            <w:r>
              <w:t>Date of the sale, 1 Jan – 30 Jun 2023</w:t>
            </w:r>
          </w:p>
        </w:tc>
        <w:tc>
          <w:tcPr>
            <w:tcW w:w="2164" w:type="dxa"/>
          </w:tcPr>
          <w:p w:rsidR="001D47EE" w:rsidRDefault="003D751D">
            <w:r>
              <w:t>Original (transaction_date)</w:t>
            </w:r>
          </w:p>
        </w:tc>
      </w:tr>
      <w:tr w:rsidR="001D47EE">
        <w:tc>
          <w:tcPr>
            <w:tcW w:w="2023" w:type="dxa"/>
          </w:tcPr>
          <w:p w:rsidR="001D47EE" w:rsidRDefault="003D751D">
            <w:r>
              <w:t>Day</w:t>
            </w:r>
          </w:p>
        </w:tc>
        <w:tc>
          <w:tcPr>
            <w:tcW w:w="1225" w:type="dxa"/>
          </w:tcPr>
          <w:p w:rsidR="001D47EE" w:rsidRDefault="003D751D">
            <w:r>
              <w:t>Text</w:t>
            </w:r>
          </w:p>
        </w:tc>
        <w:tc>
          <w:tcPr>
            <w:tcW w:w="3948" w:type="dxa"/>
          </w:tcPr>
          <w:p w:rsidR="001D47EE" w:rsidRDefault="003D751D">
            <w:r>
              <w:t>Day of the week, for example Sunday</w:t>
            </w:r>
          </w:p>
        </w:tc>
        <w:tc>
          <w:tcPr>
            <w:tcW w:w="2164" w:type="dxa"/>
          </w:tcPr>
          <w:p w:rsidR="001D47EE" w:rsidRDefault="003D751D">
            <w:r>
              <w:t>Calculated</w:t>
            </w:r>
          </w:p>
        </w:tc>
      </w:tr>
      <w:tr w:rsidR="001D47EE">
        <w:tc>
          <w:tcPr>
            <w:tcW w:w="2023" w:type="dxa"/>
          </w:tcPr>
          <w:p w:rsidR="001D47EE" w:rsidRDefault="003D751D">
            <w:r>
              <w:t>Month</w:t>
            </w:r>
          </w:p>
        </w:tc>
        <w:tc>
          <w:tcPr>
            <w:tcW w:w="1225" w:type="dxa"/>
          </w:tcPr>
          <w:p w:rsidR="001D47EE" w:rsidRDefault="003D751D">
            <w:r>
              <w:t>Text</w:t>
            </w:r>
          </w:p>
        </w:tc>
        <w:tc>
          <w:tcPr>
            <w:tcW w:w="3948" w:type="dxa"/>
          </w:tcPr>
          <w:p w:rsidR="001D47EE" w:rsidRDefault="003D751D">
            <w:r>
              <w:t>Month name, for example January</w:t>
            </w:r>
          </w:p>
        </w:tc>
        <w:tc>
          <w:tcPr>
            <w:tcW w:w="2164" w:type="dxa"/>
          </w:tcPr>
          <w:p w:rsidR="001D47EE" w:rsidRDefault="003D751D">
            <w:r>
              <w:t>Calculated</w:t>
            </w:r>
          </w:p>
        </w:tc>
      </w:tr>
      <w:tr w:rsidR="001D47EE">
        <w:tc>
          <w:tcPr>
            <w:tcW w:w="2023" w:type="dxa"/>
          </w:tcPr>
          <w:p w:rsidR="001D47EE" w:rsidRDefault="003D751D">
            <w:r>
              <w:lastRenderedPageBreak/>
              <w:t>TransactionTime</w:t>
            </w:r>
          </w:p>
        </w:tc>
        <w:tc>
          <w:tcPr>
            <w:tcW w:w="1225" w:type="dxa"/>
          </w:tcPr>
          <w:p w:rsidR="001D47EE" w:rsidRDefault="003D751D">
            <w:r>
              <w:t>Time</w:t>
            </w:r>
          </w:p>
        </w:tc>
        <w:tc>
          <w:tcPr>
            <w:tcW w:w="3948" w:type="dxa"/>
          </w:tcPr>
          <w:p w:rsidR="001D47EE" w:rsidRDefault="003D751D">
            <w:r>
              <w:t>Time the sale was recorded</w:t>
            </w:r>
          </w:p>
        </w:tc>
        <w:tc>
          <w:tcPr>
            <w:tcW w:w="2164" w:type="dxa"/>
          </w:tcPr>
          <w:p w:rsidR="001D47EE" w:rsidRDefault="003D751D">
            <w:r>
              <w:t>Original (transaction_time)</w:t>
            </w:r>
          </w:p>
        </w:tc>
      </w:tr>
      <w:tr w:rsidR="001D47EE">
        <w:tc>
          <w:tcPr>
            <w:tcW w:w="2023" w:type="dxa"/>
          </w:tcPr>
          <w:p w:rsidR="001D47EE" w:rsidRDefault="003D751D">
            <w:r>
              <w:t>Hour</w:t>
            </w:r>
          </w:p>
        </w:tc>
        <w:tc>
          <w:tcPr>
            <w:tcW w:w="1225" w:type="dxa"/>
          </w:tcPr>
          <w:p w:rsidR="001D47EE" w:rsidRDefault="003D751D">
            <w:r>
              <w:t>Text</w:t>
            </w:r>
          </w:p>
        </w:tc>
        <w:tc>
          <w:tcPr>
            <w:tcW w:w="3948" w:type="dxa"/>
          </w:tcPr>
          <w:p w:rsidR="001D47EE" w:rsidRDefault="003D751D">
            <w:r>
              <w:t>Hour of the sale, for example 7 AM</w:t>
            </w:r>
          </w:p>
        </w:tc>
        <w:tc>
          <w:tcPr>
            <w:tcW w:w="2164" w:type="dxa"/>
          </w:tcPr>
          <w:p w:rsidR="001D47EE" w:rsidRDefault="003D751D">
            <w:r>
              <w:t>Calculated</w:t>
            </w:r>
          </w:p>
        </w:tc>
      </w:tr>
      <w:tr w:rsidR="001D47EE">
        <w:tc>
          <w:tcPr>
            <w:tcW w:w="2023" w:type="dxa"/>
          </w:tcPr>
          <w:p w:rsidR="001D47EE" w:rsidRDefault="003D751D">
            <w:r>
              <w:t>TransactionQty</w:t>
            </w:r>
          </w:p>
        </w:tc>
        <w:tc>
          <w:tcPr>
            <w:tcW w:w="1225" w:type="dxa"/>
          </w:tcPr>
          <w:p w:rsidR="001D47EE" w:rsidRDefault="003D751D">
            <w:r>
              <w:t>Integer</w:t>
            </w:r>
          </w:p>
        </w:tc>
        <w:tc>
          <w:tcPr>
            <w:tcW w:w="3948" w:type="dxa"/>
          </w:tcPr>
          <w:p w:rsidR="001D47EE" w:rsidRDefault="003D751D">
            <w:r>
              <w:t>Number of units sold in the transaction (1–8)</w:t>
            </w:r>
          </w:p>
        </w:tc>
        <w:tc>
          <w:tcPr>
            <w:tcW w:w="2164" w:type="dxa"/>
          </w:tcPr>
          <w:p w:rsidR="001D47EE" w:rsidRDefault="003D751D">
            <w:r>
              <w:t>Original (transaction_qty)</w:t>
            </w:r>
          </w:p>
        </w:tc>
      </w:tr>
      <w:tr w:rsidR="001D47EE">
        <w:tc>
          <w:tcPr>
            <w:tcW w:w="2023" w:type="dxa"/>
          </w:tcPr>
          <w:p w:rsidR="001D47EE" w:rsidRDefault="003D751D">
            <w:r>
              <w:t>StoreId</w:t>
            </w:r>
          </w:p>
        </w:tc>
        <w:tc>
          <w:tcPr>
            <w:tcW w:w="1225" w:type="dxa"/>
          </w:tcPr>
          <w:p w:rsidR="001D47EE" w:rsidRDefault="003D751D">
            <w:r>
              <w:t>Integer</w:t>
            </w:r>
          </w:p>
        </w:tc>
        <w:tc>
          <w:tcPr>
            <w:tcW w:w="3948" w:type="dxa"/>
          </w:tcPr>
          <w:p w:rsidR="001D47EE" w:rsidRDefault="003D751D">
            <w:r>
              <w:t>Numeric identifier of the store</w:t>
            </w:r>
          </w:p>
        </w:tc>
        <w:tc>
          <w:tcPr>
            <w:tcW w:w="2164" w:type="dxa"/>
          </w:tcPr>
          <w:p w:rsidR="001D47EE" w:rsidRDefault="003D751D">
            <w:r>
              <w:t>Original (store_id)</w:t>
            </w:r>
          </w:p>
        </w:tc>
      </w:tr>
      <w:tr w:rsidR="001D47EE">
        <w:tc>
          <w:tcPr>
            <w:tcW w:w="2023" w:type="dxa"/>
          </w:tcPr>
          <w:p w:rsidR="001D47EE" w:rsidRDefault="003D751D">
            <w:r>
              <w:t>StoreLocation</w:t>
            </w:r>
          </w:p>
        </w:tc>
        <w:tc>
          <w:tcPr>
            <w:tcW w:w="1225" w:type="dxa"/>
          </w:tcPr>
          <w:p w:rsidR="001D47EE" w:rsidRDefault="003D751D">
            <w:r>
              <w:t>Text</w:t>
            </w:r>
          </w:p>
        </w:tc>
        <w:tc>
          <w:tcPr>
            <w:tcW w:w="3948" w:type="dxa"/>
          </w:tcPr>
          <w:p w:rsidR="001D47EE" w:rsidRDefault="003D751D">
            <w:r>
              <w:t>Store name: Astoria, Hell’s Kitchen or Lower Manhattan</w:t>
            </w:r>
          </w:p>
        </w:tc>
        <w:tc>
          <w:tcPr>
            <w:tcW w:w="2164" w:type="dxa"/>
          </w:tcPr>
          <w:p w:rsidR="001D47EE" w:rsidRDefault="003D751D">
            <w:r>
              <w:t>Original (store_location)</w:t>
            </w:r>
          </w:p>
        </w:tc>
      </w:tr>
      <w:tr w:rsidR="001D47EE">
        <w:tc>
          <w:tcPr>
            <w:tcW w:w="2023" w:type="dxa"/>
          </w:tcPr>
          <w:p w:rsidR="001D47EE" w:rsidRDefault="003D751D">
            <w:r>
              <w:t>ProductId</w:t>
            </w:r>
          </w:p>
        </w:tc>
        <w:tc>
          <w:tcPr>
            <w:tcW w:w="1225" w:type="dxa"/>
          </w:tcPr>
          <w:p w:rsidR="001D47EE" w:rsidRDefault="003D751D">
            <w:r>
              <w:t>Integer</w:t>
            </w:r>
          </w:p>
        </w:tc>
        <w:tc>
          <w:tcPr>
            <w:tcW w:w="3948" w:type="dxa"/>
          </w:tcPr>
          <w:p w:rsidR="001D47EE" w:rsidRDefault="003D751D">
            <w:r>
              <w:t>Numeric identifier of the product (80 distinct)</w:t>
            </w:r>
          </w:p>
        </w:tc>
        <w:tc>
          <w:tcPr>
            <w:tcW w:w="2164" w:type="dxa"/>
          </w:tcPr>
          <w:p w:rsidR="001D47EE" w:rsidRDefault="003D751D">
            <w:r>
              <w:t>Original (product_id)</w:t>
            </w:r>
          </w:p>
        </w:tc>
      </w:tr>
      <w:tr w:rsidR="001D47EE">
        <w:tc>
          <w:tcPr>
            <w:tcW w:w="2023" w:type="dxa"/>
          </w:tcPr>
          <w:p w:rsidR="001D47EE" w:rsidRDefault="003D751D">
            <w:r>
              <w:t>UnitPrice</w:t>
            </w:r>
          </w:p>
        </w:tc>
        <w:tc>
          <w:tcPr>
            <w:tcW w:w="1225" w:type="dxa"/>
          </w:tcPr>
          <w:p w:rsidR="001D47EE" w:rsidRDefault="003D751D">
            <w:r>
              <w:t>Currency</w:t>
            </w:r>
          </w:p>
        </w:tc>
        <w:tc>
          <w:tcPr>
            <w:tcW w:w="3948" w:type="dxa"/>
          </w:tcPr>
          <w:p w:rsidR="001D47EE" w:rsidRDefault="003D751D">
            <w:r>
              <w:t>Price per unit ($0.80 – $45.00)</w:t>
            </w:r>
          </w:p>
        </w:tc>
        <w:tc>
          <w:tcPr>
            <w:tcW w:w="2164" w:type="dxa"/>
          </w:tcPr>
          <w:p w:rsidR="001D47EE" w:rsidRDefault="003D751D">
            <w:r>
              <w:t>Original (unit_price)</w:t>
            </w:r>
          </w:p>
        </w:tc>
      </w:tr>
      <w:tr w:rsidR="001D47EE">
        <w:tc>
          <w:tcPr>
            <w:tcW w:w="2023" w:type="dxa"/>
          </w:tcPr>
          <w:p w:rsidR="001D47EE" w:rsidRDefault="003D751D">
            <w:r>
              <w:t>Revenue</w:t>
            </w:r>
          </w:p>
        </w:tc>
        <w:tc>
          <w:tcPr>
            <w:tcW w:w="1225" w:type="dxa"/>
          </w:tcPr>
          <w:p w:rsidR="001D47EE" w:rsidRDefault="003D751D">
            <w:r>
              <w:t>Currency</w:t>
            </w:r>
          </w:p>
        </w:tc>
        <w:tc>
          <w:tcPr>
            <w:tcW w:w="3948" w:type="dxa"/>
          </w:tcPr>
          <w:p w:rsidR="001D47EE" w:rsidRDefault="003D751D">
            <w:r>
              <w:t>UnitPrice × TransactionQty</w:t>
            </w:r>
          </w:p>
        </w:tc>
        <w:tc>
          <w:tcPr>
            <w:tcW w:w="2164" w:type="dxa"/>
          </w:tcPr>
          <w:p w:rsidR="001D47EE" w:rsidRDefault="003D751D">
            <w:r>
              <w:t>Calculated</w:t>
            </w:r>
          </w:p>
        </w:tc>
      </w:tr>
      <w:tr w:rsidR="001D47EE">
        <w:tc>
          <w:tcPr>
            <w:tcW w:w="2023" w:type="dxa"/>
          </w:tcPr>
          <w:p w:rsidR="001D47EE" w:rsidRDefault="003D751D">
            <w:r>
              <w:t>ProductCategory</w:t>
            </w:r>
          </w:p>
        </w:tc>
        <w:tc>
          <w:tcPr>
            <w:tcW w:w="1225" w:type="dxa"/>
          </w:tcPr>
          <w:p w:rsidR="001D47EE" w:rsidRDefault="003D751D">
            <w:r>
              <w:t>Text</w:t>
            </w:r>
          </w:p>
        </w:tc>
        <w:tc>
          <w:tcPr>
            <w:tcW w:w="3948" w:type="dxa"/>
          </w:tcPr>
          <w:p w:rsidR="001D47EE" w:rsidRDefault="003D751D">
            <w:r>
              <w:t>Top-level product group (9 categories)</w:t>
            </w:r>
          </w:p>
        </w:tc>
        <w:tc>
          <w:tcPr>
            <w:tcW w:w="2164" w:type="dxa"/>
          </w:tcPr>
          <w:p w:rsidR="001D47EE" w:rsidRDefault="003D751D">
            <w:r>
              <w:t>Original (product_category)</w:t>
            </w:r>
          </w:p>
        </w:tc>
      </w:tr>
      <w:tr w:rsidR="001D47EE">
        <w:tc>
          <w:tcPr>
            <w:tcW w:w="2023" w:type="dxa"/>
          </w:tcPr>
          <w:p w:rsidR="001D47EE" w:rsidRDefault="003D751D">
            <w:r>
              <w:t>ProductType</w:t>
            </w:r>
            <w:bookmarkStart w:id="29" w:name="_GoBack"/>
            <w:bookmarkEnd w:id="29"/>
          </w:p>
        </w:tc>
        <w:tc>
          <w:tcPr>
            <w:tcW w:w="1225" w:type="dxa"/>
          </w:tcPr>
          <w:p w:rsidR="001D47EE" w:rsidRDefault="003D751D">
            <w:r>
              <w:t>Text</w:t>
            </w:r>
          </w:p>
        </w:tc>
        <w:tc>
          <w:tcPr>
            <w:tcW w:w="3948" w:type="dxa"/>
          </w:tcPr>
          <w:p w:rsidR="001D47EE" w:rsidRDefault="003D751D">
            <w:r>
              <w:t>Sub-group within a category (29 types)</w:t>
            </w:r>
          </w:p>
        </w:tc>
        <w:tc>
          <w:tcPr>
            <w:tcW w:w="2164" w:type="dxa"/>
          </w:tcPr>
          <w:p w:rsidR="001D47EE" w:rsidRDefault="003D751D">
            <w:r>
              <w:t>Original (product_type)</w:t>
            </w:r>
          </w:p>
        </w:tc>
      </w:tr>
      <w:tr w:rsidR="001D47EE">
        <w:tc>
          <w:tcPr>
            <w:tcW w:w="2023" w:type="dxa"/>
          </w:tcPr>
          <w:p w:rsidR="001D47EE" w:rsidRDefault="003D751D">
            <w:r>
              <w:t>ProductDetail</w:t>
            </w:r>
          </w:p>
        </w:tc>
        <w:tc>
          <w:tcPr>
            <w:tcW w:w="1225" w:type="dxa"/>
          </w:tcPr>
          <w:p w:rsidR="001D47EE" w:rsidRDefault="003D751D">
            <w:r>
              <w:t>Text</w:t>
            </w:r>
          </w:p>
        </w:tc>
        <w:tc>
          <w:tcPr>
            <w:tcW w:w="3948" w:type="dxa"/>
          </w:tcPr>
          <w:p w:rsidR="001D47EE" w:rsidRDefault="003D751D">
            <w:r>
              <w:t>Product name including size, for example Latte Rg</w:t>
            </w:r>
          </w:p>
        </w:tc>
        <w:tc>
          <w:tcPr>
            <w:tcW w:w="2164" w:type="dxa"/>
          </w:tcPr>
          <w:p w:rsidR="001D47EE" w:rsidRDefault="003D751D">
            <w:r>
              <w:t>Original (product_detail)</w:t>
            </w:r>
          </w:p>
        </w:tc>
      </w:tr>
    </w:tbl>
    <w:p w:rsidR="001D47EE" w:rsidRDefault="003D751D">
      <w:r>
        <w:rPr>
          <w:b/>
        </w:rPr>
        <w:t>Size abbreviations in ProductDetail:</w:t>
      </w:r>
      <w:r>
        <w:t xml:space="preserve"> Sm = small, Rg = regular, Lg = large.</w:t>
      </w:r>
    </w:p>
    <w:sectPr w:rsidR="001D47EE" w:rsidSect="00BC0352">
      <w:pgSz w:w="11906" w:h="16838"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93FDE"/>
    <w:multiLevelType w:val="multilevel"/>
    <w:tmpl w:val="CDE8D1DE"/>
    <w:lvl w:ilvl="0">
      <w:start w:val="9"/>
      <w:numFmt w:val="decimal"/>
      <w:lvlText w:val="%1."/>
      <w:lvlJc w:val="left"/>
      <w:pPr>
        <w:ind w:left="720" w:hanging="360"/>
      </w:pPr>
      <w:rPr>
        <w:rFonts w:hint="default"/>
      </w:rPr>
    </w:lvl>
    <w:lvl w:ilvl="1">
      <w:start w:val="3"/>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B570BD1"/>
    <w:multiLevelType w:val="hybridMultilevel"/>
    <w:tmpl w:val="B5A88C2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20528"/>
    <w:multiLevelType w:val="hybridMultilevel"/>
    <w:tmpl w:val="FE26B044"/>
    <w:lvl w:ilvl="0" w:tplc="ABDE02A0">
      <w:start w:val="1"/>
      <w:numFmt w:val="decimal"/>
      <w:lvlText w:val="%1."/>
      <w:lvlJc w:val="left"/>
      <w:pPr>
        <w:ind w:left="720" w:hanging="360"/>
      </w:pPr>
    </w:lvl>
    <w:lvl w:ilvl="1" w:tplc="F32A5092">
      <w:start w:val="1"/>
      <w:numFmt w:val="lowerLetter"/>
      <w:lvlText w:val="%2."/>
      <w:lvlJc w:val="left"/>
      <w:pPr>
        <w:ind w:left="1440" w:hanging="360"/>
      </w:pPr>
    </w:lvl>
    <w:lvl w:ilvl="2" w:tplc="87CE5046">
      <w:start w:val="1"/>
      <w:numFmt w:val="lowerRoman"/>
      <w:lvlText w:val="%3."/>
      <w:lvlJc w:val="left"/>
      <w:pPr>
        <w:ind w:left="2160" w:hanging="360"/>
      </w:pPr>
    </w:lvl>
    <w:lvl w:ilvl="3" w:tplc="EC9A6C24">
      <w:start w:val="1"/>
      <w:numFmt w:val="decimal"/>
      <w:lvlText w:val="%4."/>
      <w:lvlJc w:val="left"/>
      <w:pPr>
        <w:ind w:left="2880" w:hanging="360"/>
      </w:pPr>
    </w:lvl>
    <w:lvl w:ilvl="4" w:tplc="37C00ABE">
      <w:start w:val="1"/>
      <w:numFmt w:val="lowerLetter"/>
      <w:lvlText w:val="%5."/>
      <w:lvlJc w:val="left"/>
      <w:pPr>
        <w:ind w:left="3600" w:hanging="360"/>
      </w:pPr>
    </w:lvl>
    <w:lvl w:ilvl="5" w:tplc="5BA8A174">
      <w:start w:val="1"/>
      <w:numFmt w:val="lowerRoman"/>
      <w:lvlText w:val="%6."/>
      <w:lvlJc w:val="left"/>
      <w:pPr>
        <w:ind w:left="4320" w:hanging="360"/>
      </w:pPr>
    </w:lvl>
    <w:lvl w:ilvl="6" w:tplc="479ED4EE">
      <w:start w:val="1"/>
      <w:numFmt w:val="decimal"/>
      <w:lvlText w:val="%7."/>
      <w:lvlJc w:val="left"/>
      <w:pPr>
        <w:ind w:left="5040" w:hanging="360"/>
      </w:pPr>
    </w:lvl>
    <w:lvl w:ilvl="7" w:tplc="339EA6FC">
      <w:start w:val="1"/>
      <w:numFmt w:val="lowerLetter"/>
      <w:lvlText w:val="%8."/>
      <w:lvlJc w:val="left"/>
      <w:pPr>
        <w:ind w:left="5760" w:hanging="360"/>
      </w:pPr>
    </w:lvl>
    <w:lvl w:ilvl="8" w:tplc="A04CF9FC">
      <w:start w:val="1"/>
      <w:numFmt w:val="lowerRoman"/>
      <w:lvlText w:val="%9."/>
      <w:lvlJc w:val="left"/>
      <w:pPr>
        <w:ind w:left="6480" w:hanging="360"/>
      </w:pPr>
    </w:lvl>
  </w:abstractNum>
  <w:abstractNum w:abstractNumId="3" w15:restartNumberingAfterBreak="0">
    <w:nsid w:val="3D2905C0"/>
    <w:multiLevelType w:val="hybridMultilevel"/>
    <w:tmpl w:val="915AC6E8"/>
    <w:lvl w:ilvl="0" w:tplc="6DD8747C">
      <w:start w:val="1"/>
      <w:numFmt w:val="bullet"/>
      <w:lvlText w:val="•"/>
      <w:lvlJc w:val="left"/>
      <w:pPr>
        <w:ind w:left="720" w:hanging="360"/>
      </w:pPr>
    </w:lvl>
    <w:lvl w:ilvl="1" w:tplc="12CA3B4E">
      <w:start w:val="1"/>
      <w:numFmt w:val="bullet"/>
      <w:lvlText w:val="o"/>
      <w:lvlJc w:val="left"/>
      <w:pPr>
        <w:ind w:left="1440" w:hanging="360"/>
      </w:pPr>
    </w:lvl>
    <w:lvl w:ilvl="2" w:tplc="91C4ABB4">
      <w:start w:val="1"/>
      <w:numFmt w:val="bullet"/>
      <w:lvlText w:val="▪"/>
      <w:lvlJc w:val="left"/>
      <w:pPr>
        <w:ind w:left="2160" w:hanging="360"/>
      </w:pPr>
    </w:lvl>
    <w:lvl w:ilvl="3" w:tplc="ACEC764E">
      <w:start w:val="1"/>
      <w:numFmt w:val="bullet"/>
      <w:lvlText w:val="•"/>
      <w:lvlJc w:val="left"/>
      <w:pPr>
        <w:ind w:left="2880" w:hanging="360"/>
      </w:pPr>
    </w:lvl>
    <w:lvl w:ilvl="4" w:tplc="17160B0C">
      <w:start w:val="1"/>
      <w:numFmt w:val="bullet"/>
      <w:lvlText w:val="o"/>
      <w:lvlJc w:val="left"/>
      <w:pPr>
        <w:ind w:left="3600" w:hanging="360"/>
      </w:pPr>
    </w:lvl>
    <w:lvl w:ilvl="5" w:tplc="467A133A">
      <w:start w:val="1"/>
      <w:numFmt w:val="bullet"/>
      <w:lvlText w:val="▪"/>
      <w:lvlJc w:val="left"/>
      <w:pPr>
        <w:ind w:left="4320" w:hanging="360"/>
      </w:pPr>
    </w:lvl>
    <w:lvl w:ilvl="6" w:tplc="01BE53C6">
      <w:start w:val="1"/>
      <w:numFmt w:val="bullet"/>
      <w:lvlText w:val="•"/>
      <w:lvlJc w:val="left"/>
      <w:pPr>
        <w:ind w:left="5040" w:hanging="360"/>
      </w:pPr>
    </w:lvl>
    <w:lvl w:ilvl="7" w:tplc="48C86FBE">
      <w:start w:val="1"/>
      <w:numFmt w:val="bullet"/>
      <w:lvlText w:val="o"/>
      <w:lvlJc w:val="left"/>
      <w:pPr>
        <w:ind w:left="5760" w:hanging="360"/>
      </w:pPr>
    </w:lvl>
    <w:lvl w:ilvl="8" w:tplc="43405C24">
      <w:start w:val="1"/>
      <w:numFmt w:val="bullet"/>
      <w:lvlText w:val="▪"/>
      <w:lvlJc w:val="left"/>
      <w:pPr>
        <w:ind w:left="6480" w:hanging="360"/>
      </w:pPr>
    </w:lvl>
  </w:abstractNum>
  <w:abstractNum w:abstractNumId="4" w15:restartNumberingAfterBreak="0">
    <w:nsid w:val="7BD14285"/>
    <w:multiLevelType w:val="multilevel"/>
    <w:tmpl w:val="C2C8F3CA"/>
    <w:lvl w:ilvl="0">
      <w:start w:val="1"/>
      <w:numFmt w:val="decimal"/>
      <w:lvlText w:val="%1."/>
      <w:lvlJc w:val="left"/>
      <w:pPr>
        <w:ind w:left="720" w:hanging="360"/>
      </w:pPr>
      <w:rPr>
        <w:rFonts w:ascii="Arial Black" w:hAnsi="Arial Black" w:cs="Calibri" w:hint="default"/>
        <w:sz w:val="28"/>
        <w:szCs w:val="28"/>
      </w:rPr>
    </w:lvl>
    <w:lvl w:ilvl="1">
      <w:start w:val="2"/>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2"/>
    <w:lvlOverride w:ilvl="0">
      <w:startOverride w:val="1"/>
    </w:lvlOverride>
  </w:num>
  <w:num w:numId="9">
    <w:abstractNumId w:val="3"/>
  </w:num>
  <w:num w:numId="10">
    <w:abstractNumId w:val="3"/>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3"/>
  </w:num>
  <w:num w:numId="15">
    <w:abstractNumId w:val="2"/>
    <w:lvlOverride w:ilvl="0">
      <w:startOverride w:val="1"/>
    </w:lvlOverride>
  </w:num>
  <w:num w:numId="16">
    <w:abstractNumId w:val="1"/>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1D47EE"/>
    <w:rsid w:val="0009415F"/>
    <w:rsid w:val="000F0DA4"/>
    <w:rsid w:val="00124F5B"/>
    <w:rsid w:val="001A710B"/>
    <w:rsid w:val="001D47EE"/>
    <w:rsid w:val="003D751D"/>
    <w:rsid w:val="0080204D"/>
    <w:rsid w:val="008C35F2"/>
    <w:rsid w:val="00A62D97"/>
    <w:rsid w:val="00BC0352"/>
    <w:rsid w:val="00CB320C"/>
    <w:rsid w:val="00CB7C2C"/>
    <w:rsid w:val="00D04A2C"/>
    <w:rsid w:val="00E257FB"/>
    <w:rsid w:val="00E34FF6"/>
    <w:rsid w:val="00E44528"/>
    <w:rsid w:val="00F95AC7"/>
    <w:rsid w:val="00F97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A115"/>
  <w15:docId w15:val="{709F0170-020A-4857-B504-7E8F7B506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75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D751D"/>
    <w:rPr>
      <w:rFonts w:ascii="Courier New" w:eastAsia="Times New Roman" w:hAnsi="Courier New" w:cs="Courier New"/>
      <w:sz w:val="20"/>
      <w:szCs w:val="20"/>
    </w:rPr>
  </w:style>
  <w:style w:type="character" w:styleId="Strong">
    <w:name w:val="Strong"/>
    <w:basedOn w:val="DefaultParagraphFont"/>
    <w:uiPriority w:val="22"/>
    <w:qFormat/>
    <w:rsid w:val="003D751D"/>
    <w:rPr>
      <w:b/>
      <w:bCs/>
    </w:rPr>
  </w:style>
  <w:style w:type="paragraph" w:styleId="TOCHeading">
    <w:name w:val="TOC Heading"/>
    <w:basedOn w:val="Heading1"/>
    <w:next w:val="Normal"/>
    <w:uiPriority w:val="39"/>
    <w:unhideWhenUsed/>
    <w:qFormat/>
    <w:rsid w:val="0009415F"/>
    <w:pPr>
      <w:keepLines/>
      <w:spacing w:before="240" w:after="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09415F"/>
    <w:pPr>
      <w:spacing w:after="100"/>
    </w:pPr>
  </w:style>
  <w:style w:type="paragraph" w:styleId="TOC2">
    <w:name w:val="toc 2"/>
    <w:basedOn w:val="Normal"/>
    <w:next w:val="Normal"/>
    <w:autoRedefine/>
    <w:uiPriority w:val="39"/>
    <w:unhideWhenUsed/>
    <w:rsid w:val="0009415F"/>
    <w:pPr>
      <w:spacing w:after="100"/>
      <w:ind w:left="220"/>
    </w:pPr>
  </w:style>
  <w:style w:type="paragraph" w:styleId="TOC3">
    <w:name w:val="toc 3"/>
    <w:basedOn w:val="Normal"/>
    <w:next w:val="Normal"/>
    <w:autoRedefine/>
    <w:uiPriority w:val="39"/>
    <w:unhideWhenUsed/>
    <w:rsid w:val="0009415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409358">
      <w:bodyDiv w:val="1"/>
      <w:marLeft w:val="0"/>
      <w:marRight w:val="0"/>
      <w:marTop w:val="0"/>
      <w:marBottom w:val="0"/>
      <w:divBdr>
        <w:top w:val="none" w:sz="0" w:space="0" w:color="auto"/>
        <w:left w:val="none" w:sz="0" w:space="0" w:color="auto"/>
        <w:bottom w:val="none" w:sz="0" w:space="0" w:color="auto"/>
        <w:right w:val="none" w:sz="0" w:space="0" w:color="auto"/>
      </w:divBdr>
    </w:div>
    <w:div w:id="1813018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F8E06-A3BB-4747-AADB-0D5239B63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17</Pages>
  <Words>3879</Words>
  <Characters>22112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Coffee Shop Sales Analysis – Project Documentation</vt:lpstr>
    </vt:vector>
  </TitlesOfParts>
  <Company/>
  <LinksUpToDate>false</LinksUpToDate>
  <CharactersWithSpaces>25940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Coffee Shop Sales Analysis – Project Documentation</dc:title>
  <dc:description>Claude Docs node/66d1e0ce-bf30@4 docx-w7</dc:description>
  <cp:lastModifiedBy>HP</cp:lastModifiedBy>
  <cp:revision>8</cp:revision>
  <dcterms:created xsi:type="dcterms:W3CDTF">2026-10-23T06:05:00Z</dcterms:created>
  <dcterms:modified xsi:type="dcterms:W3CDTF">2026-10-23T14:05:00Z</dcterms:modified>
</cp:coreProperties>
</file>