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49DE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  <w:lang w:val="es-ES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 xml:space="preserve">Digital </w:t>
      </w:r>
      <w:proofErr w:type="spellStart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>Risk</w:t>
      </w:r>
      <w:proofErr w:type="spellEnd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>Decision</w:t>
      </w:r>
      <w:proofErr w:type="spellEnd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 xml:space="preserve"> </w:t>
      </w:r>
      <w:proofErr w:type="spellStart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>Science</w:t>
      </w:r>
      <w:proofErr w:type="spellEnd"/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  <w:lang w:val="es-ES"/>
        </w:rPr>
        <w:t xml:space="preserve"> Manager- Santa Ana, Costa Rica</w:t>
      </w:r>
    </w:p>
    <w:p w14:paraId="394AAE81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Are you energized by analyzing data? Are you ready to join an advanced team in a global company that customers depend on to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highlight w:val="yellow"/>
        </w:rPr>
        <w:t>prevent fraudulent transactions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? Then it’s time to join Western Union as our next Decision Science Manager for Digital Risk area.</w:t>
      </w:r>
    </w:p>
    <w:p w14:paraId="01155113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Western Union powers your pursuit.</w:t>
      </w:r>
    </w:p>
    <w:p w14:paraId="29D400F3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You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 xml:space="preserve">will be the strategic organizational manager driving our future direction on </w:t>
      </w:r>
      <w:r w:rsidRPr="00C0060E">
        <w:rPr>
          <w:rFonts w:ascii="Roboto" w:eastAsia="Times New Roman" w:hAnsi="Roboto" w:cs="Times New Roman"/>
          <w:color w:val="4A4A4A"/>
          <w:sz w:val="21"/>
          <w:szCs w:val="21"/>
          <w:highlight w:val="yellow"/>
          <w:bdr w:val="none" w:sz="0" w:space="0" w:color="auto" w:frame="1"/>
        </w:rPr>
        <w:t>Risk Analytics and Modeling in collaboration with the Product Management Team and Risk Engineering Team.</w:t>
      </w:r>
    </w:p>
    <w:p w14:paraId="453522D9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Responsibilities</w:t>
      </w:r>
    </w:p>
    <w:p w14:paraId="2286C97F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Lead the development and implementation of fraud models/strategies for all Western Union digital products, including all ongoing and systematic data collection and aggregation.</w:t>
      </w:r>
    </w:p>
    <w:p w14:paraId="27ECC316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Manage multiple projects and data requests in a timely manner.</w:t>
      </w:r>
    </w:p>
    <w:p w14:paraId="4104F471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Develop champion/challenger test practices, including post-implementation and monitoring to </w:t>
      </w:r>
      <w:proofErr w:type="gramStart"/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final results</w:t>
      </w:r>
      <w:proofErr w:type="gramEnd"/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.</w:t>
      </w:r>
    </w:p>
    <w:p w14:paraId="76225788" w14:textId="77777777" w:rsidR="00C0060E" w:rsidRPr="00C0060E" w:rsidRDefault="00C0060E" w:rsidP="00C0060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 xml:space="preserve">Lead a team of risk analysts and external vendor resources to ensure that system solutions meet goals and meet business </w:t>
      </w:r>
      <w:proofErr w:type="gramStart"/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needs</w:t>
      </w:r>
      <w:proofErr w:type="gramEnd"/>
    </w:p>
    <w:p w14:paraId="1E84FD5C" w14:textId="77777777" w:rsidR="00C0060E" w:rsidRPr="00C0060E" w:rsidRDefault="00C0060E" w:rsidP="00C0060E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inherit" w:eastAsia="Times New Roman" w:hAnsi="inherit" w:cs="Times New Roman"/>
          <w:b/>
          <w:bCs/>
          <w:color w:val="4A4A4A"/>
          <w:sz w:val="21"/>
          <w:szCs w:val="21"/>
          <w:bdr w:val="none" w:sz="0" w:space="0" w:color="auto" w:frame="1"/>
        </w:rPr>
        <w:t>Role Requirements</w:t>
      </w:r>
    </w:p>
    <w:p w14:paraId="6EF87D1F" w14:textId="77777777" w:rsidR="00C0060E" w:rsidRPr="00C0060E" w:rsidRDefault="00C0060E" w:rsidP="00C006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At least 3 years of experience in People Management positions.</w:t>
      </w:r>
    </w:p>
    <w:p w14:paraId="4DE51223" w14:textId="77777777" w:rsidR="00C0060E" w:rsidRPr="00C0060E" w:rsidRDefault="00C0060E" w:rsidP="00C0060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Data Scientist degree or at in a similar field such as Economics, Statistics, Math.</w:t>
      </w:r>
    </w:p>
    <w:p w14:paraId="1D8BB13D" w14:textId="77777777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 xml:space="preserve">5+ years of experience in Fraud and Risk across payment, e-commerce, digital or financial services industries. </w:t>
      </w:r>
    </w:p>
    <w:p w14:paraId="67F59690" w14:textId="2E2005CF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  <w:bdr w:val="none" w:sz="0" w:space="0" w:color="auto" w:frame="1"/>
        </w:rPr>
        <w:t>It’s advantageous to have a working knowledge of statistical analysis tools like R, SQL and Python.</w:t>
      </w:r>
    </w:p>
    <w:p w14:paraId="539E07F3" w14:textId="77777777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Experience and knowledge using Power BI will help you to outstand in this role.</w:t>
      </w:r>
    </w:p>
    <w:p w14:paraId="70A3D5DB" w14:textId="77777777" w:rsidR="00C0060E" w:rsidRPr="00C0060E" w:rsidRDefault="00C0060E" w:rsidP="00C0060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1"/>
          <w:szCs w:val="21"/>
        </w:rPr>
      </w:pPr>
      <w:r w:rsidRPr="00C0060E">
        <w:rPr>
          <w:rFonts w:ascii="Roboto" w:eastAsia="Times New Roman" w:hAnsi="Roboto" w:cs="Times New Roman"/>
          <w:color w:val="4A4A4A"/>
          <w:sz w:val="21"/>
          <w:szCs w:val="21"/>
        </w:rPr>
        <w:t>High English proficiency C1+ to communicate across a broad spectrum of stakeholders.</w:t>
      </w:r>
    </w:p>
    <w:p w14:paraId="1F7D325A" w14:textId="77777777" w:rsidR="000315A6" w:rsidRDefault="000315A6"/>
    <w:sectPr w:rsidR="0003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F28"/>
    <w:multiLevelType w:val="multilevel"/>
    <w:tmpl w:val="0CB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A4FCB"/>
    <w:multiLevelType w:val="multilevel"/>
    <w:tmpl w:val="CD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C560C7"/>
    <w:multiLevelType w:val="multilevel"/>
    <w:tmpl w:val="E2D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578622">
    <w:abstractNumId w:val="1"/>
  </w:num>
  <w:num w:numId="2" w16cid:durableId="1237128625">
    <w:abstractNumId w:val="2"/>
  </w:num>
  <w:num w:numId="3" w16cid:durableId="12322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0E"/>
    <w:rsid w:val="000315A6"/>
    <w:rsid w:val="00C0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E0AF"/>
  <w15:chartTrackingRefBased/>
  <w15:docId w15:val="{F8CC6B4C-7D5D-49C0-9E2E-F64B2144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1340</Characters>
  <Application>Microsoft Office Word</Application>
  <DocSecurity>0</DocSecurity>
  <Lines>11</Lines>
  <Paragraphs>3</Paragraphs>
  <ScaleCrop>false</ScaleCrop>
  <Company>Western Union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2023-03-02T23:13:00Z</dcterms:created>
  <dcterms:modified xsi:type="dcterms:W3CDTF">2023-03-02T23:16:00Z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1f88b5e6-1e29-4fab-a78b-13888c39368f</vt:lpwstr>
  </property>
  <property fmtid="{D5CDD505-2E9C-101B-9397-08002B2CF9AE}" pid="3" name="GrammarlyDocumentId">
    <vt:lpwstr>3f534303-04e7-43ca-9566-7adf2c9334bd</vt:lpwstr>
  </property>
</Properties>
</file>