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EB68" w14:textId="6C7C0BDB" w:rsidR="00781B64" w:rsidRDefault="00781B64" w:rsidP="00781B64">
      <w:pPr>
        <w:jc w:val="center"/>
        <w:rPr>
          <w:sz w:val="32"/>
          <w:szCs w:val="32"/>
        </w:rPr>
      </w:pPr>
      <w:r w:rsidRPr="00781B64">
        <w:rPr>
          <w:noProof/>
        </w:rPr>
        <w:drawing>
          <wp:inline distT="0" distB="0" distL="0" distR="0" wp14:anchorId="517F61A3" wp14:editId="2F50B763">
            <wp:extent cx="1569720" cy="1462937"/>
            <wp:effectExtent l="0" t="0" r="0" b="4445"/>
            <wp:docPr id="18928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3508" cy="1475787"/>
                    </a:xfrm>
                    <a:prstGeom prst="rect">
                      <a:avLst/>
                    </a:prstGeom>
                    <a:noFill/>
                    <a:ln>
                      <a:noFill/>
                    </a:ln>
                  </pic:spPr>
                </pic:pic>
              </a:graphicData>
            </a:graphic>
          </wp:inline>
        </w:drawing>
      </w:r>
    </w:p>
    <w:p w14:paraId="2FE8CBBF" w14:textId="0C117D6A" w:rsidR="00781B64" w:rsidRDefault="00781B64" w:rsidP="00781B64">
      <w:pPr>
        <w:jc w:val="center"/>
        <w:rPr>
          <w:sz w:val="32"/>
          <w:szCs w:val="32"/>
        </w:rPr>
      </w:pPr>
      <w:r>
        <w:rPr>
          <w:sz w:val="32"/>
          <w:szCs w:val="32"/>
        </w:rPr>
        <w:t>EUROPEAN UNIVERSITY CYPRUS</w:t>
      </w:r>
    </w:p>
    <w:p w14:paraId="5B297F06" w14:textId="600509ED" w:rsidR="00781B64" w:rsidRDefault="00781B64" w:rsidP="00781B64">
      <w:pPr>
        <w:jc w:val="center"/>
      </w:pPr>
      <w:r w:rsidRPr="00781B64">
        <w:t>MSc THESIS</w:t>
      </w:r>
    </w:p>
    <w:p w14:paraId="5461AD05" w14:textId="77777777" w:rsidR="00781B64" w:rsidRPr="00781B64" w:rsidRDefault="00781B64" w:rsidP="00781B64">
      <w:pPr>
        <w:jc w:val="center"/>
      </w:pPr>
    </w:p>
    <w:p w14:paraId="7738E09F" w14:textId="77777777" w:rsidR="00781B64" w:rsidRPr="00781B64" w:rsidRDefault="00781B64" w:rsidP="00781B64">
      <w:pPr>
        <w:jc w:val="center"/>
        <w:rPr>
          <w:b/>
          <w:bCs/>
          <w:i/>
          <w:iCs/>
          <w:sz w:val="32"/>
          <w:szCs w:val="32"/>
        </w:rPr>
      </w:pPr>
      <w:r w:rsidRPr="00781B64">
        <w:rPr>
          <w:b/>
          <w:bCs/>
          <w:i/>
          <w:iCs/>
          <w:sz w:val="32"/>
          <w:szCs w:val="32"/>
        </w:rPr>
        <w:t>EXPLORING A SPECIALIZED PROGRAMMED CELL</w:t>
      </w:r>
    </w:p>
    <w:p w14:paraId="5C0E1D7C" w14:textId="3C5AC3FB" w:rsidR="00781B64" w:rsidRPr="00781B64" w:rsidRDefault="00781B64" w:rsidP="00781B64">
      <w:pPr>
        <w:jc w:val="center"/>
        <w:rPr>
          <w:b/>
          <w:bCs/>
          <w:i/>
          <w:iCs/>
          <w:sz w:val="32"/>
          <w:szCs w:val="32"/>
        </w:rPr>
      </w:pPr>
      <w:r w:rsidRPr="00781B64">
        <w:rPr>
          <w:b/>
          <w:bCs/>
          <w:i/>
          <w:iCs/>
          <w:sz w:val="32"/>
          <w:szCs w:val="32"/>
        </w:rPr>
        <w:t>DEATH PATTERN TO PREDICT</w:t>
      </w:r>
    </w:p>
    <w:p w14:paraId="248E0347" w14:textId="011D49D5" w:rsidR="00781B64" w:rsidRPr="00781B64" w:rsidRDefault="00781B64" w:rsidP="00781B64">
      <w:pPr>
        <w:jc w:val="center"/>
        <w:rPr>
          <w:b/>
          <w:bCs/>
          <w:i/>
          <w:iCs/>
          <w:sz w:val="32"/>
          <w:szCs w:val="32"/>
        </w:rPr>
      </w:pPr>
      <w:r w:rsidRPr="00781B64">
        <w:rPr>
          <w:b/>
          <w:bCs/>
          <w:i/>
          <w:iCs/>
          <w:sz w:val="32"/>
          <w:szCs w:val="32"/>
        </w:rPr>
        <w:t>PROGNOSIS AND TREATMENT SENSITIVITY</w:t>
      </w:r>
    </w:p>
    <w:p w14:paraId="38DD7B54" w14:textId="5BA61518" w:rsidR="00781B64" w:rsidRPr="00781B64" w:rsidRDefault="00781B64" w:rsidP="00781B64">
      <w:pPr>
        <w:jc w:val="center"/>
        <w:rPr>
          <w:b/>
          <w:bCs/>
          <w:i/>
          <w:iCs/>
          <w:sz w:val="32"/>
          <w:szCs w:val="32"/>
        </w:rPr>
      </w:pPr>
      <w:r w:rsidRPr="00781B64">
        <w:rPr>
          <w:b/>
          <w:bCs/>
          <w:i/>
          <w:iCs/>
          <w:sz w:val="32"/>
          <w:szCs w:val="32"/>
        </w:rPr>
        <w:t>IN LUNG CANCER</w:t>
      </w:r>
    </w:p>
    <w:p w14:paraId="6444C80E" w14:textId="77777777" w:rsidR="00781B64" w:rsidRDefault="00781B64" w:rsidP="00781B64">
      <w:pPr>
        <w:jc w:val="center"/>
        <w:rPr>
          <w:sz w:val="32"/>
          <w:szCs w:val="32"/>
        </w:rPr>
      </w:pPr>
    </w:p>
    <w:p w14:paraId="63CB49E5" w14:textId="77777777" w:rsidR="00781B64" w:rsidRDefault="00781B64" w:rsidP="00781B64">
      <w:pPr>
        <w:jc w:val="center"/>
        <w:rPr>
          <w:sz w:val="32"/>
          <w:szCs w:val="32"/>
        </w:rPr>
      </w:pPr>
    </w:p>
    <w:p w14:paraId="2B8C897B" w14:textId="3DBBAC3C" w:rsidR="00781B64" w:rsidRPr="00926A8F" w:rsidRDefault="00781B64" w:rsidP="00781B64">
      <w:pPr>
        <w:jc w:val="center"/>
        <w:rPr>
          <w:rFonts w:ascii="Baguet Script" w:hAnsi="Baguet Script"/>
          <w:sz w:val="36"/>
          <w:szCs w:val="36"/>
        </w:rPr>
      </w:pPr>
      <w:r w:rsidRPr="00926A8F">
        <w:rPr>
          <w:rFonts w:ascii="Baguet Script" w:hAnsi="Baguet Script"/>
          <w:sz w:val="36"/>
          <w:szCs w:val="36"/>
        </w:rPr>
        <w:t>Murtala Ibrahim Kankarofi</w:t>
      </w:r>
    </w:p>
    <w:p w14:paraId="40F8BE64" w14:textId="77777777" w:rsidR="00781B64" w:rsidRPr="00781B64" w:rsidRDefault="00781B64" w:rsidP="00781B64">
      <w:pPr>
        <w:rPr>
          <w:rFonts w:ascii="Algerian" w:hAnsi="Algerian"/>
          <w:sz w:val="36"/>
          <w:szCs w:val="36"/>
        </w:rPr>
      </w:pPr>
    </w:p>
    <w:p w14:paraId="21ACD354" w14:textId="1B70EFBF" w:rsidR="00781B64" w:rsidRPr="00926A8F" w:rsidRDefault="00781B64" w:rsidP="00781B64">
      <w:pPr>
        <w:jc w:val="center"/>
        <w:rPr>
          <w:rFonts w:ascii="Avenir Next LT Pro" w:hAnsi="Avenir Next LT Pro"/>
          <w:sz w:val="36"/>
          <w:szCs w:val="36"/>
        </w:rPr>
      </w:pPr>
      <w:r w:rsidRPr="00926A8F">
        <w:rPr>
          <w:rFonts w:ascii="Avenir Next LT Pro" w:hAnsi="Avenir Next LT Pro"/>
          <w:sz w:val="36"/>
          <w:szCs w:val="36"/>
        </w:rPr>
        <w:t>Supervisor</w:t>
      </w:r>
    </w:p>
    <w:p w14:paraId="7E33FE8D" w14:textId="56AA41E2" w:rsidR="00781B64" w:rsidRPr="00926A8F" w:rsidRDefault="00781B64" w:rsidP="00781B64">
      <w:pPr>
        <w:jc w:val="center"/>
        <w:rPr>
          <w:rFonts w:ascii="Avenir Next LT Pro" w:hAnsi="Avenir Next LT Pro"/>
          <w:sz w:val="36"/>
          <w:szCs w:val="36"/>
        </w:rPr>
      </w:pPr>
      <w:r w:rsidRPr="00926A8F">
        <w:rPr>
          <w:rFonts w:ascii="Avenir Next LT Pro" w:hAnsi="Avenir Next LT Pro"/>
          <w:sz w:val="36"/>
          <w:szCs w:val="36"/>
        </w:rPr>
        <w:t>Prof. Apostolos Zaravinos</w:t>
      </w:r>
    </w:p>
    <w:p w14:paraId="2BB95A8A" w14:textId="77777777" w:rsidR="00781B64" w:rsidRPr="00781B64" w:rsidRDefault="00781B64" w:rsidP="00781B64">
      <w:pPr>
        <w:jc w:val="center"/>
        <w:rPr>
          <w:sz w:val="32"/>
          <w:szCs w:val="32"/>
        </w:rPr>
      </w:pPr>
    </w:p>
    <w:p w14:paraId="00D32898" w14:textId="77777777" w:rsidR="00781B64" w:rsidRPr="00781B64" w:rsidRDefault="00781B64" w:rsidP="00781B64">
      <w:pPr>
        <w:jc w:val="center"/>
        <w:rPr>
          <w:sz w:val="32"/>
          <w:szCs w:val="32"/>
        </w:rPr>
      </w:pPr>
    </w:p>
    <w:p w14:paraId="1EF4F1D4" w14:textId="5CAE7096" w:rsidR="00781B64" w:rsidRPr="00781B64" w:rsidRDefault="00781B64" w:rsidP="00781B64">
      <w:pPr>
        <w:jc w:val="center"/>
        <w:rPr>
          <w:rFonts w:ascii="Baguet Script" w:hAnsi="Baguet Script"/>
          <w:i/>
          <w:iCs/>
          <w:sz w:val="32"/>
          <w:szCs w:val="32"/>
        </w:rPr>
      </w:pPr>
      <w:r w:rsidRPr="00781B64">
        <w:rPr>
          <w:rFonts w:ascii="Baguet Script" w:hAnsi="Baguet Script"/>
          <w:i/>
          <w:iCs/>
          <w:sz w:val="32"/>
          <w:szCs w:val="32"/>
        </w:rPr>
        <w:t>2026</w:t>
      </w:r>
    </w:p>
    <w:p w14:paraId="3479C2EF" w14:textId="77777777" w:rsidR="00781B64" w:rsidRDefault="00781B64" w:rsidP="00781B64">
      <w:pPr>
        <w:rPr>
          <w:sz w:val="32"/>
          <w:szCs w:val="32"/>
        </w:rPr>
      </w:pPr>
    </w:p>
    <w:p w14:paraId="32571B43" w14:textId="0D3FBC51" w:rsidR="00681293" w:rsidRPr="00681293" w:rsidRDefault="00681293" w:rsidP="00681293">
      <w:pPr>
        <w:pStyle w:val="Heading1"/>
        <w:rPr>
          <w:color w:val="auto"/>
          <w:sz w:val="32"/>
          <w:szCs w:val="32"/>
        </w:rPr>
      </w:pPr>
      <w:bookmarkStart w:id="0" w:name="_Toc241591907"/>
      <w:r w:rsidRPr="00681293">
        <w:rPr>
          <w:color w:val="auto"/>
          <w:sz w:val="32"/>
          <w:szCs w:val="32"/>
        </w:rPr>
        <w:lastRenderedPageBreak/>
        <w:t>ACKNOWLEDGEMENTS</w:t>
      </w:r>
      <w:bookmarkEnd w:id="0"/>
    </w:p>
    <w:p w14:paraId="582F0521" w14:textId="77777777" w:rsidR="00B15D16" w:rsidRPr="00B15D16" w:rsidRDefault="00B15D16" w:rsidP="00B15D16">
      <w:pPr>
        <w:rPr>
          <w:sz w:val="22"/>
          <w:szCs w:val="22"/>
        </w:rPr>
      </w:pPr>
      <w:r w:rsidRPr="00B15D16">
        <w:rPr>
          <w:sz w:val="22"/>
          <w:szCs w:val="22"/>
        </w:rPr>
        <w:t>First of all, I would like to thank my supervisor for his invaluable advice, critical comments and assistance during the preparation of the present research project.</w:t>
      </w:r>
    </w:p>
    <w:p w14:paraId="1EE4AEBD" w14:textId="77777777" w:rsidR="00B15D16" w:rsidRPr="00B15D16" w:rsidRDefault="00B15D16" w:rsidP="00B15D16">
      <w:pPr>
        <w:rPr>
          <w:sz w:val="22"/>
          <w:szCs w:val="22"/>
        </w:rPr>
      </w:pPr>
      <w:r w:rsidRPr="00B15D16">
        <w:rPr>
          <w:sz w:val="22"/>
          <w:szCs w:val="22"/>
        </w:rPr>
        <w:t>In addition, I want to show my gratitude to the faculty and staff members of the university who have created conditions that have enabled me to complete this research project.</w:t>
      </w:r>
    </w:p>
    <w:p w14:paraId="461043C7" w14:textId="77777777" w:rsidR="00B15D16" w:rsidRPr="00B15D16" w:rsidRDefault="00B15D16" w:rsidP="00B15D16">
      <w:pPr>
        <w:rPr>
          <w:sz w:val="22"/>
          <w:szCs w:val="22"/>
        </w:rPr>
      </w:pPr>
      <w:r w:rsidRPr="00B15D16">
        <w:rPr>
          <w:sz w:val="22"/>
          <w:szCs w:val="22"/>
        </w:rPr>
        <w:t>I would also like to thank researchers and organizations who have produced publicly accessible datasets and computational tools utilized in this research project, including The Cancer Genome Atlas, Gene Expression Omnibus, Genomic Data Commons, DepMap, PRISM and Genomics of Drug Sensitivity in Cancer.</w:t>
      </w:r>
    </w:p>
    <w:p w14:paraId="79050F31" w14:textId="77777777" w:rsidR="00B15D16" w:rsidRPr="00B15D16" w:rsidRDefault="00B15D16" w:rsidP="00B15D16">
      <w:pPr>
        <w:rPr>
          <w:sz w:val="22"/>
          <w:szCs w:val="22"/>
        </w:rPr>
      </w:pPr>
      <w:r w:rsidRPr="00B15D16">
        <w:rPr>
          <w:sz w:val="22"/>
          <w:szCs w:val="22"/>
        </w:rPr>
        <w:t>I am very grateful to my family, friends and colleagues who have encouraged me during my studies.</w:t>
      </w:r>
    </w:p>
    <w:p w14:paraId="074AFFE0" w14:textId="5777C9BC" w:rsidR="00B15D16" w:rsidRDefault="00B15D16" w:rsidP="00B15D16">
      <w:pPr>
        <w:rPr>
          <w:sz w:val="22"/>
          <w:szCs w:val="22"/>
        </w:rPr>
      </w:pPr>
      <w:r w:rsidRPr="00B15D16">
        <w:rPr>
          <w:sz w:val="22"/>
          <w:szCs w:val="22"/>
        </w:rPr>
        <w:t>Finally, thank everybody whose contribution was essential for completing the present thesis project.</w:t>
      </w:r>
    </w:p>
    <w:p w14:paraId="5A6467D0" w14:textId="3DC25B70" w:rsidR="00681293" w:rsidRPr="00681293" w:rsidRDefault="00681293" w:rsidP="00681293">
      <w:pPr>
        <w:pStyle w:val="Heading1"/>
        <w:rPr>
          <w:color w:val="auto"/>
          <w:sz w:val="32"/>
          <w:szCs w:val="32"/>
        </w:rPr>
      </w:pPr>
      <w:bookmarkStart w:id="1" w:name="_Toc241591908"/>
      <w:r w:rsidRPr="00681293">
        <w:rPr>
          <w:color w:val="auto"/>
          <w:sz w:val="32"/>
          <w:szCs w:val="32"/>
        </w:rPr>
        <w:t>ABSTRACT</w:t>
      </w:r>
      <w:bookmarkEnd w:id="1"/>
    </w:p>
    <w:p w14:paraId="6F0866FB" w14:textId="0D9E8146" w:rsidR="002C0998" w:rsidRDefault="002C0998" w:rsidP="00681293">
      <w:pPr>
        <w:rPr>
          <w:sz w:val="22"/>
          <w:szCs w:val="22"/>
        </w:rPr>
      </w:pPr>
      <w:r w:rsidRPr="002C0998">
        <w:rPr>
          <w:sz w:val="22"/>
          <w:szCs w:val="22"/>
        </w:rPr>
        <w:t>Lung cancer is molecularly heterogeneous, and dysregulation of programmed cell death (PCD) pathways may contribute to differences in tumour biology and prognosis. This study investigated PCD-related molecular patterns separately in lung adenocarcinoma (LUAD) and lung squamous cell carcinoma (LUSC). A catalogue of 296 genes representing apoptosis, necroptosis, pyroptosis, ferroptosis and cuproptosis was curated. Tumour-versus-normal analysis identified 47 genes that were concordantly dysregulated in both histologies, which were used to define two expression-derived molecular subtypes in each TCGA cohort. Projection across eight independent GEO cohorts showed partial, mechanism-specific reproducibility, although separation between projected groups was modest. The subtypes also differed in immune and stromal characteristics, pathway activity, mutation, copy-number alteration and DNA methylation. Repeated nested cross-validation demonstrated modest prognostic discrimination in LUAD (mean C-index = 0.604) but near-chance discrimination in LUSC (mean C-index = 0.505). A 47-gene ridge-penalized Cox PCD score (MPCDS) was therefore developed for LUAD. Across four independent LUAD GEO cohorts, higher MPCDS consistently showed an adverse-risk direction, with statistically significant associations in three cohorts. Exploratory drug-sensitivity and immunotherapy-related analyses generated hypotheses but did not directly assess patient treatment response. Overall, the findings support partial external reproducibility of PCD-related molecular patterns and a modest prognostic role for MPCDS in LUAD; prospective validation is required before clinical application.</w:t>
      </w:r>
    </w:p>
    <w:p w14:paraId="7DD5C6FC" w14:textId="2A147CE7" w:rsidR="00681293" w:rsidRPr="00681293" w:rsidRDefault="00681293" w:rsidP="00681293">
      <w:pPr>
        <w:rPr>
          <w:sz w:val="22"/>
          <w:szCs w:val="22"/>
        </w:rPr>
      </w:pPr>
      <w:r w:rsidRPr="00681293">
        <w:rPr>
          <w:b/>
          <w:bCs/>
          <w:i/>
          <w:iCs/>
          <w:sz w:val="22"/>
          <w:szCs w:val="22"/>
          <w:u w:val="single"/>
        </w:rPr>
        <w:t>Keywords:</w:t>
      </w:r>
      <w:r w:rsidRPr="00681293">
        <w:rPr>
          <w:sz w:val="22"/>
          <w:szCs w:val="22"/>
        </w:rPr>
        <w:t xml:space="preserve"> lung cancer; lung adenocarcinoma; lung squamous cell carcinoma; programmed cell death; apoptosis; necroptosis; pyroptosis; ferroptosis; cuproptosis; machine learning; multi-omics; prognosis; MPCDS.</w:t>
      </w:r>
    </w:p>
    <w:sdt>
      <w:sdtPr>
        <w:rPr>
          <w:rFonts w:asciiTheme="minorHAnsi" w:eastAsiaTheme="minorHAnsi" w:hAnsiTheme="minorHAnsi" w:cstheme="minorBidi"/>
          <w:color w:val="auto"/>
          <w:kern w:val="2"/>
          <w:sz w:val="24"/>
          <w:szCs w:val="24"/>
          <w14:ligatures w14:val="standardContextual"/>
        </w:rPr>
        <w:id w:val="-903065559"/>
        <w:docPartObj>
          <w:docPartGallery w:val="Table of Contents"/>
          <w:docPartUnique/>
        </w:docPartObj>
      </w:sdtPr>
      <w:sdtEndPr>
        <w:rPr>
          <w:b/>
          <w:bCs/>
          <w:noProof/>
        </w:rPr>
      </w:sdtEndPr>
      <w:sdtContent>
        <w:p w14:paraId="1DC5861B" w14:textId="0170F292" w:rsidR="00781B64" w:rsidRDefault="00781B64">
          <w:pPr>
            <w:pStyle w:val="TOCHeading"/>
          </w:pPr>
          <w:r>
            <w:t>Table of Contents</w:t>
          </w:r>
        </w:p>
        <w:p w14:paraId="706980B7" w14:textId="7A73AA24" w:rsidR="00F63845" w:rsidRDefault="00781B6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591907" w:history="1">
            <w:r w:rsidR="00F63845" w:rsidRPr="00BE08A6">
              <w:rPr>
                <w:rStyle w:val="Hyperlink"/>
                <w:noProof/>
              </w:rPr>
              <w:t>ACKNOWLEDGEMENTS</w:t>
            </w:r>
            <w:r w:rsidR="00F63845">
              <w:rPr>
                <w:noProof/>
                <w:webHidden/>
              </w:rPr>
              <w:tab/>
            </w:r>
            <w:r w:rsidR="00F63845">
              <w:rPr>
                <w:noProof/>
                <w:webHidden/>
              </w:rPr>
              <w:fldChar w:fldCharType="begin"/>
            </w:r>
            <w:r w:rsidR="00F63845">
              <w:rPr>
                <w:noProof/>
                <w:webHidden/>
              </w:rPr>
              <w:instrText xml:space="preserve"> PAGEREF _Toc241591907 \h </w:instrText>
            </w:r>
            <w:r w:rsidR="00F63845">
              <w:rPr>
                <w:noProof/>
                <w:webHidden/>
              </w:rPr>
            </w:r>
            <w:r w:rsidR="00F63845">
              <w:rPr>
                <w:noProof/>
                <w:webHidden/>
              </w:rPr>
              <w:fldChar w:fldCharType="separate"/>
            </w:r>
            <w:r w:rsidR="00F63845">
              <w:rPr>
                <w:noProof/>
                <w:webHidden/>
              </w:rPr>
              <w:t>2</w:t>
            </w:r>
            <w:r w:rsidR="00F63845">
              <w:rPr>
                <w:noProof/>
                <w:webHidden/>
              </w:rPr>
              <w:fldChar w:fldCharType="end"/>
            </w:r>
          </w:hyperlink>
        </w:p>
        <w:p w14:paraId="1A7BEDCF" w14:textId="07C3ED30" w:rsidR="00F63845" w:rsidRDefault="00F63845">
          <w:pPr>
            <w:pStyle w:val="TOC1"/>
            <w:tabs>
              <w:tab w:val="right" w:leader="dot" w:pos="9350"/>
            </w:tabs>
            <w:rPr>
              <w:rFonts w:eastAsiaTheme="minorEastAsia"/>
              <w:noProof/>
            </w:rPr>
          </w:pPr>
          <w:hyperlink w:anchor="_Toc241591908" w:history="1">
            <w:r w:rsidRPr="00BE08A6">
              <w:rPr>
                <w:rStyle w:val="Hyperlink"/>
                <w:noProof/>
              </w:rPr>
              <w:t>ABSTRACT</w:t>
            </w:r>
            <w:r>
              <w:rPr>
                <w:noProof/>
                <w:webHidden/>
              </w:rPr>
              <w:tab/>
            </w:r>
            <w:r>
              <w:rPr>
                <w:noProof/>
                <w:webHidden/>
              </w:rPr>
              <w:fldChar w:fldCharType="begin"/>
            </w:r>
            <w:r>
              <w:rPr>
                <w:noProof/>
                <w:webHidden/>
              </w:rPr>
              <w:instrText xml:space="preserve"> PAGEREF _Toc241591908 \h </w:instrText>
            </w:r>
            <w:r>
              <w:rPr>
                <w:noProof/>
                <w:webHidden/>
              </w:rPr>
            </w:r>
            <w:r>
              <w:rPr>
                <w:noProof/>
                <w:webHidden/>
              </w:rPr>
              <w:fldChar w:fldCharType="separate"/>
            </w:r>
            <w:r>
              <w:rPr>
                <w:noProof/>
                <w:webHidden/>
              </w:rPr>
              <w:t>2</w:t>
            </w:r>
            <w:r>
              <w:rPr>
                <w:noProof/>
                <w:webHidden/>
              </w:rPr>
              <w:fldChar w:fldCharType="end"/>
            </w:r>
          </w:hyperlink>
        </w:p>
        <w:p w14:paraId="1F5EE575" w14:textId="76DEEDE0" w:rsidR="00F63845" w:rsidRDefault="00F63845">
          <w:pPr>
            <w:pStyle w:val="TOC1"/>
            <w:tabs>
              <w:tab w:val="right" w:leader="dot" w:pos="9350"/>
            </w:tabs>
            <w:rPr>
              <w:rFonts w:eastAsiaTheme="minorEastAsia"/>
              <w:noProof/>
            </w:rPr>
          </w:pPr>
          <w:hyperlink w:anchor="_Toc241591909" w:history="1">
            <w:r w:rsidRPr="00BE08A6">
              <w:rPr>
                <w:rStyle w:val="Hyperlink"/>
                <w:noProof/>
              </w:rPr>
              <w:t>TABLE OF FIGURES</w:t>
            </w:r>
            <w:r>
              <w:rPr>
                <w:noProof/>
                <w:webHidden/>
              </w:rPr>
              <w:tab/>
            </w:r>
            <w:r>
              <w:rPr>
                <w:noProof/>
                <w:webHidden/>
              </w:rPr>
              <w:fldChar w:fldCharType="begin"/>
            </w:r>
            <w:r>
              <w:rPr>
                <w:noProof/>
                <w:webHidden/>
              </w:rPr>
              <w:instrText xml:space="preserve"> PAGEREF _Toc241591909 \h </w:instrText>
            </w:r>
            <w:r>
              <w:rPr>
                <w:noProof/>
                <w:webHidden/>
              </w:rPr>
            </w:r>
            <w:r>
              <w:rPr>
                <w:noProof/>
                <w:webHidden/>
              </w:rPr>
              <w:fldChar w:fldCharType="separate"/>
            </w:r>
            <w:r>
              <w:rPr>
                <w:noProof/>
                <w:webHidden/>
              </w:rPr>
              <w:t>8</w:t>
            </w:r>
            <w:r>
              <w:rPr>
                <w:noProof/>
                <w:webHidden/>
              </w:rPr>
              <w:fldChar w:fldCharType="end"/>
            </w:r>
          </w:hyperlink>
        </w:p>
        <w:p w14:paraId="16958961" w14:textId="2083C4CE" w:rsidR="00F63845" w:rsidRDefault="00F63845">
          <w:pPr>
            <w:pStyle w:val="TOC1"/>
            <w:tabs>
              <w:tab w:val="right" w:leader="dot" w:pos="9350"/>
            </w:tabs>
            <w:rPr>
              <w:rFonts w:eastAsiaTheme="minorEastAsia"/>
              <w:noProof/>
            </w:rPr>
          </w:pPr>
          <w:hyperlink w:anchor="_Toc241591910" w:history="1">
            <w:r w:rsidRPr="00BE08A6">
              <w:rPr>
                <w:rStyle w:val="Hyperlink"/>
                <w:noProof/>
              </w:rPr>
              <w:t>LIST OF ABBREVIATIONS</w:t>
            </w:r>
            <w:r>
              <w:rPr>
                <w:noProof/>
                <w:webHidden/>
              </w:rPr>
              <w:tab/>
            </w:r>
            <w:r>
              <w:rPr>
                <w:noProof/>
                <w:webHidden/>
              </w:rPr>
              <w:fldChar w:fldCharType="begin"/>
            </w:r>
            <w:r>
              <w:rPr>
                <w:noProof/>
                <w:webHidden/>
              </w:rPr>
              <w:instrText xml:space="preserve"> PAGEREF _Toc241591910 \h </w:instrText>
            </w:r>
            <w:r>
              <w:rPr>
                <w:noProof/>
                <w:webHidden/>
              </w:rPr>
            </w:r>
            <w:r>
              <w:rPr>
                <w:noProof/>
                <w:webHidden/>
              </w:rPr>
              <w:fldChar w:fldCharType="separate"/>
            </w:r>
            <w:r>
              <w:rPr>
                <w:noProof/>
                <w:webHidden/>
              </w:rPr>
              <w:t>10</w:t>
            </w:r>
            <w:r>
              <w:rPr>
                <w:noProof/>
                <w:webHidden/>
              </w:rPr>
              <w:fldChar w:fldCharType="end"/>
            </w:r>
          </w:hyperlink>
        </w:p>
        <w:p w14:paraId="01C419D8" w14:textId="7D8DD38C" w:rsidR="00F63845" w:rsidRDefault="00F63845">
          <w:pPr>
            <w:pStyle w:val="TOC1"/>
            <w:tabs>
              <w:tab w:val="right" w:leader="dot" w:pos="9350"/>
            </w:tabs>
            <w:rPr>
              <w:rFonts w:eastAsiaTheme="minorEastAsia"/>
              <w:noProof/>
            </w:rPr>
          </w:pPr>
          <w:hyperlink w:anchor="_Toc241591911" w:history="1">
            <w:r w:rsidRPr="00BE08A6">
              <w:rPr>
                <w:rStyle w:val="Hyperlink"/>
                <w:noProof/>
              </w:rPr>
              <w:t>CHAPTER 1: INTRODUCTION</w:t>
            </w:r>
            <w:r>
              <w:rPr>
                <w:noProof/>
                <w:webHidden/>
              </w:rPr>
              <w:tab/>
            </w:r>
            <w:r>
              <w:rPr>
                <w:noProof/>
                <w:webHidden/>
              </w:rPr>
              <w:fldChar w:fldCharType="begin"/>
            </w:r>
            <w:r>
              <w:rPr>
                <w:noProof/>
                <w:webHidden/>
              </w:rPr>
              <w:instrText xml:space="preserve"> PAGEREF _Toc241591911 \h </w:instrText>
            </w:r>
            <w:r>
              <w:rPr>
                <w:noProof/>
                <w:webHidden/>
              </w:rPr>
            </w:r>
            <w:r>
              <w:rPr>
                <w:noProof/>
                <w:webHidden/>
              </w:rPr>
              <w:fldChar w:fldCharType="separate"/>
            </w:r>
            <w:r>
              <w:rPr>
                <w:noProof/>
                <w:webHidden/>
              </w:rPr>
              <w:t>11</w:t>
            </w:r>
            <w:r>
              <w:rPr>
                <w:noProof/>
                <w:webHidden/>
              </w:rPr>
              <w:fldChar w:fldCharType="end"/>
            </w:r>
          </w:hyperlink>
        </w:p>
        <w:p w14:paraId="5B203182" w14:textId="39E1B981" w:rsidR="00F63845" w:rsidRDefault="00F63845">
          <w:pPr>
            <w:pStyle w:val="TOC2"/>
            <w:tabs>
              <w:tab w:val="right" w:leader="dot" w:pos="9350"/>
            </w:tabs>
            <w:rPr>
              <w:rFonts w:eastAsiaTheme="minorEastAsia"/>
              <w:noProof/>
            </w:rPr>
          </w:pPr>
          <w:hyperlink w:anchor="_Toc241591912" w:history="1">
            <w:r w:rsidRPr="00BE08A6">
              <w:rPr>
                <w:rStyle w:val="Hyperlink"/>
                <w:noProof/>
              </w:rPr>
              <w:t>1.1 BACKGROUND AND RATIONALE</w:t>
            </w:r>
            <w:r>
              <w:rPr>
                <w:noProof/>
                <w:webHidden/>
              </w:rPr>
              <w:tab/>
            </w:r>
            <w:r>
              <w:rPr>
                <w:noProof/>
                <w:webHidden/>
              </w:rPr>
              <w:fldChar w:fldCharType="begin"/>
            </w:r>
            <w:r>
              <w:rPr>
                <w:noProof/>
                <w:webHidden/>
              </w:rPr>
              <w:instrText xml:space="preserve"> PAGEREF _Toc241591912 \h </w:instrText>
            </w:r>
            <w:r>
              <w:rPr>
                <w:noProof/>
                <w:webHidden/>
              </w:rPr>
            </w:r>
            <w:r>
              <w:rPr>
                <w:noProof/>
                <w:webHidden/>
              </w:rPr>
              <w:fldChar w:fldCharType="separate"/>
            </w:r>
            <w:r>
              <w:rPr>
                <w:noProof/>
                <w:webHidden/>
              </w:rPr>
              <w:t>11</w:t>
            </w:r>
            <w:r>
              <w:rPr>
                <w:noProof/>
                <w:webHidden/>
              </w:rPr>
              <w:fldChar w:fldCharType="end"/>
            </w:r>
          </w:hyperlink>
        </w:p>
        <w:p w14:paraId="7D18315A" w14:textId="5C929584" w:rsidR="00F63845" w:rsidRDefault="00F63845">
          <w:pPr>
            <w:pStyle w:val="TOC2"/>
            <w:tabs>
              <w:tab w:val="right" w:leader="dot" w:pos="9350"/>
            </w:tabs>
            <w:rPr>
              <w:rFonts w:eastAsiaTheme="minorEastAsia"/>
              <w:noProof/>
            </w:rPr>
          </w:pPr>
          <w:hyperlink w:anchor="_Toc241591913" w:history="1">
            <w:r w:rsidRPr="00BE08A6">
              <w:rPr>
                <w:rStyle w:val="Hyperlink"/>
                <w:noProof/>
              </w:rPr>
              <w:t>1.2 LUNG CANCER AND MOLECULAR HETEROGENEITY</w:t>
            </w:r>
            <w:r>
              <w:rPr>
                <w:noProof/>
                <w:webHidden/>
              </w:rPr>
              <w:tab/>
            </w:r>
            <w:r>
              <w:rPr>
                <w:noProof/>
                <w:webHidden/>
              </w:rPr>
              <w:fldChar w:fldCharType="begin"/>
            </w:r>
            <w:r>
              <w:rPr>
                <w:noProof/>
                <w:webHidden/>
              </w:rPr>
              <w:instrText xml:space="preserve"> PAGEREF _Toc241591913 \h </w:instrText>
            </w:r>
            <w:r>
              <w:rPr>
                <w:noProof/>
                <w:webHidden/>
              </w:rPr>
            </w:r>
            <w:r>
              <w:rPr>
                <w:noProof/>
                <w:webHidden/>
              </w:rPr>
              <w:fldChar w:fldCharType="separate"/>
            </w:r>
            <w:r>
              <w:rPr>
                <w:noProof/>
                <w:webHidden/>
              </w:rPr>
              <w:t>12</w:t>
            </w:r>
            <w:r>
              <w:rPr>
                <w:noProof/>
                <w:webHidden/>
              </w:rPr>
              <w:fldChar w:fldCharType="end"/>
            </w:r>
          </w:hyperlink>
        </w:p>
        <w:p w14:paraId="242A3478" w14:textId="634831C8" w:rsidR="00F63845" w:rsidRDefault="00F63845">
          <w:pPr>
            <w:pStyle w:val="TOC2"/>
            <w:tabs>
              <w:tab w:val="right" w:leader="dot" w:pos="9350"/>
            </w:tabs>
            <w:rPr>
              <w:rFonts w:eastAsiaTheme="minorEastAsia"/>
              <w:noProof/>
            </w:rPr>
          </w:pPr>
          <w:hyperlink w:anchor="_Toc241591914" w:history="1">
            <w:r w:rsidRPr="00BE08A6">
              <w:rPr>
                <w:rStyle w:val="Hyperlink"/>
                <w:noProof/>
              </w:rPr>
              <w:t>1.3 PROGRAMMED CELL DEATH IN CANCER</w:t>
            </w:r>
            <w:r>
              <w:rPr>
                <w:noProof/>
                <w:webHidden/>
              </w:rPr>
              <w:tab/>
            </w:r>
            <w:r>
              <w:rPr>
                <w:noProof/>
                <w:webHidden/>
              </w:rPr>
              <w:fldChar w:fldCharType="begin"/>
            </w:r>
            <w:r>
              <w:rPr>
                <w:noProof/>
                <w:webHidden/>
              </w:rPr>
              <w:instrText xml:space="preserve"> PAGEREF _Toc241591914 \h </w:instrText>
            </w:r>
            <w:r>
              <w:rPr>
                <w:noProof/>
                <w:webHidden/>
              </w:rPr>
            </w:r>
            <w:r>
              <w:rPr>
                <w:noProof/>
                <w:webHidden/>
              </w:rPr>
              <w:fldChar w:fldCharType="separate"/>
            </w:r>
            <w:r>
              <w:rPr>
                <w:noProof/>
                <w:webHidden/>
              </w:rPr>
              <w:t>12</w:t>
            </w:r>
            <w:r>
              <w:rPr>
                <w:noProof/>
                <w:webHidden/>
              </w:rPr>
              <w:fldChar w:fldCharType="end"/>
            </w:r>
          </w:hyperlink>
        </w:p>
        <w:p w14:paraId="022BB34B" w14:textId="27E8AC71" w:rsidR="00F63845" w:rsidRDefault="00F63845">
          <w:pPr>
            <w:pStyle w:val="TOC2"/>
            <w:tabs>
              <w:tab w:val="right" w:leader="dot" w:pos="9350"/>
            </w:tabs>
            <w:rPr>
              <w:rFonts w:eastAsiaTheme="minorEastAsia"/>
              <w:noProof/>
            </w:rPr>
          </w:pPr>
          <w:hyperlink w:anchor="_Toc241591915" w:history="1">
            <w:r w:rsidRPr="00BE08A6">
              <w:rPr>
                <w:rStyle w:val="Hyperlink"/>
                <w:noProof/>
              </w:rPr>
              <w:t>1.4 PROGRAMMED CELL-DEATH MECHANISMS INVESTIGATED</w:t>
            </w:r>
            <w:r>
              <w:rPr>
                <w:noProof/>
                <w:webHidden/>
              </w:rPr>
              <w:tab/>
            </w:r>
            <w:r>
              <w:rPr>
                <w:noProof/>
                <w:webHidden/>
              </w:rPr>
              <w:fldChar w:fldCharType="begin"/>
            </w:r>
            <w:r>
              <w:rPr>
                <w:noProof/>
                <w:webHidden/>
              </w:rPr>
              <w:instrText xml:space="preserve"> PAGEREF _Toc241591915 \h </w:instrText>
            </w:r>
            <w:r>
              <w:rPr>
                <w:noProof/>
                <w:webHidden/>
              </w:rPr>
            </w:r>
            <w:r>
              <w:rPr>
                <w:noProof/>
                <w:webHidden/>
              </w:rPr>
              <w:fldChar w:fldCharType="separate"/>
            </w:r>
            <w:r>
              <w:rPr>
                <w:noProof/>
                <w:webHidden/>
              </w:rPr>
              <w:t>13</w:t>
            </w:r>
            <w:r>
              <w:rPr>
                <w:noProof/>
                <w:webHidden/>
              </w:rPr>
              <w:fldChar w:fldCharType="end"/>
            </w:r>
          </w:hyperlink>
        </w:p>
        <w:p w14:paraId="6189F399" w14:textId="5047BCEA" w:rsidR="00F63845" w:rsidRDefault="00F63845">
          <w:pPr>
            <w:pStyle w:val="TOC3"/>
            <w:tabs>
              <w:tab w:val="right" w:leader="dot" w:pos="9350"/>
            </w:tabs>
            <w:rPr>
              <w:rFonts w:eastAsiaTheme="minorEastAsia"/>
              <w:noProof/>
            </w:rPr>
          </w:pPr>
          <w:hyperlink w:anchor="_Toc241591916" w:history="1">
            <w:r w:rsidRPr="00BE08A6">
              <w:rPr>
                <w:rStyle w:val="Hyperlink"/>
                <w:noProof/>
              </w:rPr>
              <w:t>1.4.1 Apoptosis</w:t>
            </w:r>
            <w:r>
              <w:rPr>
                <w:noProof/>
                <w:webHidden/>
              </w:rPr>
              <w:tab/>
            </w:r>
            <w:r>
              <w:rPr>
                <w:noProof/>
                <w:webHidden/>
              </w:rPr>
              <w:fldChar w:fldCharType="begin"/>
            </w:r>
            <w:r>
              <w:rPr>
                <w:noProof/>
                <w:webHidden/>
              </w:rPr>
              <w:instrText xml:space="preserve"> PAGEREF _Toc241591916 \h </w:instrText>
            </w:r>
            <w:r>
              <w:rPr>
                <w:noProof/>
                <w:webHidden/>
              </w:rPr>
            </w:r>
            <w:r>
              <w:rPr>
                <w:noProof/>
                <w:webHidden/>
              </w:rPr>
              <w:fldChar w:fldCharType="separate"/>
            </w:r>
            <w:r>
              <w:rPr>
                <w:noProof/>
                <w:webHidden/>
              </w:rPr>
              <w:t>13</w:t>
            </w:r>
            <w:r>
              <w:rPr>
                <w:noProof/>
                <w:webHidden/>
              </w:rPr>
              <w:fldChar w:fldCharType="end"/>
            </w:r>
          </w:hyperlink>
        </w:p>
        <w:p w14:paraId="04532D00" w14:textId="5C2AA096" w:rsidR="00F63845" w:rsidRDefault="00F63845">
          <w:pPr>
            <w:pStyle w:val="TOC3"/>
            <w:tabs>
              <w:tab w:val="right" w:leader="dot" w:pos="9350"/>
            </w:tabs>
            <w:rPr>
              <w:rFonts w:eastAsiaTheme="minorEastAsia"/>
              <w:noProof/>
            </w:rPr>
          </w:pPr>
          <w:hyperlink w:anchor="_Toc241591917" w:history="1">
            <w:r w:rsidRPr="00BE08A6">
              <w:rPr>
                <w:rStyle w:val="Hyperlink"/>
                <w:noProof/>
              </w:rPr>
              <w:t>1.4.2 Necroptosis</w:t>
            </w:r>
            <w:r>
              <w:rPr>
                <w:noProof/>
                <w:webHidden/>
              </w:rPr>
              <w:tab/>
            </w:r>
            <w:r>
              <w:rPr>
                <w:noProof/>
                <w:webHidden/>
              </w:rPr>
              <w:fldChar w:fldCharType="begin"/>
            </w:r>
            <w:r>
              <w:rPr>
                <w:noProof/>
                <w:webHidden/>
              </w:rPr>
              <w:instrText xml:space="preserve"> PAGEREF _Toc241591917 \h </w:instrText>
            </w:r>
            <w:r>
              <w:rPr>
                <w:noProof/>
                <w:webHidden/>
              </w:rPr>
            </w:r>
            <w:r>
              <w:rPr>
                <w:noProof/>
                <w:webHidden/>
              </w:rPr>
              <w:fldChar w:fldCharType="separate"/>
            </w:r>
            <w:r>
              <w:rPr>
                <w:noProof/>
                <w:webHidden/>
              </w:rPr>
              <w:t>14</w:t>
            </w:r>
            <w:r>
              <w:rPr>
                <w:noProof/>
                <w:webHidden/>
              </w:rPr>
              <w:fldChar w:fldCharType="end"/>
            </w:r>
          </w:hyperlink>
        </w:p>
        <w:p w14:paraId="05F1F926" w14:textId="6D8E1510" w:rsidR="00F63845" w:rsidRDefault="00F63845">
          <w:pPr>
            <w:pStyle w:val="TOC3"/>
            <w:tabs>
              <w:tab w:val="right" w:leader="dot" w:pos="9350"/>
            </w:tabs>
            <w:rPr>
              <w:rFonts w:eastAsiaTheme="minorEastAsia"/>
              <w:noProof/>
            </w:rPr>
          </w:pPr>
          <w:hyperlink w:anchor="_Toc241591918" w:history="1">
            <w:r w:rsidRPr="00BE08A6">
              <w:rPr>
                <w:rStyle w:val="Hyperlink"/>
                <w:noProof/>
              </w:rPr>
              <w:t>1.4.3 Pyroptosis</w:t>
            </w:r>
            <w:r>
              <w:rPr>
                <w:noProof/>
                <w:webHidden/>
              </w:rPr>
              <w:tab/>
            </w:r>
            <w:r>
              <w:rPr>
                <w:noProof/>
                <w:webHidden/>
              </w:rPr>
              <w:fldChar w:fldCharType="begin"/>
            </w:r>
            <w:r>
              <w:rPr>
                <w:noProof/>
                <w:webHidden/>
              </w:rPr>
              <w:instrText xml:space="preserve"> PAGEREF _Toc241591918 \h </w:instrText>
            </w:r>
            <w:r>
              <w:rPr>
                <w:noProof/>
                <w:webHidden/>
              </w:rPr>
            </w:r>
            <w:r>
              <w:rPr>
                <w:noProof/>
                <w:webHidden/>
              </w:rPr>
              <w:fldChar w:fldCharType="separate"/>
            </w:r>
            <w:r>
              <w:rPr>
                <w:noProof/>
                <w:webHidden/>
              </w:rPr>
              <w:t>14</w:t>
            </w:r>
            <w:r>
              <w:rPr>
                <w:noProof/>
                <w:webHidden/>
              </w:rPr>
              <w:fldChar w:fldCharType="end"/>
            </w:r>
          </w:hyperlink>
        </w:p>
        <w:p w14:paraId="2EEFD75C" w14:textId="4AF35791" w:rsidR="00F63845" w:rsidRDefault="00F63845">
          <w:pPr>
            <w:pStyle w:val="TOC3"/>
            <w:tabs>
              <w:tab w:val="right" w:leader="dot" w:pos="9350"/>
            </w:tabs>
            <w:rPr>
              <w:rFonts w:eastAsiaTheme="minorEastAsia"/>
              <w:noProof/>
            </w:rPr>
          </w:pPr>
          <w:hyperlink w:anchor="_Toc241591919" w:history="1">
            <w:r w:rsidRPr="00BE08A6">
              <w:rPr>
                <w:rStyle w:val="Hyperlink"/>
                <w:noProof/>
              </w:rPr>
              <w:t>1.4.4 Ferroptosis</w:t>
            </w:r>
            <w:r>
              <w:rPr>
                <w:noProof/>
                <w:webHidden/>
              </w:rPr>
              <w:tab/>
            </w:r>
            <w:r>
              <w:rPr>
                <w:noProof/>
                <w:webHidden/>
              </w:rPr>
              <w:fldChar w:fldCharType="begin"/>
            </w:r>
            <w:r>
              <w:rPr>
                <w:noProof/>
                <w:webHidden/>
              </w:rPr>
              <w:instrText xml:space="preserve"> PAGEREF _Toc241591919 \h </w:instrText>
            </w:r>
            <w:r>
              <w:rPr>
                <w:noProof/>
                <w:webHidden/>
              </w:rPr>
            </w:r>
            <w:r>
              <w:rPr>
                <w:noProof/>
                <w:webHidden/>
              </w:rPr>
              <w:fldChar w:fldCharType="separate"/>
            </w:r>
            <w:r>
              <w:rPr>
                <w:noProof/>
                <w:webHidden/>
              </w:rPr>
              <w:t>15</w:t>
            </w:r>
            <w:r>
              <w:rPr>
                <w:noProof/>
                <w:webHidden/>
              </w:rPr>
              <w:fldChar w:fldCharType="end"/>
            </w:r>
          </w:hyperlink>
        </w:p>
        <w:p w14:paraId="4225B2DF" w14:textId="014BF421" w:rsidR="00F63845" w:rsidRDefault="00F63845">
          <w:pPr>
            <w:pStyle w:val="TOC3"/>
            <w:tabs>
              <w:tab w:val="right" w:leader="dot" w:pos="9350"/>
            </w:tabs>
            <w:rPr>
              <w:rFonts w:eastAsiaTheme="minorEastAsia"/>
              <w:noProof/>
            </w:rPr>
          </w:pPr>
          <w:hyperlink w:anchor="_Toc241591920" w:history="1">
            <w:r w:rsidRPr="00BE08A6">
              <w:rPr>
                <w:rStyle w:val="Hyperlink"/>
                <w:noProof/>
              </w:rPr>
              <w:t>1.4.5 Cuproptosis</w:t>
            </w:r>
            <w:r>
              <w:rPr>
                <w:noProof/>
                <w:webHidden/>
              </w:rPr>
              <w:tab/>
            </w:r>
            <w:r>
              <w:rPr>
                <w:noProof/>
                <w:webHidden/>
              </w:rPr>
              <w:fldChar w:fldCharType="begin"/>
            </w:r>
            <w:r>
              <w:rPr>
                <w:noProof/>
                <w:webHidden/>
              </w:rPr>
              <w:instrText xml:space="preserve"> PAGEREF _Toc241591920 \h </w:instrText>
            </w:r>
            <w:r>
              <w:rPr>
                <w:noProof/>
                <w:webHidden/>
              </w:rPr>
            </w:r>
            <w:r>
              <w:rPr>
                <w:noProof/>
                <w:webHidden/>
              </w:rPr>
              <w:fldChar w:fldCharType="separate"/>
            </w:r>
            <w:r>
              <w:rPr>
                <w:noProof/>
                <w:webHidden/>
              </w:rPr>
              <w:t>16</w:t>
            </w:r>
            <w:r>
              <w:rPr>
                <w:noProof/>
                <w:webHidden/>
              </w:rPr>
              <w:fldChar w:fldCharType="end"/>
            </w:r>
          </w:hyperlink>
        </w:p>
        <w:p w14:paraId="3B4BF5AB" w14:textId="340E1D6C" w:rsidR="00F63845" w:rsidRDefault="00F63845">
          <w:pPr>
            <w:pStyle w:val="TOC2"/>
            <w:tabs>
              <w:tab w:val="right" w:leader="dot" w:pos="9350"/>
            </w:tabs>
            <w:rPr>
              <w:rFonts w:eastAsiaTheme="minorEastAsia"/>
              <w:noProof/>
            </w:rPr>
          </w:pPr>
          <w:hyperlink w:anchor="_Toc241591921" w:history="1">
            <w:r w:rsidRPr="00BE08A6">
              <w:rPr>
                <w:rStyle w:val="Hyperlink"/>
                <w:noProof/>
              </w:rPr>
              <w:t>1.5 MULTI-OMICS AND MACHINE LEARNING IN LUNG CANCER RESEARCH</w:t>
            </w:r>
            <w:r>
              <w:rPr>
                <w:noProof/>
                <w:webHidden/>
              </w:rPr>
              <w:tab/>
            </w:r>
            <w:r>
              <w:rPr>
                <w:noProof/>
                <w:webHidden/>
              </w:rPr>
              <w:fldChar w:fldCharType="begin"/>
            </w:r>
            <w:r>
              <w:rPr>
                <w:noProof/>
                <w:webHidden/>
              </w:rPr>
              <w:instrText xml:space="preserve"> PAGEREF _Toc241591921 \h </w:instrText>
            </w:r>
            <w:r>
              <w:rPr>
                <w:noProof/>
                <w:webHidden/>
              </w:rPr>
            </w:r>
            <w:r>
              <w:rPr>
                <w:noProof/>
                <w:webHidden/>
              </w:rPr>
              <w:fldChar w:fldCharType="separate"/>
            </w:r>
            <w:r>
              <w:rPr>
                <w:noProof/>
                <w:webHidden/>
              </w:rPr>
              <w:t>16</w:t>
            </w:r>
            <w:r>
              <w:rPr>
                <w:noProof/>
                <w:webHidden/>
              </w:rPr>
              <w:fldChar w:fldCharType="end"/>
            </w:r>
          </w:hyperlink>
        </w:p>
        <w:p w14:paraId="6C1C8719" w14:textId="2D2885D9" w:rsidR="00F63845" w:rsidRDefault="00F63845">
          <w:pPr>
            <w:pStyle w:val="TOC2"/>
            <w:tabs>
              <w:tab w:val="right" w:leader="dot" w:pos="9350"/>
            </w:tabs>
            <w:rPr>
              <w:rFonts w:eastAsiaTheme="minorEastAsia"/>
              <w:noProof/>
            </w:rPr>
          </w:pPr>
          <w:hyperlink w:anchor="_Toc241591922" w:history="1">
            <w:r w:rsidRPr="00BE08A6">
              <w:rPr>
                <w:rStyle w:val="Hyperlink"/>
                <w:noProof/>
              </w:rPr>
              <w:t>1.6 RESEARCH PROBLEM AND KNOWLEDGE GAP</w:t>
            </w:r>
            <w:r>
              <w:rPr>
                <w:noProof/>
                <w:webHidden/>
              </w:rPr>
              <w:tab/>
            </w:r>
            <w:r>
              <w:rPr>
                <w:noProof/>
                <w:webHidden/>
              </w:rPr>
              <w:fldChar w:fldCharType="begin"/>
            </w:r>
            <w:r>
              <w:rPr>
                <w:noProof/>
                <w:webHidden/>
              </w:rPr>
              <w:instrText xml:space="preserve"> PAGEREF _Toc241591922 \h </w:instrText>
            </w:r>
            <w:r>
              <w:rPr>
                <w:noProof/>
                <w:webHidden/>
              </w:rPr>
            </w:r>
            <w:r>
              <w:rPr>
                <w:noProof/>
                <w:webHidden/>
              </w:rPr>
              <w:fldChar w:fldCharType="separate"/>
            </w:r>
            <w:r>
              <w:rPr>
                <w:noProof/>
                <w:webHidden/>
              </w:rPr>
              <w:t>17</w:t>
            </w:r>
            <w:r>
              <w:rPr>
                <w:noProof/>
                <w:webHidden/>
              </w:rPr>
              <w:fldChar w:fldCharType="end"/>
            </w:r>
          </w:hyperlink>
        </w:p>
        <w:p w14:paraId="1D77AC17" w14:textId="501B90B7" w:rsidR="00F63845" w:rsidRDefault="00F63845">
          <w:pPr>
            <w:pStyle w:val="TOC2"/>
            <w:tabs>
              <w:tab w:val="right" w:leader="dot" w:pos="9350"/>
            </w:tabs>
            <w:rPr>
              <w:rFonts w:eastAsiaTheme="minorEastAsia"/>
              <w:noProof/>
            </w:rPr>
          </w:pPr>
          <w:hyperlink w:anchor="_Toc241591923" w:history="1">
            <w:r w:rsidRPr="00BE08A6">
              <w:rPr>
                <w:rStyle w:val="Hyperlink"/>
                <w:noProof/>
              </w:rPr>
              <w:t>1.7 AIM OF THE STUDY</w:t>
            </w:r>
            <w:r>
              <w:rPr>
                <w:noProof/>
                <w:webHidden/>
              </w:rPr>
              <w:tab/>
            </w:r>
            <w:r>
              <w:rPr>
                <w:noProof/>
                <w:webHidden/>
              </w:rPr>
              <w:fldChar w:fldCharType="begin"/>
            </w:r>
            <w:r>
              <w:rPr>
                <w:noProof/>
                <w:webHidden/>
              </w:rPr>
              <w:instrText xml:space="preserve"> PAGEREF _Toc241591923 \h </w:instrText>
            </w:r>
            <w:r>
              <w:rPr>
                <w:noProof/>
                <w:webHidden/>
              </w:rPr>
            </w:r>
            <w:r>
              <w:rPr>
                <w:noProof/>
                <w:webHidden/>
              </w:rPr>
              <w:fldChar w:fldCharType="separate"/>
            </w:r>
            <w:r>
              <w:rPr>
                <w:noProof/>
                <w:webHidden/>
              </w:rPr>
              <w:t>17</w:t>
            </w:r>
            <w:r>
              <w:rPr>
                <w:noProof/>
                <w:webHidden/>
              </w:rPr>
              <w:fldChar w:fldCharType="end"/>
            </w:r>
          </w:hyperlink>
        </w:p>
        <w:p w14:paraId="1311B850" w14:textId="2590913E" w:rsidR="00F63845" w:rsidRDefault="00F63845">
          <w:pPr>
            <w:pStyle w:val="TOC2"/>
            <w:tabs>
              <w:tab w:val="right" w:leader="dot" w:pos="9350"/>
            </w:tabs>
            <w:rPr>
              <w:rFonts w:eastAsiaTheme="minorEastAsia"/>
              <w:noProof/>
            </w:rPr>
          </w:pPr>
          <w:hyperlink w:anchor="_Toc241591924" w:history="1">
            <w:r w:rsidRPr="00BE08A6">
              <w:rPr>
                <w:rStyle w:val="Hyperlink"/>
                <w:noProof/>
              </w:rPr>
              <w:t>1.8 SPECIFIC OBJECTIVES</w:t>
            </w:r>
            <w:r>
              <w:rPr>
                <w:noProof/>
                <w:webHidden/>
              </w:rPr>
              <w:tab/>
            </w:r>
            <w:r>
              <w:rPr>
                <w:noProof/>
                <w:webHidden/>
              </w:rPr>
              <w:fldChar w:fldCharType="begin"/>
            </w:r>
            <w:r>
              <w:rPr>
                <w:noProof/>
                <w:webHidden/>
              </w:rPr>
              <w:instrText xml:space="preserve"> PAGEREF _Toc241591924 \h </w:instrText>
            </w:r>
            <w:r>
              <w:rPr>
                <w:noProof/>
                <w:webHidden/>
              </w:rPr>
            </w:r>
            <w:r>
              <w:rPr>
                <w:noProof/>
                <w:webHidden/>
              </w:rPr>
              <w:fldChar w:fldCharType="separate"/>
            </w:r>
            <w:r>
              <w:rPr>
                <w:noProof/>
                <w:webHidden/>
              </w:rPr>
              <w:t>18</w:t>
            </w:r>
            <w:r>
              <w:rPr>
                <w:noProof/>
                <w:webHidden/>
              </w:rPr>
              <w:fldChar w:fldCharType="end"/>
            </w:r>
          </w:hyperlink>
        </w:p>
        <w:p w14:paraId="29D89341" w14:textId="21A2AA44" w:rsidR="00F63845" w:rsidRDefault="00F63845">
          <w:pPr>
            <w:pStyle w:val="TOC2"/>
            <w:tabs>
              <w:tab w:val="right" w:leader="dot" w:pos="9350"/>
            </w:tabs>
            <w:rPr>
              <w:rFonts w:eastAsiaTheme="minorEastAsia"/>
              <w:noProof/>
            </w:rPr>
          </w:pPr>
          <w:hyperlink w:anchor="_Toc241591925" w:history="1">
            <w:r w:rsidRPr="00BE08A6">
              <w:rPr>
                <w:rStyle w:val="Hyperlink"/>
                <w:noProof/>
              </w:rPr>
              <w:t>1.9 SIGNIFICANCE OF THE STUDY</w:t>
            </w:r>
            <w:r>
              <w:rPr>
                <w:noProof/>
                <w:webHidden/>
              </w:rPr>
              <w:tab/>
            </w:r>
            <w:r>
              <w:rPr>
                <w:noProof/>
                <w:webHidden/>
              </w:rPr>
              <w:fldChar w:fldCharType="begin"/>
            </w:r>
            <w:r>
              <w:rPr>
                <w:noProof/>
                <w:webHidden/>
              </w:rPr>
              <w:instrText xml:space="preserve"> PAGEREF _Toc241591925 \h </w:instrText>
            </w:r>
            <w:r>
              <w:rPr>
                <w:noProof/>
                <w:webHidden/>
              </w:rPr>
            </w:r>
            <w:r>
              <w:rPr>
                <w:noProof/>
                <w:webHidden/>
              </w:rPr>
              <w:fldChar w:fldCharType="separate"/>
            </w:r>
            <w:r>
              <w:rPr>
                <w:noProof/>
                <w:webHidden/>
              </w:rPr>
              <w:t>18</w:t>
            </w:r>
            <w:r>
              <w:rPr>
                <w:noProof/>
                <w:webHidden/>
              </w:rPr>
              <w:fldChar w:fldCharType="end"/>
            </w:r>
          </w:hyperlink>
        </w:p>
        <w:p w14:paraId="7495F54F" w14:textId="2EF19ED3" w:rsidR="00F63845" w:rsidRDefault="00F63845">
          <w:pPr>
            <w:pStyle w:val="TOC1"/>
            <w:tabs>
              <w:tab w:val="right" w:leader="dot" w:pos="9350"/>
            </w:tabs>
            <w:rPr>
              <w:rFonts w:eastAsiaTheme="minorEastAsia"/>
              <w:noProof/>
            </w:rPr>
          </w:pPr>
          <w:hyperlink w:anchor="_Toc241591926" w:history="1">
            <w:r w:rsidRPr="00BE08A6">
              <w:rPr>
                <w:rStyle w:val="Hyperlink"/>
                <w:noProof/>
              </w:rPr>
              <w:t>CHAPTER 2: LITERATURE REVIEW</w:t>
            </w:r>
            <w:r>
              <w:rPr>
                <w:noProof/>
                <w:webHidden/>
              </w:rPr>
              <w:tab/>
            </w:r>
            <w:r>
              <w:rPr>
                <w:noProof/>
                <w:webHidden/>
              </w:rPr>
              <w:fldChar w:fldCharType="begin"/>
            </w:r>
            <w:r>
              <w:rPr>
                <w:noProof/>
                <w:webHidden/>
              </w:rPr>
              <w:instrText xml:space="preserve"> PAGEREF _Toc241591926 \h </w:instrText>
            </w:r>
            <w:r>
              <w:rPr>
                <w:noProof/>
                <w:webHidden/>
              </w:rPr>
            </w:r>
            <w:r>
              <w:rPr>
                <w:noProof/>
                <w:webHidden/>
              </w:rPr>
              <w:fldChar w:fldCharType="separate"/>
            </w:r>
            <w:r>
              <w:rPr>
                <w:noProof/>
                <w:webHidden/>
              </w:rPr>
              <w:t>19</w:t>
            </w:r>
            <w:r>
              <w:rPr>
                <w:noProof/>
                <w:webHidden/>
              </w:rPr>
              <w:fldChar w:fldCharType="end"/>
            </w:r>
          </w:hyperlink>
        </w:p>
        <w:p w14:paraId="37F0C997" w14:textId="2FD4C317" w:rsidR="00F63845" w:rsidRDefault="00F63845">
          <w:pPr>
            <w:pStyle w:val="TOC2"/>
            <w:tabs>
              <w:tab w:val="right" w:leader="dot" w:pos="9350"/>
            </w:tabs>
            <w:rPr>
              <w:rFonts w:eastAsiaTheme="minorEastAsia"/>
              <w:noProof/>
            </w:rPr>
          </w:pPr>
          <w:hyperlink w:anchor="_Toc241591927" w:history="1">
            <w:r w:rsidRPr="00BE08A6">
              <w:rPr>
                <w:rStyle w:val="Hyperlink"/>
                <w:noProof/>
              </w:rPr>
              <w:t>2.1 INTRODUCTION</w:t>
            </w:r>
            <w:r>
              <w:rPr>
                <w:noProof/>
                <w:webHidden/>
              </w:rPr>
              <w:tab/>
            </w:r>
            <w:r>
              <w:rPr>
                <w:noProof/>
                <w:webHidden/>
              </w:rPr>
              <w:fldChar w:fldCharType="begin"/>
            </w:r>
            <w:r>
              <w:rPr>
                <w:noProof/>
                <w:webHidden/>
              </w:rPr>
              <w:instrText xml:space="preserve"> PAGEREF _Toc241591927 \h </w:instrText>
            </w:r>
            <w:r>
              <w:rPr>
                <w:noProof/>
                <w:webHidden/>
              </w:rPr>
            </w:r>
            <w:r>
              <w:rPr>
                <w:noProof/>
                <w:webHidden/>
              </w:rPr>
              <w:fldChar w:fldCharType="separate"/>
            </w:r>
            <w:r>
              <w:rPr>
                <w:noProof/>
                <w:webHidden/>
              </w:rPr>
              <w:t>19</w:t>
            </w:r>
            <w:r>
              <w:rPr>
                <w:noProof/>
                <w:webHidden/>
              </w:rPr>
              <w:fldChar w:fldCharType="end"/>
            </w:r>
          </w:hyperlink>
        </w:p>
        <w:p w14:paraId="2B72834B" w14:textId="77DF22C4" w:rsidR="00F63845" w:rsidRDefault="00F63845">
          <w:pPr>
            <w:pStyle w:val="TOC2"/>
            <w:tabs>
              <w:tab w:val="right" w:leader="dot" w:pos="9350"/>
            </w:tabs>
            <w:rPr>
              <w:rFonts w:eastAsiaTheme="minorEastAsia"/>
              <w:noProof/>
            </w:rPr>
          </w:pPr>
          <w:hyperlink w:anchor="_Toc241591928" w:history="1">
            <w:r w:rsidRPr="00BE08A6">
              <w:rPr>
                <w:rStyle w:val="Hyperlink"/>
                <w:noProof/>
              </w:rPr>
              <w:t>2.2 MOLECULAR CHARACTERISTICS OF LUAD AND LUSC</w:t>
            </w:r>
            <w:r>
              <w:rPr>
                <w:noProof/>
                <w:webHidden/>
              </w:rPr>
              <w:tab/>
            </w:r>
            <w:r>
              <w:rPr>
                <w:noProof/>
                <w:webHidden/>
              </w:rPr>
              <w:fldChar w:fldCharType="begin"/>
            </w:r>
            <w:r>
              <w:rPr>
                <w:noProof/>
                <w:webHidden/>
              </w:rPr>
              <w:instrText xml:space="preserve"> PAGEREF _Toc241591928 \h </w:instrText>
            </w:r>
            <w:r>
              <w:rPr>
                <w:noProof/>
                <w:webHidden/>
              </w:rPr>
            </w:r>
            <w:r>
              <w:rPr>
                <w:noProof/>
                <w:webHidden/>
              </w:rPr>
              <w:fldChar w:fldCharType="separate"/>
            </w:r>
            <w:r>
              <w:rPr>
                <w:noProof/>
                <w:webHidden/>
              </w:rPr>
              <w:t>19</w:t>
            </w:r>
            <w:r>
              <w:rPr>
                <w:noProof/>
                <w:webHidden/>
              </w:rPr>
              <w:fldChar w:fldCharType="end"/>
            </w:r>
          </w:hyperlink>
        </w:p>
        <w:p w14:paraId="63239B20" w14:textId="7D004FDA" w:rsidR="00F63845" w:rsidRDefault="00F63845">
          <w:pPr>
            <w:pStyle w:val="TOC2"/>
            <w:tabs>
              <w:tab w:val="right" w:leader="dot" w:pos="9350"/>
            </w:tabs>
            <w:rPr>
              <w:rFonts w:eastAsiaTheme="minorEastAsia"/>
              <w:noProof/>
            </w:rPr>
          </w:pPr>
          <w:hyperlink w:anchor="_Toc241591929" w:history="1">
            <w:r w:rsidRPr="00BE08A6">
              <w:rPr>
                <w:rStyle w:val="Hyperlink"/>
                <w:noProof/>
              </w:rPr>
              <w:t>2.3 PCD AND THE TUMOUR IMMUNE MICROENVIRONMENT</w:t>
            </w:r>
            <w:r>
              <w:rPr>
                <w:noProof/>
                <w:webHidden/>
              </w:rPr>
              <w:tab/>
            </w:r>
            <w:r>
              <w:rPr>
                <w:noProof/>
                <w:webHidden/>
              </w:rPr>
              <w:fldChar w:fldCharType="begin"/>
            </w:r>
            <w:r>
              <w:rPr>
                <w:noProof/>
                <w:webHidden/>
              </w:rPr>
              <w:instrText xml:space="preserve"> PAGEREF _Toc241591929 \h </w:instrText>
            </w:r>
            <w:r>
              <w:rPr>
                <w:noProof/>
                <w:webHidden/>
              </w:rPr>
            </w:r>
            <w:r>
              <w:rPr>
                <w:noProof/>
                <w:webHidden/>
              </w:rPr>
              <w:fldChar w:fldCharType="separate"/>
            </w:r>
            <w:r>
              <w:rPr>
                <w:noProof/>
                <w:webHidden/>
              </w:rPr>
              <w:t>20</w:t>
            </w:r>
            <w:r>
              <w:rPr>
                <w:noProof/>
                <w:webHidden/>
              </w:rPr>
              <w:fldChar w:fldCharType="end"/>
            </w:r>
          </w:hyperlink>
        </w:p>
        <w:p w14:paraId="68031462" w14:textId="10983865" w:rsidR="00F63845" w:rsidRDefault="00F63845">
          <w:pPr>
            <w:pStyle w:val="TOC2"/>
            <w:tabs>
              <w:tab w:val="right" w:leader="dot" w:pos="9350"/>
            </w:tabs>
            <w:rPr>
              <w:rFonts w:eastAsiaTheme="minorEastAsia"/>
              <w:noProof/>
            </w:rPr>
          </w:pPr>
          <w:hyperlink w:anchor="_Toc241591930" w:history="1">
            <w:r w:rsidRPr="00BE08A6">
              <w:rPr>
                <w:rStyle w:val="Hyperlink"/>
                <w:noProof/>
              </w:rPr>
              <w:t>2.4 MULTI-OMICS APPROACHES TO LUNG-CANCER SUBTYPING</w:t>
            </w:r>
            <w:r>
              <w:rPr>
                <w:noProof/>
                <w:webHidden/>
              </w:rPr>
              <w:tab/>
            </w:r>
            <w:r>
              <w:rPr>
                <w:noProof/>
                <w:webHidden/>
              </w:rPr>
              <w:fldChar w:fldCharType="begin"/>
            </w:r>
            <w:r>
              <w:rPr>
                <w:noProof/>
                <w:webHidden/>
              </w:rPr>
              <w:instrText xml:space="preserve"> PAGEREF _Toc241591930 \h </w:instrText>
            </w:r>
            <w:r>
              <w:rPr>
                <w:noProof/>
                <w:webHidden/>
              </w:rPr>
            </w:r>
            <w:r>
              <w:rPr>
                <w:noProof/>
                <w:webHidden/>
              </w:rPr>
              <w:fldChar w:fldCharType="separate"/>
            </w:r>
            <w:r>
              <w:rPr>
                <w:noProof/>
                <w:webHidden/>
              </w:rPr>
              <w:t>20</w:t>
            </w:r>
            <w:r>
              <w:rPr>
                <w:noProof/>
                <w:webHidden/>
              </w:rPr>
              <w:fldChar w:fldCharType="end"/>
            </w:r>
          </w:hyperlink>
        </w:p>
        <w:p w14:paraId="5931D3CF" w14:textId="4A876E7C" w:rsidR="00F63845" w:rsidRDefault="00F63845">
          <w:pPr>
            <w:pStyle w:val="TOC2"/>
            <w:tabs>
              <w:tab w:val="right" w:leader="dot" w:pos="9350"/>
            </w:tabs>
            <w:rPr>
              <w:rFonts w:eastAsiaTheme="minorEastAsia"/>
              <w:noProof/>
            </w:rPr>
          </w:pPr>
          <w:hyperlink w:anchor="_Toc241591931" w:history="1">
            <w:r w:rsidRPr="00BE08A6">
              <w:rPr>
                <w:rStyle w:val="Hyperlink"/>
                <w:noProof/>
              </w:rPr>
              <w:t>2.5 MOLECULAR SUBTYPING BASED ON PROGRAMMED CELL DEATH</w:t>
            </w:r>
            <w:r>
              <w:rPr>
                <w:noProof/>
                <w:webHidden/>
              </w:rPr>
              <w:tab/>
            </w:r>
            <w:r>
              <w:rPr>
                <w:noProof/>
                <w:webHidden/>
              </w:rPr>
              <w:fldChar w:fldCharType="begin"/>
            </w:r>
            <w:r>
              <w:rPr>
                <w:noProof/>
                <w:webHidden/>
              </w:rPr>
              <w:instrText xml:space="preserve"> PAGEREF _Toc241591931 \h </w:instrText>
            </w:r>
            <w:r>
              <w:rPr>
                <w:noProof/>
                <w:webHidden/>
              </w:rPr>
            </w:r>
            <w:r>
              <w:rPr>
                <w:noProof/>
                <w:webHidden/>
              </w:rPr>
              <w:fldChar w:fldCharType="separate"/>
            </w:r>
            <w:r>
              <w:rPr>
                <w:noProof/>
                <w:webHidden/>
              </w:rPr>
              <w:t>21</w:t>
            </w:r>
            <w:r>
              <w:rPr>
                <w:noProof/>
                <w:webHidden/>
              </w:rPr>
              <w:fldChar w:fldCharType="end"/>
            </w:r>
          </w:hyperlink>
        </w:p>
        <w:p w14:paraId="67978EBA" w14:textId="34F46D8F" w:rsidR="00F63845" w:rsidRDefault="00F63845">
          <w:pPr>
            <w:pStyle w:val="TOC2"/>
            <w:tabs>
              <w:tab w:val="right" w:leader="dot" w:pos="9350"/>
            </w:tabs>
            <w:rPr>
              <w:rFonts w:eastAsiaTheme="minorEastAsia"/>
              <w:noProof/>
            </w:rPr>
          </w:pPr>
          <w:hyperlink w:anchor="_Toc241591932" w:history="1">
            <w:r w:rsidRPr="00BE08A6">
              <w:rPr>
                <w:rStyle w:val="Hyperlink"/>
                <w:noProof/>
              </w:rPr>
              <w:t>2.6 MACHINE LEARNING AND PROGNOSTIC SIGNATURES</w:t>
            </w:r>
            <w:r>
              <w:rPr>
                <w:noProof/>
                <w:webHidden/>
              </w:rPr>
              <w:tab/>
            </w:r>
            <w:r>
              <w:rPr>
                <w:noProof/>
                <w:webHidden/>
              </w:rPr>
              <w:fldChar w:fldCharType="begin"/>
            </w:r>
            <w:r>
              <w:rPr>
                <w:noProof/>
                <w:webHidden/>
              </w:rPr>
              <w:instrText xml:space="preserve"> PAGEREF _Toc241591932 \h </w:instrText>
            </w:r>
            <w:r>
              <w:rPr>
                <w:noProof/>
                <w:webHidden/>
              </w:rPr>
            </w:r>
            <w:r>
              <w:rPr>
                <w:noProof/>
                <w:webHidden/>
              </w:rPr>
              <w:fldChar w:fldCharType="separate"/>
            </w:r>
            <w:r>
              <w:rPr>
                <w:noProof/>
                <w:webHidden/>
              </w:rPr>
              <w:t>21</w:t>
            </w:r>
            <w:r>
              <w:rPr>
                <w:noProof/>
                <w:webHidden/>
              </w:rPr>
              <w:fldChar w:fldCharType="end"/>
            </w:r>
          </w:hyperlink>
        </w:p>
        <w:p w14:paraId="3C4B704E" w14:textId="6438C8D8" w:rsidR="00F63845" w:rsidRDefault="00F63845">
          <w:pPr>
            <w:pStyle w:val="TOC2"/>
            <w:tabs>
              <w:tab w:val="right" w:leader="dot" w:pos="9350"/>
            </w:tabs>
            <w:rPr>
              <w:rFonts w:eastAsiaTheme="minorEastAsia"/>
              <w:noProof/>
            </w:rPr>
          </w:pPr>
          <w:hyperlink w:anchor="_Toc241591933" w:history="1">
            <w:r w:rsidRPr="00BE08A6">
              <w:rPr>
                <w:rStyle w:val="Hyperlink"/>
                <w:noProof/>
              </w:rPr>
              <w:t>2.7 PCD AND THERAPEUTIC SENSITIVITY</w:t>
            </w:r>
            <w:r>
              <w:rPr>
                <w:noProof/>
                <w:webHidden/>
              </w:rPr>
              <w:tab/>
            </w:r>
            <w:r>
              <w:rPr>
                <w:noProof/>
                <w:webHidden/>
              </w:rPr>
              <w:fldChar w:fldCharType="begin"/>
            </w:r>
            <w:r>
              <w:rPr>
                <w:noProof/>
                <w:webHidden/>
              </w:rPr>
              <w:instrText xml:space="preserve"> PAGEREF _Toc241591933 \h </w:instrText>
            </w:r>
            <w:r>
              <w:rPr>
                <w:noProof/>
                <w:webHidden/>
              </w:rPr>
            </w:r>
            <w:r>
              <w:rPr>
                <w:noProof/>
                <w:webHidden/>
              </w:rPr>
              <w:fldChar w:fldCharType="separate"/>
            </w:r>
            <w:r>
              <w:rPr>
                <w:noProof/>
                <w:webHidden/>
              </w:rPr>
              <w:t>22</w:t>
            </w:r>
            <w:r>
              <w:rPr>
                <w:noProof/>
                <w:webHidden/>
              </w:rPr>
              <w:fldChar w:fldCharType="end"/>
            </w:r>
          </w:hyperlink>
        </w:p>
        <w:p w14:paraId="3520280B" w14:textId="070FD17C" w:rsidR="00F63845" w:rsidRDefault="00F63845">
          <w:pPr>
            <w:pStyle w:val="TOC2"/>
            <w:tabs>
              <w:tab w:val="right" w:leader="dot" w:pos="9350"/>
            </w:tabs>
            <w:rPr>
              <w:rFonts w:eastAsiaTheme="minorEastAsia"/>
              <w:noProof/>
            </w:rPr>
          </w:pPr>
          <w:hyperlink w:anchor="_Toc241591934" w:history="1">
            <w:r w:rsidRPr="00BE08A6">
              <w:rPr>
                <w:rStyle w:val="Hyperlink"/>
                <w:noProof/>
              </w:rPr>
              <w:t>2.8 SUMMARY OF LITERATURE AND RESEARCH GAP</w:t>
            </w:r>
            <w:r>
              <w:rPr>
                <w:noProof/>
                <w:webHidden/>
              </w:rPr>
              <w:tab/>
            </w:r>
            <w:r>
              <w:rPr>
                <w:noProof/>
                <w:webHidden/>
              </w:rPr>
              <w:fldChar w:fldCharType="begin"/>
            </w:r>
            <w:r>
              <w:rPr>
                <w:noProof/>
                <w:webHidden/>
              </w:rPr>
              <w:instrText xml:space="preserve"> PAGEREF _Toc241591934 \h </w:instrText>
            </w:r>
            <w:r>
              <w:rPr>
                <w:noProof/>
                <w:webHidden/>
              </w:rPr>
            </w:r>
            <w:r>
              <w:rPr>
                <w:noProof/>
                <w:webHidden/>
              </w:rPr>
              <w:fldChar w:fldCharType="separate"/>
            </w:r>
            <w:r>
              <w:rPr>
                <w:noProof/>
                <w:webHidden/>
              </w:rPr>
              <w:t>23</w:t>
            </w:r>
            <w:r>
              <w:rPr>
                <w:noProof/>
                <w:webHidden/>
              </w:rPr>
              <w:fldChar w:fldCharType="end"/>
            </w:r>
          </w:hyperlink>
        </w:p>
        <w:p w14:paraId="2DAD0151" w14:textId="41C3A8E7" w:rsidR="00F63845" w:rsidRDefault="00F63845">
          <w:pPr>
            <w:pStyle w:val="TOC1"/>
            <w:tabs>
              <w:tab w:val="right" w:leader="dot" w:pos="9350"/>
            </w:tabs>
            <w:rPr>
              <w:rFonts w:eastAsiaTheme="minorEastAsia"/>
              <w:noProof/>
            </w:rPr>
          </w:pPr>
          <w:hyperlink w:anchor="_Toc241591935" w:history="1">
            <w:r w:rsidRPr="00BE08A6">
              <w:rPr>
                <w:rStyle w:val="Hyperlink"/>
                <w:noProof/>
              </w:rPr>
              <w:t>CHAPTER 3: MATERIALS AND METHODS</w:t>
            </w:r>
            <w:r>
              <w:rPr>
                <w:noProof/>
                <w:webHidden/>
              </w:rPr>
              <w:tab/>
            </w:r>
            <w:r>
              <w:rPr>
                <w:noProof/>
                <w:webHidden/>
              </w:rPr>
              <w:fldChar w:fldCharType="begin"/>
            </w:r>
            <w:r>
              <w:rPr>
                <w:noProof/>
                <w:webHidden/>
              </w:rPr>
              <w:instrText xml:space="preserve"> PAGEREF _Toc241591935 \h </w:instrText>
            </w:r>
            <w:r>
              <w:rPr>
                <w:noProof/>
                <w:webHidden/>
              </w:rPr>
            </w:r>
            <w:r>
              <w:rPr>
                <w:noProof/>
                <w:webHidden/>
              </w:rPr>
              <w:fldChar w:fldCharType="separate"/>
            </w:r>
            <w:r>
              <w:rPr>
                <w:noProof/>
                <w:webHidden/>
              </w:rPr>
              <w:t>24</w:t>
            </w:r>
            <w:r>
              <w:rPr>
                <w:noProof/>
                <w:webHidden/>
              </w:rPr>
              <w:fldChar w:fldCharType="end"/>
            </w:r>
          </w:hyperlink>
        </w:p>
        <w:p w14:paraId="611859AA" w14:textId="765134C8" w:rsidR="00F63845" w:rsidRDefault="00F63845">
          <w:pPr>
            <w:pStyle w:val="TOC2"/>
            <w:tabs>
              <w:tab w:val="right" w:leader="dot" w:pos="9350"/>
            </w:tabs>
            <w:rPr>
              <w:rFonts w:eastAsiaTheme="minorEastAsia"/>
              <w:noProof/>
            </w:rPr>
          </w:pPr>
          <w:hyperlink w:anchor="_Toc241591936" w:history="1">
            <w:r w:rsidRPr="00BE08A6">
              <w:rPr>
                <w:rStyle w:val="Hyperlink"/>
                <w:noProof/>
              </w:rPr>
              <w:t>3.1 STUDY DESIGN</w:t>
            </w:r>
            <w:r>
              <w:rPr>
                <w:noProof/>
                <w:webHidden/>
              </w:rPr>
              <w:tab/>
            </w:r>
            <w:r>
              <w:rPr>
                <w:noProof/>
                <w:webHidden/>
              </w:rPr>
              <w:fldChar w:fldCharType="begin"/>
            </w:r>
            <w:r>
              <w:rPr>
                <w:noProof/>
                <w:webHidden/>
              </w:rPr>
              <w:instrText xml:space="preserve"> PAGEREF _Toc241591936 \h </w:instrText>
            </w:r>
            <w:r>
              <w:rPr>
                <w:noProof/>
                <w:webHidden/>
              </w:rPr>
            </w:r>
            <w:r>
              <w:rPr>
                <w:noProof/>
                <w:webHidden/>
              </w:rPr>
              <w:fldChar w:fldCharType="separate"/>
            </w:r>
            <w:r>
              <w:rPr>
                <w:noProof/>
                <w:webHidden/>
              </w:rPr>
              <w:t>24</w:t>
            </w:r>
            <w:r>
              <w:rPr>
                <w:noProof/>
                <w:webHidden/>
              </w:rPr>
              <w:fldChar w:fldCharType="end"/>
            </w:r>
          </w:hyperlink>
        </w:p>
        <w:p w14:paraId="7E34B568" w14:textId="7E38C741" w:rsidR="00F63845" w:rsidRDefault="00F63845">
          <w:pPr>
            <w:pStyle w:val="TOC2"/>
            <w:tabs>
              <w:tab w:val="right" w:leader="dot" w:pos="9350"/>
            </w:tabs>
            <w:rPr>
              <w:rFonts w:eastAsiaTheme="minorEastAsia"/>
              <w:noProof/>
            </w:rPr>
          </w:pPr>
          <w:hyperlink w:anchor="_Toc241591937" w:history="1">
            <w:r w:rsidRPr="00BE08A6">
              <w:rPr>
                <w:rStyle w:val="Hyperlink"/>
                <w:noProof/>
              </w:rPr>
              <w:t>3.2 DATA ACQUISITION AND PREPROCESSING</w:t>
            </w:r>
            <w:r>
              <w:rPr>
                <w:noProof/>
                <w:webHidden/>
              </w:rPr>
              <w:tab/>
            </w:r>
            <w:r>
              <w:rPr>
                <w:noProof/>
                <w:webHidden/>
              </w:rPr>
              <w:fldChar w:fldCharType="begin"/>
            </w:r>
            <w:r>
              <w:rPr>
                <w:noProof/>
                <w:webHidden/>
              </w:rPr>
              <w:instrText xml:space="preserve"> PAGEREF _Toc241591937 \h </w:instrText>
            </w:r>
            <w:r>
              <w:rPr>
                <w:noProof/>
                <w:webHidden/>
              </w:rPr>
            </w:r>
            <w:r>
              <w:rPr>
                <w:noProof/>
                <w:webHidden/>
              </w:rPr>
              <w:fldChar w:fldCharType="separate"/>
            </w:r>
            <w:r>
              <w:rPr>
                <w:noProof/>
                <w:webHidden/>
              </w:rPr>
              <w:t>24</w:t>
            </w:r>
            <w:r>
              <w:rPr>
                <w:noProof/>
                <w:webHidden/>
              </w:rPr>
              <w:fldChar w:fldCharType="end"/>
            </w:r>
          </w:hyperlink>
        </w:p>
        <w:p w14:paraId="47205124" w14:textId="4FB73A5C" w:rsidR="00F63845" w:rsidRDefault="00F63845">
          <w:pPr>
            <w:pStyle w:val="TOC3"/>
            <w:tabs>
              <w:tab w:val="right" w:leader="dot" w:pos="9350"/>
            </w:tabs>
            <w:rPr>
              <w:rFonts w:eastAsiaTheme="minorEastAsia"/>
              <w:noProof/>
            </w:rPr>
          </w:pPr>
          <w:hyperlink w:anchor="_Toc241591938" w:history="1">
            <w:r w:rsidRPr="00BE08A6">
              <w:rPr>
                <w:rStyle w:val="Hyperlink"/>
                <w:noProof/>
              </w:rPr>
              <w:t>3.2.1 TCGA RNA-Sequencing Data</w:t>
            </w:r>
            <w:r>
              <w:rPr>
                <w:noProof/>
                <w:webHidden/>
              </w:rPr>
              <w:tab/>
            </w:r>
            <w:r>
              <w:rPr>
                <w:noProof/>
                <w:webHidden/>
              </w:rPr>
              <w:fldChar w:fldCharType="begin"/>
            </w:r>
            <w:r>
              <w:rPr>
                <w:noProof/>
                <w:webHidden/>
              </w:rPr>
              <w:instrText xml:space="preserve"> PAGEREF _Toc241591938 \h </w:instrText>
            </w:r>
            <w:r>
              <w:rPr>
                <w:noProof/>
                <w:webHidden/>
              </w:rPr>
            </w:r>
            <w:r>
              <w:rPr>
                <w:noProof/>
                <w:webHidden/>
              </w:rPr>
              <w:fldChar w:fldCharType="separate"/>
            </w:r>
            <w:r>
              <w:rPr>
                <w:noProof/>
                <w:webHidden/>
              </w:rPr>
              <w:t>24</w:t>
            </w:r>
            <w:r>
              <w:rPr>
                <w:noProof/>
                <w:webHidden/>
              </w:rPr>
              <w:fldChar w:fldCharType="end"/>
            </w:r>
          </w:hyperlink>
        </w:p>
        <w:p w14:paraId="3DD59D62" w14:textId="0D761C8E" w:rsidR="00F63845" w:rsidRDefault="00F63845">
          <w:pPr>
            <w:pStyle w:val="TOC3"/>
            <w:tabs>
              <w:tab w:val="right" w:leader="dot" w:pos="9350"/>
            </w:tabs>
            <w:rPr>
              <w:rFonts w:eastAsiaTheme="minorEastAsia"/>
              <w:noProof/>
            </w:rPr>
          </w:pPr>
          <w:hyperlink w:anchor="_Toc241591939" w:history="1">
            <w:r w:rsidRPr="00BE08A6">
              <w:rPr>
                <w:rStyle w:val="Hyperlink"/>
                <w:noProof/>
              </w:rPr>
              <w:t>3.2.2 Clinical and Survival Data</w:t>
            </w:r>
            <w:r>
              <w:rPr>
                <w:noProof/>
                <w:webHidden/>
              </w:rPr>
              <w:tab/>
            </w:r>
            <w:r>
              <w:rPr>
                <w:noProof/>
                <w:webHidden/>
              </w:rPr>
              <w:fldChar w:fldCharType="begin"/>
            </w:r>
            <w:r>
              <w:rPr>
                <w:noProof/>
                <w:webHidden/>
              </w:rPr>
              <w:instrText xml:space="preserve"> PAGEREF _Toc241591939 \h </w:instrText>
            </w:r>
            <w:r>
              <w:rPr>
                <w:noProof/>
                <w:webHidden/>
              </w:rPr>
            </w:r>
            <w:r>
              <w:rPr>
                <w:noProof/>
                <w:webHidden/>
              </w:rPr>
              <w:fldChar w:fldCharType="separate"/>
            </w:r>
            <w:r>
              <w:rPr>
                <w:noProof/>
                <w:webHidden/>
              </w:rPr>
              <w:t>25</w:t>
            </w:r>
            <w:r>
              <w:rPr>
                <w:noProof/>
                <w:webHidden/>
              </w:rPr>
              <w:fldChar w:fldCharType="end"/>
            </w:r>
          </w:hyperlink>
        </w:p>
        <w:p w14:paraId="47038122" w14:textId="2A36C0CE" w:rsidR="00F63845" w:rsidRDefault="00F63845">
          <w:pPr>
            <w:pStyle w:val="TOC3"/>
            <w:tabs>
              <w:tab w:val="right" w:leader="dot" w:pos="9350"/>
            </w:tabs>
            <w:rPr>
              <w:rFonts w:eastAsiaTheme="minorEastAsia"/>
              <w:noProof/>
            </w:rPr>
          </w:pPr>
          <w:hyperlink w:anchor="_Toc241591940" w:history="1">
            <w:r w:rsidRPr="00BE08A6">
              <w:rPr>
                <w:rStyle w:val="Hyperlink"/>
                <w:noProof/>
              </w:rPr>
              <w:t>3.2.3 Somatic Mutation Data</w:t>
            </w:r>
            <w:r>
              <w:rPr>
                <w:noProof/>
                <w:webHidden/>
              </w:rPr>
              <w:tab/>
            </w:r>
            <w:r>
              <w:rPr>
                <w:noProof/>
                <w:webHidden/>
              </w:rPr>
              <w:fldChar w:fldCharType="begin"/>
            </w:r>
            <w:r>
              <w:rPr>
                <w:noProof/>
                <w:webHidden/>
              </w:rPr>
              <w:instrText xml:space="preserve"> PAGEREF _Toc241591940 \h </w:instrText>
            </w:r>
            <w:r>
              <w:rPr>
                <w:noProof/>
                <w:webHidden/>
              </w:rPr>
            </w:r>
            <w:r>
              <w:rPr>
                <w:noProof/>
                <w:webHidden/>
              </w:rPr>
              <w:fldChar w:fldCharType="separate"/>
            </w:r>
            <w:r>
              <w:rPr>
                <w:noProof/>
                <w:webHidden/>
              </w:rPr>
              <w:t>25</w:t>
            </w:r>
            <w:r>
              <w:rPr>
                <w:noProof/>
                <w:webHidden/>
              </w:rPr>
              <w:fldChar w:fldCharType="end"/>
            </w:r>
          </w:hyperlink>
        </w:p>
        <w:p w14:paraId="6C7DC898" w14:textId="45BC918C" w:rsidR="00F63845" w:rsidRDefault="00F63845">
          <w:pPr>
            <w:pStyle w:val="TOC3"/>
            <w:tabs>
              <w:tab w:val="right" w:leader="dot" w:pos="9350"/>
            </w:tabs>
            <w:rPr>
              <w:rFonts w:eastAsiaTheme="minorEastAsia"/>
              <w:noProof/>
            </w:rPr>
          </w:pPr>
          <w:hyperlink w:anchor="_Toc241591941" w:history="1">
            <w:r w:rsidRPr="00BE08A6">
              <w:rPr>
                <w:rStyle w:val="Hyperlink"/>
                <w:noProof/>
              </w:rPr>
              <w:t>3.2.4 Copy-Number Variation Data</w:t>
            </w:r>
            <w:r>
              <w:rPr>
                <w:noProof/>
                <w:webHidden/>
              </w:rPr>
              <w:tab/>
            </w:r>
            <w:r>
              <w:rPr>
                <w:noProof/>
                <w:webHidden/>
              </w:rPr>
              <w:fldChar w:fldCharType="begin"/>
            </w:r>
            <w:r>
              <w:rPr>
                <w:noProof/>
                <w:webHidden/>
              </w:rPr>
              <w:instrText xml:space="preserve"> PAGEREF _Toc241591941 \h </w:instrText>
            </w:r>
            <w:r>
              <w:rPr>
                <w:noProof/>
                <w:webHidden/>
              </w:rPr>
            </w:r>
            <w:r>
              <w:rPr>
                <w:noProof/>
                <w:webHidden/>
              </w:rPr>
              <w:fldChar w:fldCharType="separate"/>
            </w:r>
            <w:r>
              <w:rPr>
                <w:noProof/>
                <w:webHidden/>
              </w:rPr>
              <w:t>26</w:t>
            </w:r>
            <w:r>
              <w:rPr>
                <w:noProof/>
                <w:webHidden/>
              </w:rPr>
              <w:fldChar w:fldCharType="end"/>
            </w:r>
          </w:hyperlink>
        </w:p>
        <w:p w14:paraId="308567DB" w14:textId="258B449A" w:rsidR="00F63845" w:rsidRDefault="00F63845">
          <w:pPr>
            <w:pStyle w:val="TOC3"/>
            <w:tabs>
              <w:tab w:val="right" w:leader="dot" w:pos="9350"/>
            </w:tabs>
            <w:rPr>
              <w:rFonts w:eastAsiaTheme="minorEastAsia"/>
              <w:noProof/>
            </w:rPr>
          </w:pPr>
          <w:hyperlink w:anchor="_Toc241591942" w:history="1">
            <w:r w:rsidRPr="00BE08A6">
              <w:rPr>
                <w:rStyle w:val="Hyperlink"/>
                <w:noProof/>
              </w:rPr>
              <w:t>3.2.5 DNA Methylation Data</w:t>
            </w:r>
            <w:r>
              <w:rPr>
                <w:noProof/>
                <w:webHidden/>
              </w:rPr>
              <w:tab/>
            </w:r>
            <w:r>
              <w:rPr>
                <w:noProof/>
                <w:webHidden/>
              </w:rPr>
              <w:fldChar w:fldCharType="begin"/>
            </w:r>
            <w:r>
              <w:rPr>
                <w:noProof/>
                <w:webHidden/>
              </w:rPr>
              <w:instrText xml:space="preserve"> PAGEREF _Toc241591942 \h </w:instrText>
            </w:r>
            <w:r>
              <w:rPr>
                <w:noProof/>
                <w:webHidden/>
              </w:rPr>
            </w:r>
            <w:r>
              <w:rPr>
                <w:noProof/>
                <w:webHidden/>
              </w:rPr>
              <w:fldChar w:fldCharType="separate"/>
            </w:r>
            <w:r>
              <w:rPr>
                <w:noProof/>
                <w:webHidden/>
              </w:rPr>
              <w:t>26</w:t>
            </w:r>
            <w:r>
              <w:rPr>
                <w:noProof/>
                <w:webHidden/>
              </w:rPr>
              <w:fldChar w:fldCharType="end"/>
            </w:r>
          </w:hyperlink>
        </w:p>
        <w:p w14:paraId="08EE011F" w14:textId="52E9F997" w:rsidR="00F63845" w:rsidRDefault="00F63845">
          <w:pPr>
            <w:pStyle w:val="TOC3"/>
            <w:tabs>
              <w:tab w:val="right" w:leader="dot" w:pos="9350"/>
            </w:tabs>
            <w:rPr>
              <w:rFonts w:eastAsiaTheme="minorEastAsia"/>
              <w:noProof/>
            </w:rPr>
          </w:pPr>
          <w:hyperlink w:anchor="_Toc241591943" w:history="1">
            <w:r w:rsidRPr="00BE08A6">
              <w:rPr>
                <w:rStyle w:val="Hyperlink"/>
                <w:noProof/>
              </w:rPr>
              <w:t>3.2.6 GEO External Validation Cohorts</w:t>
            </w:r>
            <w:r>
              <w:rPr>
                <w:noProof/>
                <w:webHidden/>
              </w:rPr>
              <w:tab/>
            </w:r>
            <w:r>
              <w:rPr>
                <w:noProof/>
                <w:webHidden/>
              </w:rPr>
              <w:fldChar w:fldCharType="begin"/>
            </w:r>
            <w:r>
              <w:rPr>
                <w:noProof/>
                <w:webHidden/>
              </w:rPr>
              <w:instrText xml:space="preserve"> PAGEREF _Toc241591943 \h </w:instrText>
            </w:r>
            <w:r>
              <w:rPr>
                <w:noProof/>
                <w:webHidden/>
              </w:rPr>
            </w:r>
            <w:r>
              <w:rPr>
                <w:noProof/>
                <w:webHidden/>
              </w:rPr>
              <w:fldChar w:fldCharType="separate"/>
            </w:r>
            <w:r>
              <w:rPr>
                <w:noProof/>
                <w:webHidden/>
              </w:rPr>
              <w:t>26</w:t>
            </w:r>
            <w:r>
              <w:rPr>
                <w:noProof/>
                <w:webHidden/>
              </w:rPr>
              <w:fldChar w:fldCharType="end"/>
            </w:r>
          </w:hyperlink>
        </w:p>
        <w:p w14:paraId="2DADBD75" w14:textId="57F8599D" w:rsidR="00F63845" w:rsidRDefault="00F63845">
          <w:pPr>
            <w:pStyle w:val="TOC2"/>
            <w:tabs>
              <w:tab w:val="right" w:leader="dot" w:pos="9350"/>
            </w:tabs>
            <w:rPr>
              <w:rFonts w:eastAsiaTheme="minorEastAsia"/>
              <w:noProof/>
            </w:rPr>
          </w:pPr>
          <w:hyperlink w:anchor="_Toc241591944" w:history="1">
            <w:r w:rsidRPr="00BE08A6">
              <w:rPr>
                <w:rStyle w:val="Hyperlink"/>
                <w:noProof/>
              </w:rPr>
              <w:t>3.3 CURATION OF PROGRAMMED CELL DEATH-RELATED GENES</w:t>
            </w:r>
            <w:r>
              <w:rPr>
                <w:noProof/>
                <w:webHidden/>
              </w:rPr>
              <w:tab/>
            </w:r>
            <w:r>
              <w:rPr>
                <w:noProof/>
                <w:webHidden/>
              </w:rPr>
              <w:fldChar w:fldCharType="begin"/>
            </w:r>
            <w:r>
              <w:rPr>
                <w:noProof/>
                <w:webHidden/>
              </w:rPr>
              <w:instrText xml:space="preserve"> PAGEREF _Toc241591944 \h </w:instrText>
            </w:r>
            <w:r>
              <w:rPr>
                <w:noProof/>
                <w:webHidden/>
              </w:rPr>
            </w:r>
            <w:r>
              <w:rPr>
                <w:noProof/>
                <w:webHidden/>
              </w:rPr>
              <w:fldChar w:fldCharType="separate"/>
            </w:r>
            <w:r>
              <w:rPr>
                <w:noProof/>
                <w:webHidden/>
              </w:rPr>
              <w:t>27</w:t>
            </w:r>
            <w:r>
              <w:rPr>
                <w:noProof/>
                <w:webHidden/>
              </w:rPr>
              <w:fldChar w:fldCharType="end"/>
            </w:r>
          </w:hyperlink>
        </w:p>
        <w:p w14:paraId="7D49F802" w14:textId="2F94ACD8" w:rsidR="00F63845" w:rsidRDefault="00F63845">
          <w:pPr>
            <w:pStyle w:val="TOC2"/>
            <w:tabs>
              <w:tab w:val="right" w:leader="dot" w:pos="9350"/>
            </w:tabs>
            <w:rPr>
              <w:rFonts w:eastAsiaTheme="minorEastAsia"/>
              <w:noProof/>
            </w:rPr>
          </w:pPr>
          <w:hyperlink w:anchor="_Toc241591945" w:history="1">
            <w:r w:rsidRPr="00BE08A6">
              <w:rPr>
                <w:rStyle w:val="Hyperlink"/>
                <w:noProof/>
              </w:rPr>
              <w:t>3.4 DIFFERENTIAL-EXPRESSION ANALYSIS</w:t>
            </w:r>
            <w:r>
              <w:rPr>
                <w:noProof/>
                <w:webHidden/>
              </w:rPr>
              <w:tab/>
            </w:r>
            <w:r>
              <w:rPr>
                <w:noProof/>
                <w:webHidden/>
              </w:rPr>
              <w:fldChar w:fldCharType="begin"/>
            </w:r>
            <w:r>
              <w:rPr>
                <w:noProof/>
                <w:webHidden/>
              </w:rPr>
              <w:instrText xml:space="preserve"> PAGEREF _Toc241591945 \h </w:instrText>
            </w:r>
            <w:r>
              <w:rPr>
                <w:noProof/>
                <w:webHidden/>
              </w:rPr>
            </w:r>
            <w:r>
              <w:rPr>
                <w:noProof/>
                <w:webHidden/>
              </w:rPr>
              <w:fldChar w:fldCharType="separate"/>
            </w:r>
            <w:r>
              <w:rPr>
                <w:noProof/>
                <w:webHidden/>
              </w:rPr>
              <w:t>27</w:t>
            </w:r>
            <w:r>
              <w:rPr>
                <w:noProof/>
                <w:webHidden/>
              </w:rPr>
              <w:fldChar w:fldCharType="end"/>
            </w:r>
          </w:hyperlink>
        </w:p>
        <w:p w14:paraId="19BC6202" w14:textId="1F823AEE" w:rsidR="00F63845" w:rsidRDefault="00F63845">
          <w:pPr>
            <w:pStyle w:val="TOC2"/>
            <w:tabs>
              <w:tab w:val="right" w:leader="dot" w:pos="9350"/>
            </w:tabs>
            <w:rPr>
              <w:rFonts w:eastAsiaTheme="minorEastAsia"/>
              <w:noProof/>
            </w:rPr>
          </w:pPr>
          <w:hyperlink w:anchor="_Toc241591946" w:history="1">
            <w:r w:rsidRPr="00BE08A6">
              <w:rPr>
                <w:rStyle w:val="Hyperlink"/>
                <w:noProof/>
              </w:rPr>
              <w:t>3.5 UNIVARIATE PROGNOSTIC ANALYSIS</w:t>
            </w:r>
            <w:r>
              <w:rPr>
                <w:noProof/>
                <w:webHidden/>
              </w:rPr>
              <w:tab/>
            </w:r>
            <w:r>
              <w:rPr>
                <w:noProof/>
                <w:webHidden/>
              </w:rPr>
              <w:fldChar w:fldCharType="begin"/>
            </w:r>
            <w:r>
              <w:rPr>
                <w:noProof/>
                <w:webHidden/>
              </w:rPr>
              <w:instrText xml:space="preserve"> PAGEREF _Toc241591946 \h </w:instrText>
            </w:r>
            <w:r>
              <w:rPr>
                <w:noProof/>
                <w:webHidden/>
              </w:rPr>
            </w:r>
            <w:r>
              <w:rPr>
                <w:noProof/>
                <w:webHidden/>
              </w:rPr>
              <w:fldChar w:fldCharType="separate"/>
            </w:r>
            <w:r>
              <w:rPr>
                <w:noProof/>
                <w:webHidden/>
              </w:rPr>
              <w:t>28</w:t>
            </w:r>
            <w:r>
              <w:rPr>
                <w:noProof/>
                <w:webHidden/>
              </w:rPr>
              <w:fldChar w:fldCharType="end"/>
            </w:r>
          </w:hyperlink>
        </w:p>
        <w:p w14:paraId="6B08B52D" w14:textId="55736FE3" w:rsidR="00F63845" w:rsidRDefault="00F63845">
          <w:pPr>
            <w:pStyle w:val="TOC2"/>
            <w:tabs>
              <w:tab w:val="right" w:leader="dot" w:pos="9350"/>
            </w:tabs>
            <w:rPr>
              <w:rFonts w:eastAsiaTheme="minorEastAsia"/>
              <w:noProof/>
            </w:rPr>
          </w:pPr>
          <w:hyperlink w:anchor="_Toc241591947" w:history="1">
            <w:r w:rsidRPr="00BE08A6">
              <w:rPr>
                <w:rStyle w:val="Hyperlink"/>
                <w:noProof/>
              </w:rPr>
              <w:t>3.6 IDENTIFICATION OF PCD MOLECULAR SUBTYPES</w:t>
            </w:r>
            <w:r>
              <w:rPr>
                <w:noProof/>
                <w:webHidden/>
              </w:rPr>
              <w:tab/>
            </w:r>
            <w:r>
              <w:rPr>
                <w:noProof/>
                <w:webHidden/>
              </w:rPr>
              <w:fldChar w:fldCharType="begin"/>
            </w:r>
            <w:r>
              <w:rPr>
                <w:noProof/>
                <w:webHidden/>
              </w:rPr>
              <w:instrText xml:space="preserve"> PAGEREF _Toc241591947 \h </w:instrText>
            </w:r>
            <w:r>
              <w:rPr>
                <w:noProof/>
                <w:webHidden/>
              </w:rPr>
            </w:r>
            <w:r>
              <w:rPr>
                <w:noProof/>
                <w:webHidden/>
              </w:rPr>
              <w:fldChar w:fldCharType="separate"/>
            </w:r>
            <w:r>
              <w:rPr>
                <w:noProof/>
                <w:webHidden/>
              </w:rPr>
              <w:t>28</w:t>
            </w:r>
            <w:r>
              <w:rPr>
                <w:noProof/>
                <w:webHidden/>
              </w:rPr>
              <w:fldChar w:fldCharType="end"/>
            </w:r>
          </w:hyperlink>
        </w:p>
        <w:p w14:paraId="481B6001" w14:textId="1454703B" w:rsidR="00F63845" w:rsidRDefault="00F63845">
          <w:pPr>
            <w:pStyle w:val="TOC2"/>
            <w:tabs>
              <w:tab w:val="right" w:leader="dot" w:pos="9350"/>
            </w:tabs>
            <w:rPr>
              <w:rFonts w:eastAsiaTheme="minorEastAsia"/>
              <w:noProof/>
            </w:rPr>
          </w:pPr>
          <w:hyperlink w:anchor="_Toc241591948" w:history="1">
            <w:r w:rsidRPr="00BE08A6">
              <w:rPr>
                <w:rStyle w:val="Hyperlink"/>
                <w:noProof/>
              </w:rPr>
              <w:t>3.7 PCD MECHANISM SCORING</w:t>
            </w:r>
            <w:r>
              <w:rPr>
                <w:noProof/>
                <w:webHidden/>
              </w:rPr>
              <w:tab/>
            </w:r>
            <w:r>
              <w:rPr>
                <w:noProof/>
                <w:webHidden/>
              </w:rPr>
              <w:fldChar w:fldCharType="begin"/>
            </w:r>
            <w:r>
              <w:rPr>
                <w:noProof/>
                <w:webHidden/>
              </w:rPr>
              <w:instrText xml:space="preserve"> PAGEREF _Toc241591948 \h </w:instrText>
            </w:r>
            <w:r>
              <w:rPr>
                <w:noProof/>
                <w:webHidden/>
              </w:rPr>
            </w:r>
            <w:r>
              <w:rPr>
                <w:noProof/>
                <w:webHidden/>
              </w:rPr>
              <w:fldChar w:fldCharType="separate"/>
            </w:r>
            <w:r>
              <w:rPr>
                <w:noProof/>
                <w:webHidden/>
              </w:rPr>
              <w:t>29</w:t>
            </w:r>
            <w:r>
              <w:rPr>
                <w:noProof/>
                <w:webHidden/>
              </w:rPr>
              <w:fldChar w:fldCharType="end"/>
            </w:r>
          </w:hyperlink>
        </w:p>
        <w:p w14:paraId="5D3EEC7D" w14:textId="03E7B263" w:rsidR="00F63845" w:rsidRDefault="00F63845">
          <w:pPr>
            <w:pStyle w:val="TOC2"/>
            <w:tabs>
              <w:tab w:val="right" w:leader="dot" w:pos="9350"/>
            </w:tabs>
            <w:rPr>
              <w:rFonts w:eastAsiaTheme="minorEastAsia"/>
              <w:noProof/>
            </w:rPr>
          </w:pPr>
          <w:hyperlink w:anchor="_Toc241591949" w:history="1">
            <w:r w:rsidRPr="00BE08A6">
              <w:rPr>
                <w:rStyle w:val="Hyperlink"/>
                <w:noProof/>
              </w:rPr>
              <w:t>3.8 EXTERNAL VALIDATION OF PCD MOLECULAR SUBTYPES</w:t>
            </w:r>
            <w:r>
              <w:rPr>
                <w:noProof/>
                <w:webHidden/>
              </w:rPr>
              <w:tab/>
            </w:r>
            <w:r>
              <w:rPr>
                <w:noProof/>
                <w:webHidden/>
              </w:rPr>
              <w:fldChar w:fldCharType="begin"/>
            </w:r>
            <w:r>
              <w:rPr>
                <w:noProof/>
                <w:webHidden/>
              </w:rPr>
              <w:instrText xml:space="preserve"> PAGEREF _Toc241591949 \h </w:instrText>
            </w:r>
            <w:r>
              <w:rPr>
                <w:noProof/>
                <w:webHidden/>
              </w:rPr>
            </w:r>
            <w:r>
              <w:rPr>
                <w:noProof/>
                <w:webHidden/>
              </w:rPr>
              <w:fldChar w:fldCharType="separate"/>
            </w:r>
            <w:r>
              <w:rPr>
                <w:noProof/>
                <w:webHidden/>
              </w:rPr>
              <w:t>30</w:t>
            </w:r>
            <w:r>
              <w:rPr>
                <w:noProof/>
                <w:webHidden/>
              </w:rPr>
              <w:fldChar w:fldCharType="end"/>
            </w:r>
          </w:hyperlink>
        </w:p>
        <w:p w14:paraId="5203675A" w14:textId="768D15F2" w:rsidR="00F63845" w:rsidRDefault="00F63845">
          <w:pPr>
            <w:pStyle w:val="TOC2"/>
            <w:tabs>
              <w:tab w:val="right" w:leader="dot" w:pos="9350"/>
            </w:tabs>
            <w:rPr>
              <w:rFonts w:eastAsiaTheme="minorEastAsia"/>
              <w:noProof/>
            </w:rPr>
          </w:pPr>
          <w:hyperlink w:anchor="_Toc241591950" w:history="1">
            <w:r w:rsidRPr="00BE08A6">
              <w:rPr>
                <w:rStyle w:val="Hyperlink"/>
                <w:noProof/>
              </w:rPr>
              <w:t>3.9 FUNCTIONAL ENRICHMENT ANALYSIS</w:t>
            </w:r>
            <w:r>
              <w:rPr>
                <w:noProof/>
                <w:webHidden/>
              </w:rPr>
              <w:tab/>
            </w:r>
            <w:r>
              <w:rPr>
                <w:noProof/>
                <w:webHidden/>
              </w:rPr>
              <w:fldChar w:fldCharType="begin"/>
            </w:r>
            <w:r>
              <w:rPr>
                <w:noProof/>
                <w:webHidden/>
              </w:rPr>
              <w:instrText xml:space="preserve"> PAGEREF _Toc241591950 \h </w:instrText>
            </w:r>
            <w:r>
              <w:rPr>
                <w:noProof/>
                <w:webHidden/>
              </w:rPr>
            </w:r>
            <w:r>
              <w:rPr>
                <w:noProof/>
                <w:webHidden/>
              </w:rPr>
              <w:fldChar w:fldCharType="separate"/>
            </w:r>
            <w:r>
              <w:rPr>
                <w:noProof/>
                <w:webHidden/>
              </w:rPr>
              <w:t>30</w:t>
            </w:r>
            <w:r>
              <w:rPr>
                <w:noProof/>
                <w:webHidden/>
              </w:rPr>
              <w:fldChar w:fldCharType="end"/>
            </w:r>
          </w:hyperlink>
        </w:p>
        <w:p w14:paraId="67A0CFC5" w14:textId="33360E94" w:rsidR="00F63845" w:rsidRDefault="00F63845">
          <w:pPr>
            <w:pStyle w:val="TOC2"/>
            <w:tabs>
              <w:tab w:val="right" w:leader="dot" w:pos="9350"/>
            </w:tabs>
            <w:rPr>
              <w:rFonts w:eastAsiaTheme="minorEastAsia"/>
              <w:noProof/>
            </w:rPr>
          </w:pPr>
          <w:hyperlink w:anchor="_Toc241591951" w:history="1">
            <w:r w:rsidRPr="00BE08A6">
              <w:rPr>
                <w:rStyle w:val="Hyperlink"/>
                <w:noProof/>
              </w:rPr>
              <w:t>3.10 IMMUNE AND STROMAL CHARACTERIZATION</w:t>
            </w:r>
            <w:r>
              <w:rPr>
                <w:noProof/>
                <w:webHidden/>
              </w:rPr>
              <w:tab/>
            </w:r>
            <w:r>
              <w:rPr>
                <w:noProof/>
                <w:webHidden/>
              </w:rPr>
              <w:fldChar w:fldCharType="begin"/>
            </w:r>
            <w:r>
              <w:rPr>
                <w:noProof/>
                <w:webHidden/>
              </w:rPr>
              <w:instrText xml:space="preserve"> PAGEREF _Toc241591951 \h </w:instrText>
            </w:r>
            <w:r>
              <w:rPr>
                <w:noProof/>
                <w:webHidden/>
              </w:rPr>
            </w:r>
            <w:r>
              <w:rPr>
                <w:noProof/>
                <w:webHidden/>
              </w:rPr>
              <w:fldChar w:fldCharType="separate"/>
            </w:r>
            <w:r>
              <w:rPr>
                <w:noProof/>
                <w:webHidden/>
              </w:rPr>
              <w:t>30</w:t>
            </w:r>
            <w:r>
              <w:rPr>
                <w:noProof/>
                <w:webHidden/>
              </w:rPr>
              <w:fldChar w:fldCharType="end"/>
            </w:r>
          </w:hyperlink>
        </w:p>
        <w:p w14:paraId="1F4F9DDF" w14:textId="392D3ACD" w:rsidR="00F63845" w:rsidRDefault="00F63845">
          <w:pPr>
            <w:pStyle w:val="TOC2"/>
            <w:tabs>
              <w:tab w:val="right" w:leader="dot" w:pos="9350"/>
            </w:tabs>
            <w:rPr>
              <w:rFonts w:eastAsiaTheme="minorEastAsia"/>
              <w:noProof/>
            </w:rPr>
          </w:pPr>
          <w:hyperlink w:anchor="_Toc241591952" w:history="1">
            <w:r w:rsidRPr="00BE08A6">
              <w:rPr>
                <w:rStyle w:val="Hyperlink"/>
                <w:noProof/>
              </w:rPr>
              <w:t>3.11 MULTI-OMICS CHARACTERIZATION</w:t>
            </w:r>
            <w:r>
              <w:rPr>
                <w:noProof/>
                <w:webHidden/>
              </w:rPr>
              <w:tab/>
            </w:r>
            <w:r>
              <w:rPr>
                <w:noProof/>
                <w:webHidden/>
              </w:rPr>
              <w:fldChar w:fldCharType="begin"/>
            </w:r>
            <w:r>
              <w:rPr>
                <w:noProof/>
                <w:webHidden/>
              </w:rPr>
              <w:instrText xml:space="preserve"> PAGEREF _Toc241591952 \h </w:instrText>
            </w:r>
            <w:r>
              <w:rPr>
                <w:noProof/>
                <w:webHidden/>
              </w:rPr>
            </w:r>
            <w:r>
              <w:rPr>
                <w:noProof/>
                <w:webHidden/>
              </w:rPr>
              <w:fldChar w:fldCharType="separate"/>
            </w:r>
            <w:r>
              <w:rPr>
                <w:noProof/>
                <w:webHidden/>
              </w:rPr>
              <w:t>31</w:t>
            </w:r>
            <w:r>
              <w:rPr>
                <w:noProof/>
                <w:webHidden/>
              </w:rPr>
              <w:fldChar w:fldCharType="end"/>
            </w:r>
          </w:hyperlink>
        </w:p>
        <w:p w14:paraId="4C683DAA" w14:textId="7EE7CE80" w:rsidR="00F63845" w:rsidRDefault="00F63845">
          <w:pPr>
            <w:pStyle w:val="TOC3"/>
            <w:tabs>
              <w:tab w:val="right" w:leader="dot" w:pos="9350"/>
            </w:tabs>
            <w:rPr>
              <w:rFonts w:eastAsiaTheme="minorEastAsia"/>
              <w:noProof/>
            </w:rPr>
          </w:pPr>
          <w:hyperlink w:anchor="_Toc241591953" w:history="1">
            <w:r w:rsidRPr="00BE08A6">
              <w:rPr>
                <w:rStyle w:val="Hyperlink"/>
                <w:noProof/>
              </w:rPr>
              <w:t>3.11.1 Somatic Mutation Analysis</w:t>
            </w:r>
            <w:r>
              <w:rPr>
                <w:noProof/>
                <w:webHidden/>
              </w:rPr>
              <w:tab/>
            </w:r>
            <w:r>
              <w:rPr>
                <w:noProof/>
                <w:webHidden/>
              </w:rPr>
              <w:fldChar w:fldCharType="begin"/>
            </w:r>
            <w:r>
              <w:rPr>
                <w:noProof/>
                <w:webHidden/>
              </w:rPr>
              <w:instrText xml:space="preserve"> PAGEREF _Toc241591953 \h </w:instrText>
            </w:r>
            <w:r>
              <w:rPr>
                <w:noProof/>
                <w:webHidden/>
              </w:rPr>
            </w:r>
            <w:r>
              <w:rPr>
                <w:noProof/>
                <w:webHidden/>
              </w:rPr>
              <w:fldChar w:fldCharType="separate"/>
            </w:r>
            <w:r>
              <w:rPr>
                <w:noProof/>
                <w:webHidden/>
              </w:rPr>
              <w:t>31</w:t>
            </w:r>
            <w:r>
              <w:rPr>
                <w:noProof/>
                <w:webHidden/>
              </w:rPr>
              <w:fldChar w:fldCharType="end"/>
            </w:r>
          </w:hyperlink>
        </w:p>
        <w:p w14:paraId="561291CD" w14:textId="34676EDD" w:rsidR="00F63845" w:rsidRDefault="00F63845">
          <w:pPr>
            <w:pStyle w:val="TOC3"/>
            <w:tabs>
              <w:tab w:val="right" w:leader="dot" w:pos="9350"/>
            </w:tabs>
            <w:rPr>
              <w:rFonts w:eastAsiaTheme="minorEastAsia"/>
              <w:noProof/>
            </w:rPr>
          </w:pPr>
          <w:hyperlink w:anchor="_Toc241591954" w:history="1">
            <w:r w:rsidRPr="00BE08A6">
              <w:rPr>
                <w:rStyle w:val="Hyperlink"/>
                <w:noProof/>
              </w:rPr>
              <w:t>3.11.2 Copy-Number Variation Analysis</w:t>
            </w:r>
            <w:r>
              <w:rPr>
                <w:noProof/>
                <w:webHidden/>
              </w:rPr>
              <w:tab/>
            </w:r>
            <w:r>
              <w:rPr>
                <w:noProof/>
                <w:webHidden/>
              </w:rPr>
              <w:fldChar w:fldCharType="begin"/>
            </w:r>
            <w:r>
              <w:rPr>
                <w:noProof/>
                <w:webHidden/>
              </w:rPr>
              <w:instrText xml:space="preserve"> PAGEREF _Toc241591954 \h </w:instrText>
            </w:r>
            <w:r>
              <w:rPr>
                <w:noProof/>
                <w:webHidden/>
              </w:rPr>
            </w:r>
            <w:r>
              <w:rPr>
                <w:noProof/>
                <w:webHidden/>
              </w:rPr>
              <w:fldChar w:fldCharType="separate"/>
            </w:r>
            <w:r>
              <w:rPr>
                <w:noProof/>
                <w:webHidden/>
              </w:rPr>
              <w:t>31</w:t>
            </w:r>
            <w:r>
              <w:rPr>
                <w:noProof/>
                <w:webHidden/>
              </w:rPr>
              <w:fldChar w:fldCharType="end"/>
            </w:r>
          </w:hyperlink>
        </w:p>
        <w:p w14:paraId="217046A8" w14:textId="5D42DE5C" w:rsidR="00F63845" w:rsidRDefault="00F63845">
          <w:pPr>
            <w:pStyle w:val="TOC3"/>
            <w:tabs>
              <w:tab w:val="right" w:leader="dot" w:pos="9350"/>
            </w:tabs>
            <w:rPr>
              <w:rFonts w:eastAsiaTheme="minorEastAsia"/>
              <w:noProof/>
            </w:rPr>
          </w:pPr>
          <w:hyperlink w:anchor="_Toc241591955" w:history="1">
            <w:r w:rsidRPr="00BE08A6">
              <w:rPr>
                <w:rStyle w:val="Hyperlink"/>
                <w:noProof/>
              </w:rPr>
              <w:t>3.11.3 DNA Methylation Analysis</w:t>
            </w:r>
            <w:r>
              <w:rPr>
                <w:noProof/>
                <w:webHidden/>
              </w:rPr>
              <w:tab/>
            </w:r>
            <w:r>
              <w:rPr>
                <w:noProof/>
                <w:webHidden/>
              </w:rPr>
              <w:fldChar w:fldCharType="begin"/>
            </w:r>
            <w:r>
              <w:rPr>
                <w:noProof/>
                <w:webHidden/>
              </w:rPr>
              <w:instrText xml:space="preserve"> PAGEREF _Toc241591955 \h </w:instrText>
            </w:r>
            <w:r>
              <w:rPr>
                <w:noProof/>
                <w:webHidden/>
              </w:rPr>
            </w:r>
            <w:r>
              <w:rPr>
                <w:noProof/>
                <w:webHidden/>
              </w:rPr>
              <w:fldChar w:fldCharType="separate"/>
            </w:r>
            <w:r>
              <w:rPr>
                <w:noProof/>
                <w:webHidden/>
              </w:rPr>
              <w:t>31</w:t>
            </w:r>
            <w:r>
              <w:rPr>
                <w:noProof/>
                <w:webHidden/>
              </w:rPr>
              <w:fldChar w:fldCharType="end"/>
            </w:r>
          </w:hyperlink>
        </w:p>
        <w:p w14:paraId="6B53650F" w14:textId="25BD6E94" w:rsidR="00F63845" w:rsidRDefault="00F63845">
          <w:pPr>
            <w:pStyle w:val="TOC2"/>
            <w:tabs>
              <w:tab w:val="right" w:leader="dot" w:pos="9350"/>
            </w:tabs>
            <w:rPr>
              <w:rFonts w:eastAsiaTheme="minorEastAsia"/>
              <w:noProof/>
            </w:rPr>
          </w:pPr>
          <w:hyperlink w:anchor="_Toc241591956" w:history="1">
            <w:r w:rsidRPr="00BE08A6">
              <w:rPr>
                <w:rStyle w:val="Hyperlink"/>
                <w:noProof/>
              </w:rPr>
              <w:t>3.12 CONSTRUCTION OF THE MPCDS PROGNOSTIC MODEL</w:t>
            </w:r>
            <w:r>
              <w:rPr>
                <w:noProof/>
                <w:webHidden/>
              </w:rPr>
              <w:tab/>
            </w:r>
            <w:r>
              <w:rPr>
                <w:noProof/>
                <w:webHidden/>
              </w:rPr>
              <w:fldChar w:fldCharType="begin"/>
            </w:r>
            <w:r>
              <w:rPr>
                <w:noProof/>
                <w:webHidden/>
              </w:rPr>
              <w:instrText xml:space="preserve"> PAGEREF _Toc241591956 \h </w:instrText>
            </w:r>
            <w:r>
              <w:rPr>
                <w:noProof/>
                <w:webHidden/>
              </w:rPr>
            </w:r>
            <w:r>
              <w:rPr>
                <w:noProof/>
                <w:webHidden/>
              </w:rPr>
              <w:fldChar w:fldCharType="separate"/>
            </w:r>
            <w:r>
              <w:rPr>
                <w:noProof/>
                <w:webHidden/>
              </w:rPr>
              <w:t>32</w:t>
            </w:r>
            <w:r>
              <w:rPr>
                <w:noProof/>
                <w:webHidden/>
              </w:rPr>
              <w:fldChar w:fldCharType="end"/>
            </w:r>
          </w:hyperlink>
        </w:p>
        <w:p w14:paraId="7958DBF8" w14:textId="32A330FD" w:rsidR="00F63845" w:rsidRDefault="00F63845">
          <w:pPr>
            <w:pStyle w:val="TOC2"/>
            <w:tabs>
              <w:tab w:val="right" w:leader="dot" w:pos="9350"/>
            </w:tabs>
            <w:rPr>
              <w:rFonts w:eastAsiaTheme="minorEastAsia"/>
              <w:noProof/>
            </w:rPr>
          </w:pPr>
          <w:hyperlink w:anchor="_Toc241591957" w:history="1">
            <w:r w:rsidRPr="00BE08A6">
              <w:rPr>
                <w:rStyle w:val="Hyperlink"/>
                <w:noProof/>
              </w:rPr>
              <w:t>3.13 LASSO-COX SENSITIVITY ANALYSIS</w:t>
            </w:r>
            <w:r>
              <w:rPr>
                <w:noProof/>
                <w:webHidden/>
              </w:rPr>
              <w:tab/>
            </w:r>
            <w:r>
              <w:rPr>
                <w:noProof/>
                <w:webHidden/>
              </w:rPr>
              <w:fldChar w:fldCharType="begin"/>
            </w:r>
            <w:r>
              <w:rPr>
                <w:noProof/>
                <w:webHidden/>
              </w:rPr>
              <w:instrText xml:space="preserve"> PAGEREF _Toc241591957 \h </w:instrText>
            </w:r>
            <w:r>
              <w:rPr>
                <w:noProof/>
                <w:webHidden/>
              </w:rPr>
            </w:r>
            <w:r>
              <w:rPr>
                <w:noProof/>
                <w:webHidden/>
              </w:rPr>
              <w:fldChar w:fldCharType="separate"/>
            </w:r>
            <w:r>
              <w:rPr>
                <w:noProof/>
                <w:webHidden/>
              </w:rPr>
              <w:t>32</w:t>
            </w:r>
            <w:r>
              <w:rPr>
                <w:noProof/>
                <w:webHidden/>
              </w:rPr>
              <w:fldChar w:fldCharType="end"/>
            </w:r>
          </w:hyperlink>
        </w:p>
        <w:p w14:paraId="60FBAC1B" w14:textId="112BA94A" w:rsidR="00F63845" w:rsidRDefault="00F63845">
          <w:pPr>
            <w:pStyle w:val="TOC2"/>
            <w:tabs>
              <w:tab w:val="right" w:leader="dot" w:pos="9350"/>
            </w:tabs>
            <w:rPr>
              <w:rFonts w:eastAsiaTheme="minorEastAsia"/>
              <w:noProof/>
            </w:rPr>
          </w:pPr>
          <w:hyperlink w:anchor="_Toc241591958" w:history="1">
            <w:r w:rsidRPr="00BE08A6">
              <w:rPr>
                <w:rStyle w:val="Hyperlink"/>
                <w:noProof/>
              </w:rPr>
              <w:t>3.14 SURVIVAL AND PROGNOSTIC EVALUATION</w:t>
            </w:r>
            <w:r>
              <w:rPr>
                <w:noProof/>
                <w:webHidden/>
              </w:rPr>
              <w:tab/>
            </w:r>
            <w:r>
              <w:rPr>
                <w:noProof/>
                <w:webHidden/>
              </w:rPr>
              <w:fldChar w:fldCharType="begin"/>
            </w:r>
            <w:r>
              <w:rPr>
                <w:noProof/>
                <w:webHidden/>
              </w:rPr>
              <w:instrText xml:space="preserve"> PAGEREF _Toc241591958 \h </w:instrText>
            </w:r>
            <w:r>
              <w:rPr>
                <w:noProof/>
                <w:webHidden/>
              </w:rPr>
            </w:r>
            <w:r>
              <w:rPr>
                <w:noProof/>
                <w:webHidden/>
              </w:rPr>
              <w:fldChar w:fldCharType="separate"/>
            </w:r>
            <w:r>
              <w:rPr>
                <w:noProof/>
                <w:webHidden/>
              </w:rPr>
              <w:t>32</w:t>
            </w:r>
            <w:r>
              <w:rPr>
                <w:noProof/>
                <w:webHidden/>
              </w:rPr>
              <w:fldChar w:fldCharType="end"/>
            </w:r>
          </w:hyperlink>
        </w:p>
        <w:p w14:paraId="3206811E" w14:textId="48D8ED51" w:rsidR="00F63845" w:rsidRDefault="00F63845">
          <w:pPr>
            <w:pStyle w:val="TOC2"/>
            <w:tabs>
              <w:tab w:val="right" w:leader="dot" w:pos="9350"/>
            </w:tabs>
            <w:rPr>
              <w:rFonts w:eastAsiaTheme="minorEastAsia"/>
              <w:noProof/>
            </w:rPr>
          </w:pPr>
          <w:hyperlink w:anchor="_Toc241591959" w:history="1">
            <w:r w:rsidRPr="00BE08A6">
              <w:rPr>
                <w:rStyle w:val="Hyperlink"/>
                <w:noProof/>
              </w:rPr>
              <w:t>3.15 EXTERNAL VALIDATION OF MPCDS</w:t>
            </w:r>
            <w:r>
              <w:rPr>
                <w:noProof/>
                <w:webHidden/>
              </w:rPr>
              <w:tab/>
            </w:r>
            <w:r>
              <w:rPr>
                <w:noProof/>
                <w:webHidden/>
              </w:rPr>
              <w:fldChar w:fldCharType="begin"/>
            </w:r>
            <w:r>
              <w:rPr>
                <w:noProof/>
                <w:webHidden/>
              </w:rPr>
              <w:instrText xml:space="preserve"> PAGEREF _Toc241591959 \h </w:instrText>
            </w:r>
            <w:r>
              <w:rPr>
                <w:noProof/>
                <w:webHidden/>
              </w:rPr>
            </w:r>
            <w:r>
              <w:rPr>
                <w:noProof/>
                <w:webHidden/>
              </w:rPr>
              <w:fldChar w:fldCharType="separate"/>
            </w:r>
            <w:r>
              <w:rPr>
                <w:noProof/>
                <w:webHidden/>
              </w:rPr>
              <w:t>33</w:t>
            </w:r>
            <w:r>
              <w:rPr>
                <w:noProof/>
                <w:webHidden/>
              </w:rPr>
              <w:fldChar w:fldCharType="end"/>
            </w:r>
          </w:hyperlink>
        </w:p>
        <w:p w14:paraId="3E9438A9" w14:textId="56FDE99D" w:rsidR="00F63845" w:rsidRDefault="00F63845">
          <w:pPr>
            <w:pStyle w:val="TOC2"/>
            <w:tabs>
              <w:tab w:val="right" w:leader="dot" w:pos="9350"/>
            </w:tabs>
            <w:rPr>
              <w:rFonts w:eastAsiaTheme="minorEastAsia"/>
              <w:noProof/>
            </w:rPr>
          </w:pPr>
          <w:hyperlink w:anchor="_Toc241591960" w:history="1">
            <w:r w:rsidRPr="00BE08A6">
              <w:rPr>
                <w:rStyle w:val="Hyperlink"/>
                <w:noProof/>
              </w:rPr>
              <w:t>3.16 TIME-DEPENDENT ROC ANALYSIS</w:t>
            </w:r>
            <w:r>
              <w:rPr>
                <w:noProof/>
                <w:webHidden/>
              </w:rPr>
              <w:tab/>
            </w:r>
            <w:r>
              <w:rPr>
                <w:noProof/>
                <w:webHidden/>
              </w:rPr>
              <w:fldChar w:fldCharType="begin"/>
            </w:r>
            <w:r>
              <w:rPr>
                <w:noProof/>
                <w:webHidden/>
              </w:rPr>
              <w:instrText xml:space="preserve"> PAGEREF _Toc241591960 \h </w:instrText>
            </w:r>
            <w:r>
              <w:rPr>
                <w:noProof/>
                <w:webHidden/>
              </w:rPr>
            </w:r>
            <w:r>
              <w:rPr>
                <w:noProof/>
                <w:webHidden/>
              </w:rPr>
              <w:fldChar w:fldCharType="separate"/>
            </w:r>
            <w:r>
              <w:rPr>
                <w:noProof/>
                <w:webHidden/>
              </w:rPr>
              <w:t>33</w:t>
            </w:r>
            <w:r>
              <w:rPr>
                <w:noProof/>
                <w:webHidden/>
              </w:rPr>
              <w:fldChar w:fldCharType="end"/>
            </w:r>
          </w:hyperlink>
        </w:p>
        <w:p w14:paraId="574E804A" w14:textId="777EEE9D" w:rsidR="00F63845" w:rsidRDefault="00F63845">
          <w:pPr>
            <w:pStyle w:val="TOC2"/>
            <w:tabs>
              <w:tab w:val="right" w:leader="dot" w:pos="9350"/>
            </w:tabs>
            <w:rPr>
              <w:rFonts w:eastAsiaTheme="minorEastAsia"/>
              <w:noProof/>
            </w:rPr>
          </w:pPr>
          <w:hyperlink w:anchor="_Toc241591961" w:history="1">
            <w:r w:rsidRPr="00BE08A6">
              <w:rPr>
                <w:rStyle w:val="Hyperlink"/>
                <w:noProof/>
              </w:rPr>
              <w:t>3.17 DECISION-CURVE ANALYSIS</w:t>
            </w:r>
            <w:r>
              <w:rPr>
                <w:noProof/>
                <w:webHidden/>
              </w:rPr>
              <w:tab/>
            </w:r>
            <w:r>
              <w:rPr>
                <w:noProof/>
                <w:webHidden/>
              </w:rPr>
              <w:fldChar w:fldCharType="begin"/>
            </w:r>
            <w:r>
              <w:rPr>
                <w:noProof/>
                <w:webHidden/>
              </w:rPr>
              <w:instrText xml:space="preserve"> PAGEREF _Toc241591961 \h </w:instrText>
            </w:r>
            <w:r>
              <w:rPr>
                <w:noProof/>
                <w:webHidden/>
              </w:rPr>
            </w:r>
            <w:r>
              <w:rPr>
                <w:noProof/>
                <w:webHidden/>
              </w:rPr>
              <w:fldChar w:fldCharType="separate"/>
            </w:r>
            <w:r>
              <w:rPr>
                <w:noProof/>
                <w:webHidden/>
              </w:rPr>
              <w:t>33</w:t>
            </w:r>
            <w:r>
              <w:rPr>
                <w:noProof/>
                <w:webHidden/>
              </w:rPr>
              <w:fldChar w:fldCharType="end"/>
            </w:r>
          </w:hyperlink>
        </w:p>
        <w:p w14:paraId="799C6900" w14:textId="7AC18190" w:rsidR="00F63845" w:rsidRDefault="00F63845">
          <w:pPr>
            <w:pStyle w:val="TOC2"/>
            <w:tabs>
              <w:tab w:val="right" w:leader="dot" w:pos="9350"/>
            </w:tabs>
            <w:rPr>
              <w:rFonts w:eastAsiaTheme="minorEastAsia"/>
              <w:noProof/>
            </w:rPr>
          </w:pPr>
          <w:hyperlink w:anchor="_Toc241591962" w:history="1">
            <w:r w:rsidRPr="00BE08A6">
              <w:rPr>
                <w:rStyle w:val="Hyperlink"/>
                <w:noProof/>
              </w:rPr>
              <w:t>3.18 DRUG-SENSITIVITY ANALYSIS</w:t>
            </w:r>
            <w:r>
              <w:rPr>
                <w:noProof/>
                <w:webHidden/>
              </w:rPr>
              <w:tab/>
            </w:r>
            <w:r>
              <w:rPr>
                <w:noProof/>
                <w:webHidden/>
              </w:rPr>
              <w:fldChar w:fldCharType="begin"/>
            </w:r>
            <w:r>
              <w:rPr>
                <w:noProof/>
                <w:webHidden/>
              </w:rPr>
              <w:instrText xml:space="preserve"> PAGEREF _Toc241591962 \h </w:instrText>
            </w:r>
            <w:r>
              <w:rPr>
                <w:noProof/>
                <w:webHidden/>
              </w:rPr>
            </w:r>
            <w:r>
              <w:rPr>
                <w:noProof/>
                <w:webHidden/>
              </w:rPr>
              <w:fldChar w:fldCharType="separate"/>
            </w:r>
            <w:r>
              <w:rPr>
                <w:noProof/>
                <w:webHidden/>
              </w:rPr>
              <w:t>34</w:t>
            </w:r>
            <w:r>
              <w:rPr>
                <w:noProof/>
                <w:webHidden/>
              </w:rPr>
              <w:fldChar w:fldCharType="end"/>
            </w:r>
          </w:hyperlink>
        </w:p>
        <w:p w14:paraId="00752834" w14:textId="1597497E" w:rsidR="00F63845" w:rsidRDefault="00F63845">
          <w:pPr>
            <w:pStyle w:val="TOC3"/>
            <w:tabs>
              <w:tab w:val="right" w:leader="dot" w:pos="9350"/>
            </w:tabs>
            <w:rPr>
              <w:rFonts w:eastAsiaTheme="minorEastAsia"/>
              <w:noProof/>
            </w:rPr>
          </w:pPr>
          <w:hyperlink w:anchor="_Toc241591963" w:history="1">
            <w:r w:rsidRPr="00BE08A6">
              <w:rPr>
                <w:rStyle w:val="Hyperlink"/>
                <w:noProof/>
              </w:rPr>
              <w:t>3.18.1 GDSC/ONCOPREDICT Analysis</w:t>
            </w:r>
            <w:r>
              <w:rPr>
                <w:noProof/>
                <w:webHidden/>
              </w:rPr>
              <w:tab/>
            </w:r>
            <w:r>
              <w:rPr>
                <w:noProof/>
                <w:webHidden/>
              </w:rPr>
              <w:fldChar w:fldCharType="begin"/>
            </w:r>
            <w:r>
              <w:rPr>
                <w:noProof/>
                <w:webHidden/>
              </w:rPr>
              <w:instrText xml:space="preserve"> PAGEREF _Toc241591963 \h </w:instrText>
            </w:r>
            <w:r>
              <w:rPr>
                <w:noProof/>
                <w:webHidden/>
              </w:rPr>
            </w:r>
            <w:r>
              <w:rPr>
                <w:noProof/>
                <w:webHidden/>
              </w:rPr>
              <w:fldChar w:fldCharType="separate"/>
            </w:r>
            <w:r>
              <w:rPr>
                <w:noProof/>
                <w:webHidden/>
              </w:rPr>
              <w:t>34</w:t>
            </w:r>
            <w:r>
              <w:rPr>
                <w:noProof/>
                <w:webHidden/>
              </w:rPr>
              <w:fldChar w:fldCharType="end"/>
            </w:r>
          </w:hyperlink>
        </w:p>
        <w:p w14:paraId="29940877" w14:textId="44DBB292" w:rsidR="00F63845" w:rsidRDefault="00F63845">
          <w:pPr>
            <w:pStyle w:val="TOC3"/>
            <w:tabs>
              <w:tab w:val="right" w:leader="dot" w:pos="9350"/>
            </w:tabs>
            <w:rPr>
              <w:rFonts w:eastAsiaTheme="minorEastAsia"/>
              <w:noProof/>
            </w:rPr>
          </w:pPr>
          <w:hyperlink w:anchor="_Toc241591964" w:history="1">
            <w:r w:rsidRPr="00BE08A6">
              <w:rPr>
                <w:rStyle w:val="Hyperlink"/>
                <w:noProof/>
              </w:rPr>
              <w:t>3.18.2 Prism Pharmacogenomic Analysis</w:t>
            </w:r>
            <w:r>
              <w:rPr>
                <w:noProof/>
                <w:webHidden/>
              </w:rPr>
              <w:tab/>
            </w:r>
            <w:r>
              <w:rPr>
                <w:noProof/>
                <w:webHidden/>
              </w:rPr>
              <w:fldChar w:fldCharType="begin"/>
            </w:r>
            <w:r>
              <w:rPr>
                <w:noProof/>
                <w:webHidden/>
              </w:rPr>
              <w:instrText xml:space="preserve"> PAGEREF _Toc241591964 \h </w:instrText>
            </w:r>
            <w:r>
              <w:rPr>
                <w:noProof/>
                <w:webHidden/>
              </w:rPr>
            </w:r>
            <w:r>
              <w:rPr>
                <w:noProof/>
                <w:webHidden/>
              </w:rPr>
              <w:fldChar w:fldCharType="separate"/>
            </w:r>
            <w:r>
              <w:rPr>
                <w:noProof/>
                <w:webHidden/>
              </w:rPr>
              <w:t>34</w:t>
            </w:r>
            <w:r>
              <w:rPr>
                <w:noProof/>
                <w:webHidden/>
              </w:rPr>
              <w:fldChar w:fldCharType="end"/>
            </w:r>
          </w:hyperlink>
        </w:p>
        <w:p w14:paraId="2F159234" w14:textId="32087E1D" w:rsidR="00F63845" w:rsidRDefault="00F63845">
          <w:pPr>
            <w:pStyle w:val="TOC2"/>
            <w:tabs>
              <w:tab w:val="right" w:leader="dot" w:pos="9350"/>
            </w:tabs>
            <w:rPr>
              <w:rFonts w:eastAsiaTheme="minorEastAsia"/>
              <w:noProof/>
            </w:rPr>
          </w:pPr>
          <w:hyperlink w:anchor="_Toc241591965" w:history="1">
            <w:r w:rsidRPr="00BE08A6">
              <w:rPr>
                <w:rStyle w:val="Hyperlink"/>
                <w:noProof/>
              </w:rPr>
              <w:t>3.19 IMMUNOTHERAPY-RELATED INDICATORS</w:t>
            </w:r>
            <w:r>
              <w:rPr>
                <w:noProof/>
                <w:webHidden/>
              </w:rPr>
              <w:tab/>
            </w:r>
            <w:r>
              <w:rPr>
                <w:noProof/>
                <w:webHidden/>
              </w:rPr>
              <w:fldChar w:fldCharType="begin"/>
            </w:r>
            <w:r>
              <w:rPr>
                <w:noProof/>
                <w:webHidden/>
              </w:rPr>
              <w:instrText xml:space="preserve"> PAGEREF _Toc241591965 \h </w:instrText>
            </w:r>
            <w:r>
              <w:rPr>
                <w:noProof/>
                <w:webHidden/>
              </w:rPr>
            </w:r>
            <w:r>
              <w:rPr>
                <w:noProof/>
                <w:webHidden/>
              </w:rPr>
              <w:fldChar w:fldCharType="separate"/>
            </w:r>
            <w:r>
              <w:rPr>
                <w:noProof/>
                <w:webHidden/>
              </w:rPr>
              <w:t>34</w:t>
            </w:r>
            <w:r>
              <w:rPr>
                <w:noProof/>
                <w:webHidden/>
              </w:rPr>
              <w:fldChar w:fldCharType="end"/>
            </w:r>
          </w:hyperlink>
        </w:p>
        <w:p w14:paraId="6996931E" w14:textId="0D6BCD11" w:rsidR="00F63845" w:rsidRDefault="00F63845">
          <w:pPr>
            <w:pStyle w:val="TOC3"/>
            <w:tabs>
              <w:tab w:val="right" w:leader="dot" w:pos="9350"/>
            </w:tabs>
            <w:rPr>
              <w:rFonts w:eastAsiaTheme="minorEastAsia"/>
              <w:noProof/>
            </w:rPr>
          </w:pPr>
          <w:hyperlink w:anchor="_Toc241591966" w:history="1">
            <w:r w:rsidRPr="00BE08A6">
              <w:rPr>
                <w:rStyle w:val="Hyperlink"/>
                <w:noProof/>
              </w:rPr>
              <w:t>3.19.1 PD-L1 Expression</w:t>
            </w:r>
            <w:r>
              <w:rPr>
                <w:noProof/>
                <w:webHidden/>
              </w:rPr>
              <w:tab/>
            </w:r>
            <w:r>
              <w:rPr>
                <w:noProof/>
                <w:webHidden/>
              </w:rPr>
              <w:fldChar w:fldCharType="begin"/>
            </w:r>
            <w:r>
              <w:rPr>
                <w:noProof/>
                <w:webHidden/>
              </w:rPr>
              <w:instrText xml:space="preserve"> PAGEREF _Toc241591966 \h </w:instrText>
            </w:r>
            <w:r>
              <w:rPr>
                <w:noProof/>
                <w:webHidden/>
              </w:rPr>
            </w:r>
            <w:r>
              <w:rPr>
                <w:noProof/>
                <w:webHidden/>
              </w:rPr>
              <w:fldChar w:fldCharType="separate"/>
            </w:r>
            <w:r>
              <w:rPr>
                <w:noProof/>
                <w:webHidden/>
              </w:rPr>
              <w:t>34</w:t>
            </w:r>
            <w:r>
              <w:rPr>
                <w:noProof/>
                <w:webHidden/>
              </w:rPr>
              <w:fldChar w:fldCharType="end"/>
            </w:r>
          </w:hyperlink>
        </w:p>
        <w:p w14:paraId="5096CD43" w14:textId="486DD4AA" w:rsidR="00F63845" w:rsidRDefault="00F63845">
          <w:pPr>
            <w:pStyle w:val="TOC3"/>
            <w:tabs>
              <w:tab w:val="right" w:leader="dot" w:pos="9350"/>
            </w:tabs>
            <w:rPr>
              <w:rFonts w:eastAsiaTheme="minorEastAsia"/>
              <w:noProof/>
            </w:rPr>
          </w:pPr>
          <w:hyperlink w:anchor="_Toc241591967" w:history="1">
            <w:r w:rsidRPr="00BE08A6">
              <w:rPr>
                <w:rStyle w:val="Hyperlink"/>
                <w:noProof/>
              </w:rPr>
              <w:t>3.19.2 Nonsynonymous Mutation Burden</w:t>
            </w:r>
            <w:r>
              <w:rPr>
                <w:noProof/>
                <w:webHidden/>
              </w:rPr>
              <w:tab/>
            </w:r>
            <w:r>
              <w:rPr>
                <w:noProof/>
                <w:webHidden/>
              </w:rPr>
              <w:fldChar w:fldCharType="begin"/>
            </w:r>
            <w:r>
              <w:rPr>
                <w:noProof/>
                <w:webHidden/>
              </w:rPr>
              <w:instrText xml:space="preserve"> PAGEREF _Toc241591967 \h </w:instrText>
            </w:r>
            <w:r>
              <w:rPr>
                <w:noProof/>
                <w:webHidden/>
              </w:rPr>
            </w:r>
            <w:r>
              <w:rPr>
                <w:noProof/>
                <w:webHidden/>
              </w:rPr>
              <w:fldChar w:fldCharType="separate"/>
            </w:r>
            <w:r>
              <w:rPr>
                <w:noProof/>
                <w:webHidden/>
              </w:rPr>
              <w:t>34</w:t>
            </w:r>
            <w:r>
              <w:rPr>
                <w:noProof/>
                <w:webHidden/>
              </w:rPr>
              <w:fldChar w:fldCharType="end"/>
            </w:r>
          </w:hyperlink>
        </w:p>
        <w:p w14:paraId="444D5FF4" w14:textId="48215A41" w:rsidR="00F63845" w:rsidRDefault="00F63845">
          <w:pPr>
            <w:pStyle w:val="TOC3"/>
            <w:tabs>
              <w:tab w:val="right" w:leader="dot" w:pos="9350"/>
            </w:tabs>
            <w:rPr>
              <w:rFonts w:eastAsiaTheme="minorEastAsia"/>
              <w:noProof/>
            </w:rPr>
          </w:pPr>
          <w:hyperlink w:anchor="_Toc241591968" w:history="1">
            <w:r w:rsidRPr="00BE08A6">
              <w:rPr>
                <w:rStyle w:val="Hyperlink"/>
                <w:noProof/>
              </w:rPr>
              <w:t>3.19.3 MICROSATELLITE INSTABILITY (MSI)</w:t>
            </w:r>
            <w:r>
              <w:rPr>
                <w:noProof/>
                <w:webHidden/>
              </w:rPr>
              <w:tab/>
            </w:r>
            <w:r>
              <w:rPr>
                <w:noProof/>
                <w:webHidden/>
              </w:rPr>
              <w:fldChar w:fldCharType="begin"/>
            </w:r>
            <w:r>
              <w:rPr>
                <w:noProof/>
                <w:webHidden/>
              </w:rPr>
              <w:instrText xml:space="preserve"> PAGEREF _Toc241591968 \h </w:instrText>
            </w:r>
            <w:r>
              <w:rPr>
                <w:noProof/>
                <w:webHidden/>
              </w:rPr>
            </w:r>
            <w:r>
              <w:rPr>
                <w:noProof/>
                <w:webHidden/>
              </w:rPr>
              <w:fldChar w:fldCharType="separate"/>
            </w:r>
            <w:r>
              <w:rPr>
                <w:noProof/>
                <w:webHidden/>
              </w:rPr>
              <w:t>35</w:t>
            </w:r>
            <w:r>
              <w:rPr>
                <w:noProof/>
                <w:webHidden/>
              </w:rPr>
              <w:fldChar w:fldCharType="end"/>
            </w:r>
          </w:hyperlink>
        </w:p>
        <w:p w14:paraId="6766DA98" w14:textId="344D7997" w:rsidR="00F63845" w:rsidRDefault="00F63845">
          <w:pPr>
            <w:pStyle w:val="TOC3"/>
            <w:tabs>
              <w:tab w:val="right" w:leader="dot" w:pos="9350"/>
            </w:tabs>
            <w:rPr>
              <w:rFonts w:eastAsiaTheme="minorEastAsia"/>
              <w:noProof/>
            </w:rPr>
          </w:pPr>
          <w:hyperlink w:anchor="_Toc241591969" w:history="1">
            <w:r w:rsidRPr="00BE08A6">
              <w:rPr>
                <w:rStyle w:val="Hyperlink"/>
                <w:noProof/>
              </w:rPr>
              <w:t>3.19.4 TIDE ANALYSIS</w:t>
            </w:r>
            <w:r>
              <w:rPr>
                <w:noProof/>
                <w:webHidden/>
              </w:rPr>
              <w:tab/>
            </w:r>
            <w:r>
              <w:rPr>
                <w:noProof/>
                <w:webHidden/>
              </w:rPr>
              <w:fldChar w:fldCharType="begin"/>
            </w:r>
            <w:r>
              <w:rPr>
                <w:noProof/>
                <w:webHidden/>
              </w:rPr>
              <w:instrText xml:space="preserve"> PAGEREF _Toc241591969 \h </w:instrText>
            </w:r>
            <w:r>
              <w:rPr>
                <w:noProof/>
                <w:webHidden/>
              </w:rPr>
            </w:r>
            <w:r>
              <w:rPr>
                <w:noProof/>
                <w:webHidden/>
              </w:rPr>
              <w:fldChar w:fldCharType="separate"/>
            </w:r>
            <w:r>
              <w:rPr>
                <w:noProof/>
                <w:webHidden/>
              </w:rPr>
              <w:t>35</w:t>
            </w:r>
            <w:r>
              <w:rPr>
                <w:noProof/>
                <w:webHidden/>
              </w:rPr>
              <w:fldChar w:fldCharType="end"/>
            </w:r>
          </w:hyperlink>
        </w:p>
        <w:p w14:paraId="6FDCF9F1" w14:textId="433369A6" w:rsidR="00F63845" w:rsidRDefault="00F63845">
          <w:pPr>
            <w:pStyle w:val="TOC2"/>
            <w:tabs>
              <w:tab w:val="right" w:leader="dot" w:pos="9350"/>
            </w:tabs>
            <w:rPr>
              <w:rFonts w:eastAsiaTheme="minorEastAsia"/>
              <w:noProof/>
            </w:rPr>
          </w:pPr>
          <w:hyperlink w:anchor="_Toc241591970" w:history="1">
            <w:r w:rsidRPr="00BE08A6">
              <w:rPr>
                <w:rStyle w:val="Hyperlink"/>
                <w:noProof/>
              </w:rPr>
              <w:t>3.20 STATISTICAL ANALYSIS</w:t>
            </w:r>
            <w:r>
              <w:rPr>
                <w:noProof/>
                <w:webHidden/>
              </w:rPr>
              <w:tab/>
            </w:r>
            <w:r>
              <w:rPr>
                <w:noProof/>
                <w:webHidden/>
              </w:rPr>
              <w:fldChar w:fldCharType="begin"/>
            </w:r>
            <w:r>
              <w:rPr>
                <w:noProof/>
                <w:webHidden/>
              </w:rPr>
              <w:instrText xml:space="preserve"> PAGEREF _Toc241591970 \h </w:instrText>
            </w:r>
            <w:r>
              <w:rPr>
                <w:noProof/>
                <w:webHidden/>
              </w:rPr>
            </w:r>
            <w:r>
              <w:rPr>
                <w:noProof/>
                <w:webHidden/>
              </w:rPr>
              <w:fldChar w:fldCharType="separate"/>
            </w:r>
            <w:r>
              <w:rPr>
                <w:noProof/>
                <w:webHidden/>
              </w:rPr>
              <w:t>35</w:t>
            </w:r>
            <w:r>
              <w:rPr>
                <w:noProof/>
                <w:webHidden/>
              </w:rPr>
              <w:fldChar w:fldCharType="end"/>
            </w:r>
          </w:hyperlink>
        </w:p>
        <w:p w14:paraId="0B6D9501" w14:textId="215393F5" w:rsidR="00F63845" w:rsidRDefault="00F63845">
          <w:pPr>
            <w:pStyle w:val="TOC2"/>
            <w:tabs>
              <w:tab w:val="right" w:leader="dot" w:pos="9350"/>
            </w:tabs>
            <w:rPr>
              <w:rFonts w:eastAsiaTheme="minorEastAsia"/>
              <w:noProof/>
            </w:rPr>
          </w:pPr>
          <w:hyperlink w:anchor="_Toc241591971" w:history="1">
            <w:r w:rsidRPr="00BE08A6">
              <w:rPr>
                <w:rStyle w:val="Hyperlink"/>
                <w:noProof/>
              </w:rPr>
              <w:t>3.21 DATA VISUALIZATION</w:t>
            </w:r>
            <w:r>
              <w:rPr>
                <w:noProof/>
                <w:webHidden/>
              </w:rPr>
              <w:tab/>
            </w:r>
            <w:r>
              <w:rPr>
                <w:noProof/>
                <w:webHidden/>
              </w:rPr>
              <w:fldChar w:fldCharType="begin"/>
            </w:r>
            <w:r>
              <w:rPr>
                <w:noProof/>
                <w:webHidden/>
              </w:rPr>
              <w:instrText xml:space="preserve"> PAGEREF _Toc241591971 \h </w:instrText>
            </w:r>
            <w:r>
              <w:rPr>
                <w:noProof/>
                <w:webHidden/>
              </w:rPr>
            </w:r>
            <w:r>
              <w:rPr>
                <w:noProof/>
                <w:webHidden/>
              </w:rPr>
              <w:fldChar w:fldCharType="separate"/>
            </w:r>
            <w:r>
              <w:rPr>
                <w:noProof/>
                <w:webHidden/>
              </w:rPr>
              <w:t>35</w:t>
            </w:r>
            <w:r>
              <w:rPr>
                <w:noProof/>
                <w:webHidden/>
              </w:rPr>
              <w:fldChar w:fldCharType="end"/>
            </w:r>
          </w:hyperlink>
        </w:p>
        <w:p w14:paraId="05FA03FC" w14:textId="6212F262" w:rsidR="00F63845" w:rsidRDefault="00F63845">
          <w:pPr>
            <w:pStyle w:val="TOC1"/>
            <w:tabs>
              <w:tab w:val="right" w:leader="dot" w:pos="9350"/>
            </w:tabs>
            <w:rPr>
              <w:rFonts w:eastAsiaTheme="minorEastAsia"/>
              <w:noProof/>
            </w:rPr>
          </w:pPr>
          <w:hyperlink w:anchor="_Toc241591972" w:history="1">
            <w:r w:rsidRPr="00BE08A6">
              <w:rPr>
                <w:rStyle w:val="Hyperlink"/>
                <w:noProof/>
              </w:rPr>
              <w:t>CHAPTER 4: RESULTS</w:t>
            </w:r>
            <w:r>
              <w:rPr>
                <w:noProof/>
                <w:webHidden/>
              </w:rPr>
              <w:tab/>
            </w:r>
            <w:r>
              <w:rPr>
                <w:noProof/>
                <w:webHidden/>
              </w:rPr>
              <w:fldChar w:fldCharType="begin"/>
            </w:r>
            <w:r>
              <w:rPr>
                <w:noProof/>
                <w:webHidden/>
              </w:rPr>
              <w:instrText xml:space="preserve"> PAGEREF _Toc241591972 \h </w:instrText>
            </w:r>
            <w:r>
              <w:rPr>
                <w:noProof/>
                <w:webHidden/>
              </w:rPr>
            </w:r>
            <w:r>
              <w:rPr>
                <w:noProof/>
                <w:webHidden/>
              </w:rPr>
              <w:fldChar w:fldCharType="separate"/>
            </w:r>
            <w:r>
              <w:rPr>
                <w:noProof/>
                <w:webHidden/>
              </w:rPr>
              <w:t>36</w:t>
            </w:r>
            <w:r>
              <w:rPr>
                <w:noProof/>
                <w:webHidden/>
              </w:rPr>
              <w:fldChar w:fldCharType="end"/>
            </w:r>
          </w:hyperlink>
        </w:p>
        <w:p w14:paraId="63778BFF" w14:textId="16044778" w:rsidR="00F63845" w:rsidRDefault="00F63845">
          <w:pPr>
            <w:pStyle w:val="TOC2"/>
            <w:tabs>
              <w:tab w:val="right" w:leader="dot" w:pos="9350"/>
            </w:tabs>
            <w:rPr>
              <w:rFonts w:eastAsiaTheme="minorEastAsia"/>
              <w:noProof/>
            </w:rPr>
          </w:pPr>
          <w:hyperlink w:anchor="_Toc241591973" w:history="1">
            <w:r w:rsidRPr="00BE08A6">
              <w:rPr>
                <w:rStyle w:val="Hyperlink"/>
                <w:noProof/>
              </w:rPr>
              <w:t>4.1 OVERVIEW OF THE ANALYTICAL COHORTS</w:t>
            </w:r>
            <w:r>
              <w:rPr>
                <w:noProof/>
                <w:webHidden/>
              </w:rPr>
              <w:tab/>
            </w:r>
            <w:r>
              <w:rPr>
                <w:noProof/>
                <w:webHidden/>
              </w:rPr>
              <w:fldChar w:fldCharType="begin"/>
            </w:r>
            <w:r>
              <w:rPr>
                <w:noProof/>
                <w:webHidden/>
              </w:rPr>
              <w:instrText xml:space="preserve"> PAGEREF _Toc241591973 \h </w:instrText>
            </w:r>
            <w:r>
              <w:rPr>
                <w:noProof/>
                <w:webHidden/>
              </w:rPr>
            </w:r>
            <w:r>
              <w:rPr>
                <w:noProof/>
                <w:webHidden/>
              </w:rPr>
              <w:fldChar w:fldCharType="separate"/>
            </w:r>
            <w:r>
              <w:rPr>
                <w:noProof/>
                <w:webHidden/>
              </w:rPr>
              <w:t>36</w:t>
            </w:r>
            <w:r>
              <w:rPr>
                <w:noProof/>
                <w:webHidden/>
              </w:rPr>
              <w:fldChar w:fldCharType="end"/>
            </w:r>
          </w:hyperlink>
        </w:p>
        <w:p w14:paraId="7C42B157" w14:textId="6CA86536" w:rsidR="00F63845" w:rsidRDefault="00F63845">
          <w:pPr>
            <w:pStyle w:val="TOC2"/>
            <w:tabs>
              <w:tab w:val="right" w:leader="dot" w:pos="9350"/>
            </w:tabs>
            <w:rPr>
              <w:rFonts w:eastAsiaTheme="minorEastAsia"/>
              <w:noProof/>
            </w:rPr>
          </w:pPr>
          <w:hyperlink w:anchor="_Toc241591974" w:history="1">
            <w:r w:rsidRPr="00BE08A6">
              <w:rPr>
                <w:rStyle w:val="Hyperlink"/>
                <w:noProof/>
              </w:rPr>
              <w:t>4.2 IDENTIFICATION OF CONCORDANTLY DYSREGULATED PCD-RELATED GENES</w:t>
            </w:r>
            <w:r>
              <w:rPr>
                <w:noProof/>
                <w:webHidden/>
              </w:rPr>
              <w:tab/>
            </w:r>
            <w:r>
              <w:rPr>
                <w:noProof/>
                <w:webHidden/>
              </w:rPr>
              <w:fldChar w:fldCharType="begin"/>
            </w:r>
            <w:r>
              <w:rPr>
                <w:noProof/>
                <w:webHidden/>
              </w:rPr>
              <w:instrText xml:space="preserve"> PAGEREF _Toc241591974 \h </w:instrText>
            </w:r>
            <w:r>
              <w:rPr>
                <w:noProof/>
                <w:webHidden/>
              </w:rPr>
            </w:r>
            <w:r>
              <w:rPr>
                <w:noProof/>
                <w:webHidden/>
              </w:rPr>
              <w:fldChar w:fldCharType="separate"/>
            </w:r>
            <w:r>
              <w:rPr>
                <w:noProof/>
                <w:webHidden/>
              </w:rPr>
              <w:t>36</w:t>
            </w:r>
            <w:r>
              <w:rPr>
                <w:noProof/>
                <w:webHidden/>
              </w:rPr>
              <w:fldChar w:fldCharType="end"/>
            </w:r>
          </w:hyperlink>
        </w:p>
        <w:p w14:paraId="259A528A" w14:textId="0DDD5682" w:rsidR="00F63845" w:rsidRDefault="00F63845">
          <w:pPr>
            <w:pStyle w:val="TOC2"/>
            <w:tabs>
              <w:tab w:val="right" w:leader="dot" w:pos="9350"/>
            </w:tabs>
            <w:rPr>
              <w:rFonts w:eastAsiaTheme="minorEastAsia"/>
              <w:noProof/>
            </w:rPr>
          </w:pPr>
          <w:hyperlink w:anchor="_Toc241591975" w:history="1">
            <w:r w:rsidRPr="00BE08A6">
              <w:rPr>
                <w:rStyle w:val="Hyperlink"/>
                <w:noProof/>
              </w:rPr>
              <w:t>4.3 PROGNOSTIC CHARACTERISTICS OF THE 47 CANDIDATE PCD GENES</w:t>
            </w:r>
            <w:r>
              <w:rPr>
                <w:noProof/>
                <w:webHidden/>
              </w:rPr>
              <w:tab/>
            </w:r>
            <w:r>
              <w:rPr>
                <w:noProof/>
                <w:webHidden/>
              </w:rPr>
              <w:fldChar w:fldCharType="begin"/>
            </w:r>
            <w:r>
              <w:rPr>
                <w:noProof/>
                <w:webHidden/>
              </w:rPr>
              <w:instrText xml:space="preserve"> PAGEREF _Toc241591975 \h </w:instrText>
            </w:r>
            <w:r>
              <w:rPr>
                <w:noProof/>
                <w:webHidden/>
              </w:rPr>
            </w:r>
            <w:r>
              <w:rPr>
                <w:noProof/>
                <w:webHidden/>
              </w:rPr>
              <w:fldChar w:fldCharType="separate"/>
            </w:r>
            <w:r>
              <w:rPr>
                <w:noProof/>
                <w:webHidden/>
              </w:rPr>
              <w:t>36</w:t>
            </w:r>
            <w:r>
              <w:rPr>
                <w:noProof/>
                <w:webHidden/>
              </w:rPr>
              <w:fldChar w:fldCharType="end"/>
            </w:r>
          </w:hyperlink>
        </w:p>
        <w:p w14:paraId="2C5D3C65" w14:textId="349C486A" w:rsidR="00F63845" w:rsidRDefault="00F63845">
          <w:pPr>
            <w:pStyle w:val="TOC2"/>
            <w:tabs>
              <w:tab w:val="right" w:leader="dot" w:pos="9350"/>
            </w:tabs>
            <w:rPr>
              <w:rFonts w:eastAsiaTheme="minorEastAsia"/>
              <w:noProof/>
            </w:rPr>
          </w:pPr>
          <w:hyperlink w:anchor="_Toc241591976" w:history="1">
            <w:r w:rsidRPr="00BE08A6">
              <w:rPr>
                <w:rStyle w:val="Hyperlink"/>
                <w:noProof/>
              </w:rPr>
              <w:t>4.4 IDENTIFICATION OF PCD MOLECULAR SUBTYPES</w:t>
            </w:r>
            <w:r>
              <w:rPr>
                <w:noProof/>
                <w:webHidden/>
              </w:rPr>
              <w:tab/>
            </w:r>
            <w:r>
              <w:rPr>
                <w:noProof/>
                <w:webHidden/>
              </w:rPr>
              <w:fldChar w:fldCharType="begin"/>
            </w:r>
            <w:r>
              <w:rPr>
                <w:noProof/>
                <w:webHidden/>
              </w:rPr>
              <w:instrText xml:space="preserve"> PAGEREF _Toc241591976 \h </w:instrText>
            </w:r>
            <w:r>
              <w:rPr>
                <w:noProof/>
                <w:webHidden/>
              </w:rPr>
            </w:r>
            <w:r>
              <w:rPr>
                <w:noProof/>
                <w:webHidden/>
              </w:rPr>
              <w:fldChar w:fldCharType="separate"/>
            </w:r>
            <w:r>
              <w:rPr>
                <w:noProof/>
                <w:webHidden/>
              </w:rPr>
              <w:t>37</w:t>
            </w:r>
            <w:r>
              <w:rPr>
                <w:noProof/>
                <w:webHidden/>
              </w:rPr>
              <w:fldChar w:fldCharType="end"/>
            </w:r>
          </w:hyperlink>
        </w:p>
        <w:p w14:paraId="0FE2B461" w14:textId="1D9D1B0B" w:rsidR="00F63845" w:rsidRDefault="00F63845">
          <w:pPr>
            <w:pStyle w:val="TOC2"/>
            <w:tabs>
              <w:tab w:val="right" w:leader="dot" w:pos="9350"/>
            </w:tabs>
            <w:rPr>
              <w:rFonts w:eastAsiaTheme="minorEastAsia"/>
              <w:noProof/>
            </w:rPr>
          </w:pPr>
          <w:hyperlink w:anchor="_Toc241591977" w:history="1">
            <w:r w:rsidRPr="00BE08A6">
              <w:rPr>
                <w:rStyle w:val="Hyperlink"/>
                <w:noProof/>
              </w:rPr>
              <w:t>4.5 PCD MECHANISM PROFILES OF THE MOLECULAR SUBTYPES</w:t>
            </w:r>
            <w:r>
              <w:rPr>
                <w:noProof/>
                <w:webHidden/>
              </w:rPr>
              <w:tab/>
            </w:r>
            <w:r>
              <w:rPr>
                <w:noProof/>
                <w:webHidden/>
              </w:rPr>
              <w:fldChar w:fldCharType="begin"/>
            </w:r>
            <w:r>
              <w:rPr>
                <w:noProof/>
                <w:webHidden/>
              </w:rPr>
              <w:instrText xml:space="preserve"> PAGEREF _Toc241591977 \h </w:instrText>
            </w:r>
            <w:r>
              <w:rPr>
                <w:noProof/>
                <w:webHidden/>
              </w:rPr>
            </w:r>
            <w:r>
              <w:rPr>
                <w:noProof/>
                <w:webHidden/>
              </w:rPr>
              <w:fldChar w:fldCharType="separate"/>
            </w:r>
            <w:r>
              <w:rPr>
                <w:noProof/>
                <w:webHidden/>
              </w:rPr>
              <w:t>39</w:t>
            </w:r>
            <w:r>
              <w:rPr>
                <w:noProof/>
                <w:webHidden/>
              </w:rPr>
              <w:fldChar w:fldCharType="end"/>
            </w:r>
          </w:hyperlink>
        </w:p>
        <w:p w14:paraId="072E9DDF" w14:textId="774108AC" w:rsidR="00F63845" w:rsidRDefault="00F63845">
          <w:pPr>
            <w:pStyle w:val="TOC2"/>
            <w:tabs>
              <w:tab w:val="right" w:leader="dot" w:pos="9350"/>
            </w:tabs>
            <w:rPr>
              <w:rFonts w:eastAsiaTheme="minorEastAsia"/>
              <w:noProof/>
            </w:rPr>
          </w:pPr>
          <w:hyperlink w:anchor="_Toc241591978" w:history="1">
            <w:r w:rsidRPr="00BE08A6">
              <w:rPr>
                <w:rStyle w:val="Hyperlink"/>
                <w:noProof/>
              </w:rPr>
              <w:t>4.6 EXTERNAL VALIDATION OF THE PCD SUBTYPES</w:t>
            </w:r>
            <w:r>
              <w:rPr>
                <w:noProof/>
                <w:webHidden/>
              </w:rPr>
              <w:tab/>
            </w:r>
            <w:r>
              <w:rPr>
                <w:noProof/>
                <w:webHidden/>
              </w:rPr>
              <w:fldChar w:fldCharType="begin"/>
            </w:r>
            <w:r>
              <w:rPr>
                <w:noProof/>
                <w:webHidden/>
              </w:rPr>
              <w:instrText xml:space="preserve"> PAGEREF _Toc241591978 \h </w:instrText>
            </w:r>
            <w:r>
              <w:rPr>
                <w:noProof/>
                <w:webHidden/>
              </w:rPr>
            </w:r>
            <w:r>
              <w:rPr>
                <w:noProof/>
                <w:webHidden/>
              </w:rPr>
              <w:fldChar w:fldCharType="separate"/>
            </w:r>
            <w:r>
              <w:rPr>
                <w:noProof/>
                <w:webHidden/>
              </w:rPr>
              <w:t>39</w:t>
            </w:r>
            <w:r>
              <w:rPr>
                <w:noProof/>
                <w:webHidden/>
              </w:rPr>
              <w:fldChar w:fldCharType="end"/>
            </w:r>
          </w:hyperlink>
        </w:p>
        <w:p w14:paraId="226B2312" w14:textId="54A9FDED" w:rsidR="00F63845" w:rsidRDefault="00F63845">
          <w:pPr>
            <w:pStyle w:val="TOC3"/>
            <w:tabs>
              <w:tab w:val="right" w:leader="dot" w:pos="9350"/>
            </w:tabs>
            <w:rPr>
              <w:rFonts w:eastAsiaTheme="minorEastAsia"/>
              <w:noProof/>
            </w:rPr>
          </w:pPr>
          <w:hyperlink w:anchor="_Toc241591979" w:history="1">
            <w:r w:rsidRPr="00BE08A6">
              <w:rPr>
                <w:rStyle w:val="Hyperlink"/>
                <w:noProof/>
              </w:rPr>
              <w:t>4.6.1 External Validation in Four LUSC Cohorts</w:t>
            </w:r>
            <w:r>
              <w:rPr>
                <w:noProof/>
                <w:webHidden/>
              </w:rPr>
              <w:tab/>
            </w:r>
            <w:r>
              <w:rPr>
                <w:noProof/>
                <w:webHidden/>
              </w:rPr>
              <w:fldChar w:fldCharType="begin"/>
            </w:r>
            <w:r>
              <w:rPr>
                <w:noProof/>
                <w:webHidden/>
              </w:rPr>
              <w:instrText xml:space="preserve"> PAGEREF _Toc241591979 \h </w:instrText>
            </w:r>
            <w:r>
              <w:rPr>
                <w:noProof/>
                <w:webHidden/>
              </w:rPr>
            </w:r>
            <w:r>
              <w:rPr>
                <w:noProof/>
                <w:webHidden/>
              </w:rPr>
              <w:fldChar w:fldCharType="separate"/>
            </w:r>
            <w:r>
              <w:rPr>
                <w:noProof/>
                <w:webHidden/>
              </w:rPr>
              <w:t>39</w:t>
            </w:r>
            <w:r>
              <w:rPr>
                <w:noProof/>
                <w:webHidden/>
              </w:rPr>
              <w:fldChar w:fldCharType="end"/>
            </w:r>
          </w:hyperlink>
        </w:p>
        <w:p w14:paraId="032D1FB7" w14:textId="6988AC0D" w:rsidR="00F63845" w:rsidRDefault="00F63845">
          <w:pPr>
            <w:pStyle w:val="TOC3"/>
            <w:tabs>
              <w:tab w:val="right" w:leader="dot" w:pos="9350"/>
            </w:tabs>
            <w:rPr>
              <w:rFonts w:eastAsiaTheme="minorEastAsia"/>
              <w:noProof/>
            </w:rPr>
          </w:pPr>
          <w:hyperlink w:anchor="_Toc241591980" w:history="1">
            <w:r w:rsidRPr="00BE08A6">
              <w:rPr>
                <w:rStyle w:val="Hyperlink"/>
                <w:noProof/>
              </w:rPr>
              <w:t>4.6.2 External Validation in Four LUAD Cohorts</w:t>
            </w:r>
            <w:r>
              <w:rPr>
                <w:noProof/>
                <w:webHidden/>
              </w:rPr>
              <w:tab/>
            </w:r>
            <w:r>
              <w:rPr>
                <w:noProof/>
                <w:webHidden/>
              </w:rPr>
              <w:fldChar w:fldCharType="begin"/>
            </w:r>
            <w:r>
              <w:rPr>
                <w:noProof/>
                <w:webHidden/>
              </w:rPr>
              <w:instrText xml:space="preserve"> PAGEREF _Toc241591980 \h </w:instrText>
            </w:r>
            <w:r>
              <w:rPr>
                <w:noProof/>
                <w:webHidden/>
              </w:rPr>
            </w:r>
            <w:r>
              <w:rPr>
                <w:noProof/>
                <w:webHidden/>
              </w:rPr>
              <w:fldChar w:fldCharType="separate"/>
            </w:r>
            <w:r>
              <w:rPr>
                <w:noProof/>
                <w:webHidden/>
              </w:rPr>
              <w:t>39</w:t>
            </w:r>
            <w:r>
              <w:rPr>
                <w:noProof/>
                <w:webHidden/>
              </w:rPr>
              <w:fldChar w:fldCharType="end"/>
            </w:r>
          </w:hyperlink>
        </w:p>
        <w:p w14:paraId="75266F77" w14:textId="3B90D167" w:rsidR="00F63845" w:rsidRDefault="00F63845">
          <w:pPr>
            <w:pStyle w:val="TOC2"/>
            <w:tabs>
              <w:tab w:val="right" w:leader="dot" w:pos="9350"/>
            </w:tabs>
            <w:rPr>
              <w:rFonts w:eastAsiaTheme="minorEastAsia"/>
              <w:noProof/>
            </w:rPr>
          </w:pPr>
          <w:hyperlink w:anchor="_Toc241591981" w:history="1">
            <w:r w:rsidRPr="00BE08A6">
              <w:rPr>
                <w:rStyle w:val="Hyperlink"/>
                <w:noProof/>
              </w:rPr>
              <w:t>4.7 IMMUNE AND STROMAL CHARACTERISTICS OF PCD_C1 AND PCD_C2</w:t>
            </w:r>
            <w:r>
              <w:rPr>
                <w:noProof/>
                <w:webHidden/>
              </w:rPr>
              <w:tab/>
            </w:r>
            <w:r>
              <w:rPr>
                <w:noProof/>
                <w:webHidden/>
              </w:rPr>
              <w:fldChar w:fldCharType="begin"/>
            </w:r>
            <w:r>
              <w:rPr>
                <w:noProof/>
                <w:webHidden/>
              </w:rPr>
              <w:instrText xml:space="preserve"> PAGEREF _Toc241591981 \h </w:instrText>
            </w:r>
            <w:r>
              <w:rPr>
                <w:noProof/>
                <w:webHidden/>
              </w:rPr>
            </w:r>
            <w:r>
              <w:rPr>
                <w:noProof/>
                <w:webHidden/>
              </w:rPr>
              <w:fldChar w:fldCharType="separate"/>
            </w:r>
            <w:r>
              <w:rPr>
                <w:noProof/>
                <w:webHidden/>
              </w:rPr>
              <w:t>41</w:t>
            </w:r>
            <w:r>
              <w:rPr>
                <w:noProof/>
                <w:webHidden/>
              </w:rPr>
              <w:fldChar w:fldCharType="end"/>
            </w:r>
          </w:hyperlink>
        </w:p>
        <w:p w14:paraId="5E8F2D14" w14:textId="46A16339" w:rsidR="00F63845" w:rsidRDefault="00F63845">
          <w:pPr>
            <w:pStyle w:val="TOC2"/>
            <w:tabs>
              <w:tab w:val="right" w:leader="dot" w:pos="9350"/>
            </w:tabs>
            <w:rPr>
              <w:rFonts w:eastAsiaTheme="minorEastAsia"/>
              <w:noProof/>
            </w:rPr>
          </w:pPr>
          <w:hyperlink w:anchor="_Toc241591982" w:history="1">
            <w:r w:rsidRPr="00BE08A6">
              <w:rPr>
                <w:rStyle w:val="Hyperlink"/>
                <w:noProof/>
              </w:rPr>
              <w:t>4.8 FUNCTIONAL PATHWAY DIFFERENCES BETWEEN PCD SUBTYPES</w:t>
            </w:r>
            <w:r>
              <w:rPr>
                <w:noProof/>
                <w:webHidden/>
              </w:rPr>
              <w:tab/>
            </w:r>
            <w:r>
              <w:rPr>
                <w:noProof/>
                <w:webHidden/>
              </w:rPr>
              <w:fldChar w:fldCharType="begin"/>
            </w:r>
            <w:r>
              <w:rPr>
                <w:noProof/>
                <w:webHidden/>
              </w:rPr>
              <w:instrText xml:space="preserve"> PAGEREF _Toc241591982 \h </w:instrText>
            </w:r>
            <w:r>
              <w:rPr>
                <w:noProof/>
                <w:webHidden/>
              </w:rPr>
            </w:r>
            <w:r>
              <w:rPr>
                <w:noProof/>
                <w:webHidden/>
              </w:rPr>
              <w:fldChar w:fldCharType="separate"/>
            </w:r>
            <w:r>
              <w:rPr>
                <w:noProof/>
                <w:webHidden/>
              </w:rPr>
              <w:t>43</w:t>
            </w:r>
            <w:r>
              <w:rPr>
                <w:noProof/>
                <w:webHidden/>
              </w:rPr>
              <w:fldChar w:fldCharType="end"/>
            </w:r>
          </w:hyperlink>
        </w:p>
        <w:p w14:paraId="35C14AFB" w14:textId="1889A4A5" w:rsidR="00F63845" w:rsidRDefault="00F63845">
          <w:pPr>
            <w:pStyle w:val="TOC2"/>
            <w:tabs>
              <w:tab w:val="right" w:leader="dot" w:pos="9350"/>
            </w:tabs>
            <w:rPr>
              <w:rFonts w:eastAsiaTheme="minorEastAsia"/>
              <w:noProof/>
            </w:rPr>
          </w:pPr>
          <w:hyperlink w:anchor="_Toc241591983" w:history="1">
            <w:r w:rsidRPr="00BE08A6">
              <w:rPr>
                <w:rStyle w:val="Hyperlink"/>
                <w:noProof/>
              </w:rPr>
              <w:t>4.9 MULTI-OMICS CHARACTERIZATION OF THE PCD SUBTYPES</w:t>
            </w:r>
            <w:r>
              <w:rPr>
                <w:noProof/>
                <w:webHidden/>
              </w:rPr>
              <w:tab/>
            </w:r>
            <w:r>
              <w:rPr>
                <w:noProof/>
                <w:webHidden/>
              </w:rPr>
              <w:fldChar w:fldCharType="begin"/>
            </w:r>
            <w:r>
              <w:rPr>
                <w:noProof/>
                <w:webHidden/>
              </w:rPr>
              <w:instrText xml:space="preserve"> PAGEREF _Toc241591983 \h </w:instrText>
            </w:r>
            <w:r>
              <w:rPr>
                <w:noProof/>
                <w:webHidden/>
              </w:rPr>
            </w:r>
            <w:r>
              <w:rPr>
                <w:noProof/>
                <w:webHidden/>
              </w:rPr>
              <w:fldChar w:fldCharType="separate"/>
            </w:r>
            <w:r>
              <w:rPr>
                <w:noProof/>
                <w:webHidden/>
              </w:rPr>
              <w:t>43</w:t>
            </w:r>
            <w:r>
              <w:rPr>
                <w:noProof/>
                <w:webHidden/>
              </w:rPr>
              <w:fldChar w:fldCharType="end"/>
            </w:r>
          </w:hyperlink>
        </w:p>
        <w:p w14:paraId="53665C8B" w14:textId="43E3D939" w:rsidR="00F63845" w:rsidRDefault="00F63845">
          <w:pPr>
            <w:pStyle w:val="TOC3"/>
            <w:tabs>
              <w:tab w:val="right" w:leader="dot" w:pos="9350"/>
            </w:tabs>
            <w:rPr>
              <w:rFonts w:eastAsiaTheme="minorEastAsia"/>
              <w:noProof/>
            </w:rPr>
          </w:pPr>
          <w:hyperlink w:anchor="_Toc241591984" w:history="1">
            <w:r w:rsidRPr="00BE08A6">
              <w:rPr>
                <w:rStyle w:val="Hyperlink"/>
                <w:noProof/>
              </w:rPr>
              <w:t>4.9.1 Nonsynonymous Mutation Burden</w:t>
            </w:r>
            <w:r>
              <w:rPr>
                <w:noProof/>
                <w:webHidden/>
              </w:rPr>
              <w:tab/>
            </w:r>
            <w:r>
              <w:rPr>
                <w:noProof/>
                <w:webHidden/>
              </w:rPr>
              <w:fldChar w:fldCharType="begin"/>
            </w:r>
            <w:r>
              <w:rPr>
                <w:noProof/>
                <w:webHidden/>
              </w:rPr>
              <w:instrText xml:space="preserve"> PAGEREF _Toc241591984 \h </w:instrText>
            </w:r>
            <w:r>
              <w:rPr>
                <w:noProof/>
                <w:webHidden/>
              </w:rPr>
            </w:r>
            <w:r>
              <w:rPr>
                <w:noProof/>
                <w:webHidden/>
              </w:rPr>
              <w:fldChar w:fldCharType="separate"/>
            </w:r>
            <w:r>
              <w:rPr>
                <w:noProof/>
                <w:webHidden/>
              </w:rPr>
              <w:t>43</w:t>
            </w:r>
            <w:r>
              <w:rPr>
                <w:noProof/>
                <w:webHidden/>
              </w:rPr>
              <w:fldChar w:fldCharType="end"/>
            </w:r>
          </w:hyperlink>
        </w:p>
        <w:p w14:paraId="18F926C7" w14:textId="0D12A7EE" w:rsidR="00F63845" w:rsidRDefault="00F63845">
          <w:pPr>
            <w:pStyle w:val="TOC3"/>
            <w:tabs>
              <w:tab w:val="right" w:leader="dot" w:pos="9350"/>
            </w:tabs>
            <w:rPr>
              <w:rFonts w:eastAsiaTheme="minorEastAsia"/>
              <w:noProof/>
            </w:rPr>
          </w:pPr>
          <w:hyperlink w:anchor="_Toc241591985" w:history="1">
            <w:r w:rsidRPr="00BE08A6">
              <w:rPr>
                <w:rStyle w:val="Hyperlink"/>
                <w:noProof/>
              </w:rPr>
              <w:t xml:space="preserve">4.9.2 </w:t>
            </w:r>
            <m:oMath>
              <m:r>
                <m:rPr>
                  <m:sty m:val="p"/>
                </m:rPr>
                <w:rPr>
                  <w:rStyle w:val="Hyperlink"/>
                  <w:rFonts w:ascii="Cambria Math" w:hAnsi="Cambria Math"/>
                  <w:noProof/>
                </w:rPr>
                <m:t>KEAP1</m:t>
              </m:r>
            </m:oMath>
            <w:r w:rsidRPr="00BE08A6">
              <w:rPr>
                <w:rStyle w:val="Hyperlink"/>
                <w:noProof/>
              </w:rPr>
              <w:t xml:space="preserve"> Mutation Frequency</w:t>
            </w:r>
            <w:r>
              <w:rPr>
                <w:noProof/>
                <w:webHidden/>
              </w:rPr>
              <w:tab/>
            </w:r>
            <w:r>
              <w:rPr>
                <w:noProof/>
                <w:webHidden/>
              </w:rPr>
              <w:fldChar w:fldCharType="begin"/>
            </w:r>
            <w:r>
              <w:rPr>
                <w:noProof/>
                <w:webHidden/>
              </w:rPr>
              <w:instrText xml:space="preserve"> PAGEREF _Toc241591985 \h </w:instrText>
            </w:r>
            <w:r>
              <w:rPr>
                <w:noProof/>
                <w:webHidden/>
              </w:rPr>
            </w:r>
            <w:r>
              <w:rPr>
                <w:noProof/>
                <w:webHidden/>
              </w:rPr>
              <w:fldChar w:fldCharType="separate"/>
            </w:r>
            <w:r>
              <w:rPr>
                <w:noProof/>
                <w:webHidden/>
              </w:rPr>
              <w:t>43</w:t>
            </w:r>
            <w:r>
              <w:rPr>
                <w:noProof/>
                <w:webHidden/>
              </w:rPr>
              <w:fldChar w:fldCharType="end"/>
            </w:r>
          </w:hyperlink>
        </w:p>
        <w:p w14:paraId="29515173" w14:textId="49E2C37B" w:rsidR="00F63845" w:rsidRDefault="00F63845">
          <w:pPr>
            <w:pStyle w:val="TOC3"/>
            <w:tabs>
              <w:tab w:val="right" w:leader="dot" w:pos="9350"/>
            </w:tabs>
            <w:rPr>
              <w:rFonts w:eastAsiaTheme="minorEastAsia"/>
              <w:noProof/>
            </w:rPr>
          </w:pPr>
          <w:hyperlink w:anchor="_Toc241591986" w:history="1">
            <w:r w:rsidRPr="00BE08A6">
              <w:rPr>
                <w:rStyle w:val="Hyperlink"/>
                <w:noProof/>
              </w:rPr>
              <w:t>4.9.3 Copy-Number Alteration Burden</w:t>
            </w:r>
            <w:r>
              <w:rPr>
                <w:noProof/>
                <w:webHidden/>
              </w:rPr>
              <w:tab/>
            </w:r>
            <w:r>
              <w:rPr>
                <w:noProof/>
                <w:webHidden/>
              </w:rPr>
              <w:fldChar w:fldCharType="begin"/>
            </w:r>
            <w:r>
              <w:rPr>
                <w:noProof/>
                <w:webHidden/>
              </w:rPr>
              <w:instrText xml:space="preserve"> PAGEREF _Toc241591986 \h </w:instrText>
            </w:r>
            <w:r>
              <w:rPr>
                <w:noProof/>
                <w:webHidden/>
              </w:rPr>
            </w:r>
            <w:r>
              <w:rPr>
                <w:noProof/>
                <w:webHidden/>
              </w:rPr>
              <w:fldChar w:fldCharType="separate"/>
            </w:r>
            <w:r>
              <w:rPr>
                <w:noProof/>
                <w:webHidden/>
              </w:rPr>
              <w:t>43</w:t>
            </w:r>
            <w:r>
              <w:rPr>
                <w:noProof/>
                <w:webHidden/>
              </w:rPr>
              <w:fldChar w:fldCharType="end"/>
            </w:r>
          </w:hyperlink>
        </w:p>
        <w:p w14:paraId="2FAE6240" w14:textId="06D0CB18" w:rsidR="00F63845" w:rsidRDefault="00F63845">
          <w:pPr>
            <w:pStyle w:val="TOC3"/>
            <w:tabs>
              <w:tab w:val="right" w:leader="dot" w:pos="9350"/>
            </w:tabs>
            <w:rPr>
              <w:rFonts w:eastAsiaTheme="minorEastAsia"/>
              <w:noProof/>
            </w:rPr>
          </w:pPr>
          <w:hyperlink w:anchor="_Toc241591987" w:history="1">
            <w:r w:rsidRPr="00BE08A6">
              <w:rPr>
                <w:rStyle w:val="Hyperlink"/>
                <w:noProof/>
              </w:rPr>
              <w:t>4.9.4 DNA Methylation Differences</w:t>
            </w:r>
            <w:r>
              <w:rPr>
                <w:noProof/>
                <w:webHidden/>
              </w:rPr>
              <w:tab/>
            </w:r>
            <w:r>
              <w:rPr>
                <w:noProof/>
                <w:webHidden/>
              </w:rPr>
              <w:fldChar w:fldCharType="begin"/>
            </w:r>
            <w:r>
              <w:rPr>
                <w:noProof/>
                <w:webHidden/>
              </w:rPr>
              <w:instrText xml:space="preserve"> PAGEREF _Toc241591987 \h </w:instrText>
            </w:r>
            <w:r>
              <w:rPr>
                <w:noProof/>
                <w:webHidden/>
              </w:rPr>
            </w:r>
            <w:r>
              <w:rPr>
                <w:noProof/>
                <w:webHidden/>
              </w:rPr>
              <w:fldChar w:fldCharType="separate"/>
            </w:r>
            <w:r>
              <w:rPr>
                <w:noProof/>
                <w:webHidden/>
              </w:rPr>
              <w:t>43</w:t>
            </w:r>
            <w:r>
              <w:rPr>
                <w:noProof/>
                <w:webHidden/>
              </w:rPr>
              <w:fldChar w:fldCharType="end"/>
            </w:r>
          </w:hyperlink>
        </w:p>
        <w:p w14:paraId="4FFBF0F0" w14:textId="4F3BD8AA" w:rsidR="00F63845" w:rsidRDefault="00F63845">
          <w:pPr>
            <w:pStyle w:val="TOC2"/>
            <w:tabs>
              <w:tab w:val="right" w:leader="dot" w:pos="9350"/>
            </w:tabs>
            <w:rPr>
              <w:rFonts w:eastAsiaTheme="minorEastAsia"/>
              <w:noProof/>
            </w:rPr>
          </w:pPr>
          <w:hyperlink w:anchor="_Toc241591988" w:history="1">
            <w:r w:rsidRPr="00BE08A6">
              <w:rPr>
                <w:rStyle w:val="Hyperlink"/>
                <w:noProof/>
              </w:rPr>
              <w:t>4.10 DEVELOPMENT AND INTERNAL VALIDATION OF THE MPCDS</w:t>
            </w:r>
            <w:r>
              <w:rPr>
                <w:noProof/>
                <w:webHidden/>
              </w:rPr>
              <w:tab/>
            </w:r>
            <w:r>
              <w:rPr>
                <w:noProof/>
                <w:webHidden/>
              </w:rPr>
              <w:fldChar w:fldCharType="begin"/>
            </w:r>
            <w:r>
              <w:rPr>
                <w:noProof/>
                <w:webHidden/>
              </w:rPr>
              <w:instrText xml:space="preserve"> PAGEREF _Toc241591988 \h </w:instrText>
            </w:r>
            <w:r>
              <w:rPr>
                <w:noProof/>
                <w:webHidden/>
              </w:rPr>
            </w:r>
            <w:r>
              <w:rPr>
                <w:noProof/>
                <w:webHidden/>
              </w:rPr>
              <w:fldChar w:fldCharType="separate"/>
            </w:r>
            <w:r>
              <w:rPr>
                <w:noProof/>
                <w:webHidden/>
              </w:rPr>
              <w:t>44</w:t>
            </w:r>
            <w:r>
              <w:rPr>
                <w:noProof/>
                <w:webHidden/>
              </w:rPr>
              <w:fldChar w:fldCharType="end"/>
            </w:r>
          </w:hyperlink>
        </w:p>
        <w:p w14:paraId="0F57102A" w14:textId="35B6B42B" w:rsidR="00F63845" w:rsidRDefault="00F63845">
          <w:pPr>
            <w:pStyle w:val="TOC2"/>
            <w:tabs>
              <w:tab w:val="right" w:leader="dot" w:pos="9350"/>
            </w:tabs>
            <w:rPr>
              <w:rFonts w:eastAsiaTheme="minorEastAsia"/>
              <w:noProof/>
            </w:rPr>
          </w:pPr>
          <w:hyperlink w:anchor="_Toc241591989" w:history="1">
            <w:r w:rsidRPr="00BE08A6">
              <w:rPr>
                <w:rStyle w:val="Hyperlink"/>
                <w:noProof/>
              </w:rPr>
              <w:t>4.11 LASSO-COX SENSITIVITY ANALYSIS</w:t>
            </w:r>
            <w:r>
              <w:rPr>
                <w:noProof/>
                <w:webHidden/>
              </w:rPr>
              <w:tab/>
            </w:r>
            <w:r>
              <w:rPr>
                <w:noProof/>
                <w:webHidden/>
              </w:rPr>
              <w:fldChar w:fldCharType="begin"/>
            </w:r>
            <w:r>
              <w:rPr>
                <w:noProof/>
                <w:webHidden/>
              </w:rPr>
              <w:instrText xml:space="preserve"> PAGEREF _Toc241591989 \h </w:instrText>
            </w:r>
            <w:r>
              <w:rPr>
                <w:noProof/>
                <w:webHidden/>
              </w:rPr>
            </w:r>
            <w:r>
              <w:rPr>
                <w:noProof/>
                <w:webHidden/>
              </w:rPr>
              <w:fldChar w:fldCharType="separate"/>
            </w:r>
            <w:r>
              <w:rPr>
                <w:noProof/>
                <w:webHidden/>
              </w:rPr>
              <w:t>46</w:t>
            </w:r>
            <w:r>
              <w:rPr>
                <w:noProof/>
                <w:webHidden/>
              </w:rPr>
              <w:fldChar w:fldCharType="end"/>
            </w:r>
          </w:hyperlink>
        </w:p>
        <w:p w14:paraId="1A13E118" w14:textId="275B2D68" w:rsidR="00F63845" w:rsidRDefault="00F63845">
          <w:pPr>
            <w:pStyle w:val="TOC2"/>
            <w:tabs>
              <w:tab w:val="right" w:leader="dot" w:pos="9350"/>
            </w:tabs>
            <w:rPr>
              <w:rFonts w:eastAsiaTheme="minorEastAsia"/>
              <w:noProof/>
            </w:rPr>
          </w:pPr>
          <w:hyperlink w:anchor="_Toc241591990" w:history="1">
            <w:r w:rsidRPr="00BE08A6">
              <w:rPr>
                <w:rStyle w:val="Hyperlink"/>
                <w:noProof/>
              </w:rPr>
              <w:t>4.12 EXTERNAL VALIDATION OF MPCDS IN FOUR GEO COHORTS</w:t>
            </w:r>
            <w:r>
              <w:rPr>
                <w:noProof/>
                <w:webHidden/>
              </w:rPr>
              <w:tab/>
            </w:r>
            <w:r>
              <w:rPr>
                <w:noProof/>
                <w:webHidden/>
              </w:rPr>
              <w:fldChar w:fldCharType="begin"/>
            </w:r>
            <w:r>
              <w:rPr>
                <w:noProof/>
                <w:webHidden/>
              </w:rPr>
              <w:instrText xml:space="preserve"> PAGEREF _Toc241591990 \h </w:instrText>
            </w:r>
            <w:r>
              <w:rPr>
                <w:noProof/>
                <w:webHidden/>
              </w:rPr>
            </w:r>
            <w:r>
              <w:rPr>
                <w:noProof/>
                <w:webHidden/>
              </w:rPr>
              <w:fldChar w:fldCharType="separate"/>
            </w:r>
            <w:r>
              <w:rPr>
                <w:noProof/>
                <w:webHidden/>
              </w:rPr>
              <w:t>47</w:t>
            </w:r>
            <w:r>
              <w:rPr>
                <w:noProof/>
                <w:webHidden/>
              </w:rPr>
              <w:fldChar w:fldCharType="end"/>
            </w:r>
          </w:hyperlink>
        </w:p>
        <w:p w14:paraId="07AF144A" w14:textId="73BA3059" w:rsidR="00F63845" w:rsidRDefault="00F63845">
          <w:pPr>
            <w:pStyle w:val="TOC2"/>
            <w:tabs>
              <w:tab w:val="right" w:leader="dot" w:pos="9350"/>
            </w:tabs>
            <w:rPr>
              <w:rFonts w:eastAsiaTheme="minorEastAsia"/>
              <w:noProof/>
            </w:rPr>
          </w:pPr>
          <w:hyperlink w:anchor="_Toc241591991" w:history="1">
            <w:r w:rsidRPr="00BE08A6">
              <w:rPr>
                <w:rStyle w:val="Hyperlink"/>
                <w:noProof/>
              </w:rPr>
              <w:t>4.13 TIME-DEPENDENT ROC PERFORMANCE</w:t>
            </w:r>
            <w:r>
              <w:rPr>
                <w:noProof/>
                <w:webHidden/>
              </w:rPr>
              <w:tab/>
            </w:r>
            <w:r>
              <w:rPr>
                <w:noProof/>
                <w:webHidden/>
              </w:rPr>
              <w:fldChar w:fldCharType="begin"/>
            </w:r>
            <w:r>
              <w:rPr>
                <w:noProof/>
                <w:webHidden/>
              </w:rPr>
              <w:instrText xml:space="preserve"> PAGEREF _Toc241591991 \h </w:instrText>
            </w:r>
            <w:r>
              <w:rPr>
                <w:noProof/>
                <w:webHidden/>
              </w:rPr>
            </w:r>
            <w:r>
              <w:rPr>
                <w:noProof/>
                <w:webHidden/>
              </w:rPr>
              <w:fldChar w:fldCharType="separate"/>
            </w:r>
            <w:r>
              <w:rPr>
                <w:noProof/>
                <w:webHidden/>
              </w:rPr>
              <w:t>49</w:t>
            </w:r>
            <w:r>
              <w:rPr>
                <w:noProof/>
                <w:webHidden/>
              </w:rPr>
              <w:fldChar w:fldCharType="end"/>
            </w:r>
          </w:hyperlink>
        </w:p>
        <w:p w14:paraId="62AA01B2" w14:textId="7F0AC808" w:rsidR="00F63845" w:rsidRDefault="00F63845">
          <w:pPr>
            <w:pStyle w:val="TOC2"/>
            <w:tabs>
              <w:tab w:val="right" w:leader="dot" w:pos="9350"/>
            </w:tabs>
            <w:rPr>
              <w:rFonts w:eastAsiaTheme="minorEastAsia"/>
              <w:noProof/>
            </w:rPr>
          </w:pPr>
          <w:hyperlink w:anchor="_Toc241591992" w:history="1">
            <w:r w:rsidRPr="00BE08A6">
              <w:rPr>
                <w:rStyle w:val="Hyperlink"/>
                <w:noProof/>
              </w:rPr>
              <w:t>4.14 DECISION-CURVE ANALYSIS</w:t>
            </w:r>
            <w:r>
              <w:rPr>
                <w:noProof/>
                <w:webHidden/>
              </w:rPr>
              <w:tab/>
            </w:r>
            <w:r>
              <w:rPr>
                <w:noProof/>
                <w:webHidden/>
              </w:rPr>
              <w:fldChar w:fldCharType="begin"/>
            </w:r>
            <w:r>
              <w:rPr>
                <w:noProof/>
                <w:webHidden/>
              </w:rPr>
              <w:instrText xml:space="preserve"> PAGEREF _Toc241591992 \h </w:instrText>
            </w:r>
            <w:r>
              <w:rPr>
                <w:noProof/>
                <w:webHidden/>
              </w:rPr>
            </w:r>
            <w:r>
              <w:rPr>
                <w:noProof/>
                <w:webHidden/>
              </w:rPr>
              <w:fldChar w:fldCharType="separate"/>
            </w:r>
            <w:r>
              <w:rPr>
                <w:noProof/>
                <w:webHidden/>
              </w:rPr>
              <w:t>50</w:t>
            </w:r>
            <w:r>
              <w:rPr>
                <w:noProof/>
                <w:webHidden/>
              </w:rPr>
              <w:fldChar w:fldCharType="end"/>
            </w:r>
          </w:hyperlink>
        </w:p>
        <w:p w14:paraId="2F0FE6F3" w14:textId="759D4D81" w:rsidR="00F63845" w:rsidRDefault="00F63845">
          <w:pPr>
            <w:pStyle w:val="TOC2"/>
            <w:tabs>
              <w:tab w:val="right" w:leader="dot" w:pos="9350"/>
            </w:tabs>
            <w:rPr>
              <w:rFonts w:eastAsiaTheme="minorEastAsia"/>
              <w:noProof/>
            </w:rPr>
          </w:pPr>
          <w:hyperlink w:anchor="_Toc241591993" w:history="1">
            <w:r w:rsidRPr="00BE08A6">
              <w:rPr>
                <w:rStyle w:val="Hyperlink"/>
                <w:noProof/>
              </w:rPr>
              <w:t>4.15 PREDICTED DRUG SENSITIVITY USING GDSC2/ONCOPREDICT</w:t>
            </w:r>
            <w:r>
              <w:rPr>
                <w:noProof/>
                <w:webHidden/>
              </w:rPr>
              <w:tab/>
            </w:r>
            <w:r>
              <w:rPr>
                <w:noProof/>
                <w:webHidden/>
              </w:rPr>
              <w:fldChar w:fldCharType="begin"/>
            </w:r>
            <w:r>
              <w:rPr>
                <w:noProof/>
                <w:webHidden/>
              </w:rPr>
              <w:instrText xml:space="preserve"> PAGEREF _Toc241591993 \h </w:instrText>
            </w:r>
            <w:r>
              <w:rPr>
                <w:noProof/>
                <w:webHidden/>
              </w:rPr>
            </w:r>
            <w:r>
              <w:rPr>
                <w:noProof/>
                <w:webHidden/>
              </w:rPr>
              <w:fldChar w:fldCharType="separate"/>
            </w:r>
            <w:r>
              <w:rPr>
                <w:noProof/>
                <w:webHidden/>
              </w:rPr>
              <w:t>51</w:t>
            </w:r>
            <w:r>
              <w:rPr>
                <w:noProof/>
                <w:webHidden/>
              </w:rPr>
              <w:fldChar w:fldCharType="end"/>
            </w:r>
          </w:hyperlink>
        </w:p>
        <w:p w14:paraId="101BD797" w14:textId="2C2BFD83" w:rsidR="00F63845" w:rsidRDefault="00F63845">
          <w:pPr>
            <w:pStyle w:val="TOC2"/>
            <w:tabs>
              <w:tab w:val="right" w:leader="dot" w:pos="9350"/>
            </w:tabs>
            <w:rPr>
              <w:rFonts w:eastAsiaTheme="minorEastAsia"/>
              <w:noProof/>
            </w:rPr>
          </w:pPr>
          <w:hyperlink w:anchor="_Toc241591994" w:history="1">
            <w:r w:rsidRPr="00BE08A6">
              <w:rPr>
                <w:rStyle w:val="Hyperlink"/>
                <w:noProof/>
              </w:rPr>
              <w:t>4.16 PRISM PHARMACOGENOMIC ANALYSIS</w:t>
            </w:r>
            <w:r>
              <w:rPr>
                <w:noProof/>
                <w:webHidden/>
              </w:rPr>
              <w:tab/>
            </w:r>
            <w:r>
              <w:rPr>
                <w:noProof/>
                <w:webHidden/>
              </w:rPr>
              <w:fldChar w:fldCharType="begin"/>
            </w:r>
            <w:r>
              <w:rPr>
                <w:noProof/>
                <w:webHidden/>
              </w:rPr>
              <w:instrText xml:space="preserve"> PAGEREF _Toc241591994 \h </w:instrText>
            </w:r>
            <w:r>
              <w:rPr>
                <w:noProof/>
                <w:webHidden/>
              </w:rPr>
            </w:r>
            <w:r>
              <w:rPr>
                <w:noProof/>
                <w:webHidden/>
              </w:rPr>
              <w:fldChar w:fldCharType="separate"/>
            </w:r>
            <w:r>
              <w:rPr>
                <w:noProof/>
                <w:webHidden/>
              </w:rPr>
              <w:t>52</w:t>
            </w:r>
            <w:r>
              <w:rPr>
                <w:noProof/>
                <w:webHidden/>
              </w:rPr>
              <w:fldChar w:fldCharType="end"/>
            </w:r>
          </w:hyperlink>
        </w:p>
        <w:p w14:paraId="172A7122" w14:textId="328A4CA0" w:rsidR="00F63845" w:rsidRDefault="00F63845">
          <w:pPr>
            <w:pStyle w:val="TOC2"/>
            <w:tabs>
              <w:tab w:val="right" w:leader="dot" w:pos="9350"/>
            </w:tabs>
            <w:rPr>
              <w:rFonts w:eastAsiaTheme="minorEastAsia"/>
              <w:noProof/>
            </w:rPr>
          </w:pPr>
          <w:hyperlink w:anchor="_Toc241591995" w:history="1">
            <w:r w:rsidRPr="00BE08A6">
              <w:rPr>
                <w:rStyle w:val="Hyperlink"/>
                <w:noProof/>
              </w:rPr>
              <w:t>4.17 IMMUNOTHERAPY-RELATED BIOMARKERS</w:t>
            </w:r>
            <w:r>
              <w:rPr>
                <w:noProof/>
                <w:webHidden/>
              </w:rPr>
              <w:tab/>
            </w:r>
            <w:r>
              <w:rPr>
                <w:noProof/>
                <w:webHidden/>
              </w:rPr>
              <w:fldChar w:fldCharType="begin"/>
            </w:r>
            <w:r>
              <w:rPr>
                <w:noProof/>
                <w:webHidden/>
              </w:rPr>
              <w:instrText xml:space="preserve"> PAGEREF _Toc241591995 \h </w:instrText>
            </w:r>
            <w:r>
              <w:rPr>
                <w:noProof/>
                <w:webHidden/>
              </w:rPr>
            </w:r>
            <w:r>
              <w:rPr>
                <w:noProof/>
                <w:webHidden/>
              </w:rPr>
              <w:fldChar w:fldCharType="separate"/>
            </w:r>
            <w:r>
              <w:rPr>
                <w:noProof/>
                <w:webHidden/>
              </w:rPr>
              <w:t>53</w:t>
            </w:r>
            <w:r>
              <w:rPr>
                <w:noProof/>
                <w:webHidden/>
              </w:rPr>
              <w:fldChar w:fldCharType="end"/>
            </w:r>
          </w:hyperlink>
        </w:p>
        <w:p w14:paraId="5242DE72" w14:textId="6C458083" w:rsidR="00F63845" w:rsidRDefault="00F63845">
          <w:pPr>
            <w:pStyle w:val="TOC3"/>
            <w:tabs>
              <w:tab w:val="right" w:leader="dot" w:pos="9350"/>
            </w:tabs>
            <w:rPr>
              <w:rFonts w:eastAsiaTheme="minorEastAsia"/>
              <w:noProof/>
            </w:rPr>
          </w:pPr>
          <w:hyperlink w:anchor="_Toc241591996" w:history="1">
            <w:r w:rsidRPr="00BE08A6">
              <w:rPr>
                <w:rStyle w:val="Hyperlink"/>
                <w:noProof/>
              </w:rPr>
              <w:t>4.17.1 PD-L1/CD274 Expression</w:t>
            </w:r>
            <w:r>
              <w:rPr>
                <w:noProof/>
                <w:webHidden/>
              </w:rPr>
              <w:tab/>
            </w:r>
            <w:r>
              <w:rPr>
                <w:noProof/>
                <w:webHidden/>
              </w:rPr>
              <w:fldChar w:fldCharType="begin"/>
            </w:r>
            <w:r>
              <w:rPr>
                <w:noProof/>
                <w:webHidden/>
              </w:rPr>
              <w:instrText xml:space="preserve"> PAGEREF _Toc241591996 \h </w:instrText>
            </w:r>
            <w:r>
              <w:rPr>
                <w:noProof/>
                <w:webHidden/>
              </w:rPr>
            </w:r>
            <w:r>
              <w:rPr>
                <w:noProof/>
                <w:webHidden/>
              </w:rPr>
              <w:fldChar w:fldCharType="separate"/>
            </w:r>
            <w:r>
              <w:rPr>
                <w:noProof/>
                <w:webHidden/>
              </w:rPr>
              <w:t>53</w:t>
            </w:r>
            <w:r>
              <w:rPr>
                <w:noProof/>
                <w:webHidden/>
              </w:rPr>
              <w:fldChar w:fldCharType="end"/>
            </w:r>
          </w:hyperlink>
        </w:p>
        <w:p w14:paraId="6A5CA4FC" w14:textId="1CC15FBE" w:rsidR="00F63845" w:rsidRDefault="00F63845">
          <w:pPr>
            <w:pStyle w:val="TOC3"/>
            <w:tabs>
              <w:tab w:val="right" w:leader="dot" w:pos="9350"/>
            </w:tabs>
            <w:rPr>
              <w:rFonts w:eastAsiaTheme="minorEastAsia"/>
              <w:noProof/>
            </w:rPr>
          </w:pPr>
          <w:hyperlink w:anchor="_Toc241591997" w:history="1">
            <w:r w:rsidRPr="00BE08A6">
              <w:rPr>
                <w:rStyle w:val="Hyperlink"/>
                <w:noProof/>
              </w:rPr>
              <w:t>4.17.2 Nonsynonymous Mutation Burden</w:t>
            </w:r>
            <w:r>
              <w:rPr>
                <w:noProof/>
                <w:webHidden/>
              </w:rPr>
              <w:tab/>
            </w:r>
            <w:r>
              <w:rPr>
                <w:noProof/>
                <w:webHidden/>
              </w:rPr>
              <w:fldChar w:fldCharType="begin"/>
            </w:r>
            <w:r>
              <w:rPr>
                <w:noProof/>
                <w:webHidden/>
              </w:rPr>
              <w:instrText xml:space="preserve"> PAGEREF _Toc241591997 \h </w:instrText>
            </w:r>
            <w:r>
              <w:rPr>
                <w:noProof/>
                <w:webHidden/>
              </w:rPr>
            </w:r>
            <w:r>
              <w:rPr>
                <w:noProof/>
                <w:webHidden/>
              </w:rPr>
              <w:fldChar w:fldCharType="separate"/>
            </w:r>
            <w:r>
              <w:rPr>
                <w:noProof/>
                <w:webHidden/>
              </w:rPr>
              <w:t>54</w:t>
            </w:r>
            <w:r>
              <w:rPr>
                <w:noProof/>
                <w:webHidden/>
              </w:rPr>
              <w:fldChar w:fldCharType="end"/>
            </w:r>
          </w:hyperlink>
        </w:p>
        <w:p w14:paraId="7F325520" w14:textId="4E31AC0F" w:rsidR="00F63845" w:rsidRDefault="00F63845">
          <w:pPr>
            <w:pStyle w:val="TOC3"/>
            <w:tabs>
              <w:tab w:val="right" w:leader="dot" w:pos="9350"/>
            </w:tabs>
            <w:rPr>
              <w:rFonts w:eastAsiaTheme="minorEastAsia"/>
              <w:noProof/>
            </w:rPr>
          </w:pPr>
          <w:hyperlink w:anchor="_Toc241591998" w:history="1">
            <w:r w:rsidRPr="00BE08A6">
              <w:rPr>
                <w:rStyle w:val="Hyperlink"/>
                <w:noProof/>
              </w:rPr>
              <w:t>4.17.3 Microsatellite Instability</w:t>
            </w:r>
            <w:r>
              <w:rPr>
                <w:noProof/>
                <w:webHidden/>
              </w:rPr>
              <w:tab/>
            </w:r>
            <w:r>
              <w:rPr>
                <w:noProof/>
                <w:webHidden/>
              </w:rPr>
              <w:fldChar w:fldCharType="begin"/>
            </w:r>
            <w:r>
              <w:rPr>
                <w:noProof/>
                <w:webHidden/>
              </w:rPr>
              <w:instrText xml:space="preserve"> PAGEREF _Toc241591998 \h </w:instrText>
            </w:r>
            <w:r>
              <w:rPr>
                <w:noProof/>
                <w:webHidden/>
              </w:rPr>
            </w:r>
            <w:r>
              <w:rPr>
                <w:noProof/>
                <w:webHidden/>
              </w:rPr>
              <w:fldChar w:fldCharType="separate"/>
            </w:r>
            <w:r>
              <w:rPr>
                <w:noProof/>
                <w:webHidden/>
              </w:rPr>
              <w:t>54</w:t>
            </w:r>
            <w:r>
              <w:rPr>
                <w:noProof/>
                <w:webHidden/>
              </w:rPr>
              <w:fldChar w:fldCharType="end"/>
            </w:r>
          </w:hyperlink>
        </w:p>
        <w:p w14:paraId="48F896F3" w14:textId="12BBE441" w:rsidR="00F63845" w:rsidRDefault="00F63845">
          <w:pPr>
            <w:pStyle w:val="TOC2"/>
            <w:tabs>
              <w:tab w:val="right" w:leader="dot" w:pos="9350"/>
            </w:tabs>
            <w:rPr>
              <w:rFonts w:eastAsiaTheme="minorEastAsia"/>
              <w:noProof/>
            </w:rPr>
          </w:pPr>
          <w:hyperlink w:anchor="_Toc241591999" w:history="1">
            <w:r w:rsidRPr="00BE08A6">
              <w:rPr>
                <w:rStyle w:val="Hyperlink"/>
                <w:noProof/>
              </w:rPr>
              <w:t>4.18 TIDE IMMUNOTHERAPY SURROGATE ANALYSIS</w:t>
            </w:r>
            <w:r>
              <w:rPr>
                <w:noProof/>
                <w:webHidden/>
              </w:rPr>
              <w:tab/>
            </w:r>
            <w:r>
              <w:rPr>
                <w:noProof/>
                <w:webHidden/>
              </w:rPr>
              <w:fldChar w:fldCharType="begin"/>
            </w:r>
            <w:r>
              <w:rPr>
                <w:noProof/>
                <w:webHidden/>
              </w:rPr>
              <w:instrText xml:space="preserve"> PAGEREF _Toc241591999 \h </w:instrText>
            </w:r>
            <w:r>
              <w:rPr>
                <w:noProof/>
                <w:webHidden/>
              </w:rPr>
            </w:r>
            <w:r>
              <w:rPr>
                <w:noProof/>
                <w:webHidden/>
              </w:rPr>
              <w:fldChar w:fldCharType="separate"/>
            </w:r>
            <w:r>
              <w:rPr>
                <w:noProof/>
                <w:webHidden/>
              </w:rPr>
              <w:t>55</w:t>
            </w:r>
            <w:r>
              <w:rPr>
                <w:noProof/>
                <w:webHidden/>
              </w:rPr>
              <w:fldChar w:fldCharType="end"/>
            </w:r>
          </w:hyperlink>
        </w:p>
        <w:p w14:paraId="03C3B888" w14:textId="5332CE5C" w:rsidR="00F63845" w:rsidRDefault="00F63845">
          <w:pPr>
            <w:pStyle w:val="TOC2"/>
            <w:tabs>
              <w:tab w:val="right" w:leader="dot" w:pos="9350"/>
            </w:tabs>
            <w:rPr>
              <w:rFonts w:eastAsiaTheme="minorEastAsia"/>
              <w:noProof/>
            </w:rPr>
          </w:pPr>
          <w:hyperlink w:anchor="_Toc241592000" w:history="1">
            <w:r w:rsidRPr="00BE08A6">
              <w:rPr>
                <w:rStyle w:val="Hyperlink"/>
                <w:noProof/>
              </w:rPr>
              <w:t>4.19 INTEGRATIVE VISUALIZATION OF PCD SUBTYPE, MPCDS AND STAGE</w:t>
            </w:r>
            <w:r>
              <w:rPr>
                <w:noProof/>
                <w:webHidden/>
              </w:rPr>
              <w:tab/>
            </w:r>
            <w:r>
              <w:rPr>
                <w:noProof/>
                <w:webHidden/>
              </w:rPr>
              <w:fldChar w:fldCharType="begin"/>
            </w:r>
            <w:r>
              <w:rPr>
                <w:noProof/>
                <w:webHidden/>
              </w:rPr>
              <w:instrText xml:space="preserve"> PAGEREF _Toc241592000 \h </w:instrText>
            </w:r>
            <w:r>
              <w:rPr>
                <w:noProof/>
                <w:webHidden/>
              </w:rPr>
            </w:r>
            <w:r>
              <w:rPr>
                <w:noProof/>
                <w:webHidden/>
              </w:rPr>
              <w:fldChar w:fldCharType="separate"/>
            </w:r>
            <w:r>
              <w:rPr>
                <w:noProof/>
                <w:webHidden/>
              </w:rPr>
              <w:t>56</w:t>
            </w:r>
            <w:r>
              <w:rPr>
                <w:noProof/>
                <w:webHidden/>
              </w:rPr>
              <w:fldChar w:fldCharType="end"/>
            </w:r>
          </w:hyperlink>
        </w:p>
        <w:p w14:paraId="068ADB21" w14:textId="6E2F39AD" w:rsidR="00F63845" w:rsidRDefault="00F63845">
          <w:pPr>
            <w:pStyle w:val="TOC2"/>
            <w:tabs>
              <w:tab w:val="right" w:leader="dot" w:pos="9350"/>
            </w:tabs>
            <w:rPr>
              <w:rFonts w:eastAsiaTheme="minorEastAsia"/>
              <w:noProof/>
            </w:rPr>
          </w:pPr>
          <w:hyperlink w:anchor="_Toc241592001" w:history="1">
            <w:r w:rsidRPr="00BE08A6">
              <w:rPr>
                <w:rStyle w:val="Hyperlink"/>
                <w:noProof/>
              </w:rPr>
              <w:t>4.20 SUMMARY OF MAJOR FINDINGS</w:t>
            </w:r>
            <w:r>
              <w:rPr>
                <w:noProof/>
                <w:webHidden/>
              </w:rPr>
              <w:tab/>
            </w:r>
            <w:r>
              <w:rPr>
                <w:noProof/>
                <w:webHidden/>
              </w:rPr>
              <w:fldChar w:fldCharType="begin"/>
            </w:r>
            <w:r>
              <w:rPr>
                <w:noProof/>
                <w:webHidden/>
              </w:rPr>
              <w:instrText xml:space="preserve"> PAGEREF _Toc241592001 \h </w:instrText>
            </w:r>
            <w:r>
              <w:rPr>
                <w:noProof/>
                <w:webHidden/>
              </w:rPr>
            </w:r>
            <w:r>
              <w:rPr>
                <w:noProof/>
                <w:webHidden/>
              </w:rPr>
              <w:fldChar w:fldCharType="separate"/>
            </w:r>
            <w:r>
              <w:rPr>
                <w:noProof/>
                <w:webHidden/>
              </w:rPr>
              <w:t>58</w:t>
            </w:r>
            <w:r>
              <w:rPr>
                <w:noProof/>
                <w:webHidden/>
              </w:rPr>
              <w:fldChar w:fldCharType="end"/>
            </w:r>
          </w:hyperlink>
        </w:p>
        <w:p w14:paraId="18052A6D" w14:textId="21DAF47A" w:rsidR="00F63845" w:rsidRDefault="00F63845">
          <w:pPr>
            <w:pStyle w:val="TOC1"/>
            <w:tabs>
              <w:tab w:val="right" w:leader="dot" w:pos="9350"/>
            </w:tabs>
            <w:rPr>
              <w:rFonts w:eastAsiaTheme="minorEastAsia"/>
              <w:noProof/>
            </w:rPr>
          </w:pPr>
          <w:hyperlink w:anchor="_Toc241592002" w:history="1">
            <w:r w:rsidRPr="00BE08A6">
              <w:rPr>
                <w:rStyle w:val="Hyperlink"/>
                <w:noProof/>
              </w:rPr>
              <w:t>CHAPTER 5: DISCUSSION</w:t>
            </w:r>
            <w:r>
              <w:rPr>
                <w:noProof/>
                <w:webHidden/>
              </w:rPr>
              <w:tab/>
            </w:r>
            <w:r>
              <w:rPr>
                <w:noProof/>
                <w:webHidden/>
              </w:rPr>
              <w:fldChar w:fldCharType="begin"/>
            </w:r>
            <w:r>
              <w:rPr>
                <w:noProof/>
                <w:webHidden/>
              </w:rPr>
              <w:instrText xml:space="preserve"> PAGEREF _Toc241592002 \h </w:instrText>
            </w:r>
            <w:r>
              <w:rPr>
                <w:noProof/>
                <w:webHidden/>
              </w:rPr>
            </w:r>
            <w:r>
              <w:rPr>
                <w:noProof/>
                <w:webHidden/>
              </w:rPr>
              <w:fldChar w:fldCharType="separate"/>
            </w:r>
            <w:r>
              <w:rPr>
                <w:noProof/>
                <w:webHidden/>
              </w:rPr>
              <w:t>59</w:t>
            </w:r>
            <w:r>
              <w:rPr>
                <w:noProof/>
                <w:webHidden/>
              </w:rPr>
              <w:fldChar w:fldCharType="end"/>
            </w:r>
          </w:hyperlink>
        </w:p>
        <w:p w14:paraId="19395C3C" w14:textId="5693BD15" w:rsidR="00F63845" w:rsidRDefault="00F63845">
          <w:pPr>
            <w:pStyle w:val="TOC2"/>
            <w:tabs>
              <w:tab w:val="right" w:leader="dot" w:pos="9350"/>
            </w:tabs>
            <w:rPr>
              <w:rFonts w:eastAsiaTheme="minorEastAsia"/>
              <w:noProof/>
            </w:rPr>
          </w:pPr>
          <w:hyperlink w:anchor="_Toc241592003" w:history="1">
            <w:r w:rsidRPr="00BE08A6">
              <w:rPr>
                <w:rStyle w:val="Hyperlink"/>
                <w:noProof/>
              </w:rPr>
              <w:t>5.1 OVERVIEW OF THE PRINCIPAL FINDINGS</w:t>
            </w:r>
            <w:r>
              <w:rPr>
                <w:noProof/>
                <w:webHidden/>
              </w:rPr>
              <w:tab/>
            </w:r>
            <w:r>
              <w:rPr>
                <w:noProof/>
                <w:webHidden/>
              </w:rPr>
              <w:fldChar w:fldCharType="begin"/>
            </w:r>
            <w:r>
              <w:rPr>
                <w:noProof/>
                <w:webHidden/>
              </w:rPr>
              <w:instrText xml:space="preserve"> PAGEREF _Toc241592003 \h </w:instrText>
            </w:r>
            <w:r>
              <w:rPr>
                <w:noProof/>
                <w:webHidden/>
              </w:rPr>
            </w:r>
            <w:r>
              <w:rPr>
                <w:noProof/>
                <w:webHidden/>
              </w:rPr>
              <w:fldChar w:fldCharType="separate"/>
            </w:r>
            <w:r>
              <w:rPr>
                <w:noProof/>
                <w:webHidden/>
              </w:rPr>
              <w:t>59</w:t>
            </w:r>
            <w:r>
              <w:rPr>
                <w:noProof/>
                <w:webHidden/>
              </w:rPr>
              <w:fldChar w:fldCharType="end"/>
            </w:r>
          </w:hyperlink>
        </w:p>
        <w:p w14:paraId="48942BF5" w14:textId="5EEC39CA" w:rsidR="00F63845" w:rsidRDefault="00F63845">
          <w:pPr>
            <w:pStyle w:val="TOC2"/>
            <w:tabs>
              <w:tab w:val="right" w:leader="dot" w:pos="9350"/>
            </w:tabs>
            <w:rPr>
              <w:rFonts w:eastAsiaTheme="minorEastAsia"/>
              <w:noProof/>
            </w:rPr>
          </w:pPr>
          <w:hyperlink w:anchor="_Toc241592004" w:history="1">
            <w:r w:rsidRPr="00BE08A6">
              <w:rPr>
                <w:rStyle w:val="Hyperlink"/>
                <w:noProof/>
              </w:rPr>
              <w:t>5.2 CONCORDANT PCD DYSREGULATION IN LUAD AND LUSC</w:t>
            </w:r>
            <w:r>
              <w:rPr>
                <w:noProof/>
                <w:webHidden/>
              </w:rPr>
              <w:tab/>
            </w:r>
            <w:r>
              <w:rPr>
                <w:noProof/>
                <w:webHidden/>
              </w:rPr>
              <w:fldChar w:fldCharType="begin"/>
            </w:r>
            <w:r>
              <w:rPr>
                <w:noProof/>
                <w:webHidden/>
              </w:rPr>
              <w:instrText xml:space="preserve"> PAGEREF _Toc241592004 \h </w:instrText>
            </w:r>
            <w:r>
              <w:rPr>
                <w:noProof/>
                <w:webHidden/>
              </w:rPr>
            </w:r>
            <w:r>
              <w:rPr>
                <w:noProof/>
                <w:webHidden/>
              </w:rPr>
              <w:fldChar w:fldCharType="separate"/>
            </w:r>
            <w:r>
              <w:rPr>
                <w:noProof/>
                <w:webHidden/>
              </w:rPr>
              <w:t>59</w:t>
            </w:r>
            <w:r>
              <w:rPr>
                <w:noProof/>
                <w:webHidden/>
              </w:rPr>
              <w:fldChar w:fldCharType="end"/>
            </w:r>
          </w:hyperlink>
        </w:p>
        <w:p w14:paraId="77673EC0" w14:textId="59372EB7" w:rsidR="00F63845" w:rsidRDefault="00F63845">
          <w:pPr>
            <w:pStyle w:val="TOC2"/>
            <w:tabs>
              <w:tab w:val="right" w:leader="dot" w:pos="9350"/>
            </w:tabs>
            <w:rPr>
              <w:rFonts w:eastAsiaTheme="minorEastAsia"/>
              <w:noProof/>
            </w:rPr>
          </w:pPr>
          <w:hyperlink w:anchor="_Toc241592005" w:history="1">
            <w:r w:rsidRPr="00BE08A6">
              <w:rPr>
                <w:rStyle w:val="Hyperlink"/>
                <w:noProof/>
              </w:rPr>
              <w:t>5.3 BIOLOGICAL INTERPRETATION OF THE PCD MOLECULAR SUBTYPES</w:t>
            </w:r>
            <w:r>
              <w:rPr>
                <w:noProof/>
                <w:webHidden/>
              </w:rPr>
              <w:tab/>
            </w:r>
            <w:r>
              <w:rPr>
                <w:noProof/>
                <w:webHidden/>
              </w:rPr>
              <w:fldChar w:fldCharType="begin"/>
            </w:r>
            <w:r>
              <w:rPr>
                <w:noProof/>
                <w:webHidden/>
              </w:rPr>
              <w:instrText xml:space="preserve"> PAGEREF _Toc241592005 \h </w:instrText>
            </w:r>
            <w:r>
              <w:rPr>
                <w:noProof/>
                <w:webHidden/>
              </w:rPr>
            </w:r>
            <w:r>
              <w:rPr>
                <w:noProof/>
                <w:webHidden/>
              </w:rPr>
              <w:fldChar w:fldCharType="separate"/>
            </w:r>
            <w:r>
              <w:rPr>
                <w:noProof/>
                <w:webHidden/>
              </w:rPr>
              <w:t>60</w:t>
            </w:r>
            <w:r>
              <w:rPr>
                <w:noProof/>
                <w:webHidden/>
              </w:rPr>
              <w:fldChar w:fldCharType="end"/>
            </w:r>
          </w:hyperlink>
        </w:p>
        <w:p w14:paraId="4EDF4967" w14:textId="12A63694" w:rsidR="00F63845" w:rsidRDefault="00F63845">
          <w:pPr>
            <w:pStyle w:val="TOC2"/>
            <w:tabs>
              <w:tab w:val="right" w:leader="dot" w:pos="9350"/>
            </w:tabs>
            <w:rPr>
              <w:rFonts w:eastAsiaTheme="minorEastAsia"/>
              <w:noProof/>
            </w:rPr>
          </w:pPr>
          <w:hyperlink w:anchor="_Toc241592006" w:history="1">
            <w:r w:rsidRPr="00BE08A6">
              <w:rPr>
                <w:rStyle w:val="Hyperlink"/>
                <w:noProof/>
              </w:rPr>
              <w:t>5.4 IMMUNE MICROENVIRONMENT DIFFERENCES</w:t>
            </w:r>
            <w:r>
              <w:rPr>
                <w:noProof/>
                <w:webHidden/>
              </w:rPr>
              <w:tab/>
            </w:r>
            <w:r>
              <w:rPr>
                <w:noProof/>
                <w:webHidden/>
              </w:rPr>
              <w:fldChar w:fldCharType="begin"/>
            </w:r>
            <w:r>
              <w:rPr>
                <w:noProof/>
                <w:webHidden/>
              </w:rPr>
              <w:instrText xml:space="preserve"> PAGEREF _Toc241592006 \h </w:instrText>
            </w:r>
            <w:r>
              <w:rPr>
                <w:noProof/>
                <w:webHidden/>
              </w:rPr>
            </w:r>
            <w:r>
              <w:rPr>
                <w:noProof/>
                <w:webHidden/>
              </w:rPr>
              <w:fldChar w:fldCharType="separate"/>
            </w:r>
            <w:r>
              <w:rPr>
                <w:noProof/>
                <w:webHidden/>
              </w:rPr>
              <w:t>61</w:t>
            </w:r>
            <w:r>
              <w:rPr>
                <w:noProof/>
                <w:webHidden/>
              </w:rPr>
              <w:fldChar w:fldCharType="end"/>
            </w:r>
          </w:hyperlink>
        </w:p>
        <w:p w14:paraId="670FE5C8" w14:textId="4AB9A5D9" w:rsidR="00F63845" w:rsidRDefault="00F63845">
          <w:pPr>
            <w:pStyle w:val="TOC2"/>
            <w:tabs>
              <w:tab w:val="right" w:leader="dot" w:pos="9350"/>
            </w:tabs>
            <w:rPr>
              <w:rFonts w:eastAsiaTheme="minorEastAsia"/>
              <w:noProof/>
            </w:rPr>
          </w:pPr>
          <w:hyperlink w:anchor="_Toc241592007" w:history="1">
            <w:r w:rsidRPr="00BE08A6">
              <w:rPr>
                <w:rStyle w:val="Hyperlink"/>
                <w:noProof/>
              </w:rPr>
              <w:t>5.5 MULTI-OMICS SUPPORT FOR THE PCD SUBTYPES</w:t>
            </w:r>
            <w:r>
              <w:rPr>
                <w:noProof/>
                <w:webHidden/>
              </w:rPr>
              <w:tab/>
            </w:r>
            <w:r>
              <w:rPr>
                <w:noProof/>
                <w:webHidden/>
              </w:rPr>
              <w:fldChar w:fldCharType="begin"/>
            </w:r>
            <w:r>
              <w:rPr>
                <w:noProof/>
                <w:webHidden/>
              </w:rPr>
              <w:instrText xml:space="preserve"> PAGEREF _Toc241592007 \h </w:instrText>
            </w:r>
            <w:r>
              <w:rPr>
                <w:noProof/>
                <w:webHidden/>
              </w:rPr>
            </w:r>
            <w:r>
              <w:rPr>
                <w:noProof/>
                <w:webHidden/>
              </w:rPr>
              <w:fldChar w:fldCharType="separate"/>
            </w:r>
            <w:r>
              <w:rPr>
                <w:noProof/>
                <w:webHidden/>
              </w:rPr>
              <w:t>61</w:t>
            </w:r>
            <w:r>
              <w:rPr>
                <w:noProof/>
                <w:webHidden/>
              </w:rPr>
              <w:fldChar w:fldCharType="end"/>
            </w:r>
          </w:hyperlink>
        </w:p>
        <w:p w14:paraId="67EF230A" w14:textId="0BC78F8F" w:rsidR="00F63845" w:rsidRDefault="00F63845">
          <w:pPr>
            <w:pStyle w:val="TOC2"/>
            <w:tabs>
              <w:tab w:val="right" w:leader="dot" w:pos="9350"/>
            </w:tabs>
            <w:rPr>
              <w:rFonts w:eastAsiaTheme="minorEastAsia"/>
              <w:noProof/>
            </w:rPr>
          </w:pPr>
          <w:hyperlink w:anchor="_Toc241592008" w:history="1">
            <w:r w:rsidRPr="00BE08A6">
              <w:rPr>
                <w:rStyle w:val="Hyperlink"/>
                <w:noProof/>
              </w:rPr>
              <w:t>5.6 HISTOLOGY-SPECIFIC PROGNOSTIC PERFORMANCE</w:t>
            </w:r>
            <w:r>
              <w:rPr>
                <w:noProof/>
                <w:webHidden/>
              </w:rPr>
              <w:tab/>
            </w:r>
            <w:r>
              <w:rPr>
                <w:noProof/>
                <w:webHidden/>
              </w:rPr>
              <w:fldChar w:fldCharType="begin"/>
            </w:r>
            <w:r>
              <w:rPr>
                <w:noProof/>
                <w:webHidden/>
              </w:rPr>
              <w:instrText xml:space="preserve"> PAGEREF _Toc241592008 \h </w:instrText>
            </w:r>
            <w:r>
              <w:rPr>
                <w:noProof/>
                <w:webHidden/>
              </w:rPr>
            </w:r>
            <w:r>
              <w:rPr>
                <w:noProof/>
                <w:webHidden/>
              </w:rPr>
              <w:fldChar w:fldCharType="separate"/>
            </w:r>
            <w:r>
              <w:rPr>
                <w:noProof/>
                <w:webHidden/>
              </w:rPr>
              <w:t>62</w:t>
            </w:r>
            <w:r>
              <w:rPr>
                <w:noProof/>
                <w:webHidden/>
              </w:rPr>
              <w:fldChar w:fldCharType="end"/>
            </w:r>
          </w:hyperlink>
        </w:p>
        <w:p w14:paraId="5C201A5C" w14:textId="4A9A8311" w:rsidR="00F63845" w:rsidRDefault="00F63845">
          <w:pPr>
            <w:pStyle w:val="TOC2"/>
            <w:tabs>
              <w:tab w:val="right" w:leader="dot" w:pos="9350"/>
            </w:tabs>
            <w:rPr>
              <w:rFonts w:eastAsiaTheme="minorEastAsia"/>
              <w:noProof/>
            </w:rPr>
          </w:pPr>
          <w:hyperlink w:anchor="_Toc241592009" w:history="1">
            <w:r w:rsidRPr="00BE08A6">
              <w:rPr>
                <w:rStyle w:val="Hyperlink"/>
                <w:noProof/>
              </w:rPr>
              <w:t>5.7 INTERPRETATION OF THE LUAD MPCDS</w:t>
            </w:r>
            <w:r>
              <w:rPr>
                <w:noProof/>
                <w:webHidden/>
              </w:rPr>
              <w:tab/>
            </w:r>
            <w:r>
              <w:rPr>
                <w:noProof/>
                <w:webHidden/>
              </w:rPr>
              <w:fldChar w:fldCharType="begin"/>
            </w:r>
            <w:r>
              <w:rPr>
                <w:noProof/>
                <w:webHidden/>
              </w:rPr>
              <w:instrText xml:space="preserve"> PAGEREF _Toc241592009 \h </w:instrText>
            </w:r>
            <w:r>
              <w:rPr>
                <w:noProof/>
                <w:webHidden/>
              </w:rPr>
            </w:r>
            <w:r>
              <w:rPr>
                <w:noProof/>
                <w:webHidden/>
              </w:rPr>
              <w:fldChar w:fldCharType="separate"/>
            </w:r>
            <w:r>
              <w:rPr>
                <w:noProof/>
                <w:webHidden/>
              </w:rPr>
              <w:t>62</w:t>
            </w:r>
            <w:r>
              <w:rPr>
                <w:noProof/>
                <w:webHidden/>
              </w:rPr>
              <w:fldChar w:fldCharType="end"/>
            </w:r>
          </w:hyperlink>
        </w:p>
        <w:p w14:paraId="56A0328F" w14:textId="1A673B6D" w:rsidR="00F63845" w:rsidRDefault="00F63845">
          <w:pPr>
            <w:pStyle w:val="TOC2"/>
            <w:tabs>
              <w:tab w:val="right" w:leader="dot" w:pos="9350"/>
            </w:tabs>
            <w:rPr>
              <w:rFonts w:eastAsiaTheme="minorEastAsia"/>
              <w:noProof/>
            </w:rPr>
          </w:pPr>
          <w:hyperlink w:anchor="_Toc241592010" w:history="1">
            <w:r w:rsidRPr="00BE08A6">
              <w:rPr>
                <w:rStyle w:val="Hyperlink"/>
                <w:noProof/>
              </w:rPr>
              <w:t>5.8 EXTERNAL VALIDATION OF THE LUAD MPCDS ACROSS FOUR GEO COHORTS</w:t>
            </w:r>
            <w:r>
              <w:rPr>
                <w:noProof/>
                <w:webHidden/>
              </w:rPr>
              <w:tab/>
            </w:r>
            <w:r>
              <w:rPr>
                <w:noProof/>
                <w:webHidden/>
              </w:rPr>
              <w:fldChar w:fldCharType="begin"/>
            </w:r>
            <w:r>
              <w:rPr>
                <w:noProof/>
                <w:webHidden/>
              </w:rPr>
              <w:instrText xml:space="preserve"> PAGEREF _Toc241592010 \h </w:instrText>
            </w:r>
            <w:r>
              <w:rPr>
                <w:noProof/>
                <w:webHidden/>
              </w:rPr>
            </w:r>
            <w:r>
              <w:rPr>
                <w:noProof/>
                <w:webHidden/>
              </w:rPr>
              <w:fldChar w:fldCharType="separate"/>
            </w:r>
            <w:r>
              <w:rPr>
                <w:noProof/>
                <w:webHidden/>
              </w:rPr>
              <w:t>63</w:t>
            </w:r>
            <w:r>
              <w:rPr>
                <w:noProof/>
                <w:webHidden/>
              </w:rPr>
              <w:fldChar w:fldCharType="end"/>
            </w:r>
          </w:hyperlink>
        </w:p>
        <w:p w14:paraId="5AC06A72" w14:textId="3C34CF90" w:rsidR="00F63845" w:rsidRDefault="00F63845">
          <w:pPr>
            <w:pStyle w:val="TOC2"/>
            <w:tabs>
              <w:tab w:val="right" w:leader="dot" w:pos="9350"/>
            </w:tabs>
            <w:rPr>
              <w:rFonts w:eastAsiaTheme="minorEastAsia"/>
              <w:noProof/>
            </w:rPr>
          </w:pPr>
          <w:hyperlink w:anchor="_Toc241592011" w:history="1">
            <w:r w:rsidRPr="00BE08A6">
              <w:rPr>
                <w:rStyle w:val="Hyperlink"/>
                <w:noProof/>
              </w:rPr>
              <w:t>5.9 THERAPEUTIC SENSITIVITY AND PHARMACOGENOMIC FINDINGS</w:t>
            </w:r>
            <w:r>
              <w:rPr>
                <w:noProof/>
                <w:webHidden/>
              </w:rPr>
              <w:tab/>
            </w:r>
            <w:r>
              <w:rPr>
                <w:noProof/>
                <w:webHidden/>
              </w:rPr>
              <w:fldChar w:fldCharType="begin"/>
            </w:r>
            <w:r>
              <w:rPr>
                <w:noProof/>
                <w:webHidden/>
              </w:rPr>
              <w:instrText xml:space="preserve"> PAGEREF _Toc241592011 \h </w:instrText>
            </w:r>
            <w:r>
              <w:rPr>
                <w:noProof/>
                <w:webHidden/>
              </w:rPr>
            </w:r>
            <w:r>
              <w:rPr>
                <w:noProof/>
                <w:webHidden/>
              </w:rPr>
              <w:fldChar w:fldCharType="separate"/>
            </w:r>
            <w:r>
              <w:rPr>
                <w:noProof/>
                <w:webHidden/>
              </w:rPr>
              <w:t>63</w:t>
            </w:r>
            <w:r>
              <w:rPr>
                <w:noProof/>
                <w:webHidden/>
              </w:rPr>
              <w:fldChar w:fldCharType="end"/>
            </w:r>
          </w:hyperlink>
        </w:p>
        <w:p w14:paraId="22C070BB" w14:textId="475479C7" w:rsidR="00F63845" w:rsidRDefault="00F63845">
          <w:pPr>
            <w:pStyle w:val="TOC2"/>
            <w:tabs>
              <w:tab w:val="right" w:leader="dot" w:pos="9350"/>
            </w:tabs>
            <w:rPr>
              <w:rFonts w:eastAsiaTheme="minorEastAsia"/>
              <w:noProof/>
            </w:rPr>
          </w:pPr>
          <w:hyperlink w:anchor="_Toc241592012" w:history="1">
            <w:r w:rsidRPr="00BE08A6">
              <w:rPr>
                <w:rStyle w:val="Hyperlink"/>
                <w:noProof/>
              </w:rPr>
              <w:t>5.10 IMMUNOTHERAPY-RELATED FINDINGS</w:t>
            </w:r>
            <w:r>
              <w:rPr>
                <w:noProof/>
                <w:webHidden/>
              </w:rPr>
              <w:tab/>
            </w:r>
            <w:r>
              <w:rPr>
                <w:noProof/>
                <w:webHidden/>
              </w:rPr>
              <w:fldChar w:fldCharType="begin"/>
            </w:r>
            <w:r>
              <w:rPr>
                <w:noProof/>
                <w:webHidden/>
              </w:rPr>
              <w:instrText xml:space="preserve"> PAGEREF _Toc241592012 \h </w:instrText>
            </w:r>
            <w:r>
              <w:rPr>
                <w:noProof/>
                <w:webHidden/>
              </w:rPr>
            </w:r>
            <w:r>
              <w:rPr>
                <w:noProof/>
                <w:webHidden/>
              </w:rPr>
              <w:fldChar w:fldCharType="separate"/>
            </w:r>
            <w:r>
              <w:rPr>
                <w:noProof/>
                <w:webHidden/>
              </w:rPr>
              <w:t>64</w:t>
            </w:r>
            <w:r>
              <w:rPr>
                <w:noProof/>
                <w:webHidden/>
              </w:rPr>
              <w:fldChar w:fldCharType="end"/>
            </w:r>
          </w:hyperlink>
        </w:p>
        <w:p w14:paraId="4BB17D31" w14:textId="758E7DD7" w:rsidR="00F63845" w:rsidRDefault="00F63845">
          <w:pPr>
            <w:pStyle w:val="TOC2"/>
            <w:tabs>
              <w:tab w:val="right" w:leader="dot" w:pos="9350"/>
            </w:tabs>
            <w:rPr>
              <w:rFonts w:eastAsiaTheme="minorEastAsia"/>
              <w:noProof/>
            </w:rPr>
          </w:pPr>
          <w:hyperlink w:anchor="_Toc241592013" w:history="1">
            <w:r w:rsidRPr="00BE08A6">
              <w:rPr>
                <w:rStyle w:val="Hyperlink"/>
                <w:noProof/>
              </w:rPr>
              <w:t>5.11 STRENGTHS OF THE STUDY</w:t>
            </w:r>
            <w:r>
              <w:rPr>
                <w:noProof/>
                <w:webHidden/>
              </w:rPr>
              <w:tab/>
            </w:r>
            <w:r>
              <w:rPr>
                <w:noProof/>
                <w:webHidden/>
              </w:rPr>
              <w:fldChar w:fldCharType="begin"/>
            </w:r>
            <w:r>
              <w:rPr>
                <w:noProof/>
                <w:webHidden/>
              </w:rPr>
              <w:instrText xml:space="preserve"> PAGEREF _Toc241592013 \h </w:instrText>
            </w:r>
            <w:r>
              <w:rPr>
                <w:noProof/>
                <w:webHidden/>
              </w:rPr>
            </w:r>
            <w:r>
              <w:rPr>
                <w:noProof/>
                <w:webHidden/>
              </w:rPr>
              <w:fldChar w:fldCharType="separate"/>
            </w:r>
            <w:r>
              <w:rPr>
                <w:noProof/>
                <w:webHidden/>
              </w:rPr>
              <w:t>64</w:t>
            </w:r>
            <w:r>
              <w:rPr>
                <w:noProof/>
                <w:webHidden/>
              </w:rPr>
              <w:fldChar w:fldCharType="end"/>
            </w:r>
          </w:hyperlink>
        </w:p>
        <w:p w14:paraId="731C90AC" w14:textId="6F532FA8" w:rsidR="00F63845" w:rsidRDefault="00F63845">
          <w:pPr>
            <w:pStyle w:val="TOC2"/>
            <w:tabs>
              <w:tab w:val="right" w:leader="dot" w:pos="9350"/>
            </w:tabs>
            <w:rPr>
              <w:rFonts w:eastAsiaTheme="minorEastAsia"/>
              <w:noProof/>
            </w:rPr>
          </w:pPr>
          <w:hyperlink w:anchor="_Toc241592014" w:history="1">
            <w:r w:rsidRPr="00BE08A6">
              <w:rPr>
                <w:rStyle w:val="Hyperlink"/>
                <w:noProof/>
              </w:rPr>
              <w:t>5.12 LIMITATIONS</w:t>
            </w:r>
            <w:r>
              <w:rPr>
                <w:noProof/>
                <w:webHidden/>
              </w:rPr>
              <w:tab/>
            </w:r>
            <w:r>
              <w:rPr>
                <w:noProof/>
                <w:webHidden/>
              </w:rPr>
              <w:fldChar w:fldCharType="begin"/>
            </w:r>
            <w:r>
              <w:rPr>
                <w:noProof/>
                <w:webHidden/>
              </w:rPr>
              <w:instrText xml:space="preserve"> PAGEREF _Toc241592014 \h </w:instrText>
            </w:r>
            <w:r>
              <w:rPr>
                <w:noProof/>
                <w:webHidden/>
              </w:rPr>
            </w:r>
            <w:r>
              <w:rPr>
                <w:noProof/>
                <w:webHidden/>
              </w:rPr>
              <w:fldChar w:fldCharType="separate"/>
            </w:r>
            <w:r>
              <w:rPr>
                <w:noProof/>
                <w:webHidden/>
              </w:rPr>
              <w:t>64</w:t>
            </w:r>
            <w:r>
              <w:rPr>
                <w:noProof/>
                <w:webHidden/>
              </w:rPr>
              <w:fldChar w:fldCharType="end"/>
            </w:r>
          </w:hyperlink>
        </w:p>
        <w:p w14:paraId="29E70874" w14:textId="065187CA" w:rsidR="00F63845" w:rsidRDefault="00F63845">
          <w:pPr>
            <w:pStyle w:val="TOC2"/>
            <w:tabs>
              <w:tab w:val="right" w:leader="dot" w:pos="9350"/>
            </w:tabs>
            <w:rPr>
              <w:rFonts w:eastAsiaTheme="minorEastAsia"/>
              <w:noProof/>
            </w:rPr>
          </w:pPr>
          <w:hyperlink w:anchor="_Toc241592015" w:history="1">
            <w:r w:rsidRPr="00BE08A6">
              <w:rPr>
                <w:rStyle w:val="Hyperlink"/>
                <w:noProof/>
              </w:rPr>
              <w:t>5.13 FUTURE DIRECTIONS</w:t>
            </w:r>
            <w:r>
              <w:rPr>
                <w:noProof/>
                <w:webHidden/>
              </w:rPr>
              <w:tab/>
            </w:r>
            <w:r>
              <w:rPr>
                <w:noProof/>
                <w:webHidden/>
              </w:rPr>
              <w:fldChar w:fldCharType="begin"/>
            </w:r>
            <w:r>
              <w:rPr>
                <w:noProof/>
                <w:webHidden/>
              </w:rPr>
              <w:instrText xml:space="preserve"> PAGEREF _Toc241592015 \h </w:instrText>
            </w:r>
            <w:r>
              <w:rPr>
                <w:noProof/>
                <w:webHidden/>
              </w:rPr>
            </w:r>
            <w:r>
              <w:rPr>
                <w:noProof/>
                <w:webHidden/>
              </w:rPr>
              <w:fldChar w:fldCharType="separate"/>
            </w:r>
            <w:r>
              <w:rPr>
                <w:noProof/>
                <w:webHidden/>
              </w:rPr>
              <w:t>65</w:t>
            </w:r>
            <w:r>
              <w:rPr>
                <w:noProof/>
                <w:webHidden/>
              </w:rPr>
              <w:fldChar w:fldCharType="end"/>
            </w:r>
          </w:hyperlink>
        </w:p>
        <w:p w14:paraId="1F3C0842" w14:textId="38B292D4" w:rsidR="00F63845" w:rsidRDefault="00F63845">
          <w:pPr>
            <w:pStyle w:val="TOC2"/>
            <w:tabs>
              <w:tab w:val="right" w:leader="dot" w:pos="9350"/>
            </w:tabs>
            <w:rPr>
              <w:rFonts w:eastAsiaTheme="minorEastAsia"/>
              <w:noProof/>
            </w:rPr>
          </w:pPr>
          <w:hyperlink w:anchor="_Toc241592016" w:history="1">
            <w:r w:rsidRPr="00BE08A6">
              <w:rPr>
                <w:rStyle w:val="Hyperlink"/>
                <w:noProof/>
              </w:rPr>
              <w:t>5.14 CHAPTER SUMMARY</w:t>
            </w:r>
            <w:r>
              <w:rPr>
                <w:noProof/>
                <w:webHidden/>
              </w:rPr>
              <w:tab/>
            </w:r>
            <w:r>
              <w:rPr>
                <w:noProof/>
                <w:webHidden/>
              </w:rPr>
              <w:fldChar w:fldCharType="begin"/>
            </w:r>
            <w:r>
              <w:rPr>
                <w:noProof/>
                <w:webHidden/>
              </w:rPr>
              <w:instrText xml:space="preserve"> PAGEREF _Toc241592016 \h </w:instrText>
            </w:r>
            <w:r>
              <w:rPr>
                <w:noProof/>
                <w:webHidden/>
              </w:rPr>
            </w:r>
            <w:r>
              <w:rPr>
                <w:noProof/>
                <w:webHidden/>
              </w:rPr>
              <w:fldChar w:fldCharType="separate"/>
            </w:r>
            <w:r>
              <w:rPr>
                <w:noProof/>
                <w:webHidden/>
              </w:rPr>
              <w:t>65</w:t>
            </w:r>
            <w:r>
              <w:rPr>
                <w:noProof/>
                <w:webHidden/>
              </w:rPr>
              <w:fldChar w:fldCharType="end"/>
            </w:r>
          </w:hyperlink>
        </w:p>
        <w:p w14:paraId="5D1595B4" w14:textId="629C0DC5" w:rsidR="00F63845" w:rsidRDefault="00F63845">
          <w:pPr>
            <w:pStyle w:val="TOC1"/>
            <w:tabs>
              <w:tab w:val="right" w:leader="dot" w:pos="9350"/>
            </w:tabs>
            <w:rPr>
              <w:rFonts w:eastAsiaTheme="minorEastAsia"/>
              <w:noProof/>
            </w:rPr>
          </w:pPr>
          <w:hyperlink w:anchor="_Toc241592017" w:history="1">
            <w:r w:rsidRPr="00BE08A6">
              <w:rPr>
                <w:rStyle w:val="Hyperlink"/>
                <w:noProof/>
              </w:rPr>
              <w:t>CHAPTER 6: CONCLUSION AND RECOMMENDATIONS</w:t>
            </w:r>
            <w:r>
              <w:rPr>
                <w:noProof/>
                <w:webHidden/>
              </w:rPr>
              <w:tab/>
            </w:r>
            <w:r>
              <w:rPr>
                <w:noProof/>
                <w:webHidden/>
              </w:rPr>
              <w:fldChar w:fldCharType="begin"/>
            </w:r>
            <w:r>
              <w:rPr>
                <w:noProof/>
                <w:webHidden/>
              </w:rPr>
              <w:instrText xml:space="preserve"> PAGEREF _Toc241592017 \h </w:instrText>
            </w:r>
            <w:r>
              <w:rPr>
                <w:noProof/>
                <w:webHidden/>
              </w:rPr>
            </w:r>
            <w:r>
              <w:rPr>
                <w:noProof/>
                <w:webHidden/>
              </w:rPr>
              <w:fldChar w:fldCharType="separate"/>
            </w:r>
            <w:r>
              <w:rPr>
                <w:noProof/>
                <w:webHidden/>
              </w:rPr>
              <w:t>67</w:t>
            </w:r>
            <w:r>
              <w:rPr>
                <w:noProof/>
                <w:webHidden/>
              </w:rPr>
              <w:fldChar w:fldCharType="end"/>
            </w:r>
          </w:hyperlink>
        </w:p>
        <w:p w14:paraId="201D1068" w14:textId="1AD68724" w:rsidR="00F63845" w:rsidRDefault="00F63845">
          <w:pPr>
            <w:pStyle w:val="TOC2"/>
            <w:tabs>
              <w:tab w:val="right" w:leader="dot" w:pos="9350"/>
            </w:tabs>
            <w:rPr>
              <w:rFonts w:eastAsiaTheme="minorEastAsia"/>
              <w:noProof/>
            </w:rPr>
          </w:pPr>
          <w:hyperlink w:anchor="_Toc241592018" w:history="1">
            <w:r w:rsidRPr="00BE08A6">
              <w:rPr>
                <w:rStyle w:val="Hyperlink"/>
                <w:noProof/>
              </w:rPr>
              <w:t>6.1 CONCLUSION</w:t>
            </w:r>
            <w:r>
              <w:rPr>
                <w:noProof/>
                <w:webHidden/>
              </w:rPr>
              <w:tab/>
            </w:r>
            <w:r>
              <w:rPr>
                <w:noProof/>
                <w:webHidden/>
              </w:rPr>
              <w:fldChar w:fldCharType="begin"/>
            </w:r>
            <w:r>
              <w:rPr>
                <w:noProof/>
                <w:webHidden/>
              </w:rPr>
              <w:instrText xml:space="preserve"> PAGEREF _Toc241592018 \h </w:instrText>
            </w:r>
            <w:r>
              <w:rPr>
                <w:noProof/>
                <w:webHidden/>
              </w:rPr>
            </w:r>
            <w:r>
              <w:rPr>
                <w:noProof/>
                <w:webHidden/>
              </w:rPr>
              <w:fldChar w:fldCharType="separate"/>
            </w:r>
            <w:r>
              <w:rPr>
                <w:noProof/>
                <w:webHidden/>
              </w:rPr>
              <w:t>67</w:t>
            </w:r>
            <w:r>
              <w:rPr>
                <w:noProof/>
                <w:webHidden/>
              </w:rPr>
              <w:fldChar w:fldCharType="end"/>
            </w:r>
          </w:hyperlink>
        </w:p>
        <w:p w14:paraId="160B1C7B" w14:textId="51EEDBC0" w:rsidR="00F63845" w:rsidRDefault="00F63845">
          <w:pPr>
            <w:pStyle w:val="TOC2"/>
            <w:tabs>
              <w:tab w:val="right" w:leader="dot" w:pos="9350"/>
            </w:tabs>
            <w:rPr>
              <w:rFonts w:eastAsiaTheme="minorEastAsia"/>
              <w:noProof/>
            </w:rPr>
          </w:pPr>
          <w:hyperlink w:anchor="_Toc241592019" w:history="1">
            <w:r w:rsidRPr="00BE08A6">
              <w:rPr>
                <w:rStyle w:val="Hyperlink"/>
                <w:noProof/>
              </w:rPr>
              <w:t>6.2 RECOMMENDATIONS</w:t>
            </w:r>
            <w:r>
              <w:rPr>
                <w:noProof/>
                <w:webHidden/>
              </w:rPr>
              <w:tab/>
            </w:r>
            <w:r>
              <w:rPr>
                <w:noProof/>
                <w:webHidden/>
              </w:rPr>
              <w:fldChar w:fldCharType="begin"/>
            </w:r>
            <w:r>
              <w:rPr>
                <w:noProof/>
                <w:webHidden/>
              </w:rPr>
              <w:instrText xml:space="preserve"> PAGEREF _Toc241592019 \h </w:instrText>
            </w:r>
            <w:r>
              <w:rPr>
                <w:noProof/>
                <w:webHidden/>
              </w:rPr>
            </w:r>
            <w:r>
              <w:rPr>
                <w:noProof/>
                <w:webHidden/>
              </w:rPr>
              <w:fldChar w:fldCharType="separate"/>
            </w:r>
            <w:r>
              <w:rPr>
                <w:noProof/>
                <w:webHidden/>
              </w:rPr>
              <w:t>68</w:t>
            </w:r>
            <w:r>
              <w:rPr>
                <w:noProof/>
                <w:webHidden/>
              </w:rPr>
              <w:fldChar w:fldCharType="end"/>
            </w:r>
          </w:hyperlink>
        </w:p>
        <w:p w14:paraId="43506516" w14:textId="3A3D0FB3" w:rsidR="00F63845" w:rsidRDefault="00F63845">
          <w:pPr>
            <w:pStyle w:val="TOC2"/>
            <w:tabs>
              <w:tab w:val="right" w:leader="dot" w:pos="9350"/>
            </w:tabs>
            <w:rPr>
              <w:rFonts w:eastAsiaTheme="minorEastAsia"/>
              <w:noProof/>
            </w:rPr>
          </w:pPr>
          <w:hyperlink w:anchor="_Toc241592020" w:history="1">
            <w:r w:rsidRPr="00BE08A6">
              <w:rPr>
                <w:rStyle w:val="Hyperlink"/>
                <w:noProof/>
              </w:rPr>
              <w:t>6.3 FINAL STATEMENT</w:t>
            </w:r>
            <w:r>
              <w:rPr>
                <w:noProof/>
                <w:webHidden/>
              </w:rPr>
              <w:tab/>
            </w:r>
            <w:r>
              <w:rPr>
                <w:noProof/>
                <w:webHidden/>
              </w:rPr>
              <w:fldChar w:fldCharType="begin"/>
            </w:r>
            <w:r>
              <w:rPr>
                <w:noProof/>
                <w:webHidden/>
              </w:rPr>
              <w:instrText xml:space="preserve"> PAGEREF _Toc241592020 \h </w:instrText>
            </w:r>
            <w:r>
              <w:rPr>
                <w:noProof/>
                <w:webHidden/>
              </w:rPr>
            </w:r>
            <w:r>
              <w:rPr>
                <w:noProof/>
                <w:webHidden/>
              </w:rPr>
              <w:fldChar w:fldCharType="separate"/>
            </w:r>
            <w:r>
              <w:rPr>
                <w:noProof/>
                <w:webHidden/>
              </w:rPr>
              <w:t>69</w:t>
            </w:r>
            <w:r>
              <w:rPr>
                <w:noProof/>
                <w:webHidden/>
              </w:rPr>
              <w:fldChar w:fldCharType="end"/>
            </w:r>
          </w:hyperlink>
        </w:p>
        <w:p w14:paraId="7E42E4FD" w14:textId="577A437B" w:rsidR="00F63845" w:rsidRDefault="00F63845">
          <w:pPr>
            <w:pStyle w:val="TOC1"/>
            <w:tabs>
              <w:tab w:val="right" w:leader="dot" w:pos="9350"/>
            </w:tabs>
            <w:rPr>
              <w:rFonts w:eastAsiaTheme="minorEastAsia"/>
              <w:noProof/>
            </w:rPr>
          </w:pPr>
          <w:hyperlink w:anchor="_Toc241592021" w:history="1">
            <w:r w:rsidRPr="00BE08A6">
              <w:rPr>
                <w:rStyle w:val="Hyperlink"/>
                <w:noProof/>
              </w:rPr>
              <w:t>REFERENCES</w:t>
            </w:r>
            <w:r>
              <w:rPr>
                <w:noProof/>
                <w:webHidden/>
              </w:rPr>
              <w:tab/>
            </w:r>
            <w:r>
              <w:rPr>
                <w:noProof/>
                <w:webHidden/>
              </w:rPr>
              <w:fldChar w:fldCharType="begin"/>
            </w:r>
            <w:r>
              <w:rPr>
                <w:noProof/>
                <w:webHidden/>
              </w:rPr>
              <w:instrText xml:space="preserve"> PAGEREF _Toc241592021 \h </w:instrText>
            </w:r>
            <w:r>
              <w:rPr>
                <w:noProof/>
                <w:webHidden/>
              </w:rPr>
            </w:r>
            <w:r>
              <w:rPr>
                <w:noProof/>
                <w:webHidden/>
              </w:rPr>
              <w:fldChar w:fldCharType="separate"/>
            </w:r>
            <w:r>
              <w:rPr>
                <w:noProof/>
                <w:webHidden/>
              </w:rPr>
              <w:t>70</w:t>
            </w:r>
            <w:r>
              <w:rPr>
                <w:noProof/>
                <w:webHidden/>
              </w:rPr>
              <w:fldChar w:fldCharType="end"/>
            </w:r>
          </w:hyperlink>
        </w:p>
        <w:p w14:paraId="6757C29B" w14:textId="09AF28D6" w:rsidR="00F63845" w:rsidRDefault="00F63845">
          <w:pPr>
            <w:pStyle w:val="TOC1"/>
            <w:tabs>
              <w:tab w:val="right" w:leader="dot" w:pos="9350"/>
            </w:tabs>
            <w:rPr>
              <w:rFonts w:eastAsiaTheme="minorEastAsia"/>
              <w:noProof/>
            </w:rPr>
          </w:pPr>
          <w:hyperlink w:anchor="_Toc241592022" w:history="1">
            <w:r w:rsidRPr="00BE08A6">
              <w:rPr>
                <w:rStyle w:val="Hyperlink"/>
                <w:noProof/>
              </w:rPr>
              <w:t>APPENDICES/SUPPLEMENTARY TABLES AND FIGURES</w:t>
            </w:r>
            <w:r>
              <w:rPr>
                <w:noProof/>
                <w:webHidden/>
              </w:rPr>
              <w:tab/>
            </w:r>
            <w:r>
              <w:rPr>
                <w:noProof/>
                <w:webHidden/>
              </w:rPr>
              <w:fldChar w:fldCharType="begin"/>
            </w:r>
            <w:r>
              <w:rPr>
                <w:noProof/>
                <w:webHidden/>
              </w:rPr>
              <w:instrText xml:space="preserve"> PAGEREF _Toc241592022 \h </w:instrText>
            </w:r>
            <w:r>
              <w:rPr>
                <w:noProof/>
                <w:webHidden/>
              </w:rPr>
            </w:r>
            <w:r>
              <w:rPr>
                <w:noProof/>
                <w:webHidden/>
              </w:rPr>
              <w:fldChar w:fldCharType="separate"/>
            </w:r>
            <w:r>
              <w:rPr>
                <w:noProof/>
                <w:webHidden/>
              </w:rPr>
              <w:t>76</w:t>
            </w:r>
            <w:r>
              <w:rPr>
                <w:noProof/>
                <w:webHidden/>
              </w:rPr>
              <w:fldChar w:fldCharType="end"/>
            </w:r>
          </w:hyperlink>
        </w:p>
        <w:p w14:paraId="2CD1A886" w14:textId="65DB4A07" w:rsidR="00F63845" w:rsidRDefault="00F63845">
          <w:pPr>
            <w:pStyle w:val="TOC2"/>
            <w:tabs>
              <w:tab w:val="right" w:leader="dot" w:pos="9350"/>
            </w:tabs>
            <w:rPr>
              <w:rFonts w:eastAsiaTheme="minorEastAsia"/>
              <w:noProof/>
            </w:rPr>
          </w:pPr>
          <w:hyperlink w:anchor="_Toc241592023" w:history="1">
            <w:r w:rsidRPr="00BE08A6">
              <w:rPr>
                <w:rStyle w:val="Hyperlink"/>
                <w:noProof/>
              </w:rPr>
              <w:t>APPENDIX A SUPPLEMENTARY FIGURES</w:t>
            </w:r>
            <w:r>
              <w:rPr>
                <w:noProof/>
                <w:webHidden/>
              </w:rPr>
              <w:tab/>
            </w:r>
            <w:r>
              <w:rPr>
                <w:noProof/>
                <w:webHidden/>
              </w:rPr>
              <w:fldChar w:fldCharType="begin"/>
            </w:r>
            <w:r>
              <w:rPr>
                <w:noProof/>
                <w:webHidden/>
              </w:rPr>
              <w:instrText xml:space="preserve"> PAGEREF _Toc241592023 \h </w:instrText>
            </w:r>
            <w:r>
              <w:rPr>
                <w:noProof/>
                <w:webHidden/>
              </w:rPr>
            </w:r>
            <w:r>
              <w:rPr>
                <w:noProof/>
                <w:webHidden/>
              </w:rPr>
              <w:fldChar w:fldCharType="separate"/>
            </w:r>
            <w:r>
              <w:rPr>
                <w:noProof/>
                <w:webHidden/>
              </w:rPr>
              <w:t>76</w:t>
            </w:r>
            <w:r>
              <w:rPr>
                <w:noProof/>
                <w:webHidden/>
              </w:rPr>
              <w:fldChar w:fldCharType="end"/>
            </w:r>
          </w:hyperlink>
        </w:p>
        <w:p w14:paraId="023AEBF5" w14:textId="15A217B0" w:rsidR="00F63845" w:rsidRDefault="00F63845">
          <w:pPr>
            <w:pStyle w:val="TOC2"/>
            <w:tabs>
              <w:tab w:val="right" w:leader="dot" w:pos="9350"/>
            </w:tabs>
            <w:rPr>
              <w:rFonts w:eastAsiaTheme="minorEastAsia"/>
              <w:noProof/>
            </w:rPr>
          </w:pPr>
          <w:hyperlink w:anchor="_Toc241592024" w:history="1">
            <w:r w:rsidRPr="00BE08A6">
              <w:rPr>
                <w:rStyle w:val="Hyperlink"/>
                <w:noProof/>
              </w:rPr>
              <w:t>APPENDIX B SUPPLEMENTARY TABLES</w:t>
            </w:r>
            <w:r>
              <w:rPr>
                <w:noProof/>
                <w:webHidden/>
              </w:rPr>
              <w:tab/>
            </w:r>
            <w:r>
              <w:rPr>
                <w:noProof/>
                <w:webHidden/>
              </w:rPr>
              <w:fldChar w:fldCharType="begin"/>
            </w:r>
            <w:r>
              <w:rPr>
                <w:noProof/>
                <w:webHidden/>
              </w:rPr>
              <w:instrText xml:space="preserve"> PAGEREF _Toc241592024 \h </w:instrText>
            </w:r>
            <w:r>
              <w:rPr>
                <w:noProof/>
                <w:webHidden/>
              </w:rPr>
            </w:r>
            <w:r>
              <w:rPr>
                <w:noProof/>
                <w:webHidden/>
              </w:rPr>
              <w:fldChar w:fldCharType="separate"/>
            </w:r>
            <w:r>
              <w:rPr>
                <w:noProof/>
                <w:webHidden/>
              </w:rPr>
              <w:t>86</w:t>
            </w:r>
            <w:r>
              <w:rPr>
                <w:noProof/>
                <w:webHidden/>
              </w:rPr>
              <w:fldChar w:fldCharType="end"/>
            </w:r>
          </w:hyperlink>
        </w:p>
        <w:p w14:paraId="3DB67E72" w14:textId="297AD03A" w:rsidR="00781B64" w:rsidRDefault="00781B64">
          <w:r>
            <w:rPr>
              <w:b/>
              <w:bCs/>
              <w:noProof/>
            </w:rPr>
            <w:fldChar w:fldCharType="end"/>
          </w:r>
        </w:p>
      </w:sdtContent>
    </w:sdt>
    <w:p w14:paraId="00AFE07D" w14:textId="77777777" w:rsidR="00781B64" w:rsidRDefault="00781B64" w:rsidP="00781B64">
      <w:pPr>
        <w:rPr>
          <w:sz w:val="32"/>
          <w:szCs w:val="32"/>
        </w:rPr>
      </w:pPr>
    </w:p>
    <w:p w14:paraId="0B6BD9A2" w14:textId="77777777" w:rsidR="00781B64" w:rsidRDefault="00781B64" w:rsidP="00781B64">
      <w:pPr>
        <w:rPr>
          <w:sz w:val="32"/>
          <w:szCs w:val="32"/>
        </w:rPr>
      </w:pPr>
    </w:p>
    <w:p w14:paraId="748C03E8" w14:textId="77777777" w:rsidR="00781B64" w:rsidRDefault="00781B64" w:rsidP="00781B64">
      <w:pPr>
        <w:rPr>
          <w:sz w:val="32"/>
          <w:szCs w:val="32"/>
        </w:rPr>
      </w:pPr>
    </w:p>
    <w:p w14:paraId="2DB74CD1" w14:textId="77777777" w:rsidR="00781B64" w:rsidRDefault="00781B64" w:rsidP="00781B64">
      <w:pPr>
        <w:rPr>
          <w:sz w:val="32"/>
          <w:szCs w:val="32"/>
        </w:rPr>
      </w:pPr>
    </w:p>
    <w:p w14:paraId="708B0AD1" w14:textId="77777777" w:rsidR="00781B64" w:rsidRDefault="00781B64" w:rsidP="00781B64">
      <w:pPr>
        <w:rPr>
          <w:sz w:val="32"/>
          <w:szCs w:val="32"/>
        </w:rPr>
      </w:pPr>
    </w:p>
    <w:p w14:paraId="07CD68C6" w14:textId="77777777" w:rsidR="00781B64" w:rsidRDefault="00781B64" w:rsidP="00781B64">
      <w:pPr>
        <w:rPr>
          <w:sz w:val="32"/>
          <w:szCs w:val="32"/>
        </w:rPr>
      </w:pPr>
    </w:p>
    <w:p w14:paraId="71BF76D3" w14:textId="77777777" w:rsidR="00781B64" w:rsidRDefault="00781B64" w:rsidP="00781B64">
      <w:pPr>
        <w:rPr>
          <w:sz w:val="32"/>
          <w:szCs w:val="32"/>
        </w:rPr>
      </w:pPr>
    </w:p>
    <w:p w14:paraId="4CE413C2" w14:textId="77777777" w:rsidR="00781B64" w:rsidRDefault="00781B64" w:rsidP="00781B64">
      <w:pPr>
        <w:rPr>
          <w:sz w:val="32"/>
          <w:szCs w:val="32"/>
        </w:rPr>
      </w:pPr>
    </w:p>
    <w:p w14:paraId="1F02CCC8" w14:textId="77777777" w:rsidR="00781B64" w:rsidRDefault="00781B64" w:rsidP="00781B64">
      <w:pPr>
        <w:rPr>
          <w:sz w:val="32"/>
          <w:szCs w:val="32"/>
        </w:rPr>
      </w:pPr>
    </w:p>
    <w:p w14:paraId="21D4B084" w14:textId="77777777" w:rsidR="00781B64" w:rsidRDefault="00781B64" w:rsidP="00781B64"/>
    <w:p w14:paraId="3047D38B" w14:textId="77777777" w:rsidR="00781B64" w:rsidRDefault="00781B64" w:rsidP="00781B64"/>
    <w:p w14:paraId="53300C16" w14:textId="77777777" w:rsidR="00781B64" w:rsidRDefault="00781B64" w:rsidP="00781B64"/>
    <w:p w14:paraId="5743FF95" w14:textId="77777777" w:rsidR="00781B64" w:rsidRDefault="00781B64" w:rsidP="00781B64"/>
    <w:p w14:paraId="27C951B7" w14:textId="77777777" w:rsidR="00781B64" w:rsidRDefault="00781B64" w:rsidP="00781B64"/>
    <w:p w14:paraId="573C7E43" w14:textId="77777777" w:rsidR="00B42649" w:rsidRDefault="00B42649" w:rsidP="00781B64"/>
    <w:p w14:paraId="7955FF9E" w14:textId="77777777" w:rsidR="00B42649" w:rsidRDefault="00B42649" w:rsidP="00781B64"/>
    <w:p w14:paraId="6D76C3E6" w14:textId="77777777" w:rsidR="00B42649" w:rsidRDefault="00B42649" w:rsidP="00781B64"/>
    <w:p w14:paraId="201AEA56" w14:textId="77777777" w:rsidR="00B42649" w:rsidRDefault="00B42649" w:rsidP="00781B64"/>
    <w:p w14:paraId="401E8933" w14:textId="77777777" w:rsidR="009A2BB1" w:rsidRDefault="009A2BB1" w:rsidP="00681293"/>
    <w:p w14:paraId="4E2A39BA" w14:textId="357A9CDB" w:rsidR="009A2BB1" w:rsidRPr="009A2BB1" w:rsidRDefault="00926A8F" w:rsidP="009A2BB1">
      <w:pPr>
        <w:pStyle w:val="Heading1"/>
        <w:rPr>
          <w:color w:val="auto"/>
          <w:sz w:val="32"/>
          <w:szCs w:val="32"/>
        </w:rPr>
      </w:pPr>
      <w:bookmarkStart w:id="2" w:name="_Toc241591909"/>
      <w:r w:rsidRPr="009A2BB1">
        <w:rPr>
          <w:color w:val="auto"/>
          <w:sz w:val="32"/>
          <w:szCs w:val="32"/>
        </w:rPr>
        <w:lastRenderedPageBreak/>
        <w:t>TABLE OF FIGURES</w:t>
      </w:r>
      <w:bookmarkEnd w:id="2"/>
    </w:p>
    <w:p w14:paraId="73EE1522" w14:textId="5F31F958" w:rsidR="00F63845" w:rsidRDefault="009A2BB1">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41591865" w:history="1">
        <w:r w:rsidR="00F63845" w:rsidRPr="00532A24">
          <w:rPr>
            <w:rStyle w:val="Hyperlink"/>
            <w:noProof/>
          </w:rPr>
          <w:t>Figure 1 Apoptosis PCD pathway</w:t>
        </w:r>
        <w:r w:rsidR="00F63845">
          <w:rPr>
            <w:noProof/>
            <w:webHidden/>
          </w:rPr>
          <w:tab/>
        </w:r>
        <w:r w:rsidR="00F63845">
          <w:rPr>
            <w:noProof/>
            <w:webHidden/>
          </w:rPr>
          <w:fldChar w:fldCharType="begin"/>
        </w:r>
        <w:r w:rsidR="00F63845">
          <w:rPr>
            <w:noProof/>
            <w:webHidden/>
          </w:rPr>
          <w:instrText xml:space="preserve"> PAGEREF _Toc241591865 \h </w:instrText>
        </w:r>
        <w:r w:rsidR="00F63845">
          <w:rPr>
            <w:noProof/>
            <w:webHidden/>
          </w:rPr>
        </w:r>
        <w:r w:rsidR="00F63845">
          <w:rPr>
            <w:noProof/>
            <w:webHidden/>
          </w:rPr>
          <w:fldChar w:fldCharType="separate"/>
        </w:r>
        <w:r w:rsidR="00F63845">
          <w:rPr>
            <w:noProof/>
            <w:webHidden/>
          </w:rPr>
          <w:t>13</w:t>
        </w:r>
        <w:r w:rsidR="00F63845">
          <w:rPr>
            <w:noProof/>
            <w:webHidden/>
          </w:rPr>
          <w:fldChar w:fldCharType="end"/>
        </w:r>
      </w:hyperlink>
    </w:p>
    <w:p w14:paraId="0FAD9EA8" w14:textId="3D58C23B" w:rsidR="00F63845" w:rsidRDefault="00F63845">
      <w:pPr>
        <w:pStyle w:val="TableofFigures"/>
        <w:tabs>
          <w:tab w:val="right" w:leader="dot" w:pos="9350"/>
        </w:tabs>
        <w:rPr>
          <w:rFonts w:eastAsiaTheme="minorEastAsia"/>
          <w:noProof/>
        </w:rPr>
      </w:pPr>
      <w:hyperlink w:anchor="_Toc241591866" w:history="1">
        <w:r w:rsidRPr="00532A24">
          <w:rPr>
            <w:rStyle w:val="Hyperlink"/>
            <w:noProof/>
          </w:rPr>
          <w:t>Figure 2 Necroptosis PCD pathway</w:t>
        </w:r>
        <w:r>
          <w:rPr>
            <w:noProof/>
            <w:webHidden/>
          </w:rPr>
          <w:tab/>
        </w:r>
        <w:r>
          <w:rPr>
            <w:noProof/>
            <w:webHidden/>
          </w:rPr>
          <w:fldChar w:fldCharType="begin"/>
        </w:r>
        <w:r>
          <w:rPr>
            <w:noProof/>
            <w:webHidden/>
          </w:rPr>
          <w:instrText xml:space="preserve"> PAGEREF _Toc241591866 \h </w:instrText>
        </w:r>
        <w:r>
          <w:rPr>
            <w:noProof/>
            <w:webHidden/>
          </w:rPr>
        </w:r>
        <w:r>
          <w:rPr>
            <w:noProof/>
            <w:webHidden/>
          </w:rPr>
          <w:fldChar w:fldCharType="separate"/>
        </w:r>
        <w:r>
          <w:rPr>
            <w:noProof/>
            <w:webHidden/>
          </w:rPr>
          <w:t>14</w:t>
        </w:r>
        <w:r>
          <w:rPr>
            <w:noProof/>
            <w:webHidden/>
          </w:rPr>
          <w:fldChar w:fldCharType="end"/>
        </w:r>
      </w:hyperlink>
    </w:p>
    <w:p w14:paraId="12AC5CB0" w14:textId="1959F76A" w:rsidR="00F63845" w:rsidRDefault="00F63845">
      <w:pPr>
        <w:pStyle w:val="TableofFigures"/>
        <w:tabs>
          <w:tab w:val="right" w:leader="dot" w:pos="9350"/>
        </w:tabs>
        <w:rPr>
          <w:rFonts w:eastAsiaTheme="minorEastAsia"/>
          <w:noProof/>
        </w:rPr>
      </w:pPr>
      <w:hyperlink w:anchor="_Toc241591867" w:history="1">
        <w:r w:rsidRPr="00532A24">
          <w:rPr>
            <w:rStyle w:val="Hyperlink"/>
            <w:noProof/>
          </w:rPr>
          <w:t>Figure 3 Pyroptosis PCD pathway</w:t>
        </w:r>
        <w:r>
          <w:rPr>
            <w:noProof/>
            <w:webHidden/>
          </w:rPr>
          <w:tab/>
        </w:r>
        <w:r>
          <w:rPr>
            <w:noProof/>
            <w:webHidden/>
          </w:rPr>
          <w:fldChar w:fldCharType="begin"/>
        </w:r>
        <w:r>
          <w:rPr>
            <w:noProof/>
            <w:webHidden/>
          </w:rPr>
          <w:instrText xml:space="preserve"> PAGEREF _Toc241591867 \h </w:instrText>
        </w:r>
        <w:r>
          <w:rPr>
            <w:noProof/>
            <w:webHidden/>
          </w:rPr>
        </w:r>
        <w:r>
          <w:rPr>
            <w:noProof/>
            <w:webHidden/>
          </w:rPr>
          <w:fldChar w:fldCharType="separate"/>
        </w:r>
        <w:r>
          <w:rPr>
            <w:noProof/>
            <w:webHidden/>
          </w:rPr>
          <w:t>15</w:t>
        </w:r>
        <w:r>
          <w:rPr>
            <w:noProof/>
            <w:webHidden/>
          </w:rPr>
          <w:fldChar w:fldCharType="end"/>
        </w:r>
      </w:hyperlink>
    </w:p>
    <w:p w14:paraId="796C949D" w14:textId="52D8355E" w:rsidR="00F63845" w:rsidRDefault="00F63845">
      <w:pPr>
        <w:pStyle w:val="TableofFigures"/>
        <w:tabs>
          <w:tab w:val="right" w:leader="dot" w:pos="9350"/>
        </w:tabs>
        <w:rPr>
          <w:rFonts w:eastAsiaTheme="minorEastAsia"/>
          <w:noProof/>
        </w:rPr>
      </w:pPr>
      <w:hyperlink w:anchor="_Toc241591868" w:history="1">
        <w:r w:rsidRPr="00532A24">
          <w:rPr>
            <w:rStyle w:val="Hyperlink"/>
            <w:noProof/>
          </w:rPr>
          <w:t>Figure 4 Ferroptosis PCD pathway</w:t>
        </w:r>
        <w:r>
          <w:rPr>
            <w:noProof/>
            <w:webHidden/>
          </w:rPr>
          <w:tab/>
        </w:r>
        <w:r>
          <w:rPr>
            <w:noProof/>
            <w:webHidden/>
          </w:rPr>
          <w:fldChar w:fldCharType="begin"/>
        </w:r>
        <w:r>
          <w:rPr>
            <w:noProof/>
            <w:webHidden/>
          </w:rPr>
          <w:instrText xml:space="preserve"> PAGEREF _Toc241591868 \h </w:instrText>
        </w:r>
        <w:r>
          <w:rPr>
            <w:noProof/>
            <w:webHidden/>
          </w:rPr>
        </w:r>
        <w:r>
          <w:rPr>
            <w:noProof/>
            <w:webHidden/>
          </w:rPr>
          <w:fldChar w:fldCharType="separate"/>
        </w:r>
        <w:r>
          <w:rPr>
            <w:noProof/>
            <w:webHidden/>
          </w:rPr>
          <w:t>15</w:t>
        </w:r>
        <w:r>
          <w:rPr>
            <w:noProof/>
            <w:webHidden/>
          </w:rPr>
          <w:fldChar w:fldCharType="end"/>
        </w:r>
      </w:hyperlink>
    </w:p>
    <w:p w14:paraId="558E5294" w14:textId="2ABC9B8C" w:rsidR="00F63845" w:rsidRDefault="00F63845">
      <w:pPr>
        <w:pStyle w:val="TableofFigures"/>
        <w:tabs>
          <w:tab w:val="right" w:leader="dot" w:pos="9350"/>
        </w:tabs>
        <w:rPr>
          <w:rFonts w:eastAsiaTheme="minorEastAsia"/>
          <w:noProof/>
        </w:rPr>
      </w:pPr>
      <w:hyperlink w:anchor="_Toc241591869" w:history="1">
        <w:r w:rsidRPr="00532A24">
          <w:rPr>
            <w:rStyle w:val="Hyperlink"/>
            <w:noProof/>
          </w:rPr>
          <w:t>Figure 5 Cuproptosis PCD pathway</w:t>
        </w:r>
        <w:r>
          <w:rPr>
            <w:noProof/>
            <w:webHidden/>
          </w:rPr>
          <w:tab/>
        </w:r>
        <w:r>
          <w:rPr>
            <w:noProof/>
            <w:webHidden/>
          </w:rPr>
          <w:fldChar w:fldCharType="begin"/>
        </w:r>
        <w:r>
          <w:rPr>
            <w:noProof/>
            <w:webHidden/>
          </w:rPr>
          <w:instrText xml:space="preserve"> PAGEREF _Toc241591869 \h </w:instrText>
        </w:r>
        <w:r>
          <w:rPr>
            <w:noProof/>
            <w:webHidden/>
          </w:rPr>
        </w:r>
        <w:r>
          <w:rPr>
            <w:noProof/>
            <w:webHidden/>
          </w:rPr>
          <w:fldChar w:fldCharType="separate"/>
        </w:r>
        <w:r>
          <w:rPr>
            <w:noProof/>
            <w:webHidden/>
          </w:rPr>
          <w:t>16</w:t>
        </w:r>
        <w:r>
          <w:rPr>
            <w:noProof/>
            <w:webHidden/>
          </w:rPr>
          <w:fldChar w:fldCharType="end"/>
        </w:r>
      </w:hyperlink>
    </w:p>
    <w:p w14:paraId="5002E83B" w14:textId="6B85B1AF" w:rsidR="00F63845" w:rsidRDefault="00F63845">
      <w:pPr>
        <w:pStyle w:val="TableofFigures"/>
        <w:tabs>
          <w:tab w:val="right" w:leader="dot" w:pos="9350"/>
        </w:tabs>
        <w:rPr>
          <w:rFonts w:eastAsiaTheme="minorEastAsia"/>
          <w:noProof/>
        </w:rPr>
      </w:pPr>
      <w:hyperlink w:anchor="_Toc241591870" w:history="1">
        <w:r w:rsidRPr="00532A24">
          <w:rPr>
            <w:rStyle w:val="Hyperlink"/>
            <w:noProof/>
          </w:rPr>
          <w:t>Figure 6 Overall study workflow</w:t>
        </w:r>
        <w:r>
          <w:rPr>
            <w:noProof/>
            <w:webHidden/>
          </w:rPr>
          <w:tab/>
        </w:r>
        <w:r>
          <w:rPr>
            <w:noProof/>
            <w:webHidden/>
          </w:rPr>
          <w:fldChar w:fldCharType="begin"/>
        </w:r>
        <w:r>
          <w:rPr>
            <w:noProof/>
            <w:webHidden/>
          </w:rPr>
          <w:instrText xml:space="preserve"> PAGEREF _Toc241591870 \h </w:instrText>
        </w:r>
        <w:r>
          <w:rPr>
            <w:noProof/>
            <w:webHidden/>
          </w:rPr>
        </w:r>
        <w:r>
          <w:rPr>
            <w:noProof/>
            <w:webHidden/>
          </w:rPr>
          <w:fldChar w:fldCharType="separate"/>
        </w:r>
        <w:r>
          <w:rPr>
            <w:noProof/>
            <w:webHidden/>
          </w:rPr>
          <w:t>24</w:t>
        </w:r>
        <w:r>
          <w:rPr>
            <w:noProof/>
            <w:webHidden/>
          </w:rPr>
          <w:fldChar w:fldCharType="end"/>
        </w:r>
      </w:hyperlink>
    </w:p>
    <w:p w14:paraId="1A9411ED" w14:textId="753583B3" w:rsidR="00F63845" w:rsidRDefault="00F63845">
      <w:pPr>
        <w:pStyle w:val="TableofFigures"/>
        <w:tabs>
          <w:tab w:val="right" w:leader="dot" w:pos="9350"/>
        </w:tabs>
        <w:rPr>
          <w:rFonts w:eastAsiaTheme="minorEastAsia"/>
          <w:noProof/>
        </w:rPr>
      </w:pPr>
      <w:hyperlink w:anchor="_Toc241591871" w:history="1">
        <w:r w:rsidRPr="00532A24">
          <w:rPr>
            <w:rStyle w:val="Hyperlink"/>
            <w:noProof/>
          </w:rPr>
          <w:t>Figure 7 Cluster-number diagnostics for TCGA-LUAD and TCGA-LUSC.</w:t>
        </w:r>
        <w:r>
          <w:rPr>
            <w:noProof/>
            <w:webHidden/>
          </w:rPr>
          <w:tab/>
        </w:r>
        <w:r>
          <w:rPr>
            <w:noProof/>
            <w:webHidden/>
          </w:rPr>
          <w:fldChar w:fldCharType="begin"/>
        </w:r>
        <w:r>
          <w:rPr>
            <w:noProof/>
            <w:webHidden/>
          </w:rPr>
          <w:instrText xml:space="preserve"> PAGEREF _Toc241591871 \h </w:instrText>
        </w:r>
        <w:r>
          <w:rPr>
            <w:noProof/>
            <w:webHidden/>
          </w:rPr>
        </w:r>
        <w:r>
          <w:rPr>
            <w:noProof/>
            <w:webHidden/>
          </w:rPr>
          <w:fldChar w:fldCharType="separate"/>
        </w:r>
        <w:r>
          <w:rPr>
            <w:noProof/>
            <w:webHidden/>
          </w:rPr>
          <w:t>29</w:t>
        </w:r>
        <w:r>
          <w:rPr>
            <w:noProof/>
            <w:webHidden/>
          </w:rPr>
          <w:fldChar w:fldCharType="end"/>
        </w:r>
      </w:hyperlink>
    </w:p>
    <w:p w14:paraId="3D80798E" w14:textId="24448898" w:rsidR="00F63845" w:rsidRDefault="00F63845">
      <w:pPr>
        <w:pStyle w:val="TableofFigures"/>
        <w:tabs>
          <w:tab w:val="right" w:leader="dot" w:pos="9350"/>
        </w:tabs>
        <w:rPr>
          <w:rFonts w:eastAsiaTheme="minorEastAsia"/>
          <w:noProof/>
        </w:rPr>
      </w:pPr>
      <w:hyperlink w:anchor="_Toc241591872" w:history="1">
        <w:r w:rsidRPr="00532A24">
          <w:rPr>
            <w:rStyle w:val="Hyperlink"/>
            <w:noProof/>
          </w:rPr>
          <w:t>Figure 8 Identification of PCD molecular subtypes in TCGA-LUAD and TCGA-LUSC.</w:t>
        </w:r>
        <w:r>
          <w:rPr>
            <w:noProof/>
            <w:webHidden/>
          </w:rPr>
          <w:tab/>
        </w:r>
        <w:r>
          <w:rPr>
            <w:noProof/>
            <w:webHidden/>
          </w:rPr>
          <w:fldChar w:fldCharType="begin"/>
        </w:r>
        <w:r>
          <w:rPr>
            <w:noProof/>
            <w:webHidden/>
          </w:rPr>
          <w:instrText xml:space="preserve"> PAGEREF _Toc241591872 \h </w:instrText>
        </w:r>
        <w:r>
          <w:rPr>
            <w:noProof/>
            <w:webHidden/>
          </w:rPr>
        </w:r>
        <w:r>
          <w:rPr>
            <w:noProof/>
            <w:webHidden/>
          </w:rPr>
          <w:fldChar w:fldCharType="separate"/>
        </w:r>
        <w:r>
          <w:rPr>
            <w:noProof/>
            <w:webHidden/>
          </w:rPr>
          <w:t>38</w:t>
        </w:r>
        <w:r>
          <w:rPr>
            <w:noProof/>
            <w:webHidden/>
          </w:rPr>
          <w:fldChar w:fldCharType="end"/>
        </w:r>
      </w:hyperlink>
    </w:p>
    <w:p w14:paraId="04C408DE" w14:textId="4A2EC0DB" w:rsidR="00F63845" w:rsidRDefault="00F63845">
      <w:pPr>
        <w:pStyle w:val="TableofFigures"/>
        <w:tabs>
          <w:tab w:val="right" w:leader="dot" w:pos="9350"/>
        </w:tabs>
        <w:rPr>
          <w:rFonts w:eastAsiaTheme="minorEastAsia"/>
          <w:noProof/>
        </w:rPr>
      </w:pPr>
      <w:hyperlink w:anchor="_Toc241591873" w:history="1">
        <w:r w:rsidRPr="00532A24">
          <w:rPr>
            <w:rStyle w:val="Hyperlink"/>
            <w:noProof/>
          </w:rPr>
          <w:t>Figure 9 External projection of PCD molecular subtypes across eight GEO cohorts</w:t>
        </w:r>
        <w:r>
          <w:rPr>
            <w:noProof/>
            <w:webHidden/>
          </w:rPr>
          <w:tab/>
        </w:r>
        <w:r>
          <w:rPr>
            <w:noProof/>
            <w:webHidden/>
          </w:rPr>
          <w:fldChar w:fldCharType="begin"/>
        </w:r>
        <w:r>
          <w:rPr>
            <w:noProof/>
            <w:webHidden/>
          </w:rPr>
          <w:instrText xml:space="preserve"> PAGEREF _Toc241591873 \h </w:instrText>
        </w:r>
        <w:r>
          <w:rPr>
            <w:noProof/>
            <w:webHidden/>
          </w:rPr>
        </w:r>
        <w:r>
          <w:rPr>
            <w:noProof/>
            <w:webHidden/>
          </w:rPr>
          <w:fldChar w:fldCharType="separate"/>
        </w:r>
        <w:r>
          <w:rPr>
            <w:noProof/>
            <w:webHidden/>
          </w:rPr>
          <w:t>41</w:t>
        </w:r>
        <w:r>
          <w:rPr>
            <w:noProof/>
            <w:webHidden/>
          </w:rPr>
          <w:fldChar w:fldCharType="end"/>
        </w:r>
      </w:hyperlink>
    </w:p>
    <w:p w14:paraId="6F94DCAD" w14:textId="43FFFFEF" w:rsidR="00F63845" w:rsidRDefault="00F63845">
      <w:pPr>
        <w:pStyle w:val="TableofFigures"/>
        <w:tabs>
          <w:tab w:val="right" w:leader="dot" w:pos="9350"/>
        </w:tabs>
        <w:rPr>
          <w:rFonts w:eastAsiaTheme="minorEastAsia"/>
          <w:noProof/>
        </w:rPr>
      </w:pPr>
      <w:hyperlink w:anchor="_Toc241591874" w:history="1">
        <w:r w:rsidRPr="00532A24">
          <w:rPr>
            <w:rStyle w:val="Hyperlink"/>
            <w:noProof/>
          </w:rPr>
          <w:t>Figure 10 Immune and functional characterization of PCD molecular subtypes</w:t>
        </w:r>
        <w:r>
          <w:rPr>
            <w:noProof/>
            <w:webHidden/>
          </w:rPr>
          <w:tab/>
        </w:r>
        <w:r>
          <w:rPr>
            <w:noProof/>
            <w:webHidden/>
          </w:rPr>
          <w:fldChar w:fldCharType="begin"/>
        </w:r>
        <w:r>
          <w:rPr>
            <w:noProof/>
            <w:webHidden/>
          </w:rPr>
          <w:instrText xml:space="preserve"> PAGEREF _Toc241591874 \h </w:instrText>
        </w:r>
        <w:r>
          <w:rPr>
            <w:noProof/>
            <w:webHidden/>
          </w:rPr>
        </w:r>
        <w:r>
          <w:rPr>
            <w:noProof/>
            <w:webHidden/>
          </w:rPr>
          <w:fldChar w:fldCharType="separate"/>
        </w:r>
        <w:r>
          <w:rPr>
            <w:noProof/>
            <w:webHidden/>
          </w:rPr>
          <w:t>42</w:t>
        </w:r>
        <w:r>
          <w:rPr>
            <w:noProof/>
            <w:webHidden/>
          </w:rPr>
          <w:fldChar w:fldCharType="end"/>
        </w:r>
      </w:hyperlink>
    </w:p>
    <w:p w14:paraId="3CE2C33F" w14:textId="5A2CBA9A" w:rsidR="00F63845" w:rsidRDefault="00F63845">
      <w:pPr>
        <w:pStyle w:val="TableofFigures"/>
        <w:tabs>
          <w:tab w:val="right" w:leader="dot" w:pos="9350"/>
        </w:tabs>
        <w:rPr>
          <w:rFonts w:eastAsiaTheme="minorEastAsia"/>
          <w:noProof/>
        </w:rPr>
      </w:pPr>
      <w:hyperlink w:anchor="_Toc241591875" w:history="1">
        <w:r w:rsidRPr="00532A24">
          <w:rPr>
            <w:rStyle w:val="Hyperlink"/>
            <w:noProof/>
          </w:rPr>
          <w:t>Figure 11 Multi-omics characteristics of PCD subtypes in TCGA-LUAD and TCGA-LUSC</w:t>
        </w:r>
        <w:r>
          <w:rPr>
            <w:noProof/>
            <w:webHidden/>
          </w:rPr>
          <w:tab/>
        </w:r>
        <w:r>
          <w:rPr>
            <w:noProof/>
            <w:webHidden/>
          </w:rPr>
          <w:fldChar w:fldCharType="begin"/>
        </w:r>
        <w:r>
          <w:rPr>
            <w:noProof/>
            <w:webHidden/>
          </w:rPr>
          <w:instrText xml:space="preserve"> PAGEREF _Toc241591875 \h </w:instrText>
        </w:r>
        <w:r>
          <w:rPr>
            <w:noProof/>
            <w:webHidden/>
          </w:rPr>
        </w:r>
        <w:r>
          <w:rPr>
            <w:noProof/>
            <w:webHidden/>
          </w:rPr>
          <w:fldChar w:fldCharType="separate"/>
        </w:r>
        <w:r>
          <w:rPr>
            <w:noProof/>
            <w:webHidden/>
          </w:rPr>
          <w:t>44</w:t>
        </w:r>
        <w:r>
          <w:rPr>
            <w:noProof/>
            <w:webHidden/>
          </w:rPr>
          <w:fldChar w:fldCharType="end"/>
        </w:r>
      </w:hyperlink>
    </w:p>
    <w:p w14:paraId="62691F07" w14:textId="63D35F54" w:rsidR="00F63845" w:rsidRDefault="00F63845">
      <w:pPr>
        <w:pStyle w:val="TableofFigures"/>
        <w:tabs>
          <w:tab w:val="right" w:leader="dot" w:pos="9350"/>
        </w:tabs>
        <w:rPr>
          <w:rFonts w:eastAsiaTheme="minorEastAsia"/>
          <w:noProof/>
        </w:rPr>
      </w:pPr>
      <w:hyperlink w:anchor="_Toc241591876" w:history="1">
        <w:r w:rsidRPr="00532A24">
          <w:rPr>
            <w:rStyle w:val="Hyperlink"/>
            <w:noProof/>
          </w:rPr>
          <w:t>Figure 12 Development and internal validation of the LUAD programmed cell death score (MPCDS).</w:t>
        </w:r>
        <w:r>
          <w:rPr>
            <w:noProof/>
            <w:webHidden/>
          </w:rPr>
          <w:tab/>
        </w:r>
        <w:r>
          <w:rPr>
            <w:noProof/>
            <w:webHidden/>
          </w:rPr>
          <w:fldChar w:fldCharType="begin"/>
        </w:r>
        <w:r>
          <w:rPr>
            <w:noProof/>
            <w:webHidden/>
          </w:rPr>
          <w:instrText xml:space="preserve"> PAGEREF _Toc241591876 \h </w:instrText>
        </w:r>
        <w:r>
          <w:rPr>
            <w:noProof/>
            <w:webHidden/>
          </w:rPr>
        </w:r>
        <w:r>
          <w:rPr>
            <w:noProof/>
            <w:webHidden/>
          </w:rPr>
          <w:fldChar w:fldCharType="separate"/>
        </w:r>
        <w:r>
          <w:rPr>
            <w:noProof/>
            <w:webHidden/>
          </w:rPr>
          <w:t>45</w:t>
        </w:r>
        <w:r>
          <w:rPr>
            <w:noProof/>
            <w:webHidden/>
          </w:rPr>
          <w:fldChar w:fldCharType="end"/>
        </w:r>
      </w:hyperlink>
    </w:p>
    <w:p w14:paraId="75D832E5" w14:textId="0CD69BBF" w:rsidR="00F63845" w:rsidRDefault="00F63845">
      <w:pPr>
        <w:pStyle w:val="TableofFigures"/>
        <w:tabs>
          <w:tab w:val="right" w:leader="dot" w:pos="9350"/>
        </w:tabs>
        <w:rPr>
          <w:rFonts w:eastAsiaTheme="minorEastAsia"/>
          <w:noProof/>
        </w:rPr>
      </w:pPr>
      <w:hyperlink w:anchor="_Toc241591877" w:history="1">
        <w:r w:rsidRPr="00532A24">
          <w:rPr>
            <w:rStyle w:val="Hyperlink"/>
            <w:noProof/>
          </w:rPr>
          <w:t>Figure 13 Sensitivity analysis using a 70/30 LUAD training and held-out split with LASSO-Cox regression</w:t>
        </w:r>
        <w:r>
          <w:rPr>
            <w:noProof/>
            <w:webHidden/>
          </w:rPr>
          <w:tab/>
        </w:r>
        <w:r>
          <w:rPr>
            <w:noProof/>
            <w:webHidden/>
          </w:rPr>
          <w:fldChar w:fldCharType="begin"/>
        </w:r>
        <w:r>
          <w:rPr>
            <w:noProof/>
            <w:webHidden/>
          </w:rPr>
          <w:instrText xml:space="preserve"> PAGEREF _Toc241591877 \h </w:instrText>
        </w:r>
        <w:r>
          <w:rPr>
            <w:noProof/>
            <w:webHidden/>
          </w:rPr>
        </w:r>
        <w:r>
          <w:rPr>
            <w:noProof/>
            <w:webHidden/>
          </w:rPr>
          <w:fldChar w:fldCharType="separate"/>
        </w:r>
        <w:r>
          <w:rPr>
            <w:noProof/>
            <w:webHidden/>
          </w:rPr>
          <w:t>46</w:t>
        </w:r>
        <w:r>
          <w:rPr>
            <w:noProof/>
            <w:webHidden/>
          </w:rPr>
          <w:fldChar w:fldCharType="end"/>
        </w:r>
      </w:hyperlink>
    </w:p>
    <w:p w14:paraId="022575DA" w14:textId="437CA1C7" w:rsidR="00F63845" w:rsidRDefault="00F63845">
      <w:pPr>
        <w:pStyle w:val="TableofFigures"/>
        <w:tabs>
          <w:tab w:val="right" w:leader="dot" w:pos="9350"/>
        </w:tabs>
        <w:rPr>
          <w:rFonts w:eastAsiaTheme="minorEastAsia"/>
          <w:noProof/>
        </w:rPr>
      </w:pPr>
      <w:hyperlink w:anchor="_Toc241591878" w:history="1">
        <w:r w:rsidRPr="00532A24">
          <w:rPr>
            <w:rStyle w:val="Hyperlink"/>
            <w:noProof/>
          </w:rPr>
          <w:t>Figure 14 External prognostic evaluation of the LUAD MPCDS in four GEO cohorts.</w:t>
        </w:r>
        <w:r>
          <w:rPr>
            <w:noProof/>
            <w:webHidden/>
          </w:rPr>
          <w:tab/>
        </w:r>
        <w:r>
          <w:rPr>
            <w:noProof/>
            <w:webHidden/>
          </w:rPr>
          <w:fldChar w:fldCharType="begin"/>
        </w:r>
        <w:r>
          <w:rPr>
            <w:noProof/>
            <w:webHidden/>
          </w:rPr>
          <w:instrText xml:space="preserve"> PAGEREF _Toc241591878 \h </w:instrText>
        </w:r>
        <w:r>
          <w:rPr>
            <w:noProof/>
            <w:webHidden/>
          </w:rPr>
        </w:r>
        <w:r>
          <w:rPr>
            <w:noProof/>
            <w:webHidden/>
          </w:rPr>
          <w:fldChar w:fldCharType="separate"/>
        </w:r>
        <w:r>
          <w:rPr>
            <w:noProof/>
            <w:webHidden/>
          </w:rPr>
          <w:t>48</w:t>
        </w:r>
        <w:r>
          <w:rPr>
            <w:noProof/>
            <w:webHidden/>
          </w:rPr>
          <w:fldChar w:fldCharType="end"/>
        </w:r>
      </w:hyperlink>
    </w:p>
    <w:p w14:paraId="7226ED01" w14:textId="6F729C45" w:rsidR="00F63845" w:rsidRDefault="00F63845">
      <w:pPr>
        <w:pStyle w:val="TableofFigures"/>
        <w:tabs>
          <w:tab w:val="right" w:leader="dot" w:pos="9350"/>
        </w:tabs>
        <w:rPr>
          <w:rFonts w:eastAsiaTheme="minorEastAsia"/>
          <w:noProof/>
        </w:rPr>
      </w:pPr>
      <w:hyperlink w:anchor="_Toc241591879" w:history="1">
        <w:r w:rsidRPr="00532A24">
          <w:rPr>
            <w:rStyle w:val="Hyperlink"/>
            <w:noProof/>
          </w:rPr>
          <w:t>Figure 15 Time-dependent ROC performance of the LUAD MPCDS in TCGA-LUAD and four GEO cohorts.</w:t>
        </w:r>
        <w:r>
          <w:rPr>
            <w:noProof/>
            <w:webHidden/>
          </w:rPr>
          <w:tab/>
        </w:r>
        <w:r>
          <w:rPr>
            <w:noProof/>
            <w:webHidden/>
          </w:rPr>
          <w:fldChar w:fldCharType="begin"/>
        </w:r>
        <w:r>
          <w:rPr>
            <w:noProof/>
            <w:webHidden/>
          </w:rPr>
          <w:instrText xml:space="preserve"> PAGEREF _Toc241591879 \h </w:instrText>
        </w:r>
        <w:r>
          <w:rPr>
            <w:noProof/>
            <w:webHidden/>
          </w:rPr>
        </w:r>
        <w:r>
          <w:rPr>
            <w:noProof/>
            <w:webHidden/>
          </w:rPr>
          <w:fldChar w:fldCharType="separate"/>
        </w:r>
        <w:r>
          <w:rPr>
            <w:noProof/>
            <w:webHidden/>
          </w:rPr>
          <w:t>50</w:t>
        </w:r>
        <w:r>
          <w:rPr>
            <w:noProof/>
            <w:webHidden/>
          </w:rPr>
          <w:fldChar w:fldCharType="end"/>
        </w:r>
      </w:hyperlink>
    </w:p>
    <w:p w14:paraId="5A5F4423" w14:textId="684306D0" w:rsidR="00F63845" w:rsidRDefault="00F63845">
      <w:pPr>
        <w:pStyle w:val="TableofFigures"/>
        <w:tabs>
          <w:tab w:val="right" w:leader="dot" w:pos="9350"/>
        </w:tabs>
        <w:rPr>
          <w:rFonts w:eastAsiaTheme="minorEastAsia"/>
          <w:noProof/>
        </w:rPr>
      </w:pPr>
      <w:hyperlink w:anchor="_Toc241591880" w:history="1">
        <w:r w:rsidRPr="00532A24">
          <w:rPr>
            <w:rStyle w:val="Hyperlink"/>
            <w:noProof/>
          </w:rPr>
          <w:t>Figure 16 Decision-curve analysis of the LUAD MPCDS in the TCGA-LUAD development cohort.</w:t>
        </w:r>
        <w:r>
          <w:rPr>
            <w:noProof/>
            <w:webHidden/>
          </w:rPr>
          <w:tab/>
        </w:r>
        <w:r>
          <w:rPr>
            <w:noProof/>
            <w:webHidden/>
          </w:rPr>
          <w:fldChar w:fldCharType="begin"/>
        </w:r>
        <w:r>
          <w:rPr>
            <w:noProof/>
            <w:webHidden/>
          </w:rPr>
          <w:instrText xml:space="preserve"> PAGEREF _Toc241591880 \h </w:instrText>
        </w:r>
        <w:r>
          <w:rPr>
            <w:noProof/>
            <w:webHidden/>
          </w:rPr>
        </w:r>
        <w:r>
          <w:rPr>
            <w:noProof/>
            <w:webHidden/>
          </w:rPr>
          <w:fldChar w:fldCharType="separate"/>
        </w:r>
        <w:r>
          <w:rPr>
            <w:noProof/>
            <w:webHidden/>
          </w:rPr>
          <w:t>51</w:t>
        </w:r>
        <w:r>
          <w:rPr>
            <w:noProof/>
            <w:webHidden/>
          </w:rPr>
          <w:fldChar w:fldCharType="end"/>
        </w:r>
      </w:hyperlink>
    </w:p>
    <w:p w14:paraId="13C5DE8A" w14:textId="58D6BAB2" w:rsidR="00F63845" w:rsidRDefault="00F63845">
      <w:pPr>
        <w:pStyle w:val="TableofFigures"/>
        <w:tabs>
          <w:tab w:val="right" w:leader="dot" w:pos="9350"/>
        </w:tabs>
        <w:rPr>
          <w:rFonts w:eastAsiaTheme="minorEastAsia"/>
          <w:noProof/>
        </w:rPr>
      </w:pPr>
      <w:hyperlink w:anchor="_Toc241591881" w:history="1">
        <w:r w:rsidRPr="00532A24">
          <w:rPr>
            <w:rStyle w:val="Hyperlink"/>
            <w:noProof/>
          </w:rPr>
          <w:t>Figure 17 Predicted drug-sensitivity associations in TCGA-LUAD and comparison with PRISM cell-line data.</w:t>
        </w:r>
        <w:r>
          <w:rPr>
            <w:noProof/>
            <w:webHidden/>
          </w:rPr>
          <w:tab/>
        </w:r>
        <w:r>
          <w:rPr>
            <w:noProof/>
            <w:webHidden/>
          </w:rPr>
          <w:fldChar w:fldCharType="begin"/>
        </w:r>
        <w:r>
          <w:rPr>
            <w:noProof/>
            <w:webHidden/>
          </w:rPr>
          <w:instrText xml:space="preserve"> PAGEREF _Toc241591881 \h </w:instrText>
        </w:r>
        <w:r>
          <w:rPr>
            <w:noProof/>
            <w:webHidden/>
          </w:rPr>
        </w:r>
        <w:r>
          <w:rPr>
            <w:noProof/>
            <w:webHidden/>
          </w:rPr>
          <w:fldChar w:fldCharType="separate"/>
        </w:r>
        <w:r>
          <w:rPr>
            <w:noProof/>
            <w:webHidden/>
          </w:rPr>
          <w:t>52</w:t>
        </w:r>
        <w:r>
          <w:rPr>
            <w:noProof/>
            <w:webHidden/>
          </w:rPr>
          <w:fldChar w:fldCharType="end"/>
        </w:r>
      </w:hyperlink>
    </w:p>
    <w:p w14:paraId="28F71639" w14:textId="65ED8BA7" w:rsidR="00F63845" w:rsidRDefault="00F63845">
      <w:pPr>
        <w:pStyle w:val="TableofFigures"/>
        <w:tabs>
          <w:tab w:val="right" w:leader="dot" w:pos="9350"/>
        </w:tabs>
        <w:rPr>
          <w:rFonts w:eastAsiaTheme="minorEastAsia"/>
          <w:noProof/>
        </w:rPr>
      </w:pPr>
      <w:hyperlink w:anchor="_Toc241591882" w:history="1">
        <w:r w:rsidRPr="00532A24">
          <w:rPr>
            <w:rStyle w:val="Hyperlink"/>
            <w:noProof/>
          </w:rPr>
          <w:t>Figure 18 Associations between LUAD MPCDS and PRISM drug-response measurements in DepMap cell lines.</w:t>
        </w:r>
        <w:r>
          <w:rPr>
            <w:noProof/>
            <w:webHidden/>
          </w:rPr>
          <w:tab/>
        </w:r>
        <w:r>
          <w:rPr>
            <w:noProof/>
            <w:webHidden/>
          </w:rPr>
          <w:fldChar w:fldCharType="begin"/>
        </w:r>
        <w:r>
          <w:rPr>
            <w:noProof/>
            <w:webHidden/>
          </w:rPr>
          <w:instrText xml:space="preserve"> PAGEREF _Toc241591882 \h </w:instrText>
        </w:r>
        <w:r>
          <w:rPr>
            <w:noProof/>
            <w:webHidden/>
          </w:rPr>
        </w:r>
        <w:r>
          <w:rPr>
            <w:noProof/>
            <w:webHidden/>
          </w:rPr>
          <w:fldChar w:fldCharType="separate"/>
        </w:r>
        <w:r>
          <w:rPr>
            <w:noProof/>
            <w:webHidden/>
          </w:rPr>
          <w:t>53</w:t>
        </w:r>
        <w:r>
          <w:rPr>
            <w:noProof/>
            <w:webHidden/>
          </w:rPr>
          <w:fldChar w:fldCharType="end"/>
        </w:r>
      </w:hyperlink>
    </w:p>
    <w:p w14:paraId="2A1C4420" w14:textId="35043BB9" w:rsidR="00F63845" w:rsidRDefault="00F63845">
      <w:pPr>
        <w:pStyle w:val="TableofFigures"/>
        <w:tabs>
          <w:tab w:val="right" w:leader="dot" w:pos="9350"/>
        </w:tabs>
        <w:rPr>
          <w:rFonts w:eastAsiaTheme="minorEastAsia"/>
          <w:noProof/>
        </w:rPr>
      </w:pPr>
      <w:hyperlink w:anchor="_Toc241591883" w:history="1">
        <w:r w:rsidRPr="00532A24">
          <w:rPr>
            <w:rStyle w:val="Hyperlink"/>
            <w:noProof/>
          </w:rPr>
          <w:t>Figure 19 Associations of LUAD MPCDS and PCD subtype with immunotherapy-related molecular indicators.</w:t>
        </w:r>
        <w:r>
          <w:rPr>
            <w:noProof/>
            <w:webHidden/>
          </w:rPr>
          <w:tab/>
        </w:r>
        <w:r>
          <w:rPr>
            <w:noProof/>
            <w:webHidden/>
          </w:rPr>
          <w:fldChar w:fldCharType="begin"/>
        </w:r>
        <w:r>
          <w:rPr>
            <w:noProof/>
            <w:webHidden/>
          </w:rPr>
          <w:instrText xml:space="preserve"> PAGEREF _Toc241591883 \h </w:instrText>
        </w:r>
        <w:r>
          <w:rPr>
            <w:noProof/>
            <w:webHidden/>
          </w:rPr>
        </w:r>
        <w:r>
          <w:rPr>
            <w:noProof/>
            <w:webHidden/>
          </w:rPr>
          <w:fldChar w:fldCharType="separate"/>
        </w:r>
        <w:r>
          <w:rPr>
            <w:noProof/>
            <w:webHidden/>
          </w:rPr>
          <w:t>55</w:t>
        </w:r>
        <w:r>
          <w:rPr>
            <w:noProof/>
            <w:webHidden/>
          </w:rPr>
          <w:fldChar w:fldCharType="end"/>
        </w:r>
      </w:hyperlink>
    </w:p>
    <w:p w14:paraId="196E5B0A" w14:textId="44D288C5" w:rsidR="00F63845" w:rsidRDefault="00F63845">
      <w:pPr>
        <w:pStyle w:val="TableofFigures"/>
        <w:tabs>
          <w:tab w:val="right" w:leader="dot" w:pos="9350"/>
        </w:tabs>
        <w:rPr>
          <w:rFonts w:eastAsiaTheme="minorEastAsia"/>
          <w:noProof/>
        </w:rPr>
      </w:pPr>
      <w:hyperlink w:anchor="_Toc241591884" w:history="1">
        <w:r w:rsidRPr="00532A24">
          <w:rPr>
            <w:rStyle w:val="Hyperlink"/>
            <w:noProof/>
          </w:rPr>
          <w:t>Figure 20 TIDE-derived immunotherapy-response surrogates in TCGA-LUAD.</w:t>
        </w:r>
        <w:r>
          <w:rPr>
            <w:noProof/>
            <w:webHidden/>
          </w:rPr>
          <w:tab/>
        </w:r>
        <w:r>
          <w:rPr>
            <w:noProof/>
            <w:webHidden/>
          </w:rPr>
          <w:fldChar w:fldCharType="begin"/>
        </w:r>
        <w:r>
          <w:rPr>
            <w:noProof/>
            <w:webHidden/>
          </w:rPr>
          <w:instrText xml:space="preserve"> PAGEREF _Toc241591884 \h </w:instrText>
        </w:r>
        <w:r>
          <w:rPr>
            <w:noProof/>
            <w:webHidden/>
          </w:rPr>
        </w:r>
        <w:r>
          <w:rPr>
            <w:noProof/>
            <w:webHidden/>
          </w:rPr>
          <w:fldChar w:fldCharType="separate"/>
        </w:r>
        <w:r>
          <w:rPr>
            <w:noProof/>
            <w:webHidden/>
          </w:rPr>
          <w:t>56</w:t>
        </w:r>
        <w:r>
          <w:rPr>
            <w:noProof/>
            <w:webHidden/>
          </w:rPr>
          <w:fldChar w:fldCharType="end"/>
        </w:r>
      </w:hyperlink>
    </w:p>
    <w:p w14:paraId="39A75930" w14:textId="351B9DC3" w:rsidR="00F63845" w:rsidRDefault="00F63845">
      <w:pPr>
        <w:pStyle w:val="TableofFigures"/>
        <w:tabs>
          <w:tab w:val="right" w:leader="dot" w:pos="9350"/>
        </w:tabs>
        <w:rPr>
          <w:rFonts w:eastAsiaTheme="minorEastAsia"/>
          <w:noProof/>
        </w:rPr>
      </w:pPr>
      <w:hyperlink w:anchor="_Toc241591885" w:history="1">
        <w:r w:rsidRPr="00532A24">
          <w:rPr>
            <w:rStyle w:val="Hyperlink"/>
            <w:noProof/>
          </w:rPr>
          <w:t>Figure 21 Relationship between PCD subtype, MPCDS group and AJCC stage in 496 TCGA-LUAD patients with complete data.</w:t>
        </w:r>
        <w:r>
          <w:rPr>
            <w:noProof/>
            <w:webHidden/>
          </w:rPr>
          <w:tab/>
        </w:r>
        <w:r>
          <w:rPr>
            <w:noProof/>
            <w:webHidden/>
          </w:rPr>
          <w:fldChar w:fldCharType="begin"/>
        </w:r>
        <w:r>
          <w:rPr>
            <w:noProof/>
            <w:webHidden/>
          </w:rPr>
          <w:instrText xml:space="preserve"> PAGEREF _Toc241591885 \h </w:instrText>
        </w:r>
        <w:r>
          <w:rPr>
            <w:noProof/>
            <w:webHidden/>
          </w:rPr>
        </w:r>
        <w:r>
          <w:rPr>
            <w:noProof/>
            <w:webHidden/>
          </w:rPr>
          <w:fldChar w:fldCharType="separate"/>
        </w:r>
        <w:r>
          <w:rPr>
            <w:noProof/>
            <w:webHidden/>
          </w:rPr>
          <w:t>57</w:t>
        </w:r>
        <w:r>
          <w:rPr>
            <w:noProof/>
            <w:webHidden/>
          </w:rPr>
          <w:fldChar w:fldCharType="end"/>
        </w:r>
      </w:hyperlink>
    </w:p>
    <w:p w14:paraId="64155602" w14:textId="6F8D8112" w:rsidR="00F63845" w:rsidRDefault="00F63845">
      <w:pPr>
        <w:pStyle w:val="TableofFigures"/>
        <w:tabs>
          <w:tab w:val="right" w:leader="dot" w:pos="9350"/>
        </w:tabs>
        <w:rPr>
          <w:rFonts w:eastAsiaTheme="minorEastAsia"/>
          <w:noProof/>
        </w:rPr>
      </w:pPr>
      <w:hyperlink w:anchor="_Toc241591886" w:history="1">
        <w:r w:rsidRPr="00532A24">
          <w:rPr>
            <w:rStyle w:val="Hyperlink"/>
            <w:noProof/>
          </w:rPr>
          <w:t>Figure 22 Principal-component analysis of the 47-gene PCD expression profile in 517 TCGA-LUAD tumours.</w:t>
        </w:r>
        <w:r>
          <w:rPr>
            <w:noProof/>
            <w:webHidden/>
          </w:rPr>
          <w:tab/>
        </w:r>
        <w:r>
          <w:rPr>
            <w:noProof/>
            <w:webHidden/>
          </w:rPr>
          <w:fldChar w:fldCharType="begin"/>
        </w:r>
        <w:r>
          <w:rPr>
            <w:noProof/>
            <w:webHidden/>
          </w:rPr>
          <w:instrText xml:space="preserve"> PAGEREF _Toc241591886 \h </w:instrText>
        </w:r>
        <w:r>
          <w:rPr>
            <w:noProof/>
            <w:webHidden/>
          </w:rPr>
        </w:r>
        <w:r>
          <w:rPr>
            <w:noProof/>
            <w:webHidden/>
          </w:rPr>
          <w:fldChar w:fldCharType="separate"/>
        </w:r>
        <w:r>
          <w:rPr>
            <w:noProof/>
            <w:webHidden/>
          </w:rPr>
          <w:t>58</w:t>
        </w:r>
        <w:r>
          <w:rPr>
            <w:noProof/>
            <w:webHidden/>
          </w:rPr>
          <w:fldChar w:fldCharType="end"/>
        </w:r>
      </w:hyperlink>
    </w:p>
    <w:p w14:paraId="2191872F" w14:textId="114FC165" w:rsidR="00F63845" w:rsidRDefault="00F63845">
      <w:pPr>
        <w:pStyle w:val="TableofFigures"/>
        <w:tabs>
          <w:tab w:val="right" w:leader="dot" w:pos="9350"/>
        </w:tabs>
        <w:rPr>
          <w:rFonts w:eastAsiaTheme="minorEastAsia"/>
          <w:noProof/>
        </w:rPr>
      </w:pPr>
      <w:hyperlink w:anchor="_Toc241591887" w:history="1">
        <w:r w:rsidRPr="00532A24">
          <w:rPr>
            <w:rStyle w:val="Hyperlink"/>
            <w:noProof/>
          </w:rPr>
          <w:t>Figure 23 Supplementary Figure S1. Cluster-number diagnostics for TCGA-LUAD</w:t>
        </w:r>
        <w:r>
          <w:rPr>
            <w:noProof/>
            <w:webHidden/>
          </w:rPr>
          <w:tab/>
        </w:r>
        <w:r>
          <w:rPr>
            <w:noProof/>
            <w:webHidden/>
          </w:rPr>
          <w:fldChar w:fldCharType="begin"/>
        </w:r>
        <w:r>
          <w:rPr>
            <w:noProof/>
            <w:webHidden/>
          </w:rPr>
          <w:instrText xml:space="preserve"> PAGEREF _Toc241591887 \h </w:instrText>
        </w:r>
        <w:r>
          <w:rPr>
            <w:noProof/>
            <w:webHidden/>
          </w:rPr>
        </w:r>
        <w:r>
          <w:rPr>
            <w:noProof/>
            <w:webHidden/>
          </w:rPr>
          <w:fldChar w:fldCharType="separate"/>
        </w:r>
        <w:r>
          <w:rPr>
            <w:noProof/>
            <w:webHidden/>
          </w:rPr>
          <w:t>76</w:t>
        </w:r>
        <w:r>
          <w:rPr>
            <w:noProof/>
            <w:webHidden/>
          </w:rPr>
          <w:fldChar w:fldCharType="end"/>
        </w:r>
      </w:hyperlink>
    </w:p>
    <w:p w14:paraId="66FBE499" w14:textId="0F151E87" w:rsidR="00F63845" w:rsidRDefault="00F63845">
      <w:pPr>
        <w:pStyle w:val="TableofFigures"/>
        <w:tabs>
          <w:tab w:val="right" w:leader="dot" w:pos="9350"/>
        </w:tabs>
        <w:rPr>
          <w:rFonts w:eastAsiaTheme="minorEastAsia"/>
          <w:noProof/>
        </w:rPr>
      </w:pPr>
      <w:hyperlink w:anchor="_Toc241591888" w:history="1">
        <w:r w:rsidRPr="00532A24">
          <w:rPr>
            <w:rStyle w:val="Hyperlink"/>
            <w:noProof/>
          </w:rPr>
          <w:t>Figure 24 Supplementary Figure S2. Cluster-number diagnostics for TCGA-LUSC.</w:t>
        </w:r>
        <w:r>
          <w:rPr>
            <w:noProof/>
            <w:webHidden/>
          </w:rPr>
          <w:tab/>
        </w:r>
        <w:r>
          <w:rPr>
            <w:noProof/>
            <w:webHidden/>
          </w:rPr>
          <w:fldChar w:fldCharType="begin"/>
        </w:r>
        <w:r>
          <w:rPr>
            <w:noProof/>
            <w:webHidden/>
          </w:rPr>
          <w:instrText xml:space="preserve"> PAGEREF _Toc241591888 \h </w:instrText>
        </w:r>
        <w:r>
          <w:rPr>
            <w:noProof/>
            <w:webHidden/>
          </w:rPr>
        </w:r>
        <w:r>
          <w:rPr>
            <w:noProof/>
            <w:webHidden/>
          </w:rPr>
          <w:fldChar w:fldCharType="separate"/>
        </w:r>
        <w:r>
          <w:rPr>
            <w:noProof/>
            <w:webHidden/>
          </w:rPr>
          <w:t>76</w:t>
        </w:r>
        <w:r>
          <w:rPr>
            <w:noProof/>
            <w:webHidden/>
          </w:rPr>
          <w:fldChar w:fldCharType="end"/>
        </w:r>
      </w:hyperlink>
    </w:p>
    <w:p w14:paraId="687DA935" w14:textId="2B5F15E5" w:rsidR="00F63845" w:rsidRDefault="00F63845">
      <w:pPr>
        <w:pStyle w:val="TableofFigures"/>
        <w:tabs>
          <w:tab w:val="right" w:leader="dot" w:pos="9350"/>
        </w:tabs>
        <w:rPr>
          <w:rFonts w:eastAsiaTheme="minorEastAsia"/>
          <w:noProof/>
        </w:rPr>
      </w:pPr>
      <w:hyperlink w:anchor="_Toc241591889" w:history="1">
        <w:r w:rsidRPr="00532A24">
          <w:rPr>
            <w:rStyle w:val="Hyperlink"/>
            <w:noProof/>
          </w:rPr>
          <w:t>Figure 25 Supplementary Figure S3. Mean silhouette width across candidate cluster numbers in TCGA-LUAD.</w:t>
        </w:r>
        <w:r>
          <w:rPr>
            <w:noProof/>
            <w:webHidden/>
          </w:rPr>
          <w:tab/>
        </w:r>
        <w:r>
          <w:rPr>
            <w:noProof/>
            <w:webHidden/>
          </w:rPr>
          <w:fldChar w:fldCharType="begin"/>
        </w:r>
        <w:r>
          <w:rPr>
            <w:noProof/>
            <w:webHidden/>
          </w:rPr>
          <w:instrText xml:space="preserve"> PAGEREF _Toc241591889 \h </w:instrText>
        </w:r>
        <w:r>
          <w:rPr>
            <w:noProof/>
            <w:webHidden/>
          </w:rPr>
        </w:r>
        <w:r>
          <w:rPr>
            <w:noProof/>
            <w:webHidden/>
          </w:rPr>
          <w:fldChar w:fldCharType="separate"/>
        </w:r>
        <w:r>
          <w:rPr>
            <w:noProof/>
            <w:webHidden/>
          </w:rPr>
          <w:t>77</w:t>
        </w:r>
        <w:r>
          <w:rPr>
            <w:noProof/>
            <w:webHidden/>
          </w:rPr>
          <w:fldChar w:fldCharType="end"/>
        </w:r>
      </w:hyperlink>
    </w:p>
    <w:p w14:paraId="37D1381C" w14:textId="6296704C" w:rsidR="00F63845" w:rsidRDefault="00F63845">
      <w:pPr>
        <w:pStyle w:val="TableofFigures"/>
        <w:tabs>
          <w:tab w:val="right" w:leader="dot" w:pos="9350"/>
        </w:tabs>
        <w:rPr>
          <w:rFonts w:eastAsiaTheme="minorEastAsia"/>
          <w:noProof/>
        </w:rPr>
      </w:pPr>
      <w:hyperlink w:anchor="_Toc241591890" w:history="1">
        <w:r w:rsidRPr="00532A24">
          <w:rPr>
            <w:rStyle w:val="Hyperlink"/>
            <w:noProof/>
          </w:rPr>
          <w:t>Figure 26 Supplementary Figure S4. Mean silhouette width across candidate cluster numbers in TCGA-LUSC.</w:t>
        </w:r>
        <w:r>
          <w:rPr>
            <w:noProof/>
            <w:webHidden/>
          </w:rPr>
          <w:tab/>
        </w:r>
        <w:r>
          <w:rPr>
            <w:noProof/>
            <w:webHidden/>
          </w:rPr>
          <w:fldChar w:fldCharType="begin"/>
        </w:r>
        <w:r>
          <w:rPr>
            <w:noProof/>
            <w:webHidden/>
          </w:rPr>
          <w:instrText xml:space="preserve"> PAGEREF _Toc241591890 \h </w:instrText>
        </w:r>
        <w:r>
          <w:rPr>
            <w:noProof/>
            <w:webHidden/>
          </w:rPr>
        </w:r>
        <w:r>
          <w:rPr>
            <w:noProof/>
            <w:webHidden/>
          </w:rPr>
          <w:fldChar w:fldCharType="separate"/>
        </w:r>
        <w:r>
          <w:rPr>
            <w:noProof/>
            <w:webHidden/>
          </w:rPr>
          <w:t>77</w:t>
        </w:r>
        <w:r>
          <w:rPr>
            <w:noProof/>
            <w:webHidden/>
          </w:rPr>
          <w:fldChar w:fldCharType="end"/>
        </w:r>
      </w:hyperlink>
    </w:p>
    <w:p w14:paraId="70626C8D" w14:textId="1865BCCF" w:rsidR="00F63845" w:rsidRDefault="00F63845">
      <w:pPr>
        <w:pStyle w:val="TableofFigures"/>
        <w:tabs>
          <w:tab w:val="right" w:leader="dot" w:pos="9350"/>
        </w:tabs>
        <w:rPr>
          <w:rFonts w:eastAsiaTheme="minorEastAsia"/>
          <w:noProof/>
        </w:rPr>
      </w:pPr>
      <w:hyperlink w:anchor="_Toc241591891" w:history="1">
        <w:r w:rsidRPr="00532A24">
          <w:rPr>
            <w:rStyle w:val="Hyperlink"/>
            <w:noProof/>
          </w:rPr>
          <w:t>Figure 27 Supplementary Figure S5. Sample-level silhouette plot for the two TCGA-LUAD PCD subtypes.</w:t>
        </w:r>
        <w:r>
          <w:rPr>
            <w:noProof/>
            <w:webHidden/>
          </w:rPr>
          <w:tab/>
        </w:r>
        <w:r>
          <w:rPr>
            <w:noProof/>
            <w:webHidden/>
          </w:rPr>
          <w:fldChar w:fldCharType="begin"/>
        </w:r>
        <w:r>
          <w:rPr>
            <w:noProof/>
            <w:webHidden/>
          </w:rPr>
          <w:instrText xml:space="preserve"> PAGEREF _Toc241591891 \h </w:instrText>
        </w:r>
        <w:r>
          <w:rPr>
            <w:noProof/>
            <w:webHidden/>
          </w:rPr>
        </w:r>
        <w:r>
          <w:rPr>
            <w:noProof/>
            <w:webHidden/>
          </w:rPr>
          <w:fldChar w:fldCharType="separate"/>
        </w:r>
        <w:r>
          <w:rPr>
            <w:noProof/>
            <w:webHidden/>
          </w:rPr>
          <w:t>78</w:t>
        </w:r>
        <w:r>
          <w:rPr>
            <w:noProof/>
            <w:webHidden/>
          </w:rPr>
          <w:fldChar w:fldCharType="end"/>
        </w:r>
      </w:hyperlink>
    </w:p>
    <w:p w14:paraId="0AEB4A06" w14:textId="014F9824" w:rsidR="00F63845" w:rsidRDefault="00F63845">
      <w:pPr>
        <w:pStyle w:val="TableofFigures"/>
        <w:tabs>
          <w:tab w:val="right" w:leader="dot" w:pos="9350"/>
        </w:tabs>
        <w:rPr>
          <w:rFonts w:eastAsiaTheme="minorEastAsia"/>
          <w:noProof/>
        </w:rPr>
      </w:pPr>
      <w:hyperlink w:anchor="_Toc241591892" w:history="1">
        <w:r w:rsidRPr="00532A24">
          <w:rPr>
            <w:rStyle w:val="Hyperlink"/>
            <w:noProof/>
          </w:rPr>
          <w:t>Figure 28 Supplementary Figure S6. Sample-level silhouette plot for the two TCGA-LUSC PCD subtypes.</w:t>
        </w:r>
        <w:r>
          <w:rPr>
            <w:noProof/>
            <w:webHidden/>
          </w:rPr>
          <w:tab/>
        </w:r>
        <w:r>
          <w:rPr>
            <w:noProof/>
            <w:webHidden/>
          </w:rPr>
          <w:fldChar w:fldCharType="begin"/>
        </w:r>
        <w:r>
          <w:rPr>
            <w:noProof/>
            <w:webHidden/>
          </w:rPr>
          <w:instrText xml:space="preserve"> PAGEREF _Toc241591892 \h </w:instrText>
        </w:r>
        <w:r>
          <w:rPr>
            <w:noProof/>
            <w:webHidden/>
          </w:rPr>
        </w:r>
        <w:r>
          <w:rPr>
            <w:noProof/>
            <w:webHidden/>
          </w:rPr>
          <w:fldChar w:fldCharType="separate"/>
        </w:r>
        <w:r>
          <w:rPr>
            <w:noProof/>
            <w:webHidden/>
          </w:rPr>
          <w:t>78</w:t>
        </w:r>
        <w:r>
          <w:rPr>
            <w:noProof/>
            <w:webHidden/>
          </w:rPr>
          <w:fldChar w:fldCharType="end"/>
        </w:r>
      </w:hyperlink>
    </w:p>
    <w:p w14:paraId="7F8371C3" w14:textId="53686458" w:rsidR="00F63845" w:rsidRDefault="00F63845">
      <w:pPr>
        <w:pStyle w:val="TableofFigures"/>
        <w:tabs>
          <w:tab w:val="right" w:leader="dot" w:pos="9350"/>
        </w:tabs>
        <w:rPr>
          <w:rFonts w:eastAsiaTheme="minorEastAsia"/>
          <w:noProof/>
        </w:rPr>
      </w:pPr>
      <w:hyperlink w:anchor="_Toc241591893" w:history="1">
        <w:r w:rsidRPr="00532A24">
          <w:rPr>
            <w:rStyle w:val="Hyperlink"/>
            <w:noProof/>
          </w:rPr>
          <w:t>Figure 29 Supplementary Figure S7. Time-dependent ROC curves for the continuous LUAD MPCDS in GSE68465.</w:t>
        </w:r>
        <w:r>
          <w:rPr>
            <w:noProof/>
            <w:webHidden/>
          </w:rPr>
          <w:tab/>
        </w:r>
        <w:r>
          <w:rPr>
            <w:noProof/>
            <w:webHidden/>
          </w:rPr>
          <w:fldChar w:fldCharType="begin"/>
        </w:r>
        <w:r>
          <w:rPr>
            <w:noProof/>
            <w:webHidden/>
          </w:rPr>
          <w:instrText xml:space="preserve"> PAGEREF _Toc241591893 \h </w:instrText>
        </w:r>
        <w:r>
          <w:rPr>
            <w:noProof/>
            <w:webHidden/>
          </w:rPr>
        </w:r>
        <w:r>
          <w:rPr>
            <w:noProof/>
            <w:webHidden/>
          </w:rPr>
          <w:fldChar w:fldCharType="separate"/>
        </w:r>
        <w:r>
          <w:rPr>
            <w:noProof/>
            <w:webHidden/>
          </w:rPr>
          <w:t>78</w:t>
        </w:r>
        <w:r>
          <w:rPr>
            <w:noProof/>
            <w:webHidden/>
          </w:rPr>
          <w:fldChar w:fldCharType="end"/>
        </w:r>
      </w:hyperlink>
    </w:p>
    <w:p w14:paraId="70B03EC5" w14:textId="7CEF724A" w:rsidR="00F63845" w:rsidRDefault="00F63845">
      <w:pPr>
        <w:pStyle w:val="TableofFigures"/>
        <w:tabs>
          <w:tab w:val="right" w:leader="dot" w:pos="9350"/>
        </w:tabs>
        <w:rPr>
          <w:rFonts w:eastAsiaTheme="minorEastAsia"/>
          <w:noProof/>
        </w:rPr>
      </w:pPr>
      <w:hyperlink w:anchor="_Toc241591894" w:history="1">
        <w:r w:rsidRPr="00532A24">
          <w:rPr>
            <w:rStyle w:val="Hyperlink"/>
            <w:noProof/>
          </w:rPr>
          <w:t>Figure 30 Supplementary Figure S8. Time-dependent ROC curves for the continuous LUAD MPCDS in GSE72094.</w:t>
        </w:r>
        <w:r>
          <w:rPr>
            <w:noProof/>
            <w:webHidden/>
          </w:rPr>
          <w:tab/>
        </w:r>
        <w:r>
          <w:rPr>
            <w:noProof/>
            <w:webHidden/>
          </w:rPr>
          <w:fldChar w:fldCharType="begin"/>
        </w:r>
        <w:r>
          <w:rPr>
            <w:noProof/>
            <w:webHidden/>
          </w:rPr>
          <w:instrText xml:space="preserve"> PAGEREF _Toc241591894 \h </w:instrText>
        </w:r>
        <w:r>
          <w:rPr>
            <w:noProof/>
            <w:webHidden/>
          </w:rPr>
        </w:r>
        <w:r>
          <w:rPr>
            <w:noProof/>
            <w:webHidden/>
          </w:rPr>
          <w:fldChar w:fldCharType="separate"/>
        </w:r>
        <w:r>
          <w:rPr>
            <w:noProof/>
            <w:webHidden/>
          </w:rPr>
          <w:t>78</w:t>
        </w:r>
        <w:r>
          <w:rPr>
            <w:noProof/>
            <w:webHidden/>
          </w:rPr>
          <w:fldChar w:fldCharType="end"/>
        </w:r>
      </w:hyperlink>
    </w:p>
    <w:p w14:paraId="3465125D" w14:textId="71B8AE15" w:rsidR="00F63845" w:rsidRDefault="00F63845">
      <w:pPr>
        <w:pStyle w:val="TableofFigures"/>
        <w:tabs>
          <w:tab w:val="right" w:leader="dot" w:pos="9350"/>
        </w:tabs>
        <w:rPr>
          <w:rFonts w:eastAsiaTheme="minorEastAsia"/>
          <w:noProof/>
        </w:rPr>
      </w:pPr>
      <w:hyperlink w:anchor="_Toc241591895" w:history="1">
        <w:r w:rsidRPr="00532A24">
          <w:rPr>
            <w:rStyle w:val="Hyperlink"/>
            <w:noProof/>
          </w:rPr>
          <w:t>Figure 31 Supplementary Figure S9. Time-dependent ROC curves for the continuous LUAD MPCDS in GSE31210.</w:t>
        </w:r>
        <w:r>
          <w:rPr>
            <w:noProof/>
            <w:webHidden/>
          </w:rPr>
          <w:tab/>
        </w:r>
        <w:r>
          <w:rPr>
            <w:noProof/>
            <w:webHidden/>
          </w:rPr>
          <w:fldChar w:fldCharType="begin"/>
        </w:r>
        <w:r>
          <w:rPr>
            <w:noProof/>
            <w:webHidden/>
          </w:rPr>
          <w:instrText xml:space="preserve"> PAGEREF _Toc241591895 \h </w:instrText>
        </w:r>
        <w:r>
          <w:rPr>
            <w:noProof/>
            <w:webHidden/>
          </w:rPr>
        </w:r>
        <w:r>
          <w:rPr>
            <w:noProof/>
            <w:webHidden/>
          </w:rPr>
          <w:fldChar w:fldCharType="separate"/>
        </w:r>
        <w:r>
          <w:rPr>
            <w:noProof/>
            <w:webHidden/>
          </w:rPr>
          <w:t>79</w:t>
        </w:r>
        <w:r>
          <w:rPr>
            <w:noProof/>
            <w:webHidden/>
          </w:rPr>
          <w:fldChar w:fldCharType="end"/>
        </w:r>
      </w:hyperlink>
    </w:p>
    <w:p w14:paraId="247E4AEF" w14:textId="464D16C0" w:rsidR="00F63845" w:rsidRDefault="00F63845">
      <w:pPr>
        <w:pStyle w:val="TableofFigures"/>
        <w:tabs>
          <w:tab w:val="right" w:leader="dot" w:pos="9350"/>
        </w:tabs>
        <w:rPr>
          <w:rFonts w:eastAsiaTheme="minorEastAsia"/>
          <w:noProof/>
        </w:rPr>
      </w:pPr>
      <w:hyperlink w:anchor="_Toc241591896" w:history="1">
        <w:r w:rsidRPr="00532A24">
          <w:rPr>
            <w:rStyle w:val="Hyperlink"/>
            <w:noProof/>
          </w:rPr>
          <w:t>Figure 32 Supplementary Figure S10. Time-dependent ROC curves for the continuous LUAD MPCDS in GSE50081.</w:t>
        </w:r>
        <w:r>
          <w:rPr>
            <w:noProof/>
            <w:webHidden/>
          </w:rPr>
          <w:tab/>
        </w:r>
        <w:r>
          <w:rPr>
            <w:noProof/>
            <w:webHidden/>
          </w:rPr>
          <w:fldChar w:fldCharType="begin"/>
        </w:r>
        <w:r>
          <w:rPr>
            <w:noProof/>
            <w:webHidden/>
          </w:rPr>
          <w:instrText xml:space="preserve"> PAGEREF _Toc241591896 \h </w:instrText>
        </w:r>
        <w:r>
          <w:rPr>
            <w:noProof/>
            <w:webHidden/>
          </w:rPr>
        </w:r>
        <w:r>
          <w:rPr>
            <w:noProof/>
            <w:webHidden/>
          </w:rPr>
          <w:fldChar w:fldCharType="separate"/>
        </w:r>
        <w:r>
          <w:rPr>
            <w:noProof/>
            <w:webHidden/>
          </w:rPr>
          <w:t>79</w:t>
        </w:r>
        <w:r>
          <w:rPr>
            <w:noProof/>
            <w:webHidden/>
          </w:rPr>
          <w:fldChar w:fldCharType="end"/>
        </w:r>
      </w:hyperlink>
    </w:p>
    <w:p w14:paraId="1C0D81CD" w14:textId="2ADD2FD5" w:rsidR="00F63845" w:rsidRDefault="00F63845">
      <w:pPr>
        <w:pStyle w:val="TableofFigures"/>
        <w:tabs>
          <w:tab w:val="right" w:leader="dot" w:pos="9350"/>
        </w:tabs>
        <w:rPr>
          <w:rFonts w:eastAsiaTheme="minorEastAsia"/>
          <w:noProof/>
        </w:rPr>
      </w:pPr>
      <w:hyperlink w:anchor="_Toc241591897" w:history="1">
        <w:r w:rsidRPr="00532A24">
          <w:rPr>
            <w:rStyle w:val="Hyperlink"/>
            <w:noProof/>
          </w:rPr>
          <w:t>Figure 33 Supplementary Figure S11. Cross-method sensitivity of immune-cell associations in TCGA-LUAD</w:t>
        </w:r>
        <w:r>
          <w:rPr>
            <w:noProof/>
            <w:webHidden/>
          </w:rPr>
          <w:tab/>
        </w:r>
        <w:r>
          <w:rPr>
            <w:noProof/>
            <w:webHidden/>
          </w:rPr>
          <w:fldChar w:fldCharType="begin"/>
        </w:r>
        <w:r>
          <w:rPr>
            <w:noProof/>
            <w:webHidden/>
          </w:rPr>
          <w:instrText xml:space="preserve"> PAGEREF _Toc241591897 \h </w:instrText>
        </w:r>
        <w:r>
          <w:rPr>
            <w:noProof/>
            <w:webHidden/>
          </w:rPr>
        </w:r>
        <w:r>
          <w:rPr>
            <w:noProof/>
            <w:webHidden/>
          </w:rPr>
          <w:fldChar w:fldCharType="separate"/>
        </w:r>
        <w:r>
          <w:rPr>
            <w:noProof/>
            <w:webHidden/>
          </w:rPr>
          <w:t>79</w:t>
        </w:r>
        <w:r>
          <w:rPr>
            <w:noProof/>
            <w:webHidden/>
          </w:rPr>
          <w:fldChar w:fldCharType="end"/>
        </w:r>
      </w:hyperlink>
    </w:p>
    <w:p w14:paraId="4D395A2E" w14:textId="231C17B8" w:rsidR="00F63845" w:rsidRDefault="00F63845">
      <w:pPr>
        <w:pStyle w:val="TableofFigures"/>
        <w:tabs>
          <w:tab w:val="right" w:leader="dot" w:pos="9350"/>
        </w:tabs>
        <w:rPr>
          <w:rFonts w:eastAsiaTheme="minorEastAsia"/>
          <w:noProof/>
        </w:rPr>
      </w:pPr>
      <w:hyperlink w:anchor="_Toc241591898" w:history="1">
        <w:r w:rsidRPr="00532A24">
          <w:rPr>
            <w:rStyle w:val="Hyperlink"/>
            <w:noProof/>
          </w:rPr>
          <w:t>Figure 34 Supplementary Figure S12. Immune-cell associations across five computational estimation methods in TCGA-LUAD.</w:t>
        </w:r>
        <w:r>
          <w:rPr>
            <w:noProof/>
            <w:webHidden/>
          </w:rPr>
          <w:tab/>
        </w:r>
        <w:r>
          <w:rPr>
            <w:noProof/>
            <w:webHidden/>
          </w:rPr>
          <w:fldChar w:fldCharType="begin"/>
        </w:r>
        <w:r>
          <w:rPr>
            <w:noProof/>
            <w:webHidden/>
          </w:rPr>
          <w:instrText xml:space="preserve"> PAGEREF _Toc241591898 \h </w:instrText>
        </w:r>
        <w:r>
          <w:rPr>
            <w:noProof/>
            <w:webHidden/>
          </w:rPr>
        </w:r>
        <w:r>
          <w:rPr>
            <w:noProof/>
            <w:webHidden/>
          </w:rPr>
          <w:fldChar w:fldCharType="separate"/>
        </w:r>
        <w:r>
          <w:rPr>
            <w:noProof/>
            <w:webHidden/>
          </w:rPr>
          <w:t>80</w:t>
        </w:r>
        <w:r>
          <w:rPr>
            <w:noProof/>
            <w:webHidden/>
          </w:rPr>
          <w:fldChar w:fldCharType="end"/>
        </w:r>
      </w:hyperlink>
    </w:p>
    <w:p w14:paraId="2C458635" w14:textId="6A69CC7D" w:rsidR="00F63845" w:rsidRDefault="00F63845">
      <w:pPr>
        <w:pStyle w:val="TableofFigures"/>
        <w:tabs>
          <w:tab w:val="right" w:leader="dot" w:pos="9350"/>
        </w:tabs>
        <w:rPr>
          <w:rFonts w:eastAsiaTheme="minorEastAsia"/>
          <w:noProof/>
        </w:rPr>
      </w:pPr>
      <w:hyperlink w:anchor="_Toc241591899" w:history="1">
        <w:r w:rsidRPr="00532A24">
          <w:rPr>
            <w:rStyle w:val="Hyperlink"/>
            <w:noProof/>
          </w:rPr>
          <w:t>Figure 35 Supplementary Figure S13. Expression of the 47 concordant PCD genes across TCGA-LUAD molecular subtypes.</w:t>
        </w:r>
        <w:r>
          <w:rPr>
            <w:noProof/>
            <w:webHidden/>
          </w:rPr>
          <w:tab/>
        </w:r>
        <w:r>
          <w:rPr>
            <w:noProof/>
            <w:webHidden/>
          </w:rPr>
          <w:fldChar w:fldCharType="begin"/>
        </w:r>
        <w:r>
          <w:rPr>
            <w:noProof/>
            <w:webHidden/>
          </w:rPr>
          <w:instrText xml:space="preserve"> PAGEREF _Toc241591899 \h </w:instrText>
        </w:r>
        <w:r>
          <w:rPr>
            <w:noProof/>
            <w:webHidden/>
          </w:rPr>
        </w:r>
        <w:r>
          <w:rPr>
            <w:noProof/>
            <w:webHidden/>
          </w:rPr>
          <w:fldChar w:fldCharType="separate"/>
        </w:r>
        <w:r>
          <w:rPr>
            <w:noProof/>
            <w:webHidden/>
          </w:rPr>
          <w:t>81</w:t>
        </w:r>
        <w:r>
          <w:rPr>
            <w:noProof/>
            <w:webHidden/>
          </w:rPr>
          <w:fldChar w:fldCharType="end"/>
        </w:r>
      </w:hyperlink>
    </w:p>
    <w:p w14:paraId="023A5D86" w14:textId="03F8A34E" w:rsidR="00F63845" w:rsidRDefault="00F63845">
      <w:pPr>
        <w:pStyle w:val="TableofFigures"/>
        <w:tabs>
          <w:tab w:val="right" w:leader="dot" w:pos="9350"/>
        </w:tabs>
        <w:rPr>
          <w:rFonts w:eastAsiaTheme="minorEastAsia"/>
          <w:noProof/>
        </w:rPr>
      </w:pPr>
      <w:hyperlink w:anchor="_Toc241591900" w:history="1">
        <w:r w:rsidRPr="00532A24">
          <w:rPr>
            <w:rStyle w:val="Hyperlink"/>
            <w:noProof/>
          </w:rPr>
          <w:t>Figure 36 Supplementary Figure S14. Expression of the 47 concordant PCD genes across TCGA-LUSC molecular subtypes.</w:t>
        </w:r>
        <w:r>
          <w:rPr>
            <w:noProof/>
            <w:webHidden/>
          </w:rPr>
          <w:tab/>
        </w:r>
        <w:r>
          <w:rPr>
            <w:noProof/>
            <w:webHidden/>
          </w:rPr>
          <w:fldChar w:fldCharType="begin"/>
        </w:r>
        <w:r>
          <w:rPr>
            <w:noProof/>
            <w:webHidden/>
          </w:rPr>
          <w:instrText xml:space="preserve"> PAGEREF _Toc241591900 \h </w:instrText>
        </w:r>
        <w:r>
          <w:rPr>
            <w:noProof/>
            <w:webHidden/>
          </w:rPr>
        </w:r>
        <w:r>
          <w:rPr>
            <w:noProof/>
            <w:webHidden/>
          </w:rPr>
          <w:fldChar w:fldCharType="separate"/>
        </w:r>
        <w:r>
          <w:rPr>
            <w:noProof/>
            <w:webHidden/>
          </w:rPr>
          <w:t>82</w:t>
        </w:r>
        <w:r>
          <w:rPr>
            <w:noProof/>
            <w:webHidden/>
          </w:rPr>
          <w:fldChar w:fldCharType="end"/>
        </w:r>
      </w:hyperlink>
    </w:p>
    <w:p w14:paraId="14228EFC" w14:textId="5A8B8ECA" w:rsidR="00F63845" w:rsidRDefault="00F63845">
      <w:pPr>
        <w:pStyle w:val="TableofFigures"/>
        <w:tabs>
          <w:tab w:val="right" w:leader="dot" w:pos="9350"/>
        </w:tabs>
        <w:rPr>
          <w:rFonts w:eastAsiaTheme="minorEastAsia"/>
          <w:noProof/>
        </w:rPr>
      </w:pPr>
      <w:hyperlink w:anchor="_Toc241591901" w:history="1">
        <w:r w:rsidRPr="00532A24">
          <w:rPr>
            <w:rStyle w:val="Hyperlink"/>
            <w:noProof/>
          </w:rPr>
          <w:t>Figure 37 Supplementary Figure S15. Selected Hallmark pathway differences between PCD molecular subtypes.</w:t>
        </w:r>
        <w:r>
          <w:rPr>
            <w:noProof/>
            <w:webHidden/>
          </w:rPr>
          <w:tab/>
        </w:r>
        <w:r>
          <w:rPr>
            <w:noProof/>
            <w:webHidden/>
          </w:rPr>
          <w:fldChar w:fldCharType="begin"/>
        </w:r>
        <w:r>
          <w:rPr>
            <w:noProof/>
            <w:webHidden/>
          </w:rPr>
          <w:instrText xml:space="preserve"> PAGEREF _Toc241591901 \h </w:instrText>
        </w:r>
        <w:r>
          <w:rPr>
            <w:noProof/>
            <w:webHidden/>
          </w:rPr>
        </w:r>
        <w:r>
          <w:rPr>
            <w:noProof/>
            <w:webHidden/>
          </w:rPr>
          <w:fldChar w:fldCharType="separate"/>
        </w:r>
        <w:r>
          <w:rPr>
            <w:noProof/>
            <w:webHidden/>
          </w:rPr>
          <w:t>83</w:t>
        </w:r>
        <w:r>
          <w:rPr>
            <w:noProof/>
            <w:webHidden/>
          </w:rPr>
          <w:fldChar w:fldCharType="end"/>
        </w:r>
      </w:hyperlink>
    </w:p>
    <w:p w14:paraId="0CD420F6" w14:textId="72ED0FED" w:rsidR="00F63845" w:rsidRDefault="00F63845">
      <w:pPr>
        <w:pStyle w:val="TableofFigures"/>
        <w:tabs>
          <w:tab w:val="right" w:leader="dot" w:pos="9350"/>
        </w:tabs>
        <w:rPr>
          <w:rFonts w:eastAsiaTheme="minorEastAsia"/>
          <w:noProof/>
        </w:rPr>
      </w:pPr>
      <w:hyperlink w:anchor="_Toc241591902" w:history="1">
        <w:r w:rsidRPr="00532A24">
          <w:rPr>
            <w:rStyle w:val="Hyperlink"/>
            <w:noProof/>
          </w:rPr>
          <w:t>Figure 38 Supplementary Figure S16. Differences in programmed cell death mechanism scores between molecular subtypes in TCGA-LUAD and TCGA-LUSC.</w:t>
        </w:r>
        <w:r>
          <w:rPr>
            <w:noProof/>
            <w:webHidden/>
          </w:rPr>
          <w:tab/>
        </w:r>
        <w:r>
          <w:rPr>
            <w:noProof/>
            <w:webHidden/>
          </w:rPr>
          <w:fldChar w:fldCharType="begin"/>
        </w:r>
        <w:r>
          <w:rPr>
            <w:noProof/>
            <w:webHidden/>
          </w:rPr>
          <w:instrText xml:space="preserve"> PAGEREF _Toc241591902 \h </w:instrText>
        </w:r>
        <w:r>
          <w:rPr>
            <w:noProof/>
            <w:webHidden/>
          </w:rPr>
        </w:r>
        <w:r>
          <w:rPr>
            <w:noProof/>
            <w:webHidden/>
          </w:rPr>
          <w:fldChar w:fldCharType="separate"/>
        </w:r>
        <w:r>
          <w:rPr>
            <w:noProof/>
            <w:webHidden/>
          </w:rPr>
          <w:t>83</w:t>
        </w:r>
        <w:r>
          <w:rPr>
            <w:noProof/>
            <w:webHidden/>
          </w:rPr>
          <w:fldChar w:fldCharType="end"/>
        </w:r>
      </w:hyperlink>
    </w:p>
    <w:p w14:paraId="41012574" w14:textId="1F75E2E1" w:rsidR="00F63845" w:rsidRDefault="00F63845">
      <w:pPr>
        <w:pStyle w:val="TableofFigures"/>
        <w:tabs>
          <w:tab w:val="right" w:leader="dot" w:pos="9350"/>
        </w:tabs>
        <w:rPr>
          <w:rFonts w:eastAsiaTheme="minorEastAsia"/>
          <w:noProof/>
        </w:rPr>
      </w:pPr>
      <w:hyperlink w:anchor="_Toc241591903" w:history="1">
        <w:r w:rsidRPr="00532A24">
          <w:rPr>
            <w:rStyle w:val="Hyperlink"/>
            <w:noProof/>
          </w:rPr>
          <w:t>Figure 39 Supplementary Figure S17. Directional concordance of subtype-associated DNA methylation across TCGA-LUAD and TCGA-LUSC.</w:t>
        </w:r>
        <w:r>
          <w:rPr>
            <w:noProof/>
            <w:webHidden/>
          </w:rPr>
          <w:tab/>
        </w:r>
        <w:r>
          <w:rPr>
            <w:noProof/>
            <w:webHidden/>
          </w:rPr>
          <w:fldChar w:fldCharType="begin"/>
        </w:r>
        <w:r>
          <w:rPr>
            <w:noProof/>
            <w:webHidden/>
          </w:rPr>
          <w:instrText xml:space="preserve"> PAGEREF _Toc241591903 \h </w:instrText>
        </w:r>
        <w:r>
          <w:rPr>
            <w:noProof/>
            <w:webHidden/>
          </w:rPr>
        </w:r>
        <w:r>
          <w:rPr>
            <w:noProof/>
            <w:webHidden/>
          </w:rPr>
          <w:fldChar w:fldCharType="separate"/>
        </w:r>
        <w:r>
          <w:rPr>
            <w:noProof/>
            <w:webHidden/>
          </w:rPr>
          <w:t>84</w:t>
        </w:r>
        <w:r>
          <w:rPr>
            <w:noProof/>
            <w:webHidden/>
          </w:rPr>
          <w:fldChar w:fldCharType="end"/>
        </w:r>
      </w:hyperlink>
    </w:p>
    <w:p w14:paraId="6406B3CC" w14:textId="39C62EEF" w:rsidR="00F63845" w:rsidRDefault="00F63845">
      <w:pPr>
        <w:pStyle w:val="TableofFigures"/>
        <w:tabs>
          <w:tab w:val="right" w:leader="dot" w:pos="9350"/>
        </w:tabs>
        <w:rPr>
          <w:rFonts w:eastAsiaTheme="minorEastAsia"/>
          <w:noProof/>
        </w:rPr>
      </w:pPr>
      <w:hyperlink w:anchor="_Toc241591904" w:history="1">
        <w:r w:rsidRPr="00532A24">
          <w:rPr>
            <w:rStyle w:val="Hyperlink"/>
            <w:noProof/>
          </w:rPr>
          <w:t>Figure 40 Supplementary Figure S18. Largest coefficients in the final TCGA-LUAD ridge-Cox MPCDS model.</w:t>
        </w:r>
        <w:r>
          <w:rPr>
            <w:noProof/>
            <w:webHidden/>
          </w:rPr>
          <w:tab/>
        </w:r>
        <w:r>
          <w:rPr>
            <w:noProof/>
            <w:webHidden/>
          </w:rPr>
          <w:fldChar w:fldCharType="begin"/>
        </w:r>
        <w:r>
          <w:rPr>
            <w:noProof/>
            <w:webHidden/>
          </w:rPr>
          <w:instrText xml:space="preserve"> PAGEREF _Toc241591904 \h </w:instrText>
        </w:r>
        <w:r>
          <w:rPr>
            <w:noProof/>
            <w:webHidden/>
          </w:rPr>
        </w:r>
        <w:r>
          <w:rPr>
            <w:noProof/>
            <w:webHidden/>
          </w:rPr>
          <w:fldChar w:fldCharType="separate"/>
        </w:r>
        <w:r>
          <w:rPr>
            <w:noProof/>
            <w:webHidden/>
          </w:rPr>
          <w:t>84</w:t>
        </w:r>
        <w:r>
          <w:rPr>
            <w:noProof/>
            <w:webHidden/>
          </w:rPr>
          <w:fldChar w:fldCharType="end"/>
        </w:r>
      </w:hyperlink>
    </w:p>
    <w:p w14:paraId="702C7F16" w14:textId="352FB974" w:rsidR="00F63845" w:rsidRDefault="00F63845">
      <w:pPr>
        <w:pStyle w:val="TableofFigures"/>
        <w:tabs>
          <w:tab w:val="right" w:leader="dot" w:pos="9350"/>
        </w:tabs>
        <w:rPr>
          <w:rFonts w:eastAsiaTheme="minorEastAsia"/>
          <w:noProof/>
        </w:rPr>
      </w:pPr>
      <w:hyperlink w:anchor="_Toc241591905" w:history="1">
        <w:r w:rsidRPr="00532A24">
          <w:rPr>
            <w:rStyle w:val="Hyperlink"/>
            <w:noProof/>
          </w:rPr>
          <w:t>Figure 41 Supplementary Figure S19. Global association landscape for MPCDS and PRISM drug-response measurements in LUAD cell lines. Each point represents one of 1,440 tested compounds.</w:t>
        </w:r>
        <w:r>
          <w:rPr>
            <w:noProof/>
            <w:webHidden/>
          </w:rPr>
          <w:tab/>
        </w:r>
        <w:r>
          <w:rPr>
            <w:noProof/>
            <w:webHidden/>
          </w:rPr>
          <w:fldChar w:fldCharType="begin"/>
        </w:r>
        <w:r>
          <w:rPr>
            <w:noProof/>
            <w:webHidden/>
          </w:rPr>
          <w:instrText xml:space="preserve"> PAGEREF _Toc241591905 \h </w:instrText>
        </w:r>
        <w:r>
          <w:rPr>
            <w:noProof/>
            <w:webHidden/>
          </w:rPr>
        </w:r>
        <w:r>
          <w:rPr>
            <w:noProof/>
            <w:webHidden/>
          </w:rPr>
          <w:fldChar w:fldCharType="separate"/>
        </w:r>
        <w:r>
          <w:rPr>
            <w:noProof/>
            <w:webHidden/>
          </w:rPr>
          <w:t>85</w:t>
        </w:r>
        <w:r>
          <w:rPr>
            <w:noProof/>
            <w:webHidden/>
          </w:rPr>
          <w:fldChar w:fldCharType="end"/>
        </w:r>
      </w:hyperlink>
    </w:p>
    <w:p w14:paraId="761450FF" w14:textId="7750921B" w:rsidR="00F63845" w:rsidRDefault="00F63845">
      <w:pPr>
        <w:pStyle w:val="TableofFigures"/>
        <w:tabs>
          <w:tab w:val="right" w:leader="dot" w:pos="9350"/>
        </w:tabs>
        <w:rPr>
          <w:rFonts w:eastAsiaTheme="minorEastAsia"/>
          <w:noProof/>
        </w:rPr>
      </w:pPr>
      <w:hyperlink w:anchor="_Toc241591906" w:history="1">
        <w:r w:rsidRPr="00532A24">
          <w:rPr>
            <w:rStyle w:val="Hyperlink"/>
            <w:noProof/>
          </w:rPr>
          <w:t>Figure 42 Supplementary Figure S20. Multiple-testing summary of MPCDS–PRISM drug-response associations.</w:t>
        </w:r>
        <w:r>
          <w:rPr>
            <w:noProof/>
            <w:webHidden/>
          </w:rPr>
          <w:tab/>
        </w:r>
        <w:r>
          <w:rPr>
            <w:noProof/>
            <w:webHidden/>
          </w:rPr>
          <w:fldChar w:fldCharType="begin"/>
        </w:r>
        <w:r>
          <w:rPr>
            <w:noProof/>
            <w:webHidden/>
          </w:rPr>
          <w:instrText xml:space="preserve"> PAGEREF _Toc241591906 \h </w:instrText>
        </w:r>
        <w:r>
          <w:rPr>
            <w:noProof/>
            <w:webHidden/>
          </w:rPr>
        </w:r>
        <w:r>
          <w:rPr>
            <w:noProof/>
            <w:webHidden/>
          </w:rPr>
          <w:fldChar w:fldCharType="separate"/>
        </w:r>
        <w:r>
          <w:rPr>
            <w:noProof/>
            <w:webHidden/>
          </w:rPr>
          <w:t>85</w:t>
        </w:r>
        <w:r>
          <w:rPr>
            <w:noProof/>
            <w:webHidden/>
          </w:rPr>
          <w:fldChar w:fldCharType="end"/>
        </w:r>
      </w:hyperlink>
    </w:p>
    <w:p w14:paraId="1CD96DA3" w14:textId="047436F5" w:rsidR="00B42649" w:rsidRDefault="009A2BB1" w:rsidP="00681293">
      <w:r>
        <w:fldChar w:fldCharType="end"/>
      </w:r>
    </w:p>
    <w:p w14:paraId="5DDEC063" w14:textId="77777777" w:rsidR="00B42649" w:rsidRDefault="00B42649" w:rsidP="00681293"/>
    <w:p w14:paraId="1B963BB2" w14:textId="444E06B3" w:rsidR="002E2D89" w:rsidRPr="005B75FE" w:rsidRDefault="002E2D89" w:rsidP="005B75FE">
      <w:pPr>
        <w:pStyle w:val="Heading1"/>
        <w:rPr>
          <w:color w:val="000000" w:themeColor="text1"/>
          <w:sz w:val="32"/>
          <w:szCs w:val="32"/>
        </w:rPr>
      </w:pPr>
      <w:bookmarkStart w:id="3" w:name="_Toc241591910"/>
      <w:r w:rsidRPr="005B75FE">
        <w:rPr>
          <w:color w:val="000000" w:themeColor="text1"/>
          <w:sz w:val="32"/>
          <w:szCs w:val="32"/>
        </w:rPr>
        <w:lastRenderedPageBreak/>
        <w:t>LIST OF ABBREVIATIONS</w:t>
      </w:r>
      <w:bookmarkEnd w:id="3"/>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7650"/>
      </w:tblGrid>
      <w:tr w:rsidR="005B75FE" w:rsidRPr="005B75FE" w14:paraId="5A4B4152" w14:textId="77777777" w:rsidTr="005B75FE">
        <w:tc>
          <w:tcPr>
            <w:tcW w:w="2785" w:type="dxa"/>
          </w:tcPr>
          <w:p w14:paraId="79A4B0E3" w14:textId="59ACFA70" w:rsidR="005B75FE" w:rsidRPr="005B75FE" w:rsidRDefault="005B75FE" w:rsidP="005B75FE">
            <w:pPr>
              <w:rPr>
                <w:sz w:val="20"/>
                <w:szCs w:val="20"/>
              </w:rPr>
            </w:pPr>
            <w:r w:rsidRPr="005B75FE">
              <w:rPr>
                <w:sz w:val="20"/>
                <w:szCs w:val="20"/>
              </w:rPr>
              <w:t>AUC</w:t>
            </w:r>
          </w:p>
        </w:tc>
        <w:tc>
          <w:tcPr>
            <w:tcW w:w="7650" w:type="dxa"/>
          </w:tcPr>
          <w:p w14:paraId="3E22DB7E" w14:textId="5C1076A0" w:rsidR="005B75FE" w:rsidRPr="005B75FE" w:rsidRDefault="005B75FE" w:rsidP="005B75FE">
            <w:pPr>
              <w:rPr>
                <w:sz w:val="20"/>
                <w:szCs w:val="20"/>
              </w:rPr>
            </w:pPr>
            <w:r w:rsidRPr="005B75FE">
              <w:rPr>
                <w:sz w:val="20"/>
                <w:szCs w:val="20"/>
              </w:rPr>
              <w:t>Area Under the Curve</w:t>
            </w:r>
          </w:p>
        </w:tc>
      </w:tr>
      <w:tr w:rsidR="005B75FE" w:rsidRPr="005B75FE" w14:paraId="2E607F86" w14:textId="77777777" w:rsidTr="005B75FE">
        <w:tc>
          <w:tcPr>
            <w:tcW w:w="2785" w:type="dxa"/>
          </w:tcPr>
          <w:p w14:paraId="1415CABF" w14:textId="7EA3AD17" w:rsidR="005B75FE" w:rsidRPr="005B75FE" w:rsidRDefault="005B75FE" w:rsidP="005B75FE">
            <w:pPr>
              <w:rPr>
                <w:sz w:val="20"/>
                <w:szCs w:val="20"/>
              </w:rPr>
            </w:pPr>
            <w:r w:rsidRPr="005B75FE">
              <w:rPr>
                <w:sz w:val="20"/>
                <w:szCs w:val="20"/>
              </w:rPr>
              <w:t>BH</w:t>
            </w:r>
          </w:p>
        </w:tc>
        <w:tc>
          <w:tcPr>
            <w:tcW w:w="7650" w:type="dxa"/>
          </w:tcPr>
          <w:p w14:paraId="230FC0B4" w14:textId="68344ACE" w:rsidR="005B75FE" w:rsidRPr="005B75FE" w:rsidRDefault="005B75FE" w:rsidP="005B75FE">
            <w:pPr>
              <w:rPr>
                <w:sz w:val="20"/>
                <w:szCs w:val="20"/>
              </w:rPr>
            </w:pPr>
            <w:r w:rsidRPr="005B75FE">
              <w:rPr>
                <w:sz w:val="20"/>
                <w:szCs w:val="20"/>
              </w:rPr>
              <w:t>Benjamini-Hochberg</w:t>
            </w:r>
          </w:p>
        </w:tc>
      </w:tr>
      <w:tr w:rsidR="005B75FE" w:rsidRPr="005B75FE" w14:paraId="6B50CE6C" w14:textId="77777777" w:rsidTr="005B75FE">
        <w:tc>
          <w:tcPr>
            <w:tcW w:w="2785" w:type="dxa"/>
          </w:tcPr>
          <w:p w14:paraId="4709121E" w14:textId="3926BFFD" w:rsidR="005B75FE" w:rsidRPr="005B75FE" w:rsidRDefault="005B75FE" w:rsidP="005B75FE">
            <w:pPr>
              <w:rPr>
                <w:sz w:val="20"/>
                <w:szCs w:val="20"/>
              </w:rPr>
            </w:pPr>
            <w:r w:rsidRPr="005B75FE">
              <w:rPr>
                <w:sz w:val="20"/>
                <w:szCs w:val="20"/>
              </w:rPr>
              <w:t>CI</w:t>
            </w:r>
          </w:p>
        </w:tc>
        <w:tc>
          <w:tcPr>
            <w:tcW w:w="7650" w:type="dxa"/>
          </w:tcPr>
          <w:p w14:paraId="4208EBF4" w14:textId="1EA0301E" w:rsidR="005B75FE" w:rsidRPr="005B75FE" w:rsidRDefault="005B75FE" w:rsidP="005B75FE">
            <w:pPr>
              <w:rPr>
                <w:sz w:val="20"/>
                <w:szCs w:val="20"/>
              </w:rPr>
            </w:pPr>
            <w:r w:rsidRPr="005B75FE">
              <w:rPr>
                <w:sz w:val="20"/>
                <w:szCs w:val="20"/>
              </w:rPr>
              <w:t>Confidence Interval</w:t>
            </w:r>
          </w:p>
        </w:tc>
      </w:tr>
      <w:tr w:rsidR="005B75FE" w:rsidRPr="005B75FE" w14:paraId="3A36F063" w14:textId="77777777" w:rsidTr="005B75FE">
        <w:tc>
          <w:tcPr>
            <w:tcW w:w="2785" w:type="dxa"/>
          </w:tcPr>
          <w:p w14:paraId="160BFCD3" w14:textId="0262B543" w:rsidR="005B75FE" w:rsidRPr="005B75FE" w:rsidRDefault="005B75FE" w:rsidP="005B75FE">
            <w:pPr>
              <w:rPr>
                <w:sz w:val="20"/>
                <w:szCs w:val="20"/>
              </w:rPr>
            </w:pPr>
            <w:r w:rsidRPr="005B75FE">
              <w:rPr>
                <w:sz w:val="20"/>
                <w:szCs w:val="20"/>
              </w:rPr>
              <w:t>C-index</w:t>
            </w:r>
          </w:p>
        </w:tc>
        <w:tc>
          <w:tcPr>
            <w:tcW w:w="7650" w:type="dxa"/>
          </w:tcPr>
          <w:p w14:paraId="64EEDA3B" w14:textId="1FD06DF6" w:rsidR="005B75FE" w:rsidRPr="005B75FE" w:rsidRDefault="005B75FE" w:rsidP="005B75FE">
            <w:pPr>
              <w:rPr>
                <w:sz w:val="20"/>
                <w:szCs w:val="20"/>
              </w:rPr>
            </w:pPr>
            <w:r w:rsidRPr="005B75FE">
              <w:rPr>
                <w:sz w:val="20"/>
                <w:szCs w:val="20"/>
              </w:rPr>
              <w:t>Concordance Index</w:t>
            </w:r>
          </w:p>
        </w:tc>
      </w:tr>
      <w:tr w:rsidR="005B75FE" w:rsidRPr="005B75FE" w14:paraId="36AB2F74" w14:textId="77777777" w:rsidTr="005B75FE">
        <w:tc>
          <w:tcPr>
            <w:tcW w:w="2785" w:type="dxa"/>
          </w:tcPr>
          <w:p w14:paraId="68B0CF78" w14:textId="1A1726B3" w:rsidR="005B75FE" w:rsidRPr="005B75FE" w:rsidRDefault="005B75FE" w:rsidP="005B75FE">
            <w:pPr>
              <w:rPr>
                <w:sz w:val="20"/>
                <w:szCs w:val="20"/>
              </w:rPr>
            </w:pPr>
            <w:r w:rsidRPr="005B75FE">
              <w:rPr>
                <w:sz w:val="20"/>
                <w:szCs w:val="20"/>
              </w:rPr>
              <w:t>CNV</w:t>
            </w:r>
          </w:p>
        </w:tc>
        <w:tc>
          <w:tcPr>
            <w:tcW w:w="7650" w:type="dxa"/>
          </w:tcPr>
          <w:p w14:paraId="62140FB3" w14:textId="05347194" w:rsidR="005B75FE" w:rsidRPr="005B75FE" w:rsidRDefault="005B75FE" w:rsidP="005B75FE">
            <w:pPr>
              <w:rPr>
                <w:sz w:val="20"/>
                <w:szCs w:val="20"/>
              </w:rPr>
            </w:pPr>
            <w:r w:rsidRPr="005B75FE">
              <w:rPr>
                <w:sz w:val="20"/>
                <w:szCs w:val="20"/>
              </w:rPr>
              <w:t>Copy-Number Variation</w:t>
            </w:r>
          </w:p>
        </w:tc>
      </w:tr>
      <w:tr w:rsidR="005B75FE" w:rsidRPr="005B75FE" w14:paraId="7265751C" w14:textId="77777777" w:rsidTr="005B75FE">
        <w:tc>
          <w:tcPr>
            <w:tcW w:w="2785" w:type="dxa"/>
          </w:tcPr>
          <w:p w14:paraId="60483E6B" w14:textId="47F5F85B" w:rsidR="005B75FE" w:rsidRPr="005B75FE" w:rsidRDefault="005B75FE" w:rsidP="005B75FE">
            <w:pPr>
              <w:rPr>
                <w:sz w:val="20"/>
                <w:szCs w:val="20"/>
              </w:rPr>
            </w:pPr>
            <w:r w:rsidRPr="005B75FE">
              <w:rPr>
                <w:sz w:val="20"/>
                <w:szCs w:val="20"/>
              </w:rPr>
              <w:t>DE</w:t>
            </w:r>
          </w:p>
        </w:tc>
        <w:tc>
          <w:tcPr>
            <w:tcW w:w="7650" w:type="dxa"/>
          </w:tcPr>
          <w:p w14:paraId="4E8F8170" w14:textId="4245A0BD" w:rsidR="005B75FE" w:rsidRPr="005B75FE" w:rsidRDefault="005B75FE" w:rsidP="005B75FE">
            <w:pPr>
              <w:rPr>
                <w:sz w:val="20"/>
                <w:szCs w:val="20"/>
              </w:rPr>
            </w:pPr>
            <w:r w:rsidRPr="005B75FE">
              <w:rPr>
                <w:sz w:val="20"/>
                <w:szCs w:val="20"/>
              </w:rPr>
              <w:t>Differential Expression</w:t>
            </w:r>
          </w:p>
        </w:tc>
      </w:tr>
      <w:tr w:rsidR="005B75FE" w:rsidRPr="005B75FE" w14:paraId="78A67EAA" w14:textId="77777777" w:rsidTr="005B75FE">
        <w:tc>
          <w:tcPr>
            <w:tcW w:w="2785" w:type="dxa"/>
          </w:tcPr>
          <w:p w14:paraId="37CB2CF5" w14:textId="043438CC" w:rsidR="005B75FE" w:rsidRPr="005B75FE" w:rsidRDefault="005B75FE" w:rsidP="005B75FE">
            <w:pPr>
              <w:rPr>
                <w:sz w:val="20"/>
                <w:szCs w:val="20"/>
              </w:rPr>
            </w:pPr>
            <w:r w:rsidRPr="005B75FE">
              <w:rPr>
                <w:sz w:val="20"/>
                <w:szCs w:val="20"/>
              </w:rPr>
              <w:t>DESeq2</w:t>
            </w:r>
          </w:p>
        </w:tc>
        <w:tc>
          <w:tcPr>
            <w:tcW w:w="7650" w:type="dxa"/>
          </w:tcPr>
          <w:p w14:paraId="088886C2" w14:textId="62739E2F" w:rsidR="005B75FE" w:rsidRPr="005B75FE" w:rsidRDefault="005B75FE" w:rsidP="005B75FE">
            <w:pPr>
              <w:rPr>
                <w:sz w:val="20"/>
                <w:szCs w:val="20"/>
              </w:rPr>
            </w:pPr>
            <w:r w:rsidRPr="005B75FE">
              <w:rPr>
                <w:sz w:val="20"/>
                <w:szCs w:val="20"/>
              </w:rPr>
              <w:t>Differential Gene Expression Analysis Based on the Negative Binomial Distribution</w:t>
            </w:r>
          </w:p>
        </w:tc>
      </w:tr>
      <w:tr w:rsidR="005B75FE" w:rsidRPr="005B75FE" w14:paraId="326F35B7" w14:textId="77777777" w:rsidTr="005B75FE">
        <w:tc>
          <w:tcPr>
            <w:tcW w:w="2785" w:type="dxa"/>
          </w:tcPr>
          <w:p w14:paraId="247A036B" w14:textId="08885422" w:rsidR="005B75FE" w:rsidRPr="005B75FE" w:rsidRDefault="005B75FE" w:rsidP="005B75FE">
            <w:pPr>
              <w:rPr>
                <w:sz w:val="20"/>
                <w:szCs w:val="20"/>
              </w:rPr>
            </w:pPr>
            <w:r w:rsidRPr="005B75FE">
              <w:rPr>
                <w:sz w:val="20"/>
                <w:szCs w:val="20"/>
              </w:rPr>
              <w:t>DMP</w:t>
            </w:r>
          </w:p>
        </w:tc>
        <w:tc>
          <w:tcPr>
            <w:tcW w:w="7650" w:type="dxa"/>
          </w:tcPr>
          <w:p w14:paraId="77E1F489" w14:textId="711054C5" w:rsidR="005B75FE" w:rsidRPr="005B75FE" w:rsidRDefault="005B75FE" w:rsidP="005B75FE">
            <w:pPr>
              <w:rPr>
                <w:sz w:val="20"/>
                <w:szCs w:val="20"/>
              </w:rPr>
            </w:pPr>
            <w:r w:rsidRPr="005B75FE">
              <w:rPr>
                <w:sz w:val="20"/>
                <w:szCs w:val="20"/>
              </w:rPr>
              <w:t>Differentially Methylated Probe</w:t>
            </w:r>
          </w:p>
        </w:tc>
      </w:tr>
      <w:tr w:rsidR="005B75FE" w:rsidRPr="005B75FE" w14:paraId="195F57BC" w14:textId="77777777" w:rsidTr="005B75FE">
        <w:tc>
          <w:tcPr>
            <w:tcW w:w="2785" w:type="dxa"/>
          </w:tcPr>
          <w:p w14:paraId="31F5C3B7" w14:textId="1A910128" w:rsidR="005B75FE" w:rsidRPr="005B75FE" w:rsidRDefault="005B75FE" w:rsidP="005B75FE">
            <w:pPr>
              <w:rPr>
                <w:sz w:val="20"/>
                <w:szCs w:val="20"/>
              </w:rPr>
            </w:pPr>
            <w:r w:rsidRPr="005B75FE">
              <w:rPr>
                <w:sz w:val="20"/>
                <w:szCs w:val="20"/>
              </w:rPr>
              <w:t>DCA</w:t>
            </w:r>
          </w:p>
        </w:tc>
        <w:tc>
          <w:tcPr>
            <w:tcW w:w="7650" w:type="dxa"/>
          </w:tcPr>
          <w:p w14:paraId="3C621228" w14:textId="47E60B1C" w:rsidR="005B75FE" w:rsidRPr="005B75FE" w:rsidRDefault="005B75FE" w:rsidP="005B75FE">
            <w:pPr>
              <w:rPr>
                <w:sz w:val="20"/>
                <w:szCs w:val="20"/>
              </w:rPr>
            </w:pPr>
            <w:r w:rsidRPr="005B75FE">
              <w:rPr>
                <w:sz w:val="20"/>
                <w:szCs w:val="20"/>
              </w:rPr>
              <w:t>Decision-Curve Analysis</w:t>
            </w:r>
          </w:p>
        </w:tc>
      </w:tr>
      <w:tr w:rsidR="005B75FE" w:rsidRPr="005B75FE" w14:paraId="28071822" w14:textId="77777777" w:rsidTr="005B75FE">
        <w:tc>
          <w:tcPr>
            <w:tcW w:w="2785" w:type="dxa"/>
          </w:tcPr>
          <w:p w14:paraId="0DDCE2BE" w14:textId="5F45181F" w:rsidR="005B75FE" w:rsidRPr="005B75FE" w:rsidRDefault="005B75FE" w:rsidP="005B75FE">
            <w:pPr>
              <w:rPr>
                <w:sz w:val="20"/>
                <w:szCs w:val="20"/>
              </w:rPr>
            </w:pPr>
            <w:r w:rsidRPr="005B75FE">
              <w:rPr>
                <w:sz w:val="20"/>
                <w:szCs w:val="20"/>
              </w:rPr>
              <w:t>FDR</w:t>
            </w:r>
          </w:p>
        </w:tc>
        <w:tc>
          <w:tcPr>
            <w:tcW w:w="7650" w:type="dxa"/>
          </w:tcPr>
          <w:p w14:paraId="6DF340BA" w14:textId="78BB4D20" w:rsidR="005B75FE" w:rsidRPr="005B75FE" w:rsidRDefault="005B75FE" w:rsidP="005B75FE">
            <w:pPr>
              <w:rPr>
                <w:sz w:val="20"/>
                <w:szCs w:val="20"/>
              </w:rPr>
            </w:pPr>
            <w:r w:rsidRPr="005B75FE">
              <w:rPr>
                <w:sz w:val="20"/>
                <w:szCs w:val="20"/>
              </w:rPr>
              <w:t>False Discovery Rate</w:t>
            </w:r>
          </w:p>
        </w:tc>
      </w:tr>
      <w:tr w:rsidR="005B75FE" w:rsidRPr="005B75FE" w14:paraId="137666CD" w14:textId="77777777" w:rsidTr="005B75FE">
        <w:tc>
          <w:tcPr>
            <w:tcW w:w="2785" w:type="dxa"/>
          </w:tcPr>
          <w:p w14:paraId="5D86F074" w14:textId="448ACC18" w:rsidR="005B75FE" w:rsidRPr="005B75FE" w:rsidRDefault="005B75FE" w:rsidP="005B75FE">
            <w:pPr>
              <w:rPr>
                <w:sz w:val="20"/>
                <w:szCs w:val="20"/>
              </w:rPr>
            </w:pPr>
            <w:r w:rsidRPr="005B75FE">
              <w:rPr>
                <w:sz w:val="20"/>
                <w:szCs w:val="20"/>
              </w:rPr>
              <w:t>GEO</w:t>
            </w:r>
          </w:p>
        </w:tc>
        <w:tc>
          <w:tcPr>
            <w:tcW w:w="7650" w:type="dxa"/>
          </w:tcPr>
          <w:p w14:paraId="1CC3829C" w14:textId="1BC49E25" w:rsidR="005B75FE" w:rsidRPr="005B75FE" w:rsidRDefault="005B75FE" w:rsidP="005B75FE">
            <w:pPr>
              <w:rPr>
                <w:sz w:val="20"/>
                <w:szCs w:val="20"/>
              </w:rPr>
            </w:pPr>
            <w:r w:rsidRPr="005B75FE">
              <w:rPr>
                <w:sz w:val="20"/>
                <w:szCs w:val="20"/>
              </w:rPr>
              <w:t>Gene Expression Omnibus</w:t>
            </w:r>
          </w:p>
        </w:tc>
      </w:tr>
      <w:tr w:rsidR="005B75FE" w:rsidRPr="005B75FE" w14:paraId="12863268" w14:textId="77777777" w:rsidTr="005B75FE">
        <w:tc>
          <w:tcPr>
            <w:tcW w:w="2785" w:type="dxa"/>
          </w:tcPr>
          <w:p w14:paraId="12EF850E" w14:textId="60F3BAB8" w:rsidR="005B75FE" w:rsidRPr="005B75FE" w:rsidRDefault="005B75FE" w:rsidP="005B75FE">
            <w:pPr>
              <w:rPr>
                <w:sz w:val="20"/>
                <w:szCs w:val="20"/>
              </w:rPr>
            </w:pPr>
            <w:r w:rsidRPr="005B75FE">
              <w:rPr>
                <w:sz w:val="20"/>
                <w:szCs w:val="20"/>
              </w:rPr>
              <w:t>GDC</w:t>
            </w:r>
          </w:p>
        </w:tc>
        <w:tc>
          <w:tcPr>
            <w:tcW w:w="7650" w:type="dxa"/>
          </w:tcPr>
          <w:p w14:paraId="09D02E20" w14:textId="014F176A" w:rsidR="005B75FE" w:rsidRPr="005B75FE" w:rsidRDefault="005B75FE" w:rsidP="005B75FE">
            <w:pPr>
              <w:rPr>
                <w:sz w:val="20"/>
                <w:szCs w:val="20"/>
              </w:rPr>
            </w:pPr>
            <w:r w:rsidRPr="005B75FE">
              <w:rPr>
                <w:sz w:val="20"/>
                <w:szCs w:val="20"/>
              </w:rPr>
              <w:t>Genomic Data Commons</w:t>
            </w:r>
          </w:p>
        </w:tc>
      </w:tr>
      <w:tr w:rsidR="005B75FE" w:rsidRPr="005B75FE" w14:paraId="15E4CD72" w14:textId="77777777" w:rsidTr="005B75FE">
        <w:tc>
          <w:tcPr>
            <w:tcW w:w="2785" w:type="dxa"/>
          </w:tcPr>
          <w:p w14:paraId="11FB4DD0" w14:textId="5241E691" w:rsidR="005B75FE" w:rsidRPr="005B75FE" w:rsidRDefault="005B75FE" w:rsidP="005B75FE">
            <w:pPr>
              <w:rPr>
                <w:sz w:val="20"/>
                <w:szCs w:val="20"/>
              </w:rPr>
            </w:pPr>
            <w:r w:rsidRPr="005B75FE">
              <w:rPr>
                <w:sz w:val="20"/>
                <w:szCs w:val="20"/>
              </w:rPr>
              <w:t>GDSC</w:t>
            </w:r>
          </w:p>
        </w:tc>
        <w:tc>
          <w:tcPr>
            <w:tcW w:w="7650" w:type="dxa"/>
          </w:tcPr>
          <w:p w14:paraId="70E4D5A3" w14:textId="45373732" w:rsidR="005B75FE" w:rsidRPr="005B75FE" w:rsidRDefault="005B75FE" w:rsidP="005B75FE">
            <w:pPr>
              <w:rPr>
                <w:sz w:val="20"/>
                <w:szCs w:val="20"/>
              </w:rPr>
            </w:pPr>
            <w:r w:rsidRPr="005B75FE">
              <w:rPr>
                <w:sz w:val="20"/>
                <w:szCs w:val="20"/>
              </w:rPr>
              <w:t>Genomics of Drug Sensitivity in Cancer</w:t>
            </w:r>
          </w:p>
        </w:tc>
      </w:tr>
      <w:tr w:rsidR="005B75FE" w:rsidRPr="005B75FE" w14:paraId="0192CAE4" w14:textId="77777777" w:rsidTr="005B75FE">
        <w:tc>
          <w:tcPr>
            <w:tcW w:w="2785" w:type="dxa"/>
          </w:tcPr>
          <w:p w14:paraId="5CC69CD5" w14:textId="724D5B64" w:rsidR="005B75FE" w:rsidRPr="005B75FE" w:rsidRDefault="005B75FE" w:rsidP="005B75FE">
            <w:pPr>
              <w:rPr>
                <w:sz w:val="20"/>
                <w:szCs w:val="20"/>
              </w:rPr>
            </w:pPr>
            <w:r w:rsidRPr="005B75FE">
              <w:rPr>
                <w:sz w:val="20"/>
                <w:szCs w:val="20"/>
              </w:rPr>
              <w:t>GSEA</w:t>
            </w:r>
          </w:p>
        </w:tc>
        <w:tc>
          <w:tcPr>
            <w:tcW w:w="7650" w:type="dxa"/>
          </w:tcPr>
          <w:p w14:paraId="4A7B91BD" w14:textId="1CB8108E" w:rsidR="005B75FE" w:rsidRPr="005B75FE" w:rsidRDefault="005B75FE" w:rsidP="005B75FE">
            <w:pPr>
              <w:rPr>
                <w:sz w:val="20"/>
                <w:szCs w:val="20"/>
              </w:rPr>
            </w:pPr>
            <w:r w:rsidRPr="005B75FE">
              <w:rPr>
                <w:sz w:val="20"/>
                <w:szCs w:val="20"/>
              </w:rPr>
              <w:t>Gene Set Enrichment Analysis</w:t>
            </w:r>
          </w:p>
        </w:tc>
      </w:tr>
      <w:tr w:rsidR="005B75FE" w:rsidRPr="005B75FE" w14:paraId="2F800CEA" w14:textId="77777777" w:rsidTr="005B75FE">
        <w:tc>
          <w:tcPr>
            <w:tcW w:w="2785" w:type="dxa"/>
          </w:tcPr>
          <w:p w14:paraId="59566F19" w14:textId="5C5FC990" w:rsidR="005B75FE" w:rsidRPr="005B75FE" w:rsidRDefault="005B75FE" w:rsidP="005B75FE">
            <w:pPr>
              <w:rPr>
                <w:sz w:val="20"/>
                <w:szCs w:val="20"/>
              </w:rPr>
            </w:pPr>
            <w:r w:rsidRPr="005B75FE">
              <w:rPr>
                <w:sz w:val="20"/>
                <w:szCs w:val="20"/>
              </w:rPr>
              <w:t>HR</w:t>
            </w:r>
          </w:p>
        </w:tc>
        <w:tc>
          <w:tcPr>
            <w:tcW w:w="7650" w:type="dxa"/>
          </w:tcPr>
          <w:p w14:paraId="63F0FF53" w14:textId="61C47912" w:rsidR="005B75FE" w:rsidRPr="005B75FE" w:rsidRDefault="005B75FE" w:rsidP="005B75FE">
            <w:pPr>
              <w:rPr>
                <w:sz w:val="20"/>
                <w:szCs w:val="20"/>
              </w:rPr>
            </w:pPr>
            <w:r w:rsidRPr="005B75FE">
              <w:rPr>
                <w:sz w:val="20"/>
                <w:szCs w:val="20"/>
              </w:rPr>
              <w:t>Hazard Ratio</w:t>
            </w:r>
          </w:p>
        </w:tc>
      </w:tr>
      <w:tr w:rsidR="005B75FE" w:rsidRPr="005B75FE" w14:paraId="55A43A5F" w14:textId="77777777" w:rsidTr="005B75FE">
        <w:tc>
          <w:tcPr>
            <w:tcW w:w="2785" w:type="dxa"/>
          </w:tcPr>
          <w:p w14:paraId="6F2AC2F0" w14:textId="4965869F" w:rsidR="005B75FE" w:rsidRPr="005B75FE" w:rsidRDefault="005B75FE" w:rsidP="005B75FE">
            <w:pPr>
              <w:rPr>
                <w:sz w:val="20"/>
                <w:szCs w:val="20"/>
              </w:rPr>
            </w:pPr>
            <w:r w:rsidRPr="005B75FE">
              <w:rPr>
                <w:sz w:val="20"/>
                <w:szCs w:val="20"/>
              </w:rPr>
              <w:t>IC50</w:t>
            </w:r>
          </w:p>
        </w:tc>
        <w:tc>
          <w:tcPr>
            <w:tcW w:w="7650" w:type="dxa"/>
          </w:tcPr>
          <w:p w14:paraId="56855F42" w14:textId="56EA6EDB" w:rsidR="005B75FE" w:rsidRPr="005B75FE" w:rsidRDefault="005B75FE" w:rsidP="005B75FE">
            <w:pPr>
              <w:rPr>
                <w:sz w:val="20"/>
                <w:szCs w:val="20"/>
              </w:rPr>
            </w:pPr>
            <w:r w:rsidRPr="005B75FE">
              <w:rPr>
                <w:sz w:val="20"/>
                <w:szCs w:val="20"/>
              </w:rPr>
              <w:t>Half-Maximal Inhibitory Concentration</w:t>
            </w:r>
          </w:p>
        </w:tc>
      </w:tr>
      <w:tr w:rsidR="005B75FE" w:rsidRPr="005B75FE" w14:paraId="12B8F89E" w14:textId="77777777" w:rsidTr="005B75FE">
        <w:tc>
          <w:tcPr>
            <w:tcW w:w="2785" w:type="dxa"/>
          </w:tcPr>
          <w:p w14:paraId="71A5D63E" w14:textId="7AABB361" w:rsidR="005B75FE" w:rsidRPr="005B75FE" w:rsidRDefault="005B75FE" w:rsidP="005B75FE">
            <w:pPr>
              <w:rPr>
                <w:sz w:val="20"/>
                <w:szCs w:val="20"/>
              </w:rPr>
            </w:pPr>
            <w:r w:rsidRPr="005B75FE">
              <w:rPr>
                <w:sz w:val="20"/>
                <w:szCs w:val="20"/>
              </w:rPr>
              <w:t>KEAP1</w:t>
            </w:r>
          </w:p>
        </w:tc>
        <w:tc>
          <w:tcPr>
            <w:tcW w:w="7650" w:type="dxa"/>
          </w:tcPr>
          <w:p w14:paraId="0218F699" w14:textId="280D78B1" w:rsidR="005B75FE" w:rsidRPr="005B75FE" w:rsidRDefault="005B75FE" w:rsidP="005B75FE">
            <w:pPr>
              <w:rPr>
                <w:sz w:val="20"/>
                <w:szCs w:val="20"/>
              </w:rPr>
            </w:pPr>
            <w:r w:rsidRPr="005B75FE">
              <w:rPr>
                <w:sz w:val="20"/>
                <w:szCs w:val="20"/>
              </w:rPr>
              <w:t>Kelch-Like ECH-Associated Protein 1</w:t>
            </w:r>
          </w:p>
        </w:tc>
      </w:tr>
      <w:tr w:rsidR="005B75FE" w:rsidRPr="005B75FE" w14:paraId="5B4ACE2F" w14:textId="77777777" w:rsidTr="005B75FE">
        <w:tc>
          <w:tcPr>
            <w:tcW w:w="2785" w:type="dxa"/>
          </w:tcPr>
          <w:p w14:paraId="103A75C1" w14:textId="27DBD9DF" w:rsidR="005B75FE" w:rsidRPr="005B75FE" w:rsidRDefault="005B75FE" w:rsidP="005B75FE">
            <w:pPr>
              <w:rPr>
                <w:sz w:val="20"/>
                <w:szCs w:val="20"/>
              </w:rPr>
            </w:pPr>
            <w:r w:rsidRPr="005B75FE">
              <w:rPr>
                <w:sz w:val="20"/>
                <w:szCs w:val="20"/>
              </w:rPr>
              <w:t>KM</w:t>
            </w:r>
          </w:p>
        </w:tc>
        <w:tc>
          <w:tcPr>
            <w:tcW w:w="7650" w:type="dxa"/>
          </w:tcPr>
          <w:p w14:paraId="2DC435A5" w14:textId="38420300" w:rsidR="005B75FE" w:rsidRPr="005B75FE" w:rsidRDefault="005B75FE" w:rsidP="005B75FE">
            <w:pPr>
              <w:rPr>
                <w:sz w:val="20"/>
                <w:szCs w:val="20"/>
              </w:rPr>
            </w:pPr>
            <w:r w:rsidRPr="005B75FE">
              <w:rPr>
                <w:sz w:val="20"/>
                <w:szCs w:val="20"/>
              </w:rPr>
              <w:t>Kaplan-Meier</w:t>
            </w:r>
          </w:p>
        </w:tc>
      </w:tr>
      <w:tr w:rsidR="005B75FE" w:rsidRPr="005B75FE" w14:paraId="5AAED265" w14:textId="77777777" w:rsidTr="005B75FE">
        <w:tc>
          <w:tcPr>
            <w:tcW w:w="2785" w:type="dxa"/>
          </w:tcPr>
          <w:p w14:paraId="337C11AA" w14:textId="5779D94F" w:rsidR="005B75FE" w:rsidRPr="005B75FE" w:rsidRDefault="005B75FE" w:rsidP="005B75FE">
            <w:pPr>
              <w:rPr>
                <w:sz w:val="20"/>
                <w:szCs w:val="20"/>
              </w:rPr>
            </w:pPr>
            <w:r w:rsidRPr="005B75FE">
              <w:rPr>
                <w:sz w:val="20"/>
                <w:szCs w:val="20"/>
              </w:rPr>
              <w:t>LASSO</w:t>
            </w:r>
          </w:p>
        </w:tc>
        <w:tc>
          <w:tcPr>
            <w:tcW w:w="7650" w:type="dxa"/>
          </w:tcPr>
          <w:p w14:paraId="39BE7582" w14:textId="7892A262" w:rsidR="005B75FE" w:rsidRPr="005B75FE" w:rsidRDefault="005B75FE" w:rsidP="005B75FE">
            <w:pPr>
              <w:rPr>
                <w:sz w:val="20"/>
                <w:szCs w:val="20"/>
              </w:rPr>
            </w:pPr>
            <w:r w:rsidRPr="005B75FE">
              <w:rPr>
                <w:sz w:val="20"/>
                <w:szCs w:val="20"/>
              </w:rPr>
              <w:t>Least Absolute Shrinkage and Selection Operator</w:t>
            </w:r>
          </w:p>
        </w:tc>
      </w:tr>
      <w:tr w:rsidR="005B75FE" w:rsidRPr="005B75FE" w14:paraId="2B67D054" w14:textId="77777777" w:rsidTr="005B75FE">
        <w:tc>
          <w:tcPr>
            <w:tcW w:w="2785" w:type="dxa"/>
          </w:tcPr>
          <w:p w14:paraId="4D3C57FF" w14:textId="2C6C7F04" w:rsidR="005B75FE" w:rsidRPr="005B75FE" w:rsidRDefault="005B75FE" w:rsidP="005B75FE">
            <w:pPr>
              <w:rPr>
                <w:sz w:val="20"/>
                <w:szCs w:val="20"/>
              </w:rPr>
            </w:pPr>
            <w:r w:rsidRPr="005B75FE">
              <w:rPr>
                <w:sz w:val="20"/>
                <w:szCs w:val="20"/>
              </w:rPr>
              <w:t>LUAD</w:t>
            </w:r>
          </w:p>
        </w:tc>
        <w:tc>
          <w:tcPr>
            <w:tcW w:w="7650" w:type="dxa"/>
          </w:tcPr>
          <w:p w14:paraId="1F08B080" w14:textId="59518834" w:rsidR="005B75FE" w:rsidRPr="005B75FE" w:rsidRDefault="005B75FE" w:rsidP="005B75FE">
            <w:pPr>
              <w:rPr>
                <w:sz w:val="20"/>
                <w:szCs w:val="20"/>
              </w:rPr>
            </w:pPr>
            <w:r w:rsidRPr="005B75FE">
              <w:rPr>
                <w:sz w:val="20"/>
                <w:szCs w:val="20"/>
              </w:rPr>
              <w:t>Lung Adenocarcinoma</w:t>
            </w:r>
          </w:p>
        </w:tc>
      </w:tr>
      <w:tr w:rsidR="005B75FE" w:rsidRPr="005B75FE" w14:paraId="43CF3182" w14:textId="77777777" w:rsidTr="005B75FE">
        <w:tc>
          <w:tcPr>
            <w:tcW w:w="2785" w:type="dxa"/>
          </w:tcPr>
          <w:p w14:paraId="4BBEC106" w14:textId="27E3253C" w:rsidR="005B75FE" w:rsidRPr="005B75FE" w:rsidRDefault="005B75FE" w:rsidP="005B75FE">
            <w:pPr>
              <w:rPr>
                <w:sz w:val="20"/>
                <w:szCs w:val="20"/>
              </w:rPr>
            </w:pPr>
            <w:r w:rsidRPr="005B75FE">
              <w:rPr>
                <w:sz w:val="20"/>
                <w:szCs w:val="20"/>
              </w:rPr>
              <w:t>LUSC</w:t>
            </w:r>
          </w:p>
        </w:tc>
        <w:tc>
          <w:tcPr>
            <w:tcW w:w="7650" w:type="dxa"/>
          </w:tcPr>
          <w:p w14:paraId="6FFFCFAE" w14:textId="50182951" w:rsidR="005B75FE" w:rsidRPr="005B75FE" w:rsidRDefault="005B75FE" w:rsidP="005B75FE">
            <w:pPr>
              <w:rPr>
                <w:sz w:val="20"/>
                <w:szCs w:val="20"/>
              </w:rPr>
            </w:pPr>
            <w:r w:rsidRPr="005B75FE">
              <w:rPr>
                <w:sz w:val="20"/>
                <w:szCs w:val="20"/>
              </w:rPr>
              <w:t>Lung Squamous Cell Carcinoma</w:t>
            </w:r>
          </w:p>
        </w:tc>
      </w:tr>
      <w:tr w:rsidR="005B75FE" w:rsidRPr="005B75FE" w14:paraId="171BE607" w14:textId="77777777" w:rsidTr="005B75FE">
        <w:tc>
          <w:tcPr>
            <w:tcW w:w="2785" w:type="dxa"/>
          </w:tcPr>
          <w:p w14:paraId="016F0341" w14:textId="49F5DCF2" w:rsidR="005B75FE" w:rsidRPr="005B75FE" w:rsidRDefault="005B75FE" w:rsidP="005B75FE">
            <w:pPr>
              <w:rPr>
                <w:sz w:val="20"/>
                <w:szCs w:val="20"/>
              </w:rPr>
            </w:pPr>
            <w:r w:rsidRPr="005B75FE">
              <w:rPr>
                <w:sz w:val="20"/>
                <w:szCs w:val="20"/>
              </w:rPr>
              <w:t>MCP-counter</w:t>
            </w:r>
          </w:p>
        </w:tc>
        <w:tc>
          <w:tcPr>
            <w:tcW w:w="7650" w:type="dxa"/>
          </w:tcPr>
          <w:p w14:paraId="1ADC7908" w14:textId="782A058E" w:rsidR="005B75FE" w:rsidRPr="005B75FE" w:rsidRDefault="005B75FE" w:rsidP="005B75FE">
            <w:pPr>
              <w:rPr>
                <w:sz w:val="20"/>
                <w:szCs w:val="20"/>
              </w:rPr>
            </w:pPr>
            <w:r w:rsidRPr="005B75FE">
              <w:rPr>
                <w:sz w:val="20"/>
                <w:szCs w:val="20"/>
              </w:rPr>
              <w:t>Microenvironment Cell Populations-counter</w:t>
            </w:r>
          </w:p>
        </w:tc>
      </w:tr>
      <w:tr w:rsidR="005B75FE" w:rsidRPr="005B75FE" w14:paraId="5806D6A6" w14:textId="77777777" w:rsidTr="005B75FE">
        <w:tc>
          <w:tcPr>
            <w:tcW w:w="2785" w:type="dxa"/>
          </w:tcPr>
          <w:p w14:paraId="6A700F86" w14:textId="7F240A06" w:rsidR="005B75FE" w:rsidRPr="005B75FE" w:rsidRDefault="005B75FE" w:rsidP="005B75FE">
            <w:pPr>
              <w:rPr>
                <w:sz w:val="20"/>
                <w:szCs w:val="20"/>
              </w:rPr>
            </w:pPr>
            <w:r w:rsidRPr="005B75FE">
              <w:rPr>
                <w:sz w:val="20"/>
                <w:szCs w:val="20"/>
              </w:rPr>
              <w:t>ML</w:t>
            </w:r>
          </w:p>
        </w:tc>
        <w:tc>
          <w:tcPr>
            <w:tcW w:w="7650" w:type="dxa"/>
          </w:tcPr>
          <w:p w14:paraId="68106530" w14:textId="24A188AF" w:rsidR="005B75FE" w:rsidRPr="005B75FE" w:rsidRDefault="005B75FE" w:rsidP="005B75FE">
            <w:pPr>
              <w:rPr>
                <w:sz w:val="20"/>
                <w:szCs w:val="20"/>
              </w:rPr>
            </w:pPr>
            <w:r w:rsidRPr="005B75FE">
              <w:rPr>
                <w:sz w:val="20"/>
                <w:szCs w:val="20"/>
              </w:rPr>
              <w:t>Machine Learning</w:t>
            </w:r>
          </w:p>
        </w:tc>
      </w:tr>
      <w:tr w:rsidR="005B75FE" w:rsidRPr="005B75FE" w14:paraId="59BA65CD" w14:textId="77777777" w:rsidTr="005B75FE">
        <w:tc>
          <w:tcPr>
            <w:tcW w:w="2785" w:type="dxa"/>
          </w:tcPr>
          <w:p w14:paraId="5CD9A85C" w14:textId="640568D4" w:rsidR="005B75FE" w:rsidRPr="005B75FE" w:rsidRDefault="005B75FE" w:rsidP="005B75FE">
            <w:pPr>
              <w:rPr>
                <w:sz w:val="20"/>
                <w:szCs w:val="20"/>
              </w:rPr>
            </w:pPr>
            <w:r w:rsidRPr="005B75FE">
              <w:rPr>
                <w:sz w:val="20"/>
                <w:szCs w:val="20"/>
              </w:rPr>
              <w:t>MLKL</w:t>
            </w:r>
          </w:p>
        </w:tc>
        <w:tc>
          <w:tcPr>
            <w:tcW w:w="7650" w:type="dxa"/>
          </w:tcPr>
          <w:p w14:paraId="251CB78D" w14:textId="3E938341" w:rsidR="005B75FE" w:rsidRPr="005B75FE" w:rsidRDefault="005B75FE" w:rsidP="005B75FE">
            <w:pPr>
              <w:rPr>
                <w:sz w:val="20"/>
                <w:szCs w:val="20"/>
              </w:rPr>
            </w:pPr>
            <w:r w:rsidRPr="005B75FE">
              <w:rPr>
                <w:sz w:val="20"/>
                <w:szCs w:val="20"/>
              </w:rPr>
              <w:t>Mixed Lineage Kinase Domain-Like Protein</w:t>
            </w:r>
          </w:p>
        </w:tc>
      </w:tr>
      <w:tr w:rsidR="005B75FE" w:rsidRPr="005B75FE" w14:paraId="4DE04B1E" w14:textId="77777777" w:rsidTr="005B75FE">
        <w:tc>
          <w:tcPr>
            <w:tcW w:w="2785" w:type="dxa"/>
          </w:tcPr>
          <w:p w14:paraId="068E0DEB" w14:textId="3C1F2037" w:rsidR="005B75FE" w:rsidRPr="005B75FE" w:rsidRDefault="005B75FE" w:rsidP="005B75FE">
            <w:pPr>
              <w:rPr>
                <w:sz w:val="20"/>
                <w:szCs w:val="20"/>
              </w:rPr>
            </w:pPr>
            <w:r w:rsidRPr="005B75FE">
              <w:rPr>
                <w:sz w:val="20"/>
                <w:szCs w:val="20"/>
              </w:rPr>
              <w:t>MPCDS</w:t>
            </w:r>
          </w:p>
        </w:tc>
        <w:tc>
          <w:tcPr>
            <w:tcW w:w="7650" w:type="dxa"/>
          </w:tcPr>
          <w:p w14:paraId="12B892B1" w14:textId="1123C263" w:rsidR="005B75FE" w:rsidRPr="005B75FE" w:rsidRDefault="005B75FE" w:rsidP="005B75FE">
            <w:pPr>
              <w:rPr>
                <w:sz w:val="20"/>
                <w:szCs w:val="20"/>
              </w:rPr>
            </w:pPr>
            <w:r w:rsidRPr="005B75FE">
              <w:rPr>
                <w:sz w:val="20"/>
                <w:szCs w:val="20"/>
              </w:rPr>
              <w:t>Machine-Learning-Derived Programmed Cell Death Score</w:t>
            </w:r>
          </w:p>
        </w:tc>
      </w:tr>
      <w:tr w:rsidR="005B75FE" w:rsidRPr="005B75FE" w14:paraId="77287510" w14:textId="77777777" w:rsidTr="005B75FE">
        <w:tc>
          <w:tcPr>
            <w:tcW w:w="2785" w:type="dxa"/>
          </w:tcPr>
          <w:p w14:paraId="04BDBA5D" w14:textId="23E512BA" w:rsidR="005B75FE" w:rsidRPr="005B75FE" w:rsidRDefault="005B75FE" w:rsidP="005B75FE">
            <w:pPr>
              <w:rPr>
                <w:sz w:val="20"/>
                <w:szCs w:val="20"/>
              </w:rPr>
            </w:pPr>
            <w:r w:rsidRPr="005B75FE">
              <w:rPr>
                <w:sz w:val="20"/>
                <w:szCs w:val="20"/>
              </w:rPr>
              <w:t>MSI</w:t>
            </w:r>
          </w:p>
        </w:tc>
        <w:tc>
          <w:tcPr>
            <w:tcW w:w="7650" w:type="dxa"/>
          </w:tcPr>
          <w:p w14:paraId="7DA32752" w14:textId="260C3D58" w:rsidR="005B75FE" w:rsidRPr="005B75FE" w:rsidRDefault="005B75FE" w:rsidP="005B75FE">
            <w:pPr>
              <w:rPr>
                <w:sz w:val="20"/>
                <w:szCs w:val="20"/>
              </w:rPr>
            </w:pPr>
            <w:r w:rsidRPr="005B75FE">
              <w:rPr>
                <w:sz w:val="20"/>
                <w:szCs w:val="20"/>
              </w:rPr>
              <w:t>Microsatellite Instability</w:t>
            </w:r>
          </w:p>
        </w:tc>
      </w:tr>
      <w:tr w:rsidR="005B75FE" w:rsidRPr="005B75FE" w14:paraId="32171F01" w14:textId="77777777" w:rsidTr="005B75FE">
        <w:tc>
          <w:tcPr>
            <w:tcW w:w="2785" w:type="dxa"/>
          </w:tcPr>
          <w:p w14:paraId="1E0724A3" w14:textId="3E9A0F4B" w:rsidR="005B75FE" w:rsidRPr="005B75FE" w:rsidRDefault="005B75FE" w:rsidP="005B75FE">
            <w:pPr>
              <w:rPr>
                <w:sz w:val="20"/>
                <w:szCs w:val="20"/>
              </w:rPr>
            </w:pPr>
            <w:r w:rsidRPr="005B75FE">
              <w:rPr>
                <w:sz w:val="20"/>
                <w:szCs w:val="20"/>
              </w:rPr>
              <w:t>MSI-H</w:t>
            </w:r>
          </w:p>
        </w:tc>
        <w:tc>
          <w:tcPr>
            <w:tcW w:w="7650" w:type="dxa"/>
          </w:tcPr>
          <w:p w14:paraId="1315457A" w14:textId="37497E2C" w:rsidR="005B75FE" w:rsidRPr="005B75FE" w:rsidRDefault="005B75FE" w:rsidP="005B75FE">
            <w:pPr>
              <w:rPr>
                <w:sz w:val="20"/>
                <w:szCs w:val="20"/>
              </w:rPr>
            </w:pPr>
            <w:r w:rsidRPr="005B75FE">
              <w:rPr>
                <w:sz w:val="20"/>
                <w:szCs w:val="20"/>
              </w:rPr>
              <w:t>Microsatellite Instability-High</w:t>
            </w:r>
          </w:p>
        </w:tc>
      </w:tr>
      <w:tr w:rsidR="005B75FE" w:rsidRPr="005B75FE" w14:paraId="61D22021" w14:textId="77777777" w:rsidTr="005B75FE">
        <w:tc>
          <w:tcPr>
            <w:tcW w:w="2785" w:type="dxa"/>
          </w:tcPr>
          <w:p w14:paraId="1033FCDC" w14:textId="197A343B" w:rsidR="005B75FE" w:rsidRPr="005B75FE" w:rsidRDefault="005B75FE" w:rsidP="005B75FE">
            <w:pPr>
              <w:rPr>
                <w:sz w:val="20"/>
                <w:szCs w:val="20"/>
              </w:rPr>
            </w:pPr>
            <w:r w:rsidRPr="005B75FE">
              <w:rPr>
                <w:sz w:val="20"/>
                <w:szCs w:val="20"/>
              </w:rPr>
              <w:t>MSigDB</w:t>
            </w:r>
          </w:p>
        </w:tc>
        <w:tc>
          <w:tcPr>
            <w:tcW w:w="7650" w:type="dxa"/>
          </w:tcPr>
          <w:p w14:paraId="357843E9" w14:textId="00327189" w:rsidR="005B75FE" w:rsidRPr="005B75FE" w:rsidRDefault="005B75FE" w:rsidP="005B75FE">
            <w:pPr>
              <w:rPr>
                <w:sz w:val="20"/>
                <w:szCs w:val="20"/>
              </w:rPr>
            </w:pPr>
            <w:r w:rsidRPr="005B75FE">
              <w:rPr>
                <w:sz w:val="20"/>
                <w:szCs w:val="20"/>
              </w:rPr>
              <w:t>Molecular Signatures Database</w:t>
            </w:r>
          </w:p>
        </w:tc>
      </w:tr>
      <w:tr w:rsidR="005B75FE" w:rsidRPr="005B75FE" w14:paraId="6C1AAB00" w14:textId="77777777" w:rsidTr="005B75FE">
        <w:tc>
          <w:tcPr>
            <w:tcW w:w="2785" w:type="dxa"/>
          </w:tcPr>
          <w:p w14:paraId="28701198" w14:textId="2A3A4DCB" w:rsidR="005B75FE" w:rsidRPr="005B75FE" w:rsidRDefault="005B75FE" w:rsidP="005B75FE">
            <w:pPr>
              <w:rPr>
                <w:sz w:val="20"/>
                <w:szCs w:val="20"/>
              </w:rPr>
            </w:pPr>
            <w:r w:rsidRPr="005B75FE">
              <w:rPr>
                <w:sz w:val="20"/>
                <w:szCs w:val="20"/>
              </w:rPr>
              <w:t>MSS</w:t>
            </w:r>
          </w:p>
        </w:tc>
        <w:tc>
          <w:tcPr>
            <w:tcW w:w="7650" w:type="dxa"/>
          </w:tcPr>
          <w:p w14:paraId="6E5FCBCF" w14:textId="19C720FE" w:rsidR="005B75FE" w:rsidRPr="005B75FE" w:rsidRDefault="005B75FE" w:rsidP="005B75FE">
            <w:pPr>
              <w:rPr>
                <w:sz w:val="20"/>
                <w:szCs w:val="20"/>
              </w:rPr>
            </w:pPr>
            <w:r w:rsidRPr="005B75FE">
              <w:rPr>
                <w:sz w:val="20"/>
                <w:szCs w:val="20"/>
              </w:rPr>
              <w:t>Microsatellite Stable</w:t>
            </w:r>
          </w:p>
        </w:tc>
      </w:tr>
      <w:tr w:rsidR="005B75FE" w:rsidRPr="005B75FE" w14:paraId="6348E305" w14:textId="77777777" w:rsidTr="005B75FE">
        <w:tc>
          <w:tcPr>
            <w:tcW w:w="2785" w:type="dxa"/>
          </w:tcPr>
          <w:p w14:paraId="32FD34BF" w14:textId="074973A3" w:rsidR="005B75FE" w:rsidRPr="005B75FE" w:rsidRDefault="005B75FE" w:rsidP="005B75FE">
            <w:pPr>
              <w:rPr>
                <w:sz w:val="20"/>
                <w:szCs w:val="20"/>
              </w:rPr>
            </w:pPr>
            <w:r w:rsidRPr="005B75FE">
              <w:rPr>
                <w:sz w:val="20"/>
                <w:szCs w:val="20"/>
              </w:rPr>
              <w:t>NSCLC</w:t>
            </w:r>
          </w:p>
        </w:tc>
        <w:tc>
          <w:tcPr>
            <w:tcW w:w="7650" w:type="dxa"/>
          </w:tcPr>
          <w:p w14:paraId="36DD4FBD" w14:textId="27E5F302" w:rsidR="005B75FE" w:rsidRPr="005B75FE" w:rsidRDefault="005B75FE" w:rsidP="005B75FE">
            <w:pPr>
              <w:rPr>
                <w:sz w:val="20"/>
                <w:szCs w:val="20"/>
              </w:rPr>
            </w:pPr>
            <w:r w:rsidRPr="005B75FE">
              <w:rPr>
                <w:sz w:val="20"/>
                <w:szCs w:val="20"/>
              </w:rPr>
              <w:t>Non-Small-Cell Lung Cancer</w:t>
            </w:r>
          </w:p>
        </w:tc>
      </w:tr>
      <w:tr w:rsidR="005B75FE" w:rsidRPr="005B75FE" w14:paraId="7FBB271B" w14:textId="77777777" w:rsidTr="005B75FE">
        <w:tc>
          <w:tcPr>
            <w:tcW w:w="2785" w:type="dxa"/>
          </w:tcPr>
          <w:p w14:paraId="06B852A2" w14:textId="3BA84F72" w:rsidR="005B75FE" w:rsidRPr="005B75FE" w:rsidRDefault="005B75FE" w:rsidP="005B75FE">
            <w:pPr>
              <w:rPr>
                <w:sz w:val="20"/>
                <w:szCs w:val="20"/>
              </w:rPr>
            </w:pPr>
            <w:r w:rsidRPr="005B75FE">
              <w:rPr>
                <w:sz w:val="20"/>
                <w:szCs w:val="20"/>
              </w:rPr>
              <w:t>OS</w:t>
            </w:r>
          </w:p>
        </w:tc>
        <w:tc>
          <w:tcPr>
            <w:tcW w:w="7650" w:type="dxa"/>
          </w:tcPr>
          <w:p w14:paraId="6846D08A" w14:textId="42FC9956" w:rsidR="005B75FE" w:rsidRPr="005B75FE" w:rsidRDefault="005B75FE" w:rsidP="005B75FE">
            <w:pPr>
              <w:rPr>
                <w:sz w:val="20"/>
                <w:szCs w:val="20"/>
              </w:rPr>
            </w:pPr>
            <w:r w:rsidRPr="005B75FE">
              <w:rPr>
                <w:sz w:val="20"/>
                <w:szCs w:val="20"/>
              </w:rPr>
              <w:t>Overall Survival</w:t>
            </w:r>
          </w:p>
        </w:tc>
      </w:tr>
      <w:tr w:rsidR="005B75FE" w:rsidRPr="005B75FE" w14:paraId="281ACDA1" w14:textId="77777777" w:rsidTr="005B75FE">
        <w:tc>
          <w:tcPr>
            <w:tcW w:w="2785" w:type="dxa"/>
          </w:tcPr>
          <w:p w14:paraId="0801846D" w14:textId="6F9358AC" w:rsidR="005B75FE" w:rsidRPr="005B75FE" w:rsidRDefault="005B75FE" w:rsidP="005B75FE">
            <w:pPr>
              <w:rPr>
                <w:sz w:val="20"/>
                <w:szCs w:val="20"/>
              </w:rPr>
            </w:pPr>
            <w:r w:rsidRPr="005B75FE">
              <w:rPr>
                <w:sz w:val="20"/>
                <w:szCs w:val="20"/>
              </w:rPr>
              <w:t>PCA</w:t>
            </w:r>
          </w:p>
        </w:tc>
        <w:tc>
          <w:tcPr>
            <w:tcW w:w="7650" w:type="dxa"/>
          </w:tcPr>
          <w:p w14:paraId="3D420085" w14:textId="02BDB5ED" w:rsidR="005B75FE" w:rsidRPr="005B75FE" w:rsidRDefault="005B75FE" w:rsidP="005B75FE">
            <w:pPr>
              <w:rPr>
                <w:sz w:val="20"/>
                <w:szCs w:val="20"/>
              </w:rPr>
            </w:pPr>
            <w:r w:rsidRPr="005B75FE">
              <w:rPr>
                <w:sz w:val="20"/>
                <w:szCs w:val="20"/>
              </w:rPr>
              <w:t>Principal Component Analysis</w:t>
            </w:r>
          </w:p>
        </w:tc>
      </w:tr>
      <w:tr w:rsidR="005B75FE" w:rsidRPr="005B75FE" w14:paraId="017DB636" w14:textId="77777777" w:rsidTr="005B75FE">
        <w:tc>
          <w:tcPr>
            <w:tcW w:w="2785" w:type="dxa"/>
          </w:tcPr>
          <w:p w14:paraId="54CD432F" w14:textId="42F8E6E4" w:rsidR="005B75FE" w:rsidRPr="005B75FE" w:rsidRDefault="005B75FE" w:rsidP="005B75FE">
            <w:pPr>
              <w:rPr>
                <w:sz w:val="20"/>
                <w:szCs w:val="20"/>
              </w:rPr>
            </w:pPr>
            <w:r w:rsidRPr="005B75FE">
              <w:rPr>
                <w:sz w:val="20"/>
                <w:szCs w:val="20"/>
              </w:rPr>
              <w:t>PCD</w:t>
            </w:r>
          </w:p>
        </w:tc>
        <w:tc>
          <w:tcPr>
            <w:tcW w:w="7650" w:type="dxa"/>
          </w:tcPr>
          <w:p w14:paraId="6197394A" w14:textId="61BE8F98" w:rsidR="005B75FE" w:rsidRPr="005B75FE" w:rsidRDefault="005B75FE" w:rsidP="005B75FE">
            <w:pPr>
              <w:rPr>
                <w:sz w:val="20"/>
                <w:szCs w:val="20"/>
              </w:rPr>
            </w:pPr>
            <w:r w:rsidRPr="005B75FE">
              <w:rPr>
                <w:sz w:val="20"/>
                <w:szCs w:val="20"/>
              </w:rPr>
              <w:t>Programmed Cell Death</w:t>
            </w:r>
          </w:p>
        </w:tc>
      </w:tr>
      <w:tr w:rsidR="005B75FE" w:rsidRPr="005B75FE" w14:paraId="411705F6" w14:textId="77777777" w:rsidTr="005B75FE">
        <w:tc>
          <w:tcPr>
            <w:tcW w:w="2785" w:type="dxa"/>
          </w:tcPr>
          <w:p w14:paraId="2029F84A" w14:textId="6697B819" w:rsidR="005B75FE" w:rsidRPr="005B75FE" w:rsidRDefault="005B75FE" w:rsidP="005B75FE">
            <w:pPr>
              <w:rPr>
                <w:sz w:val="20"/>
                <w:szCs w:val="20"/>
              </w:rPr>
            </w:pPr>
            <w:r w:rsidRPr="005B75FE">
              <w:rPr>
                <w:sz w:val="20"/>
                <w:szCs w:val="20"/>
              </w:rPr>
              <w:t>PCD_C1</w:t>
            </w:r>
          </w:p>
        </w:tc>
        <w:tc>
          <w:tcPr>
            <w:tcW w:w="7650" w:type="dxa"/>
          </w:tcPr>
          <w:p w14:paraId="0526EB21" w14:textId="657E76EA" w:rsidR="005B75FE" w:rsidRPr="005B75FE" w:rsidRDefault="005B75FE" w:rsidP="005B75FE">
            <w:pPr>
              <w:rPr>
                <w:sz w:val="20"/>
                <w:szCs w:val="20"/>
              </w:rPr>
            </w:pPr>
            <w:r w:rsidRPr="005B75FE">
              <w:rPr>
                <w:sz w:val="20"/>
                <w:szCs w:val="20"/>
              </w:rPr>
              <w:t>Programmed Cell Death Cluster 1</w:t>
            </w:r>
          </w:p>
        </w:tc>
      </w:tr>
      <w:tr w:rsidR="005B75FE" w:rsidRPr="005B75FE" w14:paraId="6ED1B54D" w14:textId="77777777" w:rsidTr="005B75FE">
        <w:tc>
          <w:tcPr>
            <w:tcW w:w="2785" w:type="dxa"/>
          </w:tcPr>
          <w:p w14:paraId="1B288DFB" w14:textId="3FA4D50F" w:rsidR="005B75FE" w:rsidRPr="005B75FE" w:rsidRDefault="005B75FE" w:rsidP="005B75FE">
            <w:pPr>
              <w:rPr>
                <w:sz w:val="20"/>
                <w:szCs w:val="20"/>
              </w:rPr>
            </w:pPr>
            <w:r w:rsidRPr="005B75FE">
              <w:rPr>
                <w:sz w:val="20"/>
                <w:szCs w:val="20"/>
              </w:rPr>
              <w:t>PCD_C2</w:t>
            </w:r>
          </w:p>
        </w:tc>
        <w:tc>
          <w:tcPr>
            <w:tcW w:w="7650" w:type="dxa"/>
          </w:tcPr>
          <w:p w14:paraId="7DDBA83A" w14:textId="318E896D" w:rsidR="005B75FE" w:rsidRPr="005B75FE" w:rsidRDefault="005B75FE" w:rsidP="005B75FE">
            <w:pPr>
              <w:rPr>
                <w:sz w:val="20"/>
                <w:szCs w:val="20"/>
              </w:rPr>
            </w:pPr>
            <w:r w:rsidRPr="005B75FE">
              <w:rPr>
                <w:sz w:val="20"/>
                <w:szCs w:val="20"/>
              </w:rPr>
              <w:t>Programmed Cell Death Cluster 2</w:t>
            </w:r>
          </w:p>
        </w:tc>
      </w:tr>
      <w:tr w:rsidR="005B75FE" w:rsidRPr="005B75FE" w14:paraId="2ED35179" w14:textId="77777777" w:rsidTr="005B75FE">
        <w:tc>
          <w:tcPr>
            <w:tcW w:w="2785" w:type="dxa"/>
          </w:tcPr>
          <w:p w14:paraId="0379A2F4" w14:textId="443AE06E" w:rsidR="005B75FE" w:rsidRPr="005B75FE" w:rsidRDefault="005B75FE" w:rsidP="005B75FE">
            <w:pPr>
              <w:rPr>
                <w:sz w:val="20"/>
                <w:szCs w:val="20"/>
              </w:rPr>
            </w:pPr>
            <w:r w:rsidRPr="005B75FE">
              <w:rPr>
                <w:sz w:val="20"/>
                <w:szCs w:val="20"/>
              </w:rPr>
              <w:t>PD-1</w:t>
            </w:r>
          </w:p>
        </w:tc>
        <w:tc>
          <w:tcPr>
            <w:tcW w:w="7650" w:type="dxa"/>
          </w:tcPr>
          <w:p w14:paraId="6C6D0E87" w14:textId="21C0C0E4" w:rsidR="005B75FE" w:rsidRPr="005B75FE" w:rsidRDefault="005B75FE" w:rsidP="005B75FE">
            <w:pPr>
              <w:rPr>
                <w:sz w:val="20"/>
                <w:szCs w:val="20"/>
              </w:rPr>
            </w:pPr>
            <w:r w:rsidRPr="005B75FE">
              <w:rPr>
                <w:sz w:val="20"/>
                <w:szCs w:val="20"/>
              </w:rPr>
              <w:t>Programmed Cell Death Protein 1</w:t>
            </w:r>
          </w:p>
        </w:tc>
      </w:tr>
      <w:tr w:rsidR="005B75FE" w:rsidRPr="005B75FE" w14:paraId="617BBB91" w14:textId="77777777" w:rsidTr="005B75FE">
        <w:tc>
          <w:tcPr>
            <w:tcW w:w="2785" w:type="dxa"/>
          </w:tcPr>
          <w:p w14:paraId="2925CE5F" w14:textId="7AB4B800" w:rsidR="005B75FE" w:rsidRPr="005B75FE" w:rsidRDefault="005B75FE" w:rsidP="005B75FE">
            <w:pPr>
              <w:rPr>
                <w:sz w:val="20"/>
                <w:szCs w:val="20"/>
              </w:rPr>
            </w:pPr>
            <w:r w:rsidRPr="005B75FE">
              <w:rPr>
                <w:sz w:val="20"/>
                <w:szCs w:val="20"/>
              </w:rPr>
              <w:t>PD-L1</w:t>
            </w:r>
          </w:p>
        </w:tc>
        <w:tc>
          <w:tcPr>
            <w:tcW w:w="7650" w:type="dxa"/>
          </w:tcPr>
          <w:p w14:paraId="2A6AE263" w14:textId="0203DBA7" w:rsidR="005B75FE" w:rsidRPr="005B75FE" w:rsidRDefault="005B75FE" w:rsidP="005B75FE">
            <w:pPr>
              <w:rPr>
                <w:sz w:val="20"/>
                <w:szCs w:val="20"/>
              </w:rPr>
            </w:pPr>
            <w:r w:rsidRPr="005B75FE">
              <w:rPr>
                <w:sz w:val="20"/>
                <w:szCs w:val="20"/>
              </w:rPr>
              <w:t>Programmed Death-Ligand 1</w:t>
            </w:r>
          </w:p>
        </w:tc>
      </w:tr>
      <w:tr w:rsidR="005B75FE" w:rsidRPr="005B75FE" w14:paraId="41477F7F" w14:textId="77777777" w:rsidTr="005B75FE">
        <w:tc>
          <w:tcPr>
            <w:tcW w:w="2785" w:type="dxa"/>
          </w:tcPr>
          <w:p w14:paraId="7D679618" w14:textId="690E4EB0" w:rsidR="005B75FE" w:rsidRPr="005B75FE" w:rsidRDefault="005B75FE" w:rsidP="005B75FE">
            <w:pPr>
              <w:rPr>
                <w:sz w:val="20"/>
                <w:szCs w:val="20"/>
              </w:rPr>
            </w:pPr>
            <w:r w:rsidRPr="005B75FE">
              <w:rPr>
                <w:sz w:val="20"/>
                <w:szCs w:val="20"/>
              </w:rPr>
              <w:t>PRISM</w:t>
            </w:r>
          </w:p>
        </w:tc>
        <w:tc>
          <w:tcPr>
            <w:tcW w:w="7650" w:type="dxa"/>
          </w:tcPr>
          <w:p w14:paraId="09F619C6" w14:textId="64ED988B" w:rsidR="005B75FE" w:rsidRPr="005B75FE" w:rsidRDefault="005B75FE" w:rsidP="005B75FE">
            <w:pPr>
              <w:rPr>
                <w:sz w:val="20"/>
                <w:szCs w:val="20"/>
              </w:rPr>
            </w:pPr>
            <w:r w:rsidRPr="005B75FE">
              <w:rPr>
                <w:sz w:val="20"/>
                <w:szCs w:val="20"/>
              </w:rPr>
              <w:t>Profiling Relative Inhibition Simultaneously in Mixtures</w:t>
            </w:r>
          </w:p>
        </w:tc>
      </w:tr>
      <w:tr w:rsidR="005B75FE" w:rsidRPr="005B75FE" w14:paraId="16171134" w14:textId="77777777" w:rsidTr="005B75FE">
        <w:tc>
          <w:tcPr>
            <w:tcW w:w="2785" w:type="dxa"/>
          </w:tcPr>
          <w:p w14:paraId="295A1FB8" w14:textId="0A01FED7" w:rsidR="005B75FE" w:rsidRPr="005B75FE" w:rsidRDefault="005B75FE" w:rsidP="005B75FE">
            <w:pPr>
              <w:rPr>
                <w:sz w:val="20"/>
                <w:szCs w:val="20"/>
              </w:rPr>
            </w:pPr>
            <w:r w:rsidRPr="005B75FE">
              <w:rPr>
                <w:sz w:val="20"/>
                <w:szCs w:val="20"/>
              </w:rPr>
              <w:t>RCD</w:t>
            </w:r>
          </w:p>
        </w:tc>
        <w:tc>
          <w:tcPr>
            <w:tcW w:w="7650" w:type="dxa"/>
          </w:tcPr>
          <w:p w14:paraId="017F922A" w14:textId="099A38A1" w:rsidR="005B75FE" w:rsidRPr="005B75FE" w:rsidRDefault="005B75FE" w:rsidP="005B75FE">
            <w:pPr>
              <w:rPr>
                <w:sz w:val="20"/>
                <w:szCs w:val="20"/>
              </w:rPr>
            </w:pPr>
            <w:r w:rsidRPr="005B75FE">
              <w:rPr>
                <w:sz w:val="20"/>
                <w:szCs w:val="20"/>
              </w:rPr>
              <w:t>Regulated Cell Death</w:t>
            </w:r>
          </w:p>
        </w:tc>
      </w:tr>
      <w:tr w:rsidR="005B75FE" w:rsidRPr="005B75FE" w14:paraId="1646BA92" w14:textId="77777777" w:rsidTr="005B75FE">
        <w:tc>
          <w:tcPr>
            <w:tcW w:w="2785" w:type="dxa"/>
          </w:tcPr>
          <w:p w14:paraId="3CCFEA55" w14:textId="7C7B26A4" w:rsidR="005B75FE" w:rsidRPr="005B75FE" w:rsidRDefault="005B75FE" w:rsidP="005B75FE">
            <w:pPr>
              <w:rPr>
                <w:sz w:val="20"/>
                <w:szCs w:val="20"/>
              </w:rPr>
            </w:pPr>
            <w:r w:rsidRPr="005B75FE">
              <w:rPr>
                <w:sz w:val="20"/>
                <w:szCs w:val="20"/>
              </w:rPr>
              <w:t>RIPK1</w:t>
            </w:r>
          </w:p>
        </w:tc>
        <w:tc>
          <w:tcPr>
            <w:tcW w:w="7650" w:type="dxa"/>
          </w:tcPr>
          <w:p w14:paraId="0F5DA319" w14:textId="1B865D96" w:rsidR="005B75FE" w:rsidRPr="005B75FE" w:rsidRDefault="005B75FE" w:rsidP="005B75FE">
            <w:pPr>
              <w:rPr>
                <w:sz w:val="20"/>
                <w:szCs w:val="20"/>
              </w:rPr>
            </w:pPr>
            <w:r w:rsidRPr="005B75FE">
              <w:rPr>
                <w:sz w:val="20"/>
                <w:szCs w:val="20"/>
              </w:rPr>
              <w:t>Receptor-Interacting Protein Kinase 1</w:t>
            </w:r>
          </w:p>
        </w:tc>
      </w:tr>
      <w:tr w:rsidR="005B75FE" w:rsidRPr="005B75FE" w14:paraId="222B4628" w14:textId="77777777" w:rsidTr="005B75FE">
        <w:tc>
          <w:tcPr>
            <w:tcW w:w="2785" w:type="dxa"/>
          </w:tcPr>
          <w:p w14:paraId="5B8E616B" w14:textId="0CC10EA6" w:rsidR="005B75FE" w:rsidRPr="005B75FE" w:rsidRDefault="005B75FE" w:rsidP="005B75FE">
            <w:pPr>
              <w:rPr>
                <w:sz w:val="20"/>
                <w:szCs w:val="20"/>
              </w:rPr>
            </w:pPr>
            <w:r w:rsidRPr="005B75FE">
              <w:rPr>
                <w:sz w:val="20"/>
                <w:szCs w:val="20"/>
              </w:rPr>
              <w:t>RIPK3</w:t>
            </w:r>
          </w:p>
        </w:tc>
        <w:tc>
          <w:tcPr>
            <w:tcW w:w="7650" w:type="dxa"/>
          </w:tcPr>
          <w:p w14:paraId="003C3E36" w14:textId="655BB0E6" w:rsidR="005B75FE" w:rsidRPr="005B75FE" w:rsidRDefault="005B75FE" w:rsidP="005B75FE">
            <w:pPr>
              <w:rPr>
                <w:sz w:val="20"/>
                <w:szCs w:val="20"/>
              </w:rPr>
            </w:pPr>
            <w:r w:rsidRPr="005B75FE">
              <w:rPr>
                <w:sz w:val="20"/>
                <w:szCs w:val="20"/>
              </w:rPr>
              <w:t>Receptor-Interacting Protein Kinase 3</w:t>
            </w:r>
          </w:p>
        </w:tc>
      </w:tr>
      <w:tr w:rsidR="005B75FE" w:rsidRPr="005B75FE" w14:paraId="2879B450" w14:textId="77777777" w:rsidTr="005B75FE">
        <w:tc>
          <w:tcPr>
            <w:tcW w:w="2785" w:type="dxa"/>
          </w:tcPr>
          <w:p w14:paraId="3B4B9CB5" w14:textId="3D893BAE" w:rsidR="005B75FE" w:rsidRPr="005B75FE" w:rsidRDefault="005B75FE" w:rsidP="005B75FE">
            <w:pPr>
              <w:rPr>
                <w:sz w:val="20"/>
                <w:szCs w:val="20"/>
              </w:rPr>
            </w:pPr>
            <w:r w:rsidRPr="005B75FE">
              <w:rPr>
                <w:sz w:val="20"/>
                <w:szCs w:val="20"/>
              </w:rPr>
              <w:t>ROC</w:t>
            </w:r>
          </w:p>
        </w:tc>
        <w:tc>
          <w:tcPr>
            <w:tcW w:w="7650" w:type="dxa"/>
          </w:tcPr>
          <w:p w14:paraId="5EC78D04" w14:textId="54C3505C" w:rsidR="005B75FE" w:rsidRPr="005B75FE" w:rsidRDefault="005B75FE" w:rsidP="005B75FE">
            <w:pPr>
              <w:rPr>
                <w:sz w:val="20"/>
                <w:szCs w:val="20"/>
              </w:rPr>
            </w:pPr>
            <w:r w:rsidRPr="005B75FE">
              <w:rPr>
                <w:sz w:val="20"/>
                <w:szCs w:val="20"/>
              </w:rPr>
              <w:t>Receiver Operating Characteristic</w:t>
            </w:r>
          </w:p>
        </w:tc>
      </w:tr>
      <w:tr w:rsidR="005B75FE" w:rsidRPr="005B75FE" w14:paraId="299117CC" w14:textId="77777777" w:rsidTr="005B75FE">
        <w:tc>
          <w:tcPr>
            <w:tcW w:w="2785" w:type="dxa"/>
          </w:tcPr>
          <w:p w14:paraId="354464DA" w14:textId="63EEC491" w:rsidR="005B75FE" w:rsidRPr="005B75FE" w:rsidRDefault="005B75FE" w:rsidP="005B75FE">
            <w:pPr>
              <w:rPr>
                <w:sz w:val="20"/>
                <w:szCs w:val="20"/>
              </w:rPr>
            </w:pPr>
            <w:r w:rsidRPr="005B75FE">
              <w:rPr>
                <w:sz w:val="20"/>
                <w:szCs w:val="20"/>
              </w:rPr>
              <w:t>RNA-seq</w:t>
            </w:r>
          </w:p>
        </w:tc>
        <w:tc>
          <w:tcPr>
            <w:tcW w:w="7650" w:type="dxa"/>
          </w:tcPr>
          <w:p w14:paraId="1BDDDDC2" w14:textId="59F7E523" w:rsidR="005B75FE" w:rsidRPr="005B75FE" w:rsidRDefault="005B75FE" w:rsidP="005B75FE">
            <w:pPr>
              <w:rPr>
                <w:sz w:val="20"/>
                <w:szCs w:val="20"/>
              </w:rPr>
            </w:pPr>
            <w:r w:rsidRPr="005B75FE">
              <w:rPr>
                <w:sz w:val="20"/>
                <w:szCs w:val="20"/>
              </w:rPr>
              <w:t>RNA Sequencing</w:t>
            </w:r>
          </w:p>
        </w:tc>
      </w:tr>
      <w:tr w:rsidR="005B75FE" w:rsidRPr="005B75FE" w14:paraId="5C9CD3DB" w14:textId="77777777" w:rsidTr="005B75FE">
        <w:tc>
          <w:tcPr>
            <w:tcW w:w="2785" w:type="dxa"/>
          </w:tcPr>
          <w:p w14:paraId="41FA1E4B" w14:textId="161E503A" w:rsidR="005B75FE" w:rsidRPr="005B75FE" w:rsidRDefault="005B75FE" w:rsidP="005B75FE">
            <w:pPr>
              <w:rPr>
                <w:sz w:val="20"/>
                <w:szCs w:val="20"/>
              </w:rPr>
            </w:pPr>
            <w:r w:rsidRPr="005B75FE">
              <w:rPr>
                <w:sz w:val="20"/>
                <w:szCs w:val="20"/>
              </w:rPr>
              <w:t>TCGA</w:t>
            </w:r>
          </w:p>
        </w:tc>
        <w:tc>
          <w:tcPr>
            <w:tcW w:w="7650" w:type="dxa"/>
          </w:tcPr>
          <w:p w14:paraId="3368F572" w14:textId="23F872C0" w:rsidR="005B75FE" w:rsidRPr="005B75FE" w:rsidRDefault="005B75FE" w:rsidP="005B75FE">
            <w:pPr>
              <w:rPr>
                <w:sz w:val="20"/>
                <w:szCs w:val="20"/>
              </w:rPr>
            </w:pPr>
            <w:r w:rsidRPr="005B75FE">
              <w:rPr>
                <w:sz w:val="20"/>
                <w:szCs w:val="20"/>
              </w:rPr>
              <w:t>The Cancer Genome Atlas</w:t>
            </w:r>
          </w:p>
        </w:tc>
      </w:tr>
      <w:tr w:rsidR="005B75FE" w:rsidRPr="005B75FE" w14:paraId="78DF0FA3" w14:textId="77777777" w:rsidTr="005B75FE">
        <w:tc>
          <w:tcPr>
            <w:tcW w:w="2785" w:type="dxa"/>
          </w:tcPr>
          <w:p w14:paraId="7088F805" w14:textId="0D56F3A3" w:rsidR="005B75FE" w:rsidRPr="005B75FE" w:rsidRDefault="005B75FE" w:rsidP="005B75FE">
            <w:pPr>
              <w:rPr>
                <w:sz w:val="20"/>
                <w:szCs w:val="20"/>
              </w:rPr>
            </w:pPr>
            <w:r w:rsidRPr="005B75FE">
              <w:rPr>
                <w:sz w:val="20"/>
                <w:szCs w:val="20"/>
              </w:rPr>
              <w:t>TIDE</w:t>
            </w:r>
          </w:p>
        </w:tc>
        <w:tc>
          <w:tcPr>
            <w:tcW w:w="7650" w:type="dxa"/>
          </w:tcPr>
          <w:p w14:paraId="519FC1EA" w14:textId="5BCD7D6B" w:rsidR="005B75FE" w:rsidRPr="005B75FE" w:rsidRDefault="005B75FE" w:rsidP="005B75FE">
            <w:pPr>
              <w:rPr>
                <w:sz w:val="20"/>
                <w:szCs w:val="20"/>
              </w:rPr>
            </w:pPr>
            <w:r w:rsidRPr="005B75FE">
              <w:rPr>
                <w:sz w:val="20"/>
                <w:szCs w:val="20"/>
              </w:rPr>
              <w:t>Tumour Immune Dysfunction and Exclusion</w:t>
            </w:r>
          </w:p>
        </w:tc>
      </w:tr>
      <w:tr w:rsidR="005B75FE" w:rsidRPr="005B75FE" w14:paraId="6C3B63A6" w14:textId="77777777" w:rsidTr="005B75FE">
        <w:tc>
          <w:tcPr>
            <w:tcW w:w="2785" w:type="dxa"/>
          </w:tcPr>
          <w:p w14:paraId="6B8B3FAA" w14:textId="75515D77" w:rsidR="005B75FE" w:rsidRPr="005B75FE" w:rsidRDefault="005B75FE" w:rsidP="005B75FE">
            <w:pPr>
              <w:rPr>
                <w:sz w:val="20"/>
                <w:szCs w:val="20"/>
              </w:rPr>
            </w:pPr>
            <w:r w:rsidRPr="005B75FE">
              <w:rPr>
                <w:sz w:val="20"/>
                <w:szCs w:val="20"/>
              </w:rPr>
              <w:t>TMB</w:t>
            </w:r>
          </w:p>
        </w:tc>
        <w:tc>
          <w:tcPr>
            <w:tcW w:w="7650" w:type="dxa"/>
          </w:tcPr>
          <w:p w14:paraId="58165804" w14:textId="4D7B9823" w:rsidR="005B75FE" w:rsidRPr="005B75FE" w:rsidRDefault="005B75FE" w:rsidP="005B75FE">
            <w:pPr>
              <w:rPr>
                <w:sz w:val="20"/>
                <w:szCs w:val="20"/>
              </w:rPr>
            </w:pPr>
            <w:r w:rsidRPr="005B75FE">
              <w:rPr>
                <w:sz w:val="20"/>
                <w:szCs w:val="20"/>
              </w:rPr>
              <w:t>Tumour Mutation Burden</w:t>
            </w:r>
          </w:p>
        </w:tc>
      </w:tr>
      <w:tr w:rsidR="005B75FE" w:rsidRPr="005B75FE" w14:paraId="5264B4FB" w14:textId="77777777" w:rsidTr="005B75FE">
        <w:tc>
          <w:tcPr>
            <w:tcW w:w="2785" w:type="dxa"/>
          </w:tcPr>
          <w:p w14:paraId="0191F763" w14:textId="198864F0" w:rsidR="005B75FE" w:rsidRPr="005B75FE" w:rsidRDefault="005B75FE" w:rsidP="005B75FE">
            <w:pPr>
              <w:rPr>
                <w:sz w:val="20"/>
                <w:szCs w:val="20"/>
              </w:rPr>
            </w:pPr>
            <w:r w:rsidRPr="005B75FE">
              <w:rPr>
                <w:sz w:val="20"/>
                <w:szCs w:val="20"/>
              </w:rPr>
              <w:t>TPM</w:t>
            </w:r>
          </w:p>
        </w:tc>
        <w:tc>
          <w:tcPr>
            <w:tcW w:w="7650" w:type="dxa"/>
          </w:tcPr>
          <w:p w14:paraId="57CC444A" w14:textId="20950615" w:rsidR="005B75FE" w:rsidRPr="005B75FE" w:rsidRDefault="005B75FE" w:rsidP="005B75FE">
            <w:pPr>
              <w:rPr>
                <w:sz w:val="20"/>
                <w:szCs w:val="20"/>
              </w:rPr>
            </w:pPr>
            <w:r w:rsidRPr="005B75FE">
              <w:rPr>
                <w:sz w:val="20"/>
                <w:szCs w:val="20"/>
              </w:rPr>
              <w:t>Transcripts Per Million</w:t>
            </w:r>
          </w:p>
        </w:tc>
      </w:tr>
    </w:tbl>
    <w:p w14:paraId="4399679F" w14:textId="5E3A4F9A" w:rsidR="002E2D89" w:rsidRPr="002F7B7E" w:rsidRDefault="002E2D89" w:rsidP="00681293"/>
    <w:p w14:paraId="07C6F938" w14:textId="1E185994" w:rsidR="002A401B" w:rsidRPr="003345E9" w:rsidRDefault="002A401B" w:rsidP="003345E9">
      <w:pPr>
        <w:pStyle w:val="Heading1"/>
        <w:rPr>
          <w:color w:val="auto"/>
          <w:sz w:val="32"/>
          <w:szCs w:val="32"/>
        </w:rPr>
      </w:pPr>
      <w:bookmarkStart w:id="4" w:name="_Toc241591911"/>
      <w:r w:rsidRPr="003345E9">
        <w:rPr>
          <w:color w:val="auto"/>
          <w:sz w:val="32"/>
          <w:szCs w:val="32"/>
        </w:rPr>
        <w:lastRenderedPageBreak/>
        <w:t xml:space="preserve">CHAPTER </w:t>
      </w:r>
      <w:r w:rsidR="003345E9" w:rsidRPr="003345E9">
        <w:rPr>
          <w:color w:val="auto"/>
          <w:sz w:val="32"/>
          <w:szCs w:val="32"/>
        </w:rPr>
        <w:t>1: INTRODUCTION</w:t>
      </w:r>
      <w:bookmarkEnd w:id="4"/>
    </w:p>
    <w:p w14:paraId="61C7DBAA" w14:textId="2481EE72" w:rsidR="002A401B" w:rsidRPr="003345E9" w:rsidRDefault="003345E9" w:rsidP="003345E9">
      <w:pPr>
        <w:pStyle w:val="Heading2"/>
        <w:rPr>
          <w:color w:val="auto"/>
          <w:sz w:val="28"/>
          <w:szCs w:val="28"/>
        </w:rPr>
      </w:pPr>
      <w:bookmarkStart w:id="5" w:name="_Toc241591912"/>
      <w:r w:rsidRPr="003345E9">
        <w:rPr>
          <w:color w:val="auto"/>
          <w:sz w:val="28"/>
          <w:szCs w:val="28"/>
        </w:rPr>
        <w:t>1.1 BACKGROUND AND RATIONALE</w:t>
      </w:r>
      <w:bookmarkEnd w:id="5"/>
    </w:p>
    <w:p w14:paraId="60691456" w14:textId="61EE1447" w:rsidR="002A401B" w:rsidRPr="000B760A" w:rsidRDefault="002A401B" w:rsidP="002A401B">
      <w:pPr>
        <w:rPr>
          <w:sz w:val="22"/>
          <w:szCs w:val="22"/>
        </w:rPr>
      </w:pPr>
      <w:r w:rsidRPr="000B760A">
        <w:rPr>
          <w:sz w:val="22"/>
          <w:szCs w:val="22"/>
        </w:rPr>
        <w:t xml:space="preserve">Lung cancer remains one of the most significant global health challenges because of its high incidence and mortality. In 2024, approximately 2.6 million new lung cancer cases and 1.9 million deaths were estimated worldwide, making lung cancer the most frequently diagnosed cancer and the leading cause of cancer-related mortality </w:t>
      </w:r>
      <w:sdt>
        <w:sdtPr>
          <w:rPr>
            <w:rFonts w:ascii="Aptos" w:hAnsi="Aptos"/>
            <w:color w:val="000000"/>
            <w:sz w:val="22"/>
            <w:szCs w:val="22"/>
          </w:rPr>
          <w:tag w:val="MENDELEY_CITATION_v3_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"/>
          <w:id w:val="1134758044"/>
          <w:placeholder>
            <w:docPart w:val="DefaultPlaceholder_-1854013440"/>
          </w:placeholder>
        </w:sdtPr>
        <w:sdtContent>
          <w:r w:rsidR="00AF7D1D" w:rsidRPr="00AF7D1D">
            <w:rPr>
              <w:rFonts w:ascii="Aptos" w:hAnsi="Aptos"/>
              <w:color w:val="000000"/>
              <w:sz w:val="22"/>
              <w:szCs w:val="22"/>
            </w:rPr>
            <w:t>[1]</w:t>
          </w:r>
        </w:sdtContent>
      </w:sdt>
      <w:r w:rsidRPr="000B760A">
        <w:rPr>
          <w:sz w:val="22"/>
          <w:szCs w:val="22"/>
        </w:rPr>
        <w:t>. Despite major advances in surgery, radiotherapy, chemotherapy, targeted therapy and immunotherapy, clinical outcomes remain highly variable.</w:t>
      </w:r>
    </w:p>
    <w:p w14:paraId="7CF2184A" w14:textId="6D11A24E" w:rsidR="002A401B" w:rsidRPr="000B760A" w:rsidRDefault="002A401B" w:rsidP="002A401B">
      <w:pPr>
        <w:rPr>
          <w:sz w:val="22"/>
          <w:szCs w:val="22"/>
        </w:rPr>
      </w:pPr>
      <w:r w:rsidRPr="000B760A">
        <w:rPr>
          <w:sz w:val="22"/>
          <w:szCs w:val="22"/>
        </w:rPr>
        <w:t xml:space="preserve">Lung cancer is broadly classified into small-cell lung cancer and non-small-cell lung cancer (NSCLC), with NSCLC accounting for </w:t>
      </w:r>
      <w:r w:rsidR="000B760A" w:rsidRPr="000B760A">
        <w:rPr>
          <w:sz w:val="22"/>
          <w:szCs w:val="22"/>
        </w:rPr>
        <w:t>most</w:t>
      </w:r>
      <w:r w:rsidRPr="000B760A">
        <w:rPr>
          <w:sz w:val="22"/>
          <w:szCs w:val="22"/>
        </w:rPr>
        <w:t xml:space="preserve"> cases </w:t>
      </w:r>
      <w:sdt>
        <w:sdtPr>
          <w:rPr>
            <w:rFonts w:ascii="Aptos" w:hAnsi="Aptos"/>
            <w:color w:val="000000"/>
            <w:sz w:val="22"/>
            <w:szCs w:val="22"/>
          </w:rPr>
          <w:tag w:val="MENDELEY_CITATION_v3_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"/>
          <w:id w:val="1653715033"/>
          <w:placeholder>
            <w:docPart w:val="DefaultPlaceholder_-1854013440"/>
          </w:placeholder>
        </w:sdtPr>
        <w:sdtContent>
          <w:r w:rsidR="00AF7D1D" w:rsidRPr="00AF7D1D">
            <w:rPr>
              <w:rFonts w:ascii="Aptos" w:hAnsi="Aptos"/>
              <w:color w:val="000000"/>
              <w:sz w:val="22"/>
              <w:szCs w:val="22"/>
            </w:rPr>
            <w:t>[2]</w:t>
          </w:r>
        </w:sdtContent>
      </w:sdt>
      <w:r w:rsidRPr="000B760A">
        <w:rPr>
          <w:sz w:val="22"/>
          <w:szCs w:val="22"/>
        </w:rPr>
        <w:t xml:space="preserve">. Lung adenocarcinoma (LUAD) and lung squamous cell carcinoma (LUSC) are two major NSCLC histological subtypes. Although they arise within the same organ, they possess distinct genomic, epigenomic and transcriptional characteristics </w:t>
      </w:r>
      <w:sdt>
        <w:sdtPr>
          <w:rPr>
            <w:rFonts w:ascii="Aptos" w:hAnsi="Aptos"/>
            <w:color w:val="000000"/>
            <w:sz w:val="22"/>
            <w:szCs w:val="22"/>
          </w:rPr>
          <w:tag w:val="MENDELEY_CITATION_v3_eyJjaXRhdGlvbklEIjoiTUVOREVMRVlfQ0lUQVRJT05fNzQ0MGU5ZjctZDliYS00ZjVmLTk2NDQtMDExOWE1MzE2OTRj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UiLCJnaXZlbiI6IkFuIiwicGFyc2UtbmFtZXMiOmZhbHNlLCJkcm9wcGluZy1wYXJ0aWNsZSI6IiIsIm5vbi1kcm9wcGluZy1wYXJ0aWNsZSI6IiJ9LHsiZmFtaWx5IjoiSGlyc3QiLCJnaXZlbiI6IkNhcnJpZSIsInBhcnNlLW5hbWVzIjpmYWxzZSwiZHJvcHBpbmctcGFydGljbGUiOiIiLCJub24tZHJvcHBpbmctcGFydGljbGUiOiIifSx7ImZhbWlseSI6IkhpcnN0IiwiZ2l2ZW4iOiJNYXJ0aW4iLCJwYXJzZS1uYW1lcyI6ZmFsc2UsImRyb3BwaW5nLXBhcnRpY2xlIjoiIiwibm9uLWRyb3BwaW5nLXBhcnRpY2xlIjoiIn0seyJmYW1pbHkiOiJIb2x0IiwiZ2l2ZW4iOiJSb2JlcnQgQ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"/>
          <w:id w:val="-1232379401"/>
          <w:placeholder>
            <w:docPart w:val="DefaultPlaceholder_-1854013440"/>
          </w:placeholder>
        </w:sdtPr>
        <w:sdtContent>
          <w:r w:rsidR="00AF7D1D" w:rsidRPr="00AF7D1D">
            <w:rPr>
              <w:rFonts w:ascii="Aptos" w:hAnsi="Aptos"/>
              <w:color w:val="000000"/>
              <w:sz w:val="22"/>
              <w:szCs w:val="22"/>
            </w:rPr>
            <w:t>[3,4]</w:t>
          </w:r>
        </w:sdtContent>
      </w:sdt>
      <w:r w:rsidRPr="000B760A">
        <w:rPr>
          <w:sz w:val="22"/>
          <w:szCs w:val="22"/>
        </w:rPr>
        <w:t>. These differences partly explain why patients with apparently similar clinical characteristics may experience different disease courses and treatment responses.</w:t>
      </w:r>
    </w:p>
    <w:p w14:paraId="44DC072B" w14:textId="6C3F794A" w:rsidR="002A401B" w:rsidRPr="000B760A" w:rsidRDefault="002A401B" w:rsidP="002A401B">
      <w:pPr>
        <w:rPr>
          <w:sz w:val="22"/>
          <w:szCs w:val="22"/>
        </w:rPr>
      </w:pPr>
      <w:r w:rsidRPr="000B760A">
        <w:rPr>
          <w:sz w:val="22"/>
          <w:szCs w:val="22"/>
        </w:rPr>
        <w:t>Large-scale molecular studies have demonstrated substantial heterogeneity within both LUAD and LUSC. LUAD commonly contains alterations involving genes such as TP53, KRAS, EGFR, STK11 and KEAP1, whereas LUSC has a different molecular landscape involving recurrent alterations such as TP53, CDKN2A, PIK3CA, NFE2L2 and KEAP1</w:t>
      </w:r>
      <w:r w:rsidR="003E639C">
        <w:rPr>
          <w:sz w:val="22"/>
          <w:szCs w:val="22"/>
        </w:rPr>
        <w:t xml:space="preserve"> </w:t>
      </w:r>
      <w:sdt>
        <w:sdtPr>
          <w:rPr>
            <w:rFonts w:ascii="Aptos" w:hAnsi="Aptos"/>
            <w:color w:val="000000"/>
            <w:sz w:val="22"/>
            <w:szCs w:val="22"/>
          </w:rPr>
          <w:tag w:val="MENDELEY_CITATION_v3_eyJjaXRhdGlvbklEIjoiTUVOREVMRVlfQ0lUQVRJT05fMGM1Y2IyNjEtNjgxYi00NTNiLThkYWYtNWEyNjM5OGVlYzMx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UiLCJnaXZlbiI6IkFuIiwicGFyc2UtbmFtZXMiOmZhbHNlLCJkcm9wcGluZy1wYXJ0aWNsZSI6IiIsIm5vbi1kcm9wcGluZy1wYXJ0aWNsZSI6IiJ9LHsiZmFtaWx5IjoiSGlyc3QiLCJnaXZlbiI6IkNhcnJpZSIsInBhcnNlLW5hbWVzIjpmYWxzZSwiZHJvcHBpbmctcGFydGljbGUiOiIiLCJub24tZHJvcHBpbmctcGFydGljbGUiOiIifSx7ImZhbWlseSI6IkhpcnN0IiwiZ2l2ZW4iOiJNYXJ0aW4iLCJwYXJzZS1uYW1lcyI6ZmFsc2UsImRyb3BwaW5nLXBhcnRpY2xlIjoiIiwibm9uLWRyb3BwaW5nLXBhcnRpY2xlIjoiIn0seyJmYW1pbHkiOiJIb2x0IiwiZ2l2ZW4iOiJSb2JlcnQgQ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"/>
          <w:id w:val="-168329952"/>
          <w:placeholder>
            <w:docPart w:val="DefaultPlaceholder_-1854013440"/>
          </w:placeholder>
        </w:sdtPr>
        <w:sdtContent>
          <w:r w:rsidR="00AF7D1D" w:rsidRPr="00AF7D1D">
            <w:rPr>
              <w:rFonts w:ascii="Aptos" w:hAnsi="Aptos"/>
              <w:color w:val="000000"/>
              <w:sz w:val="22"/>
              <w:szCs w:val="22"/>
            </w:rPr>
            <w:t>[3,4]</w:t>
          </w:r>
        </w:sdtContent>
      </w:sdt>
      <w:r w:rsidRPr="000B760A">
        <w:rPr>
          <w:sz w:val="22"/>
          <w:szCs w:val="22"/>
        </w:rPr>
        <w:t>. Molecular heterogeneity has therefore become increasingly important in lung-cancer classification and treatment selection.</w:t>
      </w:r>
    </w:p>
    <w:p w14:paraId="0A76EFCD" w14:textId="39EEDD47" w:rsidR="002A401B" w:rsidRPr="000B760A" w:rsidRDefault="002A401B" w:rsidP="002A401B">
      <w:pPr>
        <w:rPr>
          <w:sz w:val="22"/>
          <w:szCs w:val="22"/>
        </w:rPr>
      </w:pPr>
      <w:r w:rsidRPr="000B760A">
        <w:rPr>
          <w:sz w:val="22"/>
          <w:szCs w:val="22"/>
        </w:rPr>
        <w:t>One biological process closely associated with cancer development and treatment resistance is programmed or regulated cell death. Normal cells possess controlled mechanisms for eliminating damaged or abnormal cells</w:t>
      </w:r>
      <w:r w:rsidR="00A43E51">
        <w:rPr>
          <w:sz w:val="22"/>
          <w:szCs w:val="22"/>
        </w:rPr>
        <w:t xml:space="preserve"> </w:t>
      </w:r>
      <w:sdt>
        <w:sdtPr>
          <w:rPr>
            <w:rFonts w:ascii="Aptos" w:hAnsi="Aptos"/>
            <w:color w:val="000000"/>
            <w:sz w:val="22"/>
            <w:szCs w:val="22"/>
          </w:rPr>
          <w:tag w:val="MENDELEY_CITATION_v3_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"/>
          <w:id w:val="1608855787"/>
          <w:placeholder>
            <w:docPart w:val="DefaultPlaceholder_-1854013440"/>
          </w:placeholder>
        </w:sdtPr>
        <w:sdtContent>
          <w:r w:rsidR="00AF7D1D" w:rsidRPr="00AF7D1D">
            <w:rPr>
              <w:rFonts w:ascii="Aptos" w:hAnsi="Aptos"/>
              <w:color w:val="000000"/>
              <w:sz w:val="22"/>
              <w:szCs w:val="22"/>
            </w:rPr>
            <w:t>[5]</w:t>
          </w:r>
        </w:sdtContent>
      </w:sdt>
      <w:r w:rsidRPr="000B760A">
        <w:rPr>
          <w:sz w:val="22"/>
          <w:szCs w:val="22"/>
        </w:rPr>
        <w:t xml:space="preserve">. Cancer cells can acquire mechanisms that enable them to evade these death signals, allowing them to survive, proliferate and accumulate further abnormalities. Resistance to cell death is therefore recognized as an important feature of cancer </w:t>
      </w:r>
      <w:sdt>
        <w:sdtPr>
          <w:rPr>
            <w:rFonts w:ascii="Aptos" w:hAnsi="Aptos"/>
            <w:color w:val="000000"/>
            <w:sz w:val="22"/>
            <w:szCs w:val="22"/>
          </w:rPr>
          <w:tag w:val="MENDELEY_CITATION_v3_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"/>
          <w:id w:val="106629458"/>
          <w:placeholder>
            <w:docPart w:val="DefaultPlaceholder_-1854013440"/>
          </w:placeholder>
        </w:sdtPr>
        <w:sdtContent>
          <w:r w:rsidR="00AF7D1D" w:rsidRPr="00AF7D1D">
            <w:rPr>
              <w:rFonts w:ascii="Aptos" w:hAnsi="Aptos"/>
              <w:color w:val="000000"/>
              <w:sz w:val="22"/>
              <w:szCs w:val="22"/>
            </w:rPr>
            <w:t>[6]</w:t>
          </w:r>
        </w:sdtContent>
      </w:sdt>
      <w:r w:rsidRPr="000B760A">
        <w:rPr>
          <w:sz w:val="22"/>
          <w:szCs w:val="22"/>
        </w:rPr>
        <w:t>.</w:t>
      </w:r>
    </w:p>
    <w:p w14:paraId="41325305" w14:textId="5C850812" w:rsidR="002A401B" w:rsidRPr="000B760A" w:rsidRDefault="002A401B" w:rsidP="002A401B">
      <w:pPr>
        <w:rPr>
          <w:sz w:val="22"/>
          <w:szCs w:val="22"/>
        </w:rPr>
      </w:pPr>
      <w:r w:rsidRPr="000B760A">
        <w:rPr>
          <w:sz w:val="22"/>
          <w:szCs w:val="22"/>
        </w:rPr>
        <w:t xml:space="preserve">Historically, apoptosis was considered the major form of programmed cell death. However, several additional regulated cell-death mechanisms have now been identified, including necroptosis, pyroptosis, ferroptosis and cuproptosis </w:t>
      </w:r>
      <w:sdt>
        <w:sdtPr>
          <w:rPr>
            <w:rFonts w:ascii="Aptos" w:hAnsi="Aptos"/>
            <w:color w:val="000000"/>
            <w:sz w:val="22"/>
            <w:szCs w:val="22"/>
          </w:rPr>
          <w:tag w:val="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"/>
          <w:id w:val="-1367059614"/>
          <w:placeholder>
            <w:docPart w:val="DefaultPlaceholder_-1854013440"/>
          </w:placeholder>
        </w:sdtPr>
        <w:sdtContent>
          <w:r w:rsidR="00AF7D1D" w:rsidRPr="00AF7D1D">
            <w:rPr>
              <w:rFonts w:ascii="Aptos" w:eastAsia="Times New Roman" w:hAnsi="Aptos"/>
              <w:color w:val="000000"/>
              <w:sz w:val="22"/>
            </w:rPr>
            <w:t>[7–10]</w:t>
          </w:r>
        </w:sdtContent>
      </w:sdt>
      <w:r w:rsidRPr="000B760A">
        <w:rPr>
          <w:sz w:val="22"/>
          <w:szCs w:val="22"/>
        </w:rPr>
        <w:t>. These mechanisms differ in their molecular regulators, metabolic requirements and consequences for the tumour microenvironment.</w:t>
      </w:r>
    </w:p>
    <w:p w14:paraId="398DF395" w14:textId="680E136F" w:rsidR="002A401B" w:rsidRPr="000B760A" w:rsidRDefault="002A401B" w:rsidP="002A401B">
      <w:pPr>
        <w:rPr>
          <w:sz w:val="22"/>
          <w:szCs w:val="22"/>
        </w:rPr>
      </w:pPr>
      <w:r w:rsidRPr="000B760A">
        <w:rPr>
          <w:sz w:val="22"/>
          <w:szCs w:val="22"/>
        </w:rPr>
        <w:t>Because these pathways can interact, studying only one form of programmed cell death may provide an incomplete picture of tumour biology. An integrated analysis of multiple PCD mechanisms may therefore help identify biologically distinct tumour groups and reveal relationships with prognosis, immune characteristics and therapeutic sensitivity.</w:t>
      </w:r>
    </w:p>
    <w:p w14:paraId="78123051" w14:textId="1D4465E4" w:rsidR="002A401B" w:rsidRPr="000B760A" w:rsidRDefault="002A401B" w:rsidP="002A401B">
      <w:pPr>
        <w:rPr>
          <w:sz w:val="22"/>
          <w:szCs w:val="22"/>
        </w:rPr>
      </w:pPr>
      <w:r w:rsidRPr="000B760A">
        <w:rPr>
          <w:sz w:val="22"/>
          <w:szCs w:val="22"/>
        </w:rPr>
        <w:t>The availability of large-scale public cancer datasets makes this type of investigation possible. The Cancer Genome Atlas (TCGA) provides matched transcriptomic, genomic, epigenomic and clinical information, while the Gene Expression Omnibus (GEO) provides independent datasets suitable for external validation. Combining these resources with machine-learning and multi-omics approaches offers an opportunity to identify molecular patterns that may not be evident using conventional clinical classification alone.</w:t>
      </w:r>
    </w:p>
    <w:p w14:paraId="30AF2A91" w14:textId="48A74359" w:rsidR="002A401B" w:rsidRPr="000B760A" w:rsidRDefault="002A401B" w:rsidP="002A401B">
      <w:pPr>
        <w:rPr>
          <w:sz w:val="22"/>
          <w:szCs w:val="22"/>
        </w:rPr>
      </w:pPr>
      <w:r w:rsidRPr="000B760A">
        <w:rPr>
          <w:sz w:val="22"/>
          <w:szCs w:val="22"/>
        </w:rPr>
        <w:lastRenderedPageBreak/>
        <w:t>Accordingly, this study investigated five major programmed cell-death mechanisms—apoptosis, necroptosis, pyroptosis, ferroptosis and cuproptosis—in LUAD and LUSC. The study aimed to identify PCD-associated molecular subtypes, characterize their biological features, and develop a machine-learning-based programmed cell death score (MPCDS) for prognostic assessment and therapeutic-sensitivity exploration.</w:t>
      </w:r>
    </w:p>
    <w:p w14:paraId="77B43455" w14:textId="0A2839F8" w:rsidR="002A401B" w:rsidRPr="003345E9" w:rsidRDefault="003345E9" w:rsidP="003345E9">
      <w:pPr>
        <w:pStyle w:val="Heading2"/>
        <w:rPr>
          <w:color w:val="auto"/>
          <w:sz w:val="28"/>
          <w:szCs w:val="28"/>
        </w:rPr>
      </w:pPr>
      <w:r w:rsidRPr="003345E9">
        <w:rPr>
          <w:color w:val="auto"/>
          <w:sz w:val="28"/>
          <w:szCs w:val="28"/>
        </w:rPr>
        <w:t xml:space="preserve"> </w:t>
      </w:r>
      <w:bookmarkStart w:id="6" w:name="_Toc241591913"/>
      <w:r w:rsidRPr="003345E9">
        <w:rPr>
          <w:color w:val="auto"/>
          <w:sz w:val="28"/>
          <w:szCs w:val="28"/>
        </w:rPr>
        <w:t>1.2 LUNG CANCER AND MOLECULAR HETEROGENEITY</w:t>
      </w:r>
      <w:bookmarkEnd w:id="6"/>
    </w:p>
    <w:p w14:paraId="61FBE1DE" w14:textId="2D7946A4" w:rsidR="002A401B" w:rsidRPr="000B760A" w:rsidRDefault="002A401B" w:rsidP="002A401B">
      <w:pPr>
        <w:rPr>
          <w:sz w:val="22"/>
          <w:szCs w:val="22"/>
        </w:rPr>
      </w:pPr>
      <w:r w:rsidRPr="000B760A">
        <w:rPr>
          <w:sz w:val="22"/>
          <w:szCs w:val="22"/>
        </w:rPr>
        <w:t>Lung</w:t>
      </w:r>
      <w:r w:rsidR="00C319AC" w:rsidRPr="00C319AC">
        <w:rPr>
          <w:sz w:val="22"/>
          <w:szCs w:val="22"/>
        </w:rPr>
        <w:t xml:space="preserve"> cancer cannot be considered as a homogeneous molecular disease. Heterogeneity can be observed not only between various histological types but also among patients with a specific histological subtype</w:t>
      </w:r>
      <w:r w:rsidR="00445896">
        <w:rPr>
          <w:sz w:val="22"/>
          <w:szCs w:val="22"/>
        </w:rPr>
        <w:t xml:space="preserve"> </w:t>
      </w:r>
      <w:sdt>
        <w:sdtPr>
          <w:rPr>
            <w:rFonts w:ascii="Aptos" w:hAnsi="Aptos"/>
            <w:color w:val="000000"/>
            <w:sz w:val="22"/>
            <w:szCs w:val="22"/>
          </w:rPr>
          <w:tag w:val="MENDELEY_CITATION_v3_eyJjaXRhdGlvbklEIjoiTUVOREVMRVlfQ0lUQVRJT05fZjgxYjI0ODktNjE3MC00NjNhLThmZWMtNmEyY2JlYTQzMjdi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U3RvbGwiLCJnaXZlbiI6IkRvbWluaWs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YWgiLCJnaXZlbiI6IkVyaWMiLCJwYXJzZS1uYW1lcyI6ZmFsc2UsImRyb3BwaW5nLXBhcnRpY2xlIjoiIiwibm9uLWRyb3BwaW5nLXBhcnRpY2xlIjoiIn0seyJmYW1pbHkiOiJDb29wZSIsImdpdmVuIjoiUm9iaW4gSi5OLiIsInBhcnNlLW5hbWVzIjpmYWxzZSwiZHJvcHBpbmctcGFydGljbGUiOiIiLCJub24tZHJvcHBpbmctcGFydGljbGUiOiIifSx7ImZhbWlseSI6IkNvcmJldHQiLCJnaXZlbiI6IlJpY2hhcmQ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ZSIsImdpdmVuIjoiQW4iLCJwYXJzZS1uYW1lcyI6ZmFsc2UsImRyb3BwaW5nLXBhcnRpY2xlIjoiIiwibm9uLWRyb3BwaW5nLXBhcnRpY2xlIjoiIn0seyJmYW1pbHkiOiJIaXJzdCIsImdpdmVuIjoiQ2FycmllIiwicGFyc2UtbmFtZXMiOmZhbHNlLCJkcm9wcGluZy1wYXJ0aWNsZSI6IiIsIm5vbi1kcm9wcGluZy1wYXJ0aWNsZSI6IiJ9LHsiZmFtaWx5IjoiSGlyc3QiLCJnaXZlbiI6Ik1hcnRpbiIsInBhcnNlLW5hbWVzIjpmYWxzZSwiZHJvcHBpbmctcGFydGljbGUiOiIiLCJub24tZHJvcHBpbmctcGFydGljbGUiOiIifSx7ImZhbWlseSI6IkhvbHQiLCJnaXZlbiI6IlJvYmVydCBBLi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iLCJwYXJzZS1uYW1lcyI6ZmFsc2UsImRyb3BwaW5nLXBhcnRpY2xlIjoiIiwibm9uLWRyb3BwaW5nLXBhcnRpY2xlIjoiIn0seyJmYW1pbHkiOiJaZW5nIiwiZ2l2ZW4iOiJUaG9tYXMiLCJwYXJzZS1uYW1lcyI6ZmFsc2UsImRyb3BwaW5nLXBhcnRpY2xlIjoiIiwibm9uLWRyb3BwaW5nLXBhcnRpY2xlIjoiIn0seyJmYW1pbHkiOiJaaGFvIiwiZ2l2ZW4iOiJZb25nanV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"/>
          <w:id w:val="2101834855"/>
          <w:placeholder>
            <w:docPart w:val="DefaultPlaceholder_-1854013440"/>
          </w:placeholder>
        </w:sdtPr>
        <w:sdtContent>
          <w:r w:rsidR="00AF7D1D" w:rsidRPr="00AF7D1D">
            <w:rPr>
              <w:rFonts w:ascii="Aptos" w:hAnsi="Aptos"/>
              <w:color w:val="000000"/>
              <w:sz w:val="22"/>
              <w:szCs w:val="22"/>
            </w:rPr>
            <w:t>[3,4]</w:t>
          </w:r>
        </w:sdtContent>
      </w:sdt>
      <w:r w:rsidRPr="000B760A">
        <w:rPr>
          <w:sz w:val="22"/>
          <w:szCs w:val="22"/>
        </w:rPr>
        <w:t>.</w:t>
      </w:r>
      <w:r w:rsidR="00C319AC">
        <w:rPr>
          <w:sz w:val="22"/>
          <w:szCs w:val="22"/>
        </w:rPr>
        <w:t xml:space="preserve"> </w:t>
      </w:r>
      <w:r w:rsidR="00C319AC" w:rsidRPr="00C319AC">
        <w:rPr>
          <w:sz w:val="22"/>
          <w:szCs w:val="22"/>
        </w:rPr>
        <w:t xml:space="preserve">LUAD and LUSC exhibit particular molecular heterogeneity. According to TCGA profiling of LUAD, multiple recurrent abnormalities involving </w:t>
      </w:r>
      <w:r w:rsidR="009E0326">
        <w:rPr>
          <w:sz w:val="22"/>
          <w:szCs w:val="22"/>
        </w:rPr>
        <w:t>oncogenic and tumour-suppressor pathways</w:t>
      </w:r>
      <w:r w:rsidR="00C319AC" w:rsidRPr="00C319AC">
        <w:rPr>
          <w:sz w:val="22"/>
          <w:szCs w:val="22"/>
        </w:rPr>
        <w:t xml:space="preserve"> were found </w:t>
      </w:r>
      <w:sdt>
        <w:sdtPr>
          <w:rPr>
            <w:rFonts w:ascii="Aptos" w:hAnsi="Aptos"/>
            <w:color w:val="000000"/>
            <w:sz w:val="22"/>
            <w:szCs w:val="22"/>
          </w:rPr>
          <w:tag w:val="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"/>
          <w:id w:val="-1005124637"/>
          <w:placeholder>
            <w:docPart w:val="DefaultPlaceholder_-1854013440"/>
          </w:placeholder>
        </w:sdtPr>
        <w:sdtContent>
          <w:r w:rsidR="00AF7D1D" w:rsidRPr="00AF7D1D">
            <w:rPr>
              <w:rFonts w:ascii="Aptos" w:hAnsi="Aptos"/>
              <w:color w:val="000000"/>
              <w:sz w:val="22"/>
              <w:szCs w:val="22"/>
            </w:rPr>
            <w:t>[3]</w:t>
          </w:r>
        </w:sdtContent>
      </w:sdt>
      <w:r w:rsidRPr="000B760A">
        <w:rPr>
          <w:sz w:val="22"/>
          <w:szCs w:val="22"/>
        </w:rPr>
        <w:t xml:space="preserve">. </w:t>
      </w:r>
      <w:r w:rsidR="00C319AC" w:rsidRPr="00C319AC">
        <w:rPr>
          <w:sz w:val="22"/>
          <w:szCs w:val="22"/>
        </w:rPr>
        <w:t>However, the TCGA profiling of LUSC detected different mutations, copy-number abnormalities and epigenetic features</w:t>
      </w:r>
      <w:r w:rsidRPr="000B760A">
        <w:rPr>
          <w:sz w:val="22"/>
          <w:szCs w:val="22"/>
        </w:rPr>
        <w:t xml:space="preserve"> </w:t>
      </w:r>
      <w:sdt>
        <w:sdtPr>
          <w:rPr>
            <w:rFonts w:ascii="Aptos" w:hAnsi="Aptos"/>
            <w:color w:val="000000"/>
            <w:sz w:val="22"/>
            <w:szCs w:val="22"/>
          </w:rPr>
          <w:tag w:val="MENDELEY_CITATION_v3_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"/>
          <w:id w:val="438653122"/>
          <w:placeholder>
            <w:docPart w:val="DefaultPlaceholder_-1854013440"/>
          </w:placeholder>
        </w:sdtPr>
        <w:sdtContent>
          <w:r w:rsidR="00AF7D1D" w:rsidRPr="00AF7D1D">
            <w:rPr>
              <w:rFonts w:ascii="Aptos" w:hAnsi="Aptos"/>
              <w:color w:val="000000"/>
              <w:sz w:val="22"/>
              <w:szCs w:val="22"/>
            </w:rPr>
            <w:t>[4]</w:t>
          </w:r>
        </w:sdtContent>
      </w:sdt>
      <w:r w:rsidRPr="000B760A">
        <w:rPr>
          <w:sz w:val="22"/>
          <w:szCs w:val="22"/>
        </w:rPr>
        <w:t>.</w:t>
      </w:r>
    </w:p>
    <w:p w14:paraId="183D64AD" w14:textId="5C1A8746" w:rsidR="002A401B" w:rsidRPr="000B760A" w:rsidRDefault="00C319AC" w:rsidP="002A401B">
      <w:pPr>
        <w:rPr>
          <w:sz w:val="22"/>
          <w:szCs w:val="22"/>
        </w:rPr>
      </w:pPr>
      <w:r w:rsidRPr="00C319AC">
        <w:rPr>
          <w:sz w:val="22"/>
          <w:szCs w:val="22"/>
        </w:rPr>
        <w:t>Such heterogeneity is also clinically significant. Several molecular alterations in LUAD patients predict patients' response to the treatment based on targeted therapies. Alterations of EGFR, ALK, ROS1, BRAF, MET, RET, KRAS, NTRK and ERBB2 became a reason for increased application of molecular testing in NSCLC treatment</w:t>
      </w:r>
      <w:r w:rsidR="002A401B" w:rsidRPr="000B760A">
        <w:rPr>
          <w:sz w:val="22"/>
          <w:szCs w:val="22"/>
        </w:rPr>
        <w:t xml:space="preserve"> </w:t>
      </w:r>
      <w:sdt>
        <w:sdtPr>
          <w:rPr>
            <w:rFonts w:ascii="Aptos" w:hAnsi="Aptos"/>
            <w:color w:val="000000"/>
            <w:sz w:val="22"/>
            <w:szCs w:val="22"/>
          </w:rPr>
          <w:tag w:val="MENDELEY_CITATION_v3_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"/>
          <w:id w:val="75091310"/>
          <w:placeholder>
            <w:docPart w:val="DefaultPlaceholder_-1854013440"/>
          </w:placeholder>
        </w:sdtPr>
        <w:sdtContent>
          <w:r w:rsidR="00AF7D1D" w:rsidRPr="00AF7D1D">
            <w:rPr>
              <w:rFonts w:ascii="Aptos" w:hAnsi="Aptos"/>
              <w:color w:val="000000"/>
              <w:sz w:val="22"/>
              <w:szCs w:val="22"/>
            </w:rPr>
            <w:t>[11]</w:t>
          </w:r>
        </w:sdtContent>
      </w:sdt>
      <w:r w:rsidR="002A401B" w:rsidRPr="000B760A">
        <w:rPr>
          <w:sz w:val="22"/>
          <w:szCs w:val="22"/>
        </w:rPr>
        <w:t xml:space="preserve">. </w:t>
      </w:r>
      <w:r w:rsidRPr="00C319AC">
        <w:rPr>
          <w:sz w:val="22"/>
          <w:szCs w:val="22"/>
        </w:rPr>
        <w:t>Immunotherapy directed at the blockade of PD-1/PD-L1 pathway is also used for NSCLC patients despite the variability of treatment results.</w:t>
      </w:r>
    </w:p>
    <w:p w14:paraId="392D072A" w14:textId="77777777" w:rsidR="00C319AC" w:rsidRDefault="00C319AC" w:rsidP="002A401B">
      <w:pPr>
        <w:rPr>
          <w:sz w:val="22"/>
          <w:szCs w:val="22"/>
        </w:rPr>
      </w:pPr>
      <w:r w:rsidRPr="00C319AC">
        <w:rPr>
          <w:sz w:val="22"/>
          <w:szCs w:val="22"/>
        </w:rPr>
        <w:t>Molecular differences between LUAD and LUSC play a role in designing research projects. The uncontrolled combination of two tumour types can conceal the histology-related effect. This is why the current research examined LUAD and LUSC separately on key stages of molecular discovery and prognostics before detecting common patterns of both tumour types.</w:t>
      </w:r>
    </w:p>
    <w:p w14:paraId="291E41CB" w14:textId="3642BBD7" w:rsidR="002A401B" w:rsidRPr="000B760A" w:rsidRDefault="002A401B" w:rsidP="002A401B">
      <w:pPr>
        <w:rPr>
          <w:sz w:val="22"/>
          <w:szCs w:val="22"/>
        </w:rPr>
      </w:pPr>
      <w:r w:rsidRPr="000B760A">
        <w:rPr>
          <w:sz w:val="22"/>
          <w:szCs w:val="22"/>
        </w:rPr>
        <w:t>Molecular heterogeneity also exists within each tumour type. Patients with the same clinical stage may harbour different genomic alterations, immune states and gene-expression programmes. Consequently, molecular subtyping can provide additional biological information beyond conventional histological and clinical classifications.</w:t>
      </w:r>
    </w:p>
    <w:p w14:paraId="03F9E49E" w14:textId="55EA66D8" w:rsidR="002A401B" w:rsidRPr="000B760A" w:rsidRDefault="002A401B" w:rsidP="002A401B">
      <w:pPr>
        <w:rPr>
          <w:sz w:val="22"/>
          <w:szCs w:val="22"/>
        </w:rPr>
      </w:pPr>
      <w:r w:rsidRPr="000B760A">
        <w:rPr>
          <w:sz w:val="22"/>
          <w:szCs w:val="22"/>
        </w:rPr>
        <w:t>In the present study, programmed cell-death patterns were investigated as one potential source of this heterogeneity. Genes involved in apoptosis, necroptosis, pyroptosis, ferroptosis and cuproptosis were evaluated to determine whether their expression patterns could define distinct molecular states within lung cancer.</w:t>
      </w:r>
    </w:p>
    <w:p w14:paraId="14729AF7" w14:textId="15224370" w:rsidR="002A401B" w:rsidRPr="003345E9" w:rsidRDefault="003345E9" w:rsidP="003345E9">
      <w:pPr>
        <w:pStyle w:val="Heading2"/>
        <w:rPr>
          <w:color w:val="auto"/>
          <w:sz w:val="28"/>
          <w:szCs w:val="28"/>
        </w:rPr>
      </w:pPr>
      <w:r w:rsidRPr="003345E9">
        <w:rPr>
          <w:color w:val="auto"/>
          <w:sz w:val="28"/>
          <w:szCs w:val="28"/>
        </w:rPr>
        <w:t xml:space="preserve"> </w:t>
      </w:r>
      <w:bookmarkStart w:id="7" w:name="_Toc241591914"/>
      <w:r w:rsidRPr="003345E9">
        <w:rPr>
          <w:color w:val="auto"/>
          <w:sz w:val="28"/>
          <w:szCs w:val="28"/>
        </w:rPr>
        <w:t>1.3 PROGRAMMED CELL DEATH IN CANCER</w:t>
      </w:r>
      <w:bookmarkEnd w:id="7"/>
    </w:p>
    <w:p w14:paraId="700904BF" w14:textId="4C2F06BE" w:rsidR="002A401B" w:rsidRPr="000B760A" w:rsidRDefault="002A401B" w:rsidP="002A401B">
      <w:pPr>
        <w:rPr>
          <w:sz w:val="22"/>
          <w:szCs w:val="22"/>
        </w:rPr>
      </w:pPr>
      <w:r w:rsidRPr="000B760A">
        <w:rPr>
          <w:sz w:val="22"/>
          <w:szCs w:val="22"/>
        </w:rPr>
        <w:t xml:space="preserve">Programmed or regulated cell death refers to genetically and biochemically controlled mechanisms through which cells are eliminated. These processes are essential for development, tissue homeostasis and protection from damaged or abnormal cells </w:t>
      </w:r>
      <w:sdt>
        <w:sdtPr>
          <w:rPr>
            <w:rFonts w:ascii="Aptos" w:hAnsi="Aptos"/>
            <w:color w:val="000000"/>
            <w:sz w:val="22"/>
            <w:szCs w:val="22"/>
          </w:rPr>
          <w:tag w:val="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"/>
          <w:id w:val="-2040652536"/>
          <w:placeholder>
            <w:docPart w:val="DefaultPlaceholder_-1854013440"/>
          </w:placeholder>
        </w:sdtPr>
        <w:sdtContent>
          <w:r w:rsidR="00AF7D1D" w:rsidRPr="00AF7D1D">
            <w:rPr>
              <w:rFonts w:ascii="Aptos" w:hAnsi="Aptos"/>
              <w:color w:val="000000"/>
              <w:sz w:val="22"/>
              <w:szCs w:val="22"/>
            </w:rPr>
            <w:t>[7,12]</w:t>
          </w:r>
        </w:sdtContent>
      </w:sdt>
      <w:r w:rsidRPr="000B760A">
        <w:rPr>
          <w:sz w:val="22"/>
          <w:szCs w:val="22"/>
        </w:rPr>
        <w:t>.</w:t>
      </w:r>
    </w:p>
    <w:p w14:paraId="409128DD" w14:textId="26D0C8D6" w:rsidR="002A401B" w:rsidRPr="000B760A" w:rsidRDefault="002A401B" w:rsidP="002A401B">
      <w:pPr>
        <w:rPr>
          <w:sz w:val="22"/>
          <w:szCs w:val="22"/>
        </w:rPr>
      </w:pPr>
      <w:r w:rsidRPr="000B760A">
        <w:rPr>
          <w:sz w:val="22"/>
          <w:szCs w:val="22"/>
        </w:rPr>
        <w:t xml:space="preserve">Cancer cells frequently develop mechanisms that suppress or bypass death </w:t>
      </w:r>
      <w:r w:rsidR="00445896" w:rsidRPr="000B760A">
        <w:rPr>
          <w:sz w:val="22"/>
          <w:szCs w:val="22"/>
        </w:rPr>
        <w:t>signaling</w:t>
      </w:r>
      <w:r w:rsidRPr="000B760A">
        <w:rPr>
          <w:sz w:val="22"/>
          <w:szCs w:val="22"/>
        </w:rPr>
        <w:t xml:space="preserve">. This provides a survival advantage and contributes to tumour progression, metastatic potential and treatment resistance </w:t>
      </w:r>
      <w:sdt>
        <w:sdtPr>
          <w:rPr>
            <w:rFonts w:ascii="Aptos" w:hAnsi="Aptos"/>
            <w:color w:val="000000"/>
            <w:sz w:val="22"/>
            <w:szCs w:val="22"/>
          </w:rPr>
          <w:tag w:val="MENDELEY_CITATION_v3_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"/>
          <w:id w:val="1000922952"/>
          <w:placeholder>
            <w:docPart w:val="DefaultPlaceholder_-1854013440"/>
          </w:placeholder>
        </w:sdtPr>
        <w:sdtContent>
          <w:r w:rsidR="00AF7D1D" w:rsidRPr="00AF7D1D">
            <w:rPr>
              <w:rFonts w:ascii="Aptos" w:hAnsi="Aptos"/>
              <w:color w:val="000000"/>
              <w:sz w:val="22"/>
              <w:szCs w:val="22"/>
            </w:rPr>
            <w:t>[6]</w:t>
          </w:r>
        </w:sdtContent>
      </w:sdt>
      <w:r w:rsidRPr="000B760A">
        <w:rPr>
          <w:sz w:val="22"/>
          <w:szCs w:val="22"/>
        </w:rPr>
        <w:t>. Conversely, many anticancer treatments depend on their ability to trigger cell death.</w:t>
      </w:r>
    </w:p>
    <w:p w14:paraId="01320785" w14:textId="5EF6D3C8" w:rsidR="002A401B" w:rsidRPr="000B760A" w:rsidRDefault="002A401B" w:rsidP="002A401B">
      <w:pPr>
        <w:rPr>
          <w:sz w:val="22"/>
          <w:szCs w:val="22"/>
        </w:rPr>
      </w:pPr>
      <w:r w:rsidRPr="000B760A">
        <w:rPr>
          <w:sz w:val="22"/>
          <w:szCs w:val="22"/>
        </w:rPr>
        <w:lastRenderedPageBreak/>
        <w:t>Multiple regulated cell-death pathways have now been recognized. Although apoptosis remains the most extensively studied, necroptosis, pyroptosis, ferroptosis and cuproptosis have emerged as additional mechanisms with important roles in cancer biology</w:t>
      </w:r>
      <w:r w:rsidR="0052208C">
        <w:rPr>
          <w:sz w:val="22"/>
          <w:szCs w:val="22"/>
        </w:rPr>
        <w:t xml:space="preserve"> </w:t>
      </w:r>
      <w:sdt>
        <w:sdtPr>
          <w:rPr>
            <w:rFonts w:ascii="Aptos" w:hAnsi="Aptos"/>
            <w:color w:val="000000"/>
            <w:sz w:val="22"/>
            <w:szCs w:val="22"/>
          </w:rPr>
          <w:tag w:val="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"/>
          <w:id w:val="105087636"/>
          <w:placeholder>
            <w:docPart w:val="DefaultPlaceholder_-1854013440"/>
          </w:placeholder>
        </w:sdtPr>
        <w:sdtContent>
          <w:r w:rsidR="00AF7D1D" w:rsidRPr="00AF7D1D">
            <w:rPr>
              <w:rFonts w:ascii="Aptos" w:hAnsi="Aptos"/>
              <w:color w:val="000000"/>
              <w:sz w:val="22"/>
              <w:szCs w:val="22"/>
            </w:rPr>
            <w:t>[7,9,13]</w:t>
          </w:r>
        </w:sdtContent>
      </w:sdt>
      <w:r w:rsidRPr="000B760A">
        <w:rPr>
          <w:sz w:val="22"/>
          <w:szCs w:val="22"/>
        </w:rPr>
        <w:t>.</w:t>
      </w:r>
    </w:p>
    <w:p w14:paraId="6358FC35" w14:textId="3F563D6D" w:rsidR="002A401B" w:rsidRPr="000B760A" w:rsidRDefault="002A401B" w:rsidP="002A401B">
      <w:pPr>
        <w:rPr>
          <w:sz w:val="22"/>
          <w:szCs w:val="22"/>
        </w:rPr>
      </w:pPr>
      <w:r w:rsidRPr="000B760A">
        <w:rPr>
          <w:sz w:val="22"/>
          <w:szCs w:val="22"/>
        </w:rPr>
        <w:t xml:space="preserve">These pathways are not completely independent. They can share upstream regulators and may influence one another depending on cellular and metabolic conditions. Their consequences also differ: some forms of cell death occur with relatively limited inflammatory </w:t>
      </w:r>
      <w:r w:rsidR="00445896" w:rsidRPr="000B760A">
        <w:rPr>
          <w:sz w:val="22"/>
          <w:szCs w:val="22"/>
        </w:rPr>
        <w:t>signaling</w:t>
      </w:r>
      <w:r w:rsidRPr="000B760A">
        <w:rPr>
          <w:sz w:val="22"/>
          <w:szCs w:val="22"/>
        </w:rPr>
        <w:t>, whereas others can release cellular contents and alter the tumour immune microenvironment</w:t>
      </w:r>
      <w:r w:rsidR="00445896">
        <w:rPr>
          <w:sz w:val="22"/>
          <w:szCs w:val="22"/>
        </w:rPr>
        <w:t xml:space="preserve"> </w:t>
      </w:r>
      <w:sdt>
        <w:sdtPr>
          <w:rPr>
            <w:rFonts w:ascii="Aptos" w:hAnsi="Aptos"/>
            <w:color w:val="000000"/>
            <w:sz w:val="22"/>
            <w:szCs w:val="22"/>
          </w:rPr>
          <w:tag w:val="MENDELEY_CITATION_v3_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"/>
          <w:id w:val="-1731064414"/>
          <w:placeholder>
            <w:docPart w:val="DefaultPlaceholder_-1854013440"/>
          </w:placeholder>
        </w:sdtPr>
        <w:sdtContent>
          <w:r w:rsidR="00AF7D1D" w:rsidRPr="00AF7D1D">
            <w:rPr>
              <w:rFonts w:ascii="Aptos" w:hAnsi="Aptos"/>
              <w:color w:val="000000"/>
              <w:sz w:val="22"/>
              <w:szCs w:val="22"/>
            </w:rPr>
            <w:t>[10,14]</w:t>
          </w:r>
        </w:sdtContent>
      </w:sdt>
      <w:r w:rsidRPr="000B760A">
        <w:rPr>
          <w:sz w:val="22"/>
          <w:szCs w:val="22"/>
        </w:rPr>
        <w:t>.</w:t>
      </w:r>
    </w:p>
    <w:p w14:paraId="0A5612EE" w14:textId="615DC34C" w:rsidR="002A401B" w:rsidRPr="000B760A" w:rsidRDefault="002A401B" w:rsidP="002A401B">
      <w:pPr>
        <w:rPr>
          <w:sz w:val="22"/>
          <w:szCs w:val="22"/>
        </w:rPr>
      </w:pPr>
      <w:r w:rsidRPr="000B760A">
        <w:rPr>
          <w:sz w:val="22"/>
          <w:szCs w:val="22"/>
        </w:rPr>
        <w:t>This interaction between cell death and immunity is particularly important in cancer. Certain forms of tumour-cell death can promote antigen release and immune activation, whereas others may contribute to chronic inflammation or immune suppression depending on the context</w:t>
      </w:r>
      <w:r w:rsidR="003E639C">
        <w:rPr>
          <w:sz w:val="22"/>
          <w:szCs w:val="22"/>
        </w:rPr>
        <w:t xml:space="preserve"> </w:t>
      </w:r>
      <w:sdt>
        <w:sdtPr>
          <w:rPr>
            <w:rFonts w:ascii="Aptos" w:hAnsi="Aptos"/>
            <w:color w:val="000000"/>
            <w:sz w:val="22"/>
            <w:szCs w:val="22"/>
          </w:rPr>
          <w:tag w:val="MENDELEY_CITATION_v3_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"/>
          <w:id w:val="1422059196"/>
          <w:placeholder>
            <w:docPart w:val="DefaultPlaceholder_-1854013440"/>
          </w:placeholder>
        </w:sdtPr>
        <w:sdtContent>
          <w:r w:rsidR="00AF7D1D" w:rsidRPr="00AF7D1D">
            <w:rPr>
              <w:rFonts w:ascii="Aptos" w:hAnsi="Aptos"/>
              <w:color w:val="000000"/>
              <w:sz w:val="22"/>
              <w:szCs w:val="22"/>
            </w:rPr>
            <w:t>[13,14]</w:t>
          </w:r>
        </w:sdtContent>
      </w:sdt>
      <w:r w:rsidRPr="000B760A">
        <w:rPr>
          <w:sz w:val="22"/>
          <w:szCs w:val="22"/>
        </w:rPr>
        <w:t>.</w:t>
      </w:r>
    </w:p>
    <w:p w14:paraId="46AFC289" w14:textId="1FCBEAEC" w:rsidR="002A401B" w:rsidRPr="000B760A" w:rsidRDefault="002A401B" w:rsidP="002A401B">
      <w:pPr>
        <w:rPr>
          <w:sz w:val="22"/>
          <w:szCs w:val="22"/>
        </w:rPr>
      </w:pPr>
      <w:r w:rsidRPr="000B760A">
        <w:rPr>
          <w:sz w:val="22"/>
          <w:szCs w:val="22"/>
        </w:rPr>
        <w:t xml:space="preserve">For this reason, </w:t>
      </w:r>
      <w:r w:rsidR="003E639C" w:rsidRPr="000B760A">
        <w:rPr>
          <w:sz w:val="22"/>
          <w:szCs w:val="22"/>
        </w:rPr>
        <w:t>analyzing</w:t>
      </w:r>
      <w:r w:rsidRPr="000B760A">
        <w:rPr>
          <w:sz w:val="22"/>
          <w:szCs w:val="22"/>
        </w:rPr>
        <w:t xml:space="preserve"> multiple PCD mechanisms together may provide a broader representation of the cell-death landscape of a tumour than investigating individual pathways separately.</w:t>
      </w:r>
    </w:p>
    <w:p w14:paraId="5FC6D4B7" w14:textId="38DBDDE9" w:rsidR="002A401B" w:rsidRPr="003345E9" w:rsidRDefault="003345E9" w:rsidP="003345E9">
      <w:pPr>
        <w:pStyle w:val="Heading2"/>
        <w:rPr>
          <w:color w:val="auto"/>
          <w:sz w:val="28"/>
          <w:szCs w:val="28"/>
        </w:rPr>
      </w:pPr>
      <w:r w:rsidRPr="003345E9">
        <w:rPr>
          <w:color w:val="auto"/>
          <w:sz w:val="28"/>
          <w:szCs w:val="28"/>
        </w:rPr>
        <w:t xml:space="preserve"> </w:t>
      </w:r>
      <w:bookmarkStart w:id="8" w:name="_Toc241591915"/>
      <w:r w:rsidRPr="003345E9">
        <w:rPr>
          <w:color w:val="auto"/>
          <w:sz w:val="28"/>
          <w:szCs w:val="28"/>
        </w:rPr>
        <w:t>1.4 PROGRAMMED CELL-DEATH MECHANISMS INVESTIGATED</w:t>
      </w:r>
      <w:bookmarkEnd w:id="8"/>
    </w:p>
    <w:p w14:paraId="32C892FE" w14:textId="0FB55857" w:rsidR="002A401B" w:rsidRPr="003345E9" w:rsidRDefault="002A401B" w:rsidP="003345E9">
      <w:pPr>
        <w:pStyle w:val="Heading3"/>
        <w:rPr>
          <w:color w:val="auto"/>
          <w:sz w:val="24"/>
          <w:szCs w:val="24"/>
        </w:rPr>
      </w:pPr>
      <w:bookmarkStart w:id="9" w:name="_Toc241591916"/>
      <w:r w:rsidRPr="003345E9">
        <w:rPr>
          <w:color w:val="auto"/>
          <w:sz w:val="24"/>
          <w:szCs w:val="24"/>
        </w:rPr>
        <w:t>1.4.1 Apoptosis</w:t>
      </w:r>
      <w:bookmarkEnd w:id="9"/>
    </w:p>
    <w:p w14:paraId="6D03C908" w14:textId="333E0A48" w:rsidR="002A401B" w:rsidRPr="000B760A" w:rsidRDefault="002A401B" w:rsidP="002A401B">
      <w:pPr>
        <w:rPr>
          <w:sz w:val="22"/>
          <w:szCs w:val="22"/>
        </w:rPr>
      </w:pPr>
      <w:r w:rsidRPr="000B760A">
        <w:rPr>
          <w:sz w:val="22"/>
          <w:szCs w:val="22"/>
        </w:rPr>
        <w:t xml:space="preserve">Apoptosis is a highly regulated form of cell death characterized by activation of intracellular proteases known as caspases. It can occur through intrinsic mitochondrial pathways or extrinsic death-receptor </w:t>
      </w:r>
      <w:r w:rsidR="00A43E51" w:rsidRPr="000B760A">
        <w:rPr>
          <w:sz w:val="22"/>
          <w:szCs w:val="22"/>
        </w:rPr>
        <w:t>signaling</w:t>
      </w:r>
      <w:r w:rsidRPr="000B760A">
        <w:rPr>
          <w:sz w:val="22"/>
          <w:szCs w:val="22"/>
        </w:rPr>
        <w:t xml:space="preserve"> </w:t>
      </w:r>
      <w:sdt>
        <w:sdtPr>
          <w:rPr>
            <w:rFonts w:ascii="Aptos" w:hAnsi="Aptos"/>
            <w:color w:val="000000"/>
            <w:sz w:val="22"/>
            <w:szCs w:val="22"/>
          </w:rPr>
          <w:tag w:val="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"/>
          <w:id w:val="-503127966"/>
          <w:placeholder>
            <w:docPart w:val="DefaultPlaceholder_-1854013440"/>
          </w:placeholder>
        </w:sdtPr>
        <w:sdtContent>
          <w:r w:rsidR="00AF7D1D" w:rsidRPr="00AF7D1D">
            <w:rPr>
              <w:rFonts w:ascii="Aptos" w:hAnsi="Aptos"/>
              <w:color w:val="000000"/>
              <w:sz w:val="22"/>
              <w:szCs w:val="22"/>
            </w:rPr>
            <w:t>[7]</w:t>
          </w:r>
        </w:sdtContent>
      </w:sdt>
      <w:r w:rsidRPr="000B760A">
        <w:rPr>
          <w:sz w:val="22"/>
          <w:szCs w:val="22"/>
        </w:rPr>
        <w:t>.</w:t>
      </w:r>
    </w:p>
    <w:p w14:paraId="6363305A" w14:textId="2866AF0C" w:rsidR="002A401B" w:rsidRDefault="002A401B" w:rsidP="002A401B">
      <w:pPr>
        <w:rPr>
          <w:sz w:val="22"/>
          <w:szCs w:val="22"/>
        </w:rPr>
      </w:pPr>
      <w:r w:rsidRPr="000B760A">
        <w:rPr>
          <w:sz w:val="22"/>
          <w:szCs w:val="22"/>
        </w:rPr>
        <w:t>In cancer, disruption of apoptotic pathways can allow abnormal cells to survive despite genomic damage or therapeutic stress. Many traditional anticancer therapies ultimately rely on activation of apoptotic mechanisms. Resistance to apoptosis can therefore contribute to treatment failure.</w:t>
      </w:r>
    </w:p>
    <w:p w14:paraId="1C40CDA7" w14:textId="77777777" w:rsidR="00320840" w:rsidRDefault="0052208C" w:rsidP="00F63845">
      <w:pPr>
        <w:keepNext/>
        <w:jc w:val="center"/>
      </w:pPr>
      <w:r>
        <w:rPr>
          <w:noProof/>
          <w:sz w:val="22"/>
          <w:szCs w:val="22"/>
        </w:rPr>
        <w:drawing>
          <wp:inline distT="0" distB="0" distL="0" distR="0" wp14:anchorId="422411EB" wp14:editId="4B2E16DD">
            <wp:extent cx="5943600" cy="2133600"/>
            <wp:effectExtent l="0" t="0" r="0" b="0"/>
            <wp:docPr id="1242590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90175" name="Picture 12425901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1FA87893" w14:textId="59850A63" w:rsidR="0052208C" w:rsidRDefault="00320840" w:rsidP="00320840">
      <w:pPr>
        <w:pStyle w:val="Caption"/>
        <w:rPr>
          <w:sz w:val="22"/>
          <w:szCs w:val="22"/>
        </w:rPr>
      </w:pPr>
      <w:bookmarkStart w:id="10" w:name="_Toc241591865"/>
      <w:r>
        <w:t xml:space="preserve">Figure </w:t>
      </w:r>
      <w:r w:rsidR="00AD2475">
        <w:fldChar w:fldCharType="begin"/>
      </w:r>
      <w:r w:rsidR="00AD2475">
        <w:instrText xml:space="preserve"> SEQ Figure \* ARABIC </w:instrText>
      </w:r>
      <w:r w:rsidR="00AD2475">
        <w:fldChar w:fldCharType="separate"/>
      </w:r>
      <w:r w:rsidR="00822AB1">
        <w:rPr>
          <w:noProof/>
        </w:rPr>
        <w:t>1</w:t>
      </w:r>
      <w:r w:rsidR="00AD2475">
        <w:rPr>
          <w:noProof/>
        </w:rPr>
        <w:fldChar w:fldCharType="end"/>
      </w:r>
      <w:r>
        <w:t xml:space="preserve"> Apoptosis</w:t>
      </w:r>
      <w:r w:rsidR="00B9718F">
        <w:t xml:space="preserve"> </w:t>
      </w:r>
      <w:r w:rsidR="00B9718F" w:rsidRPr="00B9718F">
        <w:t>PCD pathway</w:t>
      </w:r>
      <w:bookmarkEnd w:id="10"/>
    </w:p>
    <w:p w14:paraId="753AE13E" w14:textId="1C124F47" w:rsidR="0052208C" w:rsidRPr="00320840" w:rsidRDefault="00320840" w:rsidP="002A401B">
      <w:pPr>
        <w:rPr>
          <w:sz w:val="18"/>
          <w:szCs w:val="18"/>
        </w:rPr>
      </w:pPr>
      <w:r w:rsidRPr="00320840">
        <w:rPr>
          <w:sz w:val="18"/>
          <w:szCs w:val="18"/>
        </w:rPr>
        <w:t xml:space="preserve">Caption: </w:t>
      </w:r>
      <w:r w:rsidR="0052208C" w:rsidRPr="00320840">
        <w:rPr>
          <w:sz w:val="18"/>
          <w:szCs w:val="18"/>
        </w:rPr>
        <w:t xml:space="preserve">Schematic representation of apoptosis through intrinsic and extrinsic routes. Cellular stress activates BAX and BAK in the intrinsic route, leading to cytochrome c release, </w:t>
      </w:r>
      <w:r w:rsidR="00221DC9">
        <w:rPr>
          <w:sz w:val="18"/>
          <w:szCs w:val="18"/>
        </w:rPr>
        <w:t>A</w:t>
      </w:r>
      <w:r w:rsidR="0052208C" w:rsidRPr="00320840">
        <w:rPr>
          <w:sz w:val="18"/>
          <w:szCs w:val="18"/>
        </w:rPr>
        <w:t>poptosome formation and caspase-9 activation</w:t>
      </w:r>
      <w:r w:rsidR="00221DC9">
        <w:rPr>
          <w:sz w:val="18"/>
          <w:szCs w:val="18"/>
        </w:rPr>
        <w:t xml:space="preserve"> </w:t>
      </w:r>
      <w:sdt>
        <w:sdtPr>
          <w:rPr>
            <w:sz w:val="18"/>
            <w:szCs w:val="18"/>
          </w:rPr>
          <w:tag w:val="MENDELEY_CITATION_v3_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"/>
          <w:id w:val="-1890339550"/>
          <w:placeholder>
            <w:docPart w:val="DefaultPlaceholder_-1854013440"/>
          </w:placeholder>
        </w:sdtPr>
        <w:sdtContent>
          <w:r w:rsidR="00AF7D1D" w:rsidRPr="00AF7D1D">
            <w:rPr>
              <w:rFonts w:ascii="Aptos" w:hAnsi="Aptos"/>
              <w:color w:val="000000"/>
              <w:sz w:val="18"/>
              <w:szCs w:val="18"/>
            </w:rPr>
            <w:t>[15]</w:t>
          </w:r>
        </w:sdtContent>
      </w:sdt>
      <w:r w:rsidR="00221DC9">
        <w:rPr>
          <w:sz w:val="18"/>
          <w:szCs w:val="18"/>
        </w:rPr>
        <w:t xml:space="preserve"> </w:t>
      </w:r>
      <w:r w:rsidR="0052208C" w:rsidRPr="00320840">
        <w:rPr>
          <w:sz w:val="18"/>
          <w:szCs w:val="18"/>
        </w:rPr>
        <w:t>. In the extrinsic route, death-receptor signaling activates caspase-8</w:t>
      </w:r>
      <w:r w:rsidR="00221DC9">
        <w:rPr>
          <w:sz w:val="18"/>
          <w:szCs w:val="18"/>
        </w:rPr>
        <w:t xml:space="preserve"> </w:t>
      </w:r>
      <w:sdt>
        <w:sdtPr>
          <w:rPr>
            <w:sz w:val="18"/>
            <w:szCs w:val="18"/>
          </w:rPr>
          <w:tag w:val="MENDELEY_CITATION_v3_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"/>
          <w:id w:val="-1700860576"/>
          <w:placeholder>
            <w:docPart w:val="DefaultPlaceholder_-1854013440"/>
          </w:placeholder>
        </w:sdtPr>
        <w:sdtContent>
          <w:r w:rsidR="00AF7D1D" w:rsidRPr="00AF7D1D">
            <w:rPr>
              <w:rFonts w:ascii="Aptos" w:hAnsi="Aptos"/>
              <w:color w:val="000000"/>
              <w:sz w:val="18"/>
              <w:szCs w:val="18"/>
            </w:rPr>
            <w:t>[16]</w:t>
          </w:r>
        </w:sdtContent>
      </w:sdt>
      <w:r w:rsidR="00221DC9">
        <w:rPr>
          <w:sz w:val="18"/>
          <w:szCs w:val="18"/>
        </w:rPr>
        <w:t xml:space="preserve"> </w:t>
      </w:r>
      <w:r w:rsidR="0052208C" w:rsidRPr="00320840">
        <w:rPr>
          <w:sz w:val="18"/>
          <w:szCs w:val="18"/>
        </w:rPr>
        <w:t>. Both routes converge on executioner caspases-3 and -7. This is a literature-based schematic, not a result measured in the study cohorts.</w:t>
      </w:r>
    </w:p>
    <w:p w14:paraId="70991DFF" w14:textId="06562E7D" w:rsidR="002A401B" w:rsidRPr="003345E9" w:rsidRDefault="002A401B" w:rsidP="003345E9">
      <w:pPr>
        <w:pStyle w:val="Heading3"/>
        <w:rPr>
          <w:color w:val="auto"/>
          <w:sz w:val="24"/>
          <w:szCs w:val="24"/>
        </w:rPr>
      </w:pPr>
      <w:r w:rsidRPr="003345E9">
        <w:rPr>
          <w:color w:val="auto"/>
          <w:sz w:val="24"/>
          <w:szCs w:val="24"/>
        </w:rPr>
        <w:lastRenderedPageBreak/>
        <w:t xml:space="preserve"> </w:t>
      </w:r>
      <w:bookmarkStart w:id="11" w:name="_Toc241591917"/>
      <w:r w:rsidRPr="003345E9">
        <w:rPr>
          <w:color w:val="auto"/>
          <w:sz w:val="24"/>
          <w:szCs w:val="24"/>
        </w:rPr>
        <w:t>1.4.2 Necroptosis</w:t>
      </w:r>
      <w:bookmarkEnd w:id="11"/>
    </w:p>
    <w:p w14:paraId="2D46E306" w14:textId="2D526C04" w:rsidR="002A401B" w:rsidRPr="000B760A" w:rsidRDefault="002A401B" w:rsidP="002A401B">
      <w:pPr>
        <w:rPr>
          <w:sz w:val="22"/>
          <w:szCs w:val="22"/>
        </w:rPr>
      </w:pPr>
      <w:r w:rsidRPr="000B760A">
        <w:rPr>
          <w:sz w:val="22"/>
          <w:szCs w:val="22"/>
        </w:rPr>
        <w:t xml:space="preserve">Necroptosis is a regulated form of necrotic cell death commonly involving receptor-interacting protein kinases RIPK1 and RIPK3 and the execution protein MLKL </w:t>
      </w:r>
      <w:sdt>
        <w:sdtPr>
          <w:rPr>
            <w:rFonts w:ascii="Aptos" w:hAnsi="Aptos"/>
            <w:color w:val="000000"/>
            <w:sz w:val="22"/>
            <w:szCs w:val="22"/>
          </w:rPr>
          <w:tag w:val="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"/>
          <w:id w:val="517967630"/>
          <w:placeholder>
            <w:docPart w:val="DefaultPlaceholder_-1854013440"/>
          </w:placeholder>
        </w:sdtPr>
        <w:sdtContent>
          <w:r w:rsidR="00AF7D1D" w:rsidRPr="00AF7D1D">
            <w:rPr>
              <w:rFonts w:ascii="Aptos" w:hAnsi="Aptos"/>
              <w:color w:val="000000"/>
              <w:sz w:val="22"/>
              <w:szCs w:val="22"/>
            </w:rPr>
            <w:t>[7]</w:t>
          </w:r>
        </w:sdtContent>
      </w:sdt>
      <w:r w:rsidRPr="000B760A">
        <w:rPr>
          <w:sz w:val="22"/>
          <w:szCs w:val="22"/>
        </w:rPr>
        <w:t>. Unlike apoptosis, necroptosis results in membrane disruption and release of intracellular material.</w:t>
      </w:r>
    </w:p>
    <w:p w14:paraId="38D42C1A" w14:textId="17AD2AD0" w:rsidR="002A401B" w:rsidRDefault="002A401B" w:rsidP="002A401B">
      <w:pPr>
        <w:rPr>
          <w:sz w:val="22"/>
          <w:szCs w:val="22"/>
        </w:rPr>
      </w:pPr>
      <w:r w:rsidRPr="000B760A">
        <w:rPr>
          <w:sz w:val="22"/>
          <w:szCs w:val="22"/>
        </w:rPr>
        <w:t xml:space="preserve">This inflammatory nature allows necroptosis to influence immune responses within the tumour microenvironment. Depending on the biological context, necroptosis may contribute to antitumour immunity or tumour-promoting inflammation </w:t>
      </w:r>
      <w:sdt>
        <w:sdtPr>
          <w:rPr>
            <w:rFonts w:ascii="Aptos" w:hAnsi="Aptos"/>
            <w:color w:val="000000"/>
            <w:sz w:val="22"/>
            <w:szCs w:val="22"/>
          </w:rPr>
          <w:tag w:val="MENDELEY_CITATION_v3_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"/>
          <w:id w:val="342835728"/>
          <w:placeholder>
            <w:docPart w:val="DefaultPlaceholder_-1854013440"/>
          </w:placeholder>
        </w:sdtPr>
        <w:sdtContent>
          <w:r w:rsidR="00AF7D1D" w:rsidRPr="00AF7D1D">
            <w:rPr>
              <w:rFonts w:ascii="Aptos" w:hAnsi="Aptos"/>
              <w:color w:val="000000"/>
              <w:sz w:val="22"/>
              <w:szCs w:val="22"/>
            </w:rPr>
            <w:t>[13]</w:t>
          </w:r>
        </w:sdtContent>
      </w:sdt>
      <w:r w:rsidRPr="000B760A">
        <w:rPr>
          <w:sz w:val="22"/>
          <w:szCs w:val="22"/>
        </w:rPr>
        <w:t>.</w:t>
      </w:r>
    </w:p>
    <w:p w14:paraId="3FE4FD2A" w14:textId="77777777" w:rsidR="00320840" w:rsidRDefault="0052208C" w:rsidP="00F63845">
      <w:pPr>
        <w:keepNext/>
        <w:jc w:val="center"/>
      </w:pPr>
      <w:r>
        <w:rPr>
          <w:noProof/>
          <w:sz w:val="22"/>
          <w:szCs w:val="22"/>
        </w:rPr>
        <w:drawing>
          <wp:inline distT="0" distB="0" distL="0" distR="0" wp14:anchorId="29892257" wp14:editId="5F92DA26">
            <wp:extent cx="5943600" cy="2264410"/>
            <wp:effectExtent l="0" t="0" r="0" b="2540"/>
            <wp:docPr id="12975865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86561" name="Picture 12975865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264410"/>
                    </a:xfrm>
                    <a:prstGeom prst="rect">
                      <a:avLst/>
                    </a:prstGeom>
                  </pic:spPr>
                </pic:pic>
              </a:graphicData>
            </a:graphic>
          </wp:inline>
        </w:drawing>
      </w:r>
    </w:p>
    <w:p w14:paraId="659D1B47" w14:textId="28310F3E" w:rsidR="0052208C" w:rsidRDefault="00320840" w:rsidP="00320840">
      <w:pPr>
        <w:pStyle w:val="Caption"/>
        <w:rPr>
          <w:sz w:val="22"/>
          <w:szCs w:val="22"/>
        </w:rPr>
      </w:pPr>
      <w:bookmarkStart w:id="12" w:name="_Toc241591866"/>
      <w:r>
        <w:t xml:space="preserve">Figure </w:t>
      </w:r>
      <w:r w:rsidR="00AD2475">
        <w:fldChar w:fldCharType="begin"/>
      </w:r>
      <w:r w:rsidR="00AD2475">
        <w:instrText xml:space="preserve"> SEQ Figure \* ARABIC </w:instrText>
      </w:r>
      <w:r w:rsidR="00AD2475">
        <w:fldChar w:fldCharType="separate"/>
      </w:r>
      <w:r w:rsidR="00822AB1">
        <w:rPr>
          <w:noProof/>
        </w:rPr>
        <w:t>2</w:t>
      </w:r>
      <w:r w:rsidR="00AD2475">
        <w:rPr>
          <w:noProof/>
        </w:rPr>
        <w:fldChar w:fldCharType="end"/>
      </w:r>
      <w:r>
        <w:t xml:space="preserve"> </w:t>
      </w:r>
      <w:r w:rsidRPr="00320840">
        <w:t>Necroptosis</w:t>
      </w:r>
      <w:r w:rsidR="00B9718F">
        <w:t xml:space="preserve"> </w:t>
      </w:r>
      <w:r w:rsidR="00B9718F" w:rsidRPr="00B9718F">
        <w:t>PCD pathway</w:t>
      </w:r>
      <w:bookmarkEnd w:id="12"/>
    </w:p>
    <w:p w14:paraId="5DE83665" w14:textId="30B2504C" w:rsidR="0052208C" w:rsidRPr="00320840" w:rsidRDefault="00320840" w:rsidP="002A401B">
      <w:pPr>
        <w:rPr>
          <w:sz w:val="18"/>
          <w:szCs w:val="18"/>
        </w:rPr>
      </w:pPr>
      <w:r w:rsidRPr="00320840">
        <w:rPr>
          <w:sz w:val="18"/>
          <w:szCs w:val="18"/>
        </w:rPr>
        <w:t xml:space="preserve">Caption: </w:t>
      </w:r>
      <w:r w:rsidR="0052208C" w:rsidRPr="00320840">
        <w:rPr>
          <w:sz w:val="18"/>
          <w:szCs w:val="18"/>
        </w:rPr>
        <w:t>Representative RIPK3–MLKL necroptosis pathway. When caspase-8-mediated apoptosis is restrained, TNF/TNFR1 signaling can support RIPK1/RIPK3 necrosome formation. RIPK3 activates MLKL</w:t>
      </w:r>
      <w:r w:rsidR="00221DC9">
        <w:rPr>
          <w:sz w:val="18"/>
          <w:szCs w:val="18"/>
        </w:rPr>
        <w:t xml:space="preserve"> </w:t>
      </w:r>
      <w:sdt>
        <w:sdtPr>
          <w:rPr>
            <w:sz w:val="18"/>
            <w:szCs w:val="18"/>
          </w:rPr>
          <w:tag w:val="MENDELEY_CITATION_v3_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"/>
          <w:id w:val="1715079218"/>
          <w:placeholder>
            <w:docPart w:val="DefaultPlaceholder_-1854013440"/>
          </w:placeholder>
        </w:sdtPr>
        <w:sdtContent>
          <w:r w:rsidR="00AF7D1D" w:rsidRPr="00AF7D1D">
            <w:rPr>
              <w:rFonts w:ascii="Aptos" w:hAnsi="Aptos"/>
              <w:color w:val="000000"/>
              <w:sz w:val="18"/>
              <w:szCs w:val="18"/>
            </w:rPr>
            <w:t>[17]</w:t>
          </w:r>
        </w:sdtContent>
      </w:sdt>
      <w:r w:rsidR="00221DC9">
        <w:rPr>
          <w:sz w:val="18"/>
          <w:szCs w:val="18"/>
        </w:rPr>
        <w:t xml:space="preserve"> </w:t>
      </w:r>
      <w:r w:rsidR="0052208C" w:rsidRPr="00320840">
        <w:rPr>
          <w:sz w:val="18"/>
          <w:szCs w:val="18"/>
        </w:rPr>
        <w:t>, promoting plasma-membrane disruption and release of inflammatory contents. This diagram shows one representative route rather than every trigger of necroptosis.</w:t>
      </w:r>
    </w:p>
    <w:p w14:paraId="01AE274F" w14:textId="03F4649B" w:rsidR="002A401B" w:rsidRPr="003345E9" w:rsidRDefault="002A401B" w:rsidP="003345E9">
      <w:pPr>
        <w:pStyle w:val="Heading3"/>
        <w:rPr>
          <w:color w:val="auto"/>
          <w:sz w:val="24"/>
          <w:szCs w:val="24"/>
        </w:rPr>
      </w:pPr>
      <w:r w:rsidRPr="003345E9">
        <w:rPr>
          <w:color w:val="auto"/>
          <w:sz w:val="24"/>
          <w:szCs w:val="24"/>
        </w:rPr>
        <w:t xml:space="preserve"> </w:t>
      </w:r>
      <w:bookmarkStart w:id="13" w:name="_Toc241591918"/>
      <w:r w:rsidRPr="003345E9">
        <w:rPr>
          <w:color w:val="auto"/>
          <w:sz w:val="24"/>
          <w:szCs w:val="24"/>
        </w:rPr>
        <w:t>1.4.3 Pyroptosis</w:t>
      </w:r>
      <w:bookmarkEnd w:id="13"/>
    </w:p>
    <w:p w14:paraId="170F595C" w14:textId="26364500" w:rsidR="002A401B" w:rsidRPr="000B760A" w:rsidRDefault="002A401B" w:rsidP="002A401B">
      <w:pPr>
        <w:rPr>
          <w:sz w:val="22"/>
          <w:szCs w:val="22"/>
        </w:rPr>
      </w:pPr>
      <w:r w:rsidRPr="000B760A">
        <w:rPr>
          <w:sz w:val="22"/>
          <w:szCs w:val="22"/>
        </w:rPr>
        <w:t xml:space="preserve">Pyroptosis is an inflammatory form of regulated cell death characterized primarily by gasdermin-mediated membrane pore formation. It is commonly associated with activation of inflammatory caspases and the release of inflammatory mediators </w:t>
      </w:r>
      <w:sdt>
        <w:sdtPr>
          <w:rPr>
            <w:rFonts w:ascii="Aptos" w:hAnsi="Aptos"/>
            <w:color w:val="000000"/>
            <w:sz w:val="22"/>
            <w:szCs w:val="22"/>
          </w:rPr>
          <w:tag w:val="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"/>
          <w:id w:val="476971941"/>
          <w:placeholder>
            <w:docPart w:val="DefaultPlaceholder_-1854013440"/>
          </w:placeholder>
        </w:sdtPr>
        <w:sdtContent>
          <w:r w:rsidR="00AF7D1D" w:rsidRPr="00AF7D1D">
            <w:rPr>
              <w:rFonts w:ascii="Aptos" w:hAnsi="Aptos"/>
              <w:color w:val="000000"/>
              <w:sz w:val="22"/>
              <w:szCs w:val="22"/>
            </w:rPr>
            <w:t>[7,18]</w:t>
          </w:r>
        </w:sdtContent>
      </w:sdt>
      <w:r w:rsidRPr="000B760A">
        <w:rPr>
          <w:sz w:val="22"/>
          <w:szCs w:val="22"/>
        </w:rPr>
        <w:t>.</w:t>
      </w:r>
    </w:p>
    <w:p w14:paraId="3890BAE2" w14:textId="6FBAFD99" w:rsidR="002A401B" w:rsidRDefault="002A401B" w:rsidP="002A401B">
      <w:pPr>
        <w:rPr>
          <w:sz w:val="22"/>
          <w:szCs w:val="22"/>
        </w:rPr>
      </w:pPr>
      <w:r w:rsidRPr="000B760A">
        <w:rPr>
          <w:sz w:val="22"/>
          <w:szCs w:val="22"/>
        </w:rPr>
        <w:t>In cancer, pyroptosis may directly eliminate malignant cells while simultaneously modifying the surrounding immune environment. Its effects can therefore depend on tumour type, immune context and the molecular pathway through which pyroptosis is activated.</w:t>
      </w:r>
    </w:p>
    <w:p w14:paraId="6EC1DC3C" w14:textId="77777777" w:rsidR="00320840" w:rsidRDefault="0052208C" w:rsidP="00F63845">
      <w:pPr>
        <w:keepNext/>
        <w:jc w:val="center"/>
      </w:pPr>
      <w:r>
        <w:rPr>
          <w:noProof/>
          <w:sz w:val="22"/>
          <w:szCs w:val="22"/>
        </w:rPr>
        <w:lastRenderedPageBreak/>
        <w:drawing>
          <wp:inline distT="0" distB="0" distL="0" distR="0" wp14:anchorId="3648EF6A" wp14:editId="18ECB024">
            <wp:extent cx="5943600" cy="1866900"/>
            <wp:effectExtent l="0" t="0" r="0" b="0"/>
            <wp:docPr id="21099730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73072" name="Picture 21099730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66900"/>
                    </a:xfrm>
                    <a:prstGeom prst="rect">
                      <a:avLst/>
                    </a:prstGeom>
                  </pic:spPr>
                </pic:pic>
              </a:graphicData>
            </a:graphic>
          </wp:inline>
        </w:drawing>
      </w:r>
    </w:p>
    <w:p w14:paraId="30F87A5A" w14:textId="711FC8BF" w:rsidR="0052208C" w:rsidRDefault="00320840" w:rsidP="00320840">
      <w:pPr>
        <w:pStyle w:val="Caption"/>
        <w:rPr>
          <w:sz w:val="22"/>
          <w:szCs w:val="22"/>
        </w:rPr>
      </w:pPr>
      <w:bookmarkStart w:id="14" w:name="_Toc241591867"/>
      <w:r>
        <w:t xml:space="preserve">Figure </w:t>
      </w:r>
      <w:r w:rsidR="00AD2475">
        <w:fldChar w:fldCharType="begin"/>
      </w:r>
      <w:r w:rsidR="00AD2475">
        <w:instrText xml:space="preserve"> SEQ Figure \* ARABIC </w:instrText>
      </w:r>
      <w:r w:rsidR="00AD2475">
        <w:fldChar w:fldCharType="separate"/>
      </w:r>
      <w:r w:rsidR="00822AB1">
        <w:rPr>
          <w:noProof/>
        </w:rPr>
        <w:t>3</w:t>
      </w:r>
      <w:r w:rsidR="00AD2475">
        <w:rPr>
          <w:noProof/>
        </w:rPr>
        <w:fldChar w:fldCharType="end"/>
      </w:r>
      <w:r>
        <w:t xml:space="preserve"> </w:t>
      </w:r>
      <w:r w:rsidRPr="00320840">
        <w:t>Pyroptosis</w:t>
      </w:r>
      <w:r w:rsidR="00B9718F">
        <w:t xml:space="preserve"> </w:t>
      </w:r>
      <w:r w:rsidR="00B9718F" w:rsidRPr="00B9718F">
        <w:t>PCD pathway</w:t>
      </w:r>
      <w:bookmarkEnd w:id="14"/>
    </w:p>
    <w:p w14:paraId="733A72FD" w14:textId="2CBA89AF" w:rsidR="0052208C" w:rsidRPr="00320840" w:rsidRDefault="00320840" w:rsidP="002A401B">
      <w:pPr>
        <w:rPr>
          <w:sz w:val="18"/>
          <w:szCs w:val="18"/>
        </w:rPr>
      </w:pPr>
      <w:r w:rsidRPr="00320840">
        <w:rPr>
          <w:sz w:val="18"/>
          <w:szCs w:val="18"/>
        </w:rPr>
        <w:t xml:space="preserve">Caption: </w:t>
      </w:r>
      <w:r w:rsidR="0052208C" w:rsidRPr="00320840">
        <w:rPr>
          <w:sz w:val="18"/>
          <w:szCs w:val="18"/>
        </w:rPr>
        <w:t xml:space="preserve">Canonical and human noncanonical routes to pyroptosis. In the canonical route, inflammasomes activate caspase-1. In the human noncanonical route, cytosolic lipopolysaccharide activates caspase-4 or -5. Both routes lead to gasdermin D cleavage; its N-terminal fragment forms membrane pores </w:t>
      </w:r>
      <w:sdt>
        <w:sdtPr>
          <w:rPr>
            <w:sz w:val="18"/>
            <w:szCs w:val="18"/>
          </w:rPr>
          <w:tag w:val="MENDELEY_CITATION_v3_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"/>
          <w:id w:val="1587338266"/>
          <w:placeholder>
            <w:docPart w:val="DefaultPlaceholder_-1854013440"/>
          </w:placeholder>
        </w:sdtPr>
        <w:sdtContent>
          <w:r w:rsidR="00AF7D1D" w:rsidRPr="00AF7D1D">
            <w:rPr>
              <w:rFonts w:ascii="Aptos" w:hAnsi="Aptos"/>
              <w:color w:val="000000"/>
              <w:sz w:val="18"/>
              <w:szCs w:val="18"/>
            </w:rPr>
            <w:t>[19]</w:t>
          </w:r>
        </w:sdtContent>
      </w:sdt>
      <w:r w:rsidR="00221DC9">
        <w:rPr>
          <w:sz w:val="18"/>
          <w:szCs w:val="18"/>
        </w:rPr>
        <w:t xml:space="preserve"> </w:t>
      </w:r>
      <w:r w:rsidR="0052208C" w:rsidRPr="00320840">
        <w:rPr>
          <w:sz w:val="18"/>
          <w:szCs w:val="18"/>
        </w:rPr>
        <w:t>that permit inflammatory mediator release and can lead to cell lysis. This is a conceptual pathway diagram.</w:t>
      </w:r>
    </w:p>
    <w:p w14:paraId="7272BDCA" w14:textId="739FB823" w:rsidR="002A401B" w:rsidRPr="003345E9" w:rsidRDefault="002A401B" w:rsidP="003345E9">
      <w:pPr>
        <w:pStyle w:val="Heading3"/>
        <w:rPr>
          <w:color w:val="auto"/>
          <w:sz w:val="24"/>
          <w:szCs w:val="24"/>
        </w:rPr>
      </w:pPr>
      <w:r w:rsidRPr="003345E9">
        <w:rPr>
          <w:color w:val="auto"/>
          <w:sz w:val="24"/>
          <w:szCs w:val="24"/>
        </w:rPr>
        <w:t xml:space="preserve"> </w:t>
      </w:r>
      <w:bookmarkStart w:id="15" w:name="_Toc241591919"/>
      <w:r w:rsidRPr="003345E9">
        <w:rPr>
          <w:color w:val="auto"/>
          <w:sz w:val="24"/>
          <w:szCs w:val="24"/>
        </w:rPr>
        <w:t>1.4.4 Ferroptosis</w:t>
      </w:r>
      <w:bookmarkEnd w:id="15"/>
    </w:p>
    <w:p w14:paraId="7A5CC660" w14:textId="6D15D4FA" w:rsidR="002A401B" w:rsidRPr="000B760A" w:rsidRDefault="002A401B" w:rsidP="002A401B">
      <w:pPr>
        <w:rPr>
          <w:sz w:val="22"/>
          <w:szCs w:val="22"/>
        </w:rPr>
      </w:pPr>
      <w:r w:rsidRPr="000B760A">
        <w:rPr>
          <w:sz w:val="22"/>
          <w:szCs w:val="22"/>
        </w:rPr>
        <w:t xml:space="preserve">Ferroptosis is an iron-dependent form of regulated cell death driven by lipid peroxidation and failure of cellular antioxidant systems </w:t>
      </w:r>
      <w:sdt>
        <w:sdtPr>
          <w:rPr>
            <w:rFonts w:ascii="Aptos" w:hAnsi="Aptos"/>
            <w:color w:val="000000"/>
            <w:sz w:val="22"/>
            <w:szCs w:val="22"/>
          </w:rPr>
          <w:tag w:val="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"/>
          <w:id w:val="-1053226340"/>
          <w:placeholder>
            <w:docPart w:val="DefaultPlaceholder_-1854013440"/>
          </w:placeholder>
        </w:sdtPr>
        <w:sdtContent>
          <w:r w:rsidR="00AF7D1D" w:rsidRPr="00AF7D1D">
            <w:rPr>
              <w:rFonts w:ascii="Aptos" w:hAnsi="Aptos"/>
              <w:color w:val="000000"/>
              <w:sz w:val="22"/>
              <w:szCs w:val="22"/>
            </w:rPr>
            <w:t>[8]</w:t>
          </w:r>
        </w:sdtContent>
      </w:sdt>
      <w:r w:rsidRPr="000B760A">
        <w:rPr>
          <w:sz w:val="22"/>
          <w:szCs w:val="22"/>
        </w:rPr>
        <w:t>. It differs mechanistically from apoptosis, necroptosis and pyroptosis.</w:t>
      </w:r>
    </w:p>
    <w:p w14:paraId="4D787815" w14:textId="4825C761" w:rsidR="002A401B" w:rsidRDefault="002A401B" w:rsidP="002A401B">
      <w:pPr>
        <w:rPr>
          <w:sz w:val="22"/>
          <w:szCs w:val="22"/>
        </w:rPr>
      </w:pPr>
      <w:r w:rsidRPr="000B760A">
        <w:rPr>
          <w:sz w:val="22"/>
          <w:szCs w:val="22"/>
        </w:rPr>
        <w:t>Cancer cells may exhibit specific metabolic dependencies that influence their susceptibility to ferroptosis. Consequently, induction of ferroptosis has been investigated as a possible strategy for eliminating tumour cells, particularly those resistant to conventional death mechanisms</w:t>
      </w:r>
      <w:r w:rsidR="00DA47E3">
        <w:rPr>
          <w:sz w:val="22"/>
          <w:szCs w:val="22"/>
        </w:rPr>
        <w:t xml:space="preserve"> </w:t>
      </w:r>
      <w:sdt>
        <w:sdtPr>
          <w:rPr>
            <w:sz w:val="22"/>
            <w:szCs w:val="22"/>
          </w:rPr>
          <w:tag w:val="MENDELEY_CITATION_v3_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"/>
          <w:id w:val="-1634481151"/>
          <w:placeholder>
            <w:docPart w:val="DefaultPlaceholder_-1854013440"/>
          </w:placeholder>
        </w:sdtPr>
        <w:sdtContent>
          <w:r w:rsidR="00AF7D1D" w:rsidRPr="00AF7D1D">
            <w:rPr>
              <w:rFonts w:ascii="Aptos" w:hAnsi="Aptos"/>
              <w:color w:val="000000"/>
              <w:sz w:val="22"/>
              <w:szCs w:val="22"/>
            </w:rPr>
            <w:t>[20]</w:t>
          </w:r>
        </w:sdtContent>
      </w:sdt>
      <w:r w:rsidR="00DA47E3">
        <w:rPr>
          <w:sz w:val="22"/>
          <w:szCs w:val="22"/>
        </w:rPr>
        <w:t xml:space="preserve"> </w:t>
      </w:r>
      <w:r w:rsidRPr="000B760A">
        <w:rPr>
          <w:sz w:val="22"/>
          <w:szCs w:val="22"/>
        </w:rPr>
        <w:t>.</w:t>
      </w:r>
    </w:p>
    <w:p w14:paraId="604BF81E" w14:textId="77777777" w:rsidR="00320840" w:rsidRDefault="0052208C" w:rsidP="00F63845">
      <w:pPr>
        <w:keepNext/>
        <w:jc w:val="center"/>
      </w:pPr>
      <w:r>
        <w:rPr>
          <w:noProof/>
          <w:sz w:val="22"/>
          <w:szCs w:val="22"/>
        </w:rPr>
        <w:drawing>
          <wp:inline distT="0" distB="0" distL="0" distR="0" wp14:anchorId="79174BC0" wp14:editId="3D4A331A">
            <wp:extent cx="5943600" cy="2264410"/>
            <wp:effectExtent l="0" t="0" r="0" b="2540"/>
            <wp:docPr id="13430187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18737" name="Picture 13430187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64410"/>
                    </a:xfrm>
                    <a:prstGeom prst="rect">
                      <a:avLst/>
                    </a:prstGeom>
                  </pic:spPr>
                </pic:pic>
              </a:graphicData>
            </a:graphic>
          </wp:inline>
        </w:drawing>
      </w:r>
    </w:p>
    <w:p w14:paraId="2DE670FE" w14:textId="146AC475" w:rsidR="0052208C" w:rsidRDefault="00320840" w:rsidP="00320840">
      <w:pPr>
        <w:pStyle w:val="Caption"/>
        <w:rPr>
          <w:sz w:val="22"/>
          <w:szCs w:val="22"/>
        </w:rPr>
      </w:pPr>
      <w:bookmarkStart w:id="16" w:name="_Toc241591868"/>
      <w:r>
        <w:t xml:space="preserve">Figure </w:t>
      </w:r>
      <w:r w:rsidR="00AD2475">
        <w:fldChar w:fldCharType="begin"/>
      </w:r>
      <w:r w:rsidR="00AD2475">
        <w:instrText xml:space="preserve"> SEQ Figure \* ARABIC </w:instrText>
      </w:r>
      <w:r w:rsidR="00AD2475">
        <w:fldChar w:fldCharType="separate"/>
      </w:r>
      <w:r w:rsidR="00822AB1">
        <w:rPr>
          <w:noProof/>
        </w:rPr>
        <w:t>4</w:t>
      </w:r>
      <w:r w:rsidR="00AD2475">
        <w:rPr>
          <w:noProof/>
        </w:rPr>
        <w:fldChar w:fldCharType="end"/>
      </w:r>
      <w:r>
        <w:t xml:space="preserve"> </w:t>
      </w:r>
      <w:r w:rsidRPr="00320840">
        <w:t>Ferroptosis</w:t>
      </w:r>
      <w:r w:rsidR="00B9718F">
        <w:t xml:space="preserve"> </w:t>
      </w:r>
      <w:r w:rsidR="00B9718F" w:rsidRPr="00B9718F">
        <w:t>PCD pathway</w:t>
      </w:r>
      <w:bookmarkEnd w:id="16"/>
    </w:p>
    <w:p w14:paraId="2C0FE0C6" w14:textId="780C73DA" w:rsidR="0052208C" w:rsidRPr="00320840" w:rsidRDefault="00320840" w:rsidP="002A401B">
      <w:pPr>
        <w:rPr>
          <w:sz w:val="18"/>
          <w:szCs w:val="18"/>
        </w:rPr>
      </w:pPr>
      <w:r>
        <w:rPr>
          <w:sz w:val="18"/>
          <w:szCs w:val="18"/>
        </w:rPr>
        <w:t xml:space="preserve">Caption: </w:t>
      </w:r>
      <w:r w:rsidR="0052208C" w:rsidRPr="00320840">
        <w:rPr>
          <w:sz w:val="18"/>
          <w:szCs w:val="18"/>
        </w:rPr>
        <w:t xml:space="preserve">Lipid peroxide accumulation and antioxidant </w:t>
      </w:r>
      <w:r w:rsidRPr="00320840">
        <w:rPr>
          <w:sz w:val="18"/>
          <w:szCs w:val="18"/>
        </w:rPr>
        <w:t>defense</w:t>
      </w:r>
      <w:r w:rsidR="0052208C" w:rsidRPr="00320840">
        <w:rPr>
          <w:sz w:val="18"/>
          <w:szCs w:val="18"/>
        </w:rPr>
        <w:t xml:space="preserve"> in ferroptosis. Iron and oxidisable membrane lipids favour lipid peroxide accumulation. SLC7A11 supports glutathione production, while GPX4 limits lipid peroxides</w:t>
      </w:r>
      <w:r w:rsidR="00DA47E3">
        <w:rPr>
          <w:sz w:val="18"/>
          <w:szCs w:val="18"/>
        </w:rPr>
        <w:t xml:space="preserve"> </w:t>
      </w:r>
      <w:sdt>
        <w:sdtPr>
          <w:rPr>
            <w:sz w:val="18"/>
            <w:szCs w:val="18"/>
          </w:rPr>
          <w:tag w:val="MENDELEY_CITATION_v3_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"/>
          <w:id w:val="1752316847"/>
          <w:placeholder>
            <w:docPart w:val="DefaultPlaceholder_-1854013440"/>
          </w:placeholder>
        </w:sdtPr>
        <w:sdtContent>
          <w:r w:rsidR="00AF7D1D" w:rsidRPr="00AF7D1D">
            <w:rPr>
              <w:rFonts w:ascii="Aptos" w:hAnsi="Aptos"/>
              <w:color w:val="000000"/>
              <w:sz w:val="18"/>
              <w:szCs w:val="18"/>
            </w:rPr>
            <w:t>[21]</w:t>
          </w:r>
        </w:sdtContent>
      </w:sdt>
      <w:r w:rsidR="00DA47E3">
        <w:rPr>
          <w:sz w:val="18"/>
          <w:szCs w:val="18"/>
        </w:rPr>
        <w:t xml:space="preserve"> </w:t>
      </w:r>
      <w:r w:rsidR="0052208C" w:rsidRPr="00320840">
        <w:rPr>
          <w:sz w:val="18"/>
          <w:szCs w:val="18"/>
        </w:rPr>
        <w:t>. When this protection is insufficient, ferroptotic cell death can follow. This schematic describes established mechanisms, not measurements from the study cohorts</w:t>
      </w:r>
      <w:r w:rsidR="00DA47E3">
        <w:rPr>
          <w:sz w:val="18"/>
          <w:szCs w:val="18"/>
        </w:rPr>
        <w:t>.</w:t>
      </w:r>
    </w:p>
    <w:p w14:paraId="1BA34C05" w14:textId="03680640" w:rsidR="002A401B" w:rsidRPr="003345E9" w:rsidRDefault="002A401B" w:rsidP="003345E9">
      <w:pPr>
        <w:pStyle w:val="Heading3"/>
        <w:rPr>
          <w:color w:val="auto"/>
          <w:sz w:val="24"/>
          <w:szCs w:val="24"/>
        </w:rPr>
      </w:pPr>
      <w:r w:rsidRPr="003345E9">
        <w:rPr>
          <w:color w:val="auto"/>
          <w:sz w:val="24"/>
          <w:szCs w:val="24"/>
        </w:rPr>
        <w:lastRenderedPageBreak/>
        <w:t xml:space="preserve"> </w:t>
      </w:r>
      <w:bookmarkStart w:id="17" w:name="_Toc241591920"/>
      <w:r w:rsidRPr="003345E9">
        <w:rPr>
          <w:color w:val="auto"/>
          <w:sz w:val="24"/>
          <w:szCs w:val="24"/>
        </w:rPr>
        <w:t>1.4.5 Cuproptosis</w:t>
      </w:r>
      <w:bookmarkEnd w:id="17"/>
    </w:p>
    <w:p w14:paraId="64F7DB10" w14:textId="193CCE6A" w:rsidR="002A401B" w:rsidRPr="000B760A" w:rsidRDefault="002A401B" w:rsidP="002A401B">
      <w:pPr>
        <w:rPr>
          <w:sz w:val="22"/>
          <w:szCs w:val="22"/>
        </w:rPr>
      </w:pPr>
      <w:r w:rsidRPr="000B760A">
        <w:rPr>
          <w:sz w:val="22"/>
          <w:szCs w:val="22"/>
        </w:rPr>
        <w:t xml:space="preserve">Cuproptosis is a more recently described form of regulated cell death associated with intracellular copper accumulation. Copper binds directly to lipoylated proteins involved in the tricarboxylic acid cycle, causing protein aggregation, loss of iron-sulfur cluster proteins, proteotoxic stress and ultimately cell death </w:t>
      </w:r>
      <w:sdt>
        <w:sdtPr>
          <w:rPr>
            <w:rFonts w:ascii="Aptos" w:hAnsi="Aptos"/>
            <w:color w:val="000000"/>
            <w:sz w:val="22"/>
            <w:szCs w:val="22"/>
          </w:rPr>
          <w:tag w:val="MENDELEY_CITATION_v3_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"/>
          <w:id w:val="1598132028"/>
          <w:placeholder>
            <w:docPart w:val="DefaultPlaceholder_-1854013440"/>
          </w:placeholder>
        </w:sdtPr>
        <w:sdtContent>
          <w:r w:rsidR="00AF7D1D" w:rsidRPr="00AF7D1D">
            <w:rPr>
              <w:rFonts w:ascii="Aptos" w:hAnsi="Aptos"/>
              <w:color w:val="000000"/>
              <w:sz w:val="22"/>
              <w:szCs w:val="22"/>
            </w:rPr>
            <w:t>[9]</w:t>
          </w:r>
        </w:sdtContent>
      </w:sdt>
      <w:r w:rsidRPr="000B760A">
        <w:rPr>
          <w:sz w:val="22"/>
          <w:szCs w:val="22"/>
        </w:rPr>
        <w:t>.</w:t>
      </w:r>
    </w:p>
    <w:p w14:paraId="5D05BACF" w14:textId="34DC834B" w:rsidR="002A401B" w:rsidRDefault="002A401B" w:rsidP="002A401B">
      <w:pPr>
        <w:rPr>
          <w:sz w:val="22"/>
          <w:szCs w:val="22"/>
        </w:rPr>
      </w:pPr>
      <w:r w:rsidRPr="000B760A">
        <w:rPr>
          <w:sz w:val="22"/>
          <w:szCs w:val="22"/>
        </w:rPr>
        <w:t>The discovery of cuproptosis highlighted a direct connection between metal homeostasis, mitochondrial metabolism and regulated cell death. Its role in cancer remains an active area of investigation, particularly because tumour cells frequently undergo substantial metabolic reprogramming.</w:t>
      </w:r>
    </w:p>
    <w:p w14:paraId="3D368F82" w14:textId="77777777" w:rsidR="00320840" w:rsidRDefault="009E0326" w:rsidP="00F63845">
      <w:pPr>
        <w:keepNext/>
        <w:jc w:val="center"/>
      </w:pPr>
      <w:r>
        <w:rPr>
          <w:noProof/>
          <w:sz w:val="22"/>
          <w:szCs w:val="22"/>
        </w:rPr>
        <w:drawing>
          <wp:inline distT="0" distB="0" distL="0" distR="0" wp14:anchorId="02C9BCEB" wp14:editId="5ECC220E">
            <wp:extent cx="5943600" cy="2264410"/>
            <wp:effectExtent l="0" t="0" r="0" b="2540"/>
            <wp:docPr id="785717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17777" name="Picture 7857177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64410"/>
                    </a:xfrm>
                    <a:prstGeom prst="rect">
                      <a:avLst/>
                    </a:prstGeom>
                  </pic:spPr>
                </pic:pic>
              </a:graphicData>
            </a:graphic>
          </wp:inline>
        </w:drawing>
      </w:r>
    </w:p>
    <w:p w14:paraId="0F07FEDE" w14:textId="435642B1" w:rsidR="009E0326" w:rsidRDefault="00320840" w:rsidP="00320840">
      <w:pPr>
        <w:pStyle w:val="Caption"/>
        <w:rPr>
          <w:sz w:val="22"/>
          <w:szCs w:val="22"/>
        </w:rPr>
      </w:pPr>
      <w:bookmarkStart w:id="18" w:name="_Toc241591869"/>
      <w:r>
        <w:t xml:space="preserve">Figure </w:t>
      </w:r>
      <w:r w:rsidR="00AD2475">
        <w:fldChar w:fldCharType="begin"/>
      </w:r>
      <w:r w:rsidR="00AD2475">
        <w:instrText xml:space="preserve"> SEQ Figure \* ARABIC </w:instrText>
      </w:r>
      <w:r w:rsidR="00AD2475">
        <w:fldChar w:fldCharType="separate"/>
      </w:r>
      <w:r w:rsidR="00822AB1">
        <w:rPr>
          <w:noProof/>
        </w:rPr>
        <w:t>5</w:t>
      </w:r>
      <w:r w:rsidR="00AD2475">
        <w:rPr>
          <w:noProof/>
        </w:rPr>
        <w:fldChar w:fldCharType="end"/>
      </w:r>
      <w:r>
        <w:t xml:space="preserve"> </w:t>
      </w:r>
      <w:r w:rsidRPr="00320840">
        <w:t>Cuproptosis</w:t>
      </w:r>
      <w:r w:rsidR="00B9718F">
        <w:t xml:space="preserve"> </w:t>
      </w:r>
      <w:r w:rsidR="00B9718F" w:rsidRPr="00B9718F">
        <w:t>PCD pathway</w:t>
      </w:r>
      <w:bookmarkEnd w:id="18"/>
    </w:p>
    <w:p w14:paraId="5457B6C3" w14:textId="475BAF7B" w:rsidR="009E0326" w:rsidRPr="00320840" w:rsidRDefault="00320840" w:rsidP="002A401B">
      <w:pPr>
        <w:rPr>
          <w:sz w:val="18"/>
          <w:szCs w:val="18"/>
        </w:rPr>
      </w:pPr>
      <w:r w:rsidRPr="00320840">
        <w:rPr>
          <w:sz w:val="18"/>
          <w:szCs w:val="18"/>
        </w:rPr>
        <w:t xml:space="preserve">Caption: </w:t>
      </w:r>
      <w:r w:rsidR="009E0326" w:rsidRPr="00320840">
        <w:rPr>
          <w:sz w:val="18"/>
          <w:szCs w:val="18"/>
        </w:rPr>
        <w:t xml:space="preserve"> Simplified mitochondrial mechanism of cuproptosis. Copper accumulation acts through an FDX1-linked pathway involving lipoylated tricarboxylic acid cycle proteins, including DLAT. Protein aggregation and loss of iron–sulfur proteins accompany mitochondrial stress and cell death. This is a literature-based diagram; it does not establish cuproptosis activity in the analysed tumours.</w:t>
      </w:r>
    </w:p>
    <w:p w14:paraId="0B530B7C" w14:textId="7D9BCDD8" w:rsidR="002A401B" w:rsidRPr="000B760A" w:rsidRDefault="002A401B" w:rsidP="002A401B">
      <w:pPr>
        <w:rPr>
          <w:sz w:val="22"/>
          <w:szCs w:val="22"/>
        </w:rPr>
      </w:pPr>
      <w:r w:rsidRPr="000B760A">
        <w:rPr>
          <w:sz w:val="22"/>
          <w:szCs w:val="22"/>
        </w:rPr>
        <w:t>Together, these five mechanisms represent biologically distinct but potentially interacting components of the broader PCD landscape.</w:t>
      </w:r>
    </w:p>
    <w:p w14:paraId="0BEC3EC2" w14:textId="68F14708" w:rsidR="002A401B" w:rsidRPr="003345E9" w:rsidRDefault="003345E9" w:rsidP="003345E9">
      <w:pPr>
        <w:pStyle w:val="Heading2"/>
        <w:rPr>
          <w:color w:val="auto"/>
          <w:sz w:val="28"/>
          <w:szCs w:val="28"/>
        </w:rPr>
      </w:pPr>
      <w:r w:rsidRPr="003345E9">
        <w:rPr>
          <w:color w:val="auto"/>
          <w:sz w:val="28"/>
          <w:szCs w:val="28"/>
        </w:rPr>
        <w:t xml:space="preserve"> </w:t>
      </w:r>
      <w:bookmarkStart w:id="19" w:name="_Toc241591921"/>
      <w:r w:rsidRPr="003345E9">
        <w:rPr>
          <w:color w:val="auto"/>
          <w:sz w:val="28"/>
          <w:szCs w:val="28"/>
        </w:rPr>
        <w:t>1.5 MULTI-OMICS AND MACHINE LEARNING IN LUNG CANCER RESEARCH</w:t>
      </w:r>
      <w:bookmarkEnd w:id="19"/>
    </w:p>
    <w:p w14:paraId="633CA97E" w14:textId="5D34DE7D" w:rsidR="002A401B" w:rsidRPr="000B760A" w:rsidRDefault="002A401B" w:rsidP="002A401B">
      <w:pPr>
        <w:rPr>
          <w:sz w:val="22"/>
          <w:szCs w:val="22"/>
        </w:rPr>
      </w:pPr>
      <w:r w:rsidRPr="000B760A">
        <w:rPr>
          <w:sz w:val="22"/>
          <w:szCs w:val="22"/>
        </w:rPr>
        <w:t>Single-layer molecular analysis may not fully capture the complexity of cancer. Gene-expression changes can coexist with somatic mutations, copy-number alterations, DNA methylation abnormalities and differences in immune-cell infiltration. Multi-omics analysis allows these complementary molecular layers to be evaluated together or interpreted in relation to a common phenotype.</w:t>
      </w:r>
    </w:p>
    <w:p w14:paraId="79AFCC37" w14:textId="74BC3003" w:rsidR="002A401B" w:rsidRPr="000B760A" w:rsidRDefault="002A401B" w:rsidP="002A401B">
      <w:pPr>
        <w:rPr>
          <w:sz w:val="22"/>
          <w:szCs w:val="22"/>
        </w:rPr>
      </w:pPr>
      <w:r w:rsidRPr="000B760A">
        <w:rPr>
          <w:sz w:val="22"/>
          <w:szCs w:val="22"/>
        </w:rPr>
        <w:t xml:space="preserve">TCGA is particularly useful for this purpose because it provides genomic, transcriptomic, epigenomic and clinical data from large cancer cohorts </w:t>
      </w:r>
      <w:sdt>
        <w:sdtPr>
          <w:rPr>
            <w:rFonts w:ascii="Aptos" w:hAnsi="Aptos"/>
            <w:color w:val="000000"/>
            <w:sz w:val="22"/>
            <w:szCs w:val="22"/>
          </w:rPr>
          <w:tag w:val="MENDELEY_CITATION_v3_eyJjaXRhdGlvbklEIjoiTUVOREVMRVlfQ0lUQVRJT05fNmRmYzUzMWQtNDY2ZS00N2Y4LTk0MWYtZDUwZDlmMzE5MGM5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U3RvbGwiLCJnaXZlbiI6IkRvbWluaWs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YWgiLCJnaXZlbiI6IkVyaWMiLCJwYXJzZS1uYW1lcyI6ZmFsc2UsImRyb3BwaW5nLXBhcnRpY2xlIjoiIiwibm9uLWRyb3BwaW5nLXBhcnRpY2xlIjoiIn0seyJmYW1pbHkiOiJDb29wZSIsImdpdmVuIjoiUm9iaW4gSi5OLiIsInBhcnNlLW5hbWVzIjpmYWxzZSwiZHJvcHBpbmctcGFydGljbGUiOiIiLCJub24tZHJvcHBpbmctcGFydGljbGUiOiIifSx7ImZhbWlseSI6IkNvcmJldHQiLCJnaXZlbiI6IlJpY2hhcmQ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ZSIsImdpdmVuIjoiQW4iLCJwYXJzZS1uYW1lcyI6ZmFsc2UsImRyb3BwaW5nLXBhcnRpY2xlIjoiIiwibm9uLWRyb3BwaW5nLXBhcnRpY2xlIjoiIn0seyJmYW1pbHkiOiJIaXJzdCIsImdpdmVuIjoiQ2FycmllIiwicGFyc2UtbmFtZXMiOmZhbHNlLCJkcm9wcGluZy1wYXJ0aWNsZSI6IiIsIm5vbi1kcm9wcGluZy1wYXJ0aWNsZSI6IiJ9LHsiZmFtaWx5IjoiSGlyc3QiLCJnaXZlbiI6Ik1hcnRpbiIsInBhcnNlLW5hbWVzIjpmYWxzZSwiZHJvcHBpbmctcGFydGljbGUiOiIiLCJub24tZHJvcHBpbmctcGFydGljbGUiOiIifSx7ImZhbWlseSI6IkhvbHQiLCJnaXZlbiI6IlJvYmVydCBBLi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iLCJwYXJzZS1uYW1lcyI6ZmFsc2UsImRyb3BwaW5nLXBhcnRpY2xlIjoiIiwibm9uLWRyb3BwaW5nLXBhcnRpY2xlIjoiIn0seyJmYW1pbHkiOiJaZW5nIiwiZ2l2ZW4iOiJUaG9tYXMiLCJwYXJzZS1uYW1lcyI6ZmFsc2UsImRyb3BwaW5nLXBhcnRpY2xlIjoiIiwibm9uLWRyb3BwaW5nLXBhcnRpY2xlIjoiIn0seyJmYW1pbHkiOiJaaGFvIiwiZ2l2ZW4iOiJZb25nanV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"/>
          <w:id w:val="2092731349"/>
          <w:placeholder>
            <w:docPart w:val="DefaultPlaceholder_-1854013440"/>
          </w:placeholder>
        </w:sdtPr>
        <w:sdtContent>
          <w:r w:rsidR="00AF7D1D" w:rsidRPr="00AF7D1D">
            <w:rPr>
              <w:rFonts w:ascii="Aptos" w:hAnsi="Aptos"/>
              <w:color w:val="000000"/>
              <w:sz w:val="22"/>
              <w:szCs w:val="22"/>
            </w:rPr>
            <w:t>[3,4]</w:t>
          </w:r>
        </w:sdtContent>
      </w:sdt>
      <w:r w:rsidRPr="000B760A">
        <w:rPr>
          <w:sz w:val="22"/>
          <w:szCs w:val="22"/>
        </w:rPr>
        <w:t>. GEO additionally provides independent expression datasets that can be used to assess external reproducibility.</w:t>
      </w:r>
    </w:p>
    <w:p w14:paraId="21D64C7F" w14:textId="5EA6B28B" w:rsidR="002A401B" w:rsidRPr="000B760A" w:rsidRDefault="002A401B" w:rsidP="002A401B">
      <w:pPr>
        <w:rPr>
          <w:sz w:val="22"/>
          <w:szCs w:val="22"/>
        </w:rPr>
      </w:pPr>
      <w:r w:rsidRPr="000B760A">
        <w:rPr>
          <w:sz w:val="22"/>
          <w:szCs w:val="22"/>
        </w:rPr>
        <w:lastRenderedPageBreak/>
        <w:t>Machine-learning and penalized-regression methods can be used to construct prognostic models from high-dimensional molecular data</w:t>
      </w:r>
      <w:r w:rsidR="00B51E62">
        <w:rPr>
          <w:sz w:val="22"/>
          <w:szCs w:val="22"/>
        </w:rPr>
        <w:t xml:space="preserve"> </w:t>
      </w:r>
      <w:sdt>
        <w:sdtPr>
          <w:rPr>
            <w:rFonts w:ascii="Aptos" w:hAnsi="Aptos"/>
            <w:color w:val="000000"/>
            <w:sz w:val="22"/>
            <w:szCs w:val="22"/>
          </w:rPr>
          <w:tag w:val="MENDELEY_CITATION_v3_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"/>
          <w:id w:val="-1887400312"/>
          <w:placeholder>
            <w:docPart w:val="DefaultPlaceholder_-1854013440"/>
          </w:placeholder>
        </w:sdtPr>
        <w:sdtContent>
          <w:r w:rsidR="00AF7D1D" w:rsidRPr="00AF7D1D">
            <w:rPr>
              <w:rFonts w:ascii="Aptos" w:hAnsi="Aptos"/>
              <w:color w:val="000000"/>
              <w:sz w:val="22"/>
              <w:szCs w:val="22"/>
            </w:rPr>
            <w:t>[22]</w:t>
          </w:r>
        </w:sdtContent>
      </w:sdt>
      <w:r w:rsidRPr="000B760A">
        <w:rPr>
          <w:sz w:val="22"/>
          <w:szCs w:val="22"/>
        </w:rPr>
        <w:t>. However, such models can easily overfit the development dataset. Internal cross-validation and independent external validation are therefore essential for determining whether apparent prognostic performance is reproducible.</w:t>
      </w:r>
    </w:p>
    <w:p w14:paraId="2826C40F" w14:textId="4883C52E" w:rsidR="002A401B" w:rsidRPr="000B760A" w:rsidRDefault="002A401B" w:rsidP="002A401B">
      <w:pPr>
        <w:rPr>
          <w:sz w:val="22"/>
          <w:szCs w:val="22"/>
        </w:rPr>
      </w:pPr>
      <w:r w:rsidRPr="000B760A">
        <w:rPr>
          <w:sz w:val="22"/>
          <w:szCs w:val="22"/>
        </w:rPr>
        <w:t>In this study, PCD-related expression patterns were first used to identify molecular subtypes. The resulting phenotypes were then characterized using mutation, copy-number, methylation, pathway and immune information. A prognostic PCD score was subsequently developed and evaluated using internal and external validation approaches.</w:t>
      </w:r>
    </w:p>
    <w:p w14:paraId="0E5F8234" w14:textId="089C2162" w:rsidR="002A401B" w:rsidRPr="003345E9" w:rsidRDefault="003345E9" w:rsidP="003345E9">
      <w:pPr>
        <w:pStyle w:val="Heading2"/>
        <w:rPr>
          <w:color w:val="auto"/>
          <w:sz w:val="28"/>
          <w:szCs w:val="28"/>
        </w:rPr>
      </w:pPr>
      <w:r w:rsidRPr="003345E9">
        <w:rPr>
          <w:color w:val="auto"/>
          <w:sz w:val="28"/>
          <w:szCs w:val="28"/>
        </w:rPr>
        <w:t xml:space="preserve"> </w:t>
      </w:r>
      <w:bookmarkStart w:id="20" w:name="_Toc241591922"/>
      <w:r w:rsidRPr="003345E9">
        <w:rPr>
          <w:color w:val="auto"/>
          <w:sz w:val="28"/>
          <w:szCs w:val="28"/>
        </w:rPr>
        <w:t>1.6 RESEARCH PROBLEM AND KNOWLEDGE GAP</w:t>
      </w:r>
      <w:bookmarkEnd w:id="20"/>
    </w:p>
    <w:p w14:paraId="493FDCE7" w14:textId="110715CE" w:rsidR="002A401B" w:rsidRPr="000B760A" w:rsidRDefault="002A401B" w:rsidP="002A401B">
      <w:pPr>
        <w:rPr>
          <w:sz w:val="22"/>
          <w:szCs w:val="22"/>
        </w:rPr>
      </w:pPr>
      <w:r w:rsidRPr="000B760A">
        <w:rPr>
          <w:sz w:val="22"/>
          <w:szCs w:val="22"/>
        </w:rPr>
        <w:t>Although individual programmed cell-death mechanisms have been extensively studied in cancer, many investigations focus on a single pathway, such as apoptosis or ferroptosis. This may overlook interactions among multiple PCD mechanisms.</w:t>
      </w:r>
    </w:p>
    <w:p w14:paraId="538AE7A5" w14:textId="57DC3B08" w:rsidR="002A401B" w:rsidRPr="000B760A" w:rsidRDefault="002A401B" w:rsidP="002A401B">
      <w:pPr>
        <w:rPr>
          <w:sz w:val="22"/>
          <w:szCs w:val="22"/>
        </w:rPr>
      </w:pPr>
      <w:r w:rsidRPr="000B760A">
        <w:rPr>
          <w:sz w:val="22"/>
          <w:szCs w:val="22"/>
        </w:rPr>
        <w:t>Furthermore, many prognostic gene-expression signatures rely primarily on transcriptomic information and may not examine whether the identified molecular patterns are supported by additional genomic, epigenomic or immune characteristics.</w:t>
      </w:r>
    </w:p>
    <w:p w14:paraId="0CE9860B" w14:textId="36D17F6B" w:rsidR="002A401B" w:rsidRPr="000B760A" w:rsidRDefault="002A401B" w:rsidP="002A401B">
      <w:pPr>
        <w:rPr>
          <w:sz w:val="22"/>
          <w:szCs w:val="22"/>
        </w:rPr>
      </w:pPr>
      <w:r w:rsidRPr="000B760A">
        <w:rPr>
          <w:sz w:val="22"/>
          <w:szCs w:val="22"/>
        </w:rPr>
        <w:t>Another limitation is that LUAD and LUSC are sometimes analysed together despite their different molecular architectures. A signature that performs well in one histological type may not necessarily be prognostic in the other.</w:t>
      </w:r>
    </w:p>
    <w:p w14:paraId="150767D0" w14:textId="1E11F9B9" w:rsidR="002A401B" w:rsidRPr="000B760A" w:rsidRDefault="002A401B" w:rsidP="002A401B">
      <w:pPr>
        <w:rPr>
          <w:sz w:val="22"/>
          <w:szCs w:val="22"/>
        </w:rPr>
      </w:pPr>
      <w:r w:rsidRPr="000B760A">
        <w:rPr>
          <w:sz w:val="22"/>
          <w:szCs w:val="22"/>
        </w:rPr>
        <w:t>There is therefore a need for an integrated analysis that:</w:t>
      </w:r>
    </w:p>
    <w:p w14:paraId="01D692D3" w14:textId="77777777" w:rsidR="00AA6CED" w:rsidRDefault="00AA6CED" w:rsidP="002A401B">
      <w:pPr>
        <w:pStyle w:val="ListParagraph"/>
        <w:numPr>
          <w:ilvl w:val="0"/>
          <w:numId w:val="5"/>
        </w:numPr>
        <w:rPr>
          <w:sz w:val="22"/>
          <w:szCs w:val="22"/>
        </w:rPr>
      </w:pPr>
      <w:r>
        <w:rPr>
          <w:sz w:val="22"/>
          <w:szCs w:val="22"/>
        </w:rPr>
        <w:t>C</w:t>
      </w:r>
      <w:r w:rsidR="002A401B" w:rsidRPr="00AA6CED">
        <w:rPr>
          <w:sz w:val="22"/>
          <w:szCs w:val="22"/>
        </w:rPr>
        <w:t>onsiders several major PCD mechanisms simultaneously;</w:t>
      </w:r>
    </w:p>
    <w:p w14:paraId="3BE77B33" w14:textId="77777777" w:rsidR="00AA6CED" w:rsidRDefault="00AA6CED" w:rsidP="002A401B">
      <w:pPr>
        <w:pStyle w:val="ListParagraph"/>
        <w:numPr>
          <w:ilvl w:val="0"/>
          <w:numId w:val="5"/>
        </w:numPr>
        <w:rPr>
          <w:sz w:val="22"/>
          <w:szCs w:val="22"/>
        </w:rPr>
      </w:pPr>
      <w:r>
        <w:rPr>
          <w:sz w:val="22"/>
          <w:szCs w:val="22"/>
        </w:rPr>
        <w:t>E</w:t>
      </w:r>
      <w:r w:rsidR="002A401B" w:rsidRPr="00AA6CED">
        <w:rPr>
          <w:sz w:val="22"/>
          <w:szCs w:val="22"/>
        </w:rPr>
        <w:t>valuates their shared and histology-specific patterns in LUAD and LUSC;</w:t>
      </w:r>
    </w:p>
    <w:p w14:paraId="676B2E9B" w14:textId="77777777" w:rsidR="00AA6CED" w:rsidRDefault="00AA6CED" w:rsidP="002A401B">
      <w:pPr>
        <w:pStyle w:val="ListParagraph"/>
        <w:numPr>
          <w:ilvl w:val="0"/>
          <w:numId w:val="5"/>
        </w:numPr>
        <w:rPr>
          <w:sz w:val="22"/>
          <w:szCs w:val="22"/>
        </w:rPr>
      </w:pPr>
      <w:r>
        <w:rPr>
          <w:sz w:val="22"/>
          <w:szCs w:val="22"/>
        </w:rPr>
        <w:t>C</w:t>
      </w:r>
      <w:r w:rsidR="002A401B" w:rsidRPr="00AA6CED">
        <w:rPr>
          <w:sz w:val="22"/>
          <w:szCs w:val="22"/>
        </w:rPr>
        <w:t>haracterizes PCD-associated subtypes using multiple omics layers;</w:t>
      </w:r>
    </w:p>
    <w:p w14:paraId="2D286E0D" w14:textId="77777777" w:rsidR="00AA6CED" w:rsidRDefault="00AA6CED" w:rsidP="002A401B">
      <w:pPr>
        <w:pStyle w:val="ListParagraph"/>
        <w:numPr>
          <w:ilvl w:val="0"/>
          <w:numId w:val="5"/>
        </w:numPr>
        <w:rPr>
          <w:sz w:val="22"/>
          <w:szCs w:val="22"/>
        </w:rPr>
      </w:pPr>
      <w:r>
        <w:rPr>
          <w:sz w:val="22"/>
          <w:szCs w:val="22"/>
        </w:rPr>
        <w:t>A</w:t>
      </w:r>
      <w:r w:rsidR="002A401B" w:rsidRPr="00AA6CED">
        <w:rPr>
          <w:sz w:val="22"/>
          <w:szCs w:val="22"/>
        </w:rPr>
        <w:t>ssesses their immune and pathway characteristics; and</w:t>
      </w:r>
    </w:p>
    <w:p w14:paraId="52346EB2" w14:textId="0312AF4F" w:rsidR="002A401B" w:rsidRPr="00AA6CED" w:rsidRDefault="00AA6CED" w:rsidP="002A401B">
      <w:pPr>
        <w:pStyle w:val="ListParagraph"/>
        <w:numPr>
          <w:ilvl w:val="0"/>
          <w:numId w:val="5"/>
        </w:numPr>
        <w:rPr>
          <w:sz w:val="22"/>
          <w:szCs w:val="22"/>
        </w:rPr>
      </w:pPr>
      <w:r>
        <w:rPr>
          <w:sz w:val="22"/>
          <w:szCs w:val="22"/>
        </w:rPr>
        <w:t>D</w:t>
      </w:r>
      <w:r w:rsidR="002A401B" w:rsidRPr="00AA6CED">
        <w:rPr>
          <w:sz w:val="22"/>
          <w:szCs w:val="22"/>
        </w:rPr>
        <w:t>etermines whether PCD-associated expression patterns can provide reproducible prognostic and therapeutic information.</w:t>
      </w:r>
    </w:p>
    <w:p w14:paraId="2C46C9EE" w14:textId="24FA3845" w:rsidR="002A401B" w:rsidRPr="000B760A" w:rsidRDefault="002A401B" w:rsidP="002A401B">
      <w:pPr>
        <w:rPr>
          <w:sz w:val="22"/>
          <w:szCs w:val="22"/>
        </w:rPr>
      </w:pPr>
      <w:r w:rsidRPr="000B760A">
        <w:rPr>
          <w:sz w:val="22"/>
          <w:szCs w:val="22"/>
        </w:rPr>
        <w:t>The present study was designed to address these gaps.</w:t>
      </w:r>
    </w:p>
    <w:p w14:paraId="2804D1CA" w14:textId="2DC10D3F" w:rsidR="002A401B" w:rsidRPr="003345E9" w:rsidRDefault="003345E9" w:rsidP="003345E9">
      <w:pPr>
        <w:pStyle w:val="Heading2"/>
        <w:rPr>
          <w:color w:val="auto"/>
          <w:sz w:val="28"/>
          <w:szCs w:val="28"/>
        </w:rPr>
      </w:pPr>
      <w:r w:rsidRPr="003345E9">
        <w:rPr>
          <w:color w:val="auto"/>
          <w:sz w:val="28"/>
          <w:szCs w:val="28"/>
        </w:rPr>
        <w:t xml:space="preserve"> </w:t>
      </w:r>
      <w:bookmarkStart w:id="21" w:name="_Toc241591923"/>
      <w:r w:rsidRPr="003345E9">
        <w:rPr>
          <w:color w:val="auto"/>
          <w:sz w:val="28"/>
          <w:szCs w:val="28"/>
        </w:rPr>
        <w:t>1.7 AIM OF THE STUDY</w:t>
      </w:r>
      <w:bookmarkEnd w:id="21"/>
    </w:p>
    <w:p w14:paraId="4855050D" w14:textId="6A90973E" w:rsidR="002A401B" w:rsidRDefault="002A401B" w:rsidP="002A401B">
      <w:pPr>
        <w:rPr>
          <w:sz w:val="22"/>
          <w:szCs w:val="22"/>
        </w:rPr>
      </w:pPr>
      <w:r w:rsidRPr="000B760A">
        <w:rPr>
          <w:sz w:val="22"/>
          <w:szCs w:val="22"/>
        </w:rPr>
        <w:t>The main aim of this study was to explore specialized programmed cell-death patterns in lung cancer using multi-omics and machine-learning approaches and to develop a PCD-based model for prognostic assessment and therapeutic-sensitivity investigation.</w:t>
      </w:r>
    </w:p>
    <w:p w14:paraId="3C192BBA" w14:textId="77777777" w:rsidR="00C06A02" w:rsidRDefault="00C06A02" w:rsidP="002A401B">
      <w:pPr>
        <w:rPr>
          <w:sz w:val="22"/>
          <w:szCs w:val="22"/>
        </w:rPr>
      </w:pPr>
    </w:p>
    <w:p w14:paraId="49560734" w14:textId="77777777" w:rsidR="00320840" w:rsidRDefault="00320840" w:rsidP="002A401B">
      <w:pPr>
        <w:rPr>
          <w:sz w:val="22"/>
          <w:szCs w:val="22"/>
        </w:rPr>
      </w:pPr>
    </w:p>
    <w:p w14:paraId="527D6D31" w14:textId="77777777" w:rsidR="00320840" w:rsidRPr="000B760A" w:rsidRDefault="00320840" w:rsidP="002A401B">
      <w:pPr>
        <w:rPr>
          <w:sz w:val="22"/>
          <w:szCs w:val="22"/>
        </w:rPr>
      </w:pPr>
    </w:p>
    <w:p w14:paraId="6F334CD7" w14:textId="639E33F4" w:rsidR="002A401B" w:rsidRPr="003345E9" w:rsidRDefault="003345E9" w:rsidP="003345E9">
      <w:pPr>
        <w:pStyle w:val="Heading2"/>
        <w:rPr>
          <w:color w:val="auto"/>
          <w:sz w:val="28"/>
          <w:szCs w:val="28"/>
        </w:rPr>
      </w:pPr>
      <w:r w:rsidRPr="003345E9">
        <w:rPr>
          <w:color w:val="auto"/>
          <w:sz w:val="28"/>
          <w:szCs w:val="28"/>
        </w:rPr>
        <w:lastRenderedPageBreak/>
        <w:t xml:space="preserve"> </w:t>
      </w:r>
      <w:bookmarkStart w:id="22" w:name="_Toc241591924"/>
      <w:r w:rsidRPr="003345E9">
        <w:rPr>
          <w:color w:val="auto"/>
          <w:sz w:val="28"/>
          <w:szCs w:val="28"/>
        </w:rPr>
        <w:t>1.8 SPECIFIC OBJECTIVES</w:t>
      </w:r>
      <w:bookmarkEnd w:id="22"/>
    </w:p>
    <w:p w14:paraId="1116908F" w14:textId="52CF5E4E" w:rsidR="002A401B" w:rsidRPr="000B760A" w:rsidRDefault="002A401B" w:rsidP="002A401B">
      <w:pPr>
        <w:rPr>
          <w:sz w:val="22"/>
          <w:szCs w:val="22"/>
        </w:rPr>
      </w:pPr>
      <w:r w:rsidRPr="000B760A">
        <w:rPr>
          <w:sz w:val="22"/>
          <w:szCs w:val="22"/>
        </w:rPr>
        <w:t>The specific objectives were to:</w:t>
      </w:r>
    </w:p>
    <w:p w14:paraId="1F71ED1C" w14:textId="77777777" w:rsidR="00AA6CED" w:rsidRDefault="00AA6CED" w:rsidP="002A401B">
      <w:pPr>
        <w:pStyle w:val="ListParagraph"/>
        <w:numPr>
          <w:ilvl w:val="0"/>
          <w:numId w:val="6"/>
        </w:numPr>
        <w:rPr>
          <w:sz w:val="22"/>
          <w:szCs w:val="22"/>
        </w:rPr>
      </w:pPr>
      <w:r>
        <w:rPr>
          <w:sz w:val="22"/>
          <w:szCs w:val="22"/>
        </w:rPr>
        <w:t>O</w:t>
      </w:r>
      <w:r w:rsidR="002A401B" w:rsidRPr="00AA6CED">
        <w:rPr>
          <w:sz w:val="22"/>
          <w:szCs w:val="22"/>
        </w:rPr>
        <w:t>btain and preprocess transcriptomic, genomic and clinical data for LUAD and LUSC from TCGA and relevant independent GEO datasets</w:t>
      </w:r>
    </w:p>
    <w:p w14:paraId="143B21C8" w14:textId="77777777" w:rsidR="00AA6CED" w:rsidRDefault="00AA6CED" w:rsidP="002A401B">
      <w:pPr>
        <w:pStyle w:val="ListParagraph"/>
        <w:numPr>
          <w:ilvl w:val="0"/>
          <w:numId w:val="6"/>
        </w:numPr>
        <w:rPr>
          <w:sz w:val="22"/>
          <w:szCs w:val="22"/>
        </w:rPr>
      </w:pPr>
      <w:r>
        <w:rPr>
          <w:sz w:val="22"/>
          <w:szCs w:val="22"/>
        </w:rPr>
        <w:t>C</w:t>
      </w:r>
      <w:r w:rsidR="002A401B" w:rsidRPr="00AA6CED">
        <w:rPr>
          <w:sz w:val="22"/>
          <w:szCs w:val="22"/>
        </w:rPr>
        <w:t>urate genes associated with apoptosis, necroptosis, pyroptosis, ferroptosis and cuproptosis and identify those that are differentially expressed between tumour and normal lung tissues;</w:t>
      </w:r>
    </w:p>
    <w:p w14:paraId="2D8ED463" w14:textId="77777777" w:rsidR="00AA6CED" w:rsidRDefault="00AA6CED" w:rsidP="002A401B">
      <w:pPr>
        <w:pStyle w:val="ListParagraph"/>
        <w:numPr>
          <w:ilvl w:val="0"/>
          <w:numId w:val="6"/>
        </w:numPr>
        <w:rPr>
          <w:sz w:val="22"/>
          <w:szCs w:val="22"/>
        </w:rPr>
      </w:pPr>
      <w:r>
        <w:rPr>
          <w:sz w:val="22"/>
          <w:szCs w:val="22"/>
        </w:rPr>
        <w:t>I</w:t>
      </w:r>
      <w:r w:rsidR="002A401B" w:rsidRPr="00AA6CED">
        <w:rPr>
          <w:sz w:val="22"/>
          <w:szCs w:val="22"/>
        </w:rPr>
        <w:t>dentify PCD-related molecular subtypes using unsupervised clustering and assess their reproducibility in independent GEO datasets;</w:t>
      </w:r>
    </w:p>
    <w:p w14:paraId="7936AC63" w14:textId="77777777" w:rsidR="00AA6CED" w:rsidRDefault="00AA6CED" w:rsidP="002A401B">
      <w:pPr>
        <w:pStyle w:val="ListParagraph"/>
        <w:numPr>
          <w:ilvl w:val="0"/>
          <w:numId w:val="6"/>
        </w:numPr>
        <w:rPr>
          <w:sz w:val="22"/>
          <w:szCs w:val="22"/>
        </w:rPr>
      </w:pPr>
      <w:r>
        <w:rPr>
          <w:sz w:val="22"/>
          <w:szCs w:val="22"/>
        </w:rPr>
        <w:t>C</w:t>
      </w:r>
      <w:r w:rsidR="002A401B" w:rsidRPr="00AA6CED">
        <w:rPr>
          <w:sz w:val="22"/>
          <w:szCs w:val="22"/>
        </w:rPr>
        <w:t>haracterize the identified PCD subtypes using somatic mutation, copy-number variation, DNA methylation, immune infiltration and pathway-enrichment analyses;</w:t>
      </w:r>
    </w:p>
    <w:p w14:paraId="4CBD7507" w14:textId="77777777" w:rsidR="00AA6CED" w:rsidRDefault="00AA6CED" w:rsidP="002A401B">
      <w:pPr>
        <w:pStyle w:val="ListParagraph"/>
        <w:numPr>
          <w:ilvl w:val="0"/>
          <w:numId w:val="6"/>
        </w:numPr>
        <w:rPr>
          <w:sz w:val="22"/>
          <w:szCs w:val="22"/>
        </w:rPr>
      </w:pPr>
      <w:r>
        <w:rPr>
          <w:sz w:val="22"/>
          <w:szCs w:val="22"/>
        </w:rPr>
        <w:t>C</w:t>
      </w:r>
      <w:r w:rsidR="002A401B" w:rsidRPr="00AA6CED">
        <w:rPr>
          <w:sz w:val="22"/>
          <w:szCs w:val="22"/>
        </w:rPr>
        <w:t>onstruct and validate a machine-learning-based programmed cell death score (MPCDS) for prognostic assessment;</w:t>
      </w:r>
    </w:p>
    <w:p w14:paraId="1612E3C2" w14:textId="77777777" w:rsidR="00AA6CED" w:rsidRDefault="00AA6CED" w:rsidP="002A401B">
      <w:pPr>
        <w:pStyle w:val="ListParagraph"/>
        <w:numPr>
          <w:ilvl w:val="0"/>
          <w:numId w:val="6"/>
        </w:numPr>
        <w:rPr>
          <w:sz w:val="22"/>
          <w:szCs w:val="22"/>
        </w:rPr>
      </w:pPr>
      <w:r>
        <w:rPr>
          <w:sz w:val="22"/>
          <w:szCs w:val="22"/>
        </w:rPr>
        <w:t>E</w:t>
      </w:r>
      <w:r w:rsidR="002A401B" w:rsidRPr="00AA6CED">
        <w:rPr>
          <w:sz w:val="22"/>
          <w:szCs w:val="22"/>
        </w:rPr>
        <w:t>valuate associations between PCD characteristics, survival outcomes, predicted drug sensitivity and immunotherapy-related indicators; and</w:t>
      </w:r>
    </w:p>
    <w:p w14:paraId="14D4DE49" w14:textId="6DB83DB3" w:rsidR="002A401B" w:rsidRPr="00AA6CED" w:rsidRDefault="00AA6CED" w:rsidP="002A401B">
      <w:pPr>
        <w:pStyle w:val="ListParagraph"/>
        <w:numPr>
          <w:ilvl w:val="0"/>
          <w:numId w:val="6"/>
        </w:numPr>
        <w:rPr>
          <w:sz w:val="22"/>
          <w:szCs w:val="22"/>
        </w:rPr>
      </w:pPr>
      <w:r>
        <w:rPr>
          <w:sz w:val="22"/>
          <w:szCs w:val="22"/>
        </w:rPr>
        <w:t>I</w:t>
      </w:r>
      <w:r w:rsidR="002A401B" w:rsidRPr="00AA6CED">
        <w:rPr>
          <w:sz w:val="22"/>
          <w:szCs w:val="22"/>
        </w:rPr>
        <w:t>ntegrate and visualize the molecular, clinical and therapeutic characteristics of the identified PCD phenotypes.</w:t>
      </w:r>
    </w:p>
    <w:p w14:paraId="1E30DD34" w14:textId="6360B9B2" w:rsidR="002A401B" w:rsidRPr="003345E9" w:rsidRDefault="003345E9" w:rsidP="003345E9">
      <w:pPr>
        <w:pStyle w:val="Heading2"/>
        <w:rPr>
          <w:color w:val="auto"/>
          <w:sz w:val="28"/>
          <w:szCs w:val="28"/>
        </w:rPr>
      </w:pPr>
      <w:r w:rsidRPr="003345E9">
        <w:rPr>
          <w:color w:val="auto"/>
          <w:sz w:val="28"/>
          <w:szCs w:val="28"/>
        </w:rPr>
        <w:t xml:space="preserve"> </w:t>
      </w:r>
      <w:bookmarkStart w:id="23" w:name="_Toc241591925"/>
      <w:r w:rsidRPr="003345E9">
        <w:rPr>
          <w:color w:val="auto"/>
          <w:sz w:val="28"/>
          <w:szCs w:val="28"/>
        </w:rPr>
        <w:t>1.9 SIGNIFICANCE OF THE STUDY</w:t>
      </w:r>
      <w:bookmarkEnd w:id="23"/>
    </w:p>
    <w:p w14:paraId="26EF7103" w14:textId="1C918623" w:rsidR="002A401B" w:rsidRPr="000B760A" w:rsidRDefault="002A401B" w:rsidP="002A401B">
      <w:pPr>
        <w:rPr>
          <w:sz w:val="22"/>
          <w:szCs w:val="22"/>
        </w:rPr>
      </w:pPr>
      <w:r w:rsidRPr="000B760A">
        <w:rPr>
          <w:sz w:val="22"/>
          <w:szCs w:val="22"/>
        </w:rPr>
        <w:t xml:space="preserve">This study provides an integrated assessment of multiple programmed cell-death mechanisms in lung cancer rather than focusing on a single pathway. By </w:t>
      </w:r>
      <w:r w:rsidR="009E0326" w:rsidRPr="000B760A">
        <w:rPr>
          <w:sz w:val="22"/>
          <w:szCs w:val="22"/>
        </w:rPr>
        <w:t>analyzing</w:t>
      </w:r>
      <w:r w:rsidRPr="000B760A">
        <w:rPr>
          <w:sz w:val="22"/>
          <w:szCs w:val="22"/>
        </w:rPr>
        <w:t xml:space="preserve"> LUAD and LUSC separately and subsequently identifying shared patterns, the study accounts for important histological differences while investigating potentially conserved PCD-related features.</w:t>
      </w:r>
    </w:p>
    <w:p w14:paraId="0CC2F347" w14:textId="2AC9A54E" w:rsidR="002A401B" w:rsidRPr="000B760A" w:rsidRDefault="002A401B" w:rsidP="002A401B">
      <w:pPr>
        <w:rPr>
          <w:sz w:val="22"/>
          <w:szCs w:val="22"/>
        </w:rPr>
      </w:pPr>
      <w:r w:rsidRPr="000B760A">
        <w:rPr>
          <w:sz w:val="22"/>
          <w:szCs w:val="22"/>
        </w:rPr>
        <w:t>The integration of transcriptomic, genomic, epigenomic, immune and clinical information provides a broader biological characterization of PCD-associated molecular subtypes. In addition, external validation and cross-validation were incorporated to reduce the risk of overinterpreting development-cohort findings.</w:t>
      </w:r>
    </w:p>
    <w:p w14:paraId="362A8AC5" w14:textId="489E9906" w:rsidR="00306149" w:rsidRDefault="002A401B" w:rsidP="002A401B">
      <w:pPr>
        <w:rPr>
          <w:sz w:val="22"/>
          <w:szCs w:val="22"/>
        </w:rPr>
      </w:pPr>
      <w:r w:rsidRPr="000B760A">
        <w:rPr>
          <w:sz w:val="22"/>
          <w:szCs w:val="22"/>
        </w:rPr>
        <w:t>The study may therefore contribute to understanding how programmed cell-death patterns relate to lung-cancer heterogeneity, prognosis and therapeutic sensitivity. The findings are intended to generate biologically and clinically relevant hypotheses for future validation rather than to establish an immediately deployable clinical decision tool.</w:t>
      </w:r>
    </w:p>
    <w:p w14:paraId="1A579A60" w14:textId="77777777" w:rsidR="00A43E51" w:rsidRDefault="00A43E51" w:rsidP="002A401B">
      <w:pPr>
        <w:rPr>
          <w:sz w:val="22"/>
          <w:szCs w:val="22"/>
        </w:rPr>
      </w:pPr>
    </w:p>
    <w:p w14:paraId="5F2A16F1" w14:textId="77777777" w:rsidR="00C06A02" w:rsidRPr="000B760A" w:rsidRDefault="00C06A02" w:rsidP="002A401B">
      <w:pPr>
        <w:rPr>
          <w:sz w:val="22"/>
          <w:szCs w:val="22"/>
        </w:rPr>
      </w:pPr>
    </w:p>
    <w:p w14:paraId="7C710DF0" w14:textId="3F7A92C4" w:rsidR="00306149" w:rsidRPr="003345E9" w:rsidRDefault="00306149" w:rsidP="003345E9">
      <w:pPr>
        <w:pStyle w:val="Heading1"/>
        <w:rPr>
          <w:color w:val="auto"/>
          <w:sz w:val="32"/>
          <w:szCs w:val="32"/>
        </w:rPr>
      </w:pPr>
      <w:r w:rsidRPr="003345E9">
        <w:rPr>
          <w:color w:val="auto"/>
          <w:sz w:val="32"/>
          <w:szCs w:val="32"/>
        </w:rPr>
        <w:lastRenderedPageBreak/>
        <w:t xml:space="preserve"> </w:t>
      </w:r>
      <w:bookmarkStart w:id="24" w:name="_Toc241591926"/>
      <w:r w:rsidRPr="003345E9">
        <w:rPr>
          <w:color w:val="auto"/>
          <w:sz w:val="32"/>
          <w:szCs w:val="32"/>
        </w:rPr>
        <w:t xml:space="preserve">CHAPTER </w:t>
      </w:r>
      <w:r w:rsidR="003345E9" w:rsidRPr="003345E9">
        <w:rPr>
          <w:color w:val="auto"/>
          <w:sz w:val="32"/>
          <w:szCs w:val="32"/>
        </w:rPr>
        <w:t>2: LITERATURE REVIEW</w:t>
      </w:r>
      <w:bookmarkEnd w:id="24"/>
    </w:p>
    <w:p w14:paraId="1C90193C" w14:textId="2E657A62" w:rsidR="00306149" w:rsidRPr="00AA6CED" w:rsidRDefault="00306149" w:rsidP="00AA6CED">
      <w:pPr>
        <w:pStyle w:val="Heading2"/>
        <w:rPr>
          <w:color w:val="auto"/>
          <w:sz w:val="28"/>
          <w:szCs w:val="28"/>
        </w:rPr>
      </w:pPr>
      <w:r w:rsidRPr="000B760A">
        <w:t xml:space="preserve"> </w:t>
      </w:r>
      <w:bookmarkStart w:id="25" w:name="_Toc241591927"/>
      <w:r w:rsidR="00AA6CED" w:rsidRPr="00AA6CED">
        <w:rPr>
          <w:color w:val="auto"/>
          <w:sz w:val="28"/>
          <w:szCs w:val="28"/>
        </w:rPr>
        <w:t>2.1 INTRODUCTION</w:t>
      </w:r>
      <w:bookmarkEnd w:id="25"/>
    </w:p>
    <w:p w14:paraId="25076CDD" w14:textId="6F1696BC" w:rsidR="00306149" w:rsidRPr="000B760A" w:rsidRDefault="00306149" w:rsidP="00306149">
      <w:pPr>
        <w:rPr>
          <w:sz w:val="22"/>
          <w:szCs w:val="22"/>
        </w:rPr>
      </w:pPr>
      <w:r w:rsidRPr="000B760A">
        <w:rPr>
          <w:sz w:val="22"/>
          <w:szCs w:val="22"/>
        </w:rPr>
        <w:t xml:space="preserve">Lung cancer is characterized by substantial molecular heterogeneity, which contributes to differences in tumour behaviour, prognosis and treatment response. Although histological classification remains clinically important, modern molecular studies have shown that tumours belonging to the same histological group can differ markedly in genomic alterations, gene-expression programmes, epigenetic states and immune characteristics </w:t>
      </w:r>
      <w:sdt>
        <w:sdtPr>
          <w:rPr>
            <w:rFonts w:ascii="Aptos" w:hAnsi="Aptos"/>
            <w:color w:val="000000"/>
            <w:sz w:val="22"/>
            <w:szCs w:val="22"/>
          </w:rPr>
          <w:tag w:val="MENDELEY_CITATION_v3_eyJjaXRhdGlvbklEIjoiTUVOREVMRVlfQ0lUQVRJT05fMGI4MjYyMmEtNjY1MC00ZDgzLWE3MmUtNDA3M2VkMzg4YzM1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U3RvbGwiLCJnaXZlbiI6IkRvbWluaWs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YWgiLCJnaXZlbiI6IkVyaWMiLCJwYXJzZS1uYW1lcyI6ZmFsc2UsImRyb3BwaW5nLXBhcnRpY2xlIjoiIiwibm9uLWRyb3BwaW5nLXBhcnRpY2xlIjoiIn0seyJmYW1pbHkiOiJDb29wZSIsImdpdmVuIjoiUm9iaW4gSi5OLiIsInBhcnNlLW5hbWVzIjpmYWxzZSwiZHJvcHBpbmctcGFydGljbGUiOiIiLCJub24tZHJvcHBpbmctcGFydGljbGUiOiIifSx7ImZhbWlseSI6IkNvcmJldHQiLCJnaXZlbiI6IlJpY2hhcmQ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ZSIsImdpdmVuIjoiQW4iLCJwYXJzZS1uYW1lcyI6ZmFsc2UsImRyb3BwaW5nLXBhcnRpY2xlIjoiIiwibm9uLWRyb3BwaW5nLXBhcnRpY2xlIjoiIn0seyJmYW1pbHkiOiJIaXJzdCIsImdpdmVuIjoiQ2FycmllIiwicGFyc2UtbmFtZXMiOmZhbHNlLCJkcm9wcGluZy1wYXJ0aWNsZSI6IiIsIm5vbi1kcm9wcGluZy1wYXJ0aWNsZSI6IiJ9LHsiZmFtaWx5IjoiSGlyc3QiLCJnaXZlbiI6Ik1hcnRpbiIsInBhcnNlLW5hbWVzIjpmYWxzZSwiZHJvcHBpbmctcGFydGljbGUiOiIiLCJub24tZHJvcHBpbmctcGFydGljbGUiOiIifSx7ImZhbWlseSI6IkhvbHQiLCJnaXZlbiI6IlJvYmVydCBBLi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iLCJwYXJzZS1uYW1lcyI6ZmFsc2UsImRyb3BwaW5nLXBhcnRpY2xlIjoiIiwibm9uLWRyb3BwaW5nLXBhcnRpY2xlIjoiIn0seyJmYW1pbHkiOiJaZW5nIiwiZ2l2ZW4iOiJUaG9tYXMiLCJwYXJzZS1uYW1lcyI6ZmFsc2UsImRyb3BwaW5nLXBhcnRpY2xlIjoiIiwibm9uLWRyb3BwaW5nLXBhcnRpY2xlIjoiIn0seyJmYW1pbHkiOiJaaGFvIiwiZ2l2ZW4iOiJZb25nanV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"/>
          <w:id w:val="1738508545"/>
          <w:placeholder>
            <w:docPart w:val="DefaultPlaceholder_-1854013440"/>
          </w:placeholder>
        </w:sdtPr>
        <w:sdtContent>
          <w:r w:rsidR="00AF7D1D" w:rsidRPr="00AF7D1D">
            <w:rPr>
              <w:rFonts w:ascii="Aptos" w:hAnsi="Aptos"/>
              <w:color w:val="000000"/>
              <w:sz w:val="22"/>
              <w:szCs w:val="22"/>
            </w:rPr>
            <w:t>[3,4]</w:t>
          </w:r>
        </w:sdtContent>
      </w:sdt>
      <w:r w:rsidRPr="000B760A">
        <w:rPr>
          <w:sz w:val="22"/>
          <w:szCs w:val="22"/>
        </w:rPr>
        <w:t>.</w:t>
      </w:r>
    </w:p>
    <w:p w14:paraId="6EAEA699" w14:textId="3D561C03" w:rsidR="00306149" w:rsidRPr="000B760A" w:rsidRDefault="00306149" w:rsidP="00306149">
      <w:pPr>
        <w:rPr>
          <w:sz w:val="22"/>
          <w:szCs w:val="22"/>
        </w:rPr>
      </w:pPr>
      <w:r w:rsidRPr="000B760A">
        <w:rPr>
          <w:sz w:val="22"/>
          <w:szCs w:val="22"/>
        </w:rPr>
        <w:t xml:space="preserve">Programmed cell death (PCD) is increasingly recognized as an important component of this heterogeneity. Cancer cells frequently alter mechanisms of cell death to survive cellular stress and evade treatment </w:t>
      </w:r>
      <w:sdt>
        <w:sdtPr>
          <w:rPr>
            <w:rFonts w:ascii="Aptos" w:hAnsi="Aptos"/>
            <w:color w:val="000000"/>
            <w:sz w:val="22"/>
            <w:szCs w:val="22"/>
          </w:rPr>
          <w:tag w:val="MENDELEY_CITATION_v3_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"/>
          <w:id w:val="979963266"/>
          <w:placeholder>
            <w:docPart w:val="DefaultPlaceholder_-1854013440"/>
          </w:placeholder>
        </w:sdtPr>
        <w:sdtContent>
          <w:r w:rsidR="00AF7D1D" w:rsidRPr="00AF7D1D">
            <w:rPr>
              <w:rFonts w:ascii="Aptos" w:eastAsia="Times New Roman" w:hAnsi="Aptos"/>
              <w:color w:val="000000"/>
              <w:sz w:val="22"/>
            </w:rPr>
            <w:t>[6,10]</w:t>
          </w:r>
        </w:sdtContent>
      </w:sdt>
      <w:r w:rsidRPr="000B760A">
        <w:rPr>
          <w:sz w:val="22"/>
          <w:szCs w:val="22"/>
        </w:rPr>
        <w:t>. Beyond apoptosis, several additional regulated cell-death mechanisms, including necroptosis, pyroptosis, ferroptosis and cuproptosis, have been implicated in tumour progression, immune regulation and treatment response</w:t>
      </w:r>
      <w:r w:rsidR="005D2D94">
        <w:rPr>
          <w:sz w:val="22"/>
          <w:szCs w:val="22"/>
        </w:rPr>
        <w:t xml:space="preserve"> </w:t>
      </w:r>
      <w:sdt>
        <w:sdtPr>
          <w:rPr>
            <w:rFonts w:ascii="Aptos" w:hAnsi="Aptos"/>
            <w:color w:val="000000"/>
            <w:sz w:val="22"/>
            <w:szCs w:val="22"/>
          </w:rPr>
          <w:tag w:val="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"/>
          <w:id w:val="-1214350207"/>
          <w:placeholder>
            <w:docPart w:val="DefaultPlaceholder_-1854013440"/>
          </w:placeholder>
        </w:sdtPr>
        <w:sdtContent>
          <w:r w:rsidR="00AF7D1D" w:rsidRPr="00AF7D1D">
            <w:rPr>
              <w:rFonts w:ascii="Aptos" w:hAnsi="Aptos"/>
              <w:color w:val="000000"/>
              <w:sz w:val="22"/>
              <w:szCs w:val="22"/>
            </w:rPr>
            <w:t>[7,9,18]</w:t>
          </w:r>
        </w:sdtContent>
      </w:sdt>
      <w:r w:rsidRPr="000B760A">
        <w:rPr>
          <w:sz w:val="22"/>
          <w:szCs w:val="22"/>
        </w:rPr>
        <w:t>.</w:t>
      </w:r>
    </w:p>
    <w:p w14:paraId="7A9667E9" w14:textId="64AB3EEF" w:rsidR="00306149" w:rsidRDefault="00306149" w:rsidP="00306149">
      <w:pPr>
        <w:rPr>
          <w:sz w:val="22"/>
          <w:szCs w:val="22"/>
        </w:rPr>
      </w:pPr>
      <w:r w:rsidRPr="000B760A">
        <w:rPr>
          <w:sz w:val="22"/>
          <w:szCs w:val="22"/>
        </w:rPr>
        <w:t>This chapter reviews the biological significance of these PCD mechanisms in cancer, their relationship with lung-cancer heterogeneity and immunity, and the use of multi-omics and machine-learning methods for molecular subtyping, prognostic modelling and therapeutic-response assessment.</w:t>
      </w:r>
    </w:p>
    <w:p w14:paraId="5D99F0F1" w14:textId="77777777" w:rsidR="00771D55" w:rsidRPr="000B760A" w:rsidRDefault="00771D55" w:rsidP="00306149">
      <w:pPr>
        <w:rPr>
          <w:sz w:val="22"/>
          <w:szCs w:val="22"/>
        </w:rPr>
      </w:pPr>
    </w:p>
    <w:p w14:paraId="37FAFF9E" w14:textId="235344DB" w:rsidR="00306149" w:rsidRPr="00AA6CED" w:rsidRDefault="00AA6CED" w:rsidP="00AA6CED">
      <w:pPr>
        <w:pStyle w:val="Heading2"/>
        <w:rPr>
          <w:color w:val="auto"/>
          <w:sz w:val="28"/>
          <w:szCs w:val="28"/>
        </w:rPr>
      </w:pPr>
      <w:r w:rsidRPr="00AA6CED">
        <w:rPr>
          <w:color w:val="auto"/>
          <w:sz w:val="28"/>
          <w:szCs w:val="28"/>
        </w:rPr>
        <w:t xml:space="preserve"> </w:t>
      </w:r>
      <w:bookmarkStart w:id="26" w:name="_Toc241591928"/>
      <w:r w:rsidRPr="00AA6CED">
        <w:rPr>
          <w:color w:val="auto"/>
          <w:sz w:val="28"/>
          <w:szCs w:val="28"/>
        </w:rPr>
        <w:t>2.2 MOLECULAR CHARACTERISTICS OF LUAD AND LUSC</w:t>
      </w:r>
      <w:bookmarkEnd w:id="26"/>
    </w:p>
    <w:p w14:paraId="641F55D5" w14:textId="5F60E084" w:rsidR="00306149" w:rsidRPr="000B760A" w:rsidRDefault="00306149" w:rsidP="00306149">
      <w:pPr>
        <w:rPr>
          <w:sz w:val="22"/>
          <w:szCs w:val="22"/>
        </w:rPr>
      </w:pPr>
      <w:r w:rsidRPr="000B760A">
        <w:rPr>
          <w:sz w:val="22"/>
          <w:szCs w:val="22"/>
        </w:rPr>
        <w:t xml:space="preserve">Lung adenocarcinoma and lung squamous cell carcinoma are biologically distinct forms of NSCLC. TCGA studies demonstrated that LUAD contains recurrent alterations in genes such as TP53, KRAS, EGFR, STK11 and KEAP1, whereas LUSC is characterized by frequent alterations involving TP53, CDKN2A, PIK3CA, NFE2L2 and related pathways </w:t>
      </w:r>
      <w:sdt>
        <w:sdtPr>
          <w:rPr>
            <w:rFonts w:ascii="Aptos" w:hAnsi="Aptos"/>
            <w:color w:val="000000"/>
            <w:sz w:val="22"/>
            <w:szCs w:val="22"/>
          </w:rPr>
          <w:tag w:val="MENDELEY_CITATION_v3_eyJjaXRhdGlvbklEIjoiTUVOREVMRVlfQ0lUQVRJT05fOTc4NzRjNDQtNGNhZS00Zjk5LWJkZDAtZGIyNTg3OTczZDY4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U3RvbGwiLCJnaXZlbiI6IkRvbWluaWs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YWgiLCJnaXZlbiI6IkVyaWMiLCJwYXJzZS1uYW1lcyI6ZmFsc2UsImRyb3BwaW5nLXBhcnRpY2xlIjoiIiwibm9uLWRyb3BwaW5nLXBhcnRpY2xlIjoiIn0seyJmYW1pbHkiOiJDb29wZSIsImdpdmVuIjoiUm9iaW4gSi5OLiIsInBhcnNlLW5hbWVzIjpmYWxzZSwiZHJvcHBpbmctcGFydGljbGUiOiIiLCJub24tZHJvcHBpbmctcGFydGljbGUiOiIifSx7ImZhbWlseSI6IkNvcmJldHQiLCJnaXZlbiI6IlJpY2hhcmQ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ZSIsImdpdmVuIjoiQW4iLCJwYXJzZS1uYW1lcyI6ZmFsc2UsImRyb3BwaW5nLXBhcnRpY2xlIjoiIiwibm9uLWRyb3BwaW5nLXBhcnRpY2xlIjoiIn0seyJmYW1pbHkiOiJIaXJzdCIsImdpdmVuIjoiQ2FycmllIiwicGFyc2UtbmFtZXMiOmZhbHNlLCJkcm9wcGluZy1wYXJ0aWNsZSI6IiIsIm5vbi1kcm9wcGluZy1wYXJ0aWNsZSI6IiJ9LHsiZmFtaWx5IjoiSGlyc3QiLCJnaXZlbiI6Ik1hcnRpbiIsInBhcnNlLW5hbWVzIjpmYWxzZSwiZHJvcHBpbmctcGFydGljbGUiOiIiLCJub24tZHJvcHBpbmctcGFydGljbGUiOiIifSx7ImZhbWlseSI6IkhvbHQiLCJnaXZlbiI6IlJvYmVydCBBLi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iLCJwYXJzZS1uYW1lcyI6ZmFsc2UsImRyb3BwaW5nLXBhcnRpY2xlIjoiIiwibm9uLWRyb3BwaW5nLXBhcnRpY2xlIjoiIn0seyJmYW1pbHkiOiJaZW5nIiwiZ2l2ZW4iOiJUaG9tYXMiLCJwYXJzZS1uYW1lcyI6ZmFsc2UsImRyb3BwaW5nLXBhcnRpY2xlIjoiIiwibm9uLWRyb3BwaW5nLXBhcnRpY2xlIjoiIn0seyJmYW1pbHkiOiJaaGFvIiwiZ2l2ZW4iOiJZb25nanV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"/>
          <w:id w:val="1461847146"/>
          <w:placeholder>
            <w:docPart w:val="DefaultPlaceholder_-1854013440"/>
          </w:placeholder>
        </w:sdtPr>
        <w:sdtContent>
          <w:r w:rsidR="00AF7D1D" w:rsidRPr="00AF7D1D">
            <w:rPr>
              <w:rFonts w:ascii="Aptos" w:hAnsi="Aptos"/>
              <w:color w:val="000000"/>
              <w:sz w:val="22"/>
              <w:szCs w:val="22"/>
            </w:rPr>
            <w:t>[3,4]</w:t>
          </w:r>
        </w:sdtContent>
      </w:sdt>
      <w:r w:rsidRPr="000B760A">
        <w:rPr>
          <w:sz w:val="22"/>
          <w:szCs w:val="22"/>
        </w:rPr>
        <w:t>.</w:t>
      </w:r>
    </w:p>
    <w:p w14:paraId="4E2D07C0" w14:textId="45E7CB7F" w:rsidR="00306149" w:rsidRPr="000B760A" w:rsidRDefault="00306149" w:rsidP="00306149">
      <w:pPr>
        <w:rPr>
          <w:sz w:val="22"/>
          <w:szCs w:val="22"/>
        </w:rPr>
      </w:pPr>
      <w:r w:rsidRPr="000B760A">
        <w:rPr>
          <w:sz w:val="22"/>
          <w:szCs w:val="22"/>
        </w:rPr>
        <w:t xml:space="preserve">These genomic differences have therapeutic consequences. LUAD has benefited particularly from targeted therapies directed against oncogenic drivers such as EGFR, ALK, ROS1, BRAF, MET, RET, KRAS and NTRK </w:t>
      </w:r>
      <w:sdt>
        <w:sdtPr>
          <w:rPr>
            <w:rFonts w:ascii="Aptos" w:hAnsi="Aptos"/>
            <w:color w:val="000000"/>
            <w:sz w:val="22"/>
            <w:szCs w:val="22"/>
          </w:rPr>
          <w:tag w:val="MENDELEY_CITATION_v3_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"/>
          <w:id w:val="1209227311"/>
          <w:placeholder>
            <w:docPart w:val="DefaultPlaceholder_-1854013440"/>
          </w:placeholder>
        </w:sdtPr>
        <w:sdtContent>
          <w:r w:rsidR="00AF7D1D" w:rsidRPr="00AF7D1D">
            <w:rPr>
              <w:rFonts w:ascii="Aptos" w:hAnsi="Aptos"/>
              <w:color w:val="000000"/>
              <w:sz w:val="22"/>
              <w:szCs w:val="22"/>
            </w:rPr>
            <w:t>[23]</w:t>
          </w:r>
        </w:sdtContent>
      </w:sdt>
      <w:r w:rsidRPr="000B760A">
        <w:rPr>
          <w:sz w:val="22"/>
          <w:szCs w:val="22"/>
        </w:rPr>
        <w:t>. In contrast, fewer routinely actionable genomic alterations have historically been available for LUSC, although immunotherapy and broader molecular testing have expanded treatment options.</w:t>
      </w:r>
    </w:p>
    <w:p w14:paraId="7EFA392E" w14:textId="3E192C6A" w:rsidR="00306149" w:rsidRPr="000B760A" w:rsidRDefault="00306149" w:rsidP="00306149">
      <w:pPr>
        <w:rPr>
          <w:sz w:val="22"/>
          <w:szCs w:val="22"/>
        </w:rPr>
      </w:pPr>
      <w:r w:rsidRPr="000B760A">
        <w:rPr>
          <w:sz w:val="22"/>
          <w:szCs w:val="22"/>
        </w:rPr>
        <w:t>The differences between LUAD and LUSC also extend to DNA methylation, copy-number alterations, transcriptomic states and immune-cell composition. Consequently, molecular studies that combine the two tumour types without considering histological context may obscure biologically meaningful associations. This has encouraged the development of subtype-specific molecular analyses and integrative approaches.</w:t>
      </w:r>
    </w:p>
    <w:p w14:paraId="1CC4C233" w14:textId="22D2ADE1" w:rsidR="00306149" w:rsidRPr="00AA6CED" w:rsidRDefault="00AA6CED" w:rsidP="00AA6CED">
      <w:pPr>
        <w:pStyle w:val="Heading2"/>
        <w:rPr>
          <w:color w:val="auto"/>
          <w:sz w:val="28"/>
          <w:szCs w:val="28"/>
        </w:rPr>
      </w:pPr>
      <w:bookmarkStart w:id="27" w:name="_Toc241591929"/>
      <w:r w:rsidRPr="00AA6CED">
        <w:rPr>
          <w:color w:val="auto"/>
          <w:sz w:val="28"/>
          <w:szCs w:val="28"/>
        </w:rPr>
        <w:lastRenderedPageBreak/>
        <w:t>2.</w:t>
      </w:r>
      <w:r w:rsidR="005D2D94">
        <w:rPr>
          <w:color w:val="auto"/>
          <w:sz w:val="28"/>
          <w:szCs w:val="28"/>
        </w:rPr>
        <w:t>3</w:t>
      </w:r>
      <w:r w:rsidRPr="00AA6CED">
        <w:rPr>
          <w:color w:val="auto"/>
          <w:sz w:val="28"/>
          <w:szCs w:val="28"/>
        </w:rPr>
        <w:t xml:space="preserve"> PCD AND THE TUMOUR IMMUNE MICROENVIRONMENT</w:t>
      </w:r>
      <w:bookmarkEnd w:id="27"/>
    </w:p>
    <w:p w14:paraId="0E2602D0" w14:textId="042AB4C9" w:rsidR="00306149" w:rsidRPr="000B760A" w:rsidRDefault="00306149" w:rsidP="00306149">
      <w:pPr>
        <w:rPr>
          <w:sz w:val="22"/>
          <w:szCs w:val="22"/>
        </w:rPr>
      </w:pPr>
      <w:r w:rsidRPr="000B760A">
        <w:rPr>
          <w:sz w:val="22"/>
          <w:szCs w:val="22"/>
        </w:rPr>
        <w:t xml:space="preserve">The tumour immune microenvironment strongly influences cancer progression and treatment response. PCD can modify this environment through the release of tumour antigens, danger-associated molecular patterns, cytokines and inflammatory mediators </w:t>
      </w:r>
      <w:sdt>
        <w:sdtPr>
          <w:rPr>
            <w:rFonts w:ascii="Aptos" w:hAnsi="Aptos"/>
            <w:color w:val="000000"/>
            <w:sz w:val="22"/>
            <w:szCs w:val="22"/>
          </w:rPr>
          <w:tag w:val="MENDELEY_CITATION_v3_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"/>
          <w:id w:val="1673449660"/>
          <w:placeholder>
            <w:docPart w:val="DefaultPlaceholder_-1854013440"/>
          </w:placeholder>
        </w:sdtPr>
        <w:sdtContent>
          <w:r w:rsidR="00AF7D1D" w:rsidRPr="00AF7D1D">
            <w:rPr>
              <w:rFonts w:ascii="Aptos" w:hAnsi="Aptos"/>
              <w:color w:val="000000"/>
              <w:sz w:val="22"/>
              <w:szCs w:val="22"/>
            </w:rPr>
            <w:t>[13,14]</w:t>
          </w:r>
        </w:sdtContent>
      </w:sdt>
      <w:r w:rsidRPr="000B760A">
        <w:rPr>
          <w:sz w:val="22"/>
          <w:szCs w:val="22"/>
        </w:rPr>
        <w:t>.</w:t>
      </w:r>
    </w:p>
    <w:p w14:paraId="2A0D3C68" w14:textId="4987938F" w:rsidR="00306149" w:rsidRPr="000B760A" w:rsidRDefault="00306149" w:rsidP="00306149">
      <w:pPr>
        <w:rPr>
          <w:sz w:val="22"/>
          <w:szCs w:val="22"/>
        </w:rPr>
      </w:pPr>
      <w:r w:rsidRPr="000B760A">
        <w:rPr>
          <w:sz w:val="22"/>
          <w:szCs w:val="22"/>
        </w:rPr>
        <w:t xml:space="preserve">Immunogenic cell death describes forms of tumour-cell death capable of stimulating adaptive antitumour immunity. Dying tumour cells may activate dendritic cells, enhance antigen presentation and support T-cell responses </w:t>
      </w:r>
      <w:sdt>
        <w:sdtPr>
          <w:rPr>
            <w:rFonts w:ascii="Aptos" w:hAnsi="Aptos"/>
            <w:color w:val="000000"/>
            <w:sz w:val="22"/>
            <w:szCs w:val="22"/>
          </w:rPr>
          <w:tag w:val="MENDELEY_CITATION_v3_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"/>
          <w:id w:val="1430693215"/>
          <w:placeholder>
            <w:docPart w:val="DefaultPlaceholder_-1854013440"/>
          </w:placeholder>
        </w:sdtPr>
        <w:sdtContent>
          <w:r w:rsidR="00AF7D1D" w:rsidRPr="00AF7D1D">
            <w:rPr>
              <w:rFonts w:ascii="Aptos" w:hAnsi="Aptos"/>
              <w:color w:val="000000"/>
              <w:sz w:val="22"/>
              <w:szCs w:val="22"/>
            </w:rPr>
            <w:t>[14]</w:t>
          </w:r>
        </w:sdtContent>
      </w:sdt>
      <w:r w:rsidRPr="000B760A">
        <w:rPr>
          <w:sz w:val="22"/>
          <w:szCs w:val="22"/>
        </w:rPr>
        <w:t>. Necroptosis and pyroptosis are particularly relevant because of their inflammatory and membrane-disruptive characteristics, while ferroptosis may also modify immune responses through oxidative and metabolic mechanisms.</w:t>
      </w:r>
    </w:p>
    <w:p w14:paraId="35F18A7E" w14:textId="631D0552" w:rsidR="00306149" w:rsidRPr="000B760A" w:rsidRDefault="00306149" w:rsidP="00306149">
      <w:pPr>
        <w:rPr>
          <w:sz w:val="22"/>
          <w:szCs w:val="22"/>
        </w:rPr>
      </w:pPr>
      <w:r w:rsidRPr="000B760A">
        <w:rPr>
          <w:sz w:val="22"/>
          <w:szCs w:val="22"/>
        </w:rPr>
        <w:t>In lung cancer, immune composition is clinically relevant because immune-checkpoint inhibitors have become major treatment options. However, response to immunotherapy varies considerably, and PD-L1 expression alone does not fully predict benefit. Additional features including tumour mutation burden, immune-cell infiltration, immune dysfunction and exclusion may contribute to treatment response.</w:t>
      </w:r>
    </w:p>
    <w:p w14:paraId="4E53A8F3" w14:textId="22742038" w:rsidR="00306149" w:rsidRDefault="00306149" w:rsidP="00306149">
      <w:pPr>
        <w:rPr>
          <w:sz w:val="22"/>
          <w:szCs w:val="22"/>
        </w:rPr>
      </w:pPr>
      <w:r w:rsidRPr="000B760A">
        <w:rPr>
          <w:sz w:val="22"/>
          <w:szCs w:val="22"/>
        </w:rPr>
        <w:t xml:space="preserve">A recent review of programmed cell death in lung cancer emphasized that apoptosis, necroptosis, pyroptosis and ferroptosis can influence both tumour-cell fate and the immune microenvironment and may affect sensitivity to immunotherapy </w:t>
      </w:r>
      <w:sdt>
        <w:sdtPr>
          <w:rPr>
            <w:rFonts w:ascii="Aptos" w:hAnsi="Aptos"/>
            <w:color w:val="000000"/>
            <w:sz w:val="22"/>
            <w:szCs w:val="22"/>
          </w:rPr>
          <w:tag w:val="MENDELEY_CITATION_v3_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"/>
          <w:id w:val="1291556840"/>
          <w:placeholder>
            <w:docPart w:val="DefaultPlaceholder_-1854013440"/>
          </w:placeholder>
        </w:sdtPr>
        <w:sdtContent>
          <w:r w:rsidR="00AF7D1D" w:rsidRPr="00AF7D1D">
            <w:rPr>
              <w:rFonts w:ascii="Aptos" w:hAnsi="Aptos"/>
              <w:color w:val="000000"/>
              <w:sz w:val="22"/>
              <w:szCs w:val="22"/>
            </w:rPr>
            <w:t>[24]</w:t>
          </w:r>
        </w:sdtContent>
      </w:sdt>
      <w:r w:rsidRPr="000B760A">
        <w:rPr>
          <w:sz w:val="22"/>
          <w:szCs w:val="22"/>
        </w:rPr>
        <w:t>. These findings support the investigation of PCD-associated transcriptional states together with immune-infiltration patterns.</w:t>
      </w:r>
    </w:p>
    <w:p w14:paraId="71B64AB6" w14:textId="77777777" w:rsidR="00771D55" w:rsidRPr="000B760A" w:rsidRDefault="00771D55" w:rsidP="00306149">
      <w:pPr>
        <w:rPr>
          <w:sz w:val="22"/>
          <w:szCs w:val="22"/>
        </w:rPr>
      </w:pPr>
    </w:p>
    <w:p w14:paraId="66CBAC4F" w14:textId="04D0B10A" w:rsidR="00306149" w:rsidRPr="00AA6CED" w:rsidRDefault="00AA6CED" w:rsidP="00AA6CED">
      <w:pPr>
        <w:pStyle w:val="Heading2"/>
        <w:rPr>
          <w:color w:val="auto"/>
          <w:sz w:val="28"/>
          <w:szCs w:val="28"/>
        </w:rPr>
      </w:pPr>
      <w:r w:rsidRPr="00AA6CED">
        <w:rPr>
          <w:color w:val="auto"/>
          <w:sz w:val="28"/>
          <w:szCs w:val="28"/>
        </w:rPr>
        <w:t xml:space="preserve"> </w:t>
      </w:r>
      <w:bookmarkStart w:id="28" w:name="_Toc241591930"/>
      <w:r w:rsidRPr="00AA6CED">
        <w:rPr>
          <w:color w:val="auto"/>
          <w:sz w:val="28"/>
          <w:szCs w:val="28"/>
        </w:rPr>
        <w:t>2.</w:t>
      </w:r>
      <w:r w:rsidR="005D2D94">
        <w:rPr>
          <w:color w:val="auto"/>
          <w:sz w:val="28"/>
          <w:szCs w:val="28"/>
        </w:rPr>
        <w:t>4</w:t>
      </w:r>
      <w:r w:rsidRPr="00AA6CED">
        <w:rPr>
          <w:color w:val="auto"/>
          <w:sz w:val="28"/>
          <w:szCs w:val="28"/>
        </w:rPr>
        <w:t xml:space="preserve"> MULTI-OMICS APPROACHES TO LUNG-CANCER SUBTYPING</w:t>
      </w:r>
      <w:bookmarkEnd w:id="28"/>
    </w:p>
    <w:p w14:paraId="0991C898" w14:textId="39502E4C" w:rsidR="00306149" w:rsidRPr="000B760A" w:rsidRDefault="00306149" w:rsidP="00306149">
      <w:pPr>
        <w:rPr>
          <w:sz w:val="22"/>
          <w:szCs w:val="22"/>
        </w:rPr>
      </w:pPr>
      <w:r w:rsidRPr="000B760A">
        <w:rPr>
          <w:sz w:val="22"/>
          <w:szCs w:val="22"/>
        </w:rPr>
        <w:t>Molecular subtyping aims to divide tumours into groups based on shared biological characteristics rather than histology alone. Transcriptomic clustering has been widely used for this purpose, but integration with additional omics layers can provide stronger biological interpretation.</w:t>
      </w:r>
    </w:p>
    <w:p w14:paraId="19D9FA98" w14:textId="6592D97E" w:rsidR="00306149" w:rsidRPr="000B760A" w:rsidRDefault="00306149" w:rsidP="00306149">
      <w:pPr>
        <w:rPr>
          <w:sz w:val="22"/>
          <w:szCs w:val="22"/>
        </w:rPr>
      </w:pPr>
      <w:r w:rsidRPr="000B760A">
        <w:rPr>
          <w:sz w:val="22"/>
          <w:szCs w:val="22"/>
        </w:rPr>
        <w:t xml:space="preserve">Multi-omics approaches may combine information from gene expression, mutation, copy-number variation, DNA methylation, microRNA or protein expression. </w:t>
      </w:r>
      <w:r w:rsidR="00AA6CED" w:rsidRPr="000B760A">
        <w:rPr>
          <w:sz w:val="22"/>
          <w:szCs w:val="22"/>
        </w:rPr>
        <w:t>This</w:t>
      </w:r>
      <w:r w:rsidRPr="000B760A">
        <w:rPr>
          <w:sz w:val="22"/>
          <w:szCs w:val="22"/>
        </w:rPr>
        <w:t xml:space="preserve"> data can reveal different aspects of tumour biology and may improve understanding of molecular subtypes.</w:t>
      </w:r>
    </w:p>
    <w:p w14:paraId="7C7C07B6" w14:textId="6DED42D0" w:rsidR="00306149" w:rsidRPr="000B760A" w:rsidRDefault="00306149" w:rsidP="00306149">
      <w:pPr>
        <w:rPr>
          <w:sz w:val="22"/>
          <w:szCs w:val="22"/>
        </w:rPr>
      </w:pPr>
      <w:r w:rsidRPr="000B760A">
        <w:rPr>
          <w:sz w:val="22"/>
          <w:szCs w:val="22"/>
        </w:rPr>
        <w:t xml:space="preserve">Liang et al. performed a multi-omic investigation of LUAD and identified molecular subtypes with distinct biological characteristics using transcriptomic and proteomic information </w:t>
      </w:r>
      <w:sdt>
        <w:sdtPr>
          <w:rPr>
            <w:rFonts w:ascii="Aptos" w:hAnsi="Aptos"/>
            <w:color w:val="000000"/>
            <w:sz w:val="22"/>
            <w:szCs w:val="22"/>
          </w:rPr>
          <w:tag w:val="MENDELEY_CITATION_v3_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"/>
          <w:id w:val="-785735944"/>
          <w:placeholder>
            <w:docPart w:val="DefaultPlaceholder_-1854013440"/>
          </w:placeholder>
        </w:sdtPr>
        <w:sdtContent>
          <w:r w:rsidR="00AF7D1D" w:rsidRPr="00AF7D1D">
            <w:rPr>
              <w:rFonts w:ascii="Aptos" w:hAnsi="Aptos"/>
              <w:color w:val="000000"/>
              <w:sz w:val="22"/>
              <w:szCs w:val="22"/>
            </w:rPr>
            <w:t>[25]</w:t>
          </w:r>
        </w:sdtContent>
      </w:sdt>
      <w:r w:rsidRPr="000B760A">
        <w:rPr>
          <w:sz w:val="22"/>
          <w:szCs w:val="22"/>
        </w:rPr>
        <w:t xml:space="preserve">. Similarly, Brativnyk et al. integrated epigenetic and transcriptomic data and showed that DNA-methylation-related processes can contribute to patient classification in LUAD </w:t>
      </w:r>
      <w:sdt>
        <w:sdtPr>
          <w:rPr>
            <w:rFonts w:ascii="Aptos" w:hAnsi="Aptos"/>
            <w:color w:val="000000"/>
            <w:sz w:val="22"/>
            <w:szCs w:val="22"/>
          </w:rPr>
          <w:tag w:val="MENDELEY_CITATION_v3_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"/>
          <w:id w:val="-1734771461"/>
          <w:placeholder>
            <w:docPart w:val="DefaultPlaceholder_-1854013440"/>
          </w:placeholder>
        </w:sdtPr>
        <w:sdtContent>
          <w:r w:rsidR="00AF7D1D" w:rsidRPr="00AF7D1D">
            <w:rPr>
              <w:rFonts w:ascii="Aptos" w:hAnsi="Aptos"/>
              <w:color w:val="000000"/>
              <w:sz w:val="22"/>
              <w:szCs w:val="22"/>
            </w:rPr>
            <w:t>[26]</w:t>
          </w:r>
        </w:sdtContent>
      </w:sdt>
      <w:r w:rsidRPr="000B760A">
        <w:rPr>
          <w:sz w:val="22"/>
          <w:szCs w:val="22"/>
        </w:rPr>
        <w:t>.</w:t>
      </w:r>
    </w:p>
    <w:p w14:paraId="77E7E859" w14:textId="20B2BEFB" w:rsidR="00306149" w:rsidRPr="000B760A" w:rsidRDefault="00306149" w:rsidP="00306149">
      <w:pPr>
        <w:rPr>
          <w:sz w:val="22"/>
          <w:szCs w:val="22"/>
        </w:rPr>
      </w:pPr>
      <w:r w:rsidRPr="000B760A">
        <w:rPr>
          <w:sz w:val="22"/>
          <w:szCs w:val="22"/>
        </w:rPr>
        <w:t xml:space="preserve">More recent approaches have combined multi-omics information with machine-learning methods. Wei et al. integrated several molecular data types and demonstrated that multi-omic classification could identify LUAD subgroups associated with survival </w:t>
      </w:r>
      <w:sdt>
        <w:sdtPr>
          <w:rPr>
            <w:rFonts w:ascii="Aptos" w:hAnsi="Aptos"/>
            <w:color w:val="000000"/>
            <w:sz w:val="22"/>
            <w:szCs w:val="22"/>
          </w:rPr>
          <w:tag w:val="MENDELEY_CITATION_v3_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"/>
          <w:id w:val="131137353"/>
          <w:placeholder>
            <w:docPart w:val="DefaultPlaceholder_-1854013440"/>
          </w:placeholder>
        </w:sdtPr>
        <w:sdtContent>
          <w:r w:rsidR="00AF7D1D" w:rsidRPr="00AF7D1D">
            <w:rPr>
              <w:rFonts w:ascii="Aptos" w:hAnsi="Aptos"/>
              <w:color w:val="000000"/>
              <w:sz w:val="22"/>
              <w:szCs w:val="22"/>
            </w:rPr>
            <w:t>[27]</w:t>
          </w:r>
        </w:sdtContent>
      </w:sdt>
      <w:r w:rsidRPr="000B760A">
        <w:rPr>
          <w:sz w:val="22"/>
          <w:szCs w:val="22"/>
        </w:rPr>
        <w:t xml:space="preserve">. Zhang et al. also used molecular clustering and machine-learning approaches to identify LUAD subtypes with differences in prognosis, genomic characteristics, immune features and predicted therapy response </w:t>
      </w:r>
      <w:sdt>
        <w:sdtPr>
          <w:rPr>
            <w:rFonts w:ascii="Aptos" w:hAnsi="Aptos"/>
            <w:color w:val="000000"/>
            <w:sz w:val="22"/>
            <w:szCs w:val="22"/>
          </w:rPr>
          <w:tag w:val="MENDELEY_CITATION_v3_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"/>
          <w:id w:val="-1666156727"/>
          <w:placeholder>
            <w:docPart w:val="DefaultPlaceholder_-1854013440"/>
          </w:placeholder>
        </w:sdtPr>
        <w:sdtContent>
          <w:r w:rsidR="00AF7D1D" w:rsidRPr="00AF7D1D">
            <w:rPr>
              <w:rFonts w:ascii="Aptos" w:hAnsi="Aptos"/>
              <w:color w:val="000000"/>
              <w:sz w:val="22"/>
              <w:szCs w:val="22"/>
            </w:rPr>
            <w:t>[28]</w:t>
          </w:r>
        </w:sdtContent>
      </w:sdt>
      <w:r w:rsidRPr="000B760A">
        <w:rPr>
          <w:sz w:val="22"/>
          <w:szCs w:val="22"/>
        </w:rPr>
        <w:t>.</w:t>
      </w:r>
    </w:p>
    <w:p w14:paraId="4D80BA36" w14:textId="6B171195" w:rsidR="00306149" w:rsidRDefault="00306149" w:rsidP="00306149">
      <w:pPr>
        <w:rPr>
          <w:sz w:val="22"/>
          <w:szCs w:val="22"/>
        </w:rPr>
      </w:pPr>
      <w:r w:rsidRPr="000B760A">
        <w:rPr>
          <w:sz w:val="22"/>
          <w:szCs w:val="22"/>
        </w:rPr>
        <w:lastRenderedPageBreak/>
        <w:t>These studies demonstrate that multi-omics analysis can provide additional biological information beyond a single molecular layer. However, increasing analytical complexity can also increase the risk of overfitting, particularly when multiple feature-selection and machine-learning procedures are applied to relatively small cohorts. Independent validation is therefore important.</w:t>
      </w:r>
    </w:p>
    <w:p w14:paraId="03514107" w14:textId="77777777" w:rsidR="00771D55" w:rsidRPr="000B760A" w:rsidRDefault="00771D55" w:rsidP="00306149">
      <w:pPr>
        <w:rPr>
          <w:sz w:val="22"/>
          <w:szCs w:val="22"/>
        </w:rPr>
      </w:pPr>
    </w:p>
    <w:p w14:paraId="7082F60E" w14:textId="72371C27" w:rsidR="00306149" w:rsidRPr="00AA6CED" w:rsidRDefault="00AA6CED" w:rsidP="00AA6CED">
      <w:pPr>
        <w:pStyle w:val="Heading2"/>
        <w:rPr>
          <w:color w:val="auto"/>
          <w:sz w:val="28"/>
          <w:szCs w:val="28"/>
        </w:rPr>
      </w:pPr>
      <w:r w:rsidRPr="00AA6CED">
        <w:rPr>
          <w:color w:val="auto"/>
          <w:sz w:val="28"/>
          <w:szCs w:val="28"/>
        </w:rPr>
        <w:t xml:space="preserve"> </w:t>
      </w:r>
      <w:bookmarkStart w:id="29" w:name="_Toc241591931"/>
      <w:r w:rsidRPr="00AA6CED">
        <w:rPr>
          <w:color w:val="auto"/>
          <w:sz w:val="28"/>
          <w:szCs w:val="28"/>
        </w:rPr>
        <w:t>2.</w:t>
      </w:r>
      <w:r w:rsidR="005D2D94">
        <w:rPr>
          <w:color w:val="auto"/>
          <w:sz w:val="28"/>
          <w:szCs w:val="28"/>
        </w:rPr>
        <w:t>5</w:t>
      </w:r>
      <w:r w:rsidRPr="00AA6CED">
        <w:rPr>
          <w:color w:val="auto"/>
          <w:sz w:val="28"/>
          <w:szCs w:val="28"/>
        </w:rPr>
        <w:t xml:space="preserve"> MOLECULAR SUBTYPING BASED ON PROGRAMMED CELL DEATH</w:t>
      </w:r>
      <w:bookmarkEnd w:id="29"/>
    </w:p>
    <w:p w14:paraId="05DE3C35" w14:textId="6B266DB2" w:rsidR="00306149" w:rsidRPr="000B760A" w:rsidRDefault="00306149" w:rsidP="00306149">
      <w:pPr>
        <w:rPr>
          <w:sz w:val="22"/>
          <w:szCs w:val="22"/>
        </w:rPr>
      </w:pPr>
      <w:r w:rsidRPr="000B760A">
        <w:rPr>
          <w:sz w:val="22"/>
          <w:szCs w:val="22"/>
        </w:rPr>
        <w:t>PCD-associated gene-expression patterns have increasingly been used to classify tumours into molecular subtypes. Such approaches generally begin by assembling genes associated with one or more forms of regulated cell death and then applying unsupervised clustering to identify patient groups with distinct expression patterns.</w:t>
      </w:r>
    </w:p>
    <w:p w14:paraId="743C826E" w14:textId="56F4BF2D" w:rsidR="00306149" w:rsidRPr="000B760A" w:rsidRDefault="00306149" w:rsidP="00306149">
      <w:pPr>
        <w:rPr>
          <w:sz w:val="22"/>
          <w:szCs w:val="22"/>
        </w:rPr>
      </w:pPr>
      <w:r w:rsidRPr="000B760A">
        <w:rPr>
          <w:sz w:val="22"/>
          <w:szCs w:val="22"/>
        </w:rPr>
        <w:t xml:space="preserve">One relevant LUAD study evaluated genes representing 13 different programmed cell-death mechanisms and used machine-learning methods to investigate molecular subtypes, prognosis and therapeutic response </w:t>
      </w:r>
      <w:sdt>
        <w:sdtPr>
          <w:rPr>
            <w:rFonts w:ascii="Aptos" w:hAnsi="Aptos"/>
            <w:color w:val="000000"/>
            <w:sz w:val="22"/>
            <w:szCs w:val="22"/>
          </w:rPr>
          <w:tag w:val="MENDELEY_CITATION_v3_eyJjaXRhdGlvbklEIjoiTUVOREVMRVlfQ0lUQVRJT05fMTAxMmNmMzMtMzI2NS00M2U4LWJhZDEtMjBkYmQxMDZhYmJlIiwicHJvcGVydGllcyI6eyJub3RlSW5kZXgiOjB9LCJpc0VkaXRlZCI6ZmFsc2UsIm1hbnVhbE92ZXJyaWRlIjp7ImlzTWFudWFsbHlPdmVycmlkZGVuIjpmYWxzZSwiY2l0ZXByb2NUZXh0IjoiWzI5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XX0="/>
          <w:id w:val="2112002919"/>
          <w:placeholder>
            <w:docPart w:val="DefaultPlaceholder_-1854013440"/>
          </w:placeholder>
        </w:sdtPr>
        <w:sdtContent>
          <w:r w:rsidR="00AF7D1D" w:rsidRPr="00AF7D1D">
            <w:rPr>
              <w:rFonts w:ascii="Aptos" w:hAnsi="Aptos"/>
              <w:color w:val="000000"/>
              <w:sz w:val="22"/>
              <w:szCs w:val="22"/>
            </w:rPr>
            <w:t>[29]</w:t>
          </w:r>
        </w:sdtContent>
      </w:sdt>
      <w:r w:rsidRPr="000B760A">
        <w:rPr>
          <w:sz w:val="22"/>
          <w:szCs w:val="22"/>
        </w:rPr>
        <w:t>. This work demonstrated the potential value of combining multiple PCD mechanisms rather than studying only one form of cell death. However, broad PCD catalogues may also contain overlapping genes and biologically heterogeneous pathways, emphasizing the need for careful gene curation and external validation.</w:t>
      </w:r>
    </w:p>
    <w:p w14:paraId="40E70F70" w14:textId="2C1DC5EB" w:rsidR="00306149" w:rsidRPr="000B760A" w:rsidRDefault="00306149" w:rsidP="00306149">
      <w:pPr>
        <w:rPr>
          <w:sz w:val="22"/>
          <w:szCs w:val="22"/>
        </w:rPr>
      </w:pPr>
      <w:r w:rsidRPr="000B760A">
        <w:rPr>
          <w:sz w:val="22"/>
          <w:szCs w:val="22"/>
        </w:rPr>
        <w:t>Consensus clustering is commonly used in molecular-subtyping studies because repeated resampling can provide information on cluster stability. PCA, silhouette analysis and independent cohort projection can provide additional evidence that identified clusters represent stable molecular structures rather than arbitrary divisions.</w:t>
      </w:r>
    </w:p>
    <w:p w14:paraId="18408447" w14:textId="0D3E8FDB" w:rsidR="00306149" w:rsidRDefault="00306149" w:rsidP="00306149">
      <w:pPr>
        <w:rPr>
          <w:sz w:val="22"/>
          <w:szCs w:val="22"/>
        </w:rPr>
      </w:pPr>
      <w:r w:rsidRPr="000B760A">
        <w:rPr>
          <w:sz w:val="22"/>
          <w:szCs w:val="22"/>
        </w:rPr>
        <w:t>For the present study, this literature supports the use of a curated multi-mechanism PCD gene set and consensus-based clustering. However, the study differs from some previous reports by evaluating LUAD and LUSC separately and by specifically identifying concordantly dysregulated PCD genes before subtype development.</w:t>
      </w:r>
    </w:p>
    <w:p w14:paraId="0E66F0BD" w14:textId="77777777" w:rsidR="00771D55" w:rsidRPr="000B760A" w:rsidRDefault="00771D55" w:rsidP="00306149">
      <w:pPr>
        <w:rPr>
          <w:sz w:val="22"/>
          <w:szCs w:val="22"/>
        </w:rPr>
      </w:pPr>
    </w:p>
    <w:p w14:paraId="1271DDEA" w14:textId="7F02B619" w:rsidR="00306149" w:rsidRPr="00AA6CED" w:rsidRDefault="00AA6CED" w:rsidP="00AA6CED">
      <w:pPr>
        <w:pStyle w:val="Heading2"/>
        <w:rPr>
          <w:color w:val="auto"/>
          <w:sz w:val="28"/>
          <w:szCs w:val="28"/>
        </w:rPr>
      </w:pPr>
      <w:r w:rsidRPr="00AA6CED">
        <w:rPr>
          <w:color w:val="auto"/>
          <w:sz w:val="28"/>
          <w:szCs w:val="28"/>
        </w:rPr>
        <w:t xml:space="preserve"> </w:t>
      </w:r>
      <w:bookmarkStart w:id="30" w:name="_Toc241591932"/>
      <w:r w:rsidRPr="00AA6CED">
        <w:rPr>
          <w:color w:val="auto"/>
          <w:sz w:val="28"/>
          <w:szCs w:val="28"/>
        </w:rPr>
        <w:t>2.</w:t>
      </w:r>
      <w:r w:rsidR="005D2D94">
        <w:rPr>
          <w:color w:val="auto"/>
          <w:sz w:val="28"/>
          <w:szCs w:val="28"/>
        </w:rPr>
        <w:t>6</w:t>
      </w:r>
      <w:r w:rsidRPr="00AA6CED">
        <w:rPr>
          <w:color w:val="auto"/>
          <w:sz w:val="28"/>
          <w:szCs w:val="28"/>
        </w:rPr>
        <w:t xml:space="preserve"> MACHINE LEARNING AND PROGNOSTIC SIGNATURES</w:t>
      </w:r>
      <w:bookmarkEnd w:id="30"/>
    </w:p>
    <w:p w14:paraId="00242B1B" w14:textId="6616DE83" w:rsidR="00306149" w:rsidRPr="000B760A" w:rsidRDefault="00306149" w:rsidP="00306149">
      <w:pPr>
        <w:rPr>
          <w:sz w:val="22"/>
          <w:szCs w:val="22"/>
        </w:rPr>
      </w:pPr>
      <w:r w:rsidRPr="000B760A">
        <w:rPr>
          <w:sz w:val="22"/>
          <w:szCs w:val="22"/>
        </w:rPr>
        <w:t xml:space="preserve">High-dimensional molecular data </w:t>
      </w:r>
      <w:r w:rsidR="00AA6CED" w:rsidRPr="000B760A">
        <w:rPr>
          <w:sz w:val="22"/>
          <w:szCs w:val="22"/>
        </w:rPr>
        <w:t>provides</w:t>
      </w:r>
      <w:r w:rsidRPr="000B760A">
        <w:rPr>
          <w:sz w:val="22"/>
          <w:szCs w:val="22"/>
        </w:rPr>
        <w:t xml:space="preserve"> opportunities for prognostic modelling but also </w:t>
      </w:r>
      <w:r w:rsidR="00AA6CED" w:rsidRPr="000B760A">
        <w:rPr>
          <w:sz w:val="22"/>
          <w:szCs w:val="22"/>
        </w:rPr>
        <w:t>creates</w:t>
      </w:r>
      <w:r w:rsidRPr="000B760A">
        <w:rPr>
          <w:sz w:val="22"/>
          <w:szCs w:val="22"/>
        </w:rPr>
        <w:t xml:space="preserve"> substantial statistical challenges. When the number of candidate predictors is high relative to the number of patients or outcome events, conventional regression models may become unstable.</w:t>
      </w:r>
    </w:p>
    <w:p w14:paraId="7F1984DB" w14:textId="1160D47C" w:rsidR="00306149" w:rsidRPr="000B760A" w:rsidRDefault="00306149" w:rsidP="00306149">
      <w:pPr>
        <w:rPr>
          <w:sz w:val="22"/>
          <w:szCs w:val="22"/>
        </w:rPr>
      </w:pPr>
      <w:r w:rsidRPr="000B760A">
        <w:rPr>
          <w:sz w:val="22"/>
          <w:szCs w:val="22"/>
        </w:rPr>
        <w:t>Penalized regression methods such as LASSO and ridge regression can reduce this problem. LASSO performs both shrinkage and variable selection by forcing some coefficients to zero, whereas ridge regression shrinks coefficients without necessarily eliminating variables. The optimal approach depends on the structure of the data and the strength and distribution of prognostic signals.</w:t>
      </w:r>
      <w:r w:rsidR="00AA6CED">
        <w:rPr>
          <w:sz w:val="22"/>
          <w:szCs w:val="22"/>
        </w:rPr>
        <w:t xml:space="preserve"> </w:t>
      </w:r>
      <w:r w:rsidRPr="000B760A">
        <w:rPr>
          <w:sz w:val="22"/>
          <w:szCs w:val="22"/>
        </w:rPr>
        <w:t>Prognostic models are commonly evaluated using Kaplan–Meier survival analysis, Cox regression, concordance index and time-dependent ROC curves. Decision-curve analysis may additionally be used to assess potential clinical net benefit.</w:t>
      </w:r>
      <w:r w:rsidR="00AA6CED">
        <w:rPr>
          <w:sz w:val="22"/>
          <w:szCs w:val="22"/>
        </w:rPr>
        <w:t xml:space="preserve"> </w:t>
      </w:r>
      <w:r w:rsidRPr="000B760A">
        <w:rPr>
          <w:sz w:val="22"/>
          <w:szCs w:val="22"/>
        </w:rPr>
        <w:t>A major concern in machine-learning-</w:t>
      </w:r>
      <w:r w:rsidRPr="000B760A">
        <w:rPr>
          <w:sz w:val="22"/>
          <w:szCs w:val="22"/>
        </w:rPr>
        <w:lastRenderedPageBreak/>
        <w:t>based prognostic research is overfitting. Strong performance in the training cohort does not necessarily indicate generalizability. Therefore, cross-validation, held-out testing and independent external validation are important.</w:t>
      </w:r>
    </w:p>
    <w:p w14:paraId="51AE6B6F" w14:textId="0400C25A" w:rsidR="00306149" w:rsidRDefault="00306149" w:rsidP="00306149">
      <w:pPr>
        <w:rPr>
          <w:sz w:val="22"/>
          <w:szCs w:val="22"/>
        </w:rPr>
      </w:pPr>
      <w:r w:rsidRPr="000B760A">
        <w:rPr>
          <w:sz w:val="22"/>
          <w:szCs w:val="22"/>
        </w:rPr>
        <w:t xml:space="preserve">Recent LUAD studies have increasingly used multiple machine-learning algorithms to construct risk models. Zhang et al. compared </w:t>
      </w:r>
      <w:r w:rsidR="00AA6CED" w:rsidRPr="000B760A">
        <w:rPr>
          <w:sz w:val="22"/>
          <w:szCs w:val="22"/>
        </w:rPr>
        <w:t>many</w:t>
      </w:r>
      <w:r w:rsidRPr="000B760A">
        <w:rPr>
          <w:sz w:val="22"/>
          <w:szCs w:val="22"/>
        </w:rPr>
        <w:t xml:space="preserve"> machine-learning combinations and externally evaluated their selected prognostic score across several datasets </w:t>
      </w:r>
      <w:sdt>
        <w:sdtPr>
          <w:rPr>
            <w:rFonts w:ascii="Aptos" w:hAnsi="Aptos"/>
            <w:color w:val="000000"/>
            <w:sz w:val="22"/>
            <w:szCs w:val="22"/>
          </w:rPr>
          <w:tag w:val="MENDELEY_CITATION_v3_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"/>
          <w:id w:val="-1627929811"/>
          <w:placeholder>
            <w:docPart w:val="DefaultPlaceholder_-1854013440"/>
          </w:placeholder>
        </w:sdtPr>
        <w:sdtContent>
          <w:r w:rsidR="00AF7D1D" w:rsidRPr="00AF7D1D">
            <w:rPr>
              <w:rFonts w:ascii="Aptos" w:hAnsi="Aptos"/>
              <w:color w:val="000000"/>
              <w:sz w:val="22"/>
              <w:szCs w:val="22"/>
            </w:rPr>
            <w:t>[28]</w:t>
          </w:r>
        </w:sdtContent>
      </w:sdt>
      <w:r w:rsidRPr="000B760A">
        <w:rPr>
          <w:sz w:val="22"/>
          <w:szCs w:val="22"/>
        </w:rPr>
        <w:t>. Although such studies demonstrate the potential of computational prognostic models, performance must be interpreted cautiously when extensive model search is conducted.</w:t>
      </w:r>
      <w:r w:rsidR="00AA6CED">
        <w:rPr>
          <w:sz w:val="22"/>
          <w:szCs w:val="22"/>
        </w:rPr>
        <w:t xml:space="preserve"> </w:t>
      </w:r>
      <w:r w:rsidRPr="000B760A">
        <w:rPr>
          <w:sz w:val="22"/>
          <w:szCs w:val="22"/>
        </w:rPr>
        <w:t>For this reason, the present study placed particular emphasis on internal cross-validation and independent GEO validation rather than relying solely on apparent performance in the development dataset.</w:t>
      </w:r>
    </w:p>
    <w:p w14:paraId="6E3E8A1E" w14:textId="77777777" w:rsidR="00771D55" w:rsidRPr="000B760A" w:rsidRDefault="00771D55" w:rsidP="00306149">
      <w:pPr>
        <w:rPr>
          <w:sz w:val="22"/>
          <w:szCs w:val="22"/>
        </w:rPr>
      </w:pPr>
    </w:p>
    <w:p w14:paraId="14BA028C" w14:textId="70706667" w:rsidR="00306149" w:rsidRPr="00AA6CED" w:rsidRDefault="00AA6CED" w:rsidP="00AA6CED">
      <w:pPr>
        <w:pStyle w:val="Heading2"/>
        <w:rPr>
          <w:color w:val="auto"/>
          <w:sz w:val="28"/>
          <w:szCs w:val="28"/>
        </w:rPr>
      </w:pPr>
      <w:r w:rsidRPr="00AA6CED">
        <w:rPr>
          <w:color w:val="auto"/>
          <w:sz w:val="28"/>
          <w:szCs w:val="28"/>
        </w:rPr>
        <w:t xml:space="preserve"> </w:t>
      </w:r>
      <w:bookmarkStart w:id="31" w:name="_Toc241591933"/>
      <w:r w:rsidRPr="00AA6CED">
        <w:rPr>
          <w:color w:val="auto"/>
          <w:sz w:val="28"/>
          <w:szCs w:val="28"/>
        </w:rPr>
        <w:t>2.</w:t>
      </w:r>
      <w:r w:rsidR="005D2D94">
        <w:rPr>
          <w:color w:val="auto"/>
          <w:sz w:val="28"/>
          <w:szCs w:val="28"/>
        </w:rPr>
        <w:t>7</w:t>
      </w:r>
      <w:r w:rsidRPr="00AA6CED">
        <w:rPr>
          <w:color w:val="auto"/>
          <w:sz w:val="28"/>
          <w:szCs w:val="28"/>
        </w:rPr>
        <w:t xml:space="preserve"> PCD AND THERAPEUTIC SENSITIVITY</w:t>
      </w:r>
      <w:bookmarkEnd w:id="31"/>
    </w:p>
    <w:p w14:paraId="1136144F" w14:textId="2538E67B" w:rsidR="00306149" w:rsidRPr="000B760A" w:rsidRDefault="00306149" w:rsidP="00306149">
      <w:pPr>
        <w:rPr>
          <w:sz w:val="22"/>
          <w:szCs w:val="22"/>
        </w:rPr>
      </w:pPr>
      <w:r w:rsidRPr="000B760A">
        <w:rPr>
          <w:sz w:val="22"/>
          <w:szCs w:val="22"/>
        </w:rPr>
        <w:t>PCD pathways are directly relevant to cancer therapy because most anticancer treatments ultimately depend on their ability to damage or eliminate malignant cells. Alteration of PCD pathways may therefore influence chemotherapy, targeted therapy and immunotherapy response.</w:t>
      </w:r>
    </w:p>
    <w:p w14:paraId="752ED4F2" w14:textId="06793F22" w:rsidR="00306149" w:rsidRPr="000B760A" w:rsidRDefault="00306149" w:rsidP="00306149">
      <w:pPr>
        <w:rPr>
          <w:sz w:val="22"/>
          <w:szCs w:val="22"/>
        </w:rPr>
      </w:pPr>
      <w:r w:rsidRPr="000B760A">
        <w:rPr>
          <w:sz w:val="22"/>
          <w:szCs w:val="22"/>
        </w:rPr>
        <w:t xml:space="preserve">Pharmacogenomic resources such as the Genomics of </w:t>
      </w:r>
      <w:hyperlink r:id="rId12" w:history="1">
        <w:r w:rsidRPr="002651C5">
          <w:rPr>
            <w:rStyle w:val="Hyperlink"/>
            <w:sz w:val="22"/>
            <w:szCs w:val="22"/>
          </w:rPr>
          <w:t>Drug Sensitivity in Cancer</w:t>
        </w:r>
      </w:hyperlink>
      <w:r w:rsidRPr="000B760A">
        <w:rPr>
          <w:sz w:val="22"/>
          <w:szCs w:val="22"/>
        </w:rPr>
        <w:t xml:space="preserve"> and </w:t>
      </w:r>
      <w:hyperlink r:id="rId13" w:history="1">
        <w:r w:rsidRPr="002651C5">
          <w:rPr>
            <w:rStyle w:val="Hyperlink"/>
            <w:sz w:val="22"/>
            <w:szCs w:val="22"/>
          </w:rPr>
          <w:t>PRISM</w:t>
        </w:r>
      </w:hyperlink>
      <w:r w:rsidRPr="000B760A">
        <w:rPr>
          <w:sz w:val="22"/>
          <w:szCs w:val="22"/>
        </w:rPr>
        <w:t xml:space="preserve"> provide drug-response information for cancer cell lines. Transcriptomic prediction methods can use these reference datasets to estimate drug sensitivity in tumour-expression profiles. Such analyses can generate hypotheses about potential therapeutic vulnerabilities but should not be interpreted as direct evidence of patient response.</w:t>
      </w:r>
    </w:p>
    <w:p w14:paraId="15ABCA35" w14:textId="5760F2DA" w:rsidR="00306149" w:rsidRPr="000B760A" w:rsidRDefault="00306149" w:rsidP="00306149">
      <w:pPr>
        <w:rPr>
          <w:sz w:val="22"/>
          <w:szCs w:val="22"/>
        </w:rPr>
      </w:pPr>
      <w:r w:rsidRPr="000B760A">
        <w:rPr>
          <w:sz w:val="22"/>
          <w:szCs w:val="22"/>
        </w:rPr>
        <w:t>Similarly, immunotherapy-response algorithms such as TIDE estimate features associated with T-cell dysfunction and exclusion. These computational tools can be useful for exploring associations between molecular phenotypes and immunotherapy-related characteristics, although they do not replace clinical response data.</w:t>
      </w:r>
      <w:r w:rsidR="00AA6CED">
        <w:rPr>
          <w:sz w:val="22"/>
          <w:szCs w:val="22"/>
        </w:rPr>
        <w:t xml:space="preserve"> </w:t>
      </w:r>
      <w:r w:rsidRPr="000B760A">
        <w:rPr>
          <w:sz w:val="22"/>
          <w:szCs w:val="22"/>
        </w:rPr>
        <w:t xml:space="preserve">Recent LUAD studies have integrated molecular risk scores with predicted chemotherapy sensitivity, immune characteristics and TIDE-based immunotherapy estimates </w:t>
      </w:r>
      <w:sdt>
        <w:sdtPr>
          <w:rPr>
            <w:rFonts w:ascii="Aptos" w:hAnsi="Aptos"/>
            <w:color w:val="000000"/>
            <w:sz w:val="22"/>
            <w:szCs w:val="22"/>
          </w:rPr>
          <w:tag w:val="MENDELEY_CITATION_v3_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"/>
          <w:id w:val="-1524936518"/>
          <w:placeholder>
            <w:docPart w:val="DefaultPlaceholder_-1854013440"/>
          </w:placeholder>
        </w:sdtPr>
        <w:sdtContent>
          <w:r w:rsidR="00AF7D1D" w:rsidRPr="00AF7D1D">
            <w:rPr>
              <w:rFonts w:ascii="Aptos" w:hAnsi="Aptos"/>
              <w:color w:val="000000"/>
              <w:sz w:val="22"/>
              <w:szCs w:val="22"/>
            </w:rPr>
            <w:t>[28]</w:t>
          </w:r>
        </w:sdtContent>
      </w:sdt>
      <w:r w:rsidRPr="000B760A">
        <w:rPr>
          <w:sz w:val="22"/>
          <w:szCs w:val="22"/>
        </w:rPr>
        <w:t>. These studies support the use of therapeutic-sensitivity analyses as exploratory extensions of molecular classification.</w:t>
      </w:r>
    </w:p>
    <w:p w14:paraId="13AFFB52" w14:textId="222E0F92" w:rsidR="00306149" w:rsidRDefault="00306149" w:rsidP="00306149">
      <w:pPr>
        <w:rPr>
          <w:sz w:val="22"/>
          <w:szCs w:val="22"/>
        </w:rPr>
      </w:pPr>
      <w:r w:rsidRPr="000B760A">
        <w:rPr>
          <w:sz w:val="22"/>
          <w:szCs w:val="22"/>
        </w:rPr>
        <w:t>Within a PCD framework, such analyses are particularly relevant because the ability of a cancer cell to respond to therapeutic stress is closely linked to its death-regulatory machinery. Nevertheless, predicted drug sensitivity and computational immunotherapy scores should be described as hypothesis-generating rather than clinically validated treatment biomarkers.</w:t>
      </w:r>
    </w:p>
    <w:p w14:paraId="1A1BAEB6" w14:textId="77777777" w:rsidR="00771D55" w:rsidRDefault="00771D55" w:rsidP="00306149">
      <w:pPr>
        <w:rPr>
          <w:sz w:val="22"/>
          <w:szCs w:val="22"/>
        </w:rPr>
      </w:pPr>
    </w:p>
    <w:p w14:paraId="2BD0295D" w14:textId="77777777" w:rsidR="00771D55" w:rsidRDefault="00771D55" w:rsidP="00306149">
      <w:pPr>
        <w:rPr>
          <w:sz w:val="22"/>
          <w:szCs w:val="22"/>
        </w:rPr>
      </w:pPr>
    </w:p>
    <w:p w14:paraId="156E8FB6" w14:textId="77777777" w:rsidR="00771D55" w:rsidRPr="000B760A" w:rsidRDefault="00771D55" w:rsidP="00306149">
      <w:pPr>
        <w:rPr>
          <w:sz w:val="22"/>
          <w:szCs w:val="22"/>
        </w:rPr>
      </w:pPr>
    </w:p>
    <w:p w14:paraId="4E6AC76D" w14:textId="0A952DAF" w:rsidR="00306149" w:rsidRPr="00AA6CED" w:rsidRDefault="00AA6CED" w:rsidP="00AA6CED">
      <w:pPr>
        <w:pStyle w:val="Heading2"/>
        <w:rPr>
          <w:sz w:val="28"/>
          <w:szCs w:val="28"/>
        </w:rPr>
      </w:pPr>
      <w:r w:rsidRPr="00AA6CED">
        <w:rPr>
          <w:color w:val="auto"/>
          <w:sz w:val="28"/>
          <w:szCs w:val="28"/>
        </w:rPr>
        <w:lastRenderedPageBreak/>
        <w:t xml:space="preserve"> </w:t>
      </w:r>
      <w:bookmarkStart w:id="32" w:name="_Toc241591934"/>
      <w:r w:rsidRPr="00AA6CED">
        <w:rPr>
          <w:color w:val="auto"/>
          <w:sz w:val="28"/>
          <w:szCs w:val="28"/>
        </w:rPr>
        <w:t>2.</w:t>
      </w:r>
      <w:r w:rsidR="005D2D94">
        <w:rPr>
          <w:color w:val="auto"/>
          <w:sz w:val="28"/>
          <w:szCs w:val="28"/>
        </w:rPr>
        <w:t>8</w:t>
      </w:r>
      <w:r w:rsidRPr="00AA6CED">
        <w:rPr>
          <w:color w:val="auto"/>
          <w:sz w:val="28"/>
          <w:szCs w:val="28"/>
        </w:rPr>
        <w:t xml:space="preserve"> SUMMARY OF LITERATURE AND RESEARCH GAP</w:t>
      </w:r>
      <w:bookmarkEnd w:id="32"/>
    </w:p>
    <w:p w14:paraId="2C5E4ABC" w14:textId="25A50DEC" w:rsidR="00306149" w:rsidRPr="000B760A" w:rsidRDefault="00306149" w:rsidP="00306149">
      <w:pPr>
        <w:rPr>
          <w:sz w:val="22"/>
          <w:szCs w:val="22"/>
        </w:rPr>
      </w:pPr>
      <w:r w:rsidRPr="000B760A">
        <w:rPr>
          <w:sz w:val="22"/>
          <w:szCs w:val="22"/>
        </w:rPr>
        <w:t>Existing literature demonstrates that LUAD and LUSC are molecularly heterogeneous diseases and that programmed cell-death pathways contribute to tumour progression, immune regulation and treatment response. Several studies have developed PCD-related signatures or molecular subtypes, while others have demonstrated the value of multi-omics integration and machine learning in lung cancer.</w:t>
      </w:r>
    </w:p>
    <w:p w14:paraId="38E35440" w14:textId="4813DF44" w:rsidR="00306149" w:rsidRPr="000B760A" w:rsidRDefault="00306149" w:rsidP="00306149">
      <w:pPr>
        <w:rPr>
          <w:sz w:val="22"/>
          <w:szCs w:val="22"/>
        </w:rPr>
      </w:pPr>
      <w:r w:rsidRPr="000B760A">
        <w:rPr>
          <w:sz w:val="22"/>
          <w:szCs w:val="22"/>
        </w:rPr>
        <w:t>However, important limitations remain. Many studies focus on a single PCD mechanism, while others combine numerous cell-death pathways without first identifying robust tumour-associated genes. Some analyses focus only on LUAD, and relatively few studies directly compare conserved PCD patterns between LUAD and LUSC. In addition, prognostic signatures are sometimes evaluated mainly within the dataset used for model development, increasing the possibility of overfitting.</w:t>
      </w:r>
    </w:p>
    <w:p w14:paraId="27248579" w14:textId="47B812B7" w:rsidR="00306149" w:rsidRDefault="00306149" w:rsidP="002A401B">
      <w:pPr>
        <w:rPr>
          <w:sz w:val="22"/>
          <w:szCs w:val="22"/>
        </w:rPr>
      </w:pPr>
      <w:r w:rsidRPr="000B760A">
        <w:rPr>
          <w:sz w:val="22"/>
          <w:szCs w:val="22"/>
        </w:rPr>
        <w:t>The present study therefore addresses these gaps by curating genes representing five major PCD mechanisms, identifying concordantly dysregulated PCD genes independently in LUAD and LUSC, developing expression-derived molecular subtypes, characterizing these subtypes across multiple omics and immune layers, and evaluating prognostic and therapeutic associations using internal and external validation.</w:t>
      </w:r>
      <w:r w:rsidR="00AA6CED">
        <w:rPr>
          <w:sz w:val="22"/>
          <w:szCs w:val="22"/>
        </w:rPr>
        <w:t xml:space="preserve"> </w:t>
      </w:r>
      <w:r w:rsidRPr="000B760A">
        <w:rPr>
          <w:sz w:val="22"/>
          <w:szCs w:val="22"/>
        </w:rPr>
        <w:t>This approach provides a structured framework for determining whether PCD-related molecular patterns represent reproducible features of lung-cancer biology and whether they may provide additional information relevant to prognosis and therapeutic sensitivity.</w:t>
      </w:r>
    </w:p>
    <w:p w14:paraId="3D051B78" w14:textId="77777777" w:rsidR="00A43E51" w:rsidRDefault="00A43E51" w:rsidP="002A401B">
      <w:pPr>
        <w:rPr>
          <w:sz w:val="22"/>
          <w:szCs w:val="22"/>
        </w:rPr>
      </w:pPr>
    </w:p>
    <w:p w14:paraId="59D4DF88" w14:textId="77777777" w:rsidR="00A43E51" w:rsidRDefault="00A43E51" w:rsidP="002A401B">
      <w:pPr>
        <w:rPr>
          <w:sz w:val="22"/>
          <w:szCs w:val="22"/>
        </w:rPr>
      </w:pPr>
    </w:p>
    <w:p w14:paraId="79CA24DD" w14:textId="77777777" w:rsidR="00A43E51" w:rsidRDefault="00A43E51" w:rsidP="002A401B">
      <w:pPr>
        <w:rPr>
          <w:sz w:val="22"/>
          <w:szCs w:val="22"/>
        </w:rPr>
      </w:pPr>
    </w:p>
    <w:p w14:paraId="07D322DF" w14:textId="77777777" w:rsidR="00A43E51" w:rsidRDefault="00A43E51" w:rsidP="002A401B">
      <w:pPr>
        <w:rPr>
          <w:sz w:val="22"/>
          <w:szCs w:val="22"/>
        </w:rPr>
      </w:pPr>
    </w:p>
    <w:p w14:paraId="38F46566" w14:textId="77777777" w:rsidR="00A43E51" w:rsidRDefault="00A43E51" w:rsidP="002A401B">
      <w:pPr>
        <w:rPr>
          <w:sz w:val="22"/>
          <w:szCs w:val="22"/>
        </w:rPr>
      </w:pPr>
    </w:p>
    <w:p w14:paraId="2101FFB9" w14:textId="77777777" w:rsidR="00A43E51" w:rsidRDefault="00A43E51" w:rsidP="002A401B">
      <w:pPr>
        <w:rPr>
          <w:sz w:val="22"/>
          <w:szCs w:val="22"/>
        </w:rPr>
      </w:pPr>
    </w:p>
    <w:p w14:paraId="1E8454CF" w14:textId="77777777" w:rsidR="00A43E51" w:rsidRDefault="00A43E51" w:rsidP="002A401B">
      <w:pPr>
        <w:rPr>
          <w:sz w:val="22"/>
          <w:szCs w:val="22"/>
        </w:rPr>
      </w:pPr>
    </w:p>
    <w:p w14:paraId="7059A61C" w14:textId="77777777" w:rsidR="005D2D94" w:rsidRDefault="005D2D94" w:rsidP="002A401B">
      <w:pPr>
        <w:rPr>
          <w:sz w:val="22"/>
          <w:szCs w:val="22"/>
        </w:rPr>
      </w:pPr>
    </w:p>
    <w:p w14:paraId="0CB84C9E" w14:textId="77777777" w:rsidR="00771D55" w:rsidRDefault="00771D55" w:rsidP="002A401B">
      <w:pPr>
        <w:rPr>
          <w:sz w:val="22"/>
          <w:szCs w:val="22"/>
        </w:rPr>
      </w:pPr>
    </w:p>
    <w:p w14:paraId="1F1BA78C" w14:textId="77777777" w:rsidR="00771D55" w:rsidRDefault="00771D55" w:rsidP="002A401B">
      <w:pPr>
        <w:rPr>
          <w:sz w:val="22"/>
          <w:szCs w:val="22"/>
        </w:rPr>
      </w:pPr>
    </w:p>
    <w:p w14:paraId="6A8657BC" w14:textId="77777777" w:rsidR="00771D55" w:rsidRDefault="00771D55" w:rsidP="002A401B">
      <w:pPr>
        <w:rPr>
          <w:sz w:val="22"/>
          <w:szCs w:val="22"/>
        </w:rPr>
      </w:pPr>
    </w:p>
    <w:p w14:paraId="077EF36D" w14:textId="77777777" w:rsidR="00771D55" w:rsidRDefault="00771D55" w:rsidP="002A401B">
      <w:pPr>
        <w:rPr>
          <w:sz w:val="22"/>
          <w:szCs w:val="22"/>
        </w:rPr>
      </w:pPr>
    </w:p>
    <w:p w14:paraId="7708CDC9" w14:textId="77777777" w:rsidR="005D2D94" w:rsidRPr="000B760A" w:rsidRDefault="005D2D94" w:rsidP="002A401B">
      <w:pPr>
        <w:rPr>
          <w:sz w:val="22"/>
          <w:szCs w:val="22"/>
        </w:rPr>
      </w:pPr>
    </w:p>
    <w:p w14:paraId="3D156CFB" w14:textId="30448FA9" w:rsidR="00390A4F" w:rsidRPr="003345E9" w:rsidRDefault="00390A4F" w:rsidP="003345E9">
      <w:pPr>
        <w:pStyle w:val="Heading1"/>
        <w:rPr>
          <w:color w:val="auto"/>
          <w:sz w:val="32"/>
          <w:szCs w:val="32"/>
        </w:rPr>
      </w:pPr>
      <w:bookmarkStart w:id="33" w:name="_Toc241591935"/>
      <w:r w:rsidRPr="003345E9">
        <w:rPr>
          <w:color w:val="auto"/>
          <w:sz w:val="32"/>
          <w:szCs w:val="32"/>
        </w:rPr>
        <w:lastRenderedPageBreak/>
        <w:t xml:space="preserve">CHAPTER </w:t>
      </w:r>
      <w:r w:rsidR="003345E9" w:rsidRPr="003345E9">
        <w:rPr>
          <w:color w:val="auto"/>
          <w:sz w:val="32"/>
          <w:szCs w:val="32"/>
        </w:rPr>
        <w:t>3: MATERIALS AND METHODS</w:t>
      </w:r>
      <w:bookmarkEnd w:id="33"/>
    </w:p>
    <w:p w14:paraId="28B4EDA3" w14:textId="3F194C06" w:rsidR="00390A4F" w:rsidRPr="00D00E07" w:rsidRDefault="00D00E07" w:rsidP="00AA6CED">
      <w:pPr>
        <w:pStyle w:val="Heading2"/>
        <w:rPr>
          <w:color w:val="auto"/>
          <w:sz w:val="28"/>
          <w:szCs w:val="28"/>
        </w:rPr>
      </w:pPr>
      <w:bookmarkStart w:id="34" w:name="_Toc241591936"/>
      <w:r w:rsidRPr="00D00E07">
        <w:rPr>
          <w:color w:val="auto"/>
          <w:sz w:val="28"/>
          <w:szCs w:val="28"/>
        </w:rPr>
        <w:t>3.1 STUDY DESIGN</w:t>
      </w:r>
      <w:bookmarkEnd w:id="34"/>
    </w:p>
    <w:p w14:paraId="581759B4" w14:textId="3766C4E0" w:rsidR="00390A4F" w:rsidRPr="000B760A" w:rsidRDefault="00390A4F" w:rsidP="00390A4F">
      <w:pPr>
        <w:rPr>
          <w:sz w:val="22"/>
          <w:szCs w:val="22"/>
        </w:rPr>
      </w:pPr>
      <w:r w:rsidRPr="000B760A">
        <w:rPr>
          <w:sz w:val="22"/>
          <w:szCs w:val="22"/>
        </w:rPr>
        <w:t>This study employed a retrospective computational design to investigate programmed cell death-related molecular patterns in lung adenocarcinoma (LUAD) and lung squamous cell carcinoma (LUSC). Publicly available transcriptomic, clinical, genomic and epigenomic datasets were obtained from The Cancer Genome Atlas (TCGA) and the Gene Expression Omnibus (GEO).</w:t>
      </w:r>
    </w:p>
    <w:p w14:paraId="057279E1" w14:textId="77777777" w:rsidR="00320840" w:rsidRDefault="00390A4F" w:rsidP="00F63845">
      <w:pPr>
        <w:keepNext/>
        <w:jc w:val="center"/>
      </w:pPr>
      <w:r w:rsidRPr="000B760A">
        <w:rPr>
          <w:sz w:val="22"/>
          <w:szCs w:val="22"/>
        </w:rPr>
        <w:t>The analytical workflow consisted of data acquisition and preprocessing, programmed cell death gene curation, tumour-versus-normal differential-expression analysis, molecular subtype identification, external subtype validation, immune and pathway characterization, multi-omics analysis, prognostic modelling, external prognostic validation, drug-sensitivity assessment and evaluation of immunotherapy-related indicators.</w:t>
      </w:r>
      <w:r w:rsidR="00A43E51">
        <w:rPr>
          <w:sz w:val="22"/>
          <w:szCs w:val="22"/>
        </w:rPr>
        <w:t xml:space="preserve"> </w:t>
      </w:r>
      <w:r w:rsidRPr="000B760A">
        <w:rPr>
          <w:sz w:val="22"/>
          <w:szCs w:val="22"/>
        </w:rPr>
        <w:t>LUAD and LUSC were analysed separately during the principal molecular-discovery and prognostic analyses to preserve histology-specific effe</w:t>
      </w:r>
      <w:r w:rsidR="00A43E51">
        <w:rPr>
          <w:sz w:val="22"/>
          <w:szCs w:val="22"/>
        </w:rPr>
        <w:t>cts</w:t>
      </w:r>
      <w:r w:rsidR="00616A0C">
        <w:rPr>
          <w:noProof/>
        </w:rPr>
        <w:drawing>
          <wp:inline distT="0" distB="0" distL="0" distR="0" wp14:anchorId="2AB06FC9" wp14:editId="2BBB4810">
            <wp:extent cx="6531874" cy="2453640"/>
            <wp:effectExtent l="0" t="0" r="2540" b="3810"/>
            <wp:docPr id="6844929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92967" name="Picture 6844929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31874" cy="2453640"/>
                    </a:xfrm>
                    <a:prstGeom prst="rect">
                      <a:avLst/>
                    </a:prstGeom>
                  </pic:spPr>
                </pic:pic>
              </a:graphicData>
            </a:graphic>
          </wp:inline>
        </w:drawing>
      </w:r>
    </w:p>
    <w:p w14:paraId="4172B22C" w14:textId="7CB41E4D" w:rsidR="00616A0C" w:rsidRDefault="00320840" w:rsidP="00320840">
      <w:pPr>
        <w:pStyle w:val="Caption"/>
      </w:pPr>
      <w:bookmarkStart w:id="35" w:name="_Toc241591870"/>
      <w:r>
        <w:t xml:space="preserve">Figure </w:t>
      </w:r>
      <w:r w:rsidR="00AD2475">
        <w:fldChar w:fldCharType="begin"/>
      </w:r>
      <w:r w:rsidR="00AD2475">
        <w:instrText xml:space="preserve"> SEQ Figure \* ARABIC </w:instrText>
      </w:r>
      <w:r w:rsidR="00AD2475">
        <w:fldChar w:fldCharType="separate"/>
      </w:r>
      <w:r w:rsidR="00822AB1">
        <w:rPr>
          <w:noProof/>
        </w:rPr>
        <w:t>6</w:t>
      </w:r>
      <w:r w:rsidR="00AD2475">
        <w:rPr>
          <w:noProof/>
        </w:rPr>
        <w:fldChar w:fldCharType="end"/>
      </w:r>
      <w:r>
        <w:t xml:space="preserve"> </w:t>
      </w:r>
      <w:r w:rsidRPr="00C05FCC">
        <w:t>Overall study workflow</w:t>
      </w:r>
      <w:bookmarkEnd w:id="35"/>
    </w:p>
    <w:p w14:paraId="16C74074" w14:textId="47FCBBBC" w:rsidR="00320840" w:rsidRPr="003109C3" w:rsidRDefault="0060580D" w:rsidP="003109C3">
      <w:pPr>
        <w:rPr>
          <w:sz w:val="18"/>
          <w:szCs w:val="18"/>
        </w:rPr>
      </w:pPr>
      <w:r>
        <w:rPr>
          <w:sz w:val="18"/>
          <w:szCs w:val="18"/>
        </w:rPr>
        <w:t xml:space="preserve">Caption: </w:t>
      </w:r>
      <w:r w:rsidR="00320840" w:rsidRPr="00320840">
        <w:rPr>
          <w:sz w:val="18"/>
          <w:szCs w:val="18"/>
        </w:rPr>
        <w:t>(A) TCGA-LUAD and TCGA-LUSC data were assembled and programmed cell death (PCD) genes were curated. (B) PCD molecular subtypes were identified and characterized in each histology. (C) The subtype patterns were projected into independent GEO cohorts for external validation. (D) A lung adenocarcinoma multigene PCD score (MPCDS) was constructed and evaluated for prognosis. (E) Pharmacogenomic and immunotherapy-related indicators were explored. (F) Sensitivity and integrative analyses assessed the consistency of the findings. Arrows indicate the order of the analytical stages; they do not represent biological causation.</w:t>
      </w:r>
    </w:p>
    <w:p w14:paraId="448CC875" w14:textId="3A27752E" w:rsidR="00390A4F" w:rsidRPr="00D00E07" w:rsidRDefault="00D00E07" w:rsidP="00AA6CED">
      <w:pPr>
        <w:pStyle w:val="Heading2"/>
        <w:rPr>
          <w:color w:val="auto"/>
          <w:sz w:val="28"/>
          <w:szCs w:val="28"/>
        </w:rPr>
      </w:pPr>
      <w:bookmarkStart w:id="36" w:name="_Toc241591937"/>
      <w:r w:rsidRPr="00D00E07">
        <w:rPr>
          <w:color w:val="auto"/>
          <w:sz w:val="28"/>
          <w:szCs w:val="28"/>
        </w:rPr>
        <w:t>3.2 DATA ACQUISITION AND PREPROCESSING</w:t>
      </w:r>
      <w:bookmarkEnd w:id="36"/>
    </w:p>
    <w:p w14:paraId="744D87B4" w14:textId="7524EF7A" w:rsidR="00390A4F" w:rsidRPr="00D00E07" w:rsidRDefault="00390A4F" w:rsidP="00AA6CED">
      <w:pPr>
        <w:pStyle w:val="Heading3"/>
        <w:rPr>
          <w:color w:val="auto"/>
          <w:sz w:val="24"/>
          <w:szCs w:val="24"/>
        </w:rPr>
      </w:pPr>
      <w:bookmarkStart w:id="37" w:name="_Toc241591938"/>
      <w:r w:rsidRPr="00D00E07">
        <w:rPr>
          <w:color w:val="auto"/>
          <w:sz w:val="24"/>
          <w:szCs w:val="24"/>
        </w:rPr>
        <w:t>3.2.1 TCGA RNA-Sequencing Data</w:t>
      </w:r>
      <w:bookmarkEnd w:id="37"/>
    </w:p>
    <w:p w14:paraId="3AA2B0C3" w14:textId="68AD59EE" w:rsidR="00390A4F" w:rsidRPr="000B760A" w:rsidRDefault="00390A4F" w:rsidP="00390A4F">
      <w:pPr>
        <w:rPr>
          <w:sz w:val="22"/>
          <w:szCs w:val="22"/>
        </w:rPr>
      </w:pPr>
      <w:r w:rsidRPr="000B760A">
        <w:rPr>
          <w:sz w:val="22"/>
          <w:szCs w:val="22"/>
        </w:rPr>
        <w:t>RNA-sequencing data for TCGA-LUAD and TCGA-LUSC were obtained from the Genomic Data Commons using the TCGAbiolinks package. Gene Expression Quantification data generated using the STAR-Counts workflow were retrieved for primary tumour and solid-tissue normal samples</w:t>
      </w:r>
      <w:r w:rsidR="00A43E51">
        <w:rPr>
          <w:sz w:val="22"/>
          <w:szCs w:val="22"/>
        </w:rPr>
        <w:t xml:space="preserve">. </w:t>
      </w:r>
      <w:r w:rsidRPr="000B760A">
        <w:rPr>
          <w:sz w:val="22"/>
          <w:szCs w:val="22"/>
        </w:rPr>
        <w:t xml:space="preserve">Raw-count and transcript-per-million (TPM) expression matrices were generated. Raw counts were </w:t>
      </w:r>
      <w:r w:rsidRPr="000B760A">
        <w:rPr>
          <w:sz w:val="22"/>
          <w:szCs w:val="22"/>
        </w:rPr>
        <w:lastRenderedPageBreak/>
        <w:t>used for differential-expression analysis, while TPM values were used for clustering and other expression-based downstream analyses.</w:t>
      </w:r>
    </w:p>
    <w:p w14:paraId="22CCBC46" w14:textId="4B079A62" w:rsidR="00390A4F" w:rsidRPr="000B760A" w:rsidRDefault="00390A4F" w:rsidP="00390A4F">
      <w:pPr>
        <w:rPr>
          <w:sz w:val="22"/>
          <w:szCs w:val="22"/>
        </w:rPr>
      </w:pPr>
      <w:r w:rsidRPr="000B760A">
        <w:rPr>
          <w:sz w:val="22"/>
          <w:szCs w:val="22"/>
        </w:rPr>
        <w:t>For LUAD, the final differential-expression dataset consisted of 576 samples, comprising 517 primary tumour samples and 59 solid-tissue normal samples. The LUSC dataset contained 501 primary tumour samples and 51 solid-tissue normal samples.</w:t>
      </w:r>
      <w:r w:rsidR="00A43E51">
        <w:rPr>
          <w:sz w:val="22"/>
          <w:szCs w:val="22"/>
        </w:rPr>
        <w:t xml:space="preserve"> </w:t>
      </w:r>
      <w:r w:rsidRPr="000B760A">
        <w:rPr>
          <w:sz w:val="22"/>
          <w:szCs w:val="22"/>
        </w:rPr>
        <w:t>Where multiple tumour samples were available for the same patient, one tumour profile was retained for analyses requiring independent patient-level observations.</w:t>
      </w:r>
    </w:p>
    <w:p w14:paraId="22391718" w14:textId="76500E6E" w:rsidR="00390A4F" w:rsidRPr="00D00E07" w:rsidRDefault="00390A4F" w:rsidP="00AA6CED">
      <w:pPr>
        <w:pStyle w:val="Heading3"/>
        <w:rPr>
          <w:color w:val="auto"/>
          <w:sz w:val="24"/>
          <w:szCs w:val="24"/>
        </w:rPr>
      </w:pPr>
      <w:bookmarkStart w:id="38" w:name="_Toc241591939"/>
      <w:r w:rsidRPr="00D00E07">
        <w:rPr>
          <w:color w:val="auto"/>
          <w:sz w:val="24"/>
          <w:szCs w:val="24"/>
        </w:rPr>
        <w:t>3.2.2 Clinical and Survival Data</w:t>
      </w:r>
      <w:bookmarkEnd w:id="38"/>
    </w:p>
    <w:p w14:paraId="43A61224" w14:textId="3385E8FC" w:rsidR="005831A6" w:rsidRPr="005831A6" w:rsidRDefault="005831A6" w:rsidP="005831A6">
      <w:pPr>
        <w:rPr>
          <w:sz w:val="22"/>
          <w:szCs w:val="22"/>
        </w:rPr>
      </w:pPr>
      <w:r w:rsidRPr="005831A6">
        <w:rPr>
          <w:sz w:val="22"/>
          <w:szCs w:val="22"/>
        </w:rPr>
        <w:t>Clinical records for TCGA-LUAD and TCGA-LUSC were retrieved from the Genomic Data Commons (GDC) using the TCGAbiolinks R package and linked to molecular profiles through TCGA patient identifiers</w:t>
      </w:r>
      <w:r>
        <w:rPr>
          <w:sz w:val="22"/>
          <w:szCs w:val="22"/>
        </w:rPr>
        <w:t xml:space="preserve"> </w:t>
      </w:r>
      <w:sdt>
        <w:sdtPr>
          <w:rPr>
            <w:sz w:val="22"/>
            <w:szCs w:val="22"/>
          </w:rPr>
          <w:tag w:val="MENDELEY_CITATION_v3_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"/>
          <w:id w:val="-650142021"/>
          <w:placeholder>
            <w:docPart w:val="DefaultPlaceholder_-1854013440"/>
          </w:placeholder>
        </w:sdtPr>
        <w:sdtContent>
          <w:r w:rsidR="00AF7D1D" w:rsidRPr="00AF7D1D">
            <w:rPr>
              <w:rFonts w:ascii="Aptos" w:hAnsi="Aptos"/>
              <w:color w:val="000000"/>
              <w:sz w:val="22"/>
              <w:szCs w:val="22"/>
            </w:rPr>
            <w:t>[30]</w:t>
          </w:r>
        </w:sdtContent>
      </w:sdt>
      <w:r>
        <w:rPr>
          <w:sz w:val="22"/>
          <w:szCs w:val="22"/>
        </w:rPr>
        <w:t xml:space="preserve"> </w:t>
      </w:r>
      <w:r w:rsidRPr="005831A6">
        <w:rPr>
          <w:sz w:val="22"/>
          <w:szCs w:val="22"/>
        </w:rPr>
        <w:t>. The retrieved information included vital status, days to death, days to last follow-up, age at diagnosis, sex and pathological stage where available. Patient identifiers were checked for duplicates before preparing the clinical datasets. Age at diagnosis was converted from days to years, when necessary, while the original clinical variables were retained for subsequent analyses</w:t>
      </w:r>
      <w:r>
        <w:rPr>
          <w:sz w:val="22"/>
          <w:szCs w:val="22"/>
        </w:rPr>
        <w:t xml:space="preserve"> </w:t>
      </w:r>
      <w:sdt>
        <w:sdtPr>
          <w:rPr>
            <w:sz w:val="22"/>
            <w:szCs w:val="22"/>
          </w:rPr>
          <w:tag w:val="MENDELEY_CITATION_v3_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"/>
          <w:id w:val="83897066"/>
          <w:placeholder>
            <w:docPart w:val="DefaultPlaceholder_-1854013440"/>
          </w:placeholder>
        </w:sdtPr>
        <w:sdtContent>
          <w:r w:rsidR="00AF7D1D" w:rsidRPr="00AF7D1D">
            <w:rPr>
              <w:rFonts w:ascii="Aptos" w:hAnsi="Aptos"/>
              <w:color w:val="000000"/>
              <w:sz w:val="22"/>
              <w:szCs w:val="22"/>
            </w:rPr>
            <w:t>[31]</w:t>
          </w:r>
        </w:sdtContent>
      </w:sdt>
      <w:r>
        <w:rPr>
          <w:sz w:val="22"/>
          <w:szCs w:val="22"/>
        </w:rPr>
        <w:t xml:space="preserve"> </w:t>
      </w:r>
      <w:r w:rsidRPr="005831A6">
        <w:rPr>
          <w:sz w:val="22"/>
          <w:szCs w:val="22"/>
        </w:rPr>
        <w:t>.</w:t>
      </w:r>
    </w:p>
    <w:p w14:paraId="4BBB02EC" w14:textId="46473814" w:rsidR="00390A4F" w:rsidRPr="000B760A" w:rsidRDefault="005831A6" w:rsidP="005831A6">
      <w:pPr>
        <w:rPr>
          <w:sz w:val="22"/>
          <w:szCs w:val="22"/>
        </w:rPr>
      </w:pPr>
      <w:r w:rsidRPr="005831A6">
        <w:rPr>
          <w:sz w:val="22"/>
          <w:szCs w:val="22"/>
        </w:rPr>
        <w:t>Overall survival was the primary survival endpoint. Patients recorded as dead were assigned an event status of 1, with survival time taken from days to death; patients recorded as alive were assigned an event status of 0 and censored at their recorded days to last follow-up. Patients with an unknown vital status, missing survival time or survival time of zero or less were excluded from survival analyses. Clinical records were subsequently matched to the relevant tumour-expression profiles at patient level, so the number of patients available could differ between analyses depending on the required molecular and clinical data.</w:t>
      </w:r>
    </w:p>
    <w:p w14:paraId="261CDD3A" w14:textId="19252184" w:rsidR="00390A4F" w:rsidRPr="00D00E07" w:rsidRDefault="00390A4F" w:rsidP="00AA6CED">
      <w:pPr>
        <w:pStyle w:val="Heading3"/>
        <w:rPr>
          <w:color w:val="auto"/>
          <w:sz w:val="24"/>
          <w:szCs w:val="24"/>
        </w:rPr>
      </w:pPr>
      <w:bookmarkStart w:id="39" w:name="_Toc241591940"/>
      <w:r w:rsidRPr="00D00E07">
        <w:rPr>
          <w:color w:val="auto"/>
          <w:sz w:val="24"/>
          <w:szCs w:val="24"/>
        </w:rPr>
        <w:t>3.2.3 Somatic Mutation Data</w:t>
      </w:r>
      <w:bookmarkEnd w:id="39"/>
    </w:p>
    <w:p w14:paraId="03566939" w14:textId="29F3A4D9" w:rsidR="005831A6" w:rsidRPr="005831A6" w:rsidRDefault="005831A6" w:rsidP="005831A6">
      <w:pPr>
        <w:rPr>
          <w:sz w:val="22"/>
          <w:szCs w:val="22"/>
        </w:rPr>
      </w:pPr>
      <w:r w:rsidRPr="005831A6">
        <w:rPr>
          <w:sz w:val="22"/>
          <w:szCs w:val="22"/>
        </w:rPr>
        <w:t>Masked Somatic Mutation files in Mutation Annotation Format (MAF) were obtained from the GDC for TCGA-LUAD and TCGA-LUSC using its aliquot-ensemble somatic-variant merging and masking workflow (NCI Genomic Data Commons, “MAF Format”; NCI Genomic Data Commons, “Aliquot Ensemble Somatic Variant Merging and Masking”)</w:t>
      </w:r>
      <w:r>
        <w:rPr>
          <w:sz w:val="22"/>
          <w:szCs w:val="22"/>
        </w:rPr>
        <w:t xml:space="preserve"> </w:t>
      </w:r>
      <w:sdt>
        <w:sdtPr>
          <w:rPr>
            <w:sz w:val="22"/>
            <w:szCs w:val="22"/>
          </w:rPr>
          <w:tag w:val="MENDELEY_CITATION_v3_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"/>
          <w:id w:val="-356120081"/>
          <w:placeholder>
            <w:docPart w:val="DefaultPlaceholder_-1854013440"/>
          </w:placeholder>
        </w:sdtPr>
        <w:sdtContent>
          <w:r w:rsidR="00AF7D1D" w:rsidRPr="00AF7D1D">
            <w:rPr>
              <w:rFonts w:ascii="Aptos" w:hAnsi="Aptos"/>
              <w:color w:val="000000"/>
              <w:sz w:val="22"/>
              <w:szCs w:val="22"/>
            </w:rPr>
            <w:t>[32]</w:t>
          </w:r>
        </w:sdtContent>
      </w:sdt>
      <w:r>
        <w:rPr>
          <w:sz w:val="22"/>
          <w:szCs w:val="22"/>
        </w:rPr>
        <w:t xml:space="preserve"> </w:t>
      </w:r>
      <w:r w:rsidRPr="005831A6">
        <w:rPr>
          <w:sz w:val="22"/>
          <w:szCs w:val="22"/>
        </w:rPr>
        <w:t>. These files contain annotated somatic variant calls and undergo masking intended to limit the inclusion of potentially identifiable germline variants</w:t>
      </w:r>
      <w:r>
        <w:rPr>
          <w:sz w:val="22"/>
          <w:szCs w:val="22"/>
        </w:rPr>
        <w:t xml:space="preserve"> </w:t>
      </w:r>
      <w:sdt>
        <w:sdtPr>
          <w:rPr>
            <w:sz w:val="22"/>
            <w:szCs w:val="22"/>
          </w:rPr>
          <w:tag w:val="MENDELEY_CITATION_v3_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"/>
          <w:id w:val="-371619877"/>
          <w:placeholder>
            <w:docPart w:val="DefaultPlaceholder_-1854013440"/>
          </w:placeholder>
        </w:sdtPr>
        <w:sdtContent>
          <w:r w:rsidR="00AF7D1D" w:rsidRPr="00AF7D1D">
            <w:rPr>
              <w:rFonts w:ascii="Aptos" w:hAnsi="Aptos"/>
              <w:color w:val="000000"/>
              <w:sz w:val="22"/>
              <w:szCs w:val="22"/>
            </w:rPr>
            <w:t>[33]</w:t>
          </w:r>
        </w:sdtContent>
      </w:sdt>
      <w:r>
        <w:rPr>
          <w:sz w:val="22"/>
          <w:szCs w:val="22"/>
        </w:rPr>
        <w:t xml:space="preserve"> </w:t>
      </w:r>
      <w:r w:rsidRPr="005831A6">
        <w:rPr>
          <w:sz w:val="22"/>
          <w:szCs w:val="22"/>
        </w:rPr>
        <w:t>. Mutation records were combined within each histology, and TCGA sample barcodes were used to link variants to patients and their PCD subtype assignments.</w:t>
      </w:r>
    </w:p>
    <w:p w14:paraId="4C1BC5D7" w14:textId="42FC5004" w:rsidR="00390A4F" w:rsidRPr="000B760A" w:rsidRDefault="005831A6" w:rsidP="005831A6">
      <w:pPr>
        <w:rPr>
          <w:sz w:val="22"/>
          <w:szCs w:val="22"/>
        </w:rPr>
      </w:pPr>
      <w:r w:rsidRPr="005831A6">
        <w:rPr>
          <w:sz w:val="22"/>
          <w:szCs w:val="22"/>
        </w:rPr>
        <w:t>For subtype analyses, variants were restricted to primary tumour samples, records annotated as somatic and patients with a subtype assignment. Nonsynonymous variants included missense and nonsense mutations, frameshift and in-frame insertions or deletions, splice-site variants, translation-start-site variants and nonstop mutations. Identical genomic variants present in multiple primary tumour aliquots were counted once per patient. Patient-level counts and recurrent gene alterations were then compared between PCD_C1 and PCD_C2. Patients without primary-tumour mutation coverage were not classified as having zero mutations.</w:t>
      </w:r>
    </w:p>
    <w:p w14:paraId="6AE1723A" w14:textId="78EC62A3" w:rsidR="00390A4F" w:rsidRPr="00D00E07" w:rsidRDefault="00390A4F" w:rsidP="00AA6CED">
      <w:pPr>
        <w:pStyle w:val="Heading3"/>
        <w:rPr>
          <w:color w:val="auto"/>
          <w:sz w:val="24"/>
          <w:szCs w:val="24"/>
        </w:rPr>
      </w:pPr>
      <w:bookmarkStart w:id="40" w:name="_Toc241591941"/>
      <w:r w:rsidRPr="00D00E07">
        <w:rPr>
          <w:color w:val="auto"/>
          <w:sz w:val="24"/>
          <w:szCs w:val="24"/>
        </w:rPr>
        <w:lastRenderedPageBreak/>
        <w:t>3.2.4 Copy-Number Variation Data</w:t>
      </w:r>
      <w:bookmarkEnd w:id="40"/>
    </w:p>
    <w:p w14:paraId="1715CE35" w14:textId="0B25C946" w:rsidR="005831A6" w:rsidRPr="005831A6" w:rsidRDefault="005831A6" w:rsidP="005831A6">
      <w:pPr>
        <w:rPr>
          <w:sz w:val="22"/>
          <w:szCs w:val="22"/>
        </w:rPr>
      </w:pPr>
      <w:r w:rsidRPr="005831A6">
        <w:rPr>
          <w:sz w:val="22"/>
          <w:szCs w:val="22"/>
        </w:rPr>
        <w:t>Masked Copy Number Segment files were obtained from the GDC for primary tumour samples in both TCGA cohorts (NCI Genomic Data Commons, “Copy Number Variation Analysis”). Each record describes a contiguous genomic segment and its segment mean, a log2-scale measure of copy-number change relative to a diploid reference. Segment files were linked to patient and sample identifiers before being matched to PCD subtype assignments</w:t>
      </w:r>
      <w:r>
        <w:rPr>
          <w:sz w:val="22"/>
          <w:szCs w:val="22"/>
        </w:rPr>
        <w:t xml:space="preserve"> </w:t>
      </w:r>
      <w:sdt>
        <w:sdtPr>
          <w:rPr>
            <w:sz w:val="22"/>
            <w:szCs w:val="22"/>
          </w:rPr>
          <w:tag w:val="MENDELEY_CITATION_v3_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HZXR6IiwiZ2l2ZW4iOiJHYWQ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WVpZXIiLCJnaXZlbiI6IlNhbSIsInBhcnNlLW5hbWVzIjpmYWxzZSwiZHJvcHBpbmctcGFydGljbGUiOiIiLCJub24tZHJvcHBpbmctcGFydGljbGUiOiIifSx7ImZhbWlseSI6Ik5vYmxlIiwiZ2l2ZW4iOiJNaWNoYWVsIFMuIiwicGFyc2UtbmFtZXMiOmZhbHNlLCJkcm9wcGluZy1wYXJ0aWNsZSI6IiIsIm5vbi1kcm9wcGluZy1wYXJ0aWNsZSI6IiJ9LHsiZmFtaWx5IjoiU2Frc2VuYSIsImdpdmVuIjoiR29yZG9u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kZhbiIsImdpdmVuIjoiSHVpaHVp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"/>
          <w:id w:val="-1652362442"/>
          <w:placeholder>
            <w:docPart w:val="DefaultPlaceholder_-1854013440"/>
          </w:placeholder>
        </w:sdtPr>
        <w:sdtContent>
          <w:r w:rsidR="00AF7D1D" w:rsidRPr="00AF7D1D">
            <w:rPr>
              <w:rFonts w:ascii="Aptos" w:hAnsi="Aptos"/>
              <w:color w:val="000000"/>
              <w:sz w:val="22"/>
              <w:szCs w:val="22"/>
            </w:rPr>
            <w:t>[34]</w:t>
          </w:r>
        </w:sdtContent>
      </w:sdt>
      <w:r>
        <w:rPr>
          <w:sz w:val="22"/>
          <w:szCs w:val="22"/>
        </w:rPr>
        <w:t xml:space="preserve"> </w:t>
      </w:r>
      <w:r w:rsidRPr="005831A6">
        <w:rPr>
          <w:sz w:val="22"/>
          <w:szCs w:val="22"/>
        </w:rPr>
        <w:t>. Where more than one copy-number profile was available for a patient, the analysis preferentially retained the profile matching the selected expression sample; otherwise, it favoured the profile with the greater number of contributing probes.</w:t>
      </w:r>
    </w:p>
    <w:p w14:paraId="1223985C" w14:textId="719BE1D7" w:rsidR="00390A4F" w:rsidRPr="000B760A" w:rsidRDefault="005831A6" w:rsidP="005831A6">
      <w:pPr>
        <w:rPr>
          <w:sz w:val="22"/>
          <w:szCs w:val="22"/>
        </w:rPr>
      </w:pPr>
      <w:r w:rsidRPr="005831A6">
        <w:rPr>
          <w:sz w:val="22"/>
          <w:szCs w:val="22"/>
        </w:rPr>
        <w:t>Copy-number burden was calculated from autosomal segments on chromosomes 1–22. For each patient, overall burden was defined as the segment-length-weighted mean of the absolute segment means. Positive segment means were summarized separately as gain burden, and the magnitudes of negative segment means as loss burden. These continuous measures were compared between PCD_C1 and PCD_C2 using Wilcoxon tests. No fixed amplification or deletion threshold was imposed when calculating burden; thus, the measures describe the overall magnitude of segmented copy-number change rather than counts of discrete amplification or deletion events.</w:t>
      </w:r>
    </w:p>
    <w:p w14:paraId="4E32DACE" w14:textId="193B2C9B" w:rsidR="00390A4F" w:rsidRPr="00D00E07" w:rsidRDefault="00390A4F" w:rsidP="00AA6CED">
      <w:pPr>
        <w:pStyle w:val="Heading3"/>
        <w:rPr>
          <w:color w:val="auto"/>
          <w:sz w:val="24"/>
          <w:szCs w:val="24"/>
        </w:rPr>
      </w:pPr>
      <w:bookmarkStart w:id="41" w:name="_Toc241591942"/>
      <w:r w:rsidRPr="00D00E07">
        <w:rPr>
          <w:color w:val="auto"/>
          <w:sz w:val="24"/>
          <w:szCs w:val="24"/>
        </w:rPr>
        <w:t>3.2.5 DNA Methylation Data</w:t>
      </w:r>
      <w:bookmarkEnd w:id="41"/>
    </w:p>
    <w:p w14:paraId="3EAEB5AB" w14:textId="2CCCD747" w:rsidR="005831A6" w:rsidRPr="005831A6" w:rsidRDefault="005831A6" w:rsidP="005831A6">
      <w:pPr>
        <w:rPr>
          <w:sz w:val="22"/>
          <w:szCs w:val="22"/>
        </w:rPr>
      </w:pPr>
      <w:r w:rsidRPr="005831A6">
        <w:rPr>
          <w:sz w:val="22"/>
          <w:szCs w:val="22"/>
        </w:rPr>
        <w:t>DNA methylation beta-value files generated on the Illumina HumanMethylation450 platform were obtained from the GDC for primary tumour samples in TCGA-LUAD and TCGA-LUSC (Bibikova et al., 2011; NCI Genomic Data Commons, “Methylation Analysis Pipeline”). A beta value represents the estimated methylation level at a CpG site on a scale from 0 to 1</w:t>
      </w:r>
      <w:r>
        <w:rPr>
          <w:sz w:val="22"/>
          <w:szCs w:val="22"/>
        </w:rPr>
        <w:t xml:space="preserve"> </w:t>
      </w:r>
      <w:sdt>
        <w:sdtPr>
          <w:rPr>
            <w:sz w:val="22"/>
            <w:szCs w:val="22"/>
          </w:rPr>
          <w:tag w:val="MENDELEY_CITATION_v3_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"/>
          <w:id w:val="1313598769"/>
          <w:placeholder>
            <w:docPart w:val="DefaultPlaceholder_-1854013440"/>
          </w:placeholder>
        </w:sdtPr>
        <w:sdtContent>
          <w:r w:rsidR="00AF7D1D" w:rsidRPr="00AF7D1D">
            <w:rPr>
              <w:rFonts w:ascii="Aptos" w:hAnsi="Aptos"/>
              <w:color w:val="000000"/>
              <w:sz w:val="22"/>
              <w:szCs w:val="22"/>
            </w:rPr>
            <w:t>[35]</w:t>
          </w:r>
        </w:sdtContent>
      </w:sdt>
      <w:r>
        <w:rPr>
          <w:sz w:val="22"/>
          <w:szCs w:val="22"/>
        </w:rPr>
        <w:t xml:space="preserve"> </w:t>
      </w:r>
      <w:r w:rsidRPr="005831A6">
        <w:rPr>
          <w:sz w:val="22"/>
          <w:szCs w:val="22"/>
        </w:rPr>
        <w:t>. The preparation scripts identified 473 LUAD and 370 LUSC methylation sample files and checked that CpG probes were consistently ordered across files. Sample-level and probe-level missingness were then assessed separately within each histology</w:t>
      </w:r>
      <w:r w:rsidR="00C5077E">
        <w:rPr>
          <w:sz w:val="22"/>
          <w:szCs w:val="22"/>
        </w:rPr>
        <w:t xml:space="preserve"> </w:t>
      </w:r>
      <w:sdt>
        <w:sdtPr>
          <w:rPr>
            <w:sz w:val="22"/>
            <w:szCs w:val="22"/>
          </w:rPr>
          <w:tag w:val="MENDELEY_CITATION_v3_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"/>
          <w:id w:val="-53850735"/>
          <w:placeholder>
            <w:docPart w:val="DefaultPlaceholder_-1854013440"/>
          </w:placeholder>
        </w:sdtPr>
        <w:sdtContent>
          <w:r w:rsidR="00AF7D1D" w:rsidRPr="00AF7D1D">
            <w:rPr>
              <w:rFonts w:ascii="Aptos" w:hAnsi="Aptos"/>
              <w:color w:val="000000"/>
              <w:sz w:val="22"/>
              <w:szCs w:val="22"/>
            </w:rPr>
            <w:t>[36,37]</w:t>
          </w:r>
        </w:sdtContent>
      </w:sdt>
      <w:r w:rsidR="00C5077E">
        <w:rPr>
          <w:sz w:val="22"/>
          <w:szCs w:val="22"/>
        </w:rPr>
        <w:t xml:space="preserve"> </w:t>
      </w:r>
      <w:r w:rsidRPr="005831A6">
        <w:rPr>
          <w:sz w:val="22"/>
          <w:szCs w:val="22"/>
        </w:rPr>
        <w:t>.</w:t>
      </w:r>
    </w:p>
    <w:p w14:paraId="504813FF" w14:textId="0A938243" w:rsidR="00390A4F" w:rsidRPr="000B760A" w:rsidRDefault="005831A6" w:rsidP="005831A6">
      <w:pPr>
        <w:rPr>
          <w:sz w:val="22"/>
          <w:szCs w:val="22"/>
        </w:rPr>
      </w:pPr>
      <w:r w:rsidRPr="005831A6">
        <w:rPr>
          <w:sz w:val="22"/>
          <w:szCs w:val="22"/>
        </w:rPr>
        <w:t>CpG probes with more than 10% missing beta values were excluded, retaining 406,026 probes for LUAD. One LUSC sample was removed as a quality-control outlier because 31.99% of its original beta values were missing. Probe missingness was recalculated after its removal, leaving 369 LUSC samples and 398,357 retained probes. Remaining missing beta values were not imputed at this preparation stage. For subsequent subtype analyses, methylation samples were matched to the selected tumour-expression samples and PCD subtype assignments, so only patients with the required matched data entered those comparisons.</w:t>
      </w:r>
    </w:p>
    <w:p w14:paraId="7833EC3C" w14:textId="77777777" w:rsidR="00390A4F" w:rsidRPr="00D00E07" w:rsidRDefault="00390A4F" w:rsidP="00AA6CED">
      <w:pPr>
        <w:pStyle w:val="Heading3"/>
        <w:rPr>
          <w:color w:val="auto"/>
          <w:sz w:val="24"/>
          <w:szCs w:val="24"/>
        </w:rPr>
      </w:pPr>
      <w:bookmarkStart w:id="42" w:name="_Toc241591943"/>
      <w:r w:rsidRPr="00D00E07">
        <w:rPr>
          <w:color w:val="auto"/>
          <w:sz w:val="24"/>
          <w:szCs w:val="24"/>
        </w:rPr>
        <w:t>3.2.6 GEO External Validation Cohorts</w:t>
      </w:r>
      <w:bookmarkEnd w:id="42"/>
    </w:p>
    <w:p w14:paraId="08CE13B7" w14:textId="5387F304" w:rsidR="002C0998" w:rsidRPr="002C0998" w:rsidRDefault="002C0998" w:rsidP="002C0998">
      <w:pPr>
        <w:rPr>
          <w:sz w:val="22"/>
          <w:szCs w:val="22"/>
        </w:rPr>
      </w:pPr>
      <w:r w:rsidRPr="002C0998">
        <w:rPr>
          <w:sz w:val="22"/>
          <w:szCs w:val="22"/>
        </w:rPr>
        <w:t xml:space="preserve">Eight independent GEO cohorts were prepared for external validation: four LUAD cohorts </w:t>
      </w:r>
      <w:r w:rsidRPr="00B42649">
        <w:rPr>
          <w:sz w:val="22"/>
          <w:szCs w:val="22"/>
        </w:rPr>
        <w:t>(GSE68465, GSE72094, GSE31210 and the adenocarcinoma subset of GSE50081) and four LUSC cohorts (GSE73403, GSE4573, GSE157010 and the squamous subset of GSE30219).</w:t>
      </w:r>
      <w:r w:rsidRPr="002C0998">
        <w:rPr>
          <w:sz w:val="22"/>
          <w:szCs w:val="22"/>
        </w:rPr>
        <w:t xml:space="preserve"> Each cohort was processed separately. Microarray probes were mapped to gene symbols using the corresponding platform annotations, historical symbols were harmonized, and multiple probes mapping to the same gene were summarized by their median expression. Expression values were </w:t>
      </w:r>
      <w:r w:rsidRPr="002C0998">
        <w:rPr>
          <w:sz w:val="22"/>
          <w:szCs w:val="22"/>
        </w:rPr>
        <w:lastRenderedPageBreak/>
        <w:t>transformed to the</w:t>
      </w:r>
      <w:r>
        <w:rPr>
          <w:sz w:val="22"/>
          <w:szCs w:val="22"/>
        </w:rPr>
        <w:t xml:space="preserve"> </w:t>
      </w:r>
      <m:oMath>
        <m:func>
          <m:funcPr>
            <m:ctrlPr>
              <w:rPr>
                <w:rFonts w:ascii="Cambria Math" w:hAnsi="Cambria Math"/>
                <w:i/>
                <w:sz w:val="22"/>
                <w:szCs w:val="22"/>
              </w:rPr>
            </m:ctrlPr>
          </m:funcPr>
          <m:fName>
            <m:r>
              <m:rPr>
                <m:sty m:val="p"/>
              </m:rPr>
              <w:rPr>
                <w:rFonts w:ascii="Cambria Math" w:hAnsi="Cambria Math"/>
                <w:sz w:val="22"/>
                <w:szCs w:val="22"/>
              </w:rPr>
              <m:t>log</m:t>
            </m:r>
          </m:fName>
          <m:e>
            <m:r>
              <w:rPr>
                <w:rFonts w:ascii="Cambria Math" w:hAnsi="Cambria Math"/>
                <w:sz w:val="22"/>
                <w:szCs w:val="22"/>
              </w:rPr>
              <m:t>2</m:t>
            </m:r>
          </m:e>
        </m:func>
      </m:oMath>
      <w:r w:rsidRPr="002C0998">
        <w:rPr>
          <w:sz w:val="22"/>
          <w:szCs w:val="22"/>
        </w:rPr>
        <w:t xml:space="preserve"> scale where required and standardized gene-wise within each cohort</w:t>
      </w:r>
      <w:r w:rsidR="009120CF">
        <w:rPr>
          <w:sz w:val="22"/>
          <w:szCs w:val="22"/>
        </w:rPr>
        <w:t xml:space="preserve"> </w:t>
      </w:r>
      <w:sdt>
        <w:sdtPr>
          <w:rPr>
            <w:sz w:val="22"/>
            <w:szCs w:val="22"/>
          </w:rPr>
          <w:tag w:val="MENDELEY_CITATION_v3_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"/>
          <w:id w:val="1606773326"/>
          <w:placeholder>
            <w:docPart w:val="DefaultPlaceholder_-1854013440"/>
          </w:placeholder>
        </w:sdtPr>
        <w:sdtContent>
          <w:r w:rsidR="00AF7D1D" w:rsidRPr="00AF7D1D">
            <w:rPr>
              <w:rFonts w:ascii="Aptos" w:hAnsi="Aptos"/>
              <w:color w:val="000000"/>
              <w:sz w:val="22"/>
              <w:szCs w:val="22"/>
            </w:rPr>
            <w:t>[38]</w:t>
          </w:r>
        </w:sdtContent>
      </w:sdt>
      <w:r w:rsidR="009120CF">
        <w:rPr>
          <w:sz w:val="22"/>
          <w:szCs w:val="22"/>
        </w:rPr>
        <w:t xml:space="preserve"> </w:t>
      </w:r>
      <w:r w:rsidRPr="002C0998">
        <w:rPr>
          <w:sz w:val="22"/>
          <w:szCs w:val="22"/>
        </w:rPr>
        <w:t>. TCGA and GEO expression matrices were not combined.</w:t>
      </w:r>
    </w:p>
    <w:p w14:paraId="6E0C173A" w14:textId="1B7C6B81" w:rsidR="00390A4F" w:rsidRPr="000B760A" w:rsidRDefault="002C0998" w:rsidP="002C0998">
      <w:pPr>
        <w:rPr>
          <w:sz w:val="22"/>
          <w:szCs w:val="22"/>
        </w:rPr>
      </w:pPr>
      <w:r w:rsidRPr="002C0998">
        <w:rPr>
          <w:sz w:val="22"/>
          <w:szCs w:val="22"/>
        </w:rPr>
        <w:t>For subtype validation, the TCGA-derived PCD_C1 and PCD_C2 expression centroids were applied to each matching histology without reclustering the GEO samples. Between 46 and 47 of the 47 subtype-defining genes were available per cohort. Samples were assigned to the centroid with the higher Pearson correlation. Projected subtype separation was assessed using silhouette widths, while PCD mechanism patterns were examined using genes excluded from the subtype projection to reduce circularity. Separately, the fixed TCGA-LUAD ridge-Cox MPCDS was evaluated in the four LUAD cohorts with available survival data. Its coefficients were retained without outcome-based refitting; cohort median score groups were used only to display Kaplan–Meier curves.</w:t>
      </w:r>
    </w:p>
    <w:p w14:paraId="27B7AB2E" w14:textId="259FDAA1" w:rsidR="00390A4F" w:rsidRPr="00D00E07" w:rsidRDefault="00D00E07" w:rsidP="00AA6CED">
      <w:pPr>
        <w:pStyle w:val="Heading2"/>
        <w:rPr>
          <w:color w:val="auto"/>
          <w:sz w:val="28"/>
          <w:szCs w:val="28"/>
        </w:rPr>
      </w:pPr>
      <w:bookmarkStart w:id="43" w:name="_Toc241591944"/>
      <w:r w:rsidRPr="00D00E07">
        <w:rPr>
          <w:color w:val="auto"/>
          <w:sz w:val="28"/>
          <w:szCs w:val="28"/>
        </w:rPr>
        <w:t>3.3 CURATION OF PROGRAMMED CELL DEATH-RELATED GENES</w:t>
      </w:r>
      <w:bookmarkEnd w:id="43"/>
    </w:p>
    <w:p w14:paraId="24A848A9" w14:textId="07EFCD9E" w:rsidR="00C5077E" w:rsidRPr="00C5077E" w:rsidRDefault="00C5077E" w:rsidP="00C5077E">
      <w:pPr>
        <w:rPr>
          <w:sz w:val="22"/>
          <w:szCs w:val="22"/>
        </w:rPr>
      </w:pPr>
      <w:r w:rsidRPr="00C5077E">
        <w:rPr>
          <w:sz w:val="22"/>
          <w:szCs w:val="22"/>
        </w:rPr>
        <w:t xml:space="preserve">A programmed cell death (PCD) gene catalogue was assembled to cover apoptosis, necroptosis, pyroptosis, ferroptosis and cuproptosis. Five human gene sets were retrieved from the </w:t>
      </w:r>
      <w:hyperlink r:id="rId15" w:history="1">
        <w:r w:rsidRPr="00B11F54">
          <w:rPr>
            <w:rStyle w:val="Hyperlink"/>
            <w:sz w:val="22"/>
            <w:szCs w:val="22"/>
          </w:rPr>
          <w:t>Molecular Signatures Database (MSigDB)</w:t>
        </w:r>
      </w:hyperlink>
      <w:r w:rsidRPr="00C5077E">
        <w:rPr>
          <w:sz w:val="22"/>
          <w:szCs w:val="22"/>
        </w:rPr>
        <w:t>: REACTOME_APOPTOSIS, REACTOME_RIPK1_MEDIATED_REGULATED_NECROSIS, REACTOME_PYROPTOSIS, GOBP_FERROPTOSIS and WP_FERROPTOSIS</w:t>
      </w:r>
      <w:r w:rsidR="000A5808">
        <w:rPr>
          <w:sz w:val="22"/>
          <w:szCs w:val="22"/>
        </w:rPr>
        <w:t xml:space="preserve"> </w:t>
      </w:r>
      <w:sdt>
        <w:sdtPr>
          <w:rPr>
            <w:sz w:val="22"/>
            <w:szCs w:val="22"/>
          </w:rPr>
          <w:tag w:val="MENDELEY_CITATION_v3_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"/>
          <w:id w:val="1368716268"/>
          <w:placeholder>
            <w:docPart w:val="DefaultPlaceholder_-1854013440"/>
          </w:placeholder>
        </w:sdtPr>
        <w:sdtContent>
          <w:r w:rsidR="00AF7D1D" w:rsidRPr="00AF7D1D">
            <w:rPr>
              <w:rFonts w:ascii="Aptos" w:hAnsi="Aptos"/>
              <w:color w:val="000000"/>
              <w:sz w:val="22"/>
              <w:szCs w:val="22"/>
            </w:rPr>
            <w:t>[39]</w:t>
          </w:r>
        </w:sdtContent>
      </w:sdt>
      <w:r w:rsidR="000A5808">
        <w:rPr>
          <w:sz w:val="22"/>
          <w:szCs w:val="22"/>
        </w:rPr>
        <w:t xml:space="preserve"> </w:t>
      </w:r>
      <w:r w:rsidRPr="00C5077E">
        <w:rPr>
          <w:sz w:val="22"/>
          <w:szCs w:val="22"/>
        </w:rPr>
        <w:t xml:space="preserve">. The first three represent </w:t>
      </w:r>
      <w:hyperlink r:id="rId16" w:history="1">
        <w:r w:rsidRPr="00934A36">
          <w:rPr>
            <w:rStyle w:val="Hyperlink"/>
            <w:sz w:val="22"/>
            <w:szCs w:val="22"/>
          </w:rPr>
          <w:t>Reactome pathways</w:t>
        </w:r>
      </w:hyperlink>
      <w:r w:rsidRPr="00C5077E">
        <w:rPr>
          <w:sz w:val="22"/>
          <w:szCs w:val="22"/>
        </w:rPr>
        <w:t xml:space="preserve">; the ferroptosis sets come from Gene Ontology Biological Process and </w:t>
      </w:r>
      <w:hyperlink r:id="rId17" w:history="1">
        <w:r w:rsidRPr="00934A36">
          <w:rPr>
            <w:rStyle w:val="Hyperlink"/>
            <w:sz w:val="22"/>
            <w:szCs w:val="22"/>
          </w:rPr>
          <w:t>WikiPathways</w:t>
        </w:r>
      </w:hyperlink>
      <w:r w:rsidRPr="00C5077E">
        <w:rPr>
          <w:sz w:val="22"/>
          <w:szCs w:val="22"/>
        </w:rPr>
        <w:t xml:space="preserve">. The </w:t>
      </w:r>
      <w:hyperlink r:id="rId18" w:history="1">
        <w:r w:rsidRPr="00934A36">
          <w:rPr>
            <w:rStyle w:val="Hyperlink"/>
            <w:sz w:val="22"/>
            <w:szCs w:val="22"/>
          </w:rPr>
          <w:t>MSigDB</w:t>
        </w:r>
      </w:hyperlink>
      <w:r w:rsidRPr="00C5077E">
        <w:rPr>
          <w:sz w:val="22"/>
          <w:szCs w:val="22"/>
        </w:rPr>
        <w:t xml:space="preserve"> release and software version used for curation were recorded so that the selected gene sets can be traced to the version used in this analysis</w:t>
      </w:r>
      <w:r w:rsidR="000A5808">
        <w:rPr>
          <w:sz w:val="22"/>
          <w:szCs w:val="22"/>
        </w:rPr>
        <w:t xml:space="preserve"> </w:t>
      </w:r>
      <w:sdt>
        <w:sdtPr>
          <w:rPr>
            <w:sz w:val="22"/>
            <w:szCs w:val="22"/>
          </w:rPr>
          <w:tag w:val="MENDELEY_CITATION_v3_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"/>
          <w:id w:val="-1627464172"/>
          <w:placeholder>
            <w:docPart w:val="DefaultPlaceholder_-1854013440"/>
          </w:placeholder>
        </w:sdtPr>
        <w:sdtContent>
          <w:r w:rsidR="00AF7D1D" w:rsidRPr="00AF7D1D">
            <w:rPr>
              <w:rFonts w:ascii="Aptos" w:hAnsi="Aptos"/>
              <w:color w:val="000000"/>
              <w:sz w:val="22"/>
              <w:szCs w:val="22"/>
            </w:rPr>
            <w:t>[40]</w:t>
          </w:r>
        </w:sdtContent>
      </w:sdt>
      <w:r w:rsidR="000A5808">
        <w:rPr>
          <w:sz w:val="22"/>
          <w:szCs w:val="22"/>
        </w:rPr>
        <w:t xml:space="preserve"> </w:t>
      </w:r>
      <w:r w:rsidRPr="00C5077E">
        <w:rPr>
          <w:sz w:val="22"/>
          <w:szCs w:val="22"/>
        </w:rPr>
        <w:t>.</w:t>
      </w:r>
    </w:p>
    <w:p w14:paraId="28B08245" w14:textId="45BAE660" w:rsidR="00320840" w:rsidRPr="000B760A" w:rsidRDefault="00C5077E" w:rsidP="00801ADF">
      <w:pPr>
        <w:rPr>
          <w:sz w:val="22"/>
          <w:szCs w:val="22"/>
        </w:rPr>
      </w:pPr>
      <w:r w:rsidRPr="00C5077E">
        <w:rPr>
          <w:sz w:val="22"/>
          <w:szCs w:val="22"/>
        </w:rPr>
        <w:t>Because cuproptosis was not represented among those five selected sets, 12 cuproptosis-related genes were curated separately: FDX1, LIAS, LIPT1, DLD, DLAT, PDHA1, PDHB, MTF1, GLS, CDKN2A, SLC31A1 and ATP7B. This selection included genes associated with the copper-dependent cell-death mechanism and copper transport</w:t>
      </w:r>
      <w:r w:rsidR="000A5808">
        <w:rPr>
          <w:sz w:val="22"/>
          <w:szCs w:val="22"/>
        </w:rPr>
        <w:t xml:space="preserve"> </w:t>
      </w:r>
      <w:sdt>
        <w:sdtPr>
          <w:rPr>
            <w:sz w:val="22"/>
            <w:szCs w:val="22"/>
          </w:rPr>
          <w:tag w:val="MENDELEY_CITATION_v3_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"/>
          <w:id w:val="-1268687068"/>
          <w:placeholder>
            <w:docPart w:val="DefaultPlaceholder_-1854013440"/>
          </w:placeholder>
        </w:sdtPr>
        <w:sdtContent>
          <w:r w:rsidR="00AF7D1D" w:rsidRPr="00AF7D1D">
            <w:rPr>
              <w:rFonts w:ascii="Aptos" w:hAnsi="Aptos"/>
              <w:color w:val="000000"/>
              <w:sz w:val="22"/>
              <w:szCs w:val="22"/>
            </w:rPr>
            <w:t>[9]</w:t>
          </w:r>
        </w:sdtContent>
      </w:sdt>
      <w:r w:rsidR="000A5808">
        <w:rPr>
          <w:sz w:val="22"/>
          <w:szCs w:val="22"/>
        </w:rPr>
        <w:t xml:space="preserve"> </w:t>
      </w:r>
      <w:r w:rsidRPr="00C5077E">
        <w:rPr>
          <w:sz w:val="22"/>
          <w:szCs w:val="22"/>
        </w:rPr>
        <w:t>. After duplicate gene symbols were removed, the catalogue contained 296 unique genes: 166 associated with apoptosis, 32 with necroptosis, 27 with pyroptosis, 89 with ferroptosis and 12 with cuproptosis. These mechanism counts overlap because a gene could belong to more than one category; the full 296-gene list should therefore accompany the thesis as a supplementary table.</w:t>
      </w:r>
      <w:r w:rsidR="008863E5">
        <w:rPr>
          <w:sz w:val="22"/>
          <w:szCs w:val="22"/>
        </w:rPr>
        <w:t xml:space="preserve">  </w:t>
      </w:r>
    </w:p>
    <w:p w14:paraId="4EA0C8A7" w14:textId="3AED8FF3" w:rsidR="00390A4F" w:rsidRPr="00D00E07" w:rsidRDefault="00D00E07" w:rsidP="0030690B">
      <w:pPr>
        <w:pStyle w:val="Heading2"/>
        <w:ind w:firstLine="720"/>
        <w:rPr>
          <w:color w:val="auto"/>
          <w:sz w:val="28"/>
          <w:szCs w:val="28"/>
        </w:rPr>
      </w:pPr>
      <w:bookmarkStart w:id="44" w:name="_Toc241591945"/>
      <w:r w:rsidRPr="00D00E07">
        <w:rPr>
          <w:color w:val="auto"/>
          <w:sz w:val="28"/>
          <w:szCs w:val="28"/>
        </w:rPr>
        <w:t>3.4 DIFFERENTIAL-EXPRESSION ANALYSIS</w:t>
      </w:r>
      <w:bookmarkEnd w:id="44"/>
    </w:p>
    <w:p w14:paraId="04142831" w14:textId="2A7FA93F" w:rsidR="00390A4F" w:rsidRPr="000B760A" w:rsidRDefault="00390A4F" w:rsidP="00390A4F">
      <w:pPr>
        <w:rPr>
          <w:sz w:val="22"/>
          <w:szCs w:val="22"/>
        </w:rPr>
      </w:pPr>
      <w:r w:rsidRPr="000B760A">
        <w:rPr>
          <w:sz w:val="22"/>
          <w:szCs w:val="22"/>
        </w:rPr>
        <w:t xml:space="preserve">Tumour-versus-normal differential-expression analysis was performed independently for LUAD and LUSC using </w:t>
      </w:r>
      <w:hyperlink r:id="rId19" w:history="1">
        <w:r w:rsidRPr="00934A36">
          <w:rPr>
            <w:rStyle w:val="Hyperlink"/>
            <w:sz w:val="22"/>
            <w:szCs w:val="22"/>
          </w:rPr>
          <w:t>DESeq2</w:t>
        </w:r>
      </w:hyperlink>
      <w:r w:rsidR="00CA43C5">
        <w:rPr>
          <w:sz w:val="22"/>
          <w:szCs w:val="22"/>
        </w:rPr>
        <w:t xml:space="preserve"> </w:t>
      </w:r>
      <w:r w:rsidR="00CA43C5" w:rsidRPr="00CA43C5">
        <w:rPr>
          <w:sz w:val="22"/>
          <w:szCs w:val="22"/>
        </w:rPr>
        <w:t>R/Bioconductor package</w:t>
      </w:r>
      <w:r w:rsidR="00CA43C5">
        <w:rPr>
          <w:sz w:val="22"/>
          <w:szCs w:val="22"/>
        </w:rPr>
        <w:t xml:space="preserve"> </w:t>
      </w:r>
      <w:sdt>
        <w:sdtPr>
          <w:rPr>
            <w:sz w:val="22"/>
            <w:szCs w:val="22"/>
          </w:rPr>
          <w:tag w:val="MENDELEY_CITATION_v3_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"/>
          <w:id w:val="-1807693760"/>
          <w:placeholder>
            <w:docPart w:val="DefaultPlaceholder_-1854013440"/>
          </w:placeholder>
        </w:sdtPr>
        <w:sdtContent>
          <w:r w:rsidR="00AF7D1D" w:rsidRPr="00AF7D1D">
            <w:rPr>
              <w:rFonts w:ascii="Aptos" w:hAnsi="Aptos"/>
              <w:color w:val="000000"/>
              <w:sz w:val="22"/>
              <w:szCs w:val="22"/>
            </w:rPr>
            <w:t>[41]</w:t>
          </w:r>
        </w:sdtContent>
      </w:sdt>
      <w:r w:rsidR="00CA43C5">
        <w:rPr>
          <w:sz w:val="22"/>
          <w:szCs w:val="22"/>
        </w:rPr>
        <w:t xml:space="preserve"> </w:t>
      </w:r>
      <w:r w:rsidRPr="000B760A">
        <w:rPr>
          <w:sz w:val="22"/>
          <w:szCs w:val="22"/>
        </w:rPr>
        <w:t>.</w:t>
      </w:r>
      <w:r w:rsidR="00D00E07">
        <w:rPr>
          <w:sz w:val="22"/>
          <w:szCs w:val="22"/>
        </w:rPr>
        <w:t xml:space="preserve"> </w:t>
      </w:r>
      <w:r w:rsidRPr="000B760A">
        <w:rPr>
          <w:sz w:val="22"/>
          <w:szCs w:val="22"/>
        </w:rPr>
        <w:t>Technical RNA-sequencing aliquots were resolved before analysis, and one primary tumour profile per patient was retained. Genes were required to have at least 10 counts in at least 10 samples before inclusion.</w:t>
      </w:r>
      <w:r w:rsidR="00D00E07">
        <w:rPr>
          <w:sz w:val="22"/>
          <w:szCs w:val="22"/>
        </w:rPr>
        <w:t xml:space="preserve"> </w:t>
      </w:r>
      <w:r w:rsidRPr="000B760A">
        <w:rPr>
          <w:sz w:val="22"/>
          <w:szCs w:val="22"/>
        </w:rPr>
        <w:t xml:space="preserve">The </w:t>
      </w:r>
      <w:hyperlink r:id="rId20" w:history="1">
        <w:r w:rsidRPr="00934A36">
          <w:rPr>
            <w:rStyle w:val="Hyperlink"/>
            <w:sz w:val="22"/>
            <w:szCs w:val="22"/>
          </w:rPr>
          <w:t>DESeq2</w:t>
        </w:r>
      </w:hyperlink>
      <w:r w:rsidRPr="000B760A">
        <w:rPr>
          <w:sz w:val="22"/>
          <w:szCs w:val="22"/>
        </w:rPr>
        <w:t xml:space="preserve"> model was specified using tumour status as the design variable, with normal tissue as the reference condition.</w:t>
      </w:r>
      <w:r w:rsidR="00D00E07">
        <w:rPr>
          <w:sz w:val="22"/>
          <w:szCs w:val="22"/>
        </w:rPr>
        <w:t xml:space="preserve"> </w:t>
      </w:r>
      <w:r w:rsidRPr="000B760A">
        <w:rPr>
          <w:sz w:val="22"/>
          <w:szCs w:val="22"/>
        </w:rPr>
        <w:t>Genes were considered significantly differentially expressed when they satisfied both:</w:t>
      </w:r>
    </w:p>
    <w:p w14:paraId="312CF585" w14:textId="206C21BA" w:rsidR="00390A4F" w:rsidRPr="000B760A" w:rsidRDefault="00390A4F" w:rsidP="00390A4F">
      <w:pPr>
        <w:rPr>
          <w:rFonts w:eastAsiaTheme="minorEastAsia"/>
          <w:sz w:val="22"/>
          <w:szCs w:val="22"/>
        </w:rPr>
      </w:pPr>
      <m:oMathPara>
        <m:oMath>
          <m:r>
            <w:rPr>
              <w:rFonts w:ascii="Cambria Math" w:hAnsi="Cambria Math"/>
              <w:sz w:val="22"/>
              <w:szCs w:val="22"/>
            </w:rPr>
            <m:t>FDR&lt;0.05</m:t>
          </m:r>
        </m:oMath>
      </m:oMathPara>
    </w:p>
    <w:p w14:paraId="68B578F3" w14:textId="7BAD1CC9" w:rsidR="00390A4F" w:rsidRPr="000B760A" w:rsidRDefault="00390A4F" w:rsidP="00390A4F">
      <w:pPr>
        <w:rPr>
          <w:rFonts w:eastAsiaTheme="minorEastAsia"/>
          <w:sz w:val="22"/>
          <w:szCs w:val="22"/>
        </w:rPr>
      </w:pPr>
      <w:r w:rsidRPr="000B760A">
        <w:rPr>
          <w:rFonts w:eastAsiaTheme="minorEastAsia"/>
          <w:sz w:val="22"/>
          <w:szCs w:val="22"/>
        </w:rPr>
        <w:t>and</w:t>
      </w:r>
    </w:p>
    <w:p w14:paraId="094D7487" w14:textId="0DFDD41B" w:rsidR="00390A4F" w:rsidRPr="000B760A" w:rsidRDefault="00000000" w:rsidP="00390A4F">
      <w:pPr>
        <w:rPr>
          <w:sz w:val="22"/>
          <w:szCs w:val="22"/>
        </w:rPr>
      </w:pPr>
      <m:oMathPara>
        <m:oMath>
          <m:d>
            <m:dPr>
              <m:begChr m:val="|"/>
              <m:endChr m:val="|"/>
              <m:ctrlPr>
                <w:rPr>
                  <w:rFonts w:ascii="Cambria Math" w:hAnsi="Cambria Math"/>
                  <w:i/>
                  <w:sz w:val="22"/>
                  <w:szCs w:val="22"/>
                </w:rPr>
              </m:ctrlPr>
            </m:dPr>
            <m:e>
              <m:func>
                <m:funcPr>
                  <m:ctrlPr>
                    <w:rPr>
                      <w:rFonts w:ascii="Cambria Math" w:hAnsi="Cambria Math"/>
                      <w:i/>
                      <w:sz w:val="22"/>
                      <w:szCs w:val="22"/>
                    </w:rPr>
                  </m:ctrlPr>
                </m:funcPr>
                <m:fName>
                  <m:sSub>
                    <m:sSubPr>
                      <m:ctrlPr>
                        <w:rPr>
                          <w:rFonts w:ascii="Cambria Math" w:hAnsi="Cambria Math"/>
                          <w:i/>
                          <w:sz w:val="22"/>
                          <w:szCs w:val="22"/>
                        </w:rPr>
                      </m:ctrlPr>
                    </m:sSubPr>
                    <m:e>
                      <m:r>
                        <m:rPr>
                          <m:sty m:val="p"/>
                        </m:rPr>
                        <w:rPr>
                          <w:rFonts w:ascii="Cambria Math" w:hAnsi="Cambria Math"/>
                          <w:sz w:val="22"/>
                          <w:szCs w:val="22"/>
                        </w:rPr>
                        <m:t>log</m:t>
                      </m:r>
                    </m:e>
                    <m:sub>
                      <m:r>
                        <w:rPr>
                          <w:rFonts w:ascii="Cambria Math" w:hAnsi="Cambria Math"/>
                          <w:sz w:val="22"/>
                          <w:szCs w:val="22"/>
                        </w:rPr>
                        <m:t>2</m:t>
                      </m:r>
                    </m:sub>
                  </m:sSub>
                </m:fName>
                <m:e>
                  <m:r>
                    <w:rPr>
                      <w:rFonts w:ascii="Cambria Math" w:hAnsi="Cambria Math"/>
                      <w:sz w:val="22"/>
                      <w:szCs w:val="22"/>
                    </w:rPr>
                    <m:t>FoldChange</m:t>
                  </m:r>
                </m:e>
              </m:func>
            </m:e>
          </m:d>
          <m:r>
            <w:rPr>
              <w:rFonts w:ascii="Cambria Math" w:hAnsi="Cambria Math"/>
              <w:sz w:val="22"/>
              <w:szCs w:val="22"/>
            </w:rPr>
            <m:t xml:space="preserve"> ≥1</m:t>
          </m:r>
        </m:oMath>
      </m:oMathPara>
    </w:p>
    <w:p w14:paraId="67891981" w14:textId="45A3F8E8" w:rsidR="00390A4F" w:rsidRPr="000B760A" w:rsidRDefault="00390A4F" w:rsidP="00390A4F">
      <w:pPr>
        <w:rPr>
          <w:sz w:val="22"/>
          <w:szCs w:val="22"/>
        </w:rPr>
      </w:pPr>
      <w:r w:rsidRPr="000B760A">
        <w:rPr>
          <w:sz w:val="22"/>
          <w:szCs w:val="22"/>
        </w:rPr>
        <w:lastRenderedPageBreak/>
        <w:t>Differential-expression results were extracted for the curated PCD genes.</w:t>
      </w:r>
      <w:r w:rsidR="00D00E07">
        <w:rPr>
          <w:sz w:val="22"/>
          <w:szCs w:val="22"/>
        </w:rPr>
        <w:t xml:space="preserve"> </w:t>
      </w:r>
      <w:r w:rsidRPr="000B760A">
        <w:rPr>
          <w:sz w:val="22"/>
          <w:szCs w:val="22"/>
        </w:rPr>
        <w:t>A total of 294 PCD-related genes passed expression filtering in each histological cohort. Significant genes were subsequently compared between LUAD and LUSC. Genes that were significantly altered in both histologies and exhibited the same direction of change were classified as concordant PCD candidates.</w:t>
      </w:r>
      <w:r w:rsidR="00D00E07">
        <w:rPr>
          <w:sz w:val="22"/>
          <w:szCs w:val="22"/>
        </w:rPr>
        <w:t xml:space="preserve"> </w:t>
      </w:r>
      <w:r w:rsidRPr="000B760A">
        <w:rPr>
          <w:sz w:val="22"/>
          <w:szCs w:val="22"/>
        </w:rPr>
        <w:t>This procedure identified 47 concordantly dysregulated PCD genes, which were carried forward for molecular subtyping and prognostic analysis.</w:t>
      </w:r>
      <w:r w:rsidR="00626DE0">
        <w:rPr>
          <w:sz w:val="22"/>
          <w:szCs w:val="22"/>
        </w:rPr>
        <w:t xml:space="preserve"> </w:t>
      </w:r>
      <w:r w:rsidR="00C6558E" w:rsidRPr="00C6558E">
        <w:rPr>
          <w:sz w:val="22"/>
          <w:szCs w:val="22"/>
        </w:rPr>
        <w:t>The names and LUAD and LUSC differential-expression results for all 294 PCD genes that passed expression filtering are provided in Supplementary Table S12 (04_results/differential_expression/TCGA_LUAD_vs_LUSC_PCD_DE_comparison.csv).</w:t>
      </w:r>
    </w:p>
    <w:p w14:paraId="20AF0311" w14:textId="2BCE0213" w:rsidR="00390A4F" w:rsidRPr="00D00E07" w:rsidRDefault="00D00E07" w:rsidP="00AA6CED">
      <w:pPr>
        <w:pStyle w:val="Heading2"/>
        <w:rPr>
          <w:color w:val="auto"/>
          <w:sz w:val="28"/>
          <w:szCs w:val="28"/>
        </w:rPr>
      </w:pPr>
      <w:bookmarkStart w:id="45" w:name="_Toc241591946"/>
      <w:r w:rsidRPr="00D00E07">
        <w:rPr>
          <w:color w:val="auto"/>
          <w:sz w:val="28"/>
          <w:szCs w:val="28"/>
        </w:rPr>
        <w:t>3.5 UNIVARIATE PROGNOSTIC ANALYSIS</w:t>
      </w:r>
      <w:bookmarkEnd w:id="45"/>
    </w:p>
    <w:p w14:paraId="3F9FBD30" w14:textId="3A405C5A" w:rsidR="00390A4F" w:rsidRPr="000B760A" w:rsidRDefault="00390A4F" w:rsidP="00390A4F">
      <w:pPr>
        <w:rPr>
          <w:sz w:val="22"/>
          <w:szCs w:val="22"/>
        </w:rPr>
      </w:pPr>
      <w:r w:rsidRPr="000B760A">
        <w:rPr>
          <w:sz w:val="22"/>
          <w:szCs w:val="22"/>
        </w:rPr>
        <w:t>The prognostic relevance of the 47 concordant PCD genes was initially evaluated using univariate Cox proportional-hazards regression.</w:t>
      </w:r>
      <w:r w:rsidR="00D00E07">
        <w:rPr>
          <w:sz w:val="22"/>
          <w:szCs w:val="22"/>
        </w:rPr>
        <w:t xml:space="preserve"> </w:t>
      </w:r>
      <w:r w:rsidRPr="000B760A">
        <w:rPr>
          <w:sz w:val="22"/>
          <w:szCs w:val="22"/>
        </w:rPr>
        <w:t>The analysis was conducted separately in TCGA-LUAD and TCGA-LUSC using overall survival as the endpoint. Hazard ratios, 95% confidence intervals and P-values were estimated for each candidate gene.</w:t>
      </w:r>
      <w:r w:rsidR="00D00E07">
        <w:rPr>
          <w:sz w:val="22"/>
          <w:szCs w:val="22"/>
        </w:rPr>
        <w:t xml:space="preserve"> </w:t>
      </w:r>
      <w:r w:rsidRPr="000B760A">
        <w:rPr>
          <w:sz w:val="22"/>
          <w:szCs w:val="22"/>
        </w:rPr>
        <w:t>Multiple testing was controlled using the Benjamini-Hochberg false-discovery-rate procedure.</w:t>
      </w:r>
      <w:r w:rsidR="00D00E07">
        <w:rPr>
          <w:sz w:val="22"/>
          <w:szCs w:val="22"/>
        </w:rPr>
        <w:t xml:space="preserve"> </w:t>
      </w:r>
      <w:r w:rsidRPr="000B760A">
        <w:rPr>
          <w:sz w:val="22"/>
          <w:szCs w:val="22"/>
        </w:rPr>
        <w:t>This analysis was performed to characterize the prognostic relevance of the candidate genes and was not used to redefine the original 47-gene set.</w:t>
      </w:r>
    </w:p>
    <w:p w14:paraId="4E5537BA" w14:textId="075AC95D" w:rsidR="00390A4F" w:rsidRPr="00D00E07" w:rsidRDefault="00D00E07" w:rsidP="00AA6CED">
      <w:pPr>
        <w:pStyle w:val="Heading2"/>
        <w:rPr>
          <w:color w:val="auto"/>
          <w:sz w:val="28"/>
          <w:szCs w:val="28"/>
        </w:rPr>
      </w:pPr>
      <w:bookmarkStart w:id="46" w:name="_Toc241591947"/>
      <w:r w:rsidRPr="00D00E07">
        <w:rPr>
          <w:color w:val="auto"/>
          <w:sz w:val="28"/>
          <w:szCs w:val="28"/>
        </w:rPr>
        <w:t>3.6 IDENTIFICATION OF PCD MOLECULAR SUBTYPES</w:t>
      </w:r>
      <w:bookmarkEnd w:id="46"/>
    </w:p>
    <w:p w14:paraId="16703A1E" w14:textId="204E44D7" w:rsidR="00390A4F" w:rsidRPr="000B760A" w:rsidRDefault="00390A4F" w:rsidP="00390A4F">
      <w:pPr>
        <w:rPr>
          <w:sz w:val="22"/>
          <w:szCs w:val="22"/>
        </w:rPr>
      </w:pPr>
      <w:r w:rsidRPr="000B760A">
        <w:rPr>
          <w:sz w:val="22"/>
          <w:szCs w:val="22"/>
        </w:rPr>
        <w:t>Unsupervised consensus clustering was performed separately for TCGA-LUAD and TCGA-LUSC using the 47 concordant PCD genes</w:t>
      </w:r>
      <w:r w:rsidR="009120CF">
        <w:rPr>
          <w:sz w:val="22"/>
          <w:szCs w:val="22"/>
        </w:rPr>
        <w:t xml:space="preserve"> </w:t>
      </w:r>
      <w:sdt>
        <w:sdtPr>
          <w:rPr>
            <w:sz w:val="22"/>
            <w:szCs w:val="22"/>
          </w:rPr>
          <w:tag w:val="MENDELEY_CITATION_v3_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"/>
          <w:id w:val="1228032521"/>
          <w:placeholder>
            <w:docPart w:val="DefaultPlaceholder_-1854013440"/>
          </w:placeholder>
        </w:sdtPr>
        <w:sdtContent>
          <w:r w:rsidR="00AF7D1D" w:rsidRPr="00AF7D1D">
            <w:rPr>
              <w:rFonts w:ascii="Aptos" w:hAnsi="Aptos"/>
              <w:color w:val="000000"/>
              <w:sz w:val="22"/>
              <w:szCs w:val="22"/>
            </w:rPr>
            <w:t>[42]</w:t>
          </w:r>
        </w:sdtContent>
      </w:sdt>
      <w:r w:rsidR="009120CF">
        <w:rPr>
          <w:sz w:val="22"/>
          <w:szCs w:val="22"/>
        </w:rPr>
        <w:t xml:space="preserve"> </w:t>
      </w:r>
      <w:r w:rsidRPr="000B760A">
        <w:rPr>
          <w:sz w:val="22"/>
          <w:szCs w:val="22"/>
        </w:rPr>
        <w:t>.</w:t>
      </w:r>
      <w:r w:rsidR="00D00E07">
        <w:rPr>
          <w:sz w:val="22"/>
          <w:szCs w:val="22"/>
        </w:rPr>
        <w:t xml:space="preserve"> </w:t>
      </w:r>
      <w:r w:rsidRPr="000B760A">
        <w:rPr>
          <w:sz w:val="22"/>
          <w:szCs w:val="22"/>
        </w:rPr>
        <w:t>Tumour-only TPM values were transformed using:</w:t>
      </w:r>
    </w:p>
    <w:p w14:paraId="335AE5AC" w14:textId="56A14FFC" w:rsidR="00390A4F" w:rsidRPr="000B760A" w:rsidRDefault="00000000" w:rsidP="00390A4F">
      <w:pPr>
        <w:rPr>
          <w:sz w:val="22"/>
          <w:szCs w:val="22"/>
        </w:rPr>
      </w:pPr>
      <m:oMathPara>
        <m:oMath>
          <m:func>
            <m:funcPr>
              <m:ctrlPr>
                <w:rPr>
                  <w:rFonts w:ascii="Cambria Math" w:hAnsi="Cambria Math"/>
                  <w:i/>
                  <w:sz w:val="22"/>
                  <w:szCs w:val="22"/>
                </w:rPr>
              </m:ctrlPr>
            </m:funcPr>
            <m:fName>
              <m:sSub>
                <m:sSubPr>
                  <m:ctrlPr>
                    <w:rPr>
                      <w:rFonts w:ascii="Cambria Math" w:hAnsi="Cambria Math"/>
                      <w:i/>
                      <w:sz w:val="22"/>
                      <w:szCs w:val="22"/>
                    </w:rPr>
                  </m:ctrlPr>
                </m:sSubPr>
                <m:e>
                  <m:r>
                    <m:rPr>
                      <m:sty m:val="p"/>
                    </m:rPr>
                    <w:rPr>
                      <w:rFonts w:ascii="Cambria Math" w:hAnsi="Cambria Math"/>
                      <w:sz w:val="22"/>
                      <w:szCs w:val="22"/>
                    </w:rPr>
                    <m:t>log</m:t>
                  </m:r>
                </m:e>
                <m:sub>
                  <m:r>
                    <w:rPr>
                      <w:rFonts w:ascii="Cambria Math" w:hAnsi="Cambria Math"/>
                      <w:sz w:val="22"/>
                      <w:szCs w:val="22"/>
                    </w:rPr>
                    <m:t>2</m:t>
                  </m:r>
                </m:sub>
              </m:sSub>
            </m:fName>
            <m:e>
              <m:r>
                <w:rPr>
                  <w:rFonts w:ascii="Cambria Math" w:hAnsi="Cambria Math"/>
                  <w:sz w:val="22"/>
                  <w:szCs w:val="22"/>
                </w:rPr>
                <m:t>(TPM+1)</m:t>
              </m:r>
            </m:e>
          </m:func>
        </m:oMath>
      </m:oMathPara>
    </w:p>
    <w:p w14:paraId="45B85BA1" w14:textId="04689968" w:rsidR="00390A4F" w:rsidRPr="000B760A" w:rsidRDefault="00390A4F" w:rsidP="00390A4F">
      <w:pPr>
        <w:rPr>
          <w:sz w:val="22"/>
          <w:szCs w:val="22"/>
        </w:rPr>
      </w:pPr>
      <w:r w:rsidRPr="000B760A">
        <w:rPr>
          <w:sz w:val="22"/>
          <w:szCs w:val="22"/>
        </w:rPr>
        <w:t>and standardized gene-wise using Z-scores.</w:t>
      </w:r>
      <w:r w:rsidR="00D00E07">
        <w:rPr>
          <w:sz w:val="22"/>
          <w:szCs w:val="22"/>
        </w:rPr>
        <w:t xml:space="preserve"> </w:t>
      </w:r>
      <w:r w:rsidRPr="000B760A">
        <w:rPr>
          <w:sz w:val="22"/>
          <w:szCs w:val="22"/>
        </w:rPr>
        <w:t>The clustering matrices contained 47 genes across 517 LUAD tumour samples and 47 genes across 501 LUSC tumour samples.</w:t>
      </w:r>
      <w:r w:rsidR="00D00E07">
        <w:rPr>
          <w:sz w:val="22"/>
          <w:szCs w:val="22"/>
        </w:rPr>
        <w:t xml:space="preserve"> </w:t>
      </w:r>
      <w:r w:rsidRPr="000B760A">
        <w:rPr>
          <w:sz w:val="22"/>
          <w:szCs w:val="22"/>
        </w:rPr>
        <w:t>Consensus clustering was performed using ConsensusClusterPlus</w:t>
      </w:r>
      <w:r w:rsidR="009120CF">
        <w:rPr>
          <w:sz w:val="22"/>
          <w:szCs w:val="22"/>
        </w:rPr>
        <w:t xml:space="preserve"> </w:t>
      </w:r>
      <w:sdt>
        <w:sdtPr>
          <w:rPr>
            <w:sz w:val="22"/>
            <w:szCs w:val="22"/>
          </w:rPr>
          <w:tag w:val="MENDELEY_CITATION_v3_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"/>
          <w:id w:val="-2112197073"/>
          <w:placeholder>
            <w:docPart w:val="DefaultPlaceholder_-1854013440"/>
          </w:placeholder>
        </w:sdtPr>
        <w:sdtContent>
          <w:r w:rsidR="00AF7D1D" w:rsidRPr="00AF7D1D">
            <w:rPr>
              <w:rFonts w:ascii="Aptos" w:hAnsi="Aptos"/>
              <w:color w:val="000000"/>
              <w:sz w:val="22"/>
              <w:szCs w:val="22"/>
            </w:rPr>
            <w:t>[43]</w:t>
          </w:r>
        </w:sdtContent>
      </w:sdt>
      <w:r w:rsidR="009120CF">
        <w:rPr>
          <w:sz w:val="22"/>
          <w:szCs w:val="22"/>
        </w:rPr>
        <w:t xml:space="preserve"> </w:t>
      </w:r>
      <w:r w:rsidRPr="000B760A">
        <w:rPr>
          <w:sz w:val="22"/>
          <w:szCs w:val="22"/>
        </w:rPr>
        <w:t xml:space="preserve"> with the following settings:</w:t>
      </w:r>
    </w:p>
    <w:p w14:paraId="4CA00EDF" w14:textId="5705CA92" w:rsidR="00390A4F" w:rsidRPr="000B760A" w:rsidRDefault="00A43E51" w:rsidP="00D00E07">
      <w:pPr>
        <w:pStyle w:val="ListParagraph"/>
        <w:numPr>
          <w:ilvl w:val="0"/>
          <w:numId w:val="7"/>
        </w:numPr>
        <w:rPr>
          <w:sz w:val="22"/>
          <w:szCs w:val="22"/>
        </w:rPr>
      </w:pPr>
      <w:r>
        <w:rPr>
          <w:sz w:val="22"/>
          <w:szCs w:val="22"/>
        </w:rPr>
        <w:t>C</w:t>
      </w:r>
      <w:r w:rsidR="00390A4F" w:rsidRPr="000B760A">
        <w:rPr>
          <w:sz w:val="22"/>
          <w:szCs w:val="22"/>
        </w:rPr>
        <w:t xml:space="preserve">andidate cluster numbers from </w:t>
      </w:r>
      <m:oMath>
        <m:r>
          <w:rPr>
            <w:rFonts w:ascii="Cambria Math" w:hAnsi="Cambria Math"/>
            <w:sz w:val="22"/>
            <w:szCs w:val="22"/>
          </w:rPr>
          <m:t>k=2 to k=8</m:t>
        </m:r>
      </m:oMath>
    </w:p>
    <w:p w14:paraId="53163296" w14:textId="5D5FF40C" w:rsidR="00390A4F" w:rsidRPr="000B760A" w:rsidRDefault="00390A4F" w:rsidP="00D00E07">
      <w:pPr>
        <w:pStyle w:val="ListParagraph"/>
        <w:numPr>
          <w:ilvl w:val="0"/>
          <w:numId w:val="7"/>
        </w:numPr>
        <w:rPr>
          <w:sz w:val="22"/>
          <w:szCs w:val="22"/>
        </w:rPr>
      </w:pPr>
      <w:r w:rsidRPr="000B760A">
        <w:rPr>
          <w:sz w:val="22"/>
          <w:szCs w:val="22"/>
        </w:rPr>
        <w:t>1,000 resampling iterations</w:t>
      </w:r>
    </w:p>
    <w:p w14:paraId="63DC8445" w14:textId="5328AE4C" w:rsidR="00390A4F" w:rsidRPr="000B760A" w:rsidRDefault="00390A4F" w:rsidP="00D00E07">
      <w:pPr>
        <w:pStyle w:val="ListParagraph"/>
        <w:numPr>
          <w:ilvl w:val="0"/>
          <w:numId w:val="7"/>
        </w:numPr>
        <w:rPr>
          <w:sz w:val="22"/>
          <w:szCs w:val="22"/>
        </w:rPr>
      </w:pPr>
      <w:r w:rsidRPr="000B760A">
        <w:rPr>
          <w:sz w:val="22"/>
          <w:szCs w:val="22"/>
        </w:rPr>
        <w:t>80% sample resampling</w:t>
      </w:r>
    </w:p>
    <w:p w14:paraId="366CA4D9" w14:textId="5AB37A7E" w:rsidR="00390A4F" w:rsidRPr="000B760A" w:rsidRDefault="00390A4F" w:rsidP="00D00E07">
      <w:pPr>
        <w:pStyle w:val="ListParagraph"/>
        <w:numPr>
          <w:ilvl w:val="0"/>
          <w:numId w:val="7"/>
        </w:numPr>
        <w:rPr>
          <w:sz w:val="22"/>
          <w:szCs w:val="22"/>
        </w:rPr>
      </w:pPr>
      <w:r w:rsidRPr="000B760A">
        <w:rPr>
          <w:sz w:val="22"/>
          <w:szCs w:val="22"/>
        </w:rPr>
        <w:t>100% gene retention</w:t>
      </w:r>
    </w:p>
    <w:p w14:paraId="3C6A25D4" w14:textId="73261A18" w:rsidR="00390A4F" w:rsidRPr="000B760A" w:rsidRDefault="00A43E51" w:rsidP="00D00E07">
      <w:pPr>
        <w:pStyle w:val="ListParagraph"/>
        <w:numPr>
          <w:ilvl w:val="0"/>
          <w:numId w:val="7"/>
        </w:numPr>
        <w:rPr>
          <w:sz w:val="22"/>
          <w:szCs w:val="22"/>
        </w:rPr>
      </w:pPr>
      <w:r>
        <w:rPr>
          <w:sz w:val="22"/>
          <w:szCs w:val="22"/>
        </w:rPr>
        <w:t>H</w:t>
      </w:r>
      <w:r w:rsidR="00390A4F" w:rsidRPr="000B760A">
        <w:rPr>
          <w:sz w:val="22"/>
          <w:szCs w:val="22"/>
        </w:rPr>
        <w:t>ierarchical clustering</w:t>
      </w:r>
    </w:p>
    <w:p w14:paraId="0F2DD899" w14:textId="689DFAE3" w:rsidR="00390A4F" w:rsidRPr="000B760A" w:rsidRDefault="00390A4F" w:rsidP="00D00E07">
      <w:pPr>
        <w:pStyle w:val="ListParagraph"/>
        <w:numPr>
          <w:ilvl w:val="0"/>
          <w:numId w:val="7"/>
        </w:numPr>
        <w:rPr>
          <w:sz w:val="22"/>
          <w:szCs w:val="22"/>
        </w:rPr>
      </w:pPr>
      <w:r w:rsidRPr="000B760A">
        <w:rPr>
          <w:sz w:val="22"/>
          <w:szCs w:val="22"/>
        </w:rPr>
        <w:t>Pearson distance</w:t>
      </w:r>
    </w:p>
    <w:p w14:paraId="799C81A2" w14:textId="565417F2" w:rsidR="00390A4F" w:rsidRPr="000B760A" w:rsidRDefault="00A43E51" w:rsidP="00D00E07">
      <w:pPr>
        <w:pStyle w:val="ListParagraph"/>
        <w:numPr>
          <w:ilvl w:val="0"/>
          <w:numId w:val="7"/>
        </w:numPr>
        <w:rPr>
          <w:sz w:val="22"/>
          <w:szCs w:val="22"/>
        </w:rPr>
      </w:pPr>
      <w:r>
        <w:rPr>
          <w:sz w:val="22"/>
          <w:szCs w:val="22"/>
        </w:rPr>
        <w:t>A</w:t>
      </w:r>
      <w:r w:rsidR="00390A4F" w:rsidRPr="000B760A">
        <w:rPr>
          <w:sz w:val="22"/>
          <w:szCs w:val="22"/>
        </w:rPr>
        <w:t>verage linkage</w:t>
      </w:r>
    </w:p>
    <w:p w14:paraId="1EEA3F7F" w14:textId="4F6C91F6" w:rsidR="00390A4F" w:rsidRPr="000B760A" w:rsidRDefault="00A43E51" w:rsidP="00D00E07">
      <w:pPr>
        <w:pStyle w:val="ListParagraph"/>
        <w:numPr>
          <w:ilvl w:val="0"/>
          <w:numId w:val="7"/>
        </w:numPr>
        <w:rPr>
          <w:sz w:val="22"/>
          <w:szCs w:val="22"/>
        </w:rPr>
      </w:pPr>
      <w:r>
        <w:rPr>
          <w:sz w:val="22"/>
          <w:szCs w:val="22"/>
        </w:rPr>
        <w:t>R</w:t>
      </w:r>
      <w:r w:rsidR="00390A4F" w:rsidRPr="000B760A">
        <w:rPr>
          <w:sz w:val="22"/>
          <w:szCs w:val="22"/>
        </w:rPr>
        <w:t>andom seed of 12345</w:t>
      </w:r>
    </w:p>
    <w:p w14:paraId="0287A40F" w14:textId="3BCDD387" w:rsidR="00CC18A3" w:rsidRPr="00CC18A3" w:rsidRDefault="00CC18A3" w:rsidP="00CC18A3">
      <w:pPr>
        <w:rPr>
          <w:sz w:val="22"/>
          <w:szCs w:val="22"/>
        </w:rPr>
      </w:pPr>
      <w:r w:rsidRPr="00CC18A3">
        <w:rPr>
          <w:sz w:val="22"/>
          <w:szCs w:val="22"/>
        </w:rPr>
        <w:t xml:space="preserve">Cluster-number selection was assessed separately in LUAD and LUSC across candidate values of k = 2–8. The diagnostics included the consensus matrices and proportion of ambiguous clustering (PAC) from ConsensusClusterPlus, a cluster prediction index (CPI), the gap statistic and mean silhouette width. CPI was evaluated using 30 runs and five folds; the gap statistic used 100 </w:t>
      </w:r>
      <w:r w:rsidRPr="00CC18A3">
        <w:rPr>
          <w:sz w:val="22"/>
          <w:szCs w:val="22"/>
        </w:rPr>
        <w:lastRenderedPageBreak/>
        <w:t>reference datasets. These complementary criteria were examined together because they did not always favour the same cluster number.</w:t>
      </w:r>
    </w:p>
    <w:p w14:paraId="6041141B" w14:textId="6EDEE1A9" w:rsidR="00390A4F" w:rsidRDefault="00CC18A3" w:rsidP="00CC18A3">
      <w:pPr>
        <w:rPr>
          <w:sz w:val="22"/>
          <w:szCs w:val="22"/>
        </w:rPr>
      </w:pPr>
      <w:r w:rsidRPr="00CC18A3">
        <w:rPr>
          <w:sz w:val="22"/>
          <w:szCs w:val="22"/>
        </w:rPr>
        <w:t>A two-cluster solution was retained as a parsimonious choice in both histologies. CPI peaked at k = 2 in LUAD and LUSC, and mean silhouette width was also highest at k = 2 (LUAD: 0.177; LUSC: 0.235). However, PAC favoured k = 8 in both cohorts, while the gap-statistic criteria varied by histology. The modest silhouette widths indicate that the two groups were not sharply separated. The selected groups were labelled PCD_C1 and PCD_C2: LUAD contained 284 PCD_C1 and 233</w:t>
      </w:r>
      <w:r>
        <w:rPr>
          <w:sz w:val="22"/>
          <w:szCs w:val="22"/>
        </w:rPr>
        <w:t xml:space="preserve"> </w:t>
      </w:r>
      <w:r w:rsidRPr="00CC18A3">
        <w:rPr>
          <w:sz w:val="22"/>
          <w:szCs w:val="22"/>
        </w:rPr>
        <w:t xml:space="preserve">PCD_C2 samples, and </w:t>
      </w:r>
      <w:r w:rsidR="005D056A" w:rsidRPr="005D056A">
        <w:rPr>
          <w:sz w:val="22"/>
          <w:szCs w:val="22"/>
        </w:rPr>
        <w:t xml:space="preserve">LUSC contained 286 PCD_C1 and 215 PCD_C2 samples (Figure 7; </w:t>
      </w:r>
      <w:r w:rsidR="0051320F" w:rsidRPr="0051320F">
        <w:rPr>
          <w:sz w:val="22"/>
          <w:szCs w:val="22"/>
        </w:rPr>
        <w:t>Supplementary Figures S1–S6</w:t>
      </w:r>
      <w:r w:rsidR="005D056A" w:rsidRPr="005D056A">
        <w:rPr>
          <w:sz w:val="22"/>
          <w:szCs w:val="22"/>
        </w:rPr>
        <w:t>)</w:t>
      </w:r>
      <w:r w:rsidRPr="00CC18A3">
        <w:rPr>
          <w:sz w:val="22"/>
          <w:szCs w:val="22"/>
        </w:rPr>
        <w:t>.</w:t>
      </w:r>
    </w:p>
    <w:p w14:paraId="6443CA7C" w14:textId="77777777" w:rsidR="0060580D" w:rsidRDefault="00CC18A3" w:rsidP="00F63845">
      <w:pPr>
        <w:keepNext/>
        <w:jc w:val="center"/>
      </w:pPr>
      <w:r>
        <w:rPr>
          <w:noProof/>
          <w:sz w:val="22"/>
          <w:szCs w:val="22"/>
        </w:rPr>
        <w:drawing>
          <wp:inline distT="0" distB="0" distL="0" distR="0" wp14:anchorId="7207BB94" wp14:editId="447203A0">
            <wp:extent cx="5943600" cy="4322445"/>
            <wp:effectExtent l="0" t="0" r="0" b="1905"/>
            <wp:docPr id="3477077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07793" name="Picture 3477077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72B1298F" w14:textId="120C1841" w:rsidR="00CC18A3" w:rsidRDefault="0060580D" w:rsidP="0060580D">
      <w:pPr>
        <w:pStyle w:val="Caption"/>
        <w:rPr>
          <w:sz w:val="22"/>
          <w:szCs w:val="22"/>
        </w:rPr>
      </w:pPr>
      <w:bookmarkStart w:id="47" w:name="_Toc241591871"/>
      <w:r>
        <w:t xml:space="preserve">Figure </w:t>
      </w:r>
      <w:r w:rsidR="00AD2475">
        <w:fldChar w:fldCharType="begin"/>
      </w:r>
      <w:r w:rsidR="00AD2475">
        <w:instrText xml:space="preserve"> SEQ Figure \* ARABIC </w:instrText>
      </w:r>
      <w:r w:rsidR="00AD2475">
        <w:fldChar w:fldCharType="separate"/>
      </w:r>
      <w:r w:rsidR="00822AB1">
        <w:rPr>
          <w:noProof/>
        </w:rPr>
        <w:t>7</w:t>
      </w:r>
      <w:r w:rsidR="00AD2475">
        <w:rPr>
          <w:noProof/>
        </w:rPr>
        <w:fldChar w:fldCharType="end"/>
      </w:r>
      <w:r>
        <w:t xml:space="preserve"> </w:t>
      </w:r>
      <w:r w:rsidRPr="00CA2217">
        <w:t>Cluster-number diagnostics for TCGA-LUAD and TCGA-LUSC.</w:t>
      </w:r>
      <w:bookmarkEnd w:id="47"/>
    </w:p>
    <w:p w14:paraId="0B1D1634" w14:textId="032F0BEC" w:rsidR="00CC18A3" w:rsidRPr="0060580D" w:rsidRDefault="0060580D" w:rsidP="00CC18A3">
      <w:pPr>
        <w:rPr>
          <w:sz w:val="18"/>
          <w:szCs w:val="18"/>
        </w:rPr>
      </w:pPr>
      <w:r>
        <w:rPr>
          <w:sz w:val="18"/>
          <w:szCs w:val="18"/>
        </w:rPr>
        <w:t xml:space="preserve">Caption: </w:t>
      </w:r>
      <w:r w:rsidR="00CC18A3" w:rsidRPr="0060580D">
        <w:rPr>
          <w:sz w:val="18"/>
          <w:szCs w:val="18"/>
        </w:rPr>
        <w:t>(A) Cluster numbers favoured by the cluster prediction index (CPI), minimum proportion of ambiguous clustering (PAC), global maximum and one-standard-error gap-statistic criteria, and maximum mean silhouette width. The dashed line marks the selected k = 2 solution. (B) Mean silhouette width for k = 2–8 in each histology. The diagnostic criteria did not all select k = 2; the silhouette widths show modest separation.</w:t>
      </w:r>
    </w:p>
    <w:p w14:paraId="49EFC141" w14:textId="62E8D720" w:rsidR="00390A4F" w:rsidRPr="00D00E07" w:rsidRDefault="00D00E07" w:rsidP="00AA6CED">
      <w:pPr>
        <w:pStyle w:val="Heading2"/>
        <w:rPr>
          <w:color w:val="auto"/>
          <w:sz w:val="28"/>
          <w:szCs w:val="28"/>
        </w:rPr>
      </w:pPr>
      <w:bookmarkStart w:id="48" w:name="_Toc241591948"/>
      <w:r w:rsidRPr="00D00E07">
        <w:rPr>
          <w:color w:val="auto"/>
          <w:sz w:val="28"/>
          <w:szCs w:val="28"/>
        </w:rPr>
        <w:t>3.7 PCD MECHANISM SCORING</w:t>
      </w:r>
      <w:bookmarkEnd w:id="48"/>
    </w:p>
    <w:p w14:paraId="0D7BB6E6" w14:textId="2135DFAE" w:rsidR="00390A4F" w:rsidRPr="000B760A" w:rsidRDefault="00390A4F" w:rsidP="00390A4F">
      <w:pPr>
        <w:rPr>
          <w:sz w:val="22"/>
          <w:szCs w:val="22"/>
        </w:rPr>
      </w:pPr>
      <w:r w:rsidRPr="000B760A">
        <w:rPr>
          <w:sz w:val="22"/>
          <w:szCs w:val="22"/>
        </w:rPr>
        <w:t>The complete 296-gene catalogue was used to characterize the biological properties of PCD_C1 and PCD_C2.</w:t>
      </w:r>
      <w:r w:rsidR="0052225D">
        <w:rPr>
          <w:sz w:val="22"/>
          <w:szCs w:val="22"/>
        </w:rPr>
        <w:t xml:space="preserve"> </w:t>
      </w:r>
      <w:r w:rsidRPr="000B760A">
        <w:rPr>
          <w:sz w:val="22"/>
          <w:szCs w:val="22"/>
        </w:rPr>
        <w:t xml:space="preserve">For each patient, standardized expression values for genes belonging to each PCD </w:t>
      </w:r>
      <w:r w:rsidRPr="000B760A">
        <w:rPr>
          <w:sz w:val="22"/>
          <w:szCs w:val="22"/>
        </w:rPr>
        <w:lastRenderedPageBreak/>
        <w:t>mechanism were summarized to generate mechanism-level scores representing apoptosis, necroptosis, pyroptosis, ferroptosis and cuproptosis.</w:t>
      </w:r>
      <w:r w:rsidR="0052225D">
        <w:rPr>
          <w:sz w:val="22"/>
          <w:szCs w:val="22"/>
        </w:rPr>
        <w:t xml:space="preserve"> </w:t>
      </w:r>
      <w:r w:rsidRPr="000B760A">
        <w:rPr>
          <w:sz w:val="22"/>
          <w:szCs w:val="22"/>
        </w:rPr>
        <w:t>Mechanism scores were compared between PCD_C1 and PCD_C2 within each histological cohort.</w:t>
      </w:r>
    </w:p>
    <w:p w14:paraId="2FA57A01" w14:textId="226D3F10" w:rsidR="00390A4F" w:rsidRPr="00D00E07" w:rsidRDefault="00D00E07" w:rsidP="00AA6CED">
      <w:pPr>
        <w:pStyle w:val="Heading2"/>
        <w:rPr>
          <w:color w:val="auto"/>
          <w:sz w:val="28"/>
          <w:szCs w:val="28"/>
        </w:rPr>
      </w:pPr>
      <w:bookmarkStart w:id="49" w:name="_Toc241591949"/>
      <w:r w:rsidRPr="00D00E07">
        <w:rPr>
          <w:color w:val="auto"/>
          <w:sz w:val="28"/>
          <w:szCs w:val="28"/>
        </w:rPr>
        <w:t>3.8 EXTERNAL VALIDATION OF PCD MOLECULAR SUBTYPES</w:t>
      </w:r>
      <w:bookmarkEnd w:id="49"/>
    </w:p>
    <w:p w14:paraId="26008938" w14:textId="17BF8461" w:rsidR="003C1838" w:rsidRPr="003C1838" w:rsidRDefault="003C1838" w:rsidP="003C1838">
      <w:pPr>
        <w:rPr>
          <w:sz w:val="22"/>
          <w:szCs w:val="22"/>
        </w:rPr>
      </w:pPr>
      <w:r w:rsidRPr="003C1838">
        <w:rPr>
          <w:sz w:val="22"/>
          <w:szCs w:val="22"/>
        </w:rPr>
        <w:t xml:space="preserve">The TCGA-derived PCD subtypes were evaluated in four independent LUAD and four independent LUSC GEO cohorts using fixed-centroid projection. For each histology, PCD_C1 and PCD_C2 centroids were calculated from </w:t>
      </w:r>
      <w:r w:rsidR="00746A86" w:rsidRPr="003C1838">
        <w:rPr>
          <w:sz w:val="22"/>
          <w:szCs w:val="22"/>
        </w:rPr>
        <w:t>standardized</w:t>
      </w:r>
      <w:r w:rsidRPr="003C1838">
        <w:rPr>
          <w:sz w:val="22"/>
          <w:szCs w:val="22"/>
        </w:rPr>
        <w:t xml:space="preserve"> TCGA expression values for the subtype-defining genes available in the corresponding GEO cohort. Each GEO sample was assigned to the centroid with which its expression profile had the higher Pearson correlation. GEO samples were not reclustered, and survival outcomes were not used to determine subtype assignments.</w:t>
      </w:r>
    </w:p>
    <w:p w14:paraId="38FCD3F6" w14:textId="06877F35" w:rsidR="00390A4F" w:rsidRDefault="003C1838" w:rsidP="003C1838">
      <w:pPr>
        <w:rPr>
          <w:sz w:val="22"/>
          <w:szCs w:val="22"/>
        </w:rPr>
      </w:pPr>
      <w:r w:rsidRPr="003C1838">
        <w:rPr>
          <w:sz w:val="22"/>
          <w:szCs w:val="22"/>
        </w:rPr>
        <w:t>External projection was assessed using the numbers assigned to each subtype and mean silhouette width. To examine biological reproducibility with reduced circularity, scores for apoptosis, necroptosis, pyroptosis, ferroptosis and cuproptosis were calculated using available PCD genes excluded from the centroid projection. Differences between projected subtypes were compared with the corresponding TCGA subtype differences for direction and statistical evidence. Subtype projection was interpreted as partial, mechanism-specific reproducibility where supported; it was not treated as proof of identical biological or prognostic behaviour across cohorts.</w:t>
      </w:r>
    </w:p>
    <w:p w14:paraId="4933D04D" w14:textId="7C09BC40" w:rsidR="00D00E07" w:rsidRPr="00D00E07" w:rsidRDefault="00D00E07" w:rsidP="00D00E07">
      <w:pPr>
        <w:pStyle w:val="Heading2"/>
        <w:rPr>
          <w:color w:val="auto"/>
          <w:sz w:val="28"/>
          <w:szCs w:val="28"/>
        </w:rPr>
      </w:pPr>
      <w:bookmarkStart w:id="50" w:name="_Toc241591950"/>
      <w:r w:rsidRPr="00D00E07">
        <w:rPr>
          <w:color w:val="auto"/>
          <w:sz w:val="28"/>
          <w:szCs w:val="28"/>
        </w:rPr>
        <w:t>3.9 FUNCTIONAL ENRICHMENT ANALYSIS</w:t>
      </w:r>
      <w:bookmarkEnd w:id="50"/>
    </w:p>
    <w:p w14:paraId="5D3A38CC" w14:textId="35204635" w:rsidR="00390A4F" w:rsidRPr="000B760A" w:rsidRDefault="00390A4F" w:rsidP="00390A4F">
      <w:pPr>
        <w:rPr>
          <w:sz w:val="22"/>
          <w:szCs w:val="22"/>
        </w:rPr>
      </w:pPr>
      <w:r w:rsidRPr="000B760A">
        <w:rPr>
          <w:sz w:val="22"/>
          <w:szCs w:val="22"/>
        </w:rPr>
        <w:t>Functional differences between PCD_C1 and PCD_C2 were investigated using Hallmark gene-set enrichment analysis</w:t>
      </w:r>
      <w:r w:rsidR="003E2384">
        <w:rPr>
          <w:sz w:val="22"/>
          <w:szCs w:val="22"/>
        </w:rPr>
        <w:t xml:space="preserve"> </w:t>
      </w:r>
      <w:sdt>
        <w:sdtPr>
          <w:rPr>
            <w:sz w:val="22"/>
            <w:szCs w:val="22"/>
          </w:rPr>
          <w:tag w:val="MENDELEY_CITATION_v3_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"/>
          <w:id w:val="-1066807071"/>
          <w:placeholder>
            <w:docPart w:val="DefaultPlaceholder_-1854013440"/>
          </w:placeholder>
        </w:sdtPr>
        <w:sdtContent>
          <w:r w:rsidR="00AF7D1D" w:rsidRPr="00AF7D1D">
            <w:rPr>
              <w:rFonts w:ascii="Aptos" w:hAnsi="Aptos"/>
              <w:color w:val="000000"/>
              <w:sz w:val="22"/>
              <w:szCs w:val="22"/>
            </w:rPr>
            <w:t>[44]</w:t>
          </w:r>
        </w:sdtContent>
      </w:sdt>
      <w:r w:rsidR="003E2384">
        <w:rPr>
          <w:sz w:val="22"/>
          <w:szCs w:val="22"/>
        </w:rPr>
        <w:t xml:space="preserve"> </w:t>
      </w:r>
      <w:r w:rsidRPr="000B760A">
        <w:rPr>
          <w:sz w:val="22"/>
          <w:szCs w:val="22"/>
        </w:rPr>
        <w:t>.</w:t>
      </w:r>
      <w:r w:rsidR="0052225D">
        <w:rPr>
          <w:sz w:val="22"/>
          <w:szCs w:val="22"/>
        </w:rPr>
        <w:t xml:space="preserve"> </w:t>
      </w:r>
      <w:r w:rsidRPr="000B760A">
        <w:rPr>
          <w:sz w:val="22"/>
          <w:szCs w:val="22"/>
        </w:rPr>
        <w:t>Differential-expression statistics were ranked and analysed using the fgsea framework with Hallmark gene sets.</w:t>
      </w:r>
      <w:r w:rsidR="0052225D">
        <w:rPr>
          <w:sz w:val="22"/>
          <w:szCs w:val="22"/>
        </w:rPr>
        <w:t xml:space="preserve"> </w:t>
      </w:r>
      <w:r w:rsidRPr="000B760A">
        <w:rPr>
          <w:sz w:val="22"/>
          <w:szCs w:val="22"/>
        </w:rPr>
        <w:t>Analyses were performed independently for LUAD and LUSC. Positive normalized enrichment scores indicated enrichment in PCD_C2, while negative values indicated enrichment in PCD_C1.</w:t>
      </w:r>
    </w:p>
    <w:p w14:paraId="404D7A47" w14:textId="2744956B" w:rsidR="00390A4F" w:rsidRPr="000B760A" w:rsidRDefault="00390A4F" w:rsidP="00390A4F">
      <w:pPr>
        <w:rPr>
          <w:sz w:val="22"/>
          <w:szCs w:val="22"/>
        </w:rPr>
      </w:pPr>
      <w:r w:rsidRPr="000B760A">
        <w:rPr>
          <w:sz w:val="22"/>
          <w:szCs w:val="22"/>
        </w:rPr>
        <w:t>Gene sets containing between 15 and 500 genes were included. Statistical significance was defined using Benjamini-Hochberg-adjusted P-values below 0.05.</w:t>
      </w:r>
      <w:r w:rsidR="0052225D">
        <w:rPr>
          <w:sz w:val="22"/>
          <w:szCs w:val="22"/>
        </w:rPr>
        <w:t xml:space="preserve"> </w:t>
      </w:r>
      <w:r w:rsidRPr="000B760A">
        <w:rPr>
          <w:sz w:val="22"/>
          <w:szCs w:val="22"/>
        </w:rPr>
        <w:t>The final pathway directions were compared between LUAD and LUSC to identify shared or histology-specific functional patterns.</w:t>
      </w:r>
    </w:p>
    <w:p w14:paraId="2544C9F9" w14:textId="35474363" w:rsidR="00390A4F" w:rsidRPr="00D00E07" w:rsidRDefault="00D00E07" w:rsidP="00D00E07">
      <w:pPr>
        <w:pStyle w:val="Heading2"/>
        <w:rPr>
          <w:color w:val="auto"/>
          <w:sz w:val="28"/>
          <w:szCs w:val="28"/>
        </w:rPr>
      </w:pPr>
      <w:bookmarkStart w:id="51" w:name="_Toc241591951"/>
      <w:r w:rsidRPr="00D00E07">
        <w:rPr>
          <w:color w:val="auto"/>
          <w:sz w:val="28"/>
          <w:szCs w:val="28"/>
        </w:rPr>
        <w:t>3.10 IMMUNE AND STROMAL CHARACTERIZATION</w:t>
      </w:r>
      <w:bookmarkEnd w:id="51"/>
    </w:p>
    <w:p w14:paraId="531E1E58" w14:textId="592E0EB0" w:rsidR="00390A4F" w:rsidRPr="000B760A" w:rsidRDefault="00746A86" w:rsidP="00390A4F">
      <w:pPr>
        <w:rPr>
          <w:sz w:val="22"/>
          <w:szCs w:val="22"/>
        </w:rPr>
      </w:pPr>
      <w:r w:rsidRPr="00746A86">
        <w:rPr>
          <w:sz w:val="22"/>
          <w:szCs w:val="22"/>
        </w:rPr>
        <w:t xml:space="preserve">Immune and stromal characteristics were estimated from TCGA-LUAD and TCGA-LUSC expression data using MCP-counter </w:t>
      </w:r>
      <w:sdt>
        <w:sdtPr>
          <w:rPr>
            <w:sz w:val="22"/>
            <w:szCs w:val="22"/>
          </w:rPr>
          <w:tag w:val="MENDELEY_CITATION_v3_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"/>
          <w:id w:val="875976029"/>
          <w:placeholder>
            <w:docPart w:val="DefaultPlaceholder_-1854013440"/>
          </w:placeholder>
        </w:sdtPr>
        <w:sdtContent>
          <w:r w:rsidR="00AF7D1D" w:rsidRPr="00AF7D1D">
            <w:rPr>
              <w:rFonts w:ascii="Aptos" w:hAnsi="Aptos"/>
              <w:color w:val="000000"/>
              <w:sz w:val="22"/>
              <w:szCs w:val="22"/>
            </w:rPr>
            <w:t>[45]</w:t>
          </w:r>
        </w:sdtContent>
      </w:sdt>
      <w:r>
        <w:rPr>
          <w:sz w:val="22"/>
          <w:szCs w:val="22"/>
        </w:rPr>
        <w:t xml:space="preserve"> </w:t>
      </w:r>
      <w:r w:rsidRPr="00746A86">
        <w:rPr>
          <w:sz w:val="22"/>
          <w:szCs w:val="22"/>
        </w:rPr>
        <w:t>and ESTIMATE</w:t>
      </w:r>
      <w:r>
        <w:rPr>
          <w:sz w:val="22"/>
          <w:szCs w:val="22"/>
        </w:rPr>
        <w:t xml:space="preserve"> </w:t>
      </w:r>
      <w:sdt>
        <w:sdtPr>
          <w:rPr>
            <w:sz w:val="22"/>
            <w:szCs w:val="22"/>
          </w:rPr>
          <w:tag w:val="MENDELEY_CITATION_v3_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"/>
          <w:id w:val="-518475662"/>
          <w:placeholder>
            <w:docPart w:val="DefaultPlaceholder_-1854013440"/>
          </w:placeholder>
        </w:sdtPr>
        <w:sdtContent>
          <w:r w:rsidR="00AF7D1D" w:rsidRPr="00AF7D1D">
            <w:rPr>
              <w:rFonts w:ascii="Aptos" w:hAnsi="Aptos"/>
              <w:color w:val="000000"/>
              <w:sz w:val="22"/>
              <w:szCs w:val="22"/>
            </w:rPr>
            <w:t>[46]</w:t>
          </w:r>
        </w:sdtContent>
      </w:sdt>
      <w:r>
        <w:rPr>
          <w:sz w:val="22"/>
          <w:szCs w:val="22"/>
        </w:rPr>
        <w:t xml:space="preserve"> </w:t>
      </w:r>
      <w:r w:rsidRPr="00746A86">
        <w:rPr>
          <w:sz w:val="22"/>
          <w:szCs w:val="22"/>
        </w:rPr>
        <w:t>. Additional analyses assessed the consistency of immune-cell patterns using CIBERSORT with the LM22 reference</w:t>
      </w:r>
      <w:sdt>
        <w:sdtPr>
          <w:rPr>
            <w:sz w:val="22"/>
            <w:szCs w:val="22"/>
          </w:rPr>
          <w:tag w:val="MENDELEY_CITATION_v3_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"/>
          <w:id w:val="-1359970751"/>
          <w:placeholder>
            <w:docPart w:val="DefaultPlaceholder_-1854013440"/>
          </w:placeholder>
        </w:sdtPr>
        <w:sdtContent>
          <w:r w:rsidR="00AF7D1D" w:rsidRPr="00AF7D1D">
            <w:rPr>
              <w:rFonts w:ascii="Aptos" w:hAnsi="Aptos"/>
              <w:color w:val="000000"/>
              <w:sz w:val="22"/>
              <w:szCs w:val="22"/>
            </w:rPr>
            <w:t>[47]</w:t>
          </w:r>
        </w:sdtContent>
      </w:sdt>
      <w:r>
        <w:rPr>
          <w:sz w:val="22"/>
          <w:szCs w:val="22"/>
        </w:rPr>
        <w:t xml:space="preserve"> </w:t>
      </w:r>
      <w:r w:rsidRPr="00746A86">
        <w:rPr>
          <w:sz w:val="22"/>
          <w:szCs w:val="22"/>
        </w:rPr>
        <w:t>, xCell</w:t>
      </w:r>
      <w:r>
        <w:rPr>
          <w:sz w:val="22"/>
          <w:szCs w:val="22"/>
        </w:rPr>
        <w:t xml:space="preserve"> </w:t>
      </w:r>
      <w:sdt>
        <w:sdtPr>
          <w:rPr>
            <w:sz w:val="22"/>
            <w:szCs w:val="22"/>
          </w:rPr>
          <w:tag w:val="MENDELEY_CITATION_v3_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"/>
          <w:id w:val="-1761519979"/>
          <w:placeholder>
            <w:docPart w:val="DefaultPlaceholder_-1854013440"/>
          </w:placeholder>
        </w:sdtPr>
        <w:sdtContent>
          <w:r w:rsidR="00AF7D1D" w:rsidRPr="00AF7D1D">
            <w:rPr>
              <w:rFonts w:ascii="Aptos" w:hAnsi="Aptos"/>
              <w:color w:val="000000"/>
              <w:sz w:val="22"/>
              <w:szCs w:val="22"/>
            </w:rPr>
            <w:t>[48]</w:t>
          </w:r>
        </w:sdtContent>
      </w:sdt>
      <w:r>
        <w:rPr>
          <w:sz w:val="22"/>
          <w:szCs w:val="22"/>
        </w:rPr>
        <w:t xml:space="preserve"> </w:t>
      </w:r>
      <w:r w:rsidRPr="00746A86">
        <w:rPr>
          <w:sz w:val="22"/>
          <w:szCs w:val="22"/>
        </w:rPr>
        <w:t xml:space="preserve">, TIMER </w:t>
      </w:r>
      <w:sdt>
        <w:sdtPr>
          <w:rPr>
            <w:sz w:val="22"/>
            <w:szCs w:val="22"/>
          </w:rPr>
          <w:tag w:val="MENDELEY_CITATION_v3_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"/>
          <w:id w:val="1652865130"/>
          <w:placeholder>
            <w:docPart w:val="DefaultPlaceholder_-1854013440"/>
          </w:placeholder>
        </w:sdtPr>
        <w:sdtContent>
          <w:r w:rsidR="00AF7D1D" w:rsidRPr="00AF7D1D">
            <w:rPr>
              <w:rFonts w:ascii="Aptos" w:hAnsi="Aptos"/>
              <w:color w:val="000000"/>
              <w:sz w:val="22"/>
              <w:szCs w:val="22"/>
            </w:rPr>
            <w:t>[49]</w:t>
          </w:r>
        </w:sdtContent>
      </w:sdt>
      <w:r>
        <w:rPr>
          <w:sz w:val="22"/>
          <w:szCs w:val="22"/>
        </w:rPr>
        <w:t xml:space="preserve"> </w:t>
      </w:r>
      <w:r w:rsidRPr="00746A86">
        <w:rPr>
          <w:sz w:val="22"/>
          <w:szCs w:val="22"/>
        </w:rPr>
        <w:t xml:space="preserve">, EPIC </w:t>
      </w:r>
      <w:sdt>
        <w:sdtPr>
          <w:rPr>
            <w:sz w:val="22"/>
            <w:szCs w:val="22"/>
          </w:rPr>
          <w:tag w:val="MENDELEY_CITATION_v3_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"/>
          <w:id w:val="-1329749594"/>
          <w:placeholder>
            <w:docPart w:val="DefaultPlaceholder_-1854013440"/>
          </w:placeholder>
        </w:sdtPr>
        <w:sdtContent>
          <w:r w:rsidR="00AF7D1D" w:rsidRPr="00AF7D1D">
            <w:rPr>
              <w:rFonts w:ascii="Aptos" w:hAnsi="Aptos"/>
              <w:color w:val="000000"/>
              <w:sz w:val="22"/>
              <w:szCs w:val="22"/>
            </w:rPr>
            <w:t>[50]</w:t>
          </w:r>
        </w:sdtContent>
      </w:sdt>
      <w:r>
        <w:rPr>
          <w:sz w:val="22"/>
          <w:szCs w:val="22"/>
        </w:rPr>
        <w:t xml:space="preserve"> </w:t>
      </w:r>
      <w:r w:rsidRPr="00746A86">
        <w:rPr>
          <w:sz w:val="22"/>
          <w:szCs w:val="22"/>
        </w:rPr>
        <w:t xml:space="preserve"> and quanTIseq</w:t>
      </w:r>
      <w:r>
        <w:rPr>
          <w:sz w:val="22"/>
          <w:szCs w:val="22"/>
        </w:rPr>
        <w:t xml:space="preserve"> </w:t>
      </w:r>
      <w:sdt>
        <w:sdtPr>
          <w:rPr>
            <w:sz w:val="22"/>
            <w:szCs w:val="22"/>
          </w:rPr>
          <w:tag w:val="MENDELEY_CITATION_v3_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"/>
          <w:id w:val="-1035959977"/>
          <w:placeholder>
            <w:docPart w:val="DefaultPlaceholder_-1854013440"/>
          </w:placeholder>
        </w:sdtPr>
        <w:sdtContent>
          <w:r w:rsidR="00AF7D1D" w:rsidRPr="00AF7D1D">
            <w:rPr>
              <w:rFonts w:ascii="Aptos" w:hAnsi="Aptos"/>
              <w:color w:val="000000"/>
              <w:sz w:val="22"/>
              <w:szCs w:val="22"/>
            </w:rPr>
            <w:t>[51]</w:t>
          </w:r>
        </w:sdtContent>
      </w:sdt>
      <w:r>
        <w:rPr>
          <w:sz w:val="22"/>
          <w:szCs w:val="22"/>
        </w:rPr>
        <w:t xml:space="preserve"> </w:t>
      </w:r>
      <w:r w:rsidRPr="00746A86">
        <w:rPr>
          <w:sz w:val="22"/>
          <w:szCs w:val="22"/>
        </w:rPr>
        <w:t>. Because these methods define cell populations and report estimates differently, their results were compared for broadly corresponding immune-cell populations rather than treated as directly interchangeable measurements.</w:t>
      </w:r>
    </w:p>
    <w:p w14:paraId="0E1560A1" w14:textId="4F14FB40" w:rsidR="00146E32" w:rsidRPr="000B760A" w:rsidRDefault="00390A4F" w:rsidP="00390A4F">
      <w:pPr>
        <w:rPr>
          <w:sz w:val="22"/>
          <w:szCs w:val="22"/>
        </w:rPr>
      </w:pPr>
      <w:r w:rsidRPr="000B760A">
        <w:rPr>
          <w:sz w:val="22"/>
          <w:szCs w:val="22"/>
        </w:rPr>
        <w:lastRenderedPageBreak/>
        <w:t>Immune-cell estimates were compared between PCD_C1 and PCD_C2 and were subsequently assessed in relation to continuous MPCDS.</w:t>
      </w:r>
      <w:r w:rsidR="0052225D">
        <w:rPr>
          <w:sz w:val="22"/>
          <w:szCs w:val="22"/>
        </w:rPr>
        <w:t xml:space="preserve"> </w:t>
      </w:r>
      <w:r w:rsidRPr="000B760A">
        <w:rPr>
          <w:sz w:val="22"/>
          <w:szCs w:val="22"/>
        </w:rPr>
        <w:t>Findings supported by multiple methods were regarded as more robust, whereas conflicting estimates were retained as method-dependent observations.</w:t>
      </w:r>
    </w:p>
    <w:p w14:paraId="4DAA2CED" w14:textId="169C9648" w:rsidR="00390A4F" w:rsidRPr="00D00E07" w:rsidRDefault="00D00E07" w:rsidP="00D00E07">
      <w:pPr>
        <w:pStyle w:val="Heading2"/>
        <w:rPr>
          <w:color w:val="auto"/>
          <w:sz w:val="28"/>
          <w:szCs w:val="28"/>
        </w:rPr>
      </w:pPr>
      <w:bookmarkStart w:id="52" w:name="_Toc241591952"/>
      <w:r w:rsidRPr="00D00E07">
        <w:rPr>
          <w:color w:val="auto"/>
          <w:sz w:val="28"/>
          <w:szCs w:val="28"/>
        </w:rPr>
        <w:t>3.11 MULTI-OMICS CHARACTERIZATION</w:t>
      </w:r>
      <w:bookmarkEnd w:id="52"/>
    </w:p>
    <w:p w14:paraId="1C248CCA" w14:textId="6528C0D8" w:rsidR="00390A4F" w:rsidRPr="0052225D" w:rsidRDefault="00390A4F" w:rsidP="00D00E07">
      <w:pPr>
        <w:pStyle w:val="Heading3"/>
        <w:rPr>
          <w:color w:val="auto"/>
          <w:sz w:val="24"/>
          <w:szCs w:val="24"/>
        </w:rPr>
      </w:pPr>
      <w:bookmarkStart w:id="53" w:name="_Toc241591953"/>
      <w:r w:rsidRPr="0052225D">
        <w:rPr>
          <w:color w:val="auto"/>
          <w:sz w:val="24"/>
          <w:szCs w:val="24"/>
        </w:rPr>
        <w:t>3.11.1 Somatic Mutation Analysis</w:t>
      </w:r>
      <w:bookmarkEnd w:id="53"/>
    </w:p>
    <w:p w14:paraId="674DD80D" w14:textId="38420D9F" w:rsidR="00390A4F" w:rsidRPr="000B760A" w:rsidRDefault="0000425A" w:rsidP="00390A4F">
      <w:pPr>
        <w:rPr>
          <w:sz w:val="22"/>
          <w:szCs w:val="22"/>
        </w:rPr>
      </w:pPr>
      <w:r w:rsidRPr="0000425A">
        <w:rPr>
          <w:sz w:val="22"/>
          <w:szCs w:val="22"/>
        </w:rPr>
        <w:t>Somatic mutation analyses were conducted separately for TCGA-LUAD and TCGA-LUSC using primary tumour samples with PCD subtype assignments. The analysis retained nonsynonymous somatic variants and counted identical variants only once per patient. For each patient, the number of retained variants was compared between PCD_C1 and PCD_C2 using a Wilcoxon rank-sum test. This measure was reported as a nonsynonymous mutation count, rather than tumour mutational burden per megabase, because a callable genomic-region denominator was unavailable. For individual genes, the proportions of patients with a mutation in PCD_C1 and PCD_C2 were compared using Fisher’s exact test; gene-level P-values were adjusted using the Benjamini–Hochberg method.</w:t>
      </w:r>
    </w:p>
    <w:p w14:paraId="6157F7D7" w14:textId="785B215A" w:rsidR="00390A4F" w:rsidRPr="0052225D" w:rsidRDefault="00390A4F" w:rsidP="00D00E07">
      <w:pPr>
        <w:pStyle w:val="Heading3"/>
        <w:rPr>
          <w:color w:val="auto"/>
          <w:sz w:val="24"/>
          <w:szCs w:val="24"/>
        </w:rPr>
      </w:pPr>
      <w:bookmarkStart w:id="54" w:name="_Toc241591954"/>
      <w:r w:rsidRPr="0052225D">
        <w:rPr>
          <w:color w:val="auto"/>
          <w:sz w:val="24"/>
          <w:szCs w:val="24"/>
        </w:rPr>
        <w:t>3.11.2 Copy-Number Variation Analysis</w:t>
      </w:r>
      <w:bookmarkEnd w:id="54"/>
    </w:p>
    <w:p w14:paraId="571FC7F1" w14:textId="73E9A768" w:rsidR="00390A4F" w:rsidRPr="000B760A" w:rsidRDefault="0000425A" w:rsidP="00390A4F">
      <w:pPr>
        <w:rPr>
          <w:sz w:val="22"/>
          <w:szCs w:val="22"/>
        </w:rPr>
      </w:pPr>
      <w:r w:rsidRPr="0000425A">
        <w:rPr>
          <w:sz w:val="22"/>
          <w:szCs w:val="22"/>
        </w:rPr>
        <w:t>Copy-number variation (CNV) analyses were conducted separately for TCGA-LUAD and TCGA-LUSC patients assigned to a PCD subtype. One primary-tumour CNV profile was selected per patient, preferentially matching the biological sample used for expression analysis. Autosomal CNV segments were used to calculate a genome-wide burden for each patient as the segment-length-weighted mean of the absolute segment values. Separate length-weighted measures captured positive values (gains) and the magnitude of negative values (losses). No fixed amplification or deletion threshold was applied. Each of the three measures was compared between PCD_C1 and PCD_C2 using a Wilcoxon rank-sum test, with Benjamini–Hochberg adjustment across the three tests within each histological cohort.</w:t>
      </w:r>
    </w:p>
    <w:p w14:paraId="19B82D9F" w14:textId="49A16CF9" w:rsidR="00390A4F" w:rsidRPr="0052225D" w:rsidRDefault="00390A4F" w:rsidP="00D00E07">
      <w:pPr>
        <w:pStyle w:val="Heading3"/>
        <w:rPr>
          <w:color w:val="auto"/>
          <w:sz w:val="24"/>
          <w:szCs w:val="24"/>
        </w:rPr>
      </w:pPr>
      <w:bookmarkStart w:id="55" w:name="_Toc241591955"/>
      <w:r w:rsidRPr="0052225D">
        <w:rPr>
          <w:color w:val="auto"/>
          <w:sz w:val="24"/>
          <w:szCs w:val="24"/>
        </w:rPr>
        <w:t>3.11.3 DNA Methylation Analysis</w:t>
      </w:r>
      <w:bookmarkEnd w:id="55"/>
    </w:p>
    <w:p w14:paraId="6A9F3165" w14:textId="05E4E87E" w:rsidR="00390A4F" w:rsidRPr="000B760A" w:rsidRDefault="0000425A" w:rsidP="00390A4F">
      <w:pPr>
        <w:rPr>
          <w:sz w:val="22"/>
          <w:szCs w:val="22"/>
        </w:rPr>
      </w:pPr>
      <w:r w:rsidRPr="0000425A">
        <w:rPr>
          <w:sz w:val="22"/>
          <w:szCs w:val="22"/>
        </w:rPr>
        <w:t xml:space="preserve">DNA methylation analyses were performed separately for TCGA-LUAD and TCGA-LUSC using methylation profiles from the same biological samples selected for expression analysis. Probes with more than 10% missing values in the final subtype-matched cohort were excluded; remaining missing values were not imputed. Beta values were transformed to M-values for statistical modelling. For each histology, subtype-associated methylation was assessed with limma </w:t>
      </w:r>
      <w:sdt>
        <w:sdtPr>
          <w:rPr>
            <w:sz w:val="22"/>
            <w:szCs w:val="22"/>
          </w:rPr>
          <w:tag w:val="MENDELEY_CITATION_v3_eyJjaXRhdGlvbklEIjoiTUVOREVMRVlfQ0lUQVRJT05fMzdmMGQ1NDAtZjYxZC00MTQ1LTljMDgtN2NmYWJmZDJlNjdhIiwicHJvcGVydGllcyI6eyJub3RlSW5kZXgiOjB9LCJpc0VkaXRlZCI6ZmFsc2UsIm1hbnVhbE92ZXJyaWRlIjp7ImlzTWFudWFsbHlPdmVycmlkZGVuIjpmYWxzZSwiY2l0ZXByb2NUZXh0IjoiWzUyXSIsIm1hbnVhbE92ZXJyaWRlVGV4dCI6IiJ9LCJjaXRhdGlvbkl0ZW1zIjpbeyJpZCI6IjM0MTcwOGQ0LWYyY2YtM2IxYS1iZmFkLTZmYTFmMzQzYzdlOSIsIml0ZW1EYXRhIjp7InR5cGUiOiJhcnRpY2xlLWpvdXJuYWwiLCJpZCI6IjM0MTcwOGQ0LWYyY2YtM2IxYS1iZmFkLTZmYTFmMzQzYzdlOS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ksMjh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UsInN1cHByZXNzLWF1dGhvciI6ZmFsc2UsImNvbXBvc2l0ZSI6ZmFsc2UsImF1dGhvci1vbmx5IjpmYWxzZX1dfQ=="/>
          <w:id w:val="1944267173"/>
          <w:placeholder>
            <w:docPart w:val="DefaultPlaceholder_-1854013440"/>
          </w:placeholder>
        </w:sdtPr>
        <w:sdtContent>
          <w:r w:rsidR="00AF7D1D" w:rsidRPr="00AF7D1D">
            <w:rPr>
              <w:rFonts w:ascii="Aptos" w:hAnsi="Aptos"/>
              <w:color w:val="000000"/>
              <w:sz w:val="22"/>
              <w:szCs w:val="22"/>
            </w:rPr>
            <w:t>[52]</w:t>
          </w:r>
        </w:sdtContent>
      </w:sdt>
      <w:r>
        <w:rPr>
          <w:sz w:val="22"/>
          <w:szCs w:val="22"/>
        </w:rPr>
        <w:t xml:space="preserve"> </w:t>
      </w:r>
      <w:r w:rsidRPr="0000425A">
        <w:rPr>
          <w:sz w:val="22"/>
          <w:szCs w:val="22"/>
        </w:rPr>
        <w:t>using the contrast:</w:t>
      </w:r>
    </w:p>
    <w:p w14:paraId="127ACDD0" w14:textId="057B0BED" w:rsidR="00390A4F" w:rsidRPr="000B760A" w:rsidRDefault="00146E32" w:rsidP="00390A4F">
      <w:pPr>
        <w:rPr>
          <w:sz w:val="22"/>
          <w:szCs w:val="22"/>
        </w:rPr>
      </w:pPr>
      <m:oMathPara>
        <m:oMath>
          <m:r>
            <w:rPr>
              <w:rFonts w:ascii="Cambria Math" w:hAnsi="Cambria Math"/>
              <w:sz w:val="22"/>
              <w:szCs w:val="22"/>
            </w:rPr>
            <m:t>PCD_C2-PCD_C1</m:t>
          </m:r>
        </m:oMath>
      </m:oMathPara>
    </w:p>
    <w:p w14:paraId="29D9D4D9" w14:textId="4B3CAC27" w:rsidR="00390A4F" w:rsidRPr="000B760A" w:rsidRDefault="0000425A" w:rsidP="00390A4F">
      <w:pPr>
        <w:rPr>
          <w:sz w:val="22"/>
          <w:szCs w:val="22"/>
        </w:rPr>
      </w:pPr>
      <w:r w:rsidRPr="0000425A">
        <w:rPr>
          <w:sz w:val="22"/>
          <w:szCs w:val="22"/>
        </w:rPr>
        <w:t xml:space="preserve">Positive contrast values indicated higher methylation in PCD_C2 than PCD_C1. Moderated statistics were obtained using empirical-Bayes estimation, and probe-level P-values were adjusted using the Benjamini–Hochberg method. The difference between mean beta values in PCD_C2 and PCD_C1 was also calculated for each probe. A probe was classified as differentially methylated </w:t>
      </w:r>
      <w:r w:rsidRPr="0000425A">
        <w:rPr>
          <w:sz w:val="22"/>
          <w:szCs w:val="22"/>
        </w:rPr>
        <w:lastRenderedPageBreak/>
        <w:t>when its adjusted P-value was below 0.05 and the absolute mean beta-value difference was at least 0.10.</w:t>
      </w:r>
    </w:p>
    <w:p w14:paraId="7BC72B97" w14:textId="7EAE4BB8" w:rsidR="00390A4F" w:rsidRPr="00D00E07" w:rsidRDefault="00D00E07" w:rsidP="00D00E07">
      <w:pPr>
        <w:pStyle w:val="Heading2"/>
        <w:rPr>
          <w:color w:val="auto"/>
          <w:sz w:val="28"/>
          <w:szCs w:val="28"/>
        </w:rPr>
      </w:pPr>
      <w:bookmarkStart w:id="56" w:name="_Toc241591956"/>
      <w:r w:rsidRPr="00D00E07">
        <w:rPr>
          <w:color w:val="auto"/>
          <w:sz w:val="28"/>
          <w:szCs w:val="28"/>
        </w:rPr>
        <w:t>3.12 CONSTRUCTION OF THE MPCDS PROGNOSTIC MODEL</w:t>
      </w:r>
      <w:bookmarkEnd w:id="56"/>
    </w:p>
    <w:p w14:paraId="6F347C33" w14:textId="183BE639" w:rsidR="0000425A" w:rsidRPr="0000425A" w:rsidRDefault="0000425A" w:rsidP="0000425A">
      <w:pPr>
        <w:rPr>
          <w:sz w:val="22"/>
          <w:szCs w:val="22"/>
        </w:rPr>
      </w:pPr>
      <w:r w:rsidRPr="0000425A">
        <w:rPr>
          <w:sz w:val="22"/>
          <w:szCs w:val="22"/>
        </w:rPr>
        <w:t>Prognostic modelling was performed separately in TCGA-LUAD and TCGA-LUSC using the 47 concordant PCD genes. Internal performance was estimated with 20 repetitions of nested cross-validation, each using five outer folds for evaluation and five inner folds for model selection. Within each training set, penalized Cox models spanning ridge through LASSO penalties were compared, and the selected model was evaluated on the held-out outer fold using Harrell’s C-index</w:t>
      </w:r>
      <w:r w:rsidR="003E2384">
        <w:rPr>
          <w:sz w:val="22"/>
          <w:szCs w:val="22"/>
        </w:rPr>
        <w:t xml:space="preserve"> </w:t>
      </w:r>
      <w:sdt>
        <w:sdtPr>
          <w:rPr>
            <w:sz w:val="22"/>
            <w:szCs w:val="22"/>
          </w:rPr>
          <w:tag w:val="MENDELEY_CITATION_v3_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"/>
          <w:id w:val="539252403"/>
          <w:placeholder>
            <w:docPart w:val="DefaultPlaceholder_-1854013440"/>
          </w:placeholder>
        </w:sdtPr>
        <w:sdtContent>
          <w:r w:rsidR="00AF7D1D" w:rsidRPr="00AF7D1D">
            <w:rPr>
              <w:rFonts w:ascii="Aptos" w:hAnsi="Aptos"/>
              <w:color w:val="000000"/>
              <w:sz w:val="22"/>
              <w:szCs w:val="22"/>
            </w:rPr>
            <w:t>[53]</w:t>
          </w:r>
        </w:sdtContent>
      </w:sdt>
      <w:r w:rsidR="003E2384">
        <w:rPr>
          <w:sz w:val="22"/>
          <w:szCs w:val="22"/>
        </w:rPr>
        <w:t xml:space="preserve"> </w:t>
      </w:r>
      <w:r w:rsidRPr="0000425A">
        <w:rPr>
          <w:sz w:val="22"/>
          <w:szCs w:val="22"/>
        </w:rPr>
        <w:t>. This procedure kept model selection within the training data for each evaluation.</w:t>
      </w:r>
    </w:p>
    <w:p w14:paraId="5B2E8050" w14:textId="32D254A1" w:rsidR="00390A4F" w:rsidRPr="000B760A" w:rsidRDefault="0000425A" w:rsidP="0000425A">
      <w:pPr>
        <w:rPr>
          <w:sz w:val="22"/>
          <w:szCs w:val="22"/>
        </w:rPr>
      </w:pPr>
      <w:r w:rsidRPr="0000425A">
        <w:rPr>
          <w:sz w:val="22"/>
          <w:szCs w:val="22"/>
        </w:rPr>
        <w:t>Internal validation showed modest prognostic discrimination in LUAD and near-chance discrimination in LUSC; consequently, the final MPCDS was developed for LUAD only. A ridge-penalized Cox model was fitted using all 47 genes, with its penalty selected by ten-fold cross-validation in the full LUAD development cohort. All 47 genes retained non-zero coefficients. For patient j, the MPCDS was calculated as:</w:t>
      </w:r>
    </w:p>
    <w:p w14:paraId="77F2E82E" w14:textId="6DE5B521" w:rsidR="00390A4F" w:rsidRPr="000B760A" w:rsidRDefault="00000000" w:rsidP="00390A4F">
      <w:pPr>
        <w:rPr>
          <w:sz w:val="22"/>
          <w:szCs w:val="22"/>
        </w:rPr>
      </w:pPr>
      <m:oMathPara>
        <m:oMath>
          <m:sSub>
            <m:sSubPr>
              <m:ctrlPr>
                <w:rPr>
                  <w:rFonts w:ascii="Cambria Math" w:hAnsi="Cambria Math"/>
                  <w:i/>
                  <w:sz w:val="22"/>
                  <w:szCs w:val="22"/>
                </w:rPr>
              </m:ctrlPr>
            </m:sSubPr>
            <m:e>
              <m:r>
                <w:rPr>
                  <w:rFonts w:ascii="Cambria Math" w:hAnsi="Cambria Math"/>
                  <w:sz w:val="22"/>
                  <w:szCs w:val="22"/>
                </w:rPr>
                <m:t>MPCDS</m:t>
              </m:r>
            </m:e>
            <m:sub>
              <m:r>
                <w:rPr>
                  <w:rFonts w:ascii="Cambria Math" w:hAnsi="Cambria Math"/>
                  <w:sz w:val="22"/>
                  <w:szCs w:val="22"/>
                </w:rPr>
                <m:t>j</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47</m:t>
              </m:r>
            </m:sup>
            <m:e>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i</m:t>
                  </m:r>
                </m:sub>
              </m:sSub>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ij</m:t>
                  </m:r>
                </m:sub>
              </m:sSub>
            </m:e>
          </m:nary>
        </m:oMath>
      </m:oMathPara>
    </w:p>
    <w:p w14:paraId="79C08EDB" w14:textId="091778F6" w:rsidR="00390A4F" w:rsidRPr="000B760A" w:rsidRDefault="0000425A" w:rsidP="00390A4F">
      <w:pPr>
        <w:rPr>
          <w:sz w:val="22"/>
          <w:szCs w:val="22"/>
        </w:rPr>
      </w:pPr>
      <w:r>
        <w:rPr>
          <w:sz w:val="22"/>
          <w:szCs w:val="22"/>
        </w:rPr>
        <w:t>Here</w:t>
      </w:r>
      <w:r w:rsidR="00390A4F" w:rsidRPr="000B760A">
        <w:rPr>
          <w:sz w:val="22"/>
          <w:szCs w:val="22"/>
        </w:rPr>
        <w:t xml:space="preserve">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i</m:t>
            </m:r>
          </m:sub>
        </m:sSub>
      </m:oMath>
      <w:r w:rsidR="00146E32" w:rsidRPr="000B760A">
        <w:rPr>
          <w:rFonts w:eastAsiaTheme="minorEastAsia"/>
          <w:sz w:val="22"/>
          <w:szCs w:val="22"/>
        </w:rPr>
        <w:t xml:space="preserve"> </w:t>
      </w:r>
      <w:r w:rsidR="00237DAC" w:rsidRPr="00237DAC">
        <w:rPr>
          <w:sz w:val="22"/>
          <w:szCs w:val="22"/>
        </w:rPr>
        <w:t>is the fitted ridge-Cox coefficient for gene</w:t>
      </w:r>
      <w:r w:rsidR="00390A4F" w:rsidRPr="000B760A">
        <w:rPr>
          <w:sz w:val="22"/>
          <w:szCs w:val="22"/>
        </w:rPr>
        <w:t xml:space="preserve"> </w:t>
      </w:r>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m:t>
            </m:r>
          </m:sub>
        </m:sSub>
      </m:oMath>
      <w:r w:rsidR="00390A4F" w:rsidRPr="000B760A">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ij</m:t>
            </m:r>
          </m:sub>
        </m:sSub>
      </m:oMath>
      <w:r w:rsidR="00146E32" w:rsidRPr="000B760A">
        <w:rPr>
          <w:sz w:val="22"/>
          <w:szCs w:val="22"/>
        </w:rPr>
        <w:t xml:space="preserve"> </w:t>
      </w:r>
      <w:r w:rsidR="00237DAC" w:rsidRPr="00237DAC">
        <w:rPr>
          <w:sz w:val="22"/>
          <w:szCs w:val="22"/>
        </w:rPr>
        <w:t>is that gene’s expression value for patient j in the model input matrix; expression was standardized internally during model fitting. The development-cohort median MPCDS was used to define high- and low-score groups for descriptive Kaplan–Meier plots. This median was not treated as a clinically validated cutoff</w:t>
      </w:r>
      <w:r w:rsidR="00390A4F" w:rsidRPr="000B760A">
        <w:rPr>
          <w:sz w:val="22"/>
          <w:szCs w:val="22"/>
        </w:rPr>
        <w:t>.</w:t>
      </w:r>
    </w:p>
    <w:p w14:paraId="000330F8" w14:textId="7DC8ABCF" w:rsidR="00390A4F" w:rsidRPr="00D00E07" w:rsidRDefault="00D00E07" w:rsidP="00D00E07">
      <w:pPr>
        <w:pStyle w:val="Heading2"/>
        <w:rPr>
          <w:color w:val="auto"/>
          <w:sz w:val="28"/>
          <w:szCs w:val="28"/>
        </w:rPr>
      </w:pPr>
      <w:bookmarkStart w:id="57" w:name="_Toc241591957"/>
      <w:r w:rsidRPr="00D00E07">
        <w:rPr>
          <w:color w:val="auto"/>
          <w:sz w:val="28"/>
          <w:szCs w:val="28"/>
        </w:rPr>
        <w:t>3.13 LASSO-COX SENSITIVITY ANALYSIS</w:t>
      </w:r>
      <w:bookmarkEnd w:id="57"/>
    </w:p>
    <w:p w14:paraId="1C50EABC" w14:textId="06256B7E" w:rsidR="00390A4F" w:rsidRPr="000B760A" w:rsidRDefault="00390A4F" w:rsidP="00390A4F">
      <w:pPr>
        <w:rPr>
          <w:sz w:val="22"/>
          <w:szCs w:val="22"/>
        </w:rPr>
      </w:pPr>
      <w:r w:rsidRPr="000B760A">
        <w:rPr>
          <w:sz w:val="22"/>
          <w:szCs w:val="22"/>
        </w:rPr>
        <w:t>A separate 70/30 train-test LASSO-Cox analysis was performed to examine the originally proposed sparse-modelling approach.</w:t>
      </w:r>
      <w:r w:rsidR="0052225D">
        <w:rPr>
          <w:sz w:val="22"/>
          <w:szCs w:val="22"/>
        </w:rPr>
        <w:t xml:space="preserve"> </w:t>
      </w:r>
      <w:r w:rsidRPr="000B760A">
        <w:rPr>
          <w:sz w:val="22"/>
          <w:szCs w:val="22"/>
        </w:rPr>
        <w:t>The TCGA-LUAD survival cohort was randomly divided into 352 training patients and 152 held-out testing patients.</w:t>
      </w:r>
      <w:r w:rsidR="0052225D">
        <w:rPr>
          <w:sz w:val="22"/>
          <w:szCs w:val="22"/>
        </w:rPr>
        <w:t xml:space="preserve"> </w:t>
      </w:r>
      <w:r w:rsidRPr="000B760A">
        <w:rPr>
          <w:sz w:val="22"/>
          <w:szCs w:val="22"/>
        </w:rPr>
        <w:t>LASSO-Cox regression was fitted to the 47 candidate genes using training-set standardization and cross-validation for selection of the penalty parameter.</w:t>
      </w:r>
      <w:r w:rsidR="0052225D">
        <w:rPr>
          <w:sz w:val="22"/>
          <w:szCs w:val="22"/>
        </w:rPr>
        <w:t xml:space="preserve"> </w:t>
      </w:r>
      <w:r w:rsidRPr="000B760A">
        <w:rPr>
          <w:sz w:val="22"/>
          <w:szCs w:val="22"/>
        </w:rPr>
        <w:t>The resulting training model selected four genes: GCLC, EGLN3, DSG2 and CLSPN.</w:t>
      </w:r>
      <w:r w:rsidR="0052225D">
        <w:rPr>
          <w:sz w:val="22"/>
          <w:szCs w:val="22"/>
        </w:rPr>
        <w:t xml:space="preserve"> </w:t>
      </w:r>
      <w:r w:rsidRPr="000B760A">
        <w:rPr>
          <w:sz w:val="22"/>
          <w:szCs w:val="22"/>
        </w:rPr>
        <w:t>The model was then evaluated without refitting in the held-out testing cohort. Because test-set prognostic performance was weak, this model was retained only as a sensitivity analysis, while the repeated nested-CV ridge model remained the primary MPCDS framework.</w:t>
      </w:r>
    </w:p>
    <w:p w14:paraId="1CA5C9B8" w14:textId="3B80D233" w:rsidR="00390A4F" w:rsidRPr="00D00E07" w:rsidRDefault="00D00E07" w:rsidP="00D00E07">
      <w:pPr>
        <w:pStyle w:val="Heading2"/>
        <w:rPr>
          <w:color w:val="auto"/>
          <w:sz w:val="28"/>
          <w:szCs w:val="28"/>
        </w:rPr>
      </w:pPr>
      <w:bookmarkStart w:id="58" w:name="_Toc241591958"/>
      <w:r w:rsidRPr="00D00E07">
        <w:rPr>
          <w:color w:val="auto"/>
          <w:sz w:val="28"/>
          <w:szCs w:val="28"/>
        </w:rPr>
        <w:t>3.14 SURVIVAL AND PROGNOSTIC EVALUATION</w:t>
      </w:r>
      <w:bookmarkEnd w:id="58"/>
    </w:p>
    <w:p w14:paraId="19FCAEF8" w14:textId="43C7D980" w:rsidR="00390A4F" w:rsidRPr="000B760A" w:rsidRDefault="00237DAC" w:rsidP="00390A4F">
      <w:pPr>
        <w:rPr>
          <w:sz w:val="22"/>
          <w:szCs w:val="22"/>
        </w:rPr>
      </w:pPr>
      <w:r w:rsidRPr="00237DAC">
        <w:rPr>
          <w:sz w:val="22"/>
          <w:szCs w:val="22"/>
        </w:rPr>
        <w:t xml:space="preserve">The prognostic association of MPCDS was assessed using Cox proportional-hazards regression, while Kaplan–Meier curves and log-rank tests described survival differences between groups defined by the cohort median score. Harrell’s C-index measured discrimination of the continuous score. To examine whether MPCDS added information beyond clinical variables in TCGA-LUAD, a model containing age, sex and pathological stage was compared with a model containing those variables plus MPCDS. This comparison used 20 repetitions of five-fold cross-validation. Within </w:t>
      </w:r>
      <w:r w:rsidRPr="00237DAC">
        <w:rPr>
          <w:sz w:val="22"/>
          <w:szCs w:val="22"/>
        </w:rPr>
        <w:lastRenderedPageBreak/>
        <w:t>each training fold, the ridge score and both clinical models were fitted using training data; their C-indices were then calculated in the held-out fold. High- and low-score groups were used for descriptive plots, whereas the continuous score was used for the model comparisons.</w:t>
      </w:r>
    </w:p>
    <w:p w14:paraId="02BBFF62" w14:textId="26181023" w:rsidR="00146E32" w:rsidRPr="00D00E07" w:rsidRDefault="00D00E07" w:rsidP="00D00E07">
      <w:pPr>
        <w:pStyle w:val="Heading2"/>
        <w:rPr>
          <w:color w:val="auto"/>
          <w:sz w:val="28"/>
          <w:szCs w:val="28"/>
        </w:rPr>
      </w:pPr>
      <w:bookmarkStart w:id="59" w:name="_Toc241591959"/>
      <w:r w:rsidRPr="00D00E07">
        <w:rPr>
          <w:color w:val="auto"/>
          <w:sz w:val="28"/>
          <w:szCs w:val="28"/>
        </w:rPr>
        <w:t>3.15 EXTERNAL VALIDATION OF MPCDS</w:t>
      </w:r>
      <w:bookmarkEnd w:id="59"/>
    </w:p>
    <w:p w14:paraId="42B2C22A" w14:textId="6684100D" w:rsidR="003C1838" w:rsidRPr="003C1838" w:rsidRDefault="00591C84" w:rsidP="003C1838">
      <w:pPr>
        <w:rPr>
          <w:sz w:val="22"/>
          <w:szCs w:val="22"/>
        </w:rPr>
      </w:pPr>
      <w:r w:rsidRPr="00591C84">
        <w:rPr>
          <w:sz w:val="22"/>
          <w:szCs w:val="22"/>
        </w:rPr>
        <w:t>The fixed TCGA-LUAD MPCDS was evaluated in four independent LUAD GEO cohorts: GSE68465, GSE72094, GSE31210 and the adenocarcinoma subset of GSE50081. Depending on the microarray platform, 46 or 47 of the 47 model genes were available. Expression for each available gene was standardized within its external cohort. To apply the TCGA model on this scale, each fitted TCGA coefficient was multiplied by that gene’s standard deviation in the TCGA-LUAD development cohort; the resulting fixed weights were applied to the corresponding standardized GEO expression values. Missing genes were omitted from that cohort’s score calculation. No genes or coefficients were selected or refitted using GEO survival outcomes.</w:t>
      </w:r>
    </w:p>
    <w:p w14:paraId="1F63B44B" w14:textId="35CBFB67" w:rsidR="00390A4F" w:rsidRDefault="003C1838" w:rsidP="003C1838">
      <w:pPr>
        <w:rPr>
          <w:sz w:val="22"/>
          <w:szCs w:val="22"/>
        </w:rPr>
      </w:pPr>
      <w:r w:rsidRPr="003C1838">
        <w:rPr>
          <w:sz w:val="22"/>
          <w:szCs w:val="22"/>
        </w:rPr>
        <w:t xml:space="preserve">The continuous MPCDS was assessed in each cohort using Harrell’s C-index and Cox proportional-hazards regression. Cohort-median high- and low-score groups were used for descriptive Kaplan–Meier plots and log-rank tests; no survival-optimized cutoff was selected. </w:t>
      </w:r>
      <w:r w:rsidR="006523A1" w:rsidRPr="006523A1">
        <w:rPr>
          <w:sz w:val="22"/>
          <w:szCs w:val="22"/>
        </w:rPr>
        <w:t>As a secondary analysis in GSE68465, a clinical model including age, sex, pT and pN was compared with the same model plus MPCDS. The primary external evaluation across all four cohorts used the continuous MPCDS, C-index and Cox regression</w:t>
      </w:r>
      <w:r w:rsidRPr="003C1838">
        <w:rPr>
          <w:sz w:val="22"/>
          <w:szCs w:val="22"/>
        </w:rPr>
        <w:t>.</w:t>
      </w:r>
    </w:p>
    <w:p w14:paraId="74CDC4EB" w14:textId="03EA1E99" w:rsidR="00D47A3C" w:rsidRPr="00D47A3C" w:rsidRDefault="00D47A3C" w:rsidP="00D47A3C">
      <w:pPr>
        <w:pStyle w:val="Heading2"/>
        <w:rPr>
          <w:color w:val="auto"/>
          <w:sz w:val="28"/>
          <w:szCs w:val="28"/>
        </w:rPr>
      </w:pPr>
      <w:bookmarkStart w:id="60" w:name="_Toc241591960"/>
      <w:r w:rsidRPr="00D47A3C">
        <w:rPr>
          <w:color w:val="auto"/>
          <w:sz w:val="28"/>
          <w:szCs w:val="28"/>
        </w:rPr>
        <w:t>3.16 TIME-DEPENDENT ROC ANALYSIS</w:t>
      </w:r>
      <w:bookmarkEnd w:id="60"/>
    </w:p>
    <w:p w14:paraId="6B5F4E5C" w14:textId="71A7C3C5" w:rsidR="00D47A3C" w:rsidRPr="000B760A" w:rsidRDefault="006523A1" w:rsidP="00D47A3C">
      <w:pPr>
        <w:rPr>
          <w:sz w:val="22"/>
          <w:szCs w:val="22"/>
        </w:rPr>
      </w:pPr>
      <w:r w:rsidRPr="006523A1">
        <w:rPr>
          <w:sz w:val="22"/>
          <w:szCs w:val="22"/>
        </w:rPr>
        <w:t>Time-dependent receiver-operating-characteristic analysis evaluated discrimination of the continuous LUAD MPCDS at 1, 3 and 5 years in TCGA-LUAD and four independent LUAD GEO cohorts: GSE68465, GSE72094, GSE31210 and GSE50081. Time-specific areas under the curve (AUCs) and 95% confidence intervals were estimated using inverse-probability-of-censoring weighting</w:t>
      </w:r>
      <w:r w:rsidR="00AF7D1D">
        <w:rPr>
          <w:sz w:val="22"/>
          <w:szCs w:val="22"/>
        </w:rPr>
        <w:t xml:space="preserve"> </w:t>
      </w:r>
      <w:sdt>
        <w:sdtPr>
          <w:rPr>
            <w:sz w:val="22"/>
            <w:szCs w:val="22"/>
          </w:rPr>
          <w:tag w:val="MENDELEY_CITATION_v3_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"/>
          <w:id w:val="-367756157"/>
          <w:placeholder>
            <w:docPart w:val="DefaultPlaceholder_-1854013440"/>
          </w:placeholder>
        </w:sdtPr>
        <w:sdtContent>
          <w:r w:rsidR="00AF7D1D" w:rsidRPr="00AF7D1D">
            <w:rPr>
              <w:rFonts w:ascii="Aptos" w:hAnsi="Aptos"/>
              <w:color w:val="000000"/>
              <w:sz w:val="22"/>
              <w:szCs w:val="22"/>
            </w:rPr>
            <w:t>[54]</w:t>
          </w:r>
        </w:sdtContent>
      </w:sdt>
      <w:r w:rsidR="00AF7D1D">
        <w:rPr>
          <w:sz w:val="22"/>
          <w:szCs w:val="22"/>
        </w:rPr>
        <w:t xml:space="preserve"> </w:t>
      </w:r>
      <w:r w:rsidRPr="006523A1">
        <w:rPr>
          <w:sz w:val="22"/>
          <w:szCs w:val="22"/>
        </w:rPr>
        <w:t>. The number of observed events and patients known to survive beyond each time point was checked in every cohort. Estimates at follow-up times with limited supporting data were interpreted cautiously.</w:t>
      </w:r>
    </w:p>
    <w:p w14:paraId="20D46B59" w14:textId="600E11C0" w:rsidR="00390A4F" w:rsidRPr="00D00E07" w:rsidRDefault="00D00E07" w:rsidP="00D00E07">
      <w:pPr>
        <w:pStyle w:val="Heading2"/>
        <w:rPr>
          <w:color w:val="auto"/>
          <w:sz w:val="28"/>
          <w:szCs w:val="28"/>
        </w:rPr>
      </w:pPr>
      <w:bookmarkStart w:id="61" w:name="_Toc241591961"/>
      <w:r w:rsidRPr="00D00E07">
        <w:rPr>
          <w:color w:val="auto"/>
          <w:sz w:val="28"/>
          <w:szCs w:val="28"/>
        </w:rPr>
        <w:t>3.17 DECISION-CURVE ANALYSIS</w:t>
      </w:r>
      <w:bookmarkEnd w:id="61"/>
    </w:p>
    <w:p w14:paraId="5242C15E" w14:textId="4CA82164" w:rsidR="00390A4F" w:rsidRPr="000B760A" w:rsidRDefault="00A429FC" w:rsidP="00390A4F">
      <w:pPr>
        <w:rPr>
          <w:sz w:val="22"/>
          <w:szCs w:val="22"/>
        </w:rPr>
      </w:pPr>
      <w:r w:rsidRPr="00A429FC">
        <w:rPr>
          <w:sz w:val="22"/>
          <w:szCs w:val="22"/>
        </w:rPr>
        <w:t>Decision-curve analysis was performed in TCGA-LUAD to explore the potential clinical value of adding the continuous MPCDS to a model containing conventional clinical variables. Survival-aware net benefit was calculated at 1, 3 and 5 years across threshold probabilities from 0.05 to 0.70, accounting for censoring</w:t>
      </w:r>
      <w:r w:rsidR="00AF7D1D">
        <w:rPr>
          <w:sz w:val="22"/>
          <w:szCs w:val="22"/>
        </w:rPr>
        <w:t xml:space="preserve"> </w:t>
      </w:r>
      <w:sdt>
        <w:sdtPr>
          <w:rPr>
            <w:sz w:val="22"/>
            <w:szCs w:val="22"/>
          </w:rPr>
          <w:tag w:val="MENDELEY_CITATION_v3_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"/>
          <w:id w:val="-102505919"/>
          <w:placeholder>
            <w:docPart w:val="DefaultPlaceholder_-1854013440"/>
          </w:placeholder>
        </w:sdtPr>
        <w:sdtContent>
          <w:r w:rsidR="00AF7D1D" w:rsidRPr="00AF7D1D">
            <w:rPr>
              <w:rFonts w:ascii="Aptos" w:hAnsi="Aptos"/>
              <w:color w:val="000000"/>
              <w:sz w:val="22"/>
              <w:szCs w:val="22"/>
            </w:rPr>
            <w:t>[55]</w:t>
          </w:r>
        </w:sdtContent>
      </w:sdt>
      <w:r w:rsidR="00AF7D1D">
        <w:rPr>
          <w:sz w:val="22"/>
          <w:szCs w:val="22"/>
        </w:rPr>
        <w:t xml:space="preserve"> </w:t>
      </w:r>
      <w:r w:rsidRPr="00A429FC">
        <w:rPr>
          <w:sz w:val="22"/>
          <w:szCs w:val="22"/>
        </w:rPr>
        <w:t>. At each time point, the clinical model and clinical-plus-MPCDS model were compared with treat-all and treat-none strategies. These were apparent estimates from the development cohort and were interpreted as exploratory; decision-curve analysis was not performed as an external validation in the GEO cohorts.</w:t>
      </w:r>
    </w:p>
    <w:p w14:paraId="1B885834" w14:textId="7EEDDF10" w:rsidR="00390A4F" w:rsidRPr="00D00E07" w:rsidRDefault="00D00E07" w:rsidP="00D00E07">
      <w:pPr>
        <w:pStyle w:val="Heading2"/>
        <w:rPr>
          <w:color w:val="auto"/>
          <w:sz w:val="28"/>
          <w:szCs w:val="28"/>
        </w:rPr>
      </w:pPr>
      <w:bookmarkStart w:id="62" w:name="_Toc241591962"/>
      <w:r w:rsidRPr="00D00E07">
        <w:rPr>
          <w:color w:val="auto"/>
          <w:sz w:val="28"/>
          <w:szCs w:val="28"/>
        </w:rPr>
        <w:lastRenderedPageBreak/>
        <w:t>3.18 DRUG-SENSITIVITY ANALYSIS</w:t>
      </w:r>
      <w:bookmarkEnd w:id="62"/>
    </w:p>
    <w:p w14:paraId="6BAD412A" w14:textId="03B15435" w:rsidR="00390A4F" w:rsidRPr="00D47A3C" w:rsidRDefault="00D47A3C" w:rsidP="00D00E07">
      <w:pPr>
        <w:pStyle w:val="Heading3"/>
        <w:rPr>
          <w:color w:val="auto"/>
          <w:sz w:val="24"/>
          <w:szCs w:val="24"/>
        </w:rPr>
      </w:pPr>
      <w:bookmarkStart w:id="63" w:name="_Toc241591963"/>
      <w:r w:rsidRPr="00D47A3C">
        <w:rPr>
          <w:color w:val="auto"/>
          <w:sz w:val="24"/>
          <w:szCs w:val="24"/>
        </w:rPr>
        <w:t xml:space="preserve">3.18.1 </w:t>
      </w:r>
      <w:r w:rsidR="00A43E51" w:rsidRPr="00D47A3C">
        <w:rPr>
          <w:color w:val="auto"/>
          <w:sz w:val="24"/>
          <w:szCs w:val="24"/>
        </w:rPr>
        <w:t xml:space="preserve">GDSC/ONCOPREDICT </w:t>
      </w:r>
      <w:r w:rsidRPr="00D47A3C">
        <w:rPr>
          <w:color w:val="auto"/>
          <w:sz w:val="24"/>
          <w:szCs w:val="24"/>
        </w:rPr>
        <w:t>Analysis</w:t>
      </w:r>
      <w:bookmarkEnd w:id="63"/>
    </w:p>
    <w:p w14:paraId="09BC0B28" w14:textId="682A0138" w:rsidR="00390A4F" w:rsidRPr="000B760A" w:rsidRDefault="00A429FC" w:rsidP="00390A4F">
      <w:pPr>
        <w:rPr>
          <w:sz w:val="22"/>
          <w:szCs w:val="22"/>
        </w:rPr>
      </w:pPr>
      <w:r w:rsidRPr="00A429FC">
        <w:rPr>
          <w:sz w:val="22"/>
          <w:szCs w:val="22"/>
        </w:rPr>
        <w:t>Drug sensitivity in TCGA-LUAD was predicted for 198 compounds using GDSC2 reference data and oncoPredict</w:t>
      </w:r>
      <w:r w:rsidR="001E58E5">
        <w:rPr>
          <w:sz w:val="22"/>
          <w:szCs w:val="22"/>
        </w:rPr>
        <w:t xml:space="preserve"> </w:t>
      </w:r>
      <w:sdt>
        <w:sdtPr>
          <w:rPr>
            <w:sz w:val="22"/>
            <w:szCs w:val="22"/>
          </w:rPr>
          <w:tag w:val="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"/>
          <w:id w:val="-2023614005"/>
          <w:placeholder>
            <w:docPart w:val="DefaultPlaceholder_-1854013440"/>
          </w:placeholder>
        </w:sdtPr>
        <w:sdtContent>
          <w:r w:rsidR="00AF7D1D" w:rsidRPr="00AF7D1D">
            <w:rPr>
              <w:rFonts w:ascii="Aptos" w:hAnsi="Aptos"/>
              <w:color w:val="000000"/>
              <w:sz w:val="22"/>
              <w:szCs w:val="22"/>
            </w:rPr>
            <w:t>[56]</w:t>
          </w:r>
        </w:sdtContent>
      </w:sdt>
      <w:r w:rsidR="001E58E5">
        <w:rPr>
          <w:sz w:val="22"/>
          <w:szCs w:val="22"/>
        </w:rPr>
        <w:t xml:space="preserve"> </w:t>
      </w:r>
      <w:r w:rsidRPr="00A429FC">
        <w:rPr>
          <w:sz w:val="22"/>
          <w:szCs w:val="22"/>
        </w:rPr>
        <w:t>. Spearman correlations assessed associations between the continuous MPCDS and predicted half-maximal inhibitory concentration (IC50) for each compound</w:t>
      </w:r>
      <w:r w:rsidR="00660A96">
        <w:rPr>
          <w:sz w:val="22"/>
          <w:szCs w:val="22"/>
        </w:rPr>
        <w:t xml:space="preserve"> </w:t>
      </w:r>
      <w:sdt>
        <w:sdtPr>
          <w:rPr>
            <w:sz w:val="22"/>
            <w:szCs w:val="22"/>
          </w:rPr>
          <w:tag w:val="MENDELEY_CITATION_v3_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"/>
          <w:id w:val="-921794147"/>
          <w:placeholder>
            <w:docPart w:val="DefaultPlaceholder_-1854013440"/>
          </w:placeholder>
        </w:sdtPr>
        <w:sdtContent>
          <w:r w:rsidR="00AF7D1D" w:rsidRPr="00AF7D1D">
            <w:rPr>
              <w:rFonts w:ascii="Aptos" w:hAnsi="Aptos"/>
              <w:color w:val="000000"/>
              <w:sz w:val="22"/>
              <w:szCs w:val="22"/>
            </w:rPr>
            <w:t>[57]</w:t>
          </w:r>
        </w:sdtContent>
      </w:sdt>
      <w:r w:rsidR="00660A96">
        <w:rPr>
          <w:sz w:val="22"/>
          <w:szCs w:val="22"/>
        </w:rPr>
        <w:t xml:space="preserve"> </w:t>
      </w:r>
      <w:r w:rsidRPr="00A429FC">
        <w:rPr>
          <w:sz w:val="22"/>
          <w:szCs w:val="22"/>
        </w:rPr>
        <w:t>. Predicted IC50 values were also compared between PCD_C1 and PCD_C2 using Wilcoxon tests. Lower predicted IC50 was interpreted as greater predicted sensitivity. P-values were adjusted using the Benjamini–Hochberg method. These estimates were computational predictions, not measured patient treatment responses.</w:t>
      </w:r>
    </w:p>
    <w:p w14:paraId="10ECB6DF" w14:textId="2BCAEF7E" w:rsidR="00390A4F" w:rsidRPr="00D47A3C" w:rsidRDefault="00D47A3C" w:rsidP="00D00E07">
      <w:pPr>
        <w:pStyle w:val="Heading3"/>
        <w:rPr>
          <w:color w:val="auto"/>
          <w:sz w:val="24"/>
          <w:szCs w:val="24"/>
        </w:rPr>
      </w:pPr>
      <w:bookmarkStart w:id="64" w:name="_Toc241591964"/>
      <w:r w:rsidRPr="00D47A3C">
        <w:rPr>
          <w:color w:val="auto"/>
          <w:sz w:val="24"/>
          <w:szCs w:val="24"/>
        </w:rPr>
        <w:t>3.18.2 Prism Pharmacogenomic Analysis</w:t>
      </w:r>
      <w:bookmarkEnd w:id="64"/>
    </w:p>
    <w:p w14:paraId="39ABE87F" w14:textId="22B019DA" w:rsidR="00390A4F" w:rsidRPr="000B760A" w:rsidRDefault="00660A96" w:rsidP="00390A4F">
      <w:pPr>
        <w:rPr>
          <w:sz w:val="22"/>
          <w:szCs w:val="22"/>
        </w:rPr>
      </w:pPr>
      <w:r w:rsidRPr="00660A96">
        <w:rPr>
          <w:sz w:val="22"/>
          <w:szCs w:val="22"/>
        </w:rPr>
        <w:t xml:space="preserve">A complementary pharmacogenomic analysis used </w:t>
      </w:r>
      <w:hyperlink r:id="rId22" w:history="1">
        <w:r w:rsidRPr="00660A96">
          <w:rPr>
            <w:rStyle w:val="Hyperlink"/>
            <w:sz w:val="22"/>
            <w:szCs w:val="22"/>
          </w:rPr>
          <w:t>DepMap</w:t>
        </w:r>
      </w:hyperlink>
      <w:r w:rsidRPr="00660A96">
        <w:rPr>
          <w:sz w:val="22"/>
          <w:szCs w:val="22"/>
        </w:rPr>
        <w:t xml:space="preserve"> LUAD cell-line expression profiles and PRISM Repurposing Secondary Screen drug-response area-under-the-curve (AUC) values</w:t>
      </w:r>
      <w:r>
        <w:rPr>
          <w:sz w:val="22"/>
          <w:szCs w:val="22"/>
        </w:rPr>
        <w:t xml:space="preserve"> </w:t>
      </w:r>
      <w:sdt>
        <w:sdtPr>
          <w:rPr>
            <w:sz w:val="22"/>
            <w:szCs w:val="22"/>
          </w:rPr>
          <w:tag w:val="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"/>
          <w:id w:val="848765735"/>
          <w:placeholder>
            <w:docPart w:val="DefaultPlaceholder_-1854013440"/>
          </w:placeholder>
        </w:sdtPr>
        <w:sdtContent>
          <w:r w:rsidR="00AF7D1D" w:rsidRPr="00AF7D1D">
            <w:rPr>
              <w:rFonts w:ascii="Aptos" w:hAnsi="Aptos"/>
              <w:color w:val="000000"/>
              <w:sz w:val="22"/>
              <w:szCs w:val="22"/>
            </w:rPr>
            <w:t>[58]</w:t>
          </w:r>
        </w:sdtContent>
      </w:sdt>
      <w:r>
        <w:rPr>
          <w:sz w:val="22"/>
          <w:szCs w:val="22"/>
        </w:rPr>
        <w:t xml:space="preserve"> </w:t>
      </w:r>
      <w:r w:rsidRPr="00660A96">
        <w:rPr>
          <w:sz w:val="22"/>
          <w:szCs w:val="22"/>
        </w:rPr>
        <w:t>. All 47 MPCDS genes were available in the LUAD cell-line expression data. Expression for each gene was standardized across the LUAD cell lines, and the fixed TCGA-derived weights for standardized expression were used to calculate MPCDS without refitting the model. For each compound with AUC measurements in at least 30 LUAD cell lines and variation in AUC, Spearman correlation tested the association between continuous MPCDS and AUC. P-values were adjusted across the tested compounds using the Benjamini–Hochberg method. Lower AUC was interpreted as greater relative sensitivity in the cell-line screen; these associations did not measure patient treatment response</w:t>
      </w:r>
      <w:r w:rsidR="001E58E5" w:rsidRPr="001E58E5">
        <w:rPr>
          <w:sz w:val="22"/>
          <w:szCs w:val="22"/>
        </w:rPr>
        <w:t>.</w:t>
      </w:r>
    </w:p>
    <w:p w14:paraId="13031526" w14:textId="759B9AE0" w:rsidR="00390A4F" w:rsidRPr="00D00E07" w:rsidRDefault="00D00E07" w:rsidP="00D00E07">
      <w:pPr>
        <w:pStyle w:val="Heading2"/>
        <w:rPr>
          <w:color w:val="auto"/>
          <w:sz w:val="28"/>
          <w:szCs w:val="28"/>
        </w:rPr>
      </w:pPr>
      <w:bookmarkStart w:id="65" w:name="_Toc241591965"/>
      <w:r w:rsidRPr="00D00E07">
        <w:rPr>
          <w:color w:val="auto"/>
          <w:sz w:val="28"/>
          <w:szCs w:val="28"/>
        </w:rPr>
        <w:t>3.19 IMMUNOTHERAPY-RELATED INDICATORS</w:t>
      </w:r>
      <w:bookmarkEnd w:id="65"/>
    </w:p>
    <w:p w14:paraId="0C5D1690" w14:textId="5F726EC9" w:rsidR="00390A4F" w:rsidRPr="00D47A3C" w:rsidRDefault="00D47A3C" w:rsidP="00D00E07">
      <w:pPr>
        <w:pStyle w:val="Heading3"/>
        <w:rPr>
          <w:color w:val="auto"/>
          <w:sz w:val="24"/>
          <w:szCs w:val="24"/>
        </w:rPr>
      </w:pPr>
      <w:bookmarkStart w:id="66" w:name="_Toc241591966"/>
      <w:r w:rsidRPr="00D47A3C">
        <w:rPr>
          <w:color w:val="auto"/>
          <w:sz w:val="24"/>
          <w:szCs w:val="24"/>
        </w:rPr>
        <w:t>3.19.1 P</w:t>
      </w:r>
      <w:r w:rsidR="001E58E5">
        <w:rPr>
          <w:color w:val="auto"/>
          <w:sz w:val="24"/>
          <w:szCs w:val="24"/>
        </w:rPr>
        <w:t>D</w:t>
      </w:r>
      <w:r w:rsidRPr="00D47A3C">
        <w:rPr>
          <w:color w:val="auto"/>
          <w:sz w:val="24"/>
          <w:szCs w:val="24"/>
        </w:rPr>
        <w:t>-L1 Expression</w:t>
      </w:r>
      <w:bookmarkEnd w:id="66"/>
    </w:p>
    <w:p w14:paraId="7AE2E6EC" w14:textId="57A28DC2" w:rsidR="00390A4F" w:rsidRPr="000B760A" w:rsidRDefault="00B6389F" w:rsidP="00390A4F">
      <w:pPr>
        <w:rPr>
          <w:sz w:val="22"/>
          <w:szCs w:val="22"/>
        </w:rPr>
      </w:pPr>
      <w:r w:rsidRPr="00B6389F">
        <w:rPr>
          <w:sz w:val="22"/>
          <w:szCs w:val="22"/>
        </w:rPr>
        <w:t>In TCGA-LUAD, PD-L1 was represented by expression of its encoding gene, CD274, in primary tumour samples. CD274 expression was analysed as</w:t>
      </w:r>
      <w:r>
        <w:rPr>
          <w:sz w:val="22"/>
          <w:szCs w:val="22"/>
        </w:rPr>
        <w:t xml:space="preserve"> </w:t>
      </w:r>
      <m:oMath>
        <m:func>
          <m:funcPr>
            <m:ctrlPr>
              <w:rPr>
                <w:rFonts w:ascii="Cambria Math" w:hAnsi="Cambria Math"/>
                <w:i/>
                <w:sz w:val="22"/>
                <w:szCs w:val="22"/>
              </w:rPr>
            </m:ctrlPr>
          </m:funcPr>
          <m:fName>
            <m:sSub>
              <m:sSubPr>
                <m:ctrlPr>
                  <w:rPr>
                    <w:rFonts w:ascii="Cambria Math" w:hAnsi="Cambria Math"/>
                    <w:i/>
                    <w:sz w:val="22"/>
                    <w:szCs w:val="22"/>
                  </w:rPr>
                </m:ctrlPr>
              </m:sSubPr>
              <m:e>
                <m:r>
                  <m:rPr>
                    <m:sty m:val="p"/>
                  </m:rPr>
                  <w:rPr>
                    <w:rFonts w:ascii="Cambria Math" w:hAnsi="Cambria Math"/>
                    <w:sz w:val="22"/>
                    <w:szCs w:val="22"/>
                  </w:rPr>
                  <m:t>log</m:t>
                </m:r>
              </m:e>
              <m:sub>
                <m:r>
                  <w:rPr>
                    <w:rFonts w:ascii="Cambria Math" w:hAnsi="Cambria Math"/>
                    <w:sz w:val="22"/>
                    <w:szCs w:val="22"/>
                  </w:rPr>
                  <m:t>2</m:t>
                </m:r>
              </m:sub>
            </m:sSub>
          </m:fName>
          <m:e>
            <m:r>
              <m:rPr>
                <m:sty m:val="p"/>
              </m:rPr>
              <w:rPr>
                <w:rFonts w:ascii="Cambria Math" w:hAnsi="Cambria Math"/>
                <w:sz w:val="22"/>
                <w:szCs w:val="22"/>
              </w:rPr>
              <m:t>(TPM + 1)</m:t>
            </m:r>
          </m:e>
        </m:func>
      </m:oMath>
      <w:r>
        <w:rPr>
          <w:rFonts w:eastAsiaTheme="minorEastAsia"/>
          <w:sz w:val="22"/>
          <w:szCs w:val="22"/>
        </w:rPr>
        <w:t xml:space="preserve">. </w:t>
      </w:r>
      <w:r w:rsidRPr="00B6389F">
        <w:rPr>
          <w:sz w:val="22"/>
          <w:szCs w:val="22"/>
        </w:rPr>
        <w:t>Its association with the continuous MPCDS was assessed using Spearman correlation, and expression was compared between PCD_C1 and PCD_C2 using a Wilcoxon rank-sum test. These expression-based analyses did not directly measure tumour PD-L1 protein levels.</w:t>
      </w:r>
    </w:p>
    <w:p w14:paraId="3FE1D1D6" w14:textId="04F95ABF" w:rsidR="00390A4F" w:rsidRPr="00D47A3C" w:rsidRDefault="00D47A3C" w:rsidP="00D00E07">
      <w:pPr>
        <w:pStyle w:val="Heading3"/>
        <w:rPr>
          <w:color w:val="auto"/>
          <w:sz w:val="24"/>
          <w:szCs w:val="24"/>
        </w:rPr>
      </w:pPr>
      <w:bookmarkStart w:id="67" w:name="_Toc241591967"/>
      <w:r w:rsidRPr="00D47A3C">
        <w:rPr>
          <w:color w:val="auto"/>
          <w:sz w:val="24"/>
          <w:szCs w:val="24"/>
        </w:rPr>
        <w:t>3.19.2 Nonsynonymous Mutation Burden</w:t>
      </w:r>
      <w:bookmarkEnd w:id="67"/>
    </w:p>
    <w:p w14:paraId="18C81C28" w14:textId="0E8E7889" w:rsidR="00390A4F" w:rsidRPr="000B760A" w:rsidRDefault="00B6389F" w:rsidP="00390A4F">
      <w:pPr>
        <w:rPr>
          <w:sz w:val="22"/>
          <w:szCs w:val="22"/>
        </w:rPr>
      </w:pPr>
      <w:r w:rsidRPr="00B6389F">
        <w:rPr>
          <w:sz w:val="22"/>
          <w:szCs w:val="22"/>
        </w:rPr>
        <w:t xml:space="preserve">For TCGA-LUAD patients with available mutation data, the number of nonsynonymous somatic mutations per patient was obtained from the mutation analysis described in 3.11.1. Counts were transformed as </w:t>
      </w:r>
      <m:oMath>
        <m:func>
          <m:funcPr>
            <m:ctrlPr>
              <w:rPr>
                <w:rFonts w:ascii="Cambria Math" w:hAnsi="Cambria Math"/>
                <w:i/>
                <w:sz w:val="22"/>
                <w:szCs w:val="22"/>
              </w:rPr>
            </m:ctrlPr>
          </m:funcPr>
          <m:fName>
            <m:sSub>
              <m:sSubPr>
                <m:ctrlPr>
                  <w:rPr>
                    <w:rFonts w:ascii="Cambria Math" w:hAnsi="Cambria Math"/>
                    <w:i/>
                    <w:sz w:val="22"/>
                    <w:szCs w:val="22"/>
                  </w:rPr>
                </m:ctrlPr>
              </m:sSubPr>
              <m:e>
                <m:r>
                  <m:rPr>
                    <m:sty m:val="p"/>
                  </m:rPr>
                  <w:rPr>
                    <w:rFonts w:ascii="Cambria Math" w:hAnsi="Cambria Math"/>
                    <w:sz w:val="22"/>
                    <w:szCs w:val="22"/>
                  </w:rPr>
                  <m:t>log</m:t>
                </m:r>
              </m:e>
              <m:sub>
                <m:r>
                  <w:rPr>
                    <w:rFonts w:ascii="Cambria Math" w:hAnsi="Cambria Math"/>
                    <w:sz w:val="22"/>
                    <w:szCs w:val="22"/>
                  </w:rPr>
                  <m:t>2</m:t>
                </m:r>
              </m:sub>
            </m:sSub>
          </m:fName>
          <m:e>
            <m:r>
              <m:rPr>
                <m:sty m:val="p"/>
              </m:rPr>
              <w:rPr>
                <w:rFonts w:ascii="Cambria Math" w:hAnsi="Cambria Math"/>
                <w:sz w:val="22"/>
                <w:szCs w:val="22"/>
              </w:rPr>
              <m:t>(count + 1)</m:t>
            </m:r>
          </m:e>
        </m:func>
      </m:oMath>
      <w:r w:rsidRPr="00B6389F">
        <w:rPr>
          <w:sz w:val="22"/>
          <w:szCs w:val="22"/>
        </w:rPr>
        <w:t xml:space="preserve"> for comparison. The association with continuous MPCDS was assessed using Spearman correlation, and values were compared between PCD_C1 and PCD_C2 using a Wilcoxon rank-sum test. Because the counts were not divided by a callable genomic-region size, they were not interpreted as clinical tumour mutational burden measured in mutations per megabase.</w:t>
      </w:r>
    </w:p>
    <w:p w14:paraId="4C9229F5" w14:textId="3CB714B5" w:rsidR="00390A4F" w:rsidRPr="00D47A3C" w:rsidRDefault="00D47A3C" w:rsidP="00D00E07">
      <w:pPr>
        <w:pStyle w:val="Heading3"/>
        <w:rPr>
          <w:color w:val="auto"/>
          <w:sz w:val="24"/>
          <w:szCs w:val="24"/>
        </w:rPr>
      </w:pPr>
      <w:bookmarkStart w:id="68" w:name="_Toc241591968"/>
      <w:r w:rsidRPr="00D47A3C">
        <w:rPr>
          <w:color w:val="auto"/>
          <w:sz w:val="24"/>
          <w:szCs w:val="24"/>
        </w:rPr>
        <w:lastRenderedPageBreak/>
        <w:t>3.19.3 MICROSATELLITE INSTABILITY</w:t>
      </w:r>
      <w:r w:rsidR="001E58E5">
        <w:rPr>
          <w:color w:val="auto"/>
          <w:sz w:val="24"/>
          <w:szCs w:val="24"/>
        </w:rPr>
        <w:t xml:space="preserve"> (MSI)</w:t>
      </w:r>
      <w:bookmarkEnd w:id="68"/>
    </w:p>
    <w:p w14:paraId="30E40FCE" w14:textId="72D0B880" w:rsidR="00390A4F" w:rsidRPr="000B760A" w:rsidRDefault="00B01CFD" w:rsidP="00390A4F">
      <w:pPr>
        <w:rPr>
          <w:sz w:val="22"/>
          <w:szCs w:val="22"/>
        </w:rPr>
      </w:pPr>
      <w:r w:rsidRPr="00B01CFD">
        <w:rPr>
          <w:sz w:val="22"/>
          <w:szCs w:val="22"/>
        </w:rPr>
        <w:t>Microsatellite instability was assessed using MANTIS scores for 569 TCGA-LUAD cases (MSI-H, n = 3; MSS, n = 566), with a score of 0.4 or higher classified as MSI-H</w:t>
      </w:r>
      <w:r w:rsidR="00AF7D1D">
        <w:rPr>
          <w:sz w:val="22"/>
          <w:szCs w:val="22"/>
        </w:rPr>
        <w:t xml:space="preserve"> </w:t>
      </w:r>
      <w:sdt>
        <w:sdtPr>
          <w:rPr>
            <w:sz w:val="22"/>
            <w:szCs w:val="22"/>
          </w:rPr>
          <w:tag w:val="MENDELEY_CITATION_v3_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"/>
          <w:id w:val="-214035873"/>
          <w:placeholder>
            <w:docPart w:val="DefaultPlaceholder_-1854013440"/>
          </w:placeholder>
        </w:sdtPr>
        <w:sdtContent>
          <w:r w:rsidR="00AF7D1D" w:rsidRPr="00AF7D1D">
            <w:rPr>
              <w:rFonts w:ascii="Aptos" w:hAnsi="Aptos"/>
              <w:color w:val="000000"/>
              <w:sz w:val="22"/>
              <w:szCs w:val="22"/>
            </w:rPr>
            <w:t>[59]</w:t>
          </w:r>
        </w:sdtContent>
      </w:sdt>
      <w:r w:rsidR="00AF7D1D">
        <w:rPr>
          <w:sz w:val="22"/>
          <w:szCs w:val="22"/>
        </w:rPr>
        <w:t xml:space="preserve"> </w:t>
      </w:r>
      <w:r w:rsidRPr="00B01CFD">
        <w:rPr>
          <w:sz w:val="22"/>
          <w:szCs w:val="22"/>
        </w:rPr>
        <w:t>. Of these, 514 cases matched the PCD subtype data and 501 matched the MPCDS data. Continuous MANTIS scores were evaluated in relation to subtype and MPCDS. Because only three cases were MSI-H, categorical MSI-H versus MSS comparisons were descriptive</w:t>
      </w:r>
      <w:r w:rsidR="00AF7D1D">
        <w:rPr>
          <w:sz w:val="22"/>
          <w:szCs w:val="22"/>
        </w:rPr>
        <w:t xml:space="preserve"> </w:t>
      </w:r>
      <w:sdt>
        <w:sdtPr>
          <w:rPr>
            <w:sz w:val="22"/>
            <w:szCs w:val="22"/>
          </w:rPr>
          <w:tag w:val="MENDELEY_CITATION_v3_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"/>
          <w:id w:val="631911235"/>
          <w:placeholder>
            <w:docPart w:val="DefaultPlaceholder_-1854013440"/>
          </w:placeholder>
        </w:sdtPr>
        <w:sdtContent>
          <w:r w:rsidR="00AF7D1D" w:rsidRPr="00AF7D1D">
            <w:rPr>
              <w:rFonts w:ascii="Aptos" w:hAnsi="Aptos"/>
              <w:color w:val="000000"/>
              <w:sz w:val="22"/>
              <w:szCs w:val="22"/>
            </w:rPr>
            <w:t>[60]</w:t>
          </w:r>
        </w:sdtContent>
      </w:sdt>
      <w:r w:rsidRPr="00B01CFD">
        <w:rPr>
          <w:sz w:val="22"/>
          <w:szCs w:val="22"/>
        </w:rPr>
        <w:t>.</w:t>
      </w:r>
    </w:p>
    <w:p w14:paraId="595D57C6" w14:textId="6ABB53D7" w:rsidR="00146E32" w:rsidRPr="00D47A3C" w:rsidRDefault="00D47A3C" w:rsidP="00D00E07">
      <w:pPr>
        <w:pStyle w:val="Heading3"/>
        <w:rPr>
          <w:color w:val="auto"/>
          <w:sz w:val="24"/>
          <w:szCs w:val="24"/>
        </w:rPr>
      </w:pPr>
      <w:bookmarkStart w:id="69" w:name="_Toc241591969"/>
      <w:r w:rsidRPr="00D47A3C">
        <w:rPr>
          <w:color w:val="auto"/>
          <w:sz w:val="24"/>
          <w:szCs w:val="24"/>
        </w:rPr>
        <w:t>3.19.4 TIDE ANALYSIS</w:t>
      </w:r>
      <w:bookmarkEnd w:id="69"/>
    </w:p>
    <w:p w14:paraId="18D1506D" w14:textId="7BA6F087" w:rsidR="00390A4F" w:rsidRPr="000B760A" w:rsidRDefault="00390A4F" w:rsidP="00390A4F">
      <w:pPr>
        <w:rPr>
          <w:sz w:val="22"/>
          <w:szCs w:val="22"/>
        </w:rPr>
      </w:pPr>
      <w:r w:rsidRPr="000B760A">
        <w:rPr>
          <w:sz w:val="22"/>
          <w:szCs w:val="22"/>
        </w:rPr>
        <w:t>Tumour Immune Dysfunction and Exclusion</w:t>
      </w:r>
      <w:r w:rsidR="00C6558E">
        <w:rPr>
          <w:sz w:val="22"/>
          <w:szCs w:val="22"/>
        </w:rPr>
        <w:t xml:space="preserve"> </w:t>
      </w:r>
      <w:r w:rsidR="0030690B" w:rsidRPr="0030690B">
        <w:rPr>
          <w:sz w:val="22"/>
          <w:szCs w:val="22"/>
        </w:rPr>
        <w:t>(</w:t>
      </w:r>
      <w:hyperlink r:id="rId23" w:history="1">
        <w:r w:rsidR="0030690B" w:rsidRPr="0030690B">
          <w:rPr>
            <w:rStyle w:val="Hyperlink"/>
            <w:sz w:val="22"/>
            <w:szCs w:val="22"/>
          </w:rPr>
          <w:t>TIDE</w:t>
        </w:r>
      </w:hyperlink>
      <w:r w:rsidR="0030690B" w:rsidRPr="0030690B">
        <w:rPr>
          <w:sz w:val="22"/>
          <w:szCs w:val="22"/>
        </w:rPr>
        <w:t xml:space="preserve">; </w:t>
      </w:r>
      <w:hyperlink r:id="rId24" w:history="1">
        <w:r w:rsidR="009250B3" w:rsidRPr="009250B3">
          <w:rPr>
            <w:rStyle w:val="Hyperlink"/>
            <w:sz w:val="22"/>
            <w:szCs w:val="22"/>
          </w:rPr>
          <w:t>https://liulab-dfci.github.io/RIMA/Response.html</w:t>
        </w:r>
      </w:hyperlink>
      <w:r w:rsidR="0030690B" w:rsidRPr="0030690B">
        <w:rPr>
          <w:sz w:val="22"/>
          <w:szCs w:val="22"/>
        </w:rPr>
        <w:t>)</w:t>
      </w:r>
      <w:r w:rsidR="00C6558E">
        <w:rPr>
          <w:sz w:val="22"/>
          <w:szCs w:val="22"/>
        </w:rPr>
        <w:t xml:space="preserve"> </w:t>
      </w:r>
      <w:r w:rsidRPr="000B760A">
        <w:rPr>
          <w:sz w:val="22"/>
          <w:szCs w:val="22"/>
        </w:rPr>
        <w:t>scores were used as computational immunotherapy-response surrogates</w:t>
      </w:r>
      <w:r w:rsidR="0017380A">
        <w:rPr>
          <w:sz w:val="22"/>
          <w:szCs w:val="22"/>
        </w:rPr>
        <w:t xml:space="preserve"> </w:t>
      </w:r>
      <w:sdt>
        <w:sdtPr>
          <w:rPr>
            <w:sz w:val="22"/>
            <w:szCs w:val="22"/>
          </w:rPr>
          <w:tag w:val="MENDELEY_CITATION_v3_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"/>
          <w:id w:val="606235300"/>
          <w:placeholder>
            <w:docPart w:val="DefaultPlaceholder_-1854013440"/>
          </w:placeholder>
        </w:sdtPr>
        <w:sdtContent>
          <w:r w:rsidR="00AF7D1D" w:rsidRPr="00AF7D1D">
            <w:rPr>
              <w:rFonts w:ascii="Aptos" w:hAnsi="Aptos"/>
              <w:color w:val="000000"/>
              <w:sz w:val="22"/>
              <w:szCs w:val="22"/>
            </w:rPr>
            <w:t>[61]</w:t>
          </w:r>
        </w:sdtContent>
      </w:sdt>
      <w:r w:rsidR="0017380A">
        <w:rPr>
          <w:sz w:val="22"/>
          <w:szCs w:val="22"/>
        </w:rPr>
        <w:t xml:space="preserve"> </w:t>
      </w:r>
      <w:r w:rsidRPr="000B760A">
        <w:rPr>
          <w:sz w:val="22"/>
          <w:szCs w:val="22"/>
        </w:rPr>
        <w:t>.</w:t>
      </w:r>
      <w:r w:rsidR="0052225D">
        <w:rPr>
          <w:sz w:val="22"/>
          <w:szCs w:val="22"/>
        </w:rPr>
        <w:t xml:space="preserve"> </w:t>
      </w:r>
      <w:r w:rsidR="00B6389F" w:rsidRPr="00B6389F">
        <w:rPr>
          <w:sz w:val="22"/>
          <w:szCs w:val="22"/>
        </w:rPr>
        <w:t>TIDE scores were compared between PCD_C1 and PCD_C2 using a Wilcoxon rank-sum test, while predicted responder proportions were compared using Fisher’s exact test. Associations between continuous MPCDS and TIDE scores or selected TIDE components were assessed using Spearman correlation. These computational estimates were interpreted as exploratory surrogates and did not establish actual patient response to immunotherapy</w:t>
      </w:r>
      <w:r w:rsidRPr="000B760A">
        <w:rPr>
          <w:sz w:val="22"/>
          <w:szCs w:val="22"/>
        </w:rPr>
        <w:t>.</w:t>
      </w:r>
    </w:p>
    <w:p w14:paraId="41C864B3" w14:textId="2BA73B80" w:rsidR="00390A4F" w:rsidRPr="00D00E07" w:rsidRDefault="00D00E07" w:rsidP="00D00E07">
      <w:pPr>
        <w:pStyle w:val="Heading2"/>
        <w:rPr>
          <w:color w:val="auto"/>
          <w:sz w:val="28"/>
          <w:szCs w:val="28"/>
        </w:rPr>
      </w:pPr>
      <w:bookmarkStart w:id="70" w:name="_Toc241591970"/>
      <w:r w:rsidRPr="00D00E07">
        <w:rPr>
          <w:color w:val="auto"/>
          <w:sz w:val="28"/>
          <w:szCs w:val="28"/>
        </w:rPr>
        <w:t>3.20 STATISTICAL ANALYSIS</w:t>
      </w:r>
      <w:bookmarkEnd w:id="70"/>
    </w:p>
    <w:p w14:paraId="7E5CE896" w14:textId="37B413E9" w:rsidR="00B6389F" w:rsidRPr="00B6389F" w:rsidRDefault="00B6389F" w:rsidP="00B6389F">
      <w:pPr>
        <w:rPr>
          <w:sz w:val="22"/>
          <w:szCs w:val="22"/>
        </w:rPr>
      </w:pPr>
      <w:r w:rsidRPr="00B6389F">
        <w:rPr>
          <w:sz w:val="22"/>
          <w:szCs w:val="22"/>
        </w:rPr>
        <w:t>All analyses were performed in R. Continuous measurements were summarized using means and standard deviations or medians and interquartile ranges, as appropriate to the analysis. Comparisons between the two PCD subtypes generally used Wilcoxon rank-sum tests for continuous measurements and Fisher’s exact tests for categorical mutation or predicted-response frequencies. Spearman correlation was used to assess associations between continuous scores and molecular or computational measurements.</w:t>
      </w:r>
    </w:p>
    <w:p w14:paraId="15EF3C5D" w14:textId="7D026B9C" w:rsidR="00390A4F" w:rsidRPr="000B760A" w:rsidRDefault="00B6389F" w:rsidP="00B6389F">
      <w:pPr>
        <w:rPr>
          <w:sz w:val="22"/>
          <w:szCs w:val="22"/>
        </w:rPr>
      </w:pPr>
      <w:r w:rsidRPr="00B6389F">
        <w:rPr>
          <w:sz w:val="22"/>
          <w:szCs w:val="22"/>
        </w:rPr>
        <w:t>Survival was analysed using Kaplan–Meier estimation, log-rank tests and Cox proportional-hazards regression. Prognostic discrimination was assessed using Harrell’s C-index and, where specified, time-dependent areas under the curve. The relevant results sections report the cohort and sample size for each analysis. When multiple genes, probes, pathways, immune populations or compounds were tested, P-values were adjusted using the Benjamini–Hochberg method as specified for that analysis; unadjusted P-values were retained for analyses without such a correction.</w:t>
      </w:r>
    </w:p>
    <w:p w14:paraId="06A79187" w14:textId="3598FDBC" w:rsidR="00390A4F" w:rsidRPr="00D47A3C" w:rsidRDefault="00D47A3C" w:rsidP="00D00E07">
      <w:pPr>
        <w:pStyle w:val="Heading2"/>
        <w:rPr>
          <w:color w:val="auto"/>
          <w:sz w:val="28"/>
          <w:szCs w:val="28"/>
        </w:rPr>
      </w:pPr>
      <w:bookmarkStart w:id="71" w:name="_Toc241591971"/>
      <w:r w:rsidRPr="00D47A3C">
        <w:rPr>
          <w:color w:val="auto"/>
          <w:sz w:val="28"/>
          <w:szCs w:val="28"/>
        </w:rPr>
        <w:t>3.21 DATA VISUALIZATION</w:t>
      </w:r>
      <w:bookmarkEnd w:id="71"/>
    </w:p>
    <w:p w14:paraId="0B298DAE" w14:textId="1E1E8A71" w:rsidR="002807A4" w:rsidRDefault="00390A4F" w:rsidP="00390A4F">
      <w:pPr>
        <w:rPr>
          <w:sz w:val="22"/>
          <w:szCs w:val="22"/>
        </w:rPr>
      </w:pPr>
      <w:r w:rsidRPr="000B760A">
        <w:rPr>
          <w:sz w:val="22"/>
          <w:szCs w:val="22"/>
        </w:rPr>
        <w:t>Results were visualized using heatmaps, consensus-clustering plots, principal-component analysis, Kaplan-Meier curves, Cox coefficient plots, pathway-enrichment plots, immune-infiltration plots, multi-omics summaries, time-dependent ROC curves, decision curves and Sankey/alluvial diagrams.</w:t>
      </w:r>
      <w:r w:rsidR="0052225D">
        <w:rPr>
          <w:sz w:val="22"/>
          <w:szCs w:val="22"/>
        </w:rPr>
        <w:t xml:space="preserve"> </w:t>
      </w:r>
      <w:r w:rsidRPr="000B760A">
        <w:rPr>
          <w:sz w:val="22"/>
          <w:szCs w:val="22"/>
        </w:rPr>
        <w:t>PCA and Sankey visualizations were produced as supplementary integrative analyses.</w:t>
      </w:r>
    </w:p>
    <w:p w14:paraId="4ACF99B5" w14:textId="77777777" w:rsidR="00B42649" w:rsidRDefault="00B42649" w:rsidP="00390A4F">
      <w:pPr>
        <w:rPr>
          <w:sz w:val="22"/>
          <w:szCs w:val="22"/>
        </w:rPr>
      </w:pPr>
    </w:p>
    <w:p w14:paraId="3356BDAD" w14:textId="77777777" w:rsidR="00B42649" w:rsidRPr="000B760A" w:rsidRDefault="00B42649" w:rsidP="00390A4F">
      <w:pPr>
        <w:rPr>
          <w:sz w:val="22"/>
          <w:szCs w:val="22"/>
        </w:rPr>
      </w:pPr>
    </w:p>
    <w:p w14:paraId="3CCD268D" w14:textId="61A4B028" w:rsidR="002807A4" w:rsidRPr="003345E9" w:rsidRDefault="002807A4" w:rsidP="003345E9">
      <w:pPr>
        <w:pStyle w:val="Heading1"/>
        <w:rPr>
          <w:color w:val="auto"/>
          <w:sz w:val="32"/>
          <w:szCs w:val="32"/>
        </w:rPr>
      </w:pPr>
      <w:bookmarkStart w:id="72" w:name="_Toc241591972"/>
      <w:r w:rsidRPr="003345E9">
        <w:rPr>
          <w:color w:val="auto"/>
          <w:sz w:val="32"/>
          <w:szCs w:val="32"/>
        </w:rPr>
        <w:lastRenderedPageBreak/>
        <w:t xml:space="preserve">CHAPTER </w:t>
      </w:r>
      <w:r w:rsidR="003345E9" w:rsidRPr="003345E9">
        <w:rPr>
          <w:color w:val="auto"/>
          <w:sz w:val="32"/>
          <w:szCs w:val="32"/>
        </w:rPr>
        <w:t>4: RESULTS</w:t>
      </w:r>
      <w:bookmarkEnd w:id="72"/>
    </w:p>
    <w:p w14:paraId="3F5EA352" w14:textId="56524A17" w:rsidR="002807A4" w:rsidRPr="00C664C5" w:rsidRDefault="00C664C5" w:rsidP="00D47A3C">
      <w:pPr>
        <w:pStyle w:val="Heading2"/>
        <w:rPr>
          <w:color w:val="auto"/>
          <w:sz w:val="28"/>
          <w:szCs w:val="28"/>
        </w:rPr>
      </w:pPr>
      <w:bookmarkStart w:id="73" w:name="_Toc241591973"/>
      <w:r w:rsidRPr="00C664C5">
        <w:rPr>
          <w:color w:val="auto"/>
          <w:sz w:val="28"/>
          <w:szCs w:val="28"/>
        </w:rPr>
        <w:t>4.1 OVERVIEW OF THE ANALYTICAL COHORTS</w:t>
      </w:r>
      <w:bookmarkEnd w:id="73"/>
    </w:p>
    <w:p w14:paraId="504BE790" w14:textId="6CFEF6D7" w:rsidR="002807A4" w:rsidRPr="000B760A" w:rsidRDefault="002807A4" w:rsidP="002807A4">
      <w:pPr>
        <w:rPr>
          <w:sz w:val="22"/>
          <w:szCs w:val="22"/>
        </w:rPr>
      </w:pPr>
      <w:r w:rsidRPr="000B760A">
        <w:rPr>
          <w:sz w:val="22"/>
          <w:szCs w:val="22"/>
        </w:rPr>
        <w:t>The study evaluated programmed cell death-related molecular patterns independently in lung adenocarcinoma (LUAD) and lung squamous cell carcinoma (LUSC).</w:t>
      </w:r>
      <w:r w:rsidR="00C664C5">
        <w:rPr>
          <w:sz w:val="22"/>
          <w:szCs w:val="22"/>
        </w:rPr>
        <w:t xml:space="preserve"> </w:t>
      </w:r>
      <w:r w:rsidRPr="000B760A">
        <w:rPr>
          <w:sz w:val="22"/>
          <w:szCs w:val="22"/>
        </w:rPr>
        <w:t>For tumour-versus-normal differential-expression analysis, the TCGA-LUAD cohort contained 517 primary tumour samples and 59 normal lung samples, while TCGA-LUSC contained 501 primary tumour samples and 51 normal samples.</w:t>
      </w:r>
    </w:p>
    <w:p w14:paraId="2645A546" w14:textId="660B4977" w:rsidR="002807A4" w:rsidRPr="000B760A" w:rsidRDefault="00B6389F" w:rsidP="002807A4">
      <w:pPr>
        <w:rPr>
          <w:sz w:val="22"/>
          <w:szCs w:val="22"/>
        </w:rPr>
      </w:pPr>
      <w:r w:rsidRPr="00B6389F">
        <w:rPr>
          <w:sz w:val="22"/>
          <w:szCs w:val="22"/>
        </w:rPr>
        <w:t>A catalogue of 296 genes representing apoptosis, necroptosis, pyroptosis, ferroptosis and cuproptosis was curated for downstream analysis. PCD subtypes were projected into eight independent GEO cohorts: four LUAD cohorts (GSE68465, GSE72094, GSE31210 and the adenocarcinoma subset of GSE50081) and four LUSC cohorts (GSE73403, GSE4573, GSE157010 and the squamous-cell subset of GSE30219). The four LUAD cohorts were also used to externally evaluate the LUAD MPCDS. Cohort-specific sample numbers and subtype projection results are presented in 4.6.</w:t>
      </w:r>
    </w:p>
    <w:p w14:paraId="76FF0A28" w14:textId="1CAAB61E" w:rsidR="002807A4" w:rsidRPr="00C664C5" w:rsidRDefault="00C664C5" w:rsidP="00D47A3C">
      <w:pPr>
        <w:pStyle w:val="Heading2"/>
        <w:rPr>
          <w:color w:val="auto"/>
          <w:sz w:val="28"/>
          <w:szCs w:val="28"/>
        </w:rPr>
      </w:pPr>
      <w:bookmarkStart w:id="74" w:name="_Toc241591974"/>
      <w:r w:rsidRPr="00C664C5">
        <w:rPr>
          <w:color w:val="auto"/>
          <w:sz w:val="28"/>
          <w:szCs w:val="28"/>
        </w:rPr>
        <w:t>4.2 IDENTIFICATION OF CONCORDANTLY DYSREGULATED PCD-RELATED GENES</w:t>
      </w:r>
      <w:bookmarkEnd w:id="74"/>
    </w:p>
    <w:p w14:paraId="6519B370" w14:textId="3F797519" w:rsidR="002807A4" w:rsidRPr="000B760A" w:rsidRDefault="002807A4" w:rsidP="002807A4">
      <w:pPr>
        <w:rPr>
          <w:sz w:val="22"/>
          <w:szCs w:val="22"/>
        </w:rPr>
      </w:pPr>
      <w:r w:rsidRPr="000B760A">
        <w:rPr>
          <w:sz w:val="22"/>
          <w:szCs w:val="22"/>
        </w:rPr>
        <w:t>Differential-expression analysis was performed independently in LUAD and LUSC.</w:t>
      </w:r>
      <w:r w:rsidR="00B6389F">
        <w:rPr>
          <w:sz w:val="22"/>
          <w:szCs w:val="22"/>
        </w:rPr>
        <w:t xml:space="preserve"> </w:t>
      </w:r>
      <w:r w:rsidRPr="000B760A">
        <w:rPr>
          <w:sz w:val="22"/>
          <w:szCs w:val="22"/>
        </w:rPr>
        <w:t>Of the 294 PCD-related genes that passed expression filtering, 57 were significantly differentially expressed in LUAD. Of these, 36 were upregulated and 21 were downregulated in tumour tissue relative to normal lung tissue.</w:t>
      </w:r>
      <w:r w:rsidR="00C664C5">
        <w:rPr>
          <w:sz w:val="22"/>
          <w:szCs w:val="22"/>
        </w:rPr>
        <w:t xml:space="preserve"> </w:t>
      </w:r>
      <w:r w:rsidRPr="000B760A">
        <w:rPr>
          <w:sz w:val="22"/>
          <w:szCs w:val="22"/>
        </w:rPr>
        <w:t>In LUSC, 95 PCD-related genes were significantly differentially expressed, comprising 61 upregulated and 34 downregulated genes.</w:t>
      </w:r>
      <w:r w:rsidR="00C664C5">
        <w:rPr>
          <w:sz w:val="22"/>
          <w:szCs w:val="22"/>
        </w:rPr>
        <w:t xml:space="preserve"> </w:t>
      </w:r>
      <w:r w:rsidRPr="000B760A">
        <w:rPr>
          <w:sz w:val="22"/>
          <w:szCs w:val="22"/>
        </w:rPr>
        <w:t>Comparison of the two histological cohorts identified 47 genes that were significantly dysregulated in both LUAD and LUSC and changed in the same direction. Of these concordant genes, 31 were consistently upregulated and 16 were consistently downregulated.</w:t>
      </w:r>
    </w:p>
    <w:p w14:paraId="4118BEEC" w14:textId="34201372" w:rsidR="002807A4" w:rsidRPr="000B760A" w:rsidRDefault="002807A4" w:rsidP="002807A4">
      <w:pPr>
        <w:rPr>
          <w:sz w:val="22"/>
          <w:szCs w:val="22"/>
        </w:rPr>
      </w:pPr>
      <w:r w:rsidRPr="000B760A">
        <w:rPr>
          <w:sz w:val="22"/>
          <w:szCs w:val="22"/>
        </w:rPr>
        <w:t>Three genes showed significant but opposite expression directions between LUAD and LUSC and were therefore excluded from the concordant candidate set. Seven significant PCD genes were specific to LUAD, whereas 45 were specific to LUSC.</w:t>
      </w:r>
      <w:r w:rsidR="00C664C5">
        <w:rPr>
          <w:sz w:val="22"/>
          <w:szCs w:val="22"/>
        </w:rPr>
        <w:t xml:space="preserve"> </w:t>
      </w:r>
      <w:r w:rsidRPr="000B760A">
        <w:rPr>
          <w:sz w:val="22"/>
          <w:szCs w:val="22"/>
        </w:rPr>
        <w:t>The resulting 47 concordantly dysregulated genes were retained as the principal PCD candidate set for subsequent subtype identification and prognostic analyses.</w:t>
      </w:r>
    </w:p>
    <w:p w14:paraId="4664637F" w14:textId="542FCD66" w:rsidR="002807A4" w:rsidRPr="00C664C5" w:rsidRDefault="00C664C5" w:rsidP="00D47A3C">
      <w:pPr>
        <w:pStyle w:val="Heading2"/>
        <w:rPr>
          <w:color w:val="auto"/>
          <w:sz w:val="28"/>
          <w:szCs w:val="28"/>
        </w:rPr>
      </w:pPr>
      <w:bookmarkStart w:id="75" w:name="_Toc241591975"/>
      <w:r w:rsidRPr="00C664C5">
        <w:rPr>
          <w:color w:val="auto"/>
          <w:sz w:val="28"/>
          <w:szCs w:val="28"/>
        </w:rPr>
        <w:t>4.3 PROGNOSTIC CHARACTERISTICS OF THE 47 CANDIDATE PCD GENES</w:t>
      </w:r>
      <w:bookmarkEnd w:id="75"/>
    </w:p>
    <w:p w14:paraId="1D6B5A67" w14:textId="2C05AB8D" w:rsidR="002807A4" w:rsidRPr="000B760A" w:rsidRDefault="002807A4" w:rsidP="002807A4">
      <w:pPr>
        <w:rPr>
          <w:sz w:val="22"/>
          <w:szCs w:val="22"/>
        </w:rPr>
      </w:pPr>
      <w:r w:rsidRPr="000B760A">
        <w:rPr>
          <w:sz w:val="22"/>
          <w:szCs w:val="22"/>
        </w:rPr>
        <w:t>The prognostic relevance of the 47 concordantly dysregulated PCD genes was assessed independently in LUAD and LUSC using univariate Cox regression.</w:t>
      </w:r>
      <w:r w:rsidR="00C664C5">
        <w:rPr>
          <w:sz w:val="22"/>
          <w:szCs w:val="22"/>
        </w:rPr>
        <w:t xml:space="preserve"> </w:t>
      </w:r>
      <w:r w:rsidRPr="000B760A">
        <w:rPr>
          <w:sz w:val="22"/>
          <w:szCs w:val="22"/>
        </w:rPr>
        <w:t>The survival associations differed substantially between the two histological groups. In LUAD, nine genes remained significantly associated with overall survival after false discovery-rate correction. In contrast, none of the 47 candidate genes remained significant after multiple-testing correction in LUSC.</w:t>
      </w:r>
    </w:p>
    <w:p w14:paraId="2C44B8B8" w14:textId="5F02EB43" w:rsidR="002807A4" w:rsidRPr="000B760A" w:rsidRDefault="002807A4" w:rsidP="002807A4">
      <w:pPr>
        <w:rPr>
          <w:sz w:val="22"/>
          <w:szCs w:val="22"/>
        </w:rPr>
      </w:pPr>
      <w:r w:rsidRPr="000B760A">
        <w:rPr>
          <w:sz w:val="22"/>
          <w:szCs w:val="22"/>
        </w:rPr>
        <w:lastRenderedPageBreak/>
        <w:t>These results indicated that shared tumour-associated differential expression did not necessarily translate into shared prognostic relevance across LUAD and LUSC.</w:t>
      </w:r>
      <w:r w:rsidR="00C664C5">
        <w:rPr>
          <w:sz w:val="22"/>
          <w:szCs w:val="22"/>
        </w:rPr>
        <w:t xml:space="preserve"> </w:t>
      </w:r>
      <w:r w:rsidRPr="000B760A">
        <w:rPr>
          <w:sz w:val="22"/>
          <w:szCs w:val="22"/>
        </w:rPr>
        <w:t xml:space="preserve">This histology-dependent difference provided further justification for </w:t>
      </w:r>
      <w:r w:rsidR="0060580D" w:rsidRPr="000B760A">
        <w:rPr>
          <w:sz w:val="22"/>
          <w:szCs w:val="22"/>
        </w:rPr>
        <w:t>analyzing</w:t>
      </w:r>
      <w:r w:rsidRPr="000B760A">
        <w:rPr>
          <w:sz w:val="22"/>
          <w:szCs w:val="22"/>
        </w:rPr>
        <w:t xml:space="preserve"> prognostic effects separately rather than developing a single combined NSCLC prognostic model.</w:t>
      </w:r>
    </w:p>
    <w:p w14:paraId="3E4903A5" w14:textId="76F2E1C4" w:rsidR="002807A4" w:rsidRPr="00C664C5" w:rsidRDefault="00C664C5" w:rsidP="00D47A3C">
      <w:pPr>
        <w:pStyle w:val="Heading2"/>
        <w:rPr>
          <w:color w:val="auto"/>
          <w:sz w:val="28"/>
          <w:szCs w:val="28"/>
        </w:rPr>
      </w:pPr>
      <w:bookmarkStart w:id="76" w:name="_Toc241591976"/>
      <w:r w:rsidRPr="00C664C5">
        <w:rPr>
          <w:color w:val="auto"/>
          <w:sz w:val="28"/>
          <w:szCs w:val="28"/>
        </w:rPr>
        <w:t>4.4 IDENTIFICATION OF PCD MOLECULAR SUBTYPES</w:t>
      </w:r>
      <w:bookmarkEnd w:id="76"/>
    </w:p>
    <w:p w14:paraId="3EADD960" w14:textId="37326037" w:rsidR="002807A4" w:rsidRDefault="002807A4" w:rsidP="002807A4">
      <w:pPr>
        <w:rPr>
          <w:sz w:val="22"/>
          <w:szCs w:val="22"/>
        </w:rPr>
      </w:pPr>
      <w:r w:rsidRPr="000B760A">
        <w:rPr>
          <w:sz w:val="22"/>
          <w:szCs w:val="22"/>
        </w:rPr>
        <w:t>Consensus clustering of the 47 candidate PCD genes identified two molecular clusters independently in both LUAD and LUSC.</w:t>
      </w:r>
      <w:r w:rsidR="00C664C5">
        <w:rPr>
          <w:sz w:val="22"/>
          <w:szCs w:val="22"/>
        </w:rPr>
        <w:t xml:space="preserve"> </w:t>
      </w:r>
      <w:r w:rsidRPr="000B760A">
        <w:rPr>
          <w:sz w:val="22"/>
          <w:szCs w:val="22"/>
        </w:rPr>
        <w:t>In LUAD, 284 patients were assigned to PCD_C1 and 233 to PCD_C2.</w:t>
      </w:r>
      <w:r w:rsidR="00C664C5">
        <w:rPr>
          <w:sz w:val="22"/>
          <w:szCs w:val="22"/>
        </w:rPr>
        <w:t xml:space="preserve"> </w:t>
      </w:r>
      <w:r w:rsidRPr="000B760A">
        <w:rPr>
          <w:sz w:val="22"/>
          <w:szCs w:val="22"/>
        </w:rPr>
        <w:t>In LUSC, 286 patients were assigned to PCD_C1 and 215 to PCD_C2.</w:t>
      </w:r>
    </w:p>
    <w:p w14:paraId="33FDF0D1" w14:textId="77777777" w:rsidR="0060580D" w:rsidRDefault="0060580D" w:rsidP="002807A4">
      <w:pPr>
        <w:rPr>
          <w:sz w:val="22"/>
          <w:szCs w:val="22"/>
        </w:rPr>
      </w:pPr>
    </w:p>
    <w:p w14:paraId="6112EEF3" w14:textId="7E78130C" w:rsidR="0060580D" w:rsidRPr="000B760A" w:rsidRDefault="0060580D" w:rsidP="002807A4">
      <w:pPr>
        <w:rPr>
          <w:sz w:val="22"/>
          <w:szCs w:val="22"/>
        </w:rPr>
      </w:pPr>
      <w:r w:rsidRPr="0060580D">
        <w:rPr>
          <w:sz w:val="22"/>
          <w:szCs w:val="22"/>
        </w:rPr>
        <w:t>The two-cluster solution demonstrated better stability than the competing higher-order solutions according to the consensus and silhouette assessments. The 47-gene expression heatmaps showed distinct expression patterns between PCD_C1 and PCD_C2 in both histologies</w:t>
      </w:r>
      <w:r w:rsidR="00715F0B">
        <w:rPr>
          <w:sz w:val="22"/>
          <w:szCs w:val="22"/>
        </w:rPr>
        <w:t xml:space="preserve"> </w:t>
      </w:r>
      <w:r w:rsidR="00715F0B" w:rsidRPr="00715F0B">
        <w:rPr>
          <w:sz w:val="22"/>
          <w:szCs w:val="22"/>
        </w:rPr>
        <w:t>(Figure 8C,D; Supplementary Figures S13 and S14)</w:t>
      </w:r>
      <w:r w:rsidRPr="0060580D">
        <w:rPr>
          <w:sz w:val="22"/>
          <w:szCs w:val="22"/>
        </w:rPr>
        <w:t>. Importantly, the biological meaning of PCD_C1 and PCD_C2 was not assumed to be identical between LUAD and LUSC because the mechanism-level PCD patterns differed between the two types of cancer.</w:t>
      </w:r>
    </w:p>
    <w:p w14:paraId="36AF5899" w14:textId="77777777" w:rsidR="0060580D" w:rsidRDefault="00D91D5E" w:rsidP="0060580D">
      <w:pPr>
        <w:keepNext/>
        <w:jc w:val="center"/>
      </w:pPr>
      <w:r w:rsidRPr="000B760A">
        <w:rPr>
          <w:noProof/>
          <w:sz w:val="22"/>
          <w:szCs w:val="22"/>
        </w:rPr>
        <w:lastRenderedPageBreak/>
        <w:drawing>
          <wp:inline distT="0" distB="0" distL="0" distR="0" wp14:anchorId="38D2E1CE" wp14:editId="5B9B959A">
            <wp:extent cx="5943600" cy="6576060"/>
            <wp:effectExtent l="0" t="0" r="0" b="0"/>
            <wp:docPr id="56948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82139" name="Picture 5694821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6576060"/>
                    </a:xfrm>
                    <a:prstGeom prst="rect">
                      <a:avLst/>
                    </a:prstGeom>
                  </pic:spPr>
                </pic:pic>
              </a:graphicData>
            </a:graphic>
          </wp:inline>
        </w:drawing>
      </w:r>
    </w:p>
    <w:p w14:paraId="6EB7A3FE" w14:textId="2142E695" w:rsidR="00840D6B" w:rsidRDefault="0060580D" w:rsidP="0060580D">
      <w:pPr>
        <w:pStyle w:val="Caption"/>
        <w:jc w:val="center"/>
      </w:pPr>
      <w:bookmarkStart w:id="77" w:name="_Toc241591872"/>
      <w:r>
        <w:t xml:space="preserve">Figure </w:t>
      </w:r>
      <w:r w:rsidR="00AD2475">
        <w:fldChar w:fldCharType="begin"/>
      </w:r>
      <w:r w:rsidR="00AD2475">
        <w:instrText xml:space="preserve"> SEQ Figure \* ARABIC </w:instrText>
      </w:r>
      <w:r w:rsidR="00AD2475">
        <w:fldChar w:fldCharType="separate"/>
      </w:r>
      <w:r w:rsidR="00822AB1">
        <w:rPr>
          <w:noProof/>
        </w:rPr>
        <w:t>8</w:t>
      </w:r>
      <w:r w:rsidR="00AD2475">
        <w:rPr>
          <w:noProof/>
        </w:rPr>
        <w:fldChar w:fldCharType="end"/>
      </w:r>
      <w:r>
        <w:t xml:space="preserve"> </w:t>
      </w:r>
      <w:r w:rsidRPr="001010F1">
        <w:t>Identification of PCD molecular subtypes in TCGA-LUAD and TCGA-LUSC.</w:t>
      </w:r>
      <w:bookmarkEnd w:id="77"/>
    </w:p>
    <w:p w14:paraId="5826C38C" w14:textId="68EBC2BB" w:rsidR="0060580D" w:rsidRPr="0060580D" w:rsidRDefault="0060580D" w:rsidP="00A43E51">
      <w:pPr>
        <w:rPr>
          <w:sz w:val="18"/>
          <w:szCs w:val="18"/>
        </w:rPr>
      </w:pPr>
      <w:r w:rsidRPr="0060580D">
        <w:rPr>
          <w:sz w:val="18"/>
          <w:szCs w:val="18"/>
        </w:rPr>
        <w:t>Caption: (A) LUAD two-cluster consensus matrix. (B) LUSC two-cluster consensus matrix. (C) Expression of the 47 concordant PCD genes across LUAD subtypes. (D) Expression of the same genes across LUSC subtypes. (E) Differences in the five PCD mechanism scores between subtypes. PCD_C1 and PCD_C2 were assigned independently in LUAD and LUSC.</w:t>
      </w:r>
    </w:p>
    <w:p w14:paraId="3B1C770C" w14:textId="0D1ED076" w:rsidR="00A43E51" w:rsidRPr="00840D6B" w:rsidRDefault="00A43E51" w:rsidP="00A43E51">
      <w:pPr>
        <w:rPr>
          <w:sz w:val="22"/>
          <w:szCs w:val="22"/>
        </w:rPr>
      </w:pPr>
    </w:p>
    <w:p w14:paraId="52143D45" w14:textId="737A7726" w:rsidR="002807A4" w:rsidRPr="00C664C5" w:rsidRDefault="00C664C5" w:rsidP="00C664C5">
      <w:pPr>
        <w:pStyle w:val="Heading2"/>
        <w:rPr>
          <w:color w:val="auto"/>
          <w:sz w:val="28"/>
          <w:szCs w:val="28"/>
        </w:rPr>
      </w:pPr>
      <w:bookmarkStart w:id="78" w:name="_Toc241591977"/>
      <w:r w:rsidRPr="00C664C5">
        <w:rPr>
          <w:color w:val="auto"/>
          <w:sz w:val="28"/>
          <w:szCs w:val="28"/>
        </w:rPr>
        <w:lastRenderedPageBreak/>
        <w:t>4.5 PCD MECHANISM PROFILES OF THE MOLECULAR SUBTYPES</w:t>
      </w:r>
      <w:bookmarkEnd w:id="78"/>
    </w:p>
    <w:p w14:paraId="3CC4464E" w14:textId="2ED7B155" w:rsidR="002807A4" w:rsidRPr="000B760A" w:rsidRDefault="002807A4" w:rsidP="002807A4">
      <w:pPr>
        <w:rPr>
          <w:sz w:val="22"/>
          <w:szCs w:val="22"/>
        </w:rPr>
      </w:pPr>
      <w:r w:rsidRPr="000B760A">
        <w:rPr>
          <w:sz w:val="22"/>
          <w:szCs w:val="22"/>
        </w:rPr>
        <w:t>The five PCD mechanism scores showed histology-dependent differences between PCD_C1 and PCD_C2.</w:t>
      </w:r>
      <w:r w:rsidR="00C664C5">
        <w:rPr>
          <w:sz w:val="22"/>
          <w:szCs w:val="22"/>
        </w:rPr>
        <w:t xml:space="preserve"> </w:t>
      </w:r>
      <w:r w:rsidRPr="000B760A">
        <w:rPr>
          <w:sz w:val="22"/>
          <w:szCs w:val="22"/>
        </w:rPr>
        <w:t>In LUAD, PCD_C1 demonstrated relatively greater necroptosis and pyroptosis activity.</w:t>
      </w:r>
      <w:r w:rsidR="00C664C5">
        <w:rPr>
          <w:sz w:val="22"/>
          <w:szCs w:val="22"/>
        </w:rPr>
        <w:t xml:space="preserve"> </w:t>
      </w:r>
      <w:r w:rsidRPr="000B760A">
        <w:rPr>
          <w:sz w:val="22"/>
          <w:szCs w:val="22"/>
        </w:rPr>
        <w:t>In contrast, LUSC PCD_C2 showed higher ferroptosis, apoptosis and cuproptosis scores</w:t>
      </w:r>
      <w:r w:rsidR="00822AB1">
        <w:rPr>
          <w:sz w:val="22"/>
          <w:szCs w:val="22"/>
        </w:rPr>
        <w:t xml:space="preserve"> </w:t>
      </w:r>
      <w:r w:rsidR="00822AB1" w:rsidRPr="00822AB1">
        <w:rPr>
          <w:sz w:val="22"/>
          <w:szCs w:val="22"/>
        </w:rPr>
        <w:t>(Figure 8E; Supplementary Figure S16)</w:t>
      </w:r>
      <w:r w:rsidRPr="000B760A">
        <w:rPr>
          <w:sz w:val="22"/>
          <w:szCs w:val="22"/>
        </w:rPr>
        <w:t>.</w:t>
      </w:r>
    </w:p>
    <w:p w14:paraId="79FC9DCE" w14:textId="3C6AB029" w:rsidR="002807A4" w:rsidRPr="000B760A" w:rsidRDefault="002807A4" w:rsidP="002807A4">
      <w:pPr>
        <w:rPr>
          <w:sz w:val="22"/>
          <w:szCs w:val="22"/>
        </w:rPr>
      </w:pPr>
      <w:r w:rsidRPr="000B760A">
        <w:rPr>
          <w:sz w:val="22"/>
          <w:szCs w:val="22"/>
        </w:rPr>
        <w:t>These differences indicate that although both LUAD and LUSC were optimally represented by two expression-derived PCD clusters, the specific PCD mechanisms underlying the cluster structure differed between the two histological groups.</w:t>
      </w:r>
      <w:r w:rsidR="00C664C5">
        <w:rPr>
          <w:sz w:val="22"/>
          <w:szCs w:val="22"/>
        </w:rPr>
        <w:t xml:space="preserve"> </w:t>
      </w:r>
      <w:r w:rsidRPr="000B760A">
        <w:rPr>
          <w:sz w:val="22"/>
          <w:szCs w:val="22"/>
        </w:rPr>
        <w:t>Accordingly, PCD_C1 and PCD_C2 were retained as neutral labels rather than interpreted as identical biological states across LUAD and LUSC.</w:t>
      </w:r>
    </w:p>
    <w:p w14:paraId="6B3EDED2" w14:textId="2054224D" w:rsidR="002807A4" w:rsidRDefault="00C664C5" w:rsidP="00D47A3C">
      <w:pPr>
        <w:pStyle w:val="Heading2"/>
        <w:rPr>
          <w:color w:val="auto"/>
          <w:sz w:val="28"/>
          <w:szCs w:val="28"/>
        </w:rPr>
      </w:pPr>
      <w:bookmarkStart w:id="79" w:name="_Toc241591978"/>
      <w:r w:rsidRPr="00C664C5">
        <w:rPr>
          <w:color w:val="auto"/>
          <w:sz w:val="28"/>
          <w:szCs w:val="28"/>
        </w:rPr>
        <w:t>4.6 EXTERNAL VALIDATION OF THE PCD SUBTYPES</w:t>
      </w:r>
      <w:bookmarkEnd w:id="79"/>
    </w:p>
    <w:p w14:paraId="15838F31" w14:textId="1499846C" w:rsidR="002A1C07" w:rsidRPr="002A1C07" w:rsidRDefault="002A1C07" w:rsidP="002A1C07">
      <w:pPr>
        <w:rPr>
          <w:sz w:val="22"/>
          <w:szCs w:val="22"/>
        </w:rPr>
      </w:pPr>
      <w:r w:rsidRPr="002A1C07">
        <w:rPr>
          <w:sz w:val="22"/>
          <w:szCs w:val="22"/>
        </w:rPr>
        <w:t xml:space="preserve">The subtype structures derived independently in TCGA-LUSC and TCGA-LUAD were projected using fixed TCGA centroids into four external GEO cohorts for each histology. In total, 516 LUSC and 1,239 LUAD samples were evaluated. Depending on the dataset, 46 or all 47 candidate genes were available for projection. </w:t>
      </w:r>
      <w:r w:rsidR="009250B3" w:rsidRPr="009250B3">
        <w:rPr>
          <w:sz w:val="22"/>
          <w:szCs w:val="22"/>
        </w:rPr>
        <w:t>Table 1</w:t>
      </w:r>
      <w:r w:rsidRPr="002A1C07">
        <w:rPr>
          <w:sz w:val="22"/>
          <w:szCs w:val="22"/>
        </w:rPr>
        <w:t xml:space="preserve"> reports the assigned subtype sizes, mean silhouette widths and agreement of the five PCD mechanism differences with the corresponding TCGA cohort. </w:t>
      </w:r>
      <w:r w:rsidR="009250B3" w:rsidRPr="009250B3">
        <w:rPr>
          <w:sz w:val="22"/>
          <w:szCs w:val="22"/>
        </w:rPr>
        <w:t>Figure 9</w:t>
      </w:r>
      <w:r w:rsidRPr="002A1C07">
        <w:rPr>
          <w:sz w:val="22"/>
          <w:szCs w:val="22"/>
        </w:rPr>
        <w:t xml:space="preserve"> displays the projected subtype composition and silhouette width for all eight cohorts.</w:t>
      </w:r>
    </w:p>
    <w:p w14:paraId="51293E3F" w14:textId="34D43DCF" w:rsidR="002807A4" w:rsidRPr="00C664C5" w:rsidRDefault="002807A4" w:rsidP="00D47A3C">
      <w:pPr>
        <w:pStyle w:val="Heading3"/>
        <w:rPr>
          <w:color w:val="auto"/>
          <w:sz w:val="24"/>
          <w:szCs w:val="24"/>
        </w:rPr>
      </w:pPr>
      <w:bookmarkStart w:id="80" w:name="_Toc241591979"/>
      <w:r w:rsidRPr="00C664C5">
        <w:rPr>
          <w:color w:val="auto"/>
          <w:sz w:val="24"/>
          <w:szCs w:val="24"/>
        </w:rPr>
        <w:t xml:space="preserve">4.6.1 </w:t>
      </w:r>
      <w:r w:rsidR="002A1C07" w:rsidRPr="002A1C07">
        <w:rPr>
          <w:color w:val="auto"/>
          <w:sz w:val="24"/>
          <w:szCs w:val="24"/>
        </w:rPr>
        <w:t>External Validation in Four LUSC Cohorts</w:t>
      </w:r>
      <w:bookmarkEnd w:id="80"/>
    </w:p>
    <w:p w14:paraId="190DE51F" w14:textId="4EE42DC9" w:rsidR="002A1C07" w:rsidRPr="002A1C07" w:rsidRDefault="002A1C07" w:rsidP="002A1C07">
      <w:pPr>
        <w:rPr>
          <w:sz w:val="22"/>
          <w:szCs w:val="22"/>
        </w:rPr>
      </w:pPr>
      <w:r w:rsidRPr="002A1C07">
        <w:rPr>
          <w:sz w:val="22"/>
          <w:szCs w:val="22"/>
        </w:rPr>
        <w:t>In GSE73403, 46 of the 47 candidate genes were available. Of 69 samples, 32 were assigned to PCD_C1 and 37 to PCD_C2. The mean silhouette width was 0.104, indicating weak geometric separation. All five PCD mechanism differences agreed in direction with TCGA-LUSC, although ferroptosis alone met the false-discovery-rate criterion in both datasets. The projected groups did not differ significantly in overall survival (log-rank P ≈ 0.549); the stage-adjusted hazard ratio for PCD_C2 relative to PCD_C1 was approximately 0.835 (P = 0.648).</w:t>
      </w:r>
    </w:p>
    <w:p w14:paraId="146E4610" w14:textId="615AD57F" w:rsidR="00840D6B" w:rsidRPr="000B760A" w:rsidRDefault="002A1C07" w:rsidP="002A1C07">
      <w:pPr>
        <w:rPr>
          <w:sz w:val="22"/>
          <w:szCs w:val="22"/>
        </w:rPr>
      </w:pPr>
      <w:r w:rsidRPr="002A1C07">
        <w:rPr>
          <w:sz w:val="22"/>
          <w:szCs w:val="22"/>
        </w:rPr>
        <w:t>The additional LUSC cohorts were GSE4573 (n = 130), GSE157010 (n = 235) and GSE30219 (n = 82). Their mean silhouette widths were 0.116, 0.119 and 0.100, respectively. All five mechanism differences agreed in direction with TCGA-LUSC in GSE4573 and GSE157010, while three of five agreed in GSE30219. Ferroptosis showed directionally concordant differences meeting the false-discovery-rate criterion in all four external LUSC cohorts. Apoptosis also met that criterion in GSE157010 and GSE30219. Thus, ferroptosis provided the most consistent mechanism-level result, despite modest separation between projected subtypes. The GSE73403 survival result should not be interpreted as a survival analysis of all four LUSC cohorts.</w:t>
      </w:r>
    </w:p>
    <w:p w14:paraId="2E01292B" w14:textId="43CB17BF" w:rsidR="002807A4" w:rsidRPr="00C664C5" w:rsidRDefault="002807A4" w:rsidP="00D47A3C">
      <w:pPr>
        <w:pStyle w:val="Heading3"/>
        <w:rPr>
          <w:color w:val="auto"/>
          <w:sz w:val="24"/>
          <w:szCs w:val="24"/>
        </w:rPr>
      </w:pPr>
      <w:bookmarkStart w:id="81" w:name="_Toc241591980"/>
      <w:r w:rsidRPr="00C664C5">
        <w:rPr>
          <w:color w:val="auto"/>
          <w:sz w:val="24"/>
          <w:szCs w:val="24"/>
        </w:rPr>
        <w:t xml:space="preserve">4.6.2 </w:t>
      </w:r>
      <w:r w:rsidR="002A1C07" w:rsidRPr="002A1C07">
        <w:rPr>
          <w:color w:val="auto"/>
          <w:sz w:val="24"/>
          <w:szCs w:val="24"/>
        </w:rPr>
        <w:t>External Validation in Four LUAD Cohorts</w:t>
      </w:r>
      <w:bookmarkEnd w:id="81"/>
    </w:p>
    <w:p w14:paraId="158D3645" w14:textId="134C37A2" w:rsidR="002A1C07" w:rsidRPr="002A1C07" w:rsidRDefault="002A1C07" w:rsidP="002A1C07">
      <w:pPr>
        <w:rPr>
          <w:sz w:val="22"/>
          <w:szCs w:val="22"/>
        </w:rPr>
      </w:pPr>
      <w:r w:rsidRPr="002A1C07">
        <w:rPr>
          <w:sz w:val="22"/>
          <w:szCs w:val="22"/>
        </w:rPr>
        <w:t xml:space="preserve">In GSE68465, 46 of the 47 candidate genes were available. Of 443 expression-profiled samples, 256 were projected as PCD_C1 and 187 as PCD_C2; 442 had matched survival information. The mean silhouette width was 0.091, indicating modest separation. Three of five mechanism differences agreed in direction with TCGA-LUAD. Necroptosis and pyroptosis differences both agreed in direction and met the false-discovery-rate criterion in the external cohort. The projected subtype </w:t>
      </w:r>
      <w:r w:rsidRPr="002A1C07">
        <w:rPr>
          <w:sz w:val="22"/>
          <w:szCs w:val="22"/>
        </w:rPr>
        <w:lastRenderedPageBreak/>
        <w:t>survival difference was not strongly significant, so these results were interpreted primarily as evidence of partial biological reproducibility rather than independent prognostic validation.</w:t>
      </w:r>
    </w:p>
    <w:p w14:paraId="2ACF40B2" w14:textId="1C6399F8" w:rsidR="002807A4" w:rsidRDefault="002A1C07" w:rsidP="002A1C07">
      <w:pPr>
        <w:rPr>
          <w:sz w:val="22"/>
          <w:szCs w:val="22"/>
        </w:rPr>
      </w:pPr>
      <w:r w:rsidRPr="002A1C07">
        <w:rPr>
          <w:sz w:val="22"/>
          <w:szCs w:val="22"/>
        </w:rPr>
        <w:t>The additional LUAD cohorts were GSE72094 (n = 442), GSE31210 (n = 226) and GSE50081 (n = 128). Their mean silhouette widths were 0.102, 0.081 and 0.083, respectively. In GSE72094, four of five mechanism differences agreed in direction with TCGA-LUAD, and necroptosis and pyroptosis again met the false-discovery-rate criterion. Directional agreement was weaker in GSE31210 (one of five mechanisms) and GSE50081 (three of five); neither cohort showed a mechanism meeting the strict replication criterion. Across the four LUAD cohorts, necroptosis and pyroptosis each met that criterion in two cohorts. The evidence therefore supports partial, cohort-dependent reproducibility of LUAD PCD subtype characteristics.</w:t>
      </w:r>
    </w:p>
    <w:p w14:paraId="033FAF69" w14:textId="77777777" w:rsidR="002A1C07" w:rsidRDefault="002A1C07" w:rsidP="002A1C07">
      <w:pPr>
        <w:rPr>
          <w:sz w:val="22"/>
          <w:szCs w:val="22"/>
        </w:rPr>
      </w:pPr>
    </w:p>
    <w:tbl>
      <w:tblPr>
        <w:tblStyle w:val="GridTable1Light-Accent2"/>
        <w:tblW w:w="11009" w:type="dxa"/>
        <w:jc w:val="center"/>
        <w:tblLook w:val="04A0" w:firstRow="1" w:lastRow="0" w:firstColumn="1" w:lastColumn="0" w:noHBand="0" w:noVBand="1"/>
      </w:tblPr>
      <w:tblGrid>
        <w:gridCol w:w="1165"/>
        <w:gridCol w:w="1324"/>
        <w:gridCol w:w="1095"/>
        <w:gridCol w:w="1129"/>
        <w:gridCol w:w="1033"/>
        <w:gridCol w:w="1033"/>
        <w:gridCol w:w="1234"/>
        <w:gridCol w:w="1498"/>
        <w:gridCol w:w="1498"/>
      </w:tblGrid>
      <w:tr w:rsidR="002A1C07" w:rsidRPr="002A1C07" w14:paraId="24BDC73D" w14:textId="77777777" w:rsidTr="008A7AA4">
        <w:trPr>
          <w:cnfStyle w:val="100000000000" w:firstRow="1" w:lastRow="0" w:firstColumn="0" w:lastColumn="0" w:oddVBand="0" w:evenVBand="0" w:oddHBand="0" w:evenHBand="0" w:firstRowFirstColumn="0" w:firstRowLastColumn="0" w:lastRowFirstColumn="0" w:lastRowLastColumn="0"/>
          <w:trHeight w:val="1336"/>
          <w:jc w:val="center"/>
        </w:trPr>
        <w:tc>
          <w:tcPr>
            <w:cnfStyle w:val="001000000000" w:firstRow="0" w:lastRow="0" w:firstColumn="1" w:lastColumn="0" w:oddVBand="0" w:evenVBand="0" w:oddHBand="0" w:evenHBand="0" w:firstRowFirstColumn="0" w:firstRowLastColumn="0" w:lastRowFirstColumn="0" w:lastRowLastColumn="0"/>
            <w:tcW w:w="1165" w:type="dxa"/>
            <w:hideMark/>
          </w:tcPr>
          <w:p w14:paraId="0AFA783D" w14:textId="77777777" w:rsidR="002A1C07" w:rsidRPr="002A1C07" w:rsidRDefault="002A1C07" w:rsidP="002A1C07">
            <w:pPr>
              <w:spacing w:after="160" w:line="278" w:lineRule="auto"/>
              <w:rPr>
                <w:sz w:val="22"/>
                <w:szCs w:val="22"/>
              </w:rPr>
            </w:pPr>
            <w:r w:rsidRPr="002A1C07">
              <w:rPr>
                <w:sz w:val="22"/>
                <w:szCs w:val="22"/>
              </w:rPr>
              <w:t>Histology</w:t>
            </w:r>
          </w:p>
        </w:tc>
        <w:tc>
          <w:tcPr>
            <w:tcW w:w="0" w:type="auto"/>
            <w:hideMark/>
          </w:tcPr>
          <w:p w14:paraId="45E36AF4" w14:textId="77777777" w:rsidR="002A1C07" w:rsidRPr="002A1C07" w:rsidRDefault="002A1C07" w:rsidP="002A1C0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2A1C07">
              <w:rPr>
                <w:sz w:val="22"/>
                <w:szCs w:val="22"/>
              </w:rPr>
              <w:t>GEO cohort</w:t>
            </w:r>
          </w:p>
        </w:tc>
        <w:tc>
          <w:tcPr>
            <w:tcW w:w="0" w:type="auto"/>
            <w:hideMark/>
          </w:tcPr>
          <w:p w14:paraId="408AE9F8" w14:textId="77777777" w:rsidR="002A1C07" w:rsidRPr="002A1C07" w:rsidRDefault="002A1C07" w:rsidP="002A1C0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2A1C07">
              <w:rPr>
                <w:sz w:val="22"/>
                <w:szCs w:val="22"/>
              </w:rPr>
              <w:t>Samples</w:t>
            </w:r>
          </w:p>
        </w:tc>
        <w:tc>
          <w:tcPr>
            <w:tcW w:w="0" w:type="auto"/>
            <w:hideMark/>
          </w:tcPr>
          <w:p w14:paraId="2C3EB0A7" w14:textId="77777777" w:rsidR="002A1C07" w:rsidRPr="002A1C07" w:rsidRDefault="002A1C07" w:rsidP="002A1C0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2A1C07">
              <w:rPr>
                <w:sz w:val="22"/>
                <w:szCs w:val="22"/>
              </w:rPr>
              <w:t>Genes available</w:t>
            </w:r>
          </w:p>
        </w:tc>
        <w:tc>
          <w:tcPr>
            <w:tcW w:w="0" w:type="auto"/>
            <w:hideMark/>
          </w:tcPr>
          <w:p w14:paraId="7C0BBD2C" w14:textId="77777777" w:rsidR="002A1C07" w:rsidRPr="002A1C07" w:rsidRDefault="002A1C07" w:rsidP="002A1C0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2A1C07">
              <w:rPr>
                <w:sz w:val="22"/>
                <w:szCs w:val="22"/>
              </w:rPr>
              <w:t>PCD_C1</w:t>
            </w:r>
          </w:p>
        </w:tc>
        <w:tc>
          <w:tcPr>
            <w:tcW w:w="0" w:type="auto"/>
            <w:hideMark/>
          </w:tcPr>
          <w:p w14:paraId="69653E43" w14:textId="77777777" w:rsidR="002A1C07" w:rsidRPr="002A1C07" w:rsidRDefault="002A1C07" w:rsidP="002A1C0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2A1C07">
              <w:rPr>
                <w:sz w:val="22"/>
                <w:szCs w:val="22"/>
              </w:rPr>
              <w:t>PCD_C2</w:t>
            </w:r>
          </w:p>
        </w:tc>
        <w:tc>
          <w:tcPr>
            <w:tcW w:w="1234" w:type="dxa"/>
            <w:hideMark/>
          </w:tcPr>
          <w:p w14:paraId="6C128527" w14:textId="77777777" w:rsidR="002A1C07" w:rsidRPr="002A1C07" w:rsidRDefault="002A1C07" w:rsidP="002A1C0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2A1C07">
              <w:rPr>
                <w:sz w:val="22"/>
                <w:szCs w:val="22"/>
              </w:rPr>
              <w:t>Mean silhouette</w:t>
            </w:r>
          </w:p>
        </w:tc>
        <w:tc>
          <w:tcPr>
            <w:tcW w:w="1498" w:type="dxa"/>
            <w:hideMark/>
          </w:tcPr>
          <w:p w14:paraId="1D8B09D4" w14:textId="77777777" w:rsidR="002A1C07" w:rsidRPr="002A1C07" w:rsidRDefault="002A1C07" w:rsidP="002A1C0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2A1C07">
              <w:rPr>
                <w:sz w:val="22"/>
                <w:szCs w:val="22"/>
              </w:rPr>
              <w:t>Mechanisms agreeing in direction</w:t>
            </w:r>
          </w:p>
        </w:tc>
        <w:tc>
          <w:tcPr>
            <w:tcW w:w="1498" w:type="dxa"/>
            <w:hideMark/>
          </w:tcPr>
          <w:p w14:paraId="7A04C9C7" w14:textId="77777777" w:rsidR="002A1C07" w:rsidRPr="002A1C07" w:rsidRDefault="002A1C07" w:rsidP="002A1C0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2A1C07">
              <w:rPr>
                <w:sz w:val="22"/>
                <w:szCs w:val="22"/>
              </w:rPr>
              <w:t>Mechanisms meeting strict FDR replication</w:t>
            </w:r>
          </w:p>
        </w:tc>
      </w:tr>
      <w:tr w:rsidR="002A1C07" w:rsidRPr="002A1C07" w14:paraId="3971217E" w14:textId="77777777" w:rsidTr="008A7AA4">
        <w:trPr>
          <w:trHeight w:val="470"/>
          <w:jc w:val="center"/>
        </w:trPr>
        <w:tc>
          <w:tcPr>
            <w:cnfStyle w:val="001000000000" w:firstRow="0" w:lastRow="0" w:firstColumn="1" w:lastColumn="0" w:oddVBand="0" w:evenVBand="0" w:oddHBand="0" w:evenHBand="0" w:firstRowFirstColumn="0" w:firstRowLastColumn="0" w:lastRowFirstColumn="0" w:lastRowLastColumn="0"/>
            <w:tcW w:w="1165" w:type="dxa"/>
            <w:hideMark/>
          </w:tcPr>
          <w:p w14:paraId="1F913106" w14:textId="77777777" w:rsidR="002A1C07" w:rsidRPr="002A1C07" w:rsidRDefault="002A1C07" w:rsidP="002A1C07">
            <w:pPr>
              <w:spacing w:after="160" w:line="278" w:lineRule="auto"/>
              <w:rPr>
                <w:sz w:val="22"/>
                <w:szCs w:val="22"/>
              </w:rPr>
            </w:pPr>
            <w:r w:rsidRPr="002A1C07">
              <w:rPr>
                <w:sz w:val="22"/>
                <w:szCs w:val="22"/>
              </w:rPr>
              <w:t>LUSC</w:t>
            </w:r>
          </w:p>
        </w:tc>
        <w:tc>
          <w:tcPr>
            <w:tcW w:w="0" w:type="auto"/>
            <w:hideMark/>
          </w:tcPr>
          <w:p w14:paraId="2012800F"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GSE73403</w:t>
            </w:r>
          </w:p>
        </w:tc>
        <w:tc>
          <w:tcPr>
            <w:tcW w:w="0" w:type="auto"/>
            <w:hideMark/>
          </w:tcPr>
          <w:p w14:paraId="00C780DE"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69</w:t>
            </w:r>
          </w:p>
        </w:tc>
        <w:tc>
          <w:tcPr>
            <w:tcW w:w="0" w:type="auto"/>
            <w:hideMark/>
          </w:tcPr>
          <w:p w14:paraId="00A767B8"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46/47</w:t>
            </w:r>
          </w:p>
        </w:tc>
        <w:tc>
          <w:tcPr>
            <w:tcW w:w="0" w:type="auto"/>
            <w:hideMark/>
          </w:tcPr>
          <w:p w14:paraId="3142B19F"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32</w:t>
            </w:r>
          </w:p>
        </w:tc>
        <w:tc>
          <w:tcPr>
            <w:tcW w:w="0" w:type="auto"/>
            <w:hideMark/>
          </w:tcPr>
          <w:p w14:paraId="66A4F371"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37</w:t>
            </w:r>
          </w:p>
        </w:tc>
        <w:tc>
          <w:tcPr>
            <w:tcW w:w="1234" w:type="dxa"/>
            <w:hideMark/>
          </w:tcPr>
          <w:p w14:paraId="611C1CF7"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0.104</w:t>
            </w:r>
          </w:p>
        </w:tc>
        <w:tc>
          <w:tcPr>
            <w:tcW w:w="1498" w:type="dxa"/>
            <w:hideMark/>
          </w:tcPr>
          <w:p w14:paraId="0E9008E6"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5/5</w:t>
            </w:r>
          </w:p>
        </w:tc>
        <w:tc>
          <w:tcPr>
            <w:tcW w:w="1498" w:type="dxa"/>
            <w:hideMark/>
          </w:tcPr>
          <w:p w14:paraId="46B218E0"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Ferroptosis</w:t>
            </w:r>
          </w:p>
        </w:tc>
      </w:tr>
      <w:tr w:rsidR="002A1C07" w:rsidRPr="002A1C07" w14:paraId="0482F242" w14:textId="77777777" w:rsidTr="008A7AA4">
        <w:trPr>
          <w:trHeight w:val="470"/>
          <w:jc w:val="center"/>
        </w:trPr>
        <w:tc>
          <w:tcPr>
            <w:cnfStyle w:val="001000000000" w:firstRow="0" w:lastRow="0" w:firstColumn="1" w:lastColumn="0" w:oddVBand="0" w:evenVBand="0" w:oddHBand="0" w:evenHBand="0" w:firstRowFirstColumn="0" w:firstRowLastColumn="0" w:lastRowFirstColumn="0" w:lastRowLastColumn="0"/>
            <w:tcW w:w="1165" w:type="dxa"/>
            <w:hideMark/>
          </w:tcPr>
          <w:p w14:paraId="441EA9A0" w14:textId="77777777" w:rsidR="002A1C07" w:rsidRPr="002A1C07" w:rsidRDefault="002A1C07" w:rsidP="002A1C07">
            <w:pPr>
              <w:spacing w:after="160" w:line="278" w:lineRule="auto"/>
              <w:rPr>
                <w:sz w:val="22"/>
                <w:szCs w:val="22"/>
              </w:rPr>
            </w:pPr>
            <w:r w:rsidRPr="002A1C07">
              <w:rPr>
                <w:sz w:val="22"/>
                <w:szCs w:val="22"/>
              </w:rPr>
              <w:t>LUSC</w:t>
            </w:r>
          </w:p>
        </w:tc>
        <w:tc>
          <w:tcPr>
            <w:tcW w:w="0" w:type="auto"/>
            <w:hideMark/>
          </w:tcPr>
          <w:p w14:paraId="675E4A92"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GSE4573</w:t>
            </w:r>
          </w:p>
        </w:tc>
        <w:tc>
          <w:tcPr>
            <w:tcW w:w="0" w:type="auto"/>
            <w:hideMark/>
          </w:tcPr>
          <w:p w14:paraId="275FAF03"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130</w:t>
            </w:r>
          </w:p>
        </w:tc>
        <w:tc>
          <w:tcPr>
            <w:tcW w:w="0" w:type="auto"/>
            <w:hideMark/>
          </w:tcPr>
          <w:p w14:paraId="1CC9D61E"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46/47</w:t>
            </w:r>
          </w:p>
        </w:tc>
        <w:tc>
          <w:tcPr>
            <w:tcW w:w="0" w:type="auto"/>
            <w:hideMark/>
          </w:tcPr>
          <w:p w14:paraId="0627F014"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66</w:t>
            </w:r>
          </w:p>
        </w:tc>
        <w:tc>
          <w:tcPr>
            <w:tcW w:w="0" w:type="auto"/>
            <w:hideMark/>
          </w:tcPr>
          <w:p w14:paraId="4531E510"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64</w:t>
            </w:r>
          </w:p>
        </w:tc>
        <w:tc>
          <w:tcPr>
            <w:tcW w:w="1234" w:type="dxa"/>
            <w:hideMark/>
          </w:tcPr>
          <w:p w14:paraId="262D80B0"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0.116</w:t>
            </w:r>
          </w:p>
        </w:tc>
        <w:tc>
          <w:tcPr>
            <w:tcW w:w="1498" w:type="dxa"/>
            <w:hideMark/>
          </w:tcPr>
          <w:p w14:paraId="3AAEACAA"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5/5</w:t>
            </w:r>
          </w:p>
        </w:tc>
        <w:tc>
          <w:tcPr>
            <w:tcW w:w="1498" w:type="dxa"/>
            <w:hideMark/>
          </w:tcPr>
          <w:p w14:paraId="5A22CF98"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Ferroptosis</w:t>
            </w:r>
          </w:p>
        </w:tc>
      </w:tr>
      <w:tr w:rsidR="002A1C07" w:rsidRPr="002A1C07" w14:paraId="3D539F77" w14:textId="77777777" w:rsidTr="008A7AA4">
        <w:trPr>
          <w:trHeight w:val="787"/>
          <w:jc w:val="center"/>
        </w:trPr>
        <w:tc>
          <w:tcPr>
            <w:cnfStyle w:val="001000000000" w:firstRow="0" w:lastRow="0" w:firstColumn="1" w:lastColumn="0" w:oddVBand="0" w:evenVBand="0" w:oddHBand="0" w:evenHBand="0" w:firstRowFirstColumn="0" w:firstRowLastColumn="0" w:lastRowFirstColumn="0" w:lastRowLastColumn="0"/>
            <w:tcW w:w="1165" w:type="dxa"/>
            <w:hideMark/>
          </w:tcPr>
          <w:p w14:paraId="2E948101" w14:textId="77777777" w:rsidR="002A1C07" w:rsidRPr="002A1C07" w:rsidRDefault="002A1C07" w:rsidP="002A1C07">
            <w:pPr>
              <w:spacing w:after="160" w:line="278" w:lineRule="auto"/>
              <w:rPr>
                <w:sz w:val="22"/>
                <w:szCs w:val="22"/>
              </w:rPr>
            </w:pPr>
            <w:r w:rsidRPr="002A1C07">
              <w:rPr>
                <w:sz w:val="22"/>
                <w:szCs w:val="22"/>
              </w:rPr>
              <w:t>LUSC</w:t>
            </w:r>
          </w:p>
        </w:tc>
        <w:tc>
          <w:tcPr>
            <w:tcW w:w="0" w:type="auto"/>
            <w:hideMark/>
          </w:tcPr>
          <w:p w14:paraId="1225D197"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GSE157010</w:t>
            </w:r>
          </w:p>
        </w:tc>
        <w:tc>
          <w:tcPr>
            <w:tcW w:w="0" w:type="auto"/>
            <w:hideMark/>
          </w:tcPr>
          <w:p w14:paraId="4FE6599B"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235</w:t>
            </w:r>
          </w:p>
        </w:tc>
        <w:tc>
          <w:tcPr>
            <w:tcW w:w="0" w:type="auto"/>
            <w:hideMark/>
          </w:tcPr>
          <w:p w14:paraId="530881A6"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47/47</w:t>
            </w:r>
          </w:p>
        </w:tc>
        <w:tc>
          <w:tcPr>
            <w:tcW w:w="0" w:type="auto"/>
            <w:hideMark/>
          </w:tcPr>
          <w:p w14:paraId="08629E31"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125</w:t>
            </w:r>
          </w:p>
        </w:tc>
        <w:tc>
          <w:tcPr>
            <w:tcW w:w="0" w:type="auto"/>
            <w:hideMark/>
          </w:tcPr>
          <w:p w14:paraId="4A5B6BF5"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110</w:t>
            </w:r>
          </w:p>
        </w:tc>
        <w:tc>
          <w:tcPr>
            <w:tcW w:w="1234" w:type="dxa"/>
            <w:hideMark/>
          </w:tcPr>
          <w:p w14:paraId="30496BA6"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0.119</w:t>
            </w:r>
          </w:p>
        </w:tc>
        <w:tc>
          <w:tcPr>
            <w:tcW w:w="1498" w:type="dxa"/>
            <w:hideMark/>
          </w:tcPr>
          <w:p w14:paraId="0BB38A63"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5/5</w:t>
            </w:r>
          </w:p>
        </w:tc>
        <w:tc>
          <w:tcPr>
            <w:tcW w:w="1498" w:type="dxa"/>
            <w:hideMark/>
          </w:tcPr>
          <w:p w14:paraId="01D0AB98"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Apoptosis; ferroptosis</w:t>
            </w:r>
          </w:p>
        </w:tc>
      </w:tr>
      <w:tr w:rsidR="002A1C07" w:rsidRPr="002A1C07" w14:paraId="63A6F487" w14:textId="77777777" w:rsidTr="008A7AA4">
        <w:trPr>
          <w:trHeight w:val="787"/>
          <w:jc w:val="center"/>
        </w:trPr>
        <w:tc>
          <w:tcPr>
            <w:cnfStyle w:val="001000000000" w:firstRow="0" w:lastRow="0" w:firstColumn="1" w:lastColumn="0" w:oddVBand="0" w:evenVBand="0" w:oddHBand="0" w:evenHBand="0" w:firstRowFirstColumn="0" w:firstRowLastColumn="0" w:lastRowFirstColumn="0" w:lastRowLastColumn="0"/>
            <w:tcW w:w="1165" w:type="dxa"/>
            <w:hideMark/>
          </w:tcPr>
          <w:p w14:paraId="4C196961" w14:textId="77777777" w:rsidR="002A1C07" w:rsidRPr="002A1C07" w:rsidRDefault="002A1C07" w:rsidP="002A1C07">
            <w:pPr>
              <w:spacing w:after="160" w:line="278" w:lineRule="auto"/>
              <w:rPr>
                <w:sz w:val="22"/>
                <w:szCs w:val="22"/>
              </w:rPr>
            </w:pPr>
            <w:r w:rsidRPr="002A1C07">
              <w:rPr>
                <w:sz w:val="22"/>
                <w:szCs w:val="22"/>
              </w:rPr>
              <w:t>LUSC</w:t>
            </w:r>
          </w:p>
        </w:tc>
        <w:tc>
          <w:tcPr>
            <w:tcW w:w="0" w:type="auto"/>
            <w:hideMark/>
          </w:tcPr>
          <w:p w14:paraId="05EC9438"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GSE30219</w:t>
            </w:r>
          </w:p>
        </w:tc>
        <w:tc>
          <w:tcPr>
            <w:tcW w:w="0" w:type="auto"/>
            <w:hideMark/>
          </w:tcPr>
          <w:p w14:paraId="5FFEE3FC"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82</w:t>
            </w:r>
          </w:p>
        </w:tc>
        <w:tc>
          <w:tcPr>
            <w:tcW w:w="0" w:type="auto"/>
            <w:hideMark/>
          </w:tcPr>
          <w:p w14:paraId="507D2ADD"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47/47</w:t>
            </w:r>
          </w:p>
        </w:tc>
        <w:tc>
          <w:tcPr>
            <w:tcW w:w="0" w:type="auto"/>
            <w:hideMark/>
          </w:tcPr>
          <w:p w14:paraId="6CE244D6"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44</w:t>
            </w:r>
          </w:p>
        </w:tc>
        <w:tc>
          <w:tcPr>
            <w:tcW w:w="0" w:type="auto"/>
            <w:hideMark/>
          </w:tcPr>
          <w:p w14:paraId="3F77BCCE"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38</w:t>
            </w:r>
          </w:p>
        </w:tc>
        <w:tc>
          <w:tcPr>
            <w:tcW w:w="1234" w:type="dxa"/>
            <w:hideMark/>
          </w:tcPr>
          <w:p w14:paraId="6F92F670"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0.100</w:t>
            </w:r>
          </w:p>
        </w:tc>
        <w:tc>
          <w:tcPr>
            <w:tcW w:w="1498" w:type="dxa"/>
            <w:hideMark/>
          </w:tcPr>
          <w:p w14:paraId="74050B17"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3/5</w:t>
            </w:r>
          </w:p>
        </w:tc>
        <w:tc>
          <w:tcPr>
            <w:tcW w:w="1498" w:type="dxa"/>
            <w:hideMark/>
          </w:tcPr>
          <w:p w14:paraId="00875A7C"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Apoptosis; ferroptosis</w:t>
            </w:r>
          </w:p>
        </w:tc>
      </w:tr>
      <w:tr w:rsidR="002A1C07" w:rsidRPr="002A1C07" w14:paraId="46B83153" w14:textId="77777777" w:rsidTr="008A7AA4">
        <w:trPr>
          <w:trHeight w:val="787"/>
          <w:jc w:val="center"/>
        </w:trPr>
        <w:tc>
          <w:tcPr>
            <w:cnfStyle w:val="001000000000" w:firstRow="0" w:lastRow="0" w:firstColumn="1" w:lastColumn="0" w:oddVBand="0" w:evenVBand="0" w:oddHBand="0" w:evenHBand="0" w:firstRowFirstColumn="0" w:firstRowLastColumn="0" w:lastRowFirstColumn="0" w:lastRowLastColumn="0"/>
            <w:tcW w:w="1165" w:type="dxa"/>
            <w:hideMark/>
          </w:tcPr>
          <w:p w14:paraId="16FFC2B4" w14:textId="77777777" w:rsidR="002A1C07" w:rsidRPr="002A1C07" w:rsidRDefault="002A1C07" w:rsidP="002A1C07">
            <w:pPr>
              <w:spacing w:after="160" w:line="278" w:lineRule="auto"/>
              <w:rPr>
                <w:sz w:val="22"/>
                <w:szCs w:val="22"/>
              </w:rPr>
            </w:pPr>
            <w:r w:rsidRPr="002A1C07">
              <w:rPr>
                <w:sz w:val="22"/>
                <w:szCs w:val="22"/>
              </w:rPr>
              <w:t>LUAD</w:t>
            </w:r>
          </w:p>
        </w:tc>
        <w:tc>
          <w:tcPr>
            <w:tcW w:w="0" w:type="auto"/>
            <w:hideMark/>
          </w:tcPr>
          <w:p w14:paraId="6CDD224B"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GSE68465</w:t>
            </w:r>
          </w:p>
        </w:tc>
        <w:tc>
          <w:tcPr>
            <w:tcW w:w="0" w:type="auto"/>
            <w:hideMark/>
          </w:tcPr>
          <w:p w14:paraId="7A798C35"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443</w:t>
            </w:r>
          </w:p>
        </w:tc>
        <w:tc>
          <w:tcPr>
            <w:tcW w:w="0" w:type="auto"/>
            <w:hideMark/>
          </w:tcPr>
          <w:p w14:paraId="2404BBED"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46/47</w:t>
            </w:r>
          </w:p>
        </w:tc>
        <w:tc>
          <w:tcPr>
            <w:tcW w:w="0" w:type="auto"/>
            <w:hideMark/>
          </w:tcPr>
          <w:p w14:paraId="64AA3183"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256</w:t>
            </w:r>
          </w:p>
        </w:tc>
        <w:tc>
          <w:tcPr>
            <w:tcW w:w="0" w:type="auto"/>
            <w:hideMark/>
          </w:tcPr>
          <w:p w14:paraId="703A5431"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187</w:t>
            </w:r>
          </w:p>
        </w:tc>
        <w:tc>
          <w:tcPr>
            <w:tcW w:w="1234" w:type="dxa"/>
            <w:hideMark/>
          </w:tcPr>
          <w:p w14:paraId="08BCC155"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0.091</w:t>
            </w:r>
          </w:p>
        </w:tc>
        <w:tc>
          <w:tcPr>
            <w:tcW w:w="1498" w:type="dxa"/>
            <w:hideMark/>
          </w:tcPr>
          <w:p w14:paraId="4C519226"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3/5</w:t>
            </w:r>
          </w:p>
        </w:tc>
        <w:tc>
          <w:tcPr>
            <w:tcW w:w="1498" w:type="dxa"/>
            <w:hideMark/>
          </w:tcPr>
          <w:p w14:paraId="7060A573"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Necroptosis; pyroptosis</w:t>
            </w:r>
          </w:p>
        </w:tc>
      </w:tr>
      <w:tr w:rsidR="002A1C07" w:rsidRPr="002A1C07" w14:paraId="5865F59E" w14:textId="77777777" w:rsidTr="008A7AA4">
        <w:trPr>
          <w:trHeight w:val="787"/>
          <w:jc w:val="center"/>
        </w:trPr>
        <w:tc>
          <w:tcPr>
            <w:cnfStyle w:val="001000000000" w:firstRow="0" w:lastRow="0" w:firstColumn="1" w:lastColumn="0" w:oddVBand="0" w:evenVBand="0" w:oddHBand="0" w:evenHBand="0" w:firstRowFirstColumn="0" w:firstRowLastColumn="0" w:lastRowFirstColumn="0" w:lastRowLastColumn="0"/>
            <w:tcW w:w="1165" w:type="dxa"/>
            <w:hideMark/>
          </w:tcPr>
          <w:p w14:paraId="2349236E" w14:textId="77777777" w:rsidR="002A1C07" w:rsidRPr="002A1C07" w:rsidRDefault="002A1C07" w:rsidP="002A1C07">
            <w:pPr>
              <w:spacing w:after="160" w:line="278" w:lineRule="auto"/>
              <w:rPr>
                <w:sz w:val="22"/>
                <w:szCs w:val="22"/>
              </w:rPr>
            </w:pPr>
            <w:r w:rsidRPr="002A1C07">
              <w:rPr>
                <w:sz w:val="22"/>
                <w:szCs w:val="22"/>
              </w:rPr>
              <w:t>LUAD</w:t>
            </w:r>
          </w:p>
        </w:tc>
        <w:tc>
          <w:tcPr>
            <w:tcW w:w="0" w:type="auto"/>
            <w:hideMark/>
          </w:tcPr>
          <w:p w14:paraId="47E10A7A"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GSE72094</w:t>
            </w:r>
          </w:p>
        </w:tc>
        <w:tc>
          <w:tcPr>
            <w:tcW w:w="0" w:type="auto"/>
            <w:hideMark/>
          </w:tcPr>
          <w:p w14:paraId="1F5BCA28"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442</w:t>
            </w:r>
          </w:p>
        </w:tc>
        <w:tc>
          <w:tcPr>
            <w:tcW w:w="0" w:type="auto"/>
            <w:hideMark/>
          </w:tcPr>
          <w:p w14:paraId="1F672039"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46/47</w:t>
            </w:r>
          </w:p>
        </w:tc>
        <w:tc>
          <w:tcPr>
            <w:tcW w:w="0" w:type="auto"/>
            <w:hideMark/>
          </w:tcPr>
          <w:p w14:paraId="524BED51"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248</w:t>
            </w:r>
          </w:p>
        </w:tc>
        <w:tc>
          <w:tcPr>
            <w:tcW w:w="0" w:type="auto"/>
            <w:hideMark/>
          </w:tcPr>
          <w:p w14:paraId="45DC289F"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194</w:t>
            </w:r>
          </w:p>
        </w:tc>
        <w:tc>
          <w:tcPr>
            <w:tcW w:w="1234" w:type="dxa"/>
            <w:hideMark/>
          </w:tcPr>
          <w:p w14:paraId="2A0F40B1"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0.102</w:t>
            </w:r>
          </w:p>
        </w:tc>
        <w:tc>
          <w:tcPr>
            <w:tcW w:w="1498" w:type="dxa"/>
            <w:hideMark/>
          </w:tcPr>
          <w:p w14:paraId="2631937B"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4/5</w:t>
            </w:r>
          </w:p>
        </w:tc>
        <w:tc>
          <w:tcPr>
            <w:tcW w:w="1498" w:type="dxa"/>
            <w:hideMark/>
          </w:tcPr>
          <w:p w14:paraId="56F38C9B"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Necroptosis; pyroptosis</w:t>
            </w:r>
          </w:p>
        </w:tc>
      </w:tr>
      <w:tr w:rsidR="002A1C07" w:rsidRPr="002A1C07" w14:paraId="4F9B3DDF" w14:textId="77777777" w:rsidTr="008A7AA4">
        <w:trPr>
          <w:trHeight w:val="470"/>
          <w:jc w:val="center"/>
        </w:trPr>
        <w:tc>
          <w:tcPr>
            <w:cnfStyle w:val="001000000000" w:firstRow="0" w:lastRow="0" w:firstColumn="1" w:lastColumn="0" w:oddVBand="0" w:evenVBand="0" w:oddHBand="0" w:evenHBand="0" w:firstRowFirstColumn="0" w:firstRowLastColumn="0" w:lastRowFirstColumn="0" w:lastRowLastColumn="0"/>
            <w:tcW w:w="1165" w:type="dxa"/>
            <w:hideMark/>
          </w:tcPr>
          <w:p w14:paraId="5A8C8A09" w14:textId="77777777" w:rsidR="002A1C07" w:rsidRPr="002A1C07" w:rsidRDefault="002A1C07" w:rsidP="002A1C07">
            <w:pPr>
              <w:spacing w:after="160" w:line="278" w:lineRule="auto"/>
              <w:rPr>
                <w:sz w:val="22"/>
                <w:szCs w:val="22"/>
              </w:rPr>
            </w:pPr>
            <w:r w:rsidRPr="002A1C07">
              <w:rPr>
                <w:sz w:val="22"/>
                <w:szCs w:val="22"/>
              </w:rPr>
              <w:t>LUAD</w:t>
            </w:r>
          </w:p>
        </w:tc>
        <w:tc>
          <w:tcPr>
            <w:tcW w:w="0" w:type="auto"/>
            <w:hideMark/>
          </w:tcPr>
          <w:p w14:paraId="5C985ABA"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GSE31210</w:t>
            </w:r>
          </w:p>
        </w:tc>
        <w:tc>
          <w:tcPr>
            <w:tcW w:w="0" w:type="auto"/>
            <w:hideMark/>
          </w:tcPr>
          <w:p w14:paraId="5BDD7B25"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226</w:t>
            </w:r>
          </w:p>
        </w:tc>
        <w:tc>
          <w:tcPr>
            <w:tcW w:w="0" w:type="auto"/>
            <w:hideMark/>
          </w:tcPr>
          <w:p w14:paraId="5ACA11A8"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47/47</w:t>
            </w:r>
          </w:p>
        </w:tc>
        <w:tc>
          <w:tcPr>
            <w:tcW w:w="0" w:type="auto"/>
            <w:hideMark/>
          </w:tcPr>
          <w:p w14:paraId="1514445C"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125</w:t>
            </w:r>
          </w:p>
        </w:tc>
        <w:tc>
          <w:tcPr>
            <w:tcW w:w="0" w:type="auto"/>
            <w:hideMark/>
          </w:tcPr>
          <w:p w14:paraId="458F273B"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101</w:t>
            </w:r>
          </w:p>
        </w:tc>
        <w:tc>
          <w:tcPr>
            <w:tcW w:w="1234" w:type="dxa"/>
            <w:hideMark/>
          </w:tcPr>
          <w:p w14:paraId="1FE0E9E9"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0.081</w:t>
            </w:r>
          </w:p>
        </w:tc>
        <w:tc>
          <w:tcPr>
            <w:tcW w:w="1498" w:type="dxa"/>
            <w:hideMark/>
          </w:tcPr>
          <w:p w14:paraId="127A6391"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1/5</w:t>
            </w:r>
          </w:p>
        </w:tc>
        <w:tc>
          <w:tcPr>
            <w:tcW w:w="1498" w:type="dxa"/>
            <w:hideMark/>
          </w:tcPr>
          <w:p w14:paraId="7C4A75EF"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None</w:t>
            </w:r>
          </w:p>
        </w:tc>
      </w:tr>
      <w:tr w:rsidR="002A1C07" w:rsidRPr="002A1C07" w14:paraId="3AEDA359" w14:textId="77777777" w:rsidTr="008A7AA4">
        <w:trPr>
          <w:trHeight w:val="470"/>
          <w:jc w:val="center"/>
        </w:trPr>
        <w:tc>
          <w:tcPr>
            <w:cnfStyle w:val="001000000000" w:firstRow="0" w:lastRow="0" w:firstColumn="1" w:lastColumn="0" w:oddVBand="0" w:evenVBand="0" w:oddHBand="0" w:evenHBand="0" w:firstRowFirstColumn="0" w:firstRowLastColumn="0" w:lastRowFirstColumn="0" w:lastRowLastColumn="0"/>
            <w:tcW w:w="1165" w:type="dxa"/>
            <w:hideMark/>
          </w:tcPr>
          <w:p w14:paraId="11A16B28" w14:textId="77777777" w:rsidR="002A1C07" w:rsidRPr="002A1C07" w:rsidRDefault="002A1C07" w:rsidP="002A1C07">
            <w:pPr>
              <w:spacing w:after="160" w:line="278" w:lineRule="auto"/>
              <w:rPr>
                <w:sz w:val="22"/>
                <w:szCs w:val="22"/>
              </w:rPr>
            </w:pPr>
            <w:r w:rsidRPr="002A1C07">
              <w:rPr>
                <w:sz w:val="22"/>
                <w:szCs w:val="22"/>
              </w:rPr>
              <w:t>LUAD</w:t>
            </w:r>
          </w:p>
        </w:tc>
        <w:tc>
          <w:tcPr>
            <w:tcW w:w="0" w:type="auto"/>
            <w:hideMark/>
          </w:tcPr>
          <w:p w14:paraId="78989A85"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GSE50081</w:t>
            </w:r>
          </w:p>
        </w:tc>
        <w:tc>
          <w:tcPr>
            <w:tcW w:w="0" w:type="auto"/>
            <w:hideMark/>
          </w:tcPr>
          <w:p w14:paraId="116CDAFA"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128</w:t>
            </w:r>
          </w:p>
        </w:tc>
        <w:tc>
          <w:tcPr>
            <w:tcW w:w="0" w:type="auto"/>
            <w:hideMark/>
          </w:tcPr>
          <w:p w14:paraId="181969A3"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47/47</w:t>
            </w:r>
          </w:p>
        </w:tc>
        <w:tc>
          <w:tcPr>
            <w:tcW w:w="0" w:type="auto"/>
            <w:hideMark/>
          </w:tcPr>
          <w:p w14:paraId="21F64A43"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74</w:t>
            </w:r>
          </w:p>
        </w:tc>
        <w:tc>
          <w:tcPr>
            <w:tcW w:w="0" w:type="auto"/>
            <w:hideMark/>
          </w:tcPr>
          <w:p w14:paraId="008BC117"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54</w:t>
            </w:r>
          </w:p>
        </w:tc>
        <w:tc>
          <w:tcPr>
            <w:tcW w:w="1234" w:type="dxa"/>
            <w:hideMark/>
          </w:tcPr>
          <w:p w14:paraId="0C7B2D2E"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0.083</w:t>
            </w:r>
          </w:p>
        </w:tc>
        <w:tc>
          <w:tcPr>
            <w:tcW w:w="1498" w:type="dxa"/>
            <w:hideMark/>
          </w:tcPr>
          <w:p w14:paraId="6C80FC6D" w14:textId="77777777" w:rsidR="002A1C07" w:rsidRPr="002A1C07" w:rsidRDefault="002A1C07" w:rsidP="002A1C0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3/5</w:t>
            </w:r>
          </w:p>
        </w:tc>
        <w:tc>
          <w:tcPr>
            <w:tcW w:w="1498" w:type="dxa"/>
            <w:hideMark/>
          </w:tcPr>
          <w:p w14:paraId="2B60C837" w14:textId="77777777" w:rsidR="002A1C07" w:rsidRPr="002A1C07" w:rsidRDefault="002A1C07" w:rsidP="0060580D">
            <w:pPr>
              <w:keepNext/>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A1C07">
              <w:rPr>
                <w:sz w:val="22"/>
                <w:szCs w:val="22"/>
              </w:rPr>
              <w:t>None</w:t>
            </w:r>
          </w:p>
        </w:tc>
      </w:tr>
    </w:tbl>
    <w:p w14:paraId="7E4E3ABA" w14:textId="3AC1C9C2" w:rsidR="0060580D" w:rsidRDefault="0060580D">
      <w:pPr>
        <w:pStyle w:val="Caption"/>
      </w:pPr>
      <w:r>
        <w:t xml:space="preserve">Table </w:t>
      </w:r>
      <w:r w:rsidR="00AD2475">
        <w:fldChar w:fldCharType="begin"/>
      </w:r>
      <w:r w:rsidR="00AD2475">
        <w:instrText xml:space="preserve"> SEQ Table \* ARABIC </w:instrText>
      </w:r>
      <w:r w:rsidR="00AD2475">
        <w:fldChar w:fldCharType="separate"/>
      </w:r>
      <w:r w:rsidR="00AD2475">
        <w:rPr>
          <w:noProof/>
        </w:rPr>
        <w:t>1</w:t>
      </w:r>
      <w:r w:rsidR="00AD2475">
        <w:rPr>
          <w:noProof/>
        </w:rPr>
        <w:fldChar w:fldCharType="end"/>
      </w:r>
      <w:r>
        <w:t xml:space="preserve"> </w:t>
      </w:r>
      <w:r w:rsidRPr="0060580D">
        <w:t>External projection of TCGA-derived PCD subtypes across eight independent GEO cohorts. The table reports cohort size, projected subtype assignments, mean silhouette width and agreement of PCD mechanism differences with the corresponding TCGA cohort. Strict FDR replication indicates agreement in direction and statistical significance after false-discovery-rate correction in both datasets.</w:t>
      </w:r>
    </w:p>
    <w:p w14:paraId="1FE33E65" w14:textId="77777777" w:rsidR="0060580D" w:rsidRDefault="008A7AA4" w:rsidP="00F63845">
      <w:pPr>
        <w:keepNext/>
        <w:jc w:val="center"/>
      </w:pPr>
      <w:r>
        <w:rPr>
          <w:noProof/>
          <w:sz w:val="22"/>
          <w:szCs w:val="22"/>
        </w:rPr>
        <w:lastRenderedPageBreak/>
        <w:drawing>
          <wp:inline distT="0" distB="0" distL="0" distR="0" wp14:anchorId="7A0160A5" wp14:editId="5DC2CF0D">
            <wp:extent cx="5943600" cy="3467100"/>
            <wp:effectExtent l="0" t="0" r="0" b="0"/>
            <wp:docPr id="213778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81261" name="Picture 21377812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12C24548" w14:textId="744F751E" w:rsidR="008A7AA4" w:rsidRDefault="0060580D" w:rsidP="0060580D">
      <w:pPr>
        <w:pStyle w:val="Caption"/>
        <w:rPr>
          <w:sz w:val="22"/>
          <w:szCs w:val="22"/>
        </w:rPr>
      </w:pPr>
      <w:bookmarkStart w:id="82" w:name="_Toc241591873"/>
      <w:r>
        <w:t xml:space="preserve">Figure </w:t>
      </w:r>
      <w:r w:rsidR="00AD2475">
        <w:fldChar w:fldCharType="begin"/>
      </w:r>
      <w:r w:rsidR="00AD2475">
        <w:instrText xml:space="preserve"> SEQ Figure \* ARABIC </w:instrText>
      </w:r>
      <w:r w:rsidR="00AD2475">
        <w:fldChar w:fldCharType="separate"/>
      </w:r>
      <w:r w:rsidR="00822AB1">
        <w:rPr>
          <w:noProof/>
        </w:rPr>
        <w:t>9</w:t>
      </w:r>
      <w:r w:rsidR="00AD2475">
        <w:rPr>
          <w:noProof/>
        </w:rPr>
        <w:fldChar w:fldCharType="end"/>
      </w:r>
      <w:r>
        <w:t xml:space="preserve"> </w:t>
      </w:r>
      <w:r w:rsidRPr="00EA0612">
        <w:t>External projection of PCD molecular subtypes across eight GEO cohorts</w:t>
      </w:r>
      <w:bookmarkEnd w:id="82"/>
    </w:p>
    <w:p w14:paraId="2582BE92" w14:textId="568636D1" w:rsidR="008A7AA4" w:rsidRPr="000D121B" w:rsidRDefault="000D121B" w:rsidP="002A1C07">
      <w:pPr>
        <w:rPr>
          <w:sz w:val="18"/>
          <w:szCs w:val="18"/>
        </w:rPr>
      </w:pPr>
      <w:r w:rsidRPr="000D121B">
        <w:rPr>
          <w:sz w:val="18"/>
          <w:szCs w:val="18"/>
        </w:rPr>
        <w:t xml:space="preserve">Caption: </w:t>
      </w:r>
      <w:r w:rsidR="008A7AA4" w:rsidRPr="000D121B">
        <w:rPr>
          <w:sz w:val="18"/>
          <w:szCs w:val="18"/>
        </w:rPr>
        <w:t>External projection of PCD molecular subtypes across eight GEO cohorts. (A) Mean silhouette width following projection of the TCGA-derived subtype structure into four LUAD and four LUSC datasets. (B) Numbers assigned to PCD_C1 and PCD_C2 in each external cohort. These panels summarize subtype projection and composition; they do not display cohort-specific survival estimates. GEO accessions are labelled on the figure.</w:t>
      </w:r>
    </w:p>
    <w:p w14:paraId="30B8C9D2" w14:textId="6A453B63" w:rsidR="002807A4" w:rsidRPr="00C664C5" w:rsidRDefault="00C664C5" w:rsidP="00D47A3C">
      <w:pPr>
        <w:pStyle w:val="Heading2"/>
        <w:rPr>
          <w:color w:val="auto"/>
          <w:sz w:val="28"/>
          <w:szCs w:val="28"/>
        </w:rPr>
      </w:pPr>
      <w:bookmarkStart w:id="83" w:name="_Toc241591981"/>
      <w:r w:rsidRPr="00C664C5">
        <w:rPr>
          <w:color w:val="auto"/>
          <w:sz w:val="28"/>
          <w:szCs w:val="28"/>
        </w:rPr>
        <w:t>4.7 IMMUNE AND STROMAL CHARACTERISTICS OF PCD_C1 AND PCD_C2</w:t>
      </w:r>
      <w:bookmarkEnd w:id="83"/>
    </w:p>
    <w:p w14:paraId="7E197E7B" w14:textId="1973F070" w:rsidR="002807A4" w:rsidRPr="000B760A" w:rsidRDefault="002807A4" w:rsidP="002807A4">
      <w:pPr>
        <w:rPr>
          <w:sz w:val="22"/>
          <w:szCs w:val="22"/>
        </w:rPr>
      </w:pPr>
      <w:r w:rsidRPr="000B760A">
        <w:rPr>
          <w:sz w:val="22"/>
          <w:szCs w:val="22"/>
        </w:rPr>
        <w:t>The tumour microenvironment differed substantially between the PCD molecular subtypes.</w:t>
      </w:r>
      <w:r w:rsidR="00C664C5">
        <w:rPr>
          <w:sz w:val="22"/>
          <w:szCs w:val="22"/>
        </w:rPr>
        <w:t xml:space="preserve"> </w:t>
      </w:r>
      <w:r w:rsidRPr="000B760A">
        <w:rPr>
          <w:sz w:val="22"/>
          <w:szCs w:val="22"/>
        </w:rPr>
        <w:t>Across the principal immune and stromal analyses, PCD_C1 consistently demonstrated greater immune and stromal abundance than PCD_C2.</w:t>
      </w:r>
      <w:r w:rsidR="00C664C5">
        <w:rPr>
          <w:sz w:val="22"/>
          <w:szCs w:val="22"/>
        </w:rPr>
        <w:t xml:space="preserve"> </w:t>
      </w:r>
      <w:r w:rsidRPr="000B760A">
        <w:rPr>
          <w:sz w:val="22"/>
          <w:szCs w:val="22"/>
        </w:rPr>
        <w:t>Using MCP-counter, seven robust immune or stromal populations showed greater abundance in PCD_C1. ESTIMATE-derived immune and stromal metrics showed the same overall pattern.</w:t>
      </w:r>
    </w:p>
    <w:p w14:paraId="6CCA3886" w14:textId="59AD68A6" w:rsidR="002807A4" w:rsidRPr="000B760A" w:rsidRDefault="002807A4" w:rsidP="002807A4">
      <w:pPr>
        <w:rPr>
          <w:sz w:val="22"/>
          <w:szCs w:val="22"/>
        </w:rPr>
      </w:pPr>
      <w:r w:rsidRPr="000B760A">
        <w:rPr>
          <w:sz w:val="22"/>
          <w:szCs w:val="22"/>
        </w:rPr>
        <w:t>Additional analyses using CIBERSORT, xCell, TIMER-family methods, EPIC and quanTIseq further supported several subtype-associated immune differences.</w:t>
      </w:r>
      <w:r w:rsidR="00C664C5">
        <w:rPr>
          <w:sz w:val="22"/>
          <w:szCs w:val="22"/>
        </w:rPr>
        <w:t xml:space="preserve"> </w:t>
      </w:r>
      <w:r w:rsidRPr="000B760A">
        <w:rPr>
          <w:sz w:val="22"/>
          <w:szCs w:val="22"/>
        </w:rPr>
        <w:t>Signals reproduced across multiple methods included differences involving B-cell populations, plasma cells, CD4 T-cell populations, macrophages, M2 macrophages and neutrophils.</w:t>
      </w:r>
      <w:r w:rsidR="00C664C5">
        <w:rPr>
          <w:sz w:val="22"/>
          <w:szCs w:val="22"/>
        </w:rPr>
        <w:t xml:space="preserve"> </w:t>
      </w:r>
      <w:r w:rsidRPr="000B760A">
        <w:rPr>
          <w:sz w:val="22"/>
          <w:szCs w:val="22"/>
        </w:rPr>
        <w:t>Some populations, including selected CD8 T-cell, monocyte and dendritic-cell estimates, showed method-dependent directions and were therefore not interpreted as uniformly reproducible.</w:t>
      </w:r>
      <w:r w:rsidR="00C664C5">
        <w:rPr>
          <w:sz w:val="22"/>
          <w:szCs w:val="22"/>
        </w:rPr>
        <w:t xml:space="preserve"> </w:t>
      </w:r>
      <w:r w:rsidRPr="000B760A">
        <w:rPr>
          <w:sz w:val="22"/>
          <w:szCs w:val="22"/>
        </w:rPr>
        <w:t>Overall, these findings indicated that PCD_C1 was associated with a more immune- and stromal-enriched tumour microenvironment</w:t>
      </w:r>
      <w:r w:rsidR="00715F0B">
        <w:rPr>
          <w:sz w:val="22"/>
          <w:szCs w:val="22"/>
        </w:rPr>
        <w:t xml:space="preserve"> </w:t>
      </w:r>
      <w:r w:rsidR="00715F0B" w:rsidRPr="00715F0B">
        <w:rPr>
          <w:sz w:val="22"/>
          <w:szCs w:val="22"/>
        </w:rPr>
        <w:t>(Supplementary Figures S11 and S12)</w:t>
      </w:r>
      <w:r w:rsidRPr="000B760A">
        <w:rPr>
          <w:sz w:val="22"/>
          <w:szCs w:val="22"/>
        </w:rPr>
        <w:t>.</w:t>
      </w:r>
    </w:p>
    <w:p w14:paraId="24E76D7C" w14:textId="77777777" w:rsidR="002807A4" w:rsidRPr="000B760A" w:rsidRDefault="002807A4" w:rsidP="002807A4">
      <w:pPr>
        <w:rPr>
          <w:sz w:val="22"/>
          <w:szCs w:val="22"/>
        </w:rPr>
      </w:pPr>
    </w:p>
    <w:p w14:paraId="46572572" w14:textId="77777777" w:rsidR="000D121B" w:rsidRDefault="00D91D5E" w:rsidP="000D121B">
      <w:pPr>
        <w:keepNext/>
        <w:jc w:val="center"/>
      </w:pPr>
      <w:r w:rsidRPr="000B760A">
        <w:rPr>
          <w:noProof/>
          <w:sz w:val="22"/>
          <w:szCs w:val="22"/>
        </w:rPr>
        <w:lastRenderedPageBreak/>
        <w:drawing>
          <wp:inline distT="0" distB="0" distL="0" distR="0" wp14:anchorId="06FB337A" wp14:editId="7C1808E8">
            <wp:extent cx="5943600" cy="6858000"/>
            <wp:effectExtent l="0" t="0" r="0" b="0"/>
            <wp:docPr id="521504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4435" name="Picture 5215044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6858000"/>
                    </a:xfrm>
                    <a:prstGeom prst="rect">
                      <a:avLst/>
                    </a:prstGeom>
                  </pic:spPr>
                </pic:pic>
              </a:graphicData>
            </a:graphic>
          </wp:inline>
        </w:drawing>
      </w:r>
    </w:p>
    <w:p w14:paraId="236EC977" w14:textId="598F4BDC" w:rsidR="00D86745" w:rsidRDefault="000D121B" w:rsidP="000D121B">
      <w:pPr>
        <w:pStyle w:val="Caption"/>
        <w:jc w:val="center"/>
      </w:pPr>
      <w:bookmarkStart w:id="84" w:name="_Toc241591874"/>
      <w:r>
        <w:t xml:space="preserve">Figure </w:t>
      </w:r>
      <w:r w:rsidR="00AD2475">
        <w:fldChar w:fldCharType="begin"/>
      </w:r>
      <w:r w:rsidR="00AD2475">
        <w:instrText xml:space="preserve"> SEQ Figure \* ARABIC </w:instrText>
      </w:r>
      <w:r w:rsidR="00AD2475">
        <w:fldChar w:fldCharType="separate"/>
      </w:r>
      <w:r w:rsidR="00822AB1">
        <w:rPr>
          <w:noProof/>
        </w:rPr>
        <w:t>10</w:t>
      </w:r>
      <w:r w:rsidR="00AD2475">
        <w:rPr>
          <w:noProof/>
        </w:rPr>
        <w:fldChar w:fldCharType="end"/>
      </w:r>
      <w:r>
        <w:t xml:space="preserve"> </w:t>
      </w:r>
      <w:r w:rsidRPr="009E6137">
        <w:t>Immune and functional characterization of PCD molecular subtypes</w:t>
      </w:r>
      <w:bookmarkEnd w:id="84"/>
    </w:p>
    <w:p w14:paraId="22A9CAF9" w14:textId="73ED77F1" w:rsidR="000D121B" w:rsidRPr="000D121B" w:rsidRDefault="000D121B" w:rsidP="000D121B">
      <w:pPr>
        <w:rPr>
          <w:sz w:val="18"/>
          <w:szCs w:val="18"/>
        </w:rPr>
      </w:pPr>
      <w:r>
        <w:rPr>
          <w:sz w:val="18"/>
          <w:szCs w:val="18"/>
        </w:rPr>
        <w:t xml:space="preserve">Caption: </w:t>
      </w:r>
      <w:r w:rsidRPr="000D121B">
        <w:rPr>
          <w:sz w:val="18"/>
          <w:szCs w:val="18"/>
        </w:rPr>
        <w:t>Immune, stromal and functional differences between PCD subtypes in TCGA-LUAD and TCGA-LUSC. (A) Differences in selected MCP-counter cell-population scores, calculated as PCD_C2 minus PCD_C1; negative values indicate greater estimated abundance in PCD_C1. Circles represent LUAD and triangles represent LUSC. (B) Normalized enrichment scores for selected Hallmark pathways. Negative scores indicate enrichment toward PCD_C1, while positive scores indicate enrichment toward PCD_C2. Circles represent LUAD and triangles represent LUSC.</w:t>
      </w:r>
    </w:p>
    <w:p w14:paraId="489806CF" w14:textId="22EAAD54" w:rsidR="00D91D5E" w:rsidRPr="00C664C5" w:rsidRDefault="00C664C5" w:rsidP="00D47A3C">
      <w:pPr>
        <w:pStyle w:val="Heading2"/>
        <w:rPr>
          <w:color w:val="auto"/>
          <w:sz w:val="28"/>
          <w:szCs w:val="28"/>
        </w:rPr>
      </w:pPr>
      <w:bookmarkStart w:id="85" w:name="_Toc241591982"/>
      <w:r w:rsidRPr="00C664C5">
        <w:rPr>
          <w:color w:val="auto"/>
          <w:sz w:val="28"/>
          <w:szCs w:val="28"/>
        </w:rPr>
        <w:lastRenderedPageBreak/>
        <w:t>4.8 FUNCTIONAL PATHWAY DIFFERENCES BETWEEN PCD SUBTYPES</w:t>
      </w:r>
      <w:bookmarkEnd w:id="85"/>
    </w:p>
    <w:p w14:paraId="594952E4" w14:textId="341C3ACF" w:rsidR="002807A4" w:rsidRPr="000B760A" w:rsidRDefault="002807A4" w:rsidP="002807A4">
      <w:pPr>
        <w:rPr>
          <w:sz w:val="22"/>
          <w:szCs w:val="22"/>
        </w:rPr>
      </w:pPr>
      <w:r w:rsidRPr="000B760A">
        <w:rPr>
          <w:sz w:val="22"/>
          <w:szCs w:val="22"/>
        </w:rPr>
        <w:t>Hallmark gene-set enrichment analysis demonstrated broad functional differences between PCD_C1 and PCD_C2.</w:t>
      </w:r>
      <w:r w:rsidR="00C664C5">
        <w:rPr>
          <w:sz w:val="22"/>
          <w:szCs w:val="22"/>
        </w:rPr>
        <w:t xml:space="preserve"> </w:t>
      </w:r>
      <w:r w:rsidRPr="000B760A">
        <w:rPr>
          <w:sz w:val="22"/>
          <w:szCs w:val="22"/>
        </w:rPr>
        <w:t>Among pathways showing robust cross-histology patterns, 15 were enriched toward PCD_C1 and 20 toward PCD_C2.</w:t>
      </w:r>
      <w:r w:rsidR="00C664C5">
        <w:rPr>
          <w:sz w:val="22"/>
          <w:szCs w:val="22"/>
        </w:rPr>
        <w:t xml:space="preserve"> </w:t>
      </w:r>
      <w:r w:rsidRPr="000B760A">
        <w:rPr>
          <w:sz w:val="22"/>
          <w:szCs w:val="22"/>
        </w:rPr>
        <w:t>PCD_C1 was predominantly characterized by immune, inflammatory and stromal programmes.</w:t>
      </w:r>
    </w:p>
    <w:p w14:paraId="6E842A73" w14:textId="40B9408F" w:rsidR="00D86745" w:rsidRPr="000D121B" w:rsidRDefault="002807A4" w:rsidP="000D121B">
      <w:pPr>
        <w:rPr>
          <w:sz w:val="22"/>
          <w:szCs w:val="22"/>
        </w:rPr>
      </w:pPr>
      <w:r w:rsidRPr="000B760A">
        <w:rPr>
          <w:sz w:val="22"/>
          <w:szCs w:val="22"/>
        </w:rPr>
        <w:t xml:space="preserve">In contrast, PCD_C2 showed stronger enrichment of proliferative and metabolic programmes, including MYC-related </w:t>
      </w:r>
      <w:r w:rsidR="000D121B" w:rsidRPr="000B760A">
        <w:rPr>
          <w:sz w:val="22"/>
          <w:szCs w:val="22"/>
        </w:rPr>
        <w:t>signaling</w:t>
      </w:r>
      <w:r w:rsidRPr="000B760A">
        <w:rPr>
          <w:sz w:val="22"/>
          <w:szCs w:val="22"/>
        </w:rPr>
        <w:t xml:space="preserve">, E2F targets, oxidative phosphorylation, mTORC1 </w:t>
      </w:r>
      <w:r w:rsidR="000D121B" w:rsidRPr="000B760A">
        <w:rPr>
          <w:sz w:val="22"/>
          <w:szCs w:val="22"/>
        </w:rPr>
        <w:t>signaling</w:t>
      </w:r>
      <w:r w:rsidRPr="000B760A">
        <w:rPr>
          <w:sz w:val="22"/>
          <w:szCs w:val="22"/>
        </w:rPr>
        <w:t xml:space="preserve"> and cell-cycle-associated pathways</w:t>
      </w:r>
      <w:r w:rsidR="00715F0B">
        <w:rPr>
          <w:sz w:val="22"/>
          <w:szCs w:val="22"/>
        </w:rPr>
        <w:t xml:space="preserve"> </w:t>
      </w:r>
      <w:r w:rsidR="00715F0B" w:rsidRPr="00715F0B">
        <w:rPr>
          <w:sz w:val="22"/>
          <w:szCs w:val="22"/>
        </w:rPr>
        <w:t>(Figure 10B; Supplementary Figure S15)</w:t>
      </w:r>
      <w:r w:rsidRPr="000B760A">
        <w:rPr>
          <w:sz w:val="22"/>
          <w:szCs w:val="22"/>
        </w:rPr>
        <w:t>.</w:t>
      </w:r>
      <w:r w:rsidR="00C664C5">
        <w:rPr>
          <w:sz w:val="22"/>
          <w:szCs w:val="22"/>
        </w:rPr>
        <w:t xml:space="preserve"> </w:t>
      </w:r>
      <w:r w:rsidRPr="000B760A">
        <w:rPr>
          <w:sz w:val="22"/>
          <w:szCs w:val="22"/>
        </w:rPr>
        <w:t>These results suggested that the PCD-derived molecular subtypes reflected broader tumour-biological states beyond cell-death pathway expression alone.</w:t>
      </w:r>
    </w:p>
    <w:p w14:paraId="566CF1CA" w14:textId="7549E3E3" w:rsidR="002807A4" w:rsidRPr="00C664C5" w:rsidRDefault="00C664C5" w:rsidP="00D47A3C">
      <w:pPr>
        <w:pStyle w:val="Heading2"/>
        <w:rPr>
          <w:color w:val="auto"/>
          <w:sz w:val="28"/>
          <w:szCs w:val="28"/>
        </w:rPr>
      </w:pPr>
      <w:bookmarkStart w:id="86" w:name="_Toc241591983"/>
      <w:r w:rsidRPr="00C664C5">
        <w:rPr>
          <w:color w:val="auto"/>
          <w:sz w:val="28"/>
          <w:szCs w:val="28"/>
        </w:rPr>
        <w:t>4.9 MULTI-OMICS CHARACTERIZATION OF THE PCD SUBTYPES</w:t>
      </w:r>
      <w:bookmarkEnd w:id="86"/>
    </w:p>
    <w:p w14:paraId="57400D0E" w14:textId="77777777" w:rsidR="00D91D5E" w:rsidRPr="00C664C5" w:rsidRDefault="002807A4" w:rsidP="00D47A3C">
      <w:pPr>
        <w:pStyle w:val="Heading3"/>
        <w:rPr>
          <w:color w:val="auto"/>
          <w:sz w:val="24"/>
          <w:szCs w:val="24"/>
        </w:rPr>
      </w:pPr>
      <w:bookmarkStart w:id="87" w:name="_Toc241591984"/>
      <w:r w:rsidRPr="00C664C5">
        <w:rPr>
          <w:color w:val="auto"/>
          <w:sz w:val="24"/>
          <w:szCs w:val="24"/>
        </w:rPr>
        <w:t>4.9.1 Nonsynonymous Mutation Burden</w:t>
      </w:r>
      <w:bookmarkEnd w:id="87"/>
    </w:p>
    <w:p w14:paraId="0F37210E" w14:textId="185FAF76" w:rsidR="002807A4" w:rsidRPr="000B760A" w:rsidRDefault="002807A4" w:rsidP="002807A4">
      <w:pPr>
        <w:rPr>
          <w:sz w:val="22"/>
          <w:szCs w:val="22"/>
        </w:rPr>
      </w:pPr>
      <w:r w:rsidRPr="000B760A">
        <w:rPr>
          <w:sz w:val="22"/>
          <w:szCs w:val="22"/>
        </w:rPr>
        <w:t>Nonsynonymous mutation burden differed significantly between PCD_C1 and PCD_C2 in LUAD.</w:t>
      </w:r>
      <w:r w:rsidR="00C664C5">
        <w:rPr>
          <w:sz w:val="22"/>
          <w:szCs w:val="22"/>
        </w:rPr>
        <w:t xml:space="preserve"> </w:t>
      </w:r>
      <w:r w:rsidRPr="000B760A">
        <w:rPr>
          <w:sz w:val="22"/>
          <w:szCs w:val="22"/>
        </w:rPr>
        <w:t xml:space="preserve">PCD_C2 showed a higher mutation burden than PCD_C1, with a P-value of approximately </w:t>
      </w:r>
      <m:oMath>
        <m:r>
          <w:rPr>
            <w:rFonts w:ascii="Cambria Math" w:hAnsi="Cambria Math"/>
            <w:sz w:val="22"/>
            <w:szCs w:val="22"/>
          </w:rPr>
          <m:t>1.3×</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-6</m:t>
            </m:r>
          </m:sup>
        </m:sSup>
      </m:oMath>
      <w:r w:rsidR="008F4067" w:rsidRPr="000B760A">
        <w:rPr>
          <w:rFonts w:eastAsiaTheme="minorEastAsia"/>
          <w:sz w:val="22"/>
          <w:szCs w:val="22"/>
        </w:rPr>
        <w:t>.</w:t>
      </w:r>
      <w:r w:rsidR="00A43E51">
        <w:rPr>
          <w:sz w:val="22"/>
          <w:szCs w:val="22"/>
        </w:rPr>
        <w:t xml:space="preserve"> </w:t>
      </w:r>
      <w:r w:rsidRPr="000B760A">
        <w:rPr>
          <w:sz w:val="22"/>
          <w:szCs w:val="22"/>
        </w:rPr>
        <w:t>In LUSC, however, the corresponding subtype difference was not statistically significant, with P approximately 0.20</w:t>
      </w:r>
      <w:r w:rsidR="00FC0A8F">
        <w:rPr>
          <w:sz w:val="22"/>
          <w:szCs w:val="22"/>
        </w:rPr>
        <w:t xml:space="preserve"> </w:t>
      </w:r>
      <w:r w:rsidR="00FC0A8F" w:rsidRPr="000D121B">
        <w:rPr>
          <w:b/>
          <w:bCs/>
          <w:sz w:val="22"/>
          <w:szCs w:val="22"/>
        </w:rPr>
        <w:t>(</w:t>
      </w:r>
      <w:r w:rsidR="00FC0A8F" w:rsidRPr="000D121B">
        <w:rPr>
          <w:b/>
          <w:bCs/>
          <w:sz w:val="22"/>
          <w:szCs w:val="22"/>
          <w:lang w:val="en-GB"/>
        </w:rPr>
        <w:t xml:space="preserve">Figure </w:t>
      </w:r>
      <w:r w:rsidR="009250B3">
        <w:rPr>
          <w:b/>
          <w:bCs/>
          <w:sz w:val="22"/>
          <w:szCs w:val="22"/>
          <w:lang w:val="en-GB"/>
        </w:rPr>
        <w:t>11A</w:t>
      </w:r>
      <w:r w:rsidR="00FC0A8F" w:rsidRPr="000D121B">
        <w:rPr>
          <w:b/>
          <w:bCs/>
          <w:sz w:val="22"/>
          <w:szCs w:val="22"/>
          <w:lang w:val="en-GB"/>
        </w:rPr>
        <w:t>)</w:t>
      </w:r>
      <w:r w:rsidRPr="000D121B">
        <w:rPr>
          <w:b/>
          <w:bCs/>
          <w:sz w:val="22"/>
          <w:szCs w:val="22"/>
        </w:rPr>
        <w:t>.</w:t>
      </w:r>
    </w:p>
    <w:p w14:paraId="674DC106" w14:textId="03958F07" w:rsidR="002807A4" w:rsidRPr="00C664C5" w:rsidRDefault="002807A4" w:rsidP="00D47A3C">
      <w:pPr>
        <w:pStyle w:val="Heading3"/>
        <w:rPr>
          <w:color w:val="auto"/>
          <w:sz w:val="24"/>
          <w:szCs w:val="24"/>
        </w:rPr>
      </w:pPr>
      <w:bookmarkStart w:id="88" w:name="_Toc241591985"/>
      <w:r w:rsidRPr="00C664C5">
        <w:rPr>
          <w:color w:val="auto"/>
          <w:sz w:val="24"/>
          <w:szCs w:val="24"/>
        </w:rPr>
        <w:t xml:space="preserve">4.9.2 </w:t>
      </w:r>
      <m:oMath>
        <m:r>
          <m:rPr>
            <m:sty m:val="p"/>
          </m:rPr>
          <w:rPr>
            <w:rFonts w:ascii="Cambria Math" w:hAnsi="Cambria Math"/>
            <w:color w:val="auto"/>
            <w:sz w:val="24"/>
            <w:szCs w:val="24"/>
          </w:rPr>
          <m:t>KEAP1</m:t>
        </m:r>
      </m:oMath>
      <w:r w:rsidR="008F4067" w:rsidRPr="00C664C5">
        <w:rPr>
          <w:rFonts w:eastAsiaTheme="minorEastAsia"/>
          <w:color w:val="auto"/>
          <w:sz w:val="24"/>
          <w:szCs w:val="24"/>
        </w:rPr>
        <w:t xml:space="preserve"> </w:t>
      </w:r>
      <w:r w:rsidRPr="00C664C5">
        <w:rPr>
          <w:color w:val="auto"/>
          <w:sz w:val="24"/>
          <w:szCs w:val="24"/>
        </w:rPr>
        <w:t>Mutation Frequency</w:t>
      </w:r>
      <w:bookmarkEnd w:id="88"/>
    </w:p>
    <w:p w14:paraId="1FA9867D" w14:textId="25A213BF" w:rsidR="002807A4" w:rsidRPr="000B760A" w:rsidRDefault="002807A4" w:rsidP="002807A4">
      <w:pPr>
        <w:rPr>
          <w:sz w:val="22"/>
          <w:szCs w:val="22"/>
        </w:rPr>
      </w:pPr>
      <w:r w:rsidRPr="000B760A">
        <w:rPr>
          <w:sz w:val="22"/>
          <w:szCs w:val="22"/>
        </w:rPr>
        <w:t xml:space="preserve">A recurrent cross-histology genomic feature was enrichment of </w:t>
      </w:r>
      <m:oMath>
        <m:r>
          <m:rPr>
            <m:sty m:val="p"/>
          </m:rPr>
          <w:rPr>
            <w:rFonts w:ascii="Cambria Math" w:hAnsi="Cambria Math"/>
            <w:sz w:val="22"/>
            <w:szCs w:val="22"/>
          </w:rPr>
          <m:t>KEAP1</m:t>
        </m:r>
      </m:oMath>
      <w:r w:rsidR="008F4067" w:rsidRPr="000B760A">
        <w:rPr>
          <w:rFonts w:eastAsiaTheme="minorEastAsia"/>
          <w:sz w:val="22"/>
          <w:szCs w:val="22"/>
        </w:rPr>
        <w:t xml:space="preserve"> </w:t>
      </w:r>
      <w:r w:rsidRPr="000B760A">
        <w:rPr>
          <w:sz w:val="22"/>
          <w:szCs w:val="22"/>
        </w:rPr>
        <w:t>mutation in PCD_C2.</w:t>
      </w:r>
      <w:r w:rsidR="00C664C5">
        <w:rPr>
          <w:sz w:val="22"/>
          <w:szCs w:val="22"/>
        </w:rPr>
        <w:t xml:space="preserve"> </w:t>
      </w:r>
      <w:r w:rsidRPr="000B760A">
        <w:rPr>
          <w:sz w:val="22"/>
          <w:szCs w:val="22"/>
        </w:rPr>
        <w:t>This pattern was observed in both LUAD and LUSC, supporting a reproducible association between KEAP1 alteration and the PCD_C2 transcriptional state</w:t>
      </w:r>
      <w:r w:rsidR="00FC0A8F">
        <w:rPr>
          <w:sz w:val="22"/>
          <w:szCs w:val="22"/>
        </w:rPr>
        <w:t xml:space="preserve"> </w:t>
      </w:r>
      <w:r w:rsidR="00FC0A8F" w:rsidRPr="000D121B">
        <w:rPr>
          <w:b/>
          <w:bCs/>
          <w:sz w:val="22"/>
          <w:szCs w:val="22"/>
        </w:rPr>
        <w:t>(</w:t>
      </w:r>
      <w:r w:rsidR="00FC0A8F" w:rsidRPr="000D121B">
        <w:rPr>
          <w:b/>
          <w:bCs/>
          <w:sz w:val="22"/>
          <w:szCs w:val="22"/>
          <w:lang w:val="en-GB"/>
        </w:rPr>
        <w:t xml:space="preserve">Figure </w:t>
      </w:r>
      <w:r w:rsidR="009250B3">
        <w:rPr>
          <w:b/>
          <w:bCs/>
          <w:sz w:val="22"/>
          <w:szCs w:val="22"/>
          <w:lang w:val="en-GB"/>
        </w:rPr>
        <w:t>11B</w:t>
      </w:r>
      <w:r w:rsidR="00FC0A8F" w:rsidRPr="000D121B">
        <w:rPr>
          <w:b/>
          <w:bCs/>
          <w:sz w:val="22"/>
          <w:szCs w:val="22"/>
          <w:lang w:val="en-GB"/>
        </w:rPr>
        <w:t>)</w:t>
      </w:r>
      <w:r w:rsidRPr="000B760A">
        <w:rPr>
          <w:sz w:val="22"/>
          <w:szCs w:val="22"/>
        </w:rPr>
        <w:t>.</w:t>
      </w:r>
      <w:r w:rsidR="00C664C5">
        <w:rPr>
          <w:sz w:val="22"/>
          <w:szCs w:val="22"/>
        </w:rPr>
        <w:t xml:space="preserve"> </w:t>
      </w:r>
      <w:r w:rsidRPr="000B760A">
        <w:rPr>
          <w:sz w:val="22"/>
          <w:szCs w:val="22"/>
        </w:rPr>
        <w:t>The result was interpreted as an association rather than evidence that KEAP1 mutation directly caused the PCD_C2 phenotype.</w:t>
      </w:r>
    </w:p>
    <w:p w14:paraId="20C331DF" w14:textId="3ABF84BF" w:rsidR="002807A4" w:rsidRPr="00C664C5" w:rsidRDefault="002807A4" w:rsidP="00D47A3C">
      <w:pPr>
        <w:pStyle w:val="Heading3"/>
        <w:rPr>
          <w:color w:val="auto"/>
          <w:sz w:val="24"/>
          <w:szCs w:val="24"/>
        </w:rPr>
      </w:pPr>
      <w:bookmarkStart w:id="89" w:name="_Toc241591986"/>
      <w:r w:rsidRPr="00C664C5">
        <w:rPr>
          <w:color w:val="auto"/>
          <w:sz w:val="24"/>
          <w:szCs w:val="24"/>
        </w:rPr>
        <w:t>4.9.3 Copy-Number Alteration Burden</w:t>
      </w:r>
      <w:bookmarkEnd w:id="89"/>
    </w:p>
    <w:p w14:paraId="50A35415" w14:textId="72530CD9" w:rsidR="002807A4" w:rsidRPr="000B760A" w:rsidRDefault="002807A4" w:rsidP="002807A4">
      <w:pPr>
        <w:rPr>
          <w:sz w:val="22"/>
          <w:szCs w:val="22"/>
        </w:rPr>
      </w:pPr>
      <w:r w:rsidRPr="000B760A">
        <w:rPr>
          <w:sz w:val="22"/>
          <w:szCs w:val="22"/>
        </w:rPr>
        <w:t>PCD_C2 demonstrated a greater absolute copy-number alteration burden in both LUAD and LUSC</w:t>
      </w:r>
      <w:r w:rsidR="00FC0A8F">
        <w:rPr>
          <w:sz w:val="22"/>
          <w:szCs w:val="22"/>
        </w:rPr>
        <w:t xml:space="preserve"> </w:t>
      </w:r>
      <w:r w:rsidR="00FC0A8F" w:rsidRPr="000D121B">
        <w:rPr>
          <w:b/>
          <w:bCs/>
          <w:sz w:val="22"/>
          <w:szCs w:val="22"/>
        </w:rPr>
        <w:t>(</w:t>
      </w:r>
      <w:r w:rsidR="00FC0A8F" w:rsidRPr="000D121B">
        <w:rPr>
          <w:b/>
          <w:bCs/>
          <w:sz w:val="22"/>
          <w:szCs w:val="22"/>
          <w:lang w:val="en-GB"/>
        </w:rPr>
        <w:t xml:space="preserve">Figure </w:t>
      </w:r>
      <w:r w:rsidR="009250B3">
        <w:rPr>
          <w:b/>
          <w:bCs/>
          <w:sz w:val="22"/>
          <w:szCs w:val="22"/>
          <w:lang w:val="en-GB"/>
        </w:rPr>
        <w:t>11C</w:t>
      </w:r>
      <w:r w:rsidR="00FC0A8F" w:rsidRPr="000D121B">
        <w:rPr>
          <w:b/>
          <w:bCs/>
          <w:sz w:val="22"/>
          <w:szCs w:val="22"/>
          <w:lang w:val="en-GB"/>
        </w:rPr>
        <w:t>)</w:t>
      </w:r>
      <w:r w:rsidRPr="000B760A">
        <w:rPr>
          <w:sz w:val="22"/>
          <w:szCs w:val="22"/>
        </w:rPr>
        <w:t>.</w:t>
      </w:r>
      <w:r w:rsidR="00C664C5">
        <w:rPr>
          <w:sz w:val="22"/>
          <w:szCs w:val="22"/>
        </w:rPr>
        <w:t xml:space="preserve"> </w:t>
      </w:r>
      <w:r w:rsidRPr="000B760A">
        <w:rPr>
          <w:sz w:val="22"/>
          <w:szCs w:val="22"/>
        </w:rPr>
        <w:t>This reproducibility across histologies suggested that the expression-derived PCD_C2 phenotype was associated with greater genomic structural alteration.</w:t>
      </w:r>
    </w:p>
    <w:p w14:paraId="62C9D017" w14:textId="7764617A" w:rsidR="002807A4" w:rsidRPr="00C664C5" w:rsidRDefault="002807A4" w:rsidP="00D47A3C">
      <w:pPr>
        <w:pStyle w:val="Heading3"/>
        <w:rPr>
          <w:color w:val="auto"/>
          <w:sz w:val="24"/>
          <w:szCs w:val="24"/>
        </w:rPr>
      </w:pPr>
      <w:bookmarkStart w:id="90" w:name="_Toc241591987"/>
      <w:r w:rsidRPr="00C664C5">
        <w:rPr>
          <w:color w:val="auto"/>
          <w:sz w:val="24"/>
          <w:szCs w:val="24"/>
        </w:rPr>
        <w:t>4.9.4 DNA Methylation Differences</w:t>
      </w:r>
      <w:bookmarkEnd w:id="90"/>
    </w:p>
    <w:p w14:paraId="45212731" w14:textId="39F39DE5" w:rsidR="00B42649" w:rsidRDefault="002807A4" w:rsidP="002807A4">
      <w:pPr>
        <w:rPr>
          <w:sz w:val="22"/>
          <w:szCs w:val="22"/>
        </w:rPr>
      </w:pPr>
      <w:r w:rsidRPr="000B760A">
        <w:rPr>
          <w:sz w:val="22"/>
          <w:szCs w:val="22"/>
        </w:rPr>
        <w:t>DNA methylation analysis identified 2,056 CpG probes that were significantly differentially methylated between PCD_C1 and PCD_C2 in both LUAD and LUSC.</w:t>
      </w:r>
      <w:r w:rsidR="00C664C5">
        <w:rPr>
          <w:sz w:val="22"/>
          <w:szCs w:val="22"/>
        </w:rPr>
        <w:t xml:space="preserve"> </w:t>
      </w:r>
      <w:r w:rsidRPr="000B760A">
        <w:rPr>
          <w:sz w:val="22"/>
          <w:szCs w:val="22"/>
        </w:rPr>
        <w:t>Of these, 1,570 showed concordant direction of methylation change across the two histological cohorts.</w:t>
      </w:r>
      <w:r w:rsidR="00C664C5">
        <w:rPr>
          <w:sz w:val="22"/>
          <w:szCs w:val="22"/>
        </w:rPr>
        <w:t xml:space="preserve"> </w:t>
      </w:r>
      <w:r w:rsidRPr="000B760A">
        <w:rPr>
          <w:sz w:val="22"/>
          <w:szCs w:val="22"/>
        </w:rPr>
        <w:t>The majority of concordant sites, 1,408 probes, were relatively hypomethylated in PCD_C2</w:t>
      </w:r>
      <w:r w:rsidR="00FC0A8F">
        <w:rPr>
          <w:sz w:val="22"/>
          <w:szCs w:val="22"/>
        </w:rPr>
        <w:t xml:space="preserve"> </w:t>
      </w:r>
      <w:r w:rsidR="00822AB1" w:rsidRPr="00822AB1">
        <w:rPr>
          <w:b/>
          <w:bCs/>
          <w:sz w:val="22"/>
          <w:szCs w:val="22"/>
        </w:rPr>
        <w:t>(Figure 11D; Supplementary Figure S17)</w:t>
      </w:r>
      <w:r w:rsidRPr="000B760A">
        <w:rPr>
          <w:sz w:val="22"/>
          <w:szCs w:val="22"/>
        </w:rPr>
        <w:t>.</w:t>
      </w:r>
      <w:r w:rsidR="00C664C5">
        <w:rPr>
          <w:sz w:val="22"/>
          <w:szCs w:val="22"/>
        </w:rPr>
        <w:t xml:space="preserve"> </w:t>
      </w:r>
      <w:r w:rsidRPr="000B760A">
        <w:rPr>
          <w:sz w:val="22"/>
          <w:szCs w:val="22"/>
        </w:rPr>
        <w:t>Together, the mutation, CNV and methylation findings demonstrated that the expression-derived PCD subtypes were accompanied by broader geno</w:t>
      </w:r>
      <w:r w:rsidR="00B42649" w:rsidRPr="000B760A">
        <w:rPr>
          <w:sz w:val="22"/>
          <w:szCs w:val="22"/>
        </w:rPr>
        <w:t>mic and epigenomic differences.</w:t>
      </w:r>
    </w:p>
    <w:p w14:paraId="45C19B86" w14:textId="77777777" w:rsidR="000D121B" w:rsidRDefault="00B42649" w:rsidP="00F63845">
      <w:pPr>
        <w:keepNext/>
        <w:jc w:val="center"/>
      </w:pPr>
      <w:r w:rsidRPr="000B760A">
        <w:rPr>
          <w:noProof/>
          <w:sz w:val="22"/>
          <w:szCs w:val="22"/>
        </w:rPr>
        <w:lastRenderedPageBreak/>
        <w:drawing>
          <wp:inline distT="0" distB="0" distL="0" distR="0" wp14:anchorId="25486C63" wp14:editId="0F0CE0C8">
            <wp:extent cx="5943600" cy="3924300"/>
            <wp:effectExtent l="0" t="0" r="0" b="0"/>
            <wp:docPr id="16926196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19683" name="Picture 16926196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p>
    <w:p w14:paraId="6C49F719" w14:textId="5F4E2F89" w:rsidR="00D86745" w:rsidRDefault="000D121B" w:rsidP="000D121B">
      <w:pPr>
        <w:pStyle w:val="Caption"/>
      </w:pPr>
      <w:bookmarkStart w:id="91" w:name="_Toc241591875"/>
      <w:r>
        <w:t xml:space="preserve">Figure </w:t>
      </w:r>
      <w:r w:rsidR="00AD2475">
        <w:fldChar w:fldCharType="begin"/>
      </w:r>
      <w:r w:rsidR="00AD2475">
        <w:instrText xml:space="preserve"> SEQ Figure \* ARABIC </w:instrText>
      </w:r>
      <w:r w:rsidR="00AD2475">
        <w:fldChar w:fldCharType="separate"/>
      </w:r>
      <w:r w:rsidR="00822AB1">
        <w:rPr>
          <w:noProof/>
        </w:rPr>
        <w:t>11</w:t>
      </w:r>
      <w:r w:rsidR="00AD2475">
        <w:rPr>
          <w:noProof/>
        </w:rPr>
        <w:fldChar w:fldCharType="end"/>
      </w:r>
      <w:r>
        <w:t xml:space="preserve"> </w:t>
      </w:r>
      <w:r w:rsidRPr="00196FE2">
        <w:t>Multi-omics characteristics of PCD subtypes in TCGA-LUAD and TCGA-LUSC</w:t>
      </w:r>
      <w:bookmarkEnd w:id="91"/>
    </w:p>
    <w:p w14:paraId="15E219FD" w14:textId="3D4BBCD2" w:rsidR="000D121B" w:rsidRPr="000D121B" w:rsidRDefault="000D121B" w:rsidP="000D121B">
      <w:pPr>
        <w:rPr>
          <w:sz w:val="18"/>
          <w:szCs w:val="18"/>
        </w:rPr>
      </w:pPr>
      <w:r>
        <w:rPr>
          <w:sz w:val="18"/>
          <w:szCs w:val="18"/>
        </w:rPr>
        <w:t xml:space="preserve">Caption: </w:t>
      </w:r>
      <w:r w:rsidRPr="000D121B">
        <w:rPr>
          <w:sz w:val="18"/>
          <w:szCs w:val="18"/>
        </w:rPr>
        <w:t>(A) Patient-level nonsynonymous mutation counts, displayed on a log(1 + count) scale, by subtype in each histology. (B) Percentage of patients with a KEAP1 mutation in PCD_C1 and PCD_C2. (C) Median absolute, segment-length-weighted copy-number alteration burden by subtype and histology. (D) Numbers of CpG probes differentially methylated in both histologies, grouped by whether the direction of methylation change in PCD_C2 agreed across LUAD and LUSC. Of 2,056 shared probes, 1,570 were directionally concordant, including 1,408 that were relatively hypomethylated in PCD_C2.</w:t>
      </w:r>
    </w:p>
    <w:p w14:paraId="5FC23627" w14:textId="7678A059" w:rsidR="002807A4" w:rsidRPr="00C664C5" w:rsidRDefault="00C664C5" w:rsidP="00D47A3C">
      <w:pPr>
        <w:pStyle w:val="Heading2"/>
        <w:rPr>
          <w:color w:val="auto"/>
          <w:sz w:val="28"/>
          <w:szCs w:val="28"/>
        </w:rPr>
      </w:pPr>
      <w:bookmarkStart w:id="92" w:name="_Toc241591988"/>
      <w:r w:rsidRPr="00C664C5">
        <w:rPr>
          <w:color w:val="auto"/>
          <w:sz w:val="28"/>
          <w:szCs w:val="28"/>
        </w:rPr>
        <w:t>4.10 DEVELOPMENT AND INTERNAL VALIDATION OF THE MPCDS</w:t>
      </w:r>
      <w:bookmarkEnd w:id="92"/>
    </w:p>
    <w:p w14:paraId="54B910D8" w14:textId="1A392015" w:rsidR="002807A4" w:rsidRPr="000B760A" w:rsidRDefault="002807A4" w:rsidP="002807A4">
      <w:pPr>
        <w:rPr>
          <w:sz w:val="22"/>
          <w:szCs w:val="22"/>
        </w:rPr>
      </w:pPr>
      <w:r w:rsidRPr="000B760A">
        <w:rPr>
          <w:sz w:val="22"/>
          <w:szCs w:val="22"/>
        </w:rPr>
        <w:t>The prognostic utility of the 47-gene PCD expression programme was evaluated independently in LUAD and LUSC using repeated nested cross-validation.</w:t>
      </w:r>
      <w:r w:rsidR="00C664C5">
        <w:rPr>
          <w:sz w:val="22"/>
          <w:szCs w:val="22"/>
        </w:rPr>
        <w:t xml:space="preserve"> </w:t>
      </w:r>
      <w:r w:rsidRPr="000B760A">
        <w:rPr>
          <w:sz w:val="22"/>
          <w:szCs w:val="22"/>
        </w:rPr>
        <w:t>In LUAD, the mean cross-validated C-index was 0.604.</w:t>
      </w:r>
      <w:r w:rsidR="00C664C5">
        <w:rPr>
          <w:sz w:val="22"/>
          <w:szCs w:val="22"/>
        </w:rPr>
        <w:t xml:space="preserve"> </w:t>
      </w:r>
      <w:r w:rsidRPr="000B760A">
        <w:rPr>
          <w:sz w:val="22"/>
          <w:szCs w:val="22"/>
        </w:rPr>
        <w:t>The corresponding LUSC value was 0.505, indicating approximately chance-level</w:t>
      </w:r>
      <w:r w:rsidR="00C664C5">
        <w:rPr>
          <w:sz w:val="22"/>
          <w:szCs w:val="22"/>
        </w:rPr>
        <w:t xml:space="preserve"> </w:t>
      </w:r>
      <w:r w:rsidRPr="000B760A">
        <w:rPr>
          <w:sz w:val="22"/>
          <w:szCs w:val="22"/>
        </w:rPr>
        <w:t>prognostic discrimination.</w:t>
      </w:r>
      <w:r w:rsidR="00C664C5">
        <w:rPr>
          <w:sz w:val="22"/>
          <w:szCs w:val="22"/>
        </w:rPr>
        <w:t xml:space="preserve"> </w:t>
      </w:r>
      <w:r w:rsidRPr="000B760A">
        <w:rPr>
          <w:sz w:val="22"/>
          <w:szCs w:val="22"/>
        </w:rPr>
        <w:t>Because no reproducible prognostic signal was identified in LUSC, no LUSC MPCDS was advanced.</w:t>
      </w:r>
    </w:p>
    <w:p w14:paraId="6F739F8F" w14:textId="534794D6" w:rsidR="002807A4" w:rsidRPr="000B760A" w:rsidRDefault="002807A4" w:rsidP="002807A4">
      <w:pPr>
        <w:rPr>
          <w:sz w:val="22"/>
          <w:szCs w:val="22"/>
        </w:rPr>
      </w:pPr>
      <w:r w:rsidRPr="000B760A">
        <w:rPr>
          <w:sz w:val="22"/>
          <w:szCs w:val="22"/>
        </w:rPr>
        <w:t>The final prognostic model was therefore restricted to LUAD and was constructed using ridge-penalized Cox regression.</w:t>
      </w:r>
      <w:r w:rsidR="008F4067" w:rsidRPr="000B760A">
        <w:rPr>
          <w:sz w:val="22"/>
          <w:szCs w:val="22"/>
        </w:rPr>
        <w:t xml:space="preserve"> </w:t>
      </w:r>
      <w:r w:rsidRPr="000B760A">
        <w:rPr>
          <w:sz w:val="22"/>
          <w:szCs w:val="22"/>
        </w:rPr>
        <w:t>All 47 candidate genes retained non-zero coefficients in the final ridge model</w:t>
      </w:r>
      <w:r w:rsidR="00822AB1">
        <w:rPr>
          <w:sz w:val="22"/>
          <w:szCs w:val="22"/>
        </w:rPr>
        <w:t xml:space="preserve"> </w:t>
      </w:r>
      <w:r w:rsidR="00850A4D" w:rsidRPr="00850A4D">
        <w:rPr>
          <w:b/>
          <w:bCs/>
          <w:sz w:val="22"/>
          <w:szCs w:val="22"/>
        </w:rPr>
        <w:t>(Figure 12B; Supplementary Figure S18)</w:t>
      </w:r>
      <w:r w:rsidRPr="00850A4D">
        <w:rPr>
          <w:b/>
          <w:bCs/>
          <w:sz w:val="22"/>
          <w:szCs w:val="22"/>
        </w:rPr>
        <w:t>.</w:t>
      </w:r>
      <w:r w:rsidR="008F4067" w:rsidRPr="000B760A">
        <w:rPr>
          <w:sz w:val="22"/>
          <w:szCs w:val="22"/>
        </w:rPr>
        <w:t xml:space="preserve"> </w:t>
      </w:r>
      <w:r w:rsidRPr="000B760A">
        <w:rPr>
          <w:sz w:val="22"/>
          <w:szCs w:val="22"/>
        </w:rPr>
        <w:t>Using the TCGA-LUAD development-cohort median for descriptive visualization, 252 patients were classified as low MPCDS and 252 as high MPCDS.</w:t>
      </w:r>
      <w:r w:rsidR="00C664C5">
        <w:rPr>
          <w:sz w:val="22"/>
          <w:szCs w:val="22"/>
        </w:rPr>
        <w:t xml:space="preserve"> </w:t>
      </w:r>
      <w:r w:rsidRPr="000B760A">
        <w:rPr>
          <w:sz w:val="22"/>
          <w:szCs w:val="22"/>
        </w:rPr>
        <w:t xml:space="preserve">The high-MPCDS group had significantly poorer overall survival than the low-MPCDS group, with a log-rank P-value of </w:t>
      </w:r>
      <m:oMath>
        <m:r>
          <w:rPr>
            <w:rFonts w:ascii="Cambria Math" w:hAnsi="Cambria Math"/>
            <w:sz w:val="22"/>
            <w:szCs w:val="22"/>
          </w:rPr>
          <m:t>1.82×</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-7</m:t>
            </m:r>
          </m:sup>
        </m:sSup>
      </m:oMath>
      <w:r w:rsidR="008F4067" w:rsidRPr="000B760A">
        <w:rPr>
          <w:rFonts w:eastAsiaTheme="minorEastAsia"/>
          <w:sz w:val="22"/>
          <w:szCs w:val="22"/>
        </w:rPr>
        <w:t xml:space="preserve"> </w:t>
      </w:r>
      <w:r w:rsidRPr="000B760A">
        <w:rPr>
          <w:sz w:val="22"/>
          <w:szCs w:val="22"/>
        </w:rPr>
        <w:t>and a high-versus-low hazard ratio of approximately 2.20.</w:t>
      </w:r>
    </w:p>
    <w:p w14:paraId="768FC61B" w14:textId="15508C02" w:rsidR="002807A4" w:rsidRPr="000B760A" w:rsidRDefault="002807A4" w:rsidP="002807A4">
      <w:pPr>
        <w:rPr>
          <w:sz w:val="22"/>
          <w:szCs w:val="22"/>
        </w:rPr>
      </w:pPr>
      <w:r w:rsidRPr="000B760A">
        <w:rPr>
          <w:sz w:val="22"/>
          <w:szCs w:val="22"/>
        </w:rPr>
        <w:lastRenderedPageBreak/>
        <w:t>When evaluated continuously in a stage-stratified Cox model, each one-standard-deviation increase in MPCDS was associated with an HR of</w:t>
      </w:r>
      <w:r w:rsidR="008F4067" w:rsidRPr="000B760A">
        <w:rPr>
          <w:sz w:val="22"/>
          <w:szCs w:val="22"/>
        </w:rPr>
        <w:t xml:space="preserve"> </w:t>
      </w:r>
      <m:oMath>
        <m:r>
          <w:rPr>
            <w:rFonts w:ascii="Cambria Math" w:hAnsi="Cambria Math"/>
            <w:sz w:val="22"/>
            <w:szCs w:val="22"/>
          </w:rPr>
          <m:t>1.71 (95% CI: 1.45-2.01)</m:t>
        </m:r>
      </m:oMath>
      <w:r w:rsidRPr="000B760A">
        <w:rPr>
          <w:sz w:val="22"/>
          <w:szCs w:val="22"/>
        </w:rPr>
        <w:t>.</w:t>
      </w:r>
      <w:r w:rsidR="00C664C5">
        <w:rPr>
          <w:sz w:val="22"/>
          <w:szCs w:val="22"/>
        </w:rPr>
        <w:t xml:space="preserve"> </w:t>
      </w:r>
      <w:r w:rsidRPr="000B760A">
        <w:rPr>
          <w:sz w:val="22"/>
          <w:szCs w:val="22"/>
        </w:rPr>
        <w:t>Adding MPCDS to clinical variables increased the mean internal C-index from approximately 0.664 to 0.675, representing a mean improvement of 0.011. The improvement was positive in 18 of 20 repeated validation runs.</w:t>
      </w:r>
    </w:p>
    <w:p w14:paraId="593A4DC5" w14:textId="77777777" w:rsidR="000D121B" w:rsidRDefault="008F4067" w:rsidP="000D121B">
      <w:pPr>
        <w:keepNext/>
        <w:jc w:val="center"/>
      </w:pPr>
      <w:r w:rsidRPr="000B760A">
        <w:rPr>
          <w:noProof/>
          <w:sz w:val="22"/>
          <w:szCs w:val="22"/>
        </w:rPr>
        <w:drawing>
          <wp:inline distT="0" distB="0" distL="0" distR="0" wp14:anchorId="4C4539B8" wp14:editId="1837425D">
            <wp:extent cx="5943600" cy="4953000"/>
            <wp:effectExtent l="0" t="0" r="0" b="0"/>
            <wp:docPr id="14706703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0327" name="Picture 14706703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56C20C5D" w14:textId="069D1C41" w:rsidR="00D86745" w:rsidRDefault="000D121B" w:rsidP="000D121B">
      <w:pPr>
        <w:pStyle w:val="Caption"/>
        <w:jc w:val="center"/>
      </w:pPr>
      <w:bookmarkStart w:id="93" w:name="_Toc241591876"/>
      <w:r>
        <w:t xml:space="preserve">Figure </w:t>
      </w:r>
      <w:r w:rsidR="00AD2475">
        <w:fldChar w:fldCharType="begin"/>
      </w:r>
      <w:r w:rsidR="00AD2475">
        <w:instrText xml:space="preserve"> SEQ Figure \* ARABIC </w:instrText>
      </w:r>
      <w:r w:rsidR="00AD2475">
        <w:fldChar w:fldCharType="separate"/>
      </w:r>
      <w:r w:rsidR="00822AB1">
        <w:rPr>
          <w:noProof/>
        </w:rPr>
        <w:t>12</w:t>
      </w:r>
      <w:r w:rsidR="00AD2475">
        <w:rPr>
          <w:noProof/>
        </w:rPr>
        <w:fldChar w:fldCharType="end"/>
      </w:r>
      <w:r>
        <w:t xml:space="preserve"> </w:t>
      </w:r>
      <w:r w:rsidRPr="00510F56">
        <w:t>Development and internal validation of the LUAD programmed cell death score (MPCDS).</w:t>
      </w:r>
      <w:bookmarkEnd w:id="93"/>
    </w:p>
    <w:p w14:paraId="01A84015" w14:textId="3A872F62" w:rsidR="000D121B" w:rsidRDefault="000D121B" w:rsidP="000D121B">
      <w:pPr>
        <w:rPr>
          <w:sz w:val="18"/>
          <w:szCs w:val="18"/>
        </w:rPr>
      </w:pPr>
      <w:r w:rsidRPr="000D121B">
        <w:rPr>
          <w:sz w:val="18"/>
          <w:szCs w:val="18"/>
        </w:rPr>
        <w:t>Caption: (A) Distribution of mean held-out C-indices across 20 repeated nested cross-validation runs in LUAD and LUSC; the dashed line marks chance-level discrimination (C-index = 0.5). (B) The 20 largest absolute ridge-Cox coefficients in the final LUAD model; all 47 candidate genes were retained. (C) Kaplan–Meier overall-survival curves for TCGA-LUAD patients divided at the development-cohort median MPCDS for descriptive display. (D) C-index of the clinical model and clinical model plus MPCDS across 20 repeated validation runs. Adding MPCDS improved the C-index in 18 of 20 runs, with a mean difference of 0.011.</w:t>
      </w:r>
    </w:p>
    <w:p w14:paraId="54875FE5" w14:textId="77777777" w:rsidR="003109C3" w:rsidRPr="000D121B" w:rsidRDefault="003109C3" w:rsidP="000D121B">
      <w:pPr>
        <w:rPr>
          <w:sz w:val="18"/>
          <w:szCs w:val="18"/>
        </w:rPr>
      </w:pPr>
    </w:p>
    <w:p w14:paraId="7911BF85" w14:textId="4DCDE8CB" w:rsidR="002807A4" w:rsidRPr="00C664C5" w:rsidRDefault="00C664C5" w:rsidP="00D47A3C">
      <w:pPr>
        <w:pStyle w:val="Heading2"/>
        <w:rPr>
          <w:color w:val="auto"/>
          <w:sz w:val="28"/>
          <w:szCs w:val="28"/>
        </w:rPr>
      </w:pPr>
      <w:bookmarkStart w:id="94" w:name="_Toc241591989"/>
      <w:r w:rsidRPr="00C664C5">
        <w:rPr>
          <w:color w:val="auto"/>
          <w:sz w:val="28"/>
          <w:szCs w:val="28"/>
        </w:rPr>
        <w:lastRenderedPageBreak/>
        <w:t>4.11 LASSO-COX SENSITIVITY ANALYSIS</w:t>
      </w:r>
      <w:bookmarkEnd w:id="94"/>
    </w:p>
    <w:p w14:paraId="300889C8" w14:textId="05841BC3" w:rsidR="002807A4" w:rsidRPr="000B760A" w:rsidRDefault="002807A4" w:rsidP="002807A4">
      <w:pPr>
        <w:rPr>
          <w:sz w:val="22"/>
          <w:szCs w:val="22"/>
        </w:rPr>
      </w:pPr>
      <w:r w:rsidRPr="000B760A">
        <w:rPr>
          <w:sz w:val="22"/>
          <w:szCs w:val="22"/>
        </w:rPr>
        <w:t>A proposal-aligned 70/30 train-test LASSO-Cox analysis was conducted as a sensitivity analysis.</w:t>
      </w:r>
      <w:r w:rsidR="00C664C5">
        <w:rPr>
          <w:sz w:val="22"/>
          <w:szCs w:val="22"/>
        </w:rPr>
        <w:t xml:space="preserve"> </w:t>
      </w:r>
      <w:r w:rsidRPr="000B760A">
        <w:rPr>
          <w:sz w:val="22"/>
          <w:szCs w:val="22"/>
        </w:rPr>
        <w:t>The model selected four genes:</w:t>
      </w:r>
    </w:p>
    <w:p w14:paraId="0EFABD17" w14:textId="5257D8D5" w:rsidR="002807A4" w:rsidRPr="000B760A" w:rsidRDefault="002807A4" w:rsidP="002807A4">
      <w:pPr>
        <w:pStyle w:val="ListParagraph"/>
        <w:numPr>
          <w:ilvl w:val="0"/>
          <w:numId w:val="4"/>
        </w:numPr>
        <w:rPr>
          <w:sz w:val="22"/>
          <w:szCs w:val="22"/>
        </w:rPr>
      </w:pPr>
      <w:r w:rsidRPr="000B760A">
        <w:rPr>
          <w:sz w:val="22"/>
          <w:szCs w:val="22"/>
        </w:rPr>
        <w:t>GCLC, EGLN3, DSG2 and CLSPN.</w:t>
      </w:r>
    </w:p>
    <w:p w14:paraId="2D98E106" w14:textId="13E92910" w:rsidR="002807A4" w:rsidRPr="000B760A" w:rsidRDefault="002807A4" w:rsidP="002807A4">
      <w:pPr>
        <w:rPr>
          <w:sz w:val="22"/>
          <w:szCs w:val="22"/>
        </w:rPr>
      </w:pPr>
      <w:r w:rsidRPr="000B760A">
        <w:rPr>
          <w:sz w:val="22"/>
          <w:szCs w:val="22"/>
        </w:rPr>
        <w:t>The training C-index was approximately 0.657.</w:t>
      </w:r>
      <w:r w:rsidR="00C664C5">
        <w:rPr>
          <w:sz w:val="22"/>
          <w:szCs w:val="22"/>
        </w:rPr>
        <w:t xml:space="preserve"> </w:t>
      </w:r>
      <w:r w:rsidRPr="000B760A">
        <w:rPr>
          <w:sz w:val="22"/>
          <w:szCs w:val="22"/>
        </w:rPr>
        <w:t>However, prognostic performance in the held-out testing cohort was weak, with a C-index of approximately 0.524.</w:t>
      </w:r>
      <w:r w:rsidR="00C664C5">
        <w:rPr>
          <w:sz w:val="22"/>
          <w:szCs w:val="22"/>
        </w:rPr>
        <w:t xml:space="preserve"> </w:t>
      </w:r>
      <w:r w:rsidRPr="000B760A">
        <w:rPr>
          <w:sz w:val="22"/>
          <w:szCs w:val="22"/>
        </w:rPr>
        <w:t>The continuous Cox association in the test cohort was not statistically significant, and the high-versus-low risk comparison showed essentially no separation. The time-dependent AUC values were also close to chance levels.</w:t>
      </w:r>
      <w:r w:rsidR="00C664C5">
        <w:rPr>
          <w:sz w:val="22"/>
          <w:szCs w:val="22"/>
        </w:rPr>
        <w:t xml:space="preserve"> </w:t>
      </w:r>
      <w:r w:rsidRPr="000B760A">
        <w:rPr>
          <w:sz w:val="22"/>
          <w:szCs w:val="22"/>
        </w:rPr>
        <w:t>These findings demonstrated limited generalization of the sparse single-split LASSO model and supported retention of the repeated nested-CV ridge MPCDS as the primary prognostic framework.</w:t>
      </w:r>
    </w:p>
    <w:p w14:paraId="5A8C2686" w14:textId="77777777" w:rsidR="000D121B" w:rsidRDefault="008F4067" w:rsidP="000D121B">
      <w:pPr>
        <w:keepNext/>
        <w:jc w:val="center"/>
      </w:pPr>
      <w:r w:rsidRPr="000B760A">
        <w:rPr>
          <w:noProof/>
          <w:sz w:val="22"/>
          <w:szCs w:val="22"/>
        </w:rPr>
        <w:drawing>
          <wp:inline distT="0" distB="0" distL="0" distR="0" wp14:anchorId="6C029CA9" wp14:editId="0E8B7C96">
            <wp:extent cx="5943600" cy="4114800"/>
            <wp:effectExtent l="0" t="0" r="0" b="0"/>
            <wp:docPr id="1773174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74829" name="Picture 17731748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7A9771EF" w14:textId="58DA154A" w:rsidR="00D86745" w:rsidRDefault="000D121B" w:rsidP="000D121B">
      <w:pPr>
        <w:pStyle w:val="Caption"/>
        <w:jc w:val="center"/>
      </w:pPr>
      <w:bookmarkStart w:id="95" w:name="_Toc241591877"/>
      <w:r>
        <w:t xml:space="preserve">Figure </w:t>
      </w:r>
      <w:r w:rsidR="00AD2475">
        <w:fldChar w:fldCharType="begin"/>
      </w:r>
      <w:r w:rsidR="00AD2475">
        <w:instrText xml:space="preserve"> SEQ Figure \* ARABIC </w:instrText>
      </w:r>
      <w:r w:rsidR="00AD2475">
        <w:fldChar w:fldCharType="separate"/>
      </w:r>
      <w:r w:rsidR="00822AB1">
        <w:rPr>
          <w:noProof/>
        </w:rPr>
        <w:t>13</w:t>
      </w:r>
      <w:r w:rsidR="00AD2475">
        <w:rPr>
          <w:noProof/>
        </w:rPr>
        <w:fldChar w:fldCharType="end"/>
      </w:r>
      <w:r>
        <w:t xml:space="preserve"> </w:t>
      </w:r>
      <w:r w:rsidRPr="005E60E5">
        <w:t>Sensitivity analysis using a 70/30 LUAD training and held-out split with LASSO-Cox regression</w:t>
      </w:r>
      <w:bookmarkEnd w:id="95"/>
    </w:p>
    <w:p w14:paraId="60E36722" w14:textId="725E3FDF" w:rsidR="000D121B" w:rsidRPr="00AD2475" w:rsidRDefault="00AD2475" w:rsidP="000D121B">
      <w:pPr>
        <w:rPr>
          <w:sz w:val="18"/>
          <w:szCs w:val="18"/>
        </w:rPr>
      </w:pPr>
      <w:r w:rsidRPr="00AD2475">
        <w:rPr>
          <w:sz w:val="18"/>
          <w:szCs w:val="18"/>
        </w:rPr>
        <w:t>Caption: Seventy/thirty training and held-out test sensitivity analysis of a LUAD LASSO-Cox model. (A) Coefficients of the four genes selected in the training set: GCLC, EGLN3, DSG2 and CLSPN. (B) Overall survival in the held-out test set using the risk-group cutoff determined from training data; the groups showed little separation. (C) Held-out time-dependent AUC estimates at 1, 3 and 5 years, with confidence intervals. (D) Apparent training and held-out test C-indices of 0.657 and 0.524, respectively. The held-out results indicate limited generalization of this sparse sensitivity model.</w:t>
      </w:r>
    </w:p>
    <w:p w14:paraId="217880AE" w14:textId="3156276C" w:rsidR="002807A4" w:rsidRPr="00C664C5" w:rsidRDefault="00C664C5" w:rsidP="00D47A3C">
      <w:pPr>
        <w:pStyle w:val="Heading2"/>
        <w:rPr>
          <w:color w:val="auto"/>
          <w:sz w:val="28"/>
          <w:szCs w:val="28"/>
        </w:rPr>
      </w:pPr>
      <w:bookmarkStart w:id="96" w:name="_Toc241591990"/>
      <w:r w:rsidRPr="00C664C5">
        <w:rPr>
          <w:color w:val="auto"/>
          <w:sz w:val="28"/>
          <w:szCs w:val="28"/>
        </w:rPr>
        <w:lastRenderedPageBreak/>
        <w:t>4.12 EXTERNAL VALIDATION OF MPCDS IN</w:t>
      </w:r>
      <w:r w:rsidR="00E07E63" w:rsidRPr="00E07E63">
        <w:rPr>
          <w:color w:val="auto"/>
          <w:sz w:val="28"/>
          <w:szCs w:val="28"/>
        </w:rPr>
        <w:t xml:space="preserve"> FOUR GEO COHORTS</w:t>
      </w:r>
      <w:bookmarkEnd w:id="96"/>
    </w:p>
    <w:p w14:paraId="129E2392" w14:textId="0DAE3F13" w:rsidR="00E07E63" w:rsidRPr="00E07E63" w:rsidRDefault="00E07E63" w:rsidP="00E07E63">
      <w:pPr>
        <w:rPr>
          <w:sz w:val="22"/>
          <w:szCs w:val="22"/>
        </w:rPr>
      </w:pPr>
      <w:r w:rsidRPr="00E07E63">
        <w:rPr>
          <w:sz w:val="22"/>
          <w:szCs w:val="22"/>
        </w:rPr>
        <w:t>The fixed TCGA-LUAD ridge-model coefficients were applied to GSE68465, GSE72094, GSE31210 and GSE50081 without refitting the score using external survival outcomes. In total, 1,194 patients with overall-survival data and 436 deaths were evaluated. Forty-six of the 47 model genes were available in GSE68465 and GSE72094, while all 47 were available in GSE31210 and GSE50081. Higher continuous MPCDS was associated with greater mortality risk in the same direction in all four cohorts; the association was statistically significant in three.</w:t>
      </w:r>
    </w:p>
    <w:p w14:paraId="1643BAA0" w14:textId="70B67080" w:rsidR="00E07E63" w:rsidRPr="00E07E63" w:rsidRDefault="00E07E63" w:rsidP="00E07E63">
      <w:pPr>
        <w:rPr>
          <w:sz w:val="22"/>
          <w:szCs w:val="22"/>
        </w:rPr>
      </w:pPr>
      <w:r w:rsidRPr="00E07E63">
        <w:rPr>
          <w:sz w:val="22"/>
          <w:szCs w:val="22"/>
        </w:rPr>
        <w:t>In GSE68465, 442 patients with survival data were analysed. MPCDS achieved a C-index of 0.597 (95% CI: 0.558–0.636), and the hazard ratio per one-standard-deviation increase was 1.23 (95% CI: 1.08–1.40; P = 0.002). Using the cohort median for descriptive Kaplan–Meier plots, the high-MPCDS group had shorter median overall survival than the low-MPCDS group (47.0 versus 75.7 months; log-rank P = 0.007). Among 439 patients with the clinical variables required for adjustment, the adjusted hazard ratio per one-standard-deviation increase was 1.17 (95% CI: 1.02–1.35; P = 0.023). Adding MPCDS increased the clinical-model C-index from 0.700 to 0.715, a difference of 0.015. Proportional-hazards diagnostics indicated that the MPCDS association varied with follow-up time in this cohort.</w:t>
      </w:r>
    </w:p>
    <w:p w14:paraId="52556BC3" w14:textId="1B2FC369" w:rsidR="00D86745" w:rsidRDefault="00E07E63" w:rsidP="00E07E63">
      <w:pPr>
        <w:rPr>
          <w:sz w:val="22"/>
          <w:szCs w:val="22"/>
        </w:rPr>
      </w:pPr>
      <w:r w:rsidRPr="00E07E63">
        <w:rPr>
          <w:sz w:val="22"/>
          <w:szCs w:val="22"/>
        </w:rPr>
        <w:t>In GSE72094, MPCDS was evaluated in 398 patients with survival information and achieved a C-index of 0.702 (95% CI: 0.653–0.750); the continuous hazard ratio per one-standard-deviation increase was 1.85 (95% CI: 1.56–2.21; P &lt; 0.001). In GSE31210, the corresponding C-index was 0.579 (95% CI: 0.487–0.671) among 226 patients, and the continuous association did not reach statistical significance (hazard ratio 1.33, 95% CI: 0.97–1.84; P = 0.081). In GSE50081, the C-index was 0.594 (95% CI: 0.506–0.681) among 128 patients, with a hazard ratio of 1.38 (95% CI: 1.07–1.79; P = 0.014). Thus, the adverse-risk direction was consistent, but the strength and precision of discrimination varied across cohorts. The clinical-adjusted model comparison was performed in GSE68465 and is not presented as a result for the other three cohorts.</w:t>
      </w:r>
    </w:p>
    <w:p w14:paraId="222F4CC9" w14:textId="77777777" w:rsidR="00AD2475" w:rsidRDefault="00E07E63" w:rsidP="00F63845">
      <w:pPr>
        <w:keepNext/>
        <w:jc w:val="center"/>
      </w:pPr>
      <w:r>
        <w:rPr>
          <w:noProof/>
          <w:sz w:val="22"/>
          <w:szCs w:val="22"/>
        </w:rPr>
        <w:lastRenderedPageBreak/>
        <w:drawing>
          <wp:inline distT="0" distB="0" distL="0" distR="0" wp14:anchorId="393D9A47" wp14:editId="641D1EF6">
            <wp:extent cx="5943600" cy="6400800"/>
            <wp:effectExtent l="0" t="0" r="0" b="0"/>
            <wp:docPr id="625377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7172" name="Picture 62537717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6400800"/>
                    </a:xfrm>
                    <a:prstGeom prst="rect">
                      <a:avLst/>
                    </a:prstGeom>
                  </pic:spPr>
                </pic:pic>
              </a:graphicData>
            </a:graphic>
          </wp:inline>
        </w:drawing>
      </w:r>
    </w:p>
    <w:p w14:paraId="4644899B" w14:textId="50A4E058" w:rsidR="00E07E63" w:rsidRDefault="00AD2475" w:rsidP="00AD2475">
      <w:pPr>
        <w:pStyle w:val="Caption"/>
        <w:rPr>
          <w:sz w:val="22"/>
          <w:szCs w:val="22"/>
        </w:rPr>
      </w:pPr>
      <w:bookmarkStart w:id="97" w:name="_Toc241591878"/>
      <w:r>
        <w:t xml:space="preserve">Figure </w:t>
      </w:r>
      <w:r>
        <w:fldChar w:fldCharType="begin"/>
      </w:r>
      <w:r>
        <w:instrText xml:space="preserve"> SEQ Figure \* ARABIC </w:instrText>
      </w:r>
      <w:r>
        <w:fldChar w:fldCharType="separate"/>
      </w:r>
      <w:r w:rsidR="00822AB1">
        <w:rPr>
          <w:noProof/>
        </w:rPr>
        <w:t>14</w:t>
      </w:r>
      <w:r>
        <w:rPr>
          <w:noProof/>
        </w:rPr>
        <w:fldChar w:fldCharType="end"/>
      </w:r>
      <w:r>
        <w:t xml:space="preserve"> </w:t>
      </w:r>
      <w:r w:rsidRPr="001A4B14">
        <w:t>External prognostic evaluation of the LUAD MPCDS in four GEO cohorts.</w:t>
      </w:r>
      <w:bookmarkEnd w:id="97"/>
    </w:p>
    <w:p w14:paraId="24045D3B" w14:textId="52EE15A4" w:rsidR="0088246B" w:rsidRDefault="00AD2475" w:rsidP="00E07E63">
      <w:pPr>
        <w:rPr>
          <w:sz w:val="18"/>
          <w:szCs w:val="18"/>
        </w:rPr>
      </w:pPr>
      <w:r w:rsidRPr="00AD2475">
        <w:rPr>
          <w:sz w:val="18"/>
          <w:szCs w:val="18"/>
        </w:rPr>
        <w:t>Caption:</w:t>
      </w:r>
      <w:r w:rsidR="0088246B" w:rsidRPr="00AD2475">
        <w:rPr>
          <w:sz w:val="18"/>
          <w:szCs w:val="18"/>
        </w:rPr>
        <w:t xml:space="preserve"> (A–D) Kaplan–Meier overall-survival curves for GSE68465, GSE72094, GSE31210 and GSE50081, respectively. (E) Cohort-specific hazard ratios with 95% confidence intervals for a one-standard-deviation increase in continuous MPCDS. (F) Clinical-model C-index with and without MPCDS in GSE68465. (G) Time-varying adjusted MPCDS hazard ratios in GSE68465. Panels F and G apply only to GSE68465.</w:t>
      </w:r>
    </w:p>
    <w:p w14:paraId="2AB1C995" w14:textId="77777777" w:rsidR="003109C3" w:rsidRPr="00AD2475" w:rsidRDefault="003109C3" w:rsidP="00E07E63">
      <w:pPr>
        <w:rPr>
          <w:sz w:val="18"/>
          <w:szCs w:val="18"/>
        </w:rPr>
      </w:pPr>
    </w:p>
    <w:p w14:paraId="78E7EC4C" w14:textId="0A5419E4" w:rsidR="002807A4" w:rsidRPr="00C664C5" w:rsidRDefault="00C664C5" w:rsidP="00D47A3C">
      <w:pPr>
        <w:pStyle w:val="Heading2"/>
        <w:rPr>
          <w:color w:val="auto"/>
          <w:sz w:val="28"/>
          <w:szCs w:val="28"/>
        </w:rPr>
      </w:pPr>
      <w:bookmarkStart w:id="98" w:name="_Toc241591991"/>
      <w:r w:rsidRPr="00C664C5">
        <w:rPr>
          <w:color w:val="auto"/>
          <w:sz w:val="28"/>
          <w:szCs w:val="28"/>
        </w:rPr>
        <w:lastRenderedPageBreak/>
        <w:t>4.13 TIME-DEPENDENT ROC PERFORMANCE</w:t>
      </w:r>
      <w:bookmarkEnd w:id="98"/>
    </w:p>
    <w:p w14:paraId="3C99774C" w14:textId="25D62CB3" w:rsidR="0088246B" w:rsidRPr="0088246B" w:rsidRDefault="0088246B" w:rsidP="0088246B">
      <w:pPr>
        <w:rPr>
          <w:sz w:val="22"/>
          <w:szCs w:val="22"/>
        </w:rPr>
      </w:pPr>
      <w:r w:rsidRPr="0088246B">
        <w:rPr>
          <w:sz w:val="22"/>
          <w:szCs w:val="22"/>
        </w:rPr>
        <w:t xml:space="preserve">Time-dependent ROC analysis assessed discrimination by the continuous LUAD MPCDS at 1, 3 and 5 years in TCGA-LUAD and four independent GEO cohorts. The AUC estimates varied across cohorts and follow-up times </w:t>
      </w:r>
      <w:r w:rsidR="00C6558E">
        <w:rPr>
          <w:sz w:val="22"/>
          <w:szCs w:val="22"/>
        </w:rPr>
        <w:t>(</w:t>
      </w:r>
      <w:r w:rsidR="0051320F" w:rsidRPr="0051320F">
        <w:rPr>
          <w:sz w:val="22"/>
          <w:szCs w:val="22"/>
        </w:rPr>
        <w:t>Table 2; Figure 15; Supplementary Figures S7–S10</w:t>
      </w:r>
      <w:r w:rsidR="00C6558E">
        <w:rPr>
          <w:sz w:val="22"/>
          <w:szCs w:val="22"/>
        </w:rPr>
        <w:t>)</w:t>
      </w:r>
      <w:r w:rsidRPr="0088246B">
        <w:rPr>
          <w:sz w:val="22"/>
          <w:szCs w:val="22"/>
        </w:rPr>
        <w:t>. In TCGA-LUAD, AUC was approximately 0.705 at 1 year, 0.709 at 3 years and 0.649 at 5 years. Among the external cohorts, GSE72094 had the highest estimated AUCs at 1 and 3 years, whereas the 3-year estimates in GSE31210 and GSE50081 were close to 0.5. These differences indicate that the score’s time-specific discrimination was not uniform across datasets.</w:t>
      </w:r>
    </w:p>
    <w:p w14:paraId="3BE6BD84" w14:textId="4ECC5BD5" w:rsidR="00D86745" w:rsidRDefault="0088246B" w:rsidP="0088246B">
      <w:pPr>
        <w:rPr>
          <w:sz w:val="22"/>
          <w:szCs w:val="22"/>
        </w:rPr>
      </w:pPr>
      <w:r w:rsidRPr="0088246B">
        <w:rPr>
          <w:sz w:val="22"/>
          <w:szCs w:val="22"/>
        </w:rPr>
        <w:t>The GSE72094 5-year AUC of 0.721 requires particular caution: only five patients were known to survive beyond five years, and its 95% confidence interval was wide (0.409–1.000). The ROC results describe discrimination at specified time points; they do not establish clinical usefulness or patient treatment benefit.</w:t>
      </w:r>
    </w:p>
    <w:p w14:paraId="52277210" w14:textId="77777777" w:rsidR="00AD2475" w:rsidRDefault="00AD2475" w:rsidP="0088246B">
      <w:pPr>
        <w:rPr>
          <w:sz w:val="22"/>
          <w:szCs w:val="22"/>
        </w:rPr>
      </w:pPr>
    </w:p>
    <w:tbl>
      <w:tblPr>
        <w:tblStyle w:val="GridTable1Light"/>
        <w:tblW w:w="10095" w:type="dxa"/>
        <w:jc w:val="center"/>
        <w:tblLook w:val="04A0" w:firstRow="1" w:lastRow="0" w:firstColumn="1" w:lastColumn="0" w:noHBand="0" w:noVBand="1"/>
      </w:tblPr>
      <w:tblGrid>
        <w:gridCol w:w="1770"/>
        <w:gridCol w:w="2771"/>
        <w:gridCol w:w="2777"/>
        <w:gridCol w:w="2777"/>
      </w:tblGrid>
      <w:tr w:rsidR="0088246B" w:rsidRPr="0088246B" w14:paraId="3A0FA576" w14:textId="77777777" w:rsidTr="00F63845">
        <w:trPr>
          <w:cnfStyle w:val="100000000000" w:firstRow="1" w:lastRow="0" w:firstColumn="0" w:lastColumn="0" w:oddVBand="0" w:evenVBand="0" w:oddHBand="0" w:evenHBand="0" w:firstRowFirstColumn="0" w:firstRowLastColumn="0" w:lastRowFirstColumn="0" w:lastRowLastColumn="0"/>
          <w:trHeight w:val="6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B6D576" w14:textId="77777777" w:rsidR="0088246B" w:rsidRPr="0088246B" w:rsidRDefault="0088246B" w:rsidP="0088246B">
            <w:pPr>
              <w:spacing w:after="160" w:line="278" w:lineRule="auto"/>
              <w:rPr>
                <w:sz w:val="22"/>
                <w:szCs w:val="22"/>
              </w:rPr>
            </w:pPr>
            <w:r w:rsidRPr="0088246B">
              <w:rPr>
                <w:sz w:val="22"/>
                <w:szCs w:val="22"/>
              </w:rPr>
              <w:t>Cohort</w:t>
            </w:r>
          </w:p>
        </w:tc>
        <w:tc>
          <w:tcPr>
            <w:tcW w:w="0" w:type="auto"/>
            <w:hideMark/>
          </w:tcPr>
          <w:p w14:paraId="3827CCA3" w14:textId="77777777" w:rsidR="0088246B" w:rsidRPr="0088246B" w:rsidRDefault="0088246B" w:rsidP="0088246B">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88246B">
              <w:rPr>
                <w:sz w:val="22"/>
                <w:szCs w:val="22"/>
              </w:rPr>
              <w:t>1-year AUC (95% CI)</w:t>
            </w:r>
          </w:p>
        </w:tc>
        <w:tc>
          <w:tcPr>
            <w:tcW w:w="0" w:type="auto"/>
            <w:hideMark/>
          </w:tcPr>
          <w:p w14:paraId="69E2489A" w14:textId="77777777" w:rsidR="0088246B" w:rsidRPr="0088246B" w:rsidRDefault="0088246B" w:rsidP="0088246B">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88246B">
              <w:rPr>
                <w:sz w:val="22"/>
                <w:szCs w:val="22"/>
              </w:rPr>
              <w:t>3-year AUC (95% CI)</w:t>
            </w:r>
          </w:p>
        </w:tc>
        <w:tc>
          <w:tcPr>
            <w:tcW w:w="0" w:type="auto"/>
            <w:hideMark/>
          </w:tcPr>
          <w:p w14:paraId="29082F69" w14:textId="77777777" w:rsidR="0088246B" w:rsidRPr="0088246B" w:rsidRDefault="0088246B" w:rsidP="0088246B">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88246B">
              <w:rPr>
                <w:sz w:val="22"/>
                <w:szCs w:val="22"/>
              </w:rPr>
              <w:t>5-year AUC (95% CI)</w:t>
            </w:r>
          </w:p>
        </w:tc>
      </w:tr>
      <w:tr w:rsidR="0088246B" w:rsidRPr="0088246B" w14:paraId="2A762DB3" w14:textId="77777777" w:rsidTr="00F63845">
        <w:trPr>
          <w:trHeight w:val="6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4B834D" w14:textId="77777777" w:rsidR="0088246B" w:rsidRPr="0088246B" w:rsidRDefault="0088246B" w:rsidP="0088246B">
            <w:pPr>
              <w:spacing w:after="160" w:line="278" w:lineRule="auto"/>
              <w:rPr>
                <w:sz w:val="22"/>
                <w:szCs w:val="22"/>
              </w:rPr>
            </w:pPr>
            <w:r w:rsidRPr="0088246B">
              <w:rPr>
                <w:sz w:val="22"/>
                <w:szCs w:val="22"/>
              </w:rPr>
              <w:t>TCGA-LUAD</w:t>
            </w:r>
          </w:p>
        </w:tc>
        <w:tc>
          <w:tcPr>
            <w:tcW w:w="0" w:type="auto"/>
            <w:hideMark/>
          </w:tcPr>
          <w:p w14:paraId="3CF8D5DF"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0.705 (0.636–0.775)</w:t>
            </w:r>
          </w:p>
        </w:tc>
        <w:tc>
          <w:tcPr>
            <w:tcW w:w="0" w:type="auto"/>
            <w:hideMark/>
          </w:tcPr>
          <w:p w14:paraId="3131AEFE"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0.709 (0.645–0.773)</w:t>
            </w:r>
          </w:p>
        </w:tc>
        <w:tc>
          <w:tcPr>
            <w:tcW w:w="0" w:type="auto"/>
            <w:hideMark/>
          </w:tcPr>
          <w:p w14:paraId="5A131E17"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0.649 (0.567–0.732)</w:t>
            </w:r>
          </w:p>
        </w:tc>
      </w:tr>
      <w:tr w:rsidR="0088246B" w:rsidRPr="0088246B" w14:paraId="51A976FB" w14:textId="77777777" w:rsidTr="00F63845">
        <w:trPr>
          <w:trHeight w:val="6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C40199" w14:textId="77777777" w:rsidR="0088246B" w:rsidRPr="0088246B" w:rsidRDefault="0088246B" w:rsidP="0088246B">
            <w:pPr>
              <w:spacing w:after="160" w:line="278" w:lineRule="auto"/>
              <w:rPr>
                <w:sz w:val="22"/>
                <w:szCs w:val="22"/>
              </w:rPr>
            </w:pPr>
            <w:r w:rsidRPr="0088246B">
              <w:rPr>
                <w:sz w:val="22"/>
                <w:szCs w:val="22"/>
              </w:rPr>
              <w:t>GSE68465</w:t>
            </w:r>
          </w:p>
        </w:tc>
        <w:tc>
          <w:tcPr>
            <w:tcW w:w="0" w:type="auto"/>
            <w:hideMark/>
          </w:tcPr>
          <w:p w14:paraId="047E0EB2"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0.645 (0.571–0.720)</w:t>
            </w:r>
          </w:p>
        </w:tc>
        <w:tc>
          <w:tcPr>
            <w:tcW w:w="0" w:type="auto"/>
            <w:hideMark/>
          </w:tcPr>
          <w:p w14:paraId="73067A68"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0.637 (0.582–0.694)</w:t>
            </w:r>
          </w:p>
        </w:tc>
        <w:tc>
          <w:tcPr>
            <w:tcW w:w="0" w:type="auto"/>
            <w:hideMark/>
          </w:tcPr>
          <w:p w14:paraId="5A92ED61"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0.586 (0.526–0.645)</w:t>
            </w:r>
          </w:p>
        </w:tc>
      </w:tr>
      <w:tr w:rsidR="0088246B" w:rsidRPr="0088246B" w14:paraId="0B1727C7" w14:textId="77777777" w:rsidTr="00F63845">
        <w:trPr>
          <w:trHeight w:val="6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4665BB" w14:textId="77777777" w:rsidR="0088246B" w:rsidRPr="0088246B" w:rsidRDefault="0088246B" w:rsidP="0088246B">
            <w:pPr>
              <w:spacing w:after="160" w:line="278" w:lineRule="auto"/>
              <w:rPr>
                <w:sz w:val="22"/>
                <w:szCs w:val="22"/>
              </w:rPr>
            </w:pPr>
            <w:r w:rsidRPr="0088246B">
              <w:rPr>
                <w:sz w:val="22"/>
                <w:szCs w:val="22"/>
              </w:rPr>
              <w:t>GSE72094</w:t>
            </w:r>
          </w:p>
        </w:tc>
        <w:tc>
          <w:tcPr>
            <w:tcW w:w="0" w:type="auto"/>
            <w:hideMark/>
          </w:tcPr>
          <w:p w14:paraId="40B99C03"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0.731 (0.658–0.805)</w:t>
            </w:r>
          </w:p>
        </w:tc>
        <w:tc>
          <w:tcPr>
            <w:tcW w:w="0" w:type="auto"/>
            <w:hideMark/>
          </w:tcPr>
          <w:p w14:paraId="2BA2FA47"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0.732 (0.651–0.814)</w:t>
            </w:r>
          </w:p>
        </w:tc>
        <w:tc>
          <w:tcPr>
            <w:tcW w:w="0" w:type="auto"/>
            <w:hideMark/>
          </w:tcPr>
          <w:p w14:paraId="266851CF"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0.721 (0.409–1.000)</w:t>
            </w:r>
          </w:p>
        </w:tc>
      </w:tr>
      <w:tr w:rsidR="0088246B" w:rsidRPr="0088246B" w14:paraId="153A338C" w14:textId="77777777" w:rsidTr="00F63845">
        <w:trPr>
          <w:trHeight w:val="6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5DABE7" w14:textId="77777777" w:rsidR="0088246B" w:rsidRPr="0088246B" w:rsidRDefault="0088246B" w:rsidP="0088246B">
            <w:pPr>
              <w:spacing w:after="160" w:line="278" w:lineRule="auto"/>
              <w:rPr>
                <w:sz w:val="22"/>
                <w:szCs w:val="22"/>
              </w:rPr>
            </w:pPr>
            <w:r w:rsidRPr="0088246B">
              <w:rPr>
                <w:sz w:val="22"/>
                <w:szCs w:val="22"/>
              </w:rPr>
              <w:t>GSE31210</w:t>
            </w:r>
          </w:p>
        </w:tc>
        <w:tc>
          <w:tcPr>
            <w:tcW w:w="0" w:type="auto"/>
            <w:hideMark/>
          </w:tcPr>
          <w:p w14:paraId="2E986FA5"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0.725 (0.548–0.903)</w:t>
            </w:r>
          </w:p>
        </w:tc>
        <w:tc>
          <w:tcPr>
            <w:tcW w:w="0" w:type="auto"/>
            <w:hideMark/>
          </w:tcPr>
          <w:p w14:paraId="28FFE5A9"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0.551 (0.427–0.674)</w:t>
            </w:r>
          </w:p>
        </w:tc>
        <w:tc>
          <w:tcPr>
            <w:tcW w:w="0" w:type="auto"/>
            <w:hideMark/>
          </w:tcPr>
          <w:p w14:paraId="7C1A3A44"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0.589 (0.474–0.704)</w:t>
            </w:r>
          </w:p>
        </w:tc>
      </w:tr>
      <w:tr w:rsidR="0088246B" w:rsidRPr="0088246B" w14:paraId="1F09347D" w14:textId="77777777" w:rsidTr="00F63845">
        <w:trPr>
          <w:trHeight w:val="3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D84A9D" w14:textId="77777777" w:rsidR="0088246B" w:rsidRPr="0088246B" w:rsidRDefault="0088246B" w:rsidP="0088246B">
            <w:pPr>
              <w:spacing w:after="160" w:line="278" w:lineRule="auto"/>
              <w:rPr>
                <w:sz w:val="22"/>
                <w:szCs w:val="22"/>
              </w:rPr>
            </w:pPr>
            <w:r w:rsidRPr="0088246B">
              <w:rPr>
                <w:sz w:val="22"/>
                <w:szCs w:val="22"/>
              </w:rPr>
              <w:t>GSE50081</w:t>
            </w:r>
          </w:p>
        </w:tc>
        <w:tc>
          <w:tcPr>
            <w:tcW w:w="0" w:type="auto"/>
            <w:hideMark/>
          </w:tcPr>
          <w:p w14:paraId="28B35130"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0.579 (0.380–0.777)</w:t>
            </w:r>
          </w:p>
        </w:tc>
        <w:tc>
          <w:tcPr>
            <w:tcW w:w="0" w:type="auto"/>
            <w:hideMark/>
          </w:tcPr>
          <w:p w14:paraId="023E6480" w14:textId="77777777" w:rsidR="0088246B" w:rsidRPr="0088246B" w:rsidRDefault="0088246B" w:rsidP="0088246B">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0.575 (0.450–0.699)</w:t>
            </w:r>
          </w:p>
        </w:tc>
        <w:tc>
          <w:tcPr>
            <w:tcW w:w="0" w:type="auto"/>
            <w:hideMark/>
          </w:tcPr>
          <w:p w14:paraId="2EA22F9C" w14:textId="77777777" w:rsidR="0088246B" w:rsidRPr="0088246B" w:rsidRDefault="0088246B" w:rsidP="00AD2475">
            <w:pPr>
              <w:keepNext/>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246B">
              <w:rPr>
                <w:sz w:val="22"/>
                <w:szCs w:val="22"/>
              </w:rPr>
              <w:t>0.619 (0.508–0.730)</w:t>
            </w:r>
          </w:p>
        </w:tc>
      </w:tr>
    </w:tbl>
    <w:p w14:paraId="2AFAF231" w14:textId="3122E1D5" w:rsidR="00AD2475" w:rsidRDefault="00AD2475">
      <w:pPr>
        <w:pStyle w:val="Caption"/>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461754">
        <w:t>Time-dependent AUC estimates and 95% confidence intervals for the continuous LUAD MPCDS at 1, 3 and 5 years in TCGA-LUAD and four external GEO cohorts.</w:t>
      </w:r>
    </w:p>
    <w:p w14:paraId="64890485" w14:textId="77777777" w:rsidR="00AD2475" w:rsidRDefault="0088246B" w:rsidP="00F63845">
      <w:pPr>
        <w:keepNext/>
        <w:jc w:val="center"/>
      </w:pPr>
      <w:r>
        <w:rPr>
          <w:noProof/>
          <w:sz w:val="22"/>
          <w:szCs w:val="22"/>
        </w:rPr>
        <w:lastRenderedPageBreak/>
        <w:drawing>
          <wp:inline distT="0" distB="0" distL="0" distR="0" wp14:anchorId="39128FC0" wp14:editId="5F901824">
            <wp:extent cx="5943600" cy="4305300"/>
            <wp:effectExtent l="0" t="0" r="0" b="0"/>
            <wp:docPr id="1555542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42850" name="Picture 15555428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305300"/>
                    </a:xfrm>
                    <a:prstGeom prst="rect">
                      <a:avLst/>
                    </a:prstGeom>
                  </pic:spPr>
                </pic:pic>
              </a:graphicData>
            </a:graphic>
          </wp:inline>
        </w:drawing>
      </w:r>
    </w:p>
    <w:p w14:paraId="41F9FCDC" w14:textId="07699291" w:rsidR="0088246B" w:rsidRDefault="00AD2475" w:rsidP="00AD2475">
      <w:pPr>
        <w:pStyle w:val="Caption"/>
        <w:rPr>
          <w:sz w:val="22"/>
          <w:szCs w:val="22"/>
        </w:rPr>
      </w:pPr>
      <w:bookmarkStart w:id="99" w:name="_Toc241591879"/>
      <w:r>
        <w:t xml:space="preserve">Figure </w:t>
      </w:r>
      <w:r>
        <w:fldChar w:fldCharType="begin"/>
      </w:r>
      <w:r>
        <w:instrText xml:space="preserve"> SEQ Figure \* ARABIC </w:instrText>
      </w:r>
      <w:r>
        <w:fldChar w:fldCharType="separate"/>
      </w:r>
      <w:r w:rsidR="00822AB1">
        <w:rPr>
          <w:noProof/>
        </w:rPr>
        <w:t>15</w:t>
      </w:r>
      <w:r>
        <w:rPr>
          <w:noProof/>
        </w:rPr>
        <w:fldChar w:fldCharType="end"/>
      </w:r>
      <w:r>
        <w:t xml:space="preserve"> </w:t>
      </w:r>
      <w:r w:rsidRPr="00922937">
        <w:t>Time-dependent ROC performance of the LUAD MPCDS in TCGA-LUAD and four GEO cohorts.</w:t>
      </w:r>
      <w:bookmarkEnd w:id="99"/>
    </w:p>
    <w:p w14:paraId="3408D69A" w14:textId="3E8161E7" w:rsidR="0088246B" w:rsidRPr="00AD2475" w:rsidRDefault="00AD2475" w:rsidP="0088246B">
      <w:pPr>
        <w:rPr>
          <w:sz w:val="18"/>
          <w:szCs w:val="18"/>
        </w:rPr>
      </w:pPr>
      <w:r w:rsidRPr="00AD2475">
        <w:rPr>
          <w:sz w:val="18"/>
          <w:szCs w:val="18"/>
        </w:rPr>
        <w:t xml:space="preserve">Caption: </w:t>
      </w:r>
      <w:r w:rsidR="0088246B" w:rsidRPr="00AD2475">
        <w:rPr>
          <w:sz w:val="18"/>
          <w:szCs w:val="18"/>
        </w:rPr>
        <w:t>(A) TCGA-LUAD; (B) GSE68465; (C) GSE72094; (D) GSE31210; and (E) GSE50081. Curves and legends show discrimination and AUC at 1, 3 and 5 years. (F) External-cohort AUC estimates and pointwise 95% confidence intervals at each time point. The GSE72094 5-year estimate has limited follow-up support and should be interpreted cautiously.</w:t>
      </w:r>
    </w:p>
    <w:p w14:paraId="40BB278B" w14:textId="4C7B2762" w:rsidR="002807A4" w:rsidRPr="00C664C5" w:rsidRDefault="00C664C5" w:rsidP="00D47A3C">
      <w:pPr>
        <w:pStyle w:val="Heading2"/>
        <w:rPr>
          <w:color w:val="auto"/>
          <w:sz w:val="28"/>
          <w:szCs w:val="28"/>
        </w:rPr>
      </w:pPr>
      <w:bookmarkStart w:id="100" w:name="_Toc241591992"/>
      <w:r w:rsidRPr="00C664C5">
        <w:rPr>
          <w:color w:val="auto"/>
          <w:sz w:val="28"/>
          <w:szCs w:val="28"/>
        </w:rPr>
        <w:t>4.14 DECISION-CURVE ANALYSIS</w:t>
      </w:r>
      <w:bookmarkEnd w:id="100"/>
    </w:p>
    <w:p w14:paraId="45111DBB" w14:textId="04097AF6" w:rsidR="002807A4" w:rsidRDefault="0088246B" w:rsidP="002807A4">
      <w:pPr>
        <w:rPr>
          <w:sz w:val="22"/>
          <w:szCs w:val="22"/>
        </w:rPr>
      </w:pPr>
      <w:r w:rsidRPr="0088246B">
        <w:rPr>
          <w:sz w:val="22"/>
          <w:szCs w:val="22"/>
        </w:rPr>
        <w:t>Decision-curve analysis compared a clinical model with the same model plus continuous MPCDS in 475 TCGA-LUAD patients. Net benefit was assessed for predicted mortality at 1, 3 and 5 years across threshold probabilities of 0.05–0.70. Adding MPCDS produced higher estimated net benefit than the clinical model at many evaluated thresholds at 1 and 3 years; the difference was less consistent at 5 years, when censoring was more substantial. These are apparent development-cohort estimates. They do not establish that using MPCDS improves clinical decisions in an external population.</w:t>
      </w:r>
    </w:p>
    <w:p w14:paraId="7125BB14" w14:textId="77777777" w:rsidR="00AD2475" w:rsidRDefault="00E11583" w:rsidP="00F63845">
      <w:pPr>
        <w:keepNext/>
        <w:jc w:val="center"/>
      </w:pPr>
      <w:r>
        <w:rPr>
          <w:noProof/>
          <w:sz w:val="22"/>
          <w:szCs w:val="22"/>
        </w:rPr>
        <w:lastRenderedPageBreak/>
        <w:drawing>
          <wp:inline distT="0" distB="0" distL="0" distR="0" wp14:anchorId="1BF120CB" wp14:editId="4BC99BA9">
            <wp:extent cx="5943600" cy="2462530"/>
            <wp:effectExtent l="0" t="0" r="0" b="0"/>
            <wp:docPr id="2093969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69160" name="Picture 20939691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462530"/>
                    </a:xfrm>
                    <a:prstGeom prst="rect">
                      <a:avLst/>
                    </a:prstGeom>
                  </pic:spPr>
                </pic:pic>
              </a:graphicData>
            </a:graphic>
          </wp:inline>
        </w:drawing>
      </w:r>
    </w:p>
    <w:p w14:paraId="39BD4A7F" w14:textId="36320CEA" w:rsidR="0088246B" w:rsidRDefault="00AD2475" w:rsidP="00AD2475">
      <w:pPr>
        <w:pStyle w:val="Caption"/>
        <w:rPr>
          <w:sz w:val="22"/>
          <w:szCs w:val="22"/>
        </w:rPr>
      </w:pPr>
      <w:bookmarkStart w:id="101" w:name="_Toc241591880"/>
      <w:r>
        <w:t xml:space="preserve">Figure </w:t>
      </w:r>
      <w:r>
        <w:fldChar w:fldCharType="begin"/>
      </w:r>
      <w:r>
        <w:instrText xml:space="preserve"> SEQ Figure \* ARABIC </w:instrText>
      </w:r>
      <w:r>
        <w:fldChar w:fldCharType="separate"/>
      </w:r>
      <w:r w:rsidR="00822AB1">
        <w:rPr>
          <w:noProof/>
        </w:rPr>
        <w:t>16</w:t>
      </w:r>
      <w:r>
        <w:rPr>
          <w:noProof/>
        </w:rPr>
        <w:fldChar w:fldCharType="end"/>
      </w:r>
      <w:r>
        <w:t xml:space="preserve"> </w:t>
      </w:r>
      <w:r w:rsidRPr="002B4D88">
        <w:t>Decision-curve analysis of the LUAD MPCDS in the TCGA-LUAD development cohort.</w:t>
      </w:r>
      <w:bookmarkEnd w:id="101"/>
    </w:p>
    <w:p w14:paraId="29AAB31A" w14:textId="25C672DA" w:rsidR="00E11583" w:rsidRPr="00AD2475" w:rsidRDefault="00AD2475" w:rsidP="002807A4">
      <w:pPr>
        <w:rPr>
          <w:sz w:val="18"/>
          <w:szCs w:val="18"/>
        </w:rPr>
      </w:pPr>
      <w:r w:rsidRPr="00AD2475">
        <w:rPr>
          <w:sz w:val="18"/>
          <w:szCs w:val="18"/>
        </w:rPr>
        <w:t xml:space="preserve">Caption: </w:t>
      </w:r>
      <w:r w:rsidR="00E11583" w:rsidRPr="00AD2475">
        <w:rPr>
          <w:sz w:val="18"/>
          <w:szCs w:val="18"/>
        </w:rPr>
        <w:t>Net benefit is shown across threshold probabilities for predicting mortality at (A) 1 year, (B) 3 years and (C) 5 years. The curves compare the clinical model, clinical model plus continuous MPCDS, treat-all and treat-none strategies. Results are apparent estimates; the 5-year panel should be interpreted cautiously because of greater censoring.</w:t>
      </w:r>
    </w:p>
    <w:p w14:paraId="1D8DE6E7" w14:textId="1C4760D8" w:rsidR="002807A4" w:rsidRPr="00C664C5" w:rsidRDefault="00C664C5" w:rsidP="00D47A3C">
      <w:pPr>
        <w:pStyle w:val="Heading2"/>
        <w:rPr>
          <w:color w:val="auto"/>
          <w:sz w:val="28"/>
          <w:szCs w:val="28"/>
        </w:rPr>
      </w:pPr>
      <w:bookmarkStart w:id="102" w:name="_Toc241591993"/>
      <w:r w:rsidRPr="00C664C5">
        <w:rPr>
          <w:color w:val="auto"/>
          <w:sz w:val="28"/>
          <w:szCs w:val="28"/>
        </w:rPr>
        <w:t>4.15 PREDICTED DRUG SENSITIVITY USING GDSC2/ONCOPREDICT</w:t>
      </w:r>
      <w:bookmarkEnd w:id="102"/>
    </w:p>
    <w:p w14:paraId="7604EB02" w14:textId="6729C8A2" w:rsidR="002807A4" w:rsidRPr="000B760A" w:rsidRDefault="002807A4" w:rsidP="002807A4">
      <w:pPr>
        <w:rPr>
          <w:sz w:val="22"/>
          <w:szCs w:val="22"/>
        </w:rPr>
      </w:pPr>
      <w:r w:rsidRPr="000B760A">
        <w:rPr>
          <w:sz w:val="22"/>
          <w:szCs w:val="22"/>
        </w:rPr>
        <w:t>Predicted IC50 values for 198 GDSC2 compounds were generated for TCGA-LUAD using oncoPredict.</w:t>
      </w:r>
      <w:r w:rsidR="00C664C5">
        <w:rPr>
          <w:sz w:val="22"/>
          <w:szCs w:val="22"/>
        </w:rPr>
        <w:t xml:space="preserve"> </w:t>
      </w:r>
      <w:r w:rsidRPr="000B760A">
        <w:rPr>
          <w:sz w:val="22"/>
          <w:szCs w:val="22"/>
        </w:rPr>
        <w:t>Among the 198 compounds, 110 showed statistically significant associations with continuous MPCDS after Benjamini-Hochberg correction.</w:t>
      </w:r>
      <w:r w:rsidR="00C664C5">
        <w:rPr>
          <w:sz w:val="22"/>
          <w:szCs w:val="22"/>
        </w:rPr>
        <w:t xml:space="preserve"> </w:t>
      </w:r>
      <w:r w:rsidRPr="000B760A">
        <w:rPr>
          <w:sz w:val="22"/>
          <w:szCs w:val="22"/>
        </w:rPr>
        <w:t>Of these, 59 associations indicated greater predicted sensitivity with increasing MPCDS, while 51 indicated greater predicted resistance.</w:t>
      </w:r>
    </w:p>
    <w:p w14:paraId="0DA281A2" w14:textId="3E2F1945" w:rsidR="002807A4" w:rsidRPr="000B760A" w:rsidRDefault="002807A4" w:rsidP="002807A4">
      <w:pPr>
        <w:rPr>
          <w:sz w:val="22"/>
          <w:szCs w:val="22"/>
        </w:rPr>
      </w:pPr>
      <w:r w:rsidRPr="000B760A">
        <w:rPr>
          <w:sz w:val="22"/>
          <w:szCs w:val="22"/>
        </w:rPr>
        <w:t>Subtype-associated predicted drug sensitivity was also observed. A total of 104 of the 198 compounds differed significantly between PCD_C1 and PCD_C2 after FDR correction.</w:t>
      </w:r>
      <w:r w:rsidR="00C664C5">
        <w:rPr>
          <w:sz w:val="22"/>
          <w:szCs w:val="22"/>
        </w:rPr>
        <w:t xml:space="preserve"> </w:t>
      </w:r>
      <w:r w:rsidRPr="000B760A">
        <w:rPr>
          <w:sz w:val="22"/>
          <w:szCs w:val="22"/>
        </w:rPr>
        <w:t>Among these, 38 showed lower predicted IC50 values in PCD_C2, indicating greater predicted sensitivity, whereas 66 showed higher IC50 values, indicating greater predicted resistance.</w:t>
      </w:r>
      <w:r w:rsidR="00C664C5">
        <w:rPr>
          <w:sz w:val="22"/>
          <w:szCs w:val="22"/>
        </w:rPr>
        <w:t xml:space="preserve"> </w:t>
      </w:r>
      <w:r w:rsidRPr="000B760A">
        <w:rPr>
          <w:sz w:val="22"/>
          <w:szCs w:val="22"/>
        </w:rPr>
        <w:t>These findings represented transcriptome-derived drug-sensitivity predictions and were therefore interpreted as hypothesis-generating rather than direct evidence of clinical therapeutic response.</w:t>
      </w:r>
      <w:r w:rsidR="007C1417">
        <w:rPr>
          <w:sz w:val="22"/>
          <w:szCs w:val="22"/>
        </w:rPr>
        <w:t xml:space="preserve"> </w:t>
      </w:r>
      <w:r w:rsidR="007C1417" w:rsidRPr="007C1417">
        <w:rPr>
          <w:sz w:val="22"/>
          <w:szCs w:val="22"/>
        </w:rPr>
        <w:t>For the 72 drugs that could be matched and tested across GDSC2 and PRISM, association directions agreed for 37 and disagreed for 35; the cross-platform correlation was weak (</w:t>
      </w:r>
      <m:oMath>
        <m:r>
          <m:rPr>
            <m:sty m:val="p"/>
          </m:rPr>
          <w:rPr>
            <w:rFonts w:ascii="Cambria Math" w:hAnsi="Cambria Math"/>
            <w:sz w:val="22"/>
            <w:szCs w:val="22"/>
          </w:rPr>
          <m:t>Spearman ρ = -0.09, P = 0.45</m:t>
        </m:r>
      </m:oMath>
      <w:r w:rsidR="007C1417" w:rsidRPr="007C1417">
        <w:rPr>
          <w:sz w:val="22"/>
          <w:szCs w:val="22"/>
        </w:rPr>
        <w:t>).</w:t>
      </w:r>
    </w:p>
    <w:p w14:paraId="131A8415" w14:textId="6A4BA255" w:rsidR="00D86745" w:rsidRDefault="00D86745" w:rsidP="00D86745">
      <w:pPr>
        <w:keepNext/>
        <w:jc w:val="center"/>
      </w:pPr>
    </w:p>
    <w:p w14:paraId="11E9C5B9" w14:textId="77777777" w:rsidR="00AD2475" w:rsidRDefault="007C1417" w:rsidP="00F63845">
      <w:pPr>
        <w:keepNext/>
        <w:jc w:val="center"/>
      </w:pPr>
      <w:r>
        <w:rPr>
          <w:noProof/>
        </w:rPr>
        <w:drawing>
          <wp:inline distT="0" distB="0" distL="0" distR="0" wp14:anchorId="54A3605F" wp14:editId="4C295F5F">
            <wp:extent cx="5943600" cy="4114800"/>
            <wp:effectExtent l="0" t="0" r="0" b="0"/>
            <wp:docPr id="930318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8293" name="Picture 9303182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6A061A00" w14:textId="41E14B1C" w:rsidR="007C1417" w:rsidRDefault="00AD2475" w:rsidP="00AD2475">
      <w:pPr>
        <w:pStyle w:val="Caption"/>
      </w:pPr>
      <w:bookmarkStart w:id="103" w:name="_Toc241591881"/>
      <w:r>
        <w:t xml:space="preserve">Figure </w:t>
      </w:r>
      <w:r>
        <w:fldChar w:fldCharType="begin"/>
      </w:r>
      <w:r>
        <w:instrText xml:space="preserve"> SEQ Figure \* ARABIC </w:instrText>
      </w:r>
      <w:r>
        <w:fldChar w:fldCharType="separate"/>
      </w:r>
      <w:r w:rsidR="00822AB1">
        <w:rPr>
          <w:noProof/>
        </w:rPr>
        <w:t>17</w:t>
      </w:r>
      <w:r>
        <w:rPr>
          <w:noProof/>
        </w:rPr>
        <w:fldChar w:fldCharType="end"/>
      </w:r>
      <w:r>
        <w:t xml:space="preserve"> </w:t>
      </w:r>
      <w:r w:rsidRPr="000731C3">
        <w:t>Predicted drug-sensitivity associations in TCGA-LUAD and comparison with PRISM cell-line data.</w:t>
      </w:r>
      <w:bookmarkEnd w:id="103"/>
    </w:p>
    <w:p w14:paraId="6EA1FBBD" w14:textId="10A78BEC" w:rsidR="007C1417" w:rsidRPr="00AD2475" w:rsidRDefault="00AD2475" w:rsidP="007C1417">
      <w:pPr>
        <w:rPr>
          <w:sz w:val="18"/>
          <w:szCs w:val="18"/>
        </w:rPr>
      </w:pPr>
      <w:r w:rsidRPr="00AD2475">
        <w:rPr>
          <w:sz w:val="18"/>
          <w:szCs w:val="18"/>
        </w:rPr>
        <w:t>Caption:</w:t>
      </w:r>
      <w:r w:rsidR="007C1417" w:rsidRPr="00AD2475">
        <w:rPr>
          <w:sz w:val="18"/>
          <w:szCs w:val="18"/>
        </w:rPr>
        <w:t xml:space="preserve"> (A) Spearman correlations between continuous MPCDS and GDSC2/oncoPredict-predicted IC50 across 198 compounds. (B) Median predicted IC50 differences between PCD_C2 and PCD_C1; negative values indicate lower predicted IC50 in PCD_C2. (C) MPCDS–drug association estimates for agents matched between GDSC2 and PRISM. (D) Numbers of matched drugs with concordant and discordant association directions. Predicted IC50 and cell-line PRISM measurements do not represent observed treatment responses in patients.</w:t>
      </w:r>
    </w:p>
    <w:p w14:paraId="46F54E5D" w14:textId="35676FE4" w:rsidR="002807A4" w:rsidRPr="00C664C5" w:rsidRDefault="00C664C5" w:rsidP="00D47A3C">
      <w:pPr>
        <w:pStyle w:val="Heading2"/>
        <w:rPr>
          <w:color w:val="auto"/>
          <w:sz w:val="28"/>
          <w:szCs w:val="28"/>
        </w:rPr>
      </w:pPr>
      <w:bookmarkStart w:id="104" w:name="_Toc241591994"/>
      <w:r w:rsidRPr="00C664C5">
        <w:rPr>
          <w:color w:val="auto"/>
          <w:sz w:val="28"/>
          <w:szCs w:val="28"/>
        </w:rPr>
        <w:t>4.16 PRISM PHARMACOGENOMIC ANALYSIS</w:t>
      </w:r>
      <w:bookmarkEnd w:id="104"/>
    </w:p>
    <w:p w14:paraId="35154A2B" w14:textId="0CE655FE" w:rsidR="00C664C5" w:rsidRDefault="002807A4" w:rsidP="002807A4">
      <w:pPr>
        <w:rPr>
          <w:sz w:val="22"/>
          <w:szCs w:val="22"/>
        </w:rPr>
      </w:pPr>
      <w:r w:rsidRPr="000B760A">
        <w:rPr>
          <w:sz w:val="22"/>
          <w:szCs w:val="22"/>
        </w:rPr>
        <w:t>The fixed LUAD MPCDS was additionally projected into DepMap LUAD cell lines and compared with PRISM Repurposing Secondary drug-response data.</w:t>
      </w:r>
      <w:r w:rsidR="00C664C5">
        <w:rPr>
          <w:sz w:val="22"/>
          <w:szCs w:val="22"/>
        </w:rPr>
        <w:t xml:space="preserve"> </w:t>
      </w:r>
      <w:r w:rsidRPr="000B760A">
        <w:rPr>
          <w:sz w:val="22"/>
          <w:szCs w:val="22"/>
        </w:rPr>
        <w:t>Fifty LUAD cell lines had complete expression and pharmacogenomic information.</w:t>
      </w:r>
      <w:r w:rsidR="00C664C5">
        <w:rPr>
          <w:sz w:val="22"/>
          <w:szCs w:val="22"/>
        </w:rPr>
        <w:t xml:space="preserve"> </w:t>
      </w:r>
      <w:r w:rsidRPr="000B760A">
        <w:rPr>
          <w:sz w:val="22"/>
          <w:szCs w:val="22"/>
        </w:rPr>
        <w:t>A total of 1,440 compounds were tested for association with MPCDS.</w:t>
      </w:r>
      <w:r w:rsidR="00C664C5">
        <w:rPr>
          <w:sz w:val="22"/>
          <w:szCs w:val="22"/>
        </w:rPr>
        <w:t xml:space="preserve"> </w:t>
      </w:r>
      <w:r w:rsidRPr="000B760A">
        <w:rPr>
          <w:sz w:val="22"/>
          <w:szCs w:val="22"/>
        </w:rPr>
        <w:t>Of these, 121 compounds showed nominal P-values below 0.05, 29 showed P-values below 0.01, and five showed P-values below 0.001</w:t>
      </w:r>
      <w:r w:rsidR="00850A4D">
        <w:rPr>
          <w:sz w:val="22"/>
          <w:szCs w:val="22"/>
        </w:rPr>
        <w:t xml:space="preserve"> </w:t>
      </w:r>
      <w:r w:rsidR="00850A4D" w:rsidRPr="00850A4D">
        <w:rPr>
          <w:b/>
          <w:bCs/>
          <w:sz w:val="22"/>
          <w:szCs w:val="22"/>
        </w:rPr>
        <w:t>(Figure 18A; Supplementary Figure S19)</w:t>
      </w:r>
      <w:r w:rsidRPr="00850A4D">
        <w:rPr>
          <w:b/>
          <w:bCs/>
          <w:sz w:val="22"/>
          <w:szCs w:val="22"/>
        </w:rPr>
        <w:t>.</w:t>
      </w:r>
    </w:p>
    <w:p w14:paraId="1039CAFF" w14:textId="6A9D11B5" w:rsidR="002807A4" w:rsidRPr="000B760A" w:rsidRDefault="002807A4" w:rsidP="002807A4">
      <w:pPr>
        <w:rPr>
          <w:sz w:val="22"/>
          <w:szCs w:val="22"/>
        </w:rPr>
      </w:pPr>
      <w:r w:rsidRPr="000B760A">
        <w:rPr>
          <w:sz w:val="22"/>
          <w:szCs w:val="22"/>
        </w:rPr>
        <w:t>However, none remained statistically significant after Benjamini-Hochberg correction. The minimum FDR was approximately 0.189</w:t>
      </w:r>
      <w:r w:rsidR="00850A4D">
        <w:rPr>
          <w:sz w:val="22"/>
          <w:szCs w:val="22"/>
        </w:rPr>
        <w:t xml:space="preserve"> </w:t>
      </w:r>
      <w:r w:rsidR="00850A4D" w:rsidRPr="00850A4D">
        <w:rPr>
          <w:b/>
          <w:bCs/>
          <w:sz w:val="22"/>
          <w:szCs w:val="22"/>
        </w:rPr>
        <w:t>(Figure 18D; Supplementary Figure S20)</w:t>
      </w:r>
      <w:r w:rsidRPr="000B760A">
        <w:rPr>
          <w:sz w:val="22"/>
          <w:szCs w:val="22"/>
        </w:rPr>
        <w:t>.</w:t>
      </w:r>
      <w:r w:rsidR="00C664C5">
        <w:rPr>
          <w:sz w:val="22"/>
          <w:szCs w:val="22"/>
        </w:rPr>
        <w:t xml:space="preserve"> </w:t>
      </w:r>
      <w:r w:rsidRPr="000B760A">
        <w:rPr>
          <w:sz w:val="22"/>
          <w:szCs w:val="22"/>
        </w:rPr>
        <w:t>The strongest nominal negative correlations included warfarin, TG-101209, fluorometholone, ciclosporin and olverembatinib, but these signals were not considered validated therapeutic associations.</w:t>
      </w:r>
      <w:r w:rsidR="00C664C5">
        <w:rPr>
          <w:sz w:val="22"/>
          <w:szCs w:val="22"/>
        </w:rPr>
        <w:t xml:space="preserve"> </w:t>
      </w:r>
      <w:r w:rsidRPr="000B760A">
        <w:rPr>
          <w:sz w:val="22"/>
          <w:szCs w:val="22"/>
        </w:rPr>
        <w:t xml:space="preserve">Comparison of overlapping GDSC and PRISM drugs also demonstrated limited cross-platform </w:t>
      </w:r>
      <w:r w:rsidRPr="000B760A">
        <w:rPr>
          <w:sz w:val="22"/>
          <w:szCs w:val="22"/>
        </w:rPr>
        <w:lastRenderedPageBreak/>
        <w:t>agreement.</w:t>
      </w:r>
      <w:r w:rsidR="00DF219F" w:rsidRPr="000B760A">
        <w:rPr>
          <w:sz w:val="22"/>
          <w:szCs w:val="22"/>
        </w:rPr>
        <w:t xml:space="preserve"> </w:t>
      </w:r>
      <w:r w:rsidRPr="000B760A">
        <w:rPr>
          <w:sz w:val="22"/>
          <w:szCs w:val="22"/>
        </w:rPr>
        <w:t>The PRISM results were therefore interpreted as exploratory pharmacogenomic signals only.</w:t>
      </w:r>
    </w:p>
    <w:p w14:paraId="174FB860" w14:textId="77777777" w:rsidR="00AD2475" w:rsidRDefault="000B760A" w:rsidP="00AD2475">
      <w:pPr>
        <w:keepNext/>
        <w:jc w:val="center"/>
      </w:pPr>
      <w:r w:rsidRPr="000B760A">
        <w:rPr>
          <w:noProof/>
          <w:sz w:val="22"/>
          <w:szCs w:val="22"/>
        </w:rPr>
        <w:drawing>
          <wp:inline distT="0" distB="0" distL="0" distR="0" wp14:anchorId="6F8BBB2A" wp14:editId="48F4B6E4">
            <wp:extent cx="6223635" cy="4960620"/>
            <wp:effectExtent l="0" t="0" r="5715" b="0"/>
            <wp:docPr id="11865818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81881" name="Picture 11865818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29272" cy="4965113"/>
                    </a:xfrm>
                    <a:prstGeom prst="rect">
                      <a:avLst/>
                    </a:prstGeom>
                  </pic:spPr>
                </pic:pic>
              </a:graphicData>
            </a:graphic>
          </wp:inline>
        </w:drawing>
      </w:r>
    </w:p>
    <w:p w14:paraId="062D8CDF" w14:textId="27088449" w:rsidR="00D86745" w:rsidRDefault="00AD2475" w:rsidP="00AD2475">
      <w:pPr>
        <w:pStyle w:val="Caption"/>
        <w:jc w:val="center"/>
      </w:pPr>
      <w:bookmarkStart w:id="105" w:name="_Toc241591882"/>
      <w:r>
        <w:t xml:space="preserve">Figure </w:t>
      </w:r>
      <w:r>
        <w:fldChar w:fldCharType="begin"/>
      </w:r>
      <w:r>
        <w:instrText xml:space="preserve"> SEQ Figure \* ARABIC </w:instrText>
      </w:r>
      <w:r>
        <w:fldChar w:fldCharType="separate"/>
      </w:r>
      <w:r w:rsidR="00822AB1">
        <w:rPr>
          <w:noProof/>
        </w:rPr>
        <w:t>18</w:t>
      </w:r>
      <w:r>
        <w:rPr>
          <w:noProof/>
        </w:rPr>
        <w:fldChar w:fldCharType="end"/>
      </w:r>
      <w:r>
        <w:t xml:space="preserve"> </w:t>
      </w:r>
      <w:r w:rsidRPr="004E5012">
        <w:t>Associations between LUAD MPCDS and PRISM drug-response measurements in DepMap cell lines.</w:t>
      </w:r>
      <w:bookmarkEnd w:id="105"/>
    </w:p>
    <w:p w14:paraId="68DFACF3" w14:textId="1717B916" w:rsidR="00AD2475" w:rsidRPr="00AD2475" w:rsidRDefault="00AD2475" w:rsidP="007C1417">
      <w:pPr>
        <w:keepNext/>
        <w:rPr>
          <w:sz w:val="18"/>
          <w:szCs w:val="18"/>
        </w:rPr>
      </w:pPr>
      <w:r w:rsidRPr="00AD2475">
        <w:rPr>
          <w:sz w:val="18"/>
          <w:szCs w:val="18"/>
        </w:rPr>
        <w:t>Caption:</w:t>
      </w:r>
      <w:r w:rsidR="007C1417" w:rsidRPr="00AD2475">
        <w:rPr>
          <w:sz w:val="18"/>
          <w:szCs w:val="18"/>
        </w:rPr>
        <w:t xml:space="preserve"> (A) Spearman correlations between continuous MPCDS and PRISM drug-response AUC across 1,440 tested compounds; negative correlations indicate greater relative sensitivity with higher MPCDS. (B) The five strongest nominal associations in the sensitivity direction. (C) Compounds with the largest negative and positive correlations, shown to illustrate both directions of association. (D) Numbers of compounds tested and meeting successive nominal P-value thresholds; none met the Benjamini–Hochberg FDR threshold of 0.05. These cell-line findings are exploratory and do not demonstrate treatment benefit in patients.</w:t>
      </w:r>
    </w:p>
    <w:p w14:paraId="6395DCDB" w14:textId="114F948E" w:rsidR="002807A4" w:rsidRPr="00C664C5" w:rsidRDefault="00C664C5" w:rsidP="00C664C5">
      <w:pPr>
        <w:pStyle w:val="Heading2"/>
        <w:rPr>
          <w:color w:val="auto"/>
          <w:sz w:val="28"/>
          <w:szCs w:val="28"/>
        </w:rPr>
      </w:pPr>
      <w:bookmarkStart w:id="106" w:name="_Toc241591995"/>
      <w:r w:rsidRPr="00C664C5">
        <w:rPr>
          <w:color w:val="auto"/>
          <w:sz w:val="28"/>
          <w:szCs w:val="28"/>
        </w:rPr>
        <w:t>4.17 IMMUNOTHERAPY-RELATED BIOMARKERS</w:t>
      </w:r>
      <w:bookmarkEnd w:id="106"/>
    </w:p>
    <w:p w14:paraId="3AFFAC28" w14:textId="4536B579" w:rsidR="002807A4" w:rsidRPr="00A43E51" w:rsidRDefault="002807A4" w:rsidP="00C664C5">
      <w:pPr>
        <w:pStyle w:val="Heading3"/>
        <w:rPr>
          <w:color w:val="auto"/>
          <w:sz w:val="24"/>
          <w:szCs w:val="24"/>
        </w:rPr>
      </w:pPr>
      <w:bookmarkStart w:id="107" w:name="_Toc241591996"/>
      <w:r w:rsidRPr="00A43E51">
        <w:rPr>
          <w:color w:val="auto"/>
          <w:sz w:val="24"/>
          <w:szCs w:val="24"/>
        </w:rPr>
        <w:t>4.17.1 PD-L1/CD274 Expression</w:t>
      </w:r>
      <w:bookmarkEnd w:id="107"/>
    </w:p>
    <w:p w14:paraId="2BCE1D41" w14:textId="4930D017" w:rsidR="002807A4" w:rsidRPr="000B760A" w:rsidRDefault="002807A4" w:rsidP="002807A4">
      <w:pPr>
        <w:rPr>
          <w:sz w:val="22"/>
          <w:szCs w:val="22"/>
        </w:rPr>
      </w:pPr>
      <w:r w:rsidRPr="000B760A">
        <w:rPr>
          <w:sz w:val="22"/>
          <w:szCs w:val="22"/>
        </w:rPr>
        <w:t>Continuous MPCDS showed a small but statistically significant positive correlation with CD274 expression.</w:t>
      </w:r>
      <w:r w:rsidR="00A43E51">
        <w:rPr>
          <w:sz w:val="22"/>
          <w:szCs w:val="22"/>
        </w:rPr>
        <w:t xml:space="preserve"> </w:t>
      </w:r>
      <w:r w:rsidRPr="000B760A">
        <w:rPr>
          <w:sz w:val="22"/>
          <w:szCs w:val="22"/>
        </w:rPr>
        <w:t>The Spearman correlation coefficient was approximately:</w:t>
      </w:r>
    </w:p>
    <w:p w14:paraId="7D93AF7C" w14:textId="7BDB67F4" w:rsidR="002807A4" w:rsidRPr="000B760A" w:rsidRDefault="000B760A" w:rsidP="002807A4">
      <w:pPr>
        <w:rPr>
          <w:sz w:val="22"/>
          <w:szCs w:val="22"/>
        </w:rPr>
      </w:pPr>
      <m:oMathPara>
        <m:oMath>
          <m:r>
            <w:rPr>
              <w:rFonts w:ascii="Cambria Math" w:hAnsi="Cambria Math"/>
              <w:sz w:val="22"/>
              <w:szCs w:val="22"/>
            </w:rPr>
            <m:t>ρ=0.128</m:t>
          </m:r>
        </m:oMath>
      </m:oMathPara>
    </w:p>
    <w:p w14:paraId="16D41760" w14:textId="77777777" w:rsidR="000B760A" w:rsidRPr="000B760A" w:rsidRDefault="002807A4" w:rsidP="002807A4">
      <w:pPr>
        <w:rPr>
          <w:sz w:val="22"/>
          <w:szCs w:val="22"/>
        </w:rPr>
      </w:pPr>
      <w:r w:rsidRPr="000B760A">
        <w:rPr>
          <w:sz w:val="22"/>
          <w:szCs w:val="22"/>
        </w:rPr>
        <w:lastRenderedPageBreak/>
        <w:t>with P approximately 0.004.</w:t>
      </w:r>
    </w:p>
    <w:p w14:paraId="2B28CC9E" w14:textId="0E8120F1" w:rsidR="002807A4" w:rsidRDefault="002807A4" w:rsidP="002807A4">
      <w:pPr>
        <w:rPr>
          <w:sz w:val="22"/>
          <w:szCs w:val="22"/>
        </w:rPr>
      </w:pPr>
      <w:r w:rsidRPr="000B760A">
        <w:rPr>
          <w:sz w:val="22"/>
          <w:szCs w:val="22"/>
        </w:rPr>
        <w:t>CD274 expression also differed between the PCD molecular subtypes. Median expression was higher in PCD_C1 than in PCD_C2.</w:t>
      </w:r>
      <w:r w:rsidR="00A43E51">
        <w:rPr>
          <w:sz w:val="22"/>
          <w:szCs w:val="22"/>
        </w:rPr>
        <w:t xml:space="preserve"> </w:t>
      </w:r>
      <w:r w:rsidRPr="000B760A">
        <w:rPr>
          <w:sz w:val="22"/>
          <w:szCs w:val="22"/>
        </w:rPr>
        <w:t>These findings demonstrated an association between the PCD expression phenotype and PD-L1-related transcriptional characteristics.</w:t>
      </w:r>
    </w:p>
    <w:p w14:paraId="1CA5AE2C" w14:textId="77777777" w:rsidR="00AD2475" w:rsidRPr="000B760A" w:rsidRDefault="00AD2475" w:rsidP="002807A4">
      <w:pPr>
        <w:rPr>
          <w:sz w:val="22"/>
          <w:szCs w:val="22"/>
        </w:rPr>
      </w:pPr>
    </w:p>
    <w:p w14:paraId="18C42FF0" w14:textId="259385E7" w:rsidR="002807A4" w:rsidRPr="00A43E51" w:rsidRDefault="002807A4" w:rsidP="00C664C5">
      <w:pPr>
        <w:pStyle w:val="Heading3"/>
        <w:rPr>
          <w:color w:val="auto"/>
          <w:sz w:val="24"/>
          <w:szCs w:val="24"/>
        </w:rPr>
      </w:pPr>
      <w:bookmarkStart w:id="108" w:name="_Toc241591997"/>
      <w:r w:rsidRPr="00A43E51">
        <w:rPr>
          <w:color w:val="auto"/>
          <w:sz w:val="24"/>
          <w:szCs w:val="24"/>
        </w:rPr>
        <w:t>4.17.2 Nonsynonymous Mutation Burden</w:t>
      </w:r>
      <w:bookmarkEnd w:id="108"/>
    </w:p>
    <w:p w14:paraId="49199AB9" w14:textId="50CC827E" w:rsidR="002807A4" w:rsidRPr="000B760A" w:rsidRDefault="002807A4" w:rsidP="002807A4">
      <w:pPr>
        <w:rPr>
          <w:sz w:val="22"/>
          <w:szCs w:val="22"/>
        </w:rPr>
      </w:pPr>
      <w:r w:rsidRPr="000B760A">
        <w:rPr>
          <w:sz w:val="22"/>
          <w:szCs w:val="22"/>
        </w:rPr>
        <w:t>MPCDS showed a positive correlation with nonsynonymous mutation burden.</w:t>
      </w:r>
      <w:r w:rsidR="00A43E51">
        <w:rPr>
          <w:sz w:val="22"/>
          <w:szCs w:val="22"/>
        </w:rPr>
        <w:t xml:space="preserve"> </w:t>
      </w:r>
      <w:r w:rsidRPr="000B760A">
        <w:rPr>
          <w:sz w:val="22"/>
          <w:szCs w:val="22"/>
        </w:rPr>
        <w:t>The Spearman correlation coefficient was approximately:</w:t>
      </w:r>
    </w:p>
    <w:p w14:paraId="307B2E42" w14:textId="5588AAFD" w:rsidR="002807A4" w:rsidRPr="000B760A" w:rsidRDefault="000B760A" w:rsidP="002807A4">
      <w:pPr>
        <w:rPr>
          <w:sz w:val="22"/>
          <w:szCs w:val="22"/>
        </w:rPr>
      </w:pPr>
      <m:oMathPara>
        <m:oMath>
          <m:r>
            <w:rPr>
              <w:rFonts w:ascii="Cambria Math" w:hAnsi="Cambria Math"/>
              <w:sz w:val="22"/>
              <w:szCs w:val="22"/>
            </w:rPr>
            <m:t>ρ=0.268</m:t>
          </m:r>
        </m:oMath>
      </m:oMathPara>
    </w:p>
    <w:p w14:paraId="2264160E" w14:textId="693FF97A" w:rsidR="002807A4" w:rsidRPr="000B760A" w:rsidRDefault="002807A4" w:rsidP="002807A4">
      <w:pPr>
        <w:rPr>
          <w:sz w:val="22"/>
          <w:szCs w:val="22"/>
        </w:rPr>
      </w:pPr>
      <w:r w:rsidRPr="000B760A">
        <w:rPr>
          <w:sz w:val="22"/>
          <w:szCs w:val="22"/>
        </w:rPr>
        <w:t>with a highly significant P-value</w:t>
      </w:r>
      <w:r w:rsidR="00B50002">
        <w:rPr>
          <w:sz w:val="22"/>
          <w:szCs w:val="22"/>
        </w:rPr>
        <w:t xml:space="preserve">. P = </w:t>
      </w:r>
      <m:oMath>
        <m:r>
          <w:rPr>
            <w:rFonts w:ascii="Cambria Math" w:hAnsi="Cambria Math"/>
            <w:sz w:val="22"/>
            <w:szCs w:val="22"/>
          </w:rPr>
          <m:t>1.6×</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-9</m:t>
            </m:r>
          </m:sup>
        </m:sSup>
      </m:oMath>
      <w:r w:rsidRPr="000B760A">
        <w:rPr>
          <w:sz w:val="22"/>
          <w:szCs w:val="22"/>
        </w:rPr>
        <w:t>.</w:t>
      </w:r>
    </w:p>
    <w:p w14:paraId="0A46C729" w14:textId="17D6843E" w:rsidR="002807A4" w:rsidRPr="000B760A" w:rsidRDefault="002807A4" w:rsidP="002807A4">
      <w:pPr>
        <w:rPr>
          <w:sz w:val="22"/>
          <w:szCs w:val="22"/>
        </w:rPr>
      </w:pPr>
      <w:r w:rsidRPr="000B760A">
        <w:rPr>
          <w:sz w:val="22"/>
          <w:szCs w:val="22"/>
        </w:rPr>
        <w:t>PCD_C2 also demonstrated greater nonsynonymous mutation burden than PCD_C1 in LUAD.</w:t>
      </w:r>
      <w:r w:rsidR="00A43E51">
        <w:rPr>
          <w:sz w:val="22"/>
          <w:szCs w:val="22"/>
        </w:rPr>
        <w:t xml:space="preserve"> </w:t>
      </w:r>
      <w:r w:rsidRPr="000B760A">
        <w:rPr>
          <w:sz w:val="22"/>
          <w:szCs w:val="22"/>
        </w:rPr>
        <w:t>Because the mutation count was not normalized to a callable megabase denominator, these findings were interpreted as nonsynonymous mutation burden rather than formal clinical TMB.</w:t>
      </w:r>
    </w:p>
    <w:p w14:paraId="07F3EB86" w14:textId="6F269FC2" w:rsidR="002807A4" w:rsidRPr="00A43E51" w:rsidRDefault="002807A4" w:rsidP="00C664C5">
      <w:pPr>
        <w:pStyle w:val="Heading3"/>
        <w:rPr>
          <w:color w:val="auto"/>
          <w:sz w:val="24"/>
          <w:szCs w:val="24"/>
        </w:rPr>
      </w:pPr>
      <w:bookmarkStart w:id="109" w:name="_Toc241591998"/>
      <w:r w:rsidRPr="00A43E51">
        <w:rPr>
          <w:color w:val="auto"/>
          <w:sz w:val="24"/>
          <w:szCs w:val="24"/>
        </w:rPr>
        <w:t>4.17.3 Microsatellite Instability</w:t>
      </w:r>
      <w:bookmarkEnd w:id="109"/>
    </w:p>
    <w:p w14:paraId="00CE479A" w14:textId="0E67E786" w:rsidR="002807A4" w:rsidRPr="000B760A" w:rsidRDefault="002807A4" w:rsidP="002807A4">
      <w:pPr>
        <w:rPr>
          <w:sz w:val="22"/>
          <w:szCs w:val="22"/>
        </w:rPr>
      </w:pPr>
      <w:r w:rsidRPr="000B760A">
        <w:rPr>
          <w:sz w:val="22"/>
          <w:szCs w:val="22"/>
        </w:rPr>
        <w:t>MANTIS information was available for 569 cases.</w:t>
      </w:r>
      <w:r w:rsidR="00A43E51">
        <w:rPr>
          <w:sz w:val="22"/>
          <w:szCs w:val="22"/>
        </w:rPr>
        <w:t xml:space="preserve"> </w:t>
      </w:r>
      <w:r w:rsidRPr="000B760A">
        <w:rPr>
          <w:sz w:val="22"/>
          <w:szCs w:val="22"/>
        </w:rPr>
        <w:t>Only three were classified as MSI-high, while 566 were microsatellite stable.</w:t>
      </w:r>
      <w:r w:rsidR="00A43E51">
        <w:rPr>
          <w:sz w:val="22"/>
          <w:szCs w:val="22"/>
        </w:rPr>
        <w:t xml:space="preserve"> </w:t>
      </w:r>
      <w:r w:rsidRPr="000B760A">
        <w:rPr>
          <w:sz w:val="22"/>
          <w:szCs w:val="22"/>
        </w:rPr>
        <w:t>No significant association was observed between continuous MPCDS and MANTIS score. Similarly, the subtype comparison of MANTIS scores was not statistically significant.</w:t>
      </w:r>
      <w:r w:rsidR="00A43E51">
        <w:rPr>
          <w:sz w:val="22"/>
          <w:szCs w:val="22"/>
        </w:rPr>
        <w:t xml:space="preserve"> </w:t>
      </w:r>
      <w:r w:rsidRPr="000B760A">
        <w:rPr>
          <w:sz w:val="22"/>
          <w:szCs w:val="22"/>
        </w:rPr>
        <w:t>The very small number of MSI-high cases limited meaningful categorical inference.</w:t>
      </w:r>
    </w:p>
    <w:p w14:paraId="0AAF9905" w14:textId="697FB69B" w:rsidR="00D86745" w:rsidRDefault="00D86745" w:rsidP="00D86745">
      <w:pPr>
        <w:keepNext/>
        <w:jc w:val="center"/>
      </w:pPr>
    </w:p>
    <w:p w14:paraId="25DBDF20" w14:textId="77777777" w:rsidR="00AD2475" w:rsidRDefault="00B419B9" w:rsidP="00AD2475">
      <w:pPr>
        <w:keepNext/>
        <w:jc w:val="center"/>
      </w:pPr>
      <w:r>
        <w:rPr>
          <w:noProof/>
        </w:rPr>
        <w:drawing>
          <wp:inline distT="0" distB="0" distL="0" distR="0" wp14:anchorId="2361B806" wp14:editId="32281AF6">
            <wp:extent cx="5943600" cy="3657600"/>
            <wp:effectExtent l="0" t="0" r="0" b="0"/>
            <wp:docPr id="1343869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69020" name="Picture 13438690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4BADDCD2" w14:textId="62DB3555" w:rsidR="00B419B9" w:rsidRDefault="00AD2475" w:rsidP="00AD2475">
      <w:pPr>
        <w:pStyle w:val="Caption"/>
        <w:jc w:val="center"/>
      </w:pPr>
      <w:bookmarkStart w:id="110" w:name="_Toc241591883"/>
      <w:r>
        <w:t xml:space="preserve">Figure </w:t>
      </w:r>
      <w:r>
        <w:fldChar w:fldCharType="begin"/>
      </w:r>
      <w:r>
        <w:instrText xml:space="preserve"> SEQ Figure \* ARABIC </w:instrText>
      </w:r>
      <w:r>
        <w:fldChar w:fldCharType="separate"/>
      </w:r>
      <w:r w:rsidR="00822AB1">
        <w:rPr>
          <w:noProof/>
        </w:rPr>
        <w:t>19</w:t>
      </w:r>
      <w:r>
        <w:rPr>
          <w:noProof/>
        </w:rPr>
        <w:fldChar w:fldCharType="end"/>
      </w:r>
      <w:r>
        <w:t xml:space="preserve"> </w:t>
      </w:r>
      <w:r w:rsidRPr="00CF6E9E">
        <w:t>Associations of LUAD MPCDS and PCD subtype with immunotherapy-related molecular indicators.</w:t>
      </w:r>
      <w:bookmarkEnd w:id="110"/>
      <w:r w:rsidRPr="00CF6E9E">
        <w:t xml:space="preserve"> </w:t>
      </w:r>
    </w:p>
    <w:p w14:paraId="2406DC4F" w14:textId="6C2EAB3E" w:rsidR="00B419B9" w:rsidRPr="00AD2475" w:rsidRDefault="00AD2475" w:rsidP="00B419B9">
      <w:pPr>
        <w:keepNext/>
        <w:rPr>
          <w:sz w:val="18"/>
          <w:szCs w:val="18"/>
        </w:rPr>
      </w:pPr>
      <w:r w:rsidRPr="00AD2475">
        <w:rPr>
          <w:sz w:val="18"/>
          <w:szCs w:val="18"/>
        </w:rPr>
        <w:t>Caption:</w:t>
      </w:r>
      <w:r w:rsidR="00B419B9" w:rsidRPr="00AD2475">
        <w:rPr>
          <w:sz w:val="18"/>
          <w:szCs w:val="18"/>
        </w:rPr>
        <w:t xml:space="preserve"> </w:t>
      </w:r>
      <w:r w:rsidR="009250B3" w:rsidRPr="009250B3">
        <w:rPr>
          <w:sz w:val="18"/>
          <w:szCs w:val="18"/>
        </w:rPr>
        <w:t xml:space="preserve">(A) Continuous MPCDS and CD274 expression. </w:t>
      </w:r>
      <w:r w:rsidR="00B419B9" w:rsidRPr="00AD2475">
        <w:rPr>
          <w:sz w:val="18"/>
          <w:szCs w:val="18"/>
        </w:rPr>
        <w:t>(B) Continuous MPCDS and nonsynonymous mutation burden. (C) Continuous MPCDS and MANTIS microsatellite-instability score. (D) CD274 expression by PCD subtype. (E) Nonsynonymous mutation burden by PCD subtype. (F) MANTIS score by PCD subtype. Correlations and group comparisons describe molecular indicators; none of these panels measures patient response to immunotherapy.</w:t>
      </w:r>
    </w:p>
    <w:p w14:paraId="4EA9EDE5" w14:textId="47E6BDC6" w:rsidR="002807A4" w:rsidRPr="00C664C5" w:rsidRDefault="00C664C5" w:rsidP="00C664C5">
      <w:pPr>
        <w:pStyle w:val="Heading2"/>
        <w:rPr>
          <w:color w:val="auto"/>
          <w:sz w:val="28"/>
          <w:szCs w:val="28"/>
        </w:rPr>
      </w:pPr>
      <w:bookmarkStart w:id="111" w:name="_Toc241591999"/>
      <w:r w:rsidRPr="00C664C5">
        <w:rPr>
          <w:color w:val="auto"/>
          <w:sz w:val="28"/>
          <w:szCs w:val="28"/>
        </w:rPr>
        <w:t>4.18 TIDE IMMUNOTHERAPY SURROGATE ANALYSIS</w:t>
      </w:r>
      <w:bookmarkEnd w:id="111"/>
    </w:p>
    <w:p w14:paraId="0658D2F5" w14:textId="5BC014A7" w:rsidR="00B419B9" w:rsidRPr="00B419B9" w:rsidRDefault="00B419B9" w:rsidP="00B419B9">
      <w:pPr>
        <w:rPr>
          <w:sz w:val="22"/>
          <w:szCs w:val="22"/>
        </w:rPr>
      </w:pPr>
      <w:r w:rsidRPr="00B419B9">
        <w:rPr>
          <w:sz w:val="22"/>
          <w:szCs w:val="22"/>
        </w:rPr>
        <w:t>TIDE analysis was completed for 517 TCGA-LUAD patients. The computational model classified 193 (37.3%) as predicted responders and 324 (62.7%) as predicted nonresponders. TIDE score did not differ significantly between PCD_C1 and PCD_C2 (Wilcoxon P = 0.556). The proportions classified as predicted responders were 40.5% and 33.5%, respectively, without a statistically significant subtype difference (Fisher’s exact P = 0.120).</w:t>
      </w:r>
    </w:p>
    <w:p w14:paraId="0DEB70A4" w14:textId="29753E55" w:rsidR="002807A4" w:rsidRPr="000B760A" w:rsidRDefault="00B419B9" w:rsidP="00B419B9">
      <w:pPr>
        <w:rPr>
          <w:sz w:val="22"/>
          <w:szCs w:val="22"/>
        </w:rPr>
      </w:pPr>
      <w:r w:rsidRPr="00B419B9">
        <w:rPr>
          <w:sz w:val="22"/>
          <w:szCs w:val="22"/>
        </w:rPr>
        <w:t>The TIDE “no-benefits” flag was more frequent in PCD_C2 than PCD_C1 (14.6% versus 4.6%; Fisher’s exact</w:t>
      </w:r>
      <w:r>
        <w:rPr>
          <w:rFonts w:eastAsiaTheme="minorEastAsia"/>
          <w:sz w:val="22"/>
          <w:szCs w:val="22"/>
        </w:rPr>
        <w:t xml:space="preserve"> </w:t>
      </w:r>
      <m:oMath>
        <m:r>
          <m:rPr>
            <m:sty m:val="p"/>
          </m:rPr>
          <w:rPr>
            <w:rFonts w:ascii="Cambria Math" w:hAnsi="Cambria Math"/>
            <w:sz w:val="22"/>
            <w:szCs w:val="22"/>
          </w:rPr>
          <m:t xml:space="preserve">P = 9.39 × </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-5</m:t>
            </m:r>
          </m:sup>
        </m:sSup>
      </m:oMath>
      <w:r w:rsidRPr="00B419B9">
        <w:rPr>
          <w:sz w:val="22"/>
          <w:szCs w:val="22"/>
        </w:rPr>
        <w:t>). Among 504 patients with matched MPCDS and TIDE data, higher continuous MPCDS correlated with higher TIDE score (</w:t>
      </w:r>
      <m:oMath>
        <m:r>
          <m:rPr>
            <m:sty m:val="p"/>
          </m:rPr>
          <w:rPr>
            <w:rFonts w:ascii="Cambria Math" w:hAnsi="Cambria Math"/>
            <w:sz w:val="22"/>
            <w:szCs w:val="22"/>
          </w:rPr>
          <m:t xml:space="preserve">Spearman </m:t>
        </m:r>
        <m:r>
          <m:rPr>
            <m:sty m:val="p"/>
          </m:rPr>
          <w:rPr>
            <w:rFonts w:ascii="Cambria Math" w:hAnsi="Cambria Math" w:cs="Aptos"/>
            <w:sz w:val="22"/>
            <w:szCs w:val="22"/>
          </w:rPr>
          <m:t>ρ</m:t>
        </m:r>
        <m:r>
          <m:rPr>
            <m:sty m:val="p"/>
          </m:rPr>
          <w:rPr>
            <w:rFonts w:ascii="Cambria Math" w:hAnsi="Cambria Math"/>
            <w:sz w:val="22"/>
            <w:szCs w:val="22"/>
          </w:rPr>
          <m:t xml:space="preserve"> = 0.354; P = 2.49 </m:t>
        </m:r>
        <m:r>
          <m:rPr>
            <m:sty m:val="p"/>
          </m:rPr>
          <w:rPr>
            <w:rFonts w:ascii="Cambria Math" w:hAnsi="Cambria Math" w:cs="Aptos"/>
            <w:sz w:val="22"/>
            <w:szCs w:val="22"/>
          </w:rPr>
          <m:t>×</m:t>
        </m:r>
        <m:r>
          <m:rPr>
            <m:sty m:val="p"/>
          </m:rPr>
          <w:rPr>
            <w:rFonts w:ascii="Cambria Math" w:hAnsi="Cambria Math"/>
            <w:sz w:val="22"/>
            <w:szCs w:val="22"/>
          </w:rPr>
          <m:t xml:space="preserve"> </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-16</m:t>
            </m:r>
          </m:sup>
        </m:sSup>
      </m:oMath>
      <w:r w:rsidRPr="00B419B9">
        <w:rPr>
          <w:sz w:val="22"/>
          <w:szCs w:val="22"/>
        </w:rPr>
        <w:t>). These are computational immunotherapy-response surrogates; actual patient responses to immune checkpoint treatment were not assessed.</w:t>
      </w:r>
    </w:p>
    <w:p w14:paraId="17B303BE" w14:textId="77777777" w:rsidR="00AD2475" w:rsidRDefault="00B419B9" w:rsidP="00AD2475">
      <w:pPr>
        <w:keepNext/>
        <w:jc w:val="center"/>
      </w:pPr>
      <w:r>
        <w:rPr>
          <w:noProof/>
        </w:rPr>
        <w:lastRenderedPageBreak/>
        <w:drawing>
          <wp:inline distT="0" distB="0" distL="0" distR="0" wp14:anchorId="52C9F64E" wp14:editId="05FEEACA">
            <wp:extent cx="5943600" cy="5029200"/>
            <wp:effectExtent l="0" t="0" r="0" b="0"/>
            <wp:docPr id="1780386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86290" name="Picture 178038629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5029200"/>
                    </a:xfrm>
                    <a:prstGeom prst="rect">
                      <a:avLst/>
                    </a:prstGeom>
                  </pic:spPr>
                </pic:pic>
              </a:graphicData>
            </a:graphic>
          </wp:inline>
        </w:drawing>
      </w:r>
    </w:p>
    <w:p w14:paraId="56444784" w14:textId="117E1F90" w:rsidR="00D86745" w:rsidRDefault="00AD2475" w:rsidP="00AD2475">
      <w:pPr>
        <w:pStyle w:val="Caption"/>
        <w:jc w:val="center"/>
      </w:pPr>
      <w:bookmarkStart w:id="112" w:name="_Toc241591884"/>
      <w:r>
        <w:t xml:space="preserve">Figure </w:t>
      </w:r>
      <w:r>
        <w:fldChar w:fldCharType="begin"/>
      </w:r>
      <w:r>
        <w:instrText xml:space="preserve"> SEQ Figure \* ARABIC </w:instrText>
      </w:r>
      <w:r>
        <w:fldChar w:fldCharType="separate"/>
      </w:r>
      <w:r w:rsidR="00822AB1">
        <w:rPr>
          <w:noProof/>
        </w:rPr>
        <w:t>20</w:t>
      </w:r>
      <w:r>
        <w:rPr>
          <w:noProof/>
        </w:rPr>
        <w:fldChar w:fldCharType="end"/>
      </w:r>
      <w:r>
        <w:t xml:space="preserve"> </w:t>
      </w:r>
      <w:r w:rsidRPr="005B2245">
        <w:t>TIDE-derived immunotherapy-response surrogates in TCGA-LUAD.</w:t>
      </w:r>
      <w:bookmarkEnd w:id="112"/>
    </w:p>
    <w:p w14:paraId="5B16BDD9" w14:textId="7518F71A" w:rsidR="00B419B9" w:rsidRPr="00AD2475" w:rsidRDefault="00AD2475" w:rsidP="00B419B9">
      <w:pPr>
        <w:keepNext/>
        <w:rPr>
          <w:sz w:val="18"/>
          <w:szCs w:val="18"/>
        </w:rPr>
      </w:pPr>
      <w:r w:rsidRPr="00AD2475">
        <w:rPr>
          <w:sz w:val="18"/>
          <w:szCs w:val="18"/>
        </w:rPr>
        <w:t xml:space="preserve">Caption: </w:t>
      </w:r>
      <w:r w:rsidR="00B419B9" w:rsidRPr="00AD2475">
        <w:rPr>
          <w:sz w:val="18"/>
          <w:szCs w:val="18"/>
        </w:rPr>
        <w:t>(A) TIDE score by PCD subtype. (B) Association between continuous MPCDS and TIDE score. (C) Percentage classified by TIDE as predicted responders in each PCD subtype. (D) Percentage assigned the TIDE no-benefits flag in each subtype. TIDE classifications are computational predictions, not observed immunotherapy outcomes.</w:t>
      </w:r>
    </w:p>
    <w:p w14:paraId="49E8A645" w14:textId="1ADD03EE" w:rsidR="002807A4" w:rsidRPr="00C664C5" w:rsidRDefault="00C664C5" w:rsidP="00C664C5">
      <w:pPr>
        <w:pStyle w:val="Heading2"/>
        <w:rPr>
          <w:color w:val="auto"/>
          <w:sz w:val="28"/>
          <w:szCs w:val="28"/>
        </w:rPr>
      </w:pPr>
      <w:bookmarkStart w:id="113" w:name="_Toc241592000"/>
      <w:r w:rsidRPr="00C664C5">
        <w:rPr>
          <w:color w:val="auto"/>
          <w:sz w:val="28"/>
          <w:szCs w:val="28"/>
        </w:rPr>
        <w:t>4.19 INTEGRATIVE VISUALIZATION OF PCD SUBTYPE, MPCDS AND STAGE</w:t>
      </w:r>
      <w:bookmarkEnd w:id="113"/>
    </w:p>
    <w:p w14:paraId="3E0C2C08" w14:textId="465125E8" w:rsidR="00B419B9" w:rsidRPr="00B419B9" w:rsidRDefault="00B419B9" w:rsidP="00B419B9">
      <w:pPr>
        <w:rPr>
          <w:sz w:val="22"/>
          <w:szCs w:val="22"/>
        </w:rPr>
      </w:pPr>
      <w:r w:rsidRPr="00B419B9">
        <w:rPr>
          <w:sz w:val="22"/>
          <w:szCs w:val="22"/>
        </w:rPr>
        <w:t>The relationship between PCD subtype, MPCDS group and AJCC stage was visualized in the 496 TCGA-LUAD patients with complete data for all three classifications. Of 270 PCD_C1 patients, 169 were in the low-MPCDS group; of 226 PCD_C2 patients, 148 were in the high-MPCDS group. The Sankey plot also shows patients from both subtypes and both MPCDS groups at each stage. These patterns indicate overlap between the classifications without implying that subtype determines MPCDS group or stage.</w:t>
      </w:r>
    </w:p>
    <w:p w14:paraId="3FB4AD5E" w14:textId="0C2F9C5B" w:rsidR="00874C07" w:rsidRDefault="00B419B9" w:rsidP="00874C07">
      <w:pPr>
        <w:rPr>
          <w:sz w:val="22"/>
          <w:szCs w:val="22"/>
        </w:rPr>
      </w:pPr>
      <w:r w:rsidRPr="00B419B9">
        <w:rPr>
          <w:sz w:val="22"/>
          <w:szCs w:val="22"/>
        </w:rPr>
        <w:t xml:space="preserve">Principal-component analysis of the 47-gene expression profile included 517 TCGA-LUAD tumours. The first and second principal components explained 15.70% and 11.77% of expression variation, </w:t>
      </w:r>
      <w:r w:rsidRPr="00B419B9">
        <w:rPr>
          <w:sz w:val="22"/>
          <w:szCs w:val="22"/>
        </w:rPr>
        <w:lastRenderedPageBreak/>
        <w:t>respectively. PCD_C1 and PCD_C2 showed partial separation in this two-dimensional view, with visible overlap between groups.</w:t>
      </w:r>
    </w:p>
    <w:p w14:paraId="67ED18F0" w14:textId="77777777" w:rsidR="00AD2475" w:rsidRDefault="00141037" w:rsidP="00F63845">
      <w:pPr>
        <w:keepNext/>
        <w:jc w:val="center"/>
      </w:pPr>
      <w:r>
        <w:rPr>
          <w:noProof/>
          <w:sz w:val="22"/>
          <w:szCs w:val="22"/>
        </w:rPr>
        <w:drawing>
          <wp:inline distT="0" distB="0" distL="0" distR="0" wp14:anchorId="32477607" wp14:editId="148DD6EE">
            <wp:extent cx="5943600" cy="3782060"/>
            <wp:effectExtent l="0" t="0" r="0" b="8890"/>
            <wp:docPr id="600444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44409" name="Picture 60044440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75C52D4E" w14:textId="0A54DF81" w:rsidR="00874C07" w:rsidRDefault="00AD2475" w:rsidP="00AD2475">
      <w:pPr>
        <w:pStyle w:val="Caption"/>
        <w:rPr>
          <w:sz w:val="22"/>
          <w:szCs w:val="22"/>
        </w:rPr>
      </w:pPr>
      <w:bookmarkStart w:id="114" w:name="_Toc241591885"/>
      <w:r>
        <w:t xml:space="preserve">Figure </w:t>
      </w:r>
      <w:r>
        <w:fldChar w:fldCharType="begin"/>
      </w:r>
      <w:r>
        <w:instrText xml:space="preserve"> SEQ Figure \* ARABIC </w:instrText>
      </w:r>
      <w:r>
        <w:fldChar w:fldCharType="separate"/>
      </w:r>
      <w:r w:rsidR="00822AB1">
        <w:rPr>
          <w:noProof/>
        </w:rPr>
        <w:t>21</w:t>
      </w:r>
      <w:r>
        <w:rPr>
          <w:noProof/>
        </w:rPr>
        <w:fldChar w:fldCharType="end"/>
      </w:r>
      <w:r>
        <w:t xml:space="preserve"> </w:t>
      </w:r>
      <w:r w:rsidRPr="00EB1D9C">
        <w:t>Relationship between PCD subtype, MPCDS group and AJCC stage in 496 TCGA-LUAD patients with complete data.</w:t>
      </w:r>
      <w:bookmarkEnd w:id="114"/>
    </w:p>
    <w:p w14:paraId="3252944D" w14:textId="3FCEF6E5" w:rsidR="00874C07" w:rsidRPr="00AD2475" w:rsidRDefault="00AD2475" w:rsidP="00874C07">
      <w:pPr>
        <w:rPr>
          <w:sz w:val="18"/>
          <w:szCs w:val="18"/>
        </w:rPr>
      </w:pPr>
      <w:r w:rsidRPr="00AD2475">
        <w:rPr>
          <w:sz w:val="18"/>
          <w:szCs w:val="18"/>
        </w:rPr>
        <w:t xml:space="preserve">Caption: </w:t>
      </w:r>
      <w:r w:rsidR="00874C07" w:rsidRPr="00AD2475">
        <w:rPr>
          <w:sz w:val="18"/>
          <w:szCs w:val="18"/>
        </w:rPr>
        <w:t>Ribbons trace patients from PCD_C1 or PCD_C2 through low or high MPCDS to pathological stage I–IV. Ribbon width represents patient count; colour identifies the originating PCD subtype. The diagram describes overlap between classifications and does not imply causation.</w:t>
      </w:r>
    </w:p>
    <w:p w14:paraId="3D4D3DF2" w14:textId="77777777" w:rsidR="00AD2475" w:rsidRDefault="00141037" w:rsidP="00AD2475">
      <w:pPr>
        <w:keepNext/>
        <w:jc w:val="center"/>
      </w:pPr>
      <w:r>
        <w:rPr>
          <w:noProof/>
          <w:sz w:val="22"/>
          <w:szCs w:val="22"/>
        </w:rPr>
        <w:lastRenderedPageBreak/>
        <w:drawing>
          <wp:inline distT="0" distB="0" distL="0" distR="0" wp14:anchorId="19BD59C8" wp14:editId="29C8B9D5">
            <wp:extent cx="5204121" cy="3383280"/>
            <wp:effectExtent l="0" t="0" r="0" b="7620"/>
            <wp:docPr id="313875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75486" name="Picture 31387548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06786" cy="3385013"/>
                    </a:xfrm>
                    <a:prstGeom prst="rect">
                      <a:avLst/>
                    </a:prstGeom>
                  </pic:spPr>
                </pic:pic>
              </a:graphicData>
            </a:graphic>
          </wp:inline>
        </w:drawing>
      </w:r>
    </w:p>
    <w:p w14:paraId="1FAA754D" w14:textId="7FF0A7B0" w:rsidR="00874C07" w:rsidRDefault="00AD2475" w:rsidP="00AD2475">
      <w:pPr>
        <w:pStyle w:val="Caption"/>
        <w:jc w:val="center"/>
        <w:rPr>
          <w:sz w:val="22"/>
          <w:szCs w:val="22"/>
        </w:rPr>
      </w:pPr>
      <w:bookmarkStart w:id="115" w:name="_Toc241591886"/>
      <w:r>
        <w:t xml:space="preserve">Figure </w:t>
      </w:r>
      <w:r>
        <w:fldChar w:fldCharType="begin"/>
      </w:r>
      <w:r>
        <w:instrText xml:space="preserve"> SEQ Figure \* ARABIC </w:instrText>
      </w:r>
      <w:r>
        <w:fldChar w:fldCharType="separate"/>
      </w:r>
      <w:r w:rsidR="00822AB1">
        <w:rPr>
          <w:noProof/>
        </w:rPr>
        <w:t>22</w:t>
      </w:r>
      <w:r>
        <w:rPr>
          <w:noProof/>
        </w:rPr>
        <w:fldChar w:fldCharType="end"/>
      </w:r>
      <w:r>
        <w:t xml:space="preserve"> </w:t>
      </w:r>
      <w:r w:rsidRPr="00271283">
        <w:t>Principal-component analysis of the 47-gene PCD expression profile in 517 TCGA-LUAD tumours.</w:t>
      </w:r>
      <w:bookmarkEnd w:id="115"/>
    </w:p>
    <w:p w14:paraId="6E53E72D" w14:textId="333D71A5" w:rsidR="00874C07" w:rsidRPr="00AD2475" w:rsidRDefault="00AD2475" w:rsidP="00874C07">
      <w:pPr>
        <w:rPr>
          <w:sz w:val="18"/>
          <w:szCs w:val="18"/>
        </w:rPr>
      </w:pPr>
      <w:r w:rsidRPr="00AD2475">
        <w:rPr>
          <w:sz w:val="18"/>
          <w:szCs w:val="18"/>
        </w:rPr>
        <w:t xml:space="preserve">Caption: </w:t>
      </w:r>
      <w:r w:rsidR="00874C07" w:rsidRPr="00AD2475">
        <w:rPr>
          <w:sz w:val="18"/>
          <w:szCs w:val="18"/>
        </w:rPr>
        <w:t>Each point is a tumour coloured by its PCD subtype. Principal components 1 and 2 explain 15.70% and 11.77% of expression variation, respectively. The groups show partial separation with overlap.</w:t>
      </w:r>
    </w:p>
    <w:p w14:paraId="3241F647" w14:textId="2ACA5BCA" w:rsidR="002807A4" w:rsidRPr="00C664C5" w:rsidRDefault="00C664C5" w:rsidP="00C664C5">
      <w:pPr>
        <w:pStyle w:val="Heading2"/>
        <w:rPr>
          <w:color w:val="auto"/>
          <w:sz w:val="28"/>
          <w:szCs w:val="28"/>
        </w:rPr>
      </w:pPr>
      <w:bookmarkStart w:id="116" w:name="_Toc241592001"/>
      <w:r w:rsidRPr="00C664C5">
        <w:rPr>
          <w:color w:val="auto"/>
          <w:sz w:val="28"/>
          <w:szCs w:val="28"/>
        </w:rPr>
        <w:t>4.20 SUMMARY OF MAJOR FINDINGS</w:t>
      </w:r>
      <w:bookmarkEnd w:id="116"/>
    </w:p>
    <w:p w14:paraId="0079D5AF" w14:textId="4685197B" w:rsidR="00141037" w:rsidRPr="00141037" w:rsidRDefault="00141037" w:rsidP="00141037">
      <w:pPr>
        <w:rPr>
          <w:sz w:val="22"/>
          <w:szCs w:val="22"/>
        </w:rPr>
      </w:pPr>
      <w:r w:rsidRPr="00141037">
        <w:rPr>
          <w:sz w:val="22"/>
          <w:szCs w:val="22"/>
        </w:rPr>
        <w:t>A catalogue of 296 programmed cell death (PCD) genes was assembled, of which 47 showed concordant tumour-versus-normal dysregulation in both LUAD and LUSC. Two expression-derived PCD subtypes were identified independently in each TCGA histology. The subtypes differed in estimated immune and stromal characteristics, pathway enrichment, mutation, copy-number alteration and DNA methylation. When projected into four LUAD and four LUSC GEO cohorts, the subtype groups showed modest separation and partial, mechanism-specific reproducibility. Ferroptosis differences were the most consistently replicated LUSC finding; LUAD necroptosis and pyroptosis differences replicated in two of four external cohorts.</w:t>
      </w:r>
    </w:p>
    <w:p w14:paraId="09553B42" w14:textId="640F64BF" w:rsidR="00A43E51" w:rsidRDefault="00141037" w:rsidP="002807A4">
      <w:pPr>
        <w:rPr>
          <w:sz w:val="22"/>
          <w:szCs w:val="22"/>
        </w:rPr>
      </w:pPr>
      <w:r w:rsidRPr="00141037">
        <w:rPr>
          <w:sz w:val="22"/>
          <w:szCs w:val="22"/>
        </w:rPr>
        <w:t>Repeated nested cross-validation showed modest prognostic discrimination in LUAD (mean C-index = 0.604) and near-chance discrimination in LUSC (mean C-index = 0.505). A 47-gene ridge-penalized Cox MPCDS was therefore developed for LUAD. Across four independent LUAD GEO cohorts, higher continuous MPCDS had an adverse-risk association in every cohort, reaching statistical significance in three; discrimination and time-dependent AUC varied across cohorts. The clinical-adjusted external model comparison was performed in GSE68465. Drug-sensitivity predictions, PRISM cell-line analyses and immunotherapy-related indicators generated exploratory associations, but patient treatment response was not directly evaluated. The prognostic and therapeutic findings require further validation before clinical use.</w:t>
      </w:r>
    </w:p>
    <w:p w14:paraId="4E9EEABF" w14:textId="1EC5A362" w:rsidR="002F665C" w:rsidRPr="003345E9" w:rsidRDefault="002F665C" w:rsidP="003345E9">
      <w:pPr>
        <w:pStyle w:val="Heading1"/>
        <w:rPr>
          <w:color w:val="auto"/>
          <w:sz w:val="32"/>
          <w:szCs w:val="32"/>
        </w:rPr>
      </w:pPr>
      <w:bookmarkStart w:id="117" w:name="_Toc241592002"/>
      <w:r w:rsidRPr="003345E9">
        <w:rPr>
          <w:color w:val="auto"/>
          <w:sz w:val="32"/>
          <w:szCs w:val="32"/>
        </w:rPr>
        <w:lastRenderedPageBreak/>
        <w:t xml:space="preserve">CHAPTER </w:t>
      </w:r>
      <w:r w:rsidR="003345E9" w:rsidRPr="003345E9">
        <w:rPr>
          <w:color w:val="auto"/>
          <w:sz w:val="32"/>
          <w:szCs w:val="32"/>
        </w:rPr>
        <w:t>5: DISCUSSION</w:t>
      </w:r>
      <w:bookmarkEnd w:id="117"/>
    </w:p>
    <w:p w14:paraId="1B9336B9" w14:textId="7A218B72" w:rsidR="002F665C" w:rsidRPr="00A43E51" w:rsidRDefault="00A43E51" w:rsidP="00A43E51">
      <w:pPr>
        <w:pStyle w:val="Heading2"/>
        <w:rPr>
          <w:color w:val="auto"/>
          <w:sz w:val="28"/>
          <w:szCs w:val="28"/>
        </w:rPr>
      </w:pPr>
      <w:bookmarkStart w:id="118" w:name="_Toc241592003"/>
      <w:r w:rsidRPr="00A43E51">
        <w:rPr>
          <w:color w:val="auto"/>
          <w:sz w:val="28"/>
          <w:szCs w:val="28"/>
        </w:rPr>
        <w:t>5.1 OVERVIEW OF THE PRINCIPAL FINDINGS</w:t>
      </w:r>
      <w:bookmarkEnd w:id="118"/>
    </w:p>
    <w:p w14:paraId="1A377765" w14:textId="25605665" w:rsidR="002F665C" w:rsidRPr="002F665C" w:rsidRDefault="002F665C" w:rsidP="002F665C">
      <w:pPr>
        <w:rPr>
          <w:sz w:val="22"/>
          <w:szCs w:val="22"/>
        </w:rPr>
      </w:pPr>
      <w:r w:rsidRPr="002F665C">
        <w:rPr>
          <w:sz w:val="22"/>
          <w:szCs w:val="22"/>
        </w:rPr>
        <w:t>This study investigated programmed cell death-related molecular heterogeneity in LUAD and LUSC using transcriptomic, genomic, epigenomic, immune and clinical data. A curated 296-gene PCD catalogue was assembled, and 47 genes were identified as concordantly dysregulated between tumour and normal tissue in both LUAD and LUSC.</w:t>
      </w:r>
    </w:p>
    <w:p w14:paraId="6669FB27" w14:textId="2963BA8D" w:rsidR="002F665C" w:rsidRPr="002F665C" w:rsidRDefault="002F665C" w:rsidP="002F665C">
      <w:pPr>
        <w:rPr>
          <w:sz w:val="22"/>
          <w:szCs w:val="22"/>
        </w:rPr>
      </w:pPr>
      <w:r w:rsidRPr="002F665C">
        <w:rPr>
          <w:sz w:val="22"/>
          <w:szCs w:val="22"/>
        </w:rPr>
        <w:t>These 47 genes defined two expression-derived molecular subtypes, PCD_C1 and PCD_C2, in both histological groups. Although the specific PCD mechanism profiles differed between LUAD and LUSC, a reproducible broader biological contrast emerged. PCD_C1 showed greater immune and stromal enrichment, whereas PCD_C2 demonstrated stronger proliferative and metabolic activity.</w:t>
      </w:r>
      <w:r w:rsidR="00F24B54">
        <w:rPr>
          <w:sz w:val="22"/>
          <w:szCs w:val="22"/>
        </w:rPr>
        <w:t xml:space="preserve"> </w:t>
      </w:r>
      <w:r w:rsidR="00F24B54" w:rsidRPr="00F24B54">
        <w:rPr>
          <w:sz w:val="22"/>
          <w:szCs w:val="22"/>
        </w:rPr>
        <w:t>Projection into four independent GEO cohorts for each histology showed that the subtype patterns were only partly reproducible. Separation between projected groups was modest. Ferroptosis differences replicated most consistently in LUSC, while LUAD necroptosis and pyroptosis differences replicated in two of four cohorts.</w:t>
      </w:r>
    </w:p>
    <w:p w14:paraId="0AD507D3" w14:textId="77777777" w:rsidR="002F665C" w:rsidRPr="002F665C" w:rsidRDefault="002F665C" w:rsidP="002F665C">
      <w:pPr>
        <w:rPr>
          <w:sz w:val="22"/>
          <w:szCs w:val="22"/>
        </w:rPr>
      </w:pPr>
      <w:r w:rsidRPr="002F665C">
        <w:rPr>
          <w:sz w:val="22"/>
          <w:szCs w:val="22"/>
        </w:rPr>
        <w:t>Multi-omics characterization further showed that the PCD subtypes differed in somatic mutation patterns, copy-number alteration burden and DNA methylation. In particular, KEAP1 mutation was enriched in PCD_C2 across both LUAD and LUSC, while PCD_C2 showed greater copy-number disruption and widespread cross-histology methylation differences.</w:t>
      </w:r>
    </w:p>
    <w:p w14:paraId="0E0FF4D0" w14:textId="774E837F" w:rsidR="002F665C" w:rsidRPr="002F665C" w:rsidRDefault="00F24B54" w:rsidP="002F665C">
      <w:pPr>
        <w:rPr>
          <w:sz w:val="22"/>
          <w:szCs w:val="22"/>
        </w:rPr>
      </w:pPr>
      <w:r w:rsidRPr="00F24B54">
        <w:rPr>
          <w:sz w:val="22"/>
          <w:szCs w:val="22"/>
        </w:rPr>
        <w:t>The prognostic relevance of the PCD programme was histology dependent. Repeated nested cross-validation showed modest discrimination in LUAD and near-chance discrimination in LUSC, so the final MPCDS was developed only for LUAD. In four independent LUAD GEO cohorts, higher MPCDS had an adverse-risk association in every cohort, reaching statistical significance in three. Discrimination varied across datasets, and the clinical-adjusted external comparison was available for GSE68465</w:t>
      </w:r>
      <w:r w:rsidR="002F665C" w:rsidRPr="002F665C">
        <w:rPr>
          <w:sz w:val="22"/>
          <w:szCs w:val="22"/>
        </w:rPr>
        <w:t>.</w:t>
      </w:r>
    </w:p>
    <w:p w14:paraId="29F51D65" w14:textId="3854C473" w:rsidR="002F665C" w:rsidRPr="002F665C" w:rsidRDefault="002F665C" w:rsidP="002F665C">
      <w:pPr>
        <w:rPr>
          <w:sz w:val="22"/>
          <w:szCs w:val="22"/>
        </w:rPr>
      </w:pPr>
      <w:r w:rsidRPr="002F665C">
        <w:rPr>
          <w:sz w:val="22"/>
          <w:szCs w:val="22"/>
        </w:rPr>
        <w:t>Finally, the study identified several associations between PCD phenotypes and predicted drug sensitivity or immunotherapy-related indicators. These findings provide biological and pharmacogenomic hypotheses but do not constitute direct evidence of patient treatment response.</w:t>
      </w:r>
    </w:p>
    <w:p w14:paraId="238E26BD" w14:textId="47DAB1F1" w:rsidR="002F665C" w:rsidRPr="00A43E51" w:rsidRDefault="00A43E51" w:rsidP="00A43E51">
      <w:pPr>
        <w:pStyle w:val="Heading2"/>
        <w:rPr>
          <w:color w:val="auto"/>
          <w:sz w:val="28"/>
          <w:szCs w:val="28"/>
        </w:rPr>
      </w:pPr>
      <w:bookmarkStart w:id="119" w:name="_Toc241592004"/>
      <w:r w:rsidRPr="00A43E51">
        <w:rPr>
          <w:color w:val="auto"/>
          <w:sz w:val="28"/>
          <w:szCs w:val="28"/>
        </w:rPr>
        <w:t>5.2 CONCORDANT PCD DYSREGULATION IN LUAD AND LUSC</w:t>
      </w:r>
      <w:bookmarkEnd w:id="119"/>
    </w:p>
    <w:p w14:paraId="4AFF20EA" w14:textId="754A1CE6" w:rsidR="002F665C" w:rsidRPr="002F665C" w:rsidRDefault="002F665C" w:rsidP="002F665C">
      <w:pPr>
        <w:rPr>
          <w:sz w:val="22"/>
          <w:szCs w:val="22"/>
        </w:rPr>
      </w:pPr>
      <w:r w:rsidRPr="002F665C">
        <w:rPr>
          <w:sz w:val="22"/>
          <w:szCs w:val="22"/>
        </w:rPr>
        <w:t>The identification of 47 PCD-related genes showing concordant tumour-associated dysregulation in both LUAD and LUSC suggests that several components of regulated cell-death biology are shared across major NSCLC histologies.</w:t>
      </w:r>
    </w:p>
    <w:p w14:paraId="7660122B" w14:textId="38019C2C" w:rsidR="002F665C" w:rsidRPr="002F665C" w:rsidRDefault="002F665C" w:rsidP="002F665C">
      <w:pPr>
        <w:rPr>
          <w:sz w:val="22"/>
          <w:szCs w:val="22"/>
        </w:rPr>
      </w:pPr>
      <w:r w:rsidRPr="002F665C">
        <w:rPr>
          <w:sz w:val="22"/>
          <w:szCs w:val="22"/>
        </w:rPr>
        <w:t xml:space="preserve">This is consistent with the broader understanding that resistance to regulated cell death is a common feature of malignant progression </w:t>
      </w:r>
      <w:sdt>
        <w:sdtPr>
          <w:rPr>
            <w:rFonts w:ascii="Aptos" w:hAnsi="Aptos"/>
            <w:color w:val="000000"/>
            <w:sz w:val="22"/>
            <w:szCs w:val="22"/>
          </w:rPr>
          <w:tag w:val="MENDELEY_CITATION_v3_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"/>
          <w:id w:val="-1973439369"/>
          <w:placeholder>
            <w:docPart w:val="DefaultPlaceholder_-1854013440"/>
          </w:placeholder>
        </w:sdtPr>
        <w:sdtContent>
          <w:r w:rsidR="00AF7D1D" w:rsidRPr="00AF7D1D">
            <w:rPr>
              <w:rFonts w:ascii="Aptos" w:eastAsia="Times New Roman" w:hAnsi="Aptos"/>
              <w:color w:val="000000"/>
              <w:sz w:val="22"/>
            </w:rPr>
            <w:t>[6,10]</w:t>
          </w:r>
        </w:sdtContent>
      </w:sdt>
      <w:r w:rsidRPr="002F665C">
        <w:rPr>
          <w:sz w:val="22"/>
          <w:szCs w:val="22"/>
        </w:rPr>
        <w:t>. However, the present results also demonstrate that shared differential expression should not be interpreted as evidence of identical biological or prognostic function.</w:t>
      </w:r>
      <w:r w:rsidR="00A43E51">
        <w:rPr>
          <w:sz w:val="22"/>
          <w:szCs w:val="22"/>
        </w:rPr>
        <w:t xml:space="preserve"> </w:t>
      </w:r>
      <w:r w:rsidRPr="002F665C">
        <w:rPr>
          <w:sz w:val="22"/>
          <w:szCs w:val="22"/>
        </w:rPr>
        <w:t xml:space="preserve">Despite their concordant tumour-normal behaviour, the 47 genes showed </w:t>
      </w:r>
      <w:r w:rsidRPr="002F665C">
        <w:rPr>
          <w:sz w:val="22"/>
          <w:szCs w:val="22"/>
        </w:rPr>
        <w:lastRenderedPageBreak/>
        <w:t>markedly different survival associations between LUAD and LUSC. Nine genes remained prognostically significant after multiple-testing correction in LUAD, whereas none did so in LUSC.</w:t>
      </w:r>
    </w:p>
    <w:p w14:paraId="1E8738C0" w14:textId="52D8477A" w:rsidR="002F665C" w:rsidRPr="002F665C" w:rsidRDefault="002F665C" w:rsidP="002F665C">
      <w:pPr>
        <w:rPr>
          <w:sz w:val="22"/>
          <w:szCs w:val="22"/>
        </w:rPr>
      </w:pPr>
      <w:r w:rsidRPr="002F665C">
        <w:rPr>
          <w:sz w:val="22"/>
          <w:szCs w:val="22"/>
        </w:rPr>
        <w:t xml:space="preserve">This finding reinforces the established molecular differences between LUAD and LUSC demonstrated by TCGA studies </w:t>
      </w:r>
      <w:sdt>
        <w:sdtPr>
          <w:rPr>
            <w:rFonts w:ascii="Aptos" w:hAnsi="Aptos"/>
            <w:color w:val="000000"/>
            <w:sz w:val="22"/>
            <w:szCs w:val="22"/>
          </w:rPr>
          <w:tag w:val="MENDELEY_CITATION_v3_eyJjaXRhdGlvbklEIjoiTUVOREVMRVlfQ0lUQVRJT05fZGQ1ZWJmMzUtMTU5Zi00OTM1LWI5NDctZjhkNjE2Y2MwMGZi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U3RvbGwiLCJnaXZlbiI6IkRvbWluaWs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YWgiLCJnaXZlbiI6IkVyaWMiLCJwYXJzZS1uYW1lcyI6ZmFsc2UsImRyb3BwaW5nLXBhcnRpY2xlIjoiIiwibm9uLWRyb3BwaW5nLXBhcnRpY2xlIjoiIn0seyJmYW1pbHkiOiJDb29wZSIsImdpdmVuIjoiUm9iaW4gSi5OLiIsInBhcnNlLW5hbWVzIjpmYWxzZSwiZHJvcHBpbmctcGFydGljbGUiOiIiLCJub24tZHJvcHBpbmctcGFydGljbGUiOiIifSx7ImZhbWlseSI6IkNvcmJldHQiLCJnaXZlbiI6IlJpY2hhcmQ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ZSIsImdpdmVuIjoiQW4iLCJwYXJzZS1uYW1lcyI6ZmFsc2UsImRyb3BwaW5nLXBhcnRpY2xlIjoiIiwibm9uLWRyb3BwaW5nLXBhcnRpY2xlIjoiIn0seyJmYW1pbHkiOiJIaXJzdCIsImdpdmVuIjoiQ2FycmllIiwicGFyc2UtbmFtZXMiOmZhbHNlLCJkcm9wcGluZy1wYXJ0aWNsZSI6IiIsIm5vbi1kcm9wcGluZy1wYXJ0aWNsZSI6IiJ9LHsiZmFtaWx5IjoiSGlyc3QiLCJnaXZlbiI6Ik1hcnRpbiIsInBhcnNlLW5hbWVzIjpmYWxzZSwiZHJvcHBpbmctcGFydGljbGUiOiIiLCJub24tZHJvcHBpbmctcGFydGljbGUiOiIifSx7ImZhbWlseSI6IkhvbHQiLCJnaXZlbiI6IlJvYmVydCBBLi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iLCJwYXJzZS1uYW1lcyI6ZmFsc2UsImRyb3BwaW5nLXBhcnRpY2xlIjoiIiwibm9uLWRyb3BwaW5nLXBhcnRpY2xlIjoiIn0seyJmYW1pbHkiOiJaZW5nIiwiZ2l2ZW4iOiJUaG9tYXMiLCJwYXJzZS1uYW1lcyI6ZmFsc2UsImRyb3BwaW5nLXBhcnRpY2xlIjoiIiwibm9uLWRyb3BwaW5nLXBhcnRpY2xlIjoiIn0seyJmYW1pbHkiOiJaaGFvIiwiZ2l2ZW4iOiJZb25nanV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"/>
          <w:id w:val="2113093209"/>
          <w:placeholder>
            <w:docPart w:val="DefaultPlaceholder_-1854013440"/>
          </w:placeholder>
        </w:sdtPr>
        <w:sdtContent>
          <w:r w:rsidR="00AF7D1D" w:rsidRPr="00AF7D1D">
            <w:rPr>
              <w:rFonts w:ascii="Aptos" w:hAnsi="Aptos"/>
              <w:color w:val="000000"/>
              <w:sz w:val="22"/>
              <w:szCs w:val="22"/>
            </w:rPr>
            <w:t>[3,4]</w:t>
          </w:r>
        </w:sdtContent>
      </w:sdt>
      <w:r w:rsidRPr="002F665C">
        <w:rPr>
          <w:sz w:val="22"/>
          <w:szCs w:val="22"/>
        </w:rPr>
        <w:t>. It also supports the decision to maintain histology-specific analyses rather than treating NSCLC as a single molecular entity.</w:t>
      </w:r>
    </w:p>
    <w:p w14:paraId="36B4A90D" w14:textId="445C3DCC" w:rsidR="002F665C" w:rsidRPr="002F665C" w:rsidRDefault="002F665C" w:rsidP="002F665C">
      <w:pPr>
        <w:rPr>
          <w:sz w:val="22"/>
          <w:szCs w:val="22"/>
        </w:rPr>
      </w:pPr>
      <w:r w:rsidRPr="002F665C">
        <w:rPr>
          <w:sz w:val="22"/>
          <w:szCs w:val="22"/>
        </w:rPr>
        <w:t xml:space="preserve">Previous studies of programmed cell death in lung cancer have often focused primarily or exclusively on LUAD. Wei et al. investigated 13 PCD mechanisms in LUAD and identified PCD-associated molecular subtypes together with a prognostic index </w:t>
      </w:r>
      <w:sdt>
        <w:sdtPr>
          <w:rPr>
            <w:rFonts w:ascii="Aptos" w:hAnsi="Aptos"/>
            <w:color w:val="000000"/>
            <w:sz w:val="22"/>
            <w:szCs w:val="22"/>
          </w:rPr>
          <w:tag w:val="MENDELEY_CITATION_v3_eyJjaXRhdGlvbklEIjoiTUVOREVMRVlfQ0lUQVRJT05fZDViM2E5ZGQtMWM3Zi00ZjM4LTkzOTUtZDdhMjg2ZDZlMGE4IiwicHJvcGVydGllcyI6eyJub3RlSW5kZXgiOjB9LCJpc0VkaXRlZCI6ZmFsc2UsIm1hbnVhbE92ZXJyaWRlIjp7ImlzTWFudWFsbHlPdmVycmlkZGVuIjpmYWxzZSwiY2l0ZXByb2NUZXh0IjoiWzI5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XX0="/>
          <w:id w:val="-1531177821"/>
          <w:placeholder>
            <w:docPart w:val="DefaultPlaceholder_-1854013440"/>
          </w:placeholder>
        </w:sdtPr>
        <w:sdtContent>
          <w:r w:rsidR="00AF7D1D" w:rsidRPr="00AF7D1D">
            <w:rPr>
              <w:rFonts w:ascii="Aptos" w:hAnsi="Aptos"/>
              <w:color w:val="000000"/>
              <w:sz w:val="22"/>
              <w:szCs w:val="22"/>
            </w:rPr>
            <w:t>[29]</w:t>
          </w:r>
        </w:sdtContent>
      </w:sdt>
      <w:r w:rsidRPr="002F665C">
        <w:rPr>
          <w:sz w:val="22"/>
          <w:szCs w:val="22"/>
        </w:rPr>
        <w:t xml:space="preserve">. Similarly, other recent studies have developed LUAD-specific PCD models using extensive machine-learning frameworks </w:t>
      </w:r>
      <w:sdt>
        <w:sdtPr>
          <w:rPr>
            <w:rFonts w:ascii="Aptos" w:hAnsi="Aptos"/>
            <w:color w:val="000000"/>
            <w:sz w:val="22"/>
            <w:szCs w:val="22"/>
          </w:rPr>
          <w:tag w:val="MENDELEY_CITATION_v3_eyJjaXRhdGlvbklEIjoiTUVOREVMRVlfQ0lUQVRJT05fZjQ4ZmJjNWItNDYxMy00NjA5LThhZWYtZmQ4Njg5MWYzNzQyIiwicHJvcGVydGllcyI6eyJub3RlSW5kZXgiOjB9LCJpc0VkaXRlZCI6ZmFsc2UsIm1hbnVhbE92ZXJyaWRlIjp7ImlzTWFudWFsbHlPdmVycmlkZGVuIjpmYWxzZSwiY2l0ZXByb2NUZXh0IjoiWzYyLDYz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"/>
          <w:id w:val="1551344175"/>
          <w:placeholder>
            <w:docPart w:val="DefaultPlaceholder_-1854013440"/>
          </w:placeholder>
        </w:sdtPr>
        <w:sdtContent>
          <w:r w:rsidR="00AF7D1D" w:rsidRPr="00AF7D1D">
            <w:rPr>
              <w:rFonts w:ascii="Aptos" w:hAnsi="Aptos"/>
              <w:color w:val="000000"/>
              <w:sz w:val="22"/>
              <w:szCs w:val="22"/>
            </w:rPr>
            <w:t>[62,63]</w:t>
          </w:r>
        </w:sdtContent>
      </w:sdt>
      <w:r w:rsidRPr="002F665C">
        <w:rPr>
          <w:sz w:val="22"/>
          <w:szCs w:val="22"/>
        </w:rPr>
        <w:t>.</w:t>
      </w:r>
      <w:r w:rsidR="00A43E51">
        <w:rPr>
          <w:sz w:val="22"/>
          <w:szCs w:val="22"/>
        </w:rPr>
        <w:t xml:space="preserve"> </w:t>
      </w:r>
      <w:r w:rsidRPr="002F665C">
        <w:rPr>
          <w:sz w:val="22"/>
          <w:szCs w:val="22"/>
        </w:rPr>
        <w:t>The present study differs by initially comparing LUAD and LUSC and selecting genes that were concordantly dysregulated across both histologies before evaluating their biological and prognostic behaviour separately.</w:t>
      </w:r>
    </w:p>
    <w:p w14:paraId="0DD84DF2" w14:textId="30EB6B3D" w:rsidR="002F665C" w:rsidRPr="00A43E51" w:rsidRDefault="00A43E51" w:rsidP="00A43E51">
      <w:pPr>
        <w:pStyle w:val="Heading2"/>
        <w:rPr>
          <w:color w:val="auto"/>
          <w:sz w:val="28"/>
          <w:szCs w:val="28"/>
        </w:rPr>
      </w:pPr>
      <w:bookmarkStart w:id="120" w:name="_Toc241592005"/>
      <w:r w:rsidRPr="00A43E51">
        <w:rPr>
          <w:color w:val="auto"/>
          <w:sz w:val="28"/>
          <w:szCs w:val="28"/>
        </w:rPr>
        <w:t>5.3 BIOLOGICAL INTERPRETATION OF THE PCD MOLECULAR SUBTYPES</w:t>
      </w:r>
      <w:bookmarkEnd w:id="120"/>
    </w:p>
    <w:p w14:paraId="5A6C2555" w14:textId="725FB587" w:rsidR="002F665C" w:rsidRPr="002F665C" w:rsidRDefault="002F665C" w:rsidP="002F665C">
      <w:pPr>
        <w:rPr>
          <w:sz w:val="22"/>
          <w:szCs w:val="22"/>
        </w:rPr>
      </w:pPr>
      <w:r w:rsidRPr="002F665C">
        <w:rPr>
          <w:sz w:val="22"/>
          <w:szCs w:val="22"/>
        </w:rPr>
        <w:t>Two PCD molecular subtypes were identified independently in LUAD and LUSC. Although both histologies supported a two-cluster solution, their mechanism-level PCD profiles were not identical.</w:t>
      </w:r>
      <w:r w:rsidR="00A43E51">
        <w:rPr>
          <w:sz w:val="22"/>
          <w:szCs w:val="22"/>
        </w:rPr>
        <w:t xml:space="preserve"> </w:t>
      </w:r>
      <w:r w:rsidRPr="002F665C">
        <w:rPr>
          <w:sz w:val="22"/>
          <w:szCs w:val="22"/>
        </w:rPr>
        <w:t>This observation is important because clustering labels are arbitrary identifiers rather than fixed biological categories. Therefore, PCD_C1 in LUAD should not automatically be assumed to represent the same cell-death state as PCD_C1 in LUSC.</w:t>
      </w:r>
      <w:r>
        <w:rPr>
          <w:sz w:val="22"/>
          <w:szCs w:val="22"/>
        </w:rPr>
        <w:t xml:space="preserve"> </w:t>
      </w:r>
      <w:r w:rsidRPr="002F665C">
        <w:rPr>
          <w:sz w:val="22"/>
          <w:szCs w:val="22"/>
        </w:rPr>
        <w:t>Despite these mechanism-specific differences, a broader biological pattern was reproducible. PCD_C1 demonstrated greater immune and stromal abundance, whereas PCD_C2 exhibited stronger proliferative and metabolic activity.</w:t>
      </w:r>
    </w:p>
    <w:p w14:paraId="450848D5" w14:textId="4DC676BA" w:rsidR="002F665C" w:rsidRPr="002F665C" w:rsidRDefault="002F665C" w:rsidP="002F665C">
      <w:pPr>
        <w:rPr>
          <w:sz w:val="22"/>
          <w:szCs w:val="22"/>
        </w:rPr>
      </w:pPr>
      <w:r w:rsidRPr="002F665C">
        <w:rPr>
          <w:sz w:val="22"/>
          <w:szCs w:val="22"/>
        </w:rPr>
        <w:t xml:space="preserve">The enrichment of immune and inflammatory programmes in PCD_C1 is consistent with increasing evidence that regulated cell-death pathways are closely linked to tumour immunity. Necroptosis and pyroptosis can produce inflammatory </w:t>
      </w:r>
      <w:r w:rsidR="00BE7EA2" w:rsidRPr="002F665C">
        <w:rPr>
          <w:sz w:val="22"/>
          <w:szCs w:val="22"/>
        </w:rPr>
        <w:t>signaling</w:t>
      </w:r>
      <w:r w:rsidRPr="002F665C">
        <w:rPr>
          <w:sz w:val="22"/>
          <w:szCs w:val="22"/>
        </w:rPr>
        <w:t xml:space="preserve"> and alter antigen availability, while other forms of regulated cell death can influence immune-cell recruitment and tumour-microenvironment composition </w:t>
      </w:r>
      <w:sdt>
        <w:sdtPr>
          <w:rPr>
            <w:rFonts w:ascii="Aptos" w:hAnsi="Aptos"/>
            <w:color w:val="000000"/>
            <w:sz w:val="22"/>
            <w:szCs w:val="22"/>
          </w:rPr>
          <w:tag w:val="MENDELEY_CITATION_v3_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"/>
          <w:id w:val="1251463142"/>
          <w:placeholder>
            <w:docPart w:val="DefaultPlaceholder_-1854013440"/>
          </w:placeholder>
        </w:sdtPr>
        <w:sdtContent>
          <w:r w:rsidR="00AF7D1D" w:rsidRPr="00AF7D1D">
            <w:rPr>
              <w:rFonts w:ascii="Aptos" w:hAnsi="Aptos"/>
              <w:color w:val="000000"/>
              <w:sz w:val="22"/>
              <w:szCs w:val="22"/>
            </w:rPr>
            <w:t>[13]</w:t>
          </w:r>
        </w:sdtContent>
      </w:sdt>
      <w:r w:rsidRPr="002F665C">
        <w:rPr>
          <w:sz w:val="22"/>
          <w:szCs w:val="22"/>
        </w:rPr>
        <w:t>–</w:t>
      </w:r>
      <w:sdt>
        <w:sdtPr>
          <w:rPr>
            <w:rFonts w:ascii="Aptos" w:hAnsi="Aptos"/>
            <w:color w:val="000000"/>
            <w:sz w:val="22"/>
            <w:szCs w:val="22"/>
          </w:rPr>
          <w:tag w:val="MENDELEY_CITATION_v3_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"/>
          <w:id w:val="835884658"/>
          <w:placeholder>
            <w:docPart w:val="DefaultPlaceholder_-1854013440"/>
          </w:placeholder>
        </w:sdtPr>
        <w:sdtContent>
          <w:r w:rsidR="00AF7D1D" w:rsidRPr="00AF7D1D">
            <w:rPr>
              <w:rFonts w:ascii="Aptos" w:hAnsi="Aptos"/>
              <w:color w:val="000000"/>
              <w:sz w:val="22"/>
              <w:szCs w:val="22"/>
            </w:rPr>
            <w:t>[18]</w:t>
          </w:r>
        </w:sdtContent>
      </w:sdt>
      <w:r w:rsidRPr="002F665C">
        <w:rPr>
          <w:sz w:val="22"/>
          <w:szCs w:val="22"/>
        </w:rPr>
        <w:t>.</w:t>
      </w:r>
      <w:r w:rsidR="00A43E51">
        <w:rPr>
          <w:sz w:val="22"/>
          <w:szCs w:val="22"/>
        </w:rPr>
        <w:t xml:space="preserve"> </w:t>
      </w:r>
      <w:r w:rsidRPr="002F665C">
        <w:rPr>
          <w:sz w:val="22"/>
          <w:szCs w:val="22"/>
        </w:rPr>
        <w:t>Conversely, PCD_C2 showed enrichment of pathways involving MYC, E2F, oxidative phosphorylation, mTORC1 and cell-cycle activity. These features are compatible with a more proliferative and metabolically active tumour state.</w:t>
      </w:r>
    </w:p>
    <w:p w14:paraId="5D6C2776" w14:textId="03A87983" w:rsidR="002F665C" w:rsidRPr="002F665C" w:rsidRDefault="002F665C" w:rsidP="002F665C">
      <w:pPr>
        <w:rPr>
          <w:sz w:val="22"/>
          <w:szCs w:val="22"/>
        </w:rPr>
      </w:pPr>
      <w:r w:rsidRPr="002F665C">
        <w:rPr>
          <w:sz w:val="22"/>
          <w:szCs w:val="22"/>
        </w:rPr>
        <w:t xml:space="preserve">A comparable relationship between PCD-related molecular phenotypes, immune activity and proliferative programmes has been reported in previous LUAD studies. Wei et al. identified two PCD-associated LUAD subtypes with differences in immune infiltration, prognosis and therapeutic characteristics </w:t>
      </w:r>
      <w:sdt>
        <w:sdtPr>
          <w:rPr>
            <w:rFonts w:ascii="Aptos" w:hAnsi="Aptos"/>
            <w:color w:val="000000"/>
            <w:sz w:val="22"/>
            <w:szCs w:val="22"/>
          </w:rPr>
          <w:tag w:val="MENDELEY_CITATION_v3_eyJjaXRhdGlvbklEIjoiTUVOREVMRVlfQ0lUQVRJT05fNDIwODUwYjMtMzBjMC00YTM2LWI5ZGItMjA1ZTBjMTFkZTExIiwicHJvcGVydGllcyI6eyJub3RlSW5kZXgiOjB9LCJpc0VkaXRlZCI6ZmFsc2UsIm1hbnVhbE92ZXJyaWRlIjp7ImlzTWFudWFsbHlPdmVycmlkZGVuIjpmYWxzZSwiY2l0ZXByb2NUZXh0IjoiWzI5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XX0="/>
          <w:id w:val="1339507628"/>
          <w:placeholder>
            <w:docPart w:val="DefaultPlaceholder_-1854013440"/>
          </w:placeholder>
        </w:sdtPr>
        <w:sdtContent>
          <w:r w:rsidR="00AF7D1D" w:rsidRPr="00AF7D1D">
            <w:rPr>
              <w:rFonts w:ascii="Aptos" w:hAnsi="Aptos"/>
              <w:color w:val="000000"/>
              <w:sz w:val="22"/>
              <w:szCs w:val="22"/>
            </w:rPr>
            <w:t>[29]</w:t>
          </w:r>
        </w:sdtContent>
      </w:sdt>
      <w:r w:rsidRPr="002F665C">
        <w:rPr>
          <w:sz w:val="22"/>
          <w:szCs w:val="22"/>
        </w:rPr>
        <w:t xml:space="preserve">. Zhang et al. similarly reported that PCD-derived molecular scores were associated with tumour microenvironment characteristics and therapeutic response </w:t>
      </w:r>
      <w:sdt>
        <w:sdtPr>
          <w:rPr>
            <w:rFonts w:ascii="Aptos" w:hAnsi="Aptos"/>
            <w:color w:val="000000"/>
            <w:sz w:val="22"/>
            <w:szCs w:val="22"/>
          </w:rPr>
          <w:tag w:val="MENDELEY_CITATION_v3_eyJjaXRhdGlvbklEIjoiTUVOREVMRVlfQ0lUQVRJT05fNTY1MjkzMGEtYTZmMy00MmJiLThlZmEtMzA1YmYzYjZjNzI0IiwicHJvcGVydGllcyI6eyJub3RlSW5kZXgiOjB9LCJpc0VkaXRlZCI6ZmFsc2UsIm1hbnVhbE92ZXJyaWRlIjp7ImlzTWFudWFsbHlPdmVycmlkZGVuIjpmYWxzZSwiY2l0ZXByb2NUZXh0IjoiWzYy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XX0="/>
          <w:id w:val="-1632618843"/>
          <w:placeholder>
            <w:docPart w:val="DefaultPlaceholder_-1854013440"/>
          </w:placeholder>
        </w:sdtPr>
        <w:sdtContent>
          <w:r w:rsidR="00AF7D1D" w:rsidRPr="00AF7D1D">
            <w:rPr>
              <w:rFonts w:ascii="Aptos" w:hAnsi="Aptos"/>
              <w:color w:val="000000"/>
              <w:sz w:val="22"/>
              <w:szCs w:val="22"/>
            </w:rPr>
            <w:t>[62]</w:t>
          </w:r>
        </w:sdtContent>
      </w:sdt>
      <w:r w:rsidRPr="002F665C">
        <w:rPr>
          <w:sz w:val="22"/>
          <w:szCs w:val="22"/>
        </w:rPr>
        <w:t>.</w:t>
      </w:r>
      <w:r w:rsidR="00A43E51">
        <w:rPr>
          <w:sz w:val="22"/>
          <w:szCs w:val="22"/>
        </w:rPr>
        <w:t xml:space="preserve"> </w:t>
      </w:r>
      <w:r w:rsidRPr="002F665C">
        <w:rPr>
          <w:sz w:val="22"/>
          <w:szCs w:val="22"/>
        </w:rPr>
        <w:t>Therefore, the present results support the view that PCD-related transcriptional patterns are embedded within broader tumour-biological programmes rather than reflecting isolated cell-death pathways.</w:t>
      </w:r>
    </w:p>
    <w:p w14:paraId="4D4C8893" w14:textId="420CD53E" w:rsidR="002F665C" w:rsidRPr="00A43E51" w:rsidRDefault="00A43E51" w:rsidP="00A43E51">
      <w:pPr>
        <w:pStyle w:val="Heading2"/>
        <w:rPr>
          <w:color w:val="auto"/>
          <w:sz w:val="28"/>
          <w:szCs w:val="28"/>
        </w:rPr>
      </w:pPr>
      <w:bookmarkStart w:id="121" w:name="_Toc241592006"/>
      <w:r w:rsidRPr="00A43E51">
        <w:rPr>
          <w:color w:val="auto"/>
          <w:sz w:val="28"/>
          <w:szCs w:val="28"/>
        </w:rPr>
        <w:lastRenderedPageBreak/>
        <w:t>5.4 IMMUNE MICROENVIRONMENT DIFFERENCES</w:t>
      </w:r>
      <w:bookmarkEnd w:id="121"/>
    </w:p>
    <w:p w14:paraId="64B5B3CD" w14:textId="7BC479FB" w:rsidR="002F665C" w:rsidRPr="002F665C" w:rsidRDefault="002F665C" w:rsidP="002F665C">
      <w:pPr>
        <w:rPr>
          <w:sz w:val="22"/>
          <w:szCs w:val="22"/>
        </w:rPr>
      </w:pPr>
      <w:r w:rsidRPr="002F665C">
        <w:rPr>
          <w:sz w:val="22"/>
          <w:szCs w:val="22"/>
        </w:rPr>
        <w:t>The consistent immune and stromal enrichment observed in PCD_C1 was supported by several computational approaches.</w:t>
      </w:r>
      <w:r>
        <w:rPr>
          <w:sz w:val="22"/>
          <w:szCs w:val="22"/>
        </w:rPr>
        <w:t xml:space="preserve"> </w:t>
      </w:r>
      <w:r w:rsidRPr="002F665C">
        <w:rPr>
          <w:sz w:val="22"/>
          <w:szCs w:val="22"/>
        </w:rPr>
        <w:t>MCP-counter and ESTIMATE demonstrated a broad increase in immune and stromal abundance, while additional analyses using CIBERSORT, xCell, TIMER-family methods, EPIC and quanTIseq reproduced several cell-population differences.</w:t>
      </w:r>
      <w:r w:rsidR="00A43E51">
        <w:rPr>
          <w:sz w:val="22"/>
          <w:szCs w:val="22"/>
        </w:rPr>
        <w:t xml:space="preserve"> </w:t>
      </w:r>
      <w:r w:rsidRPr="002F665C">
        <w:rPr>
          <w:sz w:val="22"/>
          <w:szCs w:val="22"/>
        </w:rPr>
        <w:t>This multimethod approach was useful because immune-deconvolution algorithms differ in their reference signatures, modelling assumptions and estimated cell populations. Agreement across methods therefore provides stronger evidence than reliance on a single algorithm.</w:t>
      </w:r>
    </w:p>
    <w:p w14:paraId="37C813F5" w14:textId="7ED2CCFE" w:rsidR="002F665C" w:rsidRPr="002F665C" w:rsidRDefault="002F665C" w:rsidP="002F665C">
      <w:pPr>
        <w:rPr>
          <w:sz w:val="22"/>
          <w:szCs w:val="22"/>
        </w:rPr>
      </w:pPr>
      <w:r w:rsidRPr="002F665C">
        <w:rPr>
          <w:sz w:val="22"/>
          <w:szCs w:val="22"/>
        </w:rPr>
        <w:t>However, not all immune-cell estimates were consistent. Selected CD8 T-cell, monocyte and dendritic-cell populations showed conflicting directions between methods. These differences highlight an important limitation of transcriptome-derived immune deconvolution and support cautious interpretation of individual cell populations.</w:t>
      </w:r>
    </w:p>
    <w:p w14:paraId="3787C66E" w14:textId="1A732D2B" w:rsidR="002F665C" w:rsidRDefault="002F665C" w:rsidP="002F665C">
      <w:pPr>
        <w:rPr>
          <w:sz w:val="22"/>
          <w:szCs w:val="22"/>
        </w:rPr>
      </w:pPr>
      <w:r w:rsidRPr="002F665C">
        <w:rPr>
          <w:sz w:val="22"/>
          <w:szCs w:val="22"/>
        </w:rPr>
        <w:t xml:space="preserve">The observed immune-rich phenotype of PCD_C1 is broadly consistent with previous PCD-related LUAD studies. Wei et al. reported that PCD-associated patient groups differed in immune-cell infiltration and therapeutic response </w:t>
      </w:r>
      <w:sdt>
        <w:sdtPr>
          <w:rPr>
            <w:rFonts w:ascii="Aptos" w:hAnsi="Aptos"/>
            <w:color w:val="000000"/>
            <w:sz w:val="22"/>
            <w:szCs w:val="22"/>
          </w:rPr>
          <w:tag w:val="MENDELEY_CITATION_v3_eyJjaXRhdGlvbklEIjoiTUVOREVMRVlfQ0lUQVRJT05fZjA1ZWVlODEtZDg4ZS00MTUzLTkwYmMtMTg1NWNkODdkNWJhIiwicHJvcGVydGllcyI6eyJub3RlSW5kZXgiOjB9LCJpc0VkaXRlZCI6ZmFsc2UsIm1hbnVhbE92ZXJyaWRlIjp7ImlzTWFudWFsbHlPdmVycmlkZGVuIjpmYWxzZSwiY2l0ZXByb2NUZXh0IjoiWzI5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XX0="/>
          <w:id w:val="1658423388"/>
          <w:placeholder>
            <w:docPart w:val="DefaultPlaceholder_-1854013440"/>
          </w:placeholder>
        </w:sdtPr>
        <w:sdtContent>
          <w:r w:rsidR="00AF7D1D" w:rsidRPr="00AF7D1D">
            <w:rPr>
              <w:rFonts w:ascii="Aptos" w:hAnsi="Aptos"/>
              <w:color w:val="000000"/>
              <w:sz w:val="22"/>
              <w:szCs w:val="22"/>
            </w:rPr>
            <w:t>[29]</w:t>
          </w:r>
        </w:sdtContent>
      </w:sdt>
      <w:r w:rsidRPr="002F665C">
        <w:rPr>
          <w:sz w:val="22"/>
          <w:szCs w:val="22"/>
        </w:rPr>
        <w:t xml:space="preserve">. Zhang et al. similarly found that lower-risk PCD groups exhibited more active immune environments and more favourable immunotherapy-related characteristics </w:t>
      </w:r>
      <w:sdt>
        <w:sdtPr>
          <w:rPr>
            <w:rFonts w:ascii="Aptos" w:hAnsi="Aptos"/>
            <w:color w:val="000000"/>
            <w:sz w:val="22"/>
            <w:szCs w:val="22"/>
          </w:rPr>
          <w:tag w:val="MENDELEY_CITATION_v3_eyJjaXRhdGlvbklEIjoiTUVOREVMRVlfQ0lUQVRJT05fMDQwYjZiYzctZDFiMy00YzU3LWI2OWMtMjFkNWYyODc3MmQ1IiwicHJvcGVydGllcyI6eyJub3RlSW5kZXgiOjB9LCJpc0VkaXRlZCI6ZmFsc2UsIm1hbnVhbE92ZXJyaWRlIjp7ImlzTWFudWFsbHlPdmVycmlkZGVuIjpmYWxzZSwiY2l0ZXByb2NUZXh0IjoiWzYy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XX0="/>
          <w:id w:val="1663886891"/>
          <w:placeholder>
            <w:docPart w:val="DefaultPlaceholder_-1854013440"/>
          </w:placeholder>
        </w:sdtPr>
        <w:sdtContent>
          <w:r w:rsidR="00AF7D1D" w:rsidRPr="00AF7D1D">
            <w:rPr>
              <w:rFonts w:ascii="Aptos" w:hAnsi="Aptos"/>
              <w:color w:val="000000"/>
              <w:sz w:val="22"/>
              <w:szCs w:val="22"/>
            </w:rPr>
            <w:t>[62]</w:t>
          </w:r>
        </w:sdtContent>
      </w:sdt>
      <w:r w:rsidRPr="002F665C">
        <w:rPr>
          <w:sz w:val="22"/>
          <w:szCs w:val="22"/>
        </w:rPr>
        <w:t>.</w:t>
      </w:r>
      <w:r>
        <w:rPr>
          <w:sz w:val="22"/>
          <w:szCs w:val="22"/>
        </w:rPr>
        <w:t xml:space="preserve"> </w:t>
      </w:r>
      <w:r w:rsidRPr="002F665C">
        <w:rPr>
          <w:sz w:val="22"/>
          <w:szCs w:val="22"/>
        </w:rPr>
        <w:t>The present study extends these observations by demonstrating that immune/stromal enrichment associated with the PCD subtype structure was reproducible across both LUAD and LUSC, although the individual PCD mechanism patterns differed.</w:t>
      </w:r>
    </w:p>
    <w:p w14:paraId="246FD997" w14:textId="78CFB51D" w:rsidR="002F665C" w:rsidRPr="00A43E51" w:rsidRDefault="00A43E51" w:rsidP="00A43E51">
      <w:pPr>
        <w:pStyle w:val="Heading2"/>
        <w:rPr>
          <w:color w:val="auto"/>
          <w:sz w:val="28"/>
          <w:szCs w:val="28"/>
        </w:rPr>
      </w:pPr>
      <w:bookmarkStart w:id="122" w:name="_Toc241592007"/>
      <w:r w:rsidRPr="00A43E51">
        <w:rPr>
          <w:color w:val="auto"/>
          <w:sz w:val="28"/>
          <w:szCs w:val="28"/>
        </w:rPr>
        <w:t>5.5 MULTI-OMICS SUPPORT FOR THE PCD SUBTYPES</w:t>
      </w:r>
      <w:bookmarkEnd w:id="122"/>
    </w:p>
    <w:p w14:paraId="5D54C4C0" w14:textId="22A33770" w:rsidR="002F665C" w:rsidRPr="002F665C" w:rsidRDefault="002F665C" w:rsidP="002F665C">
      <w:pPr>
        <w:rPr>
          <w:sz w:val="22"/>
          <w:szCs w:val="22"/>
        </w:rPr>
      </w:pPr>
      <w:r w:rsidRPr="002F665C">
        <w:rPr>
          <w:sz w:val="22"/>
          <w:szCs w:val="22"/>
        </w:rPr>
        <w:t>The multi-omics analyses demonstrated that the expression-derived PCD subtypes were associated with additional genomic and epigenomic characteristics.</w:t>
      </w:r>
      <w:r>
        <w:rPr>
          <w:sz w:val="22"/>
          <w:szCs w:val="22"/>
        </w:rPr>
        <w:t xml:space="preserve"> </w:t>
      </w:r>
      <w:r w:rsidRPr="002F665C">
        <w:rPr>
          <w:sz w:val="22"/>
          <w:szCs w:val="22"/>
        </w:rPr>
        <w:t>One of the most notable findings was the enrichment of KEAP1 mutation in PCD_C2 in both LUAD and LUSC.</w:t>
      </w:r>
      <w:r w:rsidR="00A43E51">
        <w:rPr>
          <w:sz w:val="22"/>
          <w:szCs w:val="22"/>
        </w:rPr>
        <w:t xml:space="preserve"> </w:t>
      </w:r>
      <w:r w:rsidRPr="002F665C">
        <w:rPr>
          <w:sz w:val="22"/>
          <w:szCs w:val="22"/>
        </w:rPr>
        <w:t xml:space="preserve">The KEAP1-NRF2 pathway is a major regulator of oxidative stress, detoxification and metabolic adaptation. Dysregulation of this pathway is common in NSCLC and has been linked to therapy resistance, metabolic reprogramming and ferroptosis protection </w:t>
      </w:r>
      <w:sdt>
        <w:sdtPr>
          <w:rPr>
            <w:rFonts w:ascii="Aptos" w:hAnsi="Aptos"/>
            <w:color w:val="000000"/>
            <w:sz w:val="22"/>
            <w:szCs w:val="22"/>
          </w:rPr>
          <w:tag w:val="MENDELEY_CITATION_v3_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"/>
          <w:id w:val="1249317264"/>
          <w:placeholder>
            <w:docPart w:val="DefaultPlaceholder_-1854013440"/>
          </w:placeholder>
        </w:sdtPr>
        <w:sdtContent>
          <w:r w:rsidR="00AF7D1D" w:rsidRPr="00AF7D1D">
            <w:rPr>
              <w:rFonts w:ascii="Aptos" w:eastAsia="Times New Roman" w:hAnsi="Aptos"/>
              <w:color w:val="000000"/>
              <w:sz w:val="22"/>
            </w:rPr>
            <w:t>[64,65]</w:t>
          </w:r>
        </w:sdtContent>
      </w:sdt>
      <w:r w:rsidRPr="002F665C">
        <w:rPr>
          <w:sz w:val="22"/>
          <w:szCs w:val="22"/>
        </w:rPr>
        <w:t>.</w:t>
      </w:r>
    </w:p>
    <w:p w14:paraId="3D27C3C8" w14:textId="18FC61E1" w:rsidR="002F665C" w:rsidRPr="002F665C" w:rsidRDefault="002F665C" w:rsidP="002F665C">
      <w:pPr>
        <w:rPr>
          <w:sz w:val="22"/>
          <w:szCs w:val="22"/>
        </w:rPr>
      </w:pPr>
      <w:r w:rsidRPr="002F665C">
        <w:rPr>
          <w:sz w:val="22"/>
          <w:szCs w:val="22"/>
        </w:rPr>
        <w:t>Therefore, enrichment of KEAP1 alteration in the more proliferative and metabolically active PCD_C2 subtype is biologically plausible. Nevertheless, the present analysis is associative and does not establish that KEAP1 mutation directly causes the PCD_C2 transcriptional phenotype.</w:t>
      </w:r>
      <w:r w:rsidR="00A43E51">
        <w:rPr>
          <w:sz w:val="22"/>
          <w:szCs w:val="22"/>
        </w:rPr>
        <w:t xml:space="preserve"> </w:t>
      </w:r>
      <w:r w:rsidRPr="002F665C">
        <w:rPr>
          <w:sz w:val="22"/>
          <w:szCs w:val="22"/>
        </w:rPr>
        <w:t>PCD_C2 also showed greater copy-number alteration burden in both LUAD and LUSC. This suggests that the subtype may be associated with greater genomic instability or structural genomic disruption.</w:t>
      </w:r>
    </w:p>
    <w:p w14:paraId="618269CC" w14:textId="61121F91" w:rsidR="002F665C" w:rsidRPr="002F665C" w:rsidRDefault="002F665C" w:rsidP="002F665C">
      <w:pPr>
        <w:rPr>
          <w:sz w:val="22"/>
          <w:szCs w:val="22"/>
        </w:rPr>
      </w:pPr>
      <w:r w:rsidRPr="002F665C">
        <w:rPr>
          <w:sz w:val="22"/>
          <w:szCs w:val="22"/>
        </w:rPr>
        <w:t>DNA methylation provided an additional layer of evidence. Of the 2,056 methylation probes significantly associated with subtype in both histologies, 1,570 showed the same direction of change, and most concordant probes were hypomethylated in PCD_C2.</w:t>
      </w:r>
      <w:r w:rsidR="00A43E51">
        <w:rPr>
          <w:sz w:val="22"/>
          <w:szCs w:val="22"/>
        </w:rPr>
        <w:t xml:space="preserve"> </w:t>
      </w:r>
      <w:r w:rsidRPr="002F665C">
        <w:rPr>
          <w:sz w:val="22"/>
          <w:szCs w:val="22"/>
        </w:rPr>
        <w:t xml:space="preserve">The convergence of expression, mutation, CNV and methylation differences supports the interpretation that the PCD subtypes reflect broader molecular states rather than being artefacts of transcriptional clustering </w:t>
      </w:r>
      <w:r w:rsidRPr="002F665C">
        <w:rPr>
          <w:sz w:val="22"/>
          <w:szCs w:val="22"/>
        </w:rPr>
        <w:lastRenderedPageBreak/>
        <w:t>alone.</w:t>
      </w:r>
      <w:r w:rsidR="00A43E51">
        <w:rPr>
          <w:sz w:val="22"/>
          <w:szCs w:val="22"/>
        </w:rPr>
        <w:t xml:space="preserve"> </w:t>
      </w:r>
      <w:r w:rsidRPr="002F665C">
        <w:rPr>
          <w:sz w:val="22"/>
          <w:szCs w:val="22"/>
        </w:rPr>
        <w:t>At the same time, this analysis should be described as multi-layer characterization rather than a single mathematically integrated multi-omics model.</w:t>
      </w:r>
    </w:p>
    <w:p w14:paraId="1E295941" w14:textId="40F493B0" w:rsidR="002F665C" w:rsidRPr="00A43E51" w:rsidRDefault="00A43E51" w:rsidP="00A43E51">
      <w:pPr>
        <w:pStyle w:val="Heading2"/>
        <w:rPr>
          <w:color w:val="auto"/>
          <w:sz w:val="28"/>
          <w:szCs w:val="28"/>
        </w:rPr>
      </w:pPr>
      <w:bookmarkStart w:id="123" w:name="_Toc241592008"/>
      <w:r w:rsidRPr="00A43E51">
        <w:rPr>
          <w:color w:val="auto"/>
          <w:sz w:val="28"/>
          <w:szCs w:val="28"/>
        </w:rPr>
        <w:t>5.6 HISTOLOGY-SPECIFIC PROGNOSTIC PERFORMANCE</w:t>
      </w:r>
      <w:bookmarkEnd w:id="123"/>
    </w:p>
    <w:p w14:paraId="09E4DC87" w14:textId="317ECCBD" w:rsidR="002F665C" w:rsidRPr="002F665C" w:rsidRDefault="002F665C" w:rsidP="002F665C">
      <w:pPr>
        <w:rPr>
          <w:sz w:val="22"/>
          <w:szCs w:val="22"/>
        </w:rPr>
      </w:pPr>
      <w:r w:rsidRPr="002F665C">
        <w:rPr>
          <w:sz w:val="22"/>
          <w:szCs w:val="22"/>
        </w:rPr>
        <w:t>A major finding of this study was the difference in prognostic performance between LUAD and LUSC.</w:t>
      </w:r>
      <w:r>
        <w:rPr>
          <w:sz w:val="22"/>
          <w:szCs w:val="22"/>
        </w:rPr>
        <w:t xml:space="preserve"> </w:t>
      </w:r>
      <w:r w:rsidRPr="002F665C">
        <w:rPr>
          <w:sz w:val="22"/>
          <w:szCs w:val="22"/>
        </w:rPr>
        <w:t>Repeated nested cross-validation produced a mean C-index of 0.604 in LUAD but only 0.505 in LUSC.</w:t>
      </w:r>
      <w:r>
        <w:rPr>
          <w:sz w:val="22"/>
          <w:szCs w:val="22"/>
        </w:rPr>
        <w:t xml:space="preserve"> </w:t>
      </w:r>
      <w:r w:rsidRPr="002F665C">
        <w:rPr>
          <w:sz w:val="22"/>
          <w:szCs w:val="22"/>
        </w:rPr>
        <w:t>The LUSC value indicates approximately chance-level discrimination. Rather than developing a prognostic model despite this result, the analysis was restricted to LUAD.</w:t>
      </w:r>
    </w:p>
    <w:p w14:paraId="382ED600" w14:textId="77777777" w:rsidR="002F665C" w:rsidRPr="002F665C" w:rsidRDefault="002F665C" w:rsidP="002F665C">
      <w:pPr>
        <w:rPr>
          <w:sz w:val="22"/>
          <w:szCs w:val="22"/>
        </w:rPr>
      </w:pPr>
      <w:r w:rsidRPr="002F665C">
        <w:rPr>
          <w:sz w:val="22"/>
          <w:szCs w:val="22"/>
        </w:rPr>
        <w:t>This negative finding is scientifically important. It demonstrates that a transcriptional programme can be biologically relevant in more than one tumour type without necessarily providing equivalent prognostic information.</w:t>
      </w:r>
    </w:p>
    <w:p w14:paraId="4C0EEB6F" w14:textId="529AA68C" w:rsidR="002F665C" w:rsidRDefault="002F665C" w:rsidP="002F665C">
      <w:pPr>
        <w:rPr>
          <w:sz w:val="22"/>
          <w:szCs w:val="22"/>
        </w:rPr>
      </w:pPr>
      <w:r w:rsidRPr="002F665C">
        <w:rPr>
          <w:sz w:val="22"/>
          <w:szCs w:val="22"/>
        </w:rPr>
        <w:t xml:space="preserve">Several previous studies have developed PCD-based prognostic signatures specifically for LUAD. Wei et al. reported a five-gene programmed cell death index associated with prognosis and therapeutic response </w:t>
      </w:r>
      <w:sdt>
        <w:sdtPr>
          <w:rPr>
            <w:rFonts w:ascii="Aptos" w:hAnsi="Aptos"/>
            <w:color w:val="000000"/>
            <w:sz w:val="22"/>
            <w:szCs w:val="22"/>
          </w:rPr>
          <w:tag w:val="MENDELEY_CITATION_v3_eyJjaXRhdGlvbklEIjoiTUVOREVMRVlfQ0lUQVRJT05fODZhYTJjNDItZjI1Zi00NGI4LTliZWUtNWI2NGU0Yjg2NjczIiwicHJvcGVydGllcyI6eyJub3RlSW5kZXgiOjB9LCJpc0VkaXRlZCI6ZmFsc2UsIm1hbnVhbE92ZXJyaWRlIjp7ImlzTWFudWFsbHlPdmVycmlkZGVuIjpmYWxzZSwiY2l0ZXByb2NUZXh0IjoiWzI5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XX0="/>
          <w:id w:val="1191578856"/>
          <w:placeholder>
            <w:docPart w:val="DefaultPlaceholder_-1854013440"/>
          </w:placeholder>
        </w:sdtPr>
        <w:sdtContent>
          <w:r w:rsidR="00AF7D1D" w:rsidRPr="00AF7D1D">
            <w:rPr>
              <w:rFonts w:ascii="Aptos" w:hAnsi="Aptos"/>
              <w:color w:val="000000"/>
              <w:sz w:val="22"/>
              <w:szCs w:val="22"/>
            </w:rPr>
            <w:t>[29]</w:t>
          </w:r>
        </w:sdtContent>
      </w:sdt>
      <w:r w:rsidRPr="002F665C">
        <w:rPr>
          <w:sz w:val="22"/>
          <w:szCs w:val="22"/>
        </w:rPr>
        <w:t xml:space="preserve">. Zhang et al. developed a four-gene cell-death score using cross-validation across multiple machine-learning algorithms and reported prognostic and immunotherapy associations </w:t>
      </w:r>
      <w:sdt>
        <w:sdtPr>
          <w:rPr>
            <w:rFonts w:ascii="Aptos" w:hAnsi="Aptos"/>
            <w:color w:val="000000"/>
            <w:sz w:val="22"/>
            <w:szCs w:val="22"/>
          </w:rPr>
          <w:tag w:val="MENDELEY_CITATION_v3_eyJjaXRhdGlvbklEIjoiTUVOREVMRVlfQ0lUQVRJT05fNGRiYjhlMTYtN2NiOS00NmNmLTkxMTQtMDY2ZTNhNWI4ODdhIiwicHJvcGVydGllcyI6eyJub3RlSW5kZXgiOjB9LCJpc0VkaXRlZCI6ZmFsc2UsIm1hbnVhbE92ZXJyaWRlIjp7ImlzTWFudWFsbHlPdmVycmlkZGVuIjpmYWxzZSwiY2l0ZXByb2NUZXh0IjoiWzYy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XX0="/>
          <w:id w:val="1500231235"/>
          <w:placeholder>
            <w:docPart w:val="DefaultPlaceholder_-1854013440"/>
          </w:placeholder>
        </w:sdtPr>
        <w:sdtContent>
          <w:r w:rsidR="00AF7D1D" w:rsidRPr="00AF7D1D">
            <w:rPr>
              <w:rFonts w:ascii="Aptos" w:hAnsi="Aptos"/>
              <w:color w:val="000000"/>
              <w:sz w:val="22"/>
              <w:szCs w:val="22"/>
            </w:rPr>
            <w:t>[62]</w:t>
          </w:r>
        </w:sdtContent>
      </w:sdt>
      <w:r w:rsidRPr="002F665C">
        <w:rPr>
          <w:sz w:val="22"/>
          <w:szCs w:val="22"/>
        </w:rPr>
        <w:t xml:space="preserve">. Other investigators have similarly used combinations of multiple machine-learning algorithms and external datasets to derive LUAD PCD signatures </w:t>
      </w:r>
      <w:sdt>
        <w:sdtPr>
          <w:rPr>
            <w:rFonts w:ascii="Aptos" w:hAnsi="Aptos"/>
            <w:color w:val="000000"/>
            <w:sz w:val="22"/>
            <w:szCs w:val="22"/>
          </w:rPr>
          <w:tag w:val="MENDELEY_CITATION_v3_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"/>
          <w:id w:val="693507734"/>
          <w:placeholder>
            <w:docPart w:val="DefaultPlaceholder_-1854013440"/>
          </w:placeholder>
        </w:sdtPr>
        <w:sdtContent>
          <w:r w:rsidR="00AF7D1D" w:rsidRPr="00AF7D1D">
            <w:rPr>
              <w:rFonts w:ascii="Aptos" w:hAnsi="Aptos"/>
              <w:color w:val="000000"/>
              <w:sz w:val="22"/>
              <w:szCs w:val="22"/>
            </w:rPr>
            <w:t>[63]</w:t>
          </w:r>
        </w:sdtContent>
      </w:sdt>
      <w:r w:rsidRPr="002F665C">
        <w:rPr>
          <w:sz w:val="22"/>
          <w:szCs w:val="22"/>
        </w:rPr>
        <w:t>.</w:t>
      </w:r>
    </w:p>
    <w:p w14:paraId="0D014DA7" w14:textId="508A0830" w:rsidR="002F665C" w:rsidRPr="002F665C" w:rsidRDefault="002F665C" w:rsidP="002F665C">
      <w:pPr>
        <w:rPr>
          <w:sz w:val="22"/>
          <w:szCs w:val="22"/>
        </w:rPr>
      </w:pPr>
      <w:r w:rsidRPr="002F665C">
        <w:rPr>
          <w:sz w:val="22"/>
          <w:szCs w:val="22"/>
        </w:rPr>
        <w:t>The current study adopted a more conservative modelling approach by emphasizing repeated nested cross-validation and retaining the negative LUSC result.</w:t>
      </w:r>
      <w:r>
        <w:rPr>
          <w:sz w:val="22"/>
          <w:szCs w:val="22"/>
        </w:rPr>
        <w:t xml:space="preserve"> </w:t>
      </w:r>
      <w:r w:rsidRPr="002F665C">
        <w:rPr>
          <w:sz w:val="22"/>
          <w:szCs w:val="22"/>
        </w:rPr>
        <w:t>This reduces the risk of assuming that a model trained on one histological context can be generalized automatically to another.</w:t>
      </w:r>
    </w:p>
    <w:p w14:paraId="339CDD72" w14:textId="0AAACA3C" w:rsidR="002F665C" w:rsidRPr="00A43E51" w:rsidRDefault="00A43E51" w:rsidP="00A43E51">
      <w:pPr>
        <w:pStyle w:val="Heading2"/>
        <w:rPr>
          <w:color w:val="auto"/>
          <w:sz w:val="28"/>
          <w:szCs w:val="28"/>
        </w:rPr>
      </w:pPr>
      <w:bookmarkStart w:id="124" w:name="_Toc241592009"/>
      <w:r w:rsidRPr="00A43E51">
        <w:rPr>
          <w:color w:val="auto"/>
          <w:sz w:val="28"/>
          <w:szCs w:val="28"/>
        </w:rPr>
        <w:t>5.7 INTERPRETATION OF THE LUAD MPCDS</w:t>
      </w:r>
      <w:bookmarkEnd w:id="124"/>
    </w:p>
    <w:p w14:paraId="5D311043" w14:textId="4C447E9E" w:rsidR="002F665C" w:rsidRPr="002F665C" w:rsidRDefault="002F665C" w:rsidP="002F665C">
      <w:pPr>
        <w:rPr>
          <w:sz w:val="22"/>
          <w:szCs w:val="22"/>
        </w:rPr>
      </w:pPr>
      <w:r w:rsidRPr="002F665C">
        <w:rPr>
          <w:sz w:val="22"/>
          <w:szCs w:val="22"/>
        </w:rPr>
        <w:t>The final LUAD MPCDS was developed using ridge-penalized Cox regression and retained all 47 candidate genes.</w:t>
      </w:r>
      <w:r>
        <w:rPr>
          <w:sz w:val="22"/>
          <w:szCs w:val="22"/>
        </w:rPr>
        <w:t xml:space="preserve"> </w:t>
      </w:r>
      <w:r w:rsidRPr="002F665C">
        <w:rPr>
          <w:sz w:val="22"/>
          <w:szCs w:val="22"/>
        </w:rPr>
        <w:t>The repeated nested-CV mean C-index of 0.604 indicates modest prognostic discrimination rather than a highly accurate predictive model.</w:t>
      </w:r>
      <w:r w:rsidR="00A43E51">
        <w:rPr>
          <w:sz w:val="22"/>
          <w:szCs w:val="22"/>
        </w:rPr>
        <w:t xml:space="preserve"> </w:t>
      </w:r>
      <w:r w:rsidRPr="002F665C">
        <w:rPr>
          <w:sz w:val="22"/>
          <w:szCs w:val="22"/>
        </w:rPr>
        <w:t>Nevertheless, higher MPCDS was consistently associated with poorer overall survival. In TCGA-LUAD, the stage-stratified hazard ratio was approximately 1.71 per standard-deviation increase.</w:t>
      </w:r>
      <w:r w:rsidR="00A43E51">
        <w:rPr>
          <w:sz w:val="22"/>
          <w:szCs w:val="22"/>
        </w:rPr>
        <w:t xml:space="preserve"> </w:t>
      </w:r>
      <w:r w:rsidRPr="002F665C">
        <w:rPr>
          <w:sz w:val="22"/>
          <w:szCs w:val="22"/>
        </w:rPr>
        <w:t>The score also provided a small improvement beyond clinical variables. The mean internal C-index increased by approximately 0.011 after MPCDS was added to the clinical model.</w:t>
      </w:r>
    </w:p>
    <w:p w14:paraId="7961EF54" w14:textId="7F2A4461" w:rsidR="002F665C" w:rsidRPr="002F665C" w:rsidRDefault="002F665C" w:rsidP="002F665C">
      <w:pPr>
        <w:rPr>
          <w:sz w:val="22"/>
          <w:szCs w:val="22"/>
        </w:rPr>
      </w:pPr>
      <w:r w:rsidRPr="002F665C">
        <w:rPr>
          <w:sz w:val="22"/>
          <w:szCs w:val="22"/>
        </w:rPr>
        <w:t>This incremental gain is statistically meaningful but clinically modest. The MPCDS should therefore be viewed as complementary molecular information rather than a replacement for conventional prognostic factors.</w:t>
      </w:r>
      <w:r w:rsidR="00A43E51">
        <w:rPr>
          <w:sz w:val="22"/>
          <w:szCs w:val="22"/>
        </w:rPr>
        <w:t xml:space="preserve"> </w:t>
      </w:r>
      <w:r w:rsidRPr="002F665C">
        <w:rPr>
          <w:sz w:val="22"/>
          <w:szCs w:val="22"/>
        </w:rPr>
        <w:t>The separate LASSO sensitivity analysis also provided an important methodological observation. A four-gene model appeared stronger in the training cohort but failed to generalize effectively to the held-out test cohort.</w:t>
      </w:r>
      <w:r w:rsidR="00A43E51">
        <w:rPr>
          <w:sz w:val="22"/>
          <w:szCs w:val="22"/>
        </w:rPr>
        <w:t xml:space="preserve"> </w:t>
      </w:r>
      <w:r w:rsidRPr="002F665C">
        <w:rPr>
          <w:sz w:val="22"/>
          <w:szCs w:val="22"/>
        </w:rPr>
        <w:t>This illustrates the risk of overinterpreting apparent training performance in high-dimensional molecular studies.</w:t>
      </w:r>
      <w:r w:rsidR="00A43E51">
        <w:rPr>
          <w:sz w:val="22"/>
          <w:szCs w:val="22"/>
        </w:rPr>
        <w:t xml:space="preserve"> </w:t>
      </w:r>
      <w:r w:rsidRPr="002F665C">
        <w:rPr>
          <w:sz w:val="22"/>
          <w:szCs w:val="22"/>
        </w:rPr>
        <w:t>The decision to retain the ridge model rather than the apparently simpler LASSO signature therefore reflects prioritization of reproducibility over sparsity.</w:t>
      </w:r>
    </w:p>
    <w:p w14:paraId="2846D540" w14:textId="22617F49" w:rsidR="002F665C" w:rsidRPr="00A43E51" w:rsidRDefault="00A43E51" w:rsidP="00A43E51">
      <w:pPr>
        <w:pStyle w:val="Heading2"/>
        <w:rPr>
          <w:color w:val="auto"/>
          <w:sz w:val="28"/>
          <w:szCs w:val="28"/>
        </w:rPr>
      </w:pPr>
      <w:bookmarkStart w:id="125" w:name="_Toc241592010"/>
      <w:r w:rsidRPr="00A43E51">
        <w:rPr>
          <w:color w:val="auto"/>
          <w:sz w:val="28"/>
          <w:szCs w:val="28"/>
        </w:rPr>
        <w:lastRenderedPageBreak/>
        <w:t xml:space="preserve">5.8 EXTERNAL VALIDATION </w:t>
      </w:r>
      <w:r w:rsidR="00F24B54" w:rsidRPr="00F24B54">
        <w:rPr>
          <w:color w:val="auto"/>
          <w:sz w:val="28"/>
          <w:szCs w:val="28"/>
        </w:rPr>
        <w:t>OF THE LUAD MPCDS ACROSS FOUR GEO COHORTS</w:t>
      </w:r>
      <w:bookmarkEnd w:id="125"/>
    </w:p>
    <w:p w14:paraId="40C32370" w14:textId="0548F1CD" w:rsidR="00F24B54" w:rsidRPr="00F24B54" w:rsidRDefault="00F24B54" w:rsidP="00F24B54">
      <w:pPr>
        <w:rPr>
          <w:sz w:val="22"/>
          <w:szCs w:val="22"/>
        </w:rPr>
      </w:pPr>
      <w:r w:rsidRPr="00F24B54">
        <w:rPr>
          <w:sz w:val="22"/>
          <w:szCs w:val="22"/>
        </w:rPr>
        <w:t>The fixed LUAD MPCDS showed an adverse-risk association in all four independent GEO cohorts, although its strength and discrimination varied. Continuous MPCDS was significantly associated with overall survival in GSE68465, GSE72094 and GSE50081. GSE31210 showed the same direction of association, but its confidence interval included no effect; only 35 deaths were recorded among its 226 patients with survival data. The C-index ranged from 0.579 in GSE31210 to 0.702 in GSE72094. These findings support external reproducibility of the score’s risk direction, while showing that its prognostic performance is not uniform across populations.</w:t>
      </w:r>
    </w:p>
    <w:p w14:paraId="61A82598" w14:textId="5A70EAC9" w:rsidR="00F24B54" w:rsidRPr="00F24B54" w:rsidRDefault="00F24B54" w:rsidP="00F24B54">
      <w:pPr>
        <w:rPr>
          <w:sz w:val="22"/>
          <w:szCs w:val="22"/>
        </w:rPr>
      </w:pPr>
      <w:r w:rsidRPr="00F24B54">
        <w:rPr>
          <w:sz w:val="22"/>
          <w:szCs w:val="22"/>
        </w:rPr>
        <w:t>GSE68465 provided a more detailed assessment because the required clinical variables were available. Forty-six of the 47 model genes were represented, accounting for approximately 97% of the total absolute coefficient weight. The score achieved a C-index of 0.597 among 442 patients with survival data. In the 439 patients included in the clinical-adjusted comparison, higher MPCDS remained associated with poorer survival, and adding MPCDS increased the clinical-model C-index from 0.700 to 0.715. This increase of 0.015 suggests a small incremental contribution rather than a large improvement over clinical information. The clinical-adjusted result was specific to GSE68465 and should not be generalized to the other three cohorts.</w:t>
      </w:r>
    </w:p>
    <w:p w14:paraId="18AAB7D7" w14:textId="38EC0C64" w:rsidR="002F665C" w:rsidRDefault="00F24B54" w:rsidP="00F24B54">
      <w:pPr>
        <w:rPr>
          <w:sz w:val="22"/>
          <w:szCs w:val="22"/>
        </w:rPr>
      </w:pPr>
      <w:r w:rsidRPr="00F24B54">
        <w:rPr>
          <w:sz w:val="22"/>
          <w:szCs w:val="22"/>
        </w:rPr>
        <w:t>The MPCDS proportional-hazards assumption was not satisfied in GSE68465, and the estimated association weakened with longer follow-up. Time-dependent ROC results also varied by cohort and horizon; notably, the GSE72094 five-year estimate had substantial uncertainty because only five patients were known to survive beyond that time point. Differences in cohort composition, available genes, measurement platforms and follow-up may contribute to variation across cohorts, although this study cannot establish which factor explains it. Taken together, the external analyses support a LUAD prognostic signal but do not justify describing MPCDS as a uniformly accurate or time-invariant clinical biomarker.</w:t>
      </w:r>
    </w:p>
    <w:p w14:paraId="3207BE70" w14:textId="01D40EDE" w:rsidR="002F665C" w:rsidRPr="00A43E51" w:rsidRDefault="00A43E51" w:rsidP="00A43E51">
      <w:pPr>
        <w:pStyle w:val="Heading2"/>
        <w:rPr>
          <w:color w:val="auto"/>
          <w:sz w:val="28"/>
          <w:szCs w:val="28"/>
        </w:rPr>
      </w:pPr>
      <w:bookmarkStart w:id="126" w:name="_Toc241592011"/>
      <w:r w:rsidRPr="00A43E51">
        <w:rPr>
          <w:color w:val="auto"/>
          <w:sz w:val="28"/>
          <w:szCs w:val="28"/>
        </w:rPr>
        <w:t>5.9 THERAPEUTIC SENSITIVITY AND PHARMACOGENOMIC FINDINGS</w:t>
      </w:r>
      <w:bookmarkEnd w:id="126"/>
    </w:p>
    <w:p w14:paraId="73E6A521" w14:textId="5F6E837D" w:rsidR="002F665C" w:rsidRPr="002F665C" w:rsidRDefault="002F665C" w:rsidP="002F665C">
      <w:pPr>
        <w:rPr>
          <w:sz w:val="22"/>
          <w:szCs w:val="22"/>
        </w:rPr>
      </w:pPr>
      <w:r w:rsidRPr="002F665C">
        <w:rPr>
          <w:sz w:val="22"/>
          <w:szCs w:val="22"/>
        </w:rPr>
        <w:t>The GDSC/oncoPredict analysis identified numerous statistically significant associations between MPCDS or PCD subtype and predicted IC50 values.</w:t>
      </w:r>
      <w:r>
        <w:rPr>
          <w:sz w:val="22"/>
          <w:szCs w:val="22"/>
        </w:rPr>
        <w:t xml:space="preserve"> </w:t>
      </w:r>
      <w:r w:rsidRPr="002F665C">
        <w:rPr>
          <w:sz w:val="22"/>
          <w:szCs w:val="22"/>
        </w:rPr>
        <w:t>These findings suggest that transcriptional differences associated with the PCD programme may correspond to differences in predicted drug sensitivity.</w:t>
      </w:r>
    </w:p>
    <w:p w14:paraId="0E92EAB5" w14:textId="42C27FC3" w:rsidR="002F665C" w:rsidRPr="002F665C" w:rsidRDefault="002F665C" w:rsidP="002F665C">
      <w:pPr>
        <w:rPr>
          <w:sz w:val="22"/>
          <w:szCs w:val="22"/>
        </w:rPr>
      </w:pPr>
      <w:r w:rsidRPr="002F665C">
        <w:rPr>
          <w:sz w:val="22"/>
          <w:szCs w:val="22"/>
        </w:rPr>
        <w:t>However, both MPCDS and the drug-response predictions were derived from transcriptomic information. Therefore, these associations should not be considered independent biological validation.</w:t>
      </w:r>
      <w:r>
        <w:rPr>
          <w:sz w:val="22"/>
          <w:szCs w:val="22"/>
        </w:rPr>
        <w:t xml:space="preserve"> </w:t>
      </w:r>
      <w:r w:rsidRPr="002F665C">
        <w:rPr>
          <w:sz w:val="22"/>
          <w:szCs w:val="22"/>
        </w:rPr>
        <w:t>The PRISM analysis provided a more stringent complementary pharmacogenomic assessment in LUAD cell lines.</w:t>
      </w:r>
    </w:p>
    <w:p w14:paraId="2352E531" w14:textId="754195CA" w:rsidR="002F665C" w:rsidRPr="002F665C" w:rsidRDefault="002F665C" w:rsidP="002F665C">
      <w:pPr>
        <w:rPr>
          <w:sz w:val="22"/>
          <w:szCs w:val="22"/>
        </w:rPr>
      </w:pPr>
      <w:r w:rsidRPr="002F665C">
        <w:rPr>
          <w:sz w:val="22"/>
          <w:szCs w:val="22"/>
        </w:rPr>
        <w:t>Although 121 of 1,440 compounds showed nominal associations with MPCDS, none remained significant after multiple-testing correction.</w:t>
      </w:r>
      <w:r>
        <w:rPr>
          <w:sz w:val="22"/>
          <w:szCs w:val="22"/>
        </w:rPr>
        <w:t xml:space="preserve"> </w:t>
      </w:r>
      <w:r w:rsidRPr="002F665C">
        <w:rPr>
          <w:sz w:val="22"/>
          <w:szCs w:val="22"/>
        </w:rPr>
        <w:t>The lack of FDR-significant PRISM associations is important because it limits claims of robust pharmacogenomic replication.</w:t>
      </w:r>
      <w:r>
        <w:rPr>
          <w:sz w:val="22"/>
          <w:szCs w:val="22"/>
        </w:rPr>
        <w:t xml:space="preserve"> </w:t>
      </w:r>
      <w:r w:rsidRPr="002F665C">
        <w:rPr>
          <w:sz w:val="22"/>
          <w:szCs w:val="22"/>
        </w:rPr>
        <w:t>Consequently, the therapeutic findings should be considered hypothesis generating.</w:t>
      </w:r>
      <w:r>
        <w:rPr>
          <w:sz w:val="22"/>
          <w:szCs w:val="22"/>
        </w:rPr>
        <w:t xml:space="preserve"> </w:t>
      </w:r>
      <w:r w:rsidRPr="002F665C">
        <w:rPr>
          <w:sz w:val="22"/>
          <w:szCs w:val="22"/>
        </w:rPr>
        <w:t xml:space="preserve">Previous PCD-related LUAD studies have also reported associations between PCD scores and predicted drug sensitivity </w:t>
      </w:r>
      <w:sdt>
        <w:sdtPr>
          <w:rPr>
            <w:rFonts w:ascii="Aptos" w:hAnsi="Aptos"/>
            <w:color w:val="000000"/>
            <w:sz w:val="22"/>
            <w:szCs w:val="22"/>
          </w:rPr>
          <w:tag w:val="MENDELEY_CITATION_v3_eyJjaXRhdGlvbklEIjoiTUVOREVMRVlfQ0lUQVRJT05fOTQwMjZmYTUtOWI2Ny00ZDAwLWI1OWQtZjk1MmY3YWFiNjYxIiwicHJvcGVydGllcyI6eyJub3RlSW5kZXgiOjB9LCJpc0VkaXRlZCI6ZmFsc2UsIm1hbnVhbE92ZXJyaWRlIjp7ImlzTWFudWFsbHlPdmVycmlkZGVuIjpmYWxzZSwiY2l0ZXByb2NUZXh0IjoiWzI5LDYy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"/>
          <w:id w:val="2031912926"/>
          <w:placeholder>
            <w:docPart w:val="DefaultPlaceholder_-1854013440"/>
          </w:placeholder>
        </w:sdtPr>
        <w:sdtContent>
          <w:r w:rsidR="00AF7D1D" w:rsidRPr="00AF7D1D">
            <w:rPr>
              <w:rFonts w:ascii="Aptos" w:hAnsi="Aptos"/>
              <w:color w:val="000000"/>
              <w:sz w:val="22"/>
              <w:szCs w:val="22"/>
            </w:rPr>
            <w:t>[29,62]</w:t>
          </w:r>
        </w:sdtContent>
      </w:sdt>
      <w:r w:rsidRPr="002F665C">
        <w:rPr>
          <w:sz w:val="22"/>
          <w:szCs w:val="22"/>
        </w:rPr>
        <w:t xml:space="preserve">. </w:t>
      </w:r>
      <w:r w:rsidRPr="002F665C">
        <w:rPr>
          <w:sz w:val="22"/>
          <w:szCs w:val="22"/>
        </w:rPr>
        <w:lastRenderedPageBreak/>
        <w:t>However, computational sensitivity estimates cannot substitute for response data from treated patients.</w:t>
      </w:r>
      <w:r>
        <w:rPr>
          <w:sz w:val="22"/>
          <w:szCs w:val="22"/>
        </w:rPr>
        <w:t xml:space="preserve"> </w:t>
      </w:r>
      <w:r w:rsidRPr="002F665C">
        <w:rPr>
          <w:sz w:val="22"/>
          <w:szCs w:val="22"/>
        </w:rPr>
        <w:t>Future validation in clinical cohorts receiving specific therapies would therefore be necessary before MPCDS could be considered a treatment-selection biomarker.</w:t>
      </w:r>
    </w:p>
    <w:p w14:paraId="37A944A0" w14:textId="3C55BFB7" w:rsidR="002F665C" w:rsidRPr="00A43E51" w:rsidRDefault="00A43E51" w:rsidP="00A43E51">
      <w:pPr>
        <w:pStyle w:val="Heading2"/>
        <w:rPr>
          <w:color w:val="auto"/>
          <w:sz w:val="28"/>
          <w:szCs w:val="28"/>
        </w:rPr>
      </w:pPr>
      <w:bookmarkStart w:id="127" w:name="_Toc241592012"/>
      <w:r w:rsidRPr="00A43E51">
        <w:rPr>
          <w:color w:val="auto"/>
          <w:sz w:val="28"/>
          <w:szCs w:val="28"/>
        </w:rPr>
        <w:t>5.10 IMMUNOTHERAPY-RELATED FINDINGS</w:t>
      </w:r>
      <w:bookmarkEnd w:id="127"/>
    </w:p>
    <w:p w14:paraId="6FDE05C9" w14:textId="3FCE1210" w:rsidR="002F665C" w:rsidRPr="002F665C" w:rsidRDefault="002F665C" w:rsidP="002F665C">
      <w:pPr>
        <w:rPr>
          <w:sz w:val="22"/>
          <w:szCs w:val="22"/>
        </w:rPr>
      </w:pPr>
      <w:r w:rsidRPr="002F665C">
        <w:rPr>
          <w:sz w:val="22"/>
          <w:szCs w:val="22"/>
        </w:rPr>
        <w:t>MPCDS and PCD subtype were associated with several immunotherapy-related indicators.</w:t>
      </w:r>
      <w:r w:rsidR="00A43E51">
        <w:rPr>
          <w:sz w:val="22"/>
          <w:szCs w:val="22"/>
        </w:rPr>
        <w:t xml:space="preserve"> </w:t>
      </w:r>
      <w:r w:rsidRPr="002F665C">
        <w:rPr>
          <w:sz w:val="22"/>
          <w:szCs w:val="22"/>
        </w:rPr>
        <w:t>A small positive association was observed between MPCDS and CD274 expression, while nonsynonymous mutation burden also increased with MPCDS.</w:t>
      </w:r>
      <w:r w:rsidR="00A43E51">
        <w:rPr>
          <w:sz w:val="22"/>
          <w:szCs w:val="22"/>
        </w:rPr>
        <w:t xml:space="preserve"> </w:t>
      </w:r>
      <w:r w:rsidRPr="002F665C">
        <w:rPr>
          <w:sz w:val="22"/>
          <w:szCs w:val="22"/>
        </w:rPr>
        <w:t>However, these biomarkers should be interpreted individually and cautiously.</w:t>
      </w:r>
    </w:p>
    <w:p w14:paraId="0C4D6344" w14:textId="6A736651" w:rsidR="002F665C" w:rsidRPr="002F665C" w:rsidRDefault="002F665C" w:rsidP="002F665C">
      <w:pPr>
        <w:rPr>
          <w:sz w:val="22"/>
          <w:szCs w:val="22"/>
        </w:rPr>
      </w:pPr>
      <w:r w:rsidRPr="002F665C">
        <w:rPr>
          <w:sz w:val="22"/>
          <w:szCs w:val="22"/>
        </w:rPr>
        <w:t>PD-L1 expression is clinically relevant but is an imperfect predictor of immune-checkpoint inhibitor response. Similarly, the mutation variable used in this study represented nonsynonymous mutation burden rather than formally calculated mutations per megabase and should therefore not be described as clinical TMB.</w:t>
      </w:r>
      <w:r>
        <w:rPr>
          <w:sz w:val="22"/>
          <w:szCs w:val="22"/>
        </w:rPr>
        <w:t xml:space="preserve"> </w:t>
      </w:r>
      <w:r w:rsidRPr="002F665C">
        <w:rPr>
          <w:sz w:val="22"/>
          <w:szCs w:val="22"/>
        </w:rPr>
        <w:t>MSI analysis provided little evidence of association. Only three MSI-high cases were identified, severely limiting statistical power for categorical comparison.</w:t>
      </w:r>
    </w:p>
    <w:p w14:paraId="023B4CB0" w14:textId="03BA44A4" w:rsidR="002F665C" w:rsidRPr="002F665C" w:rsidRDefault="002F665C" w:rsidP="002F665C">
      <w:pPr>
        <w:rPr>
          <w:sz w:val="22"/>
          <w:szCs w:val="22"/>
        </w:rPr>
      </w:pPr>
      <w:r w:rsidRPr="002F665C">
        <w:rPr>
          <w:sz w:val="22"/>
          <w:szCs w:val="22"/>
        </w:rPr>
        <w:t>TIDE additionally suggested that PCD_C2 contained a higher proportion of patients categorized within the computational “no-benefits” group. However, TIDE is an expression-derived surrogate rather than direct clinical response information.</w:t>
      </w:r>
    </w:p>
    <w:p w14:paraId="12631922" w14:textId="3601A9D6" w:rsidR="002F665C" w:rsidRDefault="002F665C" w:rsidP="002F665C">
      <w:pPr>
        <w:rPr>
          <w:sz w:val="22"/>
          <w:szCs w:val="22"/>
        </w:rPr>
      </w:pPr>
      <w:r w:rsidRPr="002F665C">
        <w:rPr>
          <w:sz w:val="22"/>
          <w:szCs w:val="22"/>
        </w:rPr>
        <w:t>Previous studies have reported relationships between PCD-derived scores, immune infiltration, TIDE and immunotherapy response in LUA</w:t>
      </w:r>
      <w:r w:rsidR="00F43691">
        <w:rPr>
          <w:sz w:val="22"/>
          <w:szCs w:val="22"/>
        </w:rPr>
        <w:t>D</w:t>
      </w:r>
      <w:r w:rsidRPr="002F665C">
        <w:rPr>
          <w:sz w:val="22"/>
          <w:szCs w:val="22"/>
        </w:rPr>
        <w:t xml:space="preserve"> </w:t>
      </w:r>
      <w:sdt>
        <w:sdtPr>
          <w:rPr>
            <w:rFonts w:ascii="Aptos" w:hAnsi="Aptos"/>
            <w:color w:val="000000"/>
            <w:sz w:val="22"/>
            <w:szCs w:val="22"/>
          </w:rPr>
          <w:tag w:val="MENDELEY_CITATION_v3_eyJjaXRhdGlvbklEIjoiTUVOREVMRVlfQ0lUQVRJT05fNGRlZDdiNjItNGYyMS00ZDlmLTlkMmEtYjMxYTM1NWJjYzAwIiwicHJvcGVydGllcyI6eyJub3RlSW5kZXgiOjB9LCJpc0VkaXRlZCI6ZmFsc2UsIm1hbnVhbE92ZXJyaWRlIjp7ImlzTWFudWFsbHlPdmVycmlkZGVuIjpmYWxzZSwiY2l0ZXByb2NUZXh0IjoiWzYyLDYz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"/>
          <w:id w:val="312226518"/>
          <w:placeholder>
            <w:docPart w:val="DefaultPlaceholder_-1854013440"/>
          </w:placeholder>
        </w:sdtPr>
        <w:sdtContent>
          <w:r w:rsidR="00AF7D1D" w:rsidRPr="00AF7D1D">
            <w:rPr>
              <w:rFonts w:ascii="Aptos" w:hAnsi="Aptos"/>
              <w:color w:val="000000"/>
              <w:sz w:val="22"/>
              <w:szCs w:val="22"/>
            </w:rPr>
            <w:t>[62,63]</w:t>
          </w:r>
        </w:sdtContent>
      </w:sdt>
      <w:r w:rsidRPr="002F665C">
        <w:rPr>
          <w:sz w:val="22"/>
          <w:szCs w:val="22"/>
        </w:rPr>
        <w:t xml:space="preserve">. Some studies have also incorporated actual immunotherapy cohorts, providing stronger therapeutic evidence than transcriptome-based surrogate analysis alone </w:t>
      </w:r>
      <w:sdt>
        <w:sdtPr>
          <w:rPr>
            <w:rFonts w:ascii="Aptos" w:hAnsi="Aptos"/>
            <w:color w:val="000000"/>
            <w:sz w:val="22"/>
            <w:szCs w:val="22"/>
          </w:rPr>
          <w:tag w:val="MENDELEY_CITATION_v3_eyJjaXRhdGlvbklEIjoiTUVOREVMRVlfQ0lUQVRJT05fMzZmNjY1YWItMWRjZS00M2Y1LWEwYTYtZjFlNGFmZTMyMDA5IiwicHJvcGVydGllcyI6eyJub3RlSW5kZXgiOjB9LCJpc0VkaXRlZCI6ZmFsc2UsIm1hbnVhbE92ZXJyaWRlIjp7ImlzTWFudWFsbHlPdmVycmlkZGVuIjpmYWxzZSwiY2l0ZXByb2NUZXh0IjoiWzYy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XX0="/>
          <w:id w:val="1514260509"/>
          <w:placeholder>
            <w:docPart w:val="DefaultPlaceholder_-1854013440"/>
          </w:placeholder>
        </w:sdtPr>
        <w:sdtContent>
          <w:r w:rsidR="00AF7D1D" w:rsidRPr="00AF7D1D">
            <w:rPr>
              <w:rFonts w:ascii="Aptos" w:hAnsi="Aptos"/>
              <w:color w:val="000000"/>
              <w:sz w:val="22"/>
              <w:szCs w:val="22"/>
            </w:rPr>
            <w:t>[62]</w:t>
          </w:r>
        </w:sdtContent>
      </w:sdt>
      <w:r w:rsidRPr="002F665C">
        <w:rPr>
          <w:sz w:val="22"/>
          <w:szCs w:val="22"/>
        </w:rPr>
        <w:t>.</w:t>
      </w:r>
      <w:r>
        <w:rPr>
          <w:sz w:val="22"/>
          <w:szCs w:val="22"/>
        </w:rPr>
        <w:t xml:space="preserve"> </w:t>
      </w:r>
      <w:r w:rsidRPr="002F665C">
        <w:rPr>
          <w:sz w:val="22"/>
          <w:szCs w:val="22"/>
        </w:rPr>
        <w:t>The present study therefore supports an association between the PCD programme and immune-related tumour characteristics but does not establish that MPCDS predicts clinical immunotherapy benefit.</w:t>
      </w:r>
    </w:p>
    <w:p w14:paraId="6EEAF6A1" w14:textId="20E1E70F" w:rsidR="002F665C" w:rsidRPr="00A43E51" w:rsidRDefault="00A43E51" w:rsidP="00A43E51">
      <w:pPr>
        <w:pStyle w:val="Heading2"/>
        <w:rPr>
          <w:color w:val="auto"/>
          <w:sz w:val="28"/>
          <w:szCs w:val="28"/>
        </w:rPr>
      </w:pPr>
      <w:bookmarkStart w:id="128" w:name="_Toc241592013"/>
      <w:r w:rsidRPr="00A43E51">
        <w:rPr>
          <w:color w:val="auto"/>
          <w:sz w:val="28"/>
          <w:szCs w:val="28"/>
        </w:rPr>
        <w:t>5.11 STRENGTHS OF THE STUDY</w:t>
      </w:r>
      <w:bookmarkEnd w:id="128"/>
    </w:p>
    <w:p w14:paraId="35BD4171" w14:textId="5BB88D81" w:rsidR="002F665C" w:rsidRPr="002F665C" w:rsidRDefault="002F665C" w:rsidP="002F665C">
      <w:pPr>
        <w:rPr>
          <w:sz w:val="22"/>
          <w:szCs w:val="22"/>
        </w:rPr>
      </w:pPr>
      <w:r w:rsidRPr="002F665C">
        <w:rPr>
          <w:sz w:val="22"/>
          <w:szCs w:val="22"/>
        </w:rPr>
        <w:t>Several aspects of the study strengthen the reliability of the findings.</w:t>
      </w:r>
      <w:r>
        <w:rPr>
          <w:sz w:val="22"/>
          <w:szCs w:val="22"/>
        </w:rPr>
        <w:t xml:space="preserve"> </w:t>
      </w:r>
      <w:r w:rsidRPr="002F665C">
        <w:rPr>
          <w:sz w:val="22"/>
          <w:szCs w:val="22"/>
        </w:rPr>
        <w:t>First, LUAD and LUSC were analysed separately rather than being treated as a homogeneous NSCLC cohort.</w:t>
      </w:r>
      <w:r>
        <w:rPr>
          <w:sz w:val="22"/>
          <w:szCs w:val="22"/>
        </w:rPr>
        <w:t xml:space="preserve"> </w:t>
      </w:r>
      <w:r w:rsidRPr="002F665C">
        <w:rPr>
          <w:sz w:val="22"/>
          <w:szCs w:val="22"/>
        </w:rPr>
        <w:t>Second, candidate genes were required to show concordant tumour-associated dysregulation across both histologies before being carried forward.</w:t>
      </w:r>
      <w:r>
        <w:rPr>
          <w:sz w:val="22"/>
          <w:szCs w:val="22"/>
        </w:rPr>
        <w:t xml:space="preserve"> </w:t>
      </w:r>
      <w:r w:rsidRPr="002F665C">
        <w:rPr>
          <w:sz w:val="22"/>
          <w:szCs w:val="22"/>
        </w:rPr>
        <w:t>Third, the PCD subtypes were characterized across transcriptomic, genomic, epigenomic, immune and functional layers.</w:t>
      </w:r>
      <w:r>
        <w:rPr>
          <w:sz w:val="22"/>
          <w:szCs w:val="22"/>
        </w:rPr>
        <w:t xml:space="preserve"> </w:t>
      </w:r>
      <w:r w:rsidRPr="002F665C">
        <w:rPr>
          <w:sz w:val="22"/>
          <w:szCs w:val="22"/>
        </w:rPr>
        <w:t>Fourth, multiple immune-deconvolution methods were used to identify robust rather than algorithm-specific immune signals.</w:t>
      </w:r>
      <w:r>
        <w:rPr>
          <w:sz w:val="22"/>
          <w:szCs w:val="22"/>
        </w:rPr>
        <w:t xml:space="preserve"> </w:t>
      </w:r>
      <w:r w:rsidRPr="002F665C">
        <w:rPr>
          <w:sz w:val="22"/>
          <w:szCs w:val="22"/>
        </w:rPr>
        <w:t>Fifth, prognostic modelling emphasized repeated nested cross-validation and independent external validation.</w:t>
      </w:r>
      <w:r>
        <w:rPr>
          <w:sz w:val="22"/>
          <w:szCs w:val="22"/>
        </w:rPr>
        <w:t xml:space="preserve"> </w:t>
      </w:r>
      <w:r w:rsidRPr="002F665C">
        <w:rPr>
          <w:sz w:val="22"/>
          <w:szCs w:val="22"/>
        </w:rPr>
        <w:t>Sixth, negative findings were retained. No prognostic LUSC MPCDS was advanced, the sparse LASSO model was not promoted after weak held-out performance, and the PRISM drug screen was reported as negative after FDR correction.</w:t>
      </w:r>
      <w:r w:rsidR="00A43E51">
        <w:rPr>
          <w:sz w:val="22"/>
          <w:szCs w:val="22"/>
        </w:rPr>
        <w:t xml:space="preserve"> </w:t>
      </w:r>
      <w:r w:rsidRPr="002F665C">
        <w:rPr>
          <w:sz w:val="22"/>
          <w:szCs w:val="22"/>
        </w:rPr>
        <w:t>These features reduce the likelihood of overstating the predictive or therapeutic significance of the findings.</w:t>
      </w:r>
    </w:p>
    <w:p w14:paraId="48BEBF17" w14:textId="1C229FDD" w:rsidR="002F665C" w:rsidRPr="00A43E51" w:rsidRDefault="00A43E51" w:rsidP="00A43E51">
      <w:pPr>
        <w:pStyle w:val="Heading2"/>
        <w:rPr>
          <w:color w:val="auto"/>
          <w:sz w:val="28"/>
          <w:szCs w:val="28"/>
        </w:rPr>
      </w:pPr>
      <w:bookmarkStart w:id="129" w:name="_Toc241592014"/>
      <w:r w:rsidRPr="00A43E51">
        <w:rPr>
          <w:color w:val="auto"/>
          <w:sz w:val="28"/>
          <w:szCs w:val="28"/>
        </w:rPr>
        <w:t>5.12 LIMITATIONS</w:t>
      </w:r>
      <w:bookmarkEnd w:id="129"/>
    </w:p>
    <w:p w14:paraId="3099EA9F" w14:textId="0BB5D325" w:rsidR="00F24B54" w:rsidRPr="00F24B54" w:rsidRDefault="00F24B54" w:rsidP="00F24B54">
      <w:pPr>
        <w:rPr>
          <w:sz w:val="22"/>
          <w:szCs w:val="22"/>
        </w:rPr>
      </w:pPr>
      <w:r w:rsidRPr="00F24B54">
        <w:rPr>
          <w:sz w:val="22"/>
          <w:szCs w:val="22"/>
        </w:rPr>
        <w:t xml:space="preserve">This study was retrospective and relied on publicly available datasets; prospective clinical validation was not performed. Although the PCD subtypes were projected into eight GEO cohorts, </w:t>
      </w:r>
      <w:r w:rsidRPr="00F24B54">
        <w:rPr>
          <w:sz w:val="22"/>
          <w:szCs w:val="22"/>
        </w:rPr>
        <w:lastRenderedPageBreak/>
        <w:t>separation between the projected groups was modest and mechanism-level replication was incomplete. The four external LUAD cohorts supported a consistent adverse-risk direction for MPCDS, but discrimination varied and the association was not statistically significant in GSE31210. Gene coverage also differed across cohorts: 46 of 47 MPCDS genes were available in GSE68465 and GSE72094, compared with all 47 in GSE31210 and GSE50081. The 47-gene score may be less practical for clinical implementation than a smaller panel.</w:t>
      </w:r>
    </w:p>
    <w:p w14:paraId="02038B26" w14:textId="5971E4DE" w:rsidR="002F665C" w:rsidRPr="002F665C" w:rsidRDefault="00F24B54" w:rsidP="00F24B54">
      <w:pPr>
        <w:rPr>
          <w:sz w:val="22"/>
          <w:szCs w:val="22"/>
        </w:rPr>
      </w:pPr>
      <w:r w:rsidRPr="00F24B54">
        <w:rPr>
          <w:sz w:val="22"/>
          <w:szCs w:val="22"/>
        </w:rPr>
        <w:t>Clinical-adjusted external evaluation was performed in GSE68465, where the required variables were available; the same incremental-value analysis was not established across all four external cohorts. The proportional-hazards assumption was not satisfied for MPCDS in GSE68465, and some longer-term ROC estimates had limited follow-up support. Decision-curve analysis produced apparent estimates in TCGA-LUAD rather than externally validated evidence of clinical utility. Immune-cell estimates came from computational methods that did not always agree. GDSC2/oncoPredict, PRISM and TIDE analyses did not measure treatment responses in patients.</w:t>
      </w:r>
    </w:p>
    <w:p w14:paraId="48D4AE9F" w14:textId="307E8A03" w:rsidR="002F665C" w:rsidRPr="002F665C" w:rsidRDefault="002F665C" w:rsidP="002F665C">
      <w:pPr>
        <w:rPr>
          <w:sz w:val="22"/>
          <w:szCs w:val="22"/>
        </w:rPr>
      </w:pPr>
      <w:r w:rsidRPr="002F665C">
        <w:rPr>
          <w:sz w:val="22"/>
          <w:szCs w:val="22"/>
        </w:rPr>
        <w:t>Finally, nonsynonymous mutation burden was used instead of formal mutation-per-megabase TMB, and MSI-high cases were extremely rare.</w:t>
      </w:r>
      <w:r w:rsidR="004B2DAA">
        <w:rPr>
          <w:sz w:val="22"/>
          <w:szCs w:val="22"/>
        </w:rPr>
        <w:t xml:space="preserve"> </w:t>
      </w:r>
      <w:r w:rsidRPr="002F665C">
        <w:rPr>
          <w:sz w:val="22"/>
          <w:szCs w:val="22"/>
        </w:rPr>
        <w:t>These limitations should be considered when interpreting the translational relevance of the findings.</w:t>
      </w:r>
    </w:p>
    <w:p w14:paraId="6D162DF2" w14:textId="113599B2" w:rsidR="002F665C" w:rsidRPr="00A43E51" w:rsidRDefault="00A43E51" w:rsidP="00A43E51">
      <w:pPr>
        <w:pStyle w:val="Heading2"/>
        <w:rPr>
          <w:color w:val="auto"/>
          <w:sz w:val="28"/>
          <w:szCs w:val="28"/>
        </w:rPr>
      </w:pPr>
      <w:bookmarkStart w:id="130" w:name="_Toc241592015"/>
      <w:r w:rsidRPr="00A43E51">
        <w:rPr>
          <w:color w:val="auto"/>
          <w:sz w:val="28"/>
          <w:szCs w:val="28"/>
        </w:rPr>
        <w:t>5.13 FUTURE DIRECTIONS</w:t>
      </w:r>
      <w:bookmarkEnd w:id="130"/>
    </w:p>
    <w:p w14:paraId="482628D7" w14:textId="1F2D805C" w:rsidR="00F24B54" w:rsidRPr="00F24B54" w:rsidRDefault="00F24B54" w:rsidP="00F24B54">
      <w:pPr>
        <w:rPr>
          <w:sz w:val="22"/>
          <w:szCs w:val="22"/>
        </w:rPr>
      </w:pPr>
      <w:r w:rsidRPr="00F24B54">
        <w:rPr>
          <w:sz w:val="22"/>
          <w:szCs w:val="22"/>
        </w:rPr>
        <w:t>PCD-related expression patterns captured biological differences in both LUAD and LUSC. The independently derived subtypes differed in immune and stromal estimates, pathway enrichment, genomic alterations and DNA methylation. Projection into eight GEO cohorts showed modest separation and partial, mechanism-specific reproducibility. These findings support further study of the subtype patterns without implying that they replicate uniformly across cohorts or have established prognostic value in both histologies.</w:t>
      </w:r>
    </w:p>
    <w:p w14:paraId="3F445BE5" w14:textId="2FA2109B" w:rsidR="002F665C" w:rsidRPr="002F665C" w:rsidRDefault="00F24B54" w:rsidP="00F24B54">
      <w:pPr>
        <w:rPr>
          <w:sz w:val="22"/>
          <w:szCs w:val="22"/>
        </w:rPr>
      </w:pPr>
      <w:r w:rsidRPr="00F24B54">
        <w:rPr>
          <w:sz w:val="22"/>
          <w:szCs w:val="22"/>
        </w:rPr>
        <w:t>Prognostic performance differed substantially by histology: repeated nested cross-validation showed a modest signal in LUAD and near-chance discrimination in LUSC. The LUAD MPCDS had an adverse-risk association in all four external GEO cohorts, statistically significant in three, but discrimination varied. Drug-sensitivity and immunotherapy-related findings remain exploratory because patient treatment responses were not evaluated. MPCDS therefore requires further validation before clinical use.</w:t>
      </w:r>
    </w:p>
    <w:p w14:paraId="0139DB71" w14:textId="7E8702D0" w:rsidR="002F665C" w:rsidRPr="002F665C" w:rsidRDefault="002F665C" w:rsidP="002F665C">
      <w:pPr>
        <w:rPr>
          <w:sz w:val="22"/>
          <w:szCs w:val="22"/>
        </w:rPr>
      </w:pPr>
      <w:r w:rsidRPr="002F665C">
        <w:rPr>
          <w:sz w:val="22"/>
          <w:szCs w:val="22"/>
        </w:rPr>
        <w:t>Such studies would determine whether the associations observed here have genuine predictive value rather than reflecting general tumour biology.</w:t>
      </w:r>
    </w:p>
    <w:p w14:paraId="6AC553F8" w14:textId="0AE9CBEE" w:rsidR="002F665C" w:rsidRPr="00A43E51" w:rsidRDefault="00A43E51" w:rsidP="00A43E51">
      <w:pPr>
        <w:pStyle w:val="Heading2"/>
        <w:rPr>
          <w:color w:val="auto"/>
          <w:sz w:val="28"/>
          <w:szCs w:val="28"/>
        </w:rPr>
      </w:pPr>
      <w:bookmarkStart w:id="131" w:name="_Toc241592016"/>
      <w:r w:rsidRPr="00A43E51">
        <w:rPr>
          <w:color w:val="auto"/>
          <w:sz w:val="28"/>
          <w:szCs w:val="28"/>
        </w:rPr>
        <w:t>5.14 CHAPTER SUMMARY</w:t>
      </w:r>
      <w:bookmarkEnd w:id="131"/>
    </w:p>
    <w:p w14:paraId="3B6450EA" w14:textId="57F7EAF6" w:rsidR="002F665C" w:rsidRPr="002F665C" w:rsidRDefault="002F665C" w:rsidP="002F665C">
      <w:pPr>
        <w:rPr>
          <w:sz w:val="22"/>
          <w:szCs w:val="22"/>
        </w:rPr>
      </w:pPr>
      <w:r w:rsidRPr="002F665C">
        <w:rPr>
          <w:sz w:val="22"/>
          <w:szCs w:val="22"/>
        </w:rPr>
        <w:t>This study demonstrates that PCD-associated transcriptional patterns capture meaningful molecular heterogeneity in lung cancer.</w:t>
      </w:r>
      <w:r w:rsidR="004B2DAA">
        <w:rPr>
          <w:sz w:val="22"/>
          <w:szCs w:val="22"/>
        </w:rPr>
        <w:t xml:space="preserve"> </w:t>
      </w:r>
      <w:r w:rsidRPr="002F665C">
        <w:rPr>
          <w:sz w:val="22"/>
          <w:szCs w:val="22"/>
        </w:rPr>
        <w:t>Two PCD subtypes were identified in both LUAD and LUSC and were associated with differences in immune composition, functional pathways, genomic alterations and DNA methylation.</w:t>
      </w:r>
      <w:r w:rsidR="004B2DAA">
        <w:rPr>
          <w:sz w:val="22"/>
          <w:szCs w:val="22"/>
        </w:rPr>
        <w:t xml:space="preserve"> </w:t>
      </w:r>
      <w:r w:rsidRPr="002F665C">
        <w:rPr>
          <w:sz w:val="22"/>
          <w:szCs w:val="22"/>
        </w:rPr>
        <w:t xml:space="preserve">However, prognostic relevance differed substantially between </w:t>
      </w:r>
      <w:r w:rsidRPr="002F665C">
        <w:rPr>
          <w:sz w:val="22"/>
          <w:szCs w:val="22"/>
        </w:rPr>
        <w:lastRenderedPageBreak/>
        <w:t>histologies. A modest but reproducible MPCDS was supported in LUAD, whereas LUSC showed approximately chance-level prognostic discrimination.</w:t>
      </w:r>
    </w:p>
    <w:p w14:paraId="361ADB33" w14:textId="7D83F901" w:rsidR="002F665C" w:rsidRDefault="002F665C" w:rsidP="002F665C">
      <w:pPr>
        <w:rPr>
          <w:sz w:val="22"/>
          <w:szCs w:val="22"/>
        </w:rPr>
      </w:pPr>
      <w:r w:rsidRPr="002F665C">
        <w:rPr>
          <w:sz w:val="22"/>
          <w:szCs w:val="22"/>
        </w:rPr>
        <w:t>External LUAD validation supported the prognostic association but confirmed that predictive performance remained modest.</w:t>
      </w:r>
      <w:r w:rsidR="004B2DAA">
        <w:rPr>
          <w:sz w:val="22"/>
          <w:szCs w:val="22"/>
        </w:rPr>
        <w:t xml:space="preserve"> </w:t>
      </w:r>
      <w:r w:rsidRPr="002F665C">
        <w:rPr>
          <w:sz w:val="22"/>
          <w:szCs w:val="22"/>
        </w:rPr>
        <w:t>Therapeutic and immunotherapy-related analyses identified several associations, but these remain exploratory and require validation using patient treatment-response data.</w:t>
      </w:r>
      <w:r w:rsidR="004B2DAA">
        <w:rPr>
          <w:sz w:val="22"/>
          <w:szCs w:val="22"/>
        </w:rPr>
        <w:t xml:space="preserve"> </w:t>
      </w:r>
      <w:r w:rsidRPr="002F665C">
        <w:rPr>
          <w:sz w:val="22"/>
          <w:szCs w:val="22"/>
        </w:rPr>
        <w:t>Overall, the findings support further investigation of PCD-related molecular patterns as complementary biomarkers of lung-cancer biology and prognosis rather than as immediately deployable clinical tools.</w:t>
      </w:r>
    </w:p>
    <w:p w14:paraId="36107A84" w14:textId="77777777" w:rsidR="00A43E51" w:rsidRDefault="00A43E51" w:rsidP="002F665C">
      <w:pPr>
        <w:rPr>
          <w:sz w:val="22"/>
          <w:szCs w:val="22"/>
        </w:rPr>
      </w:pPr>
    </w:p>
    <w:p w14:paraId="718B9D4D" w14:textId="77777777" w:rsidR="00A43E51" w:rsidRDefault="00A43E51" w:rsidP="002F665C">
      <w:pPr>
        <w:rPr>
          <w:sz w:val="22"/>
          <w:szCs w:val="22"/>
        </w:rPr>
      </w:pPr>
    </w:p>
    <w:p w14:paraId="7476D1B7" w14:textId="77777777" w:rsidR="00A43E51" w:rsidRDefault="00A43E51" w:rsidP="002F665C">
      <w:pPr>
        <w:rPr>
          <w:sz w:val="22"/>
          <w:szCs w:val="22"/>
        </w:rPr>
      </w:pPr>
    </w:p>
    <w:p w14:paraId="0F111BF2" w14:textId="77777777" w:rsidR="00A43E51" w:rsidRDefault="00A43E51" w:rsidP="002F665C">
      <w:pPr>
        <w:rPr>
          <w:sz w:val="22"/>
          <w:szCs w:val="22"/>
        </w:rPr>
      </w:pPr>
    </w:p>
    <w:p w14:paraId="5C42CC9C" w14:textId="77777777" w:rsidR="00A43E51" w:rsidRDefault="00A43E51" w:rsidP="002F665C">
      <w:pPr>
        <w:rPr>
          <w:sz w:val="22"/>
          <w:szCs w:val="22"/>
        </w:rPr>
      </w:pPr>
    </w:p>
    <w:p w14:paraId="4E2183AF" w14:textId="77777777" w:rsidR="00A43E51" w:rsidRDefault="00A43E51" w:rsidP="002F665C">
      <w:pPr>
        <w:rPr>
          <w:sz w:val="22"/>
          <w:szCs w:val="22"/>
        </w:rPr>
      </w:pPr>
    </w:p>
    <w:p w14:paraId="167B2974" w14:textId="77777777" w:rsidR="00A43E51" w:rsidRDefault="00A43E51" w:rsidP="002F665C">
      <w:pPr>
        <w:rPr>
          <w:sz w:val="22"/>
          <w:szCs w:val="22"/>
        </w:rPr>
      </w:pPr>
    </w:p>
    <w:p w14:paraId="5F047B77" w14:textId="77777777" w:rsidR="00A43E51" w:rsidRDefault="00A43E51" w:rsidP="002F665C">
      <w:pPr>
        <w:rPr>
          <w:sz w:val="22"/>
          <w:szCs w:val="22"/>
        </w:rPr>
      </w:pPr>
    </w:p>
    <w:p w14:paraId="4BAAB4B4" w14:textId="77777777" w:rsidR="00F24B54" w:rsidRDefault="00F24B54" w:rsidP="002F665C">
      <w:pPr>
        <w:rPr>
          <w:sz w:val="22"/>
          <w:szCs w:val="22"/>
        </w:rPr>
      </w:pPr>
    </w:p>
    <w:p w14:paraId="1F519285" w14:textId="77777777" w:rsidR="00F24B54" w:rsidRDefault="00F24B54" w:rsidP="002F665C">
      <w:pPr>
        <w:rPr>
          <w:sz w:val="22"/>
          <w:szCs w:val="22"/>
        </w:rPr>
      </w:pPr>
    </w:p>
    <w:p w14:paraId="372B9A2A" w14:textId="77777777" w:rsidR="00F24B54" w:rsidRDefault="00F24B54" w:rsidP="002F665C">
      <w:pPr>
        <w:rPr>
          <w:sz w:val="22"/>
          <w:szCs w:val="22"/>
        </w:rPr>
      </w:pPr>
    </w:p>
    <w:p w14:paraId="4BB87EAF" w14:textId="77777777" w:rsidR="00F24B54" w:rsidRDefault="00F24B54" w:rsidP="002F665C">
      <w:pPr>
        <w:rPr>
          <w:sz w:val="22"/>
          <w:szCs w:val="22"/>
        </w:rPr>
      </w:pPr>
    </w:p>
    <w:p w14:paraId="3BAB6283" w14:textId="77777777" w:rsidR="00F24B54" w:rsidRDefault="00F24B54" w:rsidP="002F665C">
      <w:pPr>
        <w:rPr>
          <w:sz w:val="22"/>
          <w:szCs w:val="22"/>
        </w:rPr>
      </w:pPr>
    </w:p>
    <w:p w14:paraId="7CDC88E9" w14:textId="77777777" w:rsidR="00F24B54" w:rsidRDefault="00F24B54" w:rsidP="002F665C">
      <w:pPr>
        <w:rPr>
          <w:sz w:val="22"/>
          <w:szCs w:val="22"/>
        </w:rPr>
      </w:pPr>
    </w:p>
    <w:p w14:paraId="13A95C2B" w14:textId="77777777" w:rsidR="00F24B54" w:rsidRDefault="00F24B54" w:rsidP="002F665C">
      <w:pPr>
        <w:rPr>
          <w:sz w:val="22"/>
          <w:szCs w:val="22"/>
        </w:rPr>
      </w:pPr>
    </w:p>
    <w:p w14:paraId="1932E138" w14:textId="77777777" w:rsidR="00F24B54" w:rsidRDefault="00F24B54" w:rsidP="002F665C">
      <w:pPr>
        <w:rPr>
          <w:sz w:val="22"/>
          <w:szCs w:val="22"/>
        </w:rPr>
      </w:pPr>
    </w:p>
    <w:p w14:paraId="49870D1C" w14:textId="77777777" w:rsidR="00F24B54" w:rsidRDefault="00F24B54" w:rsidP="002F665C">
      <w:pPr>
        <w:rPr>
          <w:sz w:val="22"/>
          <w:szCs w:val="22"/>
        </w:rPr>
      </w:pPr>
    </w:p>
    <w:p w14:paraId="68B47FEF" w14:textId="77777777" w:rsidR="00F24B54" w:rsidRDefault="00F24B54" w:rsidP="002F665C">
      <w:pPr>
        <w:rPr>
          <w:sz w:val="22"/>
          <w:szCs w:val="22"/>
        </w:rPr>
      </w:pPr>
    </w:p>
    <w:p w14:paraId="021B106B" w14:textId="218CC00B" w:rsidR="003345E9" w:rsidRPr="003345E9" w:rsidRDefault="003345E9" w:rsidP="003345E9">
      <w:pPr>
        <w:pStyle w:val="Heading1"/>
        <w:rPr>
          <w:color w:val="auto"/>
          <w:sz w:val="32"/>
          <w:szCs w:val="32"/>
        </w:rPr>
      </w:pPr>
      <w:bookmarkStart w:id="132" w:name="_Toc241592017"/>
      <w:r w:rsidRPr="003345E9">
        <w:rPr>
          <w:color w:val="auto"/>
          <w:sz w:val="32"/>
          <w:szCs w:val="32"/>
        </w:rPr>
        <w:lastRenderedPageBreak/>
        <w:t>CHAPTER 6: CONCLUSION AND RECOMMENDATIONS</w:t>
      </w:r>
      <w:bookmarkEnd w:id="132"/>
    </w:p>
    <w:p w14:paraId="4FF6EC8F" w14:textId="6209237A" w:rsidR="003345E9" w:rsidRPr="00A43E51" w:rsidRDefault="00A43E51" w:rsidP="00A43E51">
      <w:pPr>
        <w:pStyle w:val="Heading2"/>
        <w:rPr>
          <w:color w:val="auto"/>
          <w:sz w:val="28"/>
          <w:szCs w:val="28"/>
        </w:rPr>
      </w:pPr>
      <w:bookmarkStart w:id="133" w:name="_Toc241592018"/>
      <w:r w:rsidRPr="00A43E51">
        <w:rPr>
          <w:color w:val="auto"/>
          <w:sz w:val="28"/>
          <w:szCs w:val="28"/>
        </w:rPr>
        <w:t>6.1 CONCLUSION</w:t>
      </w:r>
      <w:bookmarkEnd w:id="133"/>
    </w:p>
    <w:p w14:paraId="72D02EC4" w14:textId="1AE75230" w:rsidR="003345E9" w:rsidRPr="003345E9" w:rsidRDefault="003345E9" w:rsidP="003345E9">
      <w:pPr>
        <w:rPr>
          <w:sz w:val="22"/>
          <w:szCs w:val="22"/>
        </w:rPr>
      </w:pPr>
      <w:r w:rsidRPr="003345E9">
        <w:rPr>
          <w:sz w:val="22"/>
          <w:szCs w:val="22"/>
        </w:rPr>
        <w:t>This study investigated programmed cell death-related molecular patterns in lung adenocarcinoma and lung squamous cell carcinoma using transcriptomic, genomic, epigenomic, immune and clinical data.</w:t>
      </w:r>
      <w:r>
        <w:rPr>
          <w:sz w:val="22"/>
          <w:szCs w:val="22"/>
        </w:rPr>
        <w:t xml:space="preserve"> </w:t>
      </w:r>
      <w:r w:rsidRPr="003345E9">
        <w:rPr>
          <w:sz w:val="22"/>
          <w:szCs w:val="22"/>
        </w:rPr>
        <w:t>A curated catalogue of 296 programmed cell death-related genes representing apoptosis, necroptosis, pyroptosis, ferroptosis and cuproptosis was established. Differential-expression analysis identified 47 genes that were significantly and concordantly dysregulated in both LUAD and LUSC.</w:t>
      </w:r>
    </w:p>
    <w:p w14:paraId="68EEB79A" w14:textId="37802C5F" w:rsidR="003345E9" w:rsidRPr="003345E9" w:rsidRDefault="00F24B54" w:rsidP="003345E9">
      <w:pPr>
        <w:rPr>
          <w:sz w:val="22"/>
          <w:szCs w:val="22"/>
        </w:rPr>
      </w:pPr>
      <w:r w:rsidRPr="00F24B54">
        <w:rPr>
          <w:sz w:val="22"/>
          <w:szCs w:val="22"/>
        </w:rPr>
        <w:t>Using these 47 genes, two expression-derived molecular subtypes, PCD_C1 and PCD_C2, were identified independently in LUAD and LUSC. Their PCD mechanism profiles differed between histologies. Projection into four independent GEO cohorts for each histology showed modest separation between assigned groups and partial, mechanism-specific reproducibility, particularly for ferroptosis in LUSC and necroptosis and pyroptosis in two LUAD cohorts.</w:t>
      </w:r>
    </w:p>
    <w:p w14:paraId="777E46B6" w14:textId="7DC69202" w:rsidR="003345E9" w:rsidRPr="003345E9" w:rsidRDefault="003345E9" w:rsidP="003345E9">
      <w:pPr>
        <w:rPr>
          <w:sz w:val="22"/>
          <w:szCs w:val="22"/>
        </w:rPr>
      </w:pPr>
      <w:r w:rsidRPr="003345E9">
        <w:rPr>
          <w:sz w:val="22"/>
          <w:szCs w:val="22"/>
        </w:rPr>
        <w:t>Multi-omics characterization demonstrated that the two PCD subtypes differed beyond gene expression. PCD_C2 showed enrichment of KEAP1 mutation across both histologies, greater copy-number alteration burden, and extensive cross-histology DNA methylation differences. These findings support the interpretation that the identified PCD subtypes represent broader molecular states rather than expression-only clusters.</w:t>
      </w:r>
    </w:p>
    <w:p w14:paraId="3944DBB6" w14:textId="45DC51E9" w:rsidR="003345E9" w:rsidRPr="003345E9" w:rsidRDefault="003345E9" w:rsidP="003345E9">
      <w:pPr>
        <w:rPr>
          <w:sz w:val="22"/>
          <w:szCs w:val="22"/>
        </w:rPr>
      </w:pPr>
      <w:r w:rsidRPr="003345E9">
        <w:rPr>
          <w:sz w:val="22"/>
          <w:szCs w:val="22"/>
        </w:rPr>
        <w:t>The prognostic relevance of the PCD programme was strongly dependent on histological context. In LUAD, repeated nested cross-validation produced a mean C-index of 0.604, demonstrating modest but reproducible prognostic discrimination. In contrast, LUSC showed a mean C-index of approximately 0.505, indicating near-chance performance. Consequently, no prognostic MPCDS was advanced for LUSC.</w:t>
      </w:r>
    </w:p>
    <w:p w14:paraId="1E62E716" w14:textId="440C333A" w:rsidR="003345E9" w:rsidRPr="003345E9" w:rsidRDefault="00F24B54" w:rsidP="003345E9">
      <w:pPr>
        <w:rPr>
          <w:sz w:val="22"/>
          <w:szCs w:val="22"/>
        </w:rPr>
      </w:pPr>
      <w:r w:rsidRPr="00F24B54">
        <w:rPr>
          <w:sz w:val="22"/>
          <w:szCs w:val="22"/>
        </w:rPr>
        <w:t>The final LUAD MPCDS was constructed using ridge-penalized Cox regression with all 47 candidate genes. Higher scores were associated with poorer overall survival. Adding MPCDS produced a small improvement over the clinical model in the TCGA-LUAD analysis; an external clinical-adjusted comparison was performed in GSE68465, where the required variables were available.</w:t>
      </w:r>
    </w:p>
    <w:p w14:paraId="08CFB136" w14:textId="29221D85" w:rsidR="003345E9" w:rsidRPr="003345E9" w:rsidRDefault="00F24B54" w:rsidP="003345E9">
      <w:pPr>
        <w:rPr>
          <w:sz w:val="22"/>
          <w:szCs w:val="22"/>
        </w:rPr>
      </w:pPr>
      <w:r w:rsidRPr="00F24B54">
        <w:rPr>
          <w:sz w:val="22"/>
          <w:szCs w:val="22"/>
        </w:rPr>
        <w:t>External evaluation across GSE68465, GSE72094, GSE31210 and GSE50081 showed an adverse-risk association for continuous MPCDS in all four cohorts, statistically significant in three. Prognostic discrimination varied across cohorts. In GSE68465, the association remained significant after clinical adjustment, but the estimated effect changed with follow-up time. These findings support a modest LUAD prognostic role for MPCDS without establishing a clinically ready model.</w:t>
      </w:r>
    </w:p>
    <w:p w14:paraId="5531DCE7" w14:textId="4895E0AA" w:rsidR="003345E9" w:rsidRPr="003345E9" w:rsidRDefault="003345E9" w:rsidP="003345E9">
      <w:pPr>
        <w:rPr>
          <w:sz w:val="22"/>
          <w:szCs w:val="22"/>
        </w:rPr>
      </w:pPr>
      <w:r w:rsidRPr="003345E9">
        <w:rPr>
          <w:sz w:val="22"/>
          <w:szCs w:val="22"/>
        </w:rPr>
        <w:t>Therapeutic analyses also identified associations between the PCD programme and predicted drug sensitivity. GDSC/oncoPredict demonstrated multiple significant transcriptome-derived IC50 associations, while PRISM analysis identified several nominal pharmacogenomic signals. However, no PRISM drug association remained significant after false-discovery-rate correction, indicating that these drug-response findings remain exploratory.</w:t>
      </w:r>
    </w:p>
    <w:p w14:paraId="5EB23A80" w14:textId="38D8AB48" w:rsidR="003345E9" w:rsidRPr="003345E9" w:rsidRDefault="003345E9" w:rsidP="003345E9">
      <w:pPr>
        <w:rPr>
          <w:sz w:val="22"/>
          <w:szCs w:val="22"/>
        </w:rPr>
      </w:pPr>
      <w:r w:rsidRPr="003345E9">
        <w:rPr>
          <w:sz w:val="22"/>
          <w:szCs w:val="22"/>
        </w:rPr>
        <w:lastRenderedPageBreak/>
        <w:t>Immunotherapy-related analyses showed associations between MPCDS or PCD subtype and PD-L1 expression, nonsynonymous mutation burden and TIDE-derived characteristics. No convincing relationship was identified with MANTIS-based microsatellite instability. These results suggest that PCD-associated molecular states may interact with the immune environment, but they do not demonstrate clinical immunotherapy response.</w:t>
      </w:r>
    </w:p>
    <w:p w14:paraId="6E492F45" w14:textId="6B2FC012" w:rsidR="003345E9" w:rsidRPr="003345E9" w:rsidRDefault="003345E9" w:rsidP="003345E9">
      <w:pPr>
        <w:rPr>
          <w:sz w:val="22"/>
          <w:szCs w:val="22"/>
        </w:rPr>
      </w:pPr>
      <w:r w:rsidRPr="003345E9">
        <w:rPr>
          <w:sz w:val="22"/>
          <w:szCs w:val="22"/>
        </w:rPr>
        <w:t>Overall, this study shows that programmed cell death-related transcriptional patterns capture meaningful biological heterogeneity in lung cancer. The findings support a LUAD-specific prognostic role for the MPCDS and demonstrate associations with immune, genomic, epigenomic and therapeutic characteristics. However, the model should presently be regarded as a research tool requiring further validation rather than as a clinically deployable biomarker.</w:t>
      </w:r>
    </w:p>
    <w:p w14:paraId="1A0C2629" w14:textId="6A2123AD" w:rsidR="003345E9" w:rsidRPr="00A43E51" w:rsidRDefault="00A43E51" w:rsidP="00A43E51">
      <w:pPr>
        <w:pStyle w:val="Heading2"/>
        <w:rPr>
          <w:color w:val="auto"/>
          <w:sz w:val="28"/>
          <w:szCs w:val="28"/>
        </w:rPr>
      </w:pPr>
      <w:bookmarkStart w:id="134" w:name="_Toc241592019"/>
      <w:r w:rsidRPr="00A43E51">
        <w:rPr>
          <w:color w:val="auto"/>
          <w:sz w:val="28"/>
          <w:szCs w:val="28"/>
        </w:rPr>
        <w:t>6.2 RECOMMENDATIONS</w:t>
      </w:r>
      <w:bookmarkEnd w:id="134"/>
    </w:p>
    <w:p w14:paraId="0458E824" w14:textId="6BD1C86D" w:rsidR="003345E9" w:rsidRPr="003345E9" w:rsidRDefault="003345E9" w:rsidP="003345E9">
      <w:pPr>
        <w:rPr>
          <w:sz w:val="22"/>
          <w:szCs w:val="22"/>
        </w:rPr>
      </w:pPr>
      <w:r w:rsidRPr="003345E9">
        <w:rPr>
          <w:sz w:val="22"/>
          <w:szCs w:val="22"/>
        </w:rPr>
        <w:t>Based on the findings of this study, the following recommendations are proposed:</w:t>
      </w:r>
    </w:p>
    <w:p w14:paraId="61CE6D84" w14:textId="77777777" w:rsidR="003345E9" w:rsidRPr="003345E9" w:rsidRDefault="003345E9" w:rsidP="003345E9">
      <w:pPr>
        <w:rPr>
          <w:sz w:val="22"/>
          <w:szCs w:val="22"/>
        </w:rPr>
      </w:pPr>
      <w:r w:rsidRPr="003345E9">
        <w:rPr>
          <w:sz w:val="22"/>
          <w:szCs w:val="22"/>
        </w:rPr>
        <w:t>The LUAD MPCDS should be validated in additional independent patient cohorts, particularly cohorts generated using contemporary RNA-sequencing platforms.</w:t>
      </w:r>
    </w:p>
    <w:p w14:paraId="474C42E2" w14:textId="77777777" w:rsidR="003345E9" w:rsidRPr="003345E9" w:rsidRDefault="003345E9" w:rsidP="003345E9">
      <w:pPr>
        <w:rPr>
          <w:sz w:val="22"/>
          <w:szCs w:val="22"/>
        </w:rPr>
      </w:pPr>
      <w:r w:rsidRPr="003345E9">
        <w:rPr>
          <w:sz w:val="22"/>
          <w:szCs w:val="22"/>
        </w:rPr>
        <w:t>Prospective studies should be conducted to determine whether MPCDS provides clinically meaningful prognostic information beyond established pathological and molecular predictors.</w:t>
      </w:r>
    </w:p>
    <w:p w14:paraId="53AEC173" w14:textId="77777777" w:rsidR="003345E9" w:rsidRPr="003345E9" w:rsidRDefault="003345E9" w:rsidP="003345E9">
      <w:pPr>
        <w:rPr>
          <w:sz w:val="22"/>
          <w:szCs w:val="22"/>
        </w:rPr>
      </w:pPr>
      <w:r w:rsidRPr="003345E9">
        <w:rPr>
          <w:sz w:val="22"/>
          <w:szCs w:val="22"/>
        </w:rPr>
        <w:t>Future work should investigate whether the 47-gene ridge model can be simplified into a smaller, clinically practical gene panel without substantial loss of predictive performance.</w:t>
      </w:r>
    </w:p>
    <w:p w14:paraId="72404173" w14:textId="77777777" w:rsidR="003345E9" w:rsidRPr="003345E9" w:rsidRDefault="003345E9" w:rsidP="003345E9">
      <w:pPr>
        <w:rPr>
          <w:sz w:val="22"/>
          <w:szCs w:val="22"/>
        </w:rPr>
      </w:pPr>
      <w:r w:rsidRPr="003345E9">
        <w:rPr>
          <w:sz w:val="22"/>
          <w:szCs w:val="22"/>
        </w:rPr>
        <w:t>Functional laboratory studies should examine the biological relationship between KEAP1 alteration and the PCD_C2 phenotype, particularly its relationship with oxidative stress, ferroptosis and metabolic adaptation.</w:t>
      </w:r>
    </w:p>
    <w:p w14:paraId="261BCF77" w14:textId="77777777" w:rsidR="003345E9" w:rsidRPr="003345E9" w:rsidRDefault="003345E9" w:rsidP="003345E9">
      <w:pPr>
        <w:rPr>
          <w:sz w:val="22"/>
          <w:szCs w:val="22"/>
        </w:rPr>
      </w:pPr>
      <w:r w:rsidRPr="003345E9">
        <w:rPr>
          <w:sz w:val="22"/>
          <w:szCs w:val="22"/>
        </w:rPr>
        <w:t>Single-cell and spatial transcriptomic approaches should be considered to determine whether PCD-associated expression patterns originate predominantly from malignant cells, immune cells, stromal cells or combinations of these compartments.</w:t>
      </w:r>
    </w:p>
    <w:p w14:paraId="13F2D748" w14:textId="77777777" w:rsidR="003345E9" w:rsidRPr="003345E9" w:rsidRDefault="003345E9" w:rsidP="003345E9">
      <w:pPr>
        <w:rPr>
          <w:sz w:val="22"/>
          <w:szCs w:val="22"/>
        </w:rPr>
      </w:pPr>
      <w:r w:rsidRPr="003345E9">
        <w:rPr>
          <w:sz w:val="22"/>
          <w:szCs w:val="22"/>
        </w:rPr>
        <w:t>The therapeutic associations identified using GDSC, oncoPredict and PRISM should be tested experimentally in lung-cancer cell lines, organoids or patient-derived models before therapeutic conclusions are drawn.</w:t>
      </w:r>
    </w:p>
    <w:p w14:paraId="6639B0D5" w14:textId="77777777" w:rsidR="003345E9" w:rsidRPr="003345E9" w:rsidRDefault="003345E9" w:rsidP="003345E9">
      <w:pPr>
        <w:rPr>
          <w:sz w:val="22"/>
          <w:szCs w:val="22"/>
        </w:rPr>
      </w:pPr>
      <w:r w:rsidRPr="003345E9">
        <w:rPr>
          <w:sz w:val="22"/>
          <w:szCs w:val="22"/>
        </w:rPr>
        <w:t>Future studies should evaluate MPCDS in clinical cohorts with documented treatment exposure and response, including chemotherapy, targeted therapy and immune-checkpoint inhibition.</w:t>
      </w:r>
    </w:p>
    <w:p w14:paraId="4E41C6C0" w14:textId="77777777" w:rsidR="003345E9" w:rsidRPr="003345E9" w:rsidRDefault="003345E9" w:rsidP="003345E9">
      <w:pPr>
        <w:rPr>
          <w:sz w:val="22"/>
          <w:szCs w:val="22"/>
        </w:rPr>
      </w:pPr>
      <w:r w:rsidRPr="003345E9">
        <w:rPr>
          <w:sz w:val="22"/>
          <w:szCs w:val="22"/>
        </w:rPr>
        <w:t>Immunotherapy validation should preferably use cohorts with observed response, progression-free survival and overall survival following immune-checkpoint inhibitor treatment rather than relying solely on computational surrogates such as TIDE.</w:t>
      </w:r>
    </w:p>
    <w:p w14:paraId="4C7298C1" w14:textId="77777777" w:rsidR="003345E9" w:rsidRPr="003345E9" w:rsidRDefault="003345E9" w:rsidP="003345E9">
      <w:pPr>
        <w:rPr>
          <w:sz w:val="22"/>
          <w:szCs w:val="22"/>
        </w:rPr>
      </w:pPr>
      <w:r w:rsidRPr="003345E9">
        <w:rPr>
          <w:sz w:val="22"/>
          <w:szCs w:val="22"/>
        </w:rPr>
        <w:t>Formal tumour mutation burden expressed as mutations per megabase should be evaluated in future studies to determine whether the observed nonsynonymous mutation-burden association persists using a clinically standardized TMB definition.</w:t>
      </w:r>
    </w:p>
    <w:p w14:paraId="635AF842" w14:textId="226F610F" w:rsidR="003345E9" w:rsidRPr="003345E9" w:rsidRDefault="00F24B54" w:rsidP="003345E9">
      <w:pPr>
        <w:rPr>
          <w:sz w:val="22"/>
          <w:szCs w:val="22"/>
        </w:rPr>
      </w:pPr>
      <w:r w:rsidRPr="00F24B54">
        <w:rPr>
          <w:sz w:val="22"/>
          <w:szCs w:val="22"/>
        </w:rPr>
        <w:lastRenderedPageBreak/>
        <w:t>Future LUSC studies should test whether the near-chance prognostic performance observed here persists in independent cohorts with adequate survival data, and whether alternative PCD-based models perform better.</w:t>
      </w:r>
    </w:p>
    <w:p w14:paraId="05E7A5C4" w14:textId="23FD9DC6" w:rsidR="003345E9" w:rsidRPr="00A43E51" w:rsidRDefault="00A43E51" w:rsidP="00A43E51">
      <w:pPr>
        <w:pStyle w:val="Heading2"/>
        <w:rPr>
          <w:color w:val="auto"/>
          <w:sz w:val="28"/>
          <w:szCs w:val="28"/>
        </w:rPr>
      </w:pPr>
      <w:bookmarkStart w:id="135" w:name="_Toc241592020"/>
      <w:r w:rsidRPr="00A43E51">
        <w:rPr>
          <w:color w:val="auto"/>
          <w:sz w:val="28"/>
          <w:szCs w:val="28"/>
        </w:rPr>
        <w:t>6.3 FINAL STATEMENT</w:t>
      </w:r>
      <w:bookmarkEnd w:id="135"/>
    </w:p>
    <w:p w14:paraId="514B05F7" w14:textId="77777777" w:rsidR="00F24B54" w:rsidRDefault="00F24B54" w:rsidP="003345E9">
      <w:pPr>
        <w:rPr>
          <w:sz w:val="22"/>
          <w:szCs w:val="22"/>
        </w:rPr>
      </w:pPr>
      <w:r w:rsidRPr="00F24B54">
        <w:rPr>
          <w:sz w:val="22"/>
          <w:szCs w:val="22"/>
        </w:rPr>
        <w:t>This study found that programmed cell death-related expression patterns were associated with biological differences in LUAD and LUSC. The subtype patterns showed partial external reproducibility across eight GEO cohorts. A LUAD-specific MPCDS showed modest internal prognostic discrimination and a consistent adverse-risk direction across four external cohorts, although its performance varied between datasets.</w:t>
      </w:r>
    </w:p>
    <w:p w14:paraId="21BB906C" w14:textId="22DE9D73" w:rsidR="003345E9" w:rsidRDefault="003345E9" w:rsidP="003345E9">
      <w:pPr>
        <w:rPr>
          <w:sz w:val="22"/>
          <w:szCs w:val="22"/>
        </w:rPr>
      </w:pPr>
      <w:r w:rsidRPr="003345E9">
        <w:rPr>
          <w:sz w:val="22"/>
          <w:szCs w:val="22"/>
        </w:rPr>
        <w:t>The findings provide a foundation for further investigation of PCD-informed patient stratification in lung cancer. However, clinical translation will require prospective validation, biological confirmation and direct assessment in treatment-response cohorts before the MPCDS or associated therapeutic signals can be considered for clinical decision-making.</w:t>
      </w:r>
    </w:p>
    <w:p w14:paraId="32012486" w14:textId="77777777" w:rsidR="00A43E51" w:rsidRDefault="00A43E51" w:rsidP="003345E9">
      <w:pPr>
        <w:rPr>
          <w:sz w:val="22"/>
          <w:szCs w:val="22"/>
        </w:rPr>
      </w:pPr>
    </w:p>
    <w:p w14:paraId="4BA5EADF" w14:textId="77777777" w:rsidR="00A43E51" w:rsidRDefault="00A43E51" w:rsidP="003345E9">
      <w:pPr>
        <w:rPr>
          <w:sz w:val="22"/>
          <w:szCs w:val="22"/>
        </w:rPr>
      </w:pPr>
    </w:p>
    <w:p w14:paraId="5584C38D" w14:textId="77777777" w:rsidR="00A43E51" w:rsidRDefault="00A43E51" w:rsidP="003345E9">
      <w:pPr>
        <w:rPr>
          <w:sz w:val="22"/>
          <w:szCs w:val="22"/>
        </w:rPr>
      </w:pPr>
    </w:p>
    <w:p w14:paraId="29C62B80" w14:textId="77777777" w:rsidR="00A43E51" w:rsidRDefault="00A43E51" w:rsidP="003345E9">
      <w:pPr>
        <w:rPr>
          <w:sz w:val="22"/>
          <w:szCs w:val="22"/>
        </w:rPr>
      </w:pPr>
    </w:p>
    <w:p w14:paraId="64B11862" w14:textId="77777777" w:rsidR="00A43E51" w:rsidRDefault="00A43E51" w:rsidP="003345E9">
      <w:pPr>
        <w:rPr>
          <w:sz w:val="22"/>
          <w:szCs w:val="22"/>
        </w:rPr>
      </w:pPr>
    </w:p>
    <w:p w14:paraId="40609BEA" w14:textId="77777777" w:rsidR="00A43E51" w:rsidRDefault="00A43E51" w:rsidP="003345E9">
      <w:pPr>
        <w:rPr>
          <w:sz w:val="22"/>
          <w:szCs w:val="22"/>
        </w:rPr>
      </w:pPr>
    </w:p>
    <w:p w14:paraId="18A32DA6" w14:textId="77777777" w:rsidR="00A43E51" w:rsidRDefault="00A43E51" w:rsidP="003345E9">
      <w:pPr>
        <w:rPr>
          <w:sz w:val="22"/>
          <w:szCs w:val="22"/>
        </w:rPr>
      </w:pPr>
    </w:p>
    <w:p w14:paraId="70FA2F4E" w14:textId="77777777" w:rsidR="00A43E51" w:rsidRDefault="00A43E51" w:rsidP="003345E9">
      <w:pPr>
        <w:rPr>
          <w:sz w:val="22"/>
          <w:szCs w:val="22"/>
        </w:rPr>
      </w:pPr>
    </w:p>
    <w:p w14:paraId="1697DFAD" w14:textId="77777777" w:rsidR="00A43E51" w:rsidRDefault="00A43E51" w:rsidP="003345E9">
      <w:pPr>
        <w:rPr>
          <w:sz w:val="22"/>
          <w:szCs w:val="22"/>
        </w:rPr>
      </w:pPr>
    </w:p>
    <w:p w14:paraId="747CF965" w14:textId="77777777" w:rsidR="00A43E51" w:rsidRDefault="00A43E51" w:rsidP="003345E9">
      <w:pPr>
        <w:rPr>
          <w:sz w:val="22"/>
          <w:szCs w:val="22"/>
        </w:rPr>
      </w:pPr>
    </w:p>
    <w:p w14:paraId="21BE657F" w14:textId="77777777" w:rsidR="00A43E51" w:rsidRDefault="00A43E51" w:rsidP="003345E9">
      <w:pPr>
        <w:rPr>
          <w:sz w:val="22"/>
          <w:szCs w:val="22"/>
        </w:rPr>
      </w:pPr>
    </w:p>
    <w:p w14:paraId="175E7EFC" w14:textId="77777777" w:rsidR="00A43E51" w:rsidRDefault="00A43E51" w:rsidP="003345E9">
      <w:pPr>
        <w:rPr>
          <w:sz w:val="22"/>
          <w:szCs w:val="22"/>
        </w:rPr>
      </w:pPr>
    </w:p>
    <w:p w14:paraId="17EDA4BC" w14:textId="77777777" w:rsidR="00A43E51" w:rsidRDefault="00A43E51" w:rsidP="003345E9">
      <w:pPr>
        <w:rPr>
          <w:sz w:val="22"/>
          <w:szCs w:val="22"/>
        </w:rPr>
      </w:pPr>
    </w:p>
    <w:p w14:paraId="22FDB6A3" w14:textId="77777777" w:rsidR="00A43E51" w:rsidRDefault="00A43E51" w:rsidP="003345E9">
      <w:pPr>
        <w:rPr>
          <w:sz w:val="22"/>
          <w:szCs w:val="22"/>
        </w:rPr>
      </w:pPr>
    </w:p>
    <w:p w14:paraId="0F2F045F" w14:textId="77777777" w:rsidR="00A43E51" w:rsidRDefault="00A43E51" w:rsidP="003345E9">
      <w:pPr>
        <w:rPr>
          <w:sz w:val="22"/>
          <w:szCs w:val="22"/>
        </w:rPr>
      </w:pPr>
    </w:p>
    <w:p w14:paraId="176BA847" w14:textId="498A45AC" w:rsidR="003345E9" w:rsidRDefault="00A43E51" w:rsidP="003345E9">
      <w:pPr>
        <w:pStyle w:val="Heading1"/>
        <w:rPr>
          <w:color w:val="auto"/>
          <w:sz w:val="32"/>
          <w:szCs w:val="32"/>
        </w:rPr>
      </w:pPr>
      <w:bookmarkStart w:id="136" w:name="_Toc241592021"/>
      <w:r w:rsidRPr="003345E9">
        <w:rPr>
          <w:color w:val="auto"/>
          <w:sz w:val="32"/>
          <w:szCs w:val="32"/>
        </w:rPr>
        <w:lastRenderedPageBreak/>
        <w:t>REFERENCES</w:t>
      </w:r>
      <w:bookmarkEnd w:id="136"/>
    </w:p>
    <w:sdt>
      <w:sdtPr>
        <w:rPr>
          <w:rFonts w:ascii="Calibri" w:hAnsi="Calibri" w:cs="Calibri"/>
          <w:color w:val="000000"/>
          <w:sz w:val="22"/>
          <w:szCs w:val="22"/>
        </w:rPr>
        <w:tag w:val="MENDELEY_BIBLIOGRAPHY"/>
        <w:id w:val="-84695732"/>
        <w:placeholder>
          <w:docPart w:val="DefaultPlaceholder_-1854013440"/>
        </w:placeholder>
      </w:sdtPr>
      <w:sdtContent>
        <w:p w14:paraId="38B516CD" w14:textId="77777777" w:rsidR="00AF7D1D" w:rsidRPr="00AF7D1D" w:rsidRDefault="00AF7D1D">
          <w:pPr>
            <w:autoSpaceDE w:val="0"/>
            <w:autoSpaceDN w:val="0"/>
            <w:ind w:hanging="640"/>
            <w:divId w:val="969088556"/>
            <w:rPr>
              <w:rFonts w:ascii="Calibri" w:eastAsia="Times New Roman" w:hAnsi="Calibri" w:cs="Calibri"/>
              <w:color w:val="000000"/>
              <w:kern w:val="0"/>
              <w:sz w:val="22"/>
              <w14:ligatures w14:val="none"/>
            </w:rPr>
          </w:pPr>
          <w:r w:rsidRPr="00AF7D1D">
            <w:rPr>
              <w:rFonts w:ascii="Calibri" w:eastAsia="Times New Roman" w:hAnsi="Calibri" w:cs="Calibri"/>
              <w:color w:val="000000"/>
              <w:sz w:val="22"/>
            </w:rPr>
            <w:t>[1]</w:t>
          </w:r>
          <w:r w:rsidRPr="00AF7D1D">
            <w:rPr>
              <w:rFonts w:ascii="Calibri" w:eastAsia="Times New Roman" w:hAnsi="Calibri" w:cs="Calibri"/>
              <w:color w:val="000000"/>
              <w:sz w:val="22"/>
            </w:rPr>
            <w:tab/>
            <w:t>Sung H, Filho AM, Laversanne M, Ferlay J, Siegel RL, Soerjomataram I, et al. Global cancer statistics 2024: GLOBOCAN estimates of incidence and mortality worldwide for 34 cancers in 186 countries. CA Cancer J Clin 2026;76. https://doi.org/10.3322/CAAC.70090.</w:t>
          </w:r>
        </w:p>
        <w:p w14:paraId="163888D2" w14:textId="77777777" w:rsidR="00AF7D1D" w:rsidRPr="00AF7D1D" w:rsidRDefault="00AF7D1D">
          <w:pPr>
            <w:autoSpaceDE w:val="0"/>
            <w:autoSpaceDN w:val="0"/>
            <w:ind w:hanging="640"/>
            <w:divId w:val="1776631352"/>
            <w:rPr>
              <w:rFonts w:ascii="Calibri" w:eastAsia="Times New Roman" w:hAnsi="Calibri" w:cs="Calibri"/>
              <w:color w:val="000000"/>
              <w:sz w:val="22"/>
            </w:rPr>
          </w:pPr>
          <w:r w:rsidRPr="00AF7D1D">
            <w:rPr>
              <w:rFonts w:ascii="Calibri" w:eastAsia="Times New Roman" w:hAnsi="Calibri" w:cs="Calibri"/>
              <w:color w:val="000000"/>
              <w:sz w:val="22"/>
            </w:rPr>
            <w:t>[2]</w:t>
          </w:r>
          <w:r w:rsidRPr="00AF7D1D">
            <w:rPr>
              <w:rFonts w:ascii="Calibri" w:eastAsia="Times New Roman" w:hAnsi="Calibri" w:cs="Calibri"/>
              <w:color w:val="000000"/>
              <w:sz w:val="22"/>
            </w:rPr>
            <w:tab/>
            <w:t>Hendriks LEL, Remon J, Faivre-Finn C, Garassino MC, Heymach J V., Kerr KM, et al. Non-small-cell lung cancer. Nat Rev Dis Primers 2024;10. https://doi.org/10.1038/S41572-024-00551-9.</w:t>
          </w:r>
        </w:p>
        <w:p w14:paraId="11E5ABAC" w14:textId="77777777" w:rsidR="00AF7D1D" w:rsidRPr="00AF7D1D" w:rsidRDefault="00AF7D1D">
          <w:pPr>
            <w:autoSpaceDE w:val="0"/>
            <w:autoSpaceDN w:val="0"/>
            <w:ind w:hanging="640"/>
            <w:divId w:val="931015356"/>
            <w:rPr>
              <w:rFonts w:ascii="Calibri" w:eastAsia="Times New Roman" w:hAnsi="Calibri" w:cs="Calibri"/>
              <w:color w:val="000000"/>
              <w:sz w:val="22"/>
            </w:rPr>
          </w:pPr>
          <w:r w:rsidRPr="00AF7D1D">
            <w:rPr>
              <w:rFonts w:ascii="Calibri" w:eastAsia="Times New Roman" w:hAnsi="Calibri" w:cs="Calibri"/>
              <w:color w:val="000000"/>
              <w:sz w:val="22"/>
            </w:rPr>
            <w:t>[3]</w:t>
          </w:r>
          <w:r w:rsidRPr="00AF7D1D">
            <w:rPr>
              <w:rFonts w:ascii="Calibri" w:eastAsia="Times New Roman" w:hAnsi="Calibri" w:cs="Calibri"/>
              <w:color w:val="000000"/>
              <w:sz w:val="22"/>
            </w:rPr>
            <w:tab/>
            <w:t>Collisson EA, Campbell JD, Brooks AN, Berger AH, Lee W, Chmielecki J, et al. Comprehensive molecular profiling of lung adenocarcinoma. Nature 2014 511:7511 2014;511:543–50. https://doi.org/10.1038/nature13385.</w:t>
          </w:r>
        </w:p>
        <w:p w14:paraId="32F78E9F" w14:textId="77777777" w:rsidR="00AF7D1D" w:rsidRPr="00AF7D1D" w:rsidRDefault="00AF7D1D">
          <w:pPr>
            <w:autoSpaceDE w:val="0"/>
            <w:autoSpaceDN w:val="0"/>
            <w:ind w:hanging="640"/>
            <w:divId w:val="120541848"/>
            <w:rPr>
              <w:rFonts w:ascii="Calibri" w:eastAsia="Times New Roman" w:hAnsi="Calibri" w:cs="Calibri"/>
              <w:color w:val="000000"/>
              <w:sz w:val="22"/>
            </w:rPr>
          </w:pPr>
          <w:r w:rsidRPr="00AF7D1D">
            <w:rPr>
              <w:rFonts w:ascii="Calibri" w:eastAsia="Times New Roman" w:hAnsi="Calibri" w:cs="Calibri"/>
              <w:color w:val="000000"/>
              <w:sz w:val="22"/>
            </w:rPr>
            <w:t>[4]</w:t>
          </w:r>
          <w:r w:rsidRPr="00AF7D1D">
            <w:rPr>
              <w:rFonts w:ascii="Calibri" w:eastAsia="Times New Roman" w:hAnsi="Calibri" w:cs="Calibri"/>
              <w:color w:val="000000"/>
              <w:sz w:val="22"/>
            </w:rPr>
            <w:tab/>
            <w:t>Hammerman PS, Voet D, Lawrence MS, Voet D, Jing R, Cibulskis K, et al. Comprehensive genomic characterization of squamous cell lung cancers. Nature 2012 489:7417 2012;489:519–25. https://doi.org/10.1038/nature11404.</w:t>
          </w:r>
        </w:p>
        <w:p w14:paraId="5E2738E2" w14:textId="77777777" w:rsidR="00AF7D1D" w:rsidRPr="00AF7D1D" w:rsidRDefault="00AF7D1D">
          <w:pPr>
            <w:autoSpaceDE w:val="0"/>
            <w:autoSpaceDN w:val="0"/>
            <w:ind w:hanging="640"/>
            <w:divId w:val="1793786188"/>
            <w:rPr>
              <w:rFonts w:ascii="Calibri" w:eastAsia="Times New Roman" w:hAnsi="Calibri" w:cs="Calibri"/>
              <w:color w:val="000000"/>
              <w:sz w:val="22"/>
            </w:rPr>
          </w:pPr>
          <w:r w:rsidRPr="00AF7D1D">
            <w:rPr>
              <w:rFonts w:ascii="Calibri" w:eastAsia="Times New Roman" w:hAnsi="Calibri" w:cs="Calibri"/>
              <w:color w:val="000000"/>
              <w:sz w:val="22"/>
            </w:rPr>
            <w:t>[5]</w:t>
          </w:r>
          <w:r w:rsidRPr="00AF7D1D">
            <w:rPr>
              <w:rFonts w:ascii="Calibri" w:eastAsia="Times New Roman" w:hAnsi="Calibri" w:cs="Calibri"/>
              <w:color w:val="000000"/>
              <w:sz w:val="22"/>
            </w:rPr>
            <w:tab/>
            <w:t>Koban MU, Hartmann M, Amexis G, Franco P, Huggins L, Shah I, et al. Targeted Therapies, Novel Antibodies, and Immunotherapies in Advanced Non-Small Cell Lung Cancer: Clinical Evidence and Drug Approval Patterns. Clin Cancer Res 2024;30:4822–33. https://doi.org/10.1158/1078-0432.CCR-24-0741.</w:t>
          </w:r>
        </w:p>
        <w:p w14:paraId="21BE2F1D" w14:textId="77777777" w:rsidR="00AF7D1D" w:rsidRPr="00AF7D1D" w:rsidRDefault="00AF7D1D">
          <w:pPr>
            <w:autoSpaceDE w:val="0"/>
            <w:autoSpaceDN w:val="0"/>
            <w:ind w:hanging="640"/>
            <w:divId w:val="1542740889"/>
            <w:rPr>
              <w:rFonts w:ascii="Calibri" w:eastAsia="Times New Roman" w:hAnsi="Calibri" w:cs="Calibri"/>
              <w:color w:val="000000"/>
              <w:sz w:val="22"/>
            </w:rPr>
          </w:pPr>
          <w:r w:rsidRPr="00AF7D1D">
            <w:rPr>
              <w:rFonts w:ascii="Calibri" w:eastAsia="Times New Roman" w:hAnsi="Calibri" w:cs="Calibri"/>
              <w:color w:val="000000"/>
              <w:sz w:val="22"/>
            </w:rPr>
            <w:t>[6]</w:t>
          </w:r>
          <w:r w:rsidRPr="00AF7D1D">
            <w:rPr>
              <w:rFonts w:ascii="Calibri" w:eastAsia="Times New Roman" w:hAnsi="Calibri" w:cs="Calibri"/>
              <w:color w:val="000000"/>
              <w:sz w:val="22"/>
            </w:rPr>
            <w:tab/>
            <w:t>Hanahan D. Hallmarks of Cancer: New Dimensions. Cancer Discov 2022;12:31–46. https://doi.org/10.1158/2159-8290.CD-21-1059.</w:t>
          </w:r>
        </w:p>
        <w:p w14:paraId="18222C6D" w14:textId="77777777" w:rsidR="00AF7D1D" w:rsidRPr="00AF7D1D" w:rsidRDefault="00AF7D1D">
          <w:pPr>
            <w:autoSpaceDE w:val="0"/>
            <w:autoSpaceDN w:val="0"/>
            <w:ind w:hanging="640"/>
            <w:divId w:val="245308684"/>
            <w:rPr>
              <w:rFonts w:ascii="Calibri" w:eastAsia="Times New Roman" w:hAnsi="Calibri" w:cs="Calibri"/>
              <w:color w:val="000000"/>
              <w:sz w:val="22"/>
            </w:rPr>
          </w:pPr>
          <w:r w:rsidRPr="00AF7D1D">
            <w:rPr>
              <w:rFonts w:ascii="Calibri" w:eastAsia="Times New Roman" w:hAnsi="Calibri" w:cs="Calibri"/>
              <w:color w:val="000000"/>
              <w:sz w:val="22"/>
            </w:rPr>
            <w:t>[7]</w:t>
          </w:r>
          <w:r w:rsidRPr="00AF7D1D">
            <w:rPr>
              <w:rFonts w:ascii="Calibri" w:eastAsia="Times New Roman" w:hAnsi="Calibri" w:cs="Calibri"/>
              <w:color w:val="000000"/>
              <w:sz w:val="22"/>
            </w:rPr>
            <w:tab/>
            <w:t>Galluzzi L, Vitale I, Aaronson SA, Abrams JM, Adam D, Agostinis P, et al. Molecular mechanisms of cell death: recommendations of the Nomenclature Committee on Cell Death 2018. Cell Death &amp; Differentiation 2018 25:3 2018;25:486–541. https://doi.org/10.1038/s41418-017-0012-4.</w:t>
          </w:r>
        </w:p>
        <w:p w14:paraId="720F109C" w14:textId="77777777" w:rsidR="00AF7D1D" w:rsidRPr="00AF7D1D" w:rsidRDefault="00AF7D1D">
          <w:pPr>
            <w:autoSpaceDE w:val="0"/>
            <w:autoSpaceDN w:val="0"/>
            <w:ind w:hanging="640"/>
            <w:divId w:val="1373308106"/>
            <w:rPr>
              <w:rFonts w:ascii="Calibri" w:eastAsia="Times New Roman" w:hAnsi="Calibri" w:cs="Calibri"/>
              <w:color w:val="000000"/>
              <w:sz w:val="22"/>
            </w:rPr>
          </w:pPr>
          <w:r w:rsidRPr="00AF7D1D">
            <w:rPr>
              <w:rFonts w:ascii="Calibri" w:eastAsia="Times New Roman" w:hAnsi="Calibri" w:cs="Calibri"/>
              <w:color w:val="000000"/>
              <w:sz w:val="22"/>
            </w:rPr>
            <w:t>[8]</w:t>
          </w:r>
          <w:r w:rsidRPr="00AF7D1D">
            <w:rPr>
              <w:rFonts w:ascii="Calibri" w:eastAsia="Times New Roman" w:hAnsi="Calibri" w:cs="Calibri"/>
              <w:color w:val="000000"/>
              <w:sz w:val="22"/>
            </w:rPr>
            <w:tab/>
            <w:t>Stockwell BR, Friedmann Angeli JP, Bayir H, Bush AI, Conrad M, Dixon SJ, et al. Ferroptosis: A Regulated Cell Death Nexus Linking Metabolism, Redox Biology, and Disease. Cell 2017;171:273–85. https://doi.org/10.1016/j.cell.2017.09.021.</w:t>
          </w:r>
        </w:p>
        <w:p w14:paraId="46FD27A8" w14:textId="77777777" w:rsidR="00AF7D1D" w:rsidRPr="00AF7D1D" w:rsidRDefault="00AF7D1D">
          <w:pPr>
            <w:autoSpaceDE w:val="0"/>
            <w:autoSpaceDN w:val="0"/>
            <w:ind w:hanging="640"/>
            <w:divId w:val="2095855569"/>
            <w:rPr>
              <w:rFonts w:ascii="Calibri" w:eastAsia="Times New Roman" w:hAnsi="Calibri" w:cs="Calibri"/>
              <w:color w:val="000000"/>
              <w:sz w:val="22"/>
            </w:rPr>
          </w:pPr>
          <w:r w:rsidRPr="00AF7D1D">
            <w:rPr>
              <w:rFonts w:ascii="Calibri" w:eastAsia="Times New Roman" w:hAnsi="Calibri" w:cs="Calibri"/>
              <w:color w:val="000000"/>
              <w:sz w:val="22"/>
            </w:rPr>
            <w:t>[9]</w:t>
          </w:r>
          <w:r w:rsidRPr="00AF7D1D">
            <w:rPr>
              <w:rFonts w:ascii="Calibri" w:eastAsia="Times New Roman" w:hAnsi="Calibri" w:cs="Calibri"/>
              <w:color w:val="000000"/>
              <w:sz w:val="22"/>
            </w:rPr>
            <w:tab/>
            <w:t>Tsvetkov P, Coy S, Petrova B, Dreishpoon M, Verma A, Abdusamad M, et al. Copper induces cell death by targeting lipoylated TCA cycle proteins. Science 2022;375:1254–61. https://doi.org/10.1126/SCIENCE.ABF0529.</w:t>
          </w:r>
        </w:p>
        <w:p w14:paraId="78E742F3" w14:textId="77777777" w:rsidR="00AF7D1D" w:rsidRPr="00AF7D1D" w:rsidRDefault="00AF7D1D">
          <w:pPr>
            <w:autoSpaceDE w:val="0"/>
            <w:autoSpaceDN w:val="0"/>
            <w:ind w:hanging="640"/>
            <w:divId w:val="1558201990"/>
            <w:rPr>
              <w:rFonts w:ascii="Calibri" w:eastAsia="Times New Roman" w:hAnsi="Calibri" w:cs="Calibri"/>
              <w:color w:val="000000"/>
              <w:sz w:val="22"/>
            </w:rPr>
          </w:pPr>
          <w:r w:rsidRPr="00AF7D1D">
            <w:rPr>
              <w:rFonts w:ascii="Calibri" w:eastAsia="Times New Roman" w:hAnsi="Calibri" w:cs="Calibri"/>
              <w:color w:val="000000"/>
              <w:sz w:val="22"/>
            </w:rPr>
            <w:t>[10]</w:t>
          </w:r>
          <w:r w:rsidRPr="00AF7D1D">
            <w:rPr>
              <w:rFonts w:ascii="Calibri" w:eastAsia="Times New Roman" w:hAnsi="Calibri" w:cs="Calibri"/>
              <w:color w:val="000000"/>
              <w:sz w:val="22"/>
            </w:rPr>
            <w:tab/>
            <w:t>Koren E, Fuchs Y. Modes of Regulated Cell Death in Cancer. Cancer Discov 2021;11:245–65. https://doi.org/10.1158/2159-8290.CD-20-0789.</w:t>
          </w:r>
        </w:p>
        <w:p w14:paraId="5B006C32" w14:textId="77777777" w:rsidR="00AF7D1D" w:rsidRPr="00AF7D1D" w:rsidRDefault="00AF7D1D">
          <w:pPr>
            <w:autoSpaceDE w:val="0"/>
            <w:autoSpaceDN w:val="0"/>
            <w:ind w:hanging="640"/>
            <w:divId w:val="1083448912"/>
            <w:rPr>
              <w:rFonts w:ascii="Calibri" w:eastAsia="Times New Roman" w:hAnsi="Calibri" w:cs="Calibri"/>
              <w:color w:val="000000"/>
              <w:sz w:val="22"/>
            </w:rPr>
          </w:pPr>
          <w:r w:rsidRPr="00AF7D1D">
            <w:rPr>
              <w:rFonts w:ascii="Calibri" w:eastAsia="Times New Roman" w:hAnsi="Calibri" w:cs="Calibri"/>
              <w:color w:val="000000"/>
              <w:sz w:val="22"/>
            </w:rPr>
            <w:t>[11]</w:t>
          </w:r>
          <w:r w:rsidRPr="00AF7D1D">
            <w:rPr>
              <w:rFonts w:ascii="Calibri" w:eastAsia="Times New Roman" w:hAnsi="Calibri" w:cs="Calibri"/>
              <w:color w:val="000000"/>
              <w:sz w:val="22"/>
            </w:rPr>
            <w:tab/>
            <w:t>Hendriks LE, Kerr KM, Menis J, Mok TS, Nestle U, Passaro A, et al. Non-oncogene-addicted metastatic non-small-cell lung cancer: ESMO Clinical Practice Guideline for diagnosis, treatment and follow-up</w:t>
          </w:r>
          <w:r w:rsidRPr="00AF7D1D">
            <w:rPr>
              <w:rFonts w:ascii="Segoe UI Symbol" w:eastAsia="Times New Roman" w:hAnsi="Segoe UI Symbol" w:cs="Segoe UI Symbol"/>
              <w:color w:val="000000"/>
              <w:sz w:val="22"/>
            </w:rPr>
            <w:t>☆</w:t>
          </w:r>
          <w:r w:rsidRPr="00AF7D1D">
            <w:rPr>
              <w:rFonts w:ascii="Calibri" w:eastAsia="Times New Roman" w:hAnsi="Calibri" w:cs="Calibri"/>
              <w:color w:val="000000"/>
              <w:sz w:val="22"/>
            </w:rPr>
            <w:t>. Annals of Oncology 2023;34:358–76. https://doi.org/10.1016/j.annonc.2022.12.013.</w:t>
          </w:r>
        </w:p>
        <w:p w14:paraId="3A43A72F" w14:textId="77777777" w:rsidR="00AF7D1D" w:rsidRPr="00AF7D1D" w:rsidRDefault="00AF7D1D">
          <w:pPr>
            <w:autoSpaceDE w:val="0"/>
            <w:autoSpaceDN w:val="0"/>
            <w:ind w:hanging="640"/>
            <w:divId w:val="1210341238"/>
            <w:rPr>
              <w:rFonts w:ascii="Calibri" w:eastAsia="Times New Roman" w:hAnsi="Calibri" w:cs="Calibri"/>
              <w:color w:val="000000"/>
              <w:sz w:val="22"/>
            </w:rPr>
          </w:pPr>
          <w:r w:rsidRPr="00AF7D1D">
            <w:rPr>
              <w:rFonts w:ascii="Calibri" w:eastAsia="Times New Roman" w:hAnsi="Calibri" w:cs="Calibri"/>
              <w:color w:val="000000"/>
              <w:sz w:val="22"/>
            </w:rPr>
            <w:lastRenderedPageBreak/>
            <w:t>[12]</w:t>
          </w:r>
          <w:r w:rsidRPr="00AF7D1D">
            <w:rPr>
              <w:rFonts w:ascii="Calibri" w:eastAsia="Times New Roman" w:hAnsi="Calibri" w:cs="Calibri"/>
              <w:color w:val="000000"/>
              <w:sz w:val="22"/>
            </w:rPr>
            <w:tab/>
            <w:t>Villaruz LC, Socinski MA, Weiss J. Guidance for clinicians and patients with non-small cell lung cancer in the time of precision medicine. Front Oncol 2023;13. https://doi.org/10.3389/FONC.2023.1124167.</w:t>
          </w:r>
        </w:p>
        <w:p w14:paraId="50719AED" w14:textId="77777777" w:rsidR="00AF7D1D" w:rsidRPr="00AF7D1D" w:rsidRDefault="00AF7D1D">
          <w:pPr>
            <w:autoSpaceDE w:val="0"/>
            <w:autoSpaceDN w:val="0"/>
            <w:ind w:hanging="640"/>
            <w:divId w:val="1131173480"/>
            <w:rPr>
              <w:rFonts w:ascii="Calibri" w:eastAsia="Times New Roman" w:hAnsi="Calibri" w:cs="Calibri"/>
              <w:color w:val="000000"/>
              <w:sz w:val="22"/>
            </w:rPr>
          </w:pPr>
          <w:r w:rsidRPr="00AF7D1D">
            <w:rPr>
              <w:rFonts w:ascii="Calibri" w:eastAsia="Times New Roman" w:hAnsi="Calibri" w:cs="Calibri"/>
              <w:color w:val="000000"/>
              <w:sz w:val="22"/>
            </w:rPr>
            <w:t>[13]</w:t>
          </w:r>
          <w:r w:rsidRPr="00AF7D1D">
            <w:rPr>
              <w:rFonts w:ascii="Calibri" w:eastAsia="Times New Roman" w:hAnsi="Calibri" w:cs="Calibri"/>
              <w:color w:val="000000"/>
              <w:sz w:val="22"/>
            </w:rPr>
            <w:tab/>
            <w:t>Meier P, Legrand AJ, Adam D, Silke J. Immunogenic cell death in cancer: targeting necroptosis to induce antitumour immunity. Nat Rev Cancer 2024;24:299–315. https://doi.org/10.1038/S41568-024-00674-X.</w:t>
          </w:r>
        </w:p>
        <w:p w14:paraId="315162AC" w14:textId="77777777" w:rsidR="00AF7D1D" w:rsidRPr="00AF7D1D" w:rsidRDefault="00AF7D1D">
          <w:pPr>
            <w:autoSpaceDE w:val="0"/>
            <w:autoSpaceDN w:val="0"/>
            <w:ind w:hanging="640"/>
            <w:divId w:val="1678775791"/>
            <w:rPr>
              <w:rFonts w:ascii="Calibri" w:eastAsia="Times New Roman" w:hAnsi="Calibri" w:cs="Calibri"/>
              <w:color w:val="000000"/>
              <w:sz w:val="22"/>
            </w:rPr>
          </w:pPr>
          <w:r w:rsidRPr="00AF7D1D">
            <w:rPr>
              <w:rFonts w:ascii="Calibri" w:eastAsia="Times New Roman" w:hAnsi="Calibri" w:cs="Calibri"/>
              <w:color w:val="000000"/>
              <w:sz w:val="22"/>
            </w:rPr>
            <w:t>[14]</w:t>
          </w:r>
          <w:r w:rsidRPr="00AF7D1D">
            <w:rPr>
              <w:rFonts w:ascii="Calibri" w:eastAsia="Times New Roman" w:hAnsi="Calibri" w:cs="Calibri"/>
              <w:color w:val="000000"/>
              <w:sz w:val="22"/>
            </w:rPr>
            <w:tab/>
            <w:t>Kroemer G, Galluzzi L, Kepp O, Zitvogel L. Immunogenic cell death in cancer therapy. Annu Rev Immunol 2013;31:51–72. https://doi.org/10.1146/ANNUREV-IMMUNOL-032712-100008/CITE/REFWORKS.</w:t>
          </w:r>
        </w:p>
        <w:p w14:paraId="1A431B88" w14:textId="77777777" w:rsidR="00AF7D1D" w:rsidRPr="00AF7D1D" w:rsidRDefault="00AF7D1D">
          <w:pPr>
            <w:autoSpaceDE w:val="0"/>
            <w:autoSpaceDN w:val="0"/>
            <w:ind w:hanging="640"/>
            <w:divId w:val="1459685438"/>
            <w:rPr>
              <w:rFonts w:ascii="Calibri" w:eastAsia="Times New Roman" w:hAnsi="Calibri" w:cs="Calibri"/>
              <w:color w:val="000000"/>
              <w:sz w:val="22"/>
            </w:rPr>
          </w:pPr>
          <w:r w:rsidRPr="00AF7D1D">
            <w:rPr>
              <w:rFonts w:ascii="Calibri" w:eastAsia="Times New Roman" w:hAnsi="Calibri" w:cs="Calibri"/>
              <w:color w:val="000000"/>
              <w:sz w:val="22"/>
            </w:rPr>
            <w:t>[15]</w:t>
          </w:r>
          <w:r w:rsidRPr="00AF7D1D">
            <w:rPr>
              <w:rFonts w:ascii="Calibri" w:eastAsia="Times New Roman" w:hAnsi="Calibri" w:cs="Calibri"/>
              <w:color w:val="000000"/>
              <w:sz w:val="22"/>
            </w:rPr>
            <w:tab/>
            <w:t>Li P, Nijhawan D, Budihardjo I, Srinivasula SM, Ahmad M, Alnemri ES, et al. Cytochrome c and dATP-dependent formation of Apaf-1/caspase-9 complex initiates an apoptotic protease cascade. Cell 1997;91:479–89. https://doi.org/10.1016/S0092-8674(00)80434-1.</w:t>
          </w:r>
        </w:p>
        <w:p w14:paraId="1B83E8FB" w14:textId="77777777" w:rsidR="00AF7D1D" w:rsidRPr="00AF7D1D" w:rsidRDefault="00AF7D1D">
          <w:pPr>
            <w:autoSpaceDE w:val="0"/>
            <w:autoSpaceDN w:val="0"/>
            <w:ind w:hanging="640"/>
            <w:divId w:val="1727873980"/>
            <w:rPr>
              <w:rFonts w:ascii="Calibri" w:eastAsia="Times New Roman" w:hAnsi="Calibri" w:cs="Calibri"/>
              <w:color w:val="000000"/>
              <w:sz w:val="22"/>
            </w:rPr>
          </w:pPr>
          <w:r w:rsidRPr="00AF7D1D">
            <w:rPr>
              <w:rFonts w:ascii="Calibri" w:eastAsia="Times New Roman" w:hAnsi="Calibri" w:cs="Calibri"/>
              <w:color w:val="000000"/>
              <w:sz w:val="22"/>
            </w:rPr>
            <w:t>[16]</w:t>
          </w:r>
          <w:r w:rsidRPr="00AF7D1D">
            <w:rPr>
              <w:rFonts w:ascii="Calibri" w:eastAsia="Times New Roman" w:hAnsi="Calibri" w:cs="Calibri"/>
              <w:color w:val="000000"/>
              <w:sz w:val="22"/>
            </w:rPr>
            <w:tab/>
            <w:t>Juo P, Kuo CJ, Yuan J, Blenis J. Essential requirement for caspase-8/FLICE in the initiation of the Fas-induced apoptotic cascade. Current Biology 1998;8:1001–8. https://doi.org/10.1016/S0960-9822(07)00420-4.</w:t>
          </w:r>
        </w:p>
        <w:p w14:paraId="2E8D9DFB" w14:textId="77777777" w:rsidR="00AF7D1D" w:rsidRPr="00AF7D1D" w:rsidRDefault="00AF7D1D">
          <w:pPr>
            <w:autoSpaceDE w:val="0"/>
            <w:autoSpaceDN w:val="0"/>
            <w:ind w:hanging="640"/>
            <w:divId w:val="2107726357"/>
            <w:rPr>
              <w:rFonts w:ascii="Calibri" w:eastAsia="Times New Roman" w:hAnsi="Calibri" w:cs="Calibri"/>
              <w:color w:val="000000"/>
              <w:sz w:val="22"/>
            </w:rPr>
          </w:pPr>
          <w:r w:rsidRPr="00AF7D1D">
            <w:rPr>
              <w:rFonts w:ascii="Calibri" w:eastAsia="Times New Roman" w:hAnsi="Calibri" w:cs="Calibri"/>
              <w:color w:val="000000"/>
              <w:sz w:val="22"/>
            </w:rPr>
            <w:t>[17]</w:t>
          </w:r>
          <w:r w:rsidRPr="00AF7D1D">
            <w:rPr>
              <w:rFonts w:ascii="Calibri" w:eastAsia="Times New Roman" w:hAnsi="Calibri" w:cs="Calibri"/>
              <w:color w:val="000000"/>
              <w:sz w:val="22"/>
            </w:rPr>
            <w:tab/>
            <w:t>Sun L, Wang H, Wang Z, He S, Chen S, Liao D, et al. Mixed lineage kinase domain-like protein mediates necrosis signaling downstream of RIP3 kinase. Cell 2012;148:213–27. https://doi.org/10.1016/j.cell.2011.11.031.</w:t>
          </w:r>
        </w:p>
        <w:p w14:paraId="09F273E3" w14:textId="77777777" w:rsidR="00AF7D1D" w:rsidRPr="00AF7D1D" w:rsidRDefault="00AF7D1D">
          <w:pPr>
            <w:autoSpaceDE w:val="0"/>
            <w:autoSpaceDN w:val="0"/>
            <w:ind w:hanging="640"/>
            <w:divId w:val="837308720"/>
            <w:rPr>
              <w:rFonts w:ascii="Calibri" w:eastAsia="Times New Roman" w:hAnsi="Calibri" w:cs="Calibri"/>
              <w:color w:val="000000"/>
              <w:sz w:val="22"/>
            </w:rPr>
          </w:pPr>
          <w:r w:rsidRPr="00AF7D1D">
            <w:rPr>
              <w:rFonts w:ascii="Calibri" w:eastAsia="Times New Roman" w:hAnsi="Calibri" w:cs="Calibri"/>
              <w:color w:val="000000"/>
              <w:sz w:val="22"/>
            </w:rPr>
            <w:t>[18]</w:t>
          </w:r>
          <w:r w:rsidRPr="00AF7D1D">
            <w:rPr>
              <w:rFonts w:ascii="Calibri" w:eastAsia="Times New Roman" w:hAnsi="Calibri" w:cs="Calibri"/>
              <w:color w:val="000000"/>
              <w:sz w:val="22"/>
            </w:rPr>
            <w:tab/>
            <w:t>Guo Z, Liu Y, Chen D, Sun Y, Li D, Meng Y, et al. Targeting regulated cell death: Apoptosis, necroptosis, pyroptosis, ferroptosis, and cuproptosis in anticancer immunity. J Transl Int Med 2025;13:10. https://doi.org/10.1515/JTIM-2025-0004.</w:t>
          </w:r>
        </w:p>
        <w:p w14:paraId="35548CCE" w14:textId="77777777" w:rsidR="00AF7D1D" w:rsidRPr="00AF7D1D" w:rsidRDefault="00AF7D1D">
          <w:pPr>
            <w:autoSpaceDE w:val="0"/>
            <w:autoSpaceDN w:val="0"/>
            <w:ind w:hanging="640"/>
            <w:divId w:val="2067606552"/>
            <w:rPr>
              <w:rFonts w:ascii="Calibri" w:eastAsia="Times New Roman" w:hAnsi="Calibri" w:cs="Calibri"/>
              <w:color w:val="000000"/>
              <w:sz w:val="22"/>
            </w:rPr>
          </w:pPr>
          <w:r w:rsidRPr="00AF7D1D">
            <w:rPr>
              <w:rFonts w:ascii="Calibri" w:eastAsia="Times New Roman" w:hAnsi="Calibri" w:cs="Calibri"/>
              <w:color w:val="000000"/>
              <w:sz w:val="22"/>
            </w:rPr>
            <w:t>[19]</w:t>
          </w:r>
          <w:r w:rsidRPr="00AF7D1D">
            <w:rPr>
              <w:rFonts w:ascii="Calibri" w:eastAsia="Times New Roman" w:hAnsi="Calibri" w:cs="Calibri"/>
              <w:color w:val="000000"/>
              <w:sz w:val="22"/>
            </w:rPr>
            <w:tab/>
            <w:t>Shi J, Zhao Y, Wang K, Shi X, Wang Y, Huang H, et al. Cleavage of GSDMD by inflammatory caspases determines pyroptotic cell death. Nature 2015 526:7575 2015;526:660–5. https://doi.org/10.1038/nature15514.</w:t>
          </w:r>
        </w:p>
        <w:p w14:paraId="07AA7D4D" w14:textId="77777777" w:rsidR="00AF7D1D" w:rsidRPr="00AF7D1D" w:rsidRDefault="00AF7D1D">
          <w:pPr>
            <w:autoSpaceDE w:val="0"/>
            <w:autoSpaceDN w:val="0"/>
            <w:ind w:hanging="640"/>
            <w:divId w:val="1789200039"/>
            <w:rPr>
              <w:rFonts w:ascii="Calibri" w:eastAsia="Times New Roman" w:hAnsi="Calibri" w:cs="Calibri"/>
              <w:color w:val="000000"/>
              <w:sz w:val="22"/>
            </w:rPr>
          </w:pPr>
          <w:r w:rsidRPr="00AF7D1D">
            <w:rPr>
              <w:rFonts w:ascii="Calibri" w:eastAsia="Times New Roman" w:hAnsi="Calibri" w:cs="Calibri"/>
              <w:color w:val="000000"/>
              <w:sz w:val="22"/>
            </w:rPr>
            <w:t>[20]</w:t>
          </w:r>
          <w:r w:rsidRPr="00AF7D1D">
            <w:rPr>
              <w:rFonts w:ascii="Calibri" w:eastAsia="Times New Roman" w:hAnsi="Calibri" w:cs="Calibri"/>
              <w:color w:val="000000"/>
              <w:sz w:val="22"/>
            </w:rPr>
            <w:tab/>
            <w:t>Dixon SJ, Lemberg KM, Lamprecht MR, Skouta R, Zaitsev EM, Gleason CE, et al. Ferroptosis: An iron-dependent form of nonapoptotic cell death. Cell 2012;149:1060–72. https://doi.org/10.1016/j.cell.2012.03.042.</w:t>
          </w:r>
        </w:p>
        <w:p w14:paraId="3295AADF" w14:textId="77777777" w:rsidR="00AF7D1D" w:rsidRPr="00AF7D1D" w:rsidRDefault="00AF7D1D">
          <w:pPr>
            <w:autoSpaceDE w:val="0"/>
            <w:autoSpaceDN w:val="0"/>
            <w:ind w:hanging="640"/>
            <w:divId w:val="942300726"/>
            <w:rPr>
              <w:rFonts w:ascii="Calibri" w:eastAsia="Times New Roman" w:hAnsi="Calibri" w:cs="Calibri"/>
              <w:color w:val="000000"/>
              <w:sz w:val="22"/>
            </w:rPr>
          </w:pPr>
          <w:r w:rsidRPr="00AF7D1D">
            <w:rPr>
              <w:rFonts w:ascii="Calibri" w:eastAsia="Times New Roman" w:hAnsi="Calibri" w:cs="Calibri"/>
              <w:color w:val="000000"/>
              <w:sz w:val="22"/>
            </w:rPr>
            <w:t>[21]</w:t>
          </w:r>
          <w:r w:rsidRPr="00AF7D1D">
            <w:rPr>
              <w:rFonts w:ascii="Calibri" w:eastAsia="Times New Roman" w:hAnsi="Calibri" w:cs="Calibri"/>
              <w:color w:val="000000"/>
              <w:sz w:val="22"/>
            </w:rPr>
            <w:tab/>
            <w:t>Yang WS, Sriramaratnam R, Welsch ME, Shimada K, Skouta R, Viswanathan VS, et al. Regulation of ferroptotic cancer cell death by GPX4. Cell 2014;156:317–31. https://doi.org/10.1016/j.cell.2013.12.010.</w:t>
          </w:r>
        </w:p>
        <w:p w14:paraId="32C8F3D2" w14:textId="77777777" w:rsidR="00AF7D1D" w:rsidRPr="00AF7D1D" w:rsidRDefault="00AF7D1D">
          <w:pPr>
            <w:autoSpaceDE w:val="0"/>
            <w:autoSpaceDN w:val="0"/>
            <w:ind w:hanging="640"/>
            <w:divId w:val="1221820214"/>
            <w:rPr>
              <w:rFonts w:ascii="Calibri" w:eastAsia="Times New Roman" w:hAnsi="Calibri" w:cs="Calibri"/>
              <w:color w:val="000000"/>
              <w:sz w:val="22"/>
            </w:rPr>
          </w:pPr>
          <w:r w:rsidRPr="00AF7D1D">
            <w:rPr>
              <w:rFonts w:ascii="Calibri" w:eastAsia="Times New Roman" w:hAnsi="Calibri" w:cs="Calibri"/>
              <w:color w:val="000000"/>
              <w:sz w:val="22"/>
            </w:rPr>
            <w:t>[22]</w:t>
          </w:r>
          <w:r w:rsidRPr="00AF7D1D">
            <w:rPr>
              <w:rFonts w:ascii="Calibri" w:eastAsia="Times New Roman" w:hAnsi="Calibri" w:cs="Calibri"/>
              <w:color w:val="000000"/>
              <w:sz w:val="22"/>
            </w:rPr>
            <w:tab/>
            <w:t>Nicholson AG, Scagliotti G, Tsao MS, Yatabe Y, Travis WD. 2021 WHO Classification of Lung Cancer: A Globally Applicable and Molecular Biomarker-Relevant Classification. Journal of Thoracic Oncology 2022;17:e80–3. https://doi.org/10.1016/j.jtho.2022.07.006.</w:t>
          </w:r>
        </w:p>
        <w:p w14:paraId="623E8BB7" w14:textId="77777777" w:rsidR="00AF7D1D" w:rsidRPr="00AF7D1D" w:rsidRDefault="00AF7D1D">
          <w:pPr>
            <w:autoSpaceDE w:val="0"/>
            <w:autoSpaceDN w:val="0"/>
            <w:ind w:hanging="640"/>
            <w:divId w:val="1670327683"/>
            <w:rPr>
              <w:rFonts w:ascii="Calibri" w:eastAsia="Times New Roman" w:hAnsi="Calibri" w:cs="Calibri"/>
              <w:color w:val="000000"/>
              <w:sz w:val="22"/>
            </w:rPr>
          </w:pPr>
          <w:r w:rsidRPr="00AF7D1D">
            <w:rPr>
              <w:rFonts w:ascii="Calibri" w:eastAsia="Times New Roman" w:hAnsi="Calibri" w:cs="Calibri"/>
              <w:color w:val="000000"/>
              <w:sz w:val="22"/>
            </w:rPr>
            <w:t>[23]</w:t>
          </w:r>
          <w:r w:rsidRPr="00AF7D1D">
            <w:rPr>
              <w:rFonts w:ascii="Calibri" w:eastAsia="Times New Roman" w:hAnsi="Calibri" w:cs="Calibri"/>
              <w:color w:val="000000"/>
              <w:sz w:val="22"/>
            </w:rPr>
            <w:tab/>
            <w:t>Hendriks LE, Kerr KM, Menis J, Mok TS, Nestle U, Passaro A, et al. Oncogene-addicted metastatic non-small-cell lung cancer: ESMO Clinical Practice Guideline for diagnosis, treatment and follow-up</w:t>
          </w:r>
          <w:r w:rsidRPr="00AF7D1D">
            <w:rPr>
              <w:rFonts w:ascii="Segoe UI Symbol" w:eastAsia="Times New Roman" w:hAnsi="Segoe UI Symbol" w:cs="Segoe UI Symbol"/>
              <w:color w:val="000000"/>
              <w:sz w:val="22"/>
            </w:rPr>
            <w:t>☆</w:t>
          </w:r>
          <w:r w:rsidRPr="00AF7D1D">
            <w:rPr>
              <w:rFonts w:ascii="Calibri" w:eastAsia="Times New Roman" w:hAnsi="Calibri" w:cs="Calibri"/>
              <w:color w:val="000000"/>
              <w:sz w:val="22"/>
            </w:rPr>
            <w:t>. Annals of Oncology 2023;34:339–57. https://doi.org/10.1016/j.annonc.2022.12.009.</w:t>
          </w:r>
        </w:p>
        <w:p w14:paraId="1482CFD0" w14:textId="77777777" w:rsidR="00AF7D1D" w:rsidRPr="00AF7D1D" w:rsidRDefault="00AF7D1D">
          <w:pPr>
            <w:autoSpaceDE w:val="0"/>
            <w:autoSpaceDN w:val="0"/>
            <w:ind w:hanging="640"/>
            <w:divId w:val="1134374825"/>
            <w:rPr>
              <w:rFonts w:ascii="Calibri" w:eastAsia="Times New Roman" w:hAnsi="Calibri" w:cs="Calibri"/>
              <w:color w:val="000000"/>
              <w:sz w:val="22"/>
            </w:rPr>
          </w:pPr>
          <w:r w:rsidRPr="00AF7D1D">
            <w:rPr>
              <w:rFonts w:ascii="Calibri" w:eastAsia="Times New Roman" w:hAnsi="Calibri" w:cs="Calibri"/>
              <w:color w:val="000000"/>
              <w:sz w:val="22"/>
            </w:rPr>
            <w:lastRenderedPageBreak/>
            <w:t>[24]</w:t>
          </w:r>
          <w:r w:rsidRPr="00AF7D1D">
            <w:rPr>
              <w:rFonts w:ascii="Calibri" w:eastAsia="Times New Roman" w:hAnsi="Calibri" w:cs="Calibri"/>
              <w:color w:val="000000"/>
              <w:sz w:val="22"/>
            </w:rPr>
            <w:tab/>
            <w:t>Liu Y, Chen Q, Xu J, Chi H. Programmed cell death in lung cancer: mechanisms, immune responses, and therapeutics. Apoptosis 2026;31. https://doi.org/10.1007/S10495-026-02298-Y.</w:t>
          </w:r>
        </w:p>
        <w:p w14:paraId="796B1A5A" w14:textId="77777777" w:rsidR="00AF7D1D" w:rsidRPr="00AF7D1D" w:rsidRDefault="00AF7D1D">
          <w:pPr>
            <w:autoSpaceDE w:val="0"/>
            <w:autoSpaceDN w:val="0"/>
            <w:ind w:hanging="640"/>
            <w:divId w:val="1379548478"/>
            <w:rPr>
              <w:rFonts w:ascii="Calibri" w:eastAsia="Times New Roman" w:hAnsi="Calibri" w:cs="Calibri"/>
              <w:color w:val="000000"/>
              <w:sz w:val="22"/>
            </w:rPr>
          </w:pPr>
          <w:r w:rsidRPr="00AF7D1D">
            <w:rPr>
              <w:rFonts w:ascii="Calibri" w:eastAsia="Times New Roman" w:hAnsi="Calibri" w:cs="Calibri"/>
              <w:color w:val="000000"/>
              <w:sz w:val="22"/>
            </w:rPr>
            <w:t>[25]</w:t>
          </w:r>
          <w:r w:rsidRPr="00AF7D1D">
            <w:rPr>
              <w:rFonts w:ascii="Calibri" w:eastAsia="Times New Roman" w:hAnsi="Calibri" w:cs="Calibri"/>
              <w:color w:val="000000"/>
              <w:sz w:val="22"/>
            </w:rPr>
            <w:tab/>
            <w:t>Liang KH, Luo YH, Wang ML, Chiou SH, Chen YM, Hsu HS. A multiomic investigation of lung adenocarcinoma molecular subtypes. J Chin Med Assoc 2024;87:33–9. https://doi.org/10.1097/JCMA.0000000000001029.</w:t>
          </w:r>
        </w:p>
        <w:p w14:paraId="1CDEECF4" w14:textId="77777777" w:rsidR="00AF7D1D" w:rsidRPr="00AF7D1D" w:rsidRDefault="00AF7D1D">
          <w:pPr>
            <w:autoSpaceDE w:val="0"/>
            <w:autoSpaceDN w:val="0"/>
            <w:ind w:hanging="640"/>
            <w:divId w:val="1719741713"/>
            <w:rPr>
              <w:rFonts w:ascii="Calibri" w:eastAsia="Times New Roman" w:hAnsi="Calibri" w:cs="Calibri"/>
              <w:color w:val="000000"/>
              <w:sz w:val="22"/>
            </w:rPr>
          </w:pPr>
          <w:r w:rsidRPr="00AF7D1D">
            <w:rPr>
              <w:rFonts w:ascii="Calibri" w:eastAsia="Times New Roman" w:hAnsi="Calibri" w:cs="Calibri"/>
              <w:color w:val="000000"/>
              <w:sz w:val="22"/>
            </w:rPr>
            <w:t>[26]</w:t>
          </w:r>
          <w:r w:rsidRPr="00AF7D1D">
            <w:rPr>
              <w:rFonts w:ascii="Calibri" w:eastAsia="Times New Roman" w:hAnsi="Calibri" w:cs="Calibri"/>
              <w:color w:val="000000"/>
              <w:sz w:val="22"/>
            </w:rPr>
            <w:tab/>
            <w:t>Brativnyk A, Ankill J, Helland Å, Fleischer T. Multi-omics analysis reveals epigenetically regulated processes and patient classification in lung adenocarcinoma. Int J Cancer 2024;155:282–97. https://doi.org/10.1002/IJC.34915.</w:t>
          </w:r>
        </w:p>
        <w:p w14:paraId="2F3502AA" w14:textId="77777777" w:rsidR="00AF7D1D" w:rsidRPr="00AF7D1D" w:rsidRDefault="00AF7D1D">
          <w:pPr>
            <w:autoSpaceDE w:val="0"/>
            <w:autoSpaceDN w:val="0"/>
            <w:ind w:hanging="640"/>
            <w:divId w:val="1298799869"/>
            <w:rPr>
              <w:rFonts w:ascii="Calibri" w:eastAsia="Times New Roman" w:hAnsi="Calibri" w:cs="Calibri"/>
              <w:color w:val="000000"/>
              <w:sz w:val="22"/>
            </w:rPr>
          </w:pPr>
          <w:r w:rsidRPr="00AF7D1D">
            <w:rPr>
              <w:rFonts w:ascii="Calibri" w:eastAsia="Times New Roman" w:hAnsi="Calibri" w:cs="Calibri"/>
              <w:color w:val="000000"/>
              <w:sz w:val="22"/>
            </w:rPr>
            <w:t>[27]</w:t>
          </w:r>
          <w:r w:rsidRPr="00AF7D1D">
            <w:rPr>
              <w:rFonts w:ascii="Calibri" w:eastAsia="Times New Roman" w:hAnsi="Calibri" w:cs="Calibri"/>
              <w:color w:val="000000"/>
              <w:sz w:val="22"/>
            </w:rPr>
            <w:tab/>
            <w:t>Wei J, Wang X, Guo H, Zhang L, Shi Y, Wang X. Subclassification of lung adenocarcinoma through comprehensive multi-omics data to benefit survival outcomes. Comput Biol Chem 2024;112. https://doi.org/10.1016/j.compbiolchem.2024.108150.</w:t>
          </w:r>
        </w:p>
        <w:p w14:paraId="1FB40C2D" w14:textId="77777777" w:rsidR="00AF7D1D" w:rsidRPr="00AF7D1D" w:rsidRDefault="00AF7D1D">
          <w:pPr>
            <w:autoSpaceDE w:val="0"/>
            <w:autoSpaceDN w:val="0"/>
            <w:ind w:hanging="640"/>
            <w:divId w:val="2038853314"/>
            <w:rPr>
              <w:rFonts w:ascii="Calibri" w:eastAsia="Times New Roman" w:hAnsi="Calibri" w:cs="Calibri"/>
              <w:color w:val="000000"/>
              <w:sz w:val="22"/>
            </w:rPr>
          </w:pPr>
          <w:r w:rsidRPr="00AF7D1D">
            <w:rPr>
              <w:rFonts w:ascii="Calibri" w:eastAsia="Times New Roman" w:hAnsi="Calibri" w:cs="Calibri"/>
              <w:color w:val="000000"/>
              <w:sz w:val="22"/>
            </w:rPr>
            <w:t>[28]</w:t>
          </w:r>
          <w:r w:rsidRPr="00AF7D1D">
            <w:rPr>
              <w:rFonts w:ascii="Calibri" w:eastAsia="Times New Roman" w:hAnsi="Calibri" w:cs="Calibri"/>
              <w:color w:val="000000"/>
              <w:sz w:val="22"/>
            </w:rPr>
            <w:tab/>
            <w:t>Zhang Y, Wang Y, Qian H. Multi-omics characterization and machine learning of lung adenocarcinoma molecular subtypes to guide precise chemotherapy and immunotherapy. Front Immunol 2024;15. https://doi.org/10.3389/FIMMU.2024.1497300.</w:t>
          </w:r>
        </w:p>
        <w:p w14:paraId="5943DAB6" w14:textId="77777777" w:rsidR="00AF7D1D" w:rsidRPr="00AF7D1D" w:rsidRDefault="00AF7D1D">
          <w:pPr>
            <w:autoSpaceDE w:val="0"/>
            <w:autoSpaceDN w:val="0"/>
            <w:ind w:hanging="640"/>
            <w:divId w:val="1752191492"/>
            <w:rPr>
              <w:rFonts w:ascii="Calibri" w:eastAsia="Times New Roman" w:hAnsi="Calibri" w:cs="Calibri"/>
              <w:color w:val="000000"/>
              <w:sz w:val="22"/>
            </w:rPr>
          </w:pPr>
          <w:r w:rsidRPr="00AF7D1D">
            <w:rPr>
              <w:rFonts w:ascii="Calibri" w:eastAsia="Times New Roman" w:hAnsi="Calibri" w:cs="Calibri"/>
              <w:color w:val="000000"/>
              <w:sz w:val="22"/>
            </w:rPr>
            <w:t>[29]</w:t>
          </w:r>
          <w:r w:rsidRPr="00AF7D1D">
            <w:rPr>
              <w:rFonts w:ascii="Calibri" w:eastAsia="Times New Roman" w:hAnsi="Calibri" w:cs="Calibri"/>
              <w:color w:val="000000"/>
              <w:sz w:val="22"/>
            </w:rPr>
            <w:tab/>
            <w:t>Wei Q, Jiang X, Miao X, Zhang Y, Chen F, Zhang P. Molecular subtypes of lung adenocarcinoma patients for prognosis and therapeutic response prediction with machine learning on 13 programmed cell death patterns. J Cancer Res Clin Oncol 2023;149:11351–68. https://doi.org/10.1007/S00432-023-05000-W.</w:t>
          </w:r>
        </w:p>
        <w:p w14:paraId="1B2A5315" w14:textId="77777777" w:rsidR="00AF7D1D" w:rsidRPr="00AF7D1D" w:rsidRDefault="00AF7D1D">
          <w:pPr>
            <w:autoSpaceDE w:val="0"/>
            <w:autoSpaceDN w:val="0"/>
            <w:ind w:hanging="640"/>
            <w:divId w:val="719014060"/>
            <w:rPr>
              <w:rFonts w:ascii="Calibri" w:eastAsia="Times New Roman" w:hAnsi="Calibri" w:cs="Calibri"/>
              <w:color w:val="000000"/>
              <w:sz w:val="22"/>
            </w:rPr>
          </w:pPr>
          <w:r w:rsidRPr="00AF7D1D">
            <w:rPr>
              <w:rFonts w:ascii="Calibri" w:eastAsia="Times New Roman" w:hAnsi="Calibri" w:cs="Calibri"/>
              <w:color w:val="000000"/>
              <w:sz w:val="22"/>
            </w:rPr>
            <w:t>[30]</w:t>
          </w:r>
          <w:r w:rsidRPr="00AF7D1D">
            <w:rPr>
              <w:rFonts w:ascii="Calibri" w:eastAsia="Times New Roman" w:hAnsi="Calibri" w:cs="Calibri"/>
              <w:color w:val="000000"/>
              <w:sz w:val="22"/>
            </w:rPr>
            <w:tab/>
            <w:t>Colaprico A, Silva TC, Olsen C, Garofano L, Cava C, Garolini D, et al. TCGAbiolinks: an R/Bioconductor package for integrative analysis of TCGA data. Nucleic Acids Res 2016;44:e71–e71. https://doi.org/10.1093/NAR/GKV1507.</w:t>
          </w:r>
        </w:p>
        <w:p w14:paraId="41C213BC" w14:textId="77777777" w:rsidR="00AF7D1D" w:rsidRPr="00AF7D1D" w:rsidRDefault="00AF7D1D">
          <w:pPr>
            <w:autoSpaceDE w:val="0"/>
            <w:autoSpaceDN w:val="0"/>
            <w:ind w:hanging="640"/>
            <w:divId w:val="651446164"/>
            <w:rPr>
              <w:rFonts w:ascii="Calibri" w:eastAsia="Times New Roman" w:hAnsi="Calibri" w:cs="Calibri"/>
              <w:color w:val="000000"/>
              <w:sz w:val="22"/>
            </w:rPr>
          </w:pPr>
          <w:r w:rsidRPr="00AF7D1D">
            <w:rPr>
              <w:rFonts w:ascii="Calibri" w:eastAsia="Times New Roman" w:hAnsi="Calibri" w:cs="Calibri"/>
              <w:color w:val="000000"/>
              <w:sz w:val="22"/>
            </w:rPr>
            <w:t>[31]</w:t>
          </w:r>
          <w:r w:rsidRPr="00AF7D1D">
            <w:rPr>
              <w:rFonts w:ascii="Calibri" w:eastAsia="Times New Roman" w:hAnsi="Calibri" w:cs="Calibri"/>
              <w:color w:val="000000"/>
              <w:sz w:val="22"/>
            </w:rPr>
            <w:tab/>
            <w:t>Grossman RL, Heath AP, Ferretti V, Varmus HE, Lowy DR, Kibbe WA, et al. Toward a Shared Vision for Cancer Genomic Data. New England Journal of Medicine 2016;375:1109–12. https://doi.org/10.1056/NEJMP1607591.</w:t>
          </w:r>
        </w:p>
        <w:p w14:paraId="4D7BFB99" w14:textId="77777777" w:rsidR="00AF7D1D" w:rsidRPr="00AF7D1D" w:rsidRDefault="00AF7D1D">
          <w:pPr>
            <w:autoSpaceDE w:val="0"/>
            <w:autoSpaceDN w:val="0"/>
            <w:ind w:hanging="640"/>
            <w:divId w:val="1031031586"/>
            <w:rPr>
              <w:rFonts w:ascii="Calibri" w:eastAsia="Times New Roman" w:hAnsi="Calibri" w:cs="Calibri"/>
              <w:color w:val="000000"/>
              <w:sz w:val="22"/>
            </w:rPr>
          </w:pPr>
          <w:r w:rsidRPr="00AF7D1D">
            <w:rPr>
              <w:rFonts w:ascii="Calibri" w:eastAsia="Times New Roman" w:hAnsi="Calibri" w:cs="Calibri"/>
              <w:color w:val="000000"/>
              <w:sz w:val="22"/>
            </w:rPr>
            <w:t>[32]</w:t>
          </w:r>
          <w:r w:rsidRPr="00AF7D1D">
            <w:rPr>
              <w:rFonts w:ascii="Calibri" w:eastAsia="Times New Roman" w:hAnsi="Calibri" w:cs="Calibri"/>
              <w:color w:val="000000"/>
              <w:sz w:val="22"/>
            </w:rPr>
            <w:tab/>
            <w:t>File Format: MAF - GDC Docs n.d. https://docs.gdc.cancer.gov/Data/File_Formats/MAF_Format/?utm_source=chatgpt.com (accessed September 28, 2026).</w:t>
          </w:r>
        </w:p>
        <w:p w14:paraId="286FF06E" w14:textId="77777777" w:rsidR="00AF7D1D" w:rsidRPr="00AF7D1D" w:rsidRDefault="00AF7D1D">
          <w:pPr>
            <w:autoSpaceDE w:val="0"/>
            <w:autoSpaceDN w:val="0"/>
            <w:ind w:hanging="640"/>
            <w:divId w:val="2028830337"/>
            <w:rPr>
              <w:rFonts w:ascii="Calibri" w:eastAsia="Times New Roman" w:hAnsi="Calibri" w:cs="Calibri"/>
              <w:color w:val="000000"/>
              <w:sz w:val="22"/>
            </w:rPr>
          </w:pPr>
          <w:r w:rsidRPr="00AF7D1D">
            <w:rPr>
              <w:rFonts w:ascii="Calibri" w:eastAsia="Times New Roman" w:hAnsi="Calibri" w:cs="Calibri"/>
              <w:color w:val="000000"/>
              <w:sz w:val="22"/>
            </w:rPr>
            <w:t>[33]</w:t>
          </w:r>
          <w:r w:rsidRPr="00AF7D1D">
            <w:rPr>
              <w:rFonts w:ascii="Calibri" w:eastAsia="Times New Roman" w:hAnsi="Calibri" w:cs="Calibri"/>
              <w:color w:val="000000"/>
              <w:sz w:val="22"/>
            </w:rPr>
            <w:tab/>
            <w:t>Aliquot Ensemble Somatic Variant Merging and Masking - GDC Docs n.d. https://docs.gdc.cancer.gov/Encyclopedia/pages/Aliquot_Ensemble_Somatic_Variant_Merging_and_Masking/?utm_source=chatgpt.com (accessed September 28, 2026).</w:t>
          </w:r>
        </w:p>
        <w:p w14:paraId="69676940" w14:textId="77777777" w:rsidR="00AF7D1D" w:rsidRPr="00AF7D1D" w:rsidRDefault="00AF7D1D">
          <w:pPr>
            <w:autoSpaceDE w:val="0"/>
            <w:autoSpaceDN w:val="0"/>
            <w:ind w:hanging="640"/>
            <w:divId w:val="533274811"/>
            <w:rPr>
              <w:rFonts w:ascii="Calibri" w:eastAsia="Times New Roman" w:hAnsi="Calibri" w:cs="Calibri"/>
              <w:color w:val="000000"/>
              <w:sz w:val="22"/>
            </w:rPr>
          </w:pPr>
          <w:r w:rsidRPr="00AF7D1D">
            <w:rPr>
              <w:rFonts w:ascii="Calibri" w:eastAsia="Times New Roman" w:hAnsi="Calibri" w:cs="Calibri"/>
              <w:color w:val="000000"/>
              <w:sz w:val="22"/>
            </w:rPr>
            <w:t>[34]</w:t>
          </w:r>
          <w:r w:rsidRPr="00AF7D1D">
            <w:rPr>
              <w:rFonts w:ascii="Calibri" w:eastAsia="Times New Roman" w:hAnsi="Calibri" w:cs="Calibri"/>
              <w:color w:val="000000"/>
              <w:sz w:val="22"/>
            </w:rPr>
            <w:tab/>
            <w:t>Taylor AM, Shih J, Ha G, Gao GF, Zhang X, Berger AC, et al. Genomic and Functional Approaches to Understanding Cancer Aneuploidy. Cancer Cell 2018;33:676-689.e3. https://doi.org/10.1016/J.CCELL.2018.03.007.</w:t>
          </w:r>
        </w:p>
        <w:p w14:paraId="3F3DAC6B" w14:textId="77777777" w:rsidR="00AF7D1D" w:rsidRPr="00AF7D1D" w:rsidRDefault="00AF7D1D">
          <w:pPr>
            <w:autoSpaceDE w:val="0"/>
            <w:autoSpaceDN w:val="0"/>
            <w:ind w:hanging="640"/>
            <w:divId w:val="153616885"/>
            <w:rPr>
              <w:rFonts w:ascii="Calibri" w:eastAsia="Times New Roman" w:hAnsi="Calibri" w:cs="Calibri"/>
              <w:color w:val="000000"/>
              <w:sz w:val="22"/>
            </w:rPr>
          </w:pPr>
          <w:r w:rsidRPr="00AF7D1D">
            <w:rPr>
              <w:rFonts w:ascii="Calibri" w:eastAsia="Times New Roman" w:hAnsi="Calibri" w:cs="Calibri"/>
              <w:color w:val="000000"/>
              <w:sz w:val="22"/>
            </w:rPr>
            <w:t>[35]</w:t>
          </w:r>
          <w:r w:rsidRPr="00AF7D1D">
            <w:rPr>
              <w:rFonts w:ascii="Calibri" w:eastAsia="Times New Roman" w:hAnsi="Calibri" w:cs="Calibri"/>
              <w:color w:val="000000"/>
              <w:sz w:val="22"/>
            </w:rPr>
            <w:tab/>
            <w:t>Bibikova M, Barnes B, Tsan C, Ho V, Klotzle B, Le JM, et al. High density DNA methylation array with single CpG site resolution. Genomics 2011;98:288–95. https://doi.org/10.1016/J.YGENO.2011.07.007.</w:t>
          </w:r>
        </w:p>
        <w:p w14:paraId="3C0C5B7D" w14:textId="77777777" w:rsidR="00AF7D1D" w:rsidRPr="00AF7D1D" w:rsidRDefault="00AF7D1D">
          <w:pPr>
            <w:autoSpaceDE w:val="0"/>
            <w:autoSpaceDN w:val="0"/>
            <w:ind w:hanging="640"/>
            <w:divId w:val="564493241"/>
            <w:rPr>
              <w:rFonts w:ascii="Calibri" w:eastAsia="Times New Roman" w:hAnsi="Calibri" w:cs="Calibri"/>
              <w:color w:val="000000"/>
              <w:sz w:val="22"/>
            </w:rPr>
          </w:pPr>
          <w:r w:rsidRPr="00AF7D1D">
            <w:rPr>
              <w:rFonts w:ascii="Calibri" w:eastAsia="Times New Roman" w:hAnsi="Calibri" w:cs="Calibri"/>
              <w:color w:val="000000"/>
              <w:sz w:val="22"/>
            </w:rPr>
            <w:lastRenderedPageBreak/>
            <w:t>[36]</w:t>
          </w:r>
          <w:r w:rsidRPr="00AF7D1D">
            <w:rPr>
              <w:rFonts w:ascii="Calibri" w:eastAsia="Times New Roman" w:hAnsi="Calibri" w:cs="Calibri"/>
              <w:color w:val="000000"/>
              <w:sz w:val="22"/>
            </w:rPr>
            <w:tab/>
            <w:t>Zhou W, Laird PW, Shen H. Comprehensive characterization, annotation and innovative use of Infinium DNA methylation BeadChip probes. Nucleic Acids Res 2017;45:e22. https://doi.org/10.1093/NAR/GKW967.</w:t>
          </w:r>
        </w:p>
        <w:p w14:paraId="411EA35A" w14:textId="77777777" w:rsidR="00AF7D1D" w:rsidRPr="00AF7D1D" w:rsidRDefault="00AF7D1D">
          <w:pPr>
            <w:autoSpaceDE w:val="0"/>
            <w:autoSpaceDN w:val="0"/>
            <w:ind w:hanging="640"/>
            <w:divId w:val="708646100"/>
            <w:rPr>
              <w:rFonts w:ascii="Calibri" w:eastAsia="Times New Roman" w:hAnsi="Calibri" w:cs="Calibri"/>
              <w:color w:val="000000"/>
              <w:sz w:val="22"/>
            </w:rPr>
          </w:pPr>
          <w:r w:rsidRPr="00AF7D1D">
            <w:rPr>
              <w:rFonts w:ascii="Calibri" w:eastAsia="Times New Roman" w:hAnsi="Calibri" w:cs="Calibri"/>
              <w:color w:val="000000"/>
              <w:sz w:val="22"/>
            </w:rPr>
            <w:t>[37]</w:t>
          </w:r>
          <w:r w:rsidRPr="00AF7D1D">
            <w:rPr>
              <w:rFonts w:ascii="Calibri" w:eastAsia="Times New Roman" w:hAnsi="Calibri" w:cs="Calibri"/>
              <w:color w:val="000000"/>
              <w:sz w:val="22"/>
            </w:rPr>
            <w:tab/>
            <w:t>Zhou W, Triche TJ, Laird PW, Shen H. SeSAMe: Reducing artifactual detection of DNA methylation by Infinium BeadChips in genomic deletions. Nucleic Acids Res 2018;46. https://doi.org/10.1093/NAR/GKY691.</w:t>
          </w:r>
        </w:p>
        <w:p w14:paraId="4F6D7E79" w14:textId="77777777" w:rsidR="00AF7D1D" w:rsidRPr="00AF7D1D" w:rsidRDefault="00AF7D1D">
          <w:pPr>
            <w:autoSpaceDE w:val="0"/>
            <w:autoSpaceDN w:val="0"/>
            <w:ind w:hanging="640"/>
            <w:divId w:val="889345115"/>
            <w:rPr>
              <w:rFonts w:ascii="Calibri" w:eastAsia="Times New Roman" w:hAnsi="Calibri" w:cs="Calibri"/>
              <w:color w:val="000000"/>
              <w:sz w:val="22"/>
            </w:rPr>
          </w:pPr>
          <w:r w:rsidRPr="00AF7D1D">
            <w:rPr>
              <w:rFonts w:ascii="Calibri" w:eastAsia="Times New Roman" w:hAnsi="Calibri" w:cs="Calibri"/>
              <w:color w:val="000000"/>
              <w:sz w:val="22"/>
            </w:rPr>
            <w:t>[38]</w:t>
          </w:r>
          <w:r w:rsidRPr="00AF7D1D">
            <w:rPr>
              <w:rFonts w:ascii="Calibri" w:eastAsia="Times New Roman" w:hAnsi="Calibri" w:cs="Calibri"/>
              <w:color w:val="000000"/>
              <w:sz w:val="22"/>
            </w:rPr>
            <w:tab/>
            <w:t>Shedden K, Taylor JMG, Enkemann SA, Tsao MS, Yeatman TJ, Gerald WL, et al. Gene expression–based survival prediction in lung adenocarcinoma: a multi-site, blinded validation study. Nature Medicine 2008 14:8 2008;14:822–7. https://doi.org/10.1038/nm.1790.</w:t>
          </w:r>
        </w:p>
        <w:p w14:paraId="3699CC70" w14:textId="77777777" w:rsidR="00AF7D1D" w:rsidRPr="00AF7D1D" w:rsidRDefault="00AF7D1D">
          <w:pPr>
            <w:autoSpaceDE w:val="0"/>
            <w:autoSpaceDN w:val="0"/>
            <w:ind w:hanging="640"/>
            <w:divId w:val="46950913"/>
            <w:rPr>
              <w:rFonts w:ascii="Calibri" w:eastAsia="Times New Roman" w:hAnsi="Calibri" w:cs="Calibri"/>
              <w:color w:val="000000"/>
              <w:sz w:val="22"/>
            </w:rPr>
          </w:pPr>
          <w:r w:rsidRPr="00AF7D1D">
            <w:rPr>
              <w:rFonts w:ascii="Calibri" w:eastAsia="Times New Roman" w:hAnsi="Calibri" w:cs="Calibri"/>
              <w:color w:val="000000"/>
              <w:sz w:val="22"/>
            </w:rPr>
            <w:t>[39]</w:t>
          </w:r>
          <w:r w:rsidRPr="00AF7D1D">
            <w:rPr>
              <w:rFonts w:ascii="Calibri" w:eastAsia="Times New Roman" w:hAnsi="Calibri" w:cs="Calibri"/>
              <w:color w:val="000000"/>
              <w:sz w:val="22"/>
            </w:rPr>
            <w:tab/>
            <w:t>Liberzon A, Subramanian A, Pinchback R, Thorvaldsdóttir H, Tamayo P, Mesirov JP. Molecular signatures database (MSigDB) 3.0. Bioinformatics 2011;27:1739–40. https://doi.org/10.1093/BIOINFORMATICS/BTR260.</w:t>
          </w:r>
        </w:p>
        <w:p w14:paraId="4544AE6B" w14:textId="77777777" w:rsidR="00AF7D1D" w:rsidRPr="00AF7D1D" w:rsidRDefault="00AF7D1D">
          <w:pPr>
            <w:autoSpaceDE w:val="0"/>
            <w:autoSpaceDN w:val="0"/>
            <w:ind w:hanging="640"/>
            <w:divId w:val="1372219825"/>
            <w:rPr>
              <w:rFonts w:ascii="Calibri" w:eastAsia="Times New Roman" w:hAnsi="Calibri" w:cs="Calibri"/>
              <w:color w:val="000000"/>
              <w:sz w:val="22"/>
            </w:rPr>
          </w:pPr>
          <w:r w:rsidRPr="00AF7D1D">
            <w:rPr>
              <w:rFonts w:ascii="Calibri" w:eastAsia="Times New Roman" w:hAnsi="Calibri" w:cs="Calibri"/>
              <w:color w:val="000000"/>
              <w:sz w:val="22"/>
            </w:rPr>
            <w:t>[40]</w:t>
          </w:r>
          <w:r w:rsidRPr="00AF7D1D">
            <w:rPr>
              <w:rFonts w:ascii="Calibri" w:eastAsia="Times New Roman" w:hAnsi="Calibri" w:cs="Calibri"/>
              <w:color w:val="000000"/>
              <w:sz w:val="22"/>
            </w:rPr>
            <w:tab/>
            <w:t>Subramanian A, Tamayo P, Mootha VK, Mukherjee S, Ebert BL, Gillette MA, et al. Gene set enrichment analysis: A knowledge-based approach for interpreting genome-wide expression profiles. Proc Natl Acad Sci U S A 2005;102:15545–50. https://doi.org/10.1073/PNAS.0506580102;WEBSITE:WEBSITE:PNAS-SITE;ISSUE:ISSUE:DOI.</w:t>
          </w:r>
        </w:p>
        <w:p w14:paraId="76E40E84" w14:textId="77777777" w:rsidR="00AF7D1D" w:rsidRPr="00AF7D1D" w:rsidRDefault="00AF7D1D">
          <w:pPr>
            <w:autoSpaceDE w:val="0"/>
            <w:autoSpaceDN w:val="0"/>
            <w:ind w:hanging="640"/>
            <w:divId w:val="427506304"/>
            <w:rPr>
              <w:rFonts w:ascii="Calibri" w:eastAsia="Times New Roman" w:hAnsi="Calibri" w:cs="Calibri"/>
              <w:color w:val="000000"/>
              <w:sz w:val="22"/>
            </w:rPr>
          </w:pPr>
          <w:r w:rsidRPr="00AF7D1D">
            <w:rPr>
              <w:rFonts w:ascii="Calibri" w:eastAsia="Times New Roman" w:hAnsi="Calibri" w:cs="Calibri"/>
              <w:color w:val="000000"/>
              <w:sz w:val="22"/>
            </w:rPr>
            <w:t>[41]</w:t>
          </w:r>
          <w:r w:rsidRPr="00AF7D1D">
            <w:rPr>
              <w:rFonts w:ascii="Calibri" w:eastAsia="Times New Roman" w:hAnsi="Calibri" w:cs="Calibri"/>
              <w:color w:val="000000"/>
              <w:sz w:val="22"/>
            </w:rPr>
            <w:tab/>
            <w:t>Love MI, Huber W, Anders S. Moderated estimation of fold change and dispersion for RNA-seq data with DESeq2. Genome Biology 2014 15:12 2014;15:550-. https://doi.org/10.1186/S13059-014-0550-8.</w:t>
          </w:r>
        </w:p>
        <w:p w14:paraId="260DE161" w14:textId="77777777" w:rsidR="00AF7D1D" w:rsidRPr="00AF7D1D" w:rsidRDefault="00AF7D1D">
          <w:pPr>
            <w:autoSpaceDE w:val="0"/>
            <w:autoSpaceDN w:val="0"/>
            <w:ind w:hanging="640"/>
            <w:divId w:val="1221475155"/>
            <w:rPr>
              <w:rFonts w:ascii="Calibri" w:eastAsia="Times New Roman" w:hAnsi="Calibri" w:cs="Calibri"/>
              <w:color w:val="000000"/>
              <w:sz w:val="22"/>
            </w:rPr>
          </w:pPr>
          <w:r w:rsidRPr="00AF7D1D">
            <w:rPr>
              <w:rFonts w:ascii="Calibri" w:eastAsia="Times New Roman" w:hAnsi="Calibri" w:cs="Calibri"/>
              <w:color w:val="000000"/>
              <w:sz w:val="22"/>
            </w:rPr>
            <w:t>[42]</w:t>
          </w:r>
          <w:r w:rsidRPr="00AF7D1D">
            <w:rPr>
              <w:rFonts w:ascii="Calibri" w:eastAsia="Times New Roman" w:hAnsi="Calibri" w:cs="Calibri"/>
              <w:color w:val="000000"/>
              <w:sz w:val="22"/>
            </w:rPr>
            <w:tab/>
            <w:t>Monti S, Tamayo P, Mesirov J, Golub T. Consensus clustering: A resampling-based method for class discovery and visualization of gene expression microarray data. Mach Learn 2003;52:91–118. https://doi.org/10.1023/A:1023949509487/METRICS.</w:t>
          </w:r>
        </w:p>
        <w:p w14:paraId="7D8C10CA" w14:textId="77777777" w:rsidR="00AF7D1D" w:rsidRPr="00AF7D1D" w:rsidRDefault="00AF7D1D">
          <w:pPr>
            <w:autoSpaceDE w:val="0"/>
            <w:autoSpaceDN w:val="0"/>
            <w:ind w:hanging="640"/>
            <w:divId w:val="1027636637"/>
            <w:rPr>
              <w:rFonts w:ascii="Calibri" w:eastAsia="Times New Roman" w:hAnsi="Calibri" w:cs="Calibri"/>
              <w:color w:val="000000"/>
              <w:sz w:val="22"/>
            </w:rPr>
          </w:pPr>
          <w:r w:rsidRPr="00AF7D1D">
            <w:rPr>
              <w:rFonts w:ascii="Calibri" w:eastAsia="Times New Roman" w:hAnsi="Calibri" w:cs="Calibri"/>
              <w:color w:val="000000"/>
              <w:sz w:val="22"/>
            </w:rPr>
            <w:t>[43]</w:t>
          </w:r>
          <w:r w:rsidRPr="00AF7D1D">
            <w:rPr>
              <w:rFonts w:ascii="Calibri" w:eastAsia="Times New Roman" w:hAnsi="Calibri" w:cs="Calibri"/>
              <w:color w:val="000000"/>
              <w:sz w:val="22"/>
            </w:rPr>
            <w:tab/>
            <w:t>Wilkerson MD, Hayes DN. ConsensusClusterPlus: a class discovery tool with confidence assessments and item tracking. Bioinformatics 2010;26:1572–3. https://doi.org/10.1093/BIOINFORMATICS/BTQ170.</w:t>
          </w:r>
        </w:p>
        <w:p w14:paraId="016D0B53" w14:textId="77777777" w:rsidR="00AF7D1D" w:rsidRPr="00AF7D1D" w:rsidRDefault="00AF7D1D">
          <w:pPr>
            <w:autoSpaceDE w:val="0"/>
            <w:autoSpaceDN w:val="0"/>
            <w:ind w:hanging="640"/>
            <w:divId w:val="1035079039"/>
            <w:rPr>
              <w:rFonts w:ascii="Calibri" w:eastAsia="Times New Roman" w:hAnsi="Calibri" w:cs="Calibri"/>
              <w:color w:val="000000"/>
              <w:sz w:val="22"/>
            </w:rPr>
          </w:pPr>
          <w:r w:rsidRPr="00AF7D1D">
            <w:rPr>
              <w:rFonts w:ascii="Calibri" w:eastAsia="Times New Roman" w:hAnsi="Calibri" w:cs="Calibri"/>
              <w:color w:val="000000"/>
              <w:sz w:val="22"/>
            </w:rPr>
            <w:t>[44]</w:t>
          </w:r>
          <w:r w:rsidRPr="00AF7D1D">
            <w:rPr>
              <w:rFonts w:ascii="Calibri" w:eastAsia="Times New Roman" w:hAnsi="Calibri" w:cs="Calibri"/>
              <w:color w:val="000000"/>
              <w:sz w:val="22"/>
            </w:rPr>
            <w:tab/>
            <w:t>Liberzon A, Birger C, Thorvaldsdóttir H, Ghandi M, Mesirov JP, Tamayo P. The Molecular Signatures Database Hallmark Gene Set Collection. Cell Syst 2015;1:417–25. https://doi.org/10.1016/j.cels.2015.12.004.</w:t>
          </w:r>
        </w:p>
        <w:p w14:paraId="4F581F08" w14:textId="77777777" w:rsidR="00AF7D1D" w:rsidRPr="00AF7D1D" w:rsidRDefault="00AF7D1D">
          <w:pPr>
            <w:autoSpaceDE w:val="0"/>
            <w:autoSpaceDN w:val="0"/>
            <w:ind w:hanging="640"/>
            <w:divId w:val="517237282"/>
            <w:rPr>
              <w:rFonts w:ascii="Calibri" w:eastAsia="Times New Roman" w:hAnsi="Calibri" w:cs="Calibri"/>
              <w:color w:val="000000"/>
              <w:sz w:val="22"/>
            </w:rPr>
          </w:pPr>
          <w:r w:rsidRPr="00AF7D1D">
            <w:rPr>
              <w:rFonts w:ascii="Calibri" w:eastAsia="Times New Roman" w:hAnsi="Calibri" w:cs="Calibri"/>
              <w:color w:val="000000"/>
              <w:sz w:val="22"/>
            </w:rPr>
            <w:t>[45]</w:t>
          </w:r>
          <w:r w:rsidRPr="00AF7D1D">
            <w:rPr>
              <w:rFonts w:ascii="Calibri" w:eastAsia="Times New Roman" w:hAnsi="Calibri" w:cs="Calibri"/>
              <w:color w:val="000000"/>
              <w:sz w:val="22"/>
            </w:rPr>
            <w:tab/>
            <w:t>Becht E, Giraldo NA, Lacroix L, Buttard B, Elarouci N, Petitprez F, et al. Estimating the population abundance of tissue-infiltrating immune and stromal cell populations using gene expression. Genome Biology 2016 17:1 2016;17:218-. https://doi.org/10.1186/S13059-016-1070-5.</w:t>
          </w:r>
        </w:p>
        <w:p w14:paraId="02AB525F" w14:textId="77777777" w:rsidR="00AF7D1D" w:rsidRPr="00AF7D1D" w:rsidRDefault="00AF7D1D">
          <w:pPr>
            <w:autoSpaceDE w:val="0"/>
            <w:autoSpaceDN w:val="0"/>
            <w:ind w:hanging="640"/>
            <w:divId w:val="919603917"/>
            <w:rPr>
              <w:rFonts w:ascii="Calibri" w:eastAsia="Times New Roman" w:hAnsi="Calibri" w:cs="Calibri"/>
              <w:color w:val="000000"/>
              <w:sz w:val="22"/>
            </w:rPr>
          </w:pPr>
          <w:r w:rsidRPr="00AF7D1D">
            <w:rPr>
              <w:rFonts w:ascii="Calibri" w:eastAsia="Times New Roman" w:hAnsi="Calibri" w:cs="Calibri"/>
              <w:color w:val="000000"/>
              <w:sz w:val="22"/>
            </w:rPr>
            <w:t>[46]</w:t>
          </w:r>
          <w:r w:rsidRPr="00AF7D1D">
            <w:rPr>
              <w:rFonts w:ascii="Calibri" w:eastAsia="Times New Roman" w:hAnsi="Calibri" w:cs="Calibri"/>
              <w:color w:val="000000"/>
              <w:sz w:val="22"/>
            </w:rPr>
            <w:tab/>
            <w:t>Yoshihara K, Shahmoradgoli M, Martínez E, Vegesna R, Kim H, Torres-Garcia W, et al. Inferring tumour purity and stromal and immune cell admixture from expression data. Nature Communications 2013 4:1 2013;4:2612-. https://doi.org/10.1038/ncomms3612.</w:t>
          </w:r>
        </w:p>
        <w:p w14:paraId="0183CB00" w14:textId="77777777" w:rsidR="00AF7D1D" w:rsidRPr="00AF7D1D" w:rsidRDefault="00AF7D1D">
          <w:pPr>
            <w:autoSpaceDE w:val="0"/>
            <w:autoSpaceDN w:val="0"/>
            <w:ind w:hanging="640"/>
            <w:divId w:val="95103449"/>
            <w:rPr>
              <w:rFonts w:ascii="Calibri" w:eastAsia="Times New Roman" w:hAnsi="Calibri" w:cs="Calibri"/>
              <w:color w:val="000000"/>
              <w:sz w:val="22"/>
            </w:rPr>
          </w:pPr>
          <w:r w:rsidRPr="00AF7D1D">
            <w:rPr>
              <w:rFonts w:ascii="Calibri" w:eastAsia="Times New Roman" w:hAnsi="Calibri" w:cs="Calibri"/>
              <w:color w:val="000000"/>
              <w:sz w:val="22"/>
            </w:rPr>
            <w:lastRenderedPageBreak/>
            <w:t>[47]</w:t>
          </w:r>
          <w:r w:rsidRPr="00AF7D1D">
            <w:rPr>
              <w:rFonts w:ascii="Calibri" w:eastAsia="Times New Roman" w:hAnsi="Calibri" w:cs="Calibri"/>
              <w:color w:val="000000"/>
              <w:sz w:val="22"/>
            </w:rPr>
            <w:tab/>
            <w:t>Newman AM, Liu CL, Green MR, Gentles AJ, Feng W, Xu Y, et al. Robust enumeration of cell subsets from tissue expression profiles. Nature Methods 2015 12:5 2015;12:453–7. https://doi.org/10.1038/nmeth.3337.</w:t>
          </w:r>
        </w:p>
        <w:p w14:paraId="380F733A" w14:textId="77777777" w:rsidR="00AF7D1D" w:rsidRPr="00AF7D1D" w:rsidRDefault="00AF7D1D">
          <w:pPr>
            <w:autoSpaceDE w:val="0"/>
            <w:autoSpaceDN w:val="0"/>
            <w:ind w:hanging="640"/>
            <w:divId w:val="1371877003"/>
            <w:rPr>
              <w:rFonts w:ascii="Calibri" w:eastAsia="Times New Roman" w:hAnsi="Calibri" w:cs="Calibri"/>
              <w:color w:val="000000"/>
              <w:sz w:val="22"/>
            </w:rPr>
          </w:pPr>
          <w:r w:rsidRPr="00AF7D1D">
            <w:rPr>
              <w:rFonts w:ascii="Calibri" w:eastAsia="Times New Roman" w:hAnsi="Calibri" w:cs="Calibri"/>
              <w:color w:val="000000"/>
              <w:sz w:val="22"/>
            </w:rPr>
            <w:t>[48]</w:t>
          </w:r>
          <w:r w:rsidRPr="00AF7D1D">
            <w:rPr>
              <w:rFonts w:ascii="Calibri" w:eastAsia="Times New Roman" w:hAnsi="Calibri" w:cs="Calibri"/>
              <w:color w:val="000000"/>
              <w:sz w:val="22"/>
            </w:rPr>
            <w:tab/>
            <w:t>Aran D, Hu Z, Butte AJ. xCell: digitally portraying the tissue cellular heterogeneity landscape. Genome Biology 2017 18:1 2017;18:220-. https://doi.org/10.1186/S13059-017-1349-1.</w:t>
          </w:r>
        </w:p>
        <w:p w14:paraId="43C459B2" w14:textId="77777777" w:rsidR="00AF7D1D" w:rsidRPr="00AF7D1D" w:rsidRDefault="00AF7D1D">
          <w:pPr>
            <w:autoSpaceDE w:val="0"/>
            <w:autoSpaceDN w:val="0"/>
            <w:ind w:hanging="640"/>
            <w:divId w:val="2141799065"/>
            <w:rPr>
              <w:rFonts w:ascii="Calibri" w:eastAsia="Times New Roman" w:hAnsi="Calibri" w:cs="Calibri"/>
              <w:color w:val="000000"/>
              <w:sz w:val="22"/>
            </w:rPr>
          </w:pPr>
          <w:r w:rsidRPr="00AF7D1D">
            <w:rPr>
              <w:rFonts w:ascii="Calibri" w:eastAsia="Times New Roman" w:hAnsi="Calibri" w:cs="Calibri"/>
              <w:color w:val="000000"/>
              <w:sz w:val="22"/>
            </w:rPr>
            <w:t>[49]</w:t>
          </w:r>
          <w:r w:rsidRPr="00AF7D1D">
            <w:rPr>
              <w:rFonts w:ascii="Calibri" w:eastAsia="Times New Roman" w:hAnsi="Calibri" w:cs="Calibri"/>
              <w:color w:val="000000"/>
              <w:sz w:val="22"/>
            </w:rPr>
            <w:tab/>
            <w:t>Li B, Severson E, Pignon JC, Zhao H, Li T, Novak J, et al. Comprehensive analyses of tumor immunity: implications for cancer immunotherapy. Genome Biology 2016 17:1 2016;17:174-. https://doi.org/10.1186/S13059-016-1028-7.</w:t>
          </w:r>
        </w:p>
        <w:p w14:paraId="5EB1E265" w14:textId="77777777" w:rsidR="00AF7D1D" w:rsidRPr="00AF7D1D" w:rsidRDefault="00AF7D1D">
          <w:pPr>
            <w:autoSpaceDE w:val="0"/>
            <w:autoSpaceDN w:val="0"/>
            <w:ind w:hanging="640"/>
            <w:divId w:val="548422578"/>
            <w:rPr>
              <w:rFonts w:ascii="Calibri" w:eastAsia="Times New Roman" w:hAnsi="Calibri" w:cs="Calibri"/>
              <w:color w:val="000000"/>
              <w:sz w:val="22"/>
            </w:rPr>
          </w:pPr>
          <w:r w:rsidRPr="00AF7D1D">
            <w:rPr>
              <w:rFonts w:ascii="Calibri" w:eastAsia="Times New Roman" w:hAnsi="Calibri" w:cs="Calibri"/>
              <w:color w:val="000000"/>
              <w:sz w:val="22"/>
            </w:rPr>
            <w:t>[50]</w:t>
          </w:r>
          <w:r w:rsidRPr="00AF7D1D">
            <w:rPr>
              <w:rFonts w:ascii="Calibri" w:eastAsia="Times New Roman" w:hAnsi="Calibri" w:cs="Calibri"/>
              <w:color w:val="000000"/>
              <w:sz w:val="22"/>
            </w:rPr>
            <w:tab/>
            <w:t>Racle J, de Jonge K, Baumgaertner P, Speiser DE, Gfeller D. Simultaneous enumeration of cancer and immune cell types from bulk tumor gene expression data. Elife 2017;6. https://doi.org/10.7554/ELIFE.26476.</w:t>
          </w:r>
        </w:p>
        <w:p w14:paraId="694729A3" w14:textId="77777777" w:rsidR="00AF7D1D" w:rsidRPr="00AF7D1D" w:rsidRDefault="00AF7D1D">
          <w:pPr>
            <w:autoSpaceDE w:val="0"/>
            <w:autoSpaceDN w:val="0"/>
            <w:ind w:hanging="640"/>
            <w:divId w:val="1458914083"/>
            <w:rPr>
              <w:rFonts w:ascii="Calibri" w:eastAsia="Times New Roman" w:hAnsi="Calibri" w:cs="Calibri"/>
              <w:color w:val="000000"/>
              <w:sz w:val="22"/>
            </w:rPr>
          </w:pPr>
          <w:r w:rsidRPr="00AF7D1D">
            <w:rPr>
              <w:rFonts w:ascii="Calibri" w:eastAsia="Times New Roman" w:hAnsi="Calibri" w:cs="Calibri"/>
              <w:color w:val="000000"/>
              <w:sz w:val="22"/>
            </w:rPr>
            <w:t>[51]</w:t>
          </w:r>
          <w:r w:rsidRPr="00AF7D1D">
            <w:rPr>
              <w:rFonts w:ascii="Calibri" w:eastAsia="Times New Roman" w:hAnsi="Calibri" w:cs="Calibri"/>
              <w:color w:val="000000"/>
              <w:sz w:val="22"/>
            </w:rPr>
            <w:tab/>
            <w:t>Finotello F, Mayer C, Plattner C, Laschober G, Rieder Di, Hackl H, et al. Molecular and pharmacological modulators of the tumor immune contexture revealed by deconvolution of RNA-seq data. Genome Medicine 2019 11:1 2019;11:34-. https://doi.org/10.1186/S13073-019-0638-6.</w:t>
          </w:r>
        </w:p>
        <w:p w14:paraId="6A153019" w14:textId="77777777" w:rsidR="00AF7D1D" w:rsidRPr="00AF7D1D" w:rsidRDefault="00AF7D1D">
          <w:pPr>
            <w:autoSpaceDE w:val="0"/>
            <w:autoSpaceDN w:val="0"/>
            <w:ind w:hanging="640"/>
            <w:divId w:val="922375648"/>
            <w:rPr>
              <w:rFonts w:ascii="Calibri" w:eastAsia="Times New Roman" w:hAnsi="Calibri" w:cs="Calibri"/>
              <w:color w:val="000000"/>
              <w:sz w:val="22"/>
            </w:rPr>
          </w:pPr>
          <w:r w:rsidRPr="00AF7D1D">
            <w:rPr>
              <w:rFonts w:ascii="Calibri" w:eastAsia="Times New Roman" w:hAnsi="Calibri" w:cs="Calibri"/>
              <w:color w:val="000000"/>
              <w:sz w:val="22"/>
            </w:rPr>
            <w:t>[52]</w:t>
          </w:r>
          <w:r w:rsidRPr="00AF7D1D">
            <w:rPr>
              <w:rFonts w:ascii="Calibri" w:eastAsia="Times New Roman" w:hAnsi="Calibri" w:cs="Calibri"/>
              <w:color w:val="000000"/>
              <w:sz w:val="22"/>
            </w:rPr>
            <w:tab/>
            <w:t>Ritchie ME, Phipson B, Wu D, Hu Y, Law CW, Shi W, et al. limma powers differential expression analyses for RNA-sequencing and microarray studies. Nucleic Acids Res 2015;43:e47–e47. https://doi.org/10.1093/NAR/GKV007.</w:t>
          </w:r>
        </w:p>
        <w:p w14:paraId="49E31FC6" w14:textId="77777777" w:rsidR="00AF7D1D" w:rsidRPr="00AF7D1D" w:rsidRDefault="00AF7D1D">
          <w:pPr>
            <w:autoSpaceDE w:val="0"/>
            <w:autoSpaceDN w:val="0"/>
            <w:ind w:hanging="640"/>
            <w:divId w:val="691759166"/>
            <w:rPr>
              <w:rFonts w:ascii="Calibri" w:eastAsia="Times New Roman" w:hAnsi="Calibri" w:cs="Calibri"/>
              <w:color w:val="000000"/>
              <w:sz w:val="22"/>
            </w:rPr>
          </w:pPr>
          <w:r w:rsidRPr="00AF7D1D">
            <w:rPr>
              <w:rFonts w:ascii="Calibri" w:eastAsia="Times New Roman" w:hAnsi="Calibri" w:cs="Calibri"/>
              <w:color w:val="000000"/>
              <w:sz w:val="22"/>
            </w:rPr>
            <w:t>[53]</w:t>
          </w:r>
          <w:r w:rsidRPr="00AF7D1D">
            <w:rPr>
              <w:rFonts w:ascii="Calibri" w:eastAsia="Times New Roman" w:hAnsi="Calibri" w:cs="Calibri"/>
              <w:color w:val="000000"/>
              <w:sz w:val="22"/>
            </w:rPr>
            <w:tab/>
            <w:t>Simon N, Friedman J, Hastie T, Tibshirani R. Regularization Paths for Cox’s Proportional Hazards Model via Coordinate Descent. J Stat Softw 2011;39:1–13. https://doi.org/10.18637/JSS.V039.I05.</w:t>
          </w:r>
        </w:p>
        <w:p w14:paraId="2946CFF7" w14:textId="77777777" w:rsidR="00AF7D1D" w:rsidRPr="00AF7D1D" w:rsidRDefault="00AF7D1D">
          <w:pPr>
            <w:autoSpaceDE w:val="0"/>
            <w:autoSpaceDN w:val="0"/>
            <w:ind w:hanging="640"/>
            <w:divId w:val="1352951469"/>
            <w:rPr>
              <w:rFonts w:ascii="Calibri" w:eastAsia="Times New Roman" w:hAnsi="Calibri" w:cs="Calibri"/>
              <w:color w:val="000000"/>
              <w:sz w:val="22"/>
            </w:rPr>
          </w:pPr>
          <w:r w:rsidRPr="00AF7D1D">
            <w:rPr>
              <w:rFonts w:ascii="Calibri" w:eastAsia="Times New Roman" w:hAnsi="Calibri" w:cs="Calibri"/>
              <w:color w:val="000000"/>
              <w:sz w:val="22"/>
            </w:rPr>
            <w:t>[54]</w:t>
          </w:r>
          <w:r w:rsidRPr="00AF7D1D">
            <w:rPr>
              <w:rFonts w:ascii="Calibri" w:eastAsia="Times New Roman" w:hAnsi="Calibri" w:cs="Calibri"/>
              <w:color w:val="000000"/>
              <w:sz w:val="22"/>
            </w:rPr>
            <w:tab/>
            <w:t>Blanche P, Dartigues JF, Jacqmin-Gadda H. Estimating and comparing time-dependent areas under receiver operating characteristic curves for censored event times with competing risks. Stat Med 2013;32:5381–97. https://doi.org/10.1002/SIM.5958;PAGEGROUP:STRING:PUBLICATION.</w:t>
          </w:r>
        </w:p>
        <w:p w14:paraId="1CA4F2D3" w14:textId="77777777" w:rsidR="00AF7D1D" w:rsidRPr="00AF7D1D" w:rsidRDefault="00AF7D1D">
          <w:pPr>
            <w:autoSpaceDE w:val="0"/>
            <w:autoSpaceDN w:val="0"/>
            <w:ind w:hanging="640"/>
            <w:divId w:val="1642616120"/>
            <w:rPr>
              <w:rFonts w:ascii="Calibri" w:eastAsia="Times New Roman" w:hAnsi="Calibri" w:cs="Calibri"/>
              <w:color w:val="000000"/>
              <w:sz w:val="22"/>
            </w:rPr>
          </w:pPr>
          <w:r w:rsidRPr="00AF7D1D">
            <w:rPr>
              <w:rFonts w:ascii="Calibri" w:eastAsia="Times New Roman" w:hAnsi="Calibri" w:cs="Calibri"/>
              <w:color w:val="000000"/>
              <w:sz w:val="22"/>
            </w:rPr>
            <w:t>[55]</w:t>
          </w:r>
          <w:r w:rsidRPr="00AF7D1D">
            <w:rPr>
              <w:rFonts w:ascii="Calibri" w:eastAsia="Times New Roman" w:hAnsi="Calibri" w:cs="Calibri"/>
              <w:color w:val="000000"/>
              <w:sz w:val="22"/>
            </w:rPr>
            <w:tab/>
            <w:t>Vickers AJ, Elkin EB. Decision curve analysis: A novel method for evaluating prediction models. Medical Decision Making 2006;26:565–74. https://doi.org/10.1177/0272989X06295361;REQUESTEDJOURNAL:JOURNAL:MDMA;ISSUE:ISSUE:DOI.</w:t>
          </w:r>
        </w:p>
        <w:p w14:paraId="7F04560D" w14:textId="77777777" w:rsidR="00AF7D1D" w:rsidRPr="00AF7D1D" w:rsidRDefault="00AF7D1D">
          <w:pPr>
            <w:autoSpaceDE w:val="0"/>
            <w:autoSpaceDN w:val="0"/>
            <w:ind w:hanging="640"/>
            <w:divId w:val="282344367"/>
            <w:rPr>
              <w:rFonts w:ascii="Calibri" w:eastAsia="Times New Roman" w:hAnsi="Calibri" w:cs="Calibri"/>
              <w:color w:val="000000"/>
              <w:sz w:val="22"/>
            </w:rPr>
          </w:pPr>
          <w:r w:rsidRPr="00AF7D1D">
            <w:rPr>
              <w:rFonts w:ascii="Calibri" w:eastAsia="Times New Roman" w:hAnsi="Calibri" w:cs="Calibri"/>
              <w:color w:val="000000"/>
              <w:sz w:val="22"/>
            </w:rPr>
            <w:t>[56]</w:t>
          </w:r>
          <w:r w:rsidRPr="00AF7D1D">
            <w:rPr>
              <w:rFonts w:ascii="Calibri" w:eastAsia="Times New Roman" w:hAnsi="Calibri" w:cs="Calibri"/>
              <w:color w:val="000000"/>
              <w:sz w:val="22"/>
            </w:rPr>
            <w:tab/>
            <w:t>Iorio F, Knijnenburg TA, Vis DJ, Bignell GR, Menden MP, Schubert M, et al. A Landscape of Pharmacogenomic Interactions in Cancer. Cell 2016;166:740–54. https://doi.org/10.1016/J.CELL.2016.06.017.</w:t>
          </w:r>
        </w:p>
        <w:p w14:paraId="646622E9" w14:textId="77777777" w:rsidR="00AF7D1D" w:rsidRPr="00AF7D1D" w:rsidRDefault="00AF7D1D">
          <w:pPr>
            <w:autoSpaceDE w:val="0"/>
            <w:autoSpaceDN w:val="0"/>
            <w:ind w:hanging="640"/>
            <w:divId w:val="849030672"/>
            <w:rPr>
              <w:rFonts w:ascii="Calibri" w:eastAsia="Times New Roman" w:hAnsi="Calibri" w:cs="Calibri"/>
              <w:color w:val="000000"/>
              <w:sz w:val="22"/>
            </w:rPr>
          </w:pPr>
          <w:r w:rsidRPr="00AF7D1D">
            <w:rPr>
              <w:rFonts w:ascii="Calibri" w:eastAsia="Times New Roman" w:hAnsi="Calibri" w:cs="Calibri"/>
              <w:color w:val="000000"/>
              <w:sz w:val="22"/>
            </w:rPr>
            <w:t>[57]</w:t>
          </w:r>
          <w:r w:rsidRPr="00AF7D1D">
            <w:rPr>
              <w:rFonts w:ascii="Calibri" w:eastAsia="Times New Roman" w:hAnsi="Calibri" w:cs="Calibri"/>
              <w:color w:val="000000"/>
              <w:sz w:val="22"/>
            </w:rPr>
            <w:tab/>
            <w:t>Maeser D, Gruener RF, Huang RS. oncoPredict: an R package for predicting in vivo or cancer patient drug response and biomarkers from cell line screening data. Brief Bioinform 2021;22. https://doi.org/10.1093/BIB/BBAB260.</w:t>
          </w:r>
        </w:p>
        <w:p w14:paraId="3D563DF4" w14:textId="77777777" w:rsidR="00AF7D1D" w:rsidRPr="00AF7D1D" w:rsidRDefault="00AF7D1D">
          <w:pPr>
            <w:autoSpaceDE w:val="0"/>
            <w:autoSpaceDN w:val="0"/>
            <w:ind w:hanging="640"/>
            <w:divId w:val="1368606506"/>
            <w:rPr>
              <w:rFonts w:ascii="Calibri" w:eastAsia="Times New Roman" w:hAnsi="Calibri" w:cs="Calibri"/>
              <w:color w:val="000000"/>
              <w:sz w:val="22"/>
            </w:rPr>
          </w:pPr>
          <w:r w:rsidRPr="00AF7D1D">
            <w:rPr>
              <w:rFonts w:ascii="Calibri" w:eastAsia="Times New Roman" w:hAnsi="Calibri" w:cs="Calibri"/>
              <w:color w:val="000000"/>
              <w:sz w:val="22"/>
            </w:rPr>
            <w:t>[58]</w:t>
          </w:r>
          <w:r w:rsidRPr="00AF7D1D">
            <w:rPr>
              <w:rFonts w:ascii="Calibri" w:eastAsia="Times New Roman" w:hAnsi="Calibri" w:cs="Calibri"/>
              <w:color w:val="000000"/>
              <w:sz w:val="22"/>
            </w:rPr>
            <w:tab/>
            <w:t>Corsello SM, Nagari RT, Spangler RD, Rossen J, Kocak M, Bryan JG, et al. Discovering the anticancer potential of non-oncology drugs by systematic viability profiling. Nature Cancer 2020 1:2 2020;1:235–48. https://doi.org/10.1038/s43018-019-0018-6.</w:t>
          </w:r>
        </w:p>
        <w:p w14:paraId="30939667" w14:textId="77777777" w:rsidR="00AF7D1D" w:rsidRPr="00AF7D1D" w:rsidRDefault="00AF7D1D">
          <w:pPr>
            <w:autoSpaceDE w:val="0"/>
            <w:autoSpaceDN w:val="0"/>
            <w:ind w:hanging="640"/>
            <w:divId w:val="1130123584"/>
            <w:rPr>
              <w:rFonts w:ascii="Calibri" w:eastAsia="Times New Roman" w:hAnsi="Calibri" w:cs="Calibri"/>
              <w:color w:val="000000"/>
              <w:sz w:val="22"/>
            </w:rPr>
          </w:pPr>
          <w:r w:rsidRPr="00AF7D1D">
            <w:rPr>
              <w:rFonts w:ascii="Calibri" w:eastAsia="Times New Roman" w:hAnsi="Calibri" w:cs="Calibri"/>
              <w:color w:val="000000"/>
              <w:sz w:val="22"/>
            </w:rPr>
            <w:lastRenderedPageBreak/>
            <w:t>[59]</w:t>
          </w:r>
          <w:r w:rsidRPr="00AF7D1D">
            <w:rPr>
              <w:rFonts w:ascii="Calibri" w:eastAsia="Times New Roman" w:hAnsi="Calibri" w:cs="Calibri"/>
              <w:color w:val="000000"/>
              <w:sz w:val="22"/>
            </w:rPr>
            <w:tab/>
            <w:t>Kautto EA, Bonneville R, Miya J, Yu L, Krook MA, Reeser JW, et al. Performance evaluation for rapid detection of pan-cancer microsatellite instability with MANTIS. Oncotarget 2016;8:7452–63. https://doi.org/10.18632/ONCOTARGET.13918.</w:t>
          </w:r>
        </w:p>
        <w:p w14:paraId="28FDC250" w14:textId="0598639B" w:rsidR="00AF7D1D" w:rsidRPr="00AF7D1D" w:rsidRDefault="00AF7D1D">
          <w:pPr>
            <w:autoSpaceDE w:val="0"/>
            <w:autoSpaceDN w:val="0"/>
            <w:ind w:hanging="640"/>
            <w:divId w:val="1202590039"/>
            <w:rPr>
              <w:rFonts w:ascii="Calibri" w:eastAsia="Times New Roman" w:hAnsi="Calibri" w:cs="Calibri"/>
              <w:color w:val="000000"/>
              <w:sz w:val="22"/>
            </w:rPr>
          </w:pPr>
          <w:r w:rsidRPr="00AF7D1D">
            <w:rPr>
              <w:rFonts w:ascii="Calibri" w:eastAsia="Times New Roman" w:hAnsi="Calibri" w:cs="Calibri"/>
              <w:color w:val="000000"/>
              <w:sz w:val="22"/>
            </w:rPr>
            <w:t>[60]</w:t>
          </w:r>
          <w:r w:rsidRPr="00AF7D1D">
            <w:rPr>
              <w:rFonts w:ascii="Calibri" w:eastAsia="Times New Roman" w:hAnsi="Calibri" w:cs="Calibri"/>
              <w:color w:val="000000"/>
              <w:sz w:val="22"/>
            </w:rPr>
            <w:tab/>
            <w:t>Bonneville R, Krook MA, Kautto EA, Miya J, Wing MR, Chen H-Z, et al. Landscape of Microsatellite Instability Across 39 Cancer Types. JCO Precis Oncol 2017:1–15. https://doi.org/10.1200/PO.17.00073.</w:t>
          </w:r>
        </w:p>
        <w:p w14:paraId="2A144930" w14:textId="77777777" w:rsidR="00AF7D1D" w:rsidRPr="00AF7D1D" w:rsidRDefault="00AF7D1D">
          <w:pPr>
            <w:autoSpaceDE w:val="0"/>
            <w:autoSpaceDN w:val="0"/>
            <w:ind w:hanging="640"/>
            <w:divId w:val="752896896"/>
            <w:rPr>
              <w:rFonts w:ascii="Calibri" w:eastAsia="Times New Roman" w:hAnsi="Calibri" w:cs="Calibri"/>
              <w:color w:val="000000"/>
              <w:sz w:val="22"/>
            </w:rPr>
          </w:pPr>
          <w:r w:rsidRPr="00AF7D1D">
            <w:rPr>
              <w:rFonts w:ascii="Calibri" w:eastAsia="Times New Roman" w:hAnsi="Calibri" w:cs="Calibri"/>
              <w:color w:val="000000"/>
              <w:sz w:val="22"/>
            </w:rPr>
            <w:t>[61]</w:t>
          </w:r>
          <w:r w:rsidRPr="00AF7D1D">
            <w:rPr>
              <w:rFonts w:ascii="Calibri" w:eastAsia="Times New Roman" w:hAnsi="Calibri" w:cs="Calibri"/>
              <w:color w:val="000000"/>
              <w:sz w:val="22"/>
            </w:rPr>
            <w:tab/>
            <w:t>Jiang P, Gu S, Pan D, Fu J, Sahu A, Hu X, et al. Signatures of T cell dysfunction and exclusion predict cancer immunotherapy response. Nat Med 2018;24:1550–8. https://doi.org/10.1038/S41591-018-0136-1.</w:t>
          </w:r>
        </w:p>
        <w:p w14:paraId="67486CE9" w14:textId="77777777" w:rsidR="00AF7D1D" w:rsidRPr="00AF7D1D" w:rsidRDefault="00AF7D1D">
          <w:pPr>
            <w:autoSpaceDE w:val="0"/>
            <w:autoSpaceDN w:val="0"/>
            <w:ind w:hanging="640"/>
            <w:divId w:val="1153834397"/>
            <w:rPr>
              <w:rFonts w:ascii="Calibri" w:eastAsia="Times New Roman" w:hAnsi="Calibri" w:cs="Calibri"/>
              <w:color w:val="000000"/>
              <w:sz w:val="22"/>
            </w:rPr>
          </w:pPr>
          <w:r w:rsidRPr="00AF7D1D">
            <w:rPr>
              <w:rFonts w:ascii="Calibri" w:eastAsia="Times New Roman" w:hAnsi="Calibri" w:cs="Calibri"/>
              <w:color w:val="000000"/>
              <w:sz w:val="22"/>
            </w:rPr>
            <w:t>[62]</w:t>
          </w:r>
          <w:r w:rsidRPr="00AF7D1D">
            <w:rPr>
              <w:rFonts w:ascii="Calibri" w:eastAsia="Times New Roman" w:hAnsi="Calibri" w:cs="Calibri"/>
              <w:color w:val="000000"/>
              <w:sz w:val="22"/>
            </w:rPr>
            <w:tab/>
            <w:t>Zhang Y, Wang Y, Chen J, Xia Y, Huang Y. A programmed cell death-related model based on machine learning for predicting prognosis and immunotherapy responses in patients with lung adenocarcinoma. Front Immunol 2023;14. https://doi.org/10.3389/FIMMU.2023.1183230.</w:t>
          </w:r>
        </w:p>
        <w:p w14:paraId="60870281" w14:textId="77777777" w:rsidR="00AF7D1D" w:rsidRPr="00AF7D1D" w:rsidRDefault="00AF7D1D">
          <w:pPr>
            <w:autoSpaceDE w:val="0"/>
            <w:autoSpaceDN w:val="0"/>
            <w:ind w:hanging="640"/>
            <w:divId w:val="539559421"/>
            <w:rPr>
              <w:rFonts w:ascii="Calibri" w:eastAsia="Times New Roman" w:hAnsi="Calibri" w:cs="Calibri"/>
              <w:color w:val="000000"/>
              <w:sz w:val="22"/>
            </w:rPr>
          </w:pPr>
          <w:r w:rsidRPr="00AF7D1D">
            <w:rPr>
              <w:rFonts w:ascii="Calibri" w:eastAsia="Times New Roman" w:hAnsi="Calibri" w:cs="Calibri"/>
              <w:color w:val="000000"/>
              <w:sz w:val="22"/>
            </w:rPr>
            <w:t>[63]</w:t>
          </w:r>
          <w:r w:rsidRPr="00AF7D1D">
            <w:rPr>
              <w:rFonts w:ascii="Calibri" w:eastAsia="Times New Roman" w:hAnsi="Calibri" w:cs="Calibri"/>
              <w:color w:val="000000"/>
              <w:sz w:val="22"/>
            </w:rPr>
            <w:tab/>
            <w:t>Wang S, Wang R, Hu D, Zhang C, Cao P, Huang J. Machine learning reveals diverse cell death patterns in lung adenocarcinoma prognosis and therapy. NPJ Precis Oncol 2024;8. https://doi.org/10.1038/S41698-024-00538-5.</w:t>
          </w:r>
        </w:p>
        <w:p w14:paraId="3678033A" w14:textId="77777777" w:rsidR="00AF7D1D" w:rsidRPr="00AF7D1D" w:rsidRDefault="00AF7D1D">
          <w:pPr>
            <w:autoSpaceDE w:val="0"/>
            <w:autoSpaceDN w:val="0"/>
            <w:ind w:hanging="640"/>
            <w:divId w:val="1616912612"/>
            <w:rPr>
              <w:rFonts w:ascii="Calibri" w:eastAsia="Times New Roman" w:hAnsi="Calibri" w:cs="Calibri"/>
              <w:color w:val="000000"/>
              <w:sz w:val="22"/>
            </w:rPr>
          </w:pPr>
          <w:r w:rsidRPr="00AF7D1D">
            <w:rPr>
              <w:rFonts w:ascii="Calibri" w:eastAsia="Times New Roman" w:hAnsi="Calibri" w:cs="Calibri"/>
              <w:color w:val="000000"/>
              <w:sz w:val="22"/>
            </w:rPr>
            <w:t>[64]</w:t>
          </w:r>
          <w:r w:rsidRPr="00AF7D1D">
            <w:rPr>
              <w:rFonts w:ascii="Calibri" w:eastAsia="Times New Roman" w:hAnsi="Calibri" w:cs="Calibri"/>
              <w:color w:val="000000"/>
              <w:sz w:val="22"/>
            </w:rPr>
            <w:tab/>
            <w:t>Scalera S, Mazzotta M, Cortile C, Krasniqi E, De Maria R, Cappuzzo F, et al. KEAP1-Mutant NSCLC: The Catastrophic Failure of a Cell-Protecting Hub. Journal of Thoracic Oncology 2022;17:751–7. https://doi.org/10.1016/j.jtho.2022.03.011.</w:t>
          </w:r>
        </w:p>
        <w:p w14:paraId="3520A548" w14:textId="77777777" w:rsidR="00AF7D1D" w:rsidRPr="00AF7D1D" w:rsidRDefault="00AF7D1D">
          <w:pPr>
            <w:autoSpaceDE w:val="0"/>
            <w:autoSpaceDN w:val="0"/>
            <w:ind w:hanging="640"/>
            <w:divId w:val="1947035035"/>
            <w:rPr>
              <w:rFonts w:ascii="Calibri" w:eastAsia="Times New Roman" w:hAnsi="Calibri" w:cs="Calibri"/>
              <w:color w:val="000000"/>
              <w:sz w:val="22"/>
            </w:rPr>
          </w:pPr>
          <w:r w:rsidRPr="00AF7D1D">
            <w:rPr>
              <w:rFonts w:ascii="Calibri" w:eastAsia="Times New Roman" w:hAnsi="Calibri" w:cs="Calibri"/>
              <w:color w:val="000000"/>
              <w:sz w:val="22"/>
            </w:rPr>
            <w:t>[65]</w:t>
          </w:r>
          <w:r w:rsidRPr="00AF7D1D">
            <w:rPr>
              <w:rFonts w:ascii="Calibri" w:eastAsia="Times New Roman" w:hAnsi="Calibri" w:cs="Calibri"/>
              <w:color w:val="000000"/>
              <w:sz w:val="22"/>
            </w:rPr>
            <w:tab/>
            <w:t>Camiña N, Penning TM. Genetic and epigenetic regulation of the NRF2-KEAP1 pathway in human lung cancer. Br J Cancer 2022;126:1244–52. https://doi.org/10.1038/S41416-021-01642-0.</w:t>
          </w:r>
        </w:p>
        <w:p w14:paraId="54CE26E6" w14:textId="4071937F" w:rsidR="00F24B54" w:rsidRDefault="00AF7D1D" w:rsidP="0017750F">
          <w:pPr>
            <w:rPr>
              <w:rFonts w:ascii="Calibri" w:hAnsi="Calibri" w:cs="Calibri"/>
              <w:color w:val="000000"/>
              <w:sz w:val="22"/>
              <w:szCs w:val="22"/>
            </w:rPr>
          </w:pPr>
          <w:r w:rsidRPr="00AF7D1D">
            <w:rPr>
              <w:rFonts w:ascii="Calibri" w:eastAsia="Times New Roman" w:hAnsi="Calibri" w:cs="Calibri"/>
              <w:color w:val="000000"/>
              <w:sz w:val="22"/>
            </w:rPr>
            <w:t> </w:t>
          </w:r>
        </w:p>
      </w:sdtContent>
    </w:sdt>
    <w:p w14:paraId="7986A2E3" w14:textId="77777777" w:rsidR="00121FC2" w:rsidRDefault="00121FC2" w:rsidP="0017750F">
      <w:pPr>
        <w:rPr>
          <w:rFonts w:ascii="Calibri" w:hAnsi="Calibri" w:cs="Calibri"/>
          <w:color w:val="000000"/>
          <w:sz w:val="22"/>
          <w:szCs w:val="22"/>
        </w:rPr>
      </w:pPr>
    </w:p>
    <w:p w14:paraId="212E19CF" w14:textId="77777777" w:rsidR="00121FC2" w:rsidRDefault="00121FC2" w:rsidP="0017750F">
      <w:pPr>
        <w:rPr>
          <w:rFonts w:ascii="Calibri" w:hAnsi="Calibri" w:cs="Calibri"/>
          <w:color w:val="000000"/>
          <w:sz w:val="22"/>
          <w:szCs w:val="22"/>
        </w:rPr>
      </w:pPr>
    </w:p>
    <w:p w14:paraId="091C06CF" w14:textId="77777777" w:rsidR="00121FC2" w:rsidRDefault="00121FC2" w:rsidP="0017750F">
      <w:pPr>
        <w:rPr>
          <w:rFonts w:ascii="Calibri" w:hAnsi="Calibri" w:cs="Calibri"/>
          <w:color w:val="000000"/>
          <w:sz w:val="22"/>
          <w:szCs w:val="22"/>
        </w:rPr>
      </w:pPr>
    </w:p>
    <w:p w14:paraId="3AEA996F" w14:textId="77777777" w:rsidR="00121FC2" w:rsidRDefault="00121FC2" w:rsidP="0017750F">
      <w:pPr>
        <w:rPr>
          <w:rFonts w:ascii="Calibri" w:hAnsi="Calibri" w:cs="Calibri"/>
          <w:color w:val="000000"/>
          <w:sz w:val="22"/>
          <w:szCs w:val="22"/>
        </w:rPr>
      </w:pPr>
    </w:p>
    <w:p w14:paraId="5F82CC67" w14:textId="77777777" w:rsidR="00121FC2" w:rsidRDefault="00121FC2" w:rsidP="0017750F">
      <w:pPr>
        <w:rPr>
          <w:rFonts w:ascii="Calibri" w:hAnsi="Calibri" w:cs="Calibri"/>
          <w:color w:val="000000"/>
          <w:sz w:val="22"/>
          <w:szCs w:val="22"/>
        </w:rPr>
      </w:pPr>
    </w:p>
    <w:p w14:paraId="27539D26" w14:textId="77777777" w:rsidR="00121FC2" w:rsidRDefault="00121FC2" w:rsidP="0017750F">
      <w:pPr>
        <w:rPr>
          <w:rFonts w:ascii="Calibri" w:hAnsi="Calibri" w:cs="Calibri"/>
          <w:color w:val="000000"/>
          <w:sz w:val="22"/>
          <w:szCs w:val="22"/>
        </w:rPr>
      </w:pPr>
    </w:p>
    <w:p w14:paraId="489E6B96" w14:textId="77777777" w:rsidR="00121FC2" w:rsidRDefault="00121FC2" w:rsidP="0017750F">
      <w:pPr>
        <w:rPr>
          <w:rFonts w:ascii="Calibri" w:hAnsi="Calibri" w:cs="Calibri"/>
          <w:color w:val="000000"/>
          <w:sz w:val="22"/>
          <w:szCs w:val="22"/>
        </w:rPr>
      </w:pPr>
    </w:p>
    <w:p w14:paraId="289F5E55" w14:textId="77777777" w:rsidR="00121FC2" w:rsidRDefault="00121FC2" w:rsidP="0017750F">
      <w:pPr>
        <w:rPr>
          <w:rFonts w:ascii="Calibri" w:hAnsi="Calibri" w:cs="Calibri"/>
          <w:color w:val="000000"/>
          <w:sz w:val="22"/>
          <w:szCs w:val="22"/>
        </w:rPr>
      </w:pPr>
    </w:p>
    <w:p w14:paraId="65C68BE7" w14:textId="77777777" w:rsidR="00121FC2" w:rsidRDefault="00121FC2" w:rsidP="0017750F">
      <w:pPr>
        <w:rPr>
          <w:rFonts w:ascii="Calibri" w:hAnsi="Calibri" w:cs="Calibri"/>
          <w:color w:val="000000"/>
          <w:sz w:val="22"/>
          <w:szCs w:val="22"/>
        </w:rPr>
      </w:pPr>
    </w:p>
    <w:p w14:paraId="39B0A6AB" w14:textId="77777777" w:rsidR="00121FC2" w:rsidRPr="001D4632" w:rsidRDefault="00121FC2" w:rsidP="0017750F">
      <w:pPr>
        <w:rPr>
          <w:rFonts w:ascii="Calibri" w:hAnsi="Calibri" w:cs="Calibri"/>
          <w:color w:val="000000"/>
        </w:rPr>
      </w:pPr>
    </w:p>
    <w:p w14:paraId="05D1ABEA" w14:textId="011D91EF" w:rsidR="003345E9" w:rsidRDefault="00A43E51" w:rsidP="003345E9">
      <w:pPr>
        <w:pStyle w:val="Heading1"/>
        <w:rPr>
          <w:color w:val="auto"/>
          <w:sz w:val="32"/>
          <w:szCs w:val="32"/>
        </w:rPr>
      </w:pPr>
      <w:bookmarkStart w:id="137" w:name="_Toc241592022"/>
      <w:r w:rsidRPr="003345E9">
        <w:rPr>
          <w:color w:val="auto"/>
          <w:sz w:val="32"/>
          <w:szCs w:val="32"/>
        </w:rPr>
        <w:lastRenderedPageBreak/>
        <w:t>APPENDICES/SUPPLEMENTARY TABLES AND FIGURES</w:t>
      </w:r>
      <w:bookmarkEnd w:id="137"/>
    </w:p>
    <w:p w14:paraId="7D4854B9" w14:textId="36C6DC8F" w:rsidR="00AB5DBD" w:rsidRDefault="00AB5DBD" w:rsidP="00B42649">
      <w:pPr>
        <w:pStyle w:val="Heading2"/>
        <w:rPr>
          <w:color w:val="auto"/>
          <w:sz w:val="28"/>
          <w:szCs w:val="28"/>
        </w:rPr>
      </w:pPr>
      <w:bookmarkStart w:id="138" w:name="_Toc241592023"/>
      <w:r w:rsidRPr="00AB5DBD">
        <w:rPr>
          <w:color w:val="auto"/>
          <w:sz w:val="28"/>
          <w:szCs w:val="28"/>
        </w:rPr>
        <w:t>APPENDIX A SUPPLEMENTARY FIGURES</w:t>
      </w:r>
      <w:bookmarkEnd w:id="138"/>
    </w:p>
    <w:p w14:paraId="416DA388" w14:textId="77777777" w:rsidR="00121FC2" w:rsidRDefault="00121FC2" w:rsidP="00832AA3">
      <w:pPr>
        <w:keepNext/>
        <w:jc w:val="center"/>
      </w:pPr>
      <w:r>
        <w:rPr>
          <w:noProof/>
        </w:rPr>
        <w:drawing>
          <wp:inline distT="0" distB="0" distL="0" distR="0" wp14:anchorId="7B697940" wp14:editId="733B13C8">
            <wp:extent cx="3337262" cy="2383860"/>
            <wp:effectExtent l="0" t="0" r="0" b="0"/>
            <wp:docPr id="95391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13348" name="Picture 95391334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64729" cy="2403480"/>
                    </a:xfrm>
                    <a:prstGeom prst="rect">
                      <a:avLst/>
                    </a:prstGeom>
                  </pic:spPr>
                </pic:pic>
              </a:graphicData>
            </a:graphic>
          </wp:inline>
        </w:drawing>
      </w:r>
    </w:p>
    <w:p w14:paraId="76B67913" w14:textId="23051B45" w:rsidR="00121FC2" w:rsidRDefault="00121FC2" w:rsidP="00121FC2">
      <w:pPr>
        <w:pStyle w:val="Caption"/>
      </w:pPr>
      <w:bookmarkStart w:id="139" w:name="_Toc241591887"/>
      <w:r>
        <w:t xml:space="preserve">Figure </w:t>
      </w:r>
      <w:r>
        <w:fldChar w:fldCharType="begin"/>
      </w:r>
      <w:r>
        <w:instrText xml:space="preserve"> SEQ Figure \* ARABIC </w:instrText>
      </w:r>
      <w:r>
        <w:fldChar w:fldCharType="separate"/>
      </w:r>
      <w:r w:rsidR="00822AB1">
        <w:rPr>
          <w:noProof/>
        </w:rPr>
        <w:t>23</w:t>
      </w:r>
      <w:r>
        <w:fldChar w:fldCharType="end"/>
      </w:r>
      <w:r>
        <w:t xml:space="preserve"> </w:t>
      </w:r>
      <w:r w:rsidRPr="00121FC2">
        <w:t>Supplementary Figure S1.</w:t>
      </w:r>
      <w:r>
        <w:t xml:space="preserve"> </w:t>
      </w:r>
      <w:r w:rsidRPr="00BB11B5">
        <w:t>Cluster-number diagnostics for TCGA-LUAD</w:t>
      </w:r>
      <w:bookmarkEnd w:id="139"/>
    </w:p>
    <w:p w14:paraId="1788EC16" w14:textId="37F0BA36" w:rsidR="00121FC2" w:rsidRDefault="00121FC2" w:rsidP="00121FC2">
      <w:pPr>
        <w:rPr>
          <w:sz w:val="18"/>
          <w:szCs w:val="18"/>
        </w:rPr>
      </w:pPr>
      <w:r w:rsidRPr="00121FC2">
        <w:rPr>
          <w:sz w:val="18"/>
          <w:szCs w:val="18"/>
        </w:rPr>
        <w:t xml:space="preserve">Caption: </w:t>
      </w:r>
      <w:r w:rsidRPr="00121FC2">
        <w:rPr>
          <w:sz w:val="18"/>
          <w:szCs w:val="18"/>
        </w:rPr>
        <w:t>The cluster prediction index (CPI; blue circles, left axis) and gap statistic (red triangles, right axis) are shown for candidate cluster numbers k = 2–8. The dotted vertical line marks the selected two-cluster solution. CPI was highest at k = 2, whereas the gap statistic followed a different pattern; these criteria were considered alongside the other clustering diagnostics.</w:t>
      </w:r>
    </w:p>
    <w:p w14:paraId="57C5A8EB" w14:textId="77777777" w:rsidR="005D056A" w:rsidRDefault="005D056A" w:rsidP="00832AA3">
      <w:pPr>
        <w:keepNext/>
        <w:jc w:val="center"/>
      </w:pPr>
      <w:r>
        <w:rPr>
          <w:noProof/>
          <w:sz w:val="18"/>
          <w:szCs w:val="18"/>
        </w:rPr>
        <w:drawing>
          <wp:inline distT="0" distB="0" distL="0" distR="0" wp14:anchorId="3ECBB508" wp14:editId="45D3BD6B">
            <wp:extent cx="3349609" cy="2392680"/>
            <wp:effectExtent l="0" t="0" r="3810" b="7620"/>
            <wp:docPr id="929778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8484" name="Picture 92977848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356225" cy="2397406"/>
                    </a:xfrm>
                    <a:prstGeom prst="rect">
                      <a:avLst/>
                    </a:prstGeom>
                  </pic:spPr>
                </pic:pic>
              </a:graphicData>
            </a:graphic>
          </wp:inline>
        </w:drawing>
      </w:r>
    </w:p>
    <w:p w14:paraId="58579592" w14:textId="2A494B4C" w:rsidR="005D056A" w:rsidRDefault="005D056A" w:rsidP="005D056A">
      <w:pPr>
        <w:pStyle w:val="Caption"/>
      </w:pPr>
      <w:bookmarkStart w:id="140" w:name="_Toc241591888"/>
      <w:r>
        <w:t xml:space="preserve">Figure </w:t>
      </w:r>
      <w:r>
        <w:fldChar w:fldCharType="begin"/>
      </w:r>
      <w:r>
        <w:instrText xml:space="preserve"> SEQ Figure \* ARABIC </w:instrText>
      </w:r>
      <w:r>
        <w:fldChar w:fldCharType="separate"/>
      </w:r>
      <w:r w:rsidR="00822AB1">
        <w:rPr>
          <w:noProof/>
        </w:rPr>
        <w:t>24</w:t>
      </w:r>
      <w:r>
        <w:fldChar w:fldCharType="end"/>
      </w:r>
      <w:r>
        <w:t xml:space="preserve"> </w:t>
      </w:r>
      <w:r w:rsidRPr="00FD78C2">
        <w:t>Supplementary Figure S2. Cluster-number diagnostics for TCGA-LUSC.</w:t>
      </w:r>
      <w:bookmarkEnd w:id="140"/>
    </w:p>
    <w:p w14:paraId="78009E53" w14:textId="0DFC06C7" w:rsidR="005D056A" w:rsidRPr="005D056A" w:rsidRDefault="005D056A" w:rsidP="005D056A">
      <w:pPr>
        <w:rPr>
          <w:sz w:val="18"/>
          <w:szCs w:val="18"/>
        </w:rPr>
      </w:pPr>
      <w:r w:rsidRPr="005D056A">
        <w:rPr>
          <w:sz w:val="18"/>
          <w:szCs w:val="18"/>
        </w:rPr>
        <w:t xml:space="preserve">Caption: </w:t>
      </w:r>
      <w:r w:rsidRPr="005D056A">
        <w:rPr>
          <w:sz w:val="18"/>
          <w:szCs w:val="18"/>
        </w:rPr>
        <w:t>The cluster prediction index (CPI; blue circles, left axis) and gap statistic (red triangles, right axis) are shown for candidate cluster numbers k = 2–8. The dotted vertical line marks the selected two-cluster solution. CPI was highest at k = 2, while the gap statistic was highest at k = 3. Cluster number was selected by considering these results together with the other diagnostics.</w:t>
      </w:r>
    </w:p>
    <w:p w14:paraId="38BEB418" w14:textId="77777777" w:rsidR="005D056A" w:rsidRDefault="005D056A" w:rsidP="00832AA3">
      <w:pPr>
        <w:keepNext/>
        <w:jc w:val="center"/>
      </w:pPr>
      <w:r>
        <w:rPr>
          <w:noProof/>
          <w:sz w:val="18"/>
          <w:szCs w:val="18"/>
        </w:rPr>
        <w:lastRenderedPageBreak/>
        <w:drawing>
          <wp:inline distT="0" distB="0" distL="0" distR="0" wp14:anchorId="690078F5" wp14:editId="35EEC08D">
            <wp:extent cx="3701638" cy="2644140"/>
            <wp:effectExtent l="0" t="0" r="0" b="3810"/>
            <wp:docPr id="569838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38864" name="Picture 56983886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04114" cy="2645909"/>
                    </a:xfrm>
                    <a:prstGeom prst="rect">
                      <a:avLst/>
                    </a:prstGeom>
                  </pic:spPr>
                </pic:pic>
              </a:graphicData>
            </a:graphic>
          </wp:inline>
        </w:drawing>
      </w:r>
    </w:p>
    <w:p w14:paraId="07E221B2" w14:textId="064FB684" w:rsidR="00121FC2" w:rsidRDefault="005D056A" w:rsidP="005D056A">
      <w:pPr>
        <w:pStyle w:val="Caption"/>
      </w:pPr>
      <w:bookmarkStart w:id="141" w:name="_Toc241591889"/>
      <w:r>
        <w:t xml:space="preserve">Figure </w:t>
      </w:r>
      <w:r>
        <w:fldChar w:fldCharType="begin"/>
      </w:r>
      <w:r>
        <w:instrText xml:space="preserve"> SEQ Figure \* ARABIC </w:instrText>
      </w:r>
      <w:r>
        <w:fldChar w:fldCharType="separate"/>
      </w:r>
      <w:r w:rsidR="00822AB1">
        <w:rPr>
          <w:noProof/>
        </w:rPr>
        <w:t>25</w:t>
      </w:r>
      <w:r>
        <w:fldChar w:fldCharType="end"/>
      </w:r>
      <w:r>
        <w:t xml:space="preserve"> </w:t>
      </w:r>
      <w:r w:rsidRPr="00670E53">
        <w:t>Supplementary Figure S3. Mean silhouette width across candidate cluster numbers in TCGA-LUAD.</w:t>
      </w:r>
      <w:bookmarkEnd w:id="141"/>
    </w:p>
    <w:p w14:paraId="74A149DF" w14:textId="1F59C16C" w:rsidR="005D056A" w:rsidRDefault="005D056A" w:rsidP="005D056A">
      <w:pPr>
        <w:rPr>
          <w:sz w:val="18"/>
          <w:szCs w:val="18"/>
        </w:rPr>
      </w:pPr>
      <w:r w:rsidRPr="005D056A">
        <w:rPr>
          <w:sz w:val="18"/>
          <w:szCs w:val="18"/>
        </w:rPr>
        <w:t xml:space="preserve">Caption: </w:t>
      </w:r>
      <w:r w:rsidRPr="005D056A">
        <w:rPr>
          <w:sz w:val="18"/>
          <w:szCs w:val="18"/>
        </w:rPr>
        <w:t>Mean silhouette width is shown for k = 2–6 clusters. The dashed line marks the selected two-cluster solution, which had the highest mean silhouette width among those evaluated (approximately 0.177). The modest value indicates limited separation between the two groups.</w:t>
      </w:r>
    </w:p>
    <w:p w14:paraId="3CF7DDD0" w14:textId="77777777" w:rsidR="005D056A" w:rsidRDefault="005D056A" w:rsidP="00832AA3">
      <w:pPr>
        <w:keepNext/>
        <w:jc w:val="center"/>
      </w:pPr>
      <w:r>
        <w:rPr>
          <w:noProof/>
          <w:sz w:val="18"/>
          <w:szCs w:val="18"/>
        </w:rPr>
        <w:drawing>
          <wp:inline distT="0" distB="0" distL="0" distR="0" wp14:anchorId="2754E3D4" wp14:editId="601A6C70">
            <wp:extent cx="3642360" cy="2601799"/>
            <wp:effectExtent l="0" t="0" r="0" b="8255"/>
            <wp:docPr id="1568717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17726" name="Picture 156871772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55438" cy="2611141"/>
                    </a:xfrm>
                    <a:prstGeom prst="rect">
                      <a:avLst/>
                    </a:prstGeom>
                  </pic:spPr>
                </pic:pic>
              </a:graphicData>
            </a:graphic>
          </wp:inline>
        </w:drawing>
      </w:r>
    </w:p>
    <w:p w14:paraId="21947359" w14:textId="732C6911" w:rsidR="005D056A" w:rsidRDefault="005D056A" w:rsidP="005D056A">
      <w:pPr>
        <w:pStyle w:val="Caption"/>
      </w:pPr>
      <w:bookmarkStart w:id="142" w:name="_Toc241591890"/>
      <w:r>
        <w:t xml:space="preserve">Figure </w:t>
      </w:r>
      <w:r>
        <w:fldChar w:fldCharType="begin"/>
      </w:r>
      <w:r>
        <w:instrText xml:space="preserve"> SEQ Figure \* ARABIC </w:instrText>
      </w:r>
      <w:r>
        <w:fldChar w:fldCharType="separate"/>
      </w:r>
      <w:r w:rsidR="00822AB1">
        <w:rPr>
          <w:noProof/>
        </w:rPr>
        <w:t>26</w:t>
      </w:r>
      <w:r>
        <w:fldChar w:fldCharType="end"/>
      </w:r>
      <w:r>
        <w:t xml:space="preserve"> </w:t>
      </w:r>
      <w:r w:rsidRPr="003A0227">
        <w:t>Supplementary Figure S4. Mean silhouette width across candidate cluster numbers in TCGA-LUSC.</w:t>
      </w:r>
      <w:bookmarkEnd w:id="142"/>
    </w:p>
    <w:p w14:paraId="0EBE2FC7" w14:textId="2CA378F0" w:rsidR="005D056A" w:rsidRDefault="005D056A" w:rsidP="005D056A">
      <w:pPr>
        <w:rPr>
          <w:sz w:val="18"/>
          <w:szCs w:val="18"/>
        </w:rPr>
      </w:pPr>
      <w:r w:rsidRPr="005D056A">
        <w:rPr>
          <w:sz w:val="18"/>
          <w:szCs w:val="18"/>
        </w:rPr>
        <w:t xml:space="preserve">Caption: </w:t>
      </w:r>
      <w:r w:rsidRPr="005D056A">
        <w:rPr>
          <w:sz w:val="18"/>
          <w:szCs w:val="18"/>
        </w:rPr>
        <w:t>Mean silhouette width is shown for k = 2–6 clusters. The dashed line marks the selected two-cluster solution, which had the highest mean silhouette width among those evaluated (approximately 0.235). This value indicates modest separation between the two groups.</w:t>
      </w:r>
    </w:p>
    <w:p w14:paraId="6A67F94B" w14:textId="77777777" w:rsidR="005D056A" w:rsidRDefault="005D056A" w:rsidP="005D056A">
      <w:pPr>
        <w:rPr>
          <w:sz w:val="18"/>
          <w:szCs w:val="18"/>
        </w:rPr>
      </w:pPr>
    </w:p>
    <w:tbl>
      <w:tblPr>
        <w:tblStyle w:val="TableGrid"/>
        <w:tblW w:w="100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6"/>
        <w:gridCol w:w="32"/>
        <w:gridCol w:w="4964"/>
        <w:gridCol w:w="64"/>
      </w:tblGrid>
      <w:tr w:rsidR="005D056A" w14:paraId="422533F3" w14:textId="77777777" w:rsidTr="00832AA3">
        <w:trPr>
          <w:gridAfter w:val="1"/>
          <w:wAfter w:w="64" w:type="dxa"/>
          <w:trHeight w:val="4737"/>
          <w:jc w:val="center"/>
        </w:trPr>
        <w:tc>
          <w:tcPr>
            <w:tcW w:w="4996" w:type="dxa"/>
          </w:tcPr>
          <w:p w14:paraId="4F67AC6F" w14:textId="00ED21E6" w:rsidR="0063691E" w:rsidRDefault="00832AA3" w:rsidP="0063691E">
            <w:pPr>
              <w:keepNext/>
            </w:pPr>
            <w:r>
              <w:rPr>
                <w:noProof/>
              </w:rPr>
              <w:lastRenderedPageBreak/>
              <w:drawing>
                <wp:inline distT="0" distB="0" distL="0" distR="0" wp14:anchorId="243A221D" wp14:editId="279F6E71">
                  <wp:extent cx="3035808" cy="2602167"/>
                  <wp:effectExtent l="0" t="0" r="0" b="8255"/>
                  <wp:docPr id="3251781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78118" name="Picture 3251781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35808" cy="2602167"/>
                          </a:xfrm>
                          <a:prstGeom prst="rect">
                            <a:avLst/>
                          </a:prstGeom>
                        </pic:spPr>
                      </pic:pic>
                    </a:graphicData>
                  </a:graphic>
                </wp:inline>
              </w:drawing>
            </w:r>
          </w:p>
          <w:p w14:paraId="10DD649D" w14:textId="77777777" w:rsidR="0063691E" w:rsidRDefault="0063691E" w:rsidP="0063691E">
            <w:pPr>
              <w:keepNext/>
            </w:pPr>
          </w:p>
          <w:p w14:paraId="3C614C8A" w14:textId="77777777" w:rsidR="0063691E" w:rsidRDefault="0063691E" w:rsidP="0063691E">
            <w:pPr>
              <w:pStyle w:val="Caption"/>
            </w:pPr>
            <w:bookmarkStart w:id="143" w:name="_Toc241591891"/>
            <w:r>
              <w:t xml:space="preserve">Figure </w:t>
            </w:r>
            <w:r>
              <w:fldChar w:fldCharType="begin"/>
            </w:r>
            <w:r>
              <w:instrText xml:space="preserve"> SEQ Figure \* ARABIC </w:instrText>
            </w:r>
            <w:r>
              <w:fldChar w:fldCharType="separate"/>
            </w:r>
            <w:r w:rsidR="00822AB1">
              <w:rPr>
                <w:noProof/>
              </w:rPr>
              <w:t>27</w:t>
            </w:r>
            <w:r>
              <w:fldChar w:fldCharType="end"/>
            </w:r>
            <w:r>
              <w:t xml:space="preserve"> </w:t>
            </w:r>
            <w:r w:rsidRPr="000B618C">
              <w:t>Supplementary Figure S5. Sample-level silhouette plot for the two TCGA-LUAD PCD subtypes.</w:t>
            </w:r>
            <w:bookmarkEnd w:id="143"/>
          </w:p>
          <w:p w14:paraId="6015F94C" w14:textId="77777777" w:rsidR="00832AA3" w:rsidRDefault="00832AA3" w:rsidP="00832AA3">
            <w:pPr>
              <w:rPr>
                <w:sz w:val="18"/>
                <w:szCs w:val="18"/>
              </w:rPr>
            </w:pPr>
            <w:r w:rsidRPr="00832AA3">
              <w:rPr>
                <w:sz w:val="18"/>
                <w:szCs w:val="18"/>
              </w:rPr>
              <w:t xml:space="preserve">Caption: </w:t>
            </w:r>
            <w:r w:rsidRPr="00832AA3">
              <w:rPr>
                <w:sz w:val="18"/>
                <w:szCs w:val="18"/>
              </w:rPr>
              <w:t>Each horizontal bar represents one of 517 tumour samples. Blue bars indicate PCD_C1 (n = 284), and orange bars indicate PCD_C2 (n = 233). Positive widths indicate that a sample is closer to its assigned cluster than to the other cluster; negative widths indicate the reverse. The overall mean silhouette width was 0.177, indicating modest separation.</w:t>
            </w:r>
          </w:p>
          <w:p w14:paraId="0D592292" w14:textId="4DB05FD5" w:rsidR="00832AA3" w:rsidRPr="00832AA3" w:rsidRDefault="00832AA3" w:rsidP="00832AA3">
            <w:pPr>
              <w:rPr>
                <w:sz w:val="18"/>
                <w:szCs w:val="18"/>
              </w:rPr>
            </w:pPr>
          </w:p>
        </w:tc>
        <w:tc>
          <w:tcPr>
            <w:tcW w:w="4996" w:type="dxa"/>
            <w:gridSpan w:val="2"/>
          </w:tcPr>
          <w:p w14:paraId="55445B88" w14:textId="2515BD43" w:rsidR="0063691E" w:rsidRDefault="00832AA3" w:rsidP="0063691E">
            <w:pPr>
              <w:keepNext/>
            </w:pPr>
            <w:r>
              <w:rPr>
                <w:noProof/>
              </w:rPr>
              <w:drawing>
                <wp:inline distT="0" distB="0" distL="0" distR="0" wp14:anchorId="4E0A80F7" wp14:editId="1966EE29">
                  <wp:extent cx="3035808" cy="2602167"/>
                  <wp:effectExtent l="0" t="0" r="0" b="8255"/>
                  <wp:docPr id="5742132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13220" name="Picture 57421322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35808" cy="2602167"/>
                          </a:xfrm>
                          <a:prstGeom prst="rect">
                            <a:avLst/>
                          </a:prstGeom>
                        </pic:spPr>
                      </pic:pic>
                    </a:graphicData>
                  </a:graphic>
                </wp:inline>
              </w:drawing>
            </w:r>
          </w:p>
          <w:p w14:paraId="223C24EF" w14:textId="77777777" w:rsidR="0063691E" w:rsidRDefault="0063691E" w:rsidP="0063691E">
            <w:pPr>
              <w:keepNext/>
            </w:pPr>
          </w:p>
          <w:p w14:paraId="0156E62E" w14:textId="77777777" w:rsidR="0063691E" w:rsidRDefault="0063691E" w:rsidP="0063691E">
            <w:pPr>
              <w:pStyle w:val="Caption"/>
            </w:pPr>
            <w:bookmarkStart w:id="144" w:name="_Toc241591892"/>
            <w:r>
              <w:t xml:space="preserve">Figure </w:t>
            </w:r>
            <w:r>
              <w:fldChar w:fldCharType="begin"/>
            </w:r>
            <w:r>
              <w:instrText xml:space="preserve"> SEQ Figure \* ARABIC </w:instrText>
            </w:r>
            <w:r>
              <w:fldChar w:fldCharType="separate"/>
            </w:r>
            <w:r w:rsidR="00822AB1">
              <w:rPr>
                <w:noProof/>
              </w:rPr>
              <w:t>28</w:t>
            </w:r>
            <w:r>
              <w:fldChar w:fldCharType="end"/>
            </w:r>
            <w:r>
              <w:t xml:space="preserve"> </w:t>
            </w:r>
            <w:r w:rsidRPr="00470783">
              <w:t>Supplementary Figure S6. Sample-level silhouette plot for the two TCGA-LUSC PCD subtypes.</w:t>
            </w:r>
            <w:bookmarkEnd w:id="144"/>
          </w:p>
          <w:p w14:paraId="2F8FFE8D" w14:textId="18F5BF57" w:rsidR="00832AA3" w:rsidRPr="00832AA3" w:rsidRDefault="00832AA3" w:rsidP="00832AA3">
            <w:pPr>
              <w:rPr>
                <w:sz w:val="18"/>
                <w:szCs w:val="18"/>
              </w:rPr>
            </w:pPr>
            <w:r w:rsidRPr="00832AA3">
              <w:rPr>
                <w:sz w:val="18"/>
                <w:szCs w:val="18"/>
              </w:rPr>
              <w:t xml:space="preserve">Caption: </w:t>
            </w:r>
            <w:r w:rsidRPr="00832AA3">
              <w:rPr>
                <w:sz w:val="18"/>
                <w:szCs w:val="18"/>
              </w:rPr>
              <w:t>Each horizontal bar represents one of 501 tumour samples. Blue bars indicate PCD_C1 (n = 286), and orange bars indicate PCD_C2 (n = 215). Positive widths indicate that a sample is closer to its assigned cluster than to the other cluster; negative widths indicate the reverse. The overall mean silhouette width was 0.235, indicating modest separation.</w:t>
            </w:r>
          </w:p>
        </w:tc>
      </w:tr>
      <w:tr w:rsidR="0063691E" w14:paraId="029C341E" w14:textId="77777777" w:rsidTr="00832AA3">
        <w:trPr>
          <w:trHeight w:val="4924"/>
          <w:jc w:val="center"/>
        </w:trPr>
        <w:tc>
          <w:tcPr>
            <w:tcW w:w="5028" w:type="dxa"/>
            <w:gridSpan w:val="2"/>
          </w:tcPr>
          <w:p w14:paraId="0C726ACF" w14:textId="77777777" w:rsidR="0051320F" w:rsidRDefault="0051320F" w:rsidP="0051320F">
            <w:pPr>
              <w:keepNext/>
            </w:pPr>
            <w:r>
              <w:rPr>
                <w:noProof/>
                <w:sz w:val="18"/>
                <w:szCs w:val="18"/>
              </w:rPr>
              <w:drawing>
                <wp:inline distT="0" distB="0" distL="0" distR="0" wp14:anchorId="4DEE2F05" wp14:editId="510532E4">
                  <wp:extent cx="3035808" cy="2656332"/>
                  <wp:effectExtent l="0" t="0" r="0" b="0"/>
                  <wp:docPr id="8187669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66985" name="Picture 81876698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35808" cy="2656332"/>
                          </a:xfrm>
                          <a:prstGeom prst="rect">
                            <a:avLst/>
                          </a:prstGeom>
                        </pic:spPr>
                      </pic:pic>
                    </a:graphicData>
                  </a:graphic>
                </wp:inline>
              </w:drawing>
            </w:r>
          </w:p>
          <w:p w14:paraId="1AC80EAD" w14:textId="64CB0E5E" w:rsidR="0051320F" w:rsidRDefault="0051320F" w:rsidP="0051320F">
            <w:pPr>
              <w:pStyle w:val="Caption"/>
            </w:pPr>
            <w:bookmarkStart w:id="145" w:name="_Toc241591893"/>
            <w:r>
              <w:t xml:space="preserve">Figure </w:t>
            </w:r>
            <w:r>
              <w:fldChar w:fldCharType="begin"/>
            </w:r>
            <w:r>
              <w:instrText xml:space="preserve"> SEQ Figure \* ARABIC </w:instrText>
            </w:r>
            <w:r>
              <w:fldChar w:fldCharType="separate"/>
            </w:r>
            <w:r w:rsidR="00822AB1">
              <w:rPr>
                <w:noProof/>
              </w:rPr>
              <w:t>29</w:t>
            </w:r>
            <w:r>
              <w:fldChar w:fldCharType="end"/>
            </w:r>
            <w:r>
              <w:t xml:space="preserve"> </w:t>
            </w:r>
            <w:r w:rsidRPr="00854E59">
              <w:t>Supplementary Figure S7. Time-dependent ROC curves for the continuous LUAD MPCDS in GSE68465.</w:t>
            </w:r>
            <w:bookmarkEnd w:id="145"/>
          </w:p>
          <w:p w14:paraId="63217398" w14:textId="4A6105FF" w:rsidR="0051320F" w:rsidRDefault="0051320F" w:rsidP="005D056A">
            <w:pPr>
              <w:rPr>
                <w:sz w:val="18"/>
                <w:szCs w:val="18"/>
              </w:rPr>
            </w:pPr>
            <w:r>
              <w:rPr>
                <w:sz w:val="18"/>
                <w:szCs w:val="18"/>
              </w:rPr>
              <w:t xml:space="preserve">Caption: </w:t>
            </w:r>
            <w:r w:rsidRPr="0051320F">
              <w:rPr>
                <w:sz w:val="18"/>
                <w:szCs w:val="18"/>
              </w:rPr>
              <w:t>Inverse-probability-of-censoring-weighted ROC curves show discrimination for overall survival at 1, 3 and 5 years. The analysis included 442 patients and 236 observed deaths; the respective AUCs were 0.645, 0.637 and 0.586.</w:t>
            </w:r>
          </w:p>
          <w:p w14:paraId="144A3940" w14:textId="3740D9BE" w:rsidR="0051320F" w:rsidRDefault="0051320F" w:rsidP="005D056A">
            <w:pPr>
              <w:rPr>
                <w:sz w:val="18"/>
                <w:szCs w:val="18"/>
              </w:rPr>
            </w:pPr>
          </w:p>
        </w:tc>
        <w:tc>
          <w:tcPr>
            <w:tcW w:w="5028" w:type="dxa"/>
            <w:gridSpan w:val="2"/>
          </w:tcPr>
          <w:p w14:paraId="1C6CC6F9" w14:textId="77777777" w:rsidR="0051320F" w:rsidRDefault="0051320F" w:rsidP="0051320F">
            <w:pPr>
              <w:keepNext/>
            </w:pPr>
            <w:r>
              <w:rPr>
                <w:noProof/>
                <w:sz w:val="18"/>
                <w:szCs w:val="18"/>
              </w:rPr>
              <w:drawing>
                <wp:inline distT="0" distB="0" distL="0" distR="0" wp14:anchorId="5712931A" wp14:editId="632103D9">
                  <wp:extent cx="3035808" cy="2656332"/>
                  <wp:effectExtent l="0" t="0" r="0" b="0"/>
                  <wp:docPr id="987839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39786" name="Picture 98783978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35808" cy="2656332"/>
                          </a:xfrm>
                          <a:prstGeom prst="rect">
                            <a:avLst/>
                          </a:prstGeom>
                        </pic:spPr>
                      </pic:pic>
                    </a:graphicData>
                  </a:graphic>
                </wp:inline>
              </w:drawing>
            </w:r>
          </w:p>
          <w:p w14:paraId="6E1D7217" w14:textId="7A11E369" w:rsidR="0063691E" w:rsidRDefault="0051320F" w:rsidP="0051320F">
            <w:pPr>
              <w:pStyle w:val="Caption"/>
            </w:pPr>
            <w:bookmarkStart w:id="146" w:name="_Toc241591894"/>
            <w:r>
              <w:t xml:space="preserve">Figure </w:t>
            </w:r>
            <w:r>
              <w:fldChar w:fldCharType="begin"/>
            </w:r>
            <w:r>
              <w:instrText xml:space="preserve"> SEQ Figure \* ARABIC </w:instrText>
            </w:r>
            <w:r>
              <w:fldChar w:fldCharType="separate"/>
            </w:r>
            <w:r w:rsidR="00822AB1">
              <w:rPr>
                <w:noProof/>
              </w:rPr>
              <w:t>30</w:t>
            </w:r>
            <w:r>
              <w:fldChar w:fldCharType="end"/>
            </w:r>
            <w:r>
              <w:t xml:space="preserve"> </w:t>
            </w:r>
            <w:r w:rsidRPr="009633A9">
              <w:t>Supplementary Figure S8. Time-dependent ROC curves for the continuous LUAD MPCDS in GSE72094.</w:t>
            </w:r>
            <w:bookmarkEnd w:id="146"/>
          </w:p>
          <w:p w14:paraId="7E82FFCC" w14:textId="7B08623B" w:rsidR="0051320F" w:rsidRPr="0051320F" w:rsidRDefault="0051320F" w:rsidP="0051320F">
            <w:pPr>
              <w:rPr>
                <w:sz w:val="18"/>
                <w:szCs w:val="18"/>
              </w:rPr>
            </w:pPr>
            <w:r w:rsidRPr="0051320F">
              <w:rPr>
                <w:sz w:val="18"/>
                <w:szCs w:val="18"/>
              </w:rPr>
              <w:t xml:space="preserve">Caption: </w:t>
            </w:r>
            <w:r w:rsidRPr="0051320F">
              <w:rPr>
                <w:sz w:val="18"/>
                <w:szCs w:val="18"/>
              </w:rPr>
              <w:t>Inverse-probability-of-censoring-weighted ROC curves show discrimination for overall survival at 1, 3 and 5 years. The analysis included 398 patients and 113 observed deaths; the respective AUCs were 0.731, 0.732 and 0.721. The 5-year estimate should be interpreted cautiously because few patients were known to survive beyond that time point.</w:t>
            </w:r>
          </w:p>
        </w:tc>
      </w:tr>
    </w:tbl>
    <w:p w14:paraId="1B1CB847" w14:textId="77777777" w:rsidR="0063691E" w:rsidRDefault="0063691E" w:rsidP="005D056A">
      <w:pPr>
        <w:rPr>
          <w:sz w:val="18"/>
          <w:szCs w:val="18"/>
        </w:rPr>
      </w:pPr>
    </w:p>
    <w:tbl>
      <w:tblPr>
        <w:tblStyle w:val="TableGrid"/>
        <w:tblW w:w="102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9"/>
        <w:gridCol w:w="5224"/>
      </w:tblGrid>
      <w:tr w:rsidR="0063691E" w14:paraId="4B8371B0" w14:textId="77777777" w:rsidTr="00832AA3">
        <w:trPr>
          <w:trHeight w:val="5132"/>
          <w:jc w:val="center"/>
        </w:trPr>
        <w:tc>
          <w:tcPr>
            <w:tcW w:w="5059" w:type="dxa"/>
          </w:tcPr>
          <w:p w14:paraId="4F0CDCE7" w14:textId="77777777" w:rsidR="0051320F" w:rsidRDefault="0063691E" w:rsidP="0051320F">
            <w:pPr>
              <w:keepNext/>
            </w:pPr>
            <w:r>
              <w:rPr>
                <w:noProof/>
                <w:sz w:val="18"/>
                <w:szCs w:val="18"/>
              </w:rPr>
              <w:lastRenderedPageBreak/>
              <w:drawing>
                <wp:inline distT="0" distB="0" distL="0" distR="0" wp14:anchorId="0CAD40A3" wp14:editId="6D955C91">
                  <wp:extent cx="3035808" cy="2656332"/>
                  <wp:effectExtent l="0" t="0" r="0" b="0"/>
                  <wp:docPr id="2020935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35740" name="Picture 202093574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35808" cy="2656332"/>
                          </a:xfrm>
                          <a:prstGeom prst="rect">
                            <a:avLst/>
                          </a:prstGeom>
                        </pic:spPr>
                      </pic:pic>
                    </a:graphicData>
                  </a:graphic>
                </wp:inline>
              </w:drawing>
            </w:r>
          </w:p>
          <w:p w14:paraId="7B347666" w14:textId="3A3ACBE6" w:rsidR="0063691E" w:rsidRDefault="0051320F" w:rsidP="0051320F">
            <w:pPr>
              <w:pStyle w:val="Caption"/>
            </w:pPr>
            <w:bookmarkStart w:id="147" w:name="_Toc241591895"/>
            <w:r>
              <w:t xml:space="preserve">Figure </w:t>
            </w:r>
            <w:r>
              <w:fldChar w:fldCharType="begin"/>
            </w:r>
            <w:r>
              <w:instrText xml:space="preserve"> SEQ Figure \* ARABIC </w:instrText>
            </w:r>
            <w:r>
              <w:fldChar w:fldCharType="separate"/>
            </w:r>
            <w:r w:rsidR="00822AB1">
              <w:rPr>
                <w:noProof/>
              </w:rPr>
              <w:t>31</w:t>
            </w:r>
            <w:r>
              <w:fldChar w:fldCharType="end"/>
            </w:r>
            <w:r>
              <w:t xml:space="preserve"> </w:t>
            </w:r>
            <w:r w:rsidRPr="008353A6">
              <w:t>Supplementary Figure S9. Time-dependent ROC curves for the continuous LUAD MPCDS in GSE31210.</w:t>
            </w:r>
            <w:bookmarkEnd w:id="147"/>
          </w:p>
          <w:p w14:paraId="3C1D3D07" w14:textId="2E65B068" w:rsidR="0051320F" w:rsidRPr="0051320F" w:rsidRDefault="0051320F" w:rsidP="0051320F">
            <w:pPr>
              <w:rPr>
                <w:sz w:val="18"/>
                <w:szCs w:val="18"/>
              </w:rPr>
            </w:pPr>
            <w:r w:rsidRPr="0051320F">
              <w:rPr>
                <w:sz w:val="18"/>
                <w:szCs w:val="18"/>
              </w:rPr>
              <w:t xml:space="preserve">Caption: </w:t>
            </w:r>
            <w:r w:rsidRPr="0051320F">
              <w:rPr>
                <w:sz w:val="18"/>
                <w:szCs w:val="18"/>
              </w:rPr>
              <w:t>Inverse-probability-of-censoring-weighted ROC curves show discrimination for overall survival at 1, 3 and 5 years. The analysis included 226 patients and 35 observed deaths; the respective AUCs were 0.725, 0.551 and 0.589.</w:t>
            </w:r>
          </w:p>
        </w:tc>
        <w:tc>
          <w:tcPr>
            <w:tcW w:w="5224" w:type="dxa"/>
          </w:tcPr>
          <w:p w14:paraId="3FAA6FCA" w14:textId="77777777" w:rsidR="0051320F" w:rsidRDefault="0063691E" w:rsidP="0051320F">
            <w:pPr>
              <w:keepNext/>
            </w:pPr>
            <w:r>
              <w:rPr>
                <w:noProof/>
                <w:sz w:val="18"/>
                <w:szCs w:val="18"/>
              </w:rPr>
              <w:drawing>
                <wp:inline distT="0" distB="0" distL="0" distR="0" wp14:anchorId="160D1F17" wp14:editId="106E64F0">
                  <wp:extent cx="3035808" cy="2656332"/>
                  <wp:effectExtent l="0" t="0" r="0" b="0"/>
                  <wp:docPr id="571397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7236" name="Picture 57139723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035808" cy="2656332"/>
                          </a:xfrm>
                          <a:prstGeom prst="rect">
                            <a:avLst/>
                          </a:prstGeom>
                        </pic:spPr>
                      </pic:pic>
                    </a:graphicData>
                  </a:graphic>
                </wp:inline>
              </w:drawing>
            </w:r>
          </w:p>
          <w:p w14:paraId="31FBB893" w14:textId="27E1549E" w:rsidR="0063691E" w:rsidRDefault="0051320F" w:rsidP="0051320F">
            <w:pPr>
              <w:pStyle w:val="Caption"/>
            </w:pPr>
            <w:bookmarkStart w:id="148" w:name="_Toc241591896"/>
            <w:r>
              <w:t xml:space="preserve">Figure </w:t>
            </w:r>
            <w:r>
              <w:fldChar w:fldCharType="begin"/>
            </w:r>
            <w:r>
              <w:instrText xml:space="preserve"> SEQ Figure \* ARABIC </w:instrText>
            </w:r>
            <w:r>
              <w:fldChar w:fldCharType="separate"/>
            </w:r>
            <w:r w:rsidR="00822AB1">
              <w:rPr>
                <w:noProof/>
              </w:rPr>
              <w:t>32</w:t>
            </w:r>
            <w:r>
              <w:fldChar w:fldCharType="end"/>
            </w:r>
            <w:r>
              <w:t xml:space="preserve"> </w:t>
            </w:r>
            <w:r w:rsidRPr="001B6E39">
              <w:t>Supplementary Figure S10. Time-dependent ROC curves for the continuous LUAD MPCDS in GSE50081.</w:t>
            </w:r>
            <w:bookmarkEnd w:id="148"/>
          </w:p>
          <w:p w14:paraId="48BB10E1" w14:textId="59724FB7" w:rsidR="0051320F" w:rsidRPr="0051320F" w:rsidRDefault="0051320F" w:rsidP="0051320F">
            <w:pPr>
              <w:rPr>
                <w:sz w:val="18"/>
                <w:szCs w:val="18"/>
              </w:rPr>
            </w:pPr>
            <w:r w:rsidRPr="0051320F">
              <w:rPr>
                <w:sz w:val="18"/>
                <w:szCs w:val="18"/>
              </w:rPr>
              <w:t xml:space="preserve">Caption: </w:t>
            </w:r>
            <w:r w:rsidRPr="0051320F">
              <w:rPr>
                <w:sz w:val="18"/>
                <w:szCs w:val="18"/>
              </w:rPr>
              <w:t>Inverse-probability-of-censoring-weighted ROC curves show discrimination for overall survival at 1, 3 and 5 years. The analysis included 128 patients and 52 observed deaths; the respective AUCs were 0.579, 0.575 and 0.619.</w:t>
            </w:r>
          </w:p>
        </w:tc>
      </w:tr>
    </w:tbl>
    <w:p w14:paraId="1E88E433" w14:textId="77777777" w:rsidR="007D3EBF" w:rsidRDefault="007D3EBF" w:rsidP="007D3EBF">
      <w:pPr>
        <w:keepNext/>
      </w:pPr>
    </w:p>
    <w:p w14:paraId="1AA6F4B9" w14:textId="77777777" w:rsidR="007D3EBF" w:rsidRDefault="007D3EBF" w:rsidP="007D3EBF">
      <w:pPr>
        <w:keepNext/>
        <w:jc w:val="center"/>
      </w:pPr>
      <w:r>
        <w:rPr>
          <w:noProof/>
        </w:rPr>
        <w:drawing>
          <wp:inline distT="0" distB="0" distL="0" distR="0" wp14:anchorId="23F10AB7" wp14:editId="30D1FD14">
            <wp:extent cx="4869180" cy="3246120"/>
            <wp:effectExtent l="0" t="0" r="7620" b="0"/>
            <wp:docPr id="17959398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9864" name="Picture 179593986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869180" cy="3246120"/>
                    </a:xfrm>
                    <a:prstGeom prst="rect">
                      <a:avLst/>
                    </a:prstGeom>
                  </pic:spPr>
                </pic:pic>
              </a:graphicData>
            </a:graphic>
          </wp:inline>
        </w:drawing>
      </w:r>
    </w:p>
    <w:p w14:paraId="2112BD34" w14:textId="549B8362" w:rsidR="007D3EBF" w:rsidRDefault="007D3EBF" w:rsidP="007D3EBF">
      <w:pPr>
        <w:pStyle w:val="Caption"/>
        <w:jc w:val="center"/>
      </w:pPr>
      <w:bookmarkStart w:id="149" w:name="_Toc241591897"/>
      <w:r>
        <w:t xml:space="preserve">Figure </w:t>
      </w:r>
      <w:r>
        <w:fldChar w:fldCharType="begin"/>
      </w:r>
      <w:r>
        <w:instrText xml:space="preserve"> SEQ Figure \* ARABIC </w:instrText>
      </w:r>
      <w:r>
        <w:fldChar w:fldCharType="separate"/>
      </w:r>
      <w:r w:rsidR="00822AB1">
        <w:rPr>
          <w:noProof/>
        </w:rPr>
        <w:t>33</w:t>
      </w:r>
      <w:r>
        <w:fldChar w:fldCharType="end"/>
      </w:r>
      <w:r>
        <w:t xml:space="preserve"> </w:t>
      </w:r>
      <w:r w:rsidRPr="00074BD0">
        <w:t>Supplementary Figure S1</w:t>
      </w:r>
      <w:r>
        <w:t>1</w:t>
      </w:r>
      <w:r w:rsidRPr="00074BD0">
        <w:t>. Cross-method sensitivity of immune-cell associations in TCGA-LUAD</w:t>
      </w:r>
      <w:bookmarkEnd w:id="149"/>
    </w:p>
    <w:p w14:paraId="37F9C553" w14:textId="1D4FA7C6" w:rsidR="0028195B" w:rsidRPr="007D3EBF" w:rsidRDefault="007D3EBF" w:rsidP="007D3EBF">
      <w:pPr>
        <w:rPr>
          <w:sz w:val="18"/>
          <w:szCs w:val="18"/>
        </w:rPr>
      </w:pPr>
      <w:r w:rsidRPr="007D3EBF">
        <w:rPr>
          <w:sz w:val="18"/>
          <w:szCs w:val="18"/>
        </w:rPr>
        <w:t xml:space="preserve">Caption: </w:t>
      </w:r>
      <w:r w:rsidRPr="007D3EBF">
        <w:rPr>
          <w:sz w:val="18"/>
          <w:szCs w:val="18"/>
        </w:rPr>
        <w:t>The left panel summarizes associations with continuous MPCDS and the right panel summarizes associations with PCD subtype. Horizontal position indicates the number of immune-estimation methods reporting an association at false-discovery-rate-adjusted P &lt; 0.05. Plot symbols distinguish replicated, conflicting and other patterns across methods.</w:t>
      </w:r>
    </w:p>
    <w:p w14:paraId="4DB17FE2" w14:textId="77777777" w:rsidR="007D3EBF" w:rsidRDefault="007D3EBF" w:rsidP="007D3EBF">
      <w:pPr>
        <w:keepNext/>
      </w:pPr>
    </w:p>
    <w:p w14:paraId="43D84FC6" w14:textId="77777777" w:rsidR="007D3EBF" w:rsidRDefault="007D3EBF" w:rsidP="007D3EBF">
      <w:pPr>
        <w:keepNext/>
        <w:jc w:val="center"/>
      </w:pPr>
      <w:r>
        <w:rPr>
          <w:noProof/>
        </w:rPr>
        <w:drawing>
          <wp:inline distT="0" distB="0" distL="0" distR="0" wp14:anchorId="2B0F3DC8" wp14:editId="3C9164BA">
            <wp:extent cx="5943600" cy="6483985"/>
            <wp:effectExtent l="0" t="0" r="0" b="0"/>
            <wp:docPr id="9736725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72516" name="Picture 97367251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6483985"/>
                    </a:xfrm>
                    <a:prstGeom prst="rect">
                      <a:avLst/>
                    </a:prstGeom>
                  </pic:spPr>
                </pic:pic>
              </a:graphicData>
            </a:graphic>
          </wp:inline>
        </w:drawing>
      </w:r>
    </w:p>
    <w:p w14:paraId="37B512BD" w14:textId="4E1429AD" w:rsidR="007D3EBF" w:rsidRDefault="007D3EBF" w:rsidP="007D3EBF">
      <w:pPr>
        <w:pStyle w:val="Caption"/>
        <w:jc w:val="center"/>
      </w:pPr>
      <w:bookmarkStart w:id="150" w:name="_Toc241591898"/>
      <w:r>
        <w:t xml:space="preserve">Figure </w:t>
      </w:r>
      <w:r>
        <w:fldChar w:fldCharType="begin"/>
      </w:r>
      <w:r>
        <w:instrText xml:space="preserve"> SEQ Figure \* ARABIC </w:instrText>
      </w:r>
      <w:r>
        <w:fldChar w:fldCharType="separate"/>
      </w:r>
      <w:r w:rsidR="00822AB1">
        <w:rPr>
          <w:noProof/>
        </w:rPr>
        <w:t>34</w:t>
      </w:r>
      <w:r>
        <w:fldChar w:fldCharType="end"/>
      </w:r>
      <w:r>
        <w:t xml:space="preserve"> </w:t>
      </w:r>
      <w:r w:rsidRPr="005D53BC">
        <w:t>Supplementary Figure S1</w:t>
      </w:r>
      <w:r>
        <w:t>2</w:t>
      </w:r>
      <w:r w:rsidRPr="005D53BC">
        <w:t>. Immune-cell associations across five computational estimation methods in TCGA-LUAD.</w:t>
      </w:r>
      <w:bookmarkEnd w:id="150"/>
    </w:p>
    <w:p w14:paraId="19364549" w14:textId="0E973892" w:rsidR="007D3EBF" w:rsidRDefault="007D3EBF" w:rsidP="007D3EBF">
      <w:pPr>
        <w:rPr>
          <w:sz w:val="18"/>
          <w:szCs w:val="18"/>
        </w:rPr>
      </w:pPr>
      <w:r w:rsidRPr="007D3EBF">
        <w:rPr>
          <w:sz w:val="18"/>
          <w:szCs w:val="18"/>
        </w:rPr>
        <w:t xml:space="preserve">Caption: </w:t>
      </w:r>
      <w:r w:rsidRPr="007D3EBF">
        <w:rPr>
          <w:sz w:val="18"/>
          <w:szCs w:val="18"/>
        </w:rPr>
        <w:t>(A) PCD_C2 versus PCD_C1 differences are displayed as rank-biserial correlations. (B) Associations with continuous MPCDS are displayed as Spearman correlation coefficients. Columns represent xCell, quanTIseq, TIMER, EPIC and CIBERSORT. Asterisks indicate method-specific associations with false-discovery-rate-adjusted P &lt; 0.05; grey cells indicate populations not estimated by that method.</w:t>
      </w:r>
    </w:p>
    <w:p w14:paraId="7A061242" w14:textId="77777777" w:rsidR="007D3EBF" w:rsidRDefault="007D3EBF" w:rsidP="007D3EBF">
      <w:pPr>
        <w:rPr>
          <w:sz w:val="18"/>
          <w:szCs w:val="18"/>
        </w:rPr>
      </w:pPr>
    </w:p>
    <w:p w14:paraId="0F824EA1" w14:textId="77777777" w:rsidR="00874DE7" w:rsidRDefault="007D3EBF" w:rsidP="00832AA3">
      <w:pPr>
        <w:keepNext/>
        <w:jc w:val="center"/>
      </w:pPr>
      <w:r>
        <w:rPr>
          <w:noProof/>
          <w:sz w:val="18"/>
          <w:szCs w:val="18"/>
        </w:rPr>
        <w:lastRenderedPageBreak/>
        <w:drawing>
          <wp:inline distT="0" distB="0" distL="0" distR="0" wp14:anchorId="238A355B" wp14:editId="31664C7F">
            <wp:extent cx="5943600" cy="5943600"/>
            <wp:effectExtent l="0" t="0" r="0" b="0"/>
            <wp:docPr id="21136280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28083" name="Picture 211362808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116A1F87" w14:textId="70D131A6" w:rsidR="007D3EBF" w:rsidRDefault="00874DE7" w:rsidP="00874DE7">
      <w:pPr>
        <w:pStyle w:val="Caption"/>
      </w:pPr>
      <w:bookmarkStart w:id="151" w:name="_Toc241591899"/>
      <w:r>
        <w:t xml:space="preserve">Figure </w:t>
      </w:r>
      <w:r>
        <w:fldChar w:fldCharType="begin"/>
      </w:r>
      <w:r>
        <w:instrText xml:space="preserve"> SEQ Figure \* ARABIC </w:instrText>
      </w:r>
      <w:r>
        <w:fldChar w:fldCharType="separate"/>
      </w:r>
      <w:r w:rsidR="00822AB1">
        <w:rPr>
          <w:noProof/>
        </w:rPr>
        <w:t>35</w:t>
      </w:r>
      <w:r>
        <w:fldChar w:fldCharType="end"/>
      </w:r>
      <w:r>
        <w:t xml:space="preserve"> </w:t>
      </w:r>
      <w:r w:rsidRPr="00250C43">
        <w:t>Supplementary Figure S13. Expression of the 47 concordant PCD genes across TCGA-LUAD molecular subtypes.</w:t>
      </w:r>
      <w:bookmarkEnd w:id="151"/>
    </w:p>
    <w:p w14:paraId="272B7252" w14:textId="7DB4523A" w:rsidR="00874DE7" w:rsidRDefault="00874DE7" w:rsidP="00874DE7">
      <w:pPr>
        <w:rPr>
          <w:sz w:val="18"/>
          <w:szCs w:val="18"/>
        </w:rPr>
      </w:pPr>
      <w:r w:rsidRPr="00874DE7">
        <w:rPr>
          <w:sz w:val="18"/>
          <w:szCs w:val="18"/>
        </w:rPr>
        <w:t xml:space="preserve">Caption: </w:t>
      </w:r>
      <w:r w:rsidRPr="00874DE7">
        <w:rPr>
          <w:sz w:val="18"/>
          <w:szCs w:val="18"/>
        </w:rPr>
        <w:t>Columns represent primary tumour samples grouped by PCD_C1 and PCD_C2; rows represent the 47 subtype-defining genes. Colours show gene-wise standardized expression, with blue indicating lower and red indicating higher relative expression. The full-size panel allows individual gene labels and within-subtype variation to be inspected.</w:t>
      </w:r>
    </w:p>
    <w:p w14:paraId="284C418F" w14:textId="77777777" w:rsidR="00874DE7" w:rsidRDefault="00874DE7" w:rsidP="00874DE7">
      <w:pPr>
        <w:rPr>
          <w:sz w:val="18"/>
          <w:szCs w:val="18"/>
        </w:rPr>
      </w:pPr>
    </w:p>
    <w:p w14:paraId="7A2AA064" w14:textId="77777777" w:rsidR="00874DE7" w:rsidRDefault="00874DE7" w:rsidP="00874DE7">
      <w:pPr>
        <w:rPr>
          <w:sz w:val="18"/>
          <w:szCs w:val="18"/>
        </w:rPr>
      </w:pPr>
    </w:p>
    <w:p w14:paraId="54870154" w14:textId="77777777" w:rsidR="00715F0B" w:rsidRDefault="00715F0B" w:rsidP="00832AA3">
      <w:pPr>
        <w:keepNext/>
        <w:jc w:val="center"/>
      </w:pPr>
      <w:r>
        <w:rPr>
          <w:noProof/>
          <w:sz w:val="18"/>
          <w:szCs w:val="18"/>
        </w:rPr>
        <w:lastRenderedPageBreak/>
        <w:drawing>
          <wp:inline distT="0" distB="0" distL="0" distR="0" wp14:anchorId="3AD20D9A" wp14:editId="601EC19C">
            <wp:extent cx="5943600" cy="5943600"/>
            <wp:effectExtent l="0" t="0" r="0" b="0"/>
            <wp:docPr id="15782572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57294" name="Picture 157825729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DA4D216" w14:textId="13FB9421" w:rsidR="00874DE7" w:rsidRDefault="00715F0B" w:rsidP="00715F0B">
      <w:pPr>
        <w:pStyle w:val="Caption"/>
      </w:pPr>
      <w:bookmarkStart w:id="152" w:name="_Toc241591900"/>
      <w:r>
        <w:t xml:space="preserve">Figure </w:t>
      </w:r>
      <w:r>
        <w:fldChar w:fldCharType="begin"/>
      </w:r>
      <w:r>
        <w:instrText xml:space="preserve"> SEQ Figure \* ARABIC </w:instrText>
      </w:r>
      <w:r>
        <w:fldChar w:fldCharType="separate"/>
      </w:r>
      <w:r w:rsidR="00822AB1">
        <w:rPr>
          <w:noProof/>
        </w:rPr>
        <w:t>36</w:t>
      </w:r>
      <w:r>
        <w:fldChar w:fldCharType="end"/>
      </w:r>
      <w:r>
        <w:t xml:space="preserve"> </w:t>
      </w:r>
      <w:r w:rsidRPr="002771A1">
        <w:t>Supplementary Figure S14. Expression of the 47 concordant PCD genes across TCGA-LUSC molecular subtypes.</w:t>
      </w:r>
      <w:bookmarkEnd w:id="152"/>
    </w:p>
    <w:p w14:paraId="55F008BD" w14:textId="313DEE59" w:rsidR="00715F0B" w:rsidRDefault="00715F0B" w:rsidP="00715F0B">
      <w:pPr>
        <w:rPr>
          <w:sz w:val="18"/>
          <w:szCs w:val="18"/>
        </w:rPr>
      </w:pPr>
      <w:r w:rsidRPr="00715F0B">
        <w:rPr>
          <w:sz w:val="18"/>
          <w:szCs w:val="18"/>
        </w:rPr>
        <w:t xml:space="preserve">Caption: </w:t>
      </w:r>
      <w:r w:rsidRPr="00715F0B">
        <w:rPr>
          <w:sz w:val="18"/>
          <w:szCs w:val="18"/>
        </w:rPr>
        <w:t>Columns represent primary tumour samples grouped by PCD_C1 and PCD_C2; rows represent the 47 subtype-defining genes. Colours show gene-wise standardized expression, with blue indicating lower and red indicating higher relative expression. LUAD and LUSC subtypes were identified independently.</w:t>
      </w:r>
    </w:p>
    <w:p w14:paraId="486C15EB" w14:textId="77777777" w:rsidR="00715F0B" w:rsidRDefault="00715F0B" w:rsidP="00715F0B">
      <w:pPr>
        <w:rPr>
          <w:sz w:val="18"/>
          <w:szCs w:val="18"/>
        </w:rPr>
      </w:pPr>
    </w:p>
    <w:p w14:paraId="59A70709" w14:textId="77777777" w:rsidR="00715F0B" w:rsidRDefault="00715F0B" w:rsidP="00832AA3">
      <w:pPr>
        <w:keepNext/>
        <w:jc w:val="center"/>
      </w:pPr>
      <w:r>
        <w:rPr>
          <w:noProof/>
          <w:sz w:val="18"/>
          <w:szCs w:val="18"/>
        </w:rPr>
        <w:lastRenderedPageBreak/>
        <w:drawing>
          <wp:inline distT="0" distB="0" distL="0" distR="0" wp14:anchorId="3180120D" wp14:editId="537EF543">
            <wp:extent cx="4663440" cy="3627120"/>
            <wp:effectExtent l="0" t="0" r="3810" b="0"/>
            <wp:docPr id="2693453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45348" name="Picture 26934534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688437" cy="3646562"/>
                    </a:xfrm>
                    <a:prstGeom prst="rect">
                      <a:avLst/>
                    </a:prstGeom>
                  </pic:spPr>
                </pic:pic>
              </a:graphicData>
            </a:graphic>
          </wp:inline>
        </w:drawing>
      </w:r>
    </w:p>
    <w:p w14:paraId="72268B02" w14:textId="732B5737" w:rsidR="00715F0B" w:rsidRDefault="00715F0B" w:rsidP="00715F0B">
      <w:pPr>
        <w:pStyle w:val="Caption"/>
      </w:pPr>
      <w:bookmarkStart w:id="153" w:name="_Toc241591901"/>
      <w:r>
        <w:t xml:space="preserve">Figure </w:t>
      </w:r>
      <w:r>
        <w:fldChar w:fldCharType="begin"/>
      </w:r>
      <w:r>
        <w:instrText xml:space="preserve"> SEQ Figure \* ARABIC </w:instrText>
      </w:r>
      <w:r>
        <w:fldChar w:fldCharType="separate"/>
      </w:r>
      <w:r w:rsidR="00822AB1">
        <w:rPr>
          <w:noProof/>
        </w:rPr>
        <w:t>37</w:t>
      </w:r>
      <w:r>
        <w:fldChar w:fldCharType="end"/>
      </w:r>
      <w:r>
        <w:t xml:space="preserve"> </w:t>
      </w:r>
      <w:r w:rsidRPr="004C1385">
        <w:t>Supplementary Figure S15. Selected Hallmark pathway differences between PCD molecular subtypes.</w:t>
      </w:r>
      <w:bookmarkEnd w:id="153"/>
    </w:p>
    <w:p w14:paraId="04FCE018" w14:textId="5580E2FD" w:rsidR="00822AB1" w:rsidRDefault="00715F0B" w:rsidP="00715F0B">
      <w:pPr>
        <w:rPr>
          <w:sz w:val="18"/>
          <w:szCs w:val="18"/>
        </w:rPr>
      </w:pPr>
      <w:r w:rsidRPr="00715F0B">
        <w:rPr>
          <w:sz w:val="18"/>
          <w:szCs w:val="18"/>
        </w:rPr>
        <w:t xml:space="preserve">Caption: </w:t>
      </w:r>
      <w:r w:rsidRPr="00715F0B">
        <w:rPr>
          <w:sz w:val="18"/>
          <w:szCs w:val="18"/>
        </w:rPr>
        <w:t>Normalized enrichment scores are shown separately for LUAD (circles) and LUSC (triangles). Negative scores indicate enrichment toward PCD_C1, whereas positive scores indicate enrichment toward PCD_C2. The displayed pathways illustrate immune and inflammatory programmes associated with PCD_C1 and proliferative or metabolic programmes associated with PCD_C2.</w:t>
      </w:r>
    </w:p>
    <w:p w14:paraId="0381C4C6" w14:textId="77777777" w:rsidR="00822AB1" w:rsidRDefault="00822AB1" w:rsidP="00832AA3">
      <w:pPr>
        <w:keepNext/>
        <w:jc w:val="center"/>
      </w:pPr>
      <w:r>
        <w:rPr>
          <w:noProof/>
          <w:sz w:val="18"/>
          <w:szCs w:val="18"/>
        </w:rPr>
        <w:drawing>
          <wp:inline distT="0" distB="0" distL="0" distR="0" wp14:anchorId="7F9DC7B2" wp14:editId="3F770170">
            <wp:extent cx="4572000" cy="2286000"/>
            <wp:effectExtent l="0" t="0" r="0" b="0"/>
            <wp:docPr id="19765810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1043" name="Picture 197658104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572000" cy="2286000"/>
                    </a:xfrm>
                    <a:prstGeom prst="rect">
                      <a:avLst/>
                    </a:prstGeom>
                  </pic:spPr>
                </pic:pic>
              </a:graphicData>
            </a:graphic>
          </wp:inline>
        </w:drawing>
      </w:r>
    </w:p>
    <w:p w14:paraId="1487AA9E" w14:textId="069330A6" w:rsidR="00822AB1" w:rsidRDefault="00822AB1" w:rsidP="00822AB1">
      <w:pPr>
        <w:pStyle w:val="Caption"/>
      </w:pPr>
      <w:bookmarkStart w:id="154" w:name="_Toc241591902"/>
      <w:r>
        <w:t xml:space="preserve">Figure </w:t>
      </w:r>
      <w:r>
        <w:fldChar w:fldCharType="begin"/>
      </w:r>
      <w:r>
        <w:instrText xml:space="preserve"> SEQ Figure \* ARABIC </w:instrText>
      </w:r>
      <w:r>
        <w:fldChar w:fldCharType="separate"/>
      </w:r>
      <w:r>
        <w:rPr>
          <w:noProof/>
        </w:rPr>
        <w:t>38</w:t>
      </w:r>
      <w:r>
        <w:fldChar w:fldCharType="end"/>
      </w:r>
      <w:r>
        <w:t xml:space="preserve"> </w:t>
      </w:r>
      <w:r w:rsidRPr="001860C3">
        <w:t>Supplementary Figure S16. Differences in programmed cell death mechanism scores between molecular subtypes in TCGA-LUAD and TCGA-LUSC.</w:t>
      </w:r>
      <w:bookmarkEnd w:id="154"/>
    </w:p>
    <w:p w14:paraId="2CFDD159" w14:textId="7EA6405E" w:rsidR="00822AB1" w:rsidRPr="00822AB1" w:rsidRDefault="00822AB1" w:rsidP="00822AB1">
      <w:pPr>
        <w:rPr>
          <w:sz w:val="18"/>
          <w:szCs w:val="18"/>
        </w:rPr>
      </w:pPr>
      <w:r w:rsidRPr="00822AB1">
        <w:rPr>
          <w:sz w:val="18"/>
          <w:szCs w:val="18"/>
        </w:rPr>
        <w:t xml:space="preserve">Caption: </w:t>
      </w:r>
      <w:r w:rsidRPr="00822AB1">
        <w:rPr>
          <w:sz w:val="18"/>
          <w:szCs w:val="18"/>
        </w:rPr>
        <w:t>Points show the difference calculated as PCD_C2 minus PCD_C1 for apoptosis, necroptosis, pyroptosis, ferroptosis and cuproptosis. Negative values indicate higher scores in PCD_C1; positive values indicate higher scores in PCD_C2. Filled symbols indicate false-discovery-rate-adjusted P &lt; 0.05. Subtypes were defined independently in the two histologies.</w:t>
      </w:r>
    </w:p>
    <w:p w14:paraId="4A3715A2" w14:textId="77777777" w:rsidR="00822AB1" w:rsidRDefault="00822AB1" w:rsidP="00832AA3">
      <w:pPr>
        <w:keepNext/>
        <w:jc w:val="center"/>
      </w:pPr>
      <w:r>
        <w:rPr>
          <w:noProof/>
          <w:sz w:val="18"/>
          <w:szCs w:val="18"/>
        </w:rPr>
        <w:lastRenderedPageBreak/>
        <w:drawing>
          <wp:inline distT="0" distB="0" distL="0" distR="0" wp14:anchorId="4B65FD5C" wp14:editId="0DA9A04A">
            <wp:extent cx="3765642" cy="2689860"/>
            <wp:effectExtent l="0" t="0" r="6350" b="0"/>
            <wp:docPr id="14620101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10153" name="Picture 146201015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779989" cy="2700109"/>
                    </a:xfrm>
                    <a:prstGeom prst="rect">
                      <a:avLst/>
                    </a:prstGeom>
                  </pic:spPr>
                </pic:pic>
              </a:graphicData>
            </a:graphic>
          </wp:inline>
        </w:drawing>
      </w:r>
    </w:p>
    <w:p w14:paraId="4B7E12D5" w14:textId="04BD2E29" w:rsidR="00715F0B" w:rsidRDefault="00822AB1" w:rsidP="00822AB1">
      <w:pPr>
        <w:pStyle w:val="Caption"/>
      </w:pPr>
      <w:bookmarkStart w:id="155" w:name="_Toc241591903"/>
      <w:r>
        <w:t xml:space="preserve">Figure </w:t>
      </w:r>
      <w:r>
        <w:fldChar w:fldCharType="begin"/>
      </w:r>
      <w:r>
        <w:instrText xml:space="preserve"> SEQ Figure \* ARABIC </w:instrText>
      </w:r>
      <w:r>
        <w:fldChar w:fldCharType="separate"/>
      </w:r>
      <w:r>
        <w:rPr>
          <w:noProof/>
        </w:rPr>
        <w:t>39</w:t>
      </w:r>
      <w:r>
        <w:fldChar w:fldCharType="end"/>
      </w:r>
      <w:r>
        <w:t xml:space="preserve"> </w:t>
      </w:r>
      <w:r w:rsidRPr="00B92D48">
        <w:t>Supplementary Figure S17. Directional concordance of subtype-associated DNA methylation across TCGA-LUAD and TCGA-LUSC.</w:t>
      </w:r>
      <w:bookmarkEnd w:id="155"/>
    </w:p>
    <w:p w14:paraId="61E026A3" w14:textId="4C3EFED4" w:rsidR="00822AB1" w:rsidRPr="00822AB1" w:rsidRDefault="00822AB1" w:rsidP="00822AB1">
      <w:pPr>
        <w:rPr>
          <w:sz w:val="18"/>
          <w:szCs w:val="18"/>
        </w:rPr>
      </w:pPr>
      <w:r w:rsidRPr="00822AB1">
        <w:rPr>
          <w:sz w:val="18"/>
          <w:szCs w:val="18"/>
        </w:rPr>
        <w:t xml:space="preserve">Caption: </w:t>
      </w:r>
      <w:r w:rsidRPr="00822AB1">
        <w:rPr>
          <w:sz w:val="18"/>
          <w:szCs w:val="18"/>
        </w:rPr>
        <w:t>Of 2,056 CpG probes differentially methylated between PCD subtypes in both histologies, 1,570 showed the same direction of change. Bars distinguish concordant sites relatively hypomethylated in PCD_C2, concordant sites relatively hypermethylated in PCD_C2 and sites with discordant directions between histologies.</w:t>
      </w:r>
    </w:p>
    <w:p w14:paraId="578FDE41" w14:textId="77777777" w:rsidR="00822AB1" w:rsidRDefault="00822AB1" w:rsidP="00832AA3">
      <w:pPr>
        <w:keepNext/>
        <w:jc w:val="center"/>
      </w:pPr>
      <w:r>
        <w:rPr>
          <w:noProof/>
        </w:rPr>
        <w:drawing>
          <wp:inline distT="0" distB="0" distL="0" distR="0" wp14:anchorId="5573B9A8" wp14:editId="2EDDCA60">
            <wp:extent cx="4236009" cy="3630930"/>
            <wp:effectExtent l="0" t="0" r="0" b="7620"/>
            <wp:docPr id="10896629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62963" name="Picture 108966296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256282" cy="3648307"/>
                    </a:xfrm>
                    <a:prstGeom prst="rect">
                      <a:avLst/>
                    </a:prstGeom>
                  </pic:spPr>
                </pic:pic>
              </a:graphicData>
            </a:graphic>
          </wp:inline>
        </w:drawing>
      </w:r>
    </w:p>
    <w:p w14:paraId="7D8A17EE" w14:textId="06614206" w:rsidR="00822AB1" w:rsidRDefault="00822AB1" w:rsidP="00822AB1">
      <w:pPr>
        <w:pStyle w:val="Caption"/>
      </w:pPr>
      <w:bookmarkStart w:id="156" w:name="_Toc241591904"/>
      <w:r>
        <w:t xml:space="preserve">Figure </w:t>
      </w:r>
      <w:r>
        <w:fldChar w:fldCharType="begin"/>
      </w:r>
      <w:r>
        <w:instrText xml:space="preserve"> SEQ Figure \* ARABIC </w:instrText>
      </w:r>
      <w:r>
        <w:fldChar w:fldCharType="separate"/>
      </w:r>
      <w:r>
        <w:rPr>
          <w:noProof/>
        </w:rPr>
        <w:t>40</w:t>
      </w:r>
      <w:r>
        <w:fldChar w:fldCharType="end"/>
      </w:r>
      <w:r>
        <w:t xml:space="preserve"> </w:t>
      </w:r>
      <w:r w:rsidRPr="0005690C">
        <w:t>Supplementary Figure S18. Largest coefficients in the final TCGA-LUAD ridge-Cox MPCDS model.</w:t>
      </w:r>
      <w:bookmarkEnd w:id="156"/>
    </w:p>
    <w:p w14:paraId="20622146" w14:textId="2782E4F8" w:rsidR="00822AB1" w:rsidRPr="00822AB1" w:rsidRDefault="00822AB1" w:rsidP="00822AB1">
      <w:pPr>
        <w:rPr>
          <w:sz w:val="18"/>
          <w:szCs w:val="18"/>
        </w:rPr>
      </w:pPr>
      <w:r w:rsidRPr="00822AB1">
        <w:rPr>
          <w:sz w:val="18"/>
          <w:szCs w:val="18"/>
        </w:rPr>
        <w:t xml:space="preserve">Caption: </w:t>
      </w:r>
      <w:r w:rsidRPr="00822AB1">
        <w:rPr>
          <w:sz w:val="18"/>
          <w:szCs w:val="18"/>
        </w:rPr>
        <w:t>The plot displays the 20 genes with the largest absolute fitted coefficients and indicates coefficient direction. The final prognostic score retained all 47 candidate PCD genes; showing 20 genes here is for visualization only.</w:t>
      </w:r>
    </w:p>
    <w:p w14:paraId="5B2A5035" w14:textId="77777777" w:rsidR="00822AB1" w:rsidRDefault="00822AB1" w:rsidP="00832AA3">
      <w:pPr>
        <w:keepNext/>
        <w:jc w:val="center"/>
      </w:pPr>
      <w:r>
        <w:rPr>
          <w:noProof/>
        </w:rPr>
        <w:lastRenderedPageBreak/>
        <w:drawing>
          <wp:inline distT="0" distB="0" distL="0" distR="0" wp14:anchorId="1BFEDF4B" wp14:editId="0551D179">
            <wp:extent cx="3802380" cy="2987468"/>
            <wp:effectExtent l="0" t="0" r="7620" b="3810"/>
            <wp:docPr id="870021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21697" name="Picture 87002169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807887" cy="2991795"/>
                    </a:xfrm>
                    <a:prstGeom prst="rect">
                      <a:avLst/>
                    </a:prstGeom>
                  </pic:spPr>
                </pic:pic>
              </a:graphicData>
            </a:graphic>
          </wp:inline>
        </w:drawing>
      </w:r>
    </w:p>
    <w:p w14:paraId="2863317D" w14:textId="4A21A11C" w:rsidR="00822AB1" w:rsidRDefault="00822AB1" w:rsidP="00822AB1">
      <w:pPr>
        <w:pStyle w:val="Caption"/>
      </w:pPr>
      <w:bookmarkStart w:id="157" w:name="_Toc241591905"/>
      <w:r>
        <w:t xml:space="preserve">Figure </w:t>
      </w:r>
      <w:r>
        <w:fldChar w:fldCharType="begin"/>
      </w:r>
      <w:r>
        <w:instrText xml:space="preserve"> SEQ Figure \* ARABIC </w:instrText>
      </w:r>
      <w:r>
        <w:fldChar w:fldCharType="separate"/>
      </w:r>
      <w:r>
        <w:rPr>
          <w:noProof/>
        </w:rPr>
        <w:t>41</w:t>
      </w:r>
      <w:r>
        <w:fldChar w:fldCharType="end"/>
      </w:r>
      <w:r>
        <w:t xml:space="preserve"> </w:t>
      </w:r>
      <w:r w:rsidRPr="00667A97">
        <w:t>Supplementary Figure S19. Global association landscape for MPCDS and PRISM drug-response measurements in LUAD cell lines. Each point represents one of 1,440 tested compounds.</w:t>
      </w:r>
      <w:bookmarkEnd w:id="157"/>
    </w:p>
    <w:p w14:paraId="2BE80759" w14:textId="54002D3B" w:rsidR="00822AB1" w:rsidRPr="00822AB1" w:rsidRDefault="00822AB1" w:rsidP="00822AB1">
      <w:pPr>
        <w:rPr>
          <w:sz w:val="18"/>
          <w:szCs w:val="18"/>
        </w:rPr>
      </w:pPr>
      <w:r w:rsidRPr="00822AB1">
        <w:rPr>
          <w:sz w:val="18"/>
          <w:szCs w:val="18"/>
        </w:rPr>
        <w:t xml:space="preserve">Caption: </w:t>
      </w:r>
      <w:r w:rsidRPr="00822AB1">
        <w:rPr>
          <w:sz w:val="18"/>
          <w:szCs w:val="18"/>
        </w:rPr>
        <w:t>The horizontal axis shows the Spearman correlation between continuous MPCDS and PRISM response AUC; the vertical axis shows the negative logarithm of the nominal P-value. Negative correlations indicate greater relative sensitivity with increasing MPCDS. No compound met the Benjamini–Hochberg false-discovery-rate threshold of 0.05.</w:t>
      </w:r>
    </w:p>
    <w:p w14:paraId="4CE2FCD2" w14:textId="77777777" w:rsidR="00822AB1" w:rsidRDefault="00822AB1" w:rsidP="00832AA3">
      <w:pPr>
        <w:keepNext/>
        <w:jc w:val="center"/>
      </w:pPr>
      <w:r>
        <w:rPr>
          <w:noProof/>
        </w:rPr>
        <w:drawing>
          <wp:inline distT="0" distB="0" distL="0" distR="0" wp14:anchorId="604952FB" wp14:editId="7A5761DA">
            <wp:extent cx="3672840" cy="2623569"/>
            <wp:effectExtent l="0" t="0" r="3810" b="5715"/>
            <wp:docPr id="16991721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72110" name="Picture 169917211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674183" cy="2624528"/>
                    </a:xfrm>
                    <a:prstGeom prst="rect">
                      <a:avLst/>
                    </a:prstGeom>
                  </pic:spPr>
                </pic:pic>
              </a:graphicData>
            </a:graphic>
          </wp:inline>
        </w:drawing>
      </w:r>
    </w:p>
    <w:p w14:paraId="5652664B" w14:textId="0513830F" w:rsidR="00822AB1" w:rsidRDefault="00822AB1" w:rsidP="00822AB1">
      <w:pPr>
        <w:pStyle w:val="Caption"/>
      </w:pPr>
      <w:bookmarkStart w:id="158" w:name="_Toc241591906"/>
      <w:r>
        <w:t xml:space="preserve">Figure </w:t>
      </w:r>
      <w:r>
        <w:fldChar w:fldCharType="begin"/>
      </w:r>
      <w:r>
        <w:instrText xml:space="preserve"> SEQ Figure \* ARABIC </w:instrText>
      </w:r>
      <w:r>
        <w:fldChar w:fldCharType="separate"/>
      </w:r>
      <w:r>
        <w:rPr>
          <w:noProof/>
        </w:rPr>
        <w:t>42</w:t>
      </w:r>
      <w:r>
        <w:fldChar w:fldCharType="end"/>
      </w:r>
      <w:r>
        <w:t xml:space="preserve"> </w:t>
      </w:r>
      <w:r w:rsidRPr="00C5233E">
        <w:t>Supplementary Figure S20. Multiple-testing summary of MPCDS–PRISM drug-response associations.</w:t>
      </w:r>
      <w:bookmarkEnd w:id="158"/>
    </w:p>
    <w:p w14:paraId="66FDCD98" w14:textId="3C42FADB" w:rsidR="002E097A" w:rsidRDefault="00822AB1" w:rsidP="00AB5DBD">
      <w:pPr>
        <w:rPr>
          <w:sz w:val="18"/>
          <w:szCs w:val="18"/>
        </w:rPr>
      </w:pPr>
      <w:r w:rsidRPr="00822AB1">
        <w:rPr>
          <w:sz w:val="18"/>
          <w:szCs w:val="18"/>
        </w:rPr>
        <w:t xml:space="preserve">Caption: </w:t>
      </w:r>
      <w:r w:rsidRPr="00822AB1">
        <w:rPr>
          <w:sz w:val="18"/>
          <w:szCs w:val="18"/>
        </w:rPr>
        <w:t>Of 1,440 tested compounds, 121 had nominal P &lt; 0.05, 29 had P &lt; 0.01 and five had P &lt; 0.001. None met the Benjamini–Hochberg false-discovery-rate threshold of 0.05; the minimum adjusted P-value was 0.189. These cell-line associations are exploratory and do not establish patient treatment response.</w:t>
      </w:r>
    </w:p>
    <w:p w14:paraId="0C76D5A2" w14:textId="77777777" w:rsidR="00850A4D" w:rsidRDefault="00850A4D" w:rsidP="00AB5DBD">
      <w:pPr>
        <w:rPr>
          <w:sz w:val="18"/>
          <w:szCs w:val="18"/>
        </w:rPr>
      </w:pPr>
    </w:p>
    <w:p w14:paraId="65D06490" w14:textId="77777777" w:rsidR="00850A4D" w:rsidRPr="00850A4D" w:rsidRDefault="00850A4D" w:rsidP="00AB5DBD">
      <w:pPr>
        <w:rPr>
          <w:sz w:val="18"/>
          <w:szCs w:val="18"/>
        </w:rPr>
      </w:pPr>
    </w:p>
    <w:p w14:paraId="79B781A1" w14:textId="1FDED673" w:rsidR="00AB5DBD" w:rsidRDefault="00AB5DBD" w:rsidP="002E097A">
      <w:pPr>
        <w:pStyle w:val="Heading2"/>
        <w:rPr>
          <w:color w:val="auto"/>
          <w:sz w:val="28"/>
          <w:szCs w:val="28"/>
        </w:rPr>
      </w:pPr>
      <w:bookmarkStart w:id="159" w:name="_Toc241592024"/>
      <w:r w:rsidRPr="002E097A">
        <w:rPr>
          <w:color w:val="auto"/>
          <w:sz w:val="28"/>
          <w:szCs w:val="28"/>
        </w:rPr>
        <w:lastRenderedPageBreak/>
        <w:t>APPENDIX B SUPPLEMENTARY TABLES</w:t>
      </w:r>
      <w:bookmarkEnd w:id="159"/>
    </w:p>
    <w:p w14:paraId="3A1E09D3" w14:textId="41B5764A" w:rsidR="00022AD0" w:rsidRPr="00022AD0" w:rsidRDefault="00022AD0" w:rsidP="00022AD0">
      <w:pPr>
        <w:rPr>
          <w:sz w:val="22"/>
          <w:szCs w:val="22"/>
        </w:rPr>
      </w:pPr>
      <w:r w:rsidRPr="00022AD0">
        <w:rPr>
          <w:sz w:val="22"/>
          <w:szCs w:val="22"/>
        </w:rPr>
        <w:t>The following tables are provided as separate electronic supplementary files. File paths are relative to the project folder supplied with the thesis.</w:t>
      </w:r>
    </w:p>
    <w:p w14:paraId="2D6BAE48" w14:textId="77777777" w:rsidR="00022AD0" w:rsidRPr="00022AD0" w:rsidRDefault="00022AD0" w:rsidP="00022AD0">
      <w:pPr>
        <w:rPr>
          <w:sz w:val="22"/>
          <w:szCs w:val="22"/>
        </w:rPr>
      </w:pPr>
      <w:r w:rsidRPr="00022AD0">
        <w:rPr>
          <w:b/>
          <w:bCs/>
          <w:sz w:val="22"/>
          <w:szCs w:val="22"/>
        </w:rPr>
        <w:t>Supplementary Table S1</w:t>
      </w:r>
      <w:r w:rsidRPr="00022AD0">
        <w:rPr>
          <w:sz w:val="22"/>
          <w:szCs w:val="22"/>
        </w:rPr>
        <w:t>. Curated programmed cell death gene catalogue. The file lists 296 unique PCD-related genes, their assigned PCD mechanisms and source gene sets.</w:t>
      </w:r>
    </w:p>
    <w:p w14:paraId="1709D6B4" w14:textId="77777777" w:rsidR="00022AD0" w:rsidRPr="00022AD0" w:rsidRDefault="00022AD0" w:rsidP="00022AD0">
      <w:pPr>
        <w:rPr>
          <w:b/>
          <w:bCs/>
          <w:sz w:val="22"/>
          <w:szCs w:val="22"/>
        </w:rPr>
      </w:pPr>
      <w:r w:rsidRPr="00022AD0">
        <w:rPr>
          <w:b/>
          <w:bCs/>
          <w:sz w:val="22"/>
          <w:szCs w:val="22"/>
        </w:rPr>
        <w:t>File: 02_processed_data/PCD_genes/PCD_master_unique_genes.csv</w:t>
      </w:r>
    </w:p>
    <w:p w14:paraId="6F7E62FF" w14:textId="77777777" w:rsidR="00022AD0" w:rsidRPr="00022AD0" w:rsidRDefault="00022AD0" w:rsidP="00022AD0">
      <w:pPr>
        <w:rPr>
          <w:sz w:val="22"/>
          <w:szCs w:val="22"/>
        </w:rPr>
      </w:pPr>
    </w:p>
    <w:p w14:paraId="5EA8C5E6" w14:textId="77777777" w:rsidR="00022AD0" w:rsidRPr="00022AD0" w:rsidRDefault="00022AD0" w:rsidP="00022AD0">
      <w:pPr>
        <w:rPr>
          <w:sz w:val="22"/>
          <w:szCs w:val="22"/>
        </w:rPr>
      </w:pPr>
      <w:r w:rsidRPr="00022AD0">
        <w:rPr>
          <w:b/>
          <w:bCs/>
          <w:sz w:val="22"/>
          <w:szCs w:val="22"/>
        </w:rPr>
        <w:t>Supplementary Table S2</w:t>
      </w:r>
      <w:r w:rsidRPr="00022AD0">
        <w:rPr>
          <w:sz w:val="22"/>
          <w:szCs w:val="22"/>
        </w:rPr>
        <w:t>. Concordantly dysregulated PCD candidate genes. The file lists the 47 genes significantly altered in both LUAD and LUSC with the same direction of tumour-versus-normal change.</w:t>
      </w:r>
    </w:p>
    <w:p w14:paraId="0BBCECBD" w14:textId="77777777" w:rsidR="00022AD0" w:rsidRPr="00022AD0" w:rsidRDefault="00022AD0" w:rsidP="00022AD0">
      <w:pPr>
        <w:rPr>
          <w:b/>
          <w:bCs/>
          <w:sz w:val="22"/>
          <w:szCs w:val="22"/>
        </w:rPr>
      </w:pPr>
      <w:r w:rsidRPr="00022AD0">
        <w:rPr>
          <w:b/>
          <w:bCs/>
          <w:sz w:val="22"/>
          <w:szCs w:val="22"/>
        </w:rPr>
        <w:t>File: 04_results/differential_expression/TCGA_concordant_PCD_candidates_LUAD_LUSC.csv</w:t>
      </w:r>
    </w:p>
    <w:p w14:paraId="69D2BC84" w14:textId="77777777" w:rsidR="00022AD0" w:rsidRPr="00022AD0" w:rsidRDefault="00022AD0" w:rsidP="00022AD0">
      <w:pPr>
        <w:rPr>
          <w:sz w:val="22"/>
          <w:szCs w:val="22"/>
        </w:rPr>
      </w:pPr>
    </w:p>
    <w:p w14:paraId="5496F416" w14:textId="77777777" w:rsidR="00022AD0" w:rsidRPr="00022AD0" w:rsidRDefault="00022AD0" w:rsidP="00022AD0">
      <w:pPr>
        <w:rPr>
          <w:sz w:val="22"/>
          <w:szCs w:val="22"/>
        </w:rPr>
      </w:pPr>
      <w:r w:rsidRPr="00022AD0">
        <w:rPr>
          <w:b/>
          <w:bCs/>
          <w:sz w:val="22"/>
          <w:szCs w:val="22"/>
        </w:rPr>
        <w:t>Supplementary Table S3</w:t>
      </w:r>
      <w:r w:rsidRPr="00022AD0">
        <w:rPr>
          <w:sz w:val="22"/>
          <w:szCs w:val="22"/>
        </w:rPr>
        <w:t>. Integrated PCD subtype multi-omics summary. The file summarizes subtype composition and findings from immune, pathway, mutation, copy-number alteration and DNA methylation analyses in LUAD and LUSC.</w:t>
      </w:r>
    </w:p>
    <w:p w14:paraId="3E1ECB8E" w14:textId="77777777" w:rsidR="00022AD0" w:rsidRPr="00022AD0" w:rsidRDefault="00022AD0" w:rsidP="00022AD0">
      <w:pPr>
        <w:rPr>
          <w:b/>
          <w:bCs/>
          <w:sz w:val="22"/>
          <w:szCs w:val="22"/>
        </w:rPr>
      </w:pPr>
      <w:r w:rsidRPr="00022AD0">
        <w:rPr>
          <w:b/>
          <w:bCs/>
          <w:sz w:val="22"/>
          <w:szCs w:val="22"/>
        </w:rPr>
        <w:t>File: 06_tables/final/Table_PCD_cluster_multiomics_summary.csv</w:t>
      </w:r>
    </w:p>
    <w:p w14:paraId="3E73DF14" w14:textId="77777777" w:rsidR="00022AD0" w:rsidRPr="00022AD0" w:rsidRDefault="00022AD0" w:rsidP="00022AD0">
      <w:pPr>
        <w:rPr>
          <w:sz w:val="22"/>
          <w:szCs w:val="22"/>
        </w:rPr>
      </w:pPr>
    </w:p>
    <w:p w14:paraId="7E41C998" w14:textId="77777777" w:rsidR="00022AD0" w:rsidRPr="00022AD0" w:rsidRDefault="00022AD0" w:rsidP="00022AD0">
      <w:pPr>
        <w:rPr>
          <w:sz w:val="22"/>
          <w:szCs w:val="22"/>
        </w:rPr>
      </w:pPr>
      <w:r w:rsidRPr="00022AD0">
        <w:rPr>
          <w:b/>
          <w:bCs/>
          <w:sz w:val="22"/>
          <w:szCs w:val="22"/>
        </w:rPr>
        <w:t>Supplementary Table S4.</w:t>
      </w:r>
      <w:r w:rsidRPr="00022AD0">
        <w:rPr>
          <w:sz w:val="22"/>
          <w:szCs w:val="22"/>
        </w:rPr>
        <w:t xml:space="preserve"> Subtype-associated immune and stromal populations. The file reports seven selected cell populations assessed using MCP-counter, with subtype means and statistical comparisons for LUAD and LUSC.</w:t>
      </w:r>
    </w:p>
    <w:p w14:paraId="3CDFC96D" w14:textId="77777777" w:rsidR="00022AD0" w:rsidRPr="00022AD0" w:rsidRDefault="00022AD0" w:rsidP="00022AD0">
      <w:pPr>
        <w:rPr>
          <w:b/>
          <w:bCs/>
          <w:sz w:val="22"/>
          <w:szCs w:val="22"/>
        </w:rPr>
      </w:pPr>
      <w:r w:rsidRPr="00022AD0">
        <w:rPr>
          <w:b/>
          <w:bCs/>
          <w:sz w:val="22"/>
          <w:szCs w:val="22"/>
        </w:rPr>
        <w:t>File: 06_tables/final/Table_robust_immune_populations.csv</w:t>
      </w:r>
    </w:p>
    <w:p w14:paraId="703F2227" w14:textId="77777777" w:rsidR="00022AD0" w:rsidRPr="00022AD0" w:rsidRDefault="00022AD0" w:rsidP="00022AD0">
      <w:pPr>
        <w:rPr>
          <w:sz w:val="22"/>
          <w:szCs w:val="22"/>
        </w:rPr>
      </w:pPr>
    </w:p>
    <w:p w14:paraId="410E1DEA" w14:textId="77777777" w:rsidR="00022AD0" w:rsidRPr="00022AD0" w:rsidRDefault="00022AD0" w:rsidP="00022AD0">
      <w:pPr>
        <w:rPr>
          <w:sz w:val="22"/>
          <w:szCs w:val="22"/>
        </w:rPr>
      </w:pPr>
      <w:r w:rsidRPr="00022AD0">
        <w:rPr>
          <w:b/>
          <w:bCs/>
          <w:sz w:val="22"/>
          <w:szCs w:val="22"/>
        </w:rPr>
        <w:t>Supplementary Table S5</w:t>
      </w:r>
      <w:r w:rsidRPr="00022AD0">
        <w:rPr>
          <w:sz w:val="22"/>
          <w:szCs w:val="22"/>
        </w:rPr>
        <w:t>. Selected Hallmark pathway associations. The file reports 16 selected Hallmark pathways, with normalized enrichment scores and adjusted P-values for LUAD and LUSC.</w:t>
      </w:r>
    </w:p>
    <w:p w14:paraId="559E7BA3" w14:textId="77777777" w:rsidR="00022AD0" w:rsidRPr="00022AD0" w:rsidRDefault="00022AD0" w:rsidP="00022AD0">
      <w:pPr>
        <w:rPr>
          <w:b/>
          <w:bCs/>
          <w:sz w:val="22"/>
          <w:szCs w:val="22"/>
        </w:rPr>
      </w:pPr>
      <w:r w:rsidRPr="00022AD0">
        <w:rPr>
          <w:b/>
          <w:bCs/>
          <w:sz w:val="22"/>
          <w:szCs w:val="22"/>
        </w:rPr>
        <w:t>File: 06_tables/final/Table_top_robust_Hallmark_pathways.csv</w:t>
      </w:r>
    </w:p>
    <w:p w14:paraId="3BFA100E" w14:textId="77777777" w:rsidR="00022AD0" w:rsidRPr="00022AD0" w:rsidRDefault="00022AD0" w:rsidP="00022AD0">
      <w:pPr>
        <w:rPr>
          <w:sz w:val="22"/>
          <w:szCs w:val="22"/>
        </w:rPr>
      </w:pPr>
    </w:p>
    <w:p w14:paraId="0346BBE3" w14:textId="77777777" w:rsidR="00022AD0" w:rsidRPr="00022AD0" w:rsidRDefault="00022AD0" w:rsidP="00022AD0">
      <w:pPr>
        <w:rPr>
          <w:sz w:val="22"/>
          <w:szCs w:val="22"/>
        </w:rPr>
      </w:pPr>
      <w:r w:rsidRPr="00022AD0">
        <w:rPr>
          <w:b/>
          <w:bCs/>
          <w:sz w:val="22"/>
          <w:szCs w:val="22"/>
        </w:rPr>
        <w:t>Supplementary Table S6.</w:t>
      </w:r>
      <w:r w:rsidRPr="00022AD0">
        <w:rPr>
          <w:sz w:val="22"/>
          <w:szCs w:val="22"/>
        </w:rPr>
        <w:t xml:space="preserve"> Cross-histology DNA methylation concordance. The file summarizes the 2,056 significant differentially methylated probes shared between LUAD and LUSC, including 1,570 with concordant subtype-associated directions.</w:t>
      </w:r>
    </w:p>
    <w:p w14:paraId="4BA29BED" w14:textId="77777777" w:rsidR="00022AD0" w:rsidRPr="00022AD0" w:rsidRDefault="00022AD0" w:rsidP="00022AD0">
      <w:pPr>
        <w:rPr>
          <w:b/>
          <w:bCs/>
          <w:sz w:val="22"/>
          <w:szCs w:val="22"/>
        </w:rPr>
      </w:pPr>
      <w:r w:rsidRPr="00022AD0">
        <w:rPr>
          <w:b/>
          <w:bCs/>
          <w:sz w:val="22"/>
          <w:szCs w:val="22"/>
        </w:rPr>
        <w:t>File: 06_tables/final/Table_methylation_concordance.csv</w:t>
      </w:r>
    </w:p>
    <w:p w14:paraId="3844B03D" w14:textId="77777777" w:rsidR="00022AD0" w:rsidRPr="00022AD0" w:rsidRDefault="00022AD0" w:rsidP="00022AD0">
      <w:pPr>
        <w:rPr>
          <w:sz w:val="22"/>
          <w:szCs w:val="22"/>
        </w:rPr>
      </w:pPr>
    </w:p>
    <w:p w14:paraId="3E29D62C" w14:textId="77777777" w:rsidR="00022AD0" w:rsidRPr="00022AD0" w:rsidRDefault="00022AD0" w:rsidP="00022AD0">
      <w:pPr>
        <w:rPr>
          <w:sz w:val="22"/>
          <w:szCs w:val="22"/>
        </w:rPr>
      </w:pPr>
      <w:r w:rsidRPr="00022AD0">
        <w:rPr>
          <w:b/>
          <w:bCs/>
          <w:sz w:val="22"/>
          <w:szCs w:val="22"/>
        </w:rPr>
        <w:lastRenderedPageBreak/>
        <w:t>Supplementary Table S7.</w:t>
      </w:r>
      <w:r w:rsidRPr="00022AD0">
        <w:rPr>
          <w:sz w:val="22"/>
          <w:szCs w:val="22"/>
        </w:rPr>
        <w:t xml:space="preserve"> MPCDS internal and external validation summary. The file summarizes internal validation and prognostic results in four independent LUAD GEO cohorts: GSE68465, GSE72094, GSE31210 and GSE50081. The clinical-adjusted analysis listed in the file was conducted in GSE68465.</w:t>
      </w:r>
    </w:p>
    <w:p w14:paraId="660A30CC" w14:textId="77777777" w:rsidR="00022AD0" w:rsidRPr="00022AD0" w:rsidRDefault="00022AD0" w:rsidP="00022AD0">
      <w:pPr>
        <w:rPr>
          <w:b/>
          <w:bCs/>
          <w:sz w:val="22"/>
          <w:szCs w:val="22"/>
        </w:rPr>
      </w:pPr>
      <w:r w:rsidRPr="00022AD0">
        <w:rPr>
          <w:b/>
          <w:bCs/>
          <w:sz w:val="22"/>
          <w:szCs w:val="22"/>
        </w:rPr>
        <w:t>File: 06_tables/final/Table_03_MPCDS_validation_summary.csv</w:t>
      </w:r>
    </w:p>
    <w:p w14:paraId="2FFEE1A5" w14:textId="77777777" w:rsidR="00022AD0" w:rsidRPr="00022AD0" w:rsidRDefault="00022AD0" w:rsidP="00022AD0">
      <w:pPr>
        <w:rPr>
          <w:sz w:val="22"/>
          <w:szCs w:val="22"/>
        </w:rPr>
      </w:pPr>
    </w:p>
    <w:p w14:paraId="6023411E" w14:textId="77777777" w:rsidR="00022AD0" w:rsidRPr="00022AD0" w:rsidRDefault="00022AD0" w:rsidP="00022AD0">
      <w:pPr>
        <w:rPr>
          <w:sz w:val="22"/>
          <w:szCs w:val="22"/>
        </w:rPr>
      </w:pPr>
      <w:r w:rsidRPr="00022AD0">
        <w:rPr>
          <w:b/>
          <w:bCs/>
          <w:sz w:val="22"/>
          <w:szCs w:val="22"/>
        </w:rPr>
        <w:t>Supplementary Table S8</w:t>
      </w:r>
      <w:r w:rsidRPr="00022AD0">
        <w:rPr>
          <w:sz w:val="22"/>
          <w:szCs w:val="22"/>
        </w:rPr>
        <w:t>. MPCDS prognostic associations in TCGA-LUAD and GSE68465. The file reports hazard ratios, confidence intervals and P-values for the TCGA-LUAD stage-stratified analysis and the unadjusted and clinical-adjusted analyses in GSE68465.</w:t>
      </w:r>
    </w:p>
    <w:p w14:paraId="4386155B" w14:textId="77777777" w:rsidR="00022AD0" w:rsidRPr="00022AD0" w:rsidRDefault="00022AD0" w:rsidP="00022AD0">
      <w:pPr>
        <w:rPr>
          <w:b/>
          <w:bCs/>
          <w:sz w:val="22"/>
          <w:szCs w:val="22"/>
        </w:rPr>
      </w:pPr>
      <w:r w:rsidRPr="00022AD0">
        <w:rPr>
          <w:b/>
          <w:bCs/>
          <w:sz w:val="22"/>
          <w:szCs w:val="22"/>
        </w:rPr>
        <w:t>File: 06_tables/final/Table_MPCDS_prognostic_associations.csv</w:t>
      </w:r>
    </w:p>
    <w:p w14:paraId="09EE2EC3" w14:textId="77777777" w:rsidR="00022AD0" w:rsidRPr="00022AD0" w:rsidRDefault="00022AD0" w:rsidP="00022AD0">
      <w:pPr>
        <w:rPr>
          <w:sz w:val="22"/>
          <w:szCs w:val="22"/>
        </w:rPr>
      </w:pPr>
    </w:p>
    <w:p w14:paraId="11849522" w14:textId="77777777" w:rsidR="00022AD0" w:rsidRPr="00022AD0" w:rsidRDefault="00022AD0" w:rsidP="00022AD0">
      <w:pPr>
        <w:rPr>
          <w:sz w:val="22"/>
          <w:szCs w:val="22"/>
        </w:rPr>
      </w:pPr>
      <w:r w:rsidRPr="00022AD0">
        <w:rPr>
          <w:b/>
          <w:bCs/>
          <w:sz w:val="22"/>
          <w:szCs w:val="22"/>
        </w:rPr>
        <w:t>Supplementary Table S9.</w:t>
      </w:r>
      <w:r w:rsidRPr="00022AD0">
        <w:rPr>
          <w:sz w:val="22"/>
          <w:szCs w:val="22"/>
        </w:rPr>
        <w:t xml:space="preserve"> Exploratory PRISM pharmacogenomic signals. The file lists five nominal associations between MPCDS and PRISM drug-response AUC, with correlation and linear-model results. None of these associations remained significant after false-discovery-rate correction.</w:t>
      </w:r>
    </w:p>
    <w:p w14:paraId="2659E5DC" w14:textId="77777777" w:rsidR="00022AD0" w:rsidRPr="00022AD0" w:rsidRDefault="00022AD0" w:rsidP="00022AD0">
      <w:pPr>
        <w:rPr>
          <w:b/>
          <w:bCs/>
          <w:sz w:val="22"/>
          <w:szCs w:val="22"/>
        </w:rPr>
      </w:pPr>
      <w:r w:rsidRPr="00022AD0">
        <w:rPr>
          <w:b/>
          <w:bCs/>
          <w:sz w:val="22"/>
          <w:szCs w:val="22"/>
        </w:rPr>
        <w:t>File: 06_tables/final/Table_PRISM_exploratory_nominal_signals.csv</w:t>
      </w:r>
    </w:p>
    <w:p w14:paraId="61D3FEB7" w14:textId="77777777" w:rsidR="00022AD0" w:rsidRPr="00022AD0" w:rsidRDefault="00022AD0" w:rsidP="00022AD0">
      <w:pPr>
        <w:rPr>
          <w:sz w:val="22"/>
          <w:szCs w:val="22"/>
        </w:rPr>
      </w:pPr>
    </w:p>
    <w:p w14:paraId="1CDF8B7F" w14:textId="77777777" w:rsidR="00022AD0" w:rsidRPr="00022AD0" w:rsidRDefault="00022AD0" w:rsidP="00022AD0">
      <w:pPr>
        <w:rPr>
          <w:sz w:val="22"/>
          <w:szCs w:val="22"/>
        </w:rPr>
      </w:pPr>
      <w:r w:rsidRPr="00022AD0">
        <w:rPr>
          <w:b/>
          <w:bCs/>
          <w:sz w:val="22"/>
          <w:szCs w:val="22"/>
        </w:rPr>
        <w:t>Supplementary Table S10.</w:t>
      </w:r>
      <w:r w:rsidRPr="00022AD0">
        <w:rPr>
          <w:sz w:val="22"/>
          <w:szCs w:val="22"/>
        </w:rPr>
        <w:t xml:space="preserve"> Thesis objective completion audit. The file maps the study objectives to their completed analytical outputs.</w:t>
      </w:r>
    </w:p>
    <w:p w14:paraId="46F758E2" w14:textId="77777777" w:rsidR="00022AD0" w:rsidRPr="00022AD0" w:rsidRDefault="00022AD0" w:rsidP="00022AD0">
      <w:pPr>
        <w:rPr>
          <w:b/>
          <w:bCs/>
          <w:sz w:val="22"/>
          <w:szCs w:val="22"/>
        </w:rPr>
      </w:pPr>
      <w:r w:rsidRPr="00022AD0">
        <w:rPr>
          <w:b/>
          <w:bCs/>
          <w:sz w:val="22"/>
          <w:szCs w:val="22"/>
        </w:rPr>
        <w:t>File: 06_tables/final/Table_thesis_objective_completion_audit.csv</w:t>
      </w:r>
    </w:p>
    <w:p w14:paraId="1A19B676" w14:textId="77777777" w:rsidR="00022AD0" w:rsidRPr="00022AD0" w:rsidRDefault="00022AD0" w:rsidP="00022AD0">
      <w:pPr>
        <w:rPr>
          <w:sz w:val="22"/>
          <w:szCs w:val="22"/>
        </w:rPr>
      </w:pPr>
    </w:p>
    <w:p w14:paraId="677996F8" w14:textId="77777777" w:rsidR="00022AD0" w:rsidRPr="00022AD0" w:rsidRDefault="00022AD0" w:rsidP="00022AD0">
      <w:pPr>
        <w:rPr>
          <w:sz w:val="22"/>
          <w:szCs w:val="22"/>
        </w:rPr>
      </w:pPr>
      <w:r w:rsidRPr="00022AD0">
        <w:rPr>
          <w:b/>
          <w:bCs/>
          <w:sz w:val="22"/>
          <w:szCs w:val="22"/>
        </w:rPr>
        <w:t>Supplementary Table S11</w:t>
      </w:r>
      <w:r w:rsidRPr="00022AD0">
        <w:rPr>
          <w:sz w:val="22"/>
          <w:szCs w:val="22"/>
        </w:rPr>
        <w:t>. Proposal-to-implementation methodological mapping. The file records how proposed analytical components were implemented or addressed in the completed study.</w:t>
      </w:r>
    </w:p>
    <w:p w14:paraId="3EA19A96" w14:textId="77777777" w:rsidR="00022AD0" w:rsidRPr="00022AD0" w:rsidRDefault="00022AD0" w:rsidP="00022AD0">
      <w:pPr>
        <w:rPr>
          <w:b/>
          <w:bCs/>
          <w:sz w:val="22"/>
          <w:szCs w:val="22"/>
        </w:rPr>
      </w:pPr>
      <w:r w:rsidRPr="00022AD0">
        <w:rPr>
          <w:b/>
          <w:bCs/>
          <w:sz w:val="22"/>
          <w:szCs w:val="22"/>
        </w:rPr>
        <w:t>File: 06_tables/final/Table_proposal_implementation_classification.csv</w:t>
      </w:r>
    </w:p>
    <w:p w14:paraId="58B434F2" w14:textId="77777777" w:rsidR="00022AD0" w:rsidRPr="00022AD0" w:rsidRDefault="00022AD0" w:rsidP="00022AD0">
      <w:pPr>
        <w:rPr>
          <w:sz w:val="22"/>
          <w:szCs w:val="22"/>
        </w:rPr>
      </w:pPr>
    </w:p>
    <w:p w14:paraId="14601A8F" w14:textId="77777777" w:rsidR="00022AD0" w:rsidRPr="00022AD0" w:rsidRDefault="00022AD0" w:rsidP="00022AD0">
      <w:pPr>
        <w:rPr>
          <w:sz w:val="22"/>
          <w:szCs w:val="22"/>
        </w:rPr>
      </w:pPr>
      <w:r w:rsidRPr="00022AD0">
        <w:rPr>
          <w:b/>
          <w:bCs/>
          <w:sz w:val="22"/>
          <w:szCs w:val="22"/>
        </w:rPr>
        <w:t>Supplementary Table S12.</w:t>
      </w:r>
      <w:r w:rsidRPr="00022AD0">
        <w:rPr>
          <w:sz w:val="22"/>
          <w:szCs w:val="22"/>
        </w:rPr>
        <w:t xml:space="preserve"> PCD genes passing expression filtering in LUAD and LUSC. The file lists all 294 curated PCD genes that passed expression filtering in both cohorts, with their PCD assignments, tumour-versus-normal differential-expression results and cross-histology classifications.</w:t>
      </w:r>
    </w:p>
    <w:p w14:paraId="45E78FFA" w14:textId="77777777" w:rsidR="00022AD0" w:rsidRPr="00022AD0" w:rsidRDefault="00022AD0" w:rsidP="00022AD0">
      <w:pPr>
        <w:rPr>
          <w:b/>
          <w:bCs/>
          <w:sz w:val="22"/>
          <w:szCs w:val="22"/>
        </w:rPr>
      </w:pPr>
      <w:r w:rsidRPr="00022AD0">
        <w:rPr>
          <w:b/>
          <w:bCs/>
          <w:sz w:val="22"/>
          <w:szCs w:val="22"/>
        </w:rPr>
        <w:t>File: 04_results/differential_expression/TCGA_LUAD_vs_LUSC_PCD_DE_comparison.csv</w:t>
      </w:r>
    </w:p>
    <w:p w14:paraId="5F8B5438" w14:textId="77777777" w:rsidR="00022AD0" w:rsidRPr="00022AD0" w:rsidRDefault="00022AD0" w:rsidP="00022AD0">
      <w:pPr>
        <w:rPr>
          <w:sz w:val="22"/>
          <w:szCs w:val="22"/>
        </w:rPr>
      </w:pPr>
    </w:p>
    <w:p w14:paraId="7F2ABF7B" w14:textId="77777777" w:rsidR="00022AD0" w:rsidRPr="00022AD0" w:rsidRDefault="00022AD0" w:rsidP="00022AD0">
      <w:pPr>
        <w:rPr>
          <w:sz w:val="22"/>
          <w:szCs w:val="22"/>
        </w:rPr>
      </w:pPr>
      <w:r w:rsidRPr="00022AD0">
        <w:rPr>
          <w:b/>
          <w:bCs/>
          <w:sz w:val="22"/>
          <w:szCs w:val="22"/>
        </w:rPr>
        <w:lastRenderedPageBreak/>
        <w:t>Supplementary Table S13.</w:t>
      </w:r>
      <w:r w:rsidRPr="00022AD0">
        <w:rPr>
          <w:sz w:val="22"/>
          <w:szCs w:val="22"/>
        </w:rPr>
        <w:t xml:space="preserve"> PCD subtype validation across TCGA and independent GEO cohorts. The file reports subtype counts, mean silhouette values and key PCD mechanism findings for TCGA-LUAD, TCGA-LUSC and eight external GEO cohorts.</w:t>
      </w:r>
    </w:p>
    <w:p w14:paraId="2600DB67" w14:textId="77777777" w:rsidR="00022AD0" w:rsidRPr="00022AD0" w:rsidRDefault="00022AD0" w:rsidP="00022AD0">
      <w:pPr>
        <w:rPr>
          <w:b/>
          <w:bCs/>
          <w:sz w:val="22"/>
          <w:szCs w:val="22"/>
        </w:rPr>
      </w:pPr>
      <w:r w:rsidRPr="00022AD0">
        <w:rPr>
          <w:b/>
          <w:bCs/>
          <w:sz w:val="22"/>
          <w:szCs w:val="22"/>
        </w:rPr>
        <w:t>File: 06_tables/final/Table_02_subtype_validation_summary.csv</w:t>
      </w:r>
    </w:p>
    <w:p w14:paraId="09EDD2DE" w14:textId="77777777" w:rsidR="00022AD0" w:rsidRPr="00022AD0" w:rsidRDefault="00022AD0" w:rsidP="00022AD0">
      <w:pPr>
        <w:rPr>
          <w:sz w:val="22"/>
          <w:szCs w:val="22"/>
        </w:rPr>
      </w:pPr>
    </w:p>
    <w:p w14:paraId="03BF36F7" w14:textId="77777777" w:rsidR="00022AD0" w:rsidRPr="00022AD0" w:rsidRDefault="00022AD0" w:rsidP="00022AD0">
      <w:pPr>
        <w:rPr>
          <w:sz w:val="22"/>
          <w:szCs w:val="22"/>
        </w:rPr>
      </w:pPr>
      <w:r w:rsidRPr="00022AD0">
        <w:rPr>
          <w:b/>
          <w:bCs/>
          <w:sz w:val="22"/>
          <w:szCs w:val="22"/>
        </w:rPr>
        <w:t>Supplementary Table S14</w:t>
      </w:r>
      <w:r w:rsidRPr="00022AD0">
        <w:rPr>
          <w:sz w:val="22"/>
          <w:szCs w:val="22"/>
        </w:rPr>
        <w:t>. Time-dependent ROC and decision-curve results. The file summarizes the available time-dependent ROC results for TCGA-LUAD and four external LUAD GEO cohorts, together with the TCGA-LUAD decision-curve analysis.</w:t>
      </w:r>
    </w:p>
    <w:p w14:paraId="43711F01" w14:textId="59AC4A91" w:rsidR="004A663E" w:rsidRPr="00022AD0" w:rsidRDefault="00022AD0" w:rsidP="00022AD0">
      <w:pPr>
        <w:rPr>
          <w:b/>
          <w:bCs/>
          <w:sz w:val="22"/>
          <w:szCs w:val="22"/>
        </w:rPr>
      </w:pPr>
      <w:r w:rsidRPr="00022AD0">
        <w:rPr>
          <w:b/>
          <w:bCs/>
          <w:sz w:val="22"/>
          <w:szCs w:val="22"/>
        </w:rPr>
        <w:t>File: 06_tables/final/Table_04_timeROC_and_DCA_summary.csv</w:t>
      </w:r>
    </w:p>
    <w:sectPr w:rsidR="004A663E" w:rsidRPr="00022A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Algerian">
    <w:panose1 w:val="04020705040A02060702"/>
    <w:charset w:val="00"/>
    <w:family w:val="decorative"/>
    <w:pitch w:val="variable"/>
    <w:sig w:usb0="00000003" w:usb1="00000000" w:usb2="00000000" w:usb3="00000000" w:csb0="00000001" w:csb1="00000000"/>
  </w:font>
  <w:font w:name="Avenir Next LT Pro">
    <w:charset w:val="00"/>
    <w:family w:val="swiss"/>
    <w:pitch w:val="variable"/>
    <w:sig w:usb0="800000EF" w:usb1="5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07D9"/>
    <w:multiLevelType w:val="hybridMultilevel"/>
    <w:tmpl w:val="950217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26039C"/>
    <w:multiLevelType w:val="multilevel"/>
    <w:tmpl w:val="5F70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85EBB"/>
    <w:multiLevelType w:val="hybridMultilevel"/>
    <w:tmpl w:val="EDD80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D4FDC"/>
    <w:multiLevelType w:val="hybridMultilevel"/>
    <w:tmpl w:val="CBF8A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FA5F6A"/>
    <w:multiLevelType w:val="hybridMultilevel"/>
    <w:tmpl w:val="7688B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FA0F9D"/>
    <w:multiLevelType w:val="hybridMultilevel"/>
    <w:tmpl w:val="623AB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2677DA"/>
    <w:multiLevelType w:val="hybridMultilevel"/>
    <w:tmpl w:val="9522B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CD1982"/>
    <w:multiLevelType w:val="hybridMultilevel"/>
    <w:tmpl w:val="B818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420B73"/>
    <w:multiLevelType w:val="multilevel"/>
    <w:tmpl w:val="BA34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338977">
    <w:abstractNumId w:val="1"/>
  </w:num>
  <w:num w:numId="2" w16cid:durableId="1782803601">
    <w:abstractNumId w:val="8"/>
  </w:num>
  <w:num w:numId="3" w16cid:durableId="2086801544">
    <w:abstractNumId w:val="7"/>
  </w:num>
  <w:num w:numId="4" w16cid:durableId="1384672363">
    <w:abstractNumId w:val="3"/>
  </w:num>
  <w:num w:numId="5" w16cid:durableId="1998998308">
    <w:abstractNumId w:val="6"/>
  </w:num>
  <w:num w:numId="6" w16cid:durableId="1224367020">
    <w:abstractNumId w:val="2"/>
  </w:num>
  <w:num w:numId="7" w16cid:durableId="986281466">
    <w:abstractNumId w:val="0"/>
  </w:num>
  <w:num w:numId="8" w16cid:durableId="231697166">
    <w:abstractNumId w:val="4"/>
  </w:num>
  <w:num w:numId="9" w16cid:durableId="1855873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761"/>
    <w:rsid w:val="0000425A"/>
    <w:rsid w:val="00022AD0"/>
    <w:rsid w:val="000A5808"/>
    <w:rsid w:val="000B760A"/>
    <w:rsid w:val="000D121B"/>
    <w:rsid w:val="00121FC2"/>
    <w:rsid w:val="00141037"/>
    <w:rsid w:val="00146E32"/>
    <w:rsid w:val="0017380A"/>
    <w:rsid w:val="0017750F"/>
    <w:rsid w:val="001D4632"/>
    <w:rsid w:val="001E58E5"/>
    <w:rsid w:val="00221DC9"/>
    <w:rsid w:val="00237DAC"/>
    <w:rsid w:val="00255806"/>
    <w:rsid w:val="002651C5"/>
    <w:rsid w:val="002725B8"/>
    <w:rsid w:val="002807A4"/>
    <w:rsid w:val="0028195B"/>
    <w:rsid w:val="002835C2"/>
    <w:rsid w:val="002964CA"/>
    <w:rsid w:val="002A1C07"/>
    <w:rsid w:val="002A401B"/>
    <w:rsid w:val="002C0998"/>
    <w:rsid w:val="002E097A"/>
    <w:rsid w:val="002E2D89"/>
    <w:rsid w:val="002F665C"/>
    <w:rsid w:val="002F7B7E"/>
    <w:rsid w:val="00306149"/>
    <w:rsid w:val="003068FF"/>
    <w:rsid w:val="0030690B"/>
    <w:rsid w:val="003109C3"/>
    <w:rsid w:val="00320840"/>
    <w:rsid w:val="003255EB"/>
    <w:rsid w:val="003345E9"/>
    <w:rsid w:val="003430D6"/>
    <w:rsid w:val="00366637"/>
    <w:rsid w:val="003737F8"/>
    <w:rsid w:val="00390A4F"/>
    <w:rsid w:val="003C1838"/>
    <w:rsid w:val="003E2384"/>
    <w:rsid w:val="003E639C"/>
    <w:rsid w:val="00411022"/>
    <w:rsid w:val="00445896"/>
    <w:rsid w:val="004A663E"/>
    <w:rsid w:val="004B2DAA"/>
    <w:rsid w:val="004F5B2E"/>
    <w:rsid w:val="0051320F"/>
    <w:rsid w:val="0052208C"/>
    <w:rsid w:val="0052225D"/>
    <w:rsid w:val="0053199B"/>
    <w:rsid w:val="00535601"/>
    <w:rsid w:val="005636BE"/>
    <w:rsid w:val="005831A6"/>
    <w:rsid w:val="00591C84"/>
    <w:rsid w:val="005A15FA"/>
    <w:rsid w:val="005B75FE"/>
    <w:rsid w:val="005D056A"/>
    <w:rsid w:val="005D2D94"/>
    <w:rsid w:val="0060580D"/>
    <w:rsid w:val="00606642"/>
    <w:rsid w:val="00616A0C"/>
    <w:rsid w:val="00626DE0"/>
    <w:rsid w:val="0063691E"/>
    <w:rsid w:val="006523A1"/>
    <w:rsid w:val="00660A96"/>
    <w:rsid w:val="00681293"/>
    <w:rsid w:val="007109D4"/>
    <w:rsid w:val="00715F0B"/>
    <w:rsid w:val="00746A86"/>
    <w:rsid w:val="00771D55"/>
    <w:rsid w:val="00781B64"/>
    <w:rsid w:val="007C1417"/>
    <w:rsid w:val="007D3EBF"/>
    <w:rsid w:val="00801ADF"/>
    <w:rsid w:val="00822AB1"/>
    <w:rsid w:val="00832AA3"/>
    <w:rsid w:val="00840D6B"/>
    <w:rsid w:val="00850A4D"/>
    <w:rsid w:val="00873B52"/>
    <w:rsid w:val="00874C07"/>
    <w:rsid w:val="00874DE7"/>
    <w:rsid w:val="0088246B"/>
    <w:rsid w:val="008863E5"/>
    <w:rsid w:val="008A7AA4"/>
    <w:rsid w:val="008F4067"/>
    <w:rsid w:val="009120CF"/>
    <w:rsid w:val="009250B3"/>
    <w:rsid w:val="00926A8F"/>
    <w:rsid w:val="00934A36"/>
    <w:rsid w:val="009601A1"/>
    <w:rsid w:val="00960308"/>
    <w:rsid w:val="00973761"/>
    <w:rsid w:val="0099644C"/>
    <w:rsid w:val="009A2BB1"/>
    <w:rsid w:val="009E0326"/>
    <w:rsid w:val="00A21E37"/>
    <w:rsid w:val="00A429FC"/>
    <w:rsid w:val="00A43E51"/>
    <w:rsid w:val="00A6085C"/>
    <w:rsid w:val="00A72505"/>
    <w:rsid w:val="00A91360"/>
    <w:rsid w:val="00AA6CED"/>
    <w:rsid w:val="00AB5DBD"/>
    <w:rsid w:val="00AD2475"/>
    <w:rsid w:val="00AF7D1D"/>
    <w:rsid w:val="00B01CFD"/>
    <w:rsid w:val="00B11F54"/>
    <w:rsid w:val="00B15D16"/>
    <w:rsid w:val="00B419B9"/>
    <w:rsid w:val="00B42649"/>
    <w:rsid w:val="00B50002"/>
    <w:rsid w:val="00B51E62"/>
    <w:rsid w:val="00B52A50"/>
    <w:rsid w:val="00B5391C"/>
    <w:rsid w:val="00B6389F"/>
    <w:rsid w:val="00B670B6"/>
    <w:rsid w:val="00B7268B"/>
    <w:rsid w:val="00B9718F"/>
    <w:rsid w:val="00BA422A"/>
    <w:rsid w:val="00BD2058"/>
    <w:rsid w:val="00BE3376"/>
    <w:rsid w:val="00BE5CA3"/>
    <w:rsid w:val="00BE7EA2"/>
    <w:rsid w:val="00C06A02"/>
    <w:rsid w:val="00C15EE6"/>
    <w:rsid w:val="00C20B47"/>
    <w:rsid w:val="00C319AC"/>
    <w:rsid w:val="00C5077E"/>
    <w:rsid w:val="00C56376"/>
    <w:rsid w:val="00C65380"/>
    <w:rsid w:val="00C6558E"/>
    <w:rsid w:val="00C664C5"/>
    <w:rsid w:val="00C9730D"/>
    <w:rsid w:val="00CA43C5"/>
    <w:rsid w:val="00CC18A3"/>
    <w:rsid w:val="00CF5C6C"/>
    <w:rsid w:val="00D00E07"/>
    <w:rsid w:val="00D02DD6"/>
    <w:rsid w:val="00D47A3C"/>
    <w:rsid w:val="00D86745"/>
    <w:rsid w:val="00D91D5E"/>
    <w:rsid w:val="00DA47E3"/>
    <w:rsid w:val="00DF219F"/>
    <w:rsid w:val="00E07E63"/>
    <w:rsid w:val="00E11583"/>
    <w:rsid w:val="00EA27C2"/>
    <w:rsid w:val="00EA6CC2"/>
    <w:rsid w:val="00EF36F4"/>
    <w:rsid w:val="00F24B54"/>
    <w:rsid w:val="00F43691"/>
    <w:rsid w:val="00F63845"/>
    <w:rsid w:val="00FC0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CC61A"/>
  <w15:chartTrackingRefBased/>
  <w15:docId w15:val="{1703966C-7D67-47F1-823A-5AD047075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3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3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761"/>
    <w:rPr>
      <w:rFonts w:eastAsiaTheme="majorEastAsia" w:cstheme="majorBidi"/>
      <w:color w:val="272727" w:themeColor="text1" w:themeTint="D8"/>
    </w:rPr>
  </w:style>
  <w:style w:type="paragraph" w:styleId="Title">
    <w:name w:val="Title"/>
    <w:basedOn w:val="Normal"/>
    <w:next w:val="Normal"/>
    <w:link w:val="TitleChar"/>
    <w:uiPriority w:val="10"/>
    <w:qFormat/>
    <w:rsid w:val="00973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761"/>
    <w:pPr>
      <w:spacing w:before="160"/>
      <w:jc w:val="center"/>
    </w:pPr>
    <w:rPr>
      <w:i/>
      <w:iCs/>
      <w:color w:val="404040" w:themeColor="text1" w:themeTint="BF"/>
    </w:rPr>
  </w:style>
  <w:style w:type="character" w:customStyle="1" w:styleId="QuoteChar">
    <w:name w:val="Quote Char"/>
    <w:basedOn w:val="DefaultParagraphFont"/>
    <w:link w:val="Quote"/>
    <w:uiPriority w:val="29"/>
    <w:rsid w:val="00973761"/>
    <w:rPr>
      <w:i/>
      <w:iCs/>
      <w:color w:val="404040" w:themeColor="text1" w:themeTint="BF"/>
    </w:rPr>
  </w:style>
  <w:style w:type="paragraph" w:styleId="ListParagraph">
    <w:name w:val="List Paragraph"/>
    <w:basedOn w:val="Normal"/>
    <w:uiPriority w:val="34"/>
    <w:qFormat/>
    <w:rsid w:val="00973761"/>
    <w:pPr>
      <w:ind w:left="720"/>
      <w:contextualSpacing/>
    </w:pPr>
  </w:style>
  <w:style w:type="character" w:styleId="IntenseEmphasis">
    <w:name w:val="Intense Emphasis"/>
    <w:basedOn w:val="DefaultParagraphFont"/>
    <w:uiPriority w:val="21"/>
    <w:qFormat/>
    <w:rsid w:val="00973761"/>
    <w:rPr>
      <w:i/>
      <w:iCs/>
      <w:color w:val="0F4761" w:themeColor="accent1" w:themeShade="BF"/>
    </w:rPr>
  </w:style>
  <w:style w:type="paragraph" w:styleId="IntenseQuote">
    <w:name w:val="Intense Quote"/>
    <w:basedOn w:val="Normal"/>
    <w:next w:val="Normal"/>
    <w:link w:val="IntenseQuoteChar"/>
    <w:uiPriority w:val="30"/>
    <w:qFormat/>
    <w:rsid w:val="00973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761"/>
    <w:rPr>
      <w:i/>
      <w:iCs/>
      <w:color w:val="0F4761" w:themeColor="accent1" w:themeShade="BF"/>
    </w:rPr>
  </w:style>
  <w:style w:type="character" w:styleId="IntenseReference">
    <w:name w:val="Intense Reference"/>
    <w:basedOn w:val="DefaultParagraphFont"/>
    <w:uiPriority w:val="32"/>
    <w:qFormat/>
    <w:rsid w:val="00973761"/>
    <w:rPr>
      <w:b/>
      <w:bCs/>
      <w:smallCaps/>
      <w:color w:val="0F4761" w:themeColor="accent1" w:themeShade="BF"/>
      <w:spacing w:val="5"/>
    </w:rPr>
  </w:style>
  <w:style w:type="character" w:styleId="PlaceholderText">
    <w:name w:val="Placeholder Text"/>
    <w:basedOn w:val="DefaultParagraphFont"/>
    <w:uiPriority w:val="99"/>
    <w:semiHidden/>
    <w:rsid w:val="00873B52"/>
    <w:rPr>
      <w:color w:val="666666"/>
    </w:rPr>
  </w:style>
  <w:style w:type="paragraph" w:styleId="Caption">
    <w:name w:val="caption"/>
    <w:basedOn w:val="Normal"/>
    <w:next w:val="Normal"/>
    <w:uiPriority w:val="35"/>
    <w:unhideWhenUsed/>
    <w:qFormat/>
    <w:rsid w:val="00A43E51"/>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81B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81B64"/>
    <w:pPr>
      <w:spacing w:after="100"/>
    </w:pPr>
  </w:style>
  <w:style w:type="paragraph" w:styleId="TOC2">
    <w:name w:val="toc 2"/>
    <w:basedOn w:val="Normal"/>
    <w:next w:val="Normal"/>
    <w:autoRedefine/>
    <w:uiPriority w:val="39"/>
    <w:unhideWhenUsed/>
    <w:rsid w:val="00781B64"/>
    <w:pPr>
      <w:spacing w:after="100"/>
      <w:ind w:left="240"/>
    </w:pPr>
  </w:style>
  <w:style w:type="paragraph" w:styleId="TOC3">
    <w:name w:val="toc 3"/>
    <w:basedOn w:val="Normal"/>
    <w:next w:val="Normal"/>
    <w:autoRedefine/>
    <w:uiPriority w:val="39"/>
    <w:unhideWhenUsed/>
    <w:rsid w:val="00781B64"/>
    <w:pPr>
      <w:spacing w:after="100"/>
      <w:ind w:left="480"/>
    </w:pPr>
  </w:style>
  <w:style w:type="paragraph" w:styleId="TOC4">
    <w:name w:val="toc 4"/>
    <w:basedOn w:val="Normal"/>
    <w:next w:val="Normal"/>
    <w:autoRedefine/>
    <w:uiPriority w:val="39"/>
    <w:unhideWhenUsed/>
    <w:rsid w:val="00781B64"/>
    <w:pPr>
      <w:spacing w:after="100"/>
      <w:ind w:left="720"/>
    </w:pPr>
    <w:rPr>
      <w:rFonts w:eastAsiaTheme="minorEastAsia"/>
    </w:rPr>
  </w:style>
  <w:style w:type="paragraph" w:styleId="TOC5">
    <w:name w:val="toc 5"/>
    <w:basedOn w:val="Normal"/>
    <w:next w:val="Normal"/>
    <w:autoRedefine/>
    <w:uiPriority w:val="39"/>
    <w:unhideWhenUsed/>
    <w:rsid w:val="00781B64"/>
    <w:pPr>
      <w:spacing w:after="100"/>
      <w:ind w:left="960"/>
    </w:pPr>
    <w:rPr>
      <w:rFonts w:eastAsiaTheme="minorEastAsia"/>
    </w:rPr>
  </w:style>
  <w:style w:type="paragraph" w:styleId="TOC6">
    <w:name w:val="toc 6"/>
    <w:basedOn w:val="Normal"/>
    <w:next w:val="Normal"/>
    <w:autoRedefine/>
    <w:uiPriority w:val="39"/>
    <w:unhideWhenUsed/>
    <w:rsid w:val="00781B64"/>
    <w:pPr>
      <w:spacing w:after="100"/>
      <w:ind w:left="1200"/>
    </w:pPr>
    <w:rPr>
      <w:rFonts w:eastAsiaTheme="minorEastAsia"/>
    </w:rPr>
  </w:style>
  <w:style w:type="paragraph" w:styleId="TOC7">
    <w:name w:val="toc 7"/>
    <w:basedOn w:val="Normal"/>
    <w:next w:val="Normal"/>
    <w:autoRedefine/>
    <w:uiPriority w:val="39"/>
    <w:unhideWhenUsed/>
    <w:rsid w:val="00781B64"/>
    <w:pPr>
      <w:spacing w:after="100"/>
      <w:ind w:left="1440"/>
    </w:pPr>
    <w:rPr>
      <w:rFonts w:eastAsiaTheme="minorEastAsia"/>
    </w:rPr>
  </w:style>
  <w:style w:type="paragraph" w:styleId="TOC8">
    <w:name w:val="toc 8"/>
    <w:basedOn w:val="Normal"/>
    <w:next w:val="Normal"/>
    <w:autoRedefine/>
    <w:uiPriority w:val="39"/>
    <w:unhideWhenUsed/>
    <w:rsid w:val="00781B64"/>
    <w:pPr>
      <w:spacing w:after="100"/>
      <w:ind w:left="1680"/>
    </w:pPr>
    <w:rPr>
      <w:rFonts w:eastAsiaTheme="minorEastAsia"/>
    </w:rPr>
  </w:style>
  <w:style w:type="paragraph" w:styleId="TOC9">
    <w:name w:val="toc 9"/>
    <w:basedOn w:val="Normal"/>
    <w:next w:val="Normal"/>
    <w:autoRedefine/>
    <w:uiPriority w:val="39"/>
    <w:unhideWhenUsed/>
    <w:rsid w:val="00781B64"/>
    <w:pPr>
      <w:spacing w:after="100"/>
      <w:ind w:left="1920"/>
    </w:pPr>
    <w:rPr>
      <w:rFonts w:eastAsiaTheme="minorEastAsia"/>
    </w:rPr>
  </w:style>
  <w:style w:type="character" w:styleId="Hyperlink">
    <w:name w:val="Hyperlink"/>
    <w:basedOn w:val="DefaultParagraphFont"/>
    <w:uiPriority w:val="99"/>
    <w:unhideWhenUsed/>
    <w:rsid w:val="00781B64"/>
    <w:rPr>
      <w:color w:val="467886" w:themeColor="hyperlink"/>
      <w:u w:val="single"/>
    </w:rPr>
  </w:style>
  <w:style w:type="character" w:styleId="UnresolvedMention">
    <w:name w:val="Unresolved Mention"/>
    <w:basedOn w:val="DefaultParagraphFont"/>
    <w:uiPriority w:val="99"/>
    <w:semiHidden/>
    <w:unhideWhenUsed/>
    <w:rsid w:val="00781B64"/>
    <w:rPr>
      <w:color w:val="605E5C"/>
      <w:shd w:val="clear" w:color="auto" w:fill="E1DFDD"/>
    </w:rPr>
  </w:style>
  <w:style w:type="table" w:styleId="TableGrid">
    <w:name w:val="Table Grid"/>
    <w:basedOn w:val="TableNormal"/>
    <w:uiPriority w:val="39"/>
    <w:rsid w:val="00840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A2BB1"/>
    <w:pPr>
      <w:spacing w:after="0"/>
    </w:pPr>
  </w:style>
  <w:style w:type="table" w:styleId="TableGridLight">
    <w:name w:val="Grid Table Light"/>
    <w:basedOn w:val="TableNormal"/>
    <w:uiPriority w:val="40"/>
    <w:rsid w:val="002A1C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2">
    <w:name w:val="Grid Table 1 Light Accent 2"/>
    <w:basedOn w:val="TableNormal"/>
    <w:uiPriority w:val="46"/>
    <w:rsid w:val="002A1C0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8246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616A0C"/>
    <w:rPr>
      <w:color w:val="96607D" w:themeColor="followedHyperlink"/>
      <w:u w:val="single"/>
    </w:rPr>
  </w:style>
  <w:style w:type="paragraph" w:styleId="NormalWeb">
    <w:name w:val="Normal (Web)"/>
    <w:basedOn w:val="Normal"/>
    <w:uiPriority w:val="99"/>
    <w:semiHidden/>
    <w:unhideWhenUsed/>
    <w:rsid w:val="009250B3"/>
    <w:rPr>
      <w:rFonts w:ascii="Times New Roman" w:hAnsi="Times New Roman" w:cs="Times New Roman"/>
    </w:rPr>
  </w:style>
  <w:style w:type="paragraph" w:customStyle="1" w:styleId="msonormal0">
    <w:name w:val="msonormal"/>
    <w:basedOn w:val="Normal"/>
    <w:rsid w:val="004A66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35">
      <w:marLeft w:val="640"/>
      <w:marRight w:val="0"/>
      <w:marTop w:val="0"/>
      <w:marBottom w:val="0"/>
      <w:divBdr>
        <w:top w:val="none" w:sz="0" w:space="0" w:color="auto"/>
        <w:left w:val="none" w:sz="0" w:space="0" w:color="auto"/>
        <w:bottom w:val="none" w:sz="0" w:space="0" w:color="auto"/>
        <w:right w:val="none" w:sz="0" w:space="0" w:color="auto"/>
      </w:divBdr>
    </w:div>
    <w:div w:id="473204">
      <w:marLeft w:val="640"/>
      <w:marRight w:val="0"/>
      <w:marTop w:val="0"/>
      <w:marBottom w:val="0"/>
      <w:divBdr>
        <w:top w:val="none" w:sz="0" w:space="0" w:color="auto"/>
        <w:left w:val="none" w:sz="0" w:space="0" w:color="auto"/>
        <w:bottom w:val="none" w:sz="0" w:space="0" w:color="auto"/>
        <w:right w:val="none" w:sz="0" w:space="0" w:color="auto"/>
      </w:divBdr>
    </w:div>
    <w:div w:id="1665098">
      <w:marLeft w:val="640"/>
      <w:marRight w:val="0"/>
      <w:marTop w:val="0"/>
      <w:marBottom w:val="0"/>
      <w:divBdr>
        <w:top w:val="none" w:sz="0" w:space="0" w:color="auto"/>
        <w:left w:val="none" w:sz="0" w:space="0" w:color="auto"/>
        <w:bottom w:val="none" w:sz="0" w:space="0" w:color="auto"/>
        <w:right w:val="none" w:sz="0" w:space="0" w:color="auto"/>
      </w:divBdr>
    </w:div>
    <w:div w:id="1900567">
      <w:marLeft w:val="640"/>
      <w:marRight w:val="0"/>
      <w:marTop w:val="0"/>
      <w:marBottom w:val="0"/>
      <w:divBdr>
        <w:top w:val="none" w:sz="0" w:space="0" w:color="auto"/>
        <w:left w:val="none" w:sz="0" w:space="0" w:color="auto"/>
        <w:bottom w:val="none" w:sz="0" w:space="0" w:color="auto"/>
        <w:right w:val="none" w:sz="0" w:space="0" w:color="auto"/>
      </w:divBdr>
    </w:div>
    <w:div w:id="1903519">
      <w:marLeft w:val="640"/>
      <w:marRight w:val="0"/>
      <w:marTop w:val="0"/>
      <w:marBottom w:val="0"/>
      <w:divBdr>
        <w:top w:val="none" w:sz="0" w:space="0" w:color="auto"/>
        <w:left w:val="none" w:sz="0" w:space="0" w:color="auto"/>
        <w:bottom w:val="none" w:sz="0" w:space="0" w:color="auto"/>
        <w:right w:val="none" w:sz="0" w:space="0" w:color="auto"/>
      </w:divBdr>
    </w:div>
    <w:div w:id="1903919">
      <w:marLeft w:val="640"/>
      <w:marRight w:val="0"/>
      <w:marTop w:val="0"/>
      <w:marBottom w:val="0"/>
      <w:divBdr>
        <w:top w:val="none" w:sz="0" w:space="0" w:color="auto"/>
        <w:left w:val="none" w:sz="0" w:space="0" w:color="auto"/>
        <w:bottom w:val="none" w:sz="0" w:space="0" w:color="auto"/>
        <w:right w:val="none" w:sz="0" w:space="0" w:color="auto"/>
      </w:divBdr>
    </w:div>
    <w:div w:id="2707749">
      <w:marLeft w:val="640"/>
      <w:marRight w:val="0"/>
      <w:marTop w:val="0"/>
      <w:marBottom w:val="0"/>
      <w:divBdr>
        <w:top w:val="none" w:sz="0" w:space="0" w:color="auto"/>
        <w:left w:val="none" w:sz="0" w:space="0" w:color="auto"/>
        <w:bottom w:val="none" w:sz="0" w:space="0" w:color="auto"/>
        <w:right w:val="none" w:sz="0" w:space="0" w:color="auto"/>
      </w:divBdr>
    </w:div>
    <w:div w:id="3098167">
      <w:marLeft w:val="640"/>
      <w:marRight w:val="0"/>
      <w:marTop w:val="0"/>
      <w:marBottom w:val="0"/>
      <w:divBdr>
        <w:top w:val="none" w:sz="0" w:space="0" w:color="auto"/>
        <w:left w:val="none" w:sz="0" w:space="0" w:color="auto"/>
        <w:bottom w:val="none" w:sz="0" w:space="0" w:color="auto"/>
        <w:right w:val="none" w:sz="0" w:space="0" w:color="auto"/>
      </w:divBdr>
    </w:div>
    <w:div w:id="3288396">
      <w:marLeft w:val="640"/>
      <w:marRight w:val="0"/>
      <w:marTop w:val="0"/>
      <w:marBottom w:val="0"/>
      <w:divBdr>
        <w:top w:val="none" w:sz="0" w:space="0" w:color="auto"/>
        <w:left w:val="none" w:sz="0" w:space="0" w:color="auto"/>
        <w:bottom w:val="none" w:sz="0" w:space="0" w:color="auto"/>
        <w:right w:val="none" w:sz="0" w:space="0" w:color="auto"/>
      </w:divBdr>
    </w:div>
    <w:div w:id="3554391">
      <w:marLeft w:val="640"/>
      <w:marRight w:val="0"/>
      <w:marTop w:val="0"/>
      <w:marBottom w:val="0"/>
      <w:divBdr>
        <w:top w:val="none" w:sz="0" w:space="0" w:color="auto"/>
        <w:left w:val="none" w:sz="0" w:space="0" w:color="auto"/>
        <w:bottom w:val="none" w:sz="0" w:space="0" w:color="auto"/>
        <w:right w:val="none" w:sz="0" w:space="0" w:color="auto"/>
      </w:divBdr>
    </w:div>
    <w:div w:id="3824570">
      <w:marLeft w:val="640"/>
      <w:marRight w:val="0"/>
      <w:marTop w:val="0"/>
      <w:marBottom w:val="0"/>
      <w:divBdr>
        <w:top w:val="none" w:sz="0" w:space="0" w:color="auto"/>
        <w:left w:val="none" w:sz="0" w:space="0" w:color="auto"/>
        <w:bottom w:val="none" w:sz="0" w:space="0" w:color="auto"/>
        <w:right w:val="none" w:sz="0" w:space="0" w:color="auto"/>
      </w:divBdr>
    </w:div>
    <w:div w:id="3871185">
      <w:marLeft w:val="640"/>
      <w:marRight w:val="0"/>
      <w:marTop w:val="0"/>
      <w:marBottom w:val="0"/>
      <w:divBdr>
        <w:top w:val="none" w:sz="0" w:space="0" w:color="auto"/>
        <w:left w:val="none" w:sz="0" w:space="0" w:color="auto"/>
        <w:bottom w:val="none" w:sz="0" w:space="0" w:color="auto"/>
        <w:right w:val="none" w:sz="0" w:space="0" w:color="auto"/>
      </w:divBdr>
    </w:div>
    <w:div w:id="4213567">
      <w:marLeft w:val="640"/>
      <w:marRight w:val="0"/>
      <w:marTop w:val="0"/>
      <w:marBottom w:val="0"/>
      <w:divBdr>
        <w:top w:val="none" w:sz="0" w:space="0" w:color="auto"/>
        <w:left w:val="none" w:sz="0" w:space="0" w:color="auto"/>
        <w:bottom w:val="none" w:sz="0" w:space="0" w:color="auto"/>
        <w:right w:val="none" w:sz="0" w:space="0" w:color="auto"/>
      </w:divBdr>
    </w:div>
    <w:div w:id="4482902">
      <w:marLeft w:val="640"/>
      <w:marRight w:val="0"/>
      <w:marTop w:val="0"/>
      <w:marBottom w:val="0"/>
      <w:divBdr>
        <w:top w:val="none" w:sz="0" w:space="0" w:color="auto"/>
        <w:left w:val="none" w:sz="0" w:space="0" w:color="auto"/>
        <w:bottom w:val="none" w:sz="0" w:space="0" w:color="auto"/>
        <w:right w:val="none" w:sz="0" w:space="0" w:color="auto"/>
      </w:divBdr>
    </w:div>
    <w:div w:id="4942866">
      <w:marLeft w:val="640"/>
      <w:marRight w:val="0"/>
      <w:marTop w:val="0"/>
      <w:marBottom w:val="0"/>
      <w:divBdr>
        <w:top w:val="none" w:sz="0" w:space="0" w:color="auto"/>
        <w:left w:val="none" w:sz="0" w:space="0" w:color="auto"/>
        <w:bottom w:val="none" w:sz="0" w:space="0" w:color="auto"/>
        <w:right w:val="none" w:sz="0" w:space="0" w:color="auto"/>
      </w:divBdr>
    </w:div>
    <w:div w:id="5324953">
      <w:marLeft w:val="640"/>
      <w:marRight w:val="0"/>
      <w:marTop w:val="0"/>
      <w:marBottom w:val="0"/>
      <w:divBdr>
        <w:top w:val="none" w:sz="0" w:space="0" w:color="auto"/>
        <w:left w:val="none" w:sz="0" w:space="0" w:color="auto"/>
        <w:bottom w:val="none" w:sz="0" w:space="0" w:color="auto"/>
        <w:right w:val="none" w:sz="0" w:space="0" w:color="auto"/>
      </w:divBdr>
    </w:div>
    <w:div w:id="5445419">
      <w:marLeft w:val="640"/>
      <w:marRight w:val="0"/>
      <w:marTop w:val="0"/>
      <w:marBottom w:val="0"/>
      <w:divBdr>
        <w:top w:val="none" w:sz="0" w:space="0" w:color="auto"/>
        <w:left w:val="none" w:sz="0" w:space="0" w:color="auto"/>
        <w:bottom w:val="none" w:sz="0" w:space="0" w:color="auto"/>
        <w:right w:val="none" w:sz="0" w:space="0" w:color="auto"/>
      </w:divBdr>
    </w:div>
    <w:div w:id="6058135">
      <w:marLeft w:val="640"/>
      <w:marRight w:val="0"/>
      <w:marTop w:val="0"/>
      <w:marBottom w:val="0"/>
      <w:divBdr>
        <w:top w:val="none" w:sz="0" w:space="0" w:color="auto"/>
        <w:left w:val="none" w:sz="0" w:space="0" w:color="auto"/>
        <w:bottom w:val="none" w:sz="0" w:space="0" w:color="auto"/>
        <w:right w:val="none" w:sz="0" w:space="0" w:color="auto"/>
      </w:divBdr>
    </w:div>
    <w:div w:id="6180594">
      <w:marLeft w:val="640"/>
      <w:marRight w:val="0"/>
      <w:marTop w:val="0"/>
      <w:marBottom w:val="0"/>
      <w:divBdr>
        <w:top w:val="none" w:sz="0" w:space="0" w:color="auto"/>
        <w:left w:val="none" w:sz="0" w:space="0" w:color="auto"/>
        <w:bottom w:val="none" w:sz="0" w:space="0" w:color="auto"/>
        <w:right w:val="none" w:sz="0" w:space="0" w:color="auto"/>
      </w:divBdr>
    </w:div>
    <w:div w:id="6376022">
      <w:marLeft w:val="640"/>
      <w:marRight w:val="0"/>
      <w:marTop w:val="0"/>
      <w:marBottom w:val="0"/>
      <w:divBdr>
        <w:top w:val="none" w:sz="0" w:space="0" w:color="auto"/>
        <w:left w:val="none" w:sz="0" w:space="0" w:color="auto"/>
        <w:bottom w:val="none" w:sz="0" w:space="0" w:color="auto"/>
        <w:right w:val="none" w:sz="0" w:space="0" w:color="auto"/>
      </w:divBdr>
    </w:div>
    <w:div w:id="7027253">
      <w:marLeft w:val="640"/>
      <w:marRight w:val="0"/>
      <w:marTop w:val="0"/>
      <w:marBottom w:val="0"/>
      <w:divBdr>
        <w:top w:val="none" w:sz="0" w:space="0" w:color="auto"/>
        <w:left w:val="none" w:sz="0" w:space="0" w:color="auto"/>
        <w:bottom w:val="none" w:sz="0" w:space="0" w:color="auto"/>
        <w:right w:val="none" w:sz="0" w:space="0" w:color="auto"/>
      </w:divBdr>
    </w:div>
    <w:div w:id="7290315">
      <w:marLeft w:val="640"/>
      <w:marRight w:val="0"/>
      <w:marTop w:val="0"/>
      <w:marBottom w:val="0"/>
      <w:divBdr>
        <w:top w:val="none" w:sz="0" w:space="0" w:color="auto"/>
        <w:left w:val="none" w:sz="0" w:space="0" w:color="auto"/>
        <w:bottom w:val="none" w:sz="0" w:space="0" w:color="auto"/>
        <w:right w:val="none" w:sz="0" w:space="0" w:color="auto"/>
      </w:divBdr>
    </w:div>
    <w:div w:id="7564500">
      <w:marLeft w:val="640"/>
      <w:marRight w:val="0"/>
      <w:marTop w:val="0"/>
      <w:marBottom w:val="0"/>
      <w:divBdr>
        <w:top w:val="none" w:sz="0" w:space="0" w:color="auto"/>
        <w:left w:val="none" w:sz="0" w:space="0" w:color="auto"/>
        <w:bottom w:val="none" w:sz="0" w:space="0" w:color="auto"/>
        <w:right w:val="none" w:sz="0" w:space="0" w:color="auto"/>
      </w:divBdr>
    </w:div>
    <w:div w:id="7608713">
      <w:marLeft w:val="640"/>
      <w:marRight w:val="0"/>
      <w:marTop w:val="0"/>
      <w:marBottom w:val="0"/>
      <w:divBdr>
        <w:top w:val="none" w:sz="0" w:space="0" w:color="auto"/>
        <w:left w:val="none" w:sz="0" w:space="0" w:color="auto"/>
        <w:bottom w:val="none" w:sz="0" w:space="0" w:color="auto"/>
        <w:right w:val="none" w:sz="0" w:space="0" w:color="auto"/>
      </w:divBdr>
    </w:div>
    <w:div w:id="7874816">
      <w:marLeft w:val="640"/>
      <w:marRight w:val="0"/>
      <w:marTop w:val="0"/>
      <w:marBottom w:val="0"/>
      <w:divBdr>
        <w:top w:val="none" w:sz="0" w:space="0" w:color="auto"/>
        <w:left w:val="none" w:sz="0" w:space="0" w:color="auto"/>
        <w:bottom w:val="none" w:sz="0" w:space="0" w:color="auto"/>
        <w:right w:val="none" w:sz="0" w:space="0" w:color="auto"/>
      </w:divBdr>
    </w:div>
    <w:div w:id="8609916">
      <w:marLeft w:val="640"/>
      <w:marRight w:val="0"/>
      <w:marTop w:val="0"/>
      <w:marBottom w:val="0"/>
      <w:divBdr>
        <w:top w:val="none" w:sz="0" w:space="0" w:color="auto"/>
        <w:left w:val="none" w:sz="0" w:space="0" w:color="auto"/>
        <w:bottom w:val="none" w:sz="0" w:space="0" w:color="auto"/>
        <w:right w:val="none" w:sz="0" w:space="0" w:color="auto"/>
      </w:divBdr>
    </w:div>
    <w:div w:id="8677900">
      <w:marLeft w:val="640"/>
      <w:marRight w:val="0"/>
      <w:marTop w:val="0"/>
      <w:marBottom w:val="0"/>
      <w:divBdr>
        <w:top w:val="none" w:sz="0" w:space="0" w:color="auto"/>
        <w:left w:val="none" w:sz="0" w:space="0" w:color="auto"/>
        <w:bottom w:val="none" w:sz="0" w:space="0" w:color="auto"/>
        <w:right w:val="none" w:sz="0" w:space="0" w:color="auto"/>
      </w:divBdr>
    </w:div>
    <w:div w:id="8679470">
      <w:marLeft w:val="640"/>
      <w:marRight w:val="0"/>
      <w:marTop w:val="0"/>
      <w:marBottom w:val="0"/>
      <w:divBdr>
        <w:top w:val="none" w:sz="0" w:space="0" w:color="auto"/>
        <w:left w:val="none" w:sz="0" w:space="0" w:color="auto"/>
        <w:bottom w:val="none" w:sz="0" w:space="0" w:color="auto"/>
        <w:right w:val="none" w:sz="0" w:space="0" w:color="auto"/>
      </w:divBdr>
    </w:div>
    <w:div w:id="9186651">
      <w:marLeft w:val="640"/>
      <w:marRight w:val="0"/>
      <w:marTop w:val="0"/>
      <w:marBottom w:val="0"/>
      <w:divBdr>
        <w:top w:val="none" w:sz="0" w:space="0" w:color="auto"/>
        <w:left w:val="none" w:sz="0" w:space="0" w:color="auto"/>
        <w:bottom w:val="none" w:sz="0" w:space="0" w:color="auto"/>
        <w:right w:val="none" w:sz="0" w:space="0" w:color="auto"/>
      </w:divBdr>
    </w:div>
    <w:div w:id="9265708">
      <w:marLeft w:val="640"/>
      <w:marRight w:val="0"/>
      <w:marTop w:val="0"/>
      <w:marBottom w:val="0"/>
      <w:divBdr>
        <w:top w:val="none" w:sz="0" w:space="0" w:color="auto"/>
        <w:left w:val="none" w:sz="0" w:space="0" w:color="auto"/>
        <w:bottom w:val="none" w:sz="0" w:space="0" w:color="auto"/>
        <w:right w:val="none" w:sz="0" w:space="0" w:color="auto"/>
      </w:divBdr>
    </w:div>
    <w:div w:id="9379603">
      <w:marLeft w:val="640"/>
      <w:marRight w:val="0"/>
      <w:marTop w:val="0"/>
      <w:marBottom w:val="0"/>
      <w:divBdr>
        <w:top w:val="none" w:sz="0" w:space="0" w:color="auto"/>
        <w:left w:val="none" w:sz="0" w:space="0" w:color="auto"/>
        <w:bottom w:val="none" w:sz="0" w:space="0" w:color="auto"/>
        <w:right w:val="none" w:sz="0" w:space="0" w:color="auto"/>
      </w:divBdr>
    </w:div>
    <w:div w:id="9646615">
      <w:marLeft w:val="640"/>
      <w:marRight w:val="0"/>
      <w:marTop w:val="0"/>
      <w:marBottom w:val="0"/>
      <w:divBdr>
        <w:top w:val="none" w:sz="0" w:space="0" w:color="auto"/>
        <w:left w:val="none" w:sz="0" w:space="0" w:color="auto"/>
        <w:bottom w:val="none" w:sz="0" w:space="0" w:color="auto"/>
        <w:right w:val="none" w:sz="0" w:space="0" w:color="auto"/>
      </w:divBdr>
    </w:div>
    <w:div w:id="10038974">
      <w:marLeft w:val="640"/>
      <w:marRight w:val="0"/>
      <w:marTop w:val="0"/>
      <w:marBottom w:val="0"/>
      <w:divBdr>
        <w:top w:val="none" w:sz="0" w:space="0" w:color="auto"/>
        <w:left w:val="none" w:sz="0" w:space="0" w:color="auto"/>
        <w:bottom w:val="none" w:sz="0" w:space="0" w:color="auto"/>
        <w:right w:val="none" w:sz="0" w:space="0" w:color="auto"/>
      </w:divBdr>
    </w:div>
    <w:div w:id="10189407">
      <w:marLeft w:val="640"/>
      <w:marRight w:val="0"/>
      <w:marTop w:val="0"/>
      <w:marBottom w:val="0"/>
      <w:divBdr>
        <w:top w:val="none" w:sz="0" w:space="0" w:color="auto"/>
        <w:left w:val="none" w:sz="0" w:space="0" w:color="auto"/>
        <w:bottom w:val="none" w:sz="0" w:space="0" w:color="auto"/>
        <w:right w:val="none" w:sz="0" w:space="0" w:color="auto"/>
      </w:divBdr>
    </w:div>
    <w:div w:id="10255528">
      <w:marLeft w:val="640"/>
      <w:marRight w:val="0"/>
      <w:marTop w:val="0"/>
      <w:marBottom w:val="0"/>
      <w:divBdr>
        <w:top w:val="none" w:sz="0" w:space="0" w:color="auto"/>
        <w:left w:val="none" w:sz="0" w:space="0" w:color="auto"/>
        <w:bottom w:val="none" w:sz="0" w:space="0" w:color="auto"/>
        <w:right w:val="none" w:sz="0" w:space="0" w:color="auto"/>
      </w:divBdr>
    </w:div>
    <w:div w:id="10304809">
      <w:marLeft w:val="640"/>
      <w:marRight w:val="0"/>
      <w:marTop w:val="0"/>
      <w:marBottom w:val="0"/>
      <w:divBdr>
        <w:top w:val="none" w:sz="0" w:space="0" w:color="auto"/>
        <w:left w:val="none" w:sz="0" w:space="0" w:color="auto"/>
        <w:bottom w:val="none" w:sz="0" w:space="0" w:color="auto"/>
        <w:right w:val="none" w:sz="0" w:space="0" w:color="auto"/>
      </w:divBdr>
    </w:div>
    <w:div w:id="10647766">
      <w:marLeft w:val="640"/>
      <w:marRight w:val="0"/>
      <w:marTop w:val="0"/>
      <w:marBottom w:val="0"/>
      <w:divBdr>
        <w:top w:val="none" w:sz="0" w:space="0" w:color="auto"/>
        <w:left w:val="none" w:sz="0" w:space="0" w:color="auto"/>
        <w:bottom w:val="none" w:sz="0" w:space="0" w:color="auto"/>
        <w:right w:val="none" w:sz="0" w:space="0" w:color="auto"/>
      </w:divBdr>
    </w:div>
    <w:div w:id="10686655">
      <w:marLeft w:val="640"/>
      <w:marRight w:val="0"/>
      <w:marTop w:val="0"/>
      <w:marBottom w:val="0"/>
      <w:divBdr>
        <w:top w:val="none" w:sz="0" w:space="0" w:color="auto"/>
        <w:left w:val="none" w:sz="0" w:space="0" w:color="auto"/>
        <w:bottom w:val="none" w:sz="0" w:space="0" w:color="auto"/>
        <w:right w:val="none" w:sz="0" w:space="0" w:color="auto"/>
      </w:divBdr>
    </w:div>
    <w:div w:id="10764042">
      <w:marLeft w:val="640"/>
      <w:marRight w:val="0"/>
      <w:marTop w:val="0"/>
      <w:marBottom w:val="0"/>
      <w:divBdr>
        <w:top w:val="none" w:sz="0" w:space="0" w:color="auto"/>
        <w:left w:val="none" w:sz="0" w:space="0" w:color="auto"/>
        <w:bottom w:val="none" w:sz="0" w:space="0" w:color="auto"/>
        <w:right w:val="none" w:sz="0" w:space="0" w:color="auto"/>
      </w:divBdr>
    </w:div>
    <w:div w:id="10769198">
      <w:marLeft w:val="640"/>
      <w:marRight w:val="0"/>
      <w:marTop w:val="0"/>
      <w:marBottom w:val="0"/>
      <w:divBdr>
        <w:top w:val="none" w:sz="0" w:space="0" w:color="auto"/>
        <w:left w:val="none" w:sz="0" w:space="0" w:color="auto"/>
        <w:bottom w:val="none" w:sz="0" w:space="0" w:color="auto"/>
        <w:right w:val="none" w:sz="0" w:space="0" w:color="auto"/>
      </w:divBdr>
    </w:div>
    <w:div w:id="10835888">
      <w:marLeft w:val="640"/>
      <w:marRight w:val="0"/>
      <w:marTop w:val="0"/>
      <w:marBottom w:val="0"/>
      <w:divBdr>
        <w:top w:val="none" w:sz="0" w:space="0" w:color="auto"/>
        <w:left w:val="none" w:sz="0" w:space="0" w:color="auto"/>
        <w:bottom w:val="none" w:sz="0" w:space="0" w:color="auto"/>
        <w:right w:val="none" w:sz="0" w:space="0" w:color="auto"/>
      </w:divBdr>
    </w:div>
    <w:div w:id="10880653">
      <w:marLeft w:val="640"/>
      <w:marRight w:val="0"/>
      <w:marTop w:val="0"/>
      <w:marBottom w:val="0"/>
      <w:divBdr>
        <w:top w:val="none" w:sz="0" w:space="0" w:color="auto"/>
        <w:left w:val="none" w:sz="0" w:space="0" w:color="auto"/>
        <w:bottom w:val="none" w:sz="0" w:space="0" w:color="auto"/>
        <w:right w:val="none" w:sz="0" w:space="0" w:color="auto"/>
      </w:divBdr>
    </w:div>
    <w:div w:id="11418262">
      <w:marLeft w:val="640"/>
      <w:marRight w:val="0"/>
      <w:marTop w:val="0"/>
      <w:marBottom w:val="0"/>
      <w:divBdr>
        <w:top w:val="none" w:sz="0" w:space="0" w:color="auto"/>
        <w:left w:val="none" w:sz="0" w:space="0" w:color="auto"/>
        <w:bottom w:val="none" w:sz="0" w:space="0" w:color="auto"/>
        <w:right w:val="none" w:sz="0" w:space="0" w:color="auto"/>
      </w:divBdr>
    </w:div>
    <w:div w:id="11693006">
      <w:marLeft w:val="640"/>
      <w:marRight w:val="0"/>
      <w:marTop w:val="0"/>
      <w:marBottom w:val="0"/>
      <w:divBdr>
        <w:top w:val="none" w:sz="0" w:space="0" w:color="auto"/>
        <w:left w:val="none" w:sz="0" w:space="0" w:color="auto"/>
        <w:bottom w:val="none" w:sz="0" w:space="0" w:color="auto"/>
        <w:right w:val="none" w:sz="0" w:space="0" w:color="auto"/>
      </w:divBdr>
    </w:div>
    <w:div w:id="11759929">
      <w:marLeft w:val="640"/>
      <w:marRight w:val="0"/>
      <w:marTop w:val="0"/>
      <w:marBottom w:val="0"/>
      <w:divBdr>
        <w:top w:val="none" w:sz="0" w:space="0" w:color="auto"/>
        <w:left w:val="none" w:sz="0" w:space="0" w:color="auto"/>
        <w:bottom w:val="none" w:sz="0" w:space="0" w:color="auto"/>
        <w:right w:val="none" w:sz="0" w:space="0" w:color="auto"/>
      </w:divBdr>
    </w:div>
    <w:div w:id="11804352">
      <w:marLeft w:val="640"/>
      <w:marRight w:val="0"/>
      <w:marTop w:val="0"/>
      <w:marBottom w:val="0"/>
      <w:divBdr>
        <w:top w:val="none" w:sz="0" w:space="0" w:color="auto"/>
        <w:left w:val="none" w:sz="0" w:space="0" w:color="auto"/>
        <w:bottom w:val="none" w:sz="0" w:space="0" w:color="auto"/>
        <w:right w:val="none" w:sz="0" w:space="0" w:color="auto"/>
      </w:divBdr>
    </w:div>
    <w:div w:id="12342958">
      <w:marLeft w:val="640"/>
      <w:marRight w:val="0"/>
      <w:marTop w:val="0"/>
      <w:marBottom w:val="0"/>
      <w:divBdr>
        <w:top w:val="none" w:sz="0" w:space="0" w:color="auto"/>
        <w:left w:val="none" w:sz="0" w:space="0" w:color="auto"/>
        <w:bottom w:val="none" w:sz="0" w:space="0" w:color="auto"/>
        <w:right w:val="none" w:sz="0" w:space="0" w:color="auto"/>
      </w:divBdr>
    </w:div>
    <w:div w:id="12416164">
      <w:marLeft w:val="640"/>
      <w:marRight w:val="0"/>
      <w:marTop w:val="0"/>
      <w:marBottom w:val="0"/>
      <w:divBdr>
        <w:top w:val="none" w:sz="0" w:space="0" w:color="auto"/>
        <w:left w:val="none" w:sz="0" w:space="0" w:color="auto"/>
        <w:bottom w:val="none" w:sz="0" w:space="0" w:color="auto"/>
        <w:right w:val="none" w:sz="0" w:space="0" w:color="auto"/>
      </w:divBdr>
    </w:div>
    <w:div w:id="12653715">
      <w:marLeft w:val="640"/>
      <w:marRight w:val="0"/>
      <w:marTop w:val="0"/>
      <w:marBottom w:val="0"/>
      <w:divBdr>
        <w:top w:val="none" w:sz="0" w:space="0" w:color="auto"/>
        <w:left w:val="none" w:sz="0" w:space="0" w:color="auto"/>
        <w:bottom w:val="none" w:sz="0" w:space="0" w:color="auto"/>
        <w:right w:val="none" w:sz="0" w:space="0" w:color="auto"/>
      </w:divBdr>
    </w:div>
    <w:div w:id="12926762">
      <w:marLeft w:val="640"/>
      <w:marRight w:val="0"/>
      <w:marTop w:val="0"/>
      <w:marBottom w:val="0"/>
      <w:divBdr>
        <w:top w:val="none" w:sz="0" w:space="0" w:color="auto"/>
        <w:left w:val="none" w:sz="0" w:space="0" w:color="auto"/>
        <w:bottom w:val="none" w:sz="0" w:space="0" w:color="auto"/>
        <w:right w:val="none" w:sz="0" w:space="0" w:color="auto"/>
      </w:divBdr>
    </w:div>
    <w:div w:id="13001711">
      <w:marLeft w:val="640"/>
      <w:marRight w:val="0"/>
      <w:marTop w:val="0"/>
      <w:marBottom w:val="0"/>
      <w:divBdr>
        <w:top w:val="none" w:sz="0" w:space="0" w:color="auto"/>
        <w:left w:val="none" w:sz="0" w:space="0" w:color="auto"/>
        <w:bottom w:val="none" w:sz="0" w:space="0" w:color="auto"/>
        <w:right w:val="none" w:sz="0" w:space="0" w:color="auto"/>
      </w:divBdr>
    </w:div>
    <w:div w:id="13073894">
      <w:marLeft w:val="640"/>
      <w:marRight w:val="0"/>
      <w:marTop w:val="0"/>
      <w:marBottom w:val="0"/>
      <w:divBdr>
        <w:top w:val="none" w:sz="0" w:space="0" w:color="auto"/>
        <w:left w:val="none" w:sz="0" w:space="0" w:color="auto"/>
        <w:bottom w:val="none" w:sz="0" w:space="0" w:color="auto"/>
        <w:right w:val="none" w:sz="0" w:space="0" w:color="auto"/>
      </w:divBdr>
    </w:div>
    <w:div w:id="13195184">
      <w:marLeft w:val="640"/>
      <w:marRight w:val="0"/>
      <w:marTop w:val="0"/>
      <w:marBottom w:val="0"/>
      <w:divBdr>
        <w:top w:val="none" w:sz="0" w:space="0" w:color="auto"/>
        <w:left w:val="none" w:sz="0" w:space="0" w:color="auto"/>
        <w:bottom w:val="none" w:sz="0" w:space="0" w:color="auto"/>
        <w:right w:val="none" w:sz="0" w:space="0" w:color="auto"/>
      </w:divBdr>
    </w:div>
    <w:div w:id="13698209">
      <w:marLeft w:val="640"/>
      <w:marRight w:val="0"/>
      <w:marTop w:val="0"/>
      <w:marBottom w:val="0"/>
      <w:divBdr>
        <w:top w:val="none" w:sz="0" w:space="0" w:color="auto"/>
        <w:left w:val="none" w:sz="0" w:space="0" w:color="auto"/>
        <w:bottom w:val="none" w:sz="0" w:space="0" w:color="auto"/>
        <w:right w:val="none" w:sz="0" w:space="0" w:color="auto"/>
      </w:divBdr>
    </w:div>
    <w:div w:id="13966986">
      <w:marLeft w:val="640"/>
      <w:marRight w:val="0"/>
      <w:marTop w:val="0"/>
      <w:marBottom w:val="0"/>
      <w:divBdr>
        <w:top w:val="none" w:sz="0" w:space="0" w:color="auto"/>
        <w:left w:val="none" w:sz="0" w:space="0" w:color="auto"/>
        <w:bottom w:val="none" w:sz="0" w:space="0" w:color="auto"/>
        <w:right w:val="none" w:sz="0" w:space="0" w:color="auto"/>
      </w:divBdr>
    </w:div>
    <w:div w:id="14041547">
      <w:marLeft w:val="640"/>
      <w:marRight w:val="0"/>
      <w:marTop w:val="0"/>
      <w:marBottom w:val="0"/>
      <w:divBdr>
        <w:top w:val="none" w:sz="0" w:space="0" w:color="auto"/>
        <w:left w:val="none" w:sz="0" w:space="0" w:color="auto"/>
        <w:bottom w:val="none" w:sz="0" w:space="0" w:color="auto"/>
        <w:right w:val="none" w:sz="0" w:space="0" w:color="auto"/>
      </w:divBdr>
    </w:div>
    <w:div w:id="14355904">
      <w:marLeft w:val="640"/>
      <w:marRight w:val="0"/>
      <w:marTop w:val="0"/>
      <w:marBottom w:val="0"/>
      <w:divBdr>
        <w:top w:val="none" w:sz="0" w:space="0" w:color="auto"/>
        <w:left w:val="none" w:sz="0" w:space="0" w:color="auto"/>
        <w:bottom w:val="none" w:sz="0" w:space="0" w:color="auto"/>
        <w:right w:val="none" w:sz="0" w:space="0" w:color="auto"/>
      </w:divBdr>
    </w:div>
    <w:div w:id="14700804">
      <w:marLeft w:val="640"/>
      <w:marRight w:val="0"/>
      <w:marTop w:val="0"/>
      <w:marBottom w:val="0"/>
      <w:divBdr>
        <w:top w:val="none" w:sz="0" w:space="0" w:color="auto"/>
        <w:left w:val="none" w:sz="0" w:space="0" w:color="auto"/>
        <w:bottom w:val="none" w:sz="0" w:space="0" w:color="auto"/>
        <w:right w:val="none" w:sz="0" w:space="0" w:color="auto"/>
      </w:divBdr>
    </w:div>
    <w:div w:id="14771173">
      <w:marLeft w:val="640"/>
      <w:marRight w:val="0"/>
      <w:marTop w:val="0"/>
      <w:marBottom w:val="0"/>
      <w:divBdr>
        <w:top w:val="none" w:sz="0" w:space="0" w:color="auto"/>
        <w:left w:val="none" w:sz="0" w:space="0" w:color="auto"/>
        <w:bottom w:val="none" w:sz="0" w:space="0" w:color="auto"/>
        <w:right w:val="none" w:sz="0" w:space="0" w:color="auto"/>
      </w:divBdr>
    </w:div>
    <w:div w:id="15275326">
      <w:marLeft w:val="640"/>
      <w:marRight w:val="0"/>
      <w:marTop w:val="0"/>
      <w:marBottom w:val="0"/>
      <w:divBdr>
        <w:top w:val="none" w:sz="0" w:space="0" w:color="auto"/>
        <w:left w:val="none" w:sz="0" w:space="0" w:color="auto"/>
        <w:bottom w:val="none" w:sz="0" w:space="0" w:color="auto"/>
        <w:right w:val="none" w:sz="0" w:space="0" w:color="auto"/>
      </w:divBdr>
    </w:div>
    <w:div w:id="15353819">
      <w:marLeft w:val="640"/>
      <w:marRight w:val="0"/>
      <w:marTop w:val="0"/>
      <w:marBottom w:val="0"/>
      <w:divBdr>
        <w:top w:val="none" w:sz="0" w:space="0" w:color="auto"/>
        <w:left w:val="none" w:sz="0" w:space="0" w:color="auto"/>
        <w:bottom w:val="none" w:sz="0" w:space="0" w:color="auto"/>
        <w:right w:val="none" w:sz="0" w:space="0" w:color="auto"/>
      </w:divBdr>
    </w:div>
    <w:div w:id="15544477">
      <w:marLeft w:val="640"/>
      <w:marRight w:val="0"/>
      <w:marTop w:val="0"/>
      <w:marBottom w:val="0"/>
      <w:divBdr>
        <w:top w:val="none" w:sz="0" w:space="0" w:color="auto"/>
        <w:left w:val="none" w:sz="0" w:space="0" w:color="auto"/>
        <w:bottom w:val="none" w:sz="0" w:space="0" w:color="auto"/>
        <w:right w:val="none" w:sz="0" w:space="0" w:color="auto"/>
      </w:divBdr>
    </w:div>
    <w:div w:id="15741495">
      <w:marLeft w:val="640"/>
      <w:marRight w:val="0"/>
      <w:marTop w:val="0"/>
      <w:marBottom w:val="0"/>
      <w:divBdr>
        <w:top w:val="none" w:sz="0" w:space="0" w:color="auto"/>
        <w:left w:val="none" w:sz="0" w:space="0" w:color="auto"/>
        <w:bottom w:val="none" w:sz="0" w:space="0" w:color="auto"/>
        <w:right w:val="none" w:sz="0" w:space="0" w:color="auto"/>
      </w:divBdr>
    </w:div>
    <w:div w:id="15928939">
      <w:marLeft w:val="640"/>
      <w:marRight w:val="0"/>
      <w:marTop w:val="0"/>
      <w:marBottom w:val="0"/>
      <w:divBdr>
        <w:top w:val="none" w:sz="0" w:space="0" w:color="auto"/>
        <w:left w:val="none" w:sz="0" w:space="0" w:color="auto"/>
        <w:bottom w:val="none" w:sz="0" w:space="0" w:color="auto"/>
        <w:right w:val="none" w:sz="0" w:space="0" w:color="auto"/>
      </w:divBdr>
    </w:div>
    <w:div w:id="16319228">
      <w:marLeft w:val="640"/>
      <w:marRight w:val="0"/>
      <w:marTop w:val="0"/>
      <w:marBottom w:val="0"/>
      <w:divBdr>
        <w:top w:val="none" w:sz="0" w:space="0" w:color="auto"/>
        <w:left w:val="none" w:sz="0" w:space="0" w:color="auto"/>
        <w:bottom w:val="none" w:sz="0" w:space="0" w:color="auto"/>
        <w:right w:val="none" w:sz="0" w:space="0" w:color="auto"/>
      </w:divBdr>
    </w:div>
    <w:div w:id="16346295">
      <w:marLeft w:val="640"/>
      <w:marRight w:val="0"/>
      <w:marTop w:val="0"/>
      <w:marBottom w:val="0"/>
      <w:divBdr>
        <w:top w:val="none" w:sz="0" w:space="0" w:color="auto"/>
        <w:left w:val="none" w:sz="0" w:space="0" w:color="auto"/>
        <w:bottom w:val="none" w:sz="0" w:space="0" w:color="auto"/>
        <w:right w:val="none" w:sz="0" w:space="0" w:color="auto"/>
      </w:divBdr>
    </w:div>
    <w:div w:id="16545235">
      <w:marLeft w:val="640"/>
      <w:marRight w:val="0"/>
      <w:marTop w:val="0"/>
      <w:marBottom w:val="0"/>
      <w:divBdr>
        <w:top w:val="none" w:sz="0" w:space="0" w:color="auto"/>
        <w:left w:val="none" w:sz="0" w:space="0" w:color="auto"/>
        <w:bottom w:val="none" w:sz="0" w:space="0" w:color="auto"/>
        <w:right w:val="none" w:sz="0" w:space="0" w:color="auto"/>
      </w:divBdr>
    </w:div>
    <w:div w:id="16587704">
      <w:marLeft w:val="640"/>
      <w:marRight w:val="0"/>
      <w:marTop w:val="0"/>
      <w:marBottom w:val="0"/>
      <w:divBdr>
        <w:top w:val="none" w:sz="0" w:space="0" w:color="auto"/>
        <w:left w:val="none" w:sz="0" w:space="0" w:color="auto"/>
        <w:bottom w:val="none" w:sz="0" w:space="0" w:color="auto"/>
        <w:right w:val="none" w:sz="0" w:space="0" w:color="auto"/>
      </w:divBdr>
    </w:div>
    <w:div w:id="16781409">
      <w:marLeft w:val="640"/>
      <w:marRight w:val="0"/>
      <w:marTop w:val="0"/>
      <w:marBottom w:val="0"/>
      <w:divBdr>
        <w:top w:val="none" w:sz="0" w:space="0" w:color="auto"/>
        <w:left w:val="none" w:sz="0" w:space="0" w:color="auto"/>
        <w:bottom w:val="none" w:sz="0" w:space="0" w:color="auto"/>
        <w:right w:val="none" w:sz="0" w:space="0" w:color="auto"/>
      </w:divBdr>
    </w:div>
    <w:div w:id="16782319">
      <w:marLeft w:val="640"/>
      <w:marRight w:val="0"/>
      <w:marTop w:val="0"/>
      <w:marBottom w:val="0"/>
      <w:divBdr>
        <w:top w:val="none" w:sz="0" w:space="0" w:color="auto"/>
        <w:left w:val="none" w:sz="0" w:space="0" w:color="auto"/>
        <w:bottom w:val="none" w:sz="0" w:space="0" w:color="auto"/>
        <w:right w:val="none" w:sz="0" w:space="0" w:color="auto"/>
      </w:divBdr>
    </w:div>
    <w:div w:id="16926931">
      <w:marLeft w:val="640"/>
      <w:marRight w:val="0"/>
      <w:marTop w:val="0"/>
      <w:marBottom w:val="0"/>
      <w:divBdr>
        <w:top w:val="none" w:sz="0" w:space="0" w:color="auto"/>
        <w:left w:val="none" w:sz="0" w:space="0" w:color="auto"/>
        <w:bottom w:val="none" w:sz="0" w:space="0" w:color="auto"/>
        <w:right w:val="none" w:sz="0" w:space="0" w:color="auto"/>
      </w:divBdr>
    </w:div>
    <w:div w:id="17581316">
      <w:marLeft w:val="640"/>
      <w:marRight w:val="0"/>
      <w:marTop w:val="0"/>
      <w:marBottom w:val="0"/>
      <w:divBdr>
        <w:top w:val="none" w:sz="0" w:space="0" w:color="auto"/>
        <w:left w:val="none" w:sz="0" w:space="0" w:color="auto"/>
        <w:bottom w:val="none" w:sz="0" w:space="0" w:color="auto"/>
        <w:right w:val="none" w:sz="0" w:space="0" w:color="auto"/>
      </w:divBdr>
    </w:div>
    <w:div w:id="17704157">
      <w:marLeft w:val="640"/>
      <w:marRight w:val="0"/>
      <w:marTop w:val="0"/>
      <w:marBottom w:val="0"/>
      <w:divBdr>
        <w:top w:val="none" w:sz="0" w:space="0" w:color="auto"/>
        <w:left w:val="none" w:sz="0" w:space="0" w:color="auto"/>
        <w:bottom w:val="none" w:sz="0" w:space="0" w:color="auto"/>
        <w:right w:val="none" w:sz="0" w:space="0" w:color="auto"/>
      </w:divBdr>
    </w:div>
    <w:div w:id="18090066">
      <w:marLeft w:val="640"/>
      <w:marRight w:val="0"/>
      <w:marTop w:val="0"/>
      <w:marBottom w:val="0"/>
      <w:divBdr>
        <w:top w:val="none" w:sz="0" w:space="0" w:color="auto"/>
        <w:left w:val="none" w:sz="0" w:space="0" w:color="auto"/>
        <w:bottom w:val="none" w:sz="0" w:space="0" w:color="auto"/>
        <w:right w:val="none" w:sz="0" w:space="0" w:color="auto"/>
      </w:divBdr>
    </w:div>
    <w:div w:id="18287256">
      <w:marLeft w:val="640"/>
      <w:marRight w:val="0"/>
      <w:marTop w:val="0"/>
      <w:marBottom w:val="0"/>
      <w:divBdr>
        <w:top w:val="none" w:sz="0" w:space="0" w:color="auto"/>
        <w:left w:val="none" w:sz="0" w:space="0" w:color="auto"/>
        <w:bottom w:val="none" w:sz="0" w:space="0" w:color="auto"/>
        <w:right w:val="none" w:sz="0" w:space="0" w:color="auto"/>
      </w:divBdr>
    </w:div>
    <w:div w:id="18357424">
      <w:marLeft w:val="640"/>
      <w:marRight w:val="0"/>
      <w:marTop w:val="0"/>
      <w:marBottom w:val="0"/>
      <w:divBdr>
        <w:top w:val="none" w:sz="0" w:space="0" w:color="auto"/>
        <w:left w:val="none" w:sz="0" w:space="0" w:color="auto"/>
        <w:bottom w:val="none" w:sz="0" w:space="0" w:color="auto"/>
        <w:right w:val="none" w:sz="0" w:space="0" w:color="auto"/>
      </w:divBdr>
    </w:div>
    <w:div w:id="18509914">
      <w:marLeft w:val="640"/>
      <w:marRight w:val="0"/>
      <w:marTop w:val="0"/>
      <w:marBottom w:val="0"/>
      <w:divBdr>
        <w:top w:val="none" w:sz="0" w:space="0" w:color="auto"/>
        <w:left w:val="none" w:sz="0" w:space="0" w:color="auto"/>
        <w:bottom w:val="none" w:sz="0" w:space="0" w:color="auto"/>
        <w:right w:val="none" w:sz="0" w:space="0" w:color="auto"/>
      </w:divBdr>
    </w:div>
    <w:div w:id="18703029">
      <w:marLeft w:val="640"/>
      <w:marRight w:val="0"/>
      <w:marTop w:val="0"/>
      <w:marBottom w:val="0"/>
      <w:divBdr>
        <w:top w:val="none" w:sz="0" w:space="0" w:color="auto"/>
        <w:left w:val="none" w:sz="0" w:space="0" w:color="auto"/>
        <w:bottom w:val="none" w:sz="0" w:space="0" w:color="auto"/>
        <w:right w:val="none" w:sz="0" w:space="0" w:color="auto"/>
      </w:divBdr>
    </w:div>
    <w:div w:id="19478639">
      <w:marLeft w:val="640"/>
      <w:marRight w:val="0"/>
      <w:marTop w:val="0"/>
      <w:marBottom w:val="0"/>
      <w:divBdr>
        <w:top w:val="none" w:sz="0" w:space="0" w:color="auto"/>
        <w:left w:val="none" w:sz="0" w:space="0" w:color="auto"/>
        <w:bottom w:val="none" w:sz="0" w:space="0" w:color="auto"/>
        <w:right w:val="none" w:sz="0" w:space="0" w:color="auto"/>
      </w:divBdr>
    </w:div>
    <w:div w:id="19740814">
      <w:marLeft w:val="640"/>
      <w:marRight w:val="0"/>
      <w:marTop w:val="0"/>
      <w:marBottom w:val="0"/>
      <w:divBdr>
        <w:top w:val="none" w:sz="0" w:space="0" w:color="auto"/>
        <w:left w:val="none" w:sz="0" w:space="0" w:color="auto"/>
        <w:bottom w:val="none" w:sz="0" w:space="0" w:color="auto"/>
        <w:right w:val="none" w:sz="0" w:space="0" w:color="auto"/>
      </w:divBdr>
    </w:div>
    <w:div w:id="19858554">
      <w:marLeft w:val="640"/>
      <w:marRight w:val="0"/>
      <w:marTop w:val="0"/>
      <w:marBottom w:val="0"/>
      <w:divBdr>
        <w:top w:val="none" w:sz="0" w:space="0" w:color="auto"/>
        <w:left w:val="none" w:sz="0" w:space="0" w:color="auto"/>
        <w:bottom w:val="none" w:sz="0" w:space="0" w:color="auto"/>
        <w:right w:val="none" w:sz="0" w:space="0" w:color="auto"/>
      </w:divBdr>
    </w:div>
    <w:div w:id="19935330">
      <w:marLeft w:val="640"/>
      <w:marRight w:val="0"/>
      <w:marTop w:val="0"/>
      <w:marBottom w:val="0"/>
      <w:divBdr>
        <w:top w:val="none" w:sz="0" w:space="0" w:color="auto"/>
        <w:left w:val="none" w:sz="0" w:space="0" w:color="auto"/>
        <w:bottom w:val="none" w:sz="0" w:space="0" w:color="auto"/>
        <w:right w:val="none" w:sz="0" w:space="0" w:color="auto"/>
      </w:divBdr>
    </w:div>
    <w:div w:id="20055279">
      <w:marLeft w:val="640"/>
      <w:marRight w:val="0"/>
      <w:marTop w:val="0"/>
      <w:marBottom w:val="0"/>
      <w:divBdr>
        <w:top w:val="none" w:sz="0" w:space="0" w:color="auto"/>
        <w:left w:val="none" w:sz="0" w:space="0" w:color="auto"/>
        <w:bottom w:val="none" w:sz="0" w:space="0" w:color="auto"/>
        <w:right w:val="none" w:sz="0" w:space="0" w:color="auto"/>
      </w:divBdr>
    </w:div>
    <w:div w:id="20206296">
      <w:marLeft w:val="640"/>
      <w:marRight w:val="0"/>
      <w:marTop w:val="0"/>
      <w:marBottom w:val="0"/>
      <w:divBdr>
        <w:top w:val="none" w:sz="0" w:space="0" w:color="auto"/>
        <w:left w:val="none" w:sz="0" w:space="0" w:color="auto"/>
        <w:bottom w:val="none" w:sz="0" w:space="0" w:color="auto"/>
        <w:right w:val="none" w:sz="0" w:space="0" w:color="auto"/>
      </w:divBdr>
    </w:div>
    <w:div w:id="20597403">
      <w:marLeft w:val="640"/>
      <w:marRight w:val="0"/>
      <w:marTop w:val="0"/>
      <w:marBottom w:val="0"/>
      <w:divBdr>
        <w:top w:val="none" w:sz="0" w:space="0" w:color="auto"/>
        <w:left w:val="none" w:sz="0" w:space="0" w:color="auto"/>
        <w:bottom w:val="none" w:sz="0" w:space="0" w:color="auto"/>
        <w:right w:val="none" w:sz="0" w:space="0" w:color="auto"/>
      </w:divBdr>
    </w:div>
    <w:div w:id="21055326">
      <w:marLeft w:val="640"/>
      <w:marRight w:val="0"/>
      <w:marTop w:val="0"/>
      <w:marBottom w:val="0"/>
      <w:divBdr>
        <w:top w:val="none" w:sz="0" w:space="0" w:color="auto"/>
        <w:left w:val="none" w:sz="0" w:space="0" w:color="auto"/>
        <w:bottom w:val="none" w:sz="0" w:space="0" w:color="auto"/>
        <w:right w:val="none" w:sz="0" w:space="0" w:color="auto"/>
      </w:divBdr>
    </w:div>
    <w:div w:id="21178365">
      <w:marLeft w:val="640"/>
      <w:marRight w:val="0"/>
      <w:marTop w:val="0"/>
      <w:marBottom w:val="0"/>
      <w:divBdr>
        <w:top w:val="none" w:sz="0" w:space="0" w:color="auto"/>
        <w:left w:val="none" w:sz="0" w:space="0" w:color="auto"/>
        <w:bottom w:val="none" w:sz="0" w:space="0" w:color="auto"/>
        <w:right w:val="none" w:sz="0" w:space="0" w:color="auto"/>
      </w:divBdr>
    </w:div>
    <w:div w:id="21247444">
      <w:marLeft w:val="640"/>
      <w:marRight w:val="0"/>
      <w:marTop w:val="0"/>
      <w:marBottom w:val="0"/>
      <w:divBdr>
        <w:top w:val="none" w:sz="0" w:space="0" w:color="auto"/>
        <w:left w:val="none" w:sz="0" w:space="0" w:color="auto"/>
        <w:bottom w:val="none" w:sz="0" w:space="0" w:color="auto"/>
        <w:right w:val="none" w:sz="0" w:space="0" w:color="auto"/>
      </w:divBdr>
    </w:div>
    <w:div w:id="21714526">
      <w:marLeft w:val="640"/>
      <w:marRight w:val="0"/>
      <w:marTop w:val="0"/>
      <w:marBottom w:val="0"/>
      <w:divBdr>
        <w:top w:val="none" w:sz="0" w:space="0" w:color="auto"/>
        <w:left w:val="none" w:sz="0" w:space="0" w:color="auto"/>
        <w:bottom w:val="none" w:sz="0" w:space="0" w:color="auto"/>
        <w:right w:val="none" w:sz="0" w:space="0" w:color="auto"/>
      </w:divBdr>
    </w:div>
    <w:div w:id="22026815">
      <w:marLeft w:val="640"/>
      <w:marRight w:val="0"/>
      <w:marTop w:val="0"/>
      <w:marBottom w:val="0"/>
      <w:divBdr>
        <w:top w:val="none" w:sz="0" w:space="0" w:color="auto"/>
        <w:left w:val="none" w:sz="0" w:space="0" w:color="auto"/>
        <w:bottom w:val="none" w:sz="0" w:space="0" w:color="auto"/>
        <w:right w:val="none" w:sz="0" w:space="0" w:color="auto"/>
      </w:divBdr>
    </w:div>
    <w:div w:id="22097054">
      <w:marLeft w:val="640"/>
      <w:marRight w:val="0"/>
      <w:marTop w:val="0"/>
      <w:marBottom w:val="0"/>
      <w:divBdr>
        <w:top w:val="none" w:sz="0" w:space="0" w:color="auto"/>
        <w:left w:val="none" w:sz="0" w:space="0" w:color="auto"/>
        <w:bottom w:val="none" w:sz="0" w:space="0" w:color="auto"/>
        <w:right w:val="none" w:sz="0" w:space="0" w:color="auto"/>
      </w:divBdr>
    </w:div>
    <w:div w:id="22244743">
      <w:marLeft w:val="640"/>
      <w:marRight w:val="0"/>
      <w:marTop w:val="0"/>
      <w:marBottom w:val="0"/>
      <w:divBdr>
        <w:top w:val="none" w:sz="0" w:space="0" w:color="auto"/>
        <w:left w:val="none" w:sz="0" w:space="0" w:color="auto"/>
        <w:bottom w:val="none" w:sz="0" w:space="0" w:color="auto"/>
        <w:right w:val="none" w:sz="0" w:space="0" w:color="auto"/>
      </w:divBdr>
    </w:div>
    <w:div w:id="22291638">
      <w:marLeft w:val="640"/>
      <w:marRight w:val="0"/>
      <w:marTop w:val="0"/>
      <w:marBottom w:val="0"/>
      <w:divBdr>
        <w:top w:val="none" w:sz="0" w:space="0" w:color="auto"/>
        <w:left w:val="none" w:sz="0" w:space="0" w:color="auto"/>
        <w:bottom w:val="none" w:sz="0" w:space="0" w:color="auto"/>
        <w:right w:val="none" w:sz="0" w:space="0" w:color="auto"/>
      </w:divBdr>
    </w:div>
    <w:div w:id="22438765">
      <w:marLeft w:val="640"/>
      <w:marRight w:val="0"/>
      <w:marTop w:val="0"/>
      <w:marBottom w:val="0"/>
      <w:divBdr>
        <w:top w:val="none" w:sz="0" w:space="0" w:color="auto"/>
        <w:left w:val="none" w:sz="0" w:space="0" w:color="auto"/>
        <w:bottom w:val="none" w:sz="0" w:space="0" w:color="auto"/>
        <w:right w:val="none" w:sz="0" w:space="0" w:color="auto"/>
      </w:divBdr>
    </w:div>
    <w:div w:id="22556759">
      <w:marLeft w:val="640"/>
      <w:marRight w:val="0"/>
      <w:marTop w:val="0"/>
      <w:marBottom w:val="0"/>
      <w:divBdr>
        <w:top w:val="none" w:sz="0" w:space="0" w:color="auto"/>
        <w:left w:val="none" w:sz="0" w:space="0" w:color="auto"/>
        <w:bottom w:val="none" w:sz="0" w:space="0" w:color="auto"/>
        <w:right w:val="none" w:sz="0" w:space="0" w:color="auto"/>
      </w:divBdr>
    </w:div>
    <w:div w:id="22639759">
      <w:marLeft w:val="640"/>
      <w:marRight w:val="0"/>
      <w:marTop w:val="0"/>
      <w:marBottom w:val="0"/>
      <w:divBdr>
        <w:top w:val="none" w:sz="0" w:space="0" w:color="auto"/>
        <w:left w:val="none" w:sz="0" w:space="0" w:color="auto"/>
        <w:bottom w:val="none" w:sz="0" w:space="0" w:color="auto"/>
        <w:right w:val="none" w:sz="0" w:space="0" w:color="auto"/>
      </w:divBdr>
    </w:div>
    <w:div w:id="22677337">
      <w:marLeft w:val="640"/>
      <w:marRight w:val="0"/>
      <w:marTop w:val="0"/>
      <w:marBottom w:val="0"/>
      <w:divBdr>
        <w:top w:val="none" w:sz="0" w:space="0" w:color="auto"/>
        <w:left w:val="none" w:sz="0" w:space="0" w:color="auto"/>
        <w:bottom w:val="none" w:sz="0" w:space="0" w:color="auto"/>
        <w:right w:val="none" w:sz="0" w:space="0" w:color="auto"/>
      </w:divBdr>
    </w:div>
    <w:div w:id="23099492">
      <w:marLeft w:val="640"/>
      <w:marRight w:val="0"/>
      <w:marTop w:val="0"/>
      <w:marBottom w:val="0"/>
      <w:divBdr>
        <w:top w:val="none" w:sz="0" w:space="0" w:color="auto"/>
        <w:left w:val="none" w:sz="0" w:space="0" w:color="auto"/>
        <w:bottom w:val="none" w:sz="0" w:space="0" w:color="auto"/>
        <w:right w:val="none" w:sz="0" w:space="0" w:color="auto"/>
      </w:divBdr>
    </w:div>
    <w:div w:id="23286947">
      <w:marLeft w:val="640"/>
      <w:marRight w:val="0"/>
      <w:marTop w:val="0"/>
      <w:marBottom w:val="0"/>
      <w:divBdr>
        <w:top w:val="none" w:sz="0" w:space="0" w:color="auto"/>
        <w:left w:val="none" w:sz="0" w:space="0" w:color="auto"/>
        <w:bottom w:val="none" w:sz="0" w:space="0" w:color="auto"/>
        <w:right w:val="none" w:sz="0" w:space="0" w:color="auto"/>
      </w:divBdr>
    </w:div>
    <w:div w:id="23529253">
      <w:marLeft w:val="640"/>
      <w:marRight w:val="0"/>
      <w:marTop w:val="0"/>
      <w:marBottom w:val="0"/>
      <w:divBdr>
        <w:top w:val="none" w:sz="0" w:space="0" w:color="auto"/>
        <w:left w:val="none" w:sz="0" w:space="0" w:color="auto"/>
        <w:bottom w:val="none" w:sz="0" w:space="0" w:color="auto"/>
        <w:right w:val="none" w:sz="0" w:space="0" w:color="auto"/>
      </w:divBdr>
    </w:div>
    <w:div w:id="23795558">
      <w:marLeft w:val="640"/>
      <w:marRight w:val="0"/>
      <w:marTop w:val="0"/>
      <w:marBottom w:val="0"/>
      <w:divBdr>
        <w:top w:val="none" w:sz="0" w:space="0" w:color="auto"/>
        <w:left w:val="none" w:sz="0" w:space="0" w:color="auto"/>
        <w:bottom w:val="none" w:sz="0" w:space="0" w:color="auto"/>
        <w:right w:val="none" w:sz="0" w:space="0" w:color="auto"/>
      </w:divBdr>
    </w:div>
    <w:div w:id="24137710">
      <w:marLeft w:val="640"/>
      <w:marRight w:val="0"/>
      <w:marTop w:val="0"/>
      <w:marBottom w:val="0"/>
      <w:divBdr>
        <w:top w:val="none" w:sz="0" w:space="0" w:color="auto"/>
        <w:left w:val="none" w:sz="0" w:space="0" w:color="auto"/>
        <w:bottom w:val="none" w:sz="0" w:space="0" w:color="auto"/>
        <w:right w:val="none" w:sz="0" w:space="0" w:color="auto"/>
      </w:divBdr>
    </w:div>
    <w:div w:id="24254969">
      <w:marLeft w:val="640"/>
      <w:marRight w:val="0"/>
      <w:marTop w:val="0"/>
      <w:marBottom w:val="0"/>
      <w:divBdr>
        <w:top w:val="none" w:sz="0" w:space="0" w:color="auto"/>
        <w:left w:val="none" w:sz="0" w:space="0" w:color="auto"/>
        <w:bottom w:val="none" w:sz="0" w:space="0" w:color="auto"/>
        <w:right w:val="none" w:sz="0" w:space="0" w:color="auto"/>
      </w:divBdr>
    </w:div>
    <w:div w:id="25061962">
      <w:marLeft w:val="640"/>
      <w:marRight w:val="0"/>
      <w:marTop w:val="0"/>
      <w:marBottom w:val="0"/>
      <w:divBdr>
        <w:top w:val="none" w:sz="0" w:space="0" w:color="auto"/>
        <w:left w:val="none" w:sz="0" w:space="0" w:color="auto"/>
        <w:bottom w:val="none" w:sz="0" w:space="0" w:color="auto"/>
        <w:right w:val="none" w:sz="0" w:space="0" w:color="auto"/>
      </w:divBdr>
    </w:div>
    <w:div w:id="25715645">
      <w:marLeft w:val="640"/>
      <w:marRight w:val="0"/>
      <w:marTop w:val="0"/>
      <w:marBottom w:val="0"/>
      <w:divBdr>
        <w:top w:val="none" w:sz="0" w:space="0" w:color="auto"/>
        <w:left w:val="none" w:sz="0" w:space="0" w:color="auto"/>
        <w:bottom w:val="none" w:sz="0" w:space="0" w:color="auto"/>
        <w:right w:val="none" w:sz="0" w:space="0" w:color="auto"/>
      </w:divBdr>
    </w:div>
    <w:div w:id="26027950">
      <w:marLeft w:val="640"/>
      <w:marRight w:val="0"/>
      <w:marTop w:val="0"/>
      <w:marBottom w:val="0"/>
      <w:divBdr>
        <w:top w:val="none" w:sz="0" w:space="0" w:color="auto"/>
        <w:left w:val="none" w:sz="0" w:space="0" w:color="auto"/>
        <w:bottom w:val="none" w:sz="0" w:space="0" w:color="auto"/>
        <w:right w:val="none" w:sz="0" w:space="0" w:color="auto"/>
      </w:divBdr>
    </w:div>
    <w:div w:id="26293537">
      <w:marLeft w:val="640"/>
      <w:marRight w:val="0"/>
      <w:marTop w:val="0"/>
      <w:marBottom w:val="0"/>
      <w:divBdr>
        <w:top w:val="none" w:sz="0" w:space="0" w:color="auto"/>
        <w:left w:val="none" w:sz="0" w:space="0" w:color="auto"/>
        <w:bottom w:val="none" w:sz="0" w:space="0" w:color="auto"/>
        <w:right w:val="none" w:sz="0" w:space="0" w:color="auto"/>
      </w:divBdr>
    </w:div>
    <w:div w:id="26759104">
      <w:marLeft w:val="640"/>
      <w:marRight w:val="0"/>
      <w:marTop w:val="0"/>
      <w:marBottom w:val="0"/>
      <w:divBdr>
        <w:top w:val="none" w:sz="0" w:space="0" w:color="auto"/>
        <w:left w:val="none" w:sz="0" w:space="0" w:color="auto"/>
        <w:bottom w:val="none" w:sz="0" w:space="0" w:color="auto"/>
        <w:right w:val="none" w:sz="0" w:space="0" w:color="auto"/>
      </w:divBdr>
    </w:div>
    <w:div w:id="27030615">
      <w:marLeft w:val="640"/>
      <w:marRight w:val="0"/>
      <w:marTop w:val="0"/>
      <w:marBottom w:val="0"/>
      <w:divBdr>
        <w:top w:val="none" w:sz="0" w:space="0" w:color="auto"/>
        <w:left w:val="none" w:sz="0" w:space="0" w:color="auto"/>
        <w:bottom w:val="none" w:sz="0" w:space="0" w:color="auto"/>
        <w:right w:val="none" w:sz="0" w:space="0" w:color="auto"/>
      </w:divBdr>
    </w:div>
    <w:div w:id="27221320">
      <w:marLeft w:val="640"/>
      <w:marRight w:val="0"/>
      <w:marTop w:val="0"/>
      <w:marBottom w:val="0"/>
      <w:divBdr>
        <w:top w:val="none" w:sz="0" w:space="0" w:color="auto"/>
        <w:left w:val="none" w:sz="0" w:space="0" w:color="auto"/>
        <w:bottom w:val="none" w:sz="0" w:space="0" w:color="auto"/>
        <w:right w:val="none" w:sz="0" w:space="0" w:color="auto"/>
      </w:divBdr>
    </w:div>
    <w:div w:id="27487609">
      <w:marLeft w:val="640"/>
      <w:marRight w:val="0"/>
      <w:marTop w:val="0"/>
      <w:marBottom w:val="0"/>
      <w:divBdr>
        <w:top w:val="none" w:sz="0" w:space="0" w:color="auto"/>
        <w:left w:val="none" w:sz="0" w:space="0" w:color="auto"/>
        <w:bottom w:val="none" w:sz="0" w:space="0" w:color="auto"/>
        <w:right w:val="none" w:sz="0" w:space="0" w:color="auto"/>
      </w:divBdr>
    </w:div>
    <w:div w:id="27996418">
      <w:marLeft w:val="640"/>
      <w:marRight w:val="0"/>
      <w:marTop w:val="0"/>
      <w:marBottom w:val="0"/>
      <w:divBdr>
        <w:top w:val="none" w:sz="0" w:space="0" w:color="auto"/>
        <w:left w:val="none" w:sz="0" w:space="0" w:color="auto"/>
        <w:bottom w:val="none" w:sz="0" w:space="0" w:color="auto"/>
        <w:right w:val="none" w:sz="0" w:space="0" w:color="auto"/>
      </w:divBdr>
    </w:div>
    <w:div w:id="28260801">
      <w:marLeft w:val="640"/>
      <w:marRight w:val="0"/>
      <w:marTop w:val="0"/>
      <w:marBottom w:val="0"/>
      <w:divBdr>
        <w:top w:val="none" w:sz="0" w:space="0" w:color="auto"/>
        <w:left w:val="none" w:sz="0" w:space="0" w:color="auto"/>
        <w:bottom w:val="none" w:sz="0" w:space="0" w:color="auto"/>
        <w:right w:val="none" w:sz="0" w:space="0" w:color="auto"/>
      </w:divBdr>
    </w:div>
    <w:div w:id="28721481">
      <w:marLeft w:val="640"/>
      <w:marRight w:val="0"/>
      <w:marTop w:val="0"/>
      <w:marBottom w:val="0"/>
      <w:divBdr>
        <w:top w:val="none" w:sz="0" w:space="0" w:color="auto"/>
        <w:left w:val="none" w:sz="0" w:space="0" w:color="auto"/>
        <w:bottom w:val="none" w:sz="0" w:space="0" w:color="auto"/>
        <w:right w:val="none" w:sz="0" w:space="0" w:color="auto"/>
      </w:divBdr>
    </w:div>
    <w:div w:id="28839832">
      <w:marLeft w:val="640"/>
      <w:marRight w:val="0"/>
      <w:marTop w:val="0"/>
      <w:marBottom w:val="0"/>
      <w:divBdr>
        <w:top w:val="none" w:sz="0" w:space="0" w:color="auto"/>
        <w:left w:val="none" w:sz="0" w:space="0" w:color="auto"/>
        <w:bottom w:val="none" w:sz="0" w:space="0" w:color="auto"/>
        <w:right w:val="none" w:sz="0" w:space="0" w:color="auto"/>
      </w:divBdr>
    </w:div>
    <w:div w:id="29190038">
      <w:marLeft w:val="640"/>
      <w:marRight w:val="0"/>
      <w:marTop w:val="0"/>
      <w:marBottom w:val="0"/>
      <w:divBdr>
        <w:top w:val="none" w:sz="0" w:space="0" w:color="auto"/>
        <w:left w:val="none" w:sz="0" w:space="0" w:color="auto"/>
        <w:bottom w:val="none" w:sz="0" w:space="0" w:color="auto"/>
        <w:right w:val="none" w:sz="0" w:space="0" w:color="auto"/>
      </w:divBdr>
    </w:div>
    <w:div w:id="29259153">
      <w:marLeft w:val="640"/>
      <w:marRight w:val="0"/>
      <w:marTop w:val="0"/>
      <w:marBottom w:val="0"/>
      <w:divBdr>
        <w:top w:val="none" w:sz="0" w:space="0" w:color="auto"/>
        <w:left w:val="none" w:sz="0" w:space="0" w:color="auto"/>
        <w:bottom w:val="none" w:sz="0" w:space="0" w:color="auto"/>
        <w:right w:val="none" w:sz="0" w:space="0" w:color="auto"/>
      </w:divBdr>
    </w:div>
    <w:div w:id="29300804">
      <w:marLeft w:val="640"/>
      <w:marRight w:val="0"/>
      <w:marTop w:val="0"/>
      <w:marBottom w:val="0"/>
      <w:divBdr>
        <w:top w:val="none" w:sz="0" w:space="0" w:color="auto"/>
        <w:left w:val="none" w:sz="0" w:space="0" w:color="auto"/>
        <w:bottom w:val="none" w:sz="0" w:space="0" w:color="auto"/>
        <w:right w:val="none" w:sz="0" w:space="0" w:color="auto"/>
      </w:divBdr>
    </w:div>
    <w:div w:id="29378462">
      <w:marLeft w:val="640"/>
      <w:marRight w:val="0"/>
      <w:marTop w:val="0"/>
      <w:marBottom w:val="0"/>
      <w:divBdr>
        <w:top w:val="none" w:sz="0" w:space="0" w:color="auto"/>
        <w:left w:val="none" w:sz="0" w:space="0" w:color="auto"/>
        <w:bottom w:val="none" w:sz="0" w:space="0" w:color="auto"/>
        <w:right w:val="none" w:sz="0" w:space="0" w:color="auto"/>
      </w:divBdr>
    </w:div>
    <w:div w:id="29772009">
      <w:marLeft w:val="640"/>
      <w:marRight w:val="0"/>
      <w:marTop w:val="0"/>
      <w:marBottom w:val="0"/>
      <w:divBdr>
        <w:top w:val="none" w:sz="0" w:space="0" w:color="auto"/>
        <w:left w:val="none" w:sz="0" w:space="0" w:color="auto"/>
        <w:bottom w:val="none" w:sz="0" w:space="0" w:color="auto"/>
        <w:right w:val="none" w:sz="0" w:space="0" w:color="auto"/>
      </w:divBdr>
    </w:div>
    <w:div w:id="29962968">
      <w:marLeft w:val="640"/>
      <w:marRight w:val="0"/>
      <w:marTop w:val="0"/>
      <w:marBottom w:val="0"/>
      <w:divBdr>
        <w:top w:val="none" w:sz="0" w:space="0" w:color="auto"/>
        <w:left w:val="none" w:sz="0" w:space="0" w:color="auto"/>
        <w:bottom w:val="none" w:sz="0" w:space="0" w:color="auto"/>
        <w:right w:val="none" w:sz="0" w:space="0" w:color="auto"/>
      </w:divBdr>
    </w:div>
    <w:div w:id="30153180">
      <w:marLeft w:val="640"/>
      <w:marRight w:val="0"/>
      <w:marTop w:val="0"/>
      <w:marBottom w:val="0"/>
      <w:divBdr>
        <w:top w:val="none" w:sz="0" w:space="0" w:color="auto"/>
        <w:left w:val="none" w:sz="0" w:space="0" w:color="auto"/>
        <w:bottom w:val="none" w:sz="0" w:space="0" w:color="auto"/>
        <w:right w:val="none" w:sz="0" w:space="0" w:color="auto"/>
      </w:divBdr>
    </w:div>
    <w:div w:id="30232348">
      <w:marLeft w:val="640"/>
      <w:marRight w:val="0"/>
      <w:marTop w:val="0"/>
      <w:marBottom w:val="0"/>
      <w:divBdr>
        <w:top w:val="none" w:sz="0" w:space="0" w:color="auto"/>
        <w:left w:val="none" w:sz="0" w:space="0" w:color="auto"/>
        <w:bottom w:val="none" w:sz="0" w:space="0" w:color="auto"/>
        <w:right w:val="none" w:sz="0" w:space="0" w:color="auto"/>
      </w:divBdr>
    </w:div>
    <w:div w:id="30306544">
      <w:marLeft w:val="640"/>
      <w:marRight w:val="0"/>
      <w:marTop w:val="0"/>
      <w:marBottom w:val="0"/>
      <w:divBdr>
        <w:top w:val="none" w:sz="0" w:space="0" w:color="auto"/>
        <w:left w:val="none" w:sz="0" w:space="0" w:color="auto"/>
        <w:bottom w:val="none" w:sz="0" w:space="0" w:color="auto"/>
        <w:right w:val="none" w:sz="0" w:space="0" w:color="auto"/>
      </w:divBdr>
    </w:div>
    <w:div w:id="30308964">
      <w:marLeft w:val="640"/>
      <w:marRight w:val="0"/>
      <w:marTop w:val="0"/>
      <w:marBottom w:val="0"/>
      <w:divBdr>
        <w:top w:val="none" w:sz="0" w:space="0" w:color="auto"/>
        <w:left w:val="none" w:sz="0" w:space="0" w:color="auto"/>
        <w:bottom w:val="none" w:sz="0" w:space="0" w:color="auto"/>
        <w:right w:val="none" w:sz="0" w:space="0" w:color="auto"/>
      </w:divBdr>
    </w:div>
    <w:div w:id="30738996">
      <w:marLeft w:val="640"/>
      <w:marRight w:val="0"/>
      <w:marTop w:val="0"/>
      <w:marBottom w:val="0"/>
      <w:divBdr>
        <w:top w:val="none" w:sz="0" w:space="0" w:color="auto"/>
        <w:left w:val="none" w:sz="0" w:space="0" w:color="auto"/>
        <w:bottom w:val="none" w:sz="0" w:space="0" w:color="auto"/>
        <w:right w:val="none" w:sz="0" w:space="0" w:color="auto"/>
      </w:divBdr>
    </w:div>
    <w:div w:id="30768048">
      <w:marLeft w:val="640"/>
      <w:marRight w:val="0"/>
      <w:marTop w:val="0"/>
      <w:marBottom w:val="0"/>
      <w:divBdr>
        <w:top w:val="none" w:sz="0" w:space="0" w:color="auto"/>
        <w:left w:val="none" w:sz="0" w:space="0" w:color="auto"/>
        <w:bottom w:val="none" w:sz="0" w:space="0" w:color="auto"/>
        <w:right w:val="none" w:sz="0" w:space="0" w:color="auto"/>
      </w:divBdr>
    </w:div>
    <w:div w:id="31074163">
      <w:marLeft w:val="640"/>
      <w:marRight w:val="0"/>
      <w:marTop w:val="0"/>
      <w:marBottom w:val="0"/>
      <w:divBdr>
        <w:top w:val="none" w:sz="0" w:space="0" w:color="auto"/>
        <w:left w:val="none" w:sz="0" w:space="0" w:color="auto"/>
        <w:bottom w:val="none" w:sz="0" w:space="0" w:color="auto"/>
        <w:right w:val="none" w:sz="0" w:space="0" w:color="auto"/>
      </w:divBdr>
    </w:div>
    <w:div w:id="31198315">
      <w:marLeft w:val="640"/>
      <w:marRight w:val="0"/>
      <w:marTop w:val="0"/>
      <w:marBottom w:val="0"/>
      <w:divBdr>
        <w:top w:val="none" w:sz="0" w:space="0" w:color="auto"/>
        <w:left w:val="none" w:sz="0" w:space="0" w:color="auto"/>
        <w:bottom w:val="none" w:sz="0" w:space="0" w:color="auto"/>
        <w:right w:val="none" w:sz="0" w:space="0" w:color="auto"/>
      </w:divBdr>
    </w:div>
    <w:div w:id="31345951">
      <w:marLeft w:val="640"/>
      <w:marRight w:val="0"/>
      <w:marTop w:val="0"/>
      <w:marBottom w:val="0"/>
      <w:divBdr>
        <w:top w:val="none" w:sz="0" w:space="0" w:color="auto"/>
        <w:left w:val="none" w:sz="0" w:space="0" w:color="auto"/>
        <w:bottom w:val="none" w:sz="0" w:space="0" w:color="auto"/>
        <w:right w:val="none" w:sz="0" w:space="0" w:color="auto"/>
      </w:divBdr>
    </w:div>
    <w:div w:id="31736331">
      <w:marLeft w:val="640"/>
      <w:marRight w:val="0"/>
      <w:marTop w:val="0"/>
      <w:marBottom w:val="0"/>
      <w:divBdr>
        <w:top w:val="none" w:sz="0" w:space="0" w:color="auto"/>
        <w:left w:val="none" w:sz="0" w:space="0" w:color="auto"/>
        <w:bottom w:val="none" w:sz="0" w:space="0" w:color="auto"/>
        <w:right w:val="none" w:sz="0" w:space="0" w:color="auto"/>
      </w:divBdr>
    </w:div>
    <w:div w:id="32191427">
      <w:marLeft w:val="640"/>
      <w:marRight w:val="0"/>
      <w:marTop w:val="0"/>
      <w:marBottom w:val="0"/>
      <w:divBdr>
        <w:top w:val="none" w:sz="0" w:space="0" w:color="auto"/>
        <w:left w:val="none" w:sz="0" w:space="0" w:color="auto"/>
        <w:bottom w:val="none" w:sz="0" w:space="0" w:color="auto"/>
        <w:right w:val="none" w:sz="0" w:space="0" w:color="auto"/>
      </w:divBdr>
    </w:div>
    <w:div w:id="32313214">
      <w:marLeft w:val="640"/>
      <w:marRight w:val="0"/>
      <w:marTop w:val="0"/>
      <w:marBottom w:val="0"/>
      <w:divBdr>
        <w:top w:val="none" w:sz="0" w:space="0" w:color="auto"/>
        <w:left w:val="none" w:sz="0" w:space="0" w:color="auto"/>
        <w:bottom w:val="none" w:sz="0" w:space="0" w:color="auto"/>
        <w:right w:val="none" w:sz="0" w:space="0" w:color="auto"/>
      </w:divBdr>
    </w:div>
    <w:div w:id="32771148">
      <w:marLeft w:val="640"/>
      <w:marRight w:val="0"/>
      <w:marTop w:val="0"/>
      <w:marBottom w:val="0"/>
      <w:divBdr>
        <w:top w:val="none" w:sz="0" w:space="0" w:color="auto"/>
        <w:left w:val="none" w:sz="0" w:space="0" w:color="auto"/>
        <w:bottom w:val="none" w:sz="0" w:space="0" w:color="auto"/>
        <w:right w:val="none" w:sz="0" w:space="0" w:color="auto"/>
      </w:divBdr>
    </w:div>
    <w:div w:id="33121941">
      <w:marLeft w:val="640"/>
      <w:marRight w:val="0"/>
      <w:marTop w:val="0"/>
      <w:marBottom w:val="0"/>
      <w:divBdr>
        <w:top w:val="none" w:sz="0" w:space="0" w:color="auto"/>
        <w:left w:val="none" w:sz="0" w:space="0" w:color="auto"/>
        <w:bottom w:val="none" w:sz="0" w:space="0" w:color="auto"/>
        <w:right w:val="none" w:sz="0" w:space="0" w:color="auto"/>
      </w:divBdr>
    </w:div>
    <w:div w:id="33239035">
      <w:marLeft w:val="640"/>
      <w:marRight w:val="0"/>
      <w:marTop w:val="0"/>
      <w:marBottom w:val="0"/>
      <w:divBdr>
        <w:top w:val="none" w:sz="0" w:space="0" w:color="auto"/>
        <w:left w:val="none" w:sz="0" w:space="0" w:color="auto"/>
        <w:bottom w:val="none" w:sz="0" w:space="0" w:color="auto"/>
        <w:right w:val="none" w:sz="0" w:space="0" w:color="auto"/>
      </w:divBdr>
    </w:div>
    <w:div w:id="33308091">
      <w:marLeft w:val="640"/>
      <w:marRight w:val="0"/>
      <w:marTop w:val="0"/>
      <w:marBottom w:val="0"/>
      <w:divBdr>
        <w:top w:val="none" w:sz="0" w:space="0" w:color="auto"/>
        <w:left w:val="none" w:sz="0" w:space="0" w:color="auto"/>
        <w:bottom w:val="none" w:sz="0" w:space="0" w:color="auto"/>
        <w:right w:val="none" w:sz="0" w:space="0" w:color="auto"/>
      </w:divBdr>
    </w:div>
    <w:div w:id="33312894">
      <w:marLeft w:val="640"/>
      <w:marRight w:val="0"/>
      <w:marTop w:val="0"/>
      <w:marBottom w:val="0"/>
      <w:divBdr>
        <w:top w:val="none" w:sz="0" w:space="0" w:color="auto"/>
        <w:left w:val="none" w:sz="0" w:space="0" w:color="auto"/>
        <w:bottom w:val="none" w:sz="0" w:space="0" w:color="auto"/>
        <w:right w:val="none" w:sz="0" w:space="0" w:color="auto"/>
      </w:divBdr>
    </w:div>
    <w:div w:id="33625058">
      <w:marLeft w:val="640"/>
      <w:marRight w:val="0"/>
      <w:marTop w:val="0"/>
      <w:marBottom w:val="0"/>
      <w:divBdr>
        <w:top w:val="none" w:sz="0" w:space="0" w:color="auto"/>
        <w:left w:val="none" w:sz="0" w:space="0" w:color="auto"/>
        <w:bottom w:val="none" w:sz="0" w:space="0" w:color="auto"/>
        <w:right w:val="none" w:sz="0" w:space="0" w:color="auto"/>
      </w:divBdr>
    </w:div>
    <w:div w:id="33770586">
      <w:marLeft w:val="640"/>
      <w:marRight w:val="0"/>
      <w:marTop w:val="0"/>
      <w:marBottom w:val="0"/>
      <w:divBdr>
        <w:top w:val="none" w:sz="0" w:space="0" w:color="auto"/>
        <w:left w:val="none" w:sz="0" w:space="0" w:color="auto"/>
        <w:bottom w:val="none" w:sz="0" w:space="0" w:color="auto"/>
        <w:right w:val="none" w:sz="0" w:space="0" w:color="auto"/>
      </w:divBdr>
    </w:div>
    <w:div w:id="33817333">
      <w:marLeft w:val="640"/>
      <w:marRight w:val="0"/>
      <w:marTop w:val="0"/>
      <w:marBottom w:val="0"/>
      <w:divBdr>
        <w:top w:val="none" w:sz="0" w:space="0" w:color="auto"/>
        <w:left w:val="none" w:sz="0" w:space="0" w:color="auto"/>
        <w:bottom w:val="none" w:sz="0" w:space="0" w:color="auto"/>
        <w:right w:val="none" w:sz="0" w:space="0" w:color="auto"/>
      </w:divBdr>
    </w:div>
    <w:div w:id="33895710">
      <w:marLeft w:val="640"/>
      <w:marRight w:val="0"/>
      <w:marTop w:val="0"/>
      <w:marBottom w:val="0"/>
      <w:divBdr>
        <w:top w:val="none" w:sz="0" w:space="0" w:color="auto"/>
        <w:left w:val="none" w:sz="0" w:space="0" w:color="auto"/>
        <w:bottom w:val="none" w:sz="0" w:space="0" w:color="auto"/>
        <w:right w:val="none" w:sz="0" w:space="0" w:color="auto"/>
      </w:divBdr>
    </w:div>
    <w:div w:id="34234482">
      <w:marLeft w:val="640"/>
      <w:marRight w:val="0"/>
      <w:marTop w:val="0"/>
      <w:marBottom w:val="0"/>
      <w:divBdr>
        <w:top w:val="none" w:sz="0" w:space="0" w:color="auto"/>
        <w:left w:val="none" w:sz="0" w:space="0" w:color="auto"/>
        <w:bottom w:val="none" w:sz="0" w:space="0" w:color="auto"/>
        <w:right w:val="none" w:sz="0" w:space="0" w:color="auto"/>
      </w:divBdr>
    </w:div>
    <w:div w:id="34350655">
      <w:marLeft w:val="640"/>
      <w:marRight w:val="0"/>
      <w:marTop w:val="0"/>
      <w:marBottom w:val="0"/>
      <w:divBdr>
        <w:top w:val="none" w:sz="0" w:space="0" w:color="auto"/>
        <w:left w:val="none" w:sz="0" w:space="0" w:color="auto"/>
        <w:bottom w:val="none" w:sz="0" w:space="0" w:color="auto"/>
        <w:right w:val="none" w:sz="0" w:space="0" w:color="auto"/>
      </w:divBdr>
    </w:div>
    <w:div w:id="34738389">
      <w:marLeft w:val="640"/>
      <w:marRight w:val="0"/>
      <w:marTop w:val="0"/>
      <w:marBottom w:val="0"/>
      <w:divBdr>
        <w:top w:val="none" w:sz="0" w:space="0" w:color="auto"/>
        <w:left w:val="none" w:sz="0" w:space="0" w:color="auto"/>
        <w:bottom w:val="none" w:sz="0" w:space="0" w:color="auto"/>
        <w:right w:val="none" w:sz="0" w:space="0" w:color="auto"/>
      </w:divBdr>
    </w:div>
    <w:div w:id="35004985">
      <w:marLeft w:val="640"/>
      <w:marRight w:val="0"/>
      <w:marTop w:val="0"/>
      <w:marBottom w:val="0"/>
      <w:divBdr>
        <w:top w:val="none" w:sz="0" w:space="0" w:color="auto"/>
        <w:left w:val="none" w:sz="0" w:space="0" w:color="auto"/>
        <w:bottom w:val="none" w:sz="0" w:space="0" w:color="auto"/>
        <w:right w:val="none" w:sz="0" w:space="0" w:color="auto"/>
      </w:divBdr>
    </w:div>
    <w:div w:id="35156085">
      <w:marLeft w:val="640"/>
      <w:marRight w:val="0"/>
      <w:marTop w:val="0"/>
      <w:marBottom w:val="0"/>
      <w:divBdr>
        <w:top w:val="none" w:sz="0" w:space="0" w:color="auto"/>
        <w:left w:val="none" w:sz="0" w:space="0" w:color="auto"/>
        <w:bottom w:val="none" w:sz="0" w:space="0" w:color="auto"/>
        <w:right w:val="none" w:sz="0" w:space="0" w:color="auto"/>
      </w:divBdr>
    </w:div>
    <w:div w:id="35205036">
      <w:marLeft w:val="640"/>
      <w:marRight w:val="0"/>
      <w:marTop w:val="0"/>
      <w:marBottom w:val="0"/>
      <w:divBdr>
        <w:top w:val="none" w:sz="0" w:space="0" w:color="auto"/>
        <w:left w:val="none" w:sz="0" w:space="0" w:color="auto"/>
        <w:bottom w:val="none" w:sz="0" w:space="0" w:color="auto"/>
        <w:right w:val="none" w:sz="0" w:space="0" w:color="auto"/>
      </w:divBdr>
    </w:div>
    <w:div w:id="35395988">
      <w:marLeft w:val="640"/>
      <w:marRight w:val="0"/>
      <w:marTop w:val="0"/>
      <w:marBottom w:val="0"/>
      <w:divBdr>
        <w:top w:val="none" w:sz="0" w:space="0" w:color="auto"/>
        <w:left w:val="none" w:sz="0" w:space="0" w:color="auto"/>
        <w:bottom w:val="none" w:sz="0" w:space="0" w:color="auto"/>
        <w:right w:val="none" w:sz="0" w:space="0" w:color="auto"/>
      </w:divBdr>
    </w:div>
    <w:div w:id="35398897">
      <w:marLeft w:val="640"/>
      <w:marRight w:val="0"/>
      <w:marTop w:val="0"/>
      <w:marBottom w:val="0"/>
      <w:divBdr>
        <w:top w:val="none" w:sz="0" w:space="0" w:color="auto"/>
        <w:left w:val="none" w:sz="0" w:space="0" w:color="auto"/>
        <w:bottom w:val="none" w:sz="0" w:space="0" w:color="auto"/>
        <w:right w:val="none" w:sz="0" w:space="0" w:color="auto"/>
      </w:divBdr>
    </w:div>
    <w:div w:id="35544547">
      <w:marLeft w:val="640"/>
      <w:marRight w:val="0"/>
      <w:marTop w:val="0"/>
      <w:marBottom w:val="0"/>
      <w:divBdr>
        <w:top w:val="none" w:sz="0" w:space="0" w:color="auto"/>
        <w:left w:val="none" w:sz="0" w:space="0" w:color="auto"/>
        <w:bottom w:val="none" w:sz="0" w:space="0" w:color="auto"/>
        <w:right w:val="none" w:sz="0" w:space="0" w:color="auto"/>
      </w:divBdr>
    </w:div>
    <w:div w:id="35550230">
      <w:marLeft w:val="640"/>
      <w:marRight w:val="0"/>
      <w:marTop w:val="0"/>
      <w:marBottom w:val="0"/>
      <w:divBdr>
        <w:top w:val="none" w:sz="0" w:space="0" w:color="auto"/>
        <w:left w:val="none" w:sz="0" w:space="0" w:color="auto"/>
        <w:bottom w:val="none" w:sz="0" w:space="0" w:color="auto"/>
        <w:right w:val="none" w:sz="0" w:space="0" w:color="auto"/>
      </w:divBdr>
    </w:div>
    <w:div w:id="35979451">
      <w:marLeft w:val="640"/>
      <w:marRight w:val="0"/>
      <w:marTop w:val="0"/>
      <w:marBottom w:val="0"/>
      <w:divBdr>
        <w:top w:val="none" w:sz="0" w:space="0" w:color="auto"/>
        <w:left w:val="none" w:sz="0" w:space="0" w:color="auto"/>
        <w:bottom w:val="none" w:sz="0" w:space="0" w:color="auto"/>
        <w:right w:val="none" w:sz="0" w:space="0" w:color="auto"/>
      </w:divBdr>
    </w:div>
    <w:div w:id="36007535">
      <w:marLeft w:val="640"/>
      <w:marRight w:val="0"/>
      <w:marTop w:val="0"/>
      <w:marBottom w:val="0"/>
      <w:divBdr>
        <w:top w:val="none" w:sz="0" w:space="0" w:color="auto"/>
        <w:left w:val="none" w:sz="0" w:space="0" w:color="auto"/>
        <w:bottom w:val="none" w:sz="0" w:space="0" w:color="auto"/>
        <w:right w:val="none" w:sz="0" w:space="0" w:color="auto"/>
      </w:divBdr>
    </w:div>
    <w:div w:id="36470422">
      <w:marLeft w:val="640"/>
      <w:marRight w:val="0"/>
      <w:marTop w:val="0"/>
      <w:marBottom w:val="0"/>
      <w:divBdr>
        <w:top w:val="none" w:sz="0" w:space="0" w:color="auto"/>
        <w:left w:val="none" w:sz="0" w:space="0" w:color="auto"/>
        <w:bottom w:val="none" w:sz="0" w:space="0" w:color="auto"/>
        <w:right w:val="none" w:sz="0" w:space="0" w:color="auto"/>
      </w:divBdr>
    </w:div>
    <w:div w:id="36516205">
      <w:marLeft w:val="640"/>
      <w:marRight w:val="0"/>
      <w:marTop w:val="0"/>
      <w:marBottom w:val="0"/>
      <w:divBdr>
        <w:top w:val="none" w:sz="0" w:space="0" w:color="auto"/>
        <w:left w:val="none" w:sz="0" w:space="0" w:color="auto"/>
        <w:bottom w:val="none" w:sz="0" w:space="0" w:color="auto"/>
        <w:right w:val="none" w:sz="0" w:space="0" w:color="auto"/>
      </w:divBdr>
    </w:div>
    <w:div w:id="36593481">
      <w:marLeft w:val="640"/>
      <w:marRight w:val="0"/>
      <w:marTop w:val="0"/>
      <w:marBottom w:val="0"/>
      <w:divBdr>
        <w:top w:val="none" w:sz="0" w:space="0" w:color="auto"/>
        <w:left w:val="none" w:sz="0" w:space="0" w:color="auto"/>
        <w:bottom w:val="none" w:sz="0" w:space="0" w:color="auto"/>
        <w:right w:val="none" w:sz="0" w:space="0" w:color="auto"/>
      </w:divBdr>
    </w:div>
    <w:div w:id="36780365">
      <w:marLeft w:val="640"/>
      <w:marRight w:val="0"/>
      <w:marTop w:val="0"/>
      <w:marBottom w:val="0"/>
      <w:divBdr>
        <w:top w:val="none" w:sz="0" w:space="0" w:color="auto"/>
        <w:left w:val="none" w:sz="0" w:space="0" w:color="auto"/>
        <w:bottom w:val="none" w:sz="0" w:space="0" w:color="auto"/>
        <w:right w:val="none" w:sz="0" w:space="0" w:color="auto"/>
      </w:divBdr>
    </w:div>
    <w:div w:id="36898065">
      <w:marLeft w:val="640"/>
      <w:marRight w:val="0"/>
      <w:marTop w:val="0"/>
      <w:marBottom w:val="0"/>
      <w:divBdr>
        <w:top w:val="none" w:sz="0" w:space="0" w:color="auto"/>
        <w:left w:val="none" w:sz="0" w:space="0" w:color="auto"/>
        <w:bottom w:val="none" w:sz="0" w:space="0" w:color="auto"/>
        <w:right w:val="none" w:sz="0" w:space="0" w:color="auto"/>
      </w:divBdr>
    </w:div>
    <w:div w:id="37552572">
      <w:marLeft w:val="640"/>
      <w:marRight w:val="0"/>
      <w:marTop w:val="0"/>
      <w:marBottom w:val="0"/>
      <w:divBdr>
        <w:top w:val="none" w:sz="0" w:space="0" w:color="auto"/>
        <w:left w:val="none" w:sz="0" w:space="0" w:color="auto"/>
        <w:bottom w:val="none" w:sz="0" w:space="0" w:color="auto"/>
        <w:right w:val="none" w:sz="0" w:space="0" w:color="auto"/>
      </w:divBdr>
    </w:div>
    <w:div w:id="37702862">
      <w:marLeft w:val="640"/>
      <w:marRight w:val="0"/>
      <w:marTop w:val="0"/>
      <w:marBottom w:val="0"/>
      <w:divBdr>
        <w:top w:val="none" w:sz="0" w:space="0" w:color="auto"/>
        <w:left w:val="none" w:sz="0" w:space="0" w:color="auto"/>
        <w:bottom w:val="none" w:sz="0" w:space="0" w:color="auto"/>
        <w:right w:val="none" w:sz="0" w:space="0" w:color="auto"/>
      </w:divBdr>
    </w:div>
    <w:div w:id="37750848">
      <w:marLeft w:val="640"/>
      <w:marRight w:val="0"/>
      <w:marTop w:val="0"/>
      <w:marBottom w:val="0"/>
      <w:divBdr>
        <w:top w:val="none" w:sz="0" w:space="0" w:color="auto"/>
        <w:left w:val="none" w:sz="0" w:space="0" w:color="auto"/>
        <w:bottom w:val="none" w:sz="0" w:space="0" w:color="auto"/>
        <w:right w:val="none" w:sz="0" w:space="0" w:color="auto"/>
      </w:divBdr>
    </w:div>
    <w:div w:id="38093254">
      <w:marLeft w:val="640"/>
      <w:marRight w:val="0"/>
      <w:marTop w:val="0"/>
      <w:marBottom w:val="0"/>
      <w:divBdr>
        <w:top w:val="none" w:sz="0" w:space="0" w:color="auto"/>
        <w:left w:val="none" w:sz="0" w:space="0" w:color="auto"/>
        <w:bottom w:val="none" w:sz="0" w:space="0" w:color="auto"/>
        <w:right w:val="none" w:sz="0" w:space="0" w:color="auto"/>
      </w:divBdr>
    </w:div>
    <w:div w:id="38170048">
      <w:marLeft w:val="640"/>
      <w:marRight w:val="0"/>
      <w:marTop w:val="0"/>
      <w:marBottom w:val="0"/>
      <w:divBdr>
        <w:top w:val="none" w:sz="0" w:space="0" w:color="auto"/>
        <w:left w:val="none" w:sz="0" w:space="0" w:color="auto"/>
        <w:bottom w:val="none" w:sz="0" w:space="0" w:color="auto"/>
        <w:right w:val="none" w:sz="0" w:space="0" w:color="auto"/>
      </w:divBdr>
    </w:div>
    <w:div w:id="38941147">
      <w:marLeft w:val="640"/>
      <w:marRight w:val="0"/>
      <w:marTop w:val="0"/>
      <w:marBottom w:val="0"/>
      <w:divBdr>
        <w:top w:val="none" w:sz="0" w:space="0" w:color="auto"/>
        <w:left w:val="none" w:sz="0" w:space="0" w:color="auto"/>
        <w:bottom w:val="none" w:sz="0" w:space="0" w:color="auto"/>
        <w:right w:val="none" w:sz="0" w:space="0" w:color="auto"/>
      </w:divBdr>
    </w:div>
    <w:div w:id="39483192">
      <w:marLeft w:val="640"/>
      <w:marRight w:val="0"/>
      <w:marTop w:val="0"/>
      <w:marBottom w:val="0"/>
      <w:divBdr>
        <w:top w:val="none" w:sz="0" w:space="0" w:color="auto"/>
        <w:left w:val="none" w:sz="0" w:space="0" w:color="auto"/>
        <w:bottom w:val="none" w:sz="0" w:space="0" w:color="auto"/>
        <w:right w:val="none" w:sz="0" w:space="0" w:color="auto"/>
      </w:divBdr>
    </w:div>
    <w:div w:id="39524616">
      <w:marLeft w:val="640"/>
      <w:marRight w:val="0"/>
      <w:marTop w:val="0"/>
      <w:marBottom w:val="0"/>
      <w:divBdr>
        <w:top w:val="none" w:sz="0" w:space="0" w:color="auto"/>
        <w:left w:val="none" w:sz="0" w:space="0" w:color="auto"/>
        <w:bottom w:val="none" w:sz="0" w:space="0" w:color="auto"/>
        <w:right w:val="none" w:sz="0" w:space="0" w:color="auto"/>
      </w:divBdr>
    </w:div>
    <w:div w:id="39668410">
      <w:marLeft w:val="640"/>
      <w:marRight w:val="0"/>
      <w:marTop w:val="0"/>
      <w:marBottom w:val="0"/>
      <w:divBdr>
        <w:top w:val="none" w:sz="0" w:space="0" w:color="auto"/>
        <w:left w:val="none" w:sz="0" w:space="0" w:color="auto"/>
        <w:bottom w:val="none" w:sz="0" w:space="0" w:color="auto"/>
        <w:right w:val="none" w:sz="0" w:space="0" w:color="auto"/>
      </w:divBdr>
    </w:div>
    <w:div w:id="39790445">
      <w:marLeft w:val="640"/>
      <w:marRight w:val="0"/>
      <w:marTop w:val="0"/>
      <w:marBottom w:val="0"/>
      <w:divBdr>
        <w:top w:val="none" w:sz="0" w:space="0" w:color="auto"/>
        <w:left w:val="none" w:sz="0" w:space="0" w:color="auto"/>
        <w:bottom w:val="none" w:sz="0" w:space="0" w:color="auto"/>
        <w:right w:val="none" w:sz="0" w:space="0" w:color="auto"/>
      </w:divBdr>
    </w:div>
    <w:div w:id="39860970">
      <w:marLeft w:val="640"/>
      <w:marRight w:val="0"/>
      <w:marTop w:val="0"/>
      <w:marBottom w:val="0"/>
      <w:divBdr>
        <w:top w:val="none" w:sz="0" w:space="0" w:color="auto"/>
        <w:left w:val="none" w:sz="0" w:space="0" w:color="auto"/>
        <w:bottom w:val="none" w:sz="0" w:space="0" w:color="auto"/>
        <w:right w:val="none" w:sz="0" w:space="0" w:color="auto"/>
      </w:divBdr>
    </w:div>
    <w:div w:id="39868170">
      <w:marLeft w:val="640"/>
      <w:marRight w:val="0"/>
      <w:marTop w:val="0"/>
      <w:marBottom w:val="0"/>
      <w:divBdr>
        <w:top w:val="none" w:sz="0" w:space="0" w:color="auto"/>
        <w:left w:val="none" w:sz="0" w:space="0" w:color="auto"/>
        <w:bottom w:val="none" w:sz="0" w:space="0" w:color="auto"/>
        <w:right w:val="none" w:sz="0" w:space="0" w:color="auto"/>
      </w:divBdr>
    </w:div>
    <w:div w:id="40322787">
      <w:marLeft w:val="640"/>
      <w:marRight w:val="0"/>
      <w:marTop w:val="0"/>
      <w:marBottom w:val="0"/>
      <w:divBdr>
        <w:top w:val="none" w:sz="0" w:space="0" w:color="auto"/>
        <w:left w:val="none" w:sz="0" w:space="0" w:color="auto"/>
        <w:bottom w:val="none" w:sz="0" w:space="0" w:color="auto"/>
        <w:right w:val="none" w:sz="0" w:space="0" w:color="auto"/>
      </w:divBdr>
    </w:div>
    <w:div w:id="40446701">
      <w:marLeft w:val="640"/>
      <w:marRight w:val="0"/>
      <w:marTop w:val="0"/>
      <w:marBottom w:val="0"/>
      <w:divBdr>
        <w:top w:val="none" w:sz="0" w:space="0" w:color="auto"/>
        <w:left w:val="none" w:sz="0" w:space="0" w:color="auto"/>
        <w:bottom w:val="none" w:sz="0" w:space="0" w:color="auto"/>
        <w:right w:val="none" w:sz="0" w:space="0" w:color="auto"/>
      </w:divBdr>
    </w:div>
    <w:div w:id="40789520">
      <w:marLeft w:val="640"/>
      <w:marRight w:val="0"/>
      <w:marTop w:val="0"/>
      <w:marBottom w:val="0"/>
      <w:divBdr>
        <w:top w:val="none" w:sz="0" w:space="0" w:color="auto"/>
        <w:left w:val="none" w:sz="0" w:space="0" w:color="auto"/>
        <w:bottom w:val="none" w:sz="0" w:space="0" w:color="auto"/>
        <w:right w:val="none" w:sz="0" w:space="0" w:color="auto"/>
      </w:divBdr>
    </w:div>
    <w:div w:id="40859716">
      <w:marLeft w:val="640"/>
      <w:marRight w:val="0"/>
      <w:marTop w:val="0"/>
      <w:marBottom w:val="0"/>
      <w:divBdr>
        <w:top w:val="none" w:sz="0" w:space="0" w:color="auto"/>
        <w:left w:val="none" w:sz="0" w:space="0" w:color="auto"/>
        <w:bottom w:val="none" w:sz="0" w:space="0" w:color="auto"/>
        <w:right w:val="none" w:sz="0" w:space="0" w:color="auto"/>
      </w:divBdr>
    </w:div>
    <w:div w:id="40980889">
      <w:marLeft w:val="640"/>
      <w:marRight w:val="0"/>
      <w:marTop w:val="0"/>
      <w:marBottom w:val="0"/>
      <w:divBdr>
        <w:top w:val="none" w:sz="0" w:space="0" w:color="auto"/>
        <w:left w:val="none" w:sz="0" w:space="0" w:color="auto"/>
        <w:bottom w:val="none" w:sz="0" w:space="0" w:color="auto"/>
        <w:right w:val="none" w:sz="0" w:space="0" w:color="auto"/>
      </w:divBdr>
    </w:div>
    <w:div w:id="41222226">
      <w:marLeft w:val="640"/>
      <w:marRight w:val="0"/>
      <w:marTop w:val="0"/>
      <w:marBottom w:val="0"/>
      <w:divBdr>
        <w:top w:val="none" w:sz="0" w:space="0" w:color="auto"/>
        <w:left w:val="none" w:sz="0" w:space="0" w:color="auto"/>
        <w:bottom w:val="none" w:sz="0" w:space="0" w:color="auto"/>
        <w:right w:val="none" w:sz="0" w:space="0" w:color="auto"/>
      </w:divBdr>
    </w:div>
    <w:div w:id="41445355">
      <w:marLeft w:val="640"/>
      <w:marRight w:val="0"/>
      <w:marTop w:val="0"/>
      <w:marBottom w:val="0"/>
      <w:divBdr>
        <w:top w:val="none" w:sz="0" w:space="0" w:color="auto"/>
        <w:left w:val="none" w:sz="0" w:space="0" w:color="auto"/>
        <w:bottom w:val="none" w:sz="0" w:space="0" w:color="auto"/>
        <w:right w:val="none" w:sz="0" w:space="0" w:color="auto"/>
      </w:divBdr>
    </w:div>
    <w:div w:id="41754261">
      <w:marLeft w:val="640"/>
      <w:marRight w:val="0"/>
      <w:marTop w:val="0"/>
      <w:marBottom w:val="0"/>
      <w:divBdr>
        <w:top w:val="none" w:sz="0" w:space="0" w:color="auto"/>
        <w:left w:val="none" w:sz="0" w:space="0" w:color="auto"/>
        <w:bottom w:val="none" w:sz="0" w:space="0" w:color="auto"/>
        <w:right w:val="none" w:sz="0" w:space="0" w:color="auto"/>
      </w:divBdr>
    </w:div>
    <w:div w:id="42104514">
      <w:marLeft w:val="640"/>
      <w:marRight w:val="0"/>
      <w:marTop w:val="0"/>
      <w:marBottom w:val="0"/>
      <w:divBdr>
        <w:top w:val="none" w:sz="0" w:space="0" w:color="auto"/>
        <w:left w:val="none" w:sz="0" w:space="0" w:color="auto"/>
        <w:bottom w:val="none" w:sz="0" w:space="0" w:color="auto"/>
        <w:right w:val="none" w:sz="0" w:space="0" w:color="auto"/>
      </w:divBdr>
    </w:div>
    <w:div w:id="42171046">
      <w:marLeft w:val="640"/>
      <w:marRight w:val="0"/>
      <w:marTop w:val="0"/>
      <w:marBottom w:val="0"/>
      <w:divBdr>
        <w:top w:val="none" w:sz="0" w:space="0" w:color="auto"/>
        <w:left w:val="none" w:sz="0" w:space="0" w:color="auto"/>
        <w:bottom w:val="none" w:sz="0" w:space="0" w:color="auto"/>
        <w:right w:val="none" w:sz="0" w:space="0" w:color="auto"/>
      </w:divBdr>
    </w:div>
    <w:div w:id="42484874">
      <w:marLeft w:val="640"/>
      <w:marRight w:val="0"/>
      <w:marTop w:val="0"/>
      <w:marBottom w:val="0"/>
      <w:divBdr>
        <w:top w:val="none" w:sz="0" w:space="0" w:color="auto"/>
        <w:left w:val="none" w:sz="0" w:space="0" w:color="auto"/>
        <w:bottom w:val="none" w:sz="0" w:space="0" w:color="auto"/>
        <w:right w:val="none" w:sz="0" w:space="0" w:color="auto"/>
      </w:divBdr>
    </w:div>
    <w:div w:id="42608416">
      <w:marLeft w:val="640"/>
      <w:marRight w:val="0"/>
      <w:marTop w:val="0"/>
      <w:marBottom w:val="0"/>
      <w:divBdr>
        <w:top w:val="none" w:sz="0" w:space="0" w:color="auto"/>
        <w:left w:val="none" w:sz="0" w:space="0" w:color="auto"/>
        <w:bottom w:val="none" w:sz="0" w:space="0" w:color="auto"/>
        <w:right w:val="none" w:sz="0" w:space="0" w:color="auto"/>
      </w:divBdr>
    </w:div>
    <w:div w:id="43256608">
      <w:marLeft w:val="640"/>
      <w:marRight w:val="0"/>
      <w:marTop w:val="0"/>
      <w:marBottom w:val="0"/>
      <w:divBdr>
        <w:top w:val="none" w:sz="0" w:space="0" w:color="auto"/>
        <w:left w:val="none" w:sz="0" w:space="0" w:color="auto"/>
        <w:bottom w:val="none" w:sz="0" w:space="0" w:color="auto"/>
        <w:right w:val="none" w:sz="0" w:space="0" w:color="auto"/>
      </w:divBdr>
    </w:div>
    <w:div w:id="43650862">
      <w:marLeft w:val="640"/>
      <w:marRight w:val="0"/>
      <w:marTop w:val="0"/>
      <w:marBottom w:val="0"/>
      <w:divBdr>
        <w:top w:val="none" w:sz="0" w:space="0" w:color="auto"/>
        <w:left w:val="none" w:sz="0" w:space="0" w:color="auto"/>
        <w:bottom w:val="none" w:sz="0" w:space="0" w:color="auto"/>
        <w:right w:val="none" w:sz="0" w:space="0" w:color="auto"/>
      </w:divBdr>
    </w:div>
    <w:div w:id="43914699">
      <w:marLeft w:val="640"/>
      <w:marRight w:val="0"/>
      <w:marTop w:val="0"/>
      <w:marBottom w:val="0"/>
      <w:divBdr>
        <w:top w:val="none" w:sz="0" w:space="0" w:color="auto"/>
        <w:left w:val="none" w:sz="0" w:space="0" w:color="auto"/>
        <w:bottom w:val="none" w:sz="0" w:space="0" w:color="auto"/>
        <w:right w:val="none" w:sz="0" w:space="0" w:color="auto"/>
      </w:divBdr>
    </w:div>
    <w:div w:id="43993956">
      <w:marLeft w:val="640"/>
      <w:marRight w:val="0"/>
      <w:marTop w:val="0"/>
      <w:marBottom w:val="0"/>
      <w:divBdr>
        <w:top w:val="none" w:sz="0" w:space="0" w:color="auto"/>
        <w:left w:val="none" w:sz="0" w:space="0" w:color="auto"/>
        <w:bottom w:val="none" w:sz="0" w:space="0" w:color="auto"/>
        <w:right w:val="none" w:sz="0" w:space="0" w:color="auto"/>
      </w:divBdr>
    </w:div>
    <w:div w:id="44063998">
      <w:marLeft w:val="640"/>
      <w:marRight w:val="0"/>
      <w:marTop w:val="0"/>
      <w:marBottom w:val="0"/>
      <w:divBdr>
        <w:top w:val="none" w:sz="0" w:space="0" w:color="auto"/>
        <w:left w:val="none" w:sz="0" w:space="0" w:color="auto"/>
        <w:bottom w:val="none" w:sz="0" w:space="0" w:color="auto"/>
        <w:right w:val="none" w:sz="0" w:space="0" w:color="auto"/>
      </w:divBdr>
    </w:div>
    <w:div w:id="44375777">
      <w:marLeft w:val="640"/>
      <w:marRight w:val="0"/>
      <w:marTop w:val="0"/>
      <w:marBottom w:val="0"/>
      <w:divBdr>
        <w:top w:val="none" w:sz="0" w:space="0" w:color="auto"/>
        <w:left w:val="none" w:sz="0" w:space="0" w:color="auto"/>
        <w:bottom w:val="none" w:sz="0" w:space="0" w:color="auto"/>
        <w:right w:val="none" w:sz="0" w:space="0" w:color="auto"/>
      </w:divBdr>
    </w:div>
    <w:div w:id="44449049">
      <w:marLeft w:val="640"/>
      <w:marRight w:val="0"/>
      <w:marTop w:val="0"/>
      <w:marBottom w:val="0"/>
      <w:divBdr>
        <w:top w:val="none" w:sz="0" w:space="0" w:color="auto"/>
        <w:left w:val="none" w:sz="0" w:space="0" w:color="auto"/>
        <w:bottom w:val="none" w:sz="0" w:space="0" w:color="auto"/>
        <w:right w:val="none" w:sz="0" w:space="0" w:color="auto"/>
      </w:divBdr>
    </w:div>
    <w:div w:id="45688844">
      <w:marLeft w:val="640"/>
      <w:marRight w:val="0"/>
      <w:marTop w:val="0"/>
      <w:marBottom w:val="0"/>
      <w:divBdr>
        <w:top w:val="none" w:sz="0" w:space="0" w:color="auto"/>
        <w:left w:val="none" w:sz="0" w:space="0" w:color="auto"/>
        <w:bottom w:val="none" w:sz="0" w:space="0" w:color="auto"/>
        <w:right w:val="none" w:sz="0" w:space="0" w:color="auto"/>
      </w:divBdr>
    </w:div>
    <w:div w:id="45765445">
      <w:marLeft w:val="640"/>
      <w:marRight w:val="0"/>
      <w:marTop w:val="0"/>
      <w:marBottom w:val="0"/>
      <w:divBdr>
        <w:top w:val="none" w:sz="0" w:space="0" w:color="auto"/>
        <w:left w:val="none" w:sz="0" w:space="0" w:color="auto"/>
        <w:bottom w:val="none" w:sz="0" w:space="0" w:color="auto"/>
        <w:right w:val="none" w:sz="0" w:space="0" w:color="auto"/>
      </w:divBdr>
    </w:div>
    <w:div w:id="45835996">
      <w:marLeft w:val="640"/>
      <w:marRight w:val="0"/>
      <w:marTop w:val="0"/>
      <w:marBottom w:val="0"/>
      <w:divBdr>
        <w:top w:val="none" w:sz="0" w:space="0" w:color="auto"/>
        <w:left w:val="none" w:sz="0" w:space="0" w:color="auto"/>
        <w:bottom w:val="none" w:sz="0" w:space="0" w:color="auto"/>
        <w:right w:val="none" w:sz="0" w:space="0" w:color="auto"/>
      </w:divBdr>
    </w:div>
    <w:div w:id="46417735">
      <w:marLeft w:val="480"/>
      <w:marRight w:val="0"/>
      <w:marTop w:val="0"/>
      <w:marBottom w:val="0"/>
      <w:divBdr>
        <w:top w:val="none" w:sz="0" w:space="0" w:color="auto"/>
        <w:left w:val="none" w:sz="0" w:space="0" w:color="auto"/>
        <w:bottom w:val="none" w:sz="0" w:space="0" w:color="auto"/>
        <w:right w:val="none" w:sz="0" w:space="0" w:color="auto"/>
      </w:divBdr>
    </w:div>
    <w:div w:id="46801772">
      <w:marLeft w:val="640"/>
      <w:marRight w:val="0"/>
      <w:marTop w:val="0"/>
      <w:marBottom w:val="0"/>
      <w:divBdr>
        <w:top w:val="none" w:sz="0" w:space="0" w:color="auto"/>
        <w:left w:val="none" w:sz="0" w:space="0" w:color="auto"/>
        <w:bottom w:val="none" w:sz="0" w:space="0" w:color="auto"/>
        <w:right w:val="none" w:sz="0" w:space="0" w:color="auto"/>
      </w:divBdr>
    </w:div>
    <w:div w:id="46950913">
      <w:marLeft w:val="640"/>
      <w:marRight w:val="0"/>
      <w:marTop w:val="0"/>
      <w:marBottom w:val="0"/>
      <w:divBdr>
        <w:top w:val="none" w:sz="0" w:space="0" w:color="auto"/>
        <w:left w:val="none" w:sz="0" w:space="0" w:color="auto"/>
        <w:bottom w:val="none" w:sz="0" w:space="0" w:color="auto"/>
        <w:right w:val="none" w:sz="0" w:space="0" w:color="auto"/>
      </w:divBdr>
    </w:div>
    <w:div w:id="47346127">
      <w:marLeft w:val="640"/>
      <w:marRight w:val="0"/>
      <w:marTop w:val="0"/>
      <w:marBottom w:val="0"/>
      <w:divBdr>
        <w:top w:val="none" w:sz="0" w:space="0" w:color="auto"/>
        <w:left w:val="none" w:sz="0" w:space="0" w:color="auto"/>
        <w:bottom w:val="none" w:sz="0" w:space="0" w:color="auto"/>
        <w:right w:val="none" w:sz="0" w:space="0" w:color="auto"/>
      </w:divBdr>
    </w:div>
    <w:div w:id="47804054">
      <w:marLeft w:val="640"/>
      <w:marRight w:val="0"/>
      <w:marTop w:val="0"/>
      <w:marBottom w:val="0"/>
      <w:divBdr>
        <w:top w:val="none" w:sz="0" w:space="0" w:color="auto"/>
        <w:left w:val="none" w:sz="0" w:space="0" w:color="auto"/>
        <w:bottom w:val="none" w:sz="0" w:space="0" w:color="auto"/>
        <w:right w:val="none" w:sz="0" w:space="0" w:color="auto"/>
      </w:divBdr>
    </w:div>
    <w:div w:id="47805011">
      <w:marLeft w:val="640"/>
      <w:marRight w:val="0"/>
      <w:marTop w:val="0"/>
      <w:marBottom w:val="0"/>
      <w:divBdr>
        <w:top w:val="none" w:sz="0" w:space="0" w:color="auto"/>
        <w:left w:val="none" w:sz="0" w:space="0" w:color="auto"/>
        <w:bottom w:val="none" w:sz="0" w:space="0" w:color="auto"/>
        <w:right w:val="none" w:sz="0" w:space="0" w:color="auto"/>
      </w:divBdr>
    </w:div>
    <w:div w:id="47805351">
      <w:marLeft w:val="640"/>
      <w:marRight w:val="0"/>
      <w:marTop w:val="0"/>
      <w:marBottom w:val="0"/>
      <w:divBdr>
        <w:top w:val="none" w:sz="0" w:space="0" w:color="auto"/>
        <w:left w:val="none" w:sz="0" w:space="0" w:color="auto"/>
        <w:bottom w:val="none" w:sz="0" w:space="0" w:color="auto"/>
        <w:right w:val="none" w:sz="0" w:space="0" w:color="auto"/>
      </w:divBdr>
    </w:div>
    <w:div w:id="47923382">
      <w:marLeft w:val="640"/>
      <w:marRight w:val="0"/>
      <w:marTop w:val="0"/>
      <w:marBottom w:val="0"/>
      <w:divBdr>
        <w:top w:val="none" w:sz="0" w:space="0" w:color="auto"/>
        <w:left w:val="none" w:sz="0" w:space="0" w:color="auto"/>
        <w:bottom w:val="none" w:sz="0" w:space="0" w:color="auto"/>
        <w:right w:val="none" w:sz="0" w:space="0" w:color="auto"/>
      </w:divBdr>
    </w:div>
    <w:div w:id="48191986">
      <w:marLeft w:val="640"/>
      <w:marRight w:val="0"/>
      <w:marTop w:val="0"/>
      <w:marBottom w:val="0"/>
      <w:divBdr>
        <w:top w:val="none" w:sz="0" w:space="0" w:color="auto"/>
        <w:left w:val="none" w:sz="0" w:space="0" w:color="auto"/>
        <w:bottom w:val="none" w:sz="0" w:space="0" w:color="auto"/>
        <w:right w:val="none" w:sz="0" w:space="0" w:color="auto"/>
      </w:divBdr>
    </w:div>
    <w:div w:id="48649083">
      <w:marLeft w:val="640"/>
      <w:marRight w:val="0"/>
      <w:marTop w:val="0"/>
      <w:marBottom w:val="0"/>
      <w:divBdr>
        <w:top w:val="none" w:sz="0" w:space="0" w:color="auto"/>
        <w:left w:val="none" w:sz="0" w:space="0" w:color="auto"/>
        <w:bottom w:val="none" w:sz="0" w:space="0" w:color="auto"/>
        <w:right w:val="none" w:sz="0" w:space="0" w:color="auto"/>
      </w:divBdr>
    </w:div>
    <w:div w:id="49499954">
      <w:marLeft w:val="640"/>
      <w:marRight w:val="0"/>
      <w:marTop w:val="0"/>
      <w:marBottom w:val="0"/>
      <w:divBdr>
        <w:top w:val="none" w:sz="0" w:space="0" w:color="auto"/>
        <w:left w:val="none" w:sz="0" w:space="0" w:color="auto"/>
        <w:bottom w:val="none" w:sz="0" w:space="0" w:color="auto"/>
        <w:right w:val="none" w:sz="0" w:space="0" w:color="auto"/>
      </w:divBdr>
    </w:div>
    <w:div w:id="50079559">
      <w:marLeft w:val="640"/>
      <w:marRight w:val="0"/>
      <w:marTop w:val="0"/>
      <w:marBottom w:val="0"/>
      <w:divBdr>
        <w:top w:val="none" w:sz="0" w:space="0" w:color="auto"/>
        <w:left w:val="none" w:sz="0" w:space="0" w:color="auto"/>
        <w:bottom w:val="none" w:sz="0" w:space="0" w:color="auto"/>
        <w:right w:val="none" w:sz="0" w:space="0" w:color="auto"/>
      </w:divBdr>
    </w:div>
    <w:div w:id="50271968">
      <w:marLeft w:val="640"/>
      <w:marRight w:val="0"/>
      <w:marTop w:val="0"/>
      <w:marBottom w:val="0"/>
      <w:divBdr>
        <w:top w:val="none" w:sz="0" w:space="0" w:color="auto"/>
        <w:left w:val="none" w:sz="0" w:space="0" w:color="auto"/>
        <w:bottom w:val="none" w:sz="0" w:space="0" w:color="auto"/>
        <w:right w:val="none" w:sz="0" w:space="0" w:color="auto"/>
      </w:divBdr>
    </w:div>
    <w:div w:id="50347982">
      <w:marLeft w:val="640"/>
      <w:marRight w:val="0"/>
      <w:marTop w:val="0"/>
      <w:marBottom w:val="0"/>
      <w:divBdr>
        <w:top w:val="none" w:sz="0" w:space="0" w:color="auto"/>
        <w:left w:val="none" w:sz="0" w:space="0" w:color="auto"/>
        <w:bottom w:val="none" w:sz="0" w:space="0" w:color="auto"/>
        <w:right w:val="none" w:sz="0" w:space="0" w:color="auto"/>
      </w:divBdr>
    </w:div>
    <w:div w:id="51392967">
      <w:marLeft w:val="640"/>
      <w:marRight w:val="0"/>
      <w:marTop w:val="0"/>
      <w:marBottom w:val="0"/>
      <w:divBdr>
        <w:top w:val="none" w:sz="0" w:space="0" w:color="auto"/>
        <w:left w:val="none" w:sz="0" w:space="0" w:color="auto"/>
        <w:bottom w:val="none" w:sz="0" w:space="0" w:color="auto"/>
        <w:right w:val="none" w:sz="0" w:space="0" w:color="auto"/>
      </w:divBdr>
    </w:div>
    <w:div w:id="51928797">
      <w:marLeft w:val="640"/>
      <w:marRight w:val="0"/>
      <w:marTop w:val="0"/>
      <w:marBottom w:val="0"/>
      <w:divBdr>
        <w:top w:val="none" w:sz="0" w:space="0" w:color="auto"/>
        <w:left w:val="none" w:sz="0" w:space="0" w:color="auto"/>
        <w:bottom w:val="none" w:sz="0" w:space="0" w:color="auto"/>
        <w:right w:val="none" w:sz="0" w:space="0" w:color="auto"/>
      </w:divBdr>
    </w:div>
    <w:div w:id="51973973">
      <w:marLeft w:val="640"/>
      <w:marRight w:val="0"/>
      <w:marTop w:val="0"/>
      <w:marBottom w:val="0"/>
      <w:divBdr>
        <w:top w:val="none" w:sz="0" w:space="0" w:color="auto"/>
        <w:left w:val="none" w:sz="0" w:space="0" w:color="auto"/>
        <w:bottom w:val="none" w:sz="0" w:space="0" w:color="auto"/>
        <w:right w:val="none" w:sz="0" w:space="0" w:color="auto"/>
      </w:divBdr>
    </w:div>
    <w:div w:id="52702012">
      <w:marLeft w:val="640"/>
      <w:marRight w:val="0"/>
      <w:marTop w:val="0"/>
      <w:marBottom w:val="0"/>
      <w:divBdr>
        <w:top w:val="none" w:sz="0" w:space="0" w:color="auto"/>
        <w:left w:val="none" w:sz="0" w:space="0" w:color="auto"/>
        <w:bottom w:val="none" w:sz="0" w:space="0" w:color="auto"/>
        <w:right w:val="none" w:sz="0" w:space="0" w:color="auto"/>
      </w:divBdr>
    </w:div>
    <w:div w:id="52822571">
      <w:marLeft w:val="640"/>
      <w:marRight w:val="0"/>
      <w:marTop w:val="0"/>
      <w:marBottom w:val="0"/>
      <w:divBdr>
        <w:top w:val="none" w:sz="0" w:space="0" w:color="auto"/>
        <w:left w:val="none" w:sz="0" w:space="0" w:color="auto"/>
        <w:bottom w:val="none" w:sz="0" w:space="0" w:color="auto"/>
        <w:right w:val="none" w:sz="0" w:space="0" w:color="auto"/>
      </w:divBdr>
    </w:div>
    <w:div w:id="52975378">
      <w:marLeft w:val="640"/>
      <w:marRight w:val="0"/>
      <w:marTop w:val="0"/>
      <w:marBottom w:val="0"/>
      <w:divBdr>
        <w:top w:val="none" w:sz="0" w:space="0" w:color="auto"/>
        <w:left w:val="none" w:sz="0" w:space="0" w:color="auto"/>
        <w:bottom w:val="none" w:sz="0" w:space="0" w:color="auto"/>
        <w:right w:val="none" w:sz="0" w:space="0" w:color="auto"/>
      </w:divBdr>
    </w:div>
    <w:div w:id="53894157">
      <w:marLeft w:val="640"/>
      <w:marRight w:val="0"/>
      <w:marTop w:val="0"/>
      <w:marBottom w:val="0"/>
      <w:divBdr>
        <w:top w:val="none" w:sz="0" w:space="0" w:color="auto"/>
        <w:left w:val="none" w:sz="0" w:space="0" w:color="auto"/>
        <w:bottom w:val="none" w:sz="0" w:space="0" w:color="auto"/>
        <w:right w:val="none" w:sz="0" w:space="0" w:color="auto"/>
      </w:divBdr>
    </w:div>
    <w:div w:id="54201945">
      <w:marLeft w:val="640"/>
      <w:marRight w:val="0"/>
      <w:marTop w:val="0"/>
      <w:marBottom w:val="0"/>
      <w:divBdr>
        <w:top w:val="none" w:sz="0" w:space="0" w:color="auto"/>
        <w:left w:val="none" w:sz="0" w:space="0" w:color="auto"/>
        <w:bottom w:val="none" w:sz="0" w:space="0" w:color="auto"/>
        <w:right w:val="none" w:sz="0" w:space="0" w:color="auto"/>
      </w:divBdr>
    </w:div>
    <w:div w:id="54470354">
      <w:marLeft w:val="480"/>
      <w:marRight w:val="0"/>
      <w:marTop w:val="0"/>
      <w:marBottom w:val="0"/>
      <w:divBdr>
        <w:top w:val="none" w:sz="0" w:space="0" w:color="auto"/>
        <w:left w:val="none" w:sz="0" w:space="0" w:color="auto"/>
        <w:bottom w:val="none" w:sz="0" w:space="0" w:color="auto"/>
        <w:right w:val="none" w:sz="0" w:space="0" w:color="auto"/>
      </w:divBdr>
    </w:div>
    <w:div w:id="54470435">
      <w:marLeft w:val="640"/>
      <w:marRight w:val="0"/>
      <w:marTop w:val="0"/>
      <w:marBottom w:val="0"/>
      <w:divBdr>
        <w:top w:val="none" w:sz="0" w:space="0" w:color="auto"/>
        <w:left w:val="none" w:sz="0" w:space="0" w:color="auto"/>
        <w:bottom w:val="none" w:sz="0" w:space="0" w:color="auto"/>
        <w:right w:val="none" w:sz="0" w:space="0" w:color="auto"/>
      </w:divBdr>
    </w:div>
    <w:div w:id="55014271">
      <w:marLeft w:val="640"/>
      <w:marRight w:val="0"/>
      <w:marTop w:val="0"/>
      <w:marBottom w:val="0"/>
      <w:divBdr>
        <w:top w:val="none" w:sz="0" w:space="0" w:color="auto"/>
        <w:left w:val="none" w:sz="0" w:space="0" w:color="auto"/>
        <w:bottom w:val="none" w:sz="0" w:space="0" w:color="auto"/>
        <w:right w:val="none" w:sz="0" w:space="0" w:color="auto"/>
      </w:divBdr>
    </w:div>
    <w:div w:id="55082347">
      <w:marLeft w:val="640"/>
      <w:marRight w:val="0"/>
      <w:marTop w:val="0"/>
      <w:marBottom w:val="0"/>
      <w:divBdr>
        <w:top w:val="none" w:sz="0" w:space="0" w:color="auto"/>
        <w:left w:val="none" w:sz="0" w:space="0" w:color="auto"/>
        <w:bottom w:val="none" w:sz="0" w:space="0" w:color="auto"/>
        <w:right w:val="none" w:sz="0" w:space="0" w:color="auto"/>
      </w:divBdr>
    </w:div>
    <w:div w:id="55668990">
      <w:marLeft w:val="640"/>
      <w:marRight w:val="0"/>
      <w:marTop w:val="0"/>
      <w:marBottom w:val="0"/>
      <w:divBdr>
        <w:top w:val="none" w:sz="0" w:space="0" w:color="auto"/>
        <w:left w:val="none" w:sz="0" w:space="0" w:color="auto"/>
        <w:bottom w:val="none" w:sz="0" w:space="0" w:color="auto"/>
        <w:right w:val="none" w:sz="0" w:space="0" w:color="auto"/>
      </w:divBdr>
    </w:div>
    <w:div w:id="55669543">
      <w:marLeft w:val="640"/>
      <w:marRight w:val="0"/>
      <w:marTop w:val="0"/>
      <w:marBottom w:val="0"/>
      <w:divBdr>
        <w:top w:val="none" w:sz="0" w:space="0" w:color="auto"/>
        <w:left w:val="none" w:sz="0" w:space="0" w:color="auto"/>
        <w:bottom w:val="none" w:sz="0" w:space="0" w:color="auto"/>
        <w:right w:val="none" w:sz="0" w:space="0" w:color="auto"/>
      </w:divBdr>
    </w:div>
    <w:div w:id="55705954">
      <w:marLeft w:val="640"/>
      <w:marRight w:val="0"/>
      <w:marTop w:val="0"/>
      <w:marBottom w:val="0"/>
      <w:divBdr>
        <w:top w:val="none" w:sz="0" w:space="0" w:color="auto"/>
        <w:left w:val="none" w:sz="0" w:space="0" w:color="auto"/>
        <w:bottom w:val="none" w:sz="0" w:space="0" w:color="auto"/>
        <w:right w:val="none" w:sz="0" w:space="0" w:color="auto"/>
      </w:divBdr>
    </w:div>
    <w:div w:id="55977548">
      <w:marLeft w:val="640"/>
      <w:marRight w:val="0"/>
      <w:marTop w:val="0"/>
      <w:marBottom w:val="0"/>
      <w:divBdr>
        <w:top w:val="none" w:sz="0" w:space="0" w:color="auto"/>
        <w:left w:val="none" w:sz="0" w:space="0" w:color="auto"/>
        <w:bottom w:val="none" w:sz="0" w:space="0" w:color="auto"/>
        <w:right w:val="none" w:sz="0" w:space="0" w:color="auto"/>
      </w:divBdr>
    </w:div>
    <w:div w:id="56171556">
      <w:marLeft w:val="640"/>
      <w:marRight w:val="0"/>
      <w:marTop w:val="0"/>
      <w:marBottom w:val="0"/>
      <w:divBdr>
        <w:top w:val="none" w:sz="0" w:space="0" w:color="auto"/>
        <w:left w:val="none" w:sz="0" w:space="0" w:color="auto"/>
        <w:bottom w:val="none" w:sz="0" w:space="0" w:color="auto"/>
        <w:right w:val="none" w:sz="0" w:space="0" w:color="auto"/>
      </w:divBdr>
    </w:div>
    <w:div w:id="56635036">
      <w:marLeft w:val="640"/>
      <w:marRight w:val="0"/>
      <w:marTop w:val="0"/>
      <w:marBottom w:val="0"/>
      <w:divBdr>
        <w:top w:val="none" w:sz="0" w:space="0" w:color="auto"/>
        <w:left w:val="none" w:sz="0" w:space="0" w:color="auto"/>
        <w:bottom w:val="none" w:sz="0" w:space="0" w:color="auto"/>
        <w:right w:val="none" w:sz="0" w:space="0" w:color="auto"/>
      </w:divBdr>
    </w:div>
    <w:div w:id="56904887">
      <w:marLeft w:val="640"/>
      <w:marRight w:val="0"/>
      <w:marTop w:val="0"/>
      <w:marBottom w:val="0"/>
      <w:divBdr>
        <w:top w:val="none" w:sz="0" w:space="0" w:color="auto"/>
        <w:left w:val="none" w:sz="0" w:space="0" w:color="auto"/>
        <w:bottom w:val="none" w:sz="0" w:space="0" w:color="auto"/>
        <w:right w:val="none" w:sz="0" w:space="0" w:color="auto"/>
      </w:divBdr>
    </w:div>
    <w:div w:id="57290300">
      <w:marLeft w:val="640"/>
      <w:marRight w:val="0"/>
      <w:marTop w:val="0"/>
      <w:marBottom w:val="0"/>
      <w:divBdr>
        <w:top w:val="none" w:sz="0" w:space="0" w:color="auto"/>
        <w:left w:val="none" w:sz="0" w:space="0" w:color="auto"/>
        <w:bottom w:val="none" w:sz="0" w:space="0" w:color="auto"/>
        <w:right w:val="none" w:sz="0" w:space="0" w:color="auto"/>
      </w:divBdr>
    </w:div>
    <w:div w:id="57437752">
      <w:marLeft w:val="640"/>
      <w:marRight w:val="0"/>
      <w:marTop w:val="0"/>
      <w:marBottom w:val="0"/>
      <w:divBdr>
        <w:top w:val="none" w:sz="0" w:space="0" w:color="auto"/>
        <w:left w:val="none" w:sz="0" w:space="0" w:color="auto"/>
        <w:bottom w:val="none" w:sz="0" w:space="0" w:color="auto"/>
        <w:right w:val="none" w:sz="0" w:space="0" w:color="auto"/>
      </w:divBdr>
    </w:div>
    <w:div w:id="57634375">
      <w:marLeft w:val="640"/>
      <w:marRight w:val="0"/>
      <w:marTop w:val="0"/>
      <w:marBottom w:val="0"/>
      <w:divBdr>
        <w:top w:val="none" w:sz="0" w:space="0" w:color="auto"/>
        <w:left w:val="none" w:sz="0" w:space="0" w:color="auto"/>
        <w:bottom w:val="none" w:sz="0" w:space="0" w:color="auto"/>
        <w:right w:val="none" w:sz="0" w:space="0" w:color="auto"/>
      </w:divBdr>
    </w:div>
    <w:div w:id="57822702">
      <w:marLeft w:val="640"/>
      <w:marRight w:val="0"/>
      <w:marTop w:val="0"/>
      <w:marBottom w:val="0"/>
      <w:divBdr>
        <w:top w:val="none" w:sz="0" w:space="0" w:color="auto"/>
        <w:left w:val="none" w:sz="0" w:space="0" w:color="auto"/>
        <w:bottom w:val="none" w:sz="0" w:space="0" w:color="auto"/>
        <w:right w:val="none" w:sz="0" w:space="0" w:color="auto"/>
      </w:divBdr>
    </w:div>
    <w:div w:id="57868986">
      <w:marLeft w:val="640"/>
      <w:marRight w:val="0"/>
      <w:marTop w:val="0"/>
      <w:marBottom w:val="0"/>
      <w:divBdr>
        <w:top w:val="none" w:sz="0" w:space="0" w:color="auto"/>
        <w:left w:val="none" w:sz="0" w:space="0" w:color="auto"/>
        <w:bottom w:val="none" w:sz="0" w:space="0" w:color="auto"/>
        <w:right w:val="none" w:sz="0" w:space="0" w:color="auto"/>
      </w:divBdr>
    </w:div>
    <w:div w:id="57897786">
      <w:marLeft w:val="640"/>
      <w:marRight w:val="0"/>
      <w:marTop w:val="0"/>
      <w:marBottom w:val="0"/>
      <w:divBdr>
        <w:top w:val="none" w:sz="0" w:space="0" w:color="auto"/>
        <w:left w:val="none" w:sz="0" w:space="0" w:color="auto"/>
        <w:bottom w:val="none" w:sz="0" w:space="0" w:color="auto"/>
        <w:right w:val="none" w:sz="0" w:space="0" w:color="auto"/>
      </w:divBdr>
    </w:div>
    <w:div w:id="58092938">
      <w:marLeft w:val="640"/>
      <w:marRight w:val="0"/>
      <w:marTop w:val="0"/>
      <w:marBottom w:val="0"/>
      <w:divBdr>
        <w:top w:val="none" w:sz="0" w:space="0" w:color="auto"/>
        <w:left w:val="none" w:sz="0" w:space="0" w:color="auto"/>
        <w:bottom w:val="none" w:sz="0" w:space="0" w:color="auto"/>
        <w:right w:val="none" w:sz="0" w:space="0" w:color="auto"/>
      </w:divBdr>
    </w:div>
    <w:div w:id="58208923">
      <w:marLeft w:val="640"/>
      <w:marRight w:val="0"/>
      <w:marTop w:val="0"/>
      <w:marBottom w:val="0"/>
      <w:divBdr>
        <w:top w:val="none" w:sz="0" w:space="0" w:color="auto"/>
        <w:left w:val="none" w:sz="0" w:space="0" w:color="auto"/>
        <w:bottom w:val="none" w:sz="0" w:space="0" w:color="auto"/>
        <w:right w:val="none" w:sz="0" w:space="0" w:color="auto"/>
      </w:divBdr>
    </w:div>
    <w:div w:id="58215241">
      <w:marLeft w:val="640"/>
      <w:marRight w:val="0"/>
      <w:marTop w:val="0"/>
      <w:marBottom w:val="0"/>
      <w:divBdr>
        <w:top w:val="none" w:sz="0" w:space="0" w:color="auto"/>
        <w:left w:val="none" w:sz="0" w:space="0" w:color="auto"/>
        <w:bottom w:val="none" w:sz="0" w:space="0" w:color="auto"/>
        <w:right w:val="none" w:sz="0" w:space="0" w:color="auto"/>
      </w:divBdr>
    </w:div>
    <w:div w:id="58670066">
      <w:marLeft w:val="640"/>
      <w:marRight w:val="0"/>
      <w:marTop w:val="0"/>
      <w:marBottom w:val="0"/>
      <w:divBdr>
        <w:top w:val="none" w:sz="0" w:space="0" w:color="auto"/>
        <w:left w:val="none" w:sz="0" w:space="0" w:color="auto"/>
        <w:bottom w:val="none" w:sz="0" w:space="0" w:color="auto"/>
        <w:right w:val="none" w:sz="0" w:space="0" w:color="auto"/>
      </w:divBdr>
    </w:div>
    <w:div w:id="58675376">
      <w:marLeft w:val="640"/>
      <w:marRight w:val="0"/>
      <w:marTop w:val="0"/>
      <w:marBottom w:val="0"/>
      <w:divBdr>
        <w:top w:val="none" w:sz="0" w:space="0" w:color="auto"/>
        <w:left w:val="none" w:sz="0" w:space="0" w:color="auto"/>
        <w:bottom w:val="none" w:sz="0" w:space="0" w:color="auto"/>
        <w:right w:val="none" w:sz="0" w:space="0" w:color="auto"/>
      </w:divBdr>
    </w:div>
    <w:div w:id="58866121">
      <w:marLeft w:val="640"/>
      <w:marRight w:val="0"/>
      <w:marTop w:val="0"/>
      <w:marBottom w:val="0"/>
      <w:divBdr>
        <w:top w:val="none" w:sz="0" w:space="0" w:color="auto"/>
        <w:left w:val="none" w:sz="0" w:space="0" w:color="auto"/>
        <w:bottom w:val="none" w:sz="0" w:space="0" w:color="auto"/>
        <w:right w:val="none" w:sz="0" w:space="0" w:color="auto"/>
      </w:divBdr>
    </w:div>
    <w:div w:id="58983155">
      <w:marLeft w:val="640"/>
      <w:marRight w:val="0"/>
      <w:marTop w:val="0"/>
      <w:marBottom w:val="0"/>
      <w:divBdr>
        <w:top w:val="none" w:sz="0" w:space="0" w:color="auto"/>
        <w:left w:val="none" w:sz="0" w:space="0" w:color="auto"/>
        <w:bottom w:val="none" w:sz="0" w:space="0" w:color="auto"/>
        <w:right w:val="none" w:sz="0" w:space="0" w:color="auto"/>
      </w:divBdr>
    </w:div>
    <w:div w:id="59180239">
      <w:marLeft w:val="640"/>
      <w:marRight w:val="0"/>
      <w:marTop w:val="0"/>
      <w:marBottom w:val="0"/>
      <w:divBdr>
        <w:top w:val="none" w:sz="0" w:space="0" w:color="auto"/>
        <w:left w:val="none" w:sz="0" w:space="0" w:color="auto"/>
        <w:bottom w:val="none" w:sz="0" w:space="0" w:color="auto"/>
        <w:right w:val="none" w:sz="0" w:space="0" w:color="auto"/>
      </w:divBdr>
    </w:div>
    <w:div w:id="59209847">
      <w:marLeft w:val="640"/>
      <w:marRight w:val="0"/>
      <w:marTop w:val="0"/>
      <w:marBottom w:val="0"/>
      <w:divBdr>
        <w:top w:val="none" w:sz="0" w:space="0" w:color="auto"/>
        <w:left w:val="none" w:sz="0" w:space="0" w:color="auto"/>
        <w:bottom w:val="none" w:sz="0" w:space="0" w:color="auto"/>
        <w:right w:val="none" w:sz="0" w:space="0" w:color="auto"/>
      </w:divBdr>
    </w:div>
    <w:div w:id="59325720">
      <w:marLeft w:val="640"/>
      <w:marRight w:val="0"/>
      <w:marTop w:val="0"/>
      <w:marBottom w:val="0"/>
      <w:divBdr>
        <w:top w:val="none" w:sz="0" w:space="0" w:color="auto"/>
        <w:left w:val="none" w:sz="0" w:space="0" w:color="auto"/>
        <w:bottom w:val="none" w:sz="0" w:space="0" w:color="auto"/>
        <w:right w:val="none" w:sz="0" w:space="0" w:color="auto"/>
      </w:divBdr>
    </w:div>
    <w:div w:id="59796603">
      <w:marLeft w:val="640"/>
      <w:marRight w:val="0"/>
      <w:marTop w:val="0"/>
      <w:marBottom w:val="0"/>
      <w:divBdr>
        <w:top w:val="none" w:sz="0" w:space="0" w:color="auto"/>
        <w:left w:val="none" w:sz="0" w:space="0" w:color="auto"/>
        <w:bottom w:val="none" w:sz="0" w:space="0" w:color="auto"/>
        <w:right w:val="none" w:sz="0" w:space="0" w:color="auto"/>
      </w:divBdr>
    </w:div>
    <w:div w:id="59909709">
      <w:marLeft w:val="640"/>
      <w:marRight w:val="0"/>
      <w:marTop w:val="0"/>
      <w:marBottom w:val="0"/>
      <w:divBdr>
        <w:top w:val="none" w:sz="0" w:space="0" w:color="auto"/>
        <w:left w:val="none" w:sz="0" w:space="0" w:color="auto"/>
        <w:bottom w:val="none" w:sz="0" w:space="0" w:color="auto"/>
        <w:right w:val="none" w:sz="0" w:space="0" w:color="auto"/>
      </w:divBdr>
    </w:div>
    <w:div w:id="60518436">
      <w:marLeft w:val="640"/>
      <w:marRight w:val="0"/>
      <w:marTop w:val="0"/>
      <w:marBottom w:val="0"/>
      <w:divBdr>
        <w:top w:val="none" w:sz="0" w:space="0" w:color="auto"/>
        <w:left w:val="none" w:sz="0" w:space="0" w:color="auto"/>
        <w:bottom w:val="none" w:sz="0" w:space="0" w:color="auto"/>
        <w:right w:val="none" w:sz="0" w:space="0" w:color="auto"/>
      </w:divBdr>
    </w:div>
    <w:div w:id="60910351">
      <w:marLeft w:val="640"/>
      <w:marRight w:val="0"/>
      <w:marTop w:val="0"/>
      <w:marBottom w:val="0"/>
      <w:divBdr>
        <w:top w:val="none" w:sz="0" w:space="0" w:color="auto"/>
        <w:left w:val="none" w:sz="0" w:space="0" w:color="auto"/>
        <w:bottom w:val="none" w:sz="0" w:space="0" w:color="auto"/>
        <w:right w:val="none" w:sz="0" w:space="0" w:color="auto"/>
      </w:divBdr>
    </w:div>
    <w:div w:id="60949092">
      <w:marLeft w:val="640"/>
      <w:marRight w:val="0"/>
      <w:marTop w:val="0"/>
      <w:marBottom w:val="0"/>
      <w:divBdr>
        <w:top w:val="none" w:sz="0" w:space="0" w:color="auto"/>
        <w:left w:val="none" w:sz="0" w:space="0" w:color="auto"/>
        <w:bottom w:val="none" w:sz="0" w:space="0" w:color="auto"/>
        <w:right w:val="none" w:sz="0" w:space="0" w:color="auto"/>
      </w:divBdr>
    </w:div>
    <w:div w:id="61030324">
      <w:marLeft w:val="640"/>
      <w:marRight w:val="0"/>
      <w:marTop w:val="0"/>
      <w:marBottom w:val="0"/>
      <w:divBdr>
        <w:top w:val="none" w:sz="0" w:space="0" w:color="auto"/>
        <w:left w:val="none" w:sz="0" w:space="0" w:color="auto"/>
        <w:bottom w:val="none" w:sz="0" w:space="0" w:color="auto"/>
        <w:right w:val="none" w:sz="0" w:space="0" w:color="auto"/>
      </w:divBdr>
    </w:div>
    <w:div w:id="61216790">
      <w:marLeft w:val="640"/>
      <w:marRight w:val="0"/>
      <w:marTop w:val="0"/>
      <w:marBottom w:val="0"/>
      <w:divBdr>
        <w:top w:val="none" w:sz="0" w:space="0" w:color="auto"/>
        <w:left w:val="none" w:sz="0" w:space="0" w:color="auto"/>
        <w:bottom w:val="none" w:sz="0" w:space="0" w:color="auto"/>
        <w:right w:val="none" w:sz="0" w:space="0" w:color="auto"/>
      </w:divBdr>
    </w:div>
    <w:div w:id="61298329">
      <w:marLeft w:val="640"/>
      <w:marRight w:val="0"/>
      <w:marTop w:val="0"/>
      <w:marBottom w:val="0"/>
      <w:divBdr>
        <w:top w:val="none" w:sz="0" w:space="0" w:color="auto"/>
        <w:left w:val="none" w:sz="0" w:space="0" w:color="auto"/>
        <w:bottom w:val="none" w:sz="0" w:space="0" w:color="auto"/>
        <w:right w:val="none" w:sz="0" w:space="0" w:color="auto"/>
      </w:divBdr>
    </w:div>
    <w:div w:id="61490203">
      <w:marLeft w:val="640"/>
      <w:marRight w:val="0"/>
      <w:marTop w:val="0"/>
      <w:marBottom w:val="0"/>
      <w:divBdr>
        <w:top w:val="none" w:sz="0" w:space="0" w:color="auto"/>
        <w:left w:val="none" w:sz="0" w:space="0" w:color="auto"/>
        <w:bottom w:val="none" w:sz="0" w:space="0" w:color="auto"/>
        <w:right w:val="none" w:sz="0" w:space="0" w:color="auto"/>
      </w:divBdr>
    </w:div>
    <w:div w:id="61831692">
      <w:marLeft w:val="640"/>
      <w:marRight w:val="0"/>
      <w:marTop w:val="0"/>
      <w:marBottom w:val="0"/>
      <w:divBdr>
        <w:top w:val="none" w:sz="0" w:space="0" w:color="auto"/>
        <w:left w:val="none" w:sz="0" w:space="0" w:color="auto"/>
        <w:bottom w:val="none" w:sz="0" w:space="0" w:color="auto"/>
        <w:right w:val="none" w:sz="0" w:space="0" w:color="auto"/>
      </w:divBdr>
    </w:div>
    <w:div w:id="61949496">
      <w:marLeft w:val="640"/>
      <w:marRight w:val="0"/>
      <w:marTop w:val="0"/>
      <w:marBottom w:val="0"/>
      <w:divBdr>
        <w:top w:val="none" w:sz="0" w:space="0" w:color="auto"/>
        <w:left w:val="none" w:sz="0" w:space="0" w:color="auto"/>
        <w:bottom w:val="none" w:sz="0" w:space="0" w:color="auto"/>
        <w:right w:val="none" w:sz="0" w:space="0" w:color="auto"/>
      </w:divBdr>
    </w:div>
    <w:div w:id="62148435">
      <w:marLeft w:val="640"/>
      <w:marRight w:val="0"/>
      <w:marTop w:val="0"/>
      <w:marBottom w:val="0"/>
      <w:divBdr>
        <w:top w:val="none" w:sz="0" w:space="0" w:color="auto"/>
        <w:left w:val="none" w:sz="0" w:space="0" w:color="auto"/>
        <w:bottom w:val="none" w:sz="0" w:space="0" w:color="auto"/>
        <w:right w:val="none" w:sz="0" w:space="0" w:color="auto"/>
      </w:divBdr>
    </w:div>
    <w:div w:id="63071198">
      <w:marLeft w:val="640"/>
      <w:marRight w:val="0"/>
      <w:marTop w:val="0"/>
      <w:marBottom w:val="0"/>
      <w:divBdr>
        <w:top w:val="none" w:sz="0" w:space="0" w:color="auto"/>
        <w:left w:val="none" w:sz="0" w:space="0" w:color="auto"/>
        <w:bottom w:val="none" w:sz="0" w:space="0" w:color="auto"/>
        <w:right w:val="none" w:sz="0" w:space="0" w:color="auto"/>
      </w:divBdr>
    </w:div>
    <w:div w:id="63189415">
      <w:marLeft w:val="640"/>
      <w:marRight w:val="0"/>
      <w:marTop w:val="0"/>
      <w:marBottom w:val="0"/>
      <w:divBdr>
        <w:top w:val="none" w:sz="0" w:space="0" w:color="auto"/>
        <w:left w:val="none" w:sz="0" w:space="0" w:color="auto"/>
        <w:bottom w:val="none" w:sz="0" w:space="0" w:color="auto"/>
        <w:right w:val="none" w:sz="0" w:space="0" w:color="auto"/>
      </w:divBdr>
    </w:div>
    <w:div w:id="63374844">
      <w:marLeft w:val="640"/>
      <w:marRight w:val="0"/>
      <w:marTop w:val="0"/>
      <w:marBottom w:val="0"/>
      <w:divBdr>
        <w:top w:val="none" w:sz="0" w:space="0" w:color="auto"/>
        <w:left w:val="none" w:sz="0" w:space="0" w:color="auto"/>
        <w:bottom w:val="none" w:sz="0" w:space="0" w:color="auto"/>
        <w:right w:val="none" w:sz="0" w:space="0" w:color="auto"/>
      </w:divBdr>
    </w:div>
    <w:div w:id="63570330">
      <w:marLeft w:val="640"/>
      <w:marRight w:val="0"/>
      <w:marTop w:val="0"/>
      <w:marBottom w:val="0"/>
      <w:divBdr>
        <w:top w:val="none" w:sz="0" w:space="0" w:color="auto"/>
        <w:left w:val="none" w:sz="0" w:space="0" w:color="auto"/>
        <w:bottom w:val="none" w:sz="0" w:space="0" w:color="auto"/>
        <w:right w:val="none" w:sz="0" w:space="0" w:color="auto"/>
      </w:divBdr>
    </w:div>
    <w:div w:id="63797408">
      <w:marLeft w:val="640"/>
      <w:marRight w:val="0"/>
      <w:marTop w:val="0"/>
      <w:marBottom w:val="0"/>
      <w:divBdr>
        <w:top w:val="none" w:sz="0" w:space="0" w:color="auto"/>
        <w:left w:val="none" w:sz="0" w:space="0" w:color="auto"/>
        <w:bottom w:val="none" w:sz="0" w:space="0" w:color="auto"/>
        <w:right w:val="none" w:sz="0" w:space="0" w:color="auto"/>
      </w:divBdr>
    </w:div>
    <w:div w:id="64687554">
      <w:marLeft w:val="640"/>
      <w:marRight w:val="0"/>
      <w:marTop w:val="0"/>
      <w:marBottom w:val="0"/>
      <w:divBdr>
        <w:top w:val="none" w:sz="0" w:space="0" w:color="auto"/>
        <w:left w:val="none" w:sz="0" w:space="0" w:color="auto"/>
        <w:bottom w:val="none" w:sz="0" w:space="0" w:color="auto"/>
        <w:right w:val="none" w:sz="0" w:space="0" w:color="auto"/>
      </w:divBdr>
    </w:div>
    <w:div w:id="64961878">
      <w:marLeft w:val="640"/>
      <w:marRight w:val="0"/>
      <w:marTop w:val="0"/>
      <w:marBottom w:val="0"/>
      <w:divBdr>
        <w:top w:val="none" w:sz="0" w:space="0" w:color="auto"/>
        <w:left w:val="none" w:sz="0" w:space="0" w:color="auto"/>
        <w:bottom w:val="none" w:sz="0" w:space="0" w:color="auto"/>
        <w:right w:val="none" w:sz="0" w:space="0" w:color="auto"/>
      </w:divBdr>
    </w:div>
    <w:div w:id="65033556">
      <w:marLeft w:val="640"/>
      <w:marRight w:val="0"/>
      <w:marTop w:val="0"/>
      <w:marBottom w:val="0"/>
      <w:divBdr>
        <w:top w:val="none" w:sz="0" w:space="0" w:color="auto"/>
        <w:left w:val="none" w:sz="0" w:space="0" w:color="auto"/>
        <w:bottom w:val="none" w:sz="0" w:space="0" w:color="auto"/>
        <w:right w:val="none" w:sz="0" w:space="0" w:color="auto"/>
      </w:divBdr>
    </w:div>
    <w:div w:id="65078074">
      <w:marLeft w:val="640"/>
      <w:marRight w:val="0"/>
      <w:marTop w:val="0"/>
      <w:marBottom w:val="0"/>
      <w:divBdr>
        <w:top w:val="none" w:sz="0" w:space="0" w:color="auto"/>
        <w:left w:val="none" w:sz="0" w:space="0" w:color="auto"/>
        <w:bottom w:val="none" w:sz="0" w:space="0" w:color="auto"/>
        <w:right w:val="none" w:sz="0" w:space="0" w:color="auto"/>
      </w:divBdr>
    </w:div>
    <w:div w:id="65422649">
      <w:marLeft w:val="640"/>
      <w:marRight w:val="0"/>
      <w:marTop w:val="0"/>
      <w:marBottom w:val="0"/>
      <w:divBdr>
        <w:top w:val="none" w:sz="0" w:space="0" w:color="auto"/>
        <w:left w:val="none" w:sz="0" w:space="0" w:color="auto"/>
        <w:bottom w:val="none" w:sz="0" w:space="0" w:color="auto"/>
        <w:right w:val="none" w:sz="0" w:space="0" w:color="auto"/>
      </w:divBdr>
    </w:div>
    <w:div w:id="66344129">
      <w:marLeft w:val="640"/>
      <w:marRight w:val="0"/>
      <w:marTop w:val="0"/>
      <w:marBottom w:val="0"/>
      <w:divBdr>
        <w:top w:val="none" w:sz="0" w:space="0" w:color="auto"/>
        <w:left w:val="none" w:sz="0" w:space="0" w:color="auto"/>
        <w:bottom w:val="none" w:sz="0" w:space="0" w:color="auto"/>
        <w:right w:val="none" w:sz="0" w:space="0" w:color="auto"/>
      </w:divBdr>
    </w:div>
    <w:div w:id="66615499">
      <w:marLeft w:val="640"/>
      <w:marRight w:val="0"/>
      <w:marTop w:val="0"/>
      <w:marBottom w:val="0"/>
      <w:divBdr>
        <w:top w:val="none" w:sz="0" w:space="0" w:color="auto"/>
        <w:left w:val="none" w:sz="0" w:space="0" w:color="auto"/>
        <w:bottom w:val="none" w:sz="0" w:space="0" w:color="auto"/>
        <w:right w:val="none" w:sz="0" w:space="0" w:color="auto"/>
      </w:divBdr>
    </w:div>
    <w:div w:id="67269848">
      <w:marLeft w:val="640"/>
      <w:marRight w:val="0"/>
      <w:marTop w:val="0"/>
      <w:marBottom w:val="0"/>
      <w:divBdr>
        <w:top w:val="none" w:sz="0" w:space="0" w:color="auto"/>
        <w:left w:val="none" w:sz="0" w:space="0" w:color="auto"/>
        <w:bottom w:val="none" w:sz="0" w:space="0" w:color="auto"/>
        <w:right w:val="none" w:sz="0" w:space="0" w:color="auto"/>
      </w:divBdr>
    </w:div>
    <w:div w:id="67307227">
      <w:marLeft w:val="640"/>
      <w:marRight w:val="0"/>
      <w:marTop w:val="0"/>
      <w:marBottom w:val="0"/>
      <w:divBdr>
        <w:top w:val="none" w:sz="0" w:space="0" w:color="auto"/>
        <w:left w:val="none" w:sz="0" w:space="0" w:color="auto"/>
        <w:bottom w:val="none" w:sz="0" w:space="0" w:color="auto"/>
        <w:right w:val="none" w:sz="0" w:space="0" w:color="auto"/>
      </w:divBdr>
    </w:div>
    <w:div w:id="67386699">
      <w:marLeft w:val="640"/>
      <w:marRight w:val="0"/>
      <w:marTop w:val="0"/>
      <w:marBottom w:val="0"/>
      <w:divBdr>
        <w:top w:val="none" w:sz="0" w:space="0" w:color="auto"/>
        <w:left w:val="none" w:sz="0" w:space="0" w:color="auto"/>
        <w:bottom w:val="none" w:sz="0" w:space="0" w:color="auto"/>
        <w:right w:val="none" w:sz="0" w:space="0" w:color="auto"/>
      </w:divBdr>
    </w:div>
    <w:div w:id="67465797">
      <w:marLeft w:val="640"/>
      <w:marRight w:val="0"/>
      <w:marTop w:val="0"/>
      <w:marBottom w:val="0"/>
      <w:divBdr>
        <w:top w:val="none" w:sz="0" w:space="0" w:color="auto"/>
        <w:left w:val="none" w:sz="0" w:space="0" w:color="auto"/>
        <w:bottom w:val="none" w:sz="0" w:space="0" w:color="auto"/>
        <w:right w:val="none" w:sz="0" w:space="0" w:color="auto"/>
      </w:divBdr>
    </w:div>
    <w:div w:id="67851714">
      <w:marLeft w:val="640"/>
      <w:marRight w:val="0"/>
      <w:marTop w:val="0"/>
      <w:marBottom w:val="0"/>
      <w:divBdr>
        <w:top w:val="none" w:sz="0" w:space="0" w:color="auto"/>
        <w:left w:val="none" w:sz="0" w:space="0" w:color="auto"/>
        <w:bottom w:val="none" w:sz="0" w:space="0" w:color="auto"/>
        <w:right w:val="none" w:sz="0" w:space="0" w:color="auto"/>
      </w:divBdr>
    </w:div>
    <w:div w:id="67922348">
      <w:marLeft w:val="640"/>
      <w:marRight w:val="0"/>
      <w:marTop w:val="0"/>
      <w:marBottom w:val="0"/>
      <w:divBdr>
        <w:top w:val="none" w:sz="0" w:space="0" w:color="auto"/>
        <w:left w:val="none" w:sz="0" w:space="0" w:color="auto"/>
        <w:bottom w:val="none" w:sz="0" w:space="0" w:color="auto"/>
        <w:right w:val="none" w:sz="0" w:space="0" w:color="auto"/>
      </w:divBdr>
    </w:div>
    <w:div w:id="68038157">
      <w:marLeft w:val="640"/>
      <w:marRight w:val="0"/>
      <w:marTop w:val="0"/>
      <w:marBottom w:val="0"/>
      <w:divBdr>
        <w:top w:val="none" w:sz="0" w:space="0" w:color="auto"/>
        <w:left w:val="none" w:sz="0" w:space="0" w:color="auto"/>
        <w:bottom w:val="none" w:sz="0" w:space="0" w:color="auto"/>
        <w:right w:val="none" w:sz="0" w:space="0" w:color="auto"/>
      </w:divBdr>
    </w:div>
    <w:div w:id="68356261">
      <w:marLeft w:val="640"/>
      <w:marRight w:val="0"/>
      <w:marTop w:val="0"/>
      <w:marBottom w:val="0"/>
      <w:divBdr>
        <w:top w:val="none" w:sz="0" w:space="0" w:color="auto"/>
        <w:left w:val="none" w:sz="0" w:space="0" w:color="auto"/>
        <w:bottom w:val="none" w:sz="0" w:space="0" w:color="auto"/>
        <w:right w:val="none" w:sz="0" w:space="0" w:color="auto"/>
      </w:divBdr>
    </w:div>
    <w:div w:id="68583260">
      <w:marLeft w:val="640"/>
      <w:marRight w:val="0"/>
      <w:marTop w:val="0"/>
      <w:marBottom w:val="0"/>
      <w:divBdr>
        <w:top w:val="none" w:sz="0" w:space="0" w:color="auto"/>
        <w:left w:val="none" w:sz="0" w:space="0" w:color="auto"/>
        <w:bottom w:val="none" w:sz="0" w:space="0" w:color="auto"/>
        <w:right w:val="none" w:sz="0" w:space="0" w:color="auto"/>
      </w:divBdr>
    </w:div>
    <w:div w:id="68775314">
      <w:marLeft w:val="640"/>
      <w:marRight w:val="0"/>
      <w:marTop w:val="0"/>
      <w:marBottom w:val="0"/>
      <w:divBdr>
        <w:top w:val="none" w:sz="0" w:space="0" w:color="auto"/>
        <w:left w:val="none" w:sz="0" w:space="0" w:color="auto"/>
        <w:bottom w:val="none" w:sz="0" w:space="0" w:color="auto"/>
        <w:right w:val="none" w:sz="0" w:space="0" w:color="auto"/>
      </w:divBdr>
    </w:div>
    <w:div w:id="69158716">
      <w:marLeft w:val="640"/>
      <w:marRight w:val="0"/>
      <w:marTop w:val="0"/>
      <w:marBottom w:val="0"/>
      <w:divBdr>
        <w:top w:val="none" w:sz="0" w:space="0" w:color="auto"/>
        <w:left w:val="none" w:sz="0" w:space="0" w:color="auto"/>
        <w:bottom w:val="none" w:sz="0" w:space="0" w:color="auto"/>
        <w:right w:val="none" w:sz="0" w:space="0" w:color="auto"/>
      </w:divBdr>
    </w:div>
    <w:div w:id="69428972">
      <w:marLeft w:val="640"/>
      <w:marRight w:val="0"/>
      <w:marTop w:val="0"/>
      <w:marBottom w:val="0"/>
      <w:divBdr>
        <w:top w:val="none" w:sz="0" w:space="0" w:color="auto"/>
        <w:left w:val="none" w:sz="0" w:space="0" w:color="auto"/>
        <w:bottom w:val="none" w:sz="0" w:space="0" w:color="auto"/>
        <w:right w:val="none" w:sz="0" w:space="0" w:color="auto"/>
      </w:divBdr>
    </w:div>
    <w:div w:id="69471606">
      <w:marLeft w:val="640"/>
      <w:marRight w:val="0"/>
      <w:marTop w:val="0"/>
      <w:marBottom w:val="0"/>
      <w:divBdr>
        <w:top w:val="none" w:sz="0" w:space="0" w:color="auto"/>
        <w:left w:val="none" w:sz="0" w:space="0" w:color="auto"/>
        <w:bottom w:val="none" w:sz="0" w:space="0" w:color="auto"/>
        <w:right w:val="none" w:sz="0" w:space="0" w:color="auto"/>
      </w:divBdr>
    </w:div>
    <w:div w:id="69933051">
      <w:marLeft w:val="640"/>
      <w:marRight w:val="0"/>
      <w:marTop w:val="0"/>
      <w:marBottom w:val="0"/>
      <w:divBdr>
        <w:top w:val="none" w:sz="0" w:space="0" w:color="auto"/>
        <w:left w:val="none" w:sz="0" w:space="0" w:color="auto"/>
        <w:bottom w:val="none" w:sz="0" w:space="0" w:color="auto"/>
        <w:right w:val="none" w:sz="0" w:space="0" w:color="auto"/>
      </w:divBdr>
    </w:div>
    <w:div w:id="69936621">
      <w:marLeft w:val="640"/>
      <w:marRight w:val="0"/>
      <w:marTop w:val="0"/>
      <w:marBottom w:val="0"/>
      <w:divBdr>
        <w:top w:val="none" w:sz="0" w:space="0" w:color="auto"/>
        <w:left w:val="none" w:sz="0" w:space="0" w:color="auto"/>
        <w:bottom w:val="none" w:sz="0" w:space="0" w:color="auto"/>
        <w:right w:val="none" w:sz="0" w:space="0" w:color="auto"/>
      </w:divBdr>
    </w:div>
    <w:div w:id="70127615">
      <w:marLeft w:val="640"/>
      <w:marRight w:val="0"/>
      <w:marTop w:val="0"/>
      <w:marBottom w:val="0"/>
      <w:divBdr>
        <w:top w:val="none" w:sz="0" w:space="0" w:color="auto"/>
        <w:left w:val="none" w:sz="0" w:space="0" w:color="auto"/>
        <w:bottom w:val="none" w:sz="0" w:space="0" w:color="auto"/>
        <w:right w:val="none" w:sz="0" w:space="0" w:color="auto"/>
      </w:divBdr>
    </w:div>
    <w:div w:id="70277241">
      <w:marLeft w:val="640"/>
      <w:marRight w:val="0"/>
      <w:marTop w:val="0"/>
      <w:marBottom w:val="0"/>
      <w:divBdr>
        <w:top w:val="none" w:sz="0" w:space="0" w:color="auto"/>
        <w:left w:val="none" w:sz="0" w:space="0" w:color="auto"/>
        <w:bottom w:val="none" w:sz="0" w:space="0" w:color="auto"/>
        <w:right w:val="none" w:sz="0" w:space="0" w:color="auto"/>
      </w:divBdr>
    </w:div>
    <w:div w:id="70277246">
      <w:marLeft w:val="640"/>
      <w:marRight w:val="0"/>
      <w:marTop w:val="0"/>
      <w:marBottom w:val="0"/>
      <w:divBdr>
        <w:top w:val="none" w:sz="0" w:space="0" w:color="auto"/>
        <w:left w:val="none" w:sz="0" w:space="0" w:color="auto"/>
        <w:bottom w:val="none" w:sz="0" w:space="0" w:color="auto"/>
        <w:right w:val="none" w:sz="0" w:space="0" w:color="auto"/>
      </w:divBdr>
    </w:div>
    <w:div w:id="70277780">
      <w:marLeft w:val="640"/>
      <w:marRight w:val="0"/>
      <w:marTop w:val="0"/>
      <w:marBottom w:val="0"/>
      <w:divBdr>
        <w:top w:val="none" w:sz="0" w:space="0" w:color="auto"/>
        <w:left w:val="none" w:sz="0" w:space="0" w:color="auto"/>
        <w:bottom w:val="none" w:sz="0" w:space="0" w:color="auto"/>
        <w:right w:val="none" w:sz="0" w:space="0" w:color="auto"/>
      </w:divBdr>
    </w:div>
    <w:div w:id="70467412">
      <w:marLeft w:val="640"/>
      <w:marRight w:val="0"/>
      <w:marTop w:val="0"/>
      <w:marBottom w:val="0"/>
      <w:divBdr>
        <w:top w:val="none" w:sz="0" w:space="0" w:color="auto"/>
        <w:left w:val="none" w:sz="0" w:space="0" w:color="auto"/>
        <w:bottom w:val="none" w:sz="0" w:space="0" w:color="auto"/>
        <w:right w:val="none" w:sz="0" w:space="0" w:color="auto"/>
      </w:divBdr>
    </w:div>
    <w:div w:id="70662760">
      <w:marLeft w:val="640"/>
      <w:marRight w:val="0"/>
      <w:marTop w:val="0"/>
      <w:marBottom w:val="0"/>
      <w:divBdr>
        <w:top w:val="none" w:sz="0" w:space="0" w:color="auto"/>
        <w:left w:val="none" w:sz="0" w:space="0" w:color="auto"/>
        <w:bottom w:val="none" w:sz="0" w:space="0" w:color="auto"/>
        <w:right w:val="none" w:sz="0" w:space="0" w:color="auto"/>
      </w:divBdr>
    </w:div>
    <w:div w:id="70667569">
      <w:marLeft w:val="640"/>
      <w:marRight w:val="0"/>
      <w:marTop w:val="0"/>
      <w:marBottom w:val="0"/>
      <w:divBdr>
        <w:top w:val="none" w:sz="0" w:space="0" w:color="auto"/>
        <w:left w:val="none" w:sz="0" w:space="0" w:color="auto"/>
        <w:bottom w:val="none" w:sz="0" w:space="0" w:color="auto"/>
        <w:right w:val="none" w:sz="0" w:space="0" w:color="auto"/>
      </w:divBdr>
    </w:div>
    <w:div w:id="71047877">
      <w:marLeft w:val="640"/>
      <w:marRight w:val="0"/>
      <w:marTop w:val="0"/>
      <w:marBottom w:val="0"/>
      <w:divBdr>
        <w:top w:val="none" w:sz="0" w:space="0" w:color="auto"/>
        <w:left w:val="none" w:sz="0" w:space="0" w:color="auto"/>
        <w:bottom w:val="none" w:sz="0" w:space="0" w:color="auto"/>
        <w:right w:val="none" w:sz="0" w:space="0" w:color="auto"/>
      </w:divBdr>
    </w:div>
    <w:div w:id="71123990">
      <w:marLeft w:val="640"/>
      <w:marRight w:val="0"/>
      <w:marTop w:val="0"/>
      <w:marBottom w:val="0"/>
      <w:divBdr>
        <w:top w:val="none" w:sz="0" w:space="0" w:color="auto"/>
        <w:left w:val="none" w:sz="0" w:space="0" w:color="auto"/>
        <w:bottom w:val="none" w:sz="0" w:space="0" w:color="auto"/>
        <w:right w:val="none" w:sz="0" w:space="0" w:color="auto"/>
      </w:divBdr>
    </w:div>
    <w:div w:id="71658229">
      <w:marLeft w:val="640"/>
      <w:marRight w:val="0"/>
      <w:marTop w:val="0"/>
      <w:marBottom w:val="0"/>
      <w:divBdr>
        <w:top w:val="none" w:sz="0" w:space="0" w:color="auto"/>
        <w:left w:val="none" w:sz="0" w:space="0" w:color="auto"/>
        <w:bottom w:val="none" w:sz="0" w:space="0" w:color="auto"/>
        <w:right w:val="none" w:sz="0" w:space="0" w:color="auto"/>
      </w:divBdr>
    </w:div>
    <w:div w:id="72360300">
      <w:marLeft w:val="640"/>
      <w:marRight w:val="0"/>
      <w:marTop w:val="0"/>
      <w:marBottom w:val="0"/>
      <w:divBdr>
        <w:top w:val="none" w:sz="0" w:space="0" w:color="auto"/>
        <w:left w:val="none" w:sz="0" w:space="0" w:color="auto"/>
        <w:bottom w:val="none" w:sz="0" w:space="0" w:color="auto"/>
        <w:right w:val="none" w:sz="0" w:space="0" w:color="auto"/>
      </w:divBdr>
    </w:div>
    <w:div w:id="72630920">
      <w:marLeft w:val="640"/>
      <w:marRight w:val="0"/>
      <w:marTop w:val="0"/>
      <w:marBottom w:val="0"/>
      <w:divBdr>
        <w:top w:val="none" w:sz="0" w:space="0" w:color="auto"/>
        <w:left w:val="none" w:sz="0" w:space="0" w:color="auto"/>
        <w:bottom w:val="none" w:sz="0" w:space="0" w:color="auto"/>
        <w:right w:val="none" w:sz="0" w:space="0" w:color="auto"/>
      </w:divBdr>
    </w:div>
    <w:div w:id="72747472">
      <w:marLeft w:val="640"/>
      <w:marRight w:val="0"/>
      <w:marTop w:val="0"/>
      <w:marBottom w:val="0"/>
      <w:divBdr>
        <w:top w:val="none" w:sz="0" w:space="0" w:color="auto"/>
        <w:left w:val="none" w:sz="0" w:space="0" w:color="auto"/>
        <w:bottom w:val="none" w:sz="0" w:space="0" w:color="auto"/>
        <w:right w:val="none" w:sz="0" w:space="0" w:color="auto"/>
      </w:divBdr>
    </w:div>
    <w:div w:id="72818894">
      <w:marLeft w:val="640"/>
      <w:marRight w:val="0"/>
      <w:marTop w:val="0"/>
      <w:marBottom w:val="0"/>
      <w:divBdr>
        <w:top w:val="none" w:sz="0" w:space="0" w:color="auto"/>
        <w:left w:val="none" w:sz="0" w:space="0" w:color="auto"/>
        <w:bottom w:val="none" w:sz="0" w:space="0" w:color="auto"/>
        <w:right w:val="none" w:sz="0" w:space="0" w:color="auto"/>
      </w:divBdr>
    </w:div>
    <w:div w:id="72973422">
      <w:marLeft w:val="640"/>
      <w:marRight w:val="0"/>
      <w:marTop w:val="0"/>
      <w:marBottom w:val="0"/>
      <w:divBdr>
        <w:top w:val="none" w:sz="0" w:space="0" w:color="auto"/>
        <w:left w:val="none" w:sz="0" w:space="0" w:color="auto"/>
        <w:bottom w:val="none" w:sz="0" w:space="0" w:color="auto"/>
        <w:right w:val="none" w:sz="0" w:space="0" w:color="auto"/>
      </w:divBdr>
    </w:div>
    <w:div w:id="73010710">
      <w:marLeft w:val="640"/>
      <w:marRight w:val="0"/>
      <w:marTop w:val="0"/>
      <w:marBottom w:val="0"/>
      <w:divBdr>
        <w:top w:val="none" w:sz="0" w:space="0" w:color="auto"/>
        <w:left w:val="none" w:sz="0" w:space="0" w:color="auto"/>
        <w:bottom w:val="none" w:sz="0" w:space="0" w:color="auto"/>
        <w:right w:val="none" w:sz="0" w:space="0" w:color="auto"/>
      </w:divBdr>
    </w:div>
    <w:div w:id="73355621">
      <w:marLeft w:val="640"/>
      <w:marRight w:val="0"/>
      <w:marTop w:val="0"/>
      <w:marBottom w:val="0"/>
      <w:divBdr>
        <w:top w:val="none" w:sz="0" w:space="0" w:color="auto"/>
        <w:left w:val="none" w:sz="0" w:space="0" w:color="auto"/>
        <w:bottom w:val="none" w:sz="0" w:space="0" w:color="auto"/>
        <w:right w:val="none" w:sz="0" w:space="0" w:color="auto"/>
      </w:divBdr>
    </w:div>
    <w:div w:id="73406463">
      <w:marLeft w:val="640"/>
      <w:marRight w:val="0"/>
      <w:marTop w:val="0"/>
      <w:marBottom w:val="0"/>
      <w:divBdr>
        <w:top w:val="none" w:sz="0" w:space="0" w:color="auto"/>
        <w:left w:val="none" w:sz="0" w:space="0" w:color="auto"/>
        <w:bottom w:val="none" w:sz="0" w:space="0" w:color="auto"/>
        <w:right w:val="none" w:sz="0" w:space="0" w:color="auto"/>
      </w:divBdr>
    </w:div>
    <w:div w:id="73480771">
      <w:marLeft w:val="640"/>
      <w:marRight w:val="0"/>
      <w:marTop w:val="0"/>
      <w:marBottom w:val="0"/>
      <w:divBdr>
        <w:top w:val="none" w:sz="0" w:space="0" w:color="auto"/>
        <w:left w:val="none" w:sz="0" w:space="0" w:color="auto"/>
        <w:bottom w:val="none" w:sz="0" w:space="0" w:color="auto"/>
        <w:right w:val="none" w:sz="0" w:space="0" w:color="auto"/>
      </w:divBdr>
    </w:div>
    <w:div w:id="74055713">
      <w:marLeft w:val="640"/>
      <w:marRight w:val="0"/>
      <w:marTop w:val="0"/>
      <w:marBottom w:val="0"/>
      <w:divBdr>
        <w:top w:val="none" w:sz="0" w:space="0" w:color="auto"/>
        <w:left w:val="none" w:sz="0" w:space="0" w:color="auto"/>
        <w:bottom w:val="none" w:sz="0" w:space="0" w:color="auto"/>
        <w:right w:val="none" w:sz="0" w:space="0" w:color="auto"/>
      </w:divBdr>
    </w:div>
    <w:div w:id="74279208">
      <w:marLeft w:val="640"/>
      <w:marRight w:val="0"/>
      <w:marTop w:val="0"/>
      <w:marBottom w:val="0"/>
      <w:divBdr>
        <w:top w:val="none" w:sz="0" w:space="0" w:color="auto"/>
        <w:left w:val="none" w:sz="0" w:space="0" w:color="auto"/>
        <w:bottom w:val="none" w:sz="0" w:space="0" w:color="auto"/>
        <w:right w:val="none" w:sz="0" w:space="0" w:color="auto"/>
      </w:divBdr>
    </w:div>
    <w:div w:id="74784245">
      <w:marLeft w:val="640"/>
      <w:marRight w:val="0"/>
      <w:marTop w:val="0"/>
      <w:marBottom w:val="0"/>
      <w:divBdr>
        <w:top w:val="none" w:sz="0" w:space="0" w:color="auto"/>
        <w:left w:val="none" w:sz="0" w:space="0" w:color="auto"/>
        <w:bottom w:val="none" w:sz="0" w:space="0" w:color="auto"/>
        <w:right w:val="none" w:sz="0" w:space="0" w:color="auto"/>
      </w:divBdr>
    </w:div>
    <w:div w:id="74934273">
      <w:marLeft w:val="640"/>
      <w:marRight w:val="0"/>
      <w:marTop w:val="0"/>
      <w:marBottom w:val="0"/>
      <w:divBdr>
        <w:top w:val="none" w:sz="0" w:space="0" w:color="auto"/>
        <w:left w:val="none" w:sz="0" w:space="0" w:color="auto"/>
        <w:bottom w:val="none" w:sz="0" w:space="0" w:color="auto"/>
        <w:right w:val="none" w:sz="0" w:space="0" w:color="auto"/>
      </w:divBdr>
    </w:div>
    <w:div w:id="75059214">
      <w:marLeft w:val="640"/>
      <w:marRight w:val="0"/>
      <w:marTop w:val="0"/>
      <w:marBottom w:val="0"/>
      <w:divBdr>
        <w:top w:val="none" w:sz="0" w:space="0" w:color="auto"/>
        <w:left w:val="none" w:sz="0" w:space="0" w:color="auto"/>
        <w:bottom w:val="none" w:sz="0" w:space="0" w:color="auto"/>
        <w:right w:val="none" w:sz="0" w:space="0" w:color="auto"/>
      </w:divBdr>
    </w:div>
    <w:div w:id="75127778">
      <w:marLeft w:val="640"/>
      <w:marRight w:val="0"/>
      <w:marTop w:val="0"/>
      <w:marBottom w:val="0"/>
      <w:divBdr>
        <w:top w:val="none" w:sz="0" w:space="0" w:color="auto"/>
        <w:left w:val="none" w:sz="0" w:space="0" w:color="auto"/>
        <w:bottom w:val="none" w:sz="0" w:space="0" w:color="auto"/>
        <w:right w:val="none" w:sz="0" w:space="0" w:color="auto"/>
      </w:divBdr>
    </w:div>
    <w:div w:id="75323172">
      <w:marLeft w:val="640"/>
      <w:marRight w:val="0"/>
      <w:marTop w:val="0"/>
      <w:marBottom w:val="0"/>
      <w:divBdr>
        <w:top w:val="none" w:sz="0" w:space="0" w:color="auto"/>
        <w:left w:val="none" w:sz="0" w:space="0" w:color="auto"/>
        <w:bottom w:val="none" w:sz="0" w:space="0" w:color="auto"/>
        <w:right w:val="none" w:sz="0" w:space="0" w:color="auto"/>
      </w:divBdr>
    </w:div>
    <w:div w:id="75786467">
      <w:marLeft w:val="640"/>
      <w:marRight w:val="0"/>
      <w:marTop w:val="0"/>
      <w:marBottom w:val="0"/>
      <w:divBdr>
        <w:top w:val="none" w:sz="0" w:space="0" w:color="auto"/>
        <w:left w:val="none" w:sz="0" w:space="0" w:color="auto"/>
        <w:bottom w:val="none" w:sz="0" w:space="0" w:color="auto"/>
        <w:right w:val="none" w:sz="0" w:space="0" w:color="auto"/>
      </w:divBdr>
    </w:div>
    <w:div w:id="75786543">
      <w:marLeft w:val="640"/>
      <w:marRight w:val="0"/>
      <w:marTop w:val="0"/>
      <w:marBottom w:val="0"/>
      <w:divBdr>
        <w:top w:val="none" w:sz="0" w:space="0" w:color="auto"/>
        <w:left w:val="none" w:sz="0" w:space="0" w:color="auto"/>
        <w:bottom w:val="none" w:sz="0" w:space="0" w:color="auto"/>
        <w:right w:val="none" w:sz="0" w:space="0" w:color="auto"/>
      </w:divBdr>
    </w:div>
    <w:div w:id="75976301">
      <w:marLeft w:val="640"/>
      <w:marRight w:val="0"/>
      <w:marTop w:val="0"/>
      <w:marBottom w:val="0"/>
      <w:divBdr>
        <w:top w:val="none" w:sz="0" w:space="0" w:color="auto"/>
        <w:left w:val="none" w:sz="0" w:space="0" w:color="auto"/>
        <w:bottom w:val="none" w:sz="0" w:space="0" w:color="auto"/>
        <w:right w:val="none" w:sz="0" w:space="0" w:color="auto"/>
      </w:divBdr>
    </w:div>
    <w:div w:id="75980023">
      <w:marLeft w:val="640"/>
      <w:marRight w:val="0"/>
      <w:marTop w:val="0"/>
      <w:marBottom w:val="0"/>
      <w:divBdr>
        <w:top w:val="none" w:sz="0" w:space="0" w:color="auto"/>
        <w:left w:val="none" w:sz="0" w:space="0" w:color="auto"/>
        <w:bottom w:val="none" w:sz="0" w:space="0" w:color="auto"/>
        <w:right w:val="none" w:sz="0" w:space="0" w:color="auto"/>
      </w:divBdr>
    </w:div>
    <w:div w:id="76027659">
      <w:marLeft w:val="640"/>
      <w:marRight w:val="0"/>
      <w:marTop w:val="0"/>
      <w:marBottom w:val="0"/>
      <w:divBdr>
        <w:top w:val="none" w:sz="0" w:space="0" w:color="auto"/>
        <w:left w:val="none" w:sz="0" w:space="0" w:color="auto"/>
        <w:bottom w:val="none" w:sz="0" w:space="0" w:color="auto"/>
        <w:right w:val="none" w:sz="0" w:space="0" w:color="auto"/>
      </w:divBdr>
    </w:div>
    <w:div w:id="76173659">
      <w:marLeft w:val="640"/>
      <w:marRight w:val="0"/>
      <w:marTop w:val="0"/>
      <w:marBottom w:val="0"/>
      <w:divBdr>
        <w:top w:val="none" w:sz="0" w:space="0" w:color="auto"/>
        <w:left w:val="none" w:sz="0" w:space="0" w:color="auto"/>
        <w:bottom w:val="none" w:sz="0" w:space="0" w:color="auto"/>
        <w:right w:val="none" w:sz="0" w:space="0" w:color="auto"/>
      </w:divBdr>
    </w:div>
    <w:div w:id="76367111">
      <w:marLeft w:val="640"/>
      <w:marRight w:val="0"/>
      <w:marTop w:val="0"/>
      <w:marBottom w:val="0"/>
      <w:divBdr>
        <w:top w:val="none" w:sz="0" w:space="0" w:color="auto"/>
        <w:left w:val="none" w:sz="0" w:space="0" w:color="auto"/>
        <w:bottom w:val="none" w:sz="0" w:space="0" w:color="auto"/>
        <w:right w:val="none" w:sz="0" w:space="0" w:color="auto"/>
      </w:divBdr>
    </w:div>
    <w:div w:id="76370613">
      <w:marLeft w:val="640"/>
      <w:marRight w:val="0"/>
      <w:marTop w:val="0"/>
      <w:marBottom w:val="0"/>
      <w:divBdr>
        <w:top w:val="none" w:sz="0" w:space="0" w:color="auto"/>
        <w:left w:val="none" w:sz="0" w:space="0" w:color="auto"/>
        <w:bottom w:val="none" w:sz="0" w:space="0" w:color="auto"/>
        <w:right w:val="none" w:sz="0" w:space="0" w:color="auto"/>
      </w:divBdr>
    </w:div>
    <w:div w:id="76487294">
      <w:marLeft w:val="640"/>
      <w:marRight w:val="0"/>
      <w:marTop w:val="0"/>
      <w:marBottom w:val="0"/>
      <w:divBdr>
        <w:top w:val="none" w:sz="0" w:space="0" w:color="auto"/>
        <w:left w:val="none" w:sz="0" w:space="0" w:color="auto"/>
        <w:bottom w:val="none" w:sz="0" w:space="0" w:color="auto"/>
        <w:right w:val="none" w:sz="0" w:space="0" w:color="auto"/>
      </w:divBdr>
    </w:div>
    <w:div w:id="76556823">
      <w:marLeft w:val="640"/>
      <w:marRight w:val="0"/>
      <w:marTop w:val="0"/>
      <w:marBottom w:val="0"/>
      <w:divBdr>
        <w:top w:val="none" w:sz="0" w:space="0" w:color="auto"/>
        <w:left w:val="none" w:sz="0" w:space="0" w:color="auto"/>
        <w:bottom w:val="none" w:sz="0" w:space="0" w:color="auto"/>
        <w:right w:val="none" w:sz="0" w:space="0" w:color="auto"/>
      </w:divBdr>
    </w:div>
    <w:div w:id="76636896">
      <w:marLeft w:val="640"/>
      <w:marRight w:val="0"/>
      <w:marTop w:val="0"/>
      <w:marBottom w:val="0"/>
      <w:divBdr>
        <w:top w:val="none" w:sz="0" w:space="0" w:color="auto"/>
        <w:left w:val="none" w:sz="0" w:space="0" w:color="auto"/>
        <w:bottom w:val="none" w:sz="0" w:space="0" w:color="auto"/>
        <w:right w:val="none" w:sz="0" w:space="0" w:color="auto"/>
      </w:divBdr>
    </w:div>
    <w:div w:id="76749788">
      <w:marLeft w:val="640"/>
      <w:marRight w:val="0"/>
      <w:marTop w:val="0"/>
      <w:marBottom w:val="0"/>
      <w:divBdr>
        <w:top w:val="none" w:sz="0" w:space="0" w:color="auto"/>
        <w:left w:val="none" w:sz="0" w:space="0" w:color="auto"/>
        <w:bottom w:val="none" w:sz="0" w:space="0" w:color="auto"/>
        <w:right w:val="none" w:sz="0" w:space="0" w:color="auto"/>
      </w:divBdr>
    </w:div>
    <w:div w:id="76830655">
      <w:marLeft w:val="640"/>
      <w:marRight w:val="0"/>
      <w:marTop w:val="0"/>
      <w:marBottom w:val="0"/>
      <w:divBdr>
        <w:top w:val="none" w:sz="0" w:space="0" w:color="auto"/>
        <w:left w:val="none" w:sz="0" w:space="0" w:color="auto"/>
        <w:bottom w:val="none" w:sz="0" w:space="0" w:color="auto"/>
        <w:right w:val="none" w:sz="0" w:space="0" w:color="auto"/>
      </w:divBdr>
    </w:div>
    <w:div w:id="76905509">
      <w:marLeft w:val="640"/>
      <w:marRight w:val="0"/>
      <w:marTop w:val="0"/>
      <w:marBottom w:val="0"/>
      <w:divBdr>
        <w:top w:val="none" w:sz="0" w:space="0" w:color="auto"/>
        <w:left w:val="none" w:sz="0" w:space="0" w:color="auto"/>
        <w:bottom w:val="none" w:sz="0" w:space="0" w:color="auto"/>
        <w:right w:val="none" w:sz="0" w:space="0" w:color="auto"/>
      </w:divBdr>
    </w:div>
    <w:div w:id="77557920">
      <w:marLeft w:val="640"/>
      <w:marRight w:val="0"/>
      <w:marTop w:val="0"/>
      <w:marBottom w:val="0"/>
      <w:divBdr>
        <w:top w:val="none" w:sz="0" w:space="0" w:color="auto"/>
        <w:left w:val="none" w:sz="0" w:space="0" w:color="auto"/>
        <w:bottom w:val="none" w:sz="0" w:space="0" w:color="auto"/>
        <w:right w:val="none" w:sz="0" w:space="0" w:color="auto"/>
      </w:divBdr>
    </w:div>
    <w:div w:id="77799956">
      <w:marLeft w:val="640"/>
      <w:marRight w:val="0"/>
      <w:marTop w:val="0"/>
      <w:marBottom w:val="0"/>
      <w:divBdr>
        <w:top w:val="none" w:sz="0" w:space="0" w:color="auto"/>
        <w:left w:val="none" w:sz="0" w:space="0" w:color="auto"/>
        <w:bottom w:val="none" w:sz="0" w:space="0" w:color="auto"/>
        <w:right w:val="none" w:sz="0" w:space="0" w:color="auto"/>
      </w:divBdr>
    </w:div>
    <w:div w:id="77866935">
      <w:marLeft w:val="640"/>
      <w:marRight w:val="0"/>
      <w:marTop w:val="0"/>
      <w:marBottom w:val="0"/>
      <w:divBdr>
        <w:top w:val="none" w:sz="0" w:space="0" w:color="auto"/>
        <w:left w:val="none" w:sz="0" w:space="0" w:color="auto"/>
        <w:bottom w:val="none" w:sz="0" w:space="0" w:color="auto"/>
        <w:right w:val="none" w:sz="0" w:space="0" w:color="auto"/>
      </w:divBdr>
    </w:div>
    <w:div w:id="78335049">
      <w:marLeft w:val="640"/>
      <w:marRight w:val="0"/>
      <w:marTop w:val="0"/>
      <w:marBottom w:val="0"/>
      <w:divBdr>
        <w:top w:val="none" w:sz="0" w:space="0" w:color="auto"/>
        <w:left w:val="none" w:sz="0" w:space="0" w:color="auto"/>
        <w:bottom w:val="none" w:sz="0" w:space="0" w:color="auto"/>
        <w:right w:val="none" w:sz="0" w:space="0" w:color="auto"/>
      </w:divBdr>
    </w:div>
    <w:div w:id="78412660">
      <w:marLeft w:val="640"/>
      <w:marRight w:val="0"/>
      <w:marTop w:val="0"/>
      <w:marBottom w:val="0"/>
      <w:divBdr>
        <w:top w:val="none" w:sz="0" w:space="0" w:color="auto"/>
        <w:left w:val="none" w:sz="0" w:space="0" w:color="auto"/>
        <w:bottom w:val="none" w:sz="0" w:space="0" w:color="auto"/>
        <w:right w:val="none" w:sz="0" w:space="0" w:color="auto"/>
      </w:divBdr>
    </w:div>
    <w:div w:id="78648853">
      <w:marLeft w:val="640"/>
      <w:marRight w:val="0"/>
      <w:marTop w:val="0"/>
      <w:marBottom w:val="0"/>
      <w:divBdr>
        <w:top w:val="none" w:sz="0" w:space="0" w:color="auto"/>
        <w:left w:val="none" w:sz="0" w:space="0" w:color="auto"/>
        <w:bottom w:val="none" w:sz="0" w:space="0" w:color="auto"/>
        <w:right w:val="none" w:sz="0" w:space="0" w:color="auto"/>
      </w:divBdr>
    </w:div>
    <w:div w:id="78990821">
      <w:marLeft w:val="640"/>
      <w:marRight w:val="0"/>
      <w:marTop w:val="0"/>
      <w:marBottom w:val="0"/>
      <w:divBdr>
        <w:top w:val="none" w:sz="0" w:space="0" w:color="auto"/>
        <w:left w:val="none" w:sz="0" w:space="0" w:color="auto"/>
        <w:bottom w:val="none" w:sz="0" w:space="0" w:color="auto"/>
        <w:right w:val="none" w:sz="0" w:space="0" w:color="auto"/>
      </w:divBdr>
    </w:div>
    <w:div w:id="79570610">
      <w:marLeft w:val="640"/>
      <w:marRight w:val="0"/>
      <w:marTop w:val="0"/>
      <w:marBottom w:val="0"/>
      <w:divBdr>
        <w:top w:val="none" w:sz="0" w:space="0" w:color="auto"/>
        <w:left w:val="none" w:sz="0" w:space="0" w:color="auto"/>
        <w:bottom w:val="none" w:sz="0" w:space="0" w:color="auto"/>
        <w:right w:val="none" w:sz="0" w:space="0" w:color="auto"/>
      </w:divBdr>
    </w:div>
    <w:div w:id="79639106">
      <w:marLeft w:val="640"/>
      <w:marRight w:val="0"/>
      <w:marTop w:val="0"/>
      <w:marBottom w:val="0"/>
      <w:divBdr>
        <w:top w:val="none" w:sz="0" w:space="0" w:color="auto"/>
        <w:left w:val="none" w:sz="0" w:space="0" w:color="auto"/>
        <w:bottom w:val="none" w:sz="0" w:space="0" w:color="auto"/>
        <w:right w:val="none" w:sz="0" w:space="0" w:color="auto"/>
      </w:divBdr>
    </w:div>
    <w:div w:id="79720834">
      <w:marLeft w:val="640"/>
      <w:marRight w:val="0"/>
      <w:marTop w:val="0"/>
      <w:marBottom w:val="0"/>
      <w:divBdr>
        <w:top w:val="none" w:sz="0" w:space="0" w:color="auto"/>
        <w:left w:val="none" w:sz="0" w:space="0" w:color="auto"/>
        <w:bottom w:val="none" w:sz="0" w:space="0" w:color="auto"/>
        <w:right w:val="none" w:sz="0" w:space="0" w:color="auto"/>
      </w:divBdr>
    </w:div>
    <w:div w:id="79840129">
      <w:marLeft w:val="640"/>
      <w:marRight w:val="0"/>
      <w:marTop w:val="0"/>
      <w:marBottom w:val="0"/>
      <w:divBdr>
        <w:top w:val="none" w:sz="0" w:space="0" w:color="auto"/>
        <w:left w:val="none" w:sz="0" w:space="0" w:color="auto"/>
        <w:bottom w:val="none" w:sz="0" w:space="0" w:color="auto"/>
        <w:right w:val="none" w:sz="0" w:space="0" w:color="auto"/>
      </w:divBdr>
    </w:div>
    <w:div w:id="80414229">
      <w:marLeft w:val="640"/>
      <w:marRight w:val="0"/>
      <w:marTop w:val="0"/>
      <w:marBottom w:val="0"/>
      <w:divBdr>
        <w:top w:val="none" w:sz="0" w:space="0" w:color="auto"/>
        <w:left w:val="none" w:sz="0" w:space="0" w:color="auto"/>
        <w:bottom w:val="none" w:sz="0" w:space="0" w:color="auto"/>
        <w:right w:val="none" w:sz="0" w:space="0" w:color="auto"/>
      </w:divBdr>
    </w:div>
    <w:div w:id="80418816">
      <w:marLeft w:val="640"/>
      <w:marRight w:val="0"/>
      <w:marTop w:val="0"/>
      <w:marBottom w:val="0"/>
      <w:divBdr>
        <w:top w:val="none" w:sz="0" w:space="0" w:color="auto"/>
        <w:left w:val="none" w:sz="0" w:space="0" w:color="auto"/>
        <w:bottom w:val="none" w:sz="0" w:space="0" w:color="auto"/>
        <w:right w:val="none" w:sz="0" w:space="0" w:color="auto"/>
      </w:divBdr>
    </w:div>
    <w:div w:id="80445094">
      <w:marLeft w:val="640"/>
      <w:marRight w:val="0"/>
      <w:marTop w:val="0"/>
      <w:marBottom w:val="0"/>
      <w:divBdr>
        <w:top w:val="none" w:sz="0" w:space="0" w:color="auto"/>
        <w:left w:val="none" w:sz="0" w:space="0" w:color="auto"/>
        <w:bottom w:val="none" w:sz="0" w:space="0" w:color="auto"/>
        <w:right w:val="none" w:sz="0" w:space="0" w:color="auto"/>
      </w:divBdr>
    </w:div>
    <w:div w:id="80639268">
      <w:marLeft w:val="640"/>
      <w:marRight w:val="0"/>
      <w:marTop w:val="0"/>
      <w:marBottom w:val="0"/>
      <w:divBdr>
        <w:top w:val="none" w:sz="0" w:space="0" w:color="auto"/>
        <w:left w:val="none" w:sz="0" w:space="0" w:color="auto"/>
        <w:bottom w:val="none" w:sz="0" w:space="0" w:color="auto"/>
        <w:right w:val="none" w:sz="0" w:space="0" w:color="auto"/>
      </w:divBdr>
    </w:div>
    <w:div w:id="81218018">
      <w:marLeft w:val="640"/>
      <w:marRight w:val="0"/>
      <w:marTop w:val="0"/>
      <w:marBottom w:val="0"/>
      <w:divBdr>
        <w:top w:val="none" w:sz="0" w:space="0" w:color="auto"/>
        <w:left w:val="none" w:sz="0" w:space="0" w:color="auto"/>
        <w:bottom w:val="none" w:sz="0" w:space="0" w:color="auto"/>
        <w:right w:val="none" w:sz="0" w:space="0" w:color="auto"/>
      </w:divBdr>
    </w:div>
    <w:div w:id="81222378">
      <w:marLeft w:val="640"/>
      <w:marRight w:val="0"/>
      <w:marTop w:val="0"/>
      <w:marBottom w:val="0"/>
      <w:divBdr>
        <w:top w:val="none" w:sz="0" w:space="0" w:color="auto"/>
        <w:left w:val="none" w:sz="0" w:space="0" w:color="auto"/>
        <w:bottom w:val="none" w:sz="0" w:space="0" w:color="auto"/>
        <w:right w:val="none" w:sz="0" w:space="0" w:color="auto"/>
      </w:divBdr>
    </w:div>
    <w:div w:id="81226668">
      <w:marLeft w:val="640"/>
      <w:marRight w:val="0"/>
      <w:marTop w:val="0"/>
      <w:marBottom w:val="0"/>
      <w:divBdr>
        <w:top w:val="none" w:sz="0" w:space="0" w:color="auto"/>
        <w:left w:val="none" w:sz="0" w:space="0" w:color="auto"/>
        <w:bottom w:val="none" w:sz="0" w:space="0" w:color="auto"/>
        <w:right w:val="none" w:sz="0" w:space="0" w:color="auto"/>
      </w:divBdr>
    </w:div>
    <w:div w:id="81606568">
      <w:marLeft w:val="640"/>
      <w:marRight w:val="0"/>
      <w:marTop w:val="0"/>
      <w:marBottom w:val="0"/>
      <w:divBdr>
        <w:top w:val="none" w:sz="0" w:space="0" w:color="auto"/>
        <w:left w:val="none" w:sz="0" w:space="0" w:color="auto"/>
        <w:bottom w:val="none" w:sz="0" w:space="0" w:color="auto"/>
        <w:right w:val="none" w:sz="0" w:space="0" w:color="auto"/>
      </w:divBdr>
    </w:div>
    <w:div w:id="81873371">
      <w:marLeft w:val="640"/>
      <w:marRight w:val="0"/>
      <w:marTop w:val="0"/>
      <w:marBottom w:val="0"/>
      <w:divBdr>
        <w:top w:val="none" w:sz="0" w:space="0" w:color="auto"/>
        <w:left w:val="none" w:sz="0" w:space="0" w:color="auto"/>
        <w:bottom w:val="none" w:sz="0" w:space="0" w:color="auto"/>
        <w:right w:val="none" w:sz="0" w:space="0" w:color="auto"/>
      </w:divBdr>
    </w:div>
    <w:div w:id="81880151">
      <w:marLeft w:val="640"/>
      <w:marRight w:val="0"/>
      <w:marTop w:val="0"/>
      <w:marBottom w:val="0"/>
      <w:divBdr>
        <w:top w:val="none" w:sz="0" w:space="0" w:color="auto"/>
        <w:left w:val="none" w:sz="0" w:space="0" w:color="auto"/>
        <w:bottom w:val="none" w:sz="0" w:space="0" w:color="auto"/>
        <w:right w:val="none" w:sz="0" w:space="0" w:color="auto"/>
      </w:divBdr>
    </w:div>
    <w:div w:id="82075183">
      <w:marLeft w:val="640"/>
      <w:marRight w:val="0"/>
      <w:marTop w:val="0"/>
      <w:marBottom w:val="0"/>
      <w:divBdr>
        <w:top w:val="none" w:sz="0" w:space="0" w:color="auto"/>
        <w:left w:val="none" w:sz="0" w:space="0" w:color="auto"/>
        <w:bottom w:val="none" w:sz="0" w:space="0" w:color="auto"/>
        <w:right w:val="none" w:sz="0" w:space="0" w:color="auto"/>
      </w:divBdr>
    </w:div>
    <w:div w:id="82076003">
      <w:marLeft w:val="640"/>
      <w:marRight w:val="0"/>
      <w:marTop w:val="0"/>
      <w:marBottom w:val="0"/>
      <w:divBdr>
        <w:top w:val="none" w:sz="0" w:space="0" w:color="auto"/>
        <w:left w:val="none" w:sz="0" w:space="0" w:color="auto"/>
        <w:bottom w:val="none" w:sz="0" w:space="0" w:color="auto"/>
        <w:right w:val="none" w:sz="0" w:space="0" w:color="auto"/>
      </w:divBdr>
    </w:div>
    <w:div w:id="82186224">
      <w:marLeft w:val="640"/>
      <w:marRight w:val="0"/>
      <w:marTop w:val="0"/>
      <w:marBottom w:val="0"/>
      <w:divBdr>
        <w:top w:val="none" w:sz="0" w:space="0" w:color="auto"/>
        <w:left w:val="none" w:sz="0" w:space="0" w:color="auto"/>
        <w:bottom w:val="none" w:sz="0" w:space="0" w:color="auto"/>
        <w:right w:val="none" w:sz="0" w:space="0" w:color="auto"/>
      </w:divBdr>
    </w:div>
    <w:div w:id="82191783">
      <w:marLeft w:val="640"/>
      <w:marRight w:val="0"/>
      <w:marTop w:val="0"/>
      <w:marBottom w:val="0"/>
      <w:divBdr>
        <w:top w:val="none" w:sz="0" w:space="0" w:color="auto"/>
        <w:left w:val="none" w:sz="0" w:space="0" w:color="auto"/>
        <w:bottom w:val="none" w:sz="0" w:space="0" w:color="auto"/>
        <w:right w:val="none" w:sz="0" w:space="0" w:color="auto"/>
      </w:divBdr>
    </w:div>
    <w:div w:id="82607084">
      <w:marLeft w:val="640"/>
      <w:marRight w:val="0"/>
      <w:marTop w:val="0"/>
      <w:marBottom w:val="0"/>
      <w:divBdr>
        <w:top w:val="none" w:sz="0" w:space="0" w:color="auto"/>
        <w:left w:val="none" w:sz="0" w:space="0" w:color="auto"/>
        <w:bottom w:val="none" w:sz="0" w:space="0" w:color="auto"/>
        <w:right w:val="none" w:sz="0" w:space="0" w:color="auto"/>
      </w:divBdr>
    </w:div>
    <w:div w:id="82802720">
      <w:marLeft w:val="640"/>
      <w:marRight w:val="0"/>
      <w:marTop w:val="0"/>
      <w:marBottom w:val="0"/>
      <w:divBdr>
        <w:top w:val="none" w:sz="0" w:space="0" w:color="auto"/>
        <w:left w:val="none" w:sz="0" w:space="0" w:color="auto"/>
        <w:bottom w:val="none" w:sz="0" w:space="0" w:color="auto"/>
        <w:right w:val="none" w:sz="0" w:space="0" w:color="auto"/>
      </w:divBdr>
    </w:div>
    <w:div w:id="83650039">
      <w:marLeft w:val="640"/>
      <w:marRight w:val="0"/>
      <w:marTop w:val="0"/>
      <w:marBottom w:val="0"/>
      <w:divBdr>
        <w:top w:val="none" w:sz="0" w:space="0" w:color="auto"/>
        <w:left w:val="none" w:sz="0" w:space="0" w:color="auto"/>
        <w:bottom w:val="none" w:sz="0" w:space="0" w:color="auto"/>
        <w:right w:val="none" w:sz="0" w:space="0" w:color="auto"/>
      </w:divBdr>
    </w:div>
    <w:div w:id="83772869">
      <w:marLeft w:val="640"/>
      <w:marRight w:val="0"/>
      <w:marTop w:val="0"/>
      <w:marBottom w:val="0"/>
      <w:divBdr>
        <w:top w:val="none" w:sz="0" w:space="0" w:color="auto"/>
        <w:left w:val="none" w:sz="0" w:space="0" w:color="auto"/>
        <w:bottom w:val="none" w:sz="0" w:space="0" w:color="auto"/>
        <w:right w:val="none" w:sz="0" w:space="0" w:color="auto"/>
      </w:divBdr>
    </w:div>
    <w:div w:id="84619046">
      <w:marLeft w:val="640"/>
      <w:marRight w:val="0"/>
      <w:marTop w:val="0"/>
      <w:marBottom w:val="0"/>
      <w:divBdr>
        <w:top w:val="none" w:sz="0" w:space="0" w:color="auto"/>
        <w:left w:val="none" w:sz="0" w:space="0" w:color="auto"/>
        <w:bottom w:val="none" w:sz="0" w:space="0" w:color="auto"/>
        <w:right w:val="none" w:sz="0" w:space="0" w:color="auto"/>
      </w:divBdr>
    </w:div>
    <w:div w:id="84693199">
      <w:marLeft w:val="640"/>
      <w:marRight w:val="0"/>
      <w:marTop w:val="0"/>
      <w:marBottom w:val="0"/>
      <w:divBdr>
        <w:top w:val="none" w:sz="0" w:space="0" w:color="auto"/>
        <w:left w:val="none" w:sz="0" w:space="0" w:color="auto"/>
        <w:bottom w:val="none" w:sz="0" w:space="0" w:color="auto"/>
        <w:right w:val="none" w:sz="0" w:space="0" w:color="auto"/>
      </w:divBdr>
    </w:div>
    <w:div w:id="84883997">
      <w:marLeft w:val="640"/>
      <w:marRight w:val="0"/>
      <w:marTop w:val="0"/>
      <w:marBottom w:val="0"/>
      <w:divBdr>
        <w:top w:val="none" w:sz="0" w:space="0" w:color="auto"/>
        <w:left w:val="none" w:sz="0" w:space="0" w:color="auto"/>
        <w:bottom w:val="none" w:sz="0" w:space="0" w:color="auto"/>
        <w:right w:val="none" w:sz="0" w:space="0" w:color="auto"/>
      </w:divBdr>
    </w:div>
    <w:div w:id="85342776">
      <w:marLeft w:val="640"/>
      <w:marRight w:val="0"/>
      <w:marTop w:val="0"/>
      <w:marBottom w:val="0"/>
      <w:divBdr>
        <w:top w:val="none" w:sz="0" w:space="0" w:color="auto"/>
        <w:left w:val="none" w:sz="0" w:space="0" w:color="auto"/>
        <w:bottom w:val="none" w:sz="0" w:space="0" w:color="auto"/>
        <w:right w:val="none" w:sz="0" w:space="0" w:color="auto"/>
      </w:divBdr>
    </w:div>
    <w:div w:id="85394971">
      <w:marLeft w:val="640"/>
      <w:marRight w:val="0"/>
      <w:marTop w:val="0"/>
      <w:marBottom w:val="0"/>
      <w:divBdr>
        <w:top w:val="none" w:sz="0" w:space="0" w:color="auto"/>
        <w:left w:val="none" w:sz="0" w:space="0" w:color="auto"/>
        <w:bottom w:val="none" w:sz="0" w:space="0" w:color="auto"/>
        <w:right w:val="none" w:sz="0" w:space="0" w:color="auto"/>
      </w:divBdr>
    </w:div>
    <w:div w:id="85464669">
      <w:marLeft w:val="640"/>
      <w:marRight w:val="0"/>
      <w:marTop w:val="0"/>
      <w:marBottom w:val="0"/>
      <w:divBdr>
        <w:top w:val="none" w:sz="0" w:space="0" w:color="auto"/>
        <w:left w:val="none" w:sz="0" w:space="0" w:color="auto"/>
        <w:bottom w:val="none" w:sz="0" w:space="0" w:color="auto"/>
        <w:right w:val="none" w:sz="0" w:space="0" w:color="auto"/>
      </w:divBdr>
    </w:div>
    <w:div w:id="85614477">
      <w:marLeft w:val="640"/>
      <w:marRight w:val="0"/>
      <w:marTop w:val="0"/>
      <w:marBottom w:val="0"/>
      <w:divBdr>
        <w:top w:val="none" w:sz="0" w:space="0" w:color="auto"/>
        <w:left w:val="none" w:sz="0" w:space="0" w:color="auto"/>
        <w:bottom w:val="none" w:sz="0" w:space="0" w:color="auto"/>
        <w:right w:val="none" w:sz="0" w:space="0" w:color="auto"/>
      </w:divBdr>
    </w:div>
    <w:div w:id="85687327">
      <w:marLeft w:val="640"/>
      <w:marRight w:val="0"/>
      <w:marTop w:val="0"/>
      <w:marBottom w:val="0"/>
      <w:divBdr>
        <w:top w:val="none" w:sz="0" w:space="0" w:color="auto"/>
        <w:left w:val="none" w:sz="0" w:space="0" w:color="auto"/>
        <w:bottom w:val="none" w:sz="0" w:space="0" w:color="auto"/>
        <w:right w:val="none" w:sz="0" w:space="0" w:color="auto"/>
      </w:divBdr>
    </w:div>
    <w:div w:id="85880280">
      <w:marLeft w:val="640"/>
      <w:marRight w:val="0"/>
      <w:marTop w:val="0"/>
      <w:marBottom w:val="0"/>
      <w:divBdr>
        <w:top w:val="none" w:sz="0" w:space="0" w:color="auto"/>
        <w:left w:val="none" w:sz="0" w:space="0" w:color="auto"/>
        <w:bottom w:val="none" w:sz="0" w:space="0" w:color="auto"/>
        <w:right w:val="none" w:sz="0" w:space="0" w:color="auto"/>
      </w:divBdr>
    </w:div>
    <w:div w:id="86121704">
      <w:marLeft w:val="640"/>
      <w:marRight w:val="0"/>
      <w:marTop w:val="0"/>
      <w:marBottom w:val="0"/>
      <w:divBdr>
        <w:top w:val="none" w:sz="0" w:space="0" w:color="auto"/>
        <w:left w:val="none" w:sz="0" w:space="0" w:color="auto"/>
        <w:bottom w:val="none" w:sz="0" w:space="0" w:color="auto"/>
        <w:right w:val="none" w:sz="0" w:space="0" w:color="auto"/>
      </w:divBdr>
    </w:div>
    <w:div w:id="86124403">
      <w:marLeft w:val="640"/>
      <w:marRight w:val="0"/>
      <w:marTop w:val="0"/>
      <w:marBottom w:val="0"/>
      <w:divBdr>
        <w:top w:val="none" w:sz="0" w:space="0" w:color="auto"/>
        <w:left w:val="none" w:sz="0" w:space="0" w:color="auto"/>
        <w:bottom w:val="none" w:sz="0" w:space="0" w:color="auto"/>
        <w:right w:val="none" w:sz="0" w:space="0" w:color="auto"/>
      </w:divBdr>
    </w:div>
    <w:div w:id="86465705">
      <w:marLeft w:val="640"/>
      <w:marRight w:val="0"/>
      <w:marTop w:val="0"/>
      <w:marBottom w:val="0"/>
      <w:divBdr>
        <w:top w:val="none" w:sz="0" w:space="0" w:color="auto"/>
        <w:left w:val="none" w:sz="0" w:space="0" w:color="auto"/>
        <w:bottom w:val="none" w:sz="0" w:space="0" w:color="auto"/>
        <w:right w:val="none" w:sz="0" w:space="0" w:color="auto"/>
      </w:divBdr>
    </w:div>
    <w:div w:id="86736607">
      <w:marLeft w:val="640"/>
      <w:marRight w:val="0"/>
      <w:marTop w:val="0"/>
      <w:marBottom w:val="0"/>
      <w:divBdr>
        <w:top w:val="none" w:sz="0" w:space="0" w:color="auto"/>
        <w:left w:val="none" w:sz="0" w:space="0" w:color="auto"/>
        <w:bottom w:val="none" w:sz="0" w:space="0" w:color="auto"/>
        <w:right w:val="none" w:sz="0" w:space="0" w:color="auto"/>
      </w:divBdr>
    </w:div>
    <w:div w:id="87698207">
      <w:marLeft w:val="640"/>
      <w:marRight w:val="0"/>
      <w:marTop w:val="0"/>
      <w:marBottom w:val="0"/>
      <w:divBdr>
        <w:top w:val="none" w:sz="0" w:space="0" w:color="auto"/>
        <w:left w:val="none" w:sz="0" w:space="0" w:color="auto"/>
        <w:bottom w:val="none" w:sz="0" w:space="0" w:color="auto"/>
        <w:right w:val="none" w:sz="0" w:space="0" w:color="auto"/>
      </w:divBdr>
    </w:div>
    <w:div w:id="88277919">
      <w:marLeft w:val="640"/>
      <w:marRight w:val="0"/>
      <w:marTop w:val="0"/>
      <w:marBottom w:val="0"/>
      <w:divBdr>
        <w:top w:val="none" w:sz="0" w:space="0" w:color="auto"/>
        <w:left w:val="none" w:sz="0" w:space="0" w:color="auto"/>
        <w:bottom w:val="none" w:sz="0" w:space="0" w:color="auto"/>
        <w:right w:val="none" w:sz="0" w:space="0" w:color="auto"/>
      </w:divBdr>
    </w:div>
    <w:div w:id="88279180">
      <w:marLeft w:val="640"/>
      <w:marRight w:val="0"/>
      <w:marTop w:val="0"/>
      <w:marBottom w:val="0"/>
      <w:divBdr>
        <w:top w:val="none" w:sz="0" w:space="0" w:color="auto"/>
        <w:left w:val="none" w:sz="0" w:space="0" w:color="auto"/>
        <w:bottom w:val="none" w:sz="0" w:space="0" w:color="auto"/>
        <w:right w:val="none" w:sz="0" w:space="0" w:color="auto"/>
      </w:divBdr>
    </w:div>
    <w:div w:id="88355129">
      <w:marLeft w:val="640"/>
      <w:marRight w:val="0"/>
      <w:marTop w:val="0"/>
      <w:marBottom w:val="0"/>
      <w:divBdr>
        <w:top w:val="none" w:sz="0" w:space="0" w:color="auto"/>
        <w:left w:val="none" w:sz="0" w:space="0" w:color="auto"/>
        <w:bottom w:val="none" w:sz="0" w:space="0" w:color="auto"/>
        <w:right w:val="none" w:sz="0" w:space="0" w:color="auto"/>
      </w:divBdr>
    </w:div>
    <w:div w:id="88741792">
      <w:marLeft w:val="640"/>
      <w:marRight w:val="0"/>
      <w:marTop w:val="0"/>
      <w:marBottom w:val="0"/>
      <w:divBdr>
        <w:top w:val="none" w:sz="0" w:space="0" w:color="auto"/>
        <w:left w:val="none" w:sz="0" w:space="0" w:color="auto"/>
        <w:bottom w:val="none" w:sz="0" w:space="0" w:color="auto"/>
        <w:right w:val="none" w:sz="0" w:space="0" w:color="auto"/>
      </w:divBdr>
    </w:div>
    <w:div w:id="89208287">
      <w:marLeft w:val="640"/>
      <w:marRight w:val="0"/>
      <w:marTop w:val="0"/>
      <w:marBottom w:val="0"/>
      <w:divBdr>
        <w:top w:val="none" w:sz="0" w:space="0" w:color="auto"/>
        <w:left w:val="none" w:sz="0" w:space="0" w:color="auto"/>
        <w:bottom w:val="none" w:sz="0" w:space="0" w:color="auto"/>
        <w:right w:val="none" w:sz="0" w:space="0" w:color="auto"/>
      </w:divBdr>
    </w:div>
    <w:div w:id="89281335">
      <w:marLeft w:val="640"/>
      <w:marRight w:val="0"/>
      <w:marTop w:val="0"/>
      <w:marBottom w:val="0"/>
      <w:divBdr>
        <w:top w:val="none" w:sz="0" w:space="0" w:color="auto"/>
        <w:left w:val="none" w:sz="0" w:space="0" w:color="auto"/>
        <w:bottom w:val="none" w:sz="0" w:space="0" w:color="auto"/>
        <w:right w:val="none" w:sz="0" w:space="0" w:color="auto"/>
      </w:divBdr>
    </w:div>
    <w:div w:id="89544344">
      <w:marLeft w:val="640"/>
      <w:marRight w:val="0"/>
      <w:marTop w:val="0"/>
      <w:marBottom w:val="0"/>
      <w:divBdr>
        <w:top w:val="none" w:sz="0" w:space="0" w:color="auto"/>
        <w:left w:val="none" w:sz="0" w:space="0" w:color="auto"/>
        <w:bottom w:val="none" w:sz="0" w:space="0" w:color="auto"/>
        <w:right w:val="none" w:sz="0" w:space="0" w:color="auto"/>
      </w:divBdr>
    </w:div>
    <w:div w:id="89863078">
      <w:marLeft w:val="640"/>
      <w:marRight w:val="0"/>
      <w:marTop w:val="0"/>
      <w:marBottom w:val="0"/>
      <w:divBdr>
        <w:top w:val="none" w:sz="0" w:space="0" w:color="auto"/>
        <w:left w:val="none" w:sz="0" w:space="0" w:color="auto"/>
        <w:bottom w:val="none" w:sz="0" w:space="0" w:color="auto"/>
        <w:right w:val="none" w:sz="0" w:space="0" w:color="auto"/>
      </w:divBdr>
    </w:div>
    <w:div w:id="89937364">
      <w:marLeft w:val="640"/>
      <w:marRight w:val="0"/>
      <w:marTop w:val="0"/>
      <w:marBottom w:val="0"/>
      <w:divBdr>
        <w:top w:val="none" w:sz="0" w:space="0" w:color="auto"/>
        <w:left w:val="none" w:sz="0" w:space="0" w:color="auto"/>
        <w:bottom w:val="none" w:sz="0" w:space="0" w:color="auto"/>
        <w:right w:val="none" w:sz="0" w:space="0" w:color="auto"/>
      </w:divBdr>
    </w:div>
    <w:div w:id="90706847">
      <w:marLeft w:val="640"/>
      <w:marRight w:val="0"/>
      <w:marTop w:val="0"/>
      <w:marBottom w:val="0"/>
      <w:divBdr>
        <w:top w:val="none" w:sz="0" w:space="0" w:color="auto"/>
        <w:left w:val="none" w:sz="0" w:space="0" w:color="auto"/>
        <w:bottom w:val="none" w:sz="0" w:space="0" w:color="auto"/>
        <w:right w:val="none" w:sz="0" w:space="0" w:color="auto"/>
      </w:divBdr>
    </w:div>
    <w:div w:id="90786853">
      <w:marLeft w:val="640"/>
      <w:marRight w:val="0"/>
      <w:marTop w:val="0"/>
      <w:marBottom w:val="0"/>
      <w:divBdr>
        <w:top w:val="none" w:sz="0" w:space="0" w:color="auto"/>
        <w:left w:val="none" w:sz="0" w:space="0" w:color="auto"/>
        <w:bottom w:val="none" w:sz="0" w:space="0" w:color="auto"/>
        <w:right w:val="none" w:sz="0" w:space="0" w:color="auto"/>
      </w:divBdr>
    </w:div>
    <w:div w:id="90854620">
      <w:marLeft w:val="640"/>
      <w:marRight w:val="0"/>
      <w:marTop w:val="0"/>
      <w:marBottom w:val="0"/>
      <w:divBdr>
        <w:top w:val="none" w:sz="0" w:space="0" w:color="auto"/>
        <w:left w:val="none" w:sz="0" w:space="0" w:color="auto"/>
        <w:bottom w:val="none" w:sz="0" w:space="0" w:color="auto"/>
        <w:right w:val="none" w:sz="0" w:space="0" w:color="auto"/>
      </w:divBdr>
    </w:div>
    <w:div w:id="90857876">
      <w:marLeft w:val="640"/>
      <w:marRight w:val="0"/>
      <w:marTop w:val="0"/>
      <w:marBottom w:val="0"/>
      <w:divBdr>
        <w:top w:val="none" w:sz="0" w:space="0" w:color="auto"/>
        <w:left w:val="none" w:sz="0" w:space="0" w:color="auto"/>
        <w:bottom w:val="none" w:sz="0" w:space="0" w:color="auto"/>
        <w:right w:val="none" w:sz="0" w:space="0" w:color="auto"/>
      </w:divBdr>
    </w:div>
    <w:div w:id="90974461">
      <w:marLeft w:val="640"/>
      <w:marRight w:val="0"/>
      <w:marTop w:val="0"/>
      <w:marBottom w:val="0"/>
      <w:divBdr>
        <w:top w:val="none" w:sz="0" w:space="0" w:color="auto"/>
        <w:left w:val="none" w:sz="0" w:space="0" w:color="auto"/>
        <w:bottom w:val="none" w:sz="0" w:space="0" w:color="auto"/>
        <w:right w:val="none" w:sz="0" w:space="0" w:color="auto"/>
      </w:divBdr>
    </w:div>
    <w:div w:id="91096739">
      <w:marLeft w:val="640"/>
      <w:marRight w:val="0"/>
      <w:marTop w:val="0"/>
      <w:marBottom w:val="0"/>
      <w:divBdr>
        <w:top w:val="none" w:sz="0" w:space="0" w:color="auto"/>
        <w:left w:val="none" w:sz="0" w:space="0" w:color="auto"/>
        <w:bottom w:val="none" w:sz="0" w:space="0" w:color="auto"/>
        <w:right w:val="none" w:sz="0" w:space="0" w:color="auto"/>
      </w:divBdr>
    </w:div>
    <w:div w:id="91240601">
      <w:marLeft w:val="640"/>
      <w:marRight w:val="0"/>
      <w:marTop w:val="0"/>
      <w:marBottom w:val="0"/>
      <w:divBdr>
        <w:top w:val="none" w:sz="0" w:space="0" w:color="auto"/>
        <w:left w:val="none" w:sz="0" w:space="0" w:color="auto"/>
        <w:bottom w:val="none" w:sz="0" w:space="0" w:color="auto"/>
        <w:right w:val="none" w:sz="0" w:space="0" w:color="auto"/>
      </w:divBdr>
    </w:div>
    <w:div w:id="92825118">
      <w:marLeft w:val="640"/>
      <w:marRight w:val="0"/>
      <w:marTop w:val="0"/>
      <w:marBottom w:val="0"/>
      <w:divBdr>
        <w:top w:val="none" w:sz="0" w:space="0" w:color="auto"/>
        <w:left w:val="none" w:sz="0" w:space="0" w:color="auto"/>
        <w:bottom w:val="none" w:sz="0" w:space="0" w:color="auto"/>
        <w:right w:val="none" w:sz="0" w:space="0" w:color="auto"/>
      </w:divBdr>
    </w:div>
    <w:div w:id="92941096">
      <w:marLeft w:val="640"/>
      <w:marRight w:val="0"/>
      <w:marTop w:val="0"/>
      <w:marBottom w:val="0"/>
      <w:divBdr>
        <w:top w:val="none" w:sz="0" w:space="0" w:color="auto"/>
        <w:left w:val="none" w:sz="0" w:space="0" w:color="auto"/>
        <w:bottom w:val="none" w:sz="0" w:space="0" w:color="auto"/>
        <w:right w:val="none" w:sz="0" w:space="0" w:color="auto"/>
      </w:divBdr>
    </w:div>
    <w:div w:id="93133934">
      <w:marLeft w:val="640"/>
      <w:marRight w:val="0"/>
      <w:marTop w:val="0"/>
      <w:marBottom w:val="0"/>
      <w:divBdr>
        <w:top w:val="none" w:sz="0" w:space="0" w:color="auto"/>
        <w:left w:val="none" w:sz="0" w:space="0" w:color="auto"/>
        <w:bottom w:val="none" w:sz="0" w:space="0" w:color="auto"/>
        <w:right w:val="none" w:sz="0" w:space="0" w:color="auto"/>
      </w:divBdr>
    </w:div>
    <w:div w:id="93596857">
      <w:marLeft w:val="640"/>
      <w:marRight w:val="0"/>
      <w:marTop w:val="0"/>
      <w:marBottom w:val="0"/>
      <w:divBdr>
        <w:top w:val="none" w:sz="0" w:space="0" w:color="auto"/>
        <w:left w:val="none" w:sz="0" w:space="0" w:color="auto"/>
        <w:bottom w:val="none" w:sz="0" w:space="0" w:color="auto"/>
        <w:right w:val="none" w:sz="0" w:space="0" w:color="auto"/>
      </w:divBdr>
    </w:div>
    <w:div w:id="94325019">
      <w:marLeft w:val="640"/>
      <w:marRight w:val="0"/>
      <w:marTop w:val="0"/>
      <w:marBottom w:val="0"/>
      <w:divBdr>
        <w:top w:val="none" w:sz="0" w:space="0" w:color="auto"/>
        <w:left w:val="none" w:sz="0" w:space="0" w:color="auto"/>
        <w:bottom w:val="none" w:sz="0" w:space="0" w:color="auto"/>
        <w:right w:val="none" w:sz="0" w:space="0" w:color="auto"/>
      </w:divBdr>
    </w:div>
    <w:div w:id="94716855">
      <w:marLeft w:val="640"/>
      <w:marRight w:val="0"/>
      <w:marTop w:val="0"/>
      <w:marBottom w:val="0"/>
      <w:divBdr>
        <w:top w:val="none" w:sz="0" w:space="0" w:color="auto"/>
        <w:left w:val="none" w:sz="0" w:space="0" w:color="auto"/>
        <w:bottom w:val="none" w:sz="0" w:space="0" w:color="auto"/>
        <w:right w:val="none" w:sz="0" w:space="0" w:color="auto"/>
      </w:divBdr>
    </w:div>
    <w:div w:id="94788280">
      <w:marLeft w:val="640"/>
      <w:marRight w:val="0"/>
      <w:marTop w:val="0"/>
      <w:marBottom w:val="0"/>
      <w:divBdr>
        <w:top w:val="none" w:sz="0" w:space="0" w:color="auto"/>
        <w:left w:val="none" w:sz="0" w:space="0" w:color="auto"/>
        <w:bottom w:val="none" w:sz="0" w:space="0" w:color="auto"/>
        <w:right w:val="none" w:sz="0" w:space="0" w:color="auto"/>
      </w:divBdr>
    </w:div>
    <w:div w:id="95097737">
      <w:marLeft w:val="640"/>
      <w:marRight w:val="0"/>
      <w:marTop w:val="0"/>
      <w:marBottom w:val="0"/>
      <w:divBdr>
        <w:top w:val="none" w:sz="0" w:space="0" w:color="auto"/>
        <w:left w:val="none" w:sz="0" w:space="0" w:color="auto"/>
        <w:bottom w:val="none" w:sz="0" w:space="0" w:color="auto"/>
        <w:right w:val="none" w:sz="0" w:space="0" w:color="auto"/>
      </w:divBdr>
    </w:div>
    <w:div w:id="95103449">
      <w:marLeft w:val="640"/>
      <w:marRight w:val="0"/>
      <w:marTop w:val="0"/>
      <w:marBottom w:val="0"/>
      <w:divBdr>
        <w:top w:val="none" w:sz="0" w:space="0" w:color="auto"/>
        <w:left w:val="none" w:sz="0" w:space="0" w:color="auto"/>
        <w:bottom w:val="none" w:sz="0" w:space="0" w:color="auto"/>
        <w:right w:val="none" w:sz="0" w:space="0" w:color="auto"/>
      </w:divBdr>
    </w:div>
    <w:div w:id="95367470">
      <w:marLeft w:val="640"/>
      <w:marRight w:val="0"/>
      <w:marTop w:val="0"/>
      <w:marBottom w:val="0"/>
      <w:divBdr>
        <w:top w:val="none" w:sz="0" w:space="0" w:color="auto"/>
        <w:left w:val="none" w:sz="0" w:space="0" w:color="auto"/>
        <w:bottom w:val="none" w:sz="0" w:space="0" w:color="auto"/>
        <w:right w:val="none" w:sz="0" w:space="0" w:color="auto"/>
      </w:divBdr>
    </w:div>
    <w:div w:id="95684885">
      <w:marLeft w:val="640"/>
      <w:marRight w:val="0"/>
      <w:marTop w:val="0"/>
      <w:marBottom w:val="0"/>
      <w:divBdr>
        <w:top w:val="none" w:sz="0" w:space="0" w:color="auto"/>
        <w:left w:val="none" w:sz="0" w:space="0" w:color="auto"/>
        <w:bottom w:val="none" w:sz="0" w:space="0" w:color="auto"/>
        <w:right w:val="none" w:sz="0" w:space="0" w:color="auto"/>
      </w:divBdr>
    </w:div>
    <w:div w:id="95903746">
      <w:marLeft w:val="640"/>
      <w:marRight w:val="0"/>
      <w:marTop w:val="0"/>
      <w:marBottom w:val="0"/>
      <w:divBdr>
        <w:top w:val="none" w:sz="0" w:space="0" w:color="auto"/>
        <w:left w:val="none" w:sz="0" w:space="0" w:color="auto"/>
        <w:bottom w:val="none" w:sz="0" w:space="0" w:color="auto"/>
        <w:right w:val="none" w:sz="0" w:space="0" w:color="auto"/>
      </w:divBdr>
    </w:div>
    <w:div w:id="96097435">
      <w:marLeft w:val="640"/>
      <w:marRight w:val="0"/>
      <w:marTop w:val="0"/>
      <w:marBottom w:val="0"/>
      <w:divBdr>
        <w:top w:val="none" w:sz="0" w:space="0" w:color="auto"/>
        <w:left w:val="none" w:sz="0" w:space="0" w:color="auto"/>
        <w:bottom w:val="none" w:sz="0" w:space="0" w:color="auto"/>
        <w:right w:val="none" w:sz="0" w:space="0" w:color="auto"/>
      </w:divBdr>
    </w:div>
    <w:div w:id="96100874">
      <w:marLeft w:val="640"/>
      <w:marRight w:val="0"/>
      <w:marTop w:val="0"/>
      <w:marBottom w:val="0"/>
      <w:divBdr>
        <w:top w:val="none" w:sz="0" w:space="0" w:color="auto"/>
        <w:left w:val="none" w:sz="0" w:space="0" w:color="auto"/>
        <w:bottom w:val="none" w:sz="0" w:space="0" w:color="auto"/>
        <w:right w:val="none" w:sz="0" w:space="0" w:color="auto"/>
      </w:divBdr>
    </w:div>
    <w:div w:id="96339061">
      <w:marLeft w:val="640"/>
      <w:marRight w:val="0"/>
      <w:marTop w:val="0"/>
      <w:marBottom w:val="0"/>
      <w:divBdr>
        <w:top w:val="none" w:sz="0" w:space="0" w:color="auto"/>
        <w:left w:val="none" w:sz="0" w:space="0" w:color="auto"/>
        <w:bottom w:val="none" w:sz="0" w:space="0" w:color="auto"/>
        <w:right w:val="none" w:sz="0" w:space="0" w:color="auto"/>
      </w:divBdr>
    </w:div>
    <w:div w:id="96869979">
      <w:marLeft w:val="640"/>
      <w:marRight w:val="0"/>
      <w:marTop w:val="0"/>
      <w:marBottom w:val="0"/>
      <w:divBdr>
        <w:top w:val="none" w:sz="0" w:space="0" w:color="auto"/>
        <w:left w:val="none" w:sz="0" w:space="0" w:color="auto"/>
        <w:bottom w:val="none" w:sz="0" w:space="0" w:color="auto"/>
        <w:right w:val="none" w:sz="0" w:space="0" w:color="auto"/>
      </w:divBdr>
    </w:div>
    <w:div w:id="97021036">
      <w:marLeft w:val="640"/>
      <w:marRight w:val="0"/>
      <w:marTop w:val="0"/>
      <w:marBottom w:val="0"/>
      <w:divBdr>
        <w:top w:val="none" w:sz="0" w:space="0" w:color="auto"/>
        <w:left w:val="none" w:sz="0" w:space="0" w:color="auto"/>
        <w:bottom w:val="none" w:sz="0" w:space="0" w:color="auto"/>
        <w:right w:val="none" w:sz="0" w:space="0" w:color="auto"/>
      </w:divBdr>
    </w:div>
    <w:div w:id="97333561">
      <w:marLeft w:val="640"/>
      <w:marRight w:val="0"/>
      <w:marTop w:val="0"/>
      <w:marBottom w:val="0"/>
      <w:divBdr>
        <w:top w:val="none" w:sz="0" w:space="0" w:color="auto"/>
        <w:left w:val="none" w:sz="0" w:space="0" w:color="auto"/>
        <w:bottom w:val="none" w:sz="0" w:space="0" w:color="auto"/>
        <w:right w:val="none" w:sz="0" w:space="0" w:color="auto"/>
      </w:divBdr>
    </w:div>
    <w:div w:id="97919459">
      <w:marLeft w:val="640"/>
      <w:marRight w:val="0"/>
      <w:marTop w:val="0"/>
      <w:marBottom w:val="0"/>
      <w:divBdr>
        <w:top w:val="none" w:sz="0" w:space="0" w:color="auto"/>
        <w:left w:val="none" w:sz="0" w:space="0" w:color="auto"/>
        <w:bottom w:val="none" w:sz="0" w:space="0" w:color="auto"/>
        <w:right w:val="none" w:sz="0" w:space="0" w:color="auto"/>
      </w:divBdr>
    </w:div>
    <w:div w:id="98455753">
      <w:marLeft w:val="640"/>
      <w:marRight w:val="0"/>
      <w:marTop w:val="0"/>
      <w:marBottom w:val="0"/>
      <w:divBdr>
        <w:top w:val="none" w:sz="0" w:space="0" w:color="auto"/>
        <w:left w:val="none" w:sz="0" w:space="0" w:color="auto"/>
        <w:bottom w:val="none" w:sz="0" w:space="0" w:color="auto"/>
        <w:right w:val="none" w:sz="0" w:space="0" w:color="auto"/>
      </w:divBdr>
    </w:div>
    <w:div w:id="98526592">
      <w:marLeft w:val="640"/>
      <w:marRight w:val="0"/>
      <w:marTop w:val="0"/>
      <w:marBottom w:val="0"/>
      <w:divBdr>
        <w:top w:val="none" w:sz="0" w:space="0" w:color="auto"/>
        <w:left w:val="none" w:sz="0" w:space="0" w:color="auto"/>
        <w:bottom w:val="none" w:sz="0" w:space="0" w:color="auto"/>
        <w:right w:val="none" w:sz="0" w:space="0" w:color="auto"/>
      </w:divBdr>
    </w:div>
    <w:div w:id="98649771">
      <w:marLeft w:val="640"/>
      <w:marRight w:val="0"/>
      <w:marTop w:val="0"/>
      <w:marBottom w:val="0"/>
      <w:divBdr>
        <w:top w:val="none" w:sz="0" w:space="0" w:color="auto"/>
        <w:left w:val="none" w:sz="0" w:space="0" w:color="auto"/>
        <w:bottom w:val="none" w:sz="0" w:space="0" w:color="auto"/>
        <w:right w:val="none" w:sz="0" w:space="0" w:color="auto"/>
      </w:divBdr>
    </w:div>
    <w:div w:id="98763139">
      <w:marLeft w:val="640"/>
      <w:marRight w:val="0"/>
      <w:marTop w:val="0"/>
      <w:marBottom w:val="0"/>
      <w:divBdr>
        <w:top w:val="none" w:sz="0" w:space="0" w:color="auto"/>
        <w:left w:val="none" w:sz="0" w:space="0" w:color="auto"/>
        <w:bottom w:val="none" w:sz="0" w:space="0" w:color="auto"/>
        <w:right w:val="none" w:sz="0" w:space="0" w:color="auto"/>
      </w:divBdr>
    </w:div>
    <w:div w:id="98765669">
      <w:marLeft w:val="640"/>
      <w:marRight w:val="0"/>
      <w:marTop w:val="0"/>
      <w:marBottom w:val="0"/>
      <w:divBdr>
        <w:top w:val="none" w:sz="0" w:space="0" w:color="auto"/>
        <w:left w:val="none" w:sz="0" w:space="0" w:color="auto"/>
        <w:bottom w:val="none" w:sz="0" w:space="0" w:color="auto"/>
        <w:right w:val="none" w:sz="0" w:space="0" w:color="auto"/>
      </w:divBdr>
    </w:div>
    <w:div w:id="98794203">
      <w:marLeft w:val="640"/>
      <w:marRight w:val="0"/>
      <w:marTop w:val="0"/>
      <w:marBottom w:val="0"/>
      <w:divBdr>
        <w:top w:val="none" w:sz="0" w:space="0" w:color="auto"/>
        <w:left w:val="none" w:sz="0" w:space="0" w:color="auto"/>
        <w:bottom w:val="none" w:sz="0" w:space="0" w:color="auto"/>
        <w:right w:val="none" w:sz="0" w:space="0" w:color="auto"/>
      </w:divBdr>
    </w:div>
    <w:div w:id="98988171">
      <w:marLeft w:val="640"/>
      <w:marRight w:val="0"/>
      <w:marTop w:val="0"/>
      <w:marBottom w:val="0"/>
      <w:divBdr>
        <w:top w:val="none" w:sz="0" w:space="0" w:color="auto"/>
        <w:left w:val="none" w:sz="0" w:space="0" w:color="auto"/>
        <w:bottom w:val="none" w:sz="0" w:space="0" w:color="auto"/>
        <w:right w:val="none" w:sz="0" w:space="0" w:color="auto"/>
      </w:divBdr>
    </w:div>
    <w:div w:id="100031570">
      <w:marLeft w:val="640"/>
      <w:marRight w:val="0"/>
      <w:marTop w:val="0"/>
      <w:marBottom w:val="0"/>
      <w:divBdr>
        <w:top w:val="none" w:sz="0" w:space="0" w:color="auto"/>
        <w:left w:val="none" w:sz="0" w:space="0" w:color="auto"/>
        <w:bottom w:val="none" w:sz="0" w:space="0" w:color="auto"/>
        <w:right w:val="none" w:sz="0" w:space="0" w:color="auto"/>
      </w:divBdr>
    </w:div>
    <w:div w:id="100299100">
      <w:marLeft w:val="640"/>
      <w:marRight w:val="0"/>
      <w:marTop w:val="0"/>
      <w:marBottom w:val="0"/>
      <w:divBdr>
        <w:top w:val="none" w:sz="0" w:space="0" w:color="auto"/>
        <w:left w:val="none" w:sz="0" w:space="0" w:color="auto"/>
        <w:bottom w:val="none" w:sz="0" w:space="0" w:color="auto"/>
        <w:right w:val="none" w:sz="0" w:space="0" w:color="auto"/>
      </w:divBdr>
    </w:div>
    <w:div w:id="100422628">
      <w:marLeft w:val="640"/>
      <w:marRight w:val="0"/>
      <w:marTop w:val="0"/>
      <w:marBottom w:val="0"/>
      <w:divBdr>
        <w:top w:val="none" w:sz="0" w:space="0" w:color="auto"/>
        <w:left w:val="none" w:sz="0" w:space="0" w:color="auto"/>
        <w:bottom w:val="none" w:sz="0" w:space="0" w:color="auto"/>
        <w:right w:val="none" w:sz="0" w:space="0" w:color="auto"/>
      </w:divBdr>
    </w:div>
    <w:div w:id="100493021">
      <w:marLeft w:val="640"/>
      <w:marRight w:val="0"/>
      <w:marTop w:val="0"/>
      <w:marBottom w:val="0"/>
      <w:divBdr>
        <w:top w:val="none" w:sz="0" w:space="0" w:color="auto"/>
        <w:left w:val="none" w:sz="0" w:space="0" w:color="auto"/>
        <w:bottom w:val="none" w:sz="0" w:space="0" w:color="auto"/>
        <w:right w:val="none" w:sz="0" w:space="0" w:color="auto"/>
      </w:divBdr>
    </w:div>
    <w:div w:id="101459376">
      <w:marLeft w:val="640"/>
      <w:marRight w:val="0"/>
      <w:marTop w:val="0"/>
      <w:marBottom w:val="0"/>
      <w:divBdr>
        <w:top w:val="none" w:sz="0" w:space="0" w:color="auto"/>
        <w:left w:val="none" w:sz="0" w:space="0" w:color="auto"/>
        <w:bottom w:val="none" w:sz="0" w:space="0" w:color="auto"/>
        <w:right w:val="none" w:sz="0" w:space="0" w:color="auto"/>
      </w:divBdr>
    </w:div>
    <w:div w:id="101728209">
      <w:marLeft w:val="640"/>
      <w:marRight w:val="0"/>
      <w:marTop w:val="0"/>
      <w:marBottom w:val="0"/>
      <w:divBdr>
        <w:top w:val="none" w:sz="0" w:space="0" w:color="auto"/>
        <w:left w:val="none" w:sz="0" w:space="0" w:color="auto"/>
        <w:bottom w:val="none" w:sz="0" w:space="0" w:color="auto"/>
        <w:right w:val="none" w:sz="0" w:space="0" w:color="auto"/>
      </w:divBdr>
    </w:div>
    <w:div w:id="101846145">
      <w:marLeft w:val="640"/>
      <w:marRight w:val="0"/>
      <w:marTop w:val="0"/>
      <w:marBottom w:val="0"/>
      <w:divBdr>
        <w:top w:val="none" w:sz="0" w:space="0" w:color="auto"/>
        <w:left w:val="none" w:sz="0" w:space="0" w:color="auto"/>
        <w:bottom w:val="none" w:sz="0" w:space="0" w:color="auto"/>
        <w:right w:val="none" w:sz="0" w:space="0" w:color="auto"/>
      </w:divBdr>
    </w:div>
    <w:div w:id="102000643">
      <w:marLeft w:val="640"/>
      <w:marRight w:val="0"/>
      <w:marTop w:val="0"/>
      <w:marBottom w:val="0"/>
      <w:divBdr>
        <w:top w:val="none" w:sz="0" w:space="0" w:color="auto"/>
        <w:left w:val="none" w:sz="0" w:space="0" w:color="auto"/>
        <w:bottom w:val="none" w:sz="0" w:space="0" w:color="auto"/>
        <w:right w:val="none" w:sz="0" w:space="0" w:color="auto"/>
      </w:divBdr>
    </w:div>
    <w:div w:id="102459307">
      <w:marLeft w:val="640"/>
      <w:marRight w:val="0"/>
      <w:marTop w:val="0"/>
      <w:marBottom w:val="0"/>
      <w:divBdr>
        <w:top w:val="none" w:sz="0" w:space="0" w:color="auto"/>
        <w:left w:val="none" w:sz="0" w:space="0" w:color="auto"/>
        <w:bottom w:val="none" w:sz="0" w:space="0" w:color="auto"/>
        <w:right w:val="none" w:sz="0" w:space="0" w:color="auto"/>
      </w:divBdr>
    </w:div>
    <w:div w:id="102767936">
      <w:marLeft w:val="640"/>
      <w:marRight w:val="0"/>
      <w:marTop w:val="0"/>
      <w:marBottom w:val="0"/>
      <w:divBdr>
        <w:top w:val="none" w:sz="0" w:space="0" w:color="auto"/>
        <w:left w:val="none" w:sz="0" w:space="0" w:color="auto"/>
        <w:bottom w:val="none" w:sz="0" w:space="0" w:color="auto"/>
        <w:right w:val="none" w:sz="0" w:space="0" w:color="auto"/>
      </w:divBdr>
    </w:div>
    <w:div w:id="102771807">
      <w:marLeft w:val="640"/>
      <w:marRight w:val="0"/>
      <w:marTop w:val="0"/>
      <w:marBottom w:val="0"/>
      <w:divBdr>
        <w:top w:val="none" w:sz="0" w:space="0" w:color="auto"/>
        <w:left w:val="none" w:sz="0" w:space="0" w:color="auto"/>
        <w:bottom w:val="none" w:sz="0" w:space="0" w:color="auto"/>
        <w:right w:val="none" w:sz="0" w:space="0" w:color="auto"/>
      </w:divBdr>
    </w:div>
    <w:div w:id="102774133">
      <w:marLeft w:val="640"/>
      <w:marRight w:val="0"/>
      <w:marTop w:val="0"/>
      <w:marBottom w:val="0"/>
      <w:divBdr>
        <w:top w:val="none" w:sz="0" w:space="0" w:color="auto"/>
        <w:left w:val="none" w:sz="0" w:space="0" w:color="auto"/>
        <w:bottom w:val="none" w:sz="0" w:space="0" w:color="auto"/>
        <w:right w:val="none" w:sz="0" w:space="0" w:color="auto"/>
      </w:divBdr>
    </w:div>
    <w:div w:id="103117379">
      <w:marLeft w:val="640"/>
      <w:marRight w:val="0"/>
      <w:marTop w:val="0"/>
      <w:marBottom w:val="0"/>
      <w:divBdr>
        <w:top w:val="none" w:sz="0" w:space="0" w:color="auto"/>
        <w:left w:val="none" w:sz="0" w:space="0" w:color="auto"/>
        <w:bottom w:val="none" w:sz="0" w:space="0" w:color="auto"/>
        <w:right w:val="none" w:sz="0" w:space="0" w:color="auto"/>
      </w:divBdr>
    </w:div>
    <w:div w:id="103119044">
      <w:marLeft w:val="640"/>
      <w:marRight w:val="0"/>
      <w:marTop w:val="0"/>
      <w:marBottom w:val="0"/>
      <w:divBdr>
        <w:top w:val="none" w:sz="0" w:space="0" w:color="auto"/>
        <w:left w:val="none" w:sz="0" w:space="0" w:color="auto"/>
        <w:bottom w:val="none" w:sz="0" w:space="0" w:color="auto"/>
        <w:right w:val="none" w:sz="0" w:space="0" w:color="auto"/>
      </w:divBdr>
    </w:div>
    <w:div w:id="103381910">
      <w:marLeft w:val="640"/>
      <w:marRight w:val="0"/>
      <w:marTop w:val="0"/>
      <w:marBottom w:val="0"/>
      <w:divBdr>
        <w:top w:val="none" w:sz="0" w:space="0" w:color="auto"/>
        <w:left w:val="none" w:sz="0" w:space="0" w:color="auto"/>
        <w:bottom w:val="none" w:sz="0" w:space="0" w:color="auto"/>
        <w:right w:val="none" w:sz="0" w:space="0" w:color="auto"/>
      </w:divBdr>
    </w:div>
    <w:div w:id="103624032">
      <w:marLeft w:val="640"/>
      <w:marRight w:val="0"/>
      <w:marTop w:val="0"/>
      <w:marBottom w:val="0"/>
      <w:divBdr>
        <w:top w:val="none" w:sz="0" w:space="0" w:color="auto"/>
        <w:left w:val="none" w:sz="0" w:space="0" w:color="auto"/>
        <w:bottom w:val="none" w:sz="0" w:space="0" w:color="auto"/>
        <w:right w:val="none" w:sz="0" w:space="0" w:color="auto"/>
      </w:divBdr>
    </w:div>
    <w:div w:id="104036789">
      <w:marLeft w:val="640"/>
      <w:marRight w:val="0"/>
      <w:marTop w:val="0"/>
      <w:marBottom w:val="0"/>
      <w:divBdr>
        <w:top w:val="none" w:sz="0" w:space="0" w:color="auto"/>
        <w:left w:val="none" w:sz="0" w:space="0" w:color="auto"/>
        <w:bottom w:val="none" w:sz="0" w:space="0" w:color="auto"/>
        <w:right w:val="none" w:sz="0" w:space="0" w:color="auto"/>
      </w:divBdr>
    </w:div>
    <w:div w:id="105120058">
      <w:marLeft w:val="640"/>
      <w:marRight w:val="0"/>
      <w:marTop w:val="0"/>
      <w:marBottom w:val="0"/>
      <w:divBdr>
        <w:top w:val="none" w:sz="0" w:space="0" w:color="auto"/>
        <w:left w:val="none" w:sz="0" w:space="0" w:color="auto"/>
        <w:bottom w:val="none" w:sz="0" w:space="0" w:color="auto"/>
        <w:right w:val="none" w:sz="0" w:space="0" w:color="auto"/>
      </w:divBdr>
    </w:div>
    <w:div w:id="105122091">
      <w:marLeft w:val="640"/>
      <w:marRight w:val="0"/>
      <w:marTop w:val="0"/>
      <w:marBottom w:val="0"/>
      <w:divBdr>
        <w:top w:val="none" w:sz="0" w:space="0" w:color="auto"/>
        <w:left w:val="none" w:sz="0" w:space="0" w:color="auto"/>
        <w:bottom w:val="none" w:sz="0" w:space="0" w:color="auto"/>
        <w:right w:val="none" w:sz="0" w:space="0" w:color="auto"/>
      </w:divBdr>
    </w:div>
    <w:div w:id="105123965">
      <w:marLeft w:val="640"/>
      <w:marRight w:val="0"/>
      <w:marTop w:val="0"/>
      <w:marBottom w:val="0"/>
      <w:divBdr>
        <w:top w:val="none" w:sz="0" w:space="0" w:color="auto"/>
        <w:left w:val="none" w:sz="0" w:space="0" w:color="auto"/>
        <w:bottom w:val="none" w:sz="0" w:space="0" w:color="auto"/>
        <w:right w:val="none" w:sz="0" w:space="0" w:color="auto"/>
      </w:divBdr>
    </w:div>
    <w:div w:id="105392726">
      <w:marLeft w:val="640"/>
      <w:marRight w:val="0"/>
      <w:marTop w:val="0"/>
      <w:marBottom w:val="0"/>
      <w:divBdr>
        <w:top w:val="none" w:sz="0" w:space="0" w:color="auto"/>
        <w:left w:val="none" w:sz="0" w:space="0" w:color="auto"/>
        <w:bottom w:val="none" w:sz="0" w:space="0" w:color="auto"/>
        <w:right w:val="none" w:sz="0" w:space="0" w:color="auto"/>
      </w:divBdr>
    </w:div>
    <w:div w:id="105395007">
      <w:marLeft w:val="640"/>
      <w:marRight w:val="0"/>
      <w:marTop w:val="0"/>
      <w:marBottom w:val="0"/>
      <w:divBdr>
        <w:top w:val="none" w:sz="0" w:space="0" w:color="auto"/>
        <w:left w:val="none" w:sz="0" w:space="0" w:color="auto"/>
        <w:bottom w:val="none" w:sz="0" w:space="0" w:color="auto"/>
        <w:right w:val="none" w:sz="0" w:space="0" w:color="auto"/>
      </w:divBdr>
    </w:div>
    <w:div w:id="105658872">
      <w:marLeft w:val="640"/>
      <w:marRight w:val="0"/>
      <w:marTop w:val="0"/>
      <w:marBottom w:val="0"/>
      <w:divBdr>
        <w:top w:val="none" w:sz="0" w:space="0" w:color="auto"/>
        <w:left w:val="none" w:sz="0" w:space="0" w:color="auto"/>
        <w:bottom w:val="none" w:sz="0" w:space="0" w:color="auto"/>
        <w:right w:val="none" w:sz="0" w:space="0" w:color="auto"/>
      </w:divBdr>
    </w:div>
    <w:div w:id="105665661">
      <w:marLeft w:val="640"/>
      <w:marRight w:val="0"/>
      <w:marTop w:val="0"/>
      <w:marBottom w:val="0"/>
      <w:divBdr>
        <w:top w:val="none" w:sz="0" w:space="0" w:color="auto"/>
        <w:left w:val="none" w:sz="0" w:space="0" w:color="auto"/>
        <w:bottom w:val="none" w:sz="0" w:space="0" w:color="auto"/>
        <w:right w:val="none" w:sz="0" w:space="0" w:color="auto"/>
      </w:divBdr>
    </w:div>
    <w:div w:id="105807717">
      <w:marLeft w:val="640"/>
      <w:marRight w:val="0"/>
      <w:marTop w:val="0"/>
      <w:marBottom w:val="0"/>
      <w:divBdr>
        <w:top w:val="none" w:sz="0" w:space="0" w:color="auto"/>
        <w:left w:val="none" w:sz="0" w:space="0" w:color="auto"/>
        <w:bottom w:val="none" w:sz="0" w:space="0" w:color="auto"/>
        <w:right w:val="none" w:sz="0" w:space="0" w:color="auto"/>
      </w:divBdr>
    </w:div>
    <w:div w:id="106119786">
      <w:marLeft w:val="640"/>
      <w:marRight w:val="0"/>
      <w:marTop w:val="0"/>
      <w:marBottom w:val="0"/>
      <w:divBdr>
        <w:top w:val="none" w:sz="0" w:space="0" w:color="auto"/>
        <w:left w:val="none" w:sz="0" w:space="0" w:color="auto"/>
        <w:bottom w:val="none" w:sz="0" w:space="0" w:color="auto"/>
        <w:right w:val="none" w:sz="0" w:space="0" w:color="auto"/>
      </w:divBdr>
    </w:div>
    <w:div w:id="106586849">
      <w:marLeft w:val="640"/>
      <w:marRight w:val="0"/>
      <w:marTop w:val="0"/>
      <w:marBottom w:val="0"/>
      <w:divBdr>
        <w:top w:val="none" w:sz="0" w:space="0" w:color="auto"/>
        <w:left w:val="none" w:sz="0" w:space="0" w:color="auto"/>
        <w:bottom w:val="none" w:sz="0" w:space="0" w:color="auto"/>
        <w:right w:val="none" w:sz="0" w:space="0" w:color="auto"/>
      </w:divBdr>
    </w:div>
    <w:div w:id="106701864">
      <w:marLeft w:val="640"/>
      <w:marRight w:val="0"/>
      <w:marTop w:val="0"/>
      <w:marBottom w:val="0"/>
      <w:divBdr>
        <w:top w:val="none" w:sz="0" w:space="0" w:color="auto"/>
        <w:left w:val="none" w:sz="0" w:space="0" w:color="auto"/>
        <w:bottom w:val="none" w:sz="0" w:space="0" w:color="auto"/>
        <w:right w:val="none" w:sz="0" w:space="0" w:color="auto"/>
      </w:divBdr>
    </w:div>
    <w:div w:id="107313965">
      <w:marLeft w:val="640"/>
      <w:marRight w:val="0"/>
      <w:marTop w:val="0"/>
      <w:marBottom w:val="0"/>
      <w:divBdr>
        <w:top w:val="none" w:sz="0" w:space="0" w:color="auto"/>
        <w:left w:val="none" w:sz="0" w:space="0" w:color="auto"/>
        <w:bottom w:val="none" w:sz="0" w:space="0" w:color="auto"/>
        <w:right w:val="none" w:sz="0" w:space="0" w:color="auto"/>
      </w:divBdr>
    </w:div>
    <w:div w:id="107360679">
      <w:marLeft w:val="640"/>
      <w:marRight w:val="0"/>
      <w:marTop w:val="0"/>
      <w:marBottom w:val="0"/>
      <w:divBdr>
        <w:top w:val="none" w:sz="0" w:space="0" w:color="auto"/>
        <w:left w:val="none" w:sz="0" w:space="0" w:color="auto"/>
        <w:bottom w:val="none" w:sz="0" w:space="0" w:color="auto"/>
        <w:right w:val="none" w:sz="0" w:space="0" w:color="auto"/>
      </w:divBdr>
    </w:div>
    <w:div w:id="107898878">
      <w:marLeft w:val="640"/>
      <w:marRight w:val="0"/>
      <w:marTop w:val="0"/>
      <w:marBottom w:val="0"/>
      <w:divBdr>
        <w:top w:val="none" w:sz="0" w:space="0" w:color="auto"/>
        <w:left w:val="none" w:sz="0" w:space="0" w:color="auto"/>
        <w:bottom w:val="none" w:sz="0" w:space="0" w:color="auto"/>
        <w:right w:val="none" w:sz="0" w:space="0" w:color="auto"/>
      </w:divBdr>
    </w:div>
    <w:div w:id="108013621">
      <w:marLeft w:val="640"/>
      <w:marRight w:val="0"/>
      <w:marTop w:val="0"/>
      <w:marBottom w:val="0"/>
      <w:divBdr>
        <w:top w:val="none" w:sz="0" w:space="0" w:color="auto"/>
        <w:left w:val="none" w:sz="0" w:space="0" w:color="auto"/>
        <w:bottom w:val="none" w:sz="0" w:space="0" w:color="auto"/>
        <w:right w:val="none" w:sz="0" w:space="0" w:color="auto"/>
      </w:divBdr>
    </w:div>
    <w:div w:id="108280220">
      <w:marLeft w:val="640"/>
      <w:marRight w:val="0"/>
      <w:marTop w:val="0"/>
      <w:marBottom w:val="0"/>
      <w:divBdr>
        <w:top w:val="none" w:sz="0" w:space="0" w:color="auto"/>
        <w:left w:val="none" w:sz="0" w:space="0" w:color="auto"/>
        <w:bottom w:val="none" w:sz="0" w:space="0" w:color="auto"/>
        <w:right w:val="none" w:sz="0" w:space="0" w:color="auto"/>
      </w:divBdr>
    </w:div>
    <w:div w:id="108284158">
      <w:marLeft w:val="640"/>
      <w:marRight w:val="0"/>
      <w:marTop w:val="0"/>
      <w:marBottom w:val="0"/>
      <w:divBdr>
        <w:top w:val="none" w:sz="0" w:space="0" w:color="auto"/>
        <w:left w:val="none" w:sz="0" w:space="0" w:color="auto"/>
        <w:bottom w:val="none" w:sz="0" w:space="0" w:color="auto"/>
        <w:right w:val="none" w:sz="0" w:space="0" w:color="auto"/>
      </w:divBdr>
    </w:div>
    <w:div w:id="109083521">
      <w:marLeft w:val="640"/>
      <w:marRight w:val="0"/>
      <w:marTop w:val="0"/>
      <w:marBottom w:val="0"/>
      <w:divBdr>
        <w:top w:val="none" w:sz="0" w:space="0" w:color="auto"/>
        <w:left w:val="none" w:sz="0" w:space="0" w:color="auto"/>
        <w:bottom w:val="none" w:sz="0" w:space="0" w:color="auto"/>
        <w:right w:val="none" w:sz="0" w:space="0" w:color="auto"/>
      </w:divBdr>
    </w:div>
    <w:div w:id="109473983">
      <w:marLeft w:val="640"/>
      <w:marRight w:val="0"/>
      <w:marTop w:val="0"/>
      <w:marBottom w:val="0"/>
      <w:divBdr>
        <w:top w:val="none" w:sz="0" w:space="0" w:color="auto"/>
        <w:left w:val="none" w:sz="0" w:space="0" w:color="auto"/>
        <w:bottom w:val="none" w:sz="0" w:space="0" w:color="auto"/>
        <w:right w:val="none" w:sz="0" w:space="0" w:color="auto"/>
      </w:divBdr>
    </w:div>
    <w:div w:id="109788771">
      <w:marLeft w:val="640"/>
      <w:marRight w:val="0"/>
      <w:marTop w:val="0"/>
      <w:marBottom w:val="0"/>
      <w:divBdr>
        <w:top w:val="none" w:sz="0" w:space="0" w:color="auto"/>
        <w:left w:val="none" w:sz="0" w:space="0" w:color="auto"/>
        <w:bottom w:val="none" w:sz="0" w:space="0" w:color="auto"/>
        <w:right w:val="none" w:sz="0" w:space="0" w:color="auto"/>
      </w:divBdr>
    </w:div>
    <w:div w:id="110437503">
      <w:marLeft w:val="640"/>
      <w:marRight w:val="0"/>
      <w:marTop w:val="0"/>
      <w:marBottom w:val="0"/>
      <w:divBdr>
        <w:top w:val="none" w:sz="0" w:space="0" w:color="auto"/>
        <w:left w:val="none" w:sz="0" w:space="0" w:color="auto"/>
        <w:bottom w:val="none" w:sz="0" w:space="0" w:color="auto"/>
        <w:right w:val="none" w:sz="0" w:space="0" w:color="auto"/>
      </w:divBdr>
    </w:div>
    <w:div w:id="110444437">
      <w:marLeft w:val="640"/>
      <w:marRight w:val="0"/>
      <w:marTop w:val="0"/>
      <w:marBottom w:val="0"/>
      <w:divBdr>
        <w:top w:val="none" w:sz="0" w:space="0" w:color="auto"/>
        <w:left w:val="none" w:sz="0" w:space="0" w:color="auto"/>
        <w:bottom w:val="none" w:sz="0" w:space="0" w:color="auto"/>
        <w:right w:val="none" w:sz="0" w:space="0" w:color="auto"/>
      </w:divBdr>
    </w:div>
    <w:div w:id="111284896">
      <w:marLeft w:val="640"/>
      <w:marRight w:val="0"/>
      <w:marTop w:val="0"/>
      <w:marBottom w:val="0"/>
      <w:divBdr>
        <w:top w:val="none" w:sz="0" w:space="0" w:color="auto"/>
        <w:left w:val="none" w:sz="0" w:space="0" w:color="auto"/>
        <w:bottom w:val="none" w:sz="0" w:space="0" w:color="auto"/>
        <w:right w:val="none" w:sz="0" w:space="0" w:color="auto"/>
      </w:divBdr>
    </w:div>
    <w:div w:id="111361199">
      <w:marLeft w:val="640"/>
      <w:marRight w:val="0"/>
      <w:marTop w:val="0"/>
      <w:marBottom w:val="0"/>
      <w:divBdr>
        <w:top w:val="none" w:sz="0" w:space="0" w:color="auto"/>
        <w:left w:val="none" w:sz="0" w:space="0" w:color="auto"/>
        <w:bottom w:val="none" w:sz="0" w:space="0" w:color="auto"/>
        <w:right w:val="none" w:sz="0" w:space="0" w:color="auto"/>
      </w:divBdr>
    </w:div>
    <w:div w:id="111478874">
      <w:marLeft w:val="640"/>
      <w:marRight w:val="0"/>
      <w:marTop w:val="0"/>
      <w:marBottom w:val="0"/>
      <w:divBdr>
        <w:top w:val="none" w:sz="0" w:space="0" w:color="auto"/>
        <w:left w:val="none" w:sz="0" w:space="0" w:color="auto"/>
        <w:bottom w:val="none" w:sz="0" w:space="0" w:color="auto"/>
        <w:right w:val="none" w:sz="0" w:space="0" w:color="auto"/>
      </w:divBdr>
    </w:div>
    <w:div w:id="112407872">
      <w:marLeft w:val="640"/>
      <w:marRight w:val="0"/>
      <w:marTop w:val="0"/>
      <w:marBottom w:val="0"/>
      <w:divBdr>
        <w:top w:val="none" w:sz="0" w:space="0" w:color="auto"/>
        <w:left w:val="none" w:sz="0" w:space="0" w:color="auto"/>
        <w:bottom w:val="none" w:sz="0" w:space="0" w:color="auto"/>
        <w:right w:val="none" w:sz="0" w:space="0" w:color="auto"/>
      </w:divBdr>
    </w:div>
    <w:div w:id="112596038">
      <w:marLeft w:val="640"/>
      <w:marRight w:val="0"/>
      <w:marTop w:val="0"/>
      <w:marBottom w:val="0"/>
      <w:divBdr>
        <w:top w:val="none" w:sz="0" w:space="0" w:color="auto"/>
        <w:left w:val="none" w:sz="0" w:space="0" w:color="auto"/>
        <w:bottom w:val="none" w:sz="0" w:space="0" w:color="auto"/>
        <w:right w:val="none" w:sz="0" w:space="0" w:color="auto"/>
      </w:divBdr>
    </w:div>
    <w:div w:id="112789459">
      <w:marLeft w:val="640"/>
      <w:marRight w:val="0"/>
      <w:marTop w:val="0"/>
      <w:marBottom w:val="0"/>
      <w:divBdr>
        <w:top w:val="none" w:sz="0" w:space="0" w:color="auto"/>
        <w:left w:val="none" w:sz="0" w:space="0" w:color="auto"/>
        <w:bottom w:val="none" w:sz="0" w:space="0" w:color="auto"/>
        <w:right w:val="none" w:sz="0" w:space="0" w:color="auto"/>
      </w:divBdr>
    </w:div>
    <w:div w:id="112871055">
      <w:marLeft w:val="640"/>
      <w:marRight w:val="0"/>
      <w:marTop w:val="0"/>
      <w:marBottom w:val="0"/>
      <w:divBdr>
        <w:top w:val="none" w:sz="0" w:space="0" w:color="auto"/>
        <w:left w:val="none" w:sz="0" w:space="0" w:color="auto"/>
        <w:bottom w:val="none" w:sz="0" w:space="0" w:color="auto"/>
        <w:right w:val="none" w:sz="0" w:space="0" w:color="auto"/>
      </w:divBdr>
    </w:div>
    <w:div w:id="113181615">
      <w:marLeft w:val="640"/>
      <w:marRight w:val="0"/>
      <w:marTop w:val="0"/>
      <w:marBottom w:val="0"/>
      <w:divBdr>
        <w:top w:val="none" w:sz="0" w:space="0" w:color="auto"/>
        <w:left w:val="none" w:sz="0" w:space="0" w:color="auto"/>
        <w:bottom w:val="none" w:sz="0" w:space="0" w:color="auto"/>
        <w:right w:val="none" w:sz="0" w:space="0" w:color="auto"/>
      </w:divBdr>
    </w:div>
    <w:div w:id="113644524">
      <w:marLeft w:val="640"/>
      <w:marRight w:val="0"/>
      <w:marTop w:val="0"/>
      <w:marBottom w:val="0"/>
      <w:divBdr>
        <w:top w:val="none" w:sz="0" w:space="0" w:color="auto"/>
        <w:left w:val="none" w:sz="0" w:space="0" w:color="auto"/>
        <w:bottom w:val="none" w:sz="0" w:space="0" w:color="auto"/>
        <w:right w:val="none" w:sz="0" w:space="0" w:color="auto"/>
      </w:divBdr>
    </w:div>
    <w:div w:id="113791706">
      <w:marLeft w:val="640"/>
      <w:marRight w:val="0"/>
      <w:marTop w:val="0"/>
      <w:marBottom w:val="0"/>
      <w:divBdr>
        <w:top w:val="none" w:sz="0" w:space="0" w:color="auto"/>
        <w:left w:val="none" w:sz="0" w:space="0" w:color="auto"/>
        <w:bottom w:val="none" w:sz="0" w:space="0" w:color="auto"/>
        <w:right w:val="none" w:sz="0" w:space="0" w:color="auto"/>
      </w:divBdr>
    </w:div>
    <w:div w:id="113989008">
      <w:marLeft w:val="640"/>
      <w:marRight w:val="0"/>
      <w:marTop w:val="0"/>
      <w:marBottom w:val="0"/>
      <w:divBdr>
        <w:top w:val="none" w:sz="0" w:space="0" w:color="auto"/>
        <w:left w:val="none" w:sz="0" w:space="0" w:color="auto"/>
        <w:bottom w:val="none" w:sz="0" w:space="0" w:color="auto"/>
        <w:right w:val="none" w:sz="0" w:space="0" w:color="auto"/>
      </w:divBdr>
    </w:div>
    <w:div w:id="114059575">
      <w:marLeft w:val="640"/>
      <w:marRight w:val="0"/>
      <w:marTop w:val="0"/>
      <w:marBottom w:val="0"/>
      <w:divBdr>
        <w:top w:val="none" w:sz="0" w:space="0" w:color="auto"/>
        <w:left w:val="none" w:sz="0" w:space="0" w:color="auto"/>
        <w:bottom w:val="none" w:sz="0" w:space="0" w:color="auto"/>
        <w:right w:val="none" w:sz="0" w:space="0" w:color="auto"/>
      </w:divBdr>
    </w:div>
    <w:div w:id="114561920">
      <w:marLeft w:val="640"/>
      <w:marRight w:val="0"/>
      <w:marTop w:val="0"/>
      <w:marBottom w:val="0"/>
      <w:divBdr>
        <w:top w:val="none" w:sz="0" w:space="0" w:color="auto"/>
        <w:left w:val="none" w:sz="0" w:space="0" w:color="auto"/>
        <w:bottom w:val="none" w:sz="0" w:space="0" w:color="auto"/>
        <w:right w:val="none" w:sz="0" w:space="0" w:color="auto"/>
      </w:divBdr>
    </w:div>
    <w:div w:id="114761379">
      <w:marLeft w:val="640"/>
      <w:marRight w:val="0"/>
      <w:marTop w:val="0"/>
      <w:marBottom w:val="0"/>
      <w:divBdr>
        <w:top w:val="none" w:sz="0" w:space="0" w:color="auto"/>
        <w:left w:val="none" w:sz="0" w:space="0" w:color="auto"/>
        <w:bottom w:val="none" w:sz="0" w:space="0" w:color="auto"/>
        <w:right w:val="none" w:sz="0" w:space="0" w:color="auto"/>
      </w:divBdr>
    </w:div>
    <w:div w:id="115101017">
      <w:marLeft w:val="640"/>
      <w:marRight w:val="0"/>
      <w:marTop w:val="0"/>
      <w:marBottom w:val="0"/>
      <w:divBdr>
        <w:top w:val="none" w:sz="0" w:space="0" w:color="auto"/>
        <w:left w:val="none" w:sz="0" w:space="0" w:color="auto"/>
        <w:bottom w:val="none" w:sz="0" w:space="0" w:color="auto"/>
        <w:right w:val="none" w:sz="0" w:space="0" w:color="auto"/>
      </w:divBdr>
    </w:div>
    <w:div w:id="115102103">
      <w:marLeft w:val="640"/>
      <w:marRight w:val="0"/>
      <w:marTop w:val="0"/>
      <w:marBottom w:val="0"/>
      <w:divBdr>
        <w:top w:val="none" w:sz="0" w:space="0" w:color="auto"/>
        <w:left w:val="none" w:sz="0" w:space="0" w:color="auto"/>
        <w:bottom w:val="none" w:sz="0" w:space="0" w:color="auto"/>
        <w:right w:val="none" w:sz="0" w:space="0" w:color="auto"/>
      </w:divBdr>
    </w:div>
    <w:div w:id="115375347">
      <w:marLeft w:val="640"/>
      <w:marRight w:val="0"/>
      <w:marTop w:val="0"/>
      <w:marBottom w:val="0"/>
      <w:divBdr>
        <w:top w:val="none" w:sz="0" w:space="0" w:color="auto"/>
        <w:left w:val="none" w:sz="0" w:space="0" w:color="auto"/>
        <w:bottom w:val="none" w:sz="0" w:space="0" w:color="auto"/>
        <w:right w:val="none" w:sz="0" w:space="0" w:color="auto"/>
      </w:divBdr>
    </w:div>
    <w:div w:id="115875920">
      <w:marLeft w:val="640"/>
      <w:marRight w:val="0"/>
      <w:marTop w:val="0"/>
      <w:marBottom w:val="0"/>
      <w:divBdr>
        <w:top w:val="none" w:sz="0" w:space="0" w:color="auto"/>
        <w:left w:val="none" w:sz="0" w:space="0" w:color="auto"/>
        <w:bottom w:val="none" w:sz="0" w:space="0" w:color="auto"/>
        <w:right w:val="none" w:sz="0" w:space="0" w:color="auto"/>
      </w:divBdr>
    </w:div>
    <w:div w:id="116221598">
      <w:marLeft w:val="640"/>
      <w:marRight w:val="0"/>
      <w:marTop w:val="0"/>
      <w:marBottom w:val="0"/>
      <w:divBdr>
        <w:top w:val="none" w:sz="0" w:space="0" w:color="auto"/>
        <w:left w:val="none" w:sz="0" w:space="0" w:color="auto"/>
        <w:bottom w:val="none" w:sz="0" w:space="0" w:color="auto"/>
        <w:right w:val="none" w:sz="0" w:space="0" w:color="auto"/>
      </w:divBdr>
    </w:div>
    <w:div w:id="116724468">
      <w:marLeft w:val="640"/>
      <w:marRight w:val="0"/>
      <w:marTop w:val="0"/>
      <w:marBottom w:val="0"/>
      <w:divBdr>
        <w:top w:val="none" w:sz="0" w:space="0" w:color="auto"/>
        <w:left w:val="none" w:sz="0" w:space="0" w:color="auto"/>
        <w:bottom w:val="none" w:sz="0" w:space="0" w:color="auto"/>
        <w:right w:val="none" w:sz="0" w:space="0" w:color="auto"/>
      </w:divBdr>
    </w:div>
    <w:div w:id="116946696">
      <w:marLeft w:val="640"/>
      <w:marRight w:val="0"/>
      <w:marTop w:val="0"/>
      <w:marBottom w:val="0"/>
      <w:divBdr>
        <w:top w:val="none" w:sz="0" w:space="0" w:color="auto"/>
        <w:left w:val="none" w:sz="0" w:space="0" w:color="auto"/>
        <w:bottom w:val="none" w:sz="0" w:space="0" w:color="auto"/>
        <w:right w:val="none" w:sz="0" w:space="0" w:color="auto"/>
      </w:divBdr>
    </w:div>
    <w:div w:id="117258525">
      <w:marLeft w:val="640"/>
      <w:marRight w:val="0"/>
      <w:marTop w:val="0"/>
      <w:marBottom w:val="0"/>
      <w:divBdr>
        <w:top w:val="none" w:sz="0" w:space="0" w:color="auto"/>
        <w:left w:val="none" w:sz="0" w:space="0" w:color="auto"/>
        <w:bottom w:val="none" w:sz="0" w:space="0" w:color="auto"/>
        <w:right w:val="none" w:sz="0" w:space="0" w:color="auto"/>
      </w:divBdr>
    </w:div>
    <w:div w:id="118111269">
      <w:marLeft w:val="640"/>
      <w:marRight w:val="0"/>
      <w:marTop w:val="0"/>
      <w:marBottom w:val="0"/>
      <w:divBdr>
        <w:top w:val="none" w:sz="0" w:space="0" w:color="auto"/>
        <w:left w:val="none" w:sz="0" w:space="0" w:color="auto"/>
        <w:bottom w:val="none" w:sz="0" w:space="0" w:color="auto"/>
        <w:right w:val="none" w:sz="0" w:space="0" w:color="auto"/>
      </w:divBdr>
    </w:div>
    <w:div w:id="118114512">
      <w:marLeft w:val="640"/>
      <w:marRight w:val="0"/>
      <w:marTop w:val="0"/>
      <w:marBottom w:val="0"/>
      <w:divBdr>
        <w:top w:val="none" w:sz="0" w:space="0" w:color="auto"/>
        <w:left w:val="none" w:sz="0" w:space="0" w:color="auto"/>
        <w:bottom w:val="none" w:sz="0" w:space="0" w:color="auto"/>
        <w:right w:val="none" w:sz="0" w:space="0" w:color="auto"/>
      </w:divBdr>
    </w:div>
    <w:div w:id="118576273">
      <w:marLeft w:val="640"/>
      <w:marRight w:val="0"/>
      <w:marTop w:val="0"/>
      <w:marBottom w:val="0"/>
      <w:divBdr>
        <w:top w:val="none" w:sz="0" w:space="0" w:color="auto"/>
        <w:left w:val="none" w:sz="0" w:space="0" w:color="auto"/>
        <w:bottom w:val="none" w:sz="0" w:space="0" w:color="auto"/>
        <w:right w:val="none" w:sz="0" w:space="0" w:color="auto"/>
      </w:divBdr>
    </w:div>
    <w:div w:id="119501063">
      <w:marLeft w:val="640"/>
      <w:marRight w:val="0"/>
      <w:marTop w:val="0"/>
      <w:marBottom w:val="0"/>
      <w:divBdr>
        <w:top w:val="none" w:sz="0" w:space="0" w:color="auto"/>
        <w:left w:val="none" w:sz="0" w:space="0" w:color="auto"/>
        <w:bottom w:val="none" w:sz="0" w:space="0" w:color="auto"/>
        <w:right w:val="none" w:sz="0" w:space="0" w:color="auto"/>
      </w:divBdr>
    </w:div>
    <w:div w:id="119687564">
      <w:marLeft w:val="640"/>
      <w:marRight w:val="0"/>
      <w:marTop w:val="0"/>
      <w:marBottom w:val="0"/>
      <w:divBdr>
        <w:top w:val="none" w:sz="0" w:space="0" w:color="auto"/>
        <w:left w:val="none" w:sz="0" w:space="0" w:color="auto"/>
        <w:bottom w:val="none" w:sz="0" w:space="0" w:color="auto"/>
        <w:right w:val="none" w:sz="0" w:space="0" w:color="auto"/>
      </w:divBdr>
    </w:div>
    <w:div w:id="119887215">
      <w:marLeft w:val="640"/>
      <w:marRight w:val="0"/>
      <w:marTop w:val="0"/>
      <w:marBottom w:val="0"/>
      <w:divBdr>
        <w:top w:val="none" w:sz="0" w:space="0" w:color="auto"/>
        <w:left w:val="none" w:sz="0" w:space="0" w:color="auto"/>
        <w:bottom w:val="none" w:sz="0" w:space="0" w:color="auto"/>
        <w:right w:val="none" w:sz="0" w:space="0" w:color="auto"/>
      </w:divBdr>
    </w:div>
    <w:div w:id="119962028">
      <w:marLeft w:val="640"/>
      <w:marRight w:val="0"/>
      <w:marTop w:val="0"/>
      <w:marBottom w:val="0"/>
      <w:divBdr>
        <w:top w:val="none" w:sz="0" w:space="0" w:color="auto"/>
        <w:left w:val="none" w:sz="0" w:space="0" w:color="auto"/>
        <w:bottom w:val="none" w:sz="0" w:space="0" w:color="auto"/>
        <w:right w:val="none" w:sz="0" w:space="0" w:color="auto"/>
      </w:divBdr>
    </w:div>
    <w:div w:id="119963475">
      <w:marLeft w:val="640"/>
      <w:marRight w:val="0"/>
      <w:marTop w:val="0"/>
      <w:marBottom w:val="0"/>
      <w:divBdr>
        <w:top w:val="none" w:sz="0" w:space="0" w:color="auto"/>
        <w:left w:val="none" w:sz="0" w:space="0" w:color="auto"/>
        <w:bottom w:val="none" w:sz="0" w:space="0" w:color="auto"/>
        <w:right w:val="none" w:sz="0" w:space="0" w:color="auto"/>
      </w:divBdr>
    </w:div>
    <w:div w:id="120541848">
      <w:marLeft w:val="640"/>
      <w:marRight w:val="0"/>
      <w:marTop w:val="0"/>
      <w:marBottom w:val="0"/>
      <w:divBdr>
        <w:top w:val="none" w:sz="0" w:space="0" w:color="auto"/>
        <w:left w:val="none" w:sz="0" w:space="0" w:color="auto"/>
        <w:bottom w:val="none" w:sz="0" w:space="0" w:color="auto"/>
        <w:right w:val="none" w:sz="0" w:space="0" w:color="auto"/>
      </w:divBdr>
    </w:div>
    <w:div w:id="120849489">
      <w:marLeft w:val="640"/>
      <w:marRight w:val="0"/>
      <w:marTop w:val="0"/>
      <w:marBottom w:val="0"/>
      <w:divBdr>
        <w:top w:val="none" w:sz="0" w:space="0" w:color="auto"/>
        <w:left w:val="none" w:sz="0" w:space="0" w:color="auto"/>
        <w:bottom w:val="none" w:sz="0" w:space="0" w:color="auto"/>
        <w:right w:val="none" w:sz="0" w:space="0" w:color="auto"/>
      </w:divBdr>
    </w:div>
    <w:div w:id="121194344">
      <w:marLeft w:val="640"/>
      <w:marRight w:val="0"/>
      <w:marTop w:val="0"/>
      <w:marBottom w:val="0"/>
      <w:divBdr>
        <w:top w:val="none" w:sz="0" w:space="0" w:color="auto"/>
        <w:left w:val="none" w:sz="0" w:space="0" w:color="auto"/>
        <w:bottom w:val="none" w:sz="0" w:space="0" w:color="auto"/>
        <w:right w:val="none" w:sz="0" w:space="0" w:color="auto"/>
      </w:divBdr>
    </w:div>
    <w:div w:id="121196419">
      <w:marLeft w:val="640"/>
      <w:marRight w:val="0"/>
      <w:marTop w:val="0"/>
      <w:marBottom w:val="0"/>
      <w:divBdr>
        <w:top w:val="none" w:sz="0" w:space="0" w:color="auto"/>
        <w:left w:val="none" w:sz="0" w:space="0" w:color="auto"/>
        <w:bottom w:val="none" w:sz="0" w:space="0" w:color="auto"/>
        <w:right w:val="none" w:sz="0" w:space="0" w:color="auto"/>
      </w:divBdr>
    </w:div>
    <w:div w:id="121385470">
      <w:marLeft w:val="640"/>
      <w:marRight w:val="0"/>
      <w:marTop w:val="0"/>
      <w:marBottom w:val="0"/>
      <w:divBdr>
        <w:top w:val="none" w:sz="0" w:space="0" w:color="auto"/>
        <w:left w:val="none" w:sz="0" w:space="0" w:color="auto"/>
        <w:bottom w:val="none" w:sz="0" w:space="0" w:color="auto"/>
        <w:right w:val="none" w:sz="0" w:space="0" w:color="auto"/>
      </w:divBdr>
    </w:div>
    <w:div w:id="121390147">
      <w:marLeft w:val="640"/>
      <w:marRight w:val="0"/>
      <w:marTop w:val="0"/>
      <w:marBottom w:val="0"/>
      <w:divBdr>
        <w:top w:val="none" w:sz="0" w:space="0" w:color="auto"/>
        <w:left w:val="none" w:sz="0" w:space="0" w:color="auto"/>
        <w:bottom w:val="none" w:sz="0" w:space="0" w:color="auto"/>
        <w:right w:val="none" w:sz="0" w:space="0" w:color="auto"/>
      </w:divBdr>
    </w:div>
    <w:div w:id="121583949">
      <w:marLeft w:val="640"/>
      <w:marRight w:val="0"/>
      <w:marTop w:val="0"/>
      <w:marBottom w:val="0"/>
      <w:divBdr>
        <w:top w:val="none" w:sz="0" w:space="0" w:color="auto"/>
        <w:left w:val="none" w:sz="0" w:space="0" w:color="auto"/>
        <w:bottom w:val="none" w:sz="0" w:space="0" w:color="auto"/>
        <w:right w:val="none" w:sz="0" w:space="0" w:color="auto"/>
      </w:divBdr>
    </w:div>
    <w:div w:id="121923251">
      <w:marLeft w:val="640"/>
      <w:marRight w:val="0"/>
      <w:marTop w:val="0"/>
      <w:marBottom w:val="0"/>
      <w:divBdr>
        <w:top w:val="none" w:sz="0" w:space="0" w:color="auto"/>
        <w:left w:val="none" w:sz="0" w:space="0" w:color="auto"/>
        <w:bottom w:val="none" w:sz="0" w:space="0" w:color="auto"/>
        <w:right w:val="none" w:sz="0" w:space="0" w:color="auto"/>
      </w:divBdr>
    </w:div>
    <w:div w:id="121925936">
      <w:marLeft w:val="640"/>
      <w:marRight w:val="0"/>
      <w:marTop w:val="0"/>
      <w:marBottom w:val="0"/>
      <w:divBdr>
        <w:top w:val="none" w:sz="0" w:space="0" w:color="auto"/>
        <w:left w:val="none" w:sz="0" w:space="0" w:color="auto"/>
        <w:bottom w:val="none" w:sz="0" w:space="0" w:color="auto"/>
        <w:right w:val="none" w:sz="0" w:space="0" w:color="auto"/>
      </w:divBdr>
    </w:div>
    <w:div w:id="122618162">
      <w:marLeft w:val="640"/>
      <w:marRight w:val="0"/>
      <w:marTop w:val="0"/>
      <w:marBottom w:val="0"/>
      <w:divBdr>
        <w:top w:val="none" w:sz="0" w:space="0" w:color="auto"/>
        <w:left w:val="none" w:sz="0" w:space="0" w:color="auto"/>
        <w:bottom w:val="none" w:sz="0" w:space="0" w:color="auto"/>
        <w:right w:val="none" w:sz="0" w:space="0" w:color="auto"/>
      </w:divBdr>
    </w:div>
    <w:div w:id="122700739">
      <w:marLeft w:val="640"/>
      <w:marRight w:val="0"/>
      <w:marTop w:val="0"/>
      <w:marBottom w:val="0"/>
      <w:divBdr>
        <w:top w:val="none" w:sz="0" w:space="0" w:color="auto"/>
        <w:left w:val="none" w:sz="0" w:space="0" w:color="auto"/>
        <w:bottom w:val="none" w:sz="0" w:space="0" w:color="auto"/>
        <w:right w:val="none" w:sz="0" w:space="0" w:color="auto"/>
      </w:divBdr>
    </w:div>
    <w:div w:id="122818769">
      <w:marLeft w:val="640"/>
      <w:marRight w:val="0"/>
      <w:marTop w:val="0"/>
      <w:marBottom w:val="0"/>
      <w:divBdr>
        <w:top w:val="none" w:sz="0" w:space="0" w:color="auto"/>
        <w:left w:val="none" w:sz="0" w:space="0" w:color="auto"/>
        <w:bottom w:val="none" w:sz="0" w:space="0" w:color="auto"/>
        <w:right w:val="none" w:sz="0" w:space="0" w:color="auto"/>
      </w:divBdr>
    </w:div>
    <w:div w:id="122966301">
      <w:marLeft w:val="640"/>
      <w:marRight w:val="0"/>
      <w:marTop w:val="0"/>
      <w:marBottom w:val="0"/>
      <w:divBdr>
        <w:top w:val="none" w:sz="0" w:space="0" w:color="auto"/>
        <w:left w:val="none" w:sz="0" w:space="0" w:color="auto"/>
        <w:bottom w:val="none" w:sz="0" w:space="0" w:color="auto"/>
        <w:right w:val="none" w:sz="0" w:space="0" w:color="auto"/>
      </w:divBdr>
    </w:div>
    <w:div w:id="123154986">
      <w:marLeft w:val="640"/>
      <w:marRight w:val="0"/>
      <w:marTop w:val="0"/>
      <w:marBottom w:val="0"/>
      <w:divBdr>
        <w:top w:val="none" w:sz="0" w:space="0" w:color="auto"/>
        <w:left w:val="none" w:sz="0" w:space="0" w:color="auto"/>
        <w:bottom w:val="none" w:sz="0" w:space="0" w:color="auto"/>
        <w:right w:val="none" w:sz="0" w:space="0" w:color="auto"/>
      </w:divBdr>
    </w:div>
    <w:div w:id="123274198">
      <w:marLeft w:val="640"/>
      <w:marRight w:val="0"/>
      <w:marTop w:val="0"/>
      <w:marBottom w:val="0"/>
      <w:divBdr>
        <w:top w:val="none" w:sz="0" w:space="0" w:color="auto"/>
        <w:left w:val="none" w:sz="0" w:space="0" w:color="auto"/>
        <w:bottom w:val="none" w:sz="0" w:space="0" w:color="auto"/>
        <w:right w:val="none" w:sz="0" w:space="0" w:color="auto"/>
      </w:divBdr>
    </w:div>
    <w:div w:id="123692454">
      <w:marLeft w:val="640"/>
      <w:marRight w:val="0"/>
      <w:marTop w:val="0"/>
      <w:marBottom w:val="0"/>
      <w:divBdr>
        <w:top w:val="none" w:sz="0" w:space="0" w:color="auto"/>
        <w:left w:val="none" w:sz="0" w:space="0" w:color="auto"/>
        <w:bottom w:val="none" w:sz="0" w:space="0" w:color="auto"/>
        <w:right w:val="none" w:sz="0" w:space="0" w:color="auto"/>
      </w:divBdr>
    </w:div>
    <w:div w:id="124274328">
      <w:marLeft w:val="640"/>
      <w:marRight w:val="0"/>
      <w:marTop w:val="0"/>
      <w:marBottom w:val="0"/>
      <w:divBdr>
        <w:top w:val="none" w:sz="0" w:space="0" w:color="auto"/>
        <w:left w:val="none" w:sz="0" w:space="0" w:color="auto"/>
        <w:bottom w:val="none" w:sz="0" w:space="0" w:color="auto"/>
        <w:right w:val="none" w:sz="0" w:space="0" w:color="auto"/>
      </w:divBdr>
    </w:div>
    <w:div w:id="124277218">
      <w:marLeft w:val="640"/>
      <w:marRight w:val="0"/>
      <w:marTop w:val="0"/>
      <w:marBottom w:val="0"/>
      <w:divBdr>
        <w:top w:val="none" w:sz="0" w:space="0" w:color="auto"/>
        <w:left w:val="none" w:sz="0" w:space="0" w:color="auto"/>
        <w:bottom w:val="none" w:sz="0" w:space="0" w:color="auto"/>
        <w:right w:val="none" w:sz="0" w:space="0" w:color="auto"/>
      </w:divBdr>
    </w:div>
    <w:div w:id="124935127">
      <w:marLeft w:val="640"/>
      <w:marRight w:val="0"/>
      <w:marTop w:val="0"/>
      <w:marBottom w:val="0"/>
      <w:divBdr>
        <w:top w:val="none" w:sz="0" w:space="0" w:color="auto"/>
        <w:left w:val="none" w:sz="0" w:space="0" w:color="auto"/>
        <w:bottom w:val="none" w:sz="0" w:space="0" w:color="auto"/>
        <w:right w:val="none" w:sz="0" w:space="0" w:color="auto"/>
      </w:divBdr>
    </w:div>
    <w:div w:id="125784546">
      <w:marLeft w:val="640"/>
      <w:marRight w:val="0"/>
      <w:marTop w:val="0"/>
      <w:marBottom w:val="0"/>
      <w:divBdr>
        <w:top w:val="none" w:sz="0" w:space="0" w:color="auto"/>
        <w:left w:val="none" w:sz="0" w:space="0" w:color="auto"/>
        <w:bottom w:val="none" w:sz="0" w:space="0" w:color="auto"/>
        <w:right w:val="none" w:sz="0" w:space="0" w:color="auto"/>
      </w:divBdr>
    </w:div>
    <w:div w:id="126435531">
      <w:marLeft w:val="640"/>
      <w:marRight w:val="0"/>
      <w:marTop w:val="0"/>
      <w:marBottom w:val="0"/>
      <w:divBdr>
        <w:top w:val="none" w:sz="0" w:space="0" w:color="auto"/>
        <w:left w:val="none" w:sz="0" w:space="0" w:color="auto"/>
        <w:bottom w:val="none" w:sz="0" w:space="0" w:color="auto"/>
        <w:right w:val="none" w:sz="0" w:space="0" w:color="auto"/>
      </w:divBdr>
    </w:div>
    <w:div w:id="126514684">
      <w:marLeft w:val="640"/>
      <w:marRight w:val="0"/>
      <w:marTop w:val="0"/>
      <w:marBottom w:val="0"/>
      <w:divBdr>
        <w:top w:val="none" w:sz="0" w:space="0" w:color="auto"/>
        <w:left w:val="none" w:sz="0" w:space="0" w:color="auto"/>
        <w:bottom w:val="none" w:sz="0" w:space="0" w:color="auto"/>
        <w:right w:val="none" w:sz="0" w:space="0" w:color="auto"/>
      </w:divBdr>
    </w:div>
    <w:div w:id="126551363">
      <w:marLeft w:val="640"/>
      <w:marRight w:val="0"/>
      <w:marTop w:val="0"/>
      <w:marBottom w:val="0"/>
      <w:divBdr>
        <w:top w:val="none" w:sz="0" w:space="0" w:color="auto"/>
        <w:left w:val="none" w:sz="0" w:space="0" w:color="auto"/>
        <w:bottom w:val="none" w:sz="0" w:space="0" w:color="auto"/>
        <w:right w:val="none" w:sz="0" w:space="0" w:color="auto"/>
      </w:divBdr>
    </w:div>
    <w:div w:id="126632413">
      <w:marLeft w:val="640"/>
      <w:marRight w:val="0"/>
      <w:marTop w:val="0"/>
      <w:marBottom w:val="0"/>
      <w:divBdr>
        <w:top w:val="none" w:sz="0" w:space="0" w:color="auto"/>
        <w:left w:val="none" w:sz="0" w:space="0" w:color="auto"/>
        <w:bottom w:val="none" w:sz="0" w:space="0" w:color="auto"/>
        <w:right w:val="none" w:sz="0" w:space="0" w:color="auto"/>
      </w:divBdr>
    </w:div>
    <w:div w:id="127019449">
      <w:marLeft w:val="640"/>
      <w:marRight w:val="0"/>
      <w:marTop w:val="0"/>
      <w:marBottom w:val="0"/>
      <w:divBdr>
        <w:top w:val="none" w:sz="0" w:space="0" w:color="auto"/>
        <w:left w:val="none" w:sz="0" w:space="0" w:color="auto"/>
        <w:bottom w:val="none" w:sz="0" w:space="0" w:color="auto"/>
        <w:right w:val="none" w:sz="0" w:space="0" w:color="auto"/>
      </w:divBdr>
    </w:div>
    <w:div w:id="128866738">
      <w:marLeft w:val="640"/>
      <w:marRight w:val="0"/>
      <w:marTop w:val="0"/>
      <w:marBottom w:val="0"/>
      <w:divBdr>
        <w:top w:val="none" w:sz="0" w:space="0" w:color="auto"/>
        <w:left w:val="none" w:sz="0" w:space="0" w:color="auto"/>
        <w:bottom w:val="none" w:sz="0" w:space="0" w:color="auto"/>
        <w:right w:val="none" w:sz="0" w:space="0" w:color="auto"/>
      </w:divBdr>
    </w:div>
    <w:div w:id="129251917">
      <w:marLeft w:val="640"/>
      <w:marRight w:val="0"/>
      <w:marTop w:val="0"/>
      <w:marBottom w:val="0"/>
      <w:divBdr>
        <w:top w:val="none" w:sz="0" w:space="0" w:color="auto"/>
        <w:left w:val="none" w:sz="0" w:space="0" w:color="auto"/>
        <w:bottom w:val="none" w:sz="0" w:space="0" w:color="auto"/>
        <w:right w:val="none" w:sz="0" w:space="0" w:color="auto"/>
      </w:divBdr>
    </w:div>
    <w:div w:id="129396736">
      <w:marLeft w:val="640"/>
      <w:marRight w:val="0"/>
      <w:marTop w:val="0"/>
      <w:marBottom w:val="0"/>
      <w:divBdr>
        <w:top w:val="none" w:sz="0" w:space="0" w:color="auto"/>
        <w:left w:val="none" w:sz="0" w:space="0" w:color="auto"/>
        <w:bottom w:val="none" w:sz="0" w:space="0" w:color="auto"/>
        <w:right w:val="none" w:sz="0" w:space="0" w:color="auto"/>
      </w:divBdr>
    </w:div>
    <w:div w:id="129445453">
      <w:marLeft w:val="640"/>
      <w:marRight w:val="0"/>
      <w:marTop w:val="0"/>
      <w:marBottom w:val="0"/>
      <w:divBdr>
        <w:top w:val="none" w:sz="0" w:space="0" w:color="auto"/>
        <w:left w:val="none" w:sz="0" w:space="0" w:color="auto"/>
        <w:bottom w:val="none" w:sz="0" w:space="0" w:color="auto"/>
        <w:right w:val="none" w:sz="0" w:space="0" w:color="auto"/>
      </w:divBdr>
    </w:div>
    <w:div w:id="129830110">
      <w:marLeft w:val="640"/>
      <w:marRight w:val="0"/>
      <w:marTop w:val="0"/>
      <w:marBottom w:val="0"/>
      <w:divBdr>
        <w:top w:val="none" w:sz="0" w:space="0" w:color="auto"/>
        <w:left w:val="none" w:sz="0" w:space="0" w:color="auto"/>
        <w:bottom w:val="none" w:sz="0" w:space="0" w:color="auto"/>
        <w:right w:val="none" w:sz="0" w:space="0" w:color="auto"/>
      </w:divBdr>
    </w:div>
    <w:div w:id="130250573">
      <w:marLeft w:val="640"/>
      <w:marRight w:val="0"/>
      <w:marTop w:val="0"/>
      <w:marBottom w:val="0"/>
      <w:divBdr>
        <w:top w:val="none" w:sz="0" w:space="0" w:color="auto"/>
        <w:left w:val="none" w:sz="0" w:space="0" w:color="auto"/>
        <w:bottom w:val="none" w:sz="0" w:space="0" w:color="auto"/>
        <w:right w:val="none" w:sz="0" w:space="0" w:color="auto"/>
      </w:divBdr>
    </w:div>
    <w:div w:id="130447508">
      <w:marLeft w:val="640"/>
      <w:marRight w:val="0"/>
      <w:marTop w:val="0"/>
      <w:marBottom w:val="0"/>
      <w:divBdr>
        <w:top w:val="none" w:sz="0" w:space="0" w:color="auto"/>
        <w:left w:val="none" w:sz="0" w:space="0" w:color="auto"/>
        <w:bottom w:val="none" w:sz="0" w:space="0" w:color="auto"/>
        <w:right w:val="none" w:sz="0" w:space="0" w:color="auto"/>
      </w:divBdr>
    </w:div>
    <w:div w:id="130556692">
      <w:marLeft w:val="640"/>
      <w:marRight w:val="0"/>
      <w:marTop w:val="0"/>
      <w:marBottom w:val="0"/>
      <w:divBdr>
        <w:top w:val="none" w:sz="0" w:space="0" w:color="auto"/>
        <w:left w:val="none" w:sz="0" w:space="0" w:color="auto"/>
        <w:bottom w:val="none" w:sz="0" w:space="0" w:color="auto"/>
        <w:right w:val="none" w:sz="0" w:space="0" w:color="auto"/>
      </w:divBdr>
    </w:div>
    <w:div w:id="130680262">
      <w:marLeft w:val="640"/>
      <w:marRight w:val="0"/>
      <w:marTop w:val="0"/>
      <w:marBottom w:val="0"/>
      <w:divBdr>
        <w:top w:val="none" w:sz="0" w:space="0" w:color="auto"/>
        <w:left w:val="none" w:sz="0" w:space="0" w:color="auto"/>
        <w:bottom w:val="none" w:sz="0" w:space="0" w:color="auto"/>
        <w:right w:val="none" w:sz="0" w:space="0" w:color="auto"/>
      </w:divBdr>
    </w:div>
    <w:div w:id="130757148">
      <w:marLeft w:val="640"/>
      <w:marRight w:val="0"/>
      <w:marTop w:val="0"/>
      <w:marBottom w:val="0"/>
      <w:divBdr>
        <w:top w:val="none" w:sz="0" w:space="0" w:color="auto"/>
        <w:left w:val="none" w:sz="0" w:space="0" w:color="auto"/>
        <w:bottom w:val="none" w:sz="0" w:space="0" w:color="auto"/>
        <w:right w:val="none" w:sz="0" w:space="0" w:color="auto"/>
      </w:divBdr>
    </w:div>
    <w:div w:id="131289065">
      <w:marLeft w:val="640"/>
      <w:marRight w:val="0"/>
      <w:marTop w:val="0"/>
      <w:marBottom w:val="0"/>
      <w:divBdr>
        <w:top w:val="none" w:sz="0" w:space="0" w:color="auto"/>
        <w:left w:val="none" w:sz="0" w:space="0" w:color="auto"/>
        <w:bottom w:val="none" w:sz="0" w:space="0" w:color="auto"/>
        <w:right w:val="none" w:sz="0" w:space="0" w:color="auto"/>
      </w:divBdr>
    </w:div>
    <w:div w:id="131486296">
      <w:marLeft w:val="640"/>
      <w:marRight w:val="0"/>
      <w:marTop w:val="0"/>
      <w:marBottom w:val="0"/>
      <w:divBdr>
        <w:top w:val="none" w:sz="0" w:space="0" w:color="auto"/>
        <w:left w:val="none" w:sz="0" w:space="0" w:color="auto"/>
        <w:bottom w:val="none" w:sz="0" w:space="0" w:color="auto"/>
        <w:right w:val="none" w:sz="0" w:space="0" w:color="auto"/>
      </w:divBdr>
    </w:div>
    <w:div w:id="132144448">
      <w:marLeft w:val="640"/>
      <w:marRight w:val="0"/>
      <w:marTop w:val="0"/>
      <w:marBottom w:val="0"/>
      <w:divBdr>
        <w:top w:val="none" w:sz="0" w:space="0" w:color="auto"/>
        <w:left w:val="none" w:sz="0" w:space="0" w:color="auto"/>
        <w:bottom w:val="none" w:sz="0" w:space="0" w:color="auto"/>
        <w:right w:val="none" w:sz="0" w:space="0" w:color="auto"/>
      </w:divBdr>
    </w:div>
    <w:div w:id="132217158">
      <w:marLeft w:val="640"/>
      <w:marRight w:val="0"/>
      <w:marTop w:val="0"/>
      <w:marBottom w:val="0"/>
      <w:divBdr>
        <w:top w:val="none" w:sz="0" w:space="0" w:color="auto"/>
        <w:left w:val="none" w:sz="0" w:space="0" w:color="auto"/>
        <w:bottom w:val="none" w:sz="0" w:space="0" w:color="auto"/>
        <w:right w:val="none" w:sz="0" w:space="0" w:color="auto"/>
      </w:divBdr>
    </w:div>
    <w:div w:id="132413008">
      <w:marLeft w:val="640"/>
      <w:marRight w:val="0"/>
      <w:marTop w:val="0"/>
      <w:marBottom w:val="0"/>
      <w:divBdr>
        <w:top w:val="none" w:sz="0" w:space="0" w:color="auto"/>
        <w:left w:val="none" w:sz="0" w:space="0" w:color="auto"/>
        <w:bottom w:val="none" w:sz="0" w:space="0" w:color="auto"/>
        <w:right w:val="none" w:sz="0" w:space="0" w:color="auto"/>
      </w:divBdr>
    </w:div>
    <w:div w:id="132452052">
      <w:marLeft w:val="640"/>
      <w:marRight w:val="0"/>
      <w:marTop w:val="0"/>
      <w:marBottom w:val="0"/>
      <w:divBdr>
        <w:top w:val="none" w:sz="0" w:space="0" w:color="auto"/>
        <w:left w:val="none" w:sz="0" w:space="0" w:color="auto"/>
        <w:bottom w:val="none" w:sz="0" w:space="0" w:color="auto"/>
        <w:right w:val="none" w:sz="0" w:space="0" w:color="auto"/>
      </w:divBdr>
    </w:div>
    <w:div w:id="133910976">
      <w:marLeft w:val="480"/>
      <w:marRight w:val="0"/>
      <w:marTop w:val="0"/>
      <w:marBottom w:val="0"/>
      <w:divBdr>
        <w:top w:val="none" w:sz="0" w:space="0" w:color="auto"/>
        <w:left w:val="none" w:sz="0" w:space="0" w:color="auto"/>
        <w:bottom w:val="none" w:sz="0" w:space="0" w:color="auto"/>
        <w:right w:val="none" w:sz="0" w:space="0" w:color="auto"/>
      </w:divBdr>
    </w:div>
    <w:div w:id="134225804">
      <w:marLeft w:val="640"/>
      <w:marRight w:val="0"/>
      <w:marTop w:val="0"/>
      <w:marBottom w:val="0"/>
      <w:divBdr>
        <w:top w:val="none" w:sz="0" w:space="0" w:color="auto"/>
        <w:left w:val="none" w:sz="0" w:space="0" w:color="auto"/>
        <w:bottom w:val="none" w:sz="0" w:space="0" w:color="auto"/>
        <w:right w:val="none" w:sz="0" w:space="0" w:color="auto"/>
      </w:divBdr>
    </w:div>
    <w:div w:id="135145266">
      <w:marLeft w:val="640"/>
      <w:marRight w:val="0"/>
      <w:marTop w:val="0"/>
      <w:marBottom w:val="0"/>
      <w:divBdr>
        <w:top w:val="none" w:sz="0" w:space="0" w:color="auto"/>
        <w:left w:val="none" w:sz="0" w:space="0" w:color="auto"/>
        <w:bottom w:val="none" w:sz="0" w:space="0" w:color="auto"/>
        <w:right w:val="none" w:sz="0" w:space="0" w:color="auto"/>
      </w:divBdr>
    </w:div>
    <w:div w:id="135269821">
      <w:marLeft w:val="640"/>
      <w:marRight w:val="0"/>
      <w:marTop w:val="0"/>
      <w:marBottom w:val="0"/>
      <w:divBdr>
        <w:top w:val="none" w:sz="0" w:space="0" w:color="auto"/>
        <w:left w:val="none" w:sz="0" w:space="0" w:color="auto"/>
        <w:bottom w:val="none" w:sz="0" w:space="0" w:color="auto"/>
        <w:right w:val="none" w:sz="0" w:space="0" w:color="auto"/>
      </w:divBdr>
    </w:div>
    <w:div w:id="135875261">
      <w:marLeft w:val="640"/>
      <w:marRight w:val="0"/>
      <w:marTop w:val="0"/>
      <w:marBottom w:val="0"/>
      <w:divBdr>
        <w:top w:val="none" w:sz="0" w:space="0" w:color="auto"/>
        <w:left w:val="none" w:sz="0" w:space="0" w:color="auto"/>
        <w:bottom w:val="none" w:sz="0" w:space="0" w:color="auto"/>
        <w:right w:val="none" w:sz="0" w:space="0" w:color="auto"/>
      </w:divBdr>
    </w:div>
    <w:div w:id="135999355">
      <w:marLeft w:val="640"/>
      <w:marRight w:val="0"/>
      <w:marTop w:val="0"/>
      <w:marBottom w:val="0"/>
      <w:divBdr>
        <w:top w:val="none" w:sz="0" w:space="0" w:color="auto"/>
        <w:left w:val="none" w:sz="0" w:space="0" w:color="auto"/>
        <w:bottom w:val="none" w:sz="0" w:space="0" w:color="auto"/>
        <w:right w:val="none" w:sz="0" w:space="0" w:color="auto"/>
      </w:divBdr>
    </w:div>
    <w:div w:id="136118844">
      <w:marLeft w:val="640"/>
      <w:marRight w:val="0"/>
      <w:marTop w:val="0"/>
      <w:marBottom w:val="0"/>
      <w:divBdr>
        <w:top w:val="none" w:sz="0" w:space="0" w:color="auto"/>
        <w:left w:val="none" w:sz="0" w:space="0" w:color="auto"/>
        <w:bottom w:val="none" w:sz="0" w:space="0" w:color="auto"/>
        <w:right w:val="none" w:sz="0" w:space="0" w:color="auto"/>
      </w:divBdr>
    </w:div>
    <w:div w:id="136341917">
      <w:marLeft w:val="640"/>
      <w:marRight w:val="0"/>
      <w:marTop w:val="0"/>
      <w:marBottom w:val="0"/>
      <w:divBdr>
        <w:top w:val="none" w:sz="0" w:space="0" w:color="auto"/>
        <w:left w:val="none" w:sz="0" w:space="0" w:color="auto"/>
        <w:bottom w:val="none" w:sz="0" w:space="0" w:color="auto"/>
        <w:right w:val="none" w:sz="0" w:space="0" w:color="auto"/>
      </w:divBdr>
    </w:div>
    <w:div w:id="136845325">
      <w:marLeft w:val="640"/>
      <w:marRight w:val="0"/>
      <w:marTop w:val="0"/>
      <w:marBottom w:val="0"/>
      <w:divBdr>
        <w:top w:val="none" w:sz="0" w:space="0" w:color="auto"/>
        <w:left w:val="none" w:sz="0" w:space="0" w:color="auto"/>
        <w:bottom w:val="none" w:sz="0" w:space="0" w:color="auto"/>
        <w:right w:val="none" w:sz="0" w:space="0" w:color="auto"/>
      </w:divBdr>
    </w:div>
    <w:div w:id="137193069">
      <w:marLeft w:val="640"/>
      <w:marRight w:val="0"/>
      <w:marTop w:val="0"/>
      <w:marBottom w:val="0"/>
      <w:divBdr>
        <w:top w:val="none" w:sz="0" w:space="0" w:color="auto"/>
        <w:left w:val="none" w:sz="0" w:space="0" w:color="auto"/>
        <w:bottom w:val="none" w:sz="0" w:space="0" w:color="auto"/>
        <w:right w:val="none" w:sz="0" w:space="0" w:color="auto"/>
      </w:divBdr>
    </w:div>
    <w:div w:id="137459699">
      <w:marLeft w:val="640"/>
      <w:marRight w:val="0"/>
      <w:marTop w:val="0"/>
      <w:marBottom w:val="0"/>
      <w:divBdr>
        <w:top w:val="none" w:sz="0" w:space="0" w:color="auto"/>
        <w:left w:val="none" w:sz="0" w:space="0" w:color="auto"/>
        <w:bottom w:val="none" w:sz="0" w:space="0" w:color="auto"/>
        <w:right w:val="none" w:sz="0" w:space="0" w:color="auto"/>
      </w:divBdr>
    </w:div>
    <w:div w:id="138618763">
      <w:marLeft w:val="640"/>
      <w:marRight w:val="0"/>
      <w:marTop w:val="0"/>
      <w:marBottom w:val="0"/>
      <w:divBdr>
        <w:top w:val="none" w:sz="0" w:space="0" w:color="auto"/>
        <w:left w:val="none" w:sz="0" w:space="0" w:color="auto"/>
        <w:bottom w:val="none" w:sz="0" w:space="0" w:color="auto"/>
        <w:right w:val="none" w:sz="0" w:space="0" w:color="auto"/>
      </w:divBdr>
    </w:div>
    <w:div w:id="138960056">
      <w:marLeft w:val="640"/>
      <w:marRight w:val="0"/>
      <w:marTop w:val="0"/>
      <w:marBottom w:val="0"/>
      <w:divBdr>
        <w:top w:val="none" w:sz="0" w:space="0" w:color="auto"/>
        <w:left w:val="none" w:sz="0" w:space="0" w:color="auto"/>
        <w:bottom w:val="none" w:sz="0" w:space="0" w:color="auto"/>
        <w:right w:val="none" w:sz="0" w:space="0" w:color="auto"/>
      </w:divBdr>
    </w:div>
    <w:div w:id="139077166">
      <w:marLeft w:val="640"/>
      <w:marRight w:val="0"/>
      <w:marTop w:val="0"/>
      <w:marBottom w:val="0"/>
      <w:divBdr>
        <w:top w:val="none" w:sz="0" w:space="0" w:color="auto"/>
        <w:left w:val="none" w:sz="0" w:space="0" w:color="auto"/>
        <w:bottom w:val="none" w:sz="0" w:space="0" w:color="auto"/>
        <w:right w:val="none" w:sz="0" w:space="0" w:color="auto"/>
      </w:divBdr>
    </w:div>
    <w:div w:id="139812449">
      <w:marLeft w:val="640"/>
      <w:marRight w:val="0"/>
      <w:marTop w:val="0"/>
      <w:marBottom w:val="0"/>
      <w:divBdr>
        <w:top w:val="none" w:sz="0" w:space="0" w:color="auto"/>
        <w:left w:val="none" w:sz="0" w:space="0" w:color="auto"/>
        <w:bottom w:val="none" w:sz="0" w:space="0" w:color="auto"/>
        <w:right w:val="none" w:sz="0" w:space="0" w:color="auto"/>
      </w:divBdr>
    </w:div>
    <w:div w:id="140116918">
      <w:marLeft w:val="640"/>
      <w:marRight w:val="0"/>
      <w:marTop w:val="0"/>
      <w:marBottom w:val="0"/>
      <w:divBdr>
        <w:top w:val="none" w:sz="0" w:space="0" w:color="auto"/>
        <w:left w:val="none" w:sz="0" w:space="0" w:color="auto"/>
        <w:bottom w:val="none" w:sz="0" w:space="0" w:color="auto"/>
        <w:right w:val="none" w:sz="0" w:space="0" w:color="auto"/>
      </w:divBdr>
    </w:div>
    <w:div w:id="140123600">
      <w:marLeft w:val="640"/>
      <w:marRight w:val="0"/>
      <w:marTop w:val="0"/>
      <w:marBottom w:val="0"/>
      <w:divBdr>
        <w:top w:val="none" w:sz="0" w:space="0" w:color="auto"/>
        <w:left w:val="none" w:sz="0" w:space="0" w:color="auto"/>
        <w:bottom w:val="none" w:sz="0" w:space="0" w:color="auto"/>
        <w:right w:val="none" w:sz="0" w:space="0" w:color="auto"/>
      </w:divBdr>
    </w:div>
    <w:div w:id="140732398">
      <w:marLeft w:val="640"/>
      <w:marRight w:val="0"/>
      <w:marTop w:val="0"/>
      <w:marBottom w:val="0"/>
      <w:divBdr>
        <w:top w:val="none" w:sz="0" w:space="0" w:color="auto"/>
        <w:left w:val="none" w:sz="0" w:space="0" w:color="auto"/>
        <w:bottom w:val="none" w:sz="0" w:space="0" w:color="auto"/>
        <w:right w:val="none" w:sz="0" w:space="0" w:color="auto"/>
      </w:divBdr>
    </w:div>
    <w:div w:id="141312264">
      <w:marLeft w:val="640"/>
      <w:marRight w:val="0"/>
      <w:marTop w:val="0"/>
      <w:marBottom w:val="0"/>
      <w:divBdr>
        <w:top w:val="none" w:sz="0" w:space="0" w:color="auto"/>
        <w:left w:val="none" w:sz="0" w:space="0" w:color="auto"/>
        <w:bottom w:val="none" w:sz="0" w:space="0" w:color="auto"/>
        <w:right w:val="none" w:sz="0" w:space="0" w:color="auto"/>
      </w:divBdr>
    </w:div>
    <w:div w:id="141775513">
      <w:marLeft w:val="640"/>
      <w:marRight w:val="0"/>
      <w:marTop w:val="0"/>
      <w:marBottom w:val="0"/>
      <w:divBdr>
        <w:top w:val="none" w:sz="0" w:space="0" w:color="auto"/>
        <w:left w:val="none" w:sz="0" w:space="0" w:color="auto"/>
        <w:bottom w:val="none" w:sz="0" w:space="0" w:color="auto"/>
        <w:right w:val="none" w:sz="0" w:space="0" w:color="auto"/>
      </w:divBdr>
    </w:div>
    <w:div w:id="142088790">
      <w:marLeft w:val="640"/>
      <w:marRight w:val="0"/>
      <w:marTop w:val="0"/>
      <w:marBottom w:val="0"/>
      <w:divBdr>
        <w:top w:val="none" w:sz="0" w:space="0" w:color="auto"/>
        <w:left w:val="none" w:sz="0" w:space="0" w:color="auto"/>
        <w:bottom w:val="none" w:sz="0" w:space="0" w:color="auto"/>
        <w:right w:val="none" w:sz="0" w:space="0" w:color="auto"/>
      </w:divBdr>
    </w:div>
    <w:div w:id="142280592">
      <w:marLeft w:val="640"/>
      <w:marRight w:val="0"/>
      <w:marTop w:val="0"/>
      <w:marBottom w:val="0"/>
      <w:divBdr>
        <w:top w:val="none" w:sz="0" w:space="0" w:color="auto"/>
        <w:left w:val="none" w:sz="0" w:space="0" w:color="auto"/>
        <w:bottom w:val="none" w:sz="0" w:space="0" w:color="auto"/>
        <w:right w:val="none" w:sz="0" w:space="0" w:color="auto"/>
      </w:divBdr>
    </w:div>
    <w:div w:id="142433533">
      <w:marLeft w:val="640"/>
      <w:marRight w:val="0"/>
      <w:marTop w:val="0"/>
      <w:marBottom w:val="0"/>
      <w:divBdr>
        <w:top w:val="none" w:sz="0" w:space="0" w:color="auto"/>
        <w:left w:val="none" w:sz="0" w:space="0" w:color="auto"/>
        <w:bottom w:val="none" w:sz="0" w:space="0" w:color="auto"/>
        <w:right w:val="none" w:sz="0" w:space="0" w:color="auto"/>
      </w:divBdr>
    </w:div>
    <w:div w:id="142547354">
      <w:marLeft w:val="640"/>
      <w:marRight w:val="0"/>
      <w:marTop w:val="0"/>
      <w:marBottom w:val="0"/>
      <w:divBdr>
        <w:top w:val="none" w:sz="0" w:space="0" w:color="auto"/>
        <w:left w:val="none" w:sz="0" w:space="0" w:color="auto"/>
        <w:bottom w:val="none" w:sz="0" w:space="0" w:color="auto"/>
        <w:right w:val="none" w:sz="0" w:space="0" w:color="auto"/>
      </w:divBdr>
    </w:div>
    <w:div w:id="142628983">
      <w:marLeft w:val="640"/>
      <w:marRight w:val="0"/>
      <w:marTop w:val="0"/>
      <w:marBottom w:val="0"/>
      <w:divBdr>
        <w:top w:val="none" w:sz="0" w:space="0" w:color="auto"/>
        <w:left w:val="none" w:sz="0" w:space="0" w:color="auto"/>
        <w:bottom w:val="none" w:sz="0" w:space="0" w:color="auto"/>
        <w:right w:val="none" w:sz="0" w:space="0" w:color="auto"/>
      </w:divBdr>
    </w:div>
    <w:div w:id="143014502">
      <w:marLeft w:val="640"/>
      <w:marRight w:val="0"/>
      <w:marTop w:val="0"/>
      <w:marBottom w:val="0"/>
      <w:divBdr>
        <w:top w:val="none" w:sz="0" w:space="0" w:color="auto"/>
        <w:left w:val="none" w:sz="0" w:space="0" w:color="auto"/>
        <w:bottom w:val="none" w:sz="0" w:space="0" w:color="auto"/>
        <w:right w:val="none" w:sz="0" w:space="0" w:color="auto"/>
      </w:divBdr>
    </w:div>
    <w:div w:id="143352980">
      <w:marLeft w:val="640"/>
      <w:marRight w:val="0"/>
      <w:marTop w:val="0"/>
      <w:marBottom w:val="0"/>
      <w:divBdr>
        <w:top w:val="none" w:sz="0" w:space="0" w:color="auto"/>
        <w:left w:val="none" w:sz="0" w:space="0" w:color="auto"/>
        <w:bottom w:val="none" w:sz="0" w:space="0" w:color="auto"/>
        <w:right w:val="none" w:sz="0" w:space="0" w:color="auto"/>
      </w:divBdr>
    </w:div>
    <w:div w:id="143397546">
      <w:marLeft w:val="640"/>
      <w:marRight w:val="0"/>
      <w:marTop w:val="0"/>
      <w:marBottom w:val="0"/>
      <w:divBdr>
        <w:top w:val="none" w:sz="0" w:space="0" w:color="auto"/>
        <w:left w:val="none" w:sz="0" w:space="0" w:color="auto"/>
        <w:bottom w:val="none" w:sz="0" w:space="0" w:color="auto"/>
        <w:right w:val="none" w:sz="0" w:space="0" w:color="auto"/>
      </w:divBdr>
    </w:div>
    <w:div w:id="143545467">
      <w:marLeft w:val="640"/>
      <w:marRight w:val="0"/>
      <w:marTop w:val="0"/>
      <w:marBottom w:val="0"/>
      <w:divBdr>
        <w:top w:val="none" w:sz="0" w:space="0" w:color="auto"/>
        <w:left w:val="none" w:sz="0" w:space="0" w:color="auto"/>
        <w:bottom w:val="none" w:sz="0" w:space="0" w:color="auto"/>
        <w:right w:val="none" w:sz="0" w:space="0" w:color="auto"/>
      </w:divBdr>
    </w:div>
    <w:div w:id="143814434">
      <w:marLeft w:val="640"/>
      <w:marRight w:val="0"/>
      <w:marTop w:val="0"/>
      <w:marBottom w:val="0"/>
      <w:divBdr>
        <w:top w:val="none" w:sz="0" w:space="0" w:color="auto"/>
        <w:left w:val="none" w:sz="0" w:space="0" w:color="auto"/>
        <w:bottom w:val="none" w:sz="0" w:space="0" w:color="auto"/>
        <w:right w:val="none" w:sz="0" w:space="0" w:color="auto"/>
      </w:divBdr>
    </w:div>
    <w:div w:id="143816176">
      <w:marLeft w:val="640"/>
      <w:marRight w:val="0"/>
      <w:marTop w:val="0"/>
      <w:marBottom w:val="0"/>
      <w:divBdr>
        <w:top w:val="none" w:sz="0" w:space="0" w:color="auto"/>
        <w:left w:val="none" w:sz="0" w:space="0" w:color="auto"/>
        <w:bottom w:val="none" w:sz="0" w:space="0" w:color="auto"/>
        <w:right w:val="none" w:sz="0" w:space="0" w:color="auto"/>
      </w:divBdr>
    </w:div>
    <w:div w:id="144056902">
      <w:marLeft w:val="640"/>
      <w:marRight w:val="0"/>
      <w:marTop w:val="0"/>
      <w:marBottom w:val="0"/>
      <w:divBdr>
        <w:top w:val="none" w:sz="0" w:space="0" w:color="auto"/>
        <w:left w:val="none" w:sz="0" w:space="0" w:color="auto"/>
        <w:bottom w:val="none" w:sz="0" w:space="0" w:color="auto"/>
        <w:right w:val="none" w:sz="0" w:space="0" w:color="auto"/>
      </w:divBdr>
    </w:div>
    <w:div w:id="144245423">
      <w:marLeft w:val="640"/>
      <w:marRight w:val="0"/>
      <w:marTop w:val="0"/>
      <w:marBottom w:val="0"/>
      <w:divBdr>
        <w:top w:val="none" w:sz="0" w:space="0" w:color="auto"/>
        <w:left w:val="none" w:sz="0" w:space="0" w:color="auto"/>
        <w:bottom w:val="none" w:sz="0" w:space="0" w:color="auto"/>
        <w:right w:val="none" w:sz="0" w:space="0" w:color="auto"/>
      </w:divBdr>
    </w:div>
    <w:div w:id="144713000">
      <w:marLeft w:val="640"/>
      <w:marRight w:val="0"/>
      <w:marTop w:val="0"/>
      <w:marBottom w:val="0"/>
      <w:divBdr>
        <w:top w:val="none" w:sz="0" w:space="0" w:color="auto"/>
        <w:left w:val="none" w:sz="0" w:space="0" w:color="auto"/>
        <w:bottom w:val="none" w:sz="0" w:space="0" w:color="auto"/>
        <w:right w:val="none" w:sz="0" w:space="0" w:color="auto"/>
      </w:divBdr>
    </w:div>
    <w:div w:id="145128322">
      <w:marLeft w:val="640"/>
      <w:marRight w:val="0"/>
      <w:marTop w:val="0"/>
      <w:marBottom w:val="0"/>
      <w:divBdr>
        <w:top w:val="none" w:sz="0" w:space="0" w:color="auto"/>
        <w:left w:val="none" w:sz="0" w:space="0" w:color="auto"/>
        <w:bottom w:val="none" w:sz="0" w:space="0" w:color="auto"/>
        <w:right w:val="none" w:sz="0" w:space="0" w:color="auto"/>
      </w:divBdr>
    </w:div>
    <w:div w:id="145359837">
      <w:marLeft w:val="640"/>
      <w:marRight w:val="0"/>
      <w:marTop w:val="0"/>
      <w:marBottom w:val="0"/>
      <w:divBdr>
        <w:top w:val="none" w:sz="0" w:space="0" w:color="auto"/>
        <w:left w:val="none" w:sz="0" w:space="0" w:color="auto"/>
        <w:bottom w:val="none" w:sz="0" w:space="0" w:color="auto"/>
        <w:right w:val="none" w:sz="0" w:space="0" w:color="auto"/>
      </w:divBdr>
    </w:div>
    <w:div w:id="145365505">
      <w:marLeft w:val="640"/>
      <w:marRight w:val="0"/>
      <w:marTop w:val="0"/>
      <w:marBottom w:val="0"/>
      <w:divBdr>
        <w:top w:val="none" w:sz="0" w:space="0" w:color="auto"/>
        <w:left w:val="none" w:sz="0" w:space="0" w:color="auto"/>
        <w:bottom w:val="none" w:sz="0" w:space="0" w:color="auto"/>
        <w:right w:val="none" w:sz="0" w:space="0" w:color="auto"/>
      </w:divBdr>
    </w:div>
    <w:div w:id="145435717">
      <w:marLeft w:val="640"/>
      <w:marRight w:val="0"/>
      <w:marTop w:val="0"/>
      <w:marBottom w:val="0"/>
      <w:divBdr>
        <w:top w:val="none" w:sz="0" w:space="0" w:color="auto"/>
        <w:left w:val="none" w:sz="0" w:space="0" w:color="auto"/>
        <w:bottom w:val="none" w:sz="0" w:space="0" w:color="auto"/>
        <w:right w:val="none" w:sz="0" w:space="0" w:color="auto"/>
      </w:divBdr>
    </w:div>
    <w:div w:id="145512137">
      <w:marLeft w:val="640"/>
      <w:marRight w:val="0"/>
      <w:marTop w:val="0"/>
      <w:marBottom w:val="0"/>
      <w:divBdr>
        <w:top w:val="none" w:sz="0" w:space="0" w:color="auto"/>
        <w:left w:val="none" w:sz="0" w:space="0" w:color="auto"/>
        <w:bottom w:val="none" w:sz="0" w:space="0" w:color="auto"/>
        <w:right w:val="none" w:sz="0" w:space="0" w:color="auto"/>
      </w:divBdr>
    </w:div>
    <w:div w:id="145561033">
      <w:marLeft w:val="640"/>
      <w:marRight w:val="0"/>
      <w:marTop w:val="0"/>
      <w:marBottom w:val="0"/>
      <w:divBdr>
        <w:top w:val="none" w:sz="0" w:space="0" w:color="auto"/>
        <w:left w:val="none" w:sz="0" w:space="0" w:color="auto"/>
        <w:bottom w:val="none" w:sz="0" w:space="0" w:color="auto"/>
        <w:right w:val="none" w:sz="0" w:space="0" w:color="auto"/>
      </w:divBdr>
    </w:div>
    <w:div w:id="145901011">
      <w:marLeft w:val="640"/>
      <w:marRight w:val="0"/>
      <w:marTop w:val="0"/>
      <w:marBottom w:val="0"/>
      <w:divBdr>
        <w:top w:val="none" w:sz="0" w:space="0" w:color="auto"/>
        <w:left w:val="none" w:sz="0" w:space="0" w:color="auto"/>
        <w:bottom w:val="none" w:sz="0" w:space="0" w:color="auto"/>
        <w:right w:val="none" w:sz="0" w:space="0" w:color="auto"/>
      </w:divBdr>
    </w:div>
    <w:div w:id="145902097">
      <w:marLeft w:val="640"/>
      <w:marRight w:val="0"/>
      <w:marTop w:val="0"/>
      <w:marBottom w:val="0"/>
      <w:divBdr>
        <w:top w:val="none" w:sz="0" w:space="0" w:color="auto"/>
        <w:left w:val="none" w:sz="0" w:space="0" w:color="auto"/>
        <w:bottom w:val="none" w:sz="0" w:space="0" w:color="auto"/>
        <w:right w:val="none" w:sz="0" w:space="0" w:color="auto"/>
      </w:divBdr>
    </w:div>
    <w:div w:id="145902641">
      <w:marLeft w:val="640"/>
      <w:marRight w:val="0"/>
      <w:marTop w:val="0"/>
      <w:marBottom w:val="0"/>
      <w:divBdr>
        <w:top w:val="none" w:sz="0" w:space="0" w:color="auto"/>
        <w:left w:val="none" w:sz="0" w:space="0" w:color="auto"/>
        <w:bottom w:val="none" w:sz="0" w:space="0" w:color="auto"/>
        <w:right w:val="none" w:sz="0" w:space="0" w:color="auto"/>
      </w:divBdr>
    </w:div>
    <w:div w:id="146018851">
      <w:marLeft w:val="640"/>
      <w:marRight w:val="0"/>
      <w:marTop w:val="0"/>
      <w:marBottom w:val="0"/>
      <w:divBdr>
        <w:top w:val="none" w:sz="0" w:space="0" w:color="auto"/>
        <w:left w:val="none" w:sz="0" w:space="0" w:color="auto"/>
        <w:bottom w:val="none" w:sz="0" w:space="0" w:color="auto"/>
        <w:right w:val="none" w:sz="0" w:space="0" w:color="auto"/>
      </w:divBdr>
    </w:div>
    <w:div w:id="146284226">
      <w:marLeft w:val="640"/>
      <w:marRight w:val="0"/>
      <w:marTop w:val="0"/>
      <w:marBottom w:val="0"/>
      <w:divBdr>
        <w:top w:val="none" w:sz="0" w:space="0" w:color="auto"/>
        <w:left w:val="none" w:sz="0" w:space="0" w:color="auto"/>
        <w:bottom w:val="none" w:sz="0" w:space="0" w:color="auto"/>
        <w:right w:val="none" w:sz="0" w:space="0" w:color="auto"/>
      </w:divBdr>
    </w:div>
    <w:div w:id="146284250">
      <w:marLeft w:val="640"/>
      <w:marRight w:val="0"/>
      <w:marTop w:val="0"/>
      <w:marBottom w:val="0"/>
      <w:divBdr>
        <w:top w:val="none" w:sz="0" w:space="0" w:color="auto"/>
        <w:left w:val="none" w:sz="0" w:space="0" w:color="auto"/>
        <w:bottom w:val="none" w:sz="0" w:space="0" w:color="auto"/>
        <w:right w:val="none" w:sz="0" w:space="0" w:color="auto"/>
      </w:divBdr>
    </w:div>
    <w:div w:id="147018861">
      <w:marLeft w:val="640"/>
      <w:marRight w:val="0"/>
      <w:marTop w:val="0"/>
      <w:marBottom w:val="0"/>
      <w:divBdr>
        <w:top w:val="none" w:sz="0" w:space="0" w:color="auto"/>
        <w:left w:val="none" w:sz="0" w:space="0" w:color="auto"/>
        <w:bottom w:val="none" w:sz="0" w:space="0" w:color="auto"/>
        <w:right w:val="none" w:sz="0" w:space="0" w:color="auto"/>
      </w:divBdr>
    </w:div>
    <w:div w:id="147401974">
      <w:marLeft w:val="640"/>
      <w:marRight w:val="0"/>
      <w:marTop w:val="0"/>
      <w:marBottom w:val="0"/>
      <w:divBdr>
        <w:top w:val="none" w:sz="0" w:space="0" w:color="auto"/>
        <w:left w:val="none" w:sz="0" w:space="0" w:color="auto"/>
        <w:bottom w:val="none" w:sz="0" w:space="0" w:color="auto"/>
        <w:right w:val="none" w:sz="0" w:space="0" w:color="auto"/>
      </w:divBdr>
    </w:div>
    <w:div w:id="147406174">
      <w:marLeft w:val="640"/>
      <w:marRight w:val="0"/>
      <w:marTop w:val="0"/>
      <w:marBottom w:val="0"/>
      <w:divBdr>
        <w:top w:val="none" w:sz="0" w:space="0" w:color="auto"/>
        <w:left w:val="none" w:sz="0" w:space="0" w:color="auto"/>
        <w:bottom w:val="none" w:sz="0" w:space="0" w:color="auto"/>
        <w:right w:val="none" w:sz="0" w:space="0" w:color="auto"/>
      </w:divBdr>
    </w:div>
    <w:div w:id="147483948">
      <w:marLeft w:val="640"/>
      <w:marRight w:val="0"/>
      <w:marTop w:val="0"/>
      <w:marBottom w:val="0"/>
      <w:divBdr>
        <w:top w:val="none" w:sz="0" w:space="0" w:color="auto"/>
        <w:left w:val="none" w:sz="0" w:space="0" w:color="auto"/>
        <w:bottom w:val="none" w:sz="0" w:space="0" w:color="auto"/>
        <w:right w:val="none" w:sz="0" w:space="0" w:color="auto"/>
      </w:divBdr>
    </w:div>
    <w:div w:id="148522828">
      <w:marLeft w:val="640"/>
      <w:marRight w:val="0"/>
      <w:marTop w:val="0"/>
      <w:marBottom w:val="0"/>
      <w:divBdr>
        <w:top w:val="none" w:sz="0" w:space="0" w:color="auto"/>
        <w:left w:val="none" w:sz="0" w:space="0" w:color="auto"/>
        <w:bottom w:val="none" w:sz="0" w:space="0" w:color="auto"/>
        <w:right w:val="none" w:sz="0" w:space="0" w:color="auto"/>
      </w:divBdr>
    </w:div>
    <w:div w:id="148639291">
      <w:marLeft w:val="640"/>
      <w:marRight w:val="0"/>
      <w:marTop w:val="0"/>
      <w:marBottom w:val="0"/>
      <w:divBdr>
        <w:top w:val="none" w:sz="0" w:space="0" w:color="auto"/>
        <w:left w:val="none" w:sz="0" w:space="0" w:color="auto"/>
        <w:bottom w:val="none" w:sz="0" w:space="0" w:color="auto"/>
        <w:right w:val="none" w:sz="0" w:space="0" w:color="auto"/>
      </w:divBdr>
    </w:div>
    <w:div w:id="148719742">
      <w:marLeft w:val="640"/>
      <w:marRight w:val="0"/>
      <w:marTop w:val="0"/>
      <w:marBottom w:val="0"/>
      <w:divBdr>
        <w:top w:val="none" w:sz="0" w:space="0" w:color="auto"/>
        <w:left w:val="none" w:sz="0" w:space="0" w:color="auto"/>
        <w:bottom w:val="none" w:sz="0" w:space="0" w:color="auto"/>
        <w:right w:val="none" w:sz="0" w:space="0" w:color="auto"/>
      </w:divBdr>
    </w:div>
    <w:div w:id="148904095">
      <w:marLeft w:val="640"/>
      <w:marRight w:val="0"/>
      <w:marTop w:val="0"/>
      <w:marBottom w:val="0"/>
      <w:divBdr>
        <w:top w:val="none" w:sz="0" w:space="0" w:color="auto"/>
        <w:left w:val="none" w:sz="0" w:space="0" w:color="auto"/>
        <w:bottom w:val="none" w:sz="0" w:space="0" w:color="auto"/>
        <w:right w:val="none" w:sz="0" w:space="0" w:color="auto"/>
      </w:divBdr>
    </w:div>
    <w:div w:id="148910427">
      <w:marLeft w:val="640"/>
      <w:marRight w:val="0"/>
      <w:marTop w:val="0"/>
      <w:marBottom w:val="0"/>
      <w:divBdr>
        <w:top w:val="none" w:sz="0" w:space="0" w:color="auto"/>
        <w:left w:val="none" w:sz="0" w:space="0" w:color="auto"/>
        <w:bottom w:val="none" w:sz="0" w:space="0" w:color="auto"/>
        <w:right w:val="none" w:sz="0" w:space="0" w:color="auto"/>
      </w:divBdr>
    </w:div>
    <w:div w:id="149253850">
      <w:marLeft w:val="640"/>
      <w:marRight w:val="0"/>
      <w:marTop w:val="0"/>
      <w:marBottom w:val="0"/>
      <w:divBdr>
        <w:top w:val="none" w:sz="0" w:space="0" w:color="auto"/>
        <w:left w:val="none" w:sz="0" w:space="0" w:color="auto"/>
        <w:bottom w:val="none" w:sz="0" w:space="0" w:color="auto"/>
        <w:right w:val="none" w:sz="0" w:space="0" w:color="auto"/>
      </w:divBdr>
    </w:div>
    <w:div w:id="149368682">
      <w:marLeft w:val="640"/>
      <w:marRight w:val="0"/>
      <w:marTop w:val="0"/>
      <w:marBottom w:val="0"/>
      <w:divBdr>
        <w:top w:val="none" w:sz="0" w:space="0" w:color="auto"/>
        <w:left w:val="none" w:sz="0" w:space="0" w:color="auto"/>
        <w:bottom w:val="none" w:sz="0" w:space="0" w:color="auto"/>
        <w:right w:val="none" w:sz="0" w:space="0" w:color="auto"/>
      </w:divBdr>
    </w:div>
    <w:div w:id="149636541">
      <w:marLeft w:val="640"/>
      <w:marRight w:val="0"/>
      <w:marTop w:val="0"/>
      <w:marBottom w:val="0"/>
      <w:divBdr>
        <w:top w:val="none" w:sz="0" w:space="0" w:color="auto"/>
        <w:left w:val="none" w:sz="0" w:space="0" w:color="auto"/>
        <w:bottom w:val="none" w:sz="0" w:space="0" w:color="auto"/>
        <w:right w:val="none" w:sz="0" w:space="0" w:color="auto"/>
      </w:divBdr>
    </w:div>
    <w:div w:id="149905501">
      <w:marLeft w:val="640"/>
      <w:marRight w:val="0"/>
      <w:marTop w:val="0"/>
      <w:marBottom w:val="0"/>
      <w:divBdr>
        <w:top w:val="none" w:sz="0" w:space="0" w:color="auto"/>
        <w:left w:val="none" w:sz="0" w:space="0" w:color="auto"/>
        <w:bottom w:val="none" w:sz="0" w:space="0" w:color="auto"/>
        <w:right w:val="none" w:sz="0" w:space="0" w:color="auto"/>
      </w:divBdr>
    </w:div>
    <w:div w:id="150029469">
      <w:marLeft w:val="640"/>
      <w:marRight w:val="0"/>
      <w:marTop w:val="0"/>
      <w:marBottom w:val="0"/>
      <w:divBdr>
        <w:top w:val="none" w:sz="0" w:space="0" w:color="auto"/>
        <w:left w:val="none" w:sz="0" w:space="0" w:color="auto"/>
        <w:bottom w:val="none" w:sz="0" w:space="0" w:color="auto"/>
        <w:right w:val="none" w:sz="0" w:space="0" w:color="auto"/>
      </w:divBdr>
    </w:div>
    <w:div w:id="150365519">
      <w:marLeft w:val="640"/>
      <w:marRight w:val="0"/>
      <w:marTop w:val="0"/>
      <w:marBottom w:val="0"/>
      <w:divBdr>
        <w:top w:val="none" w:sz="0" w:space="0" w:color="auto"/>
        <w:left w:val="none" w:sz="0" w:space="0" w:color="auto"/>
        <w:bottom w:val="none" w:sz="0" w:space="0" w:color="auto"/>
        <w:right w:val="none" w:sz="0" w:space="0" w:color="auto"/>
      </w:divBdr>
    </w:div>
    <w:div w:id="150603389">
      <w:marLeft w:val="640"/>
      <w:marRight w:val="0"/>
      <w:marTop w:val="0"/>
      <w:marBottom w:val="0"/>
      <w:divBdr>
        <w:top w:val="none" w:sz="0" w:space="0" w:color="auto"/>
        <w:left w:val="none" w:sz="0" w:space="0" w:color="auto"/>
        <w:bottom w:val="none" w:sz="0" w:space="0" w:color="auto"/>
        <w:right w:val="none" w:sz="0" w:space="0" w:color="auto"/>
      </w:divBdr>
    </w:div>
    <w:div w:id="150757592">
      <w:marLeft w:val="640"/>
      <w:marRight w:val="0"/>
      <w:marTop w:val="0"/>
      <w:marBottom w:val="0"/>
      <w:divBdr>
        <w:top w:val="none" w:sz="0" w:space="0" w:color="auto"/>
        <w:left w:val="none" w:sz="0" w:space="0" w:color="auto"/>
        <w:bottom w:val="none" w:sz="0" w:space="0" w:color="auto"/>
        <w:right w:val="none" w:sz="0" w:space="0" w:color="auto"/>
      </w:divBdr>
    </w:div>
    <w:div w:id="151722045">
      <w:marLeft w:val="640"/>
      <w:marRight w:val="0"/>
      <w:marTop w:val="0"/>
      <w:marBottom w:val="0"/>
      <w:divBdr>
        <w:top w:val="none" w:sz="0" w:space="0" w:color="auto"/>
        <w:left w:val="none" w:sz="0" w:space="0" w:color="auto"/>
        <w:bottom w:val="none" w:sz="0" w:space="0" w:color="auto"/>
        <w:right w:val="none" w:sz="0" w:space="0" w:color="auto"/>
      </w:divBdr>
    </w:div>
    <w:div w:id="151872661">
      <w:marLeft w:val="640"/>
      <w:marRight w:val="0"/>
      <w:marTop w:val="0"/>
      <w:marBottom w:val="0"/>
      <w:divBdr>
        <w:top w:val="none" w:sz="0" w:space="0" w:color="auto"/>
        <w:left w:val="none" w:sz="0" w:space="0" w:color="auto"/>
        <w:bottom w:val="none" w:sz="0" w:space="0" w:color="auto"/>
        <w:right w:val="none" w:sz="0" w:space="0" w:color="auto"/>
      </w:divBdr>
    </w:div>
    <w:div w:id="152068689">
      <w:marLeft w:val="640"/>
      <w:marRight w:val="0"/>
      <w:marTop w:val="0"/>
      <w:marBottom w:val="0"/>
      <w:divBdr>
        <w:top w:val="none" w:sz="0" w:space="0" w:color="auto"/>
        <w:left w:val="none" w:sz="0" w:space="0" w:color="auto"/>
        <w:bottom w:val="none" w:sz="0" w:space="0" w:color="auto"/>
        <w:right w:val="none" w:sz="0" w:space="0" w:color="auto"/>
      </w:divBdr>
    </w:div>
    <w:div w:id="152070746">
      <w:marLeft w:val="640"/>
      <w:marRight w:val="0"/>
      <w:marTop w:val="0"/>
      <w:marBottom w:val="0"/>
      <w:divBdr>
        <w:top w:val="none" w:sz="0" w:space="0" w:color="auto"/>
        <w:left w:val="none" w:sz="0" w:space="0" w:color="auto"/>
        <w:bottom w:val="none" w:sz="0" w:space="0" w:color="auto"/>
        <w:right w:val="none" w:sz="0" w:space="0" w:color="auto"/>
      </w:divBdr>
    </w:div>
    <w:div w:id="152382998">
      <w:marLeft w:val="640"/>
      <w:marRight w:val="0"/>
      <w:marTop w:val="0"/>
      <w:marBottom w:val="0"/>
      <w:divBdr>
        <w:top w:val="none" w:sz="0" w:space="0" w:color="auto"/>
        <w:left w:val="none" w:sz="0" w:space="0" w:color="auto"/>
        <w:bottom w:val="none" w:sz="0" w:space="0" w:color="auto"/>
        <w:right w:val="none" w:sz="0" w:space="0" w:color="auto"/>
      </w:divBdr>
    </w:div>
    <w:div w:id="152570169">
      <w:marLeft w:val="640"/>
      <w:marRight w:val="0"/>
      <w:marTop w:val="0"/>
      <w:marBottom w:val="0"/>
      <w:divBdr>
        <w:top w:val="none" w:sz="0" w:space="0" w:color="auto"/>
        <w:left w:val="none" w:sz="0" w:space="0" w:color="auto"/>
        <w:bottom w:val="none" w:sz="0" w:space="0" w:color="auto"/>
        <w:right w:val="none" w:sz="0" w:space="0" w:color="auto"/>
      </w:divBdr>
    </w:div>
    <w:div w:id="152642127">
      <w:marLeft w:val="640"/>
      <w:marRight w:val="0"/>
      <w:marTop w:val="0"/>
      <w:marBottom w:val="0"/>
      <w:divBdr>
        <w:top w:val="none" w:sz="0" w:space="0" w:color="auto"/>
        <w:left w:val="none" w:sz="0" w:space="0" w:color="auto"/>
        <w:bottom w:val="none" w:sz="0" w:space="0" w:color="auto"/>
        <w:right w:val="none" w:sz="0" w:space="0" w:color="auto"/>
      </w:divBdr>
    </w:div>
    <w:div w:id="152836043">
      <w:marLeft w:val="640"/>
      <w:marRight w:val="0"/>
      <w:marTop w:val="0"/>
      <w:marBottom w:val="0"/>
      <w:divBdr>
        <w:top w:val="none" w:sz="0" w:space="0" w:color="auto"/>
        <w:left w:val="none" w:sz="0" w:space="0" w:color="auto"/>
        <w:bottom w:val="none" w:sz="0" w:space="0" w:color="auto"/>
        <w:right w:val="none" w:sz="0" w:space="0" w:color="auto"/>
      </w:divBdr>
    </w:div>
    <w:div w:id="152916344">
      <w:marLeft w:val="640"/>
      <w:marRight w:val="0"/>
      <w:marTop w:val="0"/>
      <w:marBottom w:val="0"/>
      <w:divBdr>
        <w:top w:val="none" w:sz="0" w:space="0" w:color="auto"/>
        <w:left w:val="none" w:sz="0" w:space="0" w:color="auto"/>
        <w:bottom w:val="none" w:sz="0" w:space="0" w:color="auto"/>
        <w:right w:val="none" w:sz="0" w:space="0" w:color="auto"/>
      </w:divBdr>
    </w:div>
    <w:div w:id="153616885">
      <w:marLeft w:val="640"/>
      <w:marRight w:val="0"/>
      <w:marTop w:val="0"/>
      <w:marBottom w:val="0"/>
      <w:divBdr>
        <w:top w:val="none" w:sz="0" w:space="0" w:color="auto"/>
        <w:left w:val="none" w:sz="0" w:space="0" w:color="auto"/>
        <w:bottom w:val="none" w:sz="0" w:space="0" w:color="auto"/>
        <w:right w:val="none" w:sz="0" w:space="0" w:color="auto"/>
      </w:divBdr>
    </w:div>
    <w:div w:id="154301216">
      <w:marLeft w:val="640"/>
      <w:marRight w:val="0"/>
      <w:marTop w:val="0"/>
      <w:marBottom w:val="0"/>
      <w:divBdr>
        <w:top w:val="none" w:sz="0" w:space="0" w:color="auto"/>
        <w:left w:val="none" w:sz="0" w:space="0" w:color="auto"/>
        <w:bottom w:val="none" w:sz="0" w:space="0" w:color="auto"/>
        <w:right w:val="none" w:sz="0" w:space="0" w:color="auto"/>
      </w:divBdr>
    </w:div>
    <w:div w:id="154341382">
      <w:marLeft w:val="640"/>
      <w:marRight w:val="0"/>
      <w:marTop w:val="0"/>
      <w:marBottom w:val="0"/>
      <w:divBdr>
        <w:top w:val="none" w:sz="0" w:space="0" w:color="auto"/>
        <w:left w:val="none" w:sz="0" w:space="0" w:color="auto"/>
        <w:bottom w:val="none" w:sz="0" w:space="0" w:color="auto"/>
        <w:right w:val="none" w:sz="0" w:space="0" w:color="auto"/>
      </w:divBdr>
    </w:div>
    <w:div w:id="154345583">
      <w:marLeft w:val="640"/>
      <w:marRight w:val="0"/>
      <w:marTop w:val="0"/>
      <w:marBottom w:val="0"/>
      <w:divBdr>
        <w:top w:val="none" w:sz="0" w:space="0" w:color="auto"/>
        <w:left w:val="none" w:sz="0" w:space="0" w:color="auto"/>
        <w:bottom w:val="none" w:sz="0" w:space="0" w:color="auto"/>
        <w:right w:val="none" w:sz="0" w:space="0" w:color="auto"/>
      </w:divBdr>
    </w:div>
    <w:div w:id="155919633">
      <w:marLeft w:val="640"/>
      <w:marRight w:val="0"/>
      <w:marTop w:val="0"/>
      <w:marBottom w:val="0"/>
      <w:divBdr>
        <w:top w:val="none" w:sz="0" w:space="0" w:color="auto"/>
        <w:left w:val="none" w:sz="0" w:space="0" w:color="auto"/>
        <w:bottom w:val="none" w:sz="0" w:space="0" w:color="auto"/>
        <w:right w:val="none" w:sz="0" w:space="0" w:color="auto"/>
      </w:divBdr>
    </w:div>
    <w:div w:id="156239137">
      <w:marLeft w:val="640"/>
      <w:marRight w:val="0"/>
      <w:marTop w:val="0"/>
      <w:marBottom w:val="0"/>
      <w:divBdr>
        <w:top w:val="none" w:sz="0" w:space="0" w:color="auto"/>
        <w:left w:val="none" w:sz="0" w:space="0" w:color="auto"/>
        <w:bottom w:val="none" w:sz="0" w:space="0" w:color="auto"/>
        <w:right w:val="none" w:sz="0" w:space="0" w:color="auto"/>
      </w:divBdr>
    </w:div>
    <w:div w:id="156505293">
      <w:marLeft w:val="640"/>
      <w:marRight w:val="0"/>
      <w:marTop w:val="0"/>
      <w:marBottom w:val="0"/>
      <w:divBdr>
        <w:top w:val="none" w:sz="0" w:space="0" w:color="auto"/>
        <w:left w:val="none" w:sz="0" w:space="0" w:color="auto"/>
        <w:bottom w:val="none" w:sz="0" w:space="0" w:color="auto"/>
        <w:right w:val="none" w:sz="0" w:space="0" w:color="auto"/>
      </w:divBdr>
    </w:div>
    <w:div w:id="156966795">
      <w:marLeft w:val="640"/>
      <w:marRight w:val="0"/>
      <w:marTop w:val="0"/>
      <w:marBottom w:val="0"/>
      <w:divBdr>
        <w:top w:val="none" w:sz="0" w:space="0" w:color="auto"/>
        <w:left w:val="none" w:sz="0" w:space="0" w:color="auto"/>
        <w:bottom w:val="none" w:sz="0" w:space="0" w:color="auto"/>
        <w:right w:val="none" w:sz="0" w:space="0" w:color="auto"/>
      </w:divBdr>
    </w:div>
    <w:div w:id="158472717">
      <w:marLeft w:val="640"/>
      <w:marRight w:val="0"/>
      <w:marTop w:val="0"/>
      <w:marBottom w:val="0"/>
      <w:divBdr>
        <w:top w:val="none" w:sz="0" w:space="0" w:color="auto"/>
        <w:left w:val="none" w:sz="0" w:space="0" w:color="auto"/>
        <w:bottom w:val="none" w:sz="0" w:space="0" w:color="auto"/>
        <w:right w:val="none" w:sz="0" w:space="0" w:color="auto"/>
      </w:divBdr>
    </w:div>
    <w:div w:id="158931340">
      <w:marLeft w:val="640"/>
      <w:marRight w:val="0"/>
      <w:marTop w:val="0"/>
      <w:marBottom w:val="0"/>
      <w:divBdr>
        <w:top w:val="none" w:sz="0" w:space="0" w:color="auto"/>
        <w:left w:val="none" w:sz="0" w:space="0" w:color="auto"/>
        <w:bottom w:val="none" w:sz="0" w:space="0" w:color="auto"/>
        <w:right w:val="none" w:sz="0" w:space="0" w:color="auto"/>
      </w:divBdr>
    </w:div>
    <w:div w:id="159010183">
      <w:marLeft w:val="640"/>
      <w:marRight w:val="0"/>
      <w:marTop w:val="0"/>
      <w:marBottom w:val="0"/>
      <w:divBdr>
        <w:top w:val="none" w:sz="0" w:space="0" w:color="auto"/>
        <w:left w:val="none" w:sz="0" w:space="0" w:color="auto"/>
        <w:bottom w:val="none" w:sz="0" w:space="0" w:color="auto"/>
        <w:right w:val="none" w:sz="0" w:space="0" w:color="auto"/>
      </w:divBdr>
    </w:div>
    <w:div w:id="159123239">
      <w:marLeft w:val="640"/>
      <w:marRight w:val="0"/>
      <w:marTop w:val="0"/>
      <w:marBottom w:val="0"/>
      <w:divBdr>
        <w:top w:val="none" w:sz="0" w:space="0" w:color="auto"/>
        <w:left w:val="none" w:sz="0" w:space="0" w:color="auto"/>
        <w:bottom w:val="none" w:sz="0" w:space="0" w:color="auto"/>
        <w:right w:val="none" w:sz="0" w:space="0" w:color="auto"/>
      </w:divBdr>
    </w:div>
    <w:div w:id="159195041">
      <w:marLeft w:val="640"/>
      <w:marRight w:val="0"/>
      <w:marTop w:val="0"/>
      <w:marBottom w:val="0"/>
      <w:divBdr>
        <w:top w:val="none" w:sz="0" w:space="0" w:color="auto"/>
        <w:left w:val="none" w:sz="0" w:space="0" w:color="auto"/>
        <w:bottom w:val="none" w:sz="0" w:space="0" w:color="auto"/>
        <w:right w:val="none" w:sz="0" w:space="0" w:color="auto"/>
      </w:divBdr>
    </w:div>
    <w:div w:id="159318363">
      <w:marLeft w:val="640"/>
      <w:marRight w:val="0"/>
      <w:marTop w:val="0"/>
      <w:marBottom w:val="0"/>
      <w:divBdr>
        <w:top w:val="none" w:sz="0" w:space="0" w:color="auto"/>
        <w:left w:val="none" w:sz="0" w:space="0" w:color="auto"/>
        <w:bottom w:val="none" w:sz="0" w:space="0" w:color="auto"/>
        <w:right w:val="none" w:sz="0" w:space="0" w:color="auto"/>
      </w:divBdr>
    </w:div>
    <w:div w:id="159350383">
      <w:marLeft w:val="640"/>
      <w:marRight w:val="0"/>
      <w:marTop w:val="0"/>
      <w:marBottom w:val="0"/>
      <w:divBdr>
        <w:top w:val="none" w:sz="0" w:space="0" w:color="auto"/>
        <w:left w:val="none" w:sz="0" w:space="0" w:color="auto"/>
        <w:bottom w:val="none" w:sz="0" w:space="0" w:color="auto"/>
        <w:right w:val="none" w:sz="0" w:space="0" w:color="auto"/>
      </w:divBdr>
    </w:div>
    <w:div w:id="159739012">
      <w:marLeft w:val="640"/>
      <w:marRight w:val="0"/>
      <w:marTop w:val="0"/>
      <w:marBottom w:val="0"/>
      <w:divBdr>
        <w:top w:val="none" w:sz="0" w:space="0" w:color="auto"/>
        <w:left w:val="none" w:sz="0" w:space="0" w:color="auto"/>
        <w:bottom w:val="none" w:sz="0" w:space="0" w:color="auto"/>
        <w:right w:val="none" w:sz="0" w:space="0" w:color="auto"/>
      </w:divBdr>
    </w:div>
    <w:div w:id="159779390">
      <w:marLeft w:val="640"/>
      <w:marRight w:val="0"/>
      <w:marTop w:val="0"/>
      <w:marBottom w:val="0"/>
      <w:divBdr>
        <w:top w:val="none" w:sz="0" w:space="0" w:color="auto"/>
        <w:left w:val="none" w:sz="0" w:space="0" w:color="auto"/>
        <w:bottom w:val="none" w:sz="0" w:space="0" w:color="auto"/>
        <w:right w:val="none" w:sz="0" w:space="0" w:color="auto"/>
      </w:divBdr>
    </w:div>
    <w:div w:id="160319256">
      <w:marLeft w:val="640"/>
      <w:marRight w:val="0"/>
      <w:marTop w:val="0"/>
      <w:marBottom w:val="0"/>
      <w:divBdr>
        <w:top w:val="none" w:sz="0" w:space="0" w:color="auto"/>
        <w:left w:val="none" w:sz="0" w:space="0" w:color="auto"/>
        <w:bottom w:val="none" w:sz="0" w:space="0" w:color="auto"/>
        <w:right w:val="none" w:sz="0" w:space="0" w:color="auto"/>
      </w:divBdr>
    </w:div>
    <w:div w:id="160589195">
      <w:marLeft w:val="640"/>
      <w:marRight w:val="0"/>
      <w:marTop w:val="0"/>
      <w:marBottom w:val="0"/>
      <w:divBdr>
        <w:top w:val="none" w:sz="0" w:space="0" w:color="auto"/>
        <w:left w:val="none" w:sz="0" w:space="0" w:color="auto"/>
        <w:bottom w:val="none" w:sz="0" w:space="0" w:color="auto"/>
        <w:right w:val="none" w:sz="0" w:space="0" w:color="auto"/>
      </w:divBdr>
    </w:div>
    <w:div w:id="160631103">
      <w:marLeft w:val="640"/>
      <w:marRight w:val="0"/>
      <w:marTop w:val="0"/>
      <w:marBottom w:val="0"/>
      <w:divBdr>
        <w:top w:val="none" w:sz="0" w:space="0" w:color="auto"/>
        <w:left w:val="none" w:sz="0" w:space="0" w:color="auto"/>
        <w:bottom w:val="none" w:sz="0" w:space="0" w:color="auto"/>
        <w:right w:val="none" w:sz="0" w:space="0" w:color="auto"/>
      </w:divBdr>
    </w:div>
    <w:div w:id="160660731">
      <w:marLeft w:val="640"/>
      <w:marRight w:val="0"/>
      <w:marTop w:val="0"/>
      <w:marBottom w:val="0"/>
      <w:divBdr>
        <w:top w:val="none" w:sz="0" w:space="0" w:color="auto"/>
        <w:left w:val="none" w:sz="0" w:space="0" w:color="auto"/>
        <w:bottom w:val="none" w:sz="0" w:space="0" w:color="auto"/>
        <w:right w:val="none" w:sz="0" w:space="0" w:color="auto"/>
      </w:divBdr>
    </w:div>
    <w:div w:id="160701567">
      <w:marLeft w:val="640"/>
      <w:marRight w:val="0"/>
      <w:marTop w:val="0"/>
      <w:marBottom w:val="0"/>
      <w:divBdr>
        <w:top w:val="none" w:sz="0" w:space="0" w:color="auto"/>
        <w:left w:val="none" w:sz="0" w:space="0" w:color="auto"/>
        <w:bottom w:val="none" w:sz="0" w:space="0" w:color="auto"/>
        <w:right w:val="none" w:sz="0" w:space="0" w:color="auto"/>
      </w:divBdr>
    </w:div>
    <w:div w:id="160826011">
      <w:marLeft w:val="640"/>
      <w:marRight w:val="0"/>
      <w:marTop w:val="0"/>
      <w:marBottom w:val="0"/>
      <w:divBdr>
        <w:top w:val="none" w:sz="0" w:space="0" w:color="auto"/>
        <w:left w:val="none" w:sz="0" w:space="0" w:color="auto"/>
        <w:bottom w:val="none" w:sz="0" w:space="0" w:color="auto"/>
        <w:right w:val="none" w:sz="0" w:space="0" w:color="auto"/>
      </w:divBdr>
    </w:div>
    <w:div w:id="160850757">
      <w:marLeft w:val="640"/>
      <w:marRight w:val="0"/>
      <w:marTop w:val="0"/>
      <w:marBottom w:val="0"/>
      <w:divBdr>
        <w:top w:val="none" w:sz="0" w:space="0" w:color="auto"/>
        <w:left w:val="none" w:sz="0" w:space="0" w:color="auto"/>
        <w:bottom w:val="none" w:sz="0" w:space="0" w:color="auto"/>
        <w:right w:val="none" w:sz="0" w:space="0" w:color="auto"/>
      </w:divBdr>
    </w:div>
    <w:div w:id="161092769">
      <w:marLeft w:val="640"/>
      <w:marRight w:val="0"/>
      <w:marTop w:val="0"/>
      <w:marBottom w:val="0"/>
      <w:divBdr>
        <w:top w:val="none" w:sz="0" w:space="0" w:color="auto"/>
        <w:left w:val="none" w:sz="0" w:space="0" w:color="auto"/>
        <w:bottom w:val="none" w:sz="0" w:space="0" w:color="auto"/>
        <w:right w:val="none" w:sz="0" w:space="0" w:color="auto"/>
      </w:divBdr>
    </w:div>
    <w:div w:id="161163764">
      <w:marLeft w:val="640"/>
      <w:marRight w:val="0"/>
      <w:marTop w:val="0"/>
      <w:marBottom w:val="0"/>
      <w:divBdr>
        <w:top w:val="none" w:sz="0" w:space="0" w:color="auto"/>
        <w:left w:val="none" w:sz="0" w:space="0" w:color="auto"/>
        <w:bottom w:val="none" w:sz="0" w:space="0" w:color="auto"/>
        <w:right w:val="none" w:sz="0" w:space="0" w:color="auto"/>
      </w:divBdr>
    </w:div>
    <w:div w:id="161284200">
      <w:marLeft w:val="640"/>
      <w:marRight w:val="0"/>
      <w:marTop w:val="0"/>
      <w:marBottom w:val="0"/>
      <w:divBdr>
        <w:top w:val="none" w:sz="0" w:space="0" w:color="auto"/>
        <w:left w:val="none" w:sz="0" w:space="0" w:color="auto"/>
        <w:bottom w:val="none" w:sz="0" w:space="0" w:color="auto"/>
        <w:right w:val="none" w:sz="0" w:space="0" w:color="auto"/>
      </w:divBdr>
    </w:div>
    <w:div w:id="161430993">
      <w:marLeft w:val="640"/>
      <w:marRight w:val="0"/>
      <w:marTop w:val="0"/>
      <w:marBottom w:val="0"/>
      <w:divBdr>
        <w:top w:val="none" w:sz="0" w:space="0" w:color="auto"/>
        <w:left w:val="none" w:sz="0" w:space="0" w:color="auto"/>
        <w:bottom w:val="none" w:sz="0" w:space="0" w:color="auto"/>
        <w:right w:val="none" w:sz="0" w:space="0" w:color="auto"/>
      </w:divBdr>
    </w:div>
    <w:div w:id="161774188">
      <w:marLeft w:val="640"/>
      <w:marRight w:val="0"/>
      <w:marTop w:val="0"/>
      <w:marBottom w:val="0"/>
      <w:divBdr>
        <w:top w:val="none" w:sz="0" w:space="0" w:color="auto"/>
        <w:left w:val="none" w:sz="0" w:space="0" w:color="auto"/>
        <w:bottom w:val="none" w:sz="0" w:space="0" w:color="auto"/>
        <w:right w:val="none" w:sz="0" w:space="0" w:color="auto"/>
      </w:divBdr>
    </w:div>
    <w:div w:id="162161309">
      <w:marLeft w:val="640"/>
      <w:marRight w:val="0"/>
      <w:marTop w:val="0"/>
      <w:marBottom w:val="0"/>
      <w:divBdr>
        <w:top w:val="none" w:sz="0" w:space="0" w:color="auto"/>
        <w:left w:val="none" w:sz="0" w:space="0" w:color="auto"/>
        <w:bottom w:val="none" w:sz="0" w:space="0" w:color="auto"/>
        <w:right w:val="none" w:sz="0" w:space="0" w:color="auto"/>
      </w:divBdr>
    </w:div>
    <w:div w:id="162209666">
      <w:marLeft w:val="640"/>
      <w:marRight w:val="0"/>
      <w:marTop w:val="0"/>
      <w:marBottom w:val="0"/>
      <w:divBdr>
        <w:top w:val="none" w:sz="0" w:space="0" w:color="auto"/>
        <w:left w:val="none" w:sz="0" w:space="0" w:color="auto"/>
        <w:bottom w:val="none" w:sz="0" w:space="0" w:color="auto"/>
        <w:right w:val="none" w:sz="0" w:space="0" w:color="auto"/>
      </w:divBdr>
    </w:div>
    <w:div w:id="162475558">
      <w:marLeft w:val="640"/>
      <w:marRight w:val="0"/>
      <w:marTop w:val="0"/>
      <w:marBottom w:val="0"/>
      <w:divBdr>
        <w:top w:val="none" w:sz="0" w:space="0" w:color="auto"/>
        <w:left w:val="none" w:sz="0" w:space="0" w:color="auto"/>
        <w:bottom w:val="none" w:sz="0" w:space="0" w:color="auto"/>
        <w:right w:val="none" w:sz="0" w:space="0" w:color="auto"/>
      </w:divBdr>
    </w:div>
    <w:div w:id="162621765">
      <w:marLeft w:val="640"/>
      <w:marRight w:val="0"/>
      <w:marTop w:val="0"/>
      <w:marBottom w:val="0"/>
      <w:divBdr>
        <w:top w:val="none" w:sz="0" w:space="0" w:color="auto"/>
        <w:left w:val="none" w:sz="0" w:space="0" w:color="auto"/>
        <w:bottom w:val="none" w:sz="0" w:space="0" w:color="auto"/>
        <w:right w:val="none" w:sz="0" w:space="0" w:color="auto"/>
      </w:divBdr>
    </w:div>
    <w:div w:id="162819683">
      <w:marLeft w:val="640"/>
      <w:marRight w:val="0"/>
      <w:marTop w:val="0"/>
      <w:marBottom w:val="0"/>
      <w:divBdr>
        <w:top w:val="none" w:sz="0" w:space="0" w:color="auto"/>
        <w:left w:val="none" w:sz="0" w:space="0" w:color="auto"/>
        <w:bottom w:val="none" w:sz="0" w:space="0" w:color="auto"/>
        <w:right w:val="none" w:sz="0" w:space="0" w:color="auto"/>
      </w:divBdr>
    </w:div>
    <w:div w:id="163058461">
      <w:marLeft w:val="640"/>
      <w:marRight w:val="0"/>
      <w:marTop w:val="0"/>
      <w:marBottom w:val="0"/>
      <w:divBdr>
        <w:top w:val="none" w:sz="0" w:space="0" w:color="auto"/>
        <w:left w:val="none" w:sz="0" w:space="0" w:color="auto"/>
        <w:bottom w:val="none" w:sz="0" w:space="0" w:color="auto"/>
        <w:right w:val="none" w:sz="0" w:space="0" w:color="auto"/>
      </w:divBdr>
    </w:div>
    <w:div w:id="163209795">
      <w:marLeft w:val="640"/>
      <w:marRight w:val="0"/>
      <w:marTop w:val="0"/>
      <w:marBottom w:val="0"/>
      <w:divBdr>
        <w:top w:val="none" w:sz="0" w:space="0" w:color="auto"/>
        <w:left w:val="none" w:sz="0" w:space="0" w:color="auto"/>
        <w:bottom w:val="none" w:sz="0" w:space="0" w:color="auto"/>
        <w:right w:val="none" w:sz="0" w:space="0" w:color="auto"/>
      </w:divBdr>
    </w:div>
    <w:div w:id="163401433">
      <w:marLeft w:val="640"/>
      <w:marRight w:val="0"/>
      <w:marTop w:val="0"/>
      <w:marBottom w:val="0"/>
      <w:divBdr>
        <w:top w:val="none" w:sz="0" w:space="0" w:color="auto"/>
        <w:left w:val="none" w:sz="0" w:space="0" w:color="auto"/>
        <w:bottom w:val="none" w:sz="0" w:space="0" w:color="auto"/>
        <w:right w:val="none" w:sz="0" w:space="0" w:color="auto"/>
      </w:divBdr>
    </w:div>
    <w:div w:id="163788800">
      <w:marLeft w:val="640"/>
      <w:marRight w:val="0"/>
      <w:marTop w:val="0"/>
      <w:marBottom w:val="0"/>
      <w:divBdr>
        <w:top w:val="none" w:sz="0" w:space="0" w:color="auto"/>
        <w:left w:val="none" w:sz="0" w:space="0" w:color="auto"/>
        <w:bottom w:val="none" w:sz="0" w:space="0" w:color="auto"/>
        <w:right w:val="none" w:sz="0" w:space="0" w:color="auto"/>
      </w:divBdr>
    </w:div>
    <w:div w:id="163865317">
      <w:marLeft w:val="640"/>
      <w:marRight w:val="0"/>
      <w:marTop w:val="0"/>
      <w:marBottom w:val="0"/>
      <w:divBdr>
        <w:top w:val="none" w:sz="0" w:space="0" w:color="auto"/>
        <w:left w:val="none" w:sz="0" w:space="0" w:color="auto"/>
        <w:bottom w:val="none" w:sz="0" w:space="0" w:color="auto"/>
        <w:right w:val="none" w:sz="0" w:space="0" w:color="auto"/>
      </w:divBdr>
    </w:div>
    <w:div w:id="164174060">
      <w:marLeft w:val="640"/>
      <w:marRight w:val="0"/>
      <w:marTop w:val="0"/>
      <w:marBottom w:val="0"/>
      <w:divBdr>
        <w:top w:val="none" w:sz="0" w:space="0" w:color="auto"/>
        <w:left w:val="none" w:sz="0" w:space="0" w:color="auto"/>
        <w:bottom w:val="none" w:sz="0" w:space="0" w:color="auto"/>
        <w:right w:val="none" w:sz="0" w:space="0" w:color="auto"/>
      </w:divBdr>
    </w:div>
    <w:div w:id="164174270">
      <w:marLeft w:val="640"/>
      <w:marRight w:val="0"/>
      <w:marTop w:val="0"/>
      <w:marBottom w:val="0"/>
      <w:divBdr>
        <w:top w:val="none" w:sz="0" w:space="0" w:color="auto"/>
        <w:left w:val="none" w:sz="0" w:space="0" w:color="auto"/>
        <w:bottom w:val="none" w:sz="0" w:space="0" w:color="auto"/>
        <w:right w:val="none" w:sz="0" w:space="0" w:color="auto"/>
      </w:divBdr>
    </w:div>
    <w:div w:id="164705681">
      <w:marLeft w:val="640"/>
      <w:marRight w:val="0"/>
      <w:marTop w:val="0"/>
      <w:marBottom w:val="0"/>
      <w:divBdr>
        <w:top w:val="none" w:sz="0" w:space="0" w:color="auto"/>
        <w:left w:val="none" w:sz="0" w:space="0" w:color="auto"/>
        <w:bottom w:val="none" w:sz="0" w:space="0" w:color="auto"/>
        <w:right w:val="none" w:sz="0" w:space="0" w:color="auto"/>
      </w:divBdr>
    </w:div>
    <w:div w:id="164903098">
      <w:marLeft w:val="640"/>
      <w:marRight w:val="0"/>
      <w:marTop w:val="0"/>
      <w:marBottom w:val="0"/>
      <w:divBdr>
        <w:top w:val="none" w:sz="0" w:space="0" w:color="auto"/>
        <w:left w:val="none" w:sz="0" w:space="0" w:color="auto"/>
        <w:bottom w:val="none" w:sz="0" w:space="0" w:color="auto"/>
        <w:right w:val="none" w:sz="0" w:space="0" w:color="auto"/>
      </w:divBdr>
    </w:div>
    <w:div w:id="165753432">
      <w:marLeft w:val="640"/>
      <w:marRight w:val="0"/>
      <w:marTop w:val="0"/>
      <w:marBottom w:val="0"/>
      <w:divBdr>
        <w:top w:val="none" w:sz="0" w:space="0" w:color="auto"/>
        <w:left w:val="none" w:sz="0" w:space="0" w:color="auto"/>
        <w:bottom w:val="none" w:sz="0" w:space="0" w:color="auto"/>
        <w:right w:val="none" w:sz="0" w:space="0" w:color="auto"/>
      </w:divBdr>
    </w:div>
    <w:div w:id="165902258">
      <w:marLeft w:val="640"/>
      <w:marRight w:val="0"/>
      <w:marTop w:val="0"/>
      <w:marBottom w:val="0"/>
      <w:divBdr>
        <w:top w:val="none" w:sz="0" w:space="0" w:color="auto"/>
        <w:left w:val="none" w:sz="0" w:space="0" w:color="auto"/>
        <w:bottom w:val="none" w:sz="0" w:space="0" w:color="auto"/>
        <w:right w:val="none" w:sz="0" w:space="0" w:color="auto"/>
      </w:divBdr>
    </w:div>
    <w:div w:id="166134936">
      <w:marLeft w:val="640"/>
      <w:marRight w:val="0"/>
      <w:marTop w:val="0"/>
      <w:marBottom w:val="0"/>
      <w:divBdr>
        <w:top w:val="none" w:sz="0" w:space="0" w:color="auto"/>
        <w:left w:val="none" w:sz="0" w:space="0" w:color="auto"/>
        <w:bottom w:val="none" w:sz="0" w:space="0" w:color="auto"/>
        <w:right w:val="none" w:sz="0" w:space="0" w:color="auto"/>
      </w:divBdr>
    </w:div>
    <w:div w:id="166218892">
      <w:marLeft w:val="640"/>
      <w:marRight w:val="0"/>
      <w:marTop w:val="0"/>
      <w:marBottom w:val="0"/>
      <w:divBdr>
        <w:top w:val="none" w:sz="0" w:space="0" w:color="auto"/>
        <w:left w:val="none" w:sz="0" w:space="0" w:color="auto"/>
        <w:bottom w:val="none" w:sz="0" w:space="0" w:color="auto"/>
        <w:right w:val="none" w:sz="0" w:space="0" w:color="auto"/>
      </w:divBdr>
    </w:div>
    <w:div w:id="166285597">
      <w:marLeft w:val="640"/>
      <w:marRight w:val="0"/>
      <w:marTop w:val="0"/>
      <w:marBottom w:val="0"/>
      <w:divBdr>
        <w:top w:val="none" w:sz="0" w:space="0" w:color="auto"/>
        <w:left w:val="none" w:sz="0" w:space="0" w:color="auto"/>
        <w:bottom w:val="none" w:sz="0" w:space="0" w:color="auto"/>
        <w:right w:val="none" w:sz="0" w:space="0" w:color="auto"/>
      </w:divBdr>
    </w:div>
    <w:div w:id="166947483">
      <w:marLeft w:val="640"/>
      <w:marRight w:val="0"/>
      <w:marTop w:val="0"/>
      <w:marBottom w:val="0"/>
      <w:divBdr>
        <w:top w:val="none" w:sz="0" w:space="0" w:color="auto"/>
        <w:left w:val="none" w:sz="0" w:space="0" w:color="auto"/>
        <w:bottom w:val="none" w:sz="0" w:space="0" w:color="auto"/>
        <w:right w:val="none" w:sz="0" w:space="0" w:color="auto"/>
      </w:divBdr>
    </w:div>
    <w:div w:id="167598046">
      <w:marLeft w:val="640"/>
      <w:marRight w:val="0"/>
      <w:marTop w:val="0"/>
      <w:marBottom w:val="0"/>
      <w:divBdr>
        <w:top w:val="none" w:sz="0" w:space="0" w:color="auto"/>
        <w:left w:val="none" w:sz="0" w:space="0" w:color="auto"/>
        <w:bottom w:val="none" w:sz="0" w:space="0" w:color="auto"/>
        <w:right w:val="none" w:sz="0" w:space="0" w:color="auto"/>
      </w:divBdr>
    </w:div>
    <w:div w:id="168832347">
      <w:marLeft w:val="640"/>
      <w:marRight w:val="0"/>
      <w:marTop w:val="0"/>
      <w:marBottom w:val="0"/>
      <w:divBdr>
        <w:top w:val="none" w:sz="0" w:space="0" w:color="auto"/>
        <w:left w:val="none" w:sz="0" w:space="0" w:color="auto"/>
        <w:bottom w:val="none" w:sz="0" w:space="0" w:color="auto"/>
        <w:right w:val="none" w:sz="0" w:space="0" w:color="auto"/>
      </w:divBdr>
    </w:div>
    <w:div w:id="168837736">
      <w:marLeft w:val="640"/>
      <w:marRight w:val="0"/>
      <w:marTop w:val="0"/>
      <w:marBottom w:val="0"/>
      <w:divBdr>
        <w:top w:val="none" w:sz="0" w:space="0" w:color="auto"/>
        <w:left w:val="none" w:sz="0" w:space="0" w:color="auto"/>
        <w:bottom w:val="none" w:sz="0" w:space="0" w:color="auto"/>
        <w:right w:val="none" w:sz="0" w:space="0" w:color="auto"/>
      </w:divBdr>
    </w:div>
    <w:div w:id="168838139">
      <w:marLeft w:val="640"/>
      <w:marRight w:val="0"/>
      <w:marTop w:val="0"/>
      <w:marBottom w:val="0"/>
      <w:divBdr>
        <w:top w:val="none" w:sz="0" w:space="0" w:color="auto"/>
        <w:left w:val="none" w:sz="0" w:space="0" w:color="auto"/>
        <w:bottom w:val="none" w:sz="0" w:space="0" w:color="auto"/>
        <w:right w:val="none" w:sz="0" w:space="0" w:color="auto"/>
      </w:divBdr>
    </w:div>
    <w:div w:id="169175828">
      <w:marLeft w:val="640"/>
      <w:marRight w:val="0"/>
      <w:marTop w:val="0"/>
      <w:marBottom w:val="0"/>
      <w:divBdr>
        <w:top w:val="none" w:sz="0" w:space="0" w:color="auto"/>
        <w:left w:val="none" w:sz="0" w:space="0" w:color="auto"/>
        <w:bottom w:val="none" w:sz="0" w:space="0" w:color="auto"/>
        <w:right w:val="none" w:sz="0" w:space="0" w:color="auto"/>
      </w:divBdr>
    </w:div>
    <w:div w:id="169293035">
      <w:marLeft w:val="640"/>
      <w:marRight w:val="0"/>
      <w:marTop w:val="0"/>
      <w:marBottom w:val="0"/>
      <w:divBdr>
        <w:top w:val="none" w:sz="0" w:space="0" w:color="auto"/>
        <w:left w:val="none" w:sz="0" w:space="0" w:color="auto"/>
        <w:bottom w:val="none" w:sz="0" w:space="0" w:color="auto"/>
        <w:right w:val="none" w:sz="0" w:space="0" w:color="auto"/>
      </w:divBdr>
    </w:div>
    <w:div w:id="169294044">
      <w:marLeft w:val="640"/>
      <w:marRight w:val="0"/>
      <w:marTop w:val="0"/>
      <w:marBottom w:val="0"/>
      <w:divBdr>
        <w:top w:val="none" w:sz="0" w:space="0" w:color="auto"/>
        <w:left w:val="none" w:sz="0" w:space="0" w:color="auto"/>
        <w:bottom w:val="none" w:sz="0" w:space="0" w:color="auto"/>
        <w:right w:val="none" w:sz="0" w:space="0" w:color="auto"/>
      </w:divBdr>
    </w:div>
    <w:div w:id="169489196">
      <w:marLeft w:val="640"/>
      <w:marRight w:val="0"/>
      <w:marTop w:val="0"/>
      <w:marBottom w:val="0"/>
      <w:divBdr>
        <w:top w:val="none" w:sz="0" w:space="0" w:color="auto"/>
        <w:left w:val="none" w:sz="0" w:space="0" w:color="auto"/>
        <w:bottom w:val="none" w:sz="0" w:space="0" w:color="auto"/>
        <w:right w:val="none" w:sz="0" w:space="0" w:color="auto"/>
      </w:divBdr>
    </w:div>
    <w:div w:id="169638091">
      <w:marLeft w:val="640"/>
      <w:marRight w:val="0"/>
      <w:marTop w:val="0"/>
      <w:marBottom w:val="0"/>
      <w:divBdr>
        <w:top w:val="none" w:sz="0" w:space="0" w:color="auto"/>
        <w:left w:val="none" w:sz="0" w:space="0" w:color="auto"/>
        <w:bottom w:val="none" w:sz="0" w:space="0" w:color="auto"/>
        <w:right w:val="none" w:sz="0" w:space="0" w:color="auto"/>
      </w:divBdr>
    </w:div>
    <w:div w:id="169876528">
      <w:marLeft w:val="640"/>
      <w:marRight w:val="0"/>
      <w:marTop w:val="0"/>
      <w:marBottom w:val="0"/>
      <w:divBdr>
        <w:top w:val="none" w:sz="0" w:space="0" w:color="auto"/>
        <w:left w:val="none" w:sz="0" w:space="0" w:color="auto"/>
        <w:bottom w:val="none" w:sz="0" w:space="0" w:color="auto"/>
        <w:right w:val="none" w:sz="0" w:space="0" w:color="auto"/>
      </w:divBdr>
    </w:div>
    <w:div w:id="170413333">
      <w:marLeft w:val="640"/>
      <w:marRight w:val="0"/>
      <w:marTop w:val="0"/>
      <w:marBottom w:val="0"/>
      <w:divBdr>
        <w:top w:val="none" w:sz="0" w:space="0" w:color="auto"/>
        <w:left w:val="none" w:sz="0" w:space="0" w:color="auto"/>
        <w:bottom w:val="none" w:sz="0" w:space="0" w:color="auto"/>
        <w:right w:val="none" w:sz="0" w:space="0" w:color="auto"/>
      </w:divBdr>
    </w:div>
    <w:div w:id="170993569">
      <w:marLeft w:val="640"/>
      <w:marRight w:val="0"/>
      <w:marTop w:val="0"/>
      <w:marBottom w:val="0"/>
      <w:divBdr>
        <w:top w:val="none" w:sz="0" w:space="0" w:color="auto"/>
        <w:left w:val="none" w:sz="0" w:space="0" w:color="auto"/>
        <w:bottom w:val="none" w:sz="0" w:space="0" w:color="auto"/>
        <w:right w:val="none" w:sz="0" w:space="0" w:color="auto"/>
      </w:divBdr>
    </w:div>
    <w:div w:id="170999043">
      <w:marLeft w:val="640"/>
      <w:marRight w:val="0"/>
      <w:marTop w:val="0"/>
      <w:marBottom w:val="0"/>
      <w:divBdr>
        <w:top w:val="none" w:sz="0" w:space="0" w:color="auto"/>
        <w:left w:val="none" w:sz="0" w:space="0" w:color="auto"/>
        <w:bottom w:val="none" w:sz="0" w:space="0" w:color="auto"/>
        <w:right w:val="none" w:sz="0" w:space="0" w:color="auto"/>
      </w:divBdr>
    </w:div>
    <w:div w:id="171920259">
      <w:marLeft w:val="640"/>
      <w:marRight w:val="0"/>
      <w:marTop w:val="0"/>
      <w:marBottom w:val="0"/>
      <w:divBdr>
        <w:top w:val="none" w:sz="0" w:space="0" w:color="auto"/>
        <w:left w:val="none" w:sz="0" w:space="0" w:color="auto"/>
        <w:bottom w:val="none" w:sz="0" w:space="0" w:color="auto"/>
        <w:right w:val="none" w:sz="0" w:space="0" w:color="auto"/>
      </w:divBdr>
    </w:div>
    <w:div w:id="171990552">
      <w:marLeft w:val="640"/>
      <w:marRight w:val="0"/>
      <w:marTop w:val="0"/>
      <w:marBottom w:val="0"/>
      <w:divBdr>
        <w:top w:val="none" w:sz="0" w:space="0" w:color="auto"/>
        <w:left w:val="none" w:sz="0" w:space="0" w:color="auto"/>
        <w:bottom w:val="none" w:sz="0" w:space="0" w:color="auto"/>
        <w:right w:val="none" w:sz="0" w:space="0" w:color="auto"/>
      </w:divBdr>
    </w:div>
    <w:div w:id="172309765">
      <w:marLeft w:val="640"/>
      <w:marRight w:val="0"/>
      <w:marTop w:val="0"/>
      <w:marBottom w:val="0"/>
      <w:divBdr>
        <w:top w:val="none" w:sz="0" w:space="0" w:color="auto"/>
        <w:left w:val="none" w:sz="0" w:space="0" w:color="auto"/>
        <w:bottom w:val="none" w:sz="0" w:space="0" w:color="auto"/>
        <w:right w:val="none" w:sz="0" w:space="0" w:color="auto"/>
      </w:divBdr>
    </w:div>
    <w:div w:id="172503017">
      <w:marLeft w:val="640"/>
      <w:marRight w:val="0"/>
      <w:marTop w:val="0"/>
      <w:marBottom w:val="0"/>
      <w:divBdr>
        <w:top w:val="none" w:sz="0" w:space="0" w:color="auto"/>
        <w:left w:val="none" w:sz="0" w:space="0" w:color="auto"/>
        <w:bottom w:val="none" w:sz="0" w:space="0" w:color="auto"/>
        <w:right w:val="none" w:sz="0" w:space="0" w:color="auto"/>
      </w:divBdr>
    </w:div>
    <w:div w:id="172771176">
      <w:marLeft w:val="640"/>
      <w:marRight w:val="0"/>
      <w:marTop w:val="0"/>
      <w:marBottom w:val="0"/>
      <w:divBdr>
        <w:top w:val="none" w:sz="0" w:space="0" w:color="auto"/>
        <w:left w:val="none" w:sz="0" w:space="0" w:color="auto"/>
        <w:bottom w:val="none" w:sz="0" w:space="0" w:color="auto"/>
        <w:right w:val="none" w:sz="0" w:space="0" w:color="auto"/>
      </w:divBdr>
    </w:div>
    <w:div w:id="172960317">
      <w:marLeft w:val="640"/>
      <w:marRight w:val="0"/>
      <w:marTop w:val="0"/>
      <w:marBottom w:val="0"/>
      <w:divBdr>
        <w:top w:val="none" w:sz="0" w:space="0" w:color="auto"/>
        <w:left w:val="none" w:sz="0" w:space="0" w:color="auto"/>
        <w:bottom w:val="none" w:sz="0" w:space="0" w:color="auto"/>
        <w:right w:val="none" w:sz="0" w:space="0" w:color="auto"/>
      </w:divBdr>
    </w:div>
    <w:div w:id="173689287">
      <w:marLeft w:val="640"/>
      <w:marRight w:val="0"/>
      <w:marTop w:val="0"/>
      <w:marBottom w:val="0"/>
      <w:divBdr>
        <w:top w:val="none" w:sz="0" w:space="0" w:color="auto"/>
        <w:left w:val="none" w:sz="0" w:space="0" w:color="auto"/>
        <w:bottom w:val="none" w:sz="0" w:space="0" w:color="auto"/>
        <w:right w:val="none" w:sz="0" w:space="0" w:color="auto"/>
      </w:divBdr>
    </w:div>
    <w:div w:id="174392119">
      <w:marLeft w:val="640"/>
      <w:marRight w:val="0"/>
      <w:marTop w:val="0"/>
      <w:marBottom w:val="0"/>
      <w:divBdr>
        <w:top w:val="none" w:sz="0" w:space="0" w:color="auto"/>
        <w:left w:val="none" w:sz="0" w:space="0" w:color="auto"/>
        <w:bottom w:val="none" w:sz="0" w:space="0" w:color="auto"/>
        <w:right w:val="none" w:sz="0" w:space="0" w:color="auto"/>
      </w:divBdr>
    </w:div>
    <w:div w:id="174393608">
      <w:marLeft w:val="640"/>
      <w:marRight w:val="0"/>
      <w:marTop w:val="0"/>
      <w:marBottom w:val="0"/>
      <w:divBdr>
        <w:top w:val="none" w:sz="0" w:space="0" w:color="auto"/>
        <w:left w:val="none" w:sz="0" w:space="0" w:color="auto"/>
        <w:bottom w:val="none" w:sz="0" w:space="0" w:color="auto"/>
        <w:right w:val="none" w:sz="0" w:space="0" w:color="auto"/>
      </w:divBdr>
    </w:div>
    <w:div w:id="174468870">
      <w:marLeft w:val="640"/>
      <w:marRight w:val="0"/>
      <w:marTop w:val="0"/>
      <w:marBottom w:val="0"/>
      <w:divBdr>
        <w:top w:val="none" w:sz="0" w:space="0" w:color="auto"/>
        <w:left w:val="none" w:sz="0" w:space="0" w:color="auto"/>
        <w:bottom w:val="none" w:sz="0" w:space="0" w:color="auto"/>
        <w:right w:val="none" w:sz="0" w:space="0" w:color="auto"/>
      </w:divBdr>
    </w:div>
    <w:div w:id="174536070">
      <w:marLeft w:val="640"/>
      <w:marRight w:val="0"/>
      <w:marTop w:val="0"/>
      <w:marBottom w:val="0"/>
      <w:divBdr>
        <w:top w:val="none" w:sz="0" w:space="0" w:color="auto"/>
        <w:left w:val="none" w:sz="0" w:space="0" w:color="auto"/>
        <w:bottom w:val="none" w:sz="0" w:space="0" w:color="auto"/>
        <w:right w:val="none" w:sz="0" w:space="0" w:color="auto"/>
      </w:divBdr>
    </w:div>
    <w:div w:id="174728617">
      <w:marLeft w:val="640"/>
      <w:marRight w:val="0"/>
      <w:marTop w:val="0"/>
      <w:marBottom w:val="0"/>
      <w:divBdr>
        <w:top w:val="none" w:sz="0" w:space="0" w:color="auto"/>
        <w:left w:val="none" w:sz="0" w:space="0" w:color="auto"/>
        <w:bottom w:val="none" w:sz="0" w:space="0" w:color="auto"/>
        <w:right w:val="none" w:sz="0" w:space="0" w:color="auto"/>
      </w:divBdr>
    </w:div>
    <w:div w:id="174996906">
      <w:marLeft w:val="640"/>
      <w:marRight w:val="0"/>
      <w:marTop w:val="0"/>
      <w:marBottom w:val="0"/>
      <w:divBdr>
        <w:top w:val="none" w:sz="0" w:space="0" w:color="auto"/>
        <w:left w:val="none" w:sz="0" w:space="0" w:color="auto"/>
        <w:bottom w:val="none" w:sz="0" w:space="0" w:color="auto"/>
        <w:right w:val="none" w:sz="0" w:space="0" w:color="auto"/>
      </w:divBdr>
    </w:div>
    <w:div w:id="175270093">
      <w:marLeft w:val="640"/>
      <w:marRight w:val="0"/>
      <w:marTop w:val="0"/>
      <w:marBottom w:val="0"/>
      <w:divBdr>
        <w:top w:val="none" w:sz="0" w:space="0" w:color="auto"/>
        <w:left w:val="none" w:sz="0" w:space="0" w:color="auto"/>
        <w:bottom w:val="none" w:sz="0" w:space="0" w:color="auto"/>
        <w:right w:val="none" w:sz="0" w:space="0" w:color="auto"/>
      </w:divBdr>
    </w:div>
    <w:div w:id="175657304">
      <w:marLeft w:val="640"/>
      <w:marRight w:val="0"/>
      <w:marTop w:val="0"/>
      <w:marBottom w:val="0"/>
      <w:divBdr>
        <w:top w:val="none" w:sz="0" w:space="0" w:color="auto"/>
        <w:left w:val="none" w:sz="0" w:space="0" w:color="auto"/>
        <w:bottom w:val="none" w:sz="0" w:space="0" w:color="auto"/>
        <w:right w:val="none" w:sz="0" w:space="0" w:color="auto"/>
      </w:divBdr>
    </w:div>
    <w:div w:id="175852804">
      <w:marLeft w:val="640"/>
      <w:marRight w:val="0"/>
      <w:marTop w:val="0"/>
      <w:marBottom w:val="0"/>
      <w:divBdr>
        <w:top w:val="none" w:sz="0" w:space="0" w:color="auto"/>
        <w:left w:val="none" w:sz="0" w:space="0" w:color="auto"/>
        <w:bottom w:val="none" w:sz="0" w:space="0" w:color="auto"/>
        <w:right w:val="none" w:sz="0" w:space="0" w:color="auto"/>
      </w:divBdr>
    </w:div>
    <w:div w:id="176434027">
      <w:marLeft w:val="640"/>
      <w:marRight w:val="0"/>
      <w:marTop w:val="0"/>
      <w:marBottom w:val="0"/>
      <w:divBdr>
        <w:top w:val="none" w:sz="0" w:space="0" w:color="auto"/>
        <w:left w:val="none" w:sz="0" w:space="0" w:color="auto"/>
        <w:bottom w:val="none" w:sz="0" w:space="0" w:color="auto"/>
        <w:right w:val="none" w:sz="0" w:space="0" w:color="auto"/>
      </w:divBdr>
    </w:div>
    <w:div w:id="176620046">
      <w:marLeft w:val="640"/>
      <w:marRight w:val="0"/>
      <w:marTop w:val="0"/>
      <w:marBottom w:val="0"/>
      <w:divBdr>
        <w:top w:val="none" w:sz="0" w:space="0" w:color="auto"/>
        <w:left w:val="none" w:sz="0" w:space="0" w:color="auto"/>
        <w:bottom w:val="none" w:sz="0" w:space="0" w:color="auto"/>
        <w:right w:val="none" w:sz="0" w:space="0" w:color="auto"/>
      </w:divBdr>
    </w:div>
    <w:div w:id="176964738">
      <w:marLeft w:val="640"/>
      <w:marRight w:val="0"/>
      <w:marTop w:val="0"/>
      <w:marBottom w:val="0"/>
      <w:divBdr>
        <w:top w:val="none" w:sz="0" w:space="0" w:color="auto"/>
        <w:left w:val="none" w:sz="0" w:space="0" w:color="auto"/>
        <w:bottom w:val="none" w:sz="0" w:space="0" w:color="auto"/>
        <w:right w:val="none" w:sz="0" w:space="0" w:color="auto"/>
      </w:divBdr>
    </w:div>
    <w:div w:id="177156224">
      <w:marLeft w:val="640"/>
      <w:marRight w:val="0"/>
      <w:marTop w:val="0"/>
      <w:marBottom w:val="0"/>
      <w:divBdr>
        <w:top w:val="none" w:sz="0" w:space="0" w:color="auto"/>
        <w:left w:val="none" w:sz="0" w:space="0" w:color="auto"/>
        <w:bottom w:val="none" w:sz="0" w:space="0" w:color="auto"/>
        <w:right w:val="none" w:sz="0" w:space="0" w:color="auto"/>
      </w:divBdr>
    </w:div>
    <w:div w:id="177431031">
      <w:marLeft w:val="640"/>
      <w:marRight w:val="0"/>
      <w:marTop w:val="0"/>
      <w:marBottom w:val="0"/>
      <w:divBdr>
        <w:top w:val="none" w:sz="0" w:space="0" w:color="auto"/>
        <w:left w:val="none" w:sz="0" w:space="0" w:color="auto"/>
        <w:bottom w:val="none" w:sz="0" w:space="0" w:color="auto"/>
        <w:right w:val="none" w:sz="0" w:space="0" w:color="auto"/>
      </w:divBdr>
    </w:div>
    <w:div w:id="177546581">
      <w:marLeft w:val="640"/>
      <w:marRight w:val="0"/>
      <w:marTop w:val="0"/>
      <w:marBottom w:val="0"/>
      <w:divBdr>
        <w:top w:val="none" w:sz="0" w:space="0" w:color="auto"/>
        <w:left w:val="none" w:sz="0" w:space="0" w:color="auto"/>
        <w:bottom w:val="none" w:sz="0" w:space="0" w:color="auto"/>
        <w:right w:val="none" w:sz="0" w:space="0" w:color="auto"/>
      </w:divBdr>
    </w:div>
    <w:div w:id="177547595">
      <w:marLeft w:val="640"/>
      <w:marRight w:val="0"/>
      <w:marTop w:val="0"/>
      <w:marBottom w:val="0"/>
      <w:divBdr>
        <w:top w:val="none" w:sz="0" w:space="0" w:color="auto"/>
        <w:left w:val="none" w:sz="0" w:space="0" w:color="auto"/>
        <w:bottom w:val="none" w:sz="0" w:space="0" w:color="auto"/>
        <w:right w:val="none" w:sz="0" w:space="0" w:color="auto"/>
      </w:divBdr>
    </w:div>
    <w:div w:id="177891680">
      <w:marLeft w:val="640"/>
      <w:marRight w:val="0"/>
      <w:marTop w:val="0"/>
      <w:marBottom w:val="0"/>
      <w:divBdr>
        <w:top w:val="none" w:sz="0" w:space="0" w:color="auto"/>
        <w:left w:val="none" w:sz="0" w:space="0" w:color="auto"/>
        <w:bottom w:val="none" w:sz="0" w:space="0" w:color="auto"/>
        <w:right w:val="none" w:sz="0" w:space="0" w:color="auto"/>
      </w:divBdr>
    </w:div>
    <w:div w:id="178087221">
      <w:marLeft w:val="640"/>
      <w:marRight w:val="0"/>
      <w:marTop w:val="0"/>
      <w:marBottom w:val="0"/>
      <w:divBdr>
        <w:top w:val="none" w:sz="0" w:space="0" w:color="auto"/>
        <w:left w:val="none" w:sz="0" w:space="0" w:color="auto"/>
        <w:bottom w:val="none" w:sz="0" w:space="0" w:color="auto"/>
        <w:right w:val="none" w:sz="0" w:space="0" w:color="auto"/>
      </w:divBdr>
    </w:div>
    <w:div w:id="178200335">
      <w:marLeft w:val="640"/>
      <w:marRight w:val="0"/>
      <w:marTop w:val="0"/>
      <w:marBottom w:val="0"/>
      <w:divBdr>
        <w:top w:val="none" w:sz="0" w:space="0" w:color="auto"/>
        <w:left w:val="none" w:sz="0" w:space="0" w:color="auto"/>
        <w:bottom w:val="none" w:sz="0" w:space="0" w:color="auto"/>
        <w:right w:val="none" w:sz="0" w:space="0" w:color="auto"/>
      </w:divBdr>
    </w:div>
    <w:div w:id="178400240">
      <w:marLeft w:val="640"/>
      <w:marRight w:val="0"/>
      <w:marTop w:val="0"/>
      <w:marBottom w:val="0"/>
      <w:divBdr>
        <w:top w:val="none" w:sz="0" w:space="0" w:color="auto"/>
        <w:left w:val="none" w:sz="0" w:space="0" w:color="auto"/>
        <w:bottom w:val="none" w:sz="0" w:space="0" w:color="auto"/>
        <w:right w:val="none" w:sz="0" w:space="0" w:color="auto"/>
      </w:divBdr>
    </w:div>
    <w:div w:id="178472407">
      <w:marLeft w:val="640"/>
      <w:marRight w:val="0"/>
      <w:marTop w:val="0"/>
      <w:marBottom w:val="0"/>
      <w:divBdr>
        <w:top w:val="none" w:sz="0" w:space="0" w:color="auto"/>
        <w:left w:val="none" w:sz="0" w:space="0" w:color="auto"/>
        <w:bottom w:val="none" w:sz="0" w:space="0" w:color="auto"/>
        <w:right w:val="none" w:sz="0" w:space="0" w:color="auto"/>
      </w:divBdr>
    </w:div>
    <w:div w:id="178546625">
      <w:marLeft w:val="640"/>
      <w:marRight w:val="0"/>
      <w:marTop w:val="0"/>
      <w:marBottom w:val="0"/>
      <w:divBdr>
        <w:top w:val="none" w:sz="0" w:space="0" w:color="auto"/>
        <w:left w:val="none" w:sz="0" w:space="0" w:color="auto"/>
        <w:bottom w:val="none" w:sz="0" w:space="0" w:color="auto"/>
        <w:right w:val="none" w:sz="0" w:space="0" w:color="auto"/>
      </w:divBdr>
    </w:div>
    <w:div w:id="179198876">
      <w:marLeft w:val="640"/>
      <w:marRight w:val="0"/>
      <w:marTop w:val="0"/>
      <w:marBottom w:val="0"/>
      <w:divBdr>
        <w:top w:val="none" w:sz="0" w:space="0" w:color="auto"/>
        <w:left w:val="none" w:sz="0" w:space="0" w:color="auto"/>
        <w:bottom w:val="none" w:sz="0" w:space="0" w:color="auto"/>
        <w:right w:val="none" w:sz="0" w:space="0" w:color="auto"/>
      </w:divBdr>
    </w:div>
    <w:div w:id="179516694">
      <w:marLeft w:val="640"/>
      <w:marRight w:val="0"/>
      <w:marTop w:val="0"/>
      <w:marBottom w:val="0"/>
      <w:divBdr>
        <w:top w:val="none" w:sz="0" w:space="0" w:color="auto"/>
        <w:left w:val="none" w:sz="0" w:space="0" w:color="auto"/>
        <w:bottom w:val="none" w:sz="0" w:space="0" w:color="auto"/>
        <w:right w:val="none" w:sz="0" w:space="0" w:color="auto"/>
      </w:divBdr>
    </w:div>
    <w:div w:id="180314140">
      <w:marLeft w:val="640"/>
      <w:marRight w:val="0"/>
      <w:marTop w:val="0"/>
      <w:marBottom w:val="0"/>
      <w:divBdr>
        <w:top w:val="none" w:sz="0" w:space="0" w:color="auto"/>
        <w:left w:val="none" w:sz="0" w:space="0" w:color="auto"/>
        <w:bottom w:val="none" w:sz="0" w:space="0" w:color="auto"/>
        <w:right w:val="none" w:sz="0" w:space="0" w:color="auto"/>
      </w:divBdr>
    </w:div>
    <w:div w:id="180510702">
      <w:marLeft w:val="640"/>
      <w:marRight w:val="0"/>
      <w:marTop w:val="0"/>
      <w:marBottom w:val="0"/>
      <w:divBdr>
        <w:top w:val="none" w:sz="0" w:space="0" w:color="auto"/>
        <w:left w:val="none" w:sz="0" w:space="0" w:color="auto"/>
        <w:bottom w:val="none" w:sz="0" w:space="0" w:color="auto"/>
        <w:right w:val="none" w:sz="0" w:space="0" w:color="auto"/>
      </w:divBdr>
    </w:div>
    <w:div w:id="180706657">
      <w:marLeft w:val="640"/>
      <w:marRight w:val="0"/>
      <w:marTop w:val="0"/>
      <w:marBottom w:val="0"/>
      <w:divBdr>
        <w:top w:val="none" w:sz="0" w:space="0" w:color="auto"/>
        <w:left w:val="none" w:sz="0" w:space="0" w:color="auto"/>
        <w:bottom w:val="none" w:sz="0" w:space="0" w:color="auto"/>
        <w:right w:val="none" w:sz="0" w:space="0" w:color="auto"/>
      </w:divBdr>
    </w:div>
    <w:div w:id="180823151">
      <w:marLeft w:val="640"/>
      <w:marRight w:val="0"/>
      <w:marTop w:val="0"/>
      <w:marBottom w:val="0"/>
      <w:divBdr>
        <w:top w:val="none" w:sz="0" w:space="0" w:color="auto"/>
        <w:left w:val="none" w:sz="0" w:space="0" w:color="auto"/>
        <w:bottom w:val="none" w:sz="0" w:space="0" w:color="auto"/>
        <w:right w:val="none" w:sz="0" w:space="0" w:color="auto"/>
      </w:divBdr>
    </w:div>
    <w:div w:id="181088520">
      <w:marLeft w:val="640"/>
      <w:marRight w:val="0"/>
      <w:marTop w:val="0"/>
      <w:marBottom w:val="0"/>
      <w:divBdr>
        <w:top w:val="none" w:sz="0" w:space="0" w:color="auto"/>
        <w:left w:val="none" w:sz="0" w:space="0" w:color="auto"/>
        <w:bottom w:val="none" w:sz="0" w:space="0" w:color="auto"/>
        <w:right w:val="none" w:sz="0" w:space="0" w:color="auto"/>
      </w:divBdr>
    </w:div>
    <w:div w:id="181361902">
      <w:marLeft w:val="640"/>
      <w:marRight w:val="0"/>
      <w:marTop w:val="0"/>
      <w:marBottom w:val="0"/>
      <w:divBdr>
        <w:top w:val="none" w:sz="0" w:space="0" w:color="auto"/>
        <w:left w:val="none" w:sz="0" w:space="0" w:color="auto"/>
        <w:bottom w:val="none" w:sz="0" w:space="0" w:color="auto"/>
        <w:right w:val="none" w:sz="0" w:space="0" w:color="auto"/>
      </w:divBdr>
    </w:div>
    <w:div w:id="181404304">
      <w:marLeft w:val="640"/>
      <w:marRight w:val="0"/>
      <w:marTop w:val="0"/>
      <w:marBottom w:val="0"/>
      <w:divBdr>
        <w:top w:val="none" w:sz="0" w:space="0" w:color="auto"/>
        <w:left w:val="none" w:sz="0" w:space="0" w:color="auto"/>
        <w:bottom w:val="none" w:sz="0" w:space="0" w:color="auto"/>
        <w:right w:val="none" w:sz="0" w:space="0" w:color="auto"/>
      </w:divBdr>
    </w:div>
    <w:div w:id="181630756">
      <w:marLeft w:val="640"/>
      <w:marRight w:val="0"/>
      <w:marTop w:val="0"/>
      <w:marBottom w:val="0"/>
      <w:divBdr>
        <w:top w:val="none" w:sz="0" w:space="0" w:color="auto"/>
        <w:left w:val="none" w:sz="0" w:space="0" w:color="auto"/>
        <w:bottom w:val="none" w:sz="0" w:space="0" w:color="auto"/>
        <w:right w:val="none" w:sz="0" w:space="0" w:color="auto"/>
      </w:divBdr>
    </w:div>
    <w:div w:id="182397833">
      <w:marLeft w:val="640"/>
      <w:marRight w:val="0"/>
      <w:marTop w:val="0"/>
      <w:marBottom w:val="0"/>
      <w:divBdr>
        <w:top w:val="none" w:sz="0" w:space="0" w:color="auto"/>
        <w:left w:val="none" w:sz="0" w:space="0" w:color="auto"/>
        <w:bottom w:val="none" w:sz="0" w:space="0" w:color="auto"/>
        <w:right w:val="none" w:sz="0" w:space="0" w:color="auto"/>
      </w:divBdr>
    </w:div>
    <w:div w:id="182404811">
      <w:marLeft w:val="640"/>
      <w:marRight w:val="0"/>
      <w:marTop w:val="0"/>
      <w:marBottom w:val="0"/>
      <w:divBdr>
        <w:top w:val="none" w:sz="0" w:space="0" w:color="auto"/>
        <w:left w:val="none" w:sz="0" w:space="0" w:color="auto"/>
        <w:bottom w:val="none" w:sz="0" w:space="0" w:color="auto"/>
        <w:right w:val="none" w:sz="0" w:space="0" w:color="auto"/>
      </w:divBdr>
    </w:div>
    <w:div w:id="182599834">
      <w:marLeft w:val="640"/>
      <w:marRight w:val="0"/>
      <w:marTop w:val="0"/>
      <w:marBottom w:val="0"/>
      <w:divBdr>
        <w:top w:val="none" w:sz="0" w:space="0" w:color="auto"/>
        <w:left w:val="none" w:sz="0" w:space="0" w:color="auto"/>
        <w:bottom w:val="none" w:sz="0" w:space="0" w:color="auto"/>
        <w:right w:val="none" w:sz="0" w:space="0" w:color="auto"/>
      </w:divBdr>
    </w:div>
    <w:div w:id="183058207">
      <w:marLeft w:val="640"/>
      <w:marRight w:val="0"/>
      <w:marTop w:val="0"/>
      <w:marBottom w:val="0"/>
      <w:divBdr>
        <w:top w:val="none" w:sz="0" w:space="0" w:color="auto"/>
        <w:left w:val="none" w:sz="0" w:space="0" w:color="auto"/>
        <w:bottom w:val="none" w:sz="0" w:space="0" w:color="auto"/>
        <w:right w:val="none" w:sz="0" w:space="0" w:color="auto"/>
      </w:divBdr>
    </w:div>
    <w:div w:id="183515180">
      <w:marLeft w:val="640"/>
      <w:marRight w:val="0"/>
      <w:marTop w:val="0"/>
      <w:marBottom w:val="0"/>
      <w:divBdr>
        <w:top w:val="none" w:sz="0" w:space="0" w:color="auto"/>
        <w:left w:val="none" w:sz="0" w:space="0" w:color="auto"/>
        <w:bottom w:val="none" w:sz="0" w:space="0" w:color="auto"/>
        <w:right w:val="none" w:sz="0" w:space="0" w:color="auto"/>
      </w:divBdr>
    </w:div>
    <w:div w:id="183832470">
      <w:marLeft w:val="640"/>
      <w:marRight w:val="0"/>
      <w:marTop w:val="0"/>
      <w:marBottom w:val="0"/>
      <w:divBdr>
        <w:top w:val="none" w:sz="0" w:space="0" w:color="auto"/>
        <w:left w:val="none" w:sz="0" w:space="0" w:color="auto"/>
        <w:bottom w:val="none" w:sz="0" w:space="0" w:color="auto"/>
        <w:right w:val="none" w:sz="0" w:space="0" w:color="auto"/>
      </w:divBdr>
    </w:div>
    <w:div w:id="184172516">
      <w:marLeft w:val="640"/>
      <w:marRight w:val="0"/>
      <w:marTop w:val="0"/>
      <w:marBottom w:val="0"/>
      <w:divBdr>
        <w:top w:val="none" w:sz="0" w:space="0" w:color="auto"/>
        <w:left w:val="none" w:sz="0" w:space="0" w:color="auto"/>
        <w:bottom w:val="none" w:sz="0" w:space="0" w:color="auto"/>
        <w:right w:val="none" w:sz="0" w:space="0" w:color="auto"/>
      </w:divBdr>
    </w:div>
    <w:div w:id="184249637">
      <w:marLeft w:val="640"/>
      <w:marRight w:val="0"/>
      <w:marTop w:val="0"/>
      <w:marBottom w:val="0"/>
      <w:divBdr>
        <w:top w:val="none" w:sz="0" w:space="0" w:color="auto"/>
        <w:left w:val="none" w:sz="0" w:space="0" w:color="auto"/>
        <w:bottom w:val="none" w:sz="0" w:space="0" w:color="auto"/>
        <w:right w:val="none" w:sz="0" w:space="0" w:color="auto"/>
      </w:divBdr>
    </w:div>
    <w:div w:id="184632930">
      <w:marLeft w:val="640"/>
      <w:marRight w:val="0"/>
      <w:marTop w:val="0"/>
      <w:marBottom w:val="0"/>
      <w:divBdr>
        <w:top w:val="none" w:sz="0" w:space="0" w:color="auto"/>
        <w:left w:val="none" w:sz="0" w:space="0" w:color="auto"/>
        <w:bottom w:val="none" w:sz="0" w:space="0" w:color="auto"/>
        <w:right w:val="none" w:sz="0" w:space="0" w:color="auto"/>
      </w:divBdr>
    </w:div>
    <w:div w:id="185143183">
      <w:marLeft w:val="640"/>
      <w:marRight w:val="0"/>
      <w:marTop w:val="0"/>
      <w:marBottom w:val="0"/>
      <w:divBdr>
        <w:top w:val="none" w:sz="0" w:space="0" w:color="auto"/>
        <w:left w:val="none" w:sz="0" w:space="0" w:color="auto"/>
        <w:bottom w:val="none" w:sz="0" w:space="0" w:color="auto"/>
        <w:right w:val="none" w:sz="0" w:space="0" w:color="auto"/>
      </w:divBdr>
    </w:div>
    <w:div w:id="185367337">
      <w:marLeft w:val="640"/>
      <w:marRight w:val="0"/>
      <w:marTop w:val="0"/>
      <w:marBottom w:val="0"/>
      <w:divBdr>
        <w:top w:val="none" w:sz="0" w:space="0" w:color="auto"/>
        <w:left w:val="none" w:sz="0" w:space="0" w:color="auto"/>
        <w:bottom w:val="none" w:sz="0" w:space="0" w:color="auto"/>
        <w:right w:val="none" w:sz="0" w:space="0" w:color="auto"/>
      </w:divBdr>
    </w:div>
    <w:div w:id="185560364">
      <w:marLeft w:val="640"/>
      <w:marRight w:val="0"/>
      <w:marTop w:val="0"/>
      <w:marBottom w:val="0"/>
      <w:divBdr>
        <w:top w:val="none" w:sz="0" w:space="0" w:color="auto"/>
        <w:left w:val="none" w:sz="0" w:space="0" w:color="auto"/>
        <w:bottom w:val="none" w:sz="0" w:space="0" w:color="auto"/>
        <w:right w:val="none" w:sz="0" w:space="0" w:color="auto"/>
      </w:divBdr>
    </w:div>
    <w:div w:id="185562596">
      <w:marLeft w:val="640"/>
      <w:marRight w:val="0"/>
      <w:marTop w:val="0"/>
      <w:marBottom w:val="0"/>
      <w:divBdr>
        <w:top w:val="none" w:sz="0" w:space="0" w:color="auto"/>
        <w:left w:val="none" w:sz="0" w:space="0" w:color="auto"/>
        <w:bottom w:val="none" w:sz="0" w:space="0" w:color="auto"/>
        <w:right w:val="none" w:sz="0" w:space="0" w:color="auto"/>
      </w:divBdr>
    </w:div>
    <w:div w:id="185758434">
      <w:marLeft w:val="640"/>
      <w:marRight w:val="0"/>
      <w:marTop w:val="0"/>
      <w:marBottom w:val="0"/>
      <w:divBdr>
        <w:top w:val="none" w:sz="0" w:space="0" w:color="auto"/>
        <w:left w:val="none" w:sz="0" w:space="0" w:color="auto"/>
        <w:bottom w:val="none" w:sz="0" w:space="0" w:color="auto"/>
        <w:right w:val="none" w:sz="0" w:space="0" w:color="auto"/>
      </w:divBdr>
    </w:div>
    <w:div w:id="187178959">
      <w:marLeft w:val="640"/>
      <w:marRight w:val="0"/>
      <w:marTop w:val="0"/>
      <w:marBottom w:val="0"/>
      <w:divBdr>
        <w:top w:val="none" w:sz="0" w:space="0" w:color="auto"/>
        <w:left w:val="none" w:sz="0" w:space="0" w:color="auto"/>
        <w:bottom w:val="none" w:sz="0" w:space="0" w:color="auto"/>
        <w:right w:val="none" w:sz="0" w:space="0" w:color="auto"/>
      </w:divBdr>
    </w:div>
    <w:div w:id="187259731">
      <w:marLeft w:val="640"/>
      <w:marRight w:val="0"/>
      <w:marTop w:val="0"/>
      <w:marBottom w:val="0"/>
      <w:divBdr>
        <w:top w:val="none" w:sz="0" w:space="0" w:color="auto"/>
        <w:left w:val="none" w:sz="0" w:space="0" w:color="auto"/>
        <w:bottom w:val="none" w:sz="0" w:space="0" w:color="auto"/>
        <w:right w:val="none" w:sz="0" w:space="0" w:color="auto"/>
      </w:divBdr>
    </w:div>
    <w:div w:id="187453602">
      <w:marLeft w:val="640"/>
      <w:marRight w:val="0"/>
      <w:marTop w:val="0"/>
      <w:marBottom w:val="0"/>
      <w:divBdr>
        <w:top w:val="none" w:sz="0" w:space="0" w:color="auto"/>
        <w:left w:val="none" w:sz="0" w:space="0" w:color="auto"/>
        <w:bottom w:val="none" w:sz="0" w:space="0" w:color="auto"/>
        <w:right w:val="none" w:sz="0" w:space="0" w:color="auto"/>
      </w:divBdr>
    </w:div>
    <w:div w:id="187642809">
      <w:marLeft w:val="640"/>
      <w:marRight w:val="0"/>
      <w:marTop w:val="0"/>
      <w:marBottom w:val="0"/>
      <w:divBdr>
        <w:top w:val="none" w:sz="0" w:space="0" w:color="auto"/>
        <w:left w:val="none" w:sz="0" w:space="0" w:color="auto"/>
        <w:bottom w:val="none" w:sz="0" w:space="0" w:color="auto"/>
        <w:right w:val="none" w:sz="0" w:space="0" w:color="auto"/>
      </w:divBdr>
    </w:div>
    <w:div w:id="187984260">
      <w:marLeft w:val="640"/>
      <w:marRight w:val="0"/>
      <w:marTop w:val="0"/>
      <w:marBottom w:val="0"/>
      <w:divBdr>
        <w:top w:val="none" w:sz="0" w:space="0" w:color="auto"/>
        <w:left w:val="none" w:sz="0" w:space="0" w:color="auto"/>
        <w:bottom w:val="none" w:sz="0" w:space="0" w:color="auto"/>
        <w:right w:val="none" w:sz="0" w:space="0" w:color="auto"/>
      </w:divBdr>
    </w:div>
    <w:div w:id="187989923">
      <w:marLeft w:val="640"/>
      <w:marRight w:val="0"/>
      <w:marTop w:val="0"/>
      <w:marBottom w:val="0"/>
      <w:divBdr>
        <w:top w:val="none" w:sz="0" w:space="0" w:color="auto"/>
        <w:left w:val="none" w:sz="0" w:space="0" w:color="auto"/>
        <w:bottom w:val="none" w:sz="0" w:space="0" w:color="auto"/>
        <w:right w:val="none" w:sz="0" w:space="0" w:color="auto"/>
      </w:divBdr>
    </w:div>
    <w:div w:id="188031511">
      <w:marLeft w:val="640"/>
      <w:marRight w:val="0"/>
      <w:marTop w:val="0"/>
      <w:marBottom w:val="0"/>
      <w:divBdr>
        <w:top w:val="none" w:sz="0" w:space="0" w:color="auto"/>
        <w:left w:val="none" w:sz="0" w:space="0" w:color="auto"/>
        <w:bottom w:val="none" w:sz="0" w:space="0" w:color="auto"/>
        <w:right w:val="none" w:sz="0" w:space="0" w:color="auto"/>
      </w:divBdr>
    </w:div>
    <w:div w:id="188221326">
      <w:marLeft w:val="640"/>
      <w:marRight w:val="0"/>
      <w:marTop w:val="0"/>
      <w:marBottom w:val="0"/>
      <w:divBdr>
        <w:top w:val="none" w:sz="0" w:space="0" w:color="auto"/>
        <w:left w:val="none" w:sz="0" w:space="0" w:color="auto"/>
        <w:bottom w:val="none" w:sz="0" w:space="0" w:color="auto"/>
        <w:right w:val="none" w:sz="0" w:space="0" w:color="auto"/>
      </w:divBdr>
    </w:div>
    <w:div w:id="188296069">
      <w:marLeft w:val="640"/>
      <w:marRight w:val="0"/>
      <w:marTop w:val="0"/>
      <w:marBottom w:val="0"/>
      <w:divBdr>
        <w:top w:val="none" w:sz="0" w:space="0" w:color="auto"/>
        <w:left w:val="none" w:sz="0" w:space="0" w:color="auto"/>
        <w:bottom w:val="none" w:sz="0" w:space="0" w:color="auto"/>
        <w:right w:val="none" w:sz="0" w:space="0" w:color="auto"/>
      </w:divBdr>
    </w:div>
    <w:div w:id="188370949">
      <w:marLeft w:val="640"/>
      <w:marRight w:val="0"/>
      <w:marTop w:val="0"/>
      <w:marBottom w:val="0"/>
      <w:divBdr>
        <w:top w:val="none" w:sz="0" w:space="0" w:color="auto"/>
        <w:left w:val="none" w:sz="0" w:space="0" w:color="auto"/>
        <w:bottom w:val="none" w:sz="0" w:space="0" w:color="auto"/>
        <w:right w:val="none" w:sz="0" w:space="0" w:color="auto"/>
      </w:divBdr>
    </w:div>
    <w:div w:id="188687248">
      <w:marLeft w:val="640"/>
      <w:marRight w:val="0"/>
      <w:marTop w:val="0"/>
      <w:marBottom w:val="0"/>
      <w:divBdr>
        <w:top w:val="none" w:sz="0" w:space="0" w:color="auto"/>
        <w:left w:val="none" w:sz="0" w:space="0" w:color="auto"/>
        <w:bottom w:val="none" w:sz="0" w:space="0" w:color="auto"/>
        <w:right w:val="none" w:sz="0" w:space="0" w:color="auto"/>
      </w:divBdr>
    </w:div>
    <w:div w:id="188762199">
      <w:marLeft w:val="640"/>
      <w:marRight w:val="0"/>
      <w:marTop w:val="0"/>
      <w:marBottom w:val="0"/>
      <w:divBdr>
        <w:top w:val="none" w:sz="0" w:space="0" w:color="auto"/>
        <w:left w:val="none" w:sz="0" w:space="0" w:color="auto"/>
        <w:bottom w:val="none" w:sz="0" w:space="0" w:color="auto"/>
        <w:right w:val="none" w:sz="0" w:space="0" w:color="auto"/>
      </w:divBdr>
    </w:div>
    <w:div w:id="189077977">
      <w:marLeft w:val="640"/>
      <w:marRight w:val="0"/>
      <w:marTop w:val="0"/>
      <w:marBottom w:val="0"/>
      <w:divBdr>
        <w:top w:val="none" w:sz="0" w:space="0" w:color="auto"/>
        <w:left w:val="none" w:sz="0" w:space="0" w:color="auto"/>
        <w:bottom w:val="none" w:sz="0" w:space="0" w:color="auto"/>
        <w:right w:val="none" w:sz="0" w:space="0" w:color="auto"/>
      </w:divBdr>
    </w:div>
    <w:div w:id="189148355">
      <w:marLeft w:val="640"/>
      <w:marRight w:val="0"/>
      <w:marTop w:val="0"/>
      <w:marBottom w:val="0"/>
      <w:divBdr>
        <w:top w:val="none" w:sz="0" w:space="0" w:color="auto"/>
        <w:left w:val="none" w:sz="0" w:space="0" w:color="auto"/>
        <w:bottom w:val="none" w:sz="0" w:space="0" w:color="auto"/>
        <w:right w:val="none" w:sz="0" w:space="0" w:color="auto"/>
      </w:divBdr>
    </w:div>
    <w:div w:id="189488841">
      <w:marLeft w:val="640"/>
      <w:marRight w:val="0"/>
      <w:marTop w:val="0"/>
      <w:marBottom w:val="0"/>
      <w:divBdr>
        <w:top w:val="none" w:sz="0" w:space="0" w:color="auto"/>
        <w:left w:val="none" w:sz="0" w:space="0" w:color="auto"/>
        <w:bottom w:val="none" w:sz="0" w:space="0" w:color="auto"/>
        <w:right w:val="none" w:sz="0" w:space="0" w:color="auto"/>
      </w:divBdr>
    </w:div>
    <w:div w:id="189536451">
      <w:marLeft w:val="640"/>
      <w:marRight w:val="0"/>
      <w:marTop w:val="0"/>
      <w:marBottom w:val="0"/>
      <w:divBdr>
        <w:top w:val="none" w:sz="0" w:space="0" w:color="auto"/>
        <w:left w:val="none" w:sz="0" w:space="0" w:color="auto"/>
        <w:bottom w:val="none" w:sz="0" w:space="0" w:color="auto"/>
        <w:right w:val="none" w:sz="0" w:space="0" w:color="auto"/>
      </w:divBdr>
    </w:div>
    <w:div w:id="189537364">
      <w:marLeft w:val="640"/>
      <w:marRight w:val="0"/>
      <w:marTop w:val="0"/>
      <w:marBottom w:val="0"/>
      <w:divBdr>
        <w:top w:val="none" w:sz="0" w:space="0" w:color="auto"/>
        <w:left w:val="none" w:sz="0" w:space="0" w:color="auto"/>
        <w:bottom w:val="none" w:sz="0" w:space="0" w:color="auto"/>
        <w:right w:val="none" w:sz="0" w:space="0" w:color="auto"/>
      </w:divBdr>
    </w:div>
    <w:div w:id="189688241">
      <w:marLeft w:val="640"/>
      <w:marRight w:val="0"/>
      <w:marTop w:val="0"/>
      <w:marBottom w:val="0"/>
      <w:divBdr>
        <w:top w:val="none" w:sz="0" w:space="0" w:color="auto"/>
        <w:left w:val="none" w:sz="0" w:space="0" w:color="auto"/>
        <w:bottom w:val="none" w:sz="0" w:space="0" w:color="auto"/>
        <w:right w:val="none" w:sz="0" w:space="0" w:color="auto"/>
      </w:divBdr>
    </w:div>
    <w:div w:id="190343807">
      <w:marLeft w:val="640"/>
      <w:marRight w:val="0"/>
      <w:marTop w:val="0"/>
      <w:marBottom w:val="0"/>
      <w:divBdr>
        <w:top w:val="none" w:sz="0" w:space="0" w:color="auto"/>
        <w:left w:val="none" w:sz="0" w:space="0" w:color="auto"/>
        <w:bottom w:val="none" w:sz="0" w:space="0" w:color="auto"/>
        <w:right w:val="none" w:sz="0" w:space="0" w:color="auto"/>
      </w:divBdr>
    </w:div>
    <w:div w:id="190917874">
      <w:marLeft w:val="640"/>
      <w:marRight w:val="0"/>
      <w:marTop w:val="0"/>
      <w:marBottom w:val="0"/>
      <w:divBdr>
        <w:top w:val="none" w:sz="0" w:space="0" w:color="auto"/>
        <w:left w:val="none" w:sz="0" w:space="0" w:color="auto"/>
        <w:bottom w:val="none" w:sz="0" w:space="0" w:color="auto"/>
        <w:right w:val="none" w:sz="0" w:space="0" w:color="auto"/>
      </w:divBdr>
    </w:div>
    <w:div w:id="191110776">
      <w:marLeft w:val="640"/>
      <w:marRight w:val="0"/>
      <w:marTop w:val="0"/>
      <w:marBottom w:val="0"/>
      <w:divBdr>
        <w:top w:val="none" w:sz="0" w:space="0" w:color="auto"/>
        <w:left w:val="none" w:sz="0" w:space="0" w:color="auto"/>
        <w:bottom w:val="none" w:sz="0" w:space="0" w:color="auto"/>
        <w:right w:val="none" w:sz="0" w:space="0" w:color="auto"/>
      </w:divBdr>
    </w:div>
    <w:div w:id="191261812">
      <w:marLeft w:val="640"/>
      <w:marRight w:val="0"/>
      <w:marTop w:val="0"/>
      <w:marBottom w:val="0"/>
      <w:divBdr>
        <w:top w:val="none" w:sz="0" w:space="0" w:color="auto"/>
        <w:left w:val="none" w:sz="0" w:space="0" w:color="auto"/>
        <w:bottom w:val="none" w:sz="0" w:space="0" w:color="auto"/>
        <w:right w:val="none" w:sz="0" w:space="0" w:color="auto"/>
      </w:divBdr>
    </w:div>
    <w:div w:id="191576246">
      <w:marLeft w:val="640"/>
      <w:marRight w:val="0"/>
      <w:marTop w:val="0"/>
      <w:marBottom w:val="0"/>
      <w:divBdr>
        <w:top w:val="none" w:sz="0" w:space="0" w:color="auto"/>
        <w:left w:val="none" w:sz="0" w:space="0" w:color="auto"/>
        <w:bottom w:val="none" w:sz="0" w:space="0" w:color="auto"/>
        <w:right w:val="none" w:sz="0" w:space="0" w:color="auto"/>
      </w:divBdr>
    </w:div>
    <w:div w:id="191580811">
      <w:marLeft w:val="640"/>
      <w:marRight w:val="0"/>
      <w:marTop w:val="0"/>
      <w:marBottom w:val="0"/>
      <w:divBdr>
        <w:top w:val="none" w:sz="0" w:space="0" w:color="auto"/>
        <w:left w:val="none" w:sz="0" w:space="0" w:color="auto"/>
        <w:bottom w:val="none" w:sz="0" w:space="0" w:color="auto"/>
        <w:right w:val="none" w:sz="0" w:space="0" w:color="auto"/>
      </w:divBdr>
    </w:div>
    <w:div w:id="191773650">
      <w:marLeft w:val="640"/>
      <w:marRight w:val="0"/>
      <w:marTop w:val="0"/>
      <w:marBottom w:val="0"/>
      <w:divBdr>
        <w:top w:val="none" w:sz="0" w:space="0" w:color="auto"/>
        <w:left w:val="none" w:sz="0" w:space="0" w:color="auto"/>
        <w:bottom w:val="none" w:sz="0" w:space="0" w:color="auto"/>
        <w:right w:val="none" w:sz="0" w:space="0" w:color="auto"/>
      </w:divBdr>
    </w:div>
    <w:div w:id="192571855">
      <w:marLeft w:val="640"/>
      <w:marRight w:val="0"/>
      <w:marTop w:val="0"/>
      <w:marBottom w:val="0"/>
      <w:divBdr>
        <w:top w:val="none" w:sz="0" w:space="0" w:color="auto"/>
        <w:left w:val="none" w:sz="0" w:space="0" w:color="auto"/>
        <w:bottom w:val="none" w:sz="0" w:space="0" w:color="auto"/>
        <w:right w:val="none" w:sz="0" w:space="0" w:color="auto"/>
      </w:divBdr>
    </w:div>
    <w:div w:id="192695481">
      <w:marLeft w:val="640"/>
      <w:marRight w:val="0"/>
      <w:marTop w:val="0"/>
      <w:marBottom w:val="0"/>
      <w:divBdr>
        <w:top w:val="none" w:sz="0" w:space="0" w:color="auto"/>
        <w:left w:val="none" w:sz="0" w:space="0" w:color="auto"/>
        <w:bottom w:val="none" w:sz="0" w:space="0" w:color="auto"/>
        <w:right w:val="none" w:sz="0" w:space="0" w:color="auto"/>
      </w:divBdr>
    </w:div>
    <w:div w:id="193228272">
      <w:marLeft w:val="640"/>
      <w:marRight w:val="0"/>
      <w:marTop w:val="0"/>
      <w:marBottom w:val="0"/>
      <w:divBdr>
        <w:top w:val="none" w:sz="0" w:space="0" w:color="auto"/>
        <w:left w:val="none" w:sz="0" w:space="0" w:color="auto"/>
        <w:bottom w:val="none" w:sz="0" w:space="0" w:color="auto"/>
        <w:right w:val="none" w:sz="0" w:space="0" w:color="auto"/>
      </w:divBdr>
    </w:div>
    <w:div w:id="193232204">
      <w:marLeft w:val="640"/>
      <w:marRight w:val="0"/>
      <w:marTop w:val="0"/>
      <w:marBottom w:val="0"/>
      <w:divBdr>
        <w:top w:val="none" w:sz="0" w:space="0" w:color="auto"/>
        <w:left w:val="none" w:sz="0" w:space="0" w:color="auto"/>
        <w:bottom w:val="none" w:sz="0" w:space="0" w:color="auto"/>
        <w:right w:val="none" w:sz="0" w:space="0" w:color="auto"/>
      </w:divBdr>
    </w:div>
    <w:div w:id="193809643">
      <w:marLeft w:val="640"/>
      <w:marRight w:val="0"/>
      <w:marTop w:val="0"/>
      <w:marBottom w:val="0"/>
      <w:divBdr>
        <w:top w:val="none" w:sz="0" w:space="0" w:color="auto"/>
        <w:left w:val="none" w:sz="0" w:space="0" w:color="auto"/>
        <w:bottom w:val="none" w:sz="0" w:space="0" w:color="auto"/>
        <w:right w:val="none" w:sz="0" w:space="0" w:color="auto"/>
      </w:divBdr>
    </w:div>
    <w:div w:id="193811675">
      <w:marLeft w:val="640"/>
      <w:marRight w:val="0"/>
      <w:marTop w:val="0"/>
      <w:marBottom w:val="0"/>
      <w:divBdr>
        <w:top w:val="none" w:sz="0" w:space="0" w:color="auto"/>
        <w:left w:val="none" w:sz="0" w:space="0" w:color="auto"/>
        <w:bottom w:val="none" w:sz="0" w:space="0" w:color="auto"/>
        <w:right w:val="none" w:sz="0" w:space="0" w:color="auto"/>
      </w:divBdr>
    </w:div>
    <w:div w:id="193926910">
      <w:marLeft w:val="640"/>
      <w:marRight w:val="0"/>
      <w:marTop w:val="0"/>
      <w:marBottom w:val="0"/>
      <w:divBdr>
        <w:top w:val="none" w:sz="0" w:space="0" w:color="auto"/>
        <w:left w:val="none" w:sz="0" w:space="0" w:color="auto"/>
        <w:bottom w:val="none" w:sz="0" w:space="0" w:color="auto"/>
        <w:right w:val="none" w:sz="0" w:space="0" w:color="auto"/>
      </w:divBdr>
    </w:div>
    <w:div w:id="194077939">
      <w:marLeft w:val="640"/>
      <w:marRight w:val="0"/>
      <w:marTop w:val="0"/>
      <w:marBottom w:val="0"/>
      <w:divBdr>
        <w:top w:val="none" w:sz="0" w:space="0" w:color="auto"/>
        <w:left w:val="none" w:sz="0" w:space="0" w:color="auto"/>
        <w:bottom w:val="none" w:sz="0" w:space="0" w:color="auto"/>
        <w:right w:val="none" w:sz="0" w:space="0" w:color="auto"/>
      </w:divBdr>
    </w:div>
    <w:div w:id="194388089">
      <w:marLeft w:val="640"/>
      <w:marRight w:val="0"/>
      <w:marTop w:val="0"/>
      <w:marBottom w:val="0"/>
      <w:divBdr>
        <w:top w:val="none" w:sz="0" w:space="0" w:color="auto"/>
        <w:left w:val="none" w:sz="0" w:space="0" w:color="auto"/>
        <w:bottom w:val="none" w:sz="0" w:space="0" w:color="auto"/>
        <w:right w:val="none" w:sz="0" w:space="0" w:color="auto"/>
      </w:divBdr>
    </w:div>
    <w:div w:id="195318138">
      <w:marLeft w:val="640"/>
      <w:marRight w:val="0"/>
      <w:marTop w:val="0"/>
      <w:marBottom w:val="0"/>
      <w:divBdr>
        <w:top w:val="none" w:sz="0" w:space="0" w:color="auto"/>
        <w:left w:val="none" w:sz="0" w:space="0" w:color="auto"/>
        <w:bottom w:val="none" w:sz="0" w:space="0" w:color="auto"/>
        <w:right w:val="none" w:sz="0" w:space="0" w:color="auto"/>
      </w:divBdr>
    </w:div>
    <w:div w:id="195629947">
      <w:marLeft w:val="640"/>
      <w:marRight w:val="0"/>
      <w:marTop w:val="0"/>
      <w:marBottom w:val="0"/>
      <w:divBdr>
        <w:top w:val="none" w:sz="0" w:space="0" w:color="auto"/>
        <w:left w:val="none" w:sz="0" w:space="0" w:color="auto"/>
        <w:bottom w:val="none" w:sz="0" w:space="0" w:color="auto"/>
        <w:right w:val="none" w:sz="0" w:space="0" w:color="auto"/>
      </w:divBdr>
    </w:div>
    <w:div w:id="195779098">
      <w:marLeft w:val="640"/>
      <w:marRight w:val="0"/>
      <w:marTop w:val="0"/>
      <w:marBottom w:val="0"/>
      <w:divBdr>
        <w:top w:val="none" w:sz="0" w:space="0" w:color="auto"/>
        <w:left w:val="none" w:sz="0" w:space="0" w:color="auto"/>
        <w:bottom w:val="none" w:sz="0" w:space="0" w:color="auto"/>
        <w:right w:val="none" w:sz="0" w:space="0" w:color="auto"/>
      </w:divBdr>
    </w:div>
    <w:div w:id="195849247">
      <w:marLeft w:val="640"/>
      <w:marRight w:val="0"/>
      <w:marTop w:val="0"/>
      <w:marBottom w:val="0"/>
      <w:divBdr>
        <w:top w:val="none" w:sz="0" w:space="0" w:color="auto"/>
        <w:left w:val="none" w:sz="0" w:space="0" w:color="auto"/>
        <w:bottom w:val="none" w:sz="0" w:space="0" w:color="auto"/>
        <w:right w:val="none" w:sz="0" w:space="0" w:color="auto"/>
      </w:divBdr>
    </w:div>
    <w:div w:id="197278879">
      <w:marLeft w:val="640"/>
      <w:marRight w:val="0"/>
      <w:marTop w:val="0"/>
      <w:marBottom w:val="0"/>
      <w:divBdr>
        <w:top w:val="none" w:sz="0" w:space="0" w:color="auto"/>
        <w:left w:val="none" w:sz="0" w:space="0" w:color="auto"/>
        <w:bottom w:val="none" w:sz="0" w:space="0" w:color="auto"/>
        <w:right w:val="none" w:sz="0" w:space="0" w:color="auto"/>
      </w:divBdr>
    </w:div>
    <w:div w:id="197594919">
      <w:marLeft w:val="640"/>
      <w:marRight w:val="0"/>
      <w:marTop w:val="0"/>
      <w:marBottom w:val="0"/>
      <w:divBdr>
        <w:top w:val="none" w:sz="0" w:space="0" w:color="auto"/>
        <w:left w:val="none" w:sz="0" w:space="0" w:color="auto"/>
        <w:bottom w:val="none" w:sz="0" w:space="0" w:color="auto"/>
        <w:right w:val="none" w:sz="0" w:space="0" w:color="auto"/>
      </w:divBdr>
    </w:div>
    <w:div w:id="197788986">
      <w:marLeft w:val="640"/>
      <w:marRight w:val="0"/>
      <w:marTop w:val="0"/>
      <w:marBottom w:val="0"/>
      <w:divBdr>
        <w:top w:val="none" w:sz="0" w:space="0" w:color="auto"/>
        <w:left w:val="none" w:sz="0" w:space="0" w:color="auto"/>
        <w:bottom w:val="none" w:sz="0" w:space="0" w:color="auto"/>
        <w:right w:val="none" w:sz="0" w:space="0" w:color="auto"/>
      </w:divBdr>
    </w:div>
    <w:div w:id="199170698">
      <w:marLeft w:val="640"/>
      <w:marRight w:val="0"/>
      <w:marTop w:val="0"/>
      <w:marBottom w:val="0"/>
      <w:divBdr>
        <w:top w:val="none" w:sz="0" w:space="0" w:color="auto"/>
        <w:left w:val="none" w:sz="0" w:space="0" w:color="auto"/>
        <w:bottom w:val="none" w:sz="0" w:space="0" w:color="auto"/>
        <w:right w:val="none" w:sz="0" w:space="0" w:color="auto"/>
      </w:divBdr>
    </w:div>
    <w:div w:id="199244479">
      <w:marLeft w:val="640"/>
      <w:marRight w:val="0"/>
      <w:marTop w:val="0"/>
      <w:marBottom w:val="0"/>
      <w:divBdr>
        <w:top w:val="none" w:sz="0" w:space="0" w:color="auto"/>
        <w:left w:val="none" w:sz="0" w:space="0" w:color="auto"/>
        <w:bottom w:val="none" w:sz="0" w:space="0" w:color="auto"/>
        <w:right w:val="none" w:sz="0" w:space="0" w:color="auto"/>
      </w:divBdr>
    </w:div>
    <w:div w:id="199902201">
      <w:marLeft w:val="640"/>
      <w:marRight w:val="0"/>
      <w:marTop w:val="0"/>
      <w:marBottom w:val="0"/>
      <w:divBdr>
        <w:top w:val="none" w:sz="0" w:space="0" w:color="auto"/>
        <w:left w:val="none" w:sz="0" w:space="0" w:color="auto"/>
        <w:bottom w:val="none" w:sz="0" w:space="0" w:color="auto"/>
        <w:right w:val="none" w:sz="0" w:space="0" w:color="auto"/>
      </w:divBdr>
    </w:div>
    <w:div w:id="200746740">
      <w:marLeft w:val="640"/>
      <w:marRight w:val="0"/>
      <w:marTop w:val="0"/>
      <w:marBottom w:val="0"/>
      <w:divBdr>
        <w:top w:val="none" w:sz="0" w:space="0" w:color="auto"/>
        <w:left w:val="none" w:sz="0" w:space="0" w:color="auto"/>
        <w:bottom w:val="none" w:sz="0" w:space="0" w:color="auto"/>
        <w:right w:val="none" w:sz="0" w:space="0" w:color="auto"/>
      </w:divBdr>
    </w:div>
    <w:div w:id="200747212">
      <w:marLeft w:val="640"/>
      <w:marRight w:val="0"/>
      <w:marTop w:val="0"/>
      <w:marBottom w:val="0"/>
      <w:divBdr>
        <w:top w:val="none" w:sz="0" w:space="0" w:color="auto"/>
        <w:left w:val="none" w:sz="0" w:space="0" w:color="auto"/>
        <w:bottom w:val="none" w:sz="0" w:space="0" w:color="auto"/>
        <w:right w:val="none" w:sz="0" w:space="0" w:color="auto"/>
      </w:divBdr>
    </w:div>
    <w:div w:id="201288111">
      <w:marLeft w:val="640"/>
      <w:marRight w:val="0"/>
      <w:marTop w:val="0"/>
      <w:marBottom w:val="0"/>
      <w:divBdr>
        <w:top w:val="none" w:sz="0" w:space="0" w:color="auto"/>
        <w:left w:val="none" w:sz="0" w:space="0" w:color="auto"/>
        <w:bottom w:val="none" w:sz="0" w:space="0" w:color="auto"/>
        <w:right w:val="none" w:sz="0" w:space="0" w:color="auto"/>
      </w:divBdr>
    </w:div>
    <w:div w:id="201671824">
      <w:marLeft w:val="640"/>
      <w:marRight w:val="0"/>
      <w:marTop w:val="0"/>
      <w:marBottom w:val="0"/>
      <w:divBdr>
        <w:top w:val="none" w:sz="0" w:space="0" w:color="auto"/>
        <w:left w:val="none" w:sz="0" w:space="0" w:color="auto"/>
        <w:bottom w:val="none" w:sz="0" w:space="0" w:color="auto"/>
        <w:right w:val="none" w:sz="0" w:space="0" w:color="auto"/>
      </w:divBdr>
    </w:div>
    <w:div w:id="201749196">
      <w:marLeft w:val="640"/>
      <w:marRight w:val="0"/>
      <w:marTop w:val="0"/>
      <w:marBottom w:val="0"/>
      <w:divBdr>
        <w:top w:val="none" w:sz="0" w:space="0" w:color="auto"/>
        <w:left w:val="none" w:sz="0" w:space="0" w:color="auto"/>
        <w:bottom w:val="none" w:sz="0" w:space="0" w:color="auto"/>
        <w:right w:val="none" w:sz="0" w:space="0" w:color="auto"/>
      </w:divBdr>
    </w:div>
    <w:div w:id="201938125">
      <w:marLeft w:val="640"/>
      <w:marRight w:val="0"/>
      <w:marTop w:val="0"/>
      <w:marBottom w:val="0"/>
      <w:divBdr>
        <w:top w:val="none" w:sz="0" w:space="0" w:color="auto"/>
        <w:left w:val="none" w:sz="0" w:space="0" w:color="auto"/>
        <w:bottom w:val="none" w:sz="0" w:space="0" w:color="auto"/>
        <w:right w:val="none" w:sz="0" w:space="0" w:color="auto"/>
      </w:divBdr>
    </w:div>
    <w:div w:id="201989423">
      <w:marLeft w:val="640"/>
      <w:marRight w:val="0"/>
      <w:marTop w:val="0"/>
      <w:marBottom w:val="0"/>
      <w:divBdr>
        <w:top w:val="none" w:sz="0" w:space="0" w:color="auto"/>
        <w:left w:val="none" w:sz="0" w:space="0" w:color="auto"/>
        <w:bottom w:val="none" w:sz="0" w:space="0" w:color="auto"/>
        <w:right w:val="none" w:sz="0" w:space="0" w:color="auto"/>
      </w:divBdr>
    </w:div>
    <w:div w:id="201990159">
      <w:marLeft w:val="640"/>
      <w:marRight w:val="0"/>
      <w:marTop w:val="0"/>
      <w:marBottom w:val="0"/>
      <w:divBdr>
        <w:top w:val="none" w:sz="0" w:space="0" w:color="auto"/>
        <w:left w:val="none" w:sz="0" w:space="0" w:color="auto"/>
        <w:bottom w:val="none" w:sz="0" w:space="0" w:color="auto"/>
        <w:right w:val="none" w:sz="0" w:space="0" w:color="auto"/>
      </w:divBdr>
    </w:div>
    <w:div w:id="202257697">
      <w:marLeft w:val="640"/>
      <w:marRight w:val="0"/>
      <w:marTop w:val="0"/>
      <w:marBottom w:val="0"/>
      <w:divBdr>
        <w:top w:val="none" w:sz="0" w:space="0" w:color="auto"/>
        <w:left w:val="none" w:sz="0" w:space="0" w:color="auto"/>
        <w:bottom w:val="none" w:sz="0" w:space="0" w:color="auto"/>
        <w:right w:val="none" w:sz="0" w:space="0" w:color="auto"/>
      </w:divBdr>
    </w:div>
    <w:div w:id="203293140">
      <w:marLeft w:val="640"/>
      <w:marRight w:val="0"/>
      <w:marTop w:val="0"/>
      <w:marBottom w:val="0"/>
      <w:divBdr>
        <w:top w:val="none" w:sz="0" w:space="0" w:color="auto"/>
        <w:left w:val="none" w:sz="0" w:space="0" w:color="auto"/>
        <w:bottom w:val="none" w:sz="0" w:space="0" w:color="auto"/>
        <w:right w:val="none" w:sz="0" w:space="0" w:color="auto"/>
      </w:divBdr>
    </w:div>
    <w:div w:id="203641045">
      <w:marLeft w:val="640"/>
      <w:marRight w:val="0"/>
      <w:marTop w:val="0"/>
      <w:marBottom w:val="0"/>
      <w:divBdr>
        <w:top w:val="none" w:sz="0" w:space="0" w:color="auto"/>
        <w:left w:val="none" w:sz="0" w:space="0" w:color="auto"/>
        <w:bottom w:val="none" w:sz="0" w:space="0" w:color="auto"/>
        <w:right w:val="none" w:sz="0" w:space="0" w:color="auto"/>
      </w:divBdr>
    </w:div>
    <w:div w:id="204097248">
      <w:marLeft w:val="640"/>
      <w:marRight w:val="0"/>
      <w:marTop w:val="0"/>
      <w:marBottom w:val="0"/>
      <w:divBdr>
        <w:top w:val="none" w:sz="0" w:space="0" w:color="auto"/>
        <w:left w:val="none" w:sz="0" w:space="0" w:color="auto"/>
        <w:bottom w:val="none" w:sz="0" w:space="0" w:color="auto"/>
        <w:right w:val="none" w:sz="0" w:space="0" w:color="auto"/>
      </w:divBdr>
    </w:div>
    <w:div w:id="204098274">
      <w:marLeft w:val="640"/>
      <w:marRight w:val="0"/>
      <w:marTop w:val="0"/>
      <w:marBottom w:val="0"/>
      <w:divBdr>
        <w:top w:val="none" w:sz="0" w:space="0" w:color="auto"/>
        <w:left w:val="none" w:sz="0" w:space="0" w:color="auto"/>
        <w:bottom w:val="none" w:sz="0" w:space="0" w:color="auto"/>
        <w:right w:val="none" w:sz="0" w:space="0" w:color="auto"/>
      </w:divBdr>
    </w:div>
    <w:div w:id="204610691">
      <w:marLeft w:val="640"/>
      <w:marRight w:val="0"/>
      <w:marTop w:val="0"/>
      <w:marBottom w:val="0"/>
      <w:divBdr>
        <w:top w:val="none" w:sz="0" w:space="0" w:color="auto"/>
        <w:left w:val="none" w:sz="0" w:space="0" w:color="auto"/>
        <w:bottom w:val="none" w:sz="0" w:space="0" w:color="auto"/>
        <w:right w:val="none" w:sz="0" w:space="0" w:color="auto"/>
      </w:divBdr>
    </w:div>
    <w:div w:id="204635232">
      <w:marLeft w:val="640"/>
      <w:marRight w:val="0"/>
      <w:marTop w:val="0"/>
      <w:marBottom w:val="0"/>
      <w:divBdr>
        <w:top w:val="none" w:sz="0" w:space="0" w:color="auto"/>
        <w:left w:val="none" w:sz="0" w:space="0" w:color="auto"/>
        <w:bottom w:val="none" w:sz="0" w:space="0" w:color="auto"/>
        <w:right w:val="none" w:sz="0" w:space="0" w:color="auto"/>
      </w:divBdr>
    </w:div>
    <w:div w:id="205026540">
      <w:marLeft w:val="640"/>
      <w:marRight w:val="0"/>
      <w:marTop w:val="0"/>
      <w:marBottom w:val="0"/>
      <w:divBdr>
        <w:top w:val="none" w:sz="0" w:space="0" w:color="auto"/>
        <w:left w:val="none" w:sz="0" w:space="0" w:color="auto"/>
        <w:bottom w:val="none" w:sz="0" w:space="0" w:color="auto"/>
        <w:right w:val="none" w:sz="0" w:space="0" w:color="auto"/>
      </w:divBdr>
    </w:div>
    <w:div w:id="205068680">
      <w:marLeft w:val="640"/>
      <w:marRight w:val="0"/>
      <w:marTop w:val="0"/>
      <w:marBottom w:val="0"/>
      <w:divBdr>
        <w:top w:val="none" w:sz="0" w:space="0" w:color="auto"/>
        <w:left w:val="none" w:sz="0" w:space="0" w:color="auto"/>
        <w:bottom w:val="none" w:sz="0" w:space="0" w:color="auto"/>
        <w:right w:val="none" w:sz="0" w:space="0" w:color="auto"/>
      </w:divBdr>
    </w:div>
    <w:div w:id="205217521">
      <w:marLeft w:val="640"/>
      <w:marRight w:val="0"/>
      <w:marTop w:val="0"/>
      <w:marBottom w:val="0"/>
      <w:divBdr>
        <w:top w:val="none" w:sz="0" w:space="0" w:color="auto"/>
        <w:left w:val="none" w:sz="0" w:space="0" w:color="auto"/>
        <w:bottom w:val="none" w:sz="0" w:space="0" w:color="auto"/>
        <w:right w:val="none" w:sz="0" w:space="0" w:color="auto"/>
      </w:divBdr>
    </w:div>
    <w:div w:id="205485830">
      <w:marLeft w:val="640"/>
      <w:marRight w:val="0"/>
      <w:marTop w:val="0"/>
      <w:marBottom w:val="0"/>
      <w:divBdr>
        <w:top w:val="none" w:sz="0" w:space="0" w:color="auto"/>
        <w:left w:val="none" w:sz="0" w:space="0" w:color="auto"/>
        <w:bottom w:val="none" w:sz="0" w:space="0" w:color="auto"/>
        <w:right w:val="none" w:sz="0" w:space="0" w:color="auto"/>
      </w:divBdr>
    </w:div>
    <w:div w:id="205719425">
      <w:marLeft w:val="640"/>
      <w:marRight w:val="0"/>
      <w:marTop w:val="0"/>
      <w:marBottom w:val="0"/>
      <w:divBdr>
        <w:top w:val="none" w:sz="0" w:space="0" w:color="auto"/>
        <w:left w:val="none" w:sz="0" w:space="0" w:color="auto"/>
        <w:bottom w:val="none" w:sz="0" w:space="0" w:color="auto"/>
        <w:right w:val="none" w:sz="0" w:space="0" w:color="auto"/>
      </w:divBdr>
    </w:div>
    <w:div w:id="205921879">
      <w:marLeft w:val="640"/>
      <w:marRight w:val="0"/>
      <w:marTop w:val="0"/>
      <w:marBottom w:val="0"/>
      <w:divBdr>
        <w:top w:val="none" w:sz="0" w:space="0" w:color="auto"/>
        <w:left w:val="none" w:sz="0" w:space="0" w:color="auto"/>
        <w:bottom w:val="none" w:sz="0" w:space="0" w:color="auto"/>
        <w:right w:val="none" w:sz="0" w:space="0" w:color="auto"/>
      </w:divBdr>
    </w:div>
    <w:div w:id="206383750">
      <w:marLeft w:val="640"/>
      <w:marRight w:val="0"/>
      <w:marTop w:val="0"/>
      <w:marBottom w:val="0"/>
      <w:divBdr>
        <w:top w:val="none" w:sz="0" w:space="0" w:color="auto"/>
        <w:left w:val="none" w:sz="0" w:space="0" w:color="auto"/>
        <w:bottom w:val="none" w:sz="0" w:space="0" w:color="auto"/>
        <w:right w:val="none" w:sz="0" w:space="0" w:color="auto"/>
      </w:divBdr>
    </w:div>
    <w:div w:id="206453940">
      <w:marLeft w:val="640"/>
      <w:marRight w:val="0"/>
      <w:marTop w:val="0"/>
      <w:marBottom w:val="0"/>
      <w:divBdr>
        <w:top w:val="none" w:sz="0" w:space="0" w:color="auto"/>
        <w:left w:val="none" w:sz="0" w:space="0" w:color="auto"/>
        <w:bottom w:val="none" w:sz="0" w:space="0" w:color="auto"/>
        <w:right w:val="none" w:sz="0" w:space="0" w:color="auto"/>
      </w:divBdr>
    </w:div>
    <w:div w:id="206528824">
      <w:marLeft w:val="640"/>
      <w:marRight w:val="0"/>
      <w:marTop w:val="0"/>
      <w:marBottom w:val="0"/>
      <w:divBdr>
        <w:top w:val="none" w:sz="0" w:space="0" w:color="auto"/>
        <w:left w:val="none" w:sz="0" w:space="0" w:color="auto"/>
        <w:bottom w:val="none" w:sz="0" w:space="0" w:color="auto"/>
        <w:right w:val="none" w:sz="0" w:space="0" w:color="auto"/>
      </w:divBdr>
    </w:div>
    <w:div w:id="206529936">
      <w:marLeft w:val="640"/>
      <w:marRight w:val="0"/>
      <w:marTop w:val="0"/>
      <w:marBottom w:val="0"/>
      <w:divBdr>
        <w:top w:val="none" w:sz="0" w:space="0" w:color="auto"/>
        <w:left w:val="none" w:sz="0" w:space="0" w:color="auto"/>
        <w:bottom w:val="none" w:sz="0" w:space="0" w:color="auto"/>
        <w:right w:val="none" w:sz="0" w:space="0" w:color="auto"/>
      </w:divBdr>
    </w:div>
    <w:div w:id="207034289">
      <w:marLeft w:val="640"/>
      <w:marRight w:val="0"/>
      <w:marTop w:val="0"/>
      <w:marBottom w:val="0"/>
      <w:divBdr>
        <w:top w:val="none" w:sz="0" w:space="0" w:color="auto"/>
        <w:left w:val="none" w:sz="0" w:space="0" w:color="auto"/>
        <w:bottom w:val="none" w:sz="0" w:space="0" w:color="auto"/>
        <w:right w:val="none" w:sz="0" w:space="0" w:color="auto"/>
      </w:divBdr>
    </w:div>
    <w:div w:id="207180395">
      <w:marLeft w:val="640"/>
      <w:marRight w:val="0"/>
      <w:marTop w:val="0"/>
      <w:marBottom w:val="0"/>
      <w:divBdr>
        <w:top w:val="none" w:sz="0" w:space="0" w:color="auto"/>
        <w:left w:val="none" w:sz="0" w:space="0" w:color="auto"/>
        <w:bottom w:val="none" w:sz="0" w:space="0" w:color="auto"/>
        <w:right w:val="none" w:sz="0" w:space="0" w:color="auto"/>
      </w:divBdr>
    </w:div>
    <w:div w:id="207687192">
      <w:marLeft w:val="640"/>
      <w:marRight w:val="0"/>
      <w:marTop w:val="0"/>
      <w:marBottom w:val="0"/>
      <w:divBdr>
        <w:top w:val="none" w:sz="0" w:space="0" w:color="auto"/>
        <w:left w:val="none" w:sz="0" w:space="0" w:color="auto"/>
        <w:bottom w:val="none" w:sz="0" w:space="0" w:color="auto"/>
        <w:right w:val="none" w:sz="0" w:space="0" w:color="auto"/>
      </w:divBdr>
    </w:div>
    <w:div w:id="208155884">
      <w:marLeft w:val="640"/>
      <w:marRight w:val="0"/>
      <w:marTop w:val="0"/>
      <w:marBottom w:val="0"/>
      <w:divBdr>
        <w:top w:val="none" w:sz="0" w:space="0" w:color="auto"/>
        <w:left w:val="none" w:sz="0" w:space="0" w:color="auto"/>
        <w:bottom w:val="none" w:sz="0" w:space="0" w:color="auto"/>
        <w:right w:val="none" w:sz="0" w:space="0" w:color="auto"/>
      </w:divBdr>
    </w:div>
    <w:div w:id="208538595">
      <w:marLeft w:val="640"/>
      <w:marRight w:val="0"/>
      <w:marTop w:val="0"/>
      <w:marBottom w:val="0"/>
      <w:divBdr>
        <w:top w:val="none" w:sz="0" w:space="0" w:color="auto"/>
        <w:left w:val="none" w:sz="0" w:space="0" w:color="auto"/>
        <w:bottom w:val="none" w:sz="0" w:space="0" w:color="auto"/>
        <w:right w:val="none" w:sz="0" w:space="0" w:color="auto"/>
      </w:divBdr>
    </w:div>
    <w:div w:id="208802018">
      <w:marLeft w:val="640"/>
      <w:marRight w:val="0"/>
      <w:marTop w:val="0"/>
      <w:marBottom w:val="0"/>
      <w:divBdr>
        <w:top w:val="none" w:sz="0" w:space="0" w:color="auto"/>
        <w:left w:val="none" w:sz="0" w:space="0" w:color="auto"/>
        <w:bottom w:val="none" w:sz="0" w:space="0" w:color="auto"/>
        <w:right w:val="none" w:sz="0" w:space="0" w:color="auto"/>
      </w:divBdr>
    </w:div>
    <w:div w:id="208996535">
      <w:marLeft w:val="640"/>
      <w:marRight w:val="0"/>
      <w:marTop w:val="0"/>
      <w:marBottom w:val="0"/>
      <w:divBdr>
        <w:top w:val="none" w:sz="0" w:space="0" w:color="auto"/>
        <w:left w:val="none" w:sz="0" w:space="0" w:color="auto"/>
        <w:bottom w:val="none" w:sz="0" w:space="0" w:color="auto"/>
        <w:right w:val="none" w:sz="0" w:space="0" w:color="auto"/>
      </w:divBdr>
    </w:div>
    <w:div w:id="208996775">
      <w:marLeft w:val="640"/>
      <w:marRight w:val="0"/>
      <w:marTop w:val="0"/>
      <w:marBottom w:val="0"/>
      <w:divBdr>
        <w:top w:val="none" w:sz="0" w:space="0" w:color="auto"/>
        <w:left w:val="none" w:sz="0" w:space="0" w:color="auto"/>
        <w:bottom w:val="none" w:sz="0" w:space="0" w:color="auto"/>
        <w:right w:val="none" w:sz="0" w:space="0" w:color="auto"/>
      </w:divBdr>
    </w:div>
    <w:div w:id="209070793">
      <w:marLeft w:val="640"/>
      <w:marRight w:val="0"/>
      <w:marTop w:val="0"/>
      <w:marBottom w:val="0"/>
      <w:divBdr>
        <w:top w:val="none" w:sz="0" w:space="0" w:color="auto"/>
        <w:left w:val="none" w:sz="0" w:space="0" w:color="auto"/>
        <w:bottom w:val="none" w:sz="0" w:space="0" w:color="auto"/>
        <w:right w:val="none" w:sz="0" w:space="0" w:color="auto"/>
      </w:divBdr>
    </w:div>
    <w:div w:id="209533033">
      <w:marLeft w:val="640"/>
      <w:marRight w:val="0"/>
      <w:marTop w:val="0"/>
      <w:marBottom w:val="0"/>
      <w:divBdr>
        <w:top w:val="none" w:sz="0" w:space="0" w:color="auto"/>
        <w:left w:val="none" w:sz="0" w:space="0" w:color="auto"/>
        <w:bottom w:val="none" w:sz="0" w:space="0" w:color="auto"/>
        <w:right w:val="none" w:sz="0" w:space="0" w:color="auto"/>
      </w:divBdr>
    </w:div>
    <w:div w:id="209803274">
      <w:marLeft w:val="640"/>
      <w:marRight w:val="0"/>
      <w:marTop w:val="0"/>
      <w:marBottom w:val="0"/>
      <w:divBdr>
        <w:top w:val="none" w:sz="0" w:space="0" w:color="auto"/>
        <w:left w:val="none" w:sz="0" w:space="0" w:color="auto"/>
        <w:bottom w:val="none" w:sz="0" w:space="0" w:color="auto"/>
        <w:right w:val="none" w:sz="0" w:space="0" w:color="auto"/>
      </w:divBdr>
    </w:div>
    <w:div w:id="210263719">
      <w:marLeft w:val="640"/>
      <w:marRight w:val="0"/>
      <w:marTop w:val="0"/>
      <w:marBottom w:val="0"/>
      <w:divBdr>
        <w:top w:val="none" w:sz="0" w:space="0" w:color="auto"/>
        <w:left w:val="none" w:sz="0" w:space="0" w:color="auto"/>
        <w:bottom w:val="none" w:sz="0" w:space="0" w:color="auto"/>
        <w:right w:val="none" w:sz="0" w:space="0" w:color="auto"/>
      </w:divBdr>
    </w:div>
    <w:div w:id="210850455">
      <w:marLeft w:val="640"/>
      <w:marRight w:val="0"/>
      <w:marTop w:val="0"/>
      <w:marBottom w:val="0"/>
      <w:divBdr>
        <w:top w:val="none" w:sz="0" w:space="0" w:color="auto"/>
        <w:left w:val="none" w:sz="0" w:space="0" w:color="auto"/>
        <w:bottom w:val="none" w:sz="0" w:space="0" w:color="auto"/>
        <w:right w:val="none" w:sz="0" w:space="0" w:color="auto"/>
      </w:divBdr>
    </w:div>
    <w:div w:id="211116404">
      <w:marLeft w:val="640"/>
      <w:marRight w:val="0"/>
      <w:marTop w:val="0"/>
      <w:marBottom w:val="0"/>
      <w:divBdr>
        <w:top w:val="none" w:sz="0" w:space="0" w:color="auto"/>
        <w:left w:val="none" w:sz="0" w:space="0" w:color="auto"/>
        <w:bottom w:val="none" w:sz="0" w:space="0" w:color="auto"/>
        <w:right w:val="none" w:sz="0" w:space="0" w:color="auto"/>
      </w:divBdr>
    </w:div>
    <w:div w:id="212160530">
      <w:marLeft w:val="640"/>
      <w:marRight w:val="0"/>
      <w:marTop w:val="0"/>
      <w:marBottom w:val="0"/>
      <w:divBdr>
        <w:top w:val="none" w:sz="0" w:space="0" w:color="auto"/>
        <w:left w:val="none" w:sz="0" w:space="0" w:color="auto"/>
        <w:bottom w:val="none" w:sz="0" w:space="0" w:color="auto"/>
        <w:right w:val="none" w:sz="0" w:space="0" w:color="auto"/>
      </w:divBdr>
    </w:div>
    <w:div w:id="212230577">
      <w:marLeft w:val="640"/>
      <w:marRight w:val="0"/>
      <w:marTop w:val="0"/>
      <w:marBottom w:val="0"/>
      <w:divBdr>
        <w:top w:val="none" w:sz="0" w:space="0" w:color="auto"/>
        <w:left w:val="none" w:sz="0" w:space="0" w:color="auto"/>
        <w:bottom w:val="none" w:sz="0" w:space="0" w:color="auto"/>
        <w:right w:val="none" w:sz="0" w:space="0" w:color="auto"/>
      </w:divBdr>
    </w:div>
    <w:div w:id="212429439">
      <w:marLeft w:val="640"/>
      <w:marRight w:val="0"/>
      <w:marTop w:val="0"/>
      <w:marBottom w:val="0"/>
      <w:divBdr>
        <w:top w:val="none" w:sz="0" w:space="0" w:color="auto"/>
        <w:left w:val="none" w:sz="0" w:space="0" w:color="auto"/>
        <w:bottom w:val="none" w:sz="0" w:space="0" w:color="auto"/>
        <w:right w:val="none" w:sz="0" w:space="0" w:color="auto"/>
      </w:divBdr>
    </w:div>
    <w:div w:id="212467768">
      <w:marLeft w:val="640"/>
      <w:marRight w:val="0"/>
      <w:marTop w:val="0"/>
      <w:marBottom w:val="0"/>
      <w:divBdr>
        <w:top w:val="none" w:sz="0" w:space="0" w:color="auto"/>
        <w:left w:val="none" w:sz="0" w:space="0" w:color="auto"/>
        <w:bottom w:val="none" w:sz="0" w:space="0" w:color="auto"/>
        <w:right w:val="none" w:sz="0" w:space="0" w:color="auto"/>
      </w:divBdr>
    </w:div>
    <w:div w:id="213467646">
      <w:marLeft w:val="640"/>
      <w:marRight w:val="0"/>
      <w:marTop w:val="0"/>
      <w:marBottom w:val="0"/>
      <w:divBdr>
        <w:top w:val="none" w:sz="0" w:space="0" w:color="auto"/>
        <w:left w:val="none" w:sz="0" w:space="0" w:color="auto"/>
        <w:bottom w:val="none" w:sz="0" w:space="0" w:color="auto"/>
        <w:right w:val="none" w:sz="0" w:space="0" w:color="auto"/>
      </w:divBdr>
    </w:div>
    <w:div w:id="213741896">
      <w:marLeft w:val="640"/>
      <w:marRight w:val="0"/>
      <w:marTop w:val="0"/>
      <w:marBottom w:val="0"/>
      <w:divBdr>
        <w:top w:val="none" w:sz="0" w:space="0" w:color="auto"/>
        <w:left w:val="none" w:sz="0" w:space="0" w:color="auto"/>
        <w:bottom w:val="none" w:sz="0" w:space="0" w:color="auto"/>
        <w:right w:val="none" w:sz="0" w:space="0" w:color="auto"/>
      </w:divBdr>
    </w:div>
    <w:div w:id="214007750">
      <w:marLeft w:val="640"/>
      <w:marRight w:val="0"/>
      <w:marTop w:val="0"/>
      <w:marBottom w:val="0"/>
      <w:divBdr>
        <w:top w:val="none" w:sz="0" w:space="0" w:color="auto"/>
        <w:left w:val="none" w:sz="0" w:space="0" w:color="auto"/>
        <w:bottom w:val="none" w:sz="0" w:space="0" w:color="auto"/>
        <w:right w:val="none" w:sz="0" w:space="0" w:color="auto"/>
      </w:divBdr>
    </w:div>
    <w:div w:id="214313196">
      <w:marLeft w:val="640"/>
      <w:marRight w:val="0"/>
      <w:marTop w:val="0"/>
      <w:marBottom w:val="0"/>
      <w:divBdr>
        <w:top w:val="none" w:sz="0" w:space="0" w:color="auto"/>
        <w:left w:val="none" w:sz="0" w:space="0" w:color="auto"/>
        <w:bottom w:val="none" w:sz="0" w:space="0" w:color="auto"/>
        <w:right w:val="none" w:sz="0" w:space="0" w:color="auto"/>
      </w:divBdr>
    </w:div>
    <w:div w:id="214397455">
      <w:marLeft w:val="640"/>
      <w:marRight w:val="0"/>
      <w:marTop w:val="0"/>
      <w:marBottom w:val="0"/>
      <w:divBdr>
        <w:top w:val="none" w:sz="0" w:space="0" w:color="auto"/>
        <w:left w:val="none" w:sz="0" w:space="0" w:color="auto"/>
        <w:bottom w:val="none" w:sz="0" w:space="0" w:color="auto"/>
        <w:right w:val="none" w:sz="0" w:space="0" w:color="auto"/>
      </w:divBdr>
    </w:div>
    <w:div w:id="215091810">
      <w:marLeft w:val="640"/>
      <w:marRight w:val="0"/>
      <w:marTop w:val="0"/>
      <w:marBottom w:val="0"/>
      <w:divBdr>
        <w:top w:val="none" w:sz="0" w:space="0" w:color="auto"/>
        <w:left w:val="none" w:sz="0" w:space="0" w:color="auto"/>
        <w:bottom w:val="none" w:sz="0" w:space="0" w:color="auto"/>
        <w:right w:val="none" w:sz="0" w:space="0" w:color="auto"/>
      </w:divBdr>
    </w:div>
    <w:div w:id="215241005">
      <w:marLeft w:val="640"/>
      <w:marRight w:val="0"/>
      <w:marTop w:val="0"/>
      <w:marBottom w:val="0"/>
      <w:divBdr>
        <w:top w:val="none" w:sz="0" w:space="0" w:color="auto"/>
        <w:left w:val="none" w:sz="0" w:space="0" w:color="auto"/>
        <w:bottom w:val="none" w:sz="0" w:space="0" w:color="auto"/>
        <w:right w:val="none" w:sz="0" w:space="0" w:color="auto"/>
      </w:divBdr>
    </w:div>
    <w:div w:id="215554363">
      <w:marLeft w:val="640"/>
      <w:marRight w:val="0"/>
      <w:marTop w:val="0"/>
      <w:marBottom w:val="0"/>
      <w:divBdr>
        <w:top w:val="none" w:sz="0" w:space="0" w:color="auto"/>
        <w:left w:val="none" w:sz="0" w:space="0" w:color="auto"/>
        <w:bottom w:val="none" w:sz="0" w:space="0" w:color="auto"/>
        <w:right w:val="none" w:sz="0" w:space="0" w:color="auto"/>
      </w:divBdr>
    </w:div>
    <w:div w:id="215631492">
      <w:marLeft w:val="640"/>
      <w:marRight w:val="0"/>
      <w:marTop w:val="0"/>
      <w:marBottom w:val="0"/>
      <w:divBdr>
        <w:top w:val="none" w:sz="0" w:space="0" w:color="auto"/>
        <w:left w:val="none" w:sz="0" w:space="0" w:color="auto"/>
        <w:bottom w:val="none" w:sz="0" w:space="0" w:color="auto"/>
        <w:right w:val="none" w:sz="0" w:space="0" w:color="auto"/>
      </w:divBdr>
    </w:div>
    <w:div w:id="215700441">
      <w:marLeft w:val="640"/>
      <w:marRight w:val="0"/>
      <w:marTop w:val="0"/>
      <w:marBottom w:val="0"/>
      <w:divBdr>
        <w:top w:val="none" w:sz="0" w:space="0" w:color="auto"/>
        <w:left w:val="none" w:sz="0" w:space="0" w:color="auto"/>
        <w:bottom w:val="none" w:sz="0" w:space="0" w:color="auto"/>
        <w:right w:val="none" w:sz="0" w:space="0" w:color="auto"/>
      </w:divBdr>
    </w:div>
    <w:div w:id="215897650">
      <w:marLeft w:val="640"/>
      <w:marRight w:val="0"/>
      <w:marTop w:val="0"/>
      <w:marBottom w:val="0"/>
      <w:divBdr>
        <w:top w:val="none" w:sz="0" w:space="0" w:color="auto"/>
        <w:left w:val="none" w:sz="0" w:space="0" w:color="auto"/>
        <w:bottom w:val="none" w:sz="0" w:space="0" w:color="auto"/>
        <w:right w:val="none" w:sz="0" w:space="0" w:color="auto"/>
      </w:divBdr>
    </w:div>
    <w:div w:id="216085892">
      <w:marLeft w:val="640"/>
      <w:marRight w:val="0"/>
      <w:marTop w:val="0"/>
      <w:marBottom w:val="0"/>
      <w:divBdr>
        <w:top w:val="none" w:sz="0" w:space="0" w:color="auto"/>
        <w:left w:val="none" w:sz="0" w:space="0" w:color="auto"/>
        <w:bottom w:val="none" w:sz="0" w:space="0" w:color="auto"/>
        <w:right w:val="none" w:sz="0" w:space="0" w:color="auto"/>
      </w:divBdr>
    </w:div>
    <w:div w:id="216204450">
      <w:marLeft w:val="640"/>
      <w:marRight w:val="0"/>
      <w:marTop w:val="0"/>
      <w:marBottom w:val="0"/>
      <w:divBdr>
        <w:top w:val="none" w:sz="0" w:space="0" w:color="auto"/>
        <w:left w:val="none" w:sz="0" w:space="0" w:color="auto"/>
        <w:bottom w:val="none" w:sz="0" w:space="0" w:color="auto"/>
        <w:right w:val="none" w:sz="0" w:space="0" w:color="auto"/>
      </w:divBdr>
    </w:div>
    <w:div w:id="216285334">
      <w:marLeft w:val="640"/>
      <w:marRight w:val="0"/>
      <w:marTop w:val="0"/>
      <w:marBottom w:val="0"/>
      <w:divBdr>
        <w:top w:val="none" w:sz="0" w:space="0" w:color="auto"/>
        <w:left w:val="none" w:sz="0" w:space="0" w:color="auto"/>
        <w:bottom w:val="none" w:sz="0" w:space="0" w:color="auto"/>
        <w:right w:val="none" w:sz="0" w:space="0" w:color="auto"/>
      </w:divBdr>
    </w:div>
    <w:div w:id="216406098">
      <w:marLeft w:val="640"/>
      <w:marRight w:val="0"/>
      <w:marTop w:val="0"/>
      <w:marBottom w:val="0"/>
      <w:divBdr>
        <w:top w:val="none" w:sz="0" w:space="0" w:color="auto"/>
        <w:left w:val="none" w:sz="0" w:space="0" w:color="auto"/>
        <w:bottom w:val="none" w:sz="0" w:space="0" w:color="auto"/>
        <w:right w:val="none" w:sz="0" w:space="0" w:color="auto"/>
      </w:divBdr>
    </w:div>
    <w:div w:id="216480296">
      <w:marLeft w:val="640"/>
      <w:marRight w:val="0"/>
      <w:marTop w:val="0"/>
      <w:marBottom w:val="0"/>
      <w:divBdr>
        <w:top w:val="none" w:sz="0" w:space="0" w:color="auto"/>
        <w:left w:val="none" w:sz="0" w:space="0" w:color="auto"/>
        <w:bottom w:val="none" w:sz="0" w:space="0" w:color="auto"/>
        <w:right w:val="none" w:sz="0" w:space="0" w:color="auto"/>
      </w:divBdr>
    </w:div>
    <w:div w:id="216748887">
      <w:marLeft w:val="640"/>
      <w:marRight w:val="0"/>
      <w:marTop w:val="0"/>
      <w:marBottom w:val="0"/>
      <w:divBdr>
        <w:top w:val="none" w:sz="0" w:space="0" w:color="auto"/>
        <w:left w:val="none" w:sz="0" w:space="0" w:color="auto"/>
        <w:bottom w:val="none" w:sz="0" w:space="0" w:color="auto"/>
        <w:right w:val="none" w:sz="0" w:space="0" w:color="auto"/>
      </w:divBdr>
    </w:div>
    <w:div w:id="217009547">
      <w:marLeft w:val="640"/>
      <w:marRight w:val="0"/>
      <w:marTop w:val="0"/>
      <w:marBottom w:val="0"/>
      <w:divBdr>
        <w:top w:val="none" w:sz="0" w:space="0" w:color="auto"/>
        <w:left w:val="none" w:sz="0" w:space="0" w:color="auto"/>
        <w:bottom w:val="none" w:sz="0" w:space="0" w:color="auto"/>
        <w:right w:val="none" w:sz="0" w:space="0" w:color="auto"/>
      </w:divBdr>
    </w:div>
    <w:div w:id="217058526">
      <w:marLeft w:val="640"/>
      <w:marRight w:val="0"/>
      <w:marTop w:val="0"/>
      <w:marBottom w:val="0"/>
      <w:divBdr>
        <w:top w:val="none" w:sz="0" w:space="0" w:color="auto"/>
        <w:left w:val="none" w:sz="0" w:space="0" w:color="auto"/>
        <w:bottom w:val="none" w:sz="0" w:space="0" w:color="auto"/>
        <w:right w:val="none" w:sz="0" w:space="0" w:color="auto"/>
      </w:divBdr>
    </w:div>
    <w:div w:id="217203702">
      <w:marLeft w:val="640"/>
      <w:marRight w:val="0"/>
      <w:marTop w:val="0"/>
      <w:marBottom w:val="0"/>
      <w:divBdr>
        <w:top w:val="none" w:sz="0" w:space="0" w:color="auto"/>
        <w:left w:val="none" w:sz="0" w:space="0" w:color="auto"/>
        <w:bottom w:val="none" w:sz="0" w:space="0" w:color="auto"/>
        <w:right w:val="none" w:sz="0" w:space="0" w:color="auto"/>
      </w:divBdr>
    </w:div>
    <w:div w:id="217206196">
      <w:marLeft w:val="640"/>
      <w:marRight w:val="0"/>
      <w:marTop w:val="0"/>
      <w:marBottom w:val="0"/>
      <w:divBdr>
        <w:top w:val="none" w:sz="0" w:space="0" w:color="auto"/>
        <w:left w:val="none" w:sz="0" w:space="0" w:color="auto"/>
        <w:bottom w:val="none" w:sz="0" w:space="0" w:color="auto"/>
        <w:right w:val="none" w:sz="0" w:space="0" w:color="auto"/>
      </w:divBdr>
    </w:div>
    <w:div w:id="217210563">
      <w:marLeft w:val="640"/>
      <w:marRight w:val="0"/>
      <w:marTop w:val="0"/>
      <w:marBottom w:val="0"/>
      <w:divBdr>
        <w:top w:val="none" w:sz="0" w:space="0" w:color="auto"/>
        <w:left w:val="none" w:sz="0" w:space="0" w:color="auto"/>
        <w:bottom w:val="none" w:sz="0" w:space="0" w:color="auto"/>
        <w:right w:val="none" w:sz="0" w:space="0" w:color="auto"/>
      </w:divBdr>
    </w:div>
    <w:div w:id="217597577">
      <w:marLeft w:val="640"/>
      <w:marRight w:val="0"/>
      <w:marTop w:val="0"/>
      <w:marBottom w:val="0"/>
      <w:divBdr>
        <w:top w:val="none" w:sz="0" w:space="0" w:color="auto"/>
        <w:left w:val="none" w:sz="0" w:space="0" w:color="auto"/>
        <w:bottom w:val="none" w:sz="0" w:space="0" w:color="auto"/>
        <w:right w:val="none" w:sz="0" w:space="0" w:color="auto"/>
      </w:divBdr>
    </w:div>
    <w:div w:id="217788358">
      <w:marLeft w:val="640"/>
      <w:marRight w:val="0"/>
      <w:marTop w:val="0"/>
      <w:marBottom w:val="0"/>
      <w:divBdr>
        <w:top w:val="none" w:sz="0" w:space="0" w:color="auto"/>
        <w:left w:val="none" w:sz="0" w:space="0" w:color="auto"/>
        <w:bottom w:val="none" w:sz="0" w:space="0" w:color="auto"/>
        <w:right w:val="none" w:sz="0" w:space="0" w:color="auto"/>
      </w:divBdr>
    </w:div>
    <w:div w:id="217791397">
      <w:marLeft w:val="640"/>
      <w:marRight w:val="0"/>
      <w:marTop w:val="0"/>
      <w:marBottom w:val="0"/>
      <w:divBdr>
        <w:top w:val="none" w:sz="0" w:space="0" w:color="auto"/>
        <w:left w:val="none" w:sz="0" w:space="0" w:color="auto"/>
        <w:bottom w:val="none" w:sz="0" w:space="0" w:color="auto"/>
        <w:right w:val="none" w:sz="0" w:space="0" w:color="auto"/>
      </w:divBdr>
    </w:div>
    <w:div w:id="218632386">
      <w:marLeft w:val="640"/>
      <w:marRight w:val="0"/>
      <w:marTop w:val="0"/>
      <w:marBottom w:val="0"/>
      <w:divBdr>
        <w:top w:val="none" w:sz="0" w:space="0" w:color="auto"/>
        <w:left w:val="none" w:sz="0" w:space="0" w:color="auto"/>
        <w:bottom w:val="none" w:sz="0" w:space="0" w:color="auto"/>
        <w:right w:val="none" w:sz="0" w:space="0" w:color="auto"/>
      </w:divBdr>
    </w:div>
    <w:div w:id="218978230">
      <w:marLeft w:val="640"/>
      <w:marRight w:val="0"/>
      <w:marTop w:val="0"/>
      <w:marBottom w:val="0"/>
      <w:divBdr>
        <w:top w:val="none" w:sz="0" w:space="0" w:color="auto"/>
        <w:left w:val="none" w:sz="0" w:space="0" w:color="auto"/>
        <w:bottom w:val="none" w:sz="0" w:space="0" w:color="auto"/>
        <w:right w:val="none" w:sz="0" w:space="0" w:color="auto"/>
      </w:divBdr>
    </w:div>
    <w:div w:id="219100436">
      <w:marLeft w:val="640"/>
      <w:marRight w:val="0"/>
      <w:marTop w:val="0"/>
      <w:marBottom w:val="0"/>
      <w:divBdr>
        <w:top w:val="none" w:sz="0" w:space="0" w:color="auto"/>
        <w:left w:val="none" w:sz="0" w:space="0" w:color="auto"/>
        <w:bottom w:val="none" w:sz="0" w:space="0" w:color="auto"/>
        <w:right w:val="none" w:sz="0" w:space="0" w:color="auto"/>
      </w:divBdr>
    </w:div>
    <w:div w:id="219247954">
      <w:marLeft w:val="640"/>
      <w:marRight w:val="0"/>
      <w:marTop w:val="0"/>
      <w:marBottom w:val="0"/>
      <w:divBdr>
        <w:top w:val="none" w:sz="0" w:space="0" w:color="auto"/>
        <w:left w:val="none" w:sz="0" w:space="0" w:color="auto"/>
        <w:bottom w:val="none" w:sz="0" w:space="0" w:color="auto"/>
        <w:right w:val="none" w:sz="0" w:space="0" w:color="auto"/>
      </w:divBdr>
    </w:div>
    <w:div w:id="220554480">
      <w:marLeft w:val="640"/>
      <w:marRight w:val="0"/>
      <w:marTop w:val="0"/>
      <w:marBottom w:val="0"/>
      <w:divBdr>
        <w:top w:val="none" w:sz="0" w:space="0" w:color="auto"/>
        <w:left w:val="none" w:sz="0" w:space="0" w:color="auto"/>
        <w:bottom w:val="none" w:sz="0" w:space="0" w:color="auto"/>
        <w:right w:val="none" w:sz="0" w:space="0" w:color="auto"/>
      </w:divBdr>
    </w:div>
    <w:div w:id="220676795">
      <w:marLeft w:val="640"/>
      <w:marRight w:val="0"/>
      <w:marTop w:val="0"/>
      <w:marBottom w:val="0"/>
      <w:divBdr>
        <w:top w:val="none" w:sz="0" w:space="0" w:color="auto"/>
        <w:left w:val="none" w:sz="0" w:space="0" w:color="auto"/>
        <w:bottom w:val="none" w:sz="0" w:space="0" w:color="auto"/>
        <w:right w:val="none" w:sz="0" w:space="0" w:color="auto"/>
      </w:divBdr>
    </w:div>
    <w:div w:id="220792036">
      <w:marLeft w:val="640"/>
      <w:marRight w:val="0"/>
      <w:marTop w:val="0"/>
      <w:marBottom w:val="0"/>
      <w:divBdr>
        <w:top w:val="none" w:sz="0" w:space="0" w:color="auto"/>
        <w:left w:val="none" w:sz="0" w:space="0" w:color="auto"/>
        <w:bottom w:val="none" w:sz="0" w:space="0" w:color="auto"/>
        <w:right w:val="none" w:sz="0" w:space="0" w:color="auto"/>
      </w:divBdr>
    </w:div>
    <w:div w:id="220795502">
      <w:marLeft w:val="640"/>
      <w:marRight w:val="0"/>
      <w:marTop w:val="0"/>
      <w:marBottom w:val="0"/>
      <w:divBdr>
        <w:top w:val="none" w:sz="0" w:space="0" w:color="auto"/>
        <w:left w:val="none" w:sz="0" w:space="0" w:color="auto"/>
        <w:bottom w:val="none" w:sz="0" w:space="0" w:color="auto"/>
        <w:right w:val="none" w:sz="0" w:space="0" w:color="auto"/>
      </w:divBdr>
    </w:div>
    <w:div w:id="221066364">
      <w:marLeft w:val="640"/>
      <w:marRight w:val="0"/>
      <w:marTop w:val="0"/>
      <w:marBottom w:val="0"/>
      <w:divBdr>
        <w:top w:val="none" w:sz="0" w:space="0" w:color="auto"/>
        <w:left w:val="none" w:sz="0" w:space="0" w:color="auto"/>
        <w:bottom w:val="none" w:sz="0" w:space="0" w:color="auto"/>
        <w:right w:val="none" w:sz="0" w:space="0" w:color="auto"/>
      </w:divBdr>
    </w:div>
    <w:div w:id="221141197">
      <w:marLeft w:val="640"/>
      <w:marRight w:val="0"/>
      <w:marTop w:val="0"/>
      <w:marBottom w:val="0"/>
      <w:divBdr>
        <w:top w:val="none" w:sz="0" w:space="0" w:color="auto"/>
        <w:left w:val="none" w:sz="0" w:space="0" w:color="auto"/>
        <w:bottom w:val="none" w:sz="0" w:space="0" w:color="auto"/>
        <w:right w:val="none" w:sz="0" w:space="0" w:color="auto"/>
      </w:divBdr>
    </w:div>
    <w:div w:id="221258632">
      <w:marLeft w:val="640"/>
      <w:marRight w:val="0"/>
      <w:marTop w:val="0"/>
      <w:marBottom w:val="0"/>
      <w:divBdr>
        <w:top w:val="none" w:sz="0" w:space="0" w:color="auto"/>
        <w:left w:val="none" w:sz="0" w:space="0" w:color="auto"/>
        <w:bottom w:val="none" w:sz="0" w:space="0" w:color="auto"/>
        <w:right w:val="none" w:sz="0" w:space="0" w:color="auto"/>
      </w:divBdr>
    </w:div>
    <w:div w:id="221412183">
      <w:marLeft w:val="640"/>
      <w:marRight w:val="0"/>
      <w:marTop w:val="0"/>
      <w:marBottom w:val="0"/>
      <w:divBdr>
        <w:top w:val="none" w:sz="0" w:space="0" w:color="auto"/>
        <w:left w:val="none" w:sz="0" w:space="0" w:color="auto"/>
        <w:bottom w:val="none" w:sz="0" w:space="0" w:color="auto"/>
        <w:right w:val="none" w:sz="0" w:space="0" w:color="auto"/>
      </w:divBdr>
    </w:div>
    <w:div w:id="221596514">
      <w:marLeft w:val="640"/>
      <w:marRight w:val="0"/>
      <w:marTop w:val="0"/>
      <w:marBottom w:val="0"/>
      <w:divBdr>
        <w:top w:val="none" w:sz="0" w:space="0" w:color="auto"/>
        <w:left w:val="none" w:sz="0" w:space="0" w:color="auto"/>
        <w:bottom w:val="none" w:sz="0" w:space="0" w:color="auto"/>
        <w:right w:val="none" w:sz="0" w:space="0" w:color="auto"/>
      </w:divBdr>
    </w:div>
    <w:div w:id="221602078">
      <w:marLeft w:val="640"/>
      <w:marRight w:val="0"/>
      <w:marTop w:val="0"/>
      <w:marBottom w:val="0"/>
      <w:divBdr>
        <w:top w:val="none" w:sz="0" w:space="0" w:color="auto"/>
        <w:left w:val="none" w:sz="0" w:space="0" w:color="auto"/>
        <w:bottom w:val="none" w:sz="0" w:space="0" w:color="auto"/>
        <w:right w:val="none" w:sz="0" w:space="0" w:color="auto"/>
      </w:divBdr>
    </w:div>
    <w:div w:id="222328296">
      <w:marLeft w:val="640"/>
      <w:marRight w:val="0"/>
      <w:marTop w:val="0"/>
      <w:marBottom w:val="0"/>
      <w:divBdr>
        <w:top w:val="none" w:sz="0" w:space="0" w:color="auto"/>
        <w:left w:val="none" w:sz="0" w:space="0" w:color="auto"/>
        <w:bottom w:val="none" w:sz="0" w:space="0" w:color="auto"/>
        <w:right w:val="none" w:sz="0" w:space="0" w:color="auto"/>
      </w:divBdr>
    </w:div>
    <w:div w:id="222760344">
      <w:marLeft w:val="640"/>
      <w:marRight w:val="0"/>
      <w:marTop w:val="0"/>
      <w:marBottom w:val="0"/>
      <w:divBdr>
        <w:top w:val="none" w:sz="0" w:space="0" w:color="auto"/>
        <w:left w:val="none" w:sz="0" w:space="0" w:color="auto"/>
        <w:bottom w:val="none" w:sz="0" w:space="0" w:color="auto"/>
        <w:right w:val="none" w:sz="0" w:space="0" w:color="auto"/>
      </w:divBdr>
    </w:div>
    <w:div w:id="224222420">
      <w:marLeft w:val="640"/>
      <w:marRight w:val="0"/>
      <w:marTop w:val="0"/>
      <w:marBottom w:val="0"/>
      <w:divBdr>
        <w:top w:val="none" w:sz="0" w:space="0" w:color="auto"/>
        <w:left w:val="none" w:sz="0" w:space="0" w:color="auto"/>
        <w:bottom w:val="none" w:sz="0" w:space="0" w:color="auto"/>
        <w:right w:val="none" w:sz="0" w:space="0" w:color="auto"/>
      </w:divBdr>
    </w:div>
    <w:div w:id="224226401">
      <w:marLeft w:val="640"/>
      <w:marRight w:val="0"/>
      <w:marTop w:val="0"/>
      <w:marBottom w:val="0"/>
      <w:divBdr>
        <w:top w:val="none" w:sz="0" w:space="0" w:color="auto"/>
        <w:left w:val="none" w:sz="0" w:space="0" w:color="auto"/>
        <w:bottom w:val="none" w:sz="0" w:space="0" w:color="auto"/>
        <w:right w:val="none" w:sz="0" w:space="0" w:color="auto"/>
      </w:divBdr>
    </w:div>
    <w:div w:id="224727637">
      <w:marLeft w:val="640"/>
      <w:marRight w:val="0"/>
      <w:marTop w:val="0"/>
      <w:marBottom w:val="0"/>
      <w:divBdr>
        <w:top w:val="none" w:sz="0" w:space="0" w:color="auto"/>
        <w:left w:val="none" w:sz="0" w:space="0" w:color="auto"/>
        <w:bottom w:val="none" w:sz="0" w:space="0" w:color="auto"/>
        <w:right w:val="none" w:sz="0" w:space="0" w:color="auto"/>
      </w:divBdr>
    </w:div>
    <w:div w:id="224880858">
      <w:marLeft w:val="640"/>
      <w:marRight w:val="0"/>
      <w:marTop w:val="0"/>
      <w:marBottom w:val="0"/>
      <w:divBdr>
        <w:top w:val="none" w:sz="0" w:space="0" w:color="auto"/>
        <w:left w:val="none" w:sz="0" w:space="0" w:color="auto"/>
        <w:bottom w:val="none" w:sz="0" w:space="0" w:color="auto"/>
        <w:right w:val="none" w:sz="0" w:space="0" w:color="auto"/>
      </w:divBdr>
    </w:div>
    <w:div w:id="224951223">
      <w:marLeft w:val="640"/>
      <w:marRight w:val="0"/>
      <w:marTop w:val="0"/>
      <w:marBottom w:val="0"/>
      <w:divBdr>
        <w:top w:val="none" w:sz="0" w:space="0" w:color="auto"/>
        <w:left w:val="none" w:sz="0" w:space="0" w:color="auto"/>
        <w:bottom w:val="none" w:sz="0" w:space="0" w:color="auto"/>
        <w:right w:val="none" w:sz="0" w:space="0" w:color="auto"/>
      </w:divBdr>
    </w:div>
    <w:div w:id="225188062">
      <w:marLeft w:val="640"/>
      <w:marRight w:val="0"/>
      <w:marTop w:val="0"/>
      <w:marBottom w:val="0"/>
      <w:divBdr>
        <w:top w:val="none" w:sz="0" w:space="0" w:color="auto"/>
        <w:left w:val="none" w:sz="0" w:space="0" w:color="auto"/>
        <w:bottom w:val="none" w:sz="0" w:space="0" w:color="auto"/>
        <w:right w:val="none" w:sz="0" w:space="0" w:color="auto"/>
      </w:divBdr>
    </w:div>
    <w:div w:id="225260252">
      <w:marLeft w:val="640"/>
      <w:marRight w:val="0"/>
      <w:marTop w:val="0"/>
      <w:marBottom w:val="0"/>
      <w:divBdr>
        <w:top w:val="none" w:sz="0" w:space="0" w:color="auto"/>
        <w:left w:val="none" w:sz="0" w:space="0" w:color="auto"/>
        <w:bottom w:val="none" w:sz="0" w:space="0" w:color="auto"/>
        <w:right w:val="none" w:sz="0" w:space="0" w:color="auto"/>
      </w:divBdr>
    </w:div>
    <w:div w:id="225646475">
      <w:marLeft w:val="640"/>
      <w:marRight w:val="0"/>
      <w:marTop w:val="0"/>
      <w:marBottom w:val="0"/>
      <w:divBdr>
        <w:top w:val="none" w:sz="0" w:space="0" w:color="auto"/>
        <w:left w:val="none" w:sz="0" w:space="0" w:color="auto"/>
        <w:bottom w:val="none" w:sz="0" w:space="0" w:color="auto"/>
        <w:right w:val="none" w:sz="0" w:space="0" w:color="auto"/>
      </w:divBdr>
    </w:div>
    <w:div w:id="226260190">
      <w:marLeft w:val="640"/>
      <w:marRight w:val="0"/>
      <w:marTop w:val="0"/>
      <w:marBottom w:val="0"/>
      <w:divBdr>
        <w:top w:val="none" w:sz="0" w:space="0" w:color="auto"/>
        <w:left w:val="none" w:sz="0" w:space="0" w:color="auto"/>
        <w:bottom w:val="none" w:sz="0" w:space="0" w:color="auto"/>
        <w:right w:val="none" w:sz="0" w:space="0" w:color="auto"/>
      </w:divBdr>
    </w:div>
    <w:div w:id="226307991">
      <w:marLeft w:val="640"/>
      <w:marRight w:val="0"/>
      <w:marTop w:val="0"/>
      <w:marBottom w:val="0"/>
      <w:divBdr>
        <w:top w:val="none" w:sz="0" w:space="0" w:color="auto"/>
        <w:left w:val="none" w:sz="0" w:space="0" w:color="auto"/>
        <w:bottom w:val="none" w:sz="0" w:space="0" w:color="auto"/>
        <w:right w:val="none" w:sz="0" w:space="0" w:color="auto"/>
      </w:divBdr>
    </w:div>
    <w:div w:id="226917177">
      <w:marLeft w:val="640"/>
      <w:marRight w:val="0"/>
      <w:marTop w:val="0"/>
      <w:marBottom w:val="0"/>
      <w:divBdr>
        <w:top w:val="none" w:sz="0" w:space="0" w:color="auto"/>
        <w:left w:val="none" w:sz="0" w:space="0" w:color="auto"/>
        <w:bottom w:val="none" w:sz="0" w:space="0" w:color="auto"/>
        <w:right w:val="none" w:sz="0" w:space="0" w:color="auto"/>
      </w:divBdr>
    </w:div>
    <w:div w:id="226917850">
      <w:marLeft w:val="640"/>
      <w:marRight w:val="0"/>
      <w:marTop w:val="0"/>
      <w:marBottom w:val="0"/>
      <w:divBdr>
        <w:top w:val="none" w:sz="0" w:space="0" w:color="auto"/>
        <w:left w:val="none" w:sz="0" w:space="0" w:color="auto"/>
        <w:bottom w:val="none" w:sz="0" w:space="0" w:color="auto"/>
        <w:right w:val="none" w:sz="0" w:space="0" w:color="auto"/>
      </w:divBdr>
    </w:div>
    <w:div w:id="227033011">
      <w:marLeft w:val="640"/>
      <w:marRight w:val="0"/>
      <w:marTop w:val="0"/>
      <w:marBottom w:val="0"/>
      <w:divBdr>
        <w:top w:val="none" w:sz="0" w:space="0" w:color="auto"/>
        <w:left w:val="none" w:sz="0" w:space="0" w:color="auto"/>
        <w:bottom w:val="none" w:sz="0" w:space="0" w:color="auto"/>
        <w:right w:val="none" w:sz="0" w:space="0" w:color="auto"/>
      </w:divBdr>
    </w:div>
    <w:div w:id="227229193">
      <w:marLeft w:val="640"/>
      <w:marRight w:val="0"/>
      <w:marTop w:val="0"/>
      <w:marBottom w:val="0"/>
      <w:divBdr>
        <w:top w:val="none" w:sz="0" w:space="0" w:color="auto"/>
        <w:left w:val="none" w:sz="0" w:space="0" w:color="auto"/>
        <w:bottom w:val="none" w:sz="0" w:space="0" w:color="auto"/>
        <w:right w:val="none" w:sz="0" w:space="0" w:color="auto"/>
      </w:divBdr>
    </w:div>
    <w:div w:id="227956441">
      <w:marLeft w:val="640"/>
      <w:marRight w:val="0"/>
      <w:marTop w:val="0"/>
      <w:marBottom w:val="0"/>
      <w:divBdr>
        <w:top w:val="none" w:sz="0" w:space="0" w:color="auto"/>
        <w:left w:val="none" w:sz="0" w:space="0" w:color="auto"/>
        <w:bottom w:val="none" w:sz="0" w:space="0" w:color="auto"/>
        <w:right w:val="none" w:sz="0" w:space="0" w:color="auto"/>
      </w:divBdr>
    </w:div>
    <w:div w:id="228001826">
      <w:marLeft w:val="640"/>
      <w:marRight w:val="0"/>
      <w:marTop w:val="0"/>
      <w:marBottom w:val="0"/>
      <w:divBdr>
        <w:top w:val="none" w:sz="0" w:space="0" w:color="auto"/>
        <w:left w:val="none" w:sz="0" w:space="0" w:color="auto"/>
        <w:bottom w:val="none" w:sz="0" w:space="0" w:color="auto"/>
        <w:right w:val="none" w:sz="0" w:space="0" w:color="auto"/>
      </w:divBdr>
    </w:div>
    <w:div w:id="228423248">
      <w:marLeft w:val="640"/>
      <w:marRight w:val="0"/>
      <w:marTop w:val="0"/>
      <w:marBottom w:val="0"/>
      <w:divBdr>
        <w:top w:val="none" w:sz="0" w:space="0" w:color="auto"/>
        <w:left w:val="none" w:sz="0" w:space="0" w:color="auto"/>
        <w:bottom w:val="none" w:sz="0" w:space="0" w:color="auto"/>
        <w:right w:val="none" w:sz="0" w:space="0" w:color="auto"/>
      </w:divBdr>
    </w:div>
    <w:div w:id="228466863">
      <w:marLeft w:val="640"/>
      <w:marRight w:val="0"/>
      <w:marTop w:val="0"/>
      <w:marBottom w:val="0"/>
      <w:divBdr>
        <w:top w:val="none" w:sz="0" w:space="0" w:color="auto"/>
        <w:left w:val="none" w:sz="0" w:space="0" w:color="auto"/>
        <w:bottom w:val="none" w:sz="0" w:space="0" w:color="auto"/>
        <w:right w:val="none" w:sz="0" w:space="0" w:color="auto"/>
      </w:divBdr>
    </w:div>
    <w:div w:id="228541717">
      <w:marLeft w:val="640"/>
      <w:marRight w:val="0"/>
      <w:marTop w:val="0"/>
      <w:marBottom w:val="0"/>
      <w:divBdr>
        <w:top w:val="none" w:sz="0" w:space="0" w:color="auto"/>
        <w:left w:val="none" w:sz="0" w:space="0" w:color="auto"/>
        <w:bottom w:val="none" w:sz="0" w:space="0" w:color="auto"/>
        <w:right w:val="none" w:sz="0" w:space="0" w:color="auto"/>
      </w:divBdr>
    </w:div>
    <w:div w:id="228737937">
      <w:marLeft w:val="640"/>
      <w:marRight w:val="0"/>
      <w:marTop w:val="0"/>
      <w:marBottom w:val="0"/>
      <w:divBdr>
        <w:top w:val="none" w:sz="0" w:space="0" w:color="auto"/>
        <w:left w:val="none" w:sz="0" w:space="0" w:color="auto"/>
        <w:bottom w:val="none" w:sz="0" w:space="0" w:color="auto"/>
        <w:right w:val="none" w:sz="0" w:space="0" w:color="auto"/>
      </w:divBdr>
    </w:div>
    <w:div w:id="229115985">
      <w:marLeft w:val="640"/>
      <w:marRight w:val="0"/>
      <w:marTop w:val="0"/>
      <w:marBottom w:val="0"/>
      <w:divBdr>
        <w:top w:val="none" w:sz="0" w:space="0" w:color="auto"/>
        <w:left w:val="none" w:sz="0" w:space="0" w:color="auto"/>
        <w:bottom w:val="none" w:sz="0" w:space="0" w:color="auto"/>
        <w:right w:val="none" w:sz="0" w:space="0" w:color="auto"/>
      </w:divBdr>
    </w:div>
    <w:div w:id="229583224">
      <w:marLeft w:val="640"/>
      <w:marRight w:val="0"/>
      <w:marTop w:val="0"/>
      <w:marBottom w:val="0"/>
      <w:divBdr>
        <w:top w:val="none" w:sz="0" w:space="0" w:color="auto"/>
        <w:left w:val="none" w:sz="0" w:space="0" w:color="auto"/>
        <w:bottom w:val="none" w:sz="0" w:space="0" w:color="auto"/>
        <w:right w:val="none" w:sz="0" w:space="0" w:color="auto"/>
      </w:divBdr>
    </w:div>
    <w:div w:id="229656982">
      <w:marLeft w:val="640"/>
      <w:marRight w:val="0"/>
      <w:marTop w:val="0"/>
      <w:marBottom w:val="0"/>
      <w:divBdr>
        <w:top w:val="none" w:sz="0" w:space="0" w:color="auto"/>
        <w:left w:val="none" w:sz="0" w:space="0" w:color="auto"/>
        <w:bottom w:val="none" w:sz="0" w:space="0" w:color="auto"/>
        <w:right w:val="none" w:sz="0" w:space="0" w:color="auto"/>
      </w:divBdr>
    </w:div>
    <w:div w:id="229658565">
      <w:marLeft w:val="640"/>
      <w:marRight w:val="0"/>
      <w:marTop w:val="0"/>
      <w:marBottom w:val="0"/>
      <w:divBdr>
        <w:top w:val="none" w:sz="0" w:space="0" w:color="auto"/>
        <w:left w:val="none" w:sz="0" w:space="0" w:color="auto"/>
        <w:bottom w:val="none" w:sz="0" w:space="0" w:color="auto"/>
        <w:right w:val="none" w:sz="0" w:space="0" w:color="auto"/>
      </w:divBdr>
    </w:div>
    <w:div w:id="229772300">
      <w:marLeft w:val="640"/>
      <w:marRight w:val="0"/>
      <w:marTop w:val="0"/>
      <w:marBottom w:val="0"/>
      <w:divBdr>
        <w:top w:val="none" w:sz="0" w:space="0" w:color="auto"/>
        <w:left w:val="none" w:sz="0" w:space="0" w:color="auto"/>
        <w:bottom w:val="none" w:sz="0" w:space="0" w:color="auto"/>
        <w:right w:val="none" w:sz="0" w:space="0" w:color="auto"/>
      </w:divBdr>
    </w:div>
    <w:div w:id="229774427">
      <w:marLeft w:val="640"/>
      <w:marRight w:val="0"/>
      <w:marTop w:val="0"/>
      <w:marBottom w:val="0"/>
      <w:divBdr>
        <w:top w:val="none" w:sz="0" w:space="0" w:color="auto"/>
        <w:left w:val="none" w:sz="0" w:space="0" w:color="auto"/>
        <w:bottom w:val="none" w:sz="0" w:space="0" w:color="auto"/>
        <w:right w:val="none" w:sz="0" w:space="0" w:color="auto"/>
      </w:divBdr>
    </w:div>
    <w:div w:id="229852587">
      <w:marLeft w:val="640"/>
      <w:marRight w:val="0"/>
      <w:marTop w:val="0"/>
      <w:marBottom w:val="0"/>
      <w:divBdr>
        <w:top w:val="none" w:sz="0" w:space="0" w:color="auto"/>
        <w:left w:val="none" w:sz="0" w:space="0" w:color="auto"/>
        <w:bottom w:val="none" w:sz="0" w:space="0" w:color="auto"/>
        <w:right w:val="none" w:sz="0" w:space="0" w:color="auto"/>
      </w:divBdr>
    </w:div>
    <w:div w:id="230118892">
      <w:marLeft w:val="640"/>
      <w:marRight w:val="0"/>
      <w:marTop w:val="0"/>
      <w:marBottom w:val="0"/>
      <w:divBdr>
        <w:top w:val="none" w:sz="0" w:space="0" w:color="auto"/>
        <w:left w:val="none" w:sz="0" w:space="0" w:color="auto"/>
        <w:bottom w:val="none" w:sz="0" w:space="0" w:color="auto"/>
        <w:right w:val="none" w:sz="0" w:space="0" w:color="auto"/>
      </w:divBdr>
    </w:div>
    <w:div w:id="230190872">
      <w:marLeft w:val="640"/>
      <w:marRight w:val="0"/>
      <w:marTop w:val="0"/>
      <w:marBottom w:val="0"/>
      <w:divBdr>
        <w:top w:val="none" w:sz="0" w:space="0" w:color="auto"/>
        <w:left w:val="none" w:sz="0" w:space="0" w:color="auto"/>
        <w:bottom w:val="none" w:sz="0" w:space="0" w:color="auto"/>
        <w:right w:val="none" w:sz="0" w:space="0" w:color="auto"/>
      </w:divBdr>
    </w:div>
    <w:div w:id="230193256">
      <w:marLeft w:val="640"/>
      <w:marRight w:val="0"/>
      <w:marTop w:val="0"/>
      <w:marBottom w:val="0"/>
      <w:divBdr>
        <w:top w:val="none" w:sz="0" w:space="0" w:color="auto"/>
        <w:left w:val="none" w:sz="0" w:space="0" w:color="auto"/>
        <w:bottom w:val="none" w:sz="0" w:space="0" w:color="auto"/>
        <w:right w:val="none" w:sz="0" w:space="0" w:color="auto"/>
      </w:divBdr>
    </w:div>
    <w:div w:id="230389819">
      <w:marLeft w:val="640"/>
      <w:marRight w:val="0"/>
      <w:marTop w:val="0"/>
      <w:marBottom w:val="0"/>
      <w:divBdr>
        <w:top w:val="none" w:sz="0" w:space="0" w:color="auto"/>
        <w:left w:val="none" w:sz="0" w:space="0" w:color="auto"/>
        <w:bottom w:val="none" w:sz="0" w:space="0" w:color="auto"/>
        <w:right w:val="none" w:sz="0" w:space="0" w:color="auto"/>
      </w:divBdr>
    </w:div>
    <w:div w:id="230821960">
      <w:marLeft w:val="640"/>
      <w:marRight w:val="0"/>
      <w:marTop w:val="0"/>
      <w:marBottom w:val="0"/>
      <w:divBdr>
        <w:top w:val="none" w:sz="0" w:space="0" w:color="auto"/>
        <w:left w:val="none" w:sz="0" w:space="0" w:color="auto"/>
        <w:bottom w:val="none" w:sz="0" w:space="0" w:color="auto"/>
        <w:right w:val="none" w:sz="0" w:space="0" w:color="auto"/>
      </w:divBdr>
    </w:div>
    <w:div w:id="230969474">
      <w:marLeft w:val="640"/>
      <w:marRight w:val="0"/>
      <w:marTop w:val="0"/>
      <w:marBottom w:val="0"/>
      <w:divBdr>
        <w:top w:val="none" w:sz="0" w:space="0" w:color="auto"/>
        <w:left w:val="none" w:sz="0" w:space="0" w:color="auto"/>
        <w:bottom w:val="none" w:sz="0" w:space="0" w:color="auto"/>
        <w:right w:val="none" w:sz="0" w:space="0" w:color="auto"/>
      </w:divBdr>
    </w:div>
    <w:div w:id="231042709">
      <w:marLeft w:val="640"/>
      <w:marRight w:val="0"/>
      <w:marTop w:val="0"/>
      <w:marBottom w:val="0"/>
      <w:divBdr>
        <w:top w:val="none" w:sz="0" w:space="0" w:color="auto"/>
        <w:left w:val="none" w:sz="0" w:space="0" w:color="auto"/>
        <w:bottom w:val="none" w:sz="0" w:space="0" w:color="auto"/>
        <w:right w:val="none" w:sz="0" w:space="0" w:color="auto"/>
      </w:divBdr>
    </w:div>
    <w:div w:id="231159511">
      <w:marLeft w:val="640"/>
      <w:marRight w:val="0"/>
      <w:marTop w:val="0"/>
      <w:marBottom w:val="0"/>
      <w:divBdr>
        <w:top w:val="none" w:sz="0" w:space="0" w:color="auto"/>
        <w:left w:val="none" w:sz="0" w:space="0" w:color="auto"/>
        <w:bottom w:val="none" w:sz="0" w:space="0" w:color="auto"/>
        <w:right w:val="none" w:sz="0" w:space="0" w:color="auto"/>
      </w:divBdr>
    </w:div>
    <w:div w:id="231161451">
      <w:marLeft w:val="640"/>
      <w:marRight w:val="0"/>
      <w:marTop w:val="0"/>
      <w:marBottom w:val="0"/>
      <w:divBdr>
        <w:top w:val="none" w:sz="0" w:space="0" w:color="auto"/>
        <w:left w:val="none" w:sz="0" w:space="0" w:color="auto"/>
        <w:bottom w:val="none" w:sz="0" w:space="0" w:color="auto"/>
        <w:right w:val="none" w:sz="0" w:space="0" w:color="auto"/>
      </w:divBdr>
    </w:div>
    <w:div w:id="231235955">
      <w:marLeft w:val="640"/>
      <w:marRight w:val="0"/>
      <w:marTop w:val="0"/>
      <w:marBottom w:val="0"/>
      <w:divBdr>
        <w:top w:val="none" w:sz="0" w:space="0" w:color="auto"/>
        <w:left w:val="none" w:sz="0" w:space="0" w:color="auto"/>
        <w:bottom w:val="none" w:sz="0" w:space="0" w:color="auto"/>
        <w:right w:val="none" w:sz="0" w:space="0" w:color="auto"/>
      </w:divBdr>
    </w:div>
    <w:div w:id="231624366">
      <w:marLeft w:val="640"/>
      <w:marRight w:val="0"/>
      <w:marTop w:val="0"/>
      <w:marBottom w:val="0"/>
      <w:divBdr>
        <w:top w:val="none" w:sz="0" w:space="0" w:color="auto"/>
        <w:left w:val="none" w:sz="0" w:space="0" w:color="auto"/>
        <w:bottom w:val="none" w:sz="0" w:space="0" w:color="auto"/>
        <w:right w:val="none" w:sz="0" w:space="0" w:color="auto"/>
      </w:divBdr>
    </w:div>
    <w:div w:id="231931990">
      <w:marLeft w:val="640"/>
      <w:marRight w:val="0"/>
      <w:marTop w:val="0"/>
      <w:marBottom w:val="0"/>
      <w:divBdr>
        <w:top w:val="none" w:sz="0" w:space="0" w:color="auto"/>
        <w:left w:val="none" w:sz="0" w:space="0" w:color="auto"/>
        <w:bottom w:val="none" w:sz="0" w:space="0" w:color="auto"/>
        <w:right w:val="none" w:sz="0" w:space="0" w:color="auto"/>
      </w:divBdr>
    </w:div>
    <w:div w:id="232280759">
      <w:marLeft w:val="640"/>
      <w:marRight w:val="0"/>
      <w:marTop w:val="0"/>
      <w:marBottom w:val="0"/>
      <w:divBdr>
        <w:top w:val="none" w:sz="0" w:space="0" w:color="auto"/>
        <w:left w:val="none" w:sz="0" w:space="0" w:color="auto"/>
        <w:bottom w:val="none" w:sz="0" w:space="0" w:color="auto"/>
        <w:right w:val="none" w:sz="0" w:space="0" w:color="auto"/>
      </w:divBdr>
    </w:div>
    <w:div w:id="232400874">
      <w:marLeft w:val="640"/>
      <w:marRight w:val="0"/>
      <w:marTop w:val="0"/>
      <w:marBottom w:val="0"/>
      <w:divBdr>
        <w:top w:val="none" w:sz="0" w:space="0" w:color="auto"/>
        <w:left w:val="none" w:sz="0" w:space="0" w:color="auto"/>
        <w:bottom w:val="none" w:sz="0" w:space="0" w:color="auto"/>
        <w:right w:val="none" w:sz="0" w:space="0" w:color="auto"/>
      </w:divBdr>
    </w:div>
    <w:div w:id="232661000">
      <w:marLeft w:val="640"/>
      <w:marRight w:val="0"/>
      <w:marTop w:val="0"/>
      <w:marBottom w:val="0"/>
      <w:divBdr>
        <w:top w:val="none" w:sz="0" w:space="0" w:color="auto"/>
        <w:left w:val="none" w:sz="0" w:space="0" w:color="auto"/>
        <w:bottom w:val="none" w:sz="0" w:space="0" w:color="auto"/>
        <w:right w:val="none" w:sz="0" w:space="0" w:color="auto"/>
      </w:divBdr>
    </w:div>
    <w:div w:id="232933853">
      <w:marLeft w:val="640"/>
      <w:marRight w:val="0"/>
      <w:marTop w:val="0"/>
      <w:marBottom w:val="0"/>
      <w:divBdr>
        <w:top w:val="none" w:sz="0" w:space="0" w:color="auto"/>
        <w:left w:val="none" w:sz="0" w:space="0" w:color="auto"/>
        <w:bottom w:val="none" w:sz="0" w:space="0" w:color="auto"/>
        <w:right w:val="none" w:sz="0" w:space="0" w:color="auto"/>
      </w:divBdr>
    </w:div>
    <w:div w:id="233585581">
      <w:marLeft w:val="640"/>
      <w:marRight w:val="0"/>
      <w:marTop w:val="0"/>
      <w:marBottom w:val="0"/>
      <w:divBdr>
        <w:top w:val="none" w:sz="0" w:space="0" w:color="auto"/>
        <w:left w:val="none" w:sz="0" w:space="0" w:color="auto"/>
        <w:bottom w:val="none" w:sz="0" w:space="0" w:color="auto"/>
        <w:right w:val="none" w:sz="0" w:space="0" w:color="auto"/>
      </w:divBdr>
    </w:div>
    <w:div w:id="233710251">
      <w:marLeft w:val="640"/>
      <w:marRight w:val="0"/>
      <w:marTop w:val="0"/>
      <w:marBottom w:val="0"/>
      <w:divBdr>
        <w:top w:val="none" w:sz="0" w:space="0" w:color="auto"/>
        <w:left w:val="none" w:sz="0" w:space="0" w:color="auto"/>
        <w:bottom w:val="none" w:sz="0" w:space="0" w:color="auto"/>
        <w:right w:val="none" w:sz="0" w:space="0" w:color="auto"/>
      </w:divBdr>
    </w:div>
    <w:div w:id="234052986">
      <w:marLeft w:val="640"/>
      <w:marRight w:val="0"/>
      <w:marTop w:val="0"/>
      <w:marBottom w:val="0"/>
      <w:divBdr>
        <w:top w:val="none" w:sz="0" w:space="0" w:color="auto"/>
        <w:left w:val="none" w:sz="0" w:space="0" w:color="auto"/>
        <w:bottom w:val="none" w:sz="0" w:space="0" w:color="auto"/>
        <w:right w:val="none" w:sz="0" w:space="0" w:color="auto"/>
      </w:divBdr>
    </w:div>
    <w:div w:id="234706100">
      <w:marLeft w:val="640"/>
      <w:marRight w:val="0"/>
      <w:marTop w:val="0"/>
      <w:marBottom w:val="0"/>
      <w:divBdr>
        <w:top w:val="none" w:sz="0" w:space="0" w:color="auto"/>
        <w:left w:val="none" w:sz="0" w:space="0" w:color="auto"/>
        <w:bottom w:val="none" w:sz="0" w:space="0" w:color="auto"/>
        <w:right w:val="none" w:sz="0" w:space="0" w:color="auto"/>
      </w:divBdr>
    </w:div>
    <w:div w:id="234780728">
      <w:marLeft w:val="640"/>
      <w:marRight w:val="0"/>
      <w:marTop w:val="0"/>
      <w:marBottom w:val="0"/>
      <w:divBdr>
        <w:top w:val="none" w:sz="0" w:space="0" w:color="auto"/>
        <w:left w:val="none" w:sz="0" w:space="0" w:color="auto"/>
        <w:bottom w:val="none" w:sz="0" w:space="0" w:color="auto"/>
        <w:right w:val="none" w:sz="0" w:space="0" w:color="auto"/>
      </w:divBdr>
    </w:div>
    <w:div w:id="235407665">
      <w:marLeft w:val="640"/>
      <w:marRight w:val="0"/>
      <w:marTop w:val="0"/>
      <w:marBottom w:val="0"/>
      <w:divBdr>
        <w:top w:val="none" w:sz="0" w:space="0" w:color="auto"/>
        <w:left w:val="none" w:sz="0" w:space="0" w:color="auto"/>
        <w:bottom w:val="none" w:sz="0" w:space="0" w:color="auto"/>
        <w:right w:val="none" w:sz="0" w:space="0" w:color="auto"/>
      </w:divBdr>
    </w:div>
    <w:div w:id="235676913">
      <w:marLeft w:val="640"/>
      <w:marRight w:val="0"/>
      <w:marTop w:val="0"/>
      <w:marBottom w:val="0"/>
      <w:divBdr>
        <w:top w:val="none" w:sz="0" w:space="0" w:color="auto"/>
        <w:left w:val="none" w:sz="0" w:space="0" w:color="auto"/>
        <w:bottom w:val="none" w:sz="0" w:space="0" w:color="auto"/>
        <w:right w:val="none" w:sz="0" w:space="0" w:color="auto"/>
      </w:divBdr>
    </w:div>
    <w:div w:id="236020437">
      <w:marLeft w:val="640"/>
      <w:marRight w:val="0"/>
      <w:marTop w:val="0"/>
      <w:marBottom w:val="0"/>
      <w:divBdr>
        <w:top w:val="none" w:sz="0" w:space="0" w:color="auto"/>
        <w:left w:val="none" w:sz="0" w:space="0" w:color="auto"/>
        <w:bottom w:val="none" w:sz="0" w:space="0" w:color="auto"/>
        <w:right w:val="none" w:sz="0" w:space="0" w:color="auto"/>
      </w:divBdr>
    </w:div>
    <w:div w:id="237255239">
      <w:marLeft w:val="640"/>
      <w:marRight w:val="0"/>
      <w:marTop w:val="0"/>
      <w:marBottom w:val="0"/>
      <w:divBdr>
        <w:top w:val="none" w:sz="0" w:space="0" w:color="auto"/>
        <w:left w:val="none" w:sz="0" w:space="0" w:color="auto"/>
        <w:bottom w:val="none" w:sz="0" w:space="0" w:color="auto"/>
        <w:right w:val="none" w:sz="0" w:space="0" w:color="auto"/>
      </w:divBdr>
    </w:div>
    <w:div w:id="237793479">
      <w:marLeft w:val="640"/>
      <w:marRight w:val="0"/>
      <w:marTop w:val="0"/>
      <w:marBottom w:val="0"/>
      <w:divBdr>
        <w:top w:val="none" w:sz="0" w:space="0" w:color="auto"/>
        <w:left w:val="none" w:sz="0" w:space="0" w:color="auto"/>
        <w:bottom w:val="none" w:sz="0" w:space="0" w:color="auto"/>
        <w:right w:val="none" w:sz="0" w:space="0" w:color="auto"/>
      </w:divBdr>
    </w:div>
    <w:div w:id="237985181">
      <w:marLeft w:val="640"/>
      <w:marRight w:val="0"/>
      <w:marTop w:val="0"/>
      <w:marBottom w:val="0"/>
      <w:divBdr>
        <w:top w:val="none" w:sz="0" w:space="0" w:color="auto"/>
        <w:left w:val="none" w:sz="0" w:space="0" w:color="auto"/>
        <w:bottom w:val="none" w:sz="0" w:space="0" w:color="auto"/>
        <w:right w:val="none" w:sz="0" w:space="0" w:color="auto"/>
      </w:divBdr>
    </w:div>
    <w:div w:id="238056923">
      <w:marLeft w:val="640"/>
      <w:marRight w:val="0"/>
      <w:marTop w:val="0"/>
      <w:marBottom w:val="0"/>
      <w:divBdr>
        <w:top w:val="none" w:sz="0" w:space="0" w:color="auto"/>
        <w:left w:val="none" w:sz="0" w:space="0" w:color="auto"/>
        <w:bottom w:val="none" w:sz="0" w:space="0" w:color="auto"/>
        <w:right w:val="none" w:sz="0" w:space="0" w:color="auto"/>
      </w:divBdr>
    </w:div>
    <w:div w:id="238098377">
      <w:marLeft w:val="640"/>
      <w:marRight w:val="0"/>
      <w:marTop w:val="0"/>
      <w:marBottom w:val="0"/>
      <w:divBdr>
        <w:top w:val="none" w:sz="0" w:space="0" w:color="auto"/>
        <w:left w:val="none" w:sz="0" w:space="0" w:color="auto"/>
        <w:bottom w:val="none" w:sz="0" w:space="0" w:color="auto"/>
        <w:right w:val="none" w:sz="0" w:space="0" w:color="auto"/>
      </w:divBdr>
    </w:div>
    <w:div w:id="238254418">
      <w:marLeft w:val="640"/>
      <w:marRight w:val="0"/>
      <w:marTop w:val="0"/>
      <w:marBottom w:val="0"/>
      <w:divBdr>
        <w:top w:val="none" w:sz="0" w:space="0" w:color="auto"/>
        <w:left w:val="none" w:sz="0" w:space="0" w:color="auto"/>
        <w:bottom w:val="none" w:sz="0" w:space="0" w:color="auto"/>
        <w:right w:val="none" w:sz="0" w:space="0" w:color="auto"/>
      </w:divBdr>
    </w:div>
    <w:div w:id="239413349">
      <w:marLeft w:val="640"/>
      <w:marRight w:val="0"/>
      <w:marTop w:val="0"/>
      <w:marBottom w:val="0"/>
      <w:divBdr>
        <w:top w:val="none" w:sz="0" w:space="0" w:color="auto"/>
        <w:left w:val="none" w:sz="0" w:space="0" w:color="auto"/>
        <w:bottom w:val="none" w:sz="0" w:space="0" w:color="auto"/>
        <w:right w:val="none" w:sz="0" w:space="0" w:color="auto"/>
      </w:divBdr>
    </w:div>
    <w:div w:id="239564464">
      <w:marLeft w:val="640"/>
      <w:marRight w:val="0"/>
      <w:marTop w:val="0"/>
      <w:marBottom w:val="0"/>
      <w:divBdr>
        <w:top w:val="none" w:sz="0" w:space="0" w:color="auto"/>
        <w:left w:val="none" w:sz="0" w:space="0" w:color="auto"/>
        <w:bottom w:val="none" w:sz="0" w:space="0" w:color="auto"/>
        <w:right w:val="none" w:sz="0" w:space="0" w:color="auto"/>
      </w:divBdr>
    </w:div>
    <w:div w:id="239608617">
      <w:marLeft w:val="640"/>
      <w:marRight w:val="0"/>
      <w:marTop w:val="0"/>
      <w:marBottom w:val="0"/>
      <w:divBdr>
        <w:top w:val="none" w:sz="0" w:space="0" w:color="auto"/>
        <w:left w:val="none" w:sz="0" w:space="0" w:color="auto"/>
        <w:bottom w:val="none" w:sz="0" w:space="0" w:color="auto"/>
        <w:right w:val="none" w:sz="0" w:space="0" w:color="auto"/>
      </w:divBdr>
    </w:div>
    <w:div w:id="239876371">
      <w:marLeft w:val="640"/>
      <w:marRight w:val="0"/>
      <w:marTop w:val="0"/>
      <w:marBottom w:val="0"/>
      <w:divBdr>
        <w:top w:val="none" w:sz="0" w:space="0" w:color="auto"/>
        <w:left w:val="none" w:sz="0" w:space="0" w:color="auto"/>
        <w:bottom w:val="none" w:sz="0" w:space="0" w:color="auto"/>
        <w:right w:val="none" w:sz="0" w:space="0" w:color="auto"/>
      </w:divBdr>
    </w:div>
    <w:div w:id="240062036">
      <w:marLeft w:val="640"/>
      <w:marRight w:val="0"/>
      <w:marTop w:val="0"/>
      <w:marBottom w:val="0"/>
      <w:divBdr>
        <w:top w:val="none" w:sz="0" w:space="0" w:color="auto"/>
        <w:left w:val="none" w:sz="0" w:space="0" w:color="auto"/>
        <w:bottom w:val="none" w:sz="0" w:space="0" w:color="auto"/>
        <w:right w:val="none" w:sz="0" w:space="0" w:color="auto"/>
      </w:divBdr>
    </w:div>
    <w:div w:id="240407423">
      <w:marLeft w:val="640"/>
      <w:marRight w:val="0"/>
      <w:marTop w:val="0"/>
      <w:marBottom w:val="0"/>
      <w:divBdr>
        <w:top w:val="none" w:sz="0" w:space="0" w:color="auto"/>
        <w:left w:val="none" w:sz="0" w:space="0" w:color="auto"/>
        <w:bottom w:val="none" w:sz="0" w:space="0" w:color="auto"/>
        <w:right w:val="none" w:sz="0" w:space="0" w:color="auto"/>
      </w:divBdr>
    </w:div>
    <w:div w:id="240649784">
      <w:marLeft w:val="640"/>
      <w:marRight w:val="0"/>
      <w:marTop w:val="0"/>
      <w:marBottom w:val="0"/>
      <w:divBdr>
        <w:top w:val="none" w:sz="0" w:space="0" w:color="auto"/>
        <w:left w:val="none" w:sz="0" w:space="0" w:color="auto"/>
        <w:bottom w:val="none" w:sz="0" w:space="0" w:color="auto"/>
        <w:right w:val="none" w:sz="0" w:space="0" w:color="auto"/>
      </w:divBdr>
    </w:div>
    <w:div w:id="240725599">
      <w:marLeft w:val="640"/>
      <w:marRight w:val="0"/>
      <w:marTop w:val="0"/>
      <w:marBottom w:val="0"/>
      <w:divBdr>
        <w:top w:val="none" w:sz="0" w:space="0" w:color="auto"/>
        <w:left w:val="none" w:sz="0" w:space="0" w:color="auto"/>
        <w:bottom w:val="none" w:sz="0" w:space="0" w:color="auto"/>
        <w:right w:val="none" w:sz="0" w:space="0" w:color="auto"/>
      </w:divBdr>
    </w:div>
    <w:div w:id="241525236">
      <w:marLeft w:val="640"/>
      <w:marRight w:val="0"/>
      <w:marTop w:val="0"/>
      <w:marBottom w:val="0"/>
      <w:divBdr>
        <w:top w:val="none" w:sz="0" w:space="0" w:color="auto"/>
        <w:left w:val="none" w:sz="0" w:space="0" w:color="auto"/>
        <w:bottom w:val="none" w:sz="0" w:space="0" w:color="auto"/>
        <w:right w:val="none" w:sz="0" w:space="0" w:color="auto"/>
      </w:divBdr>
    </w:div>
    <w:div w:id="241985795">
      <w:marLeft w:val="640"/>
      <w:marRight w:val="0"/>
      <w:marTop w:val="0"/>
      <w:marBottom w:val="0"/>
      <w:divBdr>
        <w:top w:val="none" w:sz="0" w:space="0" w:color="auto"/>
        <w:left w:val="none" w:sz="0" w:space="0" w:color="auto"/>
        <w:bottom w:val="none" w:sz="0" w:space="0" w:color="auto"/>
        <w:right w:val="none" w:sz="0" w:space="0" w:color="auto"/>
      </w:divBdr>
    </w:div>
    <w:div w:id="242186834">
      <w:marLeft w:val="640"/>
      <w:marRight w:val="0"/>
      <w:marTop w:val="0"/>
      <w:marBottom w:val="0"/>
      <w:divBdr>
        <w:top w:val="none" w:sz="0" w:space="0" w:color="auto"/>
        <w:left w:val="none" w:sz="0" w:space="0" w:color="auto"/>
        <w:bottom w:val="none" w:sz="0" w:space="0" w:color="auto"/>
        <w:right w:val="none" w:sz="0" w:space="0" w:color="auto"/>
      </w:divBdr>
    </w:div>
    <w:div w:id="242302492">
      <w:marLeft w:val="640"/>
      <w:marRight w:val="0"/>
      <w:marTop w:val="0"/>
      <w:marBottom w:val="0"/>
      <w:divBdr>
        <w:top w:val="none" w:sz="0" w:space="0" w:color="auto"/>
        <w:left w:val="none" w:sz="0" w:space="0" w:color="auto"/>
        <w:bottom w:val="none" w:sz="0" w:space="0" w:color="auto"/>
        <w:right w:val="none" w:sz="0" w:space="0" w:color="auto"/>
      </w:divBdr>
    </w:div>
    <w:div w:id="242763896">
      <w:marLeft w:val="640"/>
      <w:marRight w:val="0"/>
      <w:marTop w:val="0"/>
      <w:marBottom w:val="0"/>
      <w:divBdr>
        <w:top w:val="none" w:sz="0" w:space="0" w:color="auto"/>
        <w:left w:val="none" w:sz="0" w:space="0" w:color="auto"/>
        <w:bottom w:val="none" w:sz="0" w:space="0" w:color="auto"/>
        <w:right w:val="none" w:sz="0" w:space="0" w:color="auto"/>
      </w:divBdr>
    </w:div>
    <w:div w:id="242952163">
      <w:marLeft w:val="640"/>
      <w:marRight w:val="0"/>
      <w:marTop w:val="0"/>
      <w:marBottom w:val="0"/>
      <w:divBdr>
        <w:top w:val="none" w:sz="0" w:space="0" w:color="auto"/>
        <w:left w:val="none" w:sz="0" w:space="0" w:color="auto"/>
        <w:bottom w:val="none" w:sz="0" w:space="0" w:color="auto"/>
        <w:right w:val="none" w:sz="0" w:space="0" w:color="auto"/>
      </w:divBdr>
    </w:div>
    <w:div w:id="243223619">
      <w:marLeft w:val="640"/>
      <w:marRight w:val="0"/>
      <w:marTop w:val="0"/>
      <w:marBottom w:val="0"/>
      <w:divBdr>
        <w:top w:val="none" w:sz="0" w:space="0" w:color="auto"/>
        <w:left w:val="none" w:sz="0" w:space="0" w:color="auto"/>
        <w:bottom w:val="none" w:sz="0" w:space="0" w:color="auto"/>
        <w:right w:val="none" w:sz="0" w:space="0" w:color="auto"/>
      </w:divBdr>
    </w:div>
    <w:div w:id="243537550">
      <w:marLeft w:val="640"/>
      <w:marRight w:val="0"/>
      <w:marTop w:val="0"/>
      <w:marBottom w:val="0"/>
      <w:divBdr>
        <w:top w:val="none" w:sz="0" w:space="0" w:color="auto"/>
        <w:left w:val="none" w:sz="0" w:space="0" w:color="auto"/>
        <w:bottom w:val="none" w:sz="0" w:space="0" w:color="auto"/>
        <w:right w:val="none" w:sz="0" w:space="0" w:color="auto"/>
      </w:divBdr>
    </w:div>
    <w:div w:id="243540857">
      <w:marLeft w:val="640"/>
      <w:marRight w:val="0"/>
      <w:marTop w:val="0"/>
      <w:marBottom w:val="0"/>
      <w:divBdr>
        <w:top w:val="none" w:sz="0" w:space="0" w:color="auto"/>
        <w:left w:val="none" w:sz="0" w:space="0" w:color="auto"/>
        <w:bottom w:val="none" w:sz="0" w:space="0" w:color="auto"/>
        <w:right w:val="none" w:sz="0" w:space="0" w:color="auto"/>
      </w:divBdr>
    </w:div>
    <w:div w:id="243607261">
      <w:marLeft w:val="640"/>
      <w:marRight w:val="0"/>
      <w:marTop w:val="0"/>
      <w:marBottom w:val="0"/>
      <w:divBdr>
        <w:top w:val="none" w:sz="0" w:space="0" w:color="auto"/>
        <w:left w:val="none" w:sz="0" w:space="0" w:color="auto"/>
        <w:bottom w:val="none" w:sz="0" w:space="0" w:color="auto"/>
        <w:right w:val="none" w:sz="0" w:space="0" w:color="auto"/>
      </w:divBdr>
    </w:div>
    <w:div w:id="244412503">
      <w:marLeft w:val="640"/>
      <w:marRight w:val="0"/>
      <w:marTop w:val="0"/>
      <w:marBottom w:val="0"/>
      <w:divBdr>
        <w:top w:val="none" w:sz="0" w:space="0" w:color="auto"/>
        <w:left w:val="none" w:sz="0" w:space="0" w:color="auto"/>
        <w:bottom w:val="none" w:sz="0" w:space="0" w:color="auto"/>
        <w:right w:val="none" w:sz="0" w:space="0" w:color="auto"/>
      </w:divBdr>
    </w:div>
    <w:div w:id="244606305">
      <w:marLeft w:val="640"/>
      <w:marRight w:val="0"/>
      <w:marTop w:val="0"/>
      <w:marBottom w:val="0"/>
      <w:divBdr>
        <w:top w:val="none" w:sz="0" w:space="0" w:color="auto"/>
        <w:left w:val="none" w:sz="0" w:space="0" w:color="auto"/>
        <w:bottom w:val="none" w:sz="0" w:space="0" w:color="auto"/>
        <w:right w:val="none" w:sz="0" w:space="0" w:color="auto"/>
      </w:divBdr>
    </w:div>
    <w:div w:id="245308684">
      <w:marLeft w:val="640"/>
      <w:marRight w:val="0"/>
      <w:marTop w:val="0"/>
      <w:marBottom w:val="0"/>
      <w:divBdr>
        <w:top w:val="none" w:sz="0" w:space="0" w:color="auto"/>
        <w:left w:val="none" w:sz="0" w:space="0" w:color="auto"/>
        <w:bottom w:val="none" w:sz="0" w:space="0" w:color="auto"/>
        <w:right w:val="none" w:sz="0" w:space="0" w:color="auto"/>
      </w:divBdr>
    </w:div>
    <w:div w:id="246228092">
      <w:marLeft w:val="640"/>
      <w:marRight w:val="0"/>
      <w:marTop w:val="0"/>
      <w:marBottom w:val="0"/>
      <w:divBdr>
        <w:top w:val="none" w:sz="0" w:space="0" w:color="auto"/>
        <w:left w:val="none" w:sz="0" w:space="0" w:color="auto"/>
        <w:bottom w:val="none" w:sz="0" w:space="0" w:color="auto"/>
        <w:right w:val="none" w:sz="0" w:space="0" w:color="auto"/>
      </w:divBdr>
    </w:div>
    <w:div w:id="246304943">
      <w:marLeft w:val="640"/>
      <w:marRight w:val="0"/>
      <w:marTop w:val="0"/>
      <w:marBottom w:val="0"/>
      <w:divBdr>
        <w:top w:val="none" w:sz="0" w:space="0" w:color="auto"/>
        <w:left w:val="none" w:sz="0" w:space="0" w:color="auto"/>
        <w:bottom w:val="none" w:sz="0" w:space="0" w:color="auto"/>
        <w:right w:val="none" w:sz="0" w:space="0" w:color="auto"/>
      </w:divBdr>
    </w:div>
    <w:div w:id="246886247">
      <w:marLeft w:val="640"/>
      <w:marRight w:val="0"/>
      <w:marTop w:val="0"/>
      <w:marBottom w:val="0"/>
      <w:divBdr>
        <w:top w:val="none" w:sz="0" w:space="0" w:color="auto"/>
        <w:left w:val="none" w:sz="0" w:space="0" w:color="auto"/>
        <w:bottom w:val="none" w:sz="0" w:space="0" w:color="auto"/>
        <w:right w:val="none" w:sz="0" w:space="0" w:color="auto"/>
      </w:divBdr>
    </w:div>
    <w:div w:id="247428126">
      <w:marLeft w:val="640"/>
      <w:marRight w:val="0"/>
      <w:marTop w:val="0"/>
      <w:marBottom w:val="0"/>
      <w:divBdr>
        <w:top w:val="none" w:sz="0" w:space="0" w:color="auto"/>
        <w:left w:val="none" w:sz="0" w:space="0" w:color="auto"/>
        <w:bottom w:val="none" w:sz="0" w:space="0" w:color="auto"/>
        <w:right w:val="none" w:sz="0" w:space="0" w:color="auto"/>
      </w:divBdr>
    </w:div>
    <w:div w:id="247661252">
      <w:marLeft w:val="640"/>
      <w:marRight w:val="0"/>
      <w:marTop w:val="0"/>
      <w:marBottom w:val="0"/>
      <w:divBdr>
        <w:top w:val="none" w:sz="0" w:space="0" w:color="auto"/>
        <w:left w:val="none" w:sz="0" w:space="0" w:color="auto"/>
        <w:bottom w:val="none" w:sz="0" w:space="0" w:color="auto"/>
        <w:right w:val="none" w:sz="0" w:space="0" w:color="auto"/>
      </w:divBdr>
    </w:div>
    <w:div w:id="247887965">
      <w:marLeft w:val="640"/>
      <w:marRight w:val="0"/>
      <w:marTop w:val="0"/>
      <w:marBottom w:val="0"/>
      <w:divBdr>
        <w:top w:val="none" w:sz="0" w:space="0" w:color="auto"/>
        <w:left w:val="none" w:sz="0" w:space="0" w:color="auto"/>
        <w:bottom w:val="none" w:sz="0" w:space="0" w:color="auto"/>
        <w:right w:val="none" w:sz="0" w:space="0" w:color="auto"/>
      </w:divBdr>
    </w:div>
    <w:div w:id="248538925">
      <w:marLeft w:val="640"/>
      <w:marRight w:val="0"/>
      <w:marTop w:val="0"/>
      <w:marBottom w:val="0"/>
      <w:divBdr>
        <w:top w:val="none" w:sz="0" w:space="0" w:color="auto"/>
        <w:left w:val="none" w:sz="0" w:space="0" w:color="auto"/>
        <w:bottom w:val="none" w:sz="0" w:space="0" w:color="auto"/>
        <w:right w:val="none" w:sz="0" w:space="0" w:color="auto"/>
      </w:divBdr>
    </w:div>
    <w:div w:id="248735927">
      <w:marLeft w:val="640"/>
      <w:marRight w:val="0"/>
      <w:marTop w:val="0"/>
      <w:marBottom w:val="0"/>
      <w:divBdr>
        <w:top w:val="none" w:sz="0" w:space="0" w:color="auto"/>
        <w:left w:val="none" w:sz="0" w:space="0" w:color="auto"/>
        <w:bottom w:val="none" w:sz="0" w:space="0" w:color="auto"/>
        <w:right w:val="none" w:sz="0" w:space="0" w:color="auto"/>
      </w:divBdr>
    </w:div>
    <w:div w:id="249123635">
      <w:marLeft w:val="640"/>
      <w:marRight w:val="0"/>
      <w:marTop w:val="0"/>
      <w:marBottom w:val="0"/>
      <w:divBdr>
        <w:top w:val="none" w:sz="0" w:space="0" w:color="auto"/>
        <w:left w:val="none" w:sz="0" w:space="0" w:color="auto"/>
        <w:bottom w:val="none" w:sz="0" w:space="0" w:color="auto"/>
        <w:right w:val="none" w:sz="0" w:space="0" w:color="auto"/>
      </w:divBdr>
    </w:div>
    <w:div w:id="249313843">
      <w:marLeft w:val="640"/>
      <w:marRight w:val="0"/>
      <w:marTop w:val="0"/>
      <w:marBottom w:val="0"/>
      <w:divBdr>
        <w:top w:val="none" w:sz="0" w:space="0" w:color="auto"/>
        <w:left w:val="none" w:sz="0" w:space="0" w:color="auto"/>
        <w:bottom w:val="none" w:sz="0" w:space="0" w:color="auto"/>
        <w:right w:val="none" w:sz="0" w:space="0" w:color="auto"/>
      </w:divBdr>
    </w:div>
    <w:div w:id="249510099">
      <w:marLeft w:val="640"/>
      <w:marRight w:val="0"/>
      <w:marTop w:val="0"/>
      <w:marBottom w:val="0"/>
      <w:divBdr>
        <w:top w:val="none" w:sz="0" w:space="0" w:color="auto"/>
        <w:left w:val="none" w:sz="0" w:space="0" w:color="auto"/>
        <w:bottom w:val="none" w:sz="0" w:space="0" w:color="auto"/>
        <w:right w:val="none" w:sz="0" w:space="0" w:color="auto"/>
      </w:divBdr>
    </w:div>
    <w:div w:id="250042069">
      <w:marLeft w:val="640"/>
      <w:marRight w:val="0"/>
      <w:marTop w:val="0"/>
      <w:marBottom w:val="0"/>
      <w:divBdr>
        <w:top w:val="none" w:sz="0" w:space="0" w:color="auto"/>
        <w:left w:val="none" w:sz="0" w:space="0" w:color="auto"/>
        <w:bottom w:val="none" w:sz="0" w:space="0" w:color="auto"/>
        <w:right w:val="none" w:sz="0" w:space="0" w:color="auto"/>
      </w:divBdr>
    </w:div>
    <w:div w:id="250087397">
      <w:marLeft w:val="640"/>
      <w:marRight w:val="0"/>
      <w:marTop w:val="0"/>
      <w:marBottom w:val="0"/>
      <w:divBdr>
        <w:top w:val="none" w:sz="0" w:space="0" w:color="auto"/>
        <w:left w:val="none" w:sz="0" w:space="0" w:color="auto"/>
        <w:bottom w:val="none" w:sz="0" w:space="0" w:color="auto"/>
        <w:right w:val="none" w:sz="0" w:space="0" w:color="auto"/>
      </w:divBdr>
    </w:div>
    <w:div w:id="250164831">
      <w:marLeft w:val="640"/>
      <w:marRight w:val="0"/>
      <w:marTop w:val="0"/>
      <w:marBottom w:val="0"/>
      <w:divBdr>
        <w:top w:val="none" w:sz="0" w:space="0" w:color="auto"/>
        <w:left w:val="none" w:sz="0" w:space="0" w:color="auto"/>
        <w:bottom w:val="none" w:sz="0" w:space="0" w:color="auto"/>
        <w:right w:val="none" w:sz="0" w:space="0" w:color="auto"/>
      </w:divBdr>
    </w:div>
    <w:div w:id="250700595">
      <w:marLeft w:val="640"/>
      <w:marRight w:val="0"/>
      <w:marTop w:val="0"/>
      <w:marBottom w:val="0"/>
      <w:divBdr>
        <w:top w:val="none" w:sz="0" w:space="0" w:color="auto"/>
        <w:left w:val="none" w:sz="0" w:space="0" w:color="auto"/>
        <w:bottom w:val="none" w:sz="0" w:space="0" w:color="auto"/>
        <w:right w:val="none" w:sz="0" w:space="0" w:color="auto"/>
      </w:divBdr>
    </w:div>
    <w:div w:id="250820210">
      <w:marLeft w:val="640"/>
      <w:marRight w:val="0"/>
      <w:marTop w:val="0"/>
      <w:marBottom w:val="0"/>
      <w:divBdr>
        <w:top w:val="none" w:sz="0" w:space="0" w:color="auto"/>
        <w:left w:val="none" w:sz="0" w:space="0" w:color="auto"/>
        <w:bottom w:val="none" w:sz="0" w:space="0" w:color="auto"/>
        <w:right w:val="none" w:sz="0" w:space="0" w:color="auto"/>
      </w:divBdr>
    </w:div>
    <w:div w:id="251204347">
      <w:marLeft w:val="640"/>
      <w:marRight w:val="0"/>
      <w:marTop w:val="0"/>
      <w:marBottom w:val="0"/>
      <w:divBdr>
        <w:top w:val="none" w:sz="0" w:space="0" w:color="auto"/>
        <w:left w:val="none" w:sz="0" w:space="0" w:color="auto"/>
        <w:bottom w:val="none" w:sz="0" w:space="0" w:color="auto"/>
        <w:right w:val="none" w:sz="0" w:space="0" w:color="auto"/>
      </w:divBdr>
    </w:div>
    <w:div w:id="251205379">
      <w:marLeft w:val="640"/>
      <w:marRight w:val="0"/>
      <w:marTop w:val="0"/>
      <w:marBottom w:val="0"/>
      <w:divBdr>
        <w:top w:val="none" w:sz="0" w:space="0" w:color="auto"/>
        <w:left w:val="none" w:sz="0" w:space="0" w:color="auto"/>
        <w:bottom w:val="none" w:sz="0" w:space="0" w:color="auto"/>
        <w:right w:val="none" w:sz="0" w:space="0" w:color="auto"/>
      </w:divBdr>
    </w:div>
    <w:div w:id="251277643">
      <w:marLeft w:val="640"/>
      <w:marRight w:val="0"/>
      <w:marTop w:val="0"/>
      <w:marBottom w:val="0"/>
      <w:divBdr>
        <w:top w:val="none" w:sz="0" w:space="0" w:color="auto"/>
        <w:left w:val="none" w:sz="0" w:space="0" w:color="auto"/>
        <w:bottom w:val="none" w:sz="0" w:space="0" w:color="auto"/>
        <w:right w:val="none" w:sz="0" w:space="0" w:color="auto"/>
      </w:divBdr>
    </w:div>
    <w:div w:id="251738920">
      <w:marLeft w:val="640"/>
      <w:marRight w:val="0"/>
      <w:marTop w:val="0"/>
      <w:marBottom w:val="0"/>
      <w:divBdr>
        <w:top w:val="none" w:sz="0" w:space="0" w:color="auto"/>
        <w:left w:val="none" w:sz="0" w:space="0" w:color="auto"/>
        <w:bottom w:val="none" w:sz="0" w:space="0" w:color="auto"/>
        <w:right w:val="none" w:sz="0" w:space="0" w:color="auto"/>
      </w:divBdr>
    </w:div>
    <w:div w:id="252051530">
      <w:marLeft w:val="640"/>
      <w:marRight w:val="0"/>
      <w:marTop w:val="0"/>
      <w:marBottom w:val="0"/>
      <w:divBdr>
        <w:top w:val="none" w:sz="0" w:space="0" w:color="auto"/>
        <w:left w:val="none" w:sz="0" w:space="0" w:color="auto"/>
        <w:bottom w:val="none" w:sz="0" w:space="0" w:color="auto"/>
        <w:right w:val="none" w:sz="0" w:space="0" w:color="auto"/>
      </w:divBdr>
    </w:div>
    <w:div w:id="252252666">
      <w:marLeft w:val="640"/>
      <w:marRight w:val="0"/>
      <w:marTop w:val="0"/>
      <w:marBottom w:val="0"/>
      <w:divBdr>
        <w:top w:val="none" w:sz="0" w:space="0" w:color="auto"/>
        <w:left w:val="none" w:sz="0" w:space="0" w:color="auto"/>
        <w:bottom w:val="none" w:sz="0" w:space="0" w:color="auto"/>
        <w:right w:val="none" w:sz="0" w:space="0" w:color="auto"/>
      </w:divBdr>
    </w:div>
    <w:div w:id="253317669">
      <w:marLeft w:val="640"/>
      <w:marRight w:val="0"/>
      <w:marTop w:val="0"/>
      <w:marBottom w:val="0"/>
      <w:divBdr>
        <w:top w:val="none" w:sz="0" w:space="0" w:color="auto"/>
        <w:left w:val="none" w:sz="0" w:space="0" w:color="auto"/>
        <w:bottom w:val="none" w:sz="0" w:space="0" w:color="auto"/>
        <w:right w:val="none" w:sz="0" w:space="0" w:color="auto"/>
      </w:divBdr>
    </w:div>
    <w:div w:id="253787648">
      <w:marLeft w:val="640"/>
      <w:marRight w:val="0"/>
      <w:marTop w:val="0"/>
      <w:marBottom w:val="0"/>
      <w:divBdr>
        <w:top w:val="none" w:sz="0" w:space="0" w:color="auto"/>
        <w:left w:val="none" w:sz="0" w:space="0" w:color="auto"/>
        <w:bottom w:val="none" w:sz="0" w:space="0" w:color="auto"/>
        <w:right w:val="none" w:sz="0" w:space="0" w:color="auto"/>
      </w:divBdr>
    </w:div>
    <w:div w:id="254288361">
      <w:marLeft w:val="640"/>
      <w:marRight w:val="0"/>
      <w:marTop w:val="0"/>
      <w:marBottom w:val="0"/>
      <w:divBdr>
        <w:top w:val="none" w:sz="0" w:space="0" w:color="auto"/>
        <w:left w:val="none" w:sz="0" w:space="0" w:color="auto"/>
        <w:bottom w:val="none" w:sz="0" w:space="0" w:color="auto"/>
        <w:right w:val="none" w:sz="0" w:space="0" w:color="auto"/>
      </w:divBdr>
    </w:div>
    <w:div w:id="254948813">
      <w:marLeft w:val="640"/>
      <w:marRight w:val="0"/>
      <w:marTop w:val="0"/>
      <w:marBottom w:val="0"/>
      <w:divBdr>
        <w:top w:val="none" w:sz="0" w:space="0" w:color="auto"/>
        <w:left w:val="none" w:sz="0" w:space="0" w:color="auto"/>
        <w:bottom w:val="none" w:sz="0" w:space="0" w:color="auto"/>
        <w:right w:val="none" w:sz="0" w:space="0" w:color="auto"/>
      </w:divBdr>
    </w:div>
    <w:div w:id="255332505">
      <w:marLeft w:val="640"/>
      <w:marRight w:val="0"/>
      <w:marTop w:val="0"/>
      <w:marBottom w:val="0"/>
      <w:divBdr>
        <w:top w:val="none" w:sz="0" w:space="0" w:color="auto"/>
        <w:left w:val="none" w:sz="0" w:space="0" w:color="auto"/>
        <w:bottom w:val="none" w:sz="0" w:space="0" w:color="auto"/>
        <w:right w:val="none" w:sz="0" w:space="0" w:color="auto"/>
      </w:divBdr>
    </w:div>
    <w:div w:id="255359169">
      <w:marLeft w:val="640"/>
      <w:marRight w:val="0"/>
      <w:marTop w:val="0"/>
      <w:marBottom w:val="0"/>
      <w:divBdr>
        <w:top w:val="none" w:sz="0" w:space="0" w:color="auto"/>
        <w:left w:val="none" w:sz="0" w:space="0" w:color="auto"/>
        <w:bottom w:val="none" w:sz="0" w:space="0" w:color="auto"/>
        <w:right w:val="none" w:sz="0" w:space="0" w:color="auto"/>
      </w:divBdr>
    </w:div>
    <w:div w:id="255481312">
      <w:marLeft w:val="640"/>
      <w:marRight w:val="0"/>
      <w:marTop w:val="0"/>
      <w:marBottom w:val="0"/>
      <w:divBdr>
        <w:top w:val="none" w:sz="0" w:space="0" w:color="auto"/>
        <w:left w:val="none" w:sz="0" w:space="0" w:color="auto"/>
        <w:bottom w:val="none" w:sz="0" w:space="0" w:color="auto"/>
        <w:right w:val="none" w:sz="0" w:space="0" w:color="auto"/>
      </w:divBdr>
    </w:div>
    <w:div w:id="255751534">
      <w:marLeft w:val="640"/>
      <w:marRight w:val="0"/>
      <w:marTop w:val="0"/>
      <w:marBottom w:val="0"/>
      <w:divBdr>
        <w:top w:val="none" w:sz="0" w:space="0" w:color="auto"/>
        <w:left w:val="none" w:sz="0" w:space="0" w:color="auto"/>
        <w:bottom w:val="none" w:sz="0" w:space="0" w:color="auto"/>
        <w:right w:val="none" w:sz="0" w:space="0" w:color="auto"/>
      </w:divBdr>
    </w:div>
    <w:div w:id="255939726">
      <w:marLeft w:val="640"/>
      <w:marRight w:val="0"/>
      <w:marTop w:val="0"/>
      <w:marBottom w:val="0"/>
      <w:divBdr>
        <w:top w:val="none" w:sz="0" w:space="0" w:color="auto"/>
        <w:left w:val="none" w:sz="0" w:space="0" w:color="auto"/>
        <w:bottom w:val="none" w:sz="0" w:space="0" w:color="auto"/>
        <w:right w:val="none" w:sz="0" w:space="0" w:color="auto"/>
      </w:divBdr>
    </w:div>
    <w:div w:id="256183212">
      <w:marLeft w:val="640"/>
      <w:marRight w:val="0"/>
      <w:marTop w:val="0"/>
      <w:marBottom w:val="0"/>
      <w:divBdr>
        <w:top w:val="none" w:sz="0" w:space="0" w:color="auto"/>
        <w:left w:val="none" w:sz="0" w:space="0" w:color="auto"/>
        <w:bottom w:val="none" w:sz="0" w:space="0" w:color="auto"/>
        <w:right w:val="none" w:sz="0" w:space="0" w:color="auto"/>
      </w:divBdr>
    </w:div>
    <w:div w:id="256670319">
      <w:marLeft w:val="640"/>
      <w:marRight w:val="0"/>
      <w:marTop w:val="0"/>
      <w:marBottom w:val="0"/>
      <w:divBdr>
        <w:top w:val="none" w:sz="0" w:space="0" w:color="auto"/>
        <w:left w:val="none" w:sz="0" w:space="0" w:color="auto"/>
        <w:bottom w:val="none" w:sz="0" w:space="0" w:color="auto"/>
        <w:right w:val="none" w:sz="0" w:space="0" w:color="auto"/>
      </w:divBdr>
    </w:div>
    <w:div w:id="256712971">
      <w:marLeft w:val="640"/>
      <w:marRight w:val="0"/>
      <w:marTop w:val="0"/>
      <w:marBottom w:val="0"/>
      <w:divBdr>
        <w:top w:val="none" w:sz="0" w:space="0" w:color="auto"/>
        <w:left w:val="none" w:sz="0" w:space="0" w:color="auto"/>
        <w:bottom w:val="none" w:sz="0" w:space="0" w:color="auto"/>
        <w:right w:val="none" w:sz="0" w:space="0" w:color="auto"/>
      </w:divBdr>
    </w:div>
    <w:div w:id="256865510">
      <w:marLeft w:val="640"/>
      <w:marRight w:val="0"/>
      <w:marTop w:val="0"/>
      <w:marBottom w:val="0"/>
      <w:divBdr>
        <w:top w:val="none" w:sz="0" w:space="0" w:color="auto"/>
        <w:left w:val="none" w:sz="0" w:space="0" w:color="auto"/>
        <w:bottom w:val="none" w:sz="0" w:space="0" w:color="auto"/>
        <w:right w:val="none" w:sz="0" w:space="0" w:color="auto"/>
      </w:divBdr>
    </w:div>
    <w:div w:id="256867508">
      <w:marLeft w:val="640"/>
      <w:marRight w:val="0"/>
      <w:marTop w:val="0"/>
      <w:marBottom w:val="0"/>
      <w:divBdr>
        <w:top w:val="none" w:sz="0" w:space="0" w:color="auto"/>
        <w:left w:val="none" w:sz="0" w:space="0" w:color="auto"/>
        <w:bottom w:val="none" w:sz="0" w:space="0" w:color="auto"/>
        <w:right w:val="none" w:sz="0" w:space="0" w:color="auto"/>
      </w:divBdr>
    </w:div>
    <w:div w:id="256907802">
      <w:marLeft w:val="640"/>
      <w:marRight w:val="0"/>
      <w:marTop w:val="0"/>
      <w:marBottom w:val="0"/>
      <w:divBdr>
        <w:top w:val="none" w:sz="0" w:space="0" w:color="auto"/>
        <w:left w:val="none" w:sz="0" w:space="0" w:color="auto"/>
        <w:bottom w:val="none" w:sz="0" w:space="0" w:color="auto"/>
        <w:right w:val="none" w:sz="0" w:space="0" w:color="auto"/>
      </w:divBdr>
    </w:div>
    <w:div w:id="256980836">
      <w:marLeft w:val="640"/>
      <w:marRight w:val="0"/>
      <w:marTop w:val="0"/>
      <w:marBottom w:val="0"/>
      <w:divBdr>
        <w:top w:val="none" w:sz="0" w:space="0" w:color="auto"/>
        <w:left w:val="none" w:sz="0" w:space="0" w:color="auto"/>
        <w:bottom w:val="none" w:sz="0" w:space="0" w:color="auto"/>
        <w:right w:val="none" w:sz="0" w:space="0" w:color="auto"/>
      </w:divBdr>
    </w:div>
    <w:div w:id="257102223">
      <w:marLeft w:val="640"/>
      <w:marRight w:val="0"/>
      <w:marTop w:val="0"/>
      <w:marBottom w:val="0"/>
      <w:divBdr>
        <w:top w:val="none" w:sz="0" w:space="0" w:color="auto"/>
        <w:left w:val="none" w:sz="0" w:space="0" w:color="auto"/>
        <w:bottom w:val="none" w:sz="0" w:space="0" w:color="auto"/>
        <w:right w:val="none" w:sz="0" w:space="0" w:color="auto"/>
      </w:divBdr>
    </w:div>
    <w:div w:id="257256715">
      <w:marLeft w:val="640"/>
      <w:marRight w:val="0"/>
      <w:marTop w:val="0"/>
      <w:marBottom w:val="0"/>
      <w:divBdr>
        <w:top w:val="none" w:sz="0" w:space="0" w:color="auto"/>
        <w:left w:val="none" w:sz="0" w:space="0" w:color="auto"/>
        <w:bottom w:val="none" w:sz="0" w:space="0" w:color="auto"/>
        <w:right w:val="none" w:sz="0" w:space="0" w:color="auto"/>
      </w:divBdr>
    </w:div>
    <w:div w:id="257448849">
      <w:marLeft w:val="640"/>
      <w:marRight w:val="0"/>
      <w:marTop w:val="0"/>
      <w:marBottom w:val="0"/>
      <w:divBdr>
        <w:top w:val="none" w:sz="0" w:space="0" w:color="auto"/>
        <w:left w:val="none" w:sz="0" w:space="0" w:color="auto"/>
        <w:bottom w:val="none" w:sz="0" w:space="0" w:color="auto"/>
        <w:right w:val="none" w:sz="0" w:space="0" w:color="auto"/>
      </w:divBdr>
    </w:div>
    <w:div w:id="257491098">
      <w:marLeft w:val="640"/>
      <w:marRight w:val="0"/>
      <w:marTop w:val="0"/>
      <w:marBottom w:val="0"/>
      <w:divBdr>
        <w:top w:val="none" w:sz="0" w:space="0" w:color="auto"/>
        <w:left w:val="none" w:sz="0" w:space="0" w:color="auto"/>
        <w:bottom w:val="none" w:sz="0" w:space="0" w:color="auto"/>
        <w:right w:val="none" w:sz="0" w:space="0" w:color="auto"/>
      </w:divBdr>
    </w:div>
    <w:div w:id="258104752">
      <w:marLeft w:val="640"/>
      <w:marRight w:val="0"/>
      <w:marTop w:val="0"/>
      <w:marBottom w:val="0"/>
      <w:divBdr>
        <w:top w:val="none" w:sz="0" w:space="0" w:color="auto"/>
        <w:left w:val="none" w:sz="0" w:space="0" w:color="auto"/>
        <w:bottom w:val="none" w:sz="0" w:space="0" w:color="auto"/>
        <w:right w:val="none" w:sz="0" w:space="0" w:color="auto"/>
      </w:divBdr>
    </w:div>
    <w:div w:id="258105761">
      <w:marLeft w:val="640"/>
      <w:marRight w:val="0"/>
      <w:marTop w:val="0"/>
      <w:marBottom w:val="0"/>
      <w:divBdr>
        <w:top w:val="none" w:sz="0" w:space="0" w:color="auto"/>
        <w:left w:val="none" w:sz="0" w:space="0" w:color="auto"/>
        <w:bottom w:val="none" w:sz="0" w:space="0" w:color="auto"/>
        <w:right w:val="none" w:sz="0" w:space="0" w:color="auto"/>
      </w:divBdr>
    </w:div>
    <w:div w:id="258222856">
      <w:marLeft w:val="640"/>
      <w:marRight w:val="0"/>
      <w:marTop w:val="0"/>
      <w:marBottom w:val="0"/>
      <w:divBdr>
        <w:top w:val="none" w:sz="0" w:space="0" w:color="auto"/>
        <w:left w:val="none" w:sz="0" w:space="0" w:color="auto"/>
        <w:bottom w:val="none" w:sz="0" w:space="0" w:color="auto"/>
        <w:right w:val="none" w:sz="0" w:space="0" w:color="auto"/>
      </w:divBdr>
    </w:div>
    <w:div w:id="259261629">
      <w:marLeft w:val="640"/>
      <w:marRight w:val="0"/>
      <w:marTop w:val="0"/>
      <w:marBottom w:val="0"/>
      <w:divBdr>
        <w:top w:val="none" w:sz="0" w:space="0" w:color="auto"/>
        <w:left w:val="none" w:sz="0" w:space="0" w:color="auto"/>
        <w:bottom w:val="none" w:sz="0" w:space="0" w:color="auto"/>
        <w:right w:val="none" w:sz="0" w:space="0" w:color="auto"/>
      </w:divBdr>
    </w:div>
    <w:div w:id="259292725">
      <w:marLeft w:val="640"/>
      <w:marRight w:val="0"/>
      <w:marTop w:val="0"/>
      <w:marBottom w:val="0"/>
      <w:divBdr>
        <w:top w:val="none" w:sz="0" w:space="0" w:color="auto"/>
        <w:left w:val="none" w:sz="0" w:space="0" w:color="auto"/>
        <w:bottom w:val="none" w:sz="0" w:space="0" w:color="auto"/>
        <w:right w:val="none" w:sz="0" w:space="0" w:color="auto"/>
      </w:divBdr>
    </w:div>
    <w:div w:id="259338361">
      <w:marLeft w:val="640"/>
      <w:marRight w:val="0"/>
      <w:marTop w:val="0"/>
      <w:marBottom w:val="0"/>
      <w:divBdr>
        <w:top w:val="none" w:sz="0" w:space="0" w:color="auto"/>
        <w:left w:val="none" w:sz="0" w:space="0" w:color="auto"/>
        <w:bottom w:val="none" w:sz="0" w:space="0" w:color="auto"/>
        <w:right w:val="none" w:sz="0" w:space="0" w:color="auto"/>
      </w:divBdr>
    </w:div>
    <w:div w:id="259485006">
      <w:marLeft w:val="640"/>
      <w:marRight w:val="0"/>
      <w:marTop w:val="0"/>
      <w:marBottom w:val="0"/>
      <w:divBdr>
        <w:top w:val="none" w:sz="0" w:space="0" w:color="auto"/>
        <w:left w:val="none" w:sz="0" w:space="0" w:color="auto"/>
        <w:bottom w:val="none" w:sz="0" w:space="0" w:color="auto"/>
        <w:right w:val="none" w:sz="0" w:space="0" w:color="auto"/>
      </w:divBdr>
    </w:div>
    <w:div w:id="259488304">
      <w:marLeft w:val="640"/>
      <w:marRight w:val="0"/>
      <w:marTop w:val="0"/>
      <w:marBottom w:val="0"/>
      <w:divBdr>
        <w:top w:val="none" w:sz="0" w:space="0" w:color="auto"/>
        <w:left w:val="none" w:sz="0" w:space="0" w:color="auto"/>
        <w:bottom w:val="none" w:sz="0" w:space="0" w:color="auto"/>
        <w:right w:val="none" w:sz="0" w:space="0" w:color="auto"/>
      </w:divBdr>
    </w:div>
    <w:div w:id="260376179">
      <w:marLeft w:val="640"/>
      <w:marRight w:val="0"/>
      <w:marTop w:val="0"/>
      <w:marBottom w:val="0"/>
      <w:divBdr>
        <w:top w:val="none" w:sz="0" w:space="0" w:color="auto"/>
        <w:left w:val="none" w:sz="0" w:space="0" w:color="auto"/>
        <w:bottom w:val="none" w:sz="0" w:space="0" w:color="auto"/>
        <w:right w:val="none" w:sz="0" w:space="0" w:color="auto"/>
      </w:divBdr>
    </w:div>
    <w:div w:id="260534595">
      <w:marLeft w:val="640"/>
      <w:marRight w:val="0"/>
      <w:marTop w:val="0"/>
      <w:marBottom w:val="0"/>
      <w:divBdr>
        <w:top w:val="none" w:sz="0" w:space="0" w:color="auto"/>
        <w:left w:val="none" w:sz="0" w:space="0" w:color="auto"/>
        <w:bottom w:val="none" w:sz="0" w:space="0" w:color="auto"/>
        <w:right w:val="none" w:sz="0" w:space="0" w:color="auto"/>
      </w:divBdr>
    </w:div>
    <w:div w:id="260572304">
      <w:marLeft w:val="640"/>
      <w:marRight w:val="0"/>
      <w:marTop w:val="0"/>
      <w:marBottom w:val="0"/>
      <w:divBdr>
        <w:top w:val="none" w:sz="0" w:space="0" w:color="auto"/>
        <w:left w:val="none" w:sz="0" w:space="0" w:color="auto"/>
        <w:bottom w:val="none" w:sz="0" w:space="0" w:color="auto"/>
        <w:right w:val="none" w:sz="0" w:space="0" w:color="auto"/>
      </w:divBdr>
    </w:div>
    <w:div w:id="260769313">
      <w:marLeft w:val="640"/>
      <w:marRight w:val="0"/>
      <w:marTop w:val="0"/>
      <w:marBottom w:val="0"/>
      <w:divBdr>
        <w:top w:val="none" w:sz="0" w:space="0" w:color="auto"/>
        <w:left w:val="none" w:sz="0" w:space="0" w:color="auto"/>
        <w:bottom w:val="none" w:sz="0" w:space="0" w:color="auto"/>
        <w:right w:val="none" w:sz="0" w:space="0" w:color="auto"/>
      </w:divBdr>
    </w:div>
    <w:div w:id="261111608">
      <w:marLeft w:val="640"/>
      <w:marRight w:val="0"/>
      <w:marTop w:val="0"/>
      <w:marBottom w:val="0"/>
      <w:divBdr>
        <w:top w:val="none" w:sz="0" w:space="0" w:color="auto"/>
        <w:left w:val="none" w:sz="0" w:space="0" w:color="auto"/>
        <w:bottom w:val="none" w:sz="0" w:space="0" w:color="auto"/>
        <w:right w:val="none" w:sz="0" w:space="0" w:color="auto"/>
      </w:divBdr>
    </w:div>
    <w:div w:id="261226942">
      <w:marLeft w:val="640"/>
      <w:marRight w:val="0"/>
      <w:marTop w:val="0"/>
      <w:marBottom w:val="0"/>
      <w:divBdr>
        <w:top w:val="none" w:sz="0" w:space="0" w:color="auto"/>
        <w:left w:val="none" w:sz="0" w:space="0" w:color="auto"/>
        <w:bottom w:val="none" w:sz="0" w:space="0" w:color="auto"/>
        <w:right w:val="none" w:sz="0" w:space="0" w:color="auto"/>
      </w:divBdr>
    </w:div>
    <w:div w:id="261453051">
      <w:marLeft w:val="640"/>
      <w:marRight w:val="0"/>
      <w:marTop w:val="0"/>
      <w:marBottom w:val="0"/>
      <w:divBdr>
        <w:top w:val="none" w:sz="0" w:space="0" w:color="auto"/>
        <w:left w:val="none" w:sz="0" w:space="0" w:color="auto"/>
        <w:bottom w:val="none" w:sz="0" w:space="0" w:color="auto"/>
        <w:right w:val="none" w:sz="0" w:space="0" w:color="auto"/>
      </w:divBdr>
    </w:div>
    <w:div w:id="261499361">
      <w:marLeft w:val="640"/>
      <w:marRight w:val="0"/>
      <w:marTop w:val="0"/>
      <w:marBottom w:val="0"/>
      <w:divBdr>
        <w:top w:val="none" w:sz="0" w:space="0" w:color="auto"/>
        <w:left w:val="none" w:sz="0" w:space="0" w:color="auto"/>
        <w:bottom w:val="none" w:sz="0" w:space="0" w:color="auto"/>
        <w:right w:val="none" w:sz="0" w:space="0" w:color="auto"/>
      </w:divBdr>
    </w:div>
    <w:div w:id="261767508">
      <w:marLeft w:val="640"/>
      <w:marRight w:val="0"/>
      <w:marTop w:val="0"/>
      <w:marBottom w:val="0"/>
      <w:divBdr>
        <w:top w:val="none" w:sz="0" w:space="0" w:color="auto"/>
        <w:left w:val="none" w:sz="0" w:space="0" w:color="auto"/>
        <w:bottom w:val="none" w:sz="0" w:space="0" w:color="auto"/>
        <w:right w:val="none" w:sz="0" w:space="0" w:color="auto"/>
      </w:divBdr>
    </w:div>
    <w:div w:id="261886577">
      <w:marLeft w:val="640"/>
      <w:marRight w:val="0"/>
      <w:marTop w:val="0"/>
      <w:marBottom w:val="0"/>
      <w:divBdr>
        <w:top w:val="none" w:sz="0" w:space="0" w:color="auto"/>
        <w:left w:val="none" w:sz="0" w:space="0" w:color="auto"/>
        <w:bottom w:val="none" w:sz="0" w:space="0" w:color="auto"/>
        <w:right w:val="none" w:sz="0" w:space="0" w:color="auto"/>
      </w:divBdr>
    </w:div>
    <w:div w:id="262304673">
      <w:marLeft w:val="640"/>
      <w:marRight w:val="0"/>
      <w:marTop w:val="0"/>
      <w:marBottom w:val="0"/>
      <w:divBdr>
        <w:top w:val="none" w:sz="0" w:space="0" w:color="auto"/>
        <w:left w:val="none" w:sz="0" w:space="0" w:color="auto"/>
        <w:bottom w:val="none" w:sz="0" w:space="0" w:color="auto"/>
        <w:right w:val="none" w:sz="0" w:space="0" w:color="auto"/>
      </w:divBdr>
    </w:div>
    <w:div w:id="262304712">
      <w:marLeft w:val="640"/>
      <w:marRight w:val="0"/>
      <w:marTop w:val="0"/>
      <w:marBottom w:val="0"/>
      <w:divBdr>
        <w:top w:val="none" w:sz="0" w:space="0" w:color="auto"/>
        <w:left w:val="none" w:sz="0" w:space="0" w:color="auto"/>
        <w:bottom w:val="none" w:sz="0" w:space="0" w:color="auto"/>
        <w:right w:val="none" w:sz="0" w:space="0" w:color="auto"/>
      </w:divBdr>
    </w:div>
    <w:div w:id="262492122">
      <w:marLeft w:val="640"/>
      <w:marRight w:val="0"/>
      <w:marTop w:val="0"/>
      <w:marBottom w:val="0"/>
      <w:divBdr>
        <w:top w:val="none" w:sz="0" w:space="0" w:color="auto"/>
        <w:left w:val="none" w:sz="0" w:space="0" w:color="auto"/>
        <w:bottom w:val="none" w:sz="0" w:space="0" w:color="auto"/>
        <w:right w:val="none" w:sz="0" w:space="0" w:color="auto"/>
      </w:divBdr>
    </w:div>
    <w:div w:id="262692848">
      <w:marLeft w:val="640"/>
      <w:marRight w:val="0"/>
      <w:marTop w:val="0"/>
      <w:marBottom w:val="0"/>
      <w:divBdr>
        <w:top w:val="none" w:sz="0" w:space="0" w:color="auto"/>
        <w:left w:val="none" w:sz="0" w:space="0" w:color="auto"/>
        <w:bottom w:val="none" w:sz="0" w:space="0" w:color="auto"/>
        <w:right w:val="none" w:sz="0" w:space="0" w:color="auto"/>
      </w:divBdr>
    </w:div>
    <w:div w:id="263004546">
      <w:marLeft w:val="640"/>
      <w:marRight w:val="0"/>
      <w:marTop w:val="0"/>
      <w:marBottom w:val="0"/>
      <w:divBdr>
        <w:top w:val="none" w:sz="0" w:space="0" w:color="auto"/>
        <w:left w:val="none" w:sz="0" w:space="0" w:color="auto"/>
        <w:bottom w:val="none" w:sz="0" w:space="0" w:color="auto"/>
        <w:right w:val="none" w:sz="0" w:space="0" w:color="auto"/>
      </w:divBdr>
    </w:div>
    <w:div w:id="263076247">
      <w:marLeft w:val="640"/>
      <w:marRight w:val="0"/>
      <w:marTop w:val="0"/>
      <w:marBottom w:val="0"/>
      <w:divBdr>
        <w:top w:val="none" w:sz="0" w:space="0" w:color="auto"/>
        <w:left w:val="none" w:sz="0" w:space="0" w:color="auto"/>
        <w:bottom w:val="none" w:sz="0" w:space="0" w:color="auto"/>
        <w:right w:val="none" w:sz="0" w:space="0" w:color="auto"/>
      </w:divBdr>
    </w:div>
    <w:div w:id="263265540">
      <w:marLeft w:val="640"/>
      <w:marRight w:val="0"/>
      <w:marTop w:val="0"/>
      <w:marBottom w:val="0"/>
      <w:divBdr>
        <w:top w:val="none" w:sz="0" w:space="0" w:color="auto"/>
        <w:left w:val="none" w:sz="0" w:space="0" w:color="auto"/>
        <w:bottom w:val="none" w:sz="0" w:space="0" w:color="auto"/>
        <w:right w:val="none" w:sz="0" w:space="0" w:color="auto"/>
      </w:divBdr>
    </w:div>
    <w:div w:id="263654574">
      <w:marLeft w:val="640"/>
      <w:marRight w:val="0"/>
      <w:marTop w:val="0"/>
      <w:marBottom w:val="0"/>
      <w:divBdr>
        <w:top w:val="none" w:sz="0" w:space="0" w:color="auto"/>
        <w:left w:val="none" w:sz="0" w:space="0" w:color="auto"/>
        <w:bottom w:val="none" w:sz="0" w:space="0" w:color="auto"/>
        <w:right w:val="none" w:sz="0" w:space="0" w:color="auto"/>
      </w:divBdr>
    </w:div>
    <w:div w:id="264198216">
      <w:marLeft w:val="640"/>
      <w:marRight w:val="0"/>
      <w:marTop w:val="0"/>
      <w:marBottom w:val="0"/>
      <w:divBdr>
        <w:top w:val="none" w:sz="0" w:space="0" w:color="auto"/>
        <w:left w:val="none" w:sz="0" w:space="0" w:color="auto"/>
        <w:bottom w:val="none" w:sz="0" w:space="0" w:color="auto"/>
        <w:right w:val="none" w:sz="0" w:space="0" w:color="auto"/>
      </w:divBdr>
    </w:div>
    <w:div w:id="264383944">
      <w:marLeft w:val="640"/>
      <w:marRight w:val="0"/>
      <w:marTop w:val="0"/>
      <w:marBottom w:val="0"/>
      <w:divBdr>
        <w:top w:val="none" w:sz="0" w:space="0" w:color="auto"/>
        <w:left w:val="none" w:sz="0" w:space="0" w:color="auto"/>
        <w:bottom w:val="none" w:sz="0" w:space="0" w:color="auto"/>
        <w:right w:val="none" w:sz="0" w:space="0" w:color="auto"/>
      </w:divBdr>
    </w:div>
    <w:div w:id="264464250">
      <w:marLeft w:val="640"/>
      <w:marRight w:val="0"/>
      <w:marTop w:val="0"/>
      <w:marBottom w:val="0"/>
      <w:divBdr>
        <w:top w:val="none" w:sz="0" w:space="0" w:color="auto"/>
        <w:left w:val="none" w:sz="0" w:space="0" w:color="auto"/>
        <w:bottom w:val="none" w:sz="0" w:space="0" w:color="auto"/>
        <w:right w:val="none" w:sz="0" w:space="0" w:color="auto"/>
      </w:divBdr>
    </w:div>
    <w:div w:id="265118859">
      <w:marLeft w:val="640"/>
      <w:marRight w:val="0"/>
      <w:marTop w:val="0"/>
      <w:marBottom w:val="0"/>
      <w:divBdr>
        <w:top w:val="none" w:sz="0" w:space="0" w:color="auto"/>
        <w:left w:val="none" w:sz="0" w:space="0" w:color="auto"/>
        <w:bottom w:val="none" w:sz="0" w:space="0" w:color="auto"/>
        <w:right w:val="none" w:sz="0" w:space="0" w:color="auto"/>
      </w:divBdr>
    </w:div>
    <w:div w:id="265582472">
      <w:marLeft w:val="640"/>
      <w:marRight w:val="0"/>
      <w:marTop w:val="0"/>
      <w:marBottom w:val="0"/>
      <w:divBdr>
        <w:top w:val="none" w:sz="0" w:space="0" w:color="auto"/>
        <w:left w:val="none" w:sz="0" w:space="0" w:color="auto"/>
        <w:bottom w:val="none" w:sz="0" w:space="0" w:color="auto"/>
        <w:right w:val="none" w:sz="0" w:space="0" w:color="auto"/>
      </w:divBdr>
    </w:div>
    <w:div w:id="265583477">
      <w:marLeft w:val="640"/>
      <w:marRight w:val="0"/>
      <w:marTop w:val="0"/>
      <w:marBottom w:val="0"/>
      <w:divBdr>
        <w:top w:val="none" w:sz="0" w:space="0" w:color="auto"/>
        <w:left w:val="none" w:sz="0" w:space="0" w:color="auto"/>
        <w:bottom w:val="none" w:sz="0" w:space="0" w:color="auto"/>
        <w:right w:val="none" w:sz="0" w:space="0" w:color="auto"/>
      </w:divBdr>
    </w:div>
    <w:div w:id="265768672">
      <w:marLeft w:val="640"/>
      <w:marRight w:val="0"/>
      <w:marTop w:val="0"/>
      <w:marBottom w:val="0"/>
      <w:divBdr>
        <w:top w:val="none" w:sz="0" w:space="0" w:color="auto"/>
        <w:left w:val="none" w:sz="0" w:space="0" w:color="auto"/>
        <w:bottom w:val="none" w:sz="0" w:space="0" w:color="auto"/>
        <w:right w:val="none" w:sz="0" w:space="0" w:color="auto"/>
      </w:divBdr>
    </w:div>
    <w:div w:id="266305201">
      <w:marLeft w:val="640"/>
      <w:marRight w:val="0"/>
      <w:marTop w:val="0"/>
      <w:marBottom w:val="0"/>
      <w:divBdr>
        <w:top w:val="none" w:sz="0" w:space="0" w:color="auto"/>
        <w:left w:val="none" w:sz="0" w:space="0" w:color="auto"/>
        <w:bottom w:val="none" w:sz="0" w:space="0" w:color="auto"/>
        <w:right w:val="none" w:sz="0" w:space="0" w:color="auto"/>
      </w:divBdr>
    </w:div>
    <w:div w:id="266474620">
      <w:marLeft w:val="640"/>
      <w:marRight w:val="0"/>
      <w:marTop w:val="0"/>
      <w:marBottom w:val="0"/>
      <w:divBdr>
        <w:top w:val="none" w:sz="0" w:space="0" w:color="auto"/>
        <w:left w:val="none" w:sz="0" w:space="0" w:color="auto"/>
        <w:bottom w:val="none" w:sz="0" w:space="0" w:color="auto"/>
        <w:right w:val="none" w:sz="0" w:space="0" w:color="auto"/>
      </w:divBdr>
    </w:div>
    <w:div w:id="267084542">
      <w:marLeft w:val="640"/>
      <w:marRight w:val="0"/>
      <w:marTop w:val="0"/>
      <w:marBottom w:val="0"/>
      <w:divBdr>
        <w:top w:val="none" w:sz="0" w:space="0" w:color="auto"/>
        <w:left w:val="none" w:sz="0" w:space="0" w:color="auto"/>
        <w:bottom w:val="none" w:sz="0" w:space="0" w:color="auto"/>
        <w:right w:val="none" w:sz="0" w:space="0" w:color="auto"/>
      </w:divBdr>
    </w:div>
    <w:div w:id="267352326">
      <w:marLeft w:val="640"/>
      <w:marRight w:val="0"/>
      <w:marTop w:val="0"/>
      <w:marBottom w:val="0"/>
      <w:divBdr>
        <w:top w:val="none" w:sz="0" w:space="0" w:color="auto"/>
        <w:left w:val="none" w:sz="0" w:space="0" w:color="auto"/>
        <w:bottom w:val="none" w:sz="0" w:space="0" w:color="auto"/>
        <w:right w:val="none" w:sz="0" w:space="0" w:color="auto"/>
      </w:divBdr>
    </w:div>
    <w:div w:id="267737823">
      <w:marLeft w:val="640"/>
      <w:marRight w:val="0"/>
      <w:marTop w:val="0"/>
      <w:marBottom w:val="0"/>
      <w:divBdr>
        <w:top w:val="none" w:sz="0" w:space="0" w:color="auto"/>
        <w:left w:val="none" w:sz="0" w:space="0" w:color="auto"/>
        <w:bottom w:val="none" w:sz="0" w:space="0" w:color="auto"/>
        <w:right w:val="none" w:sz="0" w:space="0" w:color="auto"/>
      </w:divBdr>
    </w:div>
    <w:div w:id="268588423">
      <w:marLeft w:val="640"/>
      <w:marRight w:val="0"/>
      <w:marTop w:val="0"/>
      <w:marBottom w:val="0"/>
      <w:divBdr>
        <w:top w:val="none" w:sz="0" w:space="0" w:color="auto"/>
        <w:left w:val="none" w:sz="0" w:space="0" w:color="auto"/>
        <w:bottom w:val="none" w:sz="0" w:space="0" w:color="auto"/>
        <w:right w:val="none" w:sz="0" w:space="0" w:color="auto"/>
      </w:divBdr>
    </w:div>
    <w:div w:id="268633900">
      <w:marLeft w:val="640"/>
      <w:marRight w:val="0"/>
      <w:marTop w:val="0"/>
      <w:marBottom w:val="0"/>
      <w:divBdr>
        <w:top w:val="none" w:sz="0" w:space="0" w:color="auto"/>
        <w:left w:val="none" w:sz="0" w:space="0" w:color="auto"/>
        <w:bottom w:val="none" w:sz="0" w:space="0" w:color="auto"/>
        <w:right w:val="none" w:sz="0" w:space="0" w:color="auto"/>
      </w:divBdr>
    </w:div>
    <w:div w:id="268899791">
      <w:marLeft w:val="640"/>
      <w:marRight w:val="0"/>
      <w:marTop w:val="0"/>
      <w:marBottom w:val="0"/>
      <w:divBdr>
        <w:top w:val="none" w:sz="0" w:space="0" w:color="auto"/>
        <w:left w:val="none" w:sz="0" w:space="0" w:color="auto"/>
        <w:bottom w:val="none" w:sz="0" w:space="0" w:color="auto"/>
        <w:right w:val="none" w:sz="0" w:space="0" w:color="auto"/>
      </w:divBdr>
    </w:div>
    <w:div w:id="268901548">
      <w:marLeft w:val="640"/>
      <w:marRight w:val="0"/>
      <w:marTop w:val="0"/>
      <w:marBottom w:val="0"/>
      <w:divBdr>
        <w:top w:val="none" w:sz="0" w:space="0" w:color="auto"/>
        <w:left w:val="none" w:sz="0" w:space="0" w:color="auto"/>
        <w:bottom w:val="none" w:sz="0" w:space="0" w:color="auto"/>
        <w:right w:val="none" w:sz="0" w:space="0" w:color="auto"/>
      </w:divBdr>
    </w:div>
    <w:div w:id="269122375">
      <w:marLeft w:val="640"/>
      <w:marRight w:val="0"/>
      <w:marTop w:val="0"/>
      <w:marBottom w:val="0"/>
      <w:divBdr>
        <w:top w:val="none" w:sz="0" w:space="0" w:color="auto"/>
        <w:left w:val="none" w:sz="0" w:space="0" w:color="auto"/>
        <w:bottom w:val="none" w:sz="0" w:space="0" w:color="auto"/>
        <w:right w:val="none" w:sz="0" w:space="0" w:color="auto"/>
      </w:divBdr>
    </w:div>
    <w:div w:id="269245693">
      <w:marLeft w:val="640"/>
      <w:marRight w:val="0"/>
      <w:marTop w:val="0"/>
      <w:marBottom w:val="0"/>
      <w:divBdr>
        <w:top w:val="none" w:sz="0" w:space="0" w:color="auto"/>
        <w:left w:val="none" w:sz="0" w:space="0" w:color="auto"/>
        <w:bottom w:val="none" w:sz="0" w:space="0" w:color="auto"/>
        <w:right w:val="none" w:sz="0" w:space="0" w:color="auto"/>
      </w:divBdr>
    </w:div>
    <w:div w:id="269553885">
      <w:marLeft w:val="640"/>
      <w:marRight w:val="0"/>
      <w:marTop w:val="0"/>
      <w:marBottom w:val="0"/>
      <w:divBdr>
        <w:top w:val="none" w:sz="0" w:space="0" w:color="auto"/>
        <w:left w:val="none" w:sz="0" w:space="0" w:color="auto"/>
        <w:bottom w:val="none" w:sz="0" w:space="0" w:color="auto"/>
        <w:right w:val="none" w:sz="0" w:space="0" w:color="auto"/>
      </w:divBdr>
    </w:div>
    <w:div w:id="269632393">
      <w:marLeft w:val="640"/>
      <w:marRight w:val="0"/>
      <w:marTop w:val="0"/>
      <w:marBottom w:val="0"/>
      <w:divBdr>
        <w:top w:val="none" w:sz="0" w:space="0" w:color="auto"/>
        <w:left w:val="none" w:sz="0" w:space="0" w:color="auto"/>
        <w:bottom w:val="none" w:sz="0" w:space="0" w:color="auto"/>
        <w:right w:val="none" w:sz="0" w:space="0" w:color="auto"/>
      </w:divBdr>
    </w:div>
    <w:div w:id="270089527">
      <w:marLeft w:val="640"/>
      <w:marRight w:val="0"/>
      <w:marTop w:val="0"/>
      <w:marBottom w:val="0"/>
      <w:divBdr>
        <w:top w:val="none" w:sz="0" w:space="0" w:color="auto"/>
        <w:left w:val="none" w:sz="0" w:space="0" w:color="auto"/>
        <w:bottom w:val="none" w:sz="0" w:space="0" w:color="auto"/>
        <w:right w:val="none" w:sz="0" w:space="0" w:color="auto"/>
      </w:divBdr>
    </w:div>
    <w:div w:id="270287098">
      <w:marLeft w:val="640"/>
      <w:marRight w:val="0"/>
      <w:marTop w:val="0"/>
      <w:marBottom w:val="0"/>
      <w:divBdr>
        <w:top w:val="none" w:sz="0" w:space="0" w:color="auto"/>
        <w:left w:val="none" w:sz="0" w:space="0" w:color="auto"/>
        <w:bottom w:val="none" w:sz="0" w:space="0" w:color="auto"/>
        <w:right w:val="none" w:sz="0" w:space="0" w:color="auto"/>
      </w:divBdr>
    </w:div>
    <w:div w:id="270628791">
      <w:marLeft w:val="640"/>
      <w:marRight w:val="0"/>
      <w:marTop w:val="0"/>
      <w:marBottom w:val="0"/>
      <w:divBdr>
        <w:top w:val="none" w:sz="0" w:space="0" w:color="auto"/>
        <w:left w:val="none" w:sz="0" w:space="0" w:color="auto"/>
        <w:bottom w:val="none" w:sz="0" w:space="0" w:color="auto"/>
        <w:right w:val="none" w:sz="0" w:space="0" w:color="auto"/>
      </w:divBdr>
    </w:div>
    <w:div w:id="270667462">
      <w:marLeft w:val="640"/>
      <w:marRight w:val="0"/>
      <w:marTop w:val="0"/>
      <w:marBottom w:val="0"/>
      <w:divBdr>
        <w:top w:val="none" w:sz="0" w:space="0" w:color="auto"/>
        <w:left w:val="none" w:sz="0" w:space="0" w:color="auto"/>
        <w:bottom w:val="none" w:sz="0" w:space="0" w:color="auto"/>
        <w:right w:val="none" w:sz="0" w:space="0" w:color="auto"/>
      </w:divBdr>
    </w:div>
    <w:div w:id="270669132">
      <w:marLeft w:val="640"/>
      <w:marRight w:val="0"/>
      <w:marTop w:val="0"/>
      <w:marBottom w:val="0"/>
      <w:divBdr>
        <w:top w:val="none" w:sz="0" w:space="0" w:color="auto"/>
        <w:left w:val="none" w:sz="0" w:space="0" w:color="auto"/>
        <w:bottom w:val="none" w:sz="0" w:space="0" w:color="auto"/>
        <w:right w:val="none" w:sz="0" w:space="0" w:color="auto"/>
      </w:divBdr>
    </w:div>
    <w:div w:id="271326911">
      <w:marLeft w:val="640"/>
      <w:marRight w:val="0"/>
      <w:marTop w:val="0"/>
      <w:marBottom w:val="0"/>
      <w:divBdr>
        <w:top w:val="none" w:sz="0" w:space="0" w:color="auto"/>
        <w:left w:val="none" w:sz="0" w:space="0" w:color="auto"/>
        <w:bottom w:val="none" w:sz="0" w:space="0" w:color="auto"/>
        <w:right w:val="none" w:sz="0" w:space="0" w:color="auto"/>
      </w:divBdr>
    </w:div>
    <w:div w:id="271398007">
      <w:marLeft w:val="640"/>
      <w:marRight w:val="0"/>
      <w:marTop w:val="0"/>
      <w:marBottom w:val="0"/>
      <w:divBdr>
        <w:top w:val="none" w:sz="0" w:space="0" w:color="auto"/>
        <w:left w:val="none" w:sz="0" w:space="0" w:color="auto"/>
        <w:bottom w:val="none" w:sz="0" w:space="0" w:color="auto"/>
        <w:right w:val="none" w:sz="0" w:space="0" w:color="auto"/>
      </w:divBdr>
    </w:div>
    <w:div w:id="271716145">
      <w:marLeft w:val="640"/>
      <w:marRight w:val="0"/>
      <w:marTop w:val="0"/>
      <w:marBottom w:val="0"/>
      <w:divBdr>
        <w:top w:val="none" w:sz="0" w:space="0" w:color="auto"/>
        <w:left w:val="none" w:sz="0" w:space="0" w:color="auto"/>
        <w:bottom w:val="none" w:sz="0" w:space="0" w:color="auto"/>
        <w:right w:val="none" w:sz="0" w:space="0" w:color="auto"/>
      </w:divBdr>
    </w:div>
    <w:div w:id="271984472">
      <w:marLeft w:val="640"/>
      <w:marRight w:val="0"/>
      <w:marTop w:val="0"/>
      <w:marBottom w:val="0"/>
      <w:divBdr>
        <w:top w:val="none" w:sz="0" w:space="0" w:color="auto"/>
        <w:left w:val="none" w:sz="0" w:space="0" w:color="auto"/>
        <w:bottom w:val="none" w:sz="0" w:space="0" w:color="auto"/>
        <w:right w:val="none" w:sz="0" w:space="0" w:color="auto"/>
      </w:divBdr>
    </w:div>
    <w:div w:id="272202967">
      <w:marLeft w:val="640"/>
      <w:marRight w:val="0"/>
      <w:marTop w:val="0"/>
      <w:marBottom w:val="0"/>
      <w:divBdr>
        <w:top w:val="none" w:sz="0" w:space="0" w:color="auto"/>
        <w:left w:val="none" w:sz="0" w:space="0" w:color="auto"/>
        <w:bottom w:val="none" w:sz="0" w:space="0" w:color="auto"/>
        <w:right w:val="none" w:sz="0" w:space="0" w:color="auto"/>
      </w:divBdr>
    </w:div>
    <w:div w:id="272324450">
      <w:marLeft w:val="640"/>
      <w:marRight w:val="0"/>
      <w:marTop w:val="0"/>
      <w:marBottom w:val="0"/>
      <w:divBdr>
        <w:top w:val="none" w:sz="0" w:space="0" w:color="auto"/>
        <w:left w:val="none" w:sz="0" w:space="0" w:color="auto"/>
        <w:bottom w:val="none" w:sz="0" w:space="0" w:color="auto"/>
        <w:right w:val="none" w:sz="0" w:space="0" w:color="auto"/>
      </w:divBdr>
    </w:div>
    <w:div w:id="272635570">
      <w:marLeft w:val="640"/>
      <w:marRight w:val="0"/>
      <w:marTop w:val="0"/>
      <w:marBottom w:val="0"/>
      <w:divBdr>
        <w:top w:val="none" w:sz="0" w:space="0" w:color="auto"/>
        <w:left w:val="none" w:sz="0" w:space="0" w:color="auto"/>
        <w:bottom w:val="none" w:sz="0" w:space="0" w:color="auto"/>
        <w:right w:val="none" w:sz="0" w:space="0" w:color="auto"/>
      </w:divBdr>
    </w:div>
    <w:div w:id="272714256">
      <w:marLeft w:val="640"/>
      <w:marRight w:val="0"/>
      <w:marTop w:val="0"/>
      <w:marBottom w:val="0"/>
      <w:divBdr>
        <w:top w:val="none" w:sz="0" w:space="0" w:color="auto"/>
        <w:left w:val="none" w:sz="0" w:space="0" w:color="auto"/>
        <w:bottom w:val="none" w:sz="0" w:space="0" w:color="auto"/>
        <w:right w:val="none" w:sz="0" w:space="0" w:color="auto"/>
      </w:divBdr>
    </w:div>
    <w:div w:id="272784943">
      <w:marLeft w:val="640"/>
      <w:marRight w:val="0"/>
      <w:marTop w:val="0"/>
      <w:marBottom w:val="0"/>
      <w:divBdr>
        <w:top w:val="none" w:sz="0" w:space="0" w:color="auto"/>
        <w:left w:val="none" w:sz="0" w:space="0" w:color="auto"/>
        <w:bottom w:val="none" w:sz="0" w:space="0" w:color="auto"/>
        <w:right w:val="none" w:sz="0" w:space="0" w:color="auto"/>
      </w:divBdr>
    </w:div>
    <w:div w:id="273514098">
      <w:marLeft w:val="640"/>
      <w:marRight w:val="0"/>
      <w:marTop w:val="0"/>
      <w:marBottom w:val="0"/>
      <w:divBdr>
        <w:top w:val="none" w:sz="0" w:space="0" w:color="auto"/>
        <w:left w:val="none" w:sz="0" w:space="0" w:color="auto"/>
        <w:bottom w:val="none" w:sz="0" w:space="0" w:color="auto"/>
        <w:right w:val="none" w:sz="0" w:space="0" w:color="auto"/>
      </w:divBdr>
    </w:div>
    <w:div w:id="273827132">
      <w:marLeft w:val="640"/>
      <w:marRight w:val="0"/>
      <w:marTop w:val="0"/>
      <w:marBottom w:val="0"/>
      <w:divBdr>
        <w:top w:val="none" w:sz="0" w:space="0" w:color="auto"/>
        <w:left w:val="none" w:sz="0" w:space="0" w:color="auto"/>
        <w:bottom w:val="none" w:sz="0" w:space="0" w:color="auto"/>
        <w:right w:val="none" w:sz="0" w:space="0" w:color="auto"/>
      </w:divBdr>
    </w:div>
    <w:div w:id="273950766">
      <w:marLeft w:val="640"/>
      <w:marRight w:val="0"/>
      <w:marTop w:val="0"/>
      <w:marBottom w:val="0"/>
      <w:divBdr>
        <w:top w:val="none" w:sz="0" w:space="0" w:color="auto"/>
        <w:left w:val="none" w:sz="0" w:space="0" w:color="auto"/>
        <w:bottom w:val="none" w:sz="0" w:space="0" w:color="auto"/>
        <w:right w:val="none" w:sz="0" w:space="0" w:color="auto"/>
      </w:divBdr>
    </w:div>
    <w:div w:id="274144368">
      <w:marLeft w:val="640"/>
      <w:marRight w:val="0"/>
      <w:marTop w:val="0"/>
      <w:marBottom w:val="0"/>
      <w:divBdr>
        <w:top w:val="none" w:sz="0" w:space="0" w:color="auto"/>
        <w:left w:val="none" w:sz="0" w:space="0" w:color="auto"/>
        <w:bottom w:val="none" w:sz="0" w:space="0" w:color="auto"/>
        <w:right w:val="none" w:sz="0" w:space="0" w:color="auto"/>
      </w:divBdr>
    </w:div>
    <w:div w:id="274295709">
      <w:marLeft w:val="640"/>
      <w:marRight w:val="0"/>
      <w:marTop w:val="0"/>
      <w:marBottom w:val="0"/>
      <w:divBdr>
        <w:top w:val="none" w:sz="0" w:space="0" w:color="auto"/>
        <w:left w:val="none" w:sz="0" w:space="0" w:color="auto"/>
        <w:bottom w:val="none" w:sz="0" w:space="0" w:color="auto"/>
        <w:right w:val="none" w:sz="0" w:space="0" w:color="auto"/>
      </w:divBdr>
    </w:div>
    <w:div w:id="274681195">
      <w:marLeft w:val="640"/>
      <w:marRight w:val="0"/>
      <w:marTop w:val="0"/>
      <w:marBottom w:val="0"/>
      <w:divBdr>
        <w:top w:val="none" w:sz="0" w:space="0" w:color="auto"/>
        <w:left w:val="none" w:sz="0" w:space="0" w:color="auto"/>
        <w:bottom w:val="none" w:sz="0" w:space="0" w:color="auto"/>
        <w:right w:val="none" w:sz="0" w:space="0" w:color="auto"/>
      </w:divBdr>
    </w:div>
    <w:div w:id="274869243">
      <w:marLeft w:val="640"/>
      <w:marRight w:val="0"/>
      <w:marTop w:val="0"/>
      <w:marBottom w:val="0"/>
      <w:divBdr>
        <w:top w:val="none" w:sz="0" w:space="0" w:color="auto"/>
        <w:left w:val="none" w:sz="0" w:space="0" w:color="auto"/>
        <w:bottom w:val="none" w:sz="0" w:space="0" w:color="auto"/>
        <w:right w:val="none" w:sz="0" w:space="0" w:color="auto"/>
      </w:divBdr>
    </w:div>
    <w:div w:id="274871573">
      <w:marLeft w:val="640"/>
      <w:marRight w:val="0"/>
      <w:marTop w:val="0"/>
      <w:marBottom w:val="0"/>
      <w:divBdr>
        <w:top w:val="none" w:sz="0" w:space="0" w:color="auto"/>
        <w:left w:val="none" w:sz="0" w:space="0" w:color="auto"/>
        <w:bottom w:val="none" w:sz="0" w:space="0" w:color="auto"/>
        <w:right w:val="none" w:sz="0" w:space="0" w:color="auto"/>
      </w:divBdr>
    </w:div>
    <w:div w:id="274944082">
      <w:marLeft w:val="640"/>
      <w:marRight w:val="0"/>
      <w:marTop w:val="0"/>
      <w:marBottom w:val="0"/>
      <w:divBdr>
        <w:top w:val="none" w:sz="0" w:space="0" w:color="auto"/>
        <w:left w:val="none" w:sz="0" w:space="0" w:color="auto"/>
        <w:bottom w:val="none" w:sz="0" w:space="0" w:color="auto"/>
        <w:right w:val="none" w:sz="0" w:space="0" w:color="auto"/>
      </w:divBdr>
    </w:div>
    <w:div w:id="275910404">
      <w:marLeft w:val="640"/>
      <w:marRight w:val="0"/>
      <w:marTop w:val="0"/>
      <w:marBottom w:val="0"/>
      <w:divBdr>
        <w:top w:val="none" w:sz="0" w:space="0" w:color="auto"/>
        <w:left w:val="none" w:sz="0" w:space="0" w:color="auto"/>
        <w:bottom w:val="none" w:sz="0" w:space="0" w:color="auto"/>
        <w:right w:val="none" w:sz="0" w:space="0" w:color="auto"/>
      </w:divBdr>
    </w:div>
    <w:div w:id="275989138">
      <w:marLeft w:val="640"/>
      <w:marRight w:val="0"/>
      <w:marTop w:val="0"/>
      <w:marBottom w:val="0"/>
      <w:divBdr>
        <w:top w:val="none" w:sz="0" w:space="0" w:color="auto"/>
        <w:left w:val="none" w:sz="0" w:space="0" w:color="auto"/>
        <w:bottom w:val="none" w:sz="0" w:space="0" w:color="auto"/>
        <w:right w:val="none" w:sz="0" w:space="0" w:color="auto"/>
      </w:divBdr>
    </w:div>
    <w:div w:id="276064012">
      <w:marLeft w:val="640"/>
      <w:marRight w:val="0"/>
      <w:marTop w:val="0"/>
      <w:marBottom w:val="0"/>
      <w:divBdr>
        <w:top w:val="none" w:sz="0" w:space="0" w:color="auto"/>
        <w:left w:val="none" w:sz="0" w:space="0" w:color="auto"/>
        <w:bottom w:val="none" w:sz="0" w:space="0" w:color="auto"/>
        <w:right w:val="none" w:sz="0" w:space="0" w:color="auto"/>
      </w:divBdr>
    </w:div>
    <w:div w:id="276907236">
      <w:marLeft w:val="640"/>
      <w:marRight w:val="0"/>
      <w:marTop w:val="0"/>
      <w:marBottom w:val="0"/>
      <w:divBdr>
        <w:top w:val="none" w:sz="0" w:space="0" w:color="auto"/>
        <w:left w:val="none" w:sz="0" w:space="0" w:color="auto"/>
        <w:bottom w:val="none" w:sz="0" w:space="0" w:color="auto"/>
        <w:right w:val="none" w:sz="0" w:space="0" w:color="auto"/>
      </w:divBdr>
    </w:div>
    <w:div w:id="277106555">
      <w:marLeft w:val="640"/>
      <w:marRight w:val="0"/>
      <w:marTop w:val="0"/>
      <w:marBottom w:val="0"/>
      <w:divBdr>
        <w:top w:val="none" w:sz="0" w:space="0" w:color="auto"/>
        <w:left w:val="none" w:sz="0" w:space="0" w:color="auto"/>
        <w:bottom w:val="none" w:sz="0" w:space="0" w:color="auto"/>
        <w:right w:val="none" w:sz="0" w:space="0" w:color="auto"/>
      </w:divBdr>
    </w:div>
    <w:div w:id="277181626">
      <w:marLeft w:val="640"/>
      <w:marRight w:val="0"/>
      <w:marTop w:val="0"/>
      <w:marBottom w:val="0"/>
      <w:divBdr>
        <w:top w:val="none" w:sz="0" w:space="0" w:color="auto"/>
        <w:left w:val="none" w:sz="0" w:space="0" w:color="auto"/>
        <w:bottom w:val="none" w:sz="0" w:space="0" w:color="auto"/>
        <w:right w:val="none" w:sz="0" w:space="0" w:color="auto"/>
      </w:divBdr>
    </w:div>
    <w:div w:id="277226146">
      <w:marLeft w:val="640"/>
      <w:marRight w:val="0"/>
      <w:marTop w:val="0"/>
      <w:marBottom w:val="0"/>
      <w:divBdr>
        <w:top w:val="none" w:sz="0" w:space="0" w:color="auto"/>
        <w:left w:val="none" w:sz="0" w:space="0" w:color="auto"/>
        <w:bottom w:val="none" w:sz="0" w:space="0" w:color="auto"/>
        <w:right w:val="none" w:sz="0" w:space="0" w:color="auto"/>
      </w:divBdr>
    </w:div>
    <w:div w:id="277418828">
      <w:marLeft w:val="640"/>
      <w:marRight w:val="0"/>
      <w:marTop w:val="0"/>
      <w:marBottom w:val="0"/>
      <w:divBdr>
        <w:top w:val="none" w:sz="0" w:space="0" w:color="auto"/>
        <w:left w:val="none" w:sz="0" w:space="0" w:color="auto"/>
        <w:bottom w:val="none" w:sz="0" w:space="0" w:color="auto"/>
        <w:right w:val="none" w:sz="0" w:space="0" w:color="auto"/>
      </w:divBdr>
    </w:div>
    <w:div w:id="277683063">
      <w:marLeft w:val="640"/>
      <w:marRight w:val="0"/>
      <w:marTop w:val="0"/>
      <w:marBottom w:val="0"/>
      <w:divBdr>
        <w:top w:val="none" w:sz="0" w:space="0" w:color="auto"/>
        <w:left w:val="none" w:sz="0" w:space="0" w:color="auto"/>
        <w:bottom w:val="none" w:sz="0" w:space="0" w:color="auto"/>
        <w:right w:val="none" w:sz="0" w:space="0" w:color="auto"/>
      </w:divBdr>
    </w:div>
    <w:div w:id="277764877">
      <w:marLeft w:val="640"/>
      <w:marRight w:val="0"/>
      <w:marTop w:val="0"/>
      <w:marBottom w:val="0"/>
      <w:divBdr>
        <w:top w:val="none" w:sz="0" w:space="0" w:color="auto"/>
        <w:left w:val="none" w:sz="0" w:space="0" w:color="auto"/>
        <w:bottom w:val="none" w:sz="0" w:space="0" w:color="auto"/>
        <w:right w:val="none" w:sz="0" w:space="0" w:color="auto"/>
      </w:divBdr>
    </w:div>
    <w:div w:id="277879594">
      <w:marLeft w:val="640"/>
      <w:marRight w:val="0"/>
      <w:marTop w:val="0"/>
      <w:marBottom w:val="0"/>
      <w:divBdr>
        <w:top w:val="none" w:sz="0" w:space="0" w:color="auto"/>
        <w:left w:val="none" w:sz="0" w:space="0" w:color="auto"/>
        <w:bottom w:val="none" w:sz="0" w:space="0" w:color="auto"/>
        <w:right w:val="none" w:sz="0" w:space="0" w:color="auto"/>
      </w:divBdr>
    </w:div>
    <w:div w:id="277880387">
      <w:marLeft w:val="640"/>
      <w:marRight w:val="0"/>
      <w:marTop w:val="0"/>
      <w:marBottom w:val="0"/>
      <w:divBdr>
        <w:top w:val="none" w:sz="0" w:space="0" w:color="auto"/>
        <w:left w:val="none" w:sz="0" w:space="0" w:color="auto"/>
        <w:bottom w:val="none" w:sz="0" w:space="0" w:color="auto"/>
        <w:right w:val="none" w:sz="0" w:space="0" w:color="auto"/>
      </w:divBdr>
    </w:div>
    <w:div w:id="277880606">
      <w:marLeft w:val="640"/>
      <w:marRight w:val="0"/>
      <w:marTop w:val="0"/>
      <w:marBottom w:val="0"/>
      <w:divBdr>
        <w:top w:val="none" w:sz="0" w:space="0" w:color="auto"/>
        <w:left w:val="none" w:sz="0" w:space="0" w:color="auto"/>
        <w:bottom w:val="none" w:sz="0" w:space="0" w:color="auto"/>
        <w:right w:val="none" w:sz="0" w:space="0" w:color="auto"/>
      </w:divBdr>
    </w:div>
    <w:div w:id="278336024">
      <w:marLeft w:val="640"/>
      <w:marRight w:val="0"/>
      <w:marTop w:val="0"/>
      <w:marBottom w:val="0"/>
      <w:divBdr>
        <w:top w:val="none" w:sz="0" w:space="0" w:color="auto"/>
        <w:left w:val="none" w:sz="0" w:space="0" w:color="auto"/>
        <w:bottom w:val="none" w:sz="0" w:space="0" w:color="auto"/>
        <w:right w:val="none" w:sz="0" w:space="0" w:color="auto"/>
      </w:divBdr>
    </w:div>
    <w:div w:id="278757188">
      <w:marLeft w:val="640"/>
      <w:marRight w:val="0"/>
      <w:marTop w:val="0"/>
      <w:marBottom w:val="0"/>
      <w:divBdr>
        <w:top w:val="none" w:sz="0" w:space="0" w:color="auto"/>
        <w:left w:val="none" w:sz="0" w:space="0" w:color="auto"/>
        <w:bottom w:val="none" w:sz="0" w:space="0" w:color="auto"/>
        <w:right w:val="none" w:sz="0" w:space="0" w:color="auto"/>
      </w:divBdr>
    </w:div>
    <w:div w:id="278921254">
      <w:marLeft w:val="640"/>
      <w:marRight w:val="0"/>
      <w:marTop w:val="0"/>
      <w:marBottom w:val="0"/>
      <w:divBdr>
        <w:top w:val="none" w:sz="0" w:space="0" w:color="auto"/>
        <w:left w:val="none" w:sz="0" w:space="0" w:color="auto"/>
        <w:bottom w:val="none" w:sz="0" w:space="0" w:color="auto"/>
        <w:right w:val="none" w:sz="0" w:space="0" w:color="auto"/>
      </w:divBdr>
    </w:div>
    <w:div w:id="279187698">
      <w:marLeft w:val="640"/>
      <w:marRight w:val="0"/>
      <w:marTop w:val="0"/>
      <w:marBottom w:val="0"/>
      <w:divBdr>
        <w:top w:val="none" w:sz="0" w:space="0" w:color="auto"/>
        <w:left w:val="none" w:sz="0" w:space="0" w:color="auto"/>
        <w:bottom w:val="none" w:sz="0" w:space="0" w:color="auto"/>
        <w:right w:val="none" w:sz="0" w:space="0" w:color="auto"/>
      </w:divBdr>
    </w:div>
    <w:div w:id="279340784">
      <w:marLeft w:val="640"/>
      <w:marRight w:val="0"/>
      <w:marTop w:val="0"/>
      <w:marBottom w:val="0"/>
      <w:divBdr>
        <w:top w:val="none" w:sz="0" w:space="0" w:color="auto"/>
        <w:left w:val="none" w:sz="0" w:space="0" w:color="auto"/>
        <w:bottom w:val="none" w:sz="0" w:space="0" w:color="auto"/>
        <w:right w:val="none" w:sz="0" w:space="0" w:color="auto"/>
      </w:divBdr>
    </w:div>
    <w:div w:id="279846263">
      <w:marLeft w:val="640"/>
      <w:marRight w:val="0"/>
      <w:marTop w:val="0"/>
      <w:marBottom w:val="0"/>
      <w:divBdr>
        <w:top w:val="none" w:sz="0" w:space="0" w:color="auto"/>
        <w:left w:val="none" w:sz="0" w:space="0" w:color="auto"/>
        <w:bottom w:val="none" w:sz="0" w:space="0" w:color="auto"/>
        <w:right w:val="none" w:sz="0" w:space="0" w:color="auto"/>
      </w:divBdr>
    </w:div>
    <w:div w:id="280234292">
      <w:marLeft w:val="640"/>
      <w:marRight w:val="0"/>
      <w:marTop w:val="0"/>
      <w:marBottom w:val="0"/>
      <w:divBdr>
        <w:top w:val="none" w:sz="0" w:space="0" w:color="auto"/>
        <w:left w:val="none" w:sz="0" w:space="0" w:color="auto"/>
        <w:bottom w:val="none" w:sz="0" w:space="0" w:color="auto"/>
        <w:right w:val="none" w:sz="0" w:space="0" w:color="auto"/>
      </w:divBdr>
    </w:div>
    <w:div w:id="280576406">
      <w:marLeft w:val="640"/>
      <w:marRight w:val="0"/>
      <w:marTop w:val="0"/>
      <w:marBottom w:val="0"/>
      <w:divBdr>
        <w:top w:val="none" w:sz="0" w:space="0" w:color="auto"/>
        <w:left w:val="none" w:sz="0" w:space="0" w:color="auto"/>
        <w:bottom w:val="none" w:sz="0" w:space="0" w:color="auto"/>
        <w:right w:val="none" w:sz="0" w:space="0" w:color="auto"/>
      </w:divBdr>
    </w:div>
    <w:div w:id="280919069">
      <w:marLeft w:val="640"/>
      <w:marRight w:val="0"/>
      <w:marTop w:val="0"/>
      <w:marBottom w:val="0"/>
      <w:divBdr>
        <w:top w:val="none" w:sz="0" w:space="0" w:color="auto"/>
        <w:left w:val="none" w:sz="0" w:space="0" w:color="auto"/>
        <w:bottom w:val="none" w:sz="0" w:space="0" w:color="auto"/>
        <w:right w:val="none" w:sz="0" w:space="0" w:color="auto"/>
      </w:divBdr>
    </w:div>
    <w:div w:id="281152206">
      <w:marLeft w:val="640"/>
      <w:marRight w:val="0"/>
      <w:marTop w:val="0"/>
      <w:marBottom w:val="0"/>
      <w:divBdr>
        <w:top w:val="none" w:sz="0" w:space="0" w:color="auto"/>
        <w:left w:val="none" w:sz="0" w:space="0" w:color="auto"/>
        <w:bottom w:val="none" w:sz="0" w:space="0" w:color="auto"/>
        <w:right w:val="none" w:sz="0" w:space="0" w:color="auto"/>
      </w:divBdr>
    </w:div>
    <w:div w:id="281152242">
      <w:marLeft w:val="640"/>
      <w:marRight w:val="0"/>
      <w:marTop w:val="0"/>
      <w:marBottom w:val="0"/>
      <w:divBdr>
        <w:top w:val="none" w:sz="0" w:space="0" w:color="auto"/>
        <w:left w:val="none" w:sz="0" w:space="0" w:color="auto"/>
        <w:bottom w:val="none" w:sz="0" w:space="0" w:color="auto"/>
        <w:right w:val="none" w:sz="0" w:space="0" w:color="auto"/>
      </w:divBdr>
    </w:div>
    <w:div w:id="281422406">
      <w:marLeft w:val="640"/>
      <w:marRight w:val="0"/>
      <w:marTop w:val="0"/>
      <w:marBottom w:val="0"/>
      <w:divBdr>
        <w:top w:val="none" w:sz="0" w:space="0" w:color="auto"/>
        <w:left w:val="none" w:sz="0" w:space="0" w:color="auto"/>
        <w:bottom w:val="none" w:sz="0" w:space="0" w:color="auto"/>
        <w:right w:val="none" w:sz="0" w:space="0" w:color="auto"/>
      </w:divBdr>
    </w:div>
    <w:div w:id="281544924">
      <w:marLeft w:val="640"/>
      <w:marRight w:val="0"/>
      <w:marTop w:val="0"/>
      <w:marBottom w:val="0"/>
      <w:divBdr>
        <w:top w:val="none" w:sz="0" w:space="0" w:color="auto"/>
        <w:left w:val="none" w:sz="0" w:space="0" w:color="auto"/>
        <w:bottom w:val="none" w:sz="0" w:space="0" w:color="auto"/>
        <w:right w:val="none" w:sz="0" w:space="0" w:color="auto"/>
      </w:divBdr>
    </w:div>
    <w:div w:id="281570102">
      <w:marLeft w:val="640"/>
      <w:marRight w:val="0"/>
      <w:marTop w:val="0"/>
      <w:marBottom w:val="0"/>
      <w:divBdr>
        <w:top w:val="none" w:sz="0" w:space="0" w:color="auto"/>
        <w:left w:val="none" w:sz="0" w:space="0" w:color="auto"/>
        <w:bottom w:val="none" w:sz="0" w:space="0" w:color="auto"/>
        <w:right w:val="none" w:sz="0" w:space="0" w:color="auto"/>
      </w:divBdr>
    </w:div>
    <w:div w:id="281613276">
      <w:marLeft w:val="640"/>
      <w:marRight w:val="0"/>
      <w:marTop w:val="0"/>
      <w:marBottom w:val="0"/>
      <w:divBdr>
        <w:top w:val="none" w:sz="0" w:space="0" w:color="auto"/>
        <w:left w:val="none" w:sz="0" w:space="0" w:color="auto"/>
        <w:bottom w:val="none" w:sz="0" w:space="0" w:color="auto"/>
        <w:right w:val="none" w:sz="0" w:space="0" w:color="auto"/>
      </w:divBdr>
    </w:div>
    <w:div w:id="281883058">
      <w:marLeft w:val="640"/>
      <w:marRight w:val="0"/>
      <w:marTop w:val="0"/>
      <w:marBottom w:val="0"/>
      <w:divBdr>
        <w:top w:val="none" w:sz="0" w:space="0" w:color="auto"/>
        <w:left w:val="none" w:sz="0" w:space="0" w:color="auto"/>
        <w:bottom w:val="none" w:sz="0" w:space="0" w:color="auto"/>
        <w:right w:val="none" w:sz="0" w:space="0" w:color="auto"/>
      </w:divBdr>
    </w:div>
    <w:div w:id="281887361">
      <w:marLeft w:val="640"/>
      <w:marRight w:val="0"/>
      <w:marTop w:val="0"/>
      <w:marBottom w:val="0"/>
      <w:divBdr>
        <w:top w:val="none" w:sz="0" w:space="0" w:color="auto"/>
        <w:left w:val="none" w:sz="0" w:space="0" w:color="auto"/>
        <w:bottom w:val="none" w:sz="0" w:space="0" w:color="auto"/>
        <w:right w:val="none" w:sz="0" w:space="0" w:color="auto"/>
      </w:divBdr>
    </w:div>
    <w:div w:id="281962637">
      <w:marLeft w:val="640"/>
      <w:marRight w:val="0"/>
      <w:marTop w:val="0"/>
      <w:marBottom w:val="0"/>
      <w:divBdr>
        <w:top w:val="none" w:sz="0" w:space="0" w:color="auto"/>
        <w:left w:val="none" w:sz="0" w:space="0" w:color="auto"/>
        <w:bottom w:val="none" w:sz="0" w:space="0" w:color="auto"/>
        <w:right w:val="none" w:sz="0" w:space="0" w:color="auto"/>
      </w:divBdr>
    </w:div>
    <w:div w:id="282273551">
      <w:marLeft w:val="640"/>
      <w:marRight w:val="0"/>
      <w:marTop w:val="0"/>
      <w:marBottom w:val="0"/>
      <w:divBdr>
        <w:top w:val="none" w:sz="0" w:space="0" w:color="auto"/>
        <w:left w:val="none" w:sz="0" w:space="0" w:color="auto"/>
        <w:bottom w:val="none" w:sz="0" w:space="0" w:color="auto"/>
        <w:right w:val="none" w:sz="0" w:space="0" w:color="auto"/>
      </w:divBdr>
    </w:div>
    <w:div w:id="282344367">
      <w:marLeft w:val="640"/>
      <w:marRight w:val="0"/>
      <w:marTop w:val="0"/>
      <w:marBottom w:val="0"/>
      <w:divBdr>
        <w:top w:val="none" w:sz="0" w:space="0" w:color="auto"/>
        <w:left w:val="none" w:sz="0" w:space="0" w:color="auto"/>
        <w:bottom w:val="none" w:sz="0" w:space="0" w:color="auto"/>
        <w:right w:val="none" w:sz="0" w:space="0" w:color="auto"/>
      </w:divBdr>
    </w:div>
    <w:div w:id="282616366">
      <w:marLeft w:val="640"/>
      <w:marRight w:val="0"/>
      <w:marTop w:val="0"/>
      <w:marBottom w:val="0"/>
      <w:divBdr>
        <w:top w:val="none" w:sz="0" w:space="0" w:color="auto"/>
        <w:left w:val="none" w:sz="0" w:space="0" w:color="auto"/>
        <w:bottom w:val="none" w:sz="0" w:space="0" w:color="auto"/>
        <w:right w:val="none" w:sz="0" w:space="0" w:color="auto"/>
      </w:divBdr>
    </w:div>
    <w:div w:id="282931952">
      <w:marLeft w:val="640"/>
      <w:marRight w:val="0"/>
      <w:marTop w:val="0"/>
      <w:marBottom w:val="0"/>
      <w:divBdr>
        <w:top w:val="none" w:sz="0" w:space="0" w:color="auto"/>
        <w:left w:val="none" w:sz="0" w:space="0" w:color="auto"/>
        <w:bottom w:val="none" w:sz="0" w:space="0" w:color="auto"/>
        <w:right w:val="none" w:sz="0" w:space="0" w:color="auto"/>
      </w:divBdr>
    </w:div>
    <w:div w:id="283124360">
      <w:marLeft w:val="640"/>
      <w:marRight w:val="0"/>
      <w:marTop w:val="0"/>
      <w:marBottom w:val="0"/>
      <w:divBdr>
        <w:top w:val="none" w:sz="0" w:space="0" w:color="auto"/>
        <w:left w:val="none" w:sz="0" w:space="0" w:color="auto"/>
        <w:bottom w:val="none" w:sz="0" w:space="0" w:color="auto"/>
        <w:right w:val="none" w:sz="0" w:space="0" w:color="auto"/>
      </w:divBdr>
    </w:div>
    <w:div w:id="283580963">
      <w:marLeft w:val="640"/>
      <w:marRight w:val="0"/>
      <w:marTop w:val="0"/>
      <w:marBottom w:val="0"/>
      <w:divBdr>
        <w:top w:val="none" w:sz="0" w:space="0" w:color="auto"/>
        <w:left w:val="none" w:sz="0" w:space="0" w:color="auto"/>
        <w:bottom w:val="none" w:sz="0" w:space="0" w:color="auto"/>
        <w:right w:val="none" w:sz="0" w:space="0" w:color="auto"/>
      </w:divBdr>
    </w:div>
    <w:div w:id="283929271">
      <w:marLeft w:val="640"/>
      <w:marRight w:val="0"/>
      <w:marTop w:val="0"/>
      <w:marBottom w:val="0"/>
      <w:divBdr>
        <w:top w:val="none" w:sz="0" w:space="0" w:color="auto"/>
        <w:left w:val="none" w:sz="0" w:space="0" w:color="auto"/>
        <w:bottom w:val="none" w:sz="0" w:space="0" w:color="auto"/>
        <w:right w:val="none" w:sz="0" w:space="0" w:color="auto"/>
      </w:divBdr>
    </w:div>
    <w:div w:id="284390653">
      <w:marLeft w:val="640"/>
      <w:marRight w:val="0"/>
      <w:marTop w:val="0"/>
      <w:marBottom w:val="0"/>
      <w:divBdr>
        <w:top w:val="none" w:sz="0" w:space="0" w:color="auto"/>
        <w:left w:val="none" w:sz="0" w:space="0" w:color="auto"/>
        <w:bottom w:val="none" w:sz="0" w:space="0" w:color="auto"/>
        <w:right w:val="none" w:sz="0" w:space="0" w:color="auto"/>
      </w:divBdr>
    </w:div>
    <w:div w:id="284578991">
      <w:marLeft w:val="640"/>
      <w:marRight w:val="0"/>
      <w:marTop w:val="0"/>
      <w:marBottom w:val="0"/>
      <w:divBdr>
        <w:top w:val="none" w:sz="0" w:space="0" w:color="auto"/>
        <w:left w:val="none" w:sz="0" w:space="0" w:color="auto"/>
        <w:bottom w:val="none" w:sz="0" w:space="0" w:color="auto"/>
        <w:right w:val="none" w:sz="0" w:space="0" w:color="auto"/>
      </w:divBdr>
    </w:div>
    <w:div w:id="284848827">
      <w:marLeft w:val="640"/>
      <w:marRight w:val="0"/>
      <w:marTop w:val="0"/>
      <w:marBottom w:val="0"/>
      <w:divBdr>
        <w:top w:val="none" w:sz="0" w:space="0" w:color="auto"/>
        <w:left w:val="none" w:sz="0" w:space="0" w:color="auto"/>
        <w:bottom w:val="none" w:sz="0" w:space="0" w:color="auto"/>
        <w:right w:val="none" w:sz="0" w:space="0" w:color="auto"/>
      </w:divBdr>
    </w:div>
    <w:div w:id="284895469">
      <w:marLeft w:val="640"/>
      <w:marRight w:val="0"/>
      <w:marTop w:val="0"/>
      <w:marBottom w:val="0"/>
      <w:divBdr>
        <w:top w:val="none" w:sz="0" w:space="0" w:color="auto"/>
        <w:left w:val="none" w:sz="0" w:space="0" w:color="auto"/>
        <w:bottom w:val="none" w:sz="0" w:space="0" w:color="auto"/>
        <w:right w:val="none" w:sz="0" w:space="0" w:color="auto"/>
      </w:divBdr>
    </w:div>
    <w:div w:id="285087609">
      <w:marLeft w:val="640"/>
      <w:marRight w:val="0"/>
      <w:marTop w:val="0"/>
      <w:marBottom w:val="0"/>
      <w:divBdr>
        <w:top w:val="none" w:sz="0" w:space="0" w:color="auto"/>
        <w:left w:val="none" w:sz="0" w:space="0" w:color="auto"/>
        <w:bottom w:val="none" w:sz="0" w:space="0" w:color="auto"/>
        <w:right w:val="none" w:sz="0" w:space="0" w:color="auto"/>
      </w:divBdr>
    </w:div>
    <w:div w:id="285241282">
      <w:marLeft w:val="640"/>
      <w:marRight w:val="0"/>
      <w:marTop w:val="0"/>
      <w:marBottom w:val="0"/>
      <w:divBdr>
        <w:top w:val="none" w:sz="0" w:space="0" w:color="auto"/>
        <w:left w:val="none" w:sz="0" w:space="0" w:color="auto"/>
        <w:bottom w:val="none" w:sz="0" w:space="0" w:color="auto"/>
        <w:right w:val="none" w:sz="0" w:space="0" w:color="auto"/>
      </w:divBdr>
    </w:div>
    <w:div w:id="285892568">
      <w:marLeft w:val="640"/>
      <w:marRight w:val="0"/>
      <w:marTop w:val="0"/>
      <w:marBottom w:val="0"/>
      <w:divBdr>
        <w:top w:val="none" w:sz="0" w:space="0" w:color="auto"/>
        <w:left w:val="none" w:sz="0" w:space="0" w:color="auto"/>
        <w:bottom w:val="none" w:sz="0" w:space="0" w:color="auto"/>
        <w:right w:val="none" w:sz="0" w:space="0" w:color="auto"/>
      </w:divBdr>
    </w:div>
    <w:div w:id="285895143">
      <w:marLeft w:val="640"/>
      <w:marRight w:val="0"/>
      <w:marTop w:val="0"/>
      <w:marBottom w:val="0"/>
      <w:divBdr>
        <w:top w:val="none" w:sz="0" w:space="0" w:color="auto"/>
        <w:left w:val="none" w:sz="0" w:space="0" w:color="auto"/>
        <w:bottom w:val="none" w:sz="0" w:space="0" w:color="auto"/>
        <w:right w:val="none" w:sz="0" w:space="0" w:color="auto"/>
      </w:divBdr>
    </w:div>
    <w:div w:id="286085562">
      <w:marLeft w:val="640"/>
      <w:marRight w:val="0"/>
      <w:marTop w:val="0"/>
      <w:marBottom w:val="0"/>
      <w:divBdr>
        <w:top w:val="none" w:sz="0" w:space="0" w:color="auto"/>
        <w:left w:val="none" w:sz="0" w:space="0" w:color="auto"/>
        <w:bottom w:val="none" w:sz="0" w:space="0" w:color="auto"/>
        <w:right w:val="none" w:sz="0" w:space="0" w:color="auto"/>
      </w:divBdr>
    </w:div>
    <w:div w:id="286086017">
      <w:marLeft w:val="640"/>
      <w:marRight w:val="0"/>
      <w:marTop w:val="0"/>
      <w:marBottom w:val="0"/>
      <w:divBdr>
        <w:top w:val="none" w:sz="0" w:space="0" w:color="auto"/>
        <w:left w:val="none" w:sz="0" w:space="0" w:color="auto"/>
        <w:bottom w:val="none" w:sz="0" w:space="0" w:color="auto"/>
        <w:right w:val="none" w:sz="0" w:space="0" w:color="auto"/>
      </w:divBdr>
    </w:div>
    <w:div w:id="287052325">
      <w:marLeft w:val="640"/>
      <w:marRight w:val="0"/>
      <w:marTop w:val="0"/>
      <w:marBottom w:val="0"/>
      <w:divBdr>
        <w:top w:val="none" w:sz="0" w:space="0" w:color="auto"/>
        <w:left w:val="none" w:sz="0" w:space="0" w:color="auto"/>
        <w:bottom w:val="none" w:sz="0" w:space="0" w:color="auto"/>
        <w:right w:val="none" w:sz="0" w:space="0" w:color="auto"/>
      </w:divBdr>
    </w:div>
    <w:div w:id="287518252">
      <w:marLeft w:val="640"/>
      <w:marRight w:val="0"/>
      <w:marTop w:val="0"/>
      <w:marBottom w:val="0"/>
      <w:divBdr>
        <w:top w:val="none" w:sz="0" w:space="0" w:color="auto"/>
        <w:left w:val="none" w:sz="0" w:space="0" w:color="auto"/>
        <w:bottom w:val="none" w:sz="0" w:space="0" w:color="auto"/>
        <w:right w:val="none" w:sz="0" w:space="0" w:color="auto"/>
      </w:divBdr>
    </w:div>
    <w:div w:id="287859586">
      <w:marLeft w:val="640"/>
      <w:marRight w:val="0"/>
      <w:marTop w:val="0"/>
      <w:marBottom w:val="0"/>
      <w:divBdr>
        <w:top w:val="none" w:sz="0" w:space="0" w:color="auto"/>
        <w:left w:val="none" w:sz="0" w:space="0" w:color="auto"/>
        <w:bottom w:val="none" w:sz="0" w:space="0" w:color="auto"/>
        <w:right w:val="none" w:sz="0" w:space="0" w:color="auto"/>
      </w:divBdr>
    </w:div>
    <w:div w:id="288559608">
      <w:marLeft w:val="640"/>
      <w:marRight w:val="0"/>
      <w:marTop w:val="0"/>
      <w:marBottom w:val="0"/>
      <w:divBdr>
        <w:top w:val="none" w:sz="0" w:space="0" w:color="auto"/>
        <w:left w:val="none" w:sz="0" w:space="0" w:color="auto"/>
        <w:bottom w:val="none" w:sz="0" w:space="0" w:color="auto"/>
        <w:right w:val="none" w:sz="0" w:space="0" w:color="auto"/>
      </w:divBdr>
    </w:div>
    <w:div w:id="289287045">
      <w:marLeft w:val="640"/>
      <w:marRight w:val="0"/>
      <w:marTop w:val="0"/>
      <w:marBottom w:val="0"/>
      <w:divBdr>
        <w:top w:val="none" w:sz="0" w:space="0" w:color="auto"/>
        <w:left w:val="none" w:sz="0" w:space="0" w:color="auto"/>
        <w:bottom w:val="none" w:sz="0" w:space="0" w:color="auto"/>
        <w:right w:val="none" w:sz="0" w:space="0" w:color="auto"/>
      </w:divBdr>
    </w:div>
    <w:div w:id="289558388">
      <w:marLeft w:val="640"/>
      <w:marRight w:val="0"/>
      <w:marTop w:val="0"/>
      <w:marBottom w:val="0"/>
      <w:divBdr>
        <w:top w:val="none" w:sz="0" w:space="0" w:color="auto"/>
        <w:left w:val="none" w:sz="0" w:space="0" w:color="auto"/>
        <w:bottom w:val="none" w:sz="0" w:space="0" w:color="auto"/>
        <w:right w:val="none" w:sz="0" w:space="0" w:color="auto"/>
      </w:divBdr>
    </w:div>
    <w:div w:id="289559285">
      <w:marLeft w:val="640"/>
      <w:marRight w:val="0"/>
      <w:marTop w:val="0"/>
      <w:marBottom w:val="0"/>
      <w:divBdr>
        <w:top w:val="none" w:sz="0" w:space="0" w:color="auto"/>
        <w:left w:val="none" w:sz="0" w:space="0" w:color="auto"/>
        <w:bottom w:val="none" w:sz="0" w:space="0" w:color="auto"/>
        <w:right w:val="none" w:sz="0" w:space="0" w:color="auto"/>
      </w:divBdr>
    </w:div>
    <w:div w:id="289828324">
      <w:marLeft w:val="640"/>
      <w:marRight w:val="0"/>
      <w:marTop w:val="0"/>
      <w:marBottom w:val="0"/>
      <w:divBdr>
        <w:top w:val="none" w:sz="0" w:space="0" w:color="auto"/>
        <w:left w:val="none" w:sz="0" w:space="0" w:color="auto"/>
        <w:bottom w:val="none" w:sz="0" w:space="0" w:color="auto"/>
        <w:right w:val="none" w:sz="0" w:space="0" w:color="auto"/>
      </w:divBdr>
    </w:div>
    <w:div w:id="290332826">
      <w:marLeft w:val="640"/>
      <w:marRight w:val="0"/>
      <w:marTop w:val="0"/>
      <w:marBottom w:val="0"/>
      <w:divBdr>
        <w:top w:val="none" w:sz="0" w:space="0" w:color="auto"/>
        <w:left w:val="none" w:sz="0" w:space="0" w:color="auto"/>
        <w:bottom w:val="none" w:sz="0" w:space="0" w:color="auto"/>
        <w:right w:val="none" w:sz="0" w:space="0" w:color="auto"/>
      </w:divBdr>
    </w:div>
    <w:div w:id="290866059">
      <w:marLeft w:val="640"/>
      <w:marRight w:val="0"/>
      <w:marTop w:val="0"/>
      <w:marBottom w:val="0"/>
      <w:divBdr>
        <w:top w:val="none" w:sz="0" w:space="0" w:color="auto"/>
        <w:left w:val="none" w:sz="0" w:space="0" w:color="auto"/>
        <w:bottom w:val="none" w:sz="0" w:space="0" w:color="auto"/>
        <w:right w:val="none" w:sz="0" w:space="0" w:color="auto"/>
      </w:divBdr>
    </w:div>
    <w:div w:id="290946134">
      <w:marLeft w:val="640"/>
      <w:marRight w:val="0"/>
      <w:marTop w:val="0"/>
      <w:marBottom w:val="0"/>
      <w:divBdr>
        <w:top w:val="none" w:sz="0" w:space="0" w:color="auto"/>
        <w:left w:val="none" w:sz="0" w:space="0" w:color="auto"/>
        <w:bottom w:val="none" w:sz="0" w:space="0" w:color="auto"/>
        <w:right w:val="none" w:sz="0" w:space="0" w:color="auto"/>
      </w:divBdr>
    </w:div>
    <w:div w:id="290982386">
      <w:marLeft w:val="640"/>
      <w:marRight w:val="0"/>
      <w:marTop w:val="0"/>
      <w:marBottom w:val="0"/>
      <w:divBdr>
        <w:top w:val="none" w:sz="0" w:space="0" w:color="auto"/>
        <w:left w:val="none" w:sz="0" w:space="0" w:color="auto"/>
        <w:bottom w:val="none" w:sz="0" w:space="0" w:color="auto"/>
        <w:right w:val="none" w:sz="0" w:space="0" w:color="auto"/>
      </w:divBdr>
    </w:div>
    <w:div w:id="291600814">
      <w:marLeft w:val="640"/>
      <w:marRight w:val="0"/>
      <w:marTop w:val="0"/>
      <w:marBottom w:val="0"/>
      <w:divBdr>
        <w:top w:val="none" w:sz="0" w:space="0" w:color="auto"/>
        <w:left w:val="none" w:sz="0" w:space="0" w:color="auto"/>
        <w:bottom w:val="none" w:sz="0" w:space="0" w:color="auto"/>
        <w:right w:val="none" w:sz="0" w:space="0" w:color="auto"/>
      </w:divBdr>
    </w:div>
    <w:div w:id="291794844">
      <w:marLeft w:val="640"/>
      <w:marRight w:val="0"/>
      <w:marTop w:val="0"/>
      <w:marBottom w:val="0"/>
      <w:divBdr>
        <w:top w:val="none" w:sz="0" w:space="0" w:color="auto"/>
        <w:left w:val="none" w:sz="0" w:space="0" w:color="auto"/>
        <w:bottom w:val="none" w:sz="0" w:space="0" w:color="auto"/>
        <w:right w:val="none" w:sz="0" w:space="0" w:color="auto"/>
      </w:divBdr>
    </w:div>
    <w:div w:id="291833398">
      <w:marLeft w:val="640"/>
      <w:marRight w:val="0"/>
      <w:marTop w:val="0"/>
      <w:marBottom w:val="0"/>
      <w:divBdr>
        <w:top w:val="none" w:sz="0" w:space="0" w:color="auto"/>
        <w:left w:val="none" w:sz="0" w:space="0" w:color="auto"/>
        <w:bottom w:val="none" w:sz="0" w:space="0" w:color="auto"/>
        <w:right w:val="none" w:sz="0" w:space="0" w:color="auto"/>
      </w:divBdr>
    </w:div>
    <w:div w:id="291978589">
      <w:marLeft w:val="640"/>
      <w:marRight w:val="0"/>
      <w:marTop w:val="0"/>
      <w:marBottom w:val="0"/>
      <w:divBdr>
        <w:top w:val="none" w:sz="0" w:space="0" w:color="auto"/>
        <w:left w:val="none" w:sz="0" w:space="0" w:color="auto"/>
        <w:bottom w:val="none" w:sz="0" w:space="0" w:color="auto"/>
        <w:right w:val="none" w:sz="0" w:space="0" w:color="auto"/>
      </w:divBdr>
    </w:div>
    <w:div w:id="291978856">
      <w:marLeft w:val="640"/>
      <w:marRight w:val="0"/>
      <w:marTop w:val="0"/>
      <w:marBottom w:val="0"/>
      <w:divBdr>
        <w:top w:val="none" w:sz="0" w:space="0" w:color="auto"/>
        <w:left w:val="none" w:sz="0" w:space="0" w:color="auto"/>
        <w:bottom w:val="none" w:sz="0" w:space="0" w:color="auto"/>
        <w:right w:val="none" w:sz="0" w:space="0" w:color="auto"/>
      </w:divBdr>
    </w:div>
    <w:div w:id="292247392">
      <w:marLeft w:val="640"/>
      <w:marRight w:val="0"/>
      <w:marTop w:val="0"/>
      <w:marBottom w:val="0"/>
      <w:divBdr>
        <w:top w:val="none" w:sz="0" w:space="0" w:color="auto"/>
        <w:left w:val="none" w:sz="0" w:space="0" w:color="auto"/>
        <w:bottom w:val="none" w:sz="0" w:space="0" w:color="auto"/>
        <w:right w:val="none" w:sz="0" w:space="0" w:color="auto"/>
      </w:divBdr>
    </w:div>
    <w:div w:id="292714000">
      <w:marLeft w:val="640"/>
      <w:marRight w:val="0"/>
      <w:marTop w:val="0"/>
      <w:marBottom w:val="0"/>
      <w:divBdr>
        <w:top w:val="none" w:sz="0" w:space="0" w:color="auto"/>
        <w:left w:val="none" w:sz="0" w:space="0" w:color="auto"/>
        <w:bottom w:val="none" w:sz="0" w:space="0" w:color="auto"/>
        <w:right w:val="none" w:sz="0" w:space="0" w:color="auto"/>
      </w:divBdr>
    </w:div>
    <w:div w:id="292907541">
      <w:marLeft w:val="640"/>
      <w:marRight w:val="0"/>
      <w:marTop w:val="0"/>
      <w:marBottom w:val="0"/>
      <w:divBdr>
        <w:top w:val="none" w:sz="0" w:space="0" w:color="auto"/>
        <w:left w:val="none" w:sz="0" w:space="0" w:color="auto"/>
        <w:bottom w:val="none" w:sz="0" w:space="0" w:color="auto"/>
        <w:right w:val="none" w:sz="0" w:space="0" w:color="auto"/>
      </w:divBdr>
    </w:div>
    <w:div w:id="293290871">
      <w:marLeft w:val="640"/>
      <w:marRight w:val="0"/>
      <w:marTop w:val="0"/>
      <w:marBottom w:val="0"/>
      <w:divBdr>
        <w:top w:val="none" w:sz="0" w:space="0" w:color="auto"/>
        <w:left w:val="none" w:sz="0" w:space="0" w:color="auto"/>
        <w:bottom w:val="none" w:sz="0" w:space="0" w:color="auto"/>
        <w:right w:val="none" w:sz="0" w:space="0" w:color="auto"/>
      </w:divBdr>
    </w:div>
    <w:div w:id="293561069">
      <w:marLeft w:val="640"/>
      <w:marRight w:val="0"/>
      <w:marTop w:val="0"/>
      <w:marBottom w:val="0"/>
      <w:divBdr>
        <w:top w:val="none" w:sz="0" w:space="0" w:color="auto"/>
        <w:left w:val="none" w:sz="0" w:space="0" w:color="auto"/>
        <w:bottom w:val="none" w:sz="0" w:space="0" w:color="auto"/>
        <w:right w:val="none" w:sz="0" w:space="0" w:color="auto"/>
      </w:divBdr>
    </w:div>
    <w:div w:id="293605712">
      <w:marLeft w:val="640"/>
      <w:marRight w:val="0"/>
      <w:marTop w:val="0"/>
      <w:marBottom w:val="0"/>
      <w:divBdr>
        <w:top w:val="none" w:sz="0" w:space="0" w:color="auto"/>
        <w:left w:val="none" w:sz="0" w:space="0" w:color="auto"/>
        <w:bottom w:val="none" w:sz="0" w:space="0" w:color="auto"/>
        <w:right w:val="none" w:sz="0" w:space="0" w:color="auto"/>
      </w:divBdr>
    </w:div>
    <w:div w:id="293679701">
      <w:marLeft w:val="640"/>
      <w:marRight w:val="0"/>
      <w:marTop w:val="0"/>
      <w:marBottom w:val="0"/>
      <w:divBdr>
        <w:top w:val="none" w:sz="0" w:space="0" w:color="auto"/>
        <w:left w:val="none" w:sz="0" w:space="0" w:color="auto"/>
        <w:bottom w:val="none" w:sz="0" w:space="0" w:color="auto"/>
        <w:right w:val="none" w:sz="0" w:space="0" w:color="auto"/>
      </w:divBdr>
    </w:div>
    <w:div w:id="293878276">
      <w:marLeft w:val="640"/>
      <w:marRight w:val="0"/>
      <w:marTop w:val="0"/>
      <w:marBottom w:val="0"/>
      <w:divBdr>
        <w:top w:val="none" w:sz="0" w:space="0" w:color="auto"/>
        <w:left w:val="none" w:sz="0" w:space="0" w:color="auto"/>
        <w:bottom w:val="none" w:sz="0" w:space="0" w:color="auto"/>
        <w:right w:val="none" w:sz="0" w:space="0" w:color="auto"/>
      </w:divBdr>
    </w:div>
    <w:div w:id="293947177">
      <w:marLeft w:val="640"/>
      <w:marRight w:val="0"/>
      <w:marTop w:val="0"/>
      <w:marBottom w:val="0"/>
      <w:divBdr>
        <w:top w:val="none" w:sz="0" w:space="0" w:color="auto"/>
        <w:left w:val="none" w:sz="0" w:space="0" w:color="auto"/>
        <w:bottom w:val="none" w:sz="0" w:space="0" w:color="auto"/>
        <w:right w:val="none" w:sz="0" w:space="0" w:color="auto"/>
      </w:divBdr>
    </w:div>
    <w:div w:id="293994880">
      <w:marLeft w:val="640"/>
      <w:marRight w:val="0"/>
      <w:marTop w:val="0"/>
      <w:marBottom w:val="0"/>
      <w:divBdr>
        <w:top w:val="none" w:sz="0" w:space="0" w:color="auto"/>
        <w:left w:val="none" w:sz="0" w:space="0" w:color="auto"/>
        <w:bottom w:val="none" w:sz="0" w:space="0" w:color="auto"/>
        <w:right w:val="none" w:sz="0" w:space="0" w:color="auto"/>
      </w:divBdr>
    </w:div>
    <w:div w:id="294145071">
      <w:marLeft w:val="640"/>
      <w:marRight w:val="0"/>
      <w:marTop w:val="0"/>
      <w:marBottom w:val="0"/>
      <w:divBdr>
        <w:top w:val="none" w:sz="0" w:space="0" w:color="auto"/>
        <w:left w:val="none" w:sz="0" w:space="0" w:color="auto"/>
        <w:bottom w:val="none" w:sz="0" w:space="0" w:color="auto"/>
        <w:right w:val="none" w:sz="0" w:space="0" w:color="auto"/>
      </w:divBdr>
    </w:div>
    <w:div w:id="295067824">
      <w:marLeft w:val="640"/>
      <w:marRight w:val="0"/>
      <w:marTop w:val="0"/>
      <w:marBottom w:val="0"/>
      <w:divBdr>
        <w:top w:val="none" w:sz="0" w:space="0" w:color="auto"/>
        <w:left w:val="none" w:sz="0" w:space="0" w:color="auto"/>
        <w:bottom w:val="none" w:sz="0" w:space="0" w:color="auto"/>
        <w:right w:val="none" w:sz="0" w:space="0" w:color="auto"/>
      </w:divBdr>
    </w:div>
    <w:div w:id="295255228">
      <w:marLeft w:val="640"/>
      <w:marRight w:val="0"/>
      <w:marTop w:val="0"/>
      <w:marBottom w:val="0"/>
      <w:divBdr>
        <w:top w:val="none" w:sz="0" w:space="0" w:color="auto"/>
        <w:left w:val="none" w:sz="0" w:space="0" w:color="auto"/>
        <w:bottom w:val="none" w:sz="0" w:space="0" w:color="auto"/>
        <w:right w:val="none" w:sz="0" w:space="0" w:color="auto"/>
      </w:divBdr>
    </w:div>
    <w:div w:id="295647428">
      <w:marLeft w:val="640"/>
      <w:marRight w:val="0"/>
      <w:marTop w:val="0"/>
      <w:marBottom w:val="0"/>
      <w:divBdr>
        <w:top w:val="none" w:sz="0" w:space="0" w:color="auto"/>
        <w:left w:val="none" w:sz="0" w:space="0" w:color="auto"/>
        <w:bottom w:val="none" w:sz="0" w:space="0" w:color="auto"/>
        <w:right w:val="none" w:sz="0" w:space="0" w:color="auto"/>
      </w:divBdr>
    </w:div>
    <w:div w:id="296226286">
      <w:marLeft w:val="640"/>
      <w:marRight w:val="0"/>
      <w:marTop w:val="0"/>
      <w:marBottom w:val="0"/>
      <w:divBdr>
        <w:top w:val="none" w:sz="0" w:space="0" w:color="auto"/>
        <w:left w:val="none" w:sz="0" w:space="0" w:color="auto"/>
        <w:bottom w:val="none" w:sz="0" w:space="0" w:color="auto"/>
        <w:right w:val="none" w:sz="0" w:space="0" w:color="auto"/>
      </w:divBdr>
    </w:div>
    <w:div w:id="296376065">
      <w:marLeft w:val="640"/>
      <w:marRight w:val="0"/>
      <w:marTop w:val="0"/>
      <w:marBottom w:val="0"/>
      <w:divBdr>
        <w:top w:val="none" w:sz="0" w:space="0" w:color="auto"/>
        <w:left w:val="none" w:sz="0" w:space="0" w:color="auto"/>
        <w:bottom w:val="none" w:sz="0" w:space="0" w:color="auto"/>
        <w:right w:val="none" w:sz="0" w:space="0" w:color="auto"/>
      </w:divBdr>
    </w:div>
    <w:div w:id="296376576">
      <w:marLeft w:val="640"/>
      <w:marRight w:val="0"/>
      <w:marTop w:val="0"/>
      <w:marBottom w:val="0"/>
      <w:divBdr>
        <w:top w:val="none" w:sz="0" w:space="0" w:color="auto"/>
        <w:left w:val="none" w:sz="0" w:space="0" w:color="auto"/>
        <w:bottom w:val="none" w:sz="0" w:space="0" w:color="auto"/>
        <w:right w:val="none" w:sz="0" w:space="0" w:color="auto"/>
      </w:divBdr>
    </w:div>
    <w:div w:id="296565635">
      <w:marLeft w:val="640"/>
      <w:marRight w:val="0"/>
      <w:marTop w:val="0"/>
      <w:marBottom w:val="0"/>
      <w:divBdr>
        <w:top w:val="none" w:sz="0" w:space="0" w:color="auto"/>
        <w:left w:val="none" w:sz="0" w:space="0" w:color="auto"/>
        <w:bottom w:val="none" w:sz="0" w:space="0" w:color="auto"/>
        <w:right w:val="none" w:sz="0" w:space="0" w:color="auto"/>
      </w:divBdr>
    </w:div>
    <w:div w:id="296648227">
      <w:marLeft w:val="640"/>
      <w:marRight w:val="0"/>
      <w:marTop w:val="0"/>
      <w:marBottom w:val="0"/>
      <w:divBdr>
        <w:top w:val="none" w:sz="0" w:space="0" w:color="auto"/>
        <w:left w:val="none" w:sz="0" w:space="0" w:color="auto"/>
        <w:bottom w:val="none" w:sz="0" w:space="0" w:color="auto"/>
        <w:right w:val="none" w:sz="0" w:space="0" w:color="auto"/>
      </w:divBdr>
    </w:div>
    <w:div w:id="296759427">
      <w:marLeft w:val="640"/>
      <w:marRight w:val="0"/>
      <w:marTop w:val="0"/>
      <w:marBottom w:val="0"/>
      <w:divBdr>
        <w:top w:val="none" w:sz="0" w:space="0" w:color="auto"/>
        <w:left w:val="none" w:sz="0" w:space="0" w:color="auto"/>
        <w:bottom w:val="none" w:sz="0" w:space="0" w:color="auto"/>
        <w:right w:val="none" w:sz="0" w:space="0" w:color="auto"/>
      </w:divBdr>
    </w:div>
    <w:div w:id="297033988">
      <w:marLeft w:val="640"/>
      <w:marRight w:val="0"/>
      <w:marTop w:val="0"/>
      <w:marBottom w:val="0"/>
      <w:divBdr>
        <w:top w:val="none" w:sz="0" w:space="0" w:color="auto"/>
        <w:left w:val="none" w:sz="0" w:space="0" w:color="auto"/>
        <w:bottom w:val="none" w:sz="0" w:space="0" w:color="auto"/>
        <w:right w:val="none" w:sz="0" w:space="0" w:color="auto"/>
      </w:divBdr>
    </w:div>
    <w:div w:id="297271997">
      <w:marLeft w:val="640"/>
      <w:marRight w:val="0"/>
      <w:marTop w:val="0"/>
      <w:marBottom w:val="0"/>
      <w:divBdr>
        <w:top w:val="none" w:sz="0" w:space="0" w:color="auto"/>
        <w:left w:val="none" w:sz="0" w:space="0" w:color="auto"/>
        <w:bottom w:val="none" w:sz="0" w:space="0" w:color="auto"/>
        <w:right w:val="none" w:sz="0" w:space="0" w:color="auto"/>
      </w:divBdr>
    </w:div>
    <w:div w:id="297342186">
      <w:marLeft w:val="640"/>
      <w:marRight w:val="0"/>
      <w:marTop w:val="0"/>
      <w:marBottom w:val="0"/>
      <w:divBdr>
        <w:top w:val="none" w:sz="0" w:space="0" w:color="auto"/>
        <w:left w:val="none" w:sz="0" w:space="0" w:color="auto"/>
        <w:bottom w:val="none" w:sz="0" w:space="0" w:color="auto"/>
        <w:right w:val="none" w:sz="0" w:space="0" w:color="auto"/>
      </w:divBdr>
    </w:div>
    <w:div w:id="297417617">
      <w:marLeft w:val="640"/>
      <w:marRight w:val="0"/>
      <w:marTop w:val="0"/>
      <w:marBottom w:val="0"/>
      <w:divBdr>
        <w:top w:val="none" w:sz="0" w:space="0" w:color="auto"/>
        <w:left w:val="none" w:sz="0" w:space="0" w:color="auto"/>
        <w:bottom w:val="none" w:sz="0" w:space="0" w:color="auto"/>
        <w:right w:val="none" w:sz="0" w:space="0" w:color="auto"/>
      </w:divBdr>
    </w:div>
    <w:div w:id="297882377">
      <w:marLeft w:val="640"/>
      <w:marRight w:val="0"/>
      <w:marTop w:val="0"/>
      <w:marBottom w:val="0"/>
      <w:divBdr>
        <w:top w:val="none" w:sz="0" w:space="0" w:color="auto"/>
        <w:left w:val="none" w:sz="0" w:space="0" w:color="auto"/>
        <w:bottom w:val="none" w:sz="0" w:space="0" w:color="auto"/>
        <w:right w:val="none" w:sz="0" w:space="0" w:color="auto"/>
      </w:divBdr>
    </w:div>
    <w:div w:id="298195569">
      <w:marLeft w:val="640"/>
      <w:marRight w:val="0"/>
      <w:marTop w:val="0"/>
      <w:marBottom w:val="0"/>
      <w:divBdr>
        <w:top w:val="none" w:sz="0" w:space="0" w:color="auto"/>
        <w:left w:val="none" w:sz="0" w:space="0" w:color="auto"/>
        <w:bottom w:val="none" w:sz="0" w:space="0" w:color="auto"/>
        <w:right w:val="none" w:sz="0" w:space="0" w:color="auto"/>
      </w:divBdr>
    </w:div>
    <w:div w:id="298607790">
      <w:marLeft w:val="640"/>
      <w:marRight w:val="0"/>
      <w:marTop w:val="0"/>
      <w:marBottom w:val="0"/>
      <w:divBdr>
        <w:top w:val="none" w:sz="0" w:space="0" w:color="auto"/>
        <w:left w:val="none" w:sz="0" w:space="0" w:color="auto"/>
        <w:bottom w:val="none" w:sz="0" w:space="0" w:color="auto"/>
        <w:right w:val="none" w:sz="0" w:space="0" w:color="auto"/>
      </w:divBdr>
    </w:div>
    <w:div w:id="298849602">
      <w:marLeft w:val="640"/>
      <w:marRight w:val="0"/>
      <w:marTop w:val="0"/>
      <w:marBottom w:val="0"/>
      <w:divBdr>
        <w:top w:val="none" w:sz="0" w:space="0" w:color="auto"/>
        <w:left w:val="none" w:sz="0" w:space="0" w:color="auto"/>
        <w:bottom w:val="none" w:sz="0" w:space="0" w:color="auto"/>
        <w:right w:val="none" w:sz="0" w:space="0" w:color="auto"/>
      </w:divBdr>
    </w:div>
    <w:div w:id="299456115">
      <w:marLeft w:val="640"/>
      <w:marRight w:val="0"/>
      <w:marTop w:val="0"/>
      <w:marBottom w:val="0"/>
      <w:divBdr>
        <w:top w:val="none" w:sz="0" w:space="0" w:color="auto"/>
        <w:left w:val="none" w:sz="0" w:space="0" w:color="auto"/>
        <w:bottom w:val="none" w:sz="0" w:space="0" w:color="auto"/>
        <w:right w:val="none" w:sz="0" w:space="0" w:color="auto"/>
      </w:divBdr>
    </w:div>
    <w:div w:id="299579743">
      <w:marLeft w:val="640"/>
      <w:marRight w:val="0"/>
      <w:marTop w:val="0"/>
      <w:marBottom w:val="0"/>
      <w:divBdr>
        <w:top w:val="none" w:sz="0" w:space="0" w:color="auto"/>
        <w:left w:val="none" w:sz="0" w:space="0" w:color="auto"/>
        <w:bottom w:val="none" w:sz="0" w:space="0" w:color="auto"/>
        <w:right w:val="none" w:sz="0" w:space="0" w:color="auto"/>
      </w:divBdr>
    </w:div>
    <w:div w:id="299648708">
      <w:marLeft w:val="640"/>
      <w:marRight w:val="0"/>
      <w:marTop w:val="0"/>
      <w:marBottom w:val="0"/>
      <w:divBdr>
        <w:top w:val="none" w:sz="0" w:space="0" w:color="auto"/>
        <w:left w:val="none" w:sz="0" w:space="0" w:color="auto"/>
        <w:bottom w:val="none" w:sz="0" w:space="0" w:color="auto"/>
        <w:right w:val="none" w:sz="0" w:space="0" w:color="auto"/>
      </w:divBdr>
    </w:div>
    <w:div w:id="299917513">
      <w:marLeft w:val="640"/>
      <w:marRight w:val="0"/>
      <w:marTop w:val="0"/>
      <w:marBottom w:val="0"/>
      <w:divBdr>
        <w:top w:val="none" w:sz="0" w:space="0" w:color="auto"/>
        <w:left w:val="none" w:sz="0" w:space="0" w:color="auto"/>
        <w:bottom w:val="none" w:sz="0" w:space="0" w:color="auto"/>
        <w:right w:val="none" w:sz="0" w:space="0" w:color="auto"/>
      </w:divBdr>
    </w:div>
    <w:div w:id="300615220">
      <w:marLeft w:val="640"/>
      <w:marRight w:val="0"/>
      <w:marTop w:val="0"/>
      <w:marBottom w:val="0"/>
      <w:divBdr>
        <w:top w:val="none" w:sz="0" w:space="0" w:color="auto"/>
        <w:left w:val="none" w:sz="0" w:space="0" w:color="auto"/>
        <w:bottom w:val="none" w:sz="0" w:space="0" w:color="auto"/>
        <w:right w:val="none" w:sz="0" w:space="0" w:color="auto"/>
      </w:divBdr>
    </w:div>
    <w:div w:id="300616787">
      <w:marLeft w:val="640"/>
      <w:marRight w:val="0"/>
      <w:marTop w:val="0"/>
      <w:marBottom w:val="0"/>
      <w:divBdr>
        <w:top w:val="none" w:sz="0" w:space="0" w:color="auto"/>
        <w:left w:val="none" w:sz="0" w:space="0" w:color="auto"/>
        <w:bottom w:val="none" w:sz="0" w:space="0" w:color="auto"/>
        <w:right w:val="none" w:sz="0" w:space="0" w:color="auto"/>
      </w:divBdr>
    </w:div>
    <w:div w:id="300620049">
      <w:marLeft w:val="640"/>
      <w:marRight w:val="0"/>
      <w:marTop w:val="0"/>
      <w:marBottom w:val="0"/>
      <w:divBdr>
        <w:top w:val="none" w:sz="0" w:space="0" w:color="auto"/>
        <w:left w:val="none" w:sz="0" w:space="0" w:color="auto"/>
        <w:bottom w:val="none" w:sz="0" w:space="0" w:color="auto"/>
        <w:right w:val="none" w:sz="0" w:space="0" w:color="auto"/>
      </w:divBdr>
    </w:div>
    <w:div w:id="300770836">
      <w:marLeft w:val="640"/>
      <w:marRight w:val="0"/>
      <w:marTop w:val="0"/>
      <w:marBottom w:val="0"/>
      <w:divBdr>
        <w:top w:val="none" w:sz="0" w:space="0" w:color="auto"/>
        <w:left w:val="none" w:sz="0" w:space="0" w:color="auto"/>
        <w:bottom w:val="none" w:sz="0" w:space="0" w:color="auto"/>
        <w:right w:val="none" w:sz="0" w:space="0" w:color="auto"/>
      </w:divBdr>
    </w:div>
    <w:div w:id="300841398">
      <w:marLeft w:val="640"/>
      <w:marRight w:val="0"/>
      <w:marTop w:val="0"/>
      <w:marBottom w:val="0"/>
      <w:divBdr>
        <w:top w:val="none" w:sz="0" w:space="0" w:color="auto"/>
        <w:left w:val="none" w:sz="0" w:space="0" w:color="auto"/>
        <w:bottom w:val="none" w:sz="0" w:space="0" w:color="auto"/>
        <w:right w:val="none" w:sz="0" w:space="0" w:color="auto"/>
      </w:divBdr>
    </w:div>
    <w:div w:id="301471704">
      <w:marLeft w:val="640"/>
      <w:marRight w:val="0"/>
      <w:marTop w:val="0"/>
      <w:marBottom w:val="0"/>
      <w:divBdr>
        <w:top w:val="none" w:sz="0" w:space="0" w:color="auto"/>
        <w:left w:val="none" w:sz="0" w:space="0" w:color="auto"/>
        <w:bottom w:val="none" w:sz="0" w:space="0" w:color="auto"/>
        <w:right w:val="none" w:sz="0" w:space="0" w:color="auto"/>
      </w:divBdr>
    </w:div>
    <w:div w:id="301622008">
      <w:marLeft w:val="640"/>
      <w:marRight w:val="0"/>
      <w:marTop w:val="0"/>
      <w:marBottom w:val="0"/>
      <w:divBdr>
        <w:top w:val="none" w:sz="0" w:space="0" w:color="auto"/>
        <w:left w:val="none" w:sz="0" w:space="0" w:color="auto"/>
        <w:bottom w:val="none" w:sz="0" w:space="0" w:color="auto"/>
        <w:right w:val="none" w:sz="0" w:space="0" w:color="auto"/>
      </w:divBdr>
    </w:div>
    <w:div w:id="301815371">
      <w:marLeft w:val="640"/>
      <w:marRight w:val="0"/>
      <w:marTop w:val="0"/>
      <w:marBottom w:val="0"/>
      <w:divBdr>
        <w:top w:val="none" w:sz="0" w:space="0" w:color="auto"/>
        <w:left w:val="none" w:sz="0" w:space="0" w:color="auto"/>
        <w:bottom w:val="none" w:sz="0" w:space="0" w:color="auto"/>
        <w:right w:val="none" w:sz="0" w:space="0" w:color="auto"/>
      </w:divBdr>
    </w:div>
    <w:div w:id="302128462">
      <w:marLeft w:val="640"/>
      <w:marRight w:val="0"/>
      <w:marTop w:val="0"/>
      <w:marBottom w:val="0"/>
      <w:divBdr>
        <w:top w:val="none" w:sz="0" w:space="0" w:color="auto"/>
        <w:left w:val="none" w:sz="0" w:space="0" w:color="auto"/>
        <w:bottom w:val="none" w:sz="0" w:space="0" w:color="auto"/>
        <w:right w:val="none" w:sz="0" w:space="0" w:color="auto"/>
      </w:divBdr>
    </w:div>
    <w:div w:id="302539212">
      <w:marLeft w:val="640"/>
      <w:marRight w:val="0"/>
      <w:marTop w:val="0"/>
      <w:marBottom w:val="0"/>
      <w:divBdr>
        <w:top w:val="none" w:sz="0" w:space="0" w:color="auto"/>
        <w:left w:val="none" w:sz="0" w:space="0" w:color="auto"/>
        <w:bottom w:val="none" w:sz="0" w:space="0" w:color="auto"/>
        <w:right w:val="none" w:sz="0" w:space="0" w:color="auto"/>
      </w:divBdr>
    </w:div>
    <w:div w:id="302973477">
      <w:marLeft w:val="640"/>
      <w:marRight w:val="0"/>
      <w:marTop w:val="0"/>
      <w:marBottom w:val="0"/>
      <w:divBdr>
        <w:top w:val="none" w:sz="0" w:space="0" w:color="auto"/>
        <w:left w:val="none" w:sz="0" w:space="0" w:color="auto"/>
        <w:bottom w:val="none" w:sz="0" w:space="0" w:color="auto"/>
        <w:right w:val="none" w:sz="0" w:space="0" w:color="auto"/>
      </w:divBdr>
    </w:div>
    <w:div w:id="303044173">
      <w:marLeft w:val="640"/>
      <w:marRight w:val="0"/>
      <w:marTop w:val="0"/>
      <w:marBottom w:val="0"/>
      <w:divBdr>
        <w:top w:val="none" w:sz="0" w:space="0" w:color="auto"/>
        <w:left w:val="none" w:sz="0" w:space="0" w:color="auto"/>
        <w:bottom w:val="none" w:sz="0" w:space="0" w:color="auto"/>
        <w:right w:val="none" w:sz="0" w:space="0" w:color="auto"/>
      </w:divBdr>
    </w:div>
    <w:div w:id="303698485">
      <w:marLeft w:val="640"/>
      <w:marRight w:val="0"/>
      <w:marTop w:val="0"/>
      <w:marBottom w:val="0"/>
      <w:divBdr>
        <w:top w:val="none" w:sz="0" w:space="0" w:color="auto"/>
        <w:left w:val="none" w:sz="0" w:space="0" w:color="auto"/>
        <w:bottom w:val="none" w:sz="0" w:space="0" w:color="auto"/>
        <w:right w:val="none" w:sz="0" w:space="0" w:color="auto"/>
      </w:divBdr>
    </w:div>
    <w:div w:id="304162449">
      <w:marLeft w:val="640"/>
      <w:marRight w:val="0"/>
      <w:marTop w:val="0"/>
      <w:marBottom w:val="0"/>
      <w:divBdr>
        <w:top w:val="none" w:sz="0" w:space="0" w:color="auto"/>
        <w:left w:val="none" w:sz="0" w:space="0" w:color="auto"/>
        <w:bottom w:val="none" w:sz="0" w:space="0" w:color="auto"/>
        <w:right w:val="none" w:sz="0" w:space="0" w:color="auto"/>
      </w:divBdr>
    </w:div>
    <w:div w:id="304167337">
      <w:marLeft w:val="640"/>
      <w:marRight w:val="0"/>
      <w:marTop w:val="0"/>
      <w:marBottom w:val="0"/>
      <w:divBdr>
        <w:top w:val="none" w:sz="0" w:space="0" w:color="auto"/>
        <w:left w:val="none" w:sz="0" w:space="0" w:color="auto"/>
        <w:bottom w:val="none" w:sz="0" w:space="0" w:color="auto"/>
        <w:right w:val="none" w:sz="0" w:space="0" w:color="auto"/>
      </w:divBdr>
    </w:div>
    <w:div w:id="304437423">
      <w:marLeft w:val="640"/>
      <w:marRight w:val="0"/>
      <w:marTop w:val="0"/>
      <w:marBottom w:val="0"/>
      <w:divBdr>
        <w:top w:val="none" w:sz="0" w:space="0" w:color="auto"/>
        <w:left w:val="none" w:sz="0" w:space="0" w:color="auto"/>
        <w:bottom w:val="none" w:sz="0" w:space="0" w:color="auto"/>
        <w:right w:val="none" w:sz="0" w:space="0" w:color="auto"/>
      </w:divBdr>
    </w:div>
    <w:div w:id="304437778">
      <w:marLeft w:val="640"/>
      <w:marRight w:val="0"/>
      <w:marTop w:val="0"/>
      <w:marBottom w:val="0"/>
      <w:divBdr>
        <w:top w:val="none" w:sz="0" w:space="0" w:color="auto"/>
        <w:left w:val="none" w:sz="0" w:space="0" w:color="auto"/>
        <w:bottom w:val="none" w:sz="0" w:space="0" w:color="auto"/>
        <w:right w:val="none" w:sz="0" w:space="0" w:color="auto"/>
      </w:divBdr>
    </w:div>
    <w:div w:id="304703254">
      <w:marLeft w:val="640"/>
      <w:marRight w:val="0"/>
      <w:marTop w:val="0"/>
      <w:marBottom w:val="0"/>
      <w:divBdr>
        <w:top w:val="none" w:sz="0" w:space="0" w:color="auto"/>
        <w:left w:val="none" w:sz="0" w:space="0" w:color="auto"/>
        <w:bottom w:val="none" w:sz="0" w:space="0" w:color="auto"/>
        <w:right w:val="none" w:sz="0" w:space="0" w:color="auto"/>
      </w:divBdr>
    </w:div>
    <w:div w:id="304746675">
      <w:marLeft w:val="640"/>
      <w:marRight w:val="0"/>
      <w:marTop w:val="0"/>
      <w:marBottom w:val="0"/>
      <w:divBdr>
        <w:top w:val="none" w:sz="0" w:space="0" w:color="auto"/>
        <w:left w:val="none" w:sz="0" w:space="0" w:color="auto"/>
        <w:bottom w:val="none" w:sz="0" w:space="0" w:color="auto"/>
        <w:right w:val="none" w:sz="0" w:space="0" w:color="auto"/>
      </w:divBdr>
    </w:div>
    <w:div w:id="304900123">
      <w:marLeft w:val="640"/>
      <w:marRight w:val="0"/>
      <w:marTop w:val="0"/>
      <w:marBottom w:val="0"/>
      <w:divBdr>
        <w:top w:val="none" w:sz="0" w:space="0" w:color="auto"/>
        <w:left w:val="none" w:sz="0" w:space="0" w:color="auto"/>
        <w:bottom w:val="none" w:sz="0" w:space="0" w:color="auto"/>
        <w:right w:val="none" w:sz="0" w:space="0" w:color="auto"/>
      </w:divBdr>
    </w:div>
    <w:div w:id="305472667">
      <w:marLeft w:val="640"/>
      <w:marRight w:val="0"/>
      <w:marTop w:val="0"/>
      <w:marBottom w:val="0"/>
      <w:divBdr>
        <w:top w:val="none" w:sz="0" w:space="0" w:color="auto"/>
        <w:left w:val="none" w:sz="0" w:space="0" w:color="auto"/>
        <w:bottom w:val="none" w:sz="0" w:space="0" w:color="auto"/>
        <w:right w:val="none" w:sz="0" w:space="0" w:color="auto"/>
      </w:divBdr>
    </w:div>
    <w:div w:id="305550091">
      <w:marLeft w:val="640"/>
      <w:marRight w:val="0"/>
      <w:marTop w:val="0"/>
      <w:marBottom w:val="0"/>
      <w:divBdr>
        <w:top w:val="none" w:sz="0" w:space="0" w:color="auto"/>
        <w:left w:val="none" w:sz="0" w:space="0" w:color="auto"/>
        <w:bottom w:val="none" w:sz="0" w:space="0" w:color="auto"/>
        <w:right w:val="none" w:sz="0" w:space="0" w:color="auto"/>
      </w:divBdr>
    </w:div>
    <w:div w:id="306276412">
      <w:marLeft w:val="640"/>
      <w:marRight w:val="0"/>
      <w:marTop w:val="0"/>
      <w:marBottom w:val="0"/>
      <w:divBdr>
        <w:top w:val="none" w:sz="0" w:space="0" w:color="auto"/>
        <w:left w:val="none" w:sz="0" w:space="0" w:color="auto"/>
        <w:bottom w:val="none" w:sz="0" w:space="0" w:color="auto"/>
        <w:right w:val="none" w:sz="0" w:space="0" w:color="auto"/>
      </w:divBdr>
    </w:div>
    <w:div w:id="307437740">
      <w:marLeft w:val="640"/>
      <w:marRight w:val="0"/>
      <w:marTop w:val="0"/>
      <w:marBottom w:val="0"/>
      <w:divBdr>
        <w:top w:val="none" w:sz="0" w:space="0" w:color="auto"/>
        <w:left w:val="none" w:sz="0" w:space="0" w:color="auto"/>
        <w:bottom w:val="none" w:sz="0" w:space="0" w:color="auto"/>
        <w:right w:val="none" w:sz="0" w:space="0" w:color="auto"/>
      </w:divBdr>
    </w:div>
    <w:div w:id="307783087">
      <w:marLeft w:val="640"/>
      <w:marRight w:val="0"/>
      <w:marTop w:val="0"/>
      <w:marBottom w:val="0"/>
      <w:divBdr>
        <w:top w:val="none" w:sz="0" w:space="0" w:color="auto"/>
        <w:left w:val="none" w:sz="0" w:space="0" w:color="auto"/>
        <w:bottom w:val="none" w:sz="0" w:space="0" w:color="auto"/>
        <w:right w:val="none" w:sz="0" w:space="0" w:color="auto"/>
      </w:divBdr>
    </w:div>
    <w:div w:id="308486895">
      <w:marLeft w:val="640"/>
      <w:marRight w:val="0"/>
      <w:marTop w:val="0"/>
      <w:marBottom w:val="0"/>
      <w:divBdr>
        <w:top w:val="none" w:sz="0" w:space="0" w:color="auto"/>
        <w:left w:val="none" w:sz="0" w:space="0" w:color="auto"/>
        <w:bottom w:val="none" w:sz="0" w:space="0" w:color="auto"/>
        <w:right w:val="none" w:sz="0" w:space="0" w:color="auto"/>
      </w:divBdr>
    </w:div>
    <w:div w:id="309214485">
      <w:marLeft w:val="640"/>
      <w:marRight w:val="0"/>
      <w:marTop w:val="0"/>
      <w:marBottom w:val="0"/>
      <w:divBdr>
        <w:top w:val="none" w:sz="0" w:space="0" w:color="auto"/>
        <w:left w:val="none" w:sz="0" w:space="0" w:color="auto"/>
        <w:bottom w:val="none" w:sz="0" w:space="0" w:color="auto"/>
        <w:right w:val="none" w:sz="0" w:space="0" w:color="auto"/>
      </w:divBdr>
    </w:div>
    <w:div w:id="309332176">
      <w:marLeft w:val="640"/>
      <w:marRight w:val="0"/>
      <w:marTop w:val="0"/>
      <w:marBottom w:val="0"/>
      <w:divBdr>
        <w:top w:val="none" w:sz="0" w:space="0" w:color="auto"/>
        <w:left w:val="none" w:sz="0" w:space="0" w:color="auto"/>
        <w:bottom w:val="none" w:sz="0" w:space="0" w:color="auto"/>
        <w:right w:val="none" w:sz="0" w:space="0" w:color="auto"/>
      </w:divBdr>
    </w:div>
    <w:div w:id="309556673">
      <w:marLeft w:val="640"/>
      <w:marRight w:val="0"/>
      <w:marTop w:val="0"/>
      <w:marBottom w:val="0"/>
      <w:divBdr>
        <w:top w:val="none" w:sz="0" w:space="0" w:color="auto"/>
        <w:left w:val="none" w:sz="0" w:space="0" w:color="auto"/>
        <w:bottom w:val="none" w:sz="0" w:space="0" w:color="auto"/>
        <w:right w:val="none" w:sz="0" w:space="0" w:color="auto"/>
      </w:divBdr>
    </w:div>
    <w:div w:id="309940019">
      <w:marLeft w:val="640"/>
      <w:marRight w:val="0"/>
      <w:marTop w:val="0"/>
      <w:marBottom w:val="0"/>
      <w:divBdr>
        <w:top w:val="none" w:sz="0" w:space="0" w:color="auto"/>
        <w:left w:val="none" w:sz="0" w:space="0" w:color="auto"/>
        <w:bottom w:val="none" w:sz="0" w:space="0" w:color="auto"/>
        <w:right w:val="none" w:sz="0" w:space="0" w:color="auto"/>
      </w:divBdr>
    </w:div>
    <w:div w:id="309944369">
      <w:marLeft w:val="640"/>
      <w:marRight w:val="0"/>
      <w:marTop w:val="0"/>
      <w:marBottom w:val="0"/>
      <w:divBdr>
        <w:top w:val="none" w:sz="0" w:space="0" w:color="auto"/>
        <w:left w:val="none" w:sz="0" w:space="0" w:color="auto"/>
        <w:bottom w:val="none" w:sz="0" w:space="0" w:color="auto"/>
        <w:right w:val="none" w:sz="0" w:space="0" w:color="auto"/>
      </w:divBdr>
    </w:div>
    <w:div w:id="310016068">
      <w:marLeft w:val="640"/>
      <w:marRight w:val="0"/>
      <w:marTop w:val="0"/>
      <w:marBottom w:val="0"/>
      <w:divBdr>
        <w:top w:val="none" w:sz="0" w:space="0" w:color="auto"/>
        <w:left w:val="none" w:sz="0" w:space="0" w:color="auto"/>
        <w:bottom w:val="none" w:sz="0" w:space="0" w:color="auto"/>
        <w:right w:val="none" w:sz="0" w:space="0" w:color="auto"/>
      </w:divBdr>
    </w:div>
    <w:div w:id="310253676">
      <w:marLeft w:val="640"/>
      <w:marRight w:val="0"/>
      <w:marTop w:val="0"/>
      <w:marBottom w:val="0"/>
      <w:divBdr>
        <w:top w:val="none" w:sz="0" w:space="0" w:color="auto"/>
        <w:left w:val="none" w:sz="0" w:space="0" w:color="auto"/>
        <w:bottom w:val="none" w:sz="0" w:space="0" w:color="auto"/>
        <w:right w:val="none" w:sz="0" w:space="0" w:color="auto"/>
      </w:divBdr>
    </w:div>
    <w:div w:id="310520276">
      <w:marLeft w:val="640"/>
      <w:marRight w:val="0"/>
      <w:marTop w:val="0"/>
      <w:marBottom w:val="0"/>
      <w:divBdr>
        <w:top w:val="none" w:sz="0" w:space="0" w:color="auto"/>
        <w:left w:val="none" w:sz="0" w:space="0" w:color="auto"/>
        <w:bottom w:val="none" w:sz="0" w:space="0" w:color="auto"/>
        <w:right w:val="none" w:sz="0" w:space="0" w:color="auto"/>
      </w:divBdr>
    </w:div>
    <w:div w:id="310520665">
      <w:marLeft w:val="640"/>
      <w:marRight w:val="0"/>
      <w:marTop w:val="0"/>
      <w:marBottom w:val="0"/>
      <w:divBdr>
        <w:top w:val="none" w:sz="0" w:space="0" w:color="auto"/>
        <w:left w:val="none" w:sz="0" w:space="0" w:color="auto"/>
        <w:bottom w:val="none" w:sz="0" w:space="0" w:color="auto"/>
        <w:right w:val="none" w:sz="0" w:space="0" w:color="auto"/>
      </w:divBdr>
    </w:div>
    <w:div w:id="310867496">
      <w:marLeft w:val="640"/>
      <w:marRight w:val="0"/>
      <w:marTop w:val="0"/>
      <w:marBottom w:val="0"/>
      <w:divBdr>
        <w:top w:val="none" w:sz="0" w:space="0" w:color="auto"/>
        <w:left w:val="none" w:sz="0" w:space="0" w:color="auto"/>
        <w:bottom w:val="none" w:sz="0" w:space="0" w:color="auto"/>
        <w:right w:val="none" w:sz="0" w:space="0" w:color="auto"/>
      </w:divBdr>
    </w:div>
    <w:div w:id="311100099">
      <w:marLeft w:val="640"/>
      <w:marRight w:val="0"/>
      <w:marTop w:val="0"/>
      <w:marBottom w:val="0"/>
      <w:divBdr>
        <w:top w:val="none" w:sz="0" w:space="0" w:color="auto"/>
        <w:left w:val="none" w:sz="0" w:space="0" w:color="auto"/>
        <w:bottom w:val="none" w:sz="0" w:space="0" w:color="auto"/>
        <w:right w:val="none" w:sz="0" w:space="0" w:color="auto"/>
      </w:divBdr>
    </w:div>
    <w:div w:id="311177687">
      <w:marLeft w:val="640"/>
      <w:marRight w:val="0"/>
      <w:marTop w:val="0"/>
      <w:marBottom w:val="0"/>
      <w:divBdr>
        <w:top w:val="none" w:sz="0" w:space="0" w:color="auto"/>
        <w:left w:val="none" w:sz="0" w:space="0" w:color="auto"/>
        <w:bottom w:val="none" w:sz="0" w:space="0" w:color="auto"/>
        <w:right w:val="none" w:sz="0" w:space="0" w:color="auto"/>
      </w:divBdr>
    </w:div>
    <w:div w:id="311325880">
      <w:marLeft w:val="640"/>
      <w:marRight w:val="0"/>
      <w:marTop w:val="0"/>
      <w:marBottom w:val="0"/>
      <w:divBdr>
        <w:top w:val="none" w:sz="0" w:space="0" w:color="auto"/>
        <w:left w:val="none" w:sz="0" w:space="0" w:color="auto"/>
        <w:bottom w:val="none" w:sz="0" w:space="0" w:color="auto"/>
        <w:right w:val="none" w:sz="0" w:space="0" w:color="auto"/>
      </w:divBdr>
    </w:div>
    <w:div w:id="311327548">
      <w:marLeft w:val="640"/>
      <w:marRight w:val="0"/>
      <w:marTop w:val="0"/>
      <w:marBottom w:val="0"/>
      <w:divBdr>
        <w:top w:val="none" w:sz="0" w:space="0" w:color="auto"/>
        <w:left w:val="none" w:sz="0" w:space="0" w:color="auto"/>
        <w:bottom w:val="none" w:sz="0" w:space="0" w:color="auto"/>
        <w:right w:val="none" w:sz="0" w:space="0" w:color="auto"/>
      </w:divBdr>
    </w:div>
    <w:div w:id="311524670">
      <w:marLeft w:val="640"/>
      <w:marRight w:val="0"/>
      <w:marTop w:val="0"/>
      <w:marBottom w:val="0"/>
      <w:divBdr>
        <w:top w:val="none" w:sz="0" w:space="0" w:color="auto"/>
        <w:left w:val="none" w:sz="0" w:space="0" w:color="auto"/>
        <w:bottom w:val="none" w:sz="0" w:space="0" w:color="auto"/>
        <w:right w:val="none" w:sz="0" w:space="0" w:color="auto"/>
      </w:divBdr>
    </w:div>
    <w:div w:id="311563811">
      <w:marLeft w:val="640"/>
      <w:marRight w:val="0"/>
      <w:marTop w:val="0"/>
      <w:marBottom w:val="0"/>
      <w:divBdr>
        <w:top w:val="none" w:sz="0" w:space="0" w:color="auto"/>
        <w:left w:val="none" w:sz="0" w:space="0" w:color="auto"/>
        <w:bottom w:val="none" w:sz="0" w:space="0" w:color="auto"/>
        <w:right w:val="none" w:sz="0" w:space="0" w:color="auto"/>
      </w:divBdr>
    </w:div>
    <w:div w:id="311760145">
      <w:marLeft w:val="640"/>
      <w:marRight w:val="0"/>
      <w:marTop w:val="0"/>
      <w:marBottom w:val="0"/>
      <w:divBdr>
        <w:top w:val="none" w:sz="0" w:space="0" w:color="auto"/>
        <w:left w:val="none" w:sz="0" w:space="0" w:color="auto"/>
        <w:bottom w:val="none" w:sz="0" w:space="0" w:color="auto"/>
        <w:right w:val="none" w:sz="0" w:space="0" w:color="auto"/>
      </w:divBdr>
    </w:div>
    <w:div w:id="311764047">
      <w:marLeft w:val="640"/>
      <w:marRight w:val="0"/>
      <w:marTop w:val="0"/>
      <w:marBottom w:val="0"/>
      <w:divBdr>
        <w:top w:val="none" w:sz="0" w:space="0" w:color="auto"/>
        <w:left w:val="none" w:sz="0" w:space="0" w:color="auto"/>
        <w:bottom w:val="none" w:sz="0" w:space="0" w:color="auto"/>
        <w:right w:val="none" w:sz="0" w:space="0" w:color="auto"/>
      </w:divBdr>
    </w:div>
    <w:div w:id="311983389">
      <w:marLeft w:val="640"/>
      <w:marRight w:val="0"/>
      <w:marTop w:val="0"/>
      <w:marBottom w:val="0"/>
      <w:divBdr>
        <w:top w:val="none" w:sz="0" w:space="0" w:color="auto"/>
        <w:left w:val="none" w:sz="0" w:space="0" w:color="auto"/>
        <w:bottom w:val="none" w:sz="0" w:space="0" w:color="auto"/>
        <w:right w:val="none" w:sz="0" w:space="0" w:color="auto"/>
      </w:divBdr>
    </w:div>
    <w:div w:id="312027034">
      <w:marLeft w:val="640"/>
      <w:marRight w:val="0"/>
      <w:marTop w:val="0"/>
      <w:marBottom w:val="0"/>
      <w:divBdr>
        <w:top w:val="none" w:sz="0" w:space="0" w:color="auto"/>
        <w:left w:val="none" w:sz="0" w:space="0" w:color="auto"/>
        <w:bottom w:val="none" w:sz="0" w:space="0" w:color="auto"/>
        <w:right w:val="none" w:sz="0" w:space="0" w:color="auto"/>
      </w:divBdr>
    </w:div>
    <w:div w:id="312032484">
      <w:marLeft w:val="640"/>
      <w:marRight w:val="0"/>
      <w:marTop w:val="0"/>
      <w:marBottom w:val="0"/>
      <w:divBdr>
        <w:top w:val="none" w:sz="0" w:space="0" w:color="auto"/>
        <w:left w:val="none" w:sz="0" w:space="0" w:color="auto"/>
        <w:bottom w:val="none" w:sz="0" w:space="0" w:color="auto"/>
        <w:right w:val="none" w:sz="0" w:space="0" w:color="auto"/>
      </w:divBdr>
    </w:div>
    <w:div w:id="312216750">
      <w:marLeft w:val="640"/>
      <w:marRight w:val="0"/>
      <w:marTop w:val="0"/>
      <w:marBottom w:val="0"/>
      <w:divBdr>
        <w:top w:val="none" w:sz="0" w:space="0" w:color="auto"/>
        <w:left w:val="none" w:sz="0" w:space="0" w:color="auto"/>
        <w:bottom w:val="none" w:sz="0" w:space="0" w:color="auto"/>
        <w:right w:val="none" w:sz="0" w:space="0" w:color="auto"/>
      </w:divBdr>
    </w:div>
    <w:div w:id="312216946">
      <w:marLeft w:val="640"/>
      <w:marRight w:val="0"/>
      <w:marTop w:val="0"/>
      <w:marBottom w:val="0"/>
      <w:divBdr>
        <w:top w:val="none" w:sz="0" w:space="0" w:color="auto"/>
        <w:left w:val="none" w:sz="0" w:space="0" w:color="auto"/>
        <w:bottom w:val="none" w:sz="0" w:space="0" w:color="auto"/>
        <w:right w:val="none" w:sz="0" w:space="0" w:color="auto"/>
      </w:divBdr>
    </w:div>
    <w:div w:id="312294664">
      <w:marLeft w:val="640"/>
      <w:marRight w:val="0"/>
      <w:marTop w:val="0"/>
      <w:marBottom w:val="0"/>
      <w:divBdr>
        <w:top w:val="none" w:sz="0" w:space="0" w:color="auto"/>
        <w:left w:val="none" w:sz="0" w:space="0" w:color="auto"/>
        <w:bottom w:val="none" w:sz="0" w:space="0" w:color="auto"/>
        <w:right w:val="none" w:sz="0" w:space="0" w:color="auto"/>
      </w:divBdr>
    </w:div>
    <w:div w:id="312951972">
      <w:marLeft w:val="640"/>
      <w:marRight w:val="0"/>
      <w:marTop w:val="0"/>
      <w:marBottom w:val="0"/>
      <w:divBdr>
        <w:top w:val="none" w:sz="0" w:space="0" w:color="auto"/>
        <w:left w:val="none" w:sz="0" w:space="0" w:color="auto"/>
        <w:bottom w:val="none" w:sz="0" w:space="0" w:color="auto"/>
        <w:right w:val="none" w:sz="0" w:space="0" w:color="auto"/>
      </w:divBdr>
    </w:div>
    <w:div w:id="313071635">
      <w:marLeft w:val="640"/>
      <w:marRight w:val="0"/>
      <w:marTop w:val="0"/>
      <w:marBottom w:val="0"/>
      <w:divBdr>
        <w:top w:val="none" w:sz="0" w:space="0" w:color="auto"/>
        <w:left w:val="none" w:sz="0" w:space="0" w:color="auto"/>
        <w:bottom w:val="none" w:sz="0" w:space="0" w:color="auto"/>
        <w:right w:val="none" w:sz="0" w:space="0" w:color="auto"/>
      </w:divBdr>
    </w:div>
    <w:div w:id="313723335">
      <w:marLeft w:val="640"/>
      <w:marRight w:val="0"/>
      <w:marTop w:val="0"/>
      <w:marBottom w:val="0"/>
      <w:divBdr>
        <w:top w:val="none" w:sz="0" w:space="0" w:color="auto"/>
        <w:left w:val="none" w:sz="0" w:space="0" w:color="auto"/>
        <w:bottom w:val="none" w:sz="0" w:space="0" w:color="auto"/>
        <w:right w:val="none" w:sz="0" w:space="0" w:color="auto"/>
      </w:divBdr>
    </w:div>
    <w:div w:id="314190303">
      <w:marLeft w:val="640"/>
      <w:marRight w:val="0"/>
      <w:marTop w:val="0"/>
      <w:marBottom w:val="0"/>
      <w:divBdr>
        <w:top w:val="none" w:sz="0" w:space="0" w:color="auto"/>
        <w:left w:val="none" w:sz="0" w:space="0" w:color="auto"/>
        <w:bottom w:val="none" w:sz="0" w:space="0" w:color="auto"/>
        <w:right w:val="none" w:sz="0" w:space="0" w:color="auto"/>
      </w:divBdr>
    </w:div>
    <w:div w:id="314456730">
      <w:marLeft w:val="640"/>
      <w:marRight w:val="0"/>
      <w:marTop w:val="0"/>
      <w:marBottom w:val="0"/>
      <w:divBdr>
        <w:top w:val="none" w:sz="0" w:space="0" w:color="auto"/>
        <w:left w:val="none" w:sz="0" w:space="0" w:color="auto"/>
        <w:bottom w:val="none" w:sz="0" w:space="0" w:color="auto"/>
        <w:right w:val="none" w:sz="0" w:space="0" w:color="auto"/>
      </w:divBdr>
    </w:div>
    <w:div w:id="314603959">
      <w:marLeft w:val="640"/>
      <w:marRight w:val="0"/>
      <w:marTop w:val="0"/>
      <w:marBottom w:val="0"/>
      <w:divBdr>
        <w:top w:val="none" w:sz="0" w:space="0" w:color="auto"/>
        <w:left w:val="none" w:sz="0" w:space="0" w:color="auto"/>
        <w:bottom w:val="none" w:sz="0" w:space="0" w:color="auto"/>
        <w:right w:val="none" w:sz="0" w:space="0" w:color="auto"/>
      </w:divBdr>
    </w:div>
    <w:div w:id="315260535">
      <w:marLeft w:val="640"/>
      <w:marRight w:val="0"/>
      <w:marTop w:val="0"/>
      <w:marBottom w:val="0"/>
      <w:divBdr>
        <w:top w:val="none" w:sz="0" w:space="0" w:color="auto"/>
        <w:left w:val="none" w:sz="0" w:space="0" w:color="auto"/>
        <w:bottom w:val="none" w:sz="0" w:space="0" w:color="auto"/>
        <w:right w:val="none" w:sz="0" w:space="0" w:color="auto"/>
      </w:divBdr>
    </w:div>
    <w:div w:id="315375606">
      <w:marLeft w:val="640"/>
      <w:marRight w:val="0"/>
      <w:marTop w:val="0"/>
      <w:marBottom w:val="0"/>
      <w:divBdr>
        <w:top w:val="none" w:sz="0" w:space="0" w:color="auto"/>
        <w:left w:val="none" w:sz="0" w:space="0" w:color="auto"/>
        <w:bottom w:val="none" w:sz="0" w:space="0" w:color="auto"/>
        <w:right w:val="none" w:sz="0" w:space="0" w:color="auto"/>
      </w:divBdr>
    </w:div>
    <w:div w:id="315570824">
      <w:marLeft w:val="640"/>
      <w:marRight w:val="0"/>
      <w:marTop w:val="0"/>
      <w:marBottom w:val="0"/>
      <w:divBdr>
        <w:top w:val="none" w:sz="0" w:space="0" w:color="auto"/>
        <w:left w:val="none" w:sz="0" w:space="0" w:color="auto"/>
        <w:bottom w:val="none" w:sz="0" w:space="0" w:color="auto"/>
        <w:right w:val="none" w:sz="0" w:space="0" w:color="auto"/>
      </w:divBdr>
    </w:div>
    <w:div w:id="315767514">
      <w:marLeft w:val="640"/>
      <w:marRight w:val="0"/>
      <w:marTop w:val="0"/>
      <w:marBottom w:val="0"/>
      <w:divBdr>
        <w:top w:val="none" w:sz="0" w:space="0" w:color="auto"/>
        <w:left w:val="none" w:sz="0" w:space="0" w:color="auto"/>
        <w:bottom w:val="none" w:sz="0" w:space="0" w:color="auto"/>
        <w:right w:val="none" w:sz="0" w:space="0" w:color="auto"/>
      </w:divBdr>
    </w:div>
    <w:div w:id="316149026">
      <w:marLeft w:val="640"/>
      <w:marRight w:val="0"/>
      <w:marTop w:val="0"/>
      <w:marBottom w:val="0"/>
      <w:divBdr>
        <w:top w:val="none" w:sz="0" w:space="0" w:color="auto"/>
        <w:left w:val="none" w:sz="0" w:space="0" w:color="auto"/>
        <w:bottom w:val="none" w:sz="0" w:space="0" w:color="auto"/>
        <w:right w:val="none" w:sz="0" w:space="0" w:color="auto"/>
      </w:divBdr>
    </w:div>
    <w:div w:id="316691497">
      <w:marLeft w:val="640"/>
      <w:marRight w:val="0"/>
      <w:marTop w:val="0"/>
      <w:marBottom w:val="0"/>
      <w:divBdr>
        <w:top w:val="none" w:sz="0" w:space="0" w:color="auto"/>
        <w:left w:val="none" w:sz="0" w:space="0" w:color="auto"/>
        <w:bottom w:val="none" w:sz="0" w:space="0" w:color="auto"/>
        <w:right w:val="none" w:sz="0" w:space="0" w:color="auto"/>
      </w:divBdr>
    </w:div>
    <w:div w:id="316813069">
      <w:marLeft w:val="640"/>
      <w:marRight w:val="0"/>
      <w:marTop w:val="0"/>
      <w:marBottom w:val="0"/>
      <w:divBdr>
        <w:top w:val="none" w:sz="0" w:space="0" w:color="auto"/>
        <w:left w:val="none" w:sz="0" w:space="0" w:color="auto"/>
        <w:bottom w:val="none" w:sz="0" w:space="0" w:color="auto"/>
        <w:right w:val="none" w:sz="0" w:space="0" w:color="auto"/>
      </w:divBdr>
    </w:div>
    <w:div w:id="317154874">
      <w:marLeft w:val="640"/>
      <w:marRight w:val="0"/>
      <w:marTop w:val="0"/>
      <w:marBottom w:val="0"/>
      <w:divBdr>
        <w:top w:val="none" w:sz="0" w:space="0" w:color="auto"/>
        <w:left w:val="none" w:sz="0" w:space="0" w:color="auto"/>
        <w:bottom w:val="none" w:sz="0" w:space="0" w:color="auto"/>
        <w:right w:val="none" w:sz="0" w:space="0" w:color="auto"/>
      </w:divBdr>
    </w:div>
    <w:div w:id="318197256">
      <w:marLeft w:val="640"/>
      <w:marRight w:val="0"/>
      <w:marTop w:val="0"/>
      <w:marBottom w:val="0"/>
      <w:divBdr>
        <w:top w:val="none" w:sz="0" w:space="0" w:color="auto"/>
        <w:left w:val="none" w:sz="0" w:space="0" w:color="auto"/>
        <w:bottom w:val="none" w:sz="0" w:space="0" w:color="auto"/>
        <w:right w:val="none" w:sz="0" w:space="0" w:color="auto"/>
      </w:divBdr>
    </w:div>
    <w:div w:id="318660221">
      <w:marLeft w:val="640"/>
      <w:marRight w:val="0"/>
      <w:marTop w:val="0"/>
      <w:marBottom w:val="0"/>
      <w:divBdr>
        <w:top w:val="none" w:sz="0" w:space="0" w:color="auto"/>
        <w:left w:val="none" w:sz="0" w:space="0" w:color="auto"/>
        <w:bottom w:val="none" w:sz="0" w:space="0" w:color="auto"/>
        <w:right w:val="none" w:sz="0" w:space="0" w:color="auto"/>
      </w:divBdr>
    </w:div>
    <w:div w:id="319164963">
      <w:marLeft w:val="640"/>
      <w:marRight w:val="0"/>
      <w:marTop w:val="0"/>
      <w:marBottom w:val="0"/>
      <w:divBdr>
        <w:top w:val="none" w:sz="0" w:space="0" w:color="auto"/>
        <w:left w:val="none" w:sz="0" w:space="0" w:color="auto"/>
        <w:bottom w:val="none" w:sz="0" w:space="0" w:color="auto"/>
        <w:right w:val="none" w:sz="0" w:space="0" w:color="auto"/>
      </w:divBdr>
    </w:div>
    <w:div w:id="319310176">
      <w:marLeft w:val="640"/>
      <w:marRight w:val="0"/>
      <w:marTop w:val="0"/>
      <w:marBottom w:val="0"/>
      <w:divBdr>
        <w:top w:val="none" w:sz="0" w:space="0" w:color="auto"/>
        <w:left w:val="none" w:sz="0" w:space="0" w:color="auto"/>
        <w:bottom w:val="none" w:sz="0" w:space="0" w:color="auto"/>
        <w:right w:val="none" w:sz="0" w:space="0" w:color="auto"/>
      </w:divBdr>
    </w:div>
    <w:div w:id="319508577">
      <w:marLeft w:val="640"/>
      <w:marRight w:val="0"/>
      <w:marTop w:val="0"/>
      <w:marBottom w:val="0"/>
      <w:divBdr>
        <w:top w:val="none" w:sz="0" w:space="0" w:color="auto"/>
        <w:left w:val="none" w:sz="0" w:space="0" w:color="auto"/>
        <w:bottom w:val="none" w:sz="0" w:space="0" w:color="auto"/>
        <w:right w:val="none" w:sz="0" w:space="0" w:color="auto"/>
      </w:divBdr>
    </w:div>
    <w:div w:id="319700103">
      <w:marLeft w:val="640"/>
      <w:marRight w:val="0"/>
      <w:marTop w:val="0"/>
      <w:marBottom w:val="0"/>
      <w:divBdr>
        <w:top w:val="none" w:sz="0" w:space="0" w:color="auto"/>
        <w:left w:val="none" w:sz="0" w:space="0" w:color="auto"/>
        <w:bottom w:val="none" w:sz="0" w:space="0" w:color="auto"/>
        <w:right w:val="none" w:sz="0" w:space="0" w:color="auto"/>
      </w:divBdr>
    </w:div>
    <w:div w:id="320037986">
      <w:marLeft w:val="640"/>
      <w:marRight w:val="0"/>
      <w:marTop w:val="0"/>
      <w:marBottom w:val="0"/>
      <w:divBdr>
        <w:top w:val="none" w:sz="0" w:space="0" w:color="auto"/>
        <w:left w:val="none" w:sz="0" w:space="0" w:color="auto"/>
        <w:bottom w:val="none" w:sz="0" w:space="0" w:color="auto"/>
        <w:right w:val="none" w:sz="0" w:space="0" w:color="auto"/>
      </w:divBdr>
    </w:div>
    <w:div w:id="320043084">
      <w:marLeft w:val="640"/>
      <w:marRight w:val="0"/>
      <w:marTop w:val="0"/>
      <w:marBottom w:val="0"/>
      <w:divBdr>
        <w:top w:val="none" w:sz="0" w:space="0" w:color="auto"/>
        <w:left w:val="none" w:sz="0" w:space="0" w:color="auto"/>
        <w:bottom w:val="none" w:sz="0" w:space="0" w:color="auto"/>
        <w:right w:val="none" w:sz="0" w:space="0" w:color="auto"/>
      </w:divBdr>
    </w:div>
    <w:div w:id="320425439">
      <w:marLeft w:val="640"/>
      <w:marRight w:val="0"/>
      <w:marTop w:val="0"/>
      <w:marBottom w:val="0"/>
      <w:divBdr>
        <w:top w:val="none" w:sz="0" w:space="0" w:color="auto"/>
        <w:left w:val="none" w:sz="0" w:space="0" w:color="auto"/>
        <w:bottom w:val="none" w:sz="0" w:space="0" w:color="auto"/>
        <w:right w:val="none" w:sz="0" w:space="0" w:color="auto"/>
      </w:divBdr>
    </w:div>
    <w:div w:id="320432206">
      <w:marLeft w:val="640"/>
      <w:marRight w:val="0"/>
      <w:marTop w:val="0"/>
      <w:marBottom w:val="0"/>
      <w:divBdr>
        <w:top w:val="none" w:sz="0" w:space="0" w:color="auto"/>
        <w:left w:val="none" w:sz="0" w:space="0" w:color="auto"/>
        <w:bottom w:val="none" w:sz="0" w:space="0" w:color="auto"/>
        <w:right w:val="none" w:sz="0" w:space="0" w:color="auto"/>
      </w:divBdr>
    </w:div>
    <w:div w:id="320818008">
      <w:marLeft w:val="640"/>
      <w:marRight w:val="0"/>
      <w:marTop w:val="0"/>
      <w:marBottom w:val="0"/>
      <w:divBdr>
        <w:top w:val="none" w:sz="0" w:space="0" w:color="auto"/>
        <w:left w:val="none" w:sz="0" w:space="0" w:color="auto"/>
        <w:bottom w:val="none" w:sz="0" w:space="0" w:color="auto"/>
        <w:right w:val="none" w:sz="0" w:space="0" w:color="auto"/>
      </w:divBdr>
    </w:div>
    <w:div w:id="321196918">
      <w:marLeft w:val="640"/>
      <w:marRight w:val="0"/>
      <w:marTop w:val="0"/>
      <w:marBottom w:val="0"/>
      <w:divBdr>
        <w:top w:val="none" w:sz="0" w:space="0" w:color="auto"/>
        <w:left w:val="none" w:sz="0" w:space="0" w:color="auto"/>
        <w:bottom w:val="none" w:sz="0" w:space="0" w:color="auto"/>
        <w:right w:val="none" w:sz="0" w:space="0" w:color="auto"/>
      </w:divBdr>
    </w:div>
    <w:div w:id="322003620">
      <w:marLeft w:val="640"/>
      <w:marRight w:val="0"/>
      <w:marTop w:val="0"/>
      <w:marBottom w:val="0"/>
      <w:divBdr>
        <w:top w:val="none" w:sz="0" w:space="0" w:color="auto"/>
        <w:left w:val="none" w:sz="0" w:space="0" w:color="auto"/>
        <w:bottom w:val="none" w:sz="0" w:space="0" w:color="auto"/>
        <w:right w:val="none" w:sz="0" w:space="0" w:color="auto"/>
      </w:divBdr>
    </w:div>
    <w:div w:id="322202079">
      <w:marLeft w:val="640"/>
      <w:marRight w:val="0"/>
      <w:marTop w:val="0"/>
      <w:marBottom w:val="0"/>
      <w:divBdr>
        <w:top w:val="none" w:sz="0" w:space="0" w:color="auto"/>
        <w:left w:val="none" w:sz="0" w:space="0" w:color="auto"/>
        <w:bottom w:val="none" w:sz="0" w:space="0" w:color="auto"/>
        <w:right w:val="none" w:sz="0" w:space="0" w:color="auto"/>
      </w:divBdr>
    </w:div>
    <w:div w:id="323555632">
      <w:marLeft w:val="640"/>
      <w:marRight w:val="0"/>
      <w:marTop w:val="0"/>
      <w:marBottom w:val="0"/>
      <w:divBdr>
        <w:top w:val="none" w:sz="0" w:space="0" w:color="auto"/>
        <w:left w:val="none" w:sz="0" w:space="0" w:color="auto"/>
        <w:bottom w:val="none" w:sz="0" w:space="0" w:color="auto"/>
        <w:right w:val="none" w:sz="0" w:space="0" w:color="auto"/>
      </w:divBdr>
    </w:div>
    <w:div w:id="323624671">
      <w:marLeft w:val="640"/>
      <w:marRight w:val="0"/>
      <w:marTop w:val="0"/>
      <w:marBottom w:val="0"/>
      <w:divBdr>
        <w:top w:val="none" w:sz="0" w:space="0" w:color="auto"/>
        <w:left w:val="none" w:sz="0" w:space="0" w:color="auto"/>
        <w:bottom w:val="none" w:sz="0" w:space="0" w:color="auto"/>
        <w:right w:val="none" w:sz="0" w:space="0" w:color="auto"/>
      </w:divBdr>
    </w:div>
    <w:div w:id="323702871">
      <w:marLeft w:val="640"/>
      <w:marRight w:val="0"/>
      <w:marTop w:val="0"/>
      <w:marBottom w:val="0"/>
      <w:divBdr>
        <w:top w:val="none" w:sz="0" w:space="0" w:color="auto"/>
        <w:left w:val="none" w:sz="0" w:space="0" w:color="auto"/>
        <w:bottom w:val="none" w:sz="0" w:space="0" w:color="auto"/>
        <w:right w:val="none" w:sz="0" w:space="0" w:color="auto"/>
      </w:divBdr>
    </w:div>
    <w:div w:id="323708467">
      <w:marLeft w:val="640"/>
      <w:marRight w:val="0"/>
      <w:marTop w:val="0"/>
      <w:marBottom w:val="0"/>
      <w:divBdr>
        <w:top w:val="none" w:sz="0" w:space="0" w:color="auto"/>
        <w:left w:val="none" w:sz="0" w:space="0" w:color="auto"/>
        <w:bottom w:val="none" w:sz="0" w:space="0" w:color="auto"/>
        <w:right w:val="none" w:sz="0" w:space="0" w:color="auto"/>
      </w:divBdr>
    </w:div>
    <w:div w:id="323818584">
      <w:marLeft w:val="640"/>
      <w:marRight w:val="0"/>
      <w:marTop w:val="0"/>
      <w:marBottom w:val="0"/>
      <w:divBdr>
        <w:top w:val="none" w:sz="0" w:space="0" w:color="auto"/>
        <w:left w:val="none" w:sz="0" w:space="0" w:color="auto"/>
        <w:bottom w:val="none" w:sz="0" w:space="0" w:color="auto"/>
        <w:right w:val="none" w:sz="0" w:space="0" w:color="auto"/>
      </w:divBdr>
    </w:div>
    <w:div w:id="323822573">
      <w:marLeft w:val="640"/>
      <w:marRight w:val="0"/>
      <w:marTop w:val="0"/>
      <w:marBottom w:val="0"/>
      <w:divBdr>
        <w:top w:val="none" w:sz="0" w:space="0" w:color="auto"/>
        <w:left w:val="none" w:sz="0" w:space="0" w:color="auto"/>
        <w:bottom w:val="none" w:sz="0" w:space="0" w:color="auto"/>
        <w:right w:val="none" w:sz="0" w:space="0" w:color="auto"/>
      </w:divBdr>
    </w:div>
    <w:div w:id="324363884">
      <w:marLeft w:val="640"/>
      <w:marRight w:val="0"/>
      <w:marTop w:val="0"/>
      <w:marBottom w:val="0"/>
      <w:divBdr>
        <w:top w:val="none" w:sz="0" w:space="0" w:color="auto"/>
        <w:left w:val="none" w:sz="0" w:space="0" w:color="auto"/>
        <w:bottom w:val="none" w:sz="0" w:space="0" w:color="auto"/>
        <w:right w:val="none" w:sz="0" w:space="0" w:color="auto"/>
      </w:divBdr>
    </w:div>
    <w:div w:id="324556428">
      <w:marLeft w:val="640"/>
      <w:marRight w:val="0"/>
      <w:marTop w:val="0"/>
      <w:marBottom w:val="0"/>
      <w:divBdr>
        <w:top w:val="none" w:sz="0" w:space="0" w:color="auto"/>
        <w:left w:val="none" w:sz="0" w:space="0" w:color="auto"/>
        <w:bottom w:val="none" w:sz="0" w:space="0" w:color="auto"/>
        <w:right w:val="none" w:sz="0" w:space="0" w:color="auto"/>
      </w:divBdr>
    </w:div>
    <w:div w:id="324750976">
      <w:marLeft w:val="640"/>
      <w:marRight w:val="0"/>
      <w:marTop w:val="0"/>
      <w:marBottom w:val="0"/>
      <w:divBdr>
        <w:top w:val="none" w:sz="0" w:space="0" w:color="auto"/>
        <w:left w:val="none" w:sz="0" w:space="0" w:color="auto"/>
        <w:bottom w:val="none" w:sz="0" w:space="0" w:color="auto"/>
        <w:right w:val="none" w:sz="0" w:space="0" w:color="auto"/>
      </w:divBdr>
    </w:div>
    <w:div w:id="325010632">
      <w:marLeft w:val="640"/>
      <w:marRight w:val="0"/>
      <w:marTop w:val="0"/>
      <w:marBottom w:val="0"/>
      <w:divBdr>
        <w:top w:val="none" w:sz="0" w:space="0" w:color="auto"/>
        <w:left w:val="none" w:sz="0" w:space="0" w:color="auto"/>
        <w:bottom w:val="none" w:sz="0" w:space="0" w:color="auto"/>
        <w:right w:val="none" w:sz="0" w:space="0" w:color="auto"/>
      </w:divBdr>
    </w:div>
    <w:div w:id="325129270">
      <w:marLeft w:val="640"/>
      <w:marRight w:val="0"/>
      <w:marTop w:val="0"/>
      <w:marBottom w:val="0"/>
      <w:divBdr>
        <w:top w:val="none" w:sz="0" w:space="0" w:color="auto"/>
        <w:left w:val="none" w:sz="0" w:space="0" w:color="auto"/>
        <w:bottom w:val="none" w:sz="0" w:space="0" w:color="auto"/>
        <w:right w:val="none" w:sz="0" w:space="0" w:color="auto"/>
      </w:divBdr>
    </w:div>
    <w:div w:id="325133595">
      <w:marLeft w:val="640"/>
      <w:marRight w:val="0"/>
      <w:marTop w:val="0"/>
      <w:marBottom w:val="0"/>
      <w:divBdr>
        <w:top w:val="none" w:sz="0" w:space="0" w:color="auto"/>
        <w:left w:val="none" w:sz="0" w:space="0" w:color="auto"/>
        <w:bottom w:val="none" w:sz="0" w:space="0" w:color="auto"/>
        <w:right w:val="none" w:sz="0" w:space="0" w:color="auto"/>
      </w:divBdr>
    </w:div>
    <w:div w:id="325209150">
      <w:marLeft w:val="640"/>
      <w:marRight w:val="0"/>
      <w:marTop w:val="0"/>
      <w:marBottom w:val="0"/>
      <w:divBdr>
        <w:top w:val="none" w:sz="0" w:space="0" w:color="auto"/>
        <w:left w:val="none" w:sz="0" w:space="0" w:color="auto"/>
        <w:bottom w:val="none" w:sz="0" w:space="0" w:color="auto"/>
        <w:right w:val="none" w:sz="0" w:space="0" w:color="auto"/>
      </w:divBdr>
    </w:div>
    <w:div w:id="325518594">
      <w:marLeft w:val="640"/>
      <w:marRight w:val="0"/>
      <w:marTop w:val="0"/>
      <w:marBottom w:val="0"/>
      <w:divBdr>
        <w:top w:val="none" w:sz="0" w:space="0" w:color="auto"/>
        <w:left w:val="none" w:sz="0" w:space="0" w:color="auto"/>
        <w:bottom w:val="none" w:sz="0" w:space="0" w:color="auto"/>
        <w:right w:val="none" w:sz="0" w:space="0" w:color="auto"/>
      </w:divBdr>
    </w:div>
    <w:div w:id="325521135">
      <w:marLeft w:val="640"/>
      <w:marRight w:val="0"/>
      <w:marTop w:val="0"/>
      <w:marBottom w:val="0"/>
      <w:divBdr>
        <w:top w:val="none" w:sz="0" w:space="0" w:color="auto"/>
        <w:left w:val="none" w:sz="0" w:space="0" w:color="auto"/>
        <w:bottom w:val="none" w:sz="0" w:space="0" w:color="auto"/>
        <w:right w:val="none" w:sz="0" w:space="0" w:color="auto"/>
      </w:divBdr>
    </w:div>
    <w:div w:id="325745235">
      <w:marLeft w:val="640"/>
      <w:marRight w:val="0"/>
      <w:marTop w:val="0"/>
      <w:marBottom w:val="0"/>
      <w:divBdr>
        <w:top w:val="none" w:sz="0" w:space="0" w:color="auto"/>
        <w:left w:val="none" w:sz="0" w:space="0" w:color="auto"/>
        <w:bottom w:val="none" w:sz="0" w:space="0" w:color="auto"/>
        <w:right w:val="none" w:sz="0" w:space="0" w:color="auto"/>
      </w:divBdr>
    </w:div>
    <w:div w:id="325943083">
      <w:marLeft w:val="640"/>
      <w:marRight w:val="0"/>
      <w:marTop w:val="0"/>
      <w:marBottom w:val="0"/>
      <w:divBdr>
        <w:top w:val="none" w:sz="0" w:space="0" w:color="auto"/>
        <w:left w:val="none" w:sz="0" w:space="0" w:color="auto"/>
        <w:bottom w:val="none" w:sz="0" w:space="0" w:color="auto"/>
        <w:right w:val="none" w:sz="0" w:space="0" w:color="auto"/>
      </w:divBdr>
    </w:div>
    <w:div w:id="326059544">
      <w:marLeft w:val="640"/>
      <w:marRight w:val="0"/>
      <w:marTop w:val="0"/>
      <w:marBottom w:val="0"/>
      <w:divBdr>
        <w:top w:val="none" w:sz="0" w:space="0" w:color="auto"/>
        <w:left w:val="none" w:sz="0" w:space="0" w:color="auto"/>
        <w:bottom w:val="none" w:sz="0" w:space="0" w:color="auto"/>
        <w:right w:val="none" w:sz="0" w:space="0" w:color="auto"/>
      </w:divBdr>
    </w:div>
    <w:div w:id="326173674">
      <w:marLeft w:val="640"/>
      <w:marRight w:val="0"/>
      <w:marTop w:val="0"/>
      <w:marBottom w:val="0"/>
      <w:divBdr>
        <w:top w:val="none" w:sz="0" w:space="0" w:color="auto"/>
        <w:left w:val="none" w:sz="0" w:space="0" w:color="auto"/>
        <w:bottom w:val="none" w:sz="0" w:space="0" w:color="auto"/>
        <w:right w:val="none" w:sz="0" w:space="0" w:color="auto"/>
      </w:divBdr>
    </w:div>
    <w:div w:id="326326621">
      <w:marLeft w:val="640"/>
      <w:marRight w:val="0"/>
      <w:marTop w:val="0"/>
      <w:marBottom w:val="0"/>
      <w:divBdr>
        <w:top w:val="none" w:sz="0" w:space="0" w:color="auto"/>
        <w:left w:val="none" w:sz="0" w:space="0" w:color="auto"/>
        <w:bottom w:val="none" w:sz="0" w:space="0" w:color="auto"/>
        <w:right w:val="none" w:sz="0" w:space="0" w:color="auto"/>
      </w:divBdr>
    </w:div>
    <w:div w:id="326520503">
      <w:marLeft w:val="640"/>
      <w:marRight w:val="0"/>
      <w:marTop w:val="0"/>
      <w:marBottom w:val="0"/>
      <w:divBdr>
        <w:top w:val="none" w:sz="0" w:space="0" w:color="auto"/>
        <w:left w:val="none" w:sz="0" w:space="0" w:color="auto"/>
        <w:bottom w:val="none" w:sz="0" w:space="0" w:color="auto"/>
        <w:right w:val="none" w:sz="0" w:space="0" w:color="auto"/>
      </w:divBdr>
    </w:div>
    <w:div w:id="326792306">
      <w:marLeft w:val="640"/>
      <w:marRight w:val="0"/>
      <w:marTop w:val="0"/>
      <w:marBottom w:val="0"/>
      <w:divBdr>
        <w:top w:val="none" w:sz="0" w:space="0" w:color="auto"/>
        <w:left w:val="none" w:sz="0" w:space="0" w:color="auto"/>
        <w:bottom w:val="none" w:sz="0" w:space="0" w:color="auto"/>
        <w:right w:val="none" w:sz="0" w:space="0" w:color="auto"/>
      </w:divBdr>
    </w:div>
    <w:div w:id="326976581">
      <w:marLeft w:val="640"/>
      <w:marRight w:val="0"/>
      <w:marTop w:val="0"/>
      <w:marBottom w:val="0"/>
      <w:divBdr>
        <w:top w:val="none" w:sz="0" w:space="0" w:color="auto"/>
        <w:left w:val="none" w:sz="0" w:space="0" w:color="auto"/>
        <w:bottom w:val="none" w:sz="0" w:space="0" w:color="auto"/>
        <w:right w:val="none" w:sz="0" w:space="0" w:color="auto"/>
      </w:divBdr>
    </w:div>
    <w:div w:id="326976786">
      <w:marLeft w:val="640"/>
      <w:marRight w:val="0"/>
      <w:marTop w:val="0"/>
      <w:marBottom w:val="0"/>
      <w:divBdr>
        <w:top w:val="none" w:sz="0" w:space="0" w:color="auto"/>
        <w:left w:val="none" w:sz="0" w:space="0" w:color="auto"/>
        <w:bottom w:val="none" w:sz="0" w:space="0" w:color="auto"/>
        <w:right w:val="none" w:sz="0" w:space="0" w:color="auto"/>
      </w:divBdr>
    </w:div>
    <w:div w:id="326979428">
      <w:marLeft w:val="640"/>
      <w:marRight w:val="0"/>
      <w:marTop w:val="0"/>
      <w:marBottom w:val="0"/>
      <w:divBdr>
        <w:top w:val="none" w:sz="0" w:space="0" w:color="auto"/>
        <w:left w:val="none" w:sz="0" w:space="0" w:color="auto"/>
        <w:bottom w:val="none" w:sz="0" w:space="0" w:color="auto"/>
        <w:right w:val="none" w:sz="0" w:space="0" w:color="auto"/>
      </w:divBdr>
    </w:div>
    <w:div w:id="326985521">
      <w:marLeft w:val="640"/>
      <w:marRight w:val="0"/>
      <w:marTop w:val="0"/>
      <w:marBottom w:val="0"/>
      <w:divBdr>
        <w:top w:val="none" w:sz="0" w:space="0" w:color="auto"/>
        <w:left w:val="none" w:sz="0" w:space="0" w:color="auto"/>
        <w:bottom w:val="none" w:sz="0" w:space="0" w:color="auto"/>
        <w:right w:val="none" w:sz="0" w:space="0" w:color="auto"/>
      </w:divBdr>
    </w:div>
    <w:div w:id="327098253">
      <w:marLeft w:val="640"/>
      <w:marRight w:val="0"/>
      <w:marTop w:val="0"/>
      <w:marBottom w:val="0"/>
      <w:divBdr>
        <w:top w:val="none" w:sz="0" w:space="0" w:color="auto"/>
        <w:left w:val="none" w:sz="0" w:space="0" w:color="auto"/>
        <w:bottom w:val="none" w:sz="0" w:space="0" w:color="auto"/>
        <w:right w:val="none" w:sz="0" w:space="0" w:color="auto"/>
      </w:divBdr>
    </w:div>
    <w:div w:id="327170442">
      <w:marLeft w:val="640"/>
      <w:marRight w:val="0"/>
      <w:marTop w:val="0"/>
      <w:marBottom w:val="0"/>
      <w:divBdr>
        <w:top w:val="none" w:sz="0" w:space="0" w:color="auto"/>
        <w:left w:val="none" w:sz="0" w:space="0" w:color="auto"/>
        <w:bottom w:val="none" w:sz="0" w:space="0" w:color="auto"/>
        <w:right w:val="none" w:sz="0" w:space="0" w:color="auto"/>
      </w:divBdr>
    </w:div>
    <w:div w:id="327290413">
      <w:marLeft w:val="640"/>
      <w:marRight w:val="0"/>
      <w:marTop w:val="0"/>
      <w:marBottom w:val="0"/>
      <w:divBdr>
        <w:top w:val="none" w:sz="0" w:space="0" w:color="auto"/>
        <w:left w:val="none" w:sz="0" w:space="0" w:color="auto"/>
        <w:bottom w:val="none" w:sz="0" w:space="0" w:color="auto"/>
        <w:right w:val="none" w:sz="0" w:space="0" w:color="auto"/>
      </w:divBdr>
    </w:div>
    <w:div w:id="327364743">
      <w:marLeft w:val="640"/>
      <w:marRight w:val="0"/>
      <w:marTop w:val="0"/>
      <w:marBottom w:val="0"/>
      <w:divBdr>
        <w:top w:val="none" w:sz="0" w:space="0" w:color="auto"/>
        <w:left w:val="none" w:sz="0" w:space="0" w:color="auto"/>
        <w:bottom w:val="none" w:sz="0" w:space="0" w:color="auto"/>
        <w:right w:val="none" w:sz="0" w:space="0" w:color="auto"/>
      </w:divBdr>
    </w:div>
    <w:div w:id="327485800">
      <w:marLeft w:val="640"/>
      <w:marRight w:val="0"/>
      <w:marTop w:val="0"/>
      <w:marBottom w:val="0"/>
      <w:divBdr>
        <w:top w:val="none" w:sz="0" w:space="0" w:color="auto"/>
        <w:left w:val="none" w:sz="0" w:space="0" w:color="auto"/>
        <w:bottom w:val="none" w:sz="0" w:space="0" w:color="auto"/>
        <w:right w:val="none" w:sz="0" w:space="0" w:color="auto"/>
      </w:divBdr>
    </w:div>
    <w:div w:id="328215494">
      <w:marLeft w:val="640"/>
      <w:marRight w:val="0"/>
      <w:marTop w:val="0"/>
      <w:marBottom w:val="0"/>
      <w:divBdr>
        <w:top w:val="none" w:sz="0" w:space="0" w:color="auto"/>
        <w:left w:val="none" w:sz="0" w:space="0" w:color="auto"/>
        <w:bottom w:val="none" w:sz="0" w:space="0" w:color="auto"/>
        <w:right w:val="none" w:sz="0" w:space="0" w:color="auto"/>
      </w:divBdr>
    </w:div>
    <w:div w:id="328607820">
      <w:marLeft w:val="640"/>
      <w:marRight w:val="0"/>
      <w:marTop w:val="0"/>
      <w:marBottom w:val="0"/>
      <w:divBdr>
        <w:top w:val="none" w:sz="0" w:space="0" w:color="auto"/>
        <w:left w:val="none" w:sz="0" w:space="0" w:color="auto"/>
        <w:bottom w:val="none" w:sz="0" w:space="0" w:color="auto"/>
        <w:right w:val="none" w:sz="0" w:space="0" w:color="auto"/>
      </w:divBdr>
    </w:div>
    <w:div w:id="328682080">
      <w:marLeft w:val="640"/>
      <w:marRight w:val="0"/>
      <w:marTop w:val="0"/>
      <w:marBottom w:val="0"/>
      <w:divBdr>
        <w:top w:val="none" w:sz="0" w:space="0" w:color="auto"/>
        <w:left w:val="none" w:sz="0" w:space="0" w:color="auto"/>
        <w:bottom w:val="none" w:sz="0" w:space="0" w:color="auto"/>
        <w:right w:val="none" w:sz="0" w:space="0" w:color="auto"/>
      </w:divBdr>
    </w:div>
    <w:div w:id="328871408">
      <w:marLeft w:val="640"/>
      <w:marRight w:val="0"/>
      <w:marTop w:val="0"/>
      <w:marBottom w:val="0"/>
      <w:divBdr>
        <w:top w:val="none" w:sz="0" w:space="0" w:color="auto"/>
        <w:left w:val="none" w:sz="0" w:space="0" w:color="auto"/>
        <w:bottom w:val="none" w:sz="0" w:space="0" w:color="auto"/>
        <w:right w:val="none" w:sz="0" w:space="0" w:color="auto"/>
      </w:divBdr>
    </w:div>
    <w:div w:id="329022262">
      <w:marLeft w:val="640"/>
      <w:marRight w:val="0"/>
      <w:marTop w:val="0"/>
      <w:marBottom w:val="0"/>
      <w:divBdr>
        <w:top w:val="none" w:sz="0" w:space="0" w:color="auto"/>
        <w:left w:val="none" w:sz="0" w:space="0" w:color="auto"/>
        <w:bottom w:val="none" w:sz="0" w:space="0" w:color="auto"/>
        <w:right w:val="none" w:sz="0" w:space="0" w:color="auto"/>
      </w:divBdr>
    </w:div>
    <w:div w:id="329406728">
      <w:marLeft w:val="640"/>
      <w:marRight w:val="0"/>
      <w:marTop w:val="0"/>
      <w:marBottom w:val="0"/>
      <w:divBdr>
        <w:top w:val="none" w:sz="0" w:space="0" w:color="auto"/>
        <w:left w:val="none" w:sz="0" w:space="0" w:color="auto"/>
        <w:bottom w:val="none" w:sz="0" w:space="0" w:color="auto"/>
        <w:right w:val="none" w:sz="0" w:space="0" w:color="auto"/>
      </w:divBdr>
    </w:div>
    <w:div w:id="329413764">
      <w:marLeft w:val="640"/>
      <w:marRight w:val="0"/>
      <w:marTop w:val="0"/>
      <w:marBottom w:val="0"/>
      <w:divBdr>
        <w:top w:val="none" w:sz="0" w:space="0" w:color="auto"/>
        <w:left w:val="none" w:sz="0" w:space="0" w:color="auto"/>
        <w:bottom w:val="none" w:sz="0" w:space="0" w:color="auto"/>
        <w:right w:val="none" w:sz="0" w:space="0" w:color="auto"/>
      </w:divBdr>
    </w:div>
    <w:div w:id="329607073">
      <w:marLeft w:val="640"/>
      <w:marRight w:val="0"/>
      <w:marTop w:val="0"/>
      <w:marBottom w:val="0"/>
      <w:divBdr>
        <w:top w:val="none" w:sz="0" w:space="0" w:color="auto"/>
        <w:left w:val="none" w:sz="0" w:space="0" w:color="auto"/>
        <w:bottom w:val="none" w:sz="0" w:space="0" w:color="auto"/>
        <w:right w:val="none" w:sz="0" w:space="0" w:color="auto"/>
      </w:divBdr>
    </w:div>
    <w:div w:id="329988706">
      <w:marLeft w:val="640"/>
      <w:marRight w:val="0"/>
      <w:marTop w:val="0"/>
      <w:marBottom w:val="0"/>
      <w:divBdr>
        <w:top w:val="none" w:sz="0" w:space="0" w:color="auto"/>
        <w:left w:val="none" w:sz="0" w:space="0" w:color="auto"/>
        <w:bottom w:val="none" w:sz="0" w:space="0" w:color="auto"/>
        <w:right w:val="none" w:sz="0" w:space="0" w:color="auto"/>
      </w:divBdr>
    </w:div>
    <w:div w:id="330108080">
      <w:marLeft w:val="640"/>
      <w:marRight w:val="0"/>
      <w:marTop w:val="0"/>
      <w:marBottom w:val="0"/>
      <w:divBdr>
        <w:top w:val="none" w:sz="0" w:space="0" w:color="auto"/>
        <w:left w:val="none" w:sz="0" w:space="0" w:color="auto"/>
        <w:bottom w:val="none" w:sz="0" w:space="0" w:color="auto"/>
        <w:right w:val="none" w:sz="0" w:space="0" w:color="auto"/>
      </w:divBdr>
    </w:div>
    <w:div w:id="330371696">
      <w:marLeft w:val="640"/>
      <w:marRight w:val="0"/>
      <w:marTop w:val="0"/>
      <w:marBottom w:val="0"/>
      <w:divBdr>
        <w:top w:val="none" w:sz="0" w:space="0" w:color="auto"/>
        <w:left w:val="none" w:sz="0" w:space="0" w:color="auto"/>
        <w:bottom w:val="none" w:sz="0" w:space="0" w:color="auto"/>
        <w:right w:val="none" w:sz="0" w:space="0" w:color="auto"/>
      </w:divBdr>
    </w:div>
    <w:div w:id="330455468">
      <w:marLeft w:val="640"/>
      <w:marRight w:val="0"/>
      <w:marTop w:val="0"/>
      <w:marBottom w:val="0"/>
      <w:divBdr>
        <w:top w:val="none" w:sz="0" w:space="0" w:color="auto"/>
        <w:left w:val="none" w:sz="0" w:space="0" w:color="auto"/>
        <w:bottom w:val="none" w:sz="0" w:space="0" w:color="auto"/>
        <w:right w:val="none" w:sz="0" w:space="0" w:color="auto"/>
      </w:divBdr>
    </w:div>
    <w:div w:id="331028460">
      <w:marLeft w:val="640"/>
      <w:marRight w:val="0"/>
      <w:marTop w:val="0"/>
      <w:marBottom w:val="0"/>
      <w:divBdr>
        <w:top w:val="none" w:sz="0" w:space="0" w:color="auto"/>
        <w:left w:val="none" w:sz="0" w:space="0" w:color="auto"/>
        <w:bottom w:val="none" w:sz="0" w:space="0" w:color="auto"/>
        <w:right w:val="none" w:sz="0" w:space="0" w:color="auto"/>
      </w:divBdr>
    </w:div>
    <w:div w:id="331103147">
      <w:marLeft w:val="640"/>
      <w:marRight w:val="0"/>
      <w:marTop w:val="0"/>
      <w:marBottom w:val="0"/>
      <w:divBdr>
        <w:top w:val="none" w:sz="0" w:space="0" w:color="auto"/>
        <w:left w:val="none" w:sz="0" w:space="0" w:color="auto"/>
        <w:bottom w:val="none" w:sz="0" w:space="0" w:color="auto"/>
        <w:right w:val="none" w:sz="0" w:space="0" w:color="auto"/>
      </w:divBdr>
    </w:div>
    <w:div w:id="331225062">
      <w:marLeft w:val="640"/>
      <w:marRight w:val="0"/>
      <w:marTop w:val="0"/>
      <w:marBottom w:val="0"/>
      <w:divBdr>
        <w:top w:val="none" w:sz="0" w:space="0" w:color="auto"/>
        <w:left w:val="none" w:sz="0" w:space="0" w:color="auto"/>
        <w:bottom w:val="none" w:sz="0" w:space="0" w:color="auto"/>
        <w:right w:val="none" w:sz="0" w:space="0" w:color="auto"/>
      </w:divBdr>
    </w:div>
    <w:div w:id="331642794">
      <w:marLeft w:val="640"/>
      <w:marRight w:val="0"/>
      <w:marTop w:val="0"/>
      <w:marBottom w:val="0"/>
      <w:divBdr>
        <w:top w:val="none" w:sz="0" w:space="0" w:color="auto"/>
        <w:left w:val="none" w:sz="0" w:space="0" w:color="auto"/>
        <w:bottom w:val="none" w:sz="0" w:space="0" w:color="auto"/>
        <w:right w:val="none" w:sz="0" w:space="0" w:color="auto"/>
      </w:divBdr>
    </w:div>
    <w:div w:id="331686280">
      <w:marLeft w:val="640"/>
      <w:marRight w:val="0"/>
      <w:marTop w:val="0"/>
      <w:marBottom w:val="0"/>
      <w:divBdr>
        <w:top w:val="none" w:sz="0" w:space="0" w:color="auto"/>
        <w:left w:val="none" w:sz="0" w:space="0" w:color="auto"/>
        <w:bottom w:val="none" w:sz="0" w:space="0" w:color="auto"/>
        <w:right w:val="none" w:sz="0" w:space="0" w:color="auto"/>
      </w:divBdr>
    </w:div>
    <w:div w:id="331834287">
      <w:marLeft w:val="640"/>
      <w:marRight w:val="0"/>
      <w:marTop w:val="0"/>
      <w:marBottom w:val="0"/>
      <w:divBdr>
        <w:top w:val="none" w:sz="0" w:space="0" w:color="auto"/>
        <w:left w:val="none" w:sz="0" w:space="0" w:color="auto"/>
        <w:bottom w:val="none" w:sz="0" w:space="0" w:color="auto"/>
        <w:right w:val="none" w:sz="0" w:space="0" w:color="auto"/>
      </w:divBdr>
    </w:div>
    <w:div w:id="331955330">
      <w:marLeft w:val="640"/>
      <w:marRight w:val="0"/>
      <w:marTop w:val="0"/>
      <w:marBottom w:val="0"/>
      <w:divBdr>
        <w:top w:val="none" w:sz="0" w:space="0" w:color="auto"/>
        <w:left w:val="none" w:sz="0" w:space="0" w:color="auto"/>
        <w:bottom w:val="none" w:sz="0" w:space="0" w:color="auto"/>
        <w:right w:val="none" w:sz="0" w:space="0" w:color="auto"/>
      </w:divBdr>
    </w:div>
    <w:div w:id="332296789">
      <w:marLeft w:val="640"/>
      <w:marRight w:val="0"/>
      <w:marTop w:val="0"/>
      <w:marBottom w:val="0"/>
      <w:divBdr>
        <w:top w:val="none" w:sz="0" w:space="0" w:color="auto"/>
        <w:left w:val="none" w:sz="0" w:space="0" w:color="auto"/>
        <w:bottom w:val="none" w:sz="0" w:space="0" w:color="auto"/>
        <w:right w:val="none" w:sz="0" w:space="0" w:color="auto"/>
      </w:divBdr>
    </w:div>
    <w:div w:id="332534252">
      <w:marLeft w:val="640"/>
      <w:marRight w:val="0"/>
      <w:marTop w:val="0"/>
      <w:marBottom w:val="0"/>
      <w:divBdr>
        <w:top w:val="none" w:sz="0" w:space="0" w:color="auto"/>
        <w:left w:val="none" w:sz="0" w:space="0" w:color="auto"/>
        <w:bottom w:val="none" w:sz="0" w:space="0" w:color="auto"/>
        <w:right w:val="none" w:sz="0" w:space="0" w:color="auto"/>
      </w:divBdr>
    </w:div>
    <w:div w:id="332680881">
      <w:marLeft w:val="640"/>
      <w:marRight w:val="0"/>
      <w:marTop w:val="0"/>
      <w:marBottom w:val="0"/>
      <w:divBdr>
        <w:top w:val="none" w:sz="0" w:space="0" w:color="auto"/>
        <w:left w:val="none" w:sz="0" w:space="0" w:color="auto"/>
        <w:bottom w:val="none" w:sz="0" w:space="0" w:color="auto"/>
        <w:right w:val="none" w:sz="0" w:space="0" w:color="auto"/>
      </w:divBdr>
    </w:div>
    <w:div w:id="332806992">
      <w:marLeft w:val="640"/>
      <w:marRight w:val="0"/>
      <w:marTop w:val="0"/>
      <w:marBottom w:val="0"/>
      <w:divBdr>
        <w:top w:val="none" w:sz="0" w:space="0" w:color="auto"/>
        <w:left w:val="none" w:sz="0" w:space="0" w:color="auto"/>
        <w:bottom w:val="none" w:sz="0" w:space="0" w:color="auto"/>
        <w:right w:val="none" w:sz="0" w:space="0" w:color="auto"/>
      </w:divBdr>
    </w:div>
    <w:div w:id="333145153">
      <w:marLeft w:val="640"/>
      <w:marRight w:val="0"/>
      <w:marTop w:val="0"/>
      <w:marBottom w:val="0"/>
      <w:divBdr>
        <w:top w:val="none" w:sz="0" w:space="0" w:color="auto"/>
        <w:left w:val="none" w:sz="0" w:space="0" w:color="auto"/>
        <w:bottom w:val="none" w:sz="0" w:space="0" w:color="auto"/>
        <w:right w:val="none" w:sz="0" w:space="0" w:color="auto"/>
      </w:divBdr>
    </w:div>
    <w:div w:id="333266018">
      <w:marLeft w:val="640"/>
      <w:marRight w:val="0"/>
      <w:marTop w:val="0"/>
      <w:marBottom w:val="0"/>
      <w:divBdr>
        <w:top w:val="none" w:sz="0" w:space="0" w:color="auto"/>
        <w:left w:val="none" w:sz="0" w:space="0" w:color="auto"/>
        <w:bottom w:val="none" w:sz="0" w:space="0" w:color="auto"/>
        <w:right w:val="none" w:sz="0" w:space="0" w:color="auto"/>
      </w:divBdr>
    </w:div>
    <w:div w:id="333453849">
      <w:marLeft w:val="640"/>
      <w:marRight w:val="0"/>
      <w:marTop w:val="0"/>
      <w:marBottom w:val="0"/>
      <w:divBdr>
        <w:top w:val="none" w:sz="0" w:space="0" w:color="auto"/>
        <w:left w:val="none" w:sz="0" w:space="0" w:color="auto"/>
        <w:bottom w:val="none" w:sz="0" w:space="0" w:color="auto"/>
        <w:right w:val="none" w:sz="0" w:space="0" w:color="auto"/>
      </w:divBdr>
    </w:div>
    <w:div w:id="334188022">
      <w:marLeft w:val="640"/>
      <w:marRight w:val="0"/>
      <w:marTop w:val="0"/>
      <w:marBottom w:val="0"/>
      <w:divBdr>
        <w:top w:val="none" w:sz="0" w:space="0" w:color="auto"/>
        <w:left w:val="none" w:sz="0" w:space="0" w:color="auto"/>
        <w:bottom w:val="none" w:sz="0" w:space="0" w:color="auto"/>
        <w:right w:val="none" w:sz="0" w:space="0" w:color="auto"/>
      </w:divBdr>
    </w:div>
    <w:div w:id="334455806">
      <w:marLeft w:val="640"/>
      <w:marRight w:val="0"/>
      <w:marTop w:val="0"/>
      <w:marBottom w:val="0"/>
      <w:divBdr>
        <w:top w:val="none" w:sz="0" w:space="0" w:color="auto"/>
        <w:left w:val="none" w:sz="0" w:space="0" w:color="auto"/>
        <w:bottom w:val="none" w:sz="0" w:space="0" w:color="auto"/>
        <w:right w:val="none" w:sz="0" w:space="0" w:color="auto"/>
      </w:divBdr>
    </w:div>
    <w:div w:id="334772674">
      <w:marLeft w:val="640"/>
      <w:marRight w:val="0"/>
      <w:marTop w:val="0"/>
      <w:marBottom w:val="0"/>
      <w:divBdr>
        <w:top w:val="none" w:sz="0" w:space="0" w:color="auto"/>
        <w:left w:val="none" w:sz="0" w:space="0" w:color="auto"/>
        <w:bottom w:val="none" w:sz="0" w:space="0" w:color="auto"/>
        <w:right w:val="none" w:sz="0" w:space="0" w:color="auto"/>
      </w:divBdr>
    </w:div>
    <w:div w:id="334848029">
      <w:marLeft w:val="640"/>
      <w:marRight w:val="0"/>
      <w:marTop w:val="0"/>
      <w:marBottom w:val="0"/>
      <w:divBdr>
        <w:top w:val="none" w:sz="0" w:space="0" w:color="auto"/>
        <w:left w:val="none" w:sz="0" w:space="0" w:color="auto"/>
        <w:bottom w:val="none" w:sz="0" w:space="0" w:color="auto"/>
        <w:right w:val="none" w:sz="0" w:space="0" w:color="auto"/>
      </w:divBdr>
    </w:div>
    <w:div w:id="335109784">
      <w:marLeft w:val="640"/>
      <w:marRight w:val="0"/>
      <w:marTop w:val="0"/>
      <w:marBottom w:val="0"/>
      <w:divBdr>
        <w:top w:val="none" w:sz="0" w:space="0" w:color="auto"/>
        <w:left w:val="none" w:sz="0" w:space="0" w:color="auto"/>
        <w:bottom w:val="none" w:sz="0" w:space="0" w:color="auto"/>
        <w:right w:val="none" w:sz="0" w:space="0" w:color="auto"/>
      </w:divBdr>
    </w:div>
    <w:div w:id="335152458">
      <w:marLeft w:val="640"/>
      <w:marRight w:val="0"/>
      <w:marTop w:val="0"/>
      <w:marBottom w:val="0"/>
      <w:divBdr>
        <w:top w:val="none" w:sz="0" w:space="0" w:color="auto"/>
        <w:left w:val="none" w:sz="0" w:space="0" w:color="auto"/>
        <w:bottom w:val="none" w:sz="0" w:space="0" w:color="auto"/>
        <w:right w:val="none" w:sz="0" w:space="0" w:color="auto"/>
      </w:divBdr>
    </w:div>
    <w:div w:id="335160158">
      <w:marLeft w:val="640"/>
      <w:marRight w:val="0"/>
      <w:marTop w:val="0"/>
      <w:marBottom w:val="0"/>
      <w:divBdr>
        <w:top w:val="none" w:sz="0" w:space="0" w:color="auto"/>
        <w:left w:val="none" w:sz="0" w:space="0" w:color="auto"/>
        <w:bottom w:val="none" w:sz="0" w:space="0" w:color="auto"/>
        <w:right w:val="none" w:sz="0" w:space="0" w:color="auto"/>
      </w:divBdr>
    </w:div>
    <w:div w:id="335227915">
      <w:marLeft w:val="640"/>
      <w:marRight w:val="0"/>
      <w:marTop w:val="0"/>
      <w:marBottom w:val="0"/>
      <w:divBdr>
        <w:top w:val="none" w:sz="0" w:space="0" w:color="auto"/>
        <w:left w:val="none" w:sz="0" w:space="0" w:color="auto"/>
        <w:bottom w:val="none" w:sz="0" w:space="0" w:color="auto"/>
        <w:right w:val="none" w:sz="0" w:space="0" w:color="auto"/>
      </w:divBdr>
    </w:div>
    <w:div w:id="335616322">
      <w:marLeft w:val="640"/>
      <w:marRight w:val="0"/>
      <w:marTop w:val="0"/>
      <w:marBottom w:val="0"/>
      <w:divBdr>
        <w:top w:val="none" w:sz="0" w:space="0" w:color="auto"/>
        <w:left w:val="none" w:sz="0" w:space="0" w:color="auto"/>
        <w:bottom w:val="none" w:sz="0" w:space="0" w:color="auto"/>
        <w:right w:val="none" w:sz="0" w:space="0" w:color="auto"/>
      </w:divBdr>
    </w:div>
    <w:div w:id="336270010">
      <w:marLeft w:val="640"/>
      <w:marRight w:val="0"/>
      <w:marTop w:val="0"/>
      <w:marBottom w:val="0"/>
      <w:divBdr>
        <w:top w:val="none" w:sz="0" w:space="0" w:color="auto"/>
        <w:left w:val="none" w:sz="0" w:space="0" w:color="auto"/>
        <w:bottom w:val="none" w:sz="0" w:space="0" w:color="auto"/>
        <w:right w:val="none" w:sz="0" w:space="0" w:color="auto"/>
      </w:divBdr>
    </w:div>
    <w:div w:id="336543558">
      <w:marLeft w:val="640"/>
      <w:marRight w:val="0"/>
      <w:marTop w:val="0"/>
      <w:marBottom w:val="0"/>
      <w:divBdr>
        <w:top w:val="none" w:sz="0" w:space="0" w:color="auto"/>
        <w:left w:val="none" w:sz="0" w:space="0" w:color="auto"/>
        <w:bottom w:val="none" w:sz="0" w:space="0" w:color="auto"/>
        <w:right w:val="none" w:sz="0" w:space="0" w:color="auto"/>
      </w:divBdr>
    </w:div>
    <w:div w:id="337003499">
      <w:marLeft w:val="640"/>
      <w:marRight w:val="0"/>
      <w:marTop w:val="0"/>
      <w:marBottom w:val="0"/>
      <w:divBdr>
        <w:top w:val="none" w:sz="0" w:space="0" w:color="auto"/>
        <w:left w:val="none" w:sz="0" w:space="0" w:color="auto"/>
        <w:bottom w:val="none" w:sz="0" w:space="0" w:color="auto"/>
        <w:right w:val="none" w:sz="0" w:space="0" w:color="auto"/>
      </w:divBdr>
    </w:div>
    <w:div w:id="337581554">
      <w:marLeft w:val="640"/>
      <w:marRight w:val="0"/>
      <w:marTop w:val="0"/>
      <w:marBottom w:val="0"/>
      <w:divBdr>
        <w:top w:val="none" w:sz="0" w:space="0" w:color="auto"/>
        <w:left w:val="none" w:sz="0" w:space="0" w:color="auto"/>
        <w:bottom w:val="none" w:sz="0" w:space="0" w:color="auto"/>
        <w:right w:val="none" w:sz="0" w:space="0" w:color="auto"/>
      </w:divBdr>
    </w:div>
    <w:div w:id="337583419">
      <w:marLeft w:val="640"/>
      <w:marRight w:val="0"/>
      <w:marTop w:val="0"/>
      <w:marBottom w:val="0"/>
      <w:divBdr>
        <w:top w:val="none" w:sz="0" w:space="0" w:color="auto"/>
        <w:left w:val="none" w:sz="0" w:space="0" w:color="auto"/>
        <w:bottom w:val="none" w:sz="0" w:space="0" w:color="auto"/>
        <w:right w:val="none" w:sz="0" w:space="0" w:color="auto"/>
      </w:divBdr>
    </w:div>
    <w:div w:id="337656156">
      <w:marLeft w:val="640"/>
      <w:marRight w:val="0"/>
      <w:marTop w:val="0"/>
      <w:marBottom w:val="0"/>
      <w:divBdr>
        <w:top w:val="none" w:sz="0" w:space="0" w:color="auto"/>
        <w:left w:val="none" w:sz="0" w:space="0" w:color="auto"/>
        <w:bottom w:val="none" w:sz="0" w:space="0" w:color="auto"/>
        <w:right w:val="none" w:sz="0" w:space="0" w:color="auto"/>
      </w:divBdr>
    </w:div>
    <w:div w:id="338849088">
      <w:marLeft w:val="640"/>
      <w:marRight w:val="0"/>
      <w:marTop w:val="0"/>
      <w:marBottom w:val="0"/>
      <w:divBdr>
        <w:top w:val="none" w:sz="0" w:space="0" w:color="auto"/>
        <w:left w:val="none" w:sz="0" w:space="0" w:color="auto"/>
        <w:bottom w:val="none" w:sz="0" w:space="0" w:color="auto"/>
        <w:right w:val="none" w:sz="0" w:space="0" w:color="auto"/>
      </w:divBdr>
    </w:div>
    <w:div w:id="339046736">
      <w:marLeft w:val="640"/>
      <w:marRight w:val="0"/>
      <w:marTop w:val="0"/>
      <w:marBottom w:val="0"/>
      <w:divBdr>
        <w:top w:val="none" w:sz="0" w:space="0" w:color="auto"/>
        <w:left w:val="none" w:sz="0" w:space="0" w:color="auto"/>
        <w:bottom w:val="none" w:sz="0" w:space="0" w:color="auto"/>
        <w:right w:val="none" w:sz="0" w:space="0" w:color="auto"/>
      </w:divBdr>
    </w:div>
    <w:div w:id="339159690">
      <w:marLeft w:val="640"/>
      <w:marRight w:val="0"/>
      <w:marTop w:val="0"/>
      <w:marBottom w:val="0"/>
      <w:divBdr>
        <w:top w:val="none" w:sz="0" w:space="0" w:color="auto"/>
        <w:left w:val="none" w:sz="0" w:space="0" w:color="auto"/>
        <w:bottom w:val="none" w:sz="0" w:space="0" w:color="auto"/>
        <w:right w:val="none" w:sz="0" w:space="0" w:color="auto"/>
      </w:divBdr>
    </w:div>
    <w:div w:id="339426447">
      <w:marLeft w:val="640"/>
      <w:marRight w:val="0"/>
      <w:marTop w:val="0"/>
      <w:marBottom w:val="0"/>
      <w:divBdr>
        <w:top w:val="none" w:sz="0" w:space="0" w:color="auto"/>
        <w:left w:val="none" w:sz="0" w:space="0" w:color="auto"/>
        <w:bottom w:val="none" w:sz="0" w:space="0" w:color="auto"/>
        <w:right w:val="none" w:sz="0" w:space="0" w:color="auto"/>
      </w:divBdr>
    </w:div>
    <w:div w:id="339433951">
      <w:marLeft w:val="640"/>
      <w:marRight w:val="0"/>
      <w:marTop w:val="0"/>
      <w:marBottom w:val="0"/>
      <w:divBdr>
        <w:top w:val="none" w:sz="0" w:space="0" w:color="auto"/>
        <w:left w:val="none" w:sz="0" w:space="0" w:color="auto"/>
        <w:bottom w:val="none" w:sz="0" w:space="0" w:color="auto"/>
        <w:right w:val="none" w:sz="0" w:space="0" w:color="auto"/>
      </w:divBdr>
    </w:div>
    <w:div w:id="340200349">
      <w:marLeft w:val="640"/>
      <w:marRight w:val="0"/>
      <w:marTop w:val="0"/>
      <w:marBottom w:val="0"/>
      <w:divBdr>
        <w:top w:val="none" w:sz="0" w:space="0" w:color="auto"/>
        <w:left w:val="none" w:sz="0" w:space="0" w:color="auto"/>
        <w:bottom w:val="none" w:sz="0" w:space="0" w:color="auto"/>
        <w:right w:val="none" w:sz="0" w:space="0" w:color="auto"/>
      </w:divBdr>
    </w:div>
    <w:div w:id="340551050">
      <w:marLeft w:val="640"/>
      <w:marRight w:val="0"/>
      <w:marTop w:val="0"/>
      <w:marBottom w:val="0"/>
      <w:divBdr>
        <w:top w:val="none" w:sz="0" w:space="0" w:color="auto"/>
        <w:left w:val="none" w:sz="0" w:space="0" w:color="auto"/>
        <w:bottom w:val="none" w:sz="0" w:space="0" w:color="auto"/>
        <w:right w:val="none" w:sz="0" w:space="0" w:color="auto"/>
      </w:divBdr>
    </w:div>
    <w:div w:id="340742480">
      <w:marLeft w:val="640"/>
      <w:marRight w:val="0"/>
      <w:marTop w:val="0"/>
      <w:marBottom w:val="0"/>
      <w:divBdr>
        <w:top w:val="none" w:sz="0" w:space="0" w:color="auto"/>
        <w:left w:val="none" w:sz="0" w:space="0" w:color="auto"/>
        <w:bottom w:val="none" w:sz="0" w:space="0" w:color="auto"/>
        <w:right w:val="none" w:sz="0" w:space="0" w:color="auto"/>
      </w:divBdr>
    </w:div>
    <w:div w:id="341203203">
      <w:marLeft w:val="640"/>
      <w:marRight w:val="0"/>
      <w:marTop w:val="0"/>
      <w:marBottom w:val="0"/>
      <w:divBdr>
        <w:top w:val="none" w:sz="0" w:space="0" w:color="auto"/>
        <w:left w:val="none" w:sz="0" w:space="0" w:color="auto"/>
        <w:bottom w:val="none" w:sz="0" w:space="0" w:color="auto"/>
        <w:right w:val="none" w:sz="0" w:space="0" w:color="auto"/>
      </w:divBdr>
    </w:div>
    <w:div w:id="341662302">
      <w:marLeft w:val="640"/>
      <w:marRight w:val="0"/>
      <w:marTop w:val="0"/>
      <w:marBottom w:val="0"/>
      <w:divBdr>
        <w:top w:val="none" w:sz="0" w:space="0" w:color="auto"/>
        <w:left w:val="none" w:sz="0" w:space="0" w:color="auto"/>
        <w:bottom w:val="none" w:sz="0" w:space="0" w:color="auto"/>
        <w:right w:val="none" w:sz="0" w:space="0" w:color="auto"/>
      </w:divBdr>
    </w:div>
    <w:div w:id="341663785">
      <w:marLeft w:val="640"/>
      <w:marRight w:val="0"/>
      <w:marTop w:val="0"/>
      <w:marBottom w:val="0"/>
      <w:divBdr>
        <w:top w:val="none" w:sz="0" w:space="0" w:color="auto"/>
        <w:left w:val="none" w:sz="0" w:space="0" w:color="auto"/>
        <w:bottom w:val="none" w:sz="0" w:space="0" w:color="auto"/>
        <w:right w:val="none" w:sz="0" w:space="0" w:color="auto"/>
      </w:divBdr>
    </w:div>
    <w:div w:id="341665913">
      <w:marLeft w:val="640"/>
      <w:marRight w:val="0"/>
      <w:marTop w:val="0"/>
      <w:marBottom w:val="0"/>
      <w:divBdr>
        <w:top w:val="none" w:sz="0" w:space="0" w:color="auto"/>
        <w:left w:val="none" w:sz="0" w:space="0" w:color="auto"/>
        <w:bottom w:val="none" w:sz="0" w:space="0" w:color="auto"/>
        <w:right w:val="none" w:sz="0" w:space="0" w:color="auto"/>
      </w:divBdr>
    </w:div>
    <w:div w:id="341667614">
      <w:marLeft w:val="640"/>
      <w:marRight w:val="0"/>
      <w:marTop w:val="0"/>
      <w:marBottom w:val="0"/>
      <w:divBdr>
        <w:top w:val="none" w:sz="0" w:space="0" w:color="auto"/>
        <w:left w:val="none" w:sz="0" w:space="0" w:color="auto"/>
        <w:bottom w:val="none" w:sz="0" w:space="0" w:color="auto"/>
        <w:right w:val="none" w:sz="0" w:space="0" w:color="auto"/>
      </w:divBdr>
    </w:div>
    <w:div w:id="341670627">
      <w:marLeft w:val="640"/>
      <w:marRight w:val="0"/>
      <w:marTop w:val="0"/>
      <w:marBottom w:val="0"/>
      <w:divBdr>
        <w:top w:val="none" w:sz="0" w:space="0" w:color="auto"/>
        <w:left w:val="none" w:sz="0" w:space="0" w:color="auto"/>
        <w:bottom w:val="none" w:sz="0" w:space="0" w:color="auto"/>
        <w:right w:val="none" w:sz="0" w:space="0" w:color="auto"/>
      </w:divBdr>
    </w:div>
    <w:div w:id="342169713">
      <w:marLeft w:val="640"/>
      <w:marRight w:val="0"/>
      <w:marTop w:val="0"/>
      <w:marBottom w:val="0"/>
      <w:divBdr>
        <w:top w:val="none" w:sz="0" w:space="0" w:color="auto"/>
        <w:left w:val="none" w:sz="0" w:space="0" w:color="auto"/>
        <w:bottom w:val="none" w:sz="0" w:space="0" w:color="auto"/>
        <w:right w:val="none" w:sz="0" w:space="0" w:color="auto"/>
      </w:divBdr>
    </w:div>
    <w:div w:id="342174465">
      <w:marLeft w:val="640"/>
      <w:marRight w:val="0"/>
      <w:marTop w:val="0"/>
      <w:marBottom w:val="0"/>
      <w:divBdr>
        <w:top w:val="none" w:sz="0" w:space="0" w:color="auto"/>
        <w:left w:val="none" w:sz="0" w:space="0" w:color="auto"/>
        <w:bottom w:val="none" w:sz="0" w:space="0" w:color="auto"/>
        <w:right w:val="none" w:sz="0" w:space="0" w:color="auto"/>
      </w:divBdr>
    </w:div>
    <w:div w:id="342440007">
      <w:marLeft w:val="640"/>
      <w:marRight w:val="0"/>
      <w:marTop w:val="0"/>
      <w:marBottom w:val="0"/>
      <w:divBdr>
        <w:top w:val="none" w:sz="0" w:space="0" w:color="auto"/>
        <w:left w:val="none" w:sz="0" w:space="0" w:color="auto"/>
        <w:bottom w:val="none" w:sz="0" w:space="0" w:color="auto"/>
        <w:right w:val="none" w:sz="0" w:space="0" w:color="auto"/>
      </w:divBdr>
    </w:div>
    <w:div w:id="342517473">
      <w:marLeft w:val="640"/>
      <w:marRight w:val="0"/>
      <w:marTop w:val="0"/>
      <w:marBottom w:val="0"/>
      <w:divBdr>
        <w:top w:val="none" w:sz="0" w:space="0" w:color="auto"/>
        <w:left w:val="none" w:sz="0" w:space="0" w:color="auto"/>
        <w:bottom w:val="none" w:sz="0" w:space="0" w:color="auto"/>
        <w:right w:val="none" w:sz="0" w:space="0" w:color="auto"/>
      </w:divBdr>
    </w:div>
    <w:div w:id="342707723">
      <w:marLeft w:val="640"/>
      <w:marRight w:val="0"/>
      <w:marTop w:val="0"/>
      <w:marBottom w:val="0"/>
      <w:divBdr>
        <w:top w:val="none" w:sz="0" w:space="0" w:color="auto"/>
        <w:left w:val="none" w:sz="0" w:space="0" w:color="auto"/>
        <w:bottom w:val="none" w:sz="0" w:space="0" w:color="auto"/>
        <w:right w:val="none" w:sz="0" w:space="0" w:color="auto"/>
      </w:divBdr>
    </w:div>
    <w:div w:id="342902693">
      <w:marLeft w:val="640"/>
      <w:marRight w:val="0"/>
      <w:marTop w:val="0"/>
      <w:marBottom w:val="0"/>
      <w:divBdr>
        <w:top w:val="none" w:sz="0" w:space="0" w:color="auto"/>
        <w:left w:val="none" w:sz="0" w:space="0" w:color="auto"/>
        <w:bottom w:val="none" w:sz="0" w:space="0" w:color="auto"/>
        <w:right w:val="none" w:sz="0" w:space="0" w:color="auto"/>
      </w:divBdr>
    </w:div>
    <w:div w:id="343173802">
      <w:marLeft w:val="640"/>
      <w:marRight w:val="0"/>
      <w:marTop w:val="0"/>
      <w:marBottom w:val="0"/>
      <w:divBdr>
        <w:top w:val="none" w:sz="0" w:space="0" w:color="auto"/>
        <w:left w:val="none" w:sz="0" w:space="0" w:color="auto"/>
        <w:bottom w:val="none" w:sz="0" w:space="0" w:color="auto"/>
        <w:right w:val="none" w:sz="0" w:space="0" w:color="auto"/>
      </w:divBdr>
    </w:div>
    <w:div w:id="343363091">
      <w:marLeft w:val="640"/>
      <w:marRight w:val="0"/>
      <w:marTop w:val="0"/>
      <w:marBottom w:val="0"/>
      <w:divBdr>
        <w:top w:val="none" w:sz="0" w:space="0" w:color="auto"/>
        <w:left w:val="none" w:sz="0" w:space="0" w:color="auto"/>
        <w:bottom w:val="none" w:sz="0" w:space="0" w:color="auto"/>
        <w:right w:val="none" w:sz="0" w:space="0" w:color="auto"/>
      </w:divBdr>
    </w:div>
    <w:div w:id="343747443">
      <w:marLeft w:val="640"/>
      <w:marRight w:val="0"/>
      <w:marTop w:val="0"/>
      <w:marBottom w:val="0"/>
      <w:divBdr>
        <w:top w:val="none" w:sz="0" w:space="0" w:color="auto"/>
        <w:left w:val="none" w:sz="0" w:space="0" w:color="auto"/>
        <w:bottom w:val="none" w:sz="0" w:space="0" w:color="auto"/>
        <w:right w:val="none" w:sz="0" w:space="0" w:color="auto"/>
      </w:divBdr>
    </w:div>
    <w:div w:id="343752837">
      <w:marLeft w:val="640"/>
      <w:marRight w:val="0"/>
      <w:marTop w:val="0"/>
      <w:marBottom w:val="0"/>
      <w:divBdr>
        <w:top w:val="none" w:sz="0" w:space="0" w:color="auto"/>
        <w:left w:val="none" w:sz="0" w:space="0" w:color="auto"/>
        <w:bottom w:val="none" w:sz="0" w:space="0" w:color="auto"/>
        <w:right w:val="none" w:sz="0" w:space="0" w:color="auto"/>
      </w:divBdr>
    </w:div>
    <w:div w:id="343944553">
      <w:marLeft w:val="640"/>
      <w:marRight w:val="0"/>
      <w:marTop w:val="0"/>
      <w:marBottom w:val="0"/>
      <w:divBdr>
        <w:top w:val="none" w:sz="0" w:space="0" w:color="auto"/>
        <w:left w:val="none" w:sz="0" w:space="0" w:color="auto"/>
        <w:bottom w:val="none" w:sz="0" w:space="0" w:color="auto"/>
        <w:right w:val="none" w:sz="0" w:space="0" w:color="auto"/>
      </w:divBdr>
    </w:div>
    <w:div w:id="344133222">
      <w:marLeft w:val="640"/>
      <w:marRight w:val="0"/>
      <w:marTop w:val="0"/>
      <w:marBottom w:val="0"/>
      <w:divBdr>
        <w:top w:val="none" w:sz="0" w:space="0" w:color="auto"/>
        <w:left w:val="none" w:sz="0" w:space="0" w:color="auto"/>
        <w:bottom w:val="none" w:sz="0" w:space="0" w:color="auto"/>
        <w:right w:val="none" w:sz="0" w:space="0" w:color="auto"/>
      </w:divBdr>
    </w:div>
    <w:div w:id="344357833">
      <w:marLeft w:val="640"/>
      <w:marRight w:val="0"/>
      <w:marTop w:val="0"/>
      <w:marBottom w:val="0"/>
      <w:divBdr>
        <w:top w:val="none" w:sz="0" w:space="0" w:color="auto"/>
        <w:left w:val="none" w:sz="0" w:space="0" w:color="auto"/>
        <w:bottom w:val="none" w:sz="0" w:space="0" w:color="auto"/>
        <w:right w:val="none" w:sz="0" w:space="0" w:color="auto"/>
      </w:divBdr>
    </w:div>
    <w:div w:id="344404715">
      <w:marLeft w:val="640"/>
      <w:marRight w:val="0"/>
      <w:marTop w:val="0"/>
      <w:marBottom w:val="0"/>
      <w:divBdr>
        <w:top w:val="none" w:sz="0" w:space="0" w:color="auto"/>
        <w:left w:val="none" w:sz="0" w:space="0" w:color="auto"/>
        <w:bottom w:val="none" w:sz="0" w:space="0" w:color="auto"/>
        <w:right w:val="none" w:sz="0" w:space="0" w:color="auto"/>
      </w:divBdr>
    </w:div>
    <w:div w:id="344982310">
      <w:marLeft w:val="640"/>
      <w:marRight w:val="0"/>
      <w:marTop w:val="0"/>
      <w:marBottom w:val="0"/>
      <w:divBdr>
        <w:top w:val="none" w:sz="0" w:space="0" w:color="auto"/>
        <w:left w:val="none" w:sz="0" w:space="0" w:color="auto"/>
        <w:bottom w:val="none" w:sz="0" w:space="0" w:color="auto"/>
        <w:right w:val="none" w:sz="0" w:space="0" w:color="auto"/>
      </w:divBdr>
    </w:div>
    <w:div w:id="345210598">
      <w:marLeft w:val="640"/>
      <w:marRight w:val="0"/>
      <w:marTop w:val="0"/>
      <w:marBottom w:val="0"/>
      <w:divBdr>
        <w:top w:val="none" w:sz="0" w:space="0" w:color="auto"/>
        <w:left w:val="none" w:sz="0" w:space="0" w:color="auto"/>
        <w:bottom w:val="none" w:sz="0" w:space="0" w:color="auto"/>
        <w:right w:val="none" w:sz="0" w:space="0" w:color="auto"/>
      </w:divBdr>
    </w:div>
    <w:div w:id="345446070">
      <w:marLeft w:val="640"/>
      <w:marRight w:val="0"/>
      <w:marTop w:val="0"/>
      <w:marBottom w:val="0"/>
      <w:divBdr>
        <w:top w:val="none" w:sz="0" w:space="0" w:color="auto"/>
        <w:left w:val="none" w:sz="0" w:space="0" w:color="auto"/>
        <w:bottom w:val="none" w:sz="0" w:space="0" w:color="auto"/>
        <w:right w:val="none" w:sz="0" w:space="0" w:color="auto"/>
      </w:divBdr>
    </w:div>
    <w:div w:id="345600171">
      <w:marLeft w:val="640"/>
      <w:marRight w:val="0"/>
      <w:marTop w:val="0"/>
      <w:marBottom w:val="0"/>
      <w:divBdr>
        <w:top w:val="none" w:sz="0" w:space="0" w:color="auto"/>
        <w:left w:val="none" w:sz="0" w:space="0" w:color="auto"/>
        <w:bottom w:val="none" w:sz="0" w:space="0" w:color="auto"/>
        <w:right w:val="none" w:sz="0" w:space="0" w:color="auto"/>
      </w:divBdr>
    </w:div>
    <w:div w:id="345640787">
      <w:marLeft w:val="640"/>
      <w:marRight w:val="0"/>
      <w:marTop w:val="0"/>
      <w:marBottom w:val="0"/>
      <w:divBdr>
        <w:top w:val="none" w:sz="0" w:space="0" w:color="auto"/>
        <w:left w:val="none" w:sz="0" w:space="0" w:color="auto"/>
        <w:bottom w:val="none" w:sz="0" w:space="0" w:color="auto"/>
        <w:right w:val="none" w:sz="0" w:space="0" w:color="auto"/>
      </w:divBdr>
    </w:div>
    <w:div w:id="345787022">
      <w:marLeft w:val="640"/>
      <w:marRight w:val="0"/>
      <w:marTop w:val="0"/>
      <w:marBottom w:val="0"/>
      <w:divBdr>
        <w:top w:val="none" w:sz="0" w:space="0" w:color="auto"/>
        <w:left w:val="none" w:sz="0" w:space="0" w:color="auto"/>
        <w:bottom w:val="none" w:sz="0" w:space="0" w:color="auto"/>
        <w:right w:val="none" w:sz="0" w:space="0" w:color="auto"/>
      </w:divBdr>
    </w:div>
    <w:div w:id="345910482">
      <w:marLeft w:val="640"/>
      <w:marRight w:val="0"/>
      <w:marTop w:val="0"/>
      <w:marBottom w:val="0"/>
      <w:divBdr>
        <w:top w:val="none" w:sz="0" w:space="0" w:color="auto"/>
        <w:left w:val="none" w:sz="0" w:space="0" w:color="auto"/>
        <w:bottom w:val="none" w:sz="0" w:space="0" w:color="auto"/>
        <w:right w:val="none" w:sz="0" w:space="0" w:color="auto"/>
      </w:divBdr>
    </w:div>
    <w:div w:id="346560762">
      <w:marLeft w:val="640"/>
      <w:marRight w:val="0"/>
      <w:marTop w:val="0"/>
      <w:marBottom w:val="0"/>
      <w:divBdr>
        <w:top w:val="none" w:sz="0" w:space="0" w:color="auto"/>
        <w:left w:val="none" w:sz="0" w:space="0" w:color="auto"/>
        <w:bottom w:val="none" w:sz="0" w:space="0" w:color="auto"/>
        <w:right w:val="none" w:sz="0" w:space="0" w:color="auto"/>
      </w:divBdr>
    </w:div>
    <w:div w:id="346637967">
      <w:marLeft w:val="640"/>
      <w:marRight w:val="0"/>
      <w:marTop w:val="0"/>
      <w:marBottom w:val="0"/>
      <w:divBdr>
        <w:top w:val="none" w:sz="0" w:space="0" w:color="auto"/>
        <w:left w:val="none" w:sz="0" w:space="0" w:color="auto"/>
        <w:bottom w:val="none" w:sz="0" w:space="0" w:color="auto"/>
        <w:right w:val="none" w:sz="0" w:space="0" w:color="auto"/>
      </w:divBdr>
    </w:div>
    <w:div w:id="346906006">
      <w:marLeft w:val="640"/>
      <w:marRight w:val="0"/>
      <w:marTop w:val="0"/>
      <w:marBottom w:val="0"/>
      <w:divBdr>
        <w:top w:val="none" w:sz="0" w:space="0" w:color="auto"/>
        <w:left w:val="none" w:sz="0" w:space="0" w:color="auto"/>
        <w:bottom w:val="none" w:sz="0" w:space="0" w:color="auto"/>
        <w:right w:val="none" w:sz="0" w:space="0" w:color="auto"/>
      </w:divBdr>
    </w:div>
    <w:div w:id="347215200">
      <w:marLeft w:val="640"/>
      <w:marRight w:val="0"/>
      <w:marTop w:val="0"/>
      <w:marBottom w:val="0"/>
      <w:divBdr>
        <w:top w:val="none" w:sz="0" w:space="0" w:color="auto"/>
        <w:left w:val="none" w:sz="0" w:space="0" w:color="auto"/>
        <w:bottom w:val="none" w:sz="0" w:space="0" w:color="auto"/>
        <w:right w:val="none" w:sz="0" w:space="0" w:color="auto"/>
      </w:divBdr>
    </w:div>
    <w:div w:id="347217884">
      <w:marLeft w:val="640"/>
      <w:marRight w:val="0"/>
      <w:marTop w:val="0"/>
      <w:marBottom w:val="0"/>
      <w:divBdr>
        <w:top w:val="none" w:sz="0" w:space="0" w:color="auto"/>
        <w:left w:val="none" w:sz="0" w:space="0" w:color="auto"/>
        <w:bottom w:val="none" w:sz="0" w:space="0" w:color="auto"/>
        <w:right w:val="none" w:sz="0" w:space="0" w:color="auto"/>
      </w:divBdr>
    </w:div>
    <w:div w:id="348065576">
      <w:marLeft w:val="640"/>
      <w:marRight w:val="0"/>
      <w:marTop w:val="0"/>
      <w:marBottom w:val="0"/>
      <w:divBdr>
        <w:top w:val="none" w:sz="0" w:space="0" w:color="auto"/>
        <w:left w:val="none" w:sz="0" w:space="0" w:color="auto"/>
        <w:bottom w:val="none" w:sz="0" w:space="0" w:color="auto"/>
        <w:right w:val="none" w:sz="0" w:space="0" w:color="auto"/>
      </w:divBdr>
    </w:div>
    <w:div w:id="348336851">
      <w:marLeft w:val="640"/>
      <w:marRight w:val="0"/>
      <w:marTop w:val="0"/>
      <w:marBottom w:val="0"/>
      <w:divBdr>
        <w:top w:val="none" w:sz="0" w:space="0" w:color="auto"/>
        <w:left w:val="none" w:sz="0" w:space="0" w:color="auto"/>
        <w:bottom w:val="none" w:sz="0" w:space="0" w:color="auto"/>
        <w:right w:val="none" w:sz="0" w:space="0" w:color="auto"/>
      </w:divBdr>
    </w:div>
    <w:div w:id="348407516">
      <w:marLeft w:val="640"/>
      <w:marRight w:val="0"/>
      <w:marTop w:val="0"/>
      <w:marBottom w:val="0"/>
      <w:divBdr>
        <w:top w:val="none" w:sz="0" w:space="0" w:color="auto"/>
        <w:left w:val="none" w:sz="0" w:space="0" w:color="auto"/>
        <w:bottom w:val="none" w:sz="0" w:space="0" w:color="auto"/>
        <w:right w:val="none" w:sz="0" w:space="0" w:color="auto"/>
      </w:divBdr>
    </w:div>
    <w:div w:id="348416588">
      <w:marLeft w:val="640"/>
      <w:marRight w:val="0"/>
      <w:marTop w:val="0"/>
      <w:marBottom w:val="0"/>
      <w:divBdr>
        <w:top w:val="none" w:sz="0" w:space="0" w:color="auto"/>
        <w:left w:val="none" w:sz="0" w:space="0" w:color="auto"/>
        <w:bottom w:val="none" w:sz="0" w:space="0" w:color="auto"/>
        <w:right w:val="none" w:sz="0" w:space="0" w:color="auto"/>
      </w:divBdr>
    </w:div>
    <w:div w:id="348676752">
      <w:marLeft w:val="640"/>
      <w:marRight w:val="0"/>
      <w:marTop w:val="0"/>
      <w:marBottom w:val="0"/>
      <w:divBdr>
        <w:top w:val="none" w:sz="0" w:space="0" w:color="auto"/>
        <w:left w:val="none" w:sz="0" w:space="0" w:color="auto"/>
        <w:bottom w:val="none" w:sz="0" w:space="0" w:color="auto"/>
        <w:right w:val="none" w:sz="0" w:space="0" w:color="auto"/>
      </w:divBdr>
    </w:div>
    <w:div w:id="348798979">
      <w:marLeft w:val="640"/>
      <w:marRight w:val="0"/>
      <w:marTop w:val="0"/>
      <w:marBottom w:val="0"/>
      <w:divBdr>
        <w:top w:val="none" w:sz="0" w:space="0" w:color="auto"/>
        <w:left w:val="none" w:sz="0" w:space="0" w:color="auto"/>
        <w:bottom w:val="none" w:sz="0" w:space="0" w:color="auto"/>
        <w:right w:val="none" w:sz="0" w:space="0" w:color="auto"/>
      </w:divBdr>
    </w:div>
    <w:div w:id="350304298">
      <w:marLeft w:val="640"/>
      <w:marRight w:val="0"/>
      <w:marTop w:val="0"/>
      <w:marBottom w:val="0"/>
      <w:divBdr>
        <w:top w:val="none" w:sz="0" w:space="0" w:color="auto"/>
        <w:left w:val="none" w:sz="0" w:space="0" w:color="auto"/>
        <w:bottom w:val="none" w:sz="0" w:space="0" w:color="auto"/>
        <w:right w:val="none" w:sz="0" w:space="0" w:color="auto"/>
      </w:divBdr>
    </w:div>
    <w:div w:id="350767589">
      <w:marLeft w:val="640"/>
      <w:marRight w:val="0"/>
      <w:marTop w:val="0"/>
      <w:marBottom w:val="0"/>
      <w:divBdr>
        <w:top w:val="none" w:sz="0" w:space="0" w:color="auto"/>
        <w:left w:val="none" w:sz="0" w:space="0" w:color="auto"/>
        <w:bottom w:val="none" w:sz="0" w:space="0" w:color="auto"/>
        <w:right w:val="none" w:sz="0" w:space="0" w:color="auto"/>
      </w:divBdr>
    </w:div>
    <w:div w:id="351152482">
      <w:marLeft w:val="640"/>
      <w:marRight w:val="0"/>
      <w:marTop w:val="0"/>
      <w:marBottom w:val="0"/>
      <w:divBdr>
        <w:top w:val="none" w:sz="0" w:space="0" w:color="auto"/>
        <w:left w:val="none" w:sz="0" w:space="0" w:color="auto"/>
        <w:bottom w:val="none" w:sz="0" w:space="0" w:color="auto"/>
        <w:right w:val="none" w:sz="0" w:space="0" w:color="auto"/>
      </w:divBdr>
    </w:div>
    <w:div w:id="351230741">
      <w:marLeft w:val="640"/>
      <w:marRight w:val="0"/>
      <w:marTop w:val="0"/>
      <w:marBottom w:val="0"/>
      <w:divBdr>
        <w:top w:val="none" w:sz="0" w:space="0" w:color="auto"/>
        <w:left w:val="none" w:sz="0" w:space="0" w:color="auto"/>
        <w:bottom w:val="none" w:sz="0" w:space="0" w:color="auto"/>
        <w:right w:val="none" w:sz="0" w:space="0" w:color="auto"/>
      </w:divBdr>
    </w:div>
    <w:div w:id="351497029">
      <w:marLeft w:val="640"/>
      <w:marRight w:val="0"/>
      <w:marTop w:val="0"/>
      <w:marBottom w:val="0"/>
      <w:divBdr>
        <w:top w:val="none" w:sz="0" w:space="0" w:color="auto"/>
        <w:left w:val="none" w:sz="0" w:space="0" w:color="auto"/>
        <w:bottom w:val="none" w:sz="0" w:space="0" w:color="auto"/>
        <w:right w:val="none" w:sz="0" w:space="0" w:color="auto"/>
      </w:divBdr>
    </w:div>
    <w:div w:id="351685553">
      <w:marLeft w:val="640"/>
      <w:marRight w:val="0"/>
      <w:marTop w:val="0"/>
      <w:marBottom w:val="0"/>
      <w:divBdr>
        <w:top w:val="none" w:sz="0" w:space="0" w:color="auto"/>
        <w:left w:val="none" w:sz="0" w:space="0" w:color="auto"/>
        <w:bottom w:val="none" w:sz="0" w:space="0" w:color="auto"/>
        <w:right w:val="none" w:sz="0" w:space="0" w:color="auto"/>
      </w:divBdr>
    </w:div>
    <w:div w:id="352073492">
      <w:marLeft w:val="640"/>
      <w:marRight w:val="0"/>
      <w:marTop w:val="0"/>
      <w:marBottom w:val="0"/>
      <w:divBdr>
        <w:top w:val="none" w:sz="0" w:space="0" w:color="auto"/>
        <w:left w:val="none" w:sz="0" w:space="0" w:color="auto"/>
        <w:bottom w:val="none" w:sz="0" w:space="0" w:color="auto"/>
        <w:right w:val="none" w:sz="0" w:space="0" w:color="auto"/>
      </w:divBdr>
    </w:div>
    <w:div w:id="352999945">
      <w:marLeft w:val="640"/>
      <w:marRight w:val="0"/>
      <w:marTop w:val="0"/>
      <w:marBottom w:val="0"/>
      <w:divBdr>
        <w:top w:val="none" w:sz="0" w:space="0" w:color="auto"/>
        <w:left w:val="none" w:sz="0" w:space="0" w:color="auto"/>
        <w:bottom w:val="none" w:sz="0" w:space="0" w:color="auto"/>
        <w:right w:val="none" w:sz="0" w:space="0" w:color="auto"/>
      </w:divBdr>
    </w:div>
    <w:div w:id="353113047">
      <w:marLeft w:val="640"/>
      <w:marRight w:val="0"/>
      <w:marTop w:val="0"/>
      <w:marBottom w:val="0"/>
      <w:divBdr>
        <w:top w:val="none" w:sz="0" w:space="0" w:color="auto"/>
        <w:left w:val="none" w:sz="0" w:space="0" w:color="auto"/>
        <w:bottom w:val="none" w:sz="0" w:space="0" w:color="auto"/>
        <w:right w:val="none" w:sz="0" w:space="0" w:color="auto"/>
      </w:divBdr>
    </w:div>
    <w:div w:id="353385318">
      <w:marLeft w:val="640"/>
      <w:marRight w:val="0"/>
      <w:marTop w:val="0"/>
      <w:marBottom w:val="0"/>
      <w:divBdr>
        <w:top w:val="none" w:sz="0" w:space="0" w:color="auto"/>
        <w:left w:val="none" w:sz="0" w:space="0" w:color="auto"/>
        <w:bottom w:val="none" w:sz="0" w:space="0" w:color="auto"/>
        <w:right w:val="none" w:sz="0" w:space="0" w:color="auto"/>
      </w:divBdr>
    </w:div>
    <w:div w:id="353385697">
      <w:marLeft w:val="640"/>
      <w:marRight w:val="0"/>
      <w:marTop w:val="0"/>
      <w:marBottom w:val="0"/>
      <w:divBdr>
        <w:top w:val="none" w:sz="0" w:space="0" w:color="auto"/>
        <w:left w:val="none" w:sz="0" w:space="0" w:color="auto"/>
        <w:bottom w:val="none" w:sz="0" w:space="0" w:color="auto"/>
        <w:right w:val="none" w:sz="0" w:space="0" w:color="auto"/>
      </w:divBdr>
    </w:div>
    <w:div w:id="353460539">
      <w:marLeft w:val="640"/>
      <w:marRight w:val="0"/>
      <w:marTop w:val="0"/>
      <w:marBottom w:val="0"/>
      <w:divBdr>
        <w:top w:val="none" w:sz="0" w:space="0" w:color="auto"/>
        <w:left w:val="none" w:sz="0" w:space="0" w:color="auto"/>
        <w:bottom w:val="none" w:sz="0" w:space="0" w:color="auto"/>
        <w:right w:val="none" w:sz="0" w:space="0" w:color="auto"/>
      </w:divBdr>
    </w:div>
    <w:div w:id="353729808">
      <w:marLeft w:val="640"/>
      <w:marRight w:val="0"/>
      <w:marTop w:val="0"/>
      <w:marBottom w:val="0"/>
      <w:divBdr>
        <w:top w:val="none" w:sz="0" w:space="0" w:color="auto"/>
        <w:left w:val="none" w:sz="0" w:space="0" w:color="auto"/>
        <w:bottom w:val="none" w:sz="0" w:space="0" w:color="auto"/>
        <w:right w:val="none" w:sz="0" w:space="0" w:color="auto"/>
      </w:divBdr>
    </w:div>
    <w:div w:id="354504740">
      <w:marLeft w:val="640"/>
      <w:marRight w:val="0"/>
      <w:marTop w:val="0"/>
      <w:marBottom w:val="0"/>
      <w:divBdr>
        <w:top w:val="none" w:sz="0" w:space="0" w:color="auto"/>
        <w:left w:val="none" w:sz="0" w:space="0" w:color="auto"/>
        <w:bottom w:val="none" w:sz="0" w:space="0" w:color="auto"/>
        <w:right w:val="none" w:sz="0" w:space="0" w:color="auto"/>
      </w:divBdr>
    </w:div>
    <w:div w:id="354622925">
      <w:marLeft w:val="640"/>
      <w:marRight w:val="0"/>
      <w:marTop w:val="0"/>
      <w:marBottom w:val="0"/>
      <w:divBdr>
        <w:top w:val="none" w:sz="0" w:space="0" w:color="auto"/>
        <w:left w:val="none" w:sz="0" w:space="0" w:color="auto"/>
        <w:bottom w:val="none" w:sz="0" w:space="0" w:color="auto"/>
        <w:right w:val="none" w:sz="0" w:space="0" w:color="auto"/>
      </w:divBdr>
    </w:div>
    <w:div w:id="354890860">
      <w:marLeft w:val="640"/>
      <w:marRight w:val="0"/>
      <w:marTop w:val="0"/>
      <w:marBottom w:val="0"/>
      <w:divBdr>
        <w:top w:val="none" w:sz="0" w:space="0" w:color="auto"/>
        <w:left w:val="none" w:sz="0" w:space="0" w:color="auto"/>
        <w:bottom w:val="none" w:sz="0" w:space="0" w:color="auto"/>
        <w:right w:val="none" w:sz="0" w:space="0" w:color="auto"/>
      </w:divBdr>
    </w:div>
    <w:div w:id="355080185">
      <w:marLeft w:val="640"/>
      <w:marRight w:val="0"/>
      <w:marTop w:val="0"/>
      <w:marBottom w:val="0"/>
      <w:divBdr>
        <w:top w:val="none" w:sz="0" w:space="0" w:color="auto"/>
        <w:left w:val="none" w:sz="0" w:space="0" w:color="auto"/>
        <w:bottom w:val="none" w:sz="0" w:space="0" w:color="auto"/>
        <w:right w:val="none" w:sz="0" w:space="0" w:color="auto"/>
      </w:divBdr>
    </w:div>
    <w:div w:id="355229785">
      <w:marLeft w:val="640"/>
      <w:marRight w:val="0"/>
      <w:marTop w:val="0"/>
      <w:marBottom w:val="0"/>
      <w:divBdr>
        <w:top w:val="none" w:sz="0" w:space="0" w:color="auto"/>
        <w:left w:val="none" w:sz="0" w:space="0" w:color="auto"/>
        <w:bottom w:val="none" w:sz="0" w:space="0" w:color="auto"/>
        <w:right w:val="none" w:sz="0" w:space="0" w:color="auto"/>
      </w:divBdr>
    </w:div>
    <w:div w:id="355425418">
      <w:marLeft w:val="640"/>
      <w:marRight w:val="0"/>
      <w:marTop w:val="0"/>
      <w:marBottom w:val="0"/>
      <w:divBdr>
        <w:top w:val="none" w:sz="0" w:space="0" w:color="auto"/>
        <w:left w:val="none" w:sz="0" w:space="0" w:color="auto"/>
        <w:bottom w:val="none" w:sz="0" w:space="0" w:color="auto"/>
        <w:right w:val="none" w:sz="0" w:space="0" w:color="auto"/>
      </w:divBdr>
    </w:div>
    <w:div w:id="355429877">
      <w:marLeft w:val="640"/>
      <w:marRight w:val="0"/>
      <w:marTop w:val="0"/>
      <w:marBottom w:val="0"/>
      <w:divBdr>
        <w:top w:val="none" w:sz="0" w:space="0" w:color="auto"/>
        <w:left w:val="none" w:sz="0" w:space="0" w:color="auto"/>
        <w:bottom w:val="none" w:sz="0" w:space="0" w:color="auto"/>
        <w:right w:val="none" w:sz="0" w:space="0" w:color="auto"/>
      </w:divBdr>
    </w:div>
    <w:div w:id="355547187">
      <w:marLeft w:val="640"/>
      <w:marRight w:val="0"/>
      <w:marTop w:val="0"/>
      <w:marBottom w:val="0"/>
      <w:divBdr>
        <w:top w:val="none" w:sz="0" w:space="0" w:color="auto"/>
        <w:left w:val="none" w:sz="0" w:space="0" w:color="auto"/>
        <w:bottom w:val="none" w:sz="0" w:space="0" w:color="auto"/>
        <w:right w:val="none" w:sz="0" w:space="0" w:color="auto"/>
      </w:divBdr>
    </w:div>
    <w:div w:id="357778600">
      <w:marLeft w:val="640"/>
      <w:marRight w:val="0"/>
      <w:marTop w:val="0"/>
      <w:marBottom w:val="0"/>
      <w:divBdr>
        <w:top w:val="none" w:sz="0" w:space="0" w:color="auto"/>
        <w:left w:val="none" w:sz="0" w:space="0" w:color="auto"/>
        <w:bottom w:val="none" w:sz="0" w:space="0" w:color="auto"/>
        <w:right w:val="none" w:sz="0" w:space="0" w:color="auto"/>
      </w:divBdr>
    </w:div>
    <w:div w:id="357895877">
      <w:marLeft w:val="640"/>
      <w:marRight w:val="0"/>
      <w:marTop w:val="0"/>
      <w:marBottom w:val="0"/>
      <w:divBdr>
        <w:top w:val="none" w:sz="0" w:space="0" w:color="auto"/>
        <w:left w:val="none" w:sz="0" w:space="0" w:color="auto"/>
        <w:bottom w:val="none" w:sz="0" w:space="0" w:color="auto"/>
        <w:right w:val="none" w:sz="0" w:space="0" w:color="auto"/>
      </w:divBdr>
    </w:div>
    <w:div w:id="358118676">
      <w:marLeft w:val="640"/>
      <w:marRight w:val="0"/>
      <w:marTop w:val="0"/>
      <w:marBottom w:val="0"/>
      <w:divBdr>
        <w:top w:val="none" w:sz="0" w:space="0" w:color="auto"/>
        <w:left w:val="none" w:sz="0" w:space="0" w:color="auto"/>
        <w:bottom w:val="none" w:sz="0" w:space="0" w:color="auto"/>
        <w:right w:val="none" w:sz="0" w:space="0" w:color="auto"/>
      </w:divBdr>
    </w:div>
    <w:div w:id="358433050">
      <w:marLeft w:val="640"/>
      <w:marRight w:val="0"/>
      <w:marTop w:val="0"/>
      <w:marBottom w:val="0"/>
      <w:divBdr>
        <w:top w:val="none" w:sz="0" w:space="0" w:color="auto"/>
        <w:left w:val="none" w:sz="0" w:space="0" w:color="auto"/>
        <w:bottom w:val="none" w:sz="0" w:space="0" w:color="auto"/>
        <w:right w:val="none" w:sz="0" w:space="0" w:color="auto"/>
      </w:divBdr>
    </w:div>
    <w:div w:id="358555912">
      <w:marLeft w:val="640"/>
      <w:marRight w:val="0"/>
      <w:marTop w:val="0"/>
      <w:marBottom w:val="0"/>
      <w:divBdr>
        <w:top w:val="none" w:sz="0" w:space="0" w:color="auto"/>
        <w:left w:val="none" w:sz="0" w:space="0" w:color="auto"/>
        <w:bottom w:val="none" w:sz="0" w:space="0" w:color="auto"/>
        <w:right w:val="none" w:sz="0" w:space="0" w:color="auto"/>
      </w:divBdr>
    </w:div>
    <w:div w:id="358623723">
      <w:marLeft w:val="640"/>
      <w:marRight w:val="0"/>
      <w:marTop w:val="0"/>
      <w:marBottom w:val="0"/>
      <w:divBdr>
        <w:top w:val="none" w:sz="0" w:space="0" w:color="auto"/>
        <w:left w:val="none" w:sz="0" w:space="0" w:color="auto"/>
        <w:bottom w:val="none" w:sz="0" w:space="0" w:color="auto"/>
        <w:right w:val="none" w:sz="0" w:space="0" w:color="auto"/>
      </w:divBdr>
    </w:div>
    <w:div w:id="358895497">
      <w:marLeft w:val="640"/>
      <w:marRight w:val="0"/>
      <w:marTop w:val="0"/>
      <w:marBottom w:val="0"/>
      <w:divBdr>
        <w:top w:val="none" w:sz="0" w:space="0" w:color="auto"/>
        <w:left w:val="none" w:sz="0" w:space="0" w:color="auto"/>
        <w:bottom w:val="none" w:sz="0" w:space="0" w:color="auto"/>
        <w:right w:val="none" w:sz="0" w:space="0" w:color="auto"/>
      </w:divBdr>
    </w:div>
    <w:div w:id="358968013">
      <w:marLeft w:val="640"/>
      <w:marRight w:val="0"/>
      <w:marTop w:val="0"/>
      <w:marBottom w:val="0"/>
      <w:divBdr>
        <w:top w:val="none" w:sz="0" w:space="0" w:color="auto"/>
        <w:left w:val="none" w:sz="0" w:space="0" w:color="auto"/>
        <w:bottom w:val="none" w:sz="0" w:space="0" w:color="auto"/>
        <w:right w:val="none" w:sz="0" w:space="0" w:color="auto"/>
      </w:divBdr>
    </w:div>
    <w:div w:id="358971173">
      <w:marLeft w:val="640"/>
      <w:marRight w:val="0"/>
      <w:marTop w:val="0"/>
      <w:marBottom w:val="0"/>
      <w:divBdr>
        <w:top w:val="none" w:sz="0" w:space="0" w:color="auto"/>
        <w:left w:val="none" w:sz="0" w:space="0" w:color="auto"/>
        <w:bottom w:val="none" w:sz="0" w:space="0" w:color="auto"/>
        <w:right w:val="none" w:sz="0" w:space="0" w:color="auto"/>
      </w:divBdr>
    </w:div>
    <w:div w:id="359279280">
      <w:marLeft w:val="640"/>
      <w:marRight w:val="0"/>
      <w:marTop w:val="0"/>
      <w:marBottom w:val="0"/>
      <w:divBdr>
        <w:top w:val="none" w:sz="0" w:space="0" w:color="auto"/>
        <w:left w:val="none" w:sz="0" w:space="0" w:color="auto"/>
        <w:bottom w:val="none" w:sz="0" w:space="0" w:color="auto"/>
        <w:right w:val="none" w:sz="0" w:space="0" w:color="auto"/>
      </w:divBdr>
    </w:div>
    <w:div w:id="360132630">
      <w:marLeft w:val="640"/>
      <w:marRight w:val="0"/>
      <w:marTop w:val="0"/>
      <w:marBottom w:val="0"/>
      <w:divBdr>
        <w:top w:val="none" w:sz="0" w:space="0" w:color="auto"/>
        <w:left w:val="none" w:sz="0" w:space="0" w:color="auto"/>
        <w:bottom w:val="none" w:sz="0" w:space="0" w:color="auto"/>
        <w:right w:val="none" w:sz="0" w:space="0" w:color="auto"/>
      </w:divBdr>
    </w:div>
    <w:div w:id="360208925">
      <w:marLeft w:val="640"/>
      <w:marRight w:val="0"/>
      <w:marTop w:val="0"/>
      <w:marBottom w:val="0"/>
      <w:divBdr>
        <w:top w:val="none" w:sz="0" w:space="0" w:color="auto"/>
        <w:left w:val="none" w:sz="0" w:space="0" w:color="auto"/>
        <w:bottom w:val="none" w:sz="0" w:space="0" w:color="auto"/>
        <w:right w:val="none" w:sz="0" w:space="0" w:color="auto"/>
      </w:divBdr>
    </w:div>
    <w:div w:id="360865506">
      <w:marLeft w:val="480"/>
      <w:marRight w:val="0"/>
      <w:marTop w:val="0"/>
      <w:marBottom w:val="0"/>
      <w:divBdr>
        <w:top w:val="none" w:sz="0" w:space="0" w:color="auto"/>
        <w:left w:val="none" w:sz="0" w:space="0" w:color="auto"/>
        <w:bottom w:val="none" w:sz="0" w:space="0" w:color="auto"/>
        <w:right w:val="none" w:sz="0" w:space="0" w:color="auto"/>
      </w:divBdr>
    </w:div>
    <w:div w:id="360974991">
      <w:marLeft w:val="640"/>
      <w:marRight w:val="0"/>
      <w:marTop w:val="0"/>
      <w:marBottom w:val="0"/>
      <w:divBdr>
        <w:top w:val="none" w:sz="0" w:space="0" w:color="auto"/>
        <w:left w:val="none" w:sz="0" w:space="0" w:color="auto"/>
        <w:bottom w:val="none" w:sz="0" w:space="0" w:color="auto"/>
        <w:right w:val="none" w:sz="0" w:space="0" w:color="auto"/>
      </w:divBdr>
    </w:div>
    <w:div w:id="361134334">
      <w:marLeft w:val="640"/>
      <w:marRight w:val="0"/>
      <w:marTop w:val="0"/>
      <w:marBottom w:val="0"/>
      <w:divBdr>
        <w:top w:val="none" w:sz="0" w:space="0" w:color="auto"/>
        <w:left w:val="none" w:sz="0" w:space="0" w:color="auto"/>
        <w:bottom w:val="none" w:sz="0" w:space="0" w:color="auto"/>
        <w:right w:val="none" w:sz="0" w:space="0" w:color="auto"/>
      </w:divBdr>
    </w:div>
    <w:div w:id="362244294">
      <w:marLeft w:val="640"/>
      <w:marRight w:val="0"/>
      <w:marTop w:val="0"/>
      <w:marBottom w:val="0"/>
      <w:divBdr>
        <w:top w:val="none" w:sz="0" w:space="0" w:color="auto"/>
        <w:left w:val="none" w:sz="0" w:space="0" w:color="auto"/>
        <w:bottom w:val="none" w:sz="0" w:space="0" w:color="auto"/>
        <w:right w:val="none" w:sz="0" w:space="0" w:color="auto"/>
      </w:divBdr>
    </w:div>
    <w:div w:id="362367521">
      <w:marLeft w:val="640"/>
      <w:marRight w:val="0"/>
      <w:marTop w:val="0"/>
      <w:marBottom w:val="0"/>
      <w:divBdr>
        <w:top w:val="none" w:sz="0" w:space="0" w:color="auto"/>
        <w:left w:val="none" w:sz="0" w:space="0" w:color="auto"/>
        <w:bottom w:val="none" w:sz="0" w:space="0" w:color="auto"/>
        <w:right w:val="none" w:sz="0" w:space="0" w:color="auto"/>
      </w:divBdr>
    </w:div>
    <w:div w:id="362559531">
      <w:marLeft w:val="640"/>
      <w:marRight w:val="0"/>
      <w:marTop w:val="0"/>
      <w:marBottom w:val="0"/>
      <w:divBdr>
        <w:top w:val="none" w:sz="0" w:space="0" w:color="auto"/>
        <w:left w:val="none" w:sz="0" w:space="0" w:color="auto"/>
        <w:bottom w:val="none" w:sz="0" w:space="0" w:color="auto"/>
        <w:right w:val="none" w:sz="0" w:space="0" w:color="auto"/>
      </w:divBdr>
    </w:div>
    <w:div w:id="362874009">
      <w:marLeft w:val="640"/>
      <w:marRight w:val="0"/>
      <w:marTop w:val="0"/>
      <w:marBottom w:val="0"/>
      <w:divBdr>
        <w:top w:val="none" w:sz="0" w:space="0" w:color="auto"/>
        <w:left w:val="none" w:sz="0" w:space="0" w:color="auto"/>
        <w:bottom w:val="none" w:sz="0" w:space="0" w:color="auto"/>
        <w:right w:val="none" w:sz="0" w:space="0" w:color="auto"/>
      </w:divBdr>
    </w:div>
    <w:div w:id="363139956">
      <w:marLeft w:val="640"/>
      <w:marRight w:val="0"/>
      <w:marTop w:val="0"/>
      <w:marBottom w:val="0"/>
      <w:divBdr>
        <w:top w:val="none" w:sz="0" w:space="0" w:color="auto"/>
        <w:left w:val="none" w:sz="0" w:space="0" w:color="auto"/>
        <w:bottom w:val="none" w:sz="0" w:space="0" w:color="auto"/>
        <w:right w:val="none" w:sz="0" w:space="0" w:color="auto"/>
      </w:divBdr>
    </w:div>
    <w:div w:id="363214278">
      <w:marLeft w:val="640"/>
      <w:marRight w:val="0"/>
      <w:marTop w:val="0"/>
      <w:marBottom w:val="0"/>
      <w:divBdr>
        <w:top w:val="none" w:sz="0" w:space="0" w:color="auto"/>
        <w:left w:val="none" w:sz="0" w:space="0" w:color="auto"/>
        <w:bottom w:val="none" w:sz="0" w:space="0" w:color="auto"/>
        <w:right w:val="none" w:sz="0" w:space="0" w:color="auto"/>
      </w:divBdr>
    </w:div>
    <w:div w:id="363487148">
      <w:marLeft w:val="640"/>
      <w:marRight w:val="0"/>
      <w:marTop w:val="0"/>
      <w:marBottom w:val="0"/>
      <w:divBdr>
        <w:top w:val="none" w:sz="0" w:space="0" w:color="auto"/>
        <w:left w:val="none" w:sz="0" w:space="0" w:color="auto"/>
        <w:bottom w:val="none" w:sz="0" w:space="0" w:color="auto"/>
        <w:right w:val="none" w:sz="0" w:space="0" w:color="auto"/>
      </w:divBdr>
    </w:div>
    <w:div w:id="363599376">
      <w:marLeft w:val="640"/>
      <w:marRight w:val="0"/>
      <w:marTop w:val="0"/>
      <w:marBottom w:val="0"/>
      <w:divBdr>
        <w:top w:val="none" w:sz="0" w:space="0" w:color="auto"/>
        <w:left w:val="none" w:sz="0" w:space="0" w:color="auto"/>
        <w:bottom w:val="none" w:sz="0" w:space="0" w:color="auto"/>
        <w:right w:val="none" w:sz="0" w:space="0" w:color="auto"/>
      </w:divBdr>
    </w:div>
    <w:div w:id="364525715">
      <w:marLeft w:val="640"/>
      <w:marRight w:val="0"/>
      <w:marTop w:val="0"/>
      <w:marBottom w:val="0"/>
      <w:divBdr>
        <w:top w:val="none" w:sz="0" w:space="0" w:color="auto"/>
        <w:left w:val="none" w:sz="0" w:space="0" w:color="auto"/>
        <w:bottom w:val="none" w:sz="0" w:space="0" w:color="auto"/>
        <w:right w:val="none" w:sz="0" w:space="0" w:color="auto"/>
      </w:divBdr>
    </w:div>
    <w:div w:id="364798385">
      <w:marLeft w:val="640"/>
      <w:marRight w:val="0"/>
      <w:marTop w:val="0"/>
      <w:marBottom w:val="0"/>
      <w:divBdr>
        <w:top w:val="none" w:sz="0" w:space="0" w:color="auto"/>
        <w:left w:val="none" w:sz="0" w:space="0" w:color="auto"/>
        <w:bottom w:val="none" w:sz="0" w:space="0" w:color="auto"/>
        <w:right w:val="none" w:sz="0" w:space="0" w:color="auto"/>
      </w:divBdr>
    </w:div>
    <w:div w:id="365522111">
      <w:marLeft w:val="640"/>
      <w:marRight w:val="0"/>
      <w:marTop w:val="0"/>
      <w:marBottom w:val="0"/>
      <w:divBdr>
        <w:top w:val="none" w:sz="0" w:space="0" w:color="auto"/>
        <w:left w:val="none" w:sz="0" w:space="0" w:color="auto"/>
        <w:bottom w:val="none" w:sz="0" w:space="0" w:color="auto"/>
        <w:right w:val="none" w:sz="0" w:space="0" w:color="auto"/>
      </w:divBdr>
    </w:div>
    <w:div w:id="365713254">
      <w:marLeft w:val="640"/>
      <w:marRight w:val="0"/>
      <w:marTop w:val="0"/>
      <w:marBottom w:val="0"/>
      <w:divBdr>
        <w:top w:val="none" w:sz="0" w:space="0" w:color="auto"/>
        <w:left w:val="none" w:sz="0" w:space="0" w:color="auto"/>
        <w:bottom w:val="none" w:sz="0" w:space="0" w:color="auto"/>
        <w:right w:val="none" w:sz="0" w:space="0" w:color="auto"/>
      </w:divBdr>
    </w:div>
    <w:div w:id="365836899">
      <w:marLeft w:val="640"/>
      <w:marRight w:val="0"/>
      <w:marTop w:val="0"/>
      <w:marBottom w:val="0"/>
      <w:divBdr>
        <w:top w:val="none" w:sz="0" w:space="0" w:color="auto"/>
        <w:left w:val="none" w:sz="0" w:space="0" w:color="auto"/>
        <w:bottom w:val="none" w:sz="0" w:space="0" w:color="auto"/>
        <w:right w:val="none" w:sz="0" w:space="0" w:color="auto"/>
      </w:divBdr>
    </w:div>
    <w:div w:id="366218247">
      <w:marLeft w:val="640"/>
      <w:marRight w:val="0"/>
      <w:marTop w:val="0"/>
      <w:marBottom w:val="0"/>
      <w:divBdr>
        <w:top w:val="none" w:sz="0" w:space="0" w:color="auto"/>
        <w:left w:val="none" w:sz="0" w:space="0" w:color="auto"/>
        <w:bottom w:val="none" w:sz="0" w:space="0" w:color="auto"/>
        <w:right w:val="none" w:sz="0" w:space="0" w:color="auto"/>
      </w:divBdr>
    </w:div>
    <w:div w:id="366220479">
      <w:marLeft w:val="640"/>
      <w:marRight w:val="0"/>
      <w:marTop w:val="0"/>
      <w:marBottom w:val="0"/>
      <w:divBdr>
        <w:top w:val="none" w:sz="0" w:space="0" w:color="auto"/>
        <w:left w:val="none" w:sz="0" w:space="0" w:color="auto"/>
        <w:bottom w:val="none" w:sz="0" w:space="0" w:color="auto"/>
        <w:right w:val="none" w:sz="0" w:space="0" w:color="auto"/>
      </w:divBdr>
    </w:div>
    <w:div w:id="366417693">
      <w:marLeft w:val="640"/>
      <w:marRight w:val="0"/>
      <w:marTop w:val="0"/>
      <w:marBottom w:val="0"/>
      <w:divBdr>
        <w:top w:val="none" w:sz="0" w:space="0" w:color="auto"/>
        <w:left w:val="none" w:sz="0" w:space="0" w:color="auto"/>
        <w:bottom w:val="none" w:sz="0" w:space="0" w:color="auto"/>
        <w:right w:val="none" w:sz="0" w:space="0" w:color="auto"/>
      </w:divBdr>
    </w:div>
    <w:div w:id="366805622">
      <w:marLeft w:val="640"/>
      <w:marRight w:val="0"/>
      <w:marTop w:val="0"/>
      <w:marBottom w:val="0"/>
      <w:divBdr>
        <w:top w:val="none" w:sz="0" w:space="0" w:color="auto"/>
        <w:left w:val="none" w:sz="0" w:space="0" w:color="auto"/>
        <w:bottom w:val="none" w:sz="0" w:space="0" w:color="auto"/>
        <w:right w:val="none" w:sz="0" w:space="0" w:color="auto"/>
      </w:divBdr>
    </w:div>
    <w:div w:id="366877119">
      <w:marLeft w:val="640"/>
      <w:marRight w:val="0"/>
      <w:marTop w:val="0"/>
      <w:marBottom w:val="0"/>
      <w:divBdr>
        <w:top w:val="none" w:sz="0" w:space="0" w:color="auto"/>
        <w:left w:val="none" w:sz="0" w:space="0" w:color="auto"/>
        <w:bottom w:val="none" w:sz="0" w:space="0" w:color="auto"/>
        <w:right w:val="none" w:sz="0" w:space="0" w:color="auto"/>
      </w:divBdr>
    </w:div>
    <w:div w:id="367145096">
      <w:marLeft w:val="640"/>
      <w:marRight w:val="0"/>
      <w:marTop w:val="0"/>
      <w:marBottom w:val="0"/>
      <w:divBdr>
        <w:top w:val="none" w:sz="0" w:space="0" w:color="auto"/>
        <w:left w:val="none" w:sz="0" w:space="0" w:color="auto"/>
        <w:bottom w:val="none" w:sz="0" w:space="0" w:color="auto"/>
        <w:right w:val="none" w:sz="0" w:space="0" w:color="auto"/>
      </w:divBdr>
    </w:div>
    <w:div w:id="367267758">
      <w:marLeft w:val="640"/>
      <w:marRight w:val="0"/>
      <w:marTop w:val="0"/>
      <w:marBottom w:val="0"/>
      <w:divBdr>
        <w:top w:val="none" w:sz="0" w:space="0" w:color="auto"/>
        <w:left w:val="none" w:sz="0" w:space="0" w:color="auto"/>
        <w:bottom w:val="none" w:sz="0" w:space="0" w:color="auto"/>
        <w:right w:val="none" w:sz="0" w:space="0" w:color="auto"/>
      </w:divBdr>
    </w:div>
    <w:div w:id="367268255">
      <w:marLeft w:val="640"/>
      <w:marRight w:val="0"/>
      <w:marTop w:val="0"/>
      <w:marBottom w:val="0"/>
      <w:divBdr>
        <w:top w:val="none" w:sz="0" w:space="0" w:color="auto"/>
        <w:left w:val="none" w:sz="0" w:space="0" w:color="auto"/>
        <w:bottom w:val="none" w:sz="0" w:space="0" w:color="auto"/>
        <w:right w:val="none" w:sz="0" w:space="0" w:color="auto"/>
      </w:divBdr>
    </w:div>
    <w:div w:id="367294280">
      <w:marLeft w:val="640"/>
      <w:marRight w:val="0"/>
      <w:marTop w:val="0"/>
      <w:marBottom w:val="0"/>
      <w:divBdr>
        <w:top w:val="none" w:sz="0" w:space="0" w:color="auto"/>
        <w:left w:val="none" w:sz="0" w:space="0" w:color="auto"/>
        <w:bottom w:val="none" w:sz="0" w:space="0" w:color="auto"/>
        <w:right w:val="none" w:sz="0" w:space="0" w:color="auto"/>
      </w:divBdr>
    </w:div>
    <w:div w:id="369962853">
      <w:marLeft w:val="640"/>
      <w:marRight w:val="0"/>
      <w:marTop w:val="0"/>
      <w:marBottom w:val="0"/>
      <w:divBdr>
        <w:top w:val="none" w:sz="0" w:space="0" w:color="auto"/>
        <w:left w:val="none" w:sz="0" w:space="0" w:color="auto"/>
        <w:bottom w:val="none" w:sz="0" w:space="0" w:color="auto"/>
        <w:right w:val="none" w:sz="0" w:space="0" w:color="auto"/>
      </w:divBdr>
    </w:div>
    <w:div w:id="370112068">
      <w:marLeft w:val="640"/>
      <w:marRight w:val="0"/>
      <w:marTop w:val="0"/>
      <w:marBottom w:val="0"/>
      <w:divBdr>
        <w:top w:val="none" w:sz="0" w:space="0" w:color="auto"/>
        <w:left w:val="none" w:sz="0" w:space="0" w:color="auto"/>
        <w:bottom w:val="none" w:sz="0" w:space="0" w:color="auto"/>
        <w:right w:val="none" w:sz="0" w:space="0" w:color="auto"/>
      </w:divBdr>
    </w:div>
    <w:div w:id="370148995">
      <w:marLeft w:val="640"/>
      <w:marRight w:val="0"/>
      <w:marTop w:val="0"/>
      <w:marBottom w:val="0"/>
      <w:divBdr>
        <w:top w:val="none" w:sz="0" w:space="0" w:color="auto"/>
        <w:left w:val="none" w:sz="0" w:space="0" w:color="auto"/>
        <w:bottom w:val="none" w:sz="0" w:space="0" w:color="auto"/>
        <w:right w:val="none" w:sz="0" w:space="0" w:color="auto"/>
      </w:divBdr>
    </w:div>
    <w:div w:id="370229694">
      <w:marLeft w:val="640"/>
      <w:marRight w:val="0"/>
      <w:marTop w:val="0"/>
      <w:marBottom w:val="0"/>
      <w:divBdr>
        <w:top w:val="none" w:sz="0" w:space="0" w:color="auto"/>
        <w:left w:val="none" w:sz="0" w:space="0" w:color="auto"/>
        <w:bottom w:val="none" w:sz="0" w:space="0" w:color="auto"/>
        <w:right w:val="none" w:sz="0" w:space="0" w:color="auto"/>
      </w:divBdr>
    </w:div>
    <w:div w:id="370496699">
      <w:marLeft w:val="640"/>
      <w:marRight w:val="0"/>
      <w:marTop w:val="0"/>
      <w:marBottom w:val="0"/>
      <w:divBdr>
        <w:top w:val="none" w:sz="0" w:space="0" w:color="auto"/>
        <w:left w:val="none" w:sz="0" w:space="0" w:color="auto"/>
        <w:bottom w:val="none" w:sz="0" w:space="0" w:color="auto"/>
        <w:right w:val="none" w:sz="0" w:space="0" w:color="auto"/>
      </w:divBdr>
    </w:div>
    <w:div w:id="370570214">
      <w:marLeft w:val="640"/>
      <w:marRight w:val="0"/>
      <w:marTop w:val="0"/>
      <w:marBottom w:val="0"/>
      <w:divBdr>
        <w:top w:val="none" w:sz="0" w:space="0" w:color="auto"/>
        <w:left w:val="none" w:sz="0" w:space="0" w:color="auto"/>
        <w:bottom w:val="none" w:sz="0" w:space="0" w:color="auto"/>
        <w:right w:val="none" w:sz="0" w:space="0" w:color="auto"/>
      </w:divBdr>
    </w:div>
    <w:div w:id="371344701">
      <w:marLeft w:val="640"/>
      <w:marRight w:val="0"/>
      <w:marTop w:val="0"/>
      <w:marBottom w:val="0"/>
      <w:divBdr>
        <w:top w:val="none" w:sz="0" w:space="0" w:color="auto"/>
        <w:left w:val="none" w:sz="0" w:space="0" w:color="auto"/>
        <w:bottom w:val="none" w:sz="0" w:space="0" w:color="auto"/>
        <w:right w:val="none" w:sz="0" w:space="0" w:color="auto"/>
      </w:divBdr>
    </w:div>
    <w:div w:id="372190232">
      <w:marLeft w:val="640"/>
      <w:marRight w:val="0"/>
      <w:marTop w:val="0"/>
      <w:marBottom w:val="0"/>
      <w:divBdr>
        <w:top w:val="none" w:sz="0" w:space="0" w:color="auto"/>
        <w:left w:val="none" w:sz="0" w:space="0" w:color="auto"/>
        <w:bottom w:val="none" w:sz="0" w:space="0" w:color="auto"/>
        <w:right w:val="none" w:sz="0" w:space="0" w:color="auto"/>
      </w:divBdr>
    </w:div>
    <w:div w:id="372773422">
      <w:marLeft w:val="640"/>
      <w:marRight w:val="0"/>
      <w:marTop w:val="0"/>
      <w:marBottom w:val="0"/>
      <w:divBdr>
        <w:top w:val="none" w:sz="0" w:space="0" w:color="auto"/>
        <w:left w:val="none" w:sz="0" w:space="0" w:color="auto"/>
        <w:bottom w:val="none" w:sz="0" w:space="0" w:color="auto"/>
        <w:right w:val="none" w:sz="0" w:space="0" w:color="auto"/>
      </w:divBdr>
    </w:div>
    <w:div w:id="373118099">
      <w:marLeft w:val="640"/>
      <w:marRight w:val="0"/>
      <w:marTop w:val="0"/>
      <w:marBottom w:val="0"/>
      <w:divBdr>
        <w:top w:val="none" w:sz="0" w:space="0" w:color="auto"/>
        <w:left w:val="none" w:sz="0" w:space="0" w:color="auto"/>
        <w:bottom w:val="none" w:sz="0" w:space="0" w:color="auto"/>
        <w:right w:val="none" w:sz="0" w:space="0" w:color="auto"/>
      </w:divBdr>
    </w:div>
    <w:div w:id="373189228">
      <w:marLeft w:val="640"/>
      <w:marRight w:val="0"/>
      <w:marTop w:val="0"/>
      <w:marBottom w:val="0"/>
      <w:divBdr>
        <w:top w:val="none" w:sz="0" w:space="0" w:color="auto"/>
        <w:left w:val="none" w:sz="0" w:space="0" w:color="auto"/>
        <w:bottom w:val="none" w:sz="0" w:space="0" w:color="auto"/>
        <w:right w:val="none" w:sz="0" w:space="0" w:color="auto"/>
      </w:divBdr>
    </w:div>
    <w:div w:id="373315605">
      <w:marLeft w:val="640"/>
      <w:marRight w:val="0"/>
      <w:marTop w:val="0"/>
      <w:marBottom w:val="0"/>
      <w:divBdr>
        <w:top w:val="none" w:sz="0" w:space="0" w:color="auto"/>
        <w:left w:val="none" w:sz="0" w:space="0" w:color="auto"/>
        <w:bottom w:val="none" w:sz="0" w:space="0" w:color="auto"/>
        <w:right w:val="none" w:sz="0" w:space="0" w:color="auto"/>
      </w:divBdr>
    </w:div>
    <w:div w:id="373896312">
      <w:marLeft w:val="640"/>
      <w:marRight w:val="0"/>
      <w:marTop w:val="0"/>
      <w:marBottom w:val="0"/>
      <w:divBdr>
        <w:top w:val="none" w:sz="0" w:space="0" w:color="auto"/>
        <w:left w:val="none" w:sz="0" w:space="0" w:color="auto"/>
        <w:bottom w:val="none" w:sz="0" w:space="0" w:color="auto"/>
        <w:right w:val="none" w:sz="0" w:space="0" w:color="auto"/>
      </w:divBdr>
    </w:div>
    <w:div w:id="374088162">
      <w:marLeft w:val="640"/>
      <w:marRight w:val="0"/>
      <w:marTop w:val="0"/>
      <w:marBottom w:val="0"/>
      <w:divBdr>
        <w:top w:val="none" w:sz="0" w:space="0" w:color="auto"/>
        <w:left w:val="none" w:sz="0" w:space="0" w:color="auto"/>
        <w:bottom w:val="none" w:sz="0" w:space="0" w:color="auto"/>
        <w:right w:val="none" w:sz="0" w:space="0" w:color="auto"/>
      </w:divBdr>
    </w:div>
    <w:div w:id="374239216">
      <w:marLeft w:val="640"/>
      <w:marRight w:val="0"/>
      <w:marTop w:val="0"/>
      <w:marBottom w:val="0"/>
      <w:divBdr>
        <w:top w:val="none" w:sz="0" w:space="0" w:color="auto"/>
        <w:left w:val="none" w:sz="0" w:space="0" w:color="auto"/>
        <w:bottom w:val="none" w:sz="0" w:space="0" w:color="auto"/>
        <w:right w:val="none" w:sz="0" w:space="0" w:color="auto"/>
      </w:divBdr>
    </w:div>
    <w:div w:id="374669882">
      <w:marLeft w:val="640"/>
      <w:marRight w:val="0"/>
      <w:marTop w:val="0"/>
      <w:marBottom w:val="0"/>
      <w:divBdr>
        <w:top w:val="none" w:sz="0" w:space="0" w:color="auto"/>
        <w:left w:val="none" w:sz="0" w:space="0" w:color="auto"/>
        <w:bottom w:val="none" w:sz="0" w:space="0" w:color="auto"/>
        <w:right w:val="none" w:sz="0" w:space="0" w:color="auto"/>
      </w:divBdr>
    </w:div>
    <w:div w:id="374894727">
      <w:marLeft w:val="640"/>
      <w:marRight w:val="0"/>
      <w:marTop w:val="0"/>
      <w:marBottom w:val="0"/>
      <w:divBdr>
        <w:top w:val="none" w:sz="0" w:space="0" w:color="auto"/>
        <w:left w:val="none" w:sz="0" w:space="0" w:color="auto"/>
        <w:bottom w:val="none" w:sz="0" w:space="0" w:color="auto"/>
        <w:right w:val="none" w:sz="0" w:space="0" w:color="auto"/>
      </w:divBdr>
    </w:div>
    <w:div w:id="375472984">
      <w:marLeft w:val="640"/>
      <w:marRight w:val="0"/>
      <w:marTop w:val="0"/>
      <w:marBottom w:val="0"/>
      <w:divBdr>
        <w:top w:val="none" w:sz="0" w:space="0" w:color="auto"/>
        <w:left w:val="none" w:sz="0" w:space="0" w:color="auto"/>
        <w:bottom w:val="none" w:sz="0" w:space="0" w:color="auto"/>
        <w:right w:val="none" w:sz="0" w:space="0" w:color="auto"/>
      </w:divBdr>
    </w:div>
    <w:div w:id="375667778">
      <w:marLeft w:val="640"/>
      <w:marRight w:val="0"/>
      <w:marTop w:val="0"/>
      <w:marBottom w:val="0"/>
      <w:divBdr>
        <w:top w:val="none" w:sz="0" w:space="0" w:color="auto"/>
        <w:left w:val="none" w:sz="0" w:space="0" w:color="auto"/>
        <w:bottom w:val="none" w:sz="0" w:space="0" w:color="auto"/>
        <w:right w:val="none" w:sz="0" w:space="0" w:color="auto"/>
      </w:divBdr>
    </w:div>
    <w:div w:id="376272578">
      <w:marLeft w:val="640"/>
      <w:marRight w:val="0"/>
      <w:marTop w:val="0"/>
      <w:marBottom w:val="0"/>
      <w:divBdr>
        <w:top w:val="none" w:sz="0" w:space="0" w:color="auto"/>
        <w:left w:val="none" w:sz="0" w:space="0" w:color="auto"/>
        <w:bottom w:val="none" w:sz="0" w:space="0" w:color="auto"/>
        <w:right w:val="none" w:sz="0" w:space="0" w:color="auto"/>
      </w:divBdr>
    </w:div>
    <w:div w:id="376439778">
      <w:marLeft w:val="640"/>
      <w:marRight w:val="0"/>
      <w:marTop w:val="0"/>
      <w:marBottom w:val="0"/>
      <w:divBdr>
        <w:top w:val="none" w:sz="0" w:space="0" w:color="auto"/>
        <w:left w:val="none" w:sz="0" w:space="0" w:color="auto"/>
        <w:bottom w:val="none" w:sz="0" w:space="0" w:color="auto"/>
        <w:right w:val="none" w:sz="0" w:space="0" w:color="auto"/>
      </w:divBdr>
    </w:div>
    <w:div w:id="376516222">
      <w:marLeft w:val="640"/>
      <w:marRight w:val="0"/>
      <w:marTop w:val="0"/>
      <w:marBottom w:val="0"/>
      <w:divBdr>
        <w:top w:val="none" w:sz="0" w:space="0" w:color="auto"/>
        <w:left w:val="none" w:sz="0" w:space="0" w:color="auto"/>
        <w:bottom w:val="none" w:sz="0" w:space="0" w:color="auto"/>
        <w:right w:val="none" w:sz="0" w:space="0" w:color="auto"/>
      </w:divBdr>
    </w:div>
    <w:div w:id="376589859">
      <w:marLeft w:val="640"/>
      <w:marRight w:val="0"/>
      <w:marTop w:val="0"/>
      <w:marBottom w:val="0"/>
      <w:divBdr>
        <w:top w:val="none" w:sz="0" w:space="0" w:color="auto"/>
        <w:left w:val="none" w:sz="0" w:space="0" w:color="auto"/>
        <w:bottom w:val="none" w:sz="0" w:space="0" w:color="auto"/>
        <w:right w:val="none" w:sz="0" w:space="0" w:color="auto"/>
      </w:divBdr>
    </w:div>
    <w:div w:id="376702484">
      <w:marLeft w:val="640"/>
      <w:marRight w:val="0"/>
      <w:marTop w:val="0"/>
      <w:marBottom w:val="0"/>
      <w:divBdr>
        <w:top w:val="none" w:sz="0" w:space="0" w:color="auto"/>
        <w:left w:val="none" w:sz="0" w:space="0" w:color="auto"/>
        <w:bottom w:val="none" w:sz="0" w:space="0" w:color="auto"/>
        <w:right w:val="none" w:sz="0" w:space="0" w:color="auto"/>
      </w:divBdr>
    </w:div>
    <w:div w:id="376783868">
      <w:marLeft w:val="640"/>
      <w:marRight w:val="0"/>
      <w:marTop w:val="0"/>
      <w:marBottom w:val="0"/>
      <w:divBdr>
        <w:top w:val="none" w:sz="0" w:space="0" w:color="auto"/>
        <w:left w:val="none" w:sz="0" w:space="0" w:color="auto"/>
        <w:bottom w:val="none" w:sz="0" w:space="0" w:color="auto"/>
        <w:right w:val="none" w:sz="0" w:space="0" w:color="auto"/>
      </w:divBdr>
    </w:div>
    <w:div w:id="376852948">
      <w:marLeft w:val="640"/>
      <w:marRight w:val="0"/>
      <w:marTop w:val="0"/>
      <w:marBottom w:val="0"/>
      <w:divBdr>
        <w:top w:val="none" w:sz="0" w:space="0" w:color="auto"/>
        <w:left w:val="none" w:sz="0" w:space="0" w:color="auto"/>
        <w:bottom w:val="none" w:sz="0" w:space="0" w:color="auto"/>
        <w:right w:val="none" w:sz="0" w:space="0" w:color="auto"/>
      </w:divBdr>
    </w:div>
    <w:div w:id="377363503">
      <w:marLeft w:val="640"/>
      <w:marRight w:val="0"/>
      <w:marTop w:val="0"/>
      <w:marBottom w:val="0"/>
      <w:divBdr>
        <w:top w:val="none" w:sz="0" w:space="0" w:color="auto"/>
        <w:left w:val="none" w:sz="0" w:space="0" w:color="auto"/>
        <w:bottom w:val="none" w:sz="0" w:space="0" w:color="auto"/>
        <w:right w:val="none" w:sz="0" w:space="0" w:color="auto"/>
      </w:divBdr>
    </w:div>
    <w:div w:id="377556611">
      <w:marLeft w:val="640"/>
      <w:marRight w:val="0"/>
      <w:marTop w:val="0"/>
      <w:marBottom w:val="0"/>
      <w:divBdr>
        <w:top w:val="none" w:sz="0" w:space="0" w:color="auto"/>
        <w:left w:val="none" w:sz="0" w:space="0" w:color="auto"/>
        <w:bottom w:val="none" w:sz="0" w:space="0" w:color="auto"/>
        <w:right w:val="none" w:sz="0" w:space="0" w:color="auto"/>
      </w:divBdr>
    </w:div>
    <w:div w:id="377630382">
      <w:marLeft w:val="640"/>
      <w:marRight w:val="0"/>
      <w:marTop w:val="0"/>
      <w:marBottom w:val="0"/>
      <w:divBdr>
        <w:top w:val="none" w:sz="0" w:space="0" w:color="auto"/>
        <w:left w:val="none" w:sz="0" w:space="0" w:color="auto"/>
        <w:bottom w:val="none" w:sz="0" w:space="0" w:color="auto"/>
        <w:right w:val="none" w:sz="0" w:space="0" w:color="auto"/>
      </w:divBdr>
    </w:div>
    <w:div w:id="378431708">
      <w:marLeft w:val="640"/>
      <w:marRight w:val="0"/>
      <w:marTop w:val="0"/>
      <w:marBottom w:val="0"/>
      <w:divBdr>
        <w:top w:val="none" w:sz="0" w:space="0" w:color="auto"/>
        <w:left w:val="none" w:sz="0" w:space="0" w:color="auto"/>
        <w:bottom w:val="none" w:sz="0" w:space="0" w:color="auto"/>
        <w:right w:val="none" w:sz="0" w:space="0" w:color="auto"/>
      </w:divBdr>
    </w:div>
    <w:div w:id="378750420">
      <w:marLeft w:val="640"/>
      <w:marRight w:val="0"/>
      <w:marTop w:val="0"/>
      <w:marBottom w:val="0"/>
      <w:divBdr>
        <w:top w:val="none" w:sz="0" w:space="0" w:color="auto"/>
        <w:left w:val="none" w:sz="0" w:space="0" w:color="auto"/>
        <w:bottom w:val="none" w:sz="0" w:space="0" w:color="auto"/>
        <w:right w:val="none" w:sz="0" w:space="0" w:color="auto"/>
      </w:divBdr>
    </w:div>
    <w:div w:id="378819773">
      <w:marLeft w:val="640"/>
      <w:marRight w:val="0"/>
      <w:marTop w:val="0"/>
      <w:marBottom w:val="0"/>
      <w:divBdr>
        <w:top w:val="none" w:sz="0" w:space="0" w:color="auto"/>
        <w:left w:val="none" w:sz="0" w:space="0" w:color="auto"/>
        <w:bottom w:val="none" w:sz="0" w:space="0" w:color="auto"/>
        <w:right w:val="none" w:sz="0" w:space="0" w:color="auto"/>
      </w:divBdr>
    </w:div>
    <w:div w:id="378863684">
      <w:marLeft w:val="640"/>
      <w:marRight w:val="0"/>
      <w:marTop w:val="0"/>
      <w:marBottom w:val="0"/>
      <w:divBdr>
        <w:top w:val="none" w:sz="0" w:space="0" w:color="auto"/>
        <w:left w:val="none" w:sz="0" w:space="0" w:color="auto"/>
        <w:bottom w:val="none" w:sz="0" w:space="0" w:color="auto"/>
        <w:right w:val="none" w:sz="0" w:space="0" w:color="auto"/>
      </w:divBdr>
    </w:div>
    <w:div w:id="379088297">
      <w:marLeft w:val="640"/>
      <w:marRight w:val="0"/>
      <w:marTop w:val="0"/>
      <w:marBottom w:val="0"/>
      <w:divBdr>
        <w:top w:val="none" w:sz="0" w:space="0" w:color="auto"/>
        <w:left w:val="none" w:sz="0" w:space="0" w:color="auto"/>
        <w:bottom w:val="none" w:sz="0" w:space="0" w:color="auto"/>
        <w:right w:val="none" w:sz="0" w:space="0" w:color="auto"/>
      </w:divBdr>
    </w:div>
    <w:div w:id="379283480">
      <w:marLeft w:val="640"/>
      <w:marRight w:val="0"/>
      <w:marTop w:val="0"/>
      <w:marBottom w:val="0"/>
      <w:divBdr>
        <w:top w:val="none" w:sz="0" w:space="0" w:color="auto"/>
        <w:left w:val="none" w:sz="0" w:space="0" w:color="auto"/>
        <w:bottom w:val="none" w:sz="0" w:space="0" w:color="auto"/>
        <w:right w:val="none" w:sz="0" w:space="0" w:color="auto"/>
      </w:divBdr>
    </w:div>
    <w:div w:id="379550342">
      <w:marLeft w:val="640"/>
      <w:marRight w:val="0"/>
      <w:marTop w:val="0"/>
      <w:marBottom w:val="0"/>
      <w:divBdr>
        <w:top w:val="none" w:sz="0" w:space="0" w:color="auto"/>
        <w:left w:val="none" w:sz="0" w:space="0" w:color="auto"/>
        <w:bottom w:val="none" w:sz="0" w:space="0" w:color="auto"/>
        <w:right w:val="none" w:sz="0" w:space="0" w:color="auto"/>
      </w:divBdr>
    </w:div>
    <w:div w:id="379551095">
      <w:marLeft w:val="640"/>
      <w:marRight w:val="0"/>
      <w:marTop w:val="0"/>
      <w:marBottom w:val="0"/>
      <w:divBdr>
        <w:top w:val="none" w:sz="0" w:space="0" w:color="auto"/>
        <w:left w:val="none" w:sz="0" w:space="0" w:color="auto"/>
        <w:bottom w:val="none" w:sz="0" w:space="0" w:color="auto"/>
        <w:right w:val="none" w:sz="0" w:space="0" w:color="auto"/>
      </w:divBdr>
    </w:div>
    <w:div w:id="379667388">
      <w:marLeft w:val="640"/>
      <w:marRight w:val="0"/>
      <w:marTop w:val="0"/>
      <w:marBottom w:val="0"/>
      <w:divBdr>
        <w:top w:val="none" w:sz="0" w:space="0" w:color="auto"/>
        <w:left w:val="none" w:sz="0" w:space="0" w:color="auto"/>
        <w:bottom w:val="none" w:sz="0" w:space="0" w:color="auto"/>
        <w:right w:val="none" w:sz="0" w:space="0" w:color="auto"/>
      </w:divBdr>
    </w:div>
    <w:div w:id="379747693">
      <w:marLeft w:val="640"/>
      <w:marRight w:val="0"/>
      <w:marTop w:val="0"/>
      <w:marBottom w:val="0"/>
      <w:divBdr>
        <w:top w:val="none" w:sz="0" w:space="0" w:color="auto"/>
        <w:left w:val="none" w:sz="0" w:space="0" w:color="auto"/>
        <w:bottom w:val="none" w:sz="0" w:space="0" w:color="auto"/>
        <w:right w:val="none" w:sz="0" w:space="0" w:color="auto"/>
      </w:divBdr>
    </w:div>
    <w:div w:id="379786282">
      <w:marLeft w:val="640"/>
      <w:marRight w:val="0"/>
      <w:marTop w:val="0"/>
      <w:marBottom w:val="0"/>
      <w:divBdr>
        <w:top w:val="none" w:sz="0" w:space="0" w:color="auto"/>
        <w:left w:val="none" w:sz="0" w:space="0" w:color="auto"/>
        <w:bottom w:val="none" w:sz="0" w:space="0" w:color="auto"/>
        <w:right w:val="none" w:sz="0" w:space="0" w:color="auto"/>
      </w:divBdr>
    </w:div>
    <w:div w:id="379979548">
      <w:marLeft w:val="640"/>
      <w:marRight w:val="0"/>
      <w:marTop w:val="0"/>
      <w:marBottom w:val="0"/>
      <w:divBdr>
        <w:top w:val="none" w:sz="0" w:space="0" w:color="auto"/>
        <w:left w:val="none" w:sz="0" w:space="0" w:color="auto"/>
        <w:bottom w:val="none" w:sz="0" w:space="0" w:color="auto"/>
        <w:right w:val="none" w:sz="0" w:space="0" w:color="auto"/>
      </w:divBdr>
    </w:div>
    <w:div w:id="380136511">
      <w:marLeft w:val="640"/>
      <w:marRight w:val="0"/>
      <w:marTop w:val="0"/>
      <w:marBottom w:val="0"/>
      <w:divBdr>
        <w:top w:val="none" w:sz="0" w:space="0" w:color="auto"/>
        <w:left w:val="none" w:sz="0" w:space="0" w:color="auto"/>
        <w:bottom w:val="none" w:sz="0" w:space="0" w:color="auto"/>
        <w:right w:val="none" w:sz="0" w:space="0" w:color="auto"/>
      </w:divBdr>
    </w:div>
    <w:div w:id="380325764">
      <w:marLeft w:val="640"/>
      <w:marRight w:val="0"/>
      <w:marTop w:val="0"/>
      <w:marBottom w:val="0"/>
      <w:divBdr>
        <w:top w:val="none" w:sz="0" w:space="0" w:color="auto"/>
        <w:left w:val="none" w:sz="0" w:space="0" w:color="auto"/>
        <w:bottom w:val="none" w:sz="0" w:space="0" w:color="auto"/>
        <w:right w:val="none" w:sz="0" w:space="0" w:color="auto"/>
      </w:divBdr>
    </w:div>
    <w:div w:id="380521169">
      <w:marLeft w:val="640"/>
      <w:marRight w:val="0"/>
      <w:marTop w:val="0"/>
      <w:marBottom w:val="0"/>
      <w:divBdr>
        <w:top w:val="none" w:sz="0" w:space="0" w:color="auto"/>
        <w:left w:val="none" w:sz="0" w:space="0" w:color="auto"/>
        <w:bottom w:val="none" w:sz="0" w:space="0" w:color="auto"/>
        <w:right w:val="none" w:sz="0" w:space="0" w:color="auto"/>
      </w:divBdr>
    </w:div>
    <w:div w:id="380641563">
      <w:marLeft w:val="640"/>
      <w:marRight w:val="0"/>
      <w:marTop w:val="0"/>
      <w:marBottom w:val="0"/>
      <w:divBdr>
        <w:top w:val="none" w:sz="0" w:space="0" w:color="auto"/>
        <w:left w:val="none" w:sz="0" w:space="0" w:color="auto"/>
        <w:bottom w:val="none" w:sz="0" w:space="0" w:color="auto"/>
        <w:right w:val="none" w:sz="0" w:space="0" w:color="auto"/>
      </w:divBdr>
    </w:div>
    <w:div w:id="382021607">
      <w:marLeft w:val="640"/>
      <w:marRight w:val="0"/>
      <w:marTop w:val="0"/>
      <w:marBottom w:val="0"/>
      <w:divBdr>
        <w:top w:val="none" w:sz="0" w:space="0" w:color="auto"/>
        <w:left w:val="none" w:sz="0" w:space="0" w:color="auto"/>
        <w:bottom w:val="none" w:sz="0" w:space="0" w:color="auto"/>
        <w:right w:val="none" w:sz="0" w:space="0" w:color="auto"/>
      </w:divBdr>
    </w:div>
    <w:div w:id="382754926">
      <w:marLeft w:val="640"/>
      <w:marRight w:val="0"/>
      <w:marTop w:val="0"/>
      <w:marBottom w:val="0"/>
      <w:divBdr>
        <w:top w:val="none" w:sz="0" w:space="0" w:color="auto"/>
        <w:left w:val="none" w:sz="0" w:space="0" w:color="auto"/>
        <w:bottom w:val="none" w:sz="0" w:space="0" w:color="auto"/>
        <w:right w:val="none" w:sz="0" w:space="0" w:color="auto"/>
      </w:divBdr>
    </w:div>
    <w:div w:id="382948527">
      <w:marLeft w:val="640"/>
      <w:marRight w:val="0"/>
      <w:marTop w:val="0"/>
      <w:marBottom w:val="0"/>
      <w:divBdr>
        <w:top w:val="none" w:sz="0" w:space="0" w:color="auto"/>
        <w:left w:val="none" w:sz="0" w:space="0" w:color="auto"/>
        <w:bottom w:val="none" w:sz="0" w:space="0" w:color="auto"/>
        <w:right w:val="none" w:sz="0" w:space="0" w:color="auto"/>
      </w:divBdr>
    </w:div>
    <w:div w:id="383256515">
      <w:marLeft w:val="640"/>
      <w:marRight w:val="0"/>
      <w:marTop w:val="0"/>
      <w:marBottom w:val="0"/>
      <w:divBdr>
        <w:top w:val="none" w:sz="0" w:space="0" w:color="auto"/>
        <w:left w:val="none" w:sz="0" w:space="0" w:color="auto"/>
        <w:bottom w:val="none" w:sz="0" w:space="0" w:color="auto"/>
        <w:right w:val="none" w:sz="0" w:space="0" w:color="auto"/>
      </w:divBdr>
    </w:div>
    <w:div w:id="384066303">
      <w:marLeft w:val="640"/>
      <w:marRight w:val="0"/>
      <w:marTop w:val="0"/>
      <w:marBottom w:val="0"/>
      <w:divBdr>
        <w:top w:val="none" w:sz="0" w:space="0" w:color="auto"/>
        <w:left w:val="none" w:sz="0" w:space="0" w:color="auto"/>
        <w:bottom w:val="none" w:sz="0" w:space="0" w:color="auto"/>
        <w:right w:val="none" w:sz="0" w:space="0" w:color="auto"/>
      </w:divBdr>
    </w:div>
    <w:div w:id="384646971">
      <w:marLeft w:val="640"/>
      <w:marRight w:val="0"/>
      <w:marTop w:val="0"/>
      <w:marBottom w:val="0"/>
      <w:divBdr>
        <w:top w:val="none" w:sz="0" w:space="0" w:color="auto"/>
        <w:left w:val="none" w:sz="0" w:space="0" w:color="auto"/>
        <w:bottom w:val="none" w:sz="0" w:space="0" w:color="auto"/>
        <w:right w:val="none" w:sz="0" w:space="0" w:color="auto"/>
      </w:divBdr>
    </w:div>
    <w:div w:id="384724346">
      <w:marLeft w:val="640"/>
      <w:marRight w:val="0"/>
      <w:marTop w:val="0"/>
      <w:marBottom w:val="0"/>
      <w:divBdr>
        <w:top w:val="none" w:sz="0" w:space="0" w:color="auto"/>
        <w:left w:val="none" w:sz="0" w:space="0" w:color="auto"/>
        <w:bottom w:val="none" w:sz="0" w:space="0" w:color="auto"/>
        <w:right w:val="none" w:sz="0" w:space="0" w:color="auto"/>
      </w:divBdr>
    </w:div>
    <w:div w:id="385375796">
      <w:marLeft w:val="640"/>
      <w:marRight w:val="0"/>
      <w:marTop w:val="0"/>
      <w:marBottom w:val="0"/>
      <w:divBdr>
        <w:top w:val="none" w:sz="0" w:space="0" w:color="auto"/>
        <w:left w:val="none" w:sz="0" w:space="0" w:color="auto"/>
        <w:bottom w:val="none" w:sz="0" w:space="0" w:color="auto"/>
        <w:right w:val="none" w:sz="0" w:space="0" w:color="auto"/>
      </w:divBdr>
    </w:div>
    <w:div w:id="385447895">
      <w:marLeft w:val="640"/>
      <w:marRight w:val="0"/>
      <w:marTop w:val="0"/>
      <w:marBottom w:val="0"/>
      <w:divBdr>
        <w:top w:val="none" w:sz="0" w:space="0" w:color="auto"/>
        <w:left w:val="none" w:sz="0" w:space="0" w:color="auto"/>
        <w:bottom w:val="none" w:sz="0" w:space="0" w:color="auto"/>
        <w:right w:val="none" w:sz="0" w:space="0" w:color="auto"/>
      </w:divBdr>
    </w:div>
    <w:div w:id="385691532">
      <w:marLeft w:val="640"/>
      <w:marRight w:val="0"/>
      <w:marTop w:val="0"/>
      <w:marBottom w:val="0"/>
      <w:divBdr>
        <w:top w:val="none" w:sz="0" w:space="0" w:color="auto"/>
        <w:left w:val="none" w:sz="0" w:space="0" w:color="auto"/>
        <w:bottom w:val="none" w:sz="0" w:space="0" w:color="auto"/>
        <w:right w:val="none" w:sz="0" w:space="0" w:color="auto"/>
      </w:divBdr>
    </w:div>
    <w:div w:id="385758168">
      <w:marLeft w:val="640"/>
      <w:marRight w:val="0"/>
      <w:marTop w:val="0"/>
      <w:marBottom w:val="0"/>
      <w:divBdr>
        <w:top w:val="none" w:sz="0" w:space="0" w:color="auto"/>
        <w:left w:val="none" w:sz="0" w:space="0" w:color="auto"/>
        <w:bottom w:val="none" w:sz="0" w:space="0" w:color="auto"/>
        <w:right w:val="none" w:sz="0" w:space="0" w:color="auto"/>
      </w:divBdr>
    </w:div>
    <w:div w:id="385882870">
      <w:marLeft w:val="640"/>
      <w:marRight w:val="0"/>
      <w:marTop w:val="0"/>
      <w:marBottom w:val="0"/>
      <w:divBdr>
        <w:top w:val="none" w:sz="0" w:space="0" w:color="auto"/>
        <w:left w:val="none" w:sz="0" w:space="0" w:color="auto"/>
        <w:bottom w:val="none" w:sz="0" w:space="0" w:color="auto"/>
        <w:right w:val="none" w:sz="0" w:space="0" w:color="auto"/>
      </w:divBdr>
    </w:div>
    <w:div w:id="386103455">
      <w:marLeft w:val="640"/>
      <w:marRight w:val="0"/>
      <w:marTop w:val="0"/>
      <w:marBottom w:val="0"/>
      <w:divBdr>
        <w:top w:val="none" w:sz="0" w:space="0" w:color="auto"/>
        <w:left w:val="none" w:sz="0" w:space="0" w:color="auto"/>
        <w:bottom w:val="none" w:sz="0" w:space="0" w:color="auto"/>
        <w:right w:val="none" w:sz="0" w:space="0" w:color="auto"/>
      </w:divBdr>
    </w:div>
    <w:div w:id="386610265">
      <w:marLeft w:val="640"/>
      <w:marRight w:val="0"/>
      <w:marTop w:val="0"/>
      <w:marBottom w:val="0"/>
      <w:divBdr>
        <w:top w:val="none" w:sz="0" w:space="0" w:color="auto"/>
        <w:left w:val="none" w:sz="0" w:space="0" w:color="auto"/>
        <w:bottom w:val="none" w:sz="0" w:space="0" w:color="auto"/>
        <w:right w:val="none" w:sz="0" w:space="0" w:color="auto"/>
      </w:divBdr>
    </w:div>
    <w:div w:id="386615187">
      <w:marLeft w:val="640"/>
      <w:marRight w:val="0"/>
      <w:marTop w:val="0"/>
      <w:marBottom w:val="0"/>
      <w:divBdr>
        <w:top w:val="none" w:sz="0" w:space="0" w:color="auto"/>
        <w:left w:val="none" w:sz="0" w:space="0" w:color="auto"/>
        <w:bottom w:val="none" w:sz="0" w:space="0" w:color="auto"/>
        <w:right w:val="none" w:sz="0" w:space="0" w:color="auto"/>
      </w:divBdr>
    </w:div>
    <w:div w:id="386883789">
      <w:marLeft w:val="640"/>
      <w:marRight w:val="0"/>
      <w:marTop w:val="0"/>
      <w:marBottom w:val="0"/>
      <w:divBdr>
        <w:top w:val="none" w:sz="0" w:space="0" w:color="auto"/>
        <w:left w:val="none" w:sz="0" w:space="0" w:color="auto"/>
        <w:bottom w:val="none" w:sz="0" w:space="0" w:color="auto"/>
        <w:right w:val="none" w:sz="0" w:space="0" w:color="auto"/>
      </w:divBdr>
    </w:div>
    <w:div w:id="386925803">
      <w:marLeft w:val="640"/>
      <w:marRight w:val="0"/>
      <w:marTop w:val="0"/>
      <w:marBottom w:val="0"/>
      <w:divBdr>
        <w:top w:val="none" w:sz="0" w:space="0" w:color="auto"/>
        <w:left w:val="none" w:sz="0" w:space="0" w:color="auto"/>
        <w:bottom w:val="none" w:sz="0" w:space="0" w:color="auto"/>
        <w:right w:val="none" w:sz="0" w:space="0" w:color="auto"/>
      </w:divBdr>
    </w:div>
    <w:div w:id="387074483">
      <w:marLeft w:val="640"/>
      <w:marRight w:val="0"/>
      <w:marTop w:val="0"/>
      <w:marBottom w:val="0"/>
      <w:divBdr>
        <w:top w:val="none" w:sz="0" w:space="0" w:color="auto"/>
        <w:left w:val="none" w:sz="0" w:space="0" w:color="auto"/>
        <w:bottom w:val="none" w:sz="0" w:space="0" w:color="auto"/>
        <w:right w:val="none" w:sz="0" w:space="0" w:color="auto"/>
      </w:divBdr>
    </w:div>
    <w:div w:id="387537534">
      <w:marLeft w:val="640"/>
      <w:marRight w:val="0"/>
      <w:marTop w:val="0"/>
      <w:marBottom w:val="0"/>
      <w:divBdr>
        <w:top w:val="none" w:sz="0" w:space="0" w:color="auto"/>
        <w:left w:val="none" w:sz="0" w:space="0" w:color="auto"/>
        <w:bottom w:val="none" w:sz="0" w:space="0" w:color="auto"/>
        <w:right w:val="none" w:sz="0" w:space="0" w:color="auto"/>
      </w:divBdr>
    </w:div>
    <w:div w:id="387730921">
      <w:marLeft w:val="640"/>
      <w:marRight w:val="0"/>
      <w:marTop w:val="0"/>
      <w:marBottom w:val="0"/>
      <w:divBdr>
        <w:top w:val="none" w:sz="0" w:space="0" w:color="auto"/>
        <w:left w:val="none" w:sz="0" w:space="0" w:color="auto"/>
        <w:bottom w:val="none" w:sz="0" w:space="0" w:color="auto"/>
        <w:right w:val="none" w:sz="0" w:space="0" w:color="auto"/>
      </w:divBdr>
    </w:div>
    <w:div w:id="388917646">
      <w:marLeft w:val="640"/>
      <w:marRight w:val="0"/>
      <w:marTop w:val="0"/>
      <w:marBottom w:val="0"/>
      <w:divBdr>
        <w:top w:val="none" w:sz="0" w:space="0" w:color="auto"/>
        <w:left w:val="none" w:sz="0" w:space="0" w:color="auto"/>
        <w:bottom w:val="none" w:sz="0" w:space="0" w:color="auto"/>
        <w:right w:val="none" w:sz="0" w:space="0" w:color="auto"/>
      </w:divBdr>
    </w:div>
    <w:div w:id="389304469">
      <w:marLeft w:val="640"/>
      <w:marRight w:val="0"/>
      <w:marTop w:val="0"/>
      <w:marBottom w:val="0"/>
      <w:divBdr>
        <w:top w:val="none" w:sz="0" w:space="0" w:color="auto"/>
        <w:left w:val="none" w:sz="0" w:space="0" w:color="auto"/>
        <w:bottom w:val="none" w:sz="0" w:space="0" w:color="auto"/>
        <w:right w:val="none" w:sz="0" w:space="0" w:color="auto"/>
      </w:divBdr>
    </w:div>
    <w:div w:id="389380526">
      <w:marLeft w:val="640"/>
      <w:marRight w:val="0"/>
      <w:marTop w:val="0"/>
      <w:marBottom w:val="0"/>
      <w:divBdr>
        <w:top w:val="none" w:sz="0" w:space="0" w:color="auto"/>
        <w:left w:val="none" w:sz="0" w:space="0" w:color="auto"/>
        <w:bottom w:val="none" w:sz="0" w:space="0" w:color="auto"/>
        <w:right w:val="none" w:sz="0" w:space="0" w:color="auto"/>
      </w:divBdr>
    </w:div>
    <w:div w:id="389884780">
      <w:marLeft w:val="640"/>
      <w:marRight w:val="0"/>
      <w:marTop w:val="0"/>
      <w:marBottom w:val="0"/>
      <w:divBdr>
        <w:top w:val="none" w:sz="0" w:space="0" w:color="auto"/>
        <w:left w:val="none" w:sz="0" w:space="0" w:color="auto"/>
        <w:bottom w:val="none" w:sz="0" w:space="0" w:color="auto"/>
        <w:right w:val="none" w:sz="0" w:space="0" w:color="auto"/>
      </w:divBdr>
    </w:div>
    <w:div w:id="390228905">
      <w:marLeft w:val="640"/>
      <w:marRight w:val="0"/>
      <w:marTop w:val="0"/>
      <w:marBottom w:val="0"/>
      <w:divBdr>
        <w:top w:val="none" w:sz="0" w:space="0" w:color="auto"/>
        <w:left w:val="none" w:sz="0" w:space="0" w:color="auto"/>
        <w:bottom w:val="none" w:sz="0" w:space="0" w:color="auto"/>
        <w:right w:val="none" w:sz="0" w:space="0" w:color="auto"/>
      </w:divBdr>
    </w:div>
    <w:div w:id="390349757">
      <w:marLeft w:val="640"/>
      <w:marRight w:val="0"/>
      <w:marTop w:val="0"/>
      <w:marBottom w:val="0"/>
      <w:divBdr>
        <w:top w:val="none" w:sz="0" w:space="0" w:color="auto"/>
        <w:left w:val="none" w:sz="0" w:space="0" w:color="auto"/>
        <w:bottom w:val="none" w:sz="0" w:space="0" w:color="auto"/>
        <w:right w:val="none" w:sz="0" w:space="0" w:color="auto"/>
      </w:divBdr>
    </w:div>
    <w:div w:id="390423843">
      <w:marLeft w:val="640"/>
      <w:marRight w:val="0"/>
      <w:marTop w:val="0"/>
      <w:marBottom w:val="0"/>
      <w:divBdr>
        <w:top w:val="none" w:sz="0" w:space="0" w:color="auto"/>
        <w:left w:val="none" w:sz="0" w:space="0" w:color="auto"/>
        <w:bottom w:val="none" w:sz="0" w:space="0" w:color="auto"/>
        <w:right w:val="none" w:sz="0" w:space="0" w:color="auto"/>
      </w:divBdr>
    </w:div>
    <w:div w:id="390888339">
      <w:marLeft w:val="640"/>
      <w:marRight w:val="0"/>
      <w:marTop w:val="0"/>
      <w:marBottom w:val="0"/>
      <w:divBdr>
        <w:top w:val="none" w:sz="0" w:space="0" w:color="auto"/>
        <w:left w:val="none" w:sz="0" w:space="0" w:color="auto"/>
        <w:bottom w:val="none" w:sz="0" w:space="0" w:color="auto"/>
        <w:right w:val="none" w:sz="0" w:space="0" w:color="auto"/>
      </w:divBdr>
    </w:div>
    <w:div w:id="390931294">
      <w:marLeft w:val="640"/>
      <w:marRight w:val="0"/>
      <w:marTop w:val="0"/>
      <w:marBottom w:val="0"/>
      <w:divBdr>
        <w:top w:val="none" w:sz="0" w:space="0" w:color="auto"/>
        <w:left w:val="none" w:sz="0" w:space="0" w:color="auto"/>
        <w:bottom w:val="none" w:sz="0" w:space="0" w:color="auto"/>
        <w:right w:val="none" w:sz="0" w:space="0" w:color="auto"/>
      </w:divBdr>
    </w:div>
    <w:div w:id="391080313">
      <w:marLeft w:val="640"/>
      <w:marRight w:val="0"/>
      <w:marTop w:val="0"/>
      <w:marBottom w:val="0"/>
      <w:divBdr>
        <w:top w:val="none" w:sz="0" w:space="0" w:color="auto"/>
        <w:left w:val="none" w:sz="0" w:space="0" w:color="auto"/>
        <w:bottom w:val="none" w:sz="0" w:space="0" w:color="auto"/>
        <w:right w:val="none" w:sz="0" w:space="0" w:color="auto"/>
      </w:divBdr>
    </w:div>
    <w:div w:id="391081708">
      <w:marLeft w:val="640"/>
      <w:marRight w:val="0"/>
      <w:marTop w:val="0"/>
      <w:marBottom w:val="0"/>
      <w:divBdr>
        <w:top w:val="none" w:sz="0" w:space="0" w:color="auto"/>
        <w:left w:val="none" w:sz="0" w:space="0" w:color="auto"/>
        <w:bottom w:val="none" w:sz="0" w:space="0" w:color="auto"/>
        <w:right w:val="none" w:sz="0" w:space="0" w:color="auto"/>
      </w:divBdr>
    </w:div>
    <w:div w:id="391346907">
      <w:marLeft w:val="640"/>
      <w:marRight w:val="0"/>
      <w:marTop w:val="0"/>
      <w:marBottom w:val="0"/>
      <w:divBdr>
        <w:top w:val="none" w:sz="0" w:space="0" w:color="auto"/>
        <w:left w:val="none" w:sz="0" w:space="0" w:color="auto"/>
        <w:bottom w:val="none" w:sz="0" w:space="0" w:color="auto"/>
        <w:right w:val="none" w:sz="0" w:space="0" w:color="auto"/>
      </w:divBdr>
    </w:div>
    <w:div w:id="391662814">
      <w:marLeft w:val="640"/>
      <w:marRight w:val="0"/>
      <w:marTop w:val="0"/>
      <w:marBottom w:val="0"/>
      <w:divBdr>
        <w:top w:val="none" w:sz="0" w:space="0" w:color="auto"/>
        <w:left w:val="none" w:sz="0" w:space="0" w:color="auto"/>
        <w:bottom w:val="none" w:sz="0" w:space="0" w:color="auto"/>
        <w:right w:val="none" w:sz="0" w:space="0" w:color="auto"/>
      </w:divBdr>
    </w:div>
    <w:div w:id="391730250">
      <w:marLeft w:val="640"/>
      <w:marRight w:val="0"/>
      <w:marTop w:val="0"/>
      <w:marBottom w:val="0"/>
      <w:divBdr>
        <w:top w:val="none" w:sz="0" w:space="0" w:color="auto"/>
        <w:left w:val="none" w:sz="0" w:space="0" w:color="auto"/>
        <w:bottom w:val="none" w:sz="0" w:space="0" w:color="auto"/>
        <w:right w:val="none" w:sz="0" w:space="0" w:color="auto"/>
      </w:divBdr>
    </w:div>
    <w:div w:id="391775398">
      <w:marLeft w:val="640"/>
      <w:marRight w:val="0"/>
      <w:marTop w:val="0"/>
      <w:marBottom w:val="0"/>
      <w:divBdr>
        <w:top w:val="none" w:sz="0" w:space="0" w:color="auto"/>
        <w:left w:val="none" w:sz="0" w:space="0" w:color="auto"/>
        <w:bottom w:val="none" w:sz="0" w:space="0" w:color="auto"/>
        <w:right w:val="none" w:sz="0" w:space="0" w:color="auto"/>
      </w:divBdr>
    </w:div>
    <w:div w:id="391776080">
      <w:marLeft w:val="640"/>
      <w:marRight w:val="0"/>
      <w:marTop w:val="0"/>
      <w:marBottom w:val="0"/>
      <w:divBdr>
        <w:top w:val="none" w:sz="0" w:space="0" w:color="auto"/>
        <w:left w:val="none" w:sz="0" w:space="0" w:color="auto"/>
        <w:bottom w:val="none" w:sz="0" w:space="0" w:color="auto"/>
        <w:right w:val="none" w:sz="0" w:space="0" w:color="auto"/>
      </w:divBdr>
    </w:div>
    <w:div w:id="392195153">
      <w:marLeft w:val="640"/>
      <w:marRight w:val="0"/>
      <w:marTop w:val="0"/>
      <w:marBottom w:val="0"/>
      <w:divBdr>
        <w:top w:val="none" w:sz="0" w:space="0" w:color="auto"/>
        <w:left w:val="none" w:sz="0" w:space="0" w:color="auto"/>
        <w:bottom w:val="none" w:sz="0" w:space="0" w:color="auto"/>
        <w:right w:val="none" w:sz="0" w:space="0" w:color="auto"/>
      </w:divBdr>
    </w:div>
    <w:div w:id="392241213">
      <w:marLeft w:val="640"/>
      <w:marRight w:val="0"/>
      <w:marTop w:val="0"/>
      <w:marBottom w:val="0"/>
      <w:divBdr>
        <w:top w:val="none" w:sz="0" w:space="0" w:color="auto"/>
        <w:left w:val="none" w:sz="0" w:space="0" w:color="auto"/>
        <w:bottom w:val="none" w:sz="0" w:space="0" w:color="auto"/>
        <w:right w:val="none" w:sz="0" w:space="0" w:color="auto"/>
      </w:divBdr>
    </w:div>
    <w:div w:id="392504646">
      <w:marLeft w:val="640"/>
      <w:marRight w:val="0"/>
      <w:marTop w:val="0"/>
      <w:marBottom w:val="0"/>
      <w:divBdr>
        <w:top w:val="none" w:sz="0" w:space="0" w:color="auto"/>
        <w:left w:val="none" w:sz="0" w:space="0" w:color="auto"/>
        <w:bottom w:val="none" w:sz="0" w:space="0" w:color="auto"/>
        <w:right w:val="none" w:sz="0" w:space="0" w:color="auto"/>
      </w:divBdr>
    </w:div>
    <w:div w:id="393553065">
      <w:marLeft w:val="640"/>
      <w:marRight w:val="0"/>
      <w:marTop w:val="0"/>
      <w:marBottom w:val="0"/>
      <w:divBdr>
        <w:top w:val="none" w:sz="0" w:space="0" w:color="auto"/>
        <w:left w:val="none" w:sz="0" w:space="0" w:color="auto"/>
        <w:bottom w:val="none" w:sz="0" w:space="0" w:color="auto"/>
        <w:right w:val="none" w:sz="0" w:space="0" w:color="auto"/>
      </w:divBdr>
    </w:div>
    <w:div w:id="393696133">
      <w:marLeft w:val="640"/>
      <w:marRight w:val="0"/>
      <w:marTop w:val="0"/>
      <w:marBottom w:val="0"/>
      <w:divBdr>
        <w:top w:val="none" w:sz="0" w:space="0" w:color="auto"/>
        <w:left w:val="none" w:sz="0" w:space="0" w:color="auto"/>
        <w:bottom w:val="none" w:sz="0" w:space="0" w:color="auto"/>
        <w:right w:val="none" w:sz="0" w:space="0" w:color="auto"/>
      </w:divBdr>
    </w:div>
    <w:div w:id="393700052">
      <w:marLeft w:val="640"/>
      <w:marRight w:val="0"/>
      <w:marTop w:val="0"/>
      <w:marBottom w:val="0"/>
      <w:divBdr>
        <w:top w:val="none" w:sz="0" w:space="0" w:color="auto"/>
        <w:left w:val="none" w:sz="0" w:space="0" w:color="auto"/>
        <w:bottom w:val="none" w:sz="0" w:space="0" w:color="auto"/>
        <w:right w:val="none" w:sz="0" w:space="0" w:color="auto"/>
      </w:divBdr>
    </w:div>
    <w:div w:id="394279968">
      <w:marLeft w:val="640"/>
      <w:marRight w:val="0"/>
      <w:marTop w:val="0"/>
      <w:marBottom w:val="0"/>
      <w:divBdr>
        <w:top w:val="none" w:sz="0" w:space="0" w:color="auto"/>
        <w:left w:val="none" w:sz="0" w:space="0" w:color="auto"/>
        <w:bottom w:val="none" w:sz="0" w:space="0" w:color="auto"/>
        <w:right w:val="none" w:sz="0" w:space="0" w:color="auto"/>
      </w:divBdr>
    </w:div>
    <w:div w:id="394935938">
      <w:marLeft w:val="640"/>
      <w:marRight w:val="0"/>
      <w:marTop w:val="0"/>
      <w:marBottom w:val="0"/>
      <w:divBdr>
        <w:top w:val="none" w:sz="0" w:space="0" w:color="auto"/>
        <w:left w:val="none" w:sz="0" w:space="0" w:color="auto"/>
        <w:bottom w:val="none" w:sz="0" w:space="0" w:color="auto"/>
        <w:right w:val="none" w:sz="0" w:space="0" w:color="auto"/>
      </w:divBdr>
    </w:div>
    <w:div w:id="395130210">
      <w:marLeft w:val="640"/>
      <w:marRight w:val="0"/>
      <w:marTop w:val="0"/>
      <w:marBottom w:val="0"/>
      <w:divBdr>
        <w:top w:val="none" w:sz="0" w:space="0" w:color="auto"/>
        <w:left w:val="none" w:sz="0" w:space="0" w:color="auto"/>
        <w:bottom w:val="none" w:sz="0" w:space="0" w:color="auto"/>
        <w:right w:val="none" w:sz="0" w:space="0" w:color="auto"/>
      </w:divBdr>
    </w:div>
    <w:div w:id="395324780">
      <w:marLeft w:val="640"/>
      <w:marRight w:val="0"/>
      <w:marTop w:val="0"/>
      <w:marBottom w:val="0"/>
      <w:divBdr>
        <w:top w:val="none" w:sz="0" w:space="0" w:color="auto"/>
        <w:left w:val="none" w:sz="0" w:space="0" w:color="auto"/>
        <w:bottom w:val="none" w:sz="0" w:space="0" w:color="auto"/>
        <w:right w:val="none" w:sz="0" w:space="0" w:color="auto"/>
      </w:divBdr>
    </w:div>
    <w:div w:id="395712455">
      <w:marLeft w:val="640"/>
      <w:marRight w:val="0"/>
      <w:marTop w:val="0"/>
      <w:marBottom w:val="0"/>
      <w:divBdr>
        <w:top w:val="none" w:sz="0" w:space="0" w:color="auto"/>
        <w:left w:val="none" w:sz="0" w:space="0" w:color="auto"/>
        <w:bottom w:val="none" w:sz="0" w:space="0" w:color="auto"/>
        <w:right w:val="none" w:sz="0" w:space="0" w:color="auto"/>
      </w:divBdr>
    </w:div>
    <w:div w:id="397173878">
      <w:marLeft w:val="640"/>
      <w:marRight w:val="0"/>
      <w:marTop w:val="0"/>
      <w:marBottom w:val="0"/>
      <w:divBdr>
        <w:top w:val="none" w:sz="0" w:space="0" w:color="auto"/>
        <w:left w:val="none" w:sz="0" w:space="0" w:color="auto"/>
        <w:bottom w:val="none" w:sz="0" w:space="0" w:color="auto"/>
        <w:right w:val="none" w:sz="0" w:space="0" w:color="auto"/>
      </w:divBdr>
    </w:div>
    <w:div w:id="397364363">
      <w:marLeft w:val="640"/>
      <w:marRight w:val="0"/>
      <w:marTop w:val="0"/>
      <w:marBottom w:val="0"/>
      <w:divBdr>
        <w:top w:val="none" w:sz="0" w:space="0" w:color="auto"/>
        <w:left w:val="none" w:sz="0" w:space="0" w:color="auto"/>
        <w:bottom w:val="none" w:sz="0" w:space="0" w:color="auto"/>
        <w:right w:val="none" w:sz="0" w:space="0" w:color="auto"/>
      </w:divBdr>
    </w:div>
    <w:div w:id="397828521">
      <w:marLeft w:val="640"/>
      <w:marRight w:val="0"/>
      <w:marTop w:val="0"/>
      <w:marBottom w:val="0"/>
      <w:divBdr>
        <w:top w:val="none" w:sz="0" w:space="0" w:color="auto"/>
        <w:left w:val="none" w:sz="0" w:space="0" w:color="auto"/>
        <w:bottom w:val="none" w:sz="0" w:space="0" w:color="auto"/>
        <w:right w:val="none" w:sz="0" w:space="0" w:color="auto"/>
      </w:divBdr>
    </w:div>
    <w:div w:id="397900703">
      <w:marLeft w:val="640"/>
      <w:marRight w:val="0"/>
      <w:marTop w:val="0"/>
      <w:marBottom w:val="0"/>
      <w:divBdr>
        <w:top w:val="none" w:sz="0" w:space="0" w:color="auto"/>
        <w:left w:val="none" w:sz="0" w:space="0" w:color="auto"/>
        <w:bottom w:val="none" w:sz="0" w:space="0" w:color="auto"/>
        <w:right w:val="none" w:sz="0" w:space="0" w:color="auto"/>
      </w:divBdr>
    </w:div>
    <w:div w:id="398670303">
      <w:marLeft w:val="640"/>
      <w:marRight w:val="0"/>
      <w:marTop w:val="0"/>
      <w:marBottom w:val="0"/>
      <w:divBdr>
        <w:top w:val="none" w:sz="0" w:space="0" w:color="auto"/>
        <w:left w:val="none" w:sz="0" w:space="0" w:color="auto"/>
        <w:bottom w:val="none" w:sz="0" w:space="0" w:color="auto"/>
        <w:right w:val="none" w:sz="0" w:space="0" w:color="auto"/>
      </w:divBdr>
    </w:div>
    <w:div w:id="398677677">
      <w:marLeft w:val="640"/>
      <w:marRight w:val="0"/>
      <w:marTop w:val="0"/>
      <w:marBottom w:val="0"/>
      <w:divBdr>
        <w:top w:val="none" w:sz="0" w:space="0" w:color="auto"/>
        <w:left w:val="none" w:sz="0" w:space="0" w:color="auto"/>
        <w:bottom w:val="none" w:sz="0" w:space="0" w:color="auto"/>
        <w:right w:val="none" w:sz="0" w:space="0" w:color="auto"/>
      </w:divBdr>
    </w:div>
    <w:div w:id="398866070">
      <w:marLeft w:val="640"/>
      <w:marRight w:val="0"/>
      <w:marTop w:val="0"/>
      <w:marBottom w:val="0"/>
      <w:divBdr>
        <w:top w:val="none" w:sz="0" w:space="0" w:color="auto"/>
        <w:left w:val="none" w:sz="0" w:space="0" w:color="auto"/>
        <w:bottom w:val="none" w:sz="0" w:space="0" w:color="auto"/>
        <w:right w:val="none" w:sz="0" w:space="0" w:color="auto"/>
      </w:divBdr>
    </w:div>
    <w:div w:id="398941533">
      <w:marLeft w:val="640"/>
      <w:marRight w:val="0"/>
      <w:marTop w:val="0"/>
      <w:marBottom w:val="0"/>
      <w:divBdr>
        <w:top w:val="none" w:sz="0" w:space="0" w:color="auto"/>
        <w:left w:val="none" w:sz="0" w:space="0" w:color="auto"/>
        <w:bottom w:val="none" w:sz="0" w:space="0" w:color="auto"/>
        <w:right w:val="none" w:sz="0" w:space="0" w:color="auto"/>
      </w:divBdr>
    </w:div>
    <w:div w:id="399140116">
      <w:marLeft w:val="640"/>
      <w:marRight w:val="0"/>
      <w:marTop w:val="0"/>
      <w:marBottom w:val="0"/>
      <w:divBdr>
        <w:top w:val="none" w:sz="0" w:space="0" w:color="auto"/>
        <w:left w:val="none" w:sz="0" w:space="0" w:color="auto"/>
        <w:bottom w:val="none" w:sz="0" w:space="0" w:color="auto"/>
        <w:right w:val="none" w:sz="0" w:space="0" w:color="auto"/>
      </w:divBdr>
    </w:div>
    <w:div w:id="399597312">
      <w:marLeft w:val="640"/>
      <w:marRight w:val="0"/>
      <w:marTop w:val="0"/>
      <w:marBottom w:val="0"/>
      <w:divBdr>
        <w:top w:val="none" w:sz="0" w:space="0" w:color="auto"/>
        <w:left w:val="none" w:sz="0" w:space="0" w:color="auto"/>
        <w:bottom w:val="none" w:sz="0" w:space="0" w:color="auto"/>
        <w:right w:val="none" w:sz="0" w:space="0" w:color="auto"/>
      </w:divBdr>
    </w:div>
    <w:div w:id="400298056">
      <w:marLeft w:val="640"/>
      <w:marRight w:val="0"/>
      <w:marTop w:val="0"/>
      <w:marBottom w:val="0"/>
      <w:divBdr>
        <w:top w:val="none" w:sz="0" w:space="0" w:color="auto"/>
        <w:left w:val="none" w:sz="0" w:space="0" w:color="auto"/>
        <w:bottom w:val="none" w:sz="0" w:space="0" w:color="auto"/>
        <w:right w:val="none" w:sz="0" w:space="0" w:color="auto"/>
      </w:divBdr>
    </w:div>
    <w:div w:id="400298917">
      <w:marLeft w:val="640"/>
      <w:marRight w:val="0"/>
      <w:marTop w:val="0"/>
      <w:marBottom w:val="0"/>
      <w:divBdr>
        <w:top w:val="none" w:sz="0" w:space="0" w:color="auto"/>
        <w:left w:val="none" w:sz="0" w:space="0" w:color="auto"/>
        <w:bottom w:val="none" w:sz="0" w:space="0" w:color="auto"/>
        <w:right w:val="none" w:sz="0" w:space="0" w:color="auto"/>
      </w:divBdr>
    </w:div>
    <w:div w:id="400444099">
      <w:marLeft w:val="640"/>
      <w:marRight w:val="0"/>
      <w:marTop w:val="0"/>
      <w:marBottom w:val="0"/>
      <w:divBdr>
        <w:top w:val="none" w:sz="0" w:space="0" w:color="auto"/>
        <w:left w:val="none" w:sz="0" w:space="0" w:color="auto"/>
        <w:bottom w:val="none" w:sz="0" w:space="0" w:color="auto"/>
        <w:right w:val="none" w:sz="0" w:space="0" w:color="auto"/>
      </w:divBdr>
    </w:div>
    <w:div w:id="401103065">
      <w:marLeft w:val="640"/>
      <w:marRight w:val="0"/>
      <w:marTop w:val="0"/>
      <w:marBottom w:val="0"/>
      <w:divBdr>
        <w:top w:val="none" w:sz="0" w:space="0" w:color="auto"/>
        <w:left w:val="none" w:sz="0" w:space="0" w:color="auto"/>
        <w:bottom w:val="none" w:sz="0" w:space="0" w:color="auto"/>
        <w:right w:val="none" w:sz="0" w:space="0" w:color="auto"/>
      </w:divBdr>
    </w:div>
    <w:div w:id="401219434">
      <w:marLeft w:val="640"/>
      <w:marRight w:val="0"/>
      <w:marTop w:val="0"/>
      <w:marBottom w:val="0"/>
      <w:divBdr>
        <w:top w:val="none" w:sz="0" w:space="0" w:color="auto"/>
        <w:left w:val="none" w:sz="0" w:space="0" w:color="auto"/>
        <w:bottom w:val="none" w:sz="0" w:space="0" w:color="auto"/>
        <w:right w:val="none" w:sz="0" w:space="0" w:color="auto"/>
      </w:divBdr>
    </w:div>
    <w:div w:id="401369327">
      <w:marLeft w:val="640"/>
      <w:marRight w:val="0"/>
      <w:marTop w:val="0"/>
      <w:marBottom w:val="0"/>
      <w:divBdr>
        <w:top w:val="none" w:sz="0" w:space="0" w:color="auto"/>
        <w:left w:val="none" w:sz="0" w:space="0" w:color="auto"/>
        <w:bottom w:val="none" w:sz="0" w:space="0" w:color="auto"/>
        <w:right w:val="none" w:sz="0" w:space="0" w:color="auto"/>
      </w:divBdr>
    </w:div>
    <w:div w:id="401491781">
      <w:marLeft w:val="640"/>
      <w:marRight w:val="0"/>
      <w:marTop w:val="0"/>
      <w:marBottom w:val="0"/>
      <w:divBdr>
        <w:top w:val="none" w:sz="0" w:space="0" w:color="auto"/>
        <w:left w:val="none" w:sz="0" w:space="0" w:color="auto"/>
        <w:bottom w:val="none" w:sz="0" w:space="0" w:color="auto"/>
        <w:right w:val="none" w:sz="0" w:space="0" w:color="auto"/>
      </w:divBdr>
    </w:div>
    <w:div w:id="401567486">
      <w:marLeft w:val="640"/>
      <w:marRight w:val="0"/>
      <w:marTop w:val="0"/>
      <w:marBottom w:val="0"/>
      <w:divBdr>
        <w:top w:val="none" w:sz="0" w:space="0" w:color="auto"/>
        <w:left w:val="none" w:sz="0" w:space="0" w:color="auto"/>
        <w:bottom w:val="none" w:sz="0" w:space="0" w:color="auto"/>
        <w:right w:val="none" w:sz="0" w:space="0" w:color="auto"/>
      </w:divBdr>
    </w:div>
    <w:div w:id="401954594">
      <w:marLeft w:val="640"/>
      <w:marRight w:val="0"/>
      <w:marTop w:val="0"/>
      <w:marBottom w:val="0"/>
      <w:divBdr>
        <w:top w:val="none" w:sz="0" w:space="0" w:color="auto"/>
        <w:left w:val="none" w:sz="0" w:space="0" w:color="auto"/>
        <w:bottom w:val="none" w:sz="0" w:space="0" w:color="auto"/>
        <w:right w:val="none" w:sz="0" w:space="0" w:color="auto"/>
      </w:divBdr>
    </w:div>
    <w:div w:id="402139070">
      <w:marLeft w:val="640"/>
      <w:marRight w:val="0"/>
      <w:marTop w:val="0"/>
      <w:marBottom w:val="0"/>
      <w:divBdr>
        <w:top w:val="none" w:sz="0" w:space="0" w:color="auto"/>
        <w:left w:val="none" w:sz="0" w:space="0" w:color="auto"/>
        <w:bottom w:val="none" w:sz="0" w:space="0" w:color="auto"/>
        <w:right w:val="none" w:sz="0" w:space="0" w:color="auto"/>
      </w:divBdr>
    </w:div>
    <w:div w:id="402265683">
      <w:marLeft w:val="640"/>
      <w:marRight w:val="0"/>
      <w:marTop w:val="0"/>
      <w:marBottom w:val="0"/>
      <w:divBdr>
        <w:top w:val="none" w:sz="0" w:space="0" w:color="auto"/>
        <w:left w:val="none" w:sz="0" w:space="0" w:color="auto"/>
        <w:bottom w:val="none" w:sz="0" w:space="0" w:color="auto"/>
        <w:right w:val="none" w:sz="0" w:space="0" w:color="auto"/>
      </w:divBdr>
    </w:div>
    <w:div w:id="402487839">
      <w:marLeft w:val="640"/>
      <w:marRight w:val="0"/>
      <w:marTop w:val="0"/>
      <w:marBottom w:val="0"/>
      <w:divBdr>
        <w:top w:val="none" w:sz="0" w:space="0" w:color="auto"/>
        <w:left w:val="none" w:sz="0" w:space="0" w:color="auto"/>
        <w:bottom w:val="none" w:sz="0" w:space="0" w:color="auto"/>
        <w:right w:val="none" w:sz="0" w:space="0" w:color="auto"/>
      </w:divBdr>
    </w:div>
    <w:div w:id="402801735">
      <w:marLeft w:val="640"/>
      <w:marRight w:val="0"/>
      <w:marTop w:val="0"/>
      <w:marBottom w:val="0"/>
      <w:divBdr>
        <w:top w:val="none" w:sz="0" w:space="0" w:color="auto"/>
        <w:left w:val="none" w:sz="0" w:space="0" w:color="auto"/>
        <w:bottom w:val="none" w:sz="0" w:space="0" w:color="auto"/>
        <w:right w:val="none" w:sz="0" w:space="0" w:color="auto"/>
      </w:divBdr>
    </w:div>
    <w:div w:id="403113692">
      <w:marLeft w:val="640"/>
      <w:marRight w:val="0"/>
      <w:marTop w:val="0"/>
      <w:marBottom w:val="0"/>
      <w:divBdr>
        <w:top w:val="none" w:sz="0" w:space="0" w:color="auto"/>
        <w:left w:val="none" w:sz="0" w:space="0" w:color="auto"/>
        <w:bottom w:val="none" w:sz="0" w:space="0" w:color="auto"/>
        <w:right w:val="none" w:sz="0" w:space="0" w:color="auto"/>
      </w:divBdr>
    </w:div>
    <w:div w:id="403912063">
      <w:marLeft w:val="640"/>
      <w:marRight w:val="0"/>
      <w:marTop w:val="0"/>
      <w:marBottom w:val="0"/>
      <w:divBdr>
        <w:top w:val="none" w:sz="0" w:space="0" w:color="auto"/>
        <w:left w:val="none" w:sz="0" w:space="0" w:color="auto"/>
        <w:bottom w:val="none" w:sz="0" w:space="0" w:color="auto"/>
        <w:right w:val="none" w:sz="0" w:space="0" w:color="auto"/>
      </w:divBdr>
    </w:div>
    <w:div w:id="404258137">
      <w:marLeft w:val="640"/>
      <w:marRight w:val="0"/>
      <w:marTop w:val="0"/>
      <w:marBottom w:val="0"/>
      <w:divBdr>
        <w:top w:val="none" w:sz="0" w:space="0" w:color="auto"/>
        <w:left w:val="none" w:sz="0" w:space="0" w:color="auto"/>
        <w:bottom w:val="none" w:sz="0" w:space="0" w:color="auto"/>
        <w:right w:val="none" w:sz="0" w:space="0" w:color="auto"/>
      </w:divBdr>
    </w:div>
    <w:div w:id="404645758">
      <w:marLeft w:val="640"/>
      <w:marRight w:val="0"/>
      <w:marTop w:val="0"/>
      <w:marBottom w:val="0"/>
      <w:divBdr>
        <w:top w:val="none" w:sz="0" w:space="0" w:color="auto"/>
        <w:left w:val="none" w:sz="0" w:space="0" w:color="auto"/>
        <w:bottom w:val="none" w:sz="0" w:space="0" w:color="auto"/>
        <w:right w:val="none" w:sz="0" w:space="0" w:color="auto"/>
      </w:divBdr>
    </w:div>
    <w:div w:id="404881510">
      <w:marLeft w:val="640"/>
      <w:marRight w:val="0"/>
      <w:marTop w:val="0"/>
      <w:marBottom w:val="0"/>
      <w:divBdr>
        <w:top w:val="none" w:sz="0" w:space="0" w:color="auto"/>
        <w:left w:val="none" w:sz="0" w:space="0" w:color="auto"/>
        <w:bottom w:val="none" w:sz="0" w:space="0" w:color="auto"/>
        <w:right w:val="none" w:sz="0" w:space="0" w:color="auto"/>
      </w:divBdr>
    </w:div>
    <w:div w:id="405223156">
      <w:marLeft w:val="640"/>
      <w:marRight w:val="0"/>
      <w:marTop w:val="0"/>
      <w:marBottom w:val="0"/>
      <w:divBdr>
        <w:top w:val="none" w:sz="0" w:space="0" w:color="auto"/>
        <w:left w:val="none" w:sz="0" w:space="0" w:color="auto"/>
        <w:bottom w:val="none" w:sz="0" w:space="0" w:color="auto"/>
        <w:right w:val="none" w:sz="0" w:space="0" w:color="auto"/>
      </w:divBdr>
    </w:div>
    <w:div w:id="405341752">
      <w:marLeft w:val="640"/>
      <w:marRight w:val="0"/>
      <w:marTop w:val="0"/>
      <w:marBottom w:val="0"/>
      <w:divBdr>
        <w:top w:val="none" w:sz="0" w:space="0" w:color="auto"/>
        <w:left w:val="none" w:sz="0" w:space="0" w:color="auto"/>
        <w:bottom w:val="none" w:sz="0" w:space="0" w:color="auto"/>
        <w:right w:val="none" w:sz="0" w:space="0" w:color="auto"/>
      </w:divBdr>
    </w:div>
    <w:div w:id="405419670">
      <w:marLeft w:val="640"/>
      <w:marRight w:val="0"/>
      <w:marTop w:val="0"/>
      <w:marBottom w:val="0"/>
      <w:divBdr>
        <w:top w:val="none" w:sz="0" w:space="0" w:color="auto"/>
        <w:left w:val="none" w:sz="0" w:space="0" w:color="auto"/>
        <w:bottom w:val="none" w:sz="0" w:space="0" w:color="auto"/>
        <w:right w:val="none" w:sz="0" w:space="0" w:color="auto"/>
      </w:divBdr>
    </w:div>
    <w:div w:id="405764710">
      <w:marLeft w:val="640"/>
      <w:marRight w:val="0"/>
      <w:marTop w:val="0"/>
      <w:marBottom w:val="0"/>
      <w:divBdr>
        <w:top w:val="none" w:sz="0" w:space="0" w:color="auto"/>
        <w:left w:val="none" w:sz="0" w:space="0" w:color="auto"/>
        <w:bottom w:val="none" w:sz="0" w:space="0" w:color="auto"/>
        <w:right w:val="none" w:sz="0" w:space="0" w:color="auto"/>
      </w:divBdr>
    </w:div>
    <w:div w:id="405957486">
      <w:marLeft w:val="640"/>
      <w:marRight w:val="0"/>
      <w:marTop w:val="0"/>
      <w:marBottom w:val="0"/>
      <w:divBdr>
        <w:top w:val="none" w:sz="0" w:space="0" w:color="auto"/>
        <w:left w:val="none" w:sz="0" w:space="0" w:color="auto"/>
        <w:bottom w:val="none" w:sz="0" w:space="0" w:color="auto"/>
        <w:right w:val="none" w:sz="0" w:space="0" w:color="auto"/>
      </w:divBdr>
    </w:div>
    <w:div w:id="406612122">
      <w:marLeft w:val="640"/>
      <w:marRight w:val="0"/>
      <w:marTop w:val="0"/>
      <w:marBottom w:val="0"/>
      <w:divBdr>
        <w:top w:val="none" w:sz="0" w:space="0" w:color="auto"/>
        <w:left w:val="none" w:sz="0" w:space="0" w:color="auto"/>
        <w:bottom w:val="none" w:sz="0" w:space="0" w:color="auto"/>
        <w:right w:val="none" w:sz="0" w:space="0" w:color="auto"/>
      </w:divBdr>
    </w:div>
    <w:div w:id="406848920">
      <w:marLeft w:val="640"/>
      <w:marRight w:val="0"/>
      <w:marTop w:val="0"/>
      <w:marBottom w:val="0"/>
      <w:divBdr>
        <w:top w:val="none" w:sz="0" w:space="0" w:color="auto"/>
        <w:left w:val="none" w:sz="0" w:space="0" w:color="auto"/>
        <w:bottom w:val="none" w:sz="0" w:space="0" w:color="auto"/>
        <w:right w:val="none" w:sz="0" w:space="0" w:color="auto"/>
      </w:divBdr>
    </w:div>
    <w:div w:id="407190005">
      <w:marLeft w:val="640"/>
      <w:marRight w:val="0"/>
      <w:marTop w:val="0"/>
      <w:marBottom w:val="0"/>
      <w:divBdr>
        <w:top w:val="none" w:sz="0" w:space="0" w:color="auto"/>
        <w:left w:val="none" w:sz="0" w:space="0" w:color="auto"/>
        <w:bottom w:val="none" w:sz="0" w:space="0" w:color="auto"/>
        <w:right w:val="none" w:sz="0" w:space="0" w:color="auto"/>
      </w:divBdr>
    </w:div>
    <w:div w:id="407925086">
      <w:marLeft w:val="640"/>
      <w:marRight w:val="0"/>
      <w:marTop w:val="0"/>
      <w:marBottom w:val="0"/>
      <w:divBdr>
        <w:top w:val="none" w:sz="0" w:space="0" w:color="auto"/>
        <w:left w:val="none" w:sz="0" w:space="0" w:color="auto"/>
        <w:bottom w:val="none" w:sz="0" w:space="0" w:color="auto"/>
        <w:right w:val="none" w:sz="0" w:space="0" w:color="auto"/>
      </w:divBdr>
    </w:div>
    <w:div w:id="408158371">
      <w:marLeft w:val="640"/>
      <w:marRight w:val="0"/>
      <w:marTop w:val="0"/>
      <w:marBottom w:val="0"/>
      <w:divBdr>
        <w:top w:val="none" w:sz="0" w:space="0" w:color="auto"/>
        <w:left w:val="none" w:sz="0" w:space="0" w:color="auto"/>
        <w:bottom w:val="none" w:sz="0" w:space="0" w:color="auto"/>
        <w:right w:val="none" w:sz="0" w:space="0" w:color="auto"/>
      </w:divBdr>
    </w:div>
    <w:div w:id="408618545">
      <w:marLeft w:val="640"/>
      <w:marRight w:val="0"/>
      <w:marTop w:val="0"/>
      <w:marBottom w:val="0"/>
      <w:divBdr>
        <w:top w:val="none" w:sz="0" w:space="0" w:color="auto"/>
        <w:left w:val="none" w:sz="0" w:space="0" w:color="auto"/>
        <w:bottom w:val="none" w:sz="0" w:space="0" w:color="auto"/>
        <w:right w:val="none" w:sz="0" w:space="0" w:color="auto"/>
      </w:divBdr>
    </w:div>
    <w:div w:id="408619828">
      <w:marLeft w:val="640"/>
      <w:marRight w:val="0"/>
      <w:marTop w:val="0"/>
      <w:marBottom w:val="0"/>
      <w:divBdr>
        <w:top w:val="none" w:sz="0" w:space="0" w:color="auto"/>
        <w:left w:val="none" w:sz="0" w:space="0" w:color="auto"/>
        <w:bottom w:val="none" w:sz="0" w:space="0" w:color="auto"/>
        <w:right w:val="none" w:sz="0" w:space="0" w:color="auto"/>
      </w:divBdr>
    </w:div>
    <w:div w:id="408624049">
      <w:marLeft w:val="640"/>
      <w:marRight w:val="0"/>
      <w:marTop w:val="0"/>
      <w:marBottom w:val="0"/>
      <w:divBdr>
        <w:top w:val="none" w:sz="0" w:space="0" w:color="auto"/>
        <w:left w:val="none" w:sz="0" w:space="0" w:color="auto"/>
        <w:bottom w:val="none" w:sz="0" w:space="0" w:color="auto"/>
        <w:right w:val="none" w:sz="0" w:space="0" w:color="auto"/>
      </w:divBdr>
    </w:div>
    <w:div w:id="408969766">
      <w:marLeft w:val="640"/>
      <w:marRight w:val="0"/>
      <w:marTop w:val="0"/>
      <w:marBottom w:val="0"/>
      <w:divBdr>
        <w:top w:val="none" w:sz="0" w:space="0" w:color="auto"/>
        <w:left w:val="none" w:sz="0" w:space="0" w:color="auto"/>
        <w:bottom w:val="none" w:sz="0" w:space="0" w:color="auto"/>
        <w:right w:val="none" w:sz="0" w:space="0" w:color="auto"/>
      </w:divBdr>
    </w:div>
    <w:div w:id="409276416">
      <w:marLeft w:val="640"/>
      <w:marRight w:val="0"/>
      <w:marTop w:val="0"/>
      <w:marBottom w:val="0"/>
      <w:divBdr>
        <w:top w:val="none" w:sz="0" w:space="0" w:color="auto"/>
        <w:left w:val="none" w:sz="0" w:space="0" w:color="auto"/>
        <w:bottom w:val="none" w:sz="0" w:space="0" w:color="auto"/>
        <w:right w:val="none" w:sz="0" w:space="0" w:color="auto"/>
      </w:divBdr>
    </w:div>
    <w:div w:id="410349403">
      <w:marLeft w:val="640"/>
      <w:marRight w:val="0"/>
      <w:marTop w:val="0"/>
      <w:marBottom w:val="0"/>
      <w:divBdr>
        <w:top w:val="none" w:sz="0" w:space="0" w:color="auto"/>
        <w:left w:val="none" w:sz="0" w:space="0" w:color="auto"/>
        <w:bottom w:val="none" w:sz="0" w:space="0" w:color="auto"/>
        <w:right w:val="none" w:sz="0" w:space="0" w:color="auto"/>
      </w:divBdr>
    </w:div>
    <w:div w:id="410468105">
      <w:marLeft w:val="640"/>
      <w:marRight w:val="0"/>
      <w:marTop w:val="0"/>
      <w:marBottom w:val="0"/>
      <w:divBdr>
        <w:top w:val="none" w:sz="0" w:space="0" w:color="auto"/>
        <w:left w:val="none" w:sz="0" w:space="0" w:color="auto"/>
        <w:bottom w:val="none" w:sz="0" w:space="0" w:color="auto"/>
        <w:right w:val="none" w:sz="0" w:space="0" w:color="auto"/>
      </w:divBdr>
    </w:div>
    <w:div w:id="411124791">
      <w:marLeft w:val="640"/>
      <w:marRight w:val="0"/>
      <w:marTop w:val="0"/>
      <w:marBottom w:val="0"/>
      <w:divBdr>
        <w:top w:val="none" w:sz="0" w:space="0" w:color="auto"/>
        <w:left w:val="none" w:sz="0" w:space="0" w:color="auto"/>
        <w:bottom w:val="none" w:sz="0" w:space="0" w:color="auto"/>
        <w:right w:val="none" w:sz="0" w:space="0" w:color="auto"/>
      </w:divBdr>
    </w:div>
    <w:div w:id="411127543">
      <w:marLeft w:val="640"/>
      <w:marRight w:val="0"/>
      <w:marTop w:val="0"/>
      <w:marBottom w:val="0"/>
      <w:divBdr>
        <w:top w:val="none" w:sz="0" w:space="0" w:color="auto"/>
        <w:left w:val="none" w:sz="0" w:space="0" w:color="auto"/>
        <w:bottom w:val="none" w:sz="0" w:space="0" w:color="auto"/>
        <w:right w:val="none" w:sz="0" w:space="0" w:color="auto"/>
      </w:divBdr>
    </w:div>
    <w:div w:id="411127651">
      <w:marLeft w:val="640"/>
      <w:marRight w:val="0"/>
      <w:marTop w:val="0"/>
      <w:marBottom w:val="0"/>
      <w:divBdr>
        <w:top w:val="none" w:sz="0" w:space="0" w:color="auto"/>
        <w:left w:val="none" w:sz="0" w:space="0" w:color="auto"/>
        <w:bottom w:val="none" w:sz="0" w:space="0" w:color="auto"/>
        <w:right w:val="none" w:sz="0" w:space="0" w:color="auto"/>
      </w:divBdr>
    </w:div>
    <w:div w:id="411204496">
      <w:marLeft w:val="640"/>
      <w:marRight w:val="0"/>
      <w:marTop w:val="0"/>
      <w:marBottom w:val="0"/>
      <w:divBdr>
        <w:top w:val="none" w:sz="0" w:space="0" w:color="auto"/>
        <w:left w:val="none" w:sz="0" w:space="0" w:color="auto"/>
        <w:bottom w:val="none" w:sz="0" w:space="0" w:color="auto"/>
        <w:right w:val="none" w:sz="0" w:space="0" w:color="auto"/>
      </w:divBdr>
    </w:div>
    <w:div w:id="411318884">
      <w:marLeft w:val="640"/>
      <w:marRight w:val="0"/>
      <w:marTop w:val="0"/>
      <w:marBottom w:val="0"/>
      <w:divBdr>
        <w:top w:val="none" w:sz="0" w:space="0" w:color="auto"/>
        <w:left w:val="none" w:sz="0" w:space="0" w:color="auto"/>
        <w:bottom w:val="none" w:sz="0" w:space="0" w:color="auto"/>
        <w:right w:val="none" w:sz="0" w:space="0" w:color="auto"/>
      </w:divBdr>
    </w:div>
    <w:div w:id="411581640">
      <w:marLeft w:val="640"/>
      <w:marRight w:val="0"/>
      <w:marTop w:val="0"/>
      <w:marBottom w:val="0"/>
      <w:divBdr>
        <w:top w:val="none" w:sz="0" w:space="0" w:color="auto"/>
        <w:left w:val="none" w:sz="0" w:space="0" w:color="auto"/>
        <w:bottom w:val="none" w:sz="0" w:space="0" w:color="auto"/>
        <w:right w:val="none" w:sz="0" w:space="0" w:color="auto"/>
      </w:divBdr>
    </w:div>
    <w:div w:id="411632461">
      <w:marLeft w:val="640"/>
      <w:marRight w:val="0"/>
      <w:marTop w:val="0"/>
      <w:marBottom w:val="0"/>
      <w:divBdr>
        <w:top w:val="none" w:sz="0" w:space="0" w:color="auto"/>
        <w:left w:val="none" w:sz="0" w:space="0" w:color="auto"/>
        <w:bottom w:val="none" w:sz="0" w:space="0" w:color="auto"/>
        <w:right w:val="none" w:sz="0" w:space="0" w:color="auto"/>
      </w:divBdr>
    </w:div>
    <w:div w:id="411708970">
      <w:marLeft w:val="640"/>
      <w:marRight w:val="0"/>
      <w:marTop w:val="0"/>
      <w:marBottom w:val="0"/>
      <w:divBdr>
        <w:top w:val="none" w:sz="0" w:space="0" w:color="auto"/>
        <w:left w:val="none" w:sz="0" w:space="0" w:color="auto"/>
        <w:bottom w:val="none" w:sz="0" w:space="0" w:color="auto"/>
        <w:right w:val="none" w:sz="0" w:space="0" w:color="auto"/>
      </w:divBdr>
    </w:div>
    <w:div w:id="412508136">
      <w:marLeft w:val="640"/>
      <w:marRight w:val="0"/>
      <w:marTop w:val="0"/>
      <w:marBottom w:val="0"/>
      <w:divBdr>
        <w:top w:val="none" w:sz="0" w:space="0" w:color="auto"/>
        <w:left w:val="none" w:sz="0" w:space="0" w:color="auto"/>
        <w:bottom w:val="none" w:sz="0" w:space="0" w:color="auto"/>
        <w:right w:val="none" w:sz="0" w:space="0" w:color="auto"/>
      </w:divBdr>
    </w:div>
    <w:div w:id="412895317">
      <w:marLeft w:val="640"/>
      <w:marRight w:val="0"/>
      <w:marTop w:val="0"/>
      <w:marBottom w:val="0"/>
      <w:divBdr>
        <w:top w:val="none" w:sz="0" w:space="0" w:color="auto"/>
        <w:left w:val="none" w:sz="0" w:space="0" w:color="auto"/>
        <w:bottom w:val="none" w:sz="0" w:space="0" w:color="auto"/>
        <w:right w:val="none" w:sz="0" w:space="0" w:color="auto"/>
      </w:divBdr>
    </w:div>
    <w:div w:id="413163915">
      <w:marLeft w:val="640"/>
      <w:marRight w:val="0"/>
      <w:marTop w:val="0"/>
      <w:marBottom w:val="0"/>
      <w:divBdr>
        <w:top w:val="none" w:sz="0" w:space="0" w:color="auto"/>
        <w:left w:val="none" w:sz="0" w:space="0" w:color="auto"/>
        <w:bottom w:val="none" w:sz="0" w:space="0" w:color="auto"/>
        <w:right w:val="none" w:sz="0" w:space="0" w:color="auto"/>
      </w:divBdr>
    </w:div>
    <w:div w:id="413207422">
      <w:marLeft w:val="640"/>
      <w:marRight w:val="0"/>
      <w:marTop w:val="0"/>
      <w:marBottom w:val="0"/>
      <w:divBdr>
        <w:top w:val="none" w:sz="0" w:space="0" w:color="auto"/>
        <w:left w:val="none" w:sz="0" w:space="0" w:color="auto"/>
        <w:bottom w:val="none" w:sz="0" w:space="0" w:color="auto"/>
        <w:right w:val="none" w:sz="0" w:space="0" w:color="auto"/>
      </w:divBdr>
    </w:div>
    <w:div w:id="413934094">
      <w:marLeft w:val="640"/>
      <w:marRight w:val="0"/>
      <w:marTop w:val="0"/>
      <w:marBottom w:val="0"/>
      <w:divBdr>
        <w:top w:val="none" w:sz="0" w:space="0" w:color="auto"/>
        <w:left w:val="none" w:sz="0" w:space="0" w:color="auto"/>
        <w:bottom w:val="none" w:sz="0" w:space="0" w:color="auto"/>
        <w:right w:val="none" w:sz="0" w:space="0" w:color="auto"/>
      </w:divBdr>
    </w:div>
    <w:div w:id="413940251">
      <w:marLeft w:val="640"/>
      <w:marRight w:val="0"/>
      <w:marTop w:val="0"/>
      <w:marBottom w:val="0"/>
      <w:divBdr>
        <w:top w:val="none" w:sz="0" w:space="0" w:color="auto"/>
        <w:left w:val="none" w:sz="0" w:space="0" w:color="auto"/>
        <w:bottom w:val="none" w:sz="0" w:space="0" w:color="auto"/>
        <w:right w:val="none" w:sz="0" w:space="0" w:color="auto"/>
      </w:divBdr>
    </w:div>
    <w:div w:id="415171395">
      <w:marLeft w:val="640"/>
      <w:marRight w:val="0"/>
      <w:marTop w:val="0"/>
      <w:marBottom w:val="0"/>
      <w:divBdr>
        <w:top w:val="none" w:sz="0" w:space="0" w:color="auto"/>
        <w:left w:val="none" w:sz="0" w:space="0" w:color="auto"/>
        <w:bottom w:val="none" w:sz="0" w:space="0" w:color="auto"/>
        <w:right w:val="none" w:sz="0" w:space="0" w:color="auto"/>
      </w:divBdr>
    </w:div>
    <w:div w:id="415591365">
      <w:marLeft w:val="640"/>
      <w:marRight w:val="0"/>
      <w:marTop w:val="0"/>
      <w:marBottom w:val="0"/>
      <w:divBdr>
        <w:top w:val="none" w:sz="0" w:space="0" w:color="auto"/>
        <w:left w:val="none" w:sz="0" w:space="0" w:color="auto"/>
        <w:bottom w:val="none" w:sz="0" w:space="0" w:color="auto"/>
        <w:right w:val="none" w:sz="0" w:space="0" w:color="auto"/>
      </w:divBdr>
    </w:div>
    <w:div w:id="415640274">
      <w:marLeft w:val="640"/>
      <w:marRight w:val="0"/>
      <w:marTop w:val="0"/>
      <w:marBottom w:val="0"/>
      <w:divBdr>
        <w:top w:val="none" w:sz="0" w:space="0" w:color="auto"/>
        <w:left w:val="none" w:sz="0" w:space="0" w:color="auto"/>
        <w:bottom w:val="none" w:sz="0" w:space="0" w:color="auto"/>
        <w:right w:val="none" w:sz="0" w:space="0" w:color="auto"/>
      </w:divBdr>
    </w:div>
    <w:div w:id="416176615">
      <w:marLeft w:val="640"/>
      <w:marRight w:val="0"/>
      <w:marTop w:val="0"/>
      <w:marBottom w:val="0"/>
      <w:divBdr>
        <w:top w:val="none" w:sz="0" w:space="0" w:color="auto"/>
        <w:left w:val="none" w:sz="0" w:space="0" w:color="auto"/>
        <w:bottom w:val="none" w:sz="0" w:space="0" w:color="auto"/>
        <w:right w:val="none" w:sz="0" w:space="0" w:color="auto"/>
      </w:divBdr>
    </w:div>
    <w:div w:id="416362722">
      <w:marLeft w:val="640"/>
      <w:marRight w:val="0"/>
      <w:marTop w:val="0"/>
      <w:marBottom w:val="0"/>
      <w:divBdr>
        <w:top w:val="none" w:sz="0" w:space="0" w:color="auto"/>
        <w:left w:val="none" w:sz="0" w:space="0" w:color="auto"/>
        <w:bottom w:val="none" w:sz="0" w:space="0" w:color="auto"/>
        <w:right w:val="none" w:sz="0" w:space="0" w:color="auto"/>
      </w:divBdr>
    </w:div>
    <w:div w:id="416901486">
      <w:marLeft w:val="640"/>
      <w:marRight w:val="0"/>
      <w:marTop w:val="0"/>
      <w:marBottom w:val="0"/>
      <w:divBdr>
        <w:top w:val="none" w:sz="0" w:space="0" w:color="auto"/>
        <w:left w:val="none" w:sz="0" w:space="0" w:color="auto"/>
        <w:bottom w:val="none" w:sz="0" w:space="0" w:color="auto"/>
        <w:right w:val="none" w:sz="0" w:space="0" w:color="auto"/>
      </w:divBdr>
    </w:div>
    <w:div w:id="417365460">
      <w:marLeft w:val="640"/>
      <w:marRight w:val="0"/>
      <w:marTop w:val="0"/>
      <w:marBottom w:val="0"/>
      <w:divBdr>
        <w:top w:val="none" w:sz="0" w:space="0" w:color="auto"/>
        <w:left w:val="none" w:sz="0" w:space="0" w:color="auto"/>
        <w:bottom w:val="none" w:sz="0" w:space="0" w:color="auto"/>
        <w:right w:val="none" w:sz="0" w:space="0" w:color="auto"/>
      </w:divBdr>
    </w:div>
    <w:div w:id="417678353">
      <w:marLeft w:val="640"/>
      <w:marRight w:val="0"/>
      <w:marTop w:val="0"/>
      <w:marBottom w:val="0"/>
      <w:divBdr>
        <w:top w:val="none" w:sz="0" w:space="0" w:color="auto"/>
        <w:left w:val="none" w:sz="0" w:space="0" w:color="auto"/>
        <w:bottom w:val="none" w:sz="0" w:space="0" w:color="auto"/>
        <w:right w:val="none" w:sz="0" w:space="0" w:color="auto"/>
      </w:divBdr>
    </w:div>
    <w:div w:id="418136243">
      <w:marLeft w:val="640"/>
      <w:marRight w:val="0"/>
      <w:marTop w:val="0"/>
      <w:marBottom w:val="0"/>
      <w:divBdr>
        <w:top w:val="none" w:sz="0" w:space="0" w:color="auto"/>
        <w:left w:val="none" w:sz="0" w:space="0" w:color="auto"/>
        <w:bottom w:val="none" w:sz="0" w:space="0" w:color="auto"/>
        <w:right w:val="none" w:sz="0" w:space="0" w:color="auto"/>
      </w:divBdr>
    </w:div>
    <w:div w:id="419184732">
      <w:marLeft w:val="640"/>
      <w:marRight w:val="0"/>
      <w:marTop w:val="0"/>
      <w:marBottom w:val="0"/>
      <w:divBdr>
        <w:top w:val="none" w:sz="0" w:space="0" w:color="auto"/>
        <w:left w:val="none" w:sz="0" w:space="0" w:color="auto"/>
        <w:bottom w:val="none" w:sz="0" w:space="0" w:color="auto"/>
        <w:right w:val="none" w:sz="0" w:space="0" w:color="auto"/>
      </w:divBdr>
    </w:div>
    <w:div w:id="419522757">
      <w:marLeft w:val="640"/>
      <w:marRight w:val="0"/>
      <w:marTop w:val="0"/>
      <w:marBottom w:val="0"/>
      <w:divBdr>
        <w:top w:val="none" w:sz="0" w:space="0" w:color="auto"/>
        <w:left w:val="none" w:sz="0" w:space="0" w:color="auto"/>
        <w:bottom w:val="none" w:sz="0" w:space="0" w:color="auto"/>
        <w:right w:val="none" w:sz="0" w:space="0" w:color="auto"/>
      </w:divBdr>
    </w:div>
    <w:div w:id="419639427">
      <w:marLeft w:val="640"/>
      <w:marRight w:val="0"/>
      <w:marTop w:val="0"/>
      <w:marBottom w:val="0"/>
      <w:divBdr>
        <w:top w:val="none" w:sz="0" w:space="0" w:color="auto"/>
        <w:left w:val="none" w:sz="0" w:space="0" w:color="auto"/>
        <w:bottom w:val="none" w:sz="0" w:space="0" w:color="auto"/>
        <w:right w:val="none" w:sz="0" w:space="0" w:color="auto"/>
      </w:divBdr>
    </w:div>
    <w:div w:id="419645222">
      <w:marLeft w:val="640"/>
      <w:marRight w:val="0"/>
      <w:marTop w:val="0"/>
      <w:marBottom w:val="0"/>
      <w:divBdr>
        <w:top w:val="none" w:sz="0" w:space="0" w:color="auto"/>
        <w:left w:val="none" w:sz="0" w:space="0" w:color="auto"/>
        <w:bottom w:val="none" w:sz="0" w:space="0" w:color="auto"/>
        <w:right w:val="none" w:sz="0" w:space="0" w:color="auto"/>
      </w:divBdr>
    </w:div>
    <w:div w:id="419913429">
      <w:marLeft w:val="640"/>
      <w:marRight w:val="0"/>
      <w:marTop w:val="0"/>
      <w:marBottom w:val="0"/>
      <w:divBdr>
        <w:top w:val="none" w:sz="0" w:space="0" w:color="auto"/>
        <w:left w:val="none" w:sz="0" w:space="0" w:color="auto"/>
        <w:bottom w:val="none" w:sz="0" w:space="0" w:color="auto"/>
        <w:right w:val="none" w:sz="0" w:space="0" w:color="auto"/>
      </w:divBdr>
    </w:div>
    <w:div w:id="420760104">
      <w:marLeft w:val="640"/>
      <w:marRight w:val="0"/>
      <w:marTop w:val="0"/>
      <w:marBottom w:val="0"/>
      <w:divBdr>
        <w:top w:val="none" w:sz="0" w:space="0" w:color="auto"/>
        <w:left w:val="none" w:sz="0" w:space="0" w:color="auto"/>
        <w:bottom w:val="none" w:sz="0" w:space="0" w:color="auto"/>
        <w:right w:val="none" w:sz="0" w:space="0" w:color="auto"/>
      </w:divBdr>
    </w:div>
    <w:div w:id="421101210">
      <w:marLeft w:val="640"/>
      <w:marRight w:val="0"/>
      <w:marTop w:val="0"/>
      <w:marBottom w:val="0"/>
      <w:divBdr>
        <w:top w:val="none" w:sz="0" w:space="0" w:color="auto"/>
        <w:left w:val="none" w:sz="0" w:space="0" w:color="auto"/>
        <w:bottom w:val="none" w:sz="0" w:space="0" w:color="auto"/>
        <w:right w:val="none" w:sz="0" w:space="0" w:color="auto"/>
      </w:divBdr>
    </w:div>
    <w:div w:id="421223164">
      <w:marLeft w:val="640"/>
      <w:marRight w:val="0"/>
      <w:marTop w:val="0"/>
      <w:marBottom w:val="0"/>
      <w:divBdr>
        <w:top w:val="none" w:sz="0" w:space="0" w:color="auto"/>
        <w:left w:val="none" w:sz="0" w:space="0" w:color="auto"/>
        <w:bottom w:val="none" w:sz="0" w:space="0" w:color="auto"/>
        <w:right w:val="none" w:sz="0" w:space="0" w:color="auto"/>
      </w:divBdr>
    </w:div>
    <w:div w:id="421489412">
      <w:marLeft w:val="640"/>
      <w:marRight w:val="0"/>
      <w:marTop w:val="0"/>
      <w:marBottom w:val="0"/>
      <w:divBdr>
        <w:top w:val="none" w:sz="0" w:space="0" w:color="auto"/>
        <w:left w:val="none" w:sz="0" w:space="0" w:color="auto"/>
        <w:bottom w:val="none" w:sz="0" w:space="0" w:color="auto"/>
        <w:right w:val="none" w:sz="0" w:space="0" w:color="auto"/>
      </w:divBdr>
    </w:div>
    <w:div w:id="421680651">
      <w:marLeft w:val="640"/>
      <w:marRight w:val="0"/>
      <w:marTop w:val="0"/>
      <w:marBottom w:val="0"/>
      <w:divBdr>
        <w:top w:val="none" w:sz="0" w:space="0" w:color="auto"/>
        <w:left w:val="none" w:sz="0" w:space="0" w:color="auto"/>
        <w:bottom w:val="none" w:sz="0" w:space="0" w:color="auto"/>
        <w:right w:val="none" w:sz="0" w:space="0" w:color="auto"/>
      </w:divBdr>
    </w:div>
    <w:div w:id="421755397">
      <w:marLeft w:val="640"/>
      <w:marRight w:val="0"/>
      <w:marTop w:val="0"/>
      <w:marBottom w:val="0"/>
      <w:divBdr>
        <w:top w:val="none" w:sz="0" w:space="0" w:color="auto"/>
        <w:left w:val="none" w:sz="0" w:space="0" w:color="auto"/>
        <w:bottom w:val="none" w:sz="0" w:space="0" w:color="auto"/>
        <w:right w:val="none" w:sz="0" w:space="0" w:color="auto"/>
      </w:divBdr>
    </w:div>
    <w:div w:id="422266955">
      <w:marLeft w:val="640"/>
      <w:marRight w:val="0"/>
      <w:marTop w:val="0"/>
      <w:marBottom w:val="0"/>
      <w:divBdr>
        <w:top w:val="none" w:sz="0" w:space="0" w:color="auto"/>
        <w:left w:val="none" w:sz="0" w:space="0" w:color="auto"/>
        <w:bottom w:val="none" w:sz="0" w:space="0" w:color="auto"/>
        <w:right w:val="none" w:sz="0" w:space="0" w:color="auto"/>
      </w:divBdr>
    </w:div>
    <w:div w:id="422536249">
      <w:marLeft w:val="640"/>
      <w:marRight w:val="0"/>
      <w:marTop w:val="0"/>
      <w:marBottom w:val="0"/>
      <w:divBdr>
        <w:top w:val="none" w:sz="0" w:space="0" w:color="auto"/>
        <w:left w:val="none" w:sz="0" w:space="0" w:color="auto"/>
        <w:bottom w:val="none" w:sz="0" w:space="0" w:color="auto"/>
        <w:right w:val="none" w:sz="0" w:space="0" w:color="auto"/>
      </w:divBdr>
    </w:div>
    <w:div w:id="422605354">
      <w:marLeft w:val="640"/>
      <w:marRight w:val="0"/>
      <w:marTop w:val="0"/>
      <w:marBottom w:val="0"/>
      <w:divBdr>
        <w:top w:val="none" w:sz="0" w:space="0" w:color="auto"/>
        <w:left w:val="none" w:sz="0" w:space="0" w:color="auto"/>
        <w:bottom w:val="none" w:sz="0" w:space="0" w:color="auto"/>
        <w:right w:val="none" w:sz="0" w:space="0" w:color="auto"/>
      </w:divBdr>
    </w:div>
    <w:div w:id="422799895">
      <w:marLeft w:val="640"/>
      <w:marRight w:val="0"/>
      <w:marTop w:val="0"/>
      <w:marBottom w:val="0"/>
      <w:divBdr>
        <w:top w:val="none" w:sz="0" w:space="0" w:color="auto"/>
        <w:left w:val="none" w:sz="0" w:space="0" w:color="auto"/>
        <w:bottom w:val="none" w:sz="0" w:space="0" w:color="auto"/>
        <w:right w:val="none" w:sz="0" w:space="0" w:color="auto"/>
      </w:divBdr>
    </w:div>
    <w:div w:id="423259839">
      <w:marLeft w:val="640"/>
      <w:marRight w:val="0"/>
      <w:marTop w:val="0"/>
      <w:marBottom w:val="0"/>
      <w:divBdr>
        <w:top w:val="none" w:sz="0" w:space="0" w:color="auto"/>
        <w:left w:val="none" w:sz="0" w:space="0" w:color="auto"/>
        <w:bottom w:val="none" w:sz="0" w:space="0" w:color="auto"/>
        <w:right w:val="none" w:sz="0" w:space="0" w:color="auto"/>
      </w:divBdr>
    </w:div>
    <w:div w:id="423454615">
      <w:marLeft w:val="640"/>
      <w:marRight w:val="0"/>
      <w:marTop w:val="0"/>
      <w:marBottom w:val="0"/>
      <w:divBdr>
        <w:top w:val="none" w:sz="0" w:space="0" w:color="auto"/>
        <w:left w:val="none" w:sz="0" w:space="0" w:color="auto"/>
        <w:bottom w:val="none" w:sz="0" w:space="0" w:color="auto"/>
        <w:right w:val="none" w:sz="0" w:space="0" w:color="auto"/>
      </w:divBdr>
    </w:div>
    <w:div w:id="423499283">
      <w:marLeft w:val="640"/>
      <w:marRight w:val="0"/>
      <w:marTop w:val="0"/>
      <w:marBottom w:val="0"/>
      <w:divBdr>
        <w:top w:val="none" w:sz="0" w:space="0" w:color="auto"/>
        <w:left w:val="none" w:sz="0" w:space="0" w:color="auto"/>
        <w:bottom w:val="none" w:sz="0" w:space="0" w:color="auto"/>
        <w:right w:val="none" w:sz="0" w:space="0" w:color="auto"/>
      </w:divBdr>
    </w:div>
    <w:div w:id="423572586">
      <w:marLeft w:val="640"/>
      <w:marRight w:val="0"/>
      <w:marTop w:val="0"/>
      <w:marBottom w:val="0"/>
      <w:divBdr>
        <w:top w:val="none" w:sz="0" w:space="0" w:color="auto"/>
        <w:left w:val="none" w:sz="0" w:space="0" w:color="auto"/>
        <w:bottom w:val="none" w:sz="0" w:space="0" w:color="auto"/>
        <w:right w:val="none" w:sz="0" w:space="0" w:color="auto"/>
      </w:divBdr>
    </w:div>
    <w:div w:id="423691288">
      <w:marLeft w:val="640"/>
      <w:marRight w:val="0"/>
      <w:marTop w:val="0"/>
      <w:marBottom w:val="0"/>
      <w:divBdr>
        <w:top w:val="none" w:sz="0" w:space="0" w:color="auto"/>
        <w:left w:val="none" w:sz="0" w:space="0" w:color="auto"/>
        <w:bottom w:val="none" w:sz="0" w:space="0" w:color="auto"/>
        <w:right w:val="none" w:sz="0" w:space="0" w:color="auto"/>
      </w:divBdr>
    </w:div>
    <w:div w:id="423693223">
      <w:marLeft w:val="640"/>
      <w:marRight w:val="0"/>
      <w:marTop w:val="0"/>
      <w:marBottom w:val="0"/>
      <w:divBdr>
        <w:top w:val="none" w:sz="0" w:space="0" w:color="auto"/>
        <w:left w:val="none" w:sz="0" w:space="0" w:color="auto"/>
        <w:bottom w:val="none" w:sz="0" w:space="0" w:color="auto"/>
        <w:right w:val="none" w:sz="0" w:space="0" w:color="auto"/>
      </w:divBdr>
    </w:div>
    <w:div w:id="423694783">
      <w:marLeft w:val="640"/>
      <w:marRight w:val="0"/>
      <w:marTop w:val="0"/>
      <w:marBottom w:val="0"/>
      <w:divBdr>
        <w:top w:val="none" w:sz="0" w:space="0" w:color="auto"/>
        <w:left w:val="none" w:sz="0" w:space="0" w:color="auto"/>
        <w:bottom w:val="none" w:sz="0" w:space="0" w:color="auto"/>
        <w:right w:val="none" w:sz="0" w:space="0" w:color="auto"/>
      </w:divBdr>
    </w:div>
    <w:div w:id="424813866">
      <w:marLeft w:val="640"/>
      <w:marRight w:val="0"/>
      <w:marTop w:val="0"/>
      <w:marBottom w:val="0"/>
      <w:divBdr>
        <w:top w:val="none" w:sz="0" w:space="0" w:color="auto"/>
        <w:left w:val="none" w:sz="0" w:space="0" w:color="auto"/>
        <w:bottom w:val="none" w:sz="0" w:space="0" w:color="auto"/>
        <w:right w:val="none" w:sz="0" w:space="0" w:color="auto"/>
      </w:divBdr>
    </w:div>
    <w:div w:id="424961183">
      <w:marLeft w:val="640"/>
      <w:marRight w:val="0"/>
      <w:marTop w:val="0"/>
      <w:marBottom w:val="0"/>
      <w:divBdr>
        <w:top w:val="none" w:sz="0" w:space="0" w:color="auto"/>
        <w:left w:val="none" w:sz="0" w:space="0" w:color="auto"/>
        <w:bottom w:val="none" w:sz="0" w:space="0" w:color="auto"/>
        <w:right w:val="none" w:sz="0" w:space="0" w:color="auto"/>
      </w:divBdr>
    </w:div>
    <w:div w:id="425616621">
      <w:marLeft w:val="640"/>
      <w:marRight w:val="0"/>
      <w:marTop w:val="0"/>
      <w:marBottom w:val="0"/>
      <w:divBdr>
        <w:top w:val="none" w:sz="0" w:space="0" w:color="auto"/>
        <w:left w:val="none" w:sz="0" w:space="0" w:color="auto"/>
        <w:bottom w:val="none" w:sz="0" w:space="0" w:color="auto"/>
        <w:right w:val="none" w:sz="0" w:space="0" w:color="auto"/>
      </w:divBdr>
    </w:div>
    <w:div w:id="426002654">
      <w:marLeft w:val="640"/>
      <w:marRight w:val="0"/>
      <w:marTop w:val="0"/>
      <w:marBottom w:val="0"/>
      <w:divBdr>
        <w:top w:val="none" w:sz="0" w:space="0" w:color="auto"/>
        <w:left w:val="none" w:sz="0" w:space="0" w:color="auto"/>
        <w:bottom w:val="none" w:sz="0" w:space="0" w:color="auto"/>
        <w:right w:val="none" w:sz="0" w:space="0" w:color="auto"/>
      </w:divBdr>
    </w:div>
    <w:div w:id="426074928">
      <w:marLeft w:val="640"/>
      <w:marRight w:val="0"/>
      <w:marTop w:val="0"/>
      <w:marBottom w:val="0"/>
      <w:divBdr>
        <w:top w:val="none" w:sz="0" w:space="0" w:color="auto"/>
        <w:left w:val="none" w:sz="0" w:space="0" w:color="auto"/>
        <w:bottom w:val="none" w:sz="0" w:space="0" w:color="auto"/>
        <w:right w:val="none" w:sz="0" w:space="0" w:color="auto"/>
      </w:divBdr>
    </w:div>
    <w:div w:id="426318204">
      <w:marLeft w:val="640"/>
      <w:marRight w:val="0"/>
      <w:marTop w:val="0"/>
      <w:marBottom w:val="0"/>
      <w:divBdr>
        <w:top w:val="none" w:sz="0" w:space="0" w:color="auto"/>
        <w:left w:val="none" w:sz="0" w:space="0" w:color="auto"/>
        <w:bottom w:val="none" w:sz="0" w:space="0" w:color="auto"/>
        <w:right w:val="none" w:sz="0" w:space="0" w:color="auto"/>
      </w:divBdr>
    </w:div>
    <w:div w:id="426998615">
      <w:marLeft w:val="640"/>
      <w:marRight w:val="0"/>
      <w:marTop w:val="0"/>
      <w:marBottom w:val="0"/>
      <w:divBdr>
        <w:top w:val="none" w:sz="0" w:space="0" w:color="auto"/>
        <w:left w:val="none" w:sz="0" w:space="0" w:color="auto"/>
        <w:bottom w:val="none" w:sz="0" w:space="0" w:color="auto"/>
        <w:right w:val="none" w:sz="0" w:space="0" w:color="auto"/>
      </w:divBdr>
    </w:div>
    <w:div w:id="427506304">
      <w:marLeft w:val="640"/>
      <w:marRight w:val="0"/>
      <w:marTop w:val="0"/>
      <w:marBottom w:val="0"/>
      <w:divBdr>
        <w:top w:val="none" w:sz="0" w:space="0" w:color="auto"/>
        <w:left w:val="none" w:sz="0" w:space="0" w:color="auto"/>
        <w:bottom w:val="none" w:sz="0" w:space="0" w:color="auto"/>
        <w:right w:val="none" w:sz="0" w:space="0" w:color="auto"/>
      </w:divBdr>
    </w:div>
    <w:div w:id="428235391">
      <w:marLeft w:val="640"/>
      <w:marRight w:val="0"/>
      <w:marTop w:val="0"/>
      <w:marBottom w:val="0"/>
      <w:divBdr>
        <w:top w:val="none" w:sz="0" w:space="0" w:color="auto"/>
        <w:left w:val="none" w:sz="0" w:space="0" w:color="auto"/>
        <w:bottom w:val="none" w:sz="0" w:space="0" w:color="auto"/>
        <w:right w:val="none" w:sz="0" w:space="0" w:color="auto"/>
      </w:divBdr>
    </w:div>
    <w:div w:id="428546272">
      <w:marLeft w:val="640"/>
      <w:marRight w:val="0"/>
      <w:marTop w:val="0"/>
      <w:marBottom w:val="0"/>
      <w:divBdr>
        <w:top w:val="none" w:sz="0" w:space="0" w:color="auto"/>
        <w:left w:val="none" w:sz="0" w:space="0" w:color="auto"/>
        <w:bottom w:val="none" w:sz="0" w:space="0" w:color="auto"/>
        <w:right w:val="none" w:sz="0" w:space="0" w:color="auto"/>
      </w:divBdr>
    </w:div>
    <w:div w:id="428619045">
      <w:marLeft w:val="640"/>
      <w:marRight w:val="0"/>
      <w:marTop w:val="0"/>
      <w:marBottom w:val="0"/>
      <w:divBdr>
        <w:top w:val="none" w:sz="0" w:space="0" w:color="auto"/>
        <w:left w:val="none" w:sz="0" w:space="0" w:color="auto"/>
        <w:bottom w:val="none" w:sz="0" w:space="0" w:color="auto"/>
        <w:right w:val="none" w:sz="0" w:space="0" w:color="auto"/>
      </w:divBdr>
    </w:div>
    <w:div w:id="428695453">
      <w:marLeft w:val="640"/>
      <w:marRight w:val="0"/>
      <w:marTop w:val="0"/>
      <w:marBottom w:val="0"/>
      <w:divBdr>
        <w:top w:val="none" w:sz="0" w:space="0" w:color="auto"/>
        <w:left w:val="none" w:sz="0" w:space="0" w:color="auto"/>
        <w:bottom w:val="none" w:sz="0" w:space="0" w:color="auto"/>
        <w:right w:val="none" w:sz="0" w:space="0" w:color="auto"/>
      </w:divBdr>
    </w:div>
    <w:div w:id="429010589">
      <w:marLeft w:val="640"/>
      <w:marRight w:val="0"/>
      <w:marTop w:val="0"/>
      <w:marBottom w:val="0"/>
      <w:divBdr>
        <w:top w:val="none" w:sz="0" w:space="0" w:color="auto"/>
        <w:left w:val="none" w:sz="0" w:space="0" w:color="auto"/>
        <w:bottom w:val="none" w:sz="0" w:space="0" w:color="auto"/>
        <w:right w:val="none" w:sz="0" w:space="0" w:color="auto"/>
      </w:divBdr>
    </w:div>
    <w:div w:id="429014596">
      <w:marLeft w:val="640"/>
      <w:marRight w:val="0"/>
      <w:marTop w:val="0"/>
      <w:marBottom w:val="0"/>
      <w:divBdr>
        <w:top w:val="none" w:sz="0" w:space="0" w:color="auto"/>
        <w:left w:val="none" w:sz="0" w:space="0" w:color="auto"/>
        <w:bottom w:val="none" w:sz="0" w:space="0" w:color="auto"/>
        <w:right w:val="none" w:sz="0" w:space="0" w:color="auto"/>
      </w:divBdr>
    </w:div>
    <w:div w:id="429543470">
      <w:marLeft w:val="640"/>
      <w:marRight w:val="0"/>
      <w:marTop w:val="0"/>
      <w:marBottom w:val="0"/>
      <w:divBdr>
        <w:top w:val="none" w:sz="0" w:space="0" w:color="auto"/>
        <w:left w:val="none" w:sz="0" w:space="0" w:color="auto"/>
        <w:bottom w:val="none" w:sz="0" w:space="0" w:color="auto"/>
        <w:right w:val="none" w:sz="0" w:space="0" w:color="auto"/>
      </w:divBdr>
    </w:div>
    <w:div w:id="429592839">
      <w:marLeft w:val="640"/>
      <w:marRight w:val="0"/>
      <w:marTop w:val="0"/>
      <w:marBottom w:val="0"/>
      <w:divBdr>
        <w:top w:val="none" w:sz="0" w:space="0" w:color="auto"/>
        <w:left w:val="none" w:sz="0" w:space="0" w:color="auto"/>
        <w:bottom w:val="none" w:sz="0" w:space="0" w:color="auto"/>
        <w:right w:val="none" w:sz="0" w:space="0" w:color="auto"/>
      </w:divBdr>
    </w:div>
    <w:div w:id="430124362">
      <w:marLeft w:val="640"/>
      <w:marRight w:val="0"/>
      <w:marTop w:val="0"/>
      <w:marBottom w:val="0"/>
      <w:divBdr>
        <w:top w:val="none" w:sz="0" w:space="0" w:color="auto"/>
        <w:left w:val="none" w:sz="0" w:space="0" w:color="auto"/>
        <w:bottom w:val="none" w:sz="0" w:space="0" w:color="auto"/>
        <w:right w:val="none" w:sz="0" w:space="0" w:color="auto"/>
      </w:divBdr>
    </w:div>
    <w:div w:id="430315852">
      <w:marLeft w:val="640"/>
      <w:marRight w:val="0"/>
      <w:marTop w:val="0"/>
      <w:marBottom w:val="0"/>
      <w:divBdr>
        <w:top w:val="none" w:sz="0" w:space="0" w:color="auto"/>
        <w:left w:val="none" w:sz="0" w:space="0" w:color="auto"/>
        <w:bottom w:val="none" w:sz="0" w:space="0" w:color="auto"/>
        <w:right w:val="none" w:sz="0" w:space="0" w:color="auto"/>
      </w:divBdr>
    </w:div>
    <w:div w:id="430593613">
      <w:marLeft w:val="640"/>
      <w:marRight w:val="0"/>
      <w:marTop w:val="0"/>
      <w:marBottom w:val="0"/>
      <w:divBdr>
        <w:top w:val="none" w:sz="0" w:space="0" w:color="auto"/>
        <w:left w:val="none" w:sz="0" w:space="0" w:color="auto"/>
        <w:bottom w:val="none" w:sz="0" w:space="0" w:color="auto"/>
        <w:right w:val="none" w:sz="0" w:space="0" w:color="auto"/>
      </w:divBdr>
    </w:div>
    <w:div w:id="430662495">
      <w:marLeft w:val="640"/>
      <w:marRight w:val="0"/>
      <w:marTop w:val="0"/>
      <w:marBottom w:val="0"/>
      <w:divBdr>
        <w:top w:val="none" w:sz="0" w:space="0" w:color="auto"/>
        <w:left w:val="none" w:sz="0" w:space="0" w:color="auto"/>
        <w:bottom w:val="none" w:sz="0" w:space="0" w:color="auto"/>
        <w:right w:val="none" w:sz="0" w:space="0" w:color="auto"/>
      </w:divBdr>
    </w:div>
    <w:div w:id="430664251">
      <w:marLeft w:val="640"/>
      <w:marRight w:val="0"/>
      <w:marTop w:val="0"/>
      <w:marBottom w:val="0"/>
      <w:divBdr>
        <w:top w:val="none" w:sz="0" w:space="0" w:color="auto"/>
        <w:left w:val="none" w:sz="0" w:space="0" w:color="auto"/>
        <w:bottom w:val="none" w:sz="0" w:space="0" w:color="auto"/>
        <w:right w:val="none" w:sz="0" w:space="0" w:color="auto"/>
      </w:divBdr>
    </w:div>
    <w:div w:id="431053699">
      <w:marLeft w:val="640"/>
      <w:marRight w:val="0"/>
      <w:marTop w:val="0"/>
      <w:marBottom w:val="0"/>
      <w:divBdr>
        <w:top w:val="none" w:sz="0" w:space="0" w:color="auto"/>
        <w:left w:val="none" w:sz="0" w:space="0" w:color="auto"/>
        <w:bottom w:val="none" w:sz="0" w:space="0" w:color="auto"/>
        <w:right w:val="none" w:sz="0" w:space="0" w:color="auto"/>
      </w:divBdr>
    </w:div>
    <w:div w:id="431096070">
      <w:marLeft w:val="640"/>
      <w:marRight w:val="0"/>
      <w:marTop w:val="0"/>
      <w:marBottom w:val="0"/>
      <w:divBdr>
        <w:top w:val="none" w:sz="0" w:space="0" w:color="auto"/>
        <w:left w:val="none" w:sz="0" w:space="0" w:color="auto"/>
        <w:bottom w:val="none" w:sz="0" w:space="0" w:color="auto"/>
        <w:right w:val="none" w:sz="0" w:space="0" w:color="auto"/>
      </w:divBdr>
    </w:div>
    <w:div w:id="432477221">
      <w:marLeft w:val="640"/>
      <w:marRight w:val="0"/>
      <w:marTop w:val="0"/>
      <w:marBottom w:val="0"/>
      <w:divBdr>
        <w:top w:val="none" w:sz="0" w:space="0" w:color="auto"/>
        <w:left w:val="none" w:sz="0" w:space="0" w:color="auto"/>
        <w:bottom w:val="none" w:sz="0" w:space="0" w:color="auto"/>
        <w:right w:val="none" w:sz="0" w:space="0" w:color="auto"/>
      </w:divBdr>
    </w:div>
    <w:div w:id="433473947">
      <w:marLeft w:val="640"/>
      <w:marRight w:val="0"/>
      <w:marTop w:val="0"/>
      <w:marBottom w:val="0"/>
      <w:divBdr>
        <w:top w:val="none" w:sz="0" w:space="0" w:color="auto"/>
        <w:left w:val="none" w:sz="0" w:space="0" w:color="auto"/>
        <w:bottom w:val="none" w:sz="0" w:space="0" w:color="auto"/>
        <w:right w:val="none" w:sz="0" w:space="0" w:color="auto"/>
      </w:divBdr>
    </w:div>
    <w:div w:id="433596794">
      <w:marLeft w:val="640"/>
      <w:marRight w:val="0"/>
      <w:marTop w:val="0"/>
      <w:marBottom w:val="0"/>
      <w:divBdr>
        <w:top w:val="none" w:sz="0" w:space="0" w:color="auto"/>
        <w:left w:val="none" w:sz="0" w:space="0" w:color="auto"/>
        <w:bottom w:val="none" w:sz="0" w:space="0" w:color="auto"/>
        <w:right w:val="none" w:sz="0" w:space="0" w:color="auto"/>
      </w:divBdr>
    </w:div>
    <w:div w:id="433789360">
      <w:marLeft w:val="640"/>
      <w:marRight w:val="0"/>
      <w:marTop w:val="0"/>
      <w:marBottom w:val="0"/>
      <w:divBdr>
        <w:top w:val="none" w:sz="0" w:space="0" w:color="auto"/>
        <w:left w:val="none" w:sz="0" w:space="0" w:color="auto"/>
        <w:bottom w:val="none" w:sz="0" w:space="0" w:color="auto"/>
        <w:right w:val="none" w:sz="0" w:space="0" w:color="auto"/>
      </w:divBdr>
    </w:div>
    <w:div w:id="434397882">
      <w:marLeft w:val="640"/>
      <w:marRight w:val="0"/>
      <w:marTop w:val="0"/>
      <w:marBottom w:val="0"/>
      <w:divBdr>
        <w:top w:val="none" w:sz="0" w:space="0" w:color="auto"/>
        <w:left w:val="none" w:sz="0" w:space="0" w:color="auto"/>
        <w:bottom w:val="none" w:sz="0" w:space="0" w:color="auto"/>
        <w:right w:val="none" w:sz="0" w:space="0" w:color="auto"/>
      </w:divBdr>
    </w:div>
    <w:div w:id="434593304">
      <w:marLeft w:val="640"/>
      <w:marRight w:val="0"/>
      <w:marTop w:val="0"/>
      <w:marBottom w:val="0"/>
      <w:divBdr>
        <w:top w:val="none" w:sz="0" w:space="0" w:color="auto"/>
        <w:left w:val="none" w:sz="0" w:space="0" w:color="auto"/>
        <w:bottom w:val="none" w:sz="0" w:space="0" w:color="auto"/>
        <w:right w:val="none" w:sz="0" w:space="0" w:color="auto"/>
      </w:divBdr>
    </w:div>
    <w:div w:id="434794111">
      <w:marLeft w:val="640"/>
      <w:marRight w:val="0"/>
      <w:marTop w:val="0"/>
      <w:marBottom w:val="0"/>
      <w:divBdr>
        <w:top w:val="none" w:sz="0" w:space="0" w:color="auto"/>
        <w:left w:val="none" w:sz="0" w:space="0" w:color="auto"/>
        <w:bottom w:val="none" w:sz="0" w:space="0" w:color="auto"/>
        <w:right w:val="none" w:sz="0" w:space="0" w:color="auto"/>
      </w:divBdr>
    </w:div>
    <w:div w:id="434861245">
      <w:marLeft w:val="640"/>
      <w:marRight w:val="0"/>
      <w:marTop w:val="0"/>
      <w:marBottom w:val="0"/>
      <w:divBdr>
        <w:top w:val="none" w:sz="0" w:space="0" w:color="auto"/>
        <w:left w:val="none" w:sz="0" w:space="0" w:color="auto"/>
        <w:bottom w:val="none" w:sz="0" w:space="0" w:color="auto"/>
        <w:right w:val="none" w:sz="0" w:space="0" w:color="auto"/>
      </w:divBdr>
    </w:div>
    <w:div w:id="435055397">
      <w:marLeft w:val="640"/>
      <w:marRight w:val="0"/>
      <w:marTop w:val="0"/>
      <w:marBottom w:val="0"/>
      <w:divBdr>
        <w:top w:val="none" w:sz="0" w:space="0" w:color="auto"/>
        <w:left w:val="none" w:sz="0" w:space="0" w:color="auto"/>
        <w:bottom w:val="none" w:sz="0" w:space="0" w:color="auto"/>
        <w:right w:val="none" w:sz="0" w:space="0" w:color="auto"/>
      </w:divBdr>
    </w:div>
    <w:div w:id="435175831">
      <w:marLeft w:val="640"/>
      <w:marRight w:val="0"/>
      <w:marTop w:val="0"/>
      <w:marBottom w:val="0"/>
      <w:divBdr>
        <w:top w:val="none" w:sz="0" w:space="0" w:color="auto"/>
        <w:left w:val="none" w:sz="0" w:space="0" w:color="auto"/>
        <w:bottom w:val="none" w:sz="0" w:space="0" w:color="auto"/>
        <w:right w:val="none" w:sz="0" w:space="0" w:color="auto"/>
      </w:divBdr>
    </w:div>
    <w:div w:id="435757781">
      <w:marLeft w:val="640"/>
      <w:marRight w:val="0"/>
      <w:marTop w:val="0"/>
      <w:marBottom w:val="0"/>
      <w:divBdr>
        <w:top w:val="none" w:sz="0" w:space="0" w:color="auto"/>
        <w:left w:val="none" w:sz="0" w:space="0" w:color="auto"/>
        <w:bottom w:val="none" w:sz="0" w:space="0" w:color="auto"/>
        <w:right w:val="none" w:sz="0" w:space="0" w:color="auto"/>
      </w:divBdr>
    </w:div>
    <w:div w:id="435832130">
      <w:marLeft w:val="640"/>
      <w:marRight w:val="0"/>
      <w:marTop w:val="0"/>
      <w:marBottom w:val="0"/>
      <w:divBdr>
        <w:top w:val="none" w:sz="0" w:space="0" w:color="auto"/>
        <w:left w:val="none" w:sz="0" w:space="0" w:color="auto"/>
        <w:bottom w:val="none" w:sz="0" w:space="0" w:color="auto"/>
        <w:right w:val="none" w:sz="0" w:space="0" w:color="auto"/>
      </w:divBdr>
    </w:div>
    <w:div w:id="436096225">
      <w:marLeft w:val="640"/>
      <w:marRight w:val="0"/>
      <w:marTop w:val="0"/>
      <w:marBottom w:val="0"/>
      <w:divBdr>
        <w:top w:val="none" w:sz="0" w:space="0" w:color="auto"/>
        <w:left w:val="none" w:sz="0" w:space="0" w:color="auto"/>
        <w:bottom w:val="none" w:sz="0" w:space="0" w:color="auto"/>
        <w:right w:val="none" w:sz="0" w:space="0" w:color="auto"/>
      </w:divBdr>
    </w:div>
    <w:div w:id="436221582">
      <w:marLeft w:val="640"/>
      <w:marRight w:val="0"/>
      <w:marTop w:val="0"/>
      <w:marBottom w:val="0"/>
      <w:divBdr>
        <w:top w:val="none" w:sz="0" w:space="0" w:color="auto"/>
        <w:left w:val="none" w:sz="0" w:space="0" w:color="auto"/>
        <w:bottom w:val="none" w:sz="0" w:space="0" w:color="auto"/>
        <w:right w:val="none" w:sz="0" w:space="0" w:color="auto"/>
      </w:divBdr>
    </w:div>
    <w:div w:id="436829409">
      <w:marLeft w:val="640"/>
      <w:marRight w:val="0"/>
      <w:marTop w:val="0"/>
      <w:marBottom w:val="0"/>
      <w:divBdr>
        <w:top w:val="none" w:sz="0" w:space="0" w:color="auto"/>
        <w:left w:val="none" w:sz="0" w:space="0" w:color="auto"/>
        <w:bottom w:val="none" w:sz="0" w:space="0" w:color="auto"/>
        <w:right w:val="none" w:sz="0" w:space="0" w:color="auto"/>
      </w:divBdr>
    </w:div>
    <w:div w:id="436951944">
      <w:marLeft w:val="640"/>
      <w:marRight w:val="0"/>
      <w:marTop w:val="0"/>
      <w:marBottom w:val="0"/>
      <w:divBdr>
        <w:top w:val="none" w:sz="0" w:space="0" w:color="auto"/>
        <w:left w:val="none" w:sz="0" w:space="0" w:color="auto"/>
        <w:bottom w:val="none" w:sz="0" w:space="0" w:color="auto"/>
        <w:right w:val="none" w:sz="0" w:space="0" w:color="auto"/>
      </w:divBdr>
    </w:div>
    <w:div w:id="437676032">
      <w:marLeft w:val="640"/>
      <w:marRight w:val="0"/>
      <w:marTop w:val="0"/>
      <w:marBottom w:val="0"/>
      <w:divBdr>
        <w:top w:val="none" w:sz="0" w:space="0" w:color="auto"/>
        <w:left w:val="none" w:sz="0" w:space="0" w:color="auto"/>
        <w:bottom w:val="none" w:sz="0" w:space="0" w:color="auto"/>
        <w:right w:val="none" w:sz="0" w:space="0" w:color="auto"/>
      </w:divBdr>
    </w:div>
    <w:div w:id="437722924">
      <w:marLeft w:val="640"/>
      <w:marRight w:val="0"/>
      <w:marTop w:val="0"/>
      <w:marBottom w:val="0"/>
      <w:divBdr>
        <w:top w:val="none" w:sz="0" w:space="0" w:color="auto"/>
        <w:left w:val="none" w:sz="0" w:space="0" w:color="auto"/>
        <w:bottom w:val="none" w:sz="0" w:space="0" w:color="auto"/>
        <w:right w:val="none" w:sz="0" w:space="0" w:color="auto"/>
      </w:divBdr>
    </w:div>
    <w:div w:id="438381422">
      <w:marLeft w:val="640"/>
      <w:marRight w:val="0"/>
      <w:marTop w:val="0"/>
      <w:marBottom w:val="0"/>
      <w:divBdr>
        <w:top w:val="none" w:sz="0" w:space="0" w:color="auto"/>
        <w:left w:val="none" w:sz="0" w:space="0" w:color="auto"/>
        <w:bottom w:val="none" w:sz="0" w:space="0" w:color="auto"/>
        <w:right w:val="none" w:sz="0" w:space="0" w:color="auto"/>
      </w:divBdr>
    </w:div>
    <w:div w:id="438525068">
      <w:marLeft w:val="640"/>
      <w:marRight w:val="0"/>
      <w:marTop w:val="0"/>
      <w:marBottom w:val="0"/>
      <w:divBdr>
        <w:top w:val="none" w:sz="0" w:space="0" w:color="auto"/>
        <w:left w:val="none" w:sz="0" w:space="0" w:color="auto"/>
        <w:bottom w:val="none" w:sz="0" w:space="0" w:color="auto"/>
        <w:right w:val="none" w:sz="0" w:space="0" w:color="auto"/>
      </w:divBdr>
    </w:div>
    <w:div w:id="438568827">
      <w:marLeft w:val="640"/>
      <w:marRight w:val="0"/>
      <w:marTop w:val="0"/>
      <w:marBottom w:val="0"/>
      <w:divBdr>
        <w:top w:val="none" w:sz="0" w:space="0" w:color="auto"/>
        <w:left w:val="none" w:sz="0" w:space="0" w:color="auto"/>
        <w:bottom w:val="none" w:sz="0" w:space="0" w:color="auto"/>
        <w:right w:val="none" w:sz="0" w:space="0" w:color="auto"/>
      </w:divBdr>
    </w:div>
    <w:div w:id="438722144">
      <w:marLeft w:val="640"/>
      <w:marRight w:val="0"/>
      <w:marTop w:val="0"/>
      <w:marBottom w:val="0"/>
      <w:divBdr>
        <w:top w:val="none" w:sz="0" w:space="0" w:color="auto"/>
        <w:left w:val="none" w:sz="0" w:space="0" w:color="auto"/>
        <w:bottom w:val="none" w:sz="0" w:space="0" w:color="auto"/>
        <w:right w:val="none" w:sz="0" w:space="0" w:color="auto"/>
      </w:divBdr>
    </w:div>
    <w:div w:id="439565434">
      <w:marLeft w:val="640"/>
      <w:marRight w:val="0"/>
      <w:marTop w:val="0"/>
      <w:marBottom w:val="0"/>
      <w:divBdr>
        <w:top w:val="none" w:sz="0" w:space="0" w:color="auto"/>
        <w:left w:val="none" w:sz="0" w:space="0" w:color="auto"/>
        <w:bottom w:val="none" w:sz="0" w:space="0" w:color="auto"/>
        <w:right w:val="none" w:sz="0" w:space="0" w:color="auto"/>
      </w:divBdr>
    </w:div>
    <w:div w:id="439572837">
      <w:marLeft w:val="640"/>
      <w:marRight w:val="0"/>
      <w:marTop w:val="0"/>
      <w:marBottom w:val="0"/>
      <w:divBdr>
        <w:top w:val="none" w:sz="0" w:space="0" w:color="auto"/>
        <w:left w:val="none" w:sz="0" w:space="0" w:color="auto"/>
        <w:bottom w:val="none" w:sz="0" w:space="0" w:color="auto"/>
        <w:right w:val="none" w:sz="0" w:space="0" w:color="auto"/>
      </w:divBdr>
    </w:div>
    <w:div w:id="439683813">
      <w:marLeft w:val="640"/>
      <w:marRight w:val="0"/>
      <w:marTop w:val="0"/>
      <w:marBottom w:val="0"/>
      <w:divBdr>
        <w:top w:val="none" w:sz="0" w:space="0" w:color="auto"/>
        <w:left w:val="none" w:sz="0" w:space="0" w:color="auto"/>
        <w:bottom w:val="none" w:sz="0" w:space="0" w:color="auto"/>
        <w:right w:val="none" w:sz="0" w:space="0" w:color="auto"/>
      </w:divBdr>
    </w:div>
    <w:div w:id="440224460">
      <w:marLeft w:val="640"/>
      <w:marRight w:val="0"/>
      <w:marTop w:val="0"/>
      <w:marBottom w:val="0"/>
      <w:divBdr>
        <w:top w:val="none" w:sz="0" w:space="0" w:color="auto"/>
        <w:left w:val="none" w:sz="0" w:space="0" w:color="auto"/>
        <w:bottom w:val="none" w:sz="0" w:space="0" w:color="auto"/>
        <w:right w:val="none" w:sz="0" w:space="0" w:color="auto"/>
      </w:divBdr>
    </w:div>
    <w:div w:id="440301867">
      <w:marLeft w:val="640"/>
      <w:marRight w:val="0"/>
      <w:marTop w:val="0"/>
      <w:marBottom w:val="0"/>
      <w:divBdr>
        <w:top w:val="none" w:sz="0" w:space="0" w:color="auto"/>
        <w:left w:val="none" w:sz="0" w:space="0" w:color="auto"/>
        <w:bottom w:val="none" w:sz="0" w:space="0" w:color="auto"/>
        <w:right w:val="none" w:sz="0" w:space="0" w:color="auto"/>
      </w:divBdr>
    </w:div>
    <w:div w:id="440342304">
      <w:marLeft w:val="640"/>
      <w:marRight w:val="0"/>
      <w:marTop w:val="0"/>
      <w:marBottom w:val="0"/>
      <w:divBdr>
        <w:top w:val="none" w:sz="0" w:space="0" w:color="auto"/>
        <w:left w:val="none" w:sz="0" w:space="0" w:color="auto"/>
        <w:bottom w:val="none" w:sz="0" w:space="0" w:color="auto"/>
        <w:right w:val="none" w:sz="0" w:space="0" w:color="auto"/>
      </w:divBdr>
    </w:div>
    <w:div w:id="440951762">
      <w:marLeft w:val="640"/>
      <w:marRight w:val="0"/>
      <w:marTop w:val="0"/>
      <w:marBottom w:val="0"/>
      <w:divBdr>
        <w:top w:val="none" w:sz="0" w:space="0" w:color="auto"/>
        <w:left w:val="none" w:sz="0" w:space="0" w:color="auto"/>
        <w:bottom w:val="none" w:sz="0" w:space="0" w:color="auto"/>
        <w:right w:val="none" w:sz="0" w:space="0" w:color="auto"/>
      </w:divBdr>
    </w:div>
    <w:div w:id="441264854">
      <w:marLeft w:val="640"/>
      <w:marRight w:val="0"/>
      <w:marTop w:val="0"/>
      <w:marBottom w:val="0"/>
      <w:divBdr>
        <w:top w:val="none" w:sz="0" w:space="0" w:color="auto"/>
        <w:left w:val="none" w:sz="0" w:space="0" w:color="auto"/>
        <w:bottom w:val="none" w:sz="0" w:space="0" w:color="auto"/>
        <w:right w:val="none" w:sz="0" w:space="0" w:color="auto"/>
      </w:divBdr>
    </w:div>
    <w:div w:id="441851201">
      <w:marLeft w:val="640"/>
      <w:marRight w:val="0"/>
      <w:marTop w:val="0"/>
      <w:marBottom w:val="0"/>
      <w:divBdr>
        <w:top w:val="none" w:sz="0" w:space="0" w:color="auto"/>
        <w:left w:val="none" w:sz="0" w:space="0" w:color="auto"/>
        <w:bottom w:val="none" w:sz="0" w:space="0" w:color="auto"/>
        <w:right w:val="none" w:sz="0" w:space="0" w:color="auto"/>
      </w:divBdr>
    </w:div>
    <w:div w:id="441919166">
      <w:marLeft w:val="640"/>
      <w:marRight w:val="0"/>
      <w:marTop w:val="0"/>
      <w:marBottom w:val="0"/>
      <w:divBdr>
        <w:top w:val="none" w:sz="0" w:space="0" w:color="auto"/>
        <w:left w:val="none" w:sz="0" w:space="0" w:color="auto"/>
        <w:bottom w:val="none" w:sz="0" w:space="0" w:color="auto"/>
        <w:right w:val="none" w:sz="0" w:space="0" w:color="auto"/>
      </w:divBdr>
    </w:div>
    <w:div w:id="442454900">
      <w:marLeft w:val="640"/>
      <w:marRight w:val="0"/>
      <w:marTop w:val="0"/>
      <w:marBottom w:val="0"/>
      <w:divBdr>
        <w:top w:val="none" w:sz="0" w:space="0" w:color="auto"/>
        <w:left w:val="none" w:sz="0" w:space="0" w:color="auto"/>
        <w:bottom w:val="none" w:sz="0" w:space="0" w:color="auto"/>
        <w:right w:val="none" w:sz="0" w:space="0" w:color="auto"/>
      </w:divBdr>
    </w:div>
    <w:div w:id="442461765">
      <w:marLeft w:val="640"/>
      <w:marRight w:val="0"/>
      <w:marTop w:val="0"/>
      <w:marBottom w:val="0"/>
      <w:divBdr>
        <w:top w:val="none" w:sz="0" w:space="0" w:color="auto"/>
        <w:left w:val="none" w:sz="0" w:space="0" w:color="auto"/>
        <w:bottom w:val="none" w:sz="0" w:space="0" w:color="auto"/>
        <w:right w:val="none" w:sz="0" w:space="0" w:color="auto"/>
      </w:divBdr>
    </w:div>
    <w:div w:id="442724685">
      <w:marLeft w:val="640"/>
      <w:marRight w:val="0"/>
      <w:marTop w:val="0"/>
      <w:marBottom w:val="0"/>
      <w:divBdr>
        <w:top w:val="none" w:sz="0" w:space="0" w:color="auto"/>
        <w:left w:val="none" w:sz="0" w:space="0" w:color="auto"/>
        <w:bottom w:val="none" w:sz="0" w:space="0" w:color="auto"/>
        <w:right w:val="none" w:sz="0" w:space="0" w:color="auto"/>
      </w:divBdr>
    </w:div>
    <w:div w:id="442963041">
      <w:marLeft w:val="640"/>
      <w:marRight w:val="0"/>
      <w:marTop w:val="0"/>
      <w:marBottom w:val="0"/>
      <w:divBdr>
        <w:top w:val="none" w:sz="0" w:space="0" w:color="auto"/>
        <w:left w:val="none" w:sz="0" w:space="0" w:color="auto"/>
        <w:bottom w:val="none" w:sz="0" w:space="0" w:color="auto"/>
        <w:right w:val="none" w:sz="0" w:space="0" w:color="auto"/>
      </w:divBdr>
    </w:div>
    <w:div w:id="443040542">
      <w:marLeft w:val="640"/>
      <w:marRight w:val="0"/>
      <w:marTop w:val="0"/>
      <w:marBottom w:val="0"/>
      <w:divBdr>
        <w:top w:val="none" w:sz="0" w:space="0" w:color="auto"/>
        <w:left w:val="none" w:sz="0" w:space="0" w:color="auto"/>
        <w:bottom w:val="none" w:sz="0" w:space="0" w:color="auto"/>
        <w:right w:val="none" w:sz="0" w:space="0" w:color="auto"/>
      </w:divBdr>
    </w:div>
    <w:div w:id="443187090">
      <w:marLeft w:val="640"/>
      <w:marRight w:val="0"/>
      <w:marTop w:val="0"/>
      <w:marBottom w:val="0"/>
      <w:divBdr>
        <w:top w:val="none" w:sz="0" w:space="0" w:color="auto"/>
        <w:left w:val="none" w:sz="0" w:space="0" w:color="auto"/>
        <w:bottom w:val="none" w:sz="0" w:space="0" w:color="auto"/>
        <w:right w:val="none" w:sz="0" w:space="0" w:color="auto"/>
      </w:divBdr>
    </w:div>
    <w:div w:id="443498436">
      <w:marLeft w:val="640"/>
      <w:marRight w:val="0"/>
      <w:marTop w:val="0"/>
      <w:marBottom w:val="0"/>
      <w:divBdr>
        <w:top w:val="none" w:sz="0" w:space="0" w:color="auto"/>
        <w:left w:val="none" w:sz="0" w:space="0" w:color="auto"/>
        <w:bottom w:val="none" w:sz="0" w:space="0" w:color="auto"/>
        <w:right w:val="none" w:sz="0" w:space="0" w:color="auto"/>
      </w:divBdr>
    </w:div>
    <w:div w:id="444010537">
      <w:marLeft w:val="640"/>
      <w:marRight w:val="0"/>
      <w:marTop w:val="0"/>
      <w:marBottom w:val="0"/>
      <w:divBdr>
        <w:top w:val="none" w:sz="0" w:space="0" w:color="auto"/>
        <w:left w:val="none" w:sz="0" w:space="0" w:color="auto"/>
        <w:bottom w:val="none" w:sz="0" w:space="0" w:color="auto"/>
        <w:right w:val="none" w:sz="0" w:space="0" w:color="auto"/>
      </w:divBdr>
    </w:div>
    <w:div w:id="444080069">
      <w:marLeft w:val="640"/>
      <w:marRight w:val="0"/>
      <w:marTop w:val="0"/>
      <w:marBottom w:val="0"/>
      <w:divBdr>
        <w:top w:val="none" w:sz="0" w:space="0" w:color="auto"/>
        <w:left w:val="none" w:sz="0" w:space="0" w:color="auto"/>
        <w:bottom w:val="none" w:sz="0" w:space="0" w:color="auto"/>
        <w:right w:val="none" w:sz="0" w:space="0" w:color="auto"/>
      </w:divBdr>
    </w:div>
    <w:div w:id="444350589">
      <w:marLeft w:val="640"/>
      <w:marRight w:val="0"/>
      <w:marTop w:val="0"/>
      <w:marBottom w:val="0"/>
      <w:divBdr>
        <w:top w:val="none" w:sz="0" w:space="0" w:color="auto"/>
        <w:left w:val="none" w:sz="0" w:space="0" w:color="auto"/>
        <w:bottom w:val="none" w:sz="0" w:space="0" w:color="auto"/>
        <w:right w:val="none" w:sz="0" w:space="0" w:color="auto"/>
      </w:divBdr>
    </w:div>
    <w:div w:id="444615697">
      <w:marLeft w:val="640"/>
      <w:marRight w:val="0"/>
      <w:marTop w:val="0"/>
      <w:marBottom w:val="0"/>
      <w:divBdr>
        <w:top w:val="none" w:sz="0" w:space="0" w:color="auto"/>
        <w:left w:val="none" w:sz="0" w:space="0" w:color="auto"/>
        <w:bottom w:val="none" w:sz="0" w:space="0" w:color="auto"/>
        <w:right w:val="none" w:sz="0" w:space="0" w:color="auto"/>
      </w:divBdr>
    </w:div>
    <w:div w:id="445273769">
      <w:marLeft w:val="640"/>
      <w:marRight w:val="0"/>
      <w:marTop w:val="0"/>
      <w:marBottom w:val="0"/>
      <w:divBdr>
        <w:top w:val="none" w:sz="0" w:space="0" w:color="auto"/>
        <w:left w:val="none" w:sz="0" w:space="0" w:color="auto"/>
        <w:bottom w:val="none" w:sz="0" w:space="0" w:color="auto"/>
        <w:right w:val="none" w:sz="0" w:space="0" w:color="auto"/>
      </w:divBdr>
    </w:div>
    <w:div w:id="445346578">
      <w:marLeft w:val="640"/>
      <w:marRight w:val="0"/>
      <w:marTop w:val="0"/>
      <w:marBottom w:val="0"/>
      <w:divBdr>
        <w:top w:val="none" w:sz="0" w:space="0" w:color="auto"/>
        <w:left w:val="none" w:sz="0" w:space="0" w:color="auto"/>
        <w:bottom w:val="none" w:sz="0" w:space="0" w:color="auto"/>
        <w:right w:val="none" w:sz="0" w:space="0" w:color="auto"/>
      </w:divBdr>
    </w:div>
    <w:div w:id="445664960">
      <w:marLeft w:val="640"/>
      <w:marRight w:val="0"/>
      <w:marTop w:val="0"/>
      <w:marBottom w:val="0"/>
      <w:divBdr>
        <w:top w:val="none" w:sz="0" w:space="0" w:color="auto"/>
        <w:left w:val="none" w:sz="0" w:space="0" w:color="auto"/>
        <w:bottom w:val="none" w:sz="0" w:space="0" w:color="auto"/>
        <w:right w:val="none" w:sz="0" w:space="0" w:color="auto"/>
      </w:divBdr>
    </w:div>
    <w:div w:id="445734409">
      <w:marLeft w:val="640"/>
      <w:marRight w:val="0"/>
      <w:marTop w:val="0"/>
      <w:marBottom w:val="0"/>
      <w:divBdr>
        <w:top w:val="none" w:sz="0" w:space="0" w:color="auto"/>
        <w:left w:val="none" w:sz="0" w:space="0" w:color="auto"/>
        <w:bottom w:val="none" w:sz="0" w:space="0" w:color="auto"/>
        <w:right w:val="none" w:sz="0" w:space="0" w:color="auto"/>
      </w:divBdr>
    </w:div>
    <w:div w:id="445850411">
      <w:marLeft w:val="640"/>
      <w:marRight w:val="0"/>
      <w:marTop w:val="0"/>
      <w:marBottom w:val="0"/>
      <w:divBdr>
        <w:top w:val="none" w:sz="0" w:space="0" w:color="auto"/>
        <w:left w:val="none" w:sz="0" w:space="0" w:color="auto"/>
        <w:bottom w:val="none" w:sz="0" w:space="0" w:color="auto"/>
        <w:right w:val="none" w:sz="0" w:space="0" w:color="auto"/>
      </w:divBdr>
    </w:div>
    <w:div w:id="446395124">
      <w:marLeft w:val="640"/>
      <w:marRight w:val="0"/>
      <w:marTop w:val="0"/>
      <w:marBottom w:val="0"/>
      <w:divBdr>
        <w:top w:val="none" w:sz="0" w:space="0" w:color="auto"/>
        <w:left w:val="none" w:sz="0" w:space="0" w:color="auto"/>
        <w:bottom w:val="none" w:sz="0" w:space="0" w:color="auto"/>
        <w:right w:val="none" w:sz="0" w:space="0" w:color="auto"/>
      </w:divBdr>
    </w:div>
    <w:div w:id="446628856">
      <w:marLeft w:val="640"/>
      <w:marRight w:val="0"/>
      <w:marTop w:val="0"/>
      <w:marBottom w:val="0"/>
      <w:divBdr>
        <w:top w:val="none" w:sz="0" w:space="0" w:color="auto"/>
        <w:left w:val="none" w:sz="0" w:space="0" w:color="auto"/>
        <w:bottom w:val="none" w:sz="0" w:space="0" w:color="auto"/>
        <w:right w:val="none" w:sz="0" w:space="0" w:color="auto"/>
      </w:divBdr>
    </w:div>
    <w:div w:id="446702976">
      <w:marLeft w:val="640"/>
      <w:marRight w:val="0"/>
      <w:marTop w:val="0"/>
      <w:marBottom w:val="0"/>
      <w:divBdr>
        <w:top w:val="none" w:sz="0" w:space="0" w:color="auto"/>
        <w:left w:val="none" w:sz="0" w:space="0" w:color="auto"/>
        <w:bottom w:val="none" w:sz="0" w:space="0" w:color="auto"/>
        <w:right w:val="none" w:sz="0" w:space="0" w:color="auto"/>
      </w:divBdr>
    </w:div>
    <w:div w:id="446773275">
      <w:marLeft w:val="640"/>
      <w:marRight w:val="0"/>
      <w:marTop w:val="0"/>
      <w:marBottom w:val="0"/>
      <w:divBdr>
        <w:top w:val="none" w:sz="0" w:space="0" w:color="auto"/>
        <w:left w:val="none" w:sz="0" w:space="0" w:color="auto"/>
        <w:bottom w:val="none" w:sz="0" w:space="0" w:color="auto"/>
        <w:right w:val="none" w:sz="0" w:space="0" w:color="auto"/>
      </w:divBdr>
    </w:div>
    <w:div w:id="446850786">
      <w:marLeft w:val="640"/>
      <w:marRight w:val="0"/>
      <w:marTop w:val="0"/>
      <w:marBottom w:val="0"/>
      <w:divBdr>
        <w:top w:val="none" w:sz="0" w:space="0" w:color="auto"/>
        <w:left w:val="none" w:sz="0" w:space="0" w:color="auto"/>
        <w:bottom w:val="none" w:sz="0" w:space="0" w:color="auto"/>
        <w:right w:val="none" w:sz="0" w:space="0" w:color="auto"/>
      </w:divBdr>
    </w:div>
    <w:div w:id="447357583">
      <w:marLeft w:val="640"/>
      <w:marRight w:val="0"/>
      <w:marTop w:val="0"/>
      <w:marBottom w:val="0"/>
      <w:divBdr>
        <w:top w:val="none" w:sz="0" w:space="0" w:color="auto"/>
        <w:left w:val="none" w:sz="0" w:space="0" w:color="auto"/>
        <w:bottom w:val="none" w:sz="0" w:space="0" w:color="auto"/>
        <w:right w:val="none" w:sz="0" w:space="0" w:color="auto"/>
      </w:divBdr>
    </w:div>
    <w:div w:id="447623543">
      <w:marLeft w:val="640"/>
      <w:marRight w:val="0"/>
      <w:marTop w:val="0"/>
      <w:marBottom w:val="0"/>
      <w:divBdr>
        <w:top w:val="none" w:sz="0" w:space="0" w:color="auto"/>
        <w:left w:val="none" w:sz="0" w:space="0" w:color="auto"/>
        <w:bottom w:val="none" w:sz="0" w:space="0" w:color="auto"/>
        <w:right w:val="none" w:sz="0" w:space="0" w:color="auto"/>
      </w:divBdr>
    </w:div>
    <w:div w:id="447700199">
      <w:marLeft w:val="640"/>
      <w:marRight w:val="0"/>
      <w:marTop w:val="0"/>
      <w:marBottom w:val="0"/>
      <w:divBdr>
        <w:top w:val="none" w:sz="0" w:space="0" w:color="auto"/>
        <w:left w:val="none" w:sz="0" w:space="0" w:color="auto"/>
        <w:bottom w:val="none" w:sz="0" w:space="0" w:color="auto"/>
        <w:right w:val="none" w:sz="0" w:space="0" w:color="auto"/>
      </w:divBdr>
    </w:div>
    <w:div w:id="448664653">
      <w:marLeft w:val="640"/>
      <w:marRight w:val="0"/>
      <w:marTop w:val="0"/>
      <w:marBottom w:val="0"/>
      <w:divBdr>
        <w:top w:val="none" w:sz="0" w:space="0" w:color="auto"/>
        <w:left w:val="none" w:sz="0" w:space="0" w:color="auto"/>
        <w:bottom w:val="none" w:sz="0" w:space="0" w:color="auto"/>
        <w:right w:val="none" w:sz="0" w:space="0" w:color="auto"/>
      </w:divBdr>
    </w:div>
    <w:div w:id="448741834">
      <w:marLeft w:val="640"/>
      <w:marRight w:val="0"/>
      <w:marTop w:val="0"/>
      <w:marBottom w:val="0"/>
      <w:divBdr>
        <w:top w:val="none" w:sz="0" w:space="0" w:color="auto"/>
        <w:left w:val="none" w:sz="0" w:space="0" w:color="auto"/>
        <w:bottom w:val="none" w:sz="0" w:space="0" w:color="auto"/>
        <w:right w:val="none" w:sz="0" w:space="0" w:color="auto"/>
      </w:divBdr>
    </w:div>
    <w:div w:id="448747323">
      <w:marLeft w:val="640"/>
      <w:marRight w:val="0"/>
      <w:marTop w:val="0"/>
      <w:marBottom w:val="0"/>
      <w:divBdr>
        <w:top w:val="none" w:sz="0" w:space="0" w:color="auto"/>
        <w:left w:val="none" w:sz="0" w:space="0" w:color="auto"/>
        <w:bottom w:val="none" w:sz="0" w:space="0" w:color="auto"/>
        <w:right w:val="none" w:sz="0" w:space="0" w:color="auto"/>
      </w:divBdr>
    </w:div>
    <w:div w:id="448860259">
      <w:marLeft w:val="640"/>
      <w:marRight w:val="0"/>
      <w:marTop w:val="0"/>
      <w:marBottom w:val="0"/>
      <w:divBdr>
        <w:top w:val="none" w:sz="0" w:space="0" w:color="auto"/>
        <w:left w:val="none" w:sz="0" w:space="0" w:color="auto"/>
        <w:bottom w:val="none" w:sz="0" w:space="0" w:color="auto"/>
        <w:right w:val="none" w:sz="0" w:space="0" w:color="auto"/>
      </w:divBdr>
    </w:div>
    <w:div w:id="448932626">
      <w:marLeft w:val="640"/>
      <w:marRight w:val="0"/>
      <w:marTop w:val="0"/>
      <w:marBottom w:val="0"/>
      <w:divBdr>
        <w:top w:val="none" w:sz="0" w:space="0" w:color="auto"/>
        <w:left w:val="none" w:sz="0" w:space="0" w:color="auto"/>
        <w:bottom w:val="none" w:sz="0" w:space="0" w:color="auto"/>
        <w:right w:val="none" w:sz="0" w:space="0" w:color="auto"/>
      </w:divBdr>
    </w:div>
    <w:div w:id="449085091">
      <w:marLeft w:val="640"/>
      <w:marRight w:val="0"/>
      <w:marTop w:val="0"/>
      <w:marBottom w:val="0"/>
      <w:divBdr>
        <w:top w:val="none" w:sz="0" w:space="0" w:color="auto"/>
        <w:left w:val="none" w:sz="0" w:space="0" w:color="auto"/>
        <w:bottom w:val="none" w:sz="0" w:space="0" w:color="auto"/>
        <w:right w:val="none" w:sz="0" w:space="0" w:color="auto"/>
      </w:divBdr>
    </w:div>
    <w:div w:id="449127183">
      <w:marLeft w:val="640"/>
      <w:marRight w:val="0"/>
      <w:marTop w:val="0"/>
      <w:marBottom w:val="0"/>
      <w:divBdr>
        <w:top w:val="none" w:sz="0" w:space="0" w:color="auto"/>
        <w:left w:val="none" w:sz="0" w:space="0" w:color="auto"/>
        <w:bottom w:val="none" w:sz="0" w:space="0" w:color="auto"/>
        <w:right w:val="none" w:sz="0" w:space="0" w:color="auto"/>
      </w:divBdr>
    </w:div>
    <w:div w:id="449279850">
      <w:marLeft w:val="640"/>
      <w:marRight w:val="0"/>
      <w:marTop w:val="0"/>
      <w:marBottom w:val="0"/>
      <w:divBdr>
        <w:top w:val="none" w:sz="0" w:space="0" w:color="auto"/>
        <w:left w:val="none" w:sz="0" w:space="0" w:color="auto"/>
        <w:bottom w:val="none" w:sz="0" w:space="0" w:color="auto"/>
        <w:right w:val="none" w:sz="0" w:space="0" w:color="auto"/>
      </w:divBdr>
    </w:div>
    <w:div w:id="449862891">
      <w:marLeft w:val="640"/>
      <w:marRight w:val="0"/>
      <w:marTop w:val="0"/>
      <w:marBottom w:val="0"/>
      <w:divBdr>
        <w:top w:val="none" w:sz="0" w:space="0" w:color="auto"/>
        <w:left w:val="none" w:sz="0" w:space="0" w:color="auto"/>
        <w:bottom w:val="none" w:sz="0" w:space="0" w:color="auto"/>
        <w:right w:val="none" w:sz="0" w:space="0" w:color="auto"/>
      </w:divBdr>
    </w:div>
    <w:div w:id="451168860">
      <w:marLeft w:val="640"/>
      <w:marRight w:val="0"/>
      <w:marTop w:val="0"/>
      <w:marBottom w:val="0"/>
      <w:divBdr>
        <w:top w:val="none" w:sz="0" w:space="0" w:color="auto"/>
        <w:left w:val="none" w:sz="0" w:space="0" w:color="auto"/>
        <w:bottom w:val="none" w:sz="0" w:space="0" w:color="auto"/>
        <w:right w:val="none" w:sz="0" w:space="0" w:color="auto"/>
      </w:divBdr>
    </w:div>
    <w:div w:id="451241561">
      <w:marLeft w:val="640"/>
      <w:marRight w:val="0"/>
      <w:marTop w:val="0"/>
      <w:marBottom w:val="0"/>
      <w:divBdr>
        <w:top w:val="none" w:sz="0" w:space="0" w:color="auto"/>
        <w:left w:val="none" w:sz="0" w:space="0" w:color="auto"/>
        <w:bottom w:val="none" w:sz="0" w:space="0" w:color="auto"/>
        <w:right w:val="none" w:sz="0" w:space="0" w:color="auto"/>
      </w:divBdr>
    </w:div>
    <w:div w:id="451363242">
      <w:marLeft w:val="640"/>
      <w:marRight w:val="0"/>
      <w:marTop w:val="0"/>
      <w:marBottom w:val="0"/>
      <w:divBdr>
        <w:top w:val="none" w:sz="0" w:space="0" w:color="auto"/>
        <w:left w:val="none" w:sz="0" w:space="0" w:color="auto"/>
        <w:bottom w:val="none" w:sz="0" w:space="0" w:color="auto"/>
        <w:right w:val="none" w:sz="0" w:space="0" w:color="auto"/>
      </w:divBdr>
    </w:div>
    <w:div w:id="451633464">
      <w:marLeft w:val="640"/>
      <w:marRight w:val="0"/>
      <w:marTop w:val="0"/>
      <w:marBottom w:val="0"/>
      <w:divBdr>
        <w:top w:val="none" w:sz="0" w:space="0" w:color="auto"/>
        <w:left w:val="none" w:sz="0" w:space="0" w:color="auto"/>
        <w:bottom w:val="none" w:sz="0" w:space="0" w:color="auto"/>
        <w:right w:val="none" w:sz="0" w:space="0" w:color="auto"/>
      </w:divBdr>
    </w:div>
    <w:div w:id="452946061">
      <w:marLeft w:val="640"/>
      <w:marRight w:val="0"/>
      <w:marTop w:val="0"/>
      <w:marBottom w:val="0"/>
      <w:divBdr>
        <w:top w:val="none" w:sz="0" w:space="0" w:color="auto"/>
        <w:left w:val="none" w:sz="0" w:space="0" w:color="auto"/>
        <w:bottom w:val="none" w:sz="0" w:space="0" w:color="auto"/>
        <w:right w:val="none" w:sz="0" w:space="0" w:color="auto"/>
      </w:divBdr>
    </w:div>
    <w:div w:id="452988943">
      <w:marLeft w:val="640"/>
      <w:marRight w:val="0"/>
      <w:marTop w:val="0"/>
      <w:marBottom w:val="0"/>
      <w:divBdr>
        <w:top w:val="none" w:sz="0" w:space="0" w:color="auto"/>
        <w:left w:val="none" w:sz="0" w:space="0" w:color="auto"/>
        <w:bottom w:val="none" w:sz="0" w:space="0" w:color="auto"/>
        <w:right w:val="none" w:sz="0" w:space="0" w:color="auto"/>
      </w:divBdr>
    </w:div>
    <w:div w:id="453181462">
      <w:marLeft w:val="640"/>
      <w:marRight w:val="0"/>
      <w:marTop w:val="0"/>
      <w:marBottom w:val="0"/>
      <w:divBdr>
        <w:top w:val="none" w:sz="0" w:space="0" w:color="auto"/>
        <w:left w:val="none" w:sz="0" w:space="0" w:color="auto"/>
        <w:bottom w:val="none" w:sz="0" w:space="0" w:color="auto"/>
        <w:right w:val="none" w:sz="0" w:space="0" w:color="auto"/>
      </w:divBdr>
    </w:div>
    <w:div w:id="453672659">
      <w:marLeft w:val="640"/>
      <w:marRight w:val="0"/>
      <w:marTop w:val="0"/>
      <w:marBottom w:val="0"/>
      <w:divBdr>
        <w:top w:val="none" w:sz="0" w:space="0" w:color="auto"/>
        <w:left w:val="none" w:sz="0" w:space="0" w:color="auto"/>
        <w:bottom w:val="none" w:sz="0" w:space="0" w:color="auto"/>
        <w:right w:val="none" w:sz="0" w:space="0" w:color="auto"/>
      </w:divBdr>
    </w:div>
    <w:div w:id="453839178">
      <w:marLeft w:val="640"/>
      <w:marRight w:val="0"/>
      <w:marTop w:val="0"/>
      <w:marBottom w:val="0"/>
      <w:divBdr>
        <w:top w:val="none" w:sz="0" w:space="0" w:color="auto"/>
        <w:left w:val="none" w:sz="0" w:space="0" w:color="auto"/>
        <w:bottom w:val="none" w:sz="0" w:space="0" w:color="auto"/>
        <w:right w:val="none" w:sz="0" w:space="0" w:color="auto"/>
      </w:divBdr>
    </w:div>
    <w:div w:id="454711618">
      <w:marLeft w:val="640"/>
      <w:marRight w:val="0"/>
      <w:marTop w:val="0"/>
      <w:marBottom w:val="0"/>
      <w:divBdr>
        <w:top w:val="none" w:sz="0" w:space="0" w:color="auto"/>
        <w:left w:val="none" w:sz="0" w:space="0" w:color="auto"/>
        <w:bottom w:val="none" w:sz="0" w:space="0" w:color="auto"/>
        <w:right w:val="none" w:sz="0" w:space="0" w:color="auto"/>
      </w:divBdr>
    </w:div>
    <w:div w:id="454715043">
      <w:marLeft w:val="640"/>
      <w:marRight w:val="0"/>
      <w:marTop w:val="0"/>
      <w:marBottom w:val="0"/>
      <w:divBdr>
        <w:top w:val="none" w:sz="0" w:space="0" w:color="auto"/>
        <w:left w:val="none" w:sz="0" w:space="0" w:color="auto"/>
        <w:bottom w:val="none" w:sz="0" w:space="0" w:color="auto"/>
        <w:right w:val="none" w:sz="0" w:space="0" w:color="auto"/>
      </w:divBdr>
    </w:div>
    <w:div w:id="454715451">
      <w:marLeft w:val="640"/>
      <w:marRight w:val="0"/>
      <w:marTop w:val="0"/>
      <w:marBottom w:val="0"/>
      <w:divBdr>
        <w:top w:val="none" w:sz="0" w:space="0" w:color="auto"/>
        <w:left w:val="none" w:sz="0" w:space="0" w:color="auto"/>
        <w:bottom w:val="none" w:sz="0" w:space="0" w:color="auto"/>
        <w:right w:val="none" w:sz="0" w:space="0" w:color="auto"/>
      </w:divBdr>
    </w:div>
    <w:div w:id="454757914">
      <w:marLeft w:val="640"/>
      <w:marRight w:val="0"/>
      <w:marTop w:val="0"/>
      <w:marBottom w:val="0"/>
      <w:divBdr>
        <w:top w:val="none" w:sz="0" w:space="0" w:color="auto"/>
        <w:left w:val="none" w:sz="0" w:space="0" w:color="auto"/>
        <w:bottom w:val="none" w:sz="0" w:space="0" w:color="auto"/>
        <w:right w:val="none" w:sz="0" w:space="0" w:color="auto"/>
      </w:divBdr>
    </w:div>
    <w:div w:id="454911701">
      <w:marLeft w:val="640"/>
      <w:marRight w:val="0"/>
      <w:marTop w:val="0"/>
      <w:marBottom w:val="0"/>
      <w:divBdr>
        <w:top w:val="none" w:sz="0" w:space="0" w:color="auto"/>
        <w:left w:val="none" w:sz="0" w:space="0" w:color="auto"/>
        <w:bottom w:val="none" w:sz="0" w:space="0" w:color="auto"/>
        <w:right w:val="none" w:sz="0" w:space="0" w:color="auto"/>
      </w:divBdr>
    </w:div>
    <w:div w:id="455031165">
      <w:marLeft w:val="640"/>
      <w:marRight w:val="0"/>
      <w:marTop w:val="0"/>
      <w:marBottom w:val="0"/>
      <w:divBdr>
        <w:top w:val="none" w:sz="0" w:space="0" w:color="auto"/>
        <w:left w:val="none" w:sz="0" w:space="0" w:color="auto"/>
        <w:bottom w:val="none" w:sz="0" w:space="0" w:color="auto"/>
        <w:right w:val="none" w:sz="0" w:space="0" w:color="auto"/>
      </w:divBdr>
    </w:div>
    <w:div w:id="455216171">
      <w:marLeft w:val="640"/>
      <w:marRight w:val="0"/>
      <w:marTop w:val="0"/>
      <w:marBottom w:val="0"/>
      <w:divBdr>
        <w:top w:val="none" w:sz="0" w:space="0" w:color="auto"/>
        <w:left w:val="none" w:sz="0" w:space="0" w:color="auto"/>
        <w:bottom w:val="none" w:sz="0" w:space="0" w:color="auto"/>
        <w:right w:val="none" w:sz="0" w:space="0" w:color="auto"/>
      </w:divBdr>
    </w:div>
    <w:div w:id="455219121">
      <w:marLeft w:val="640"/>
      <w:marRight w:val="0"/>
      <w:marTop w:val="0"/>
      <w:marBottom w:val="0"/>
      <w:divBdr>
        <w:top w:val="none" w:sz="0" w:space="0" w:color="auto"/>
        <w:left w:val="none" w:sz="0" w:space="0" w:color="auto"/>
        <w:bottom w:val="none" w:sz="0" w:space="0" w:color="auto"/>
        <w:right w:val="none" w:sz="0" w:space="0" w:color="auto"/>
      </w:divBdr>
    </w:div>
    <w:div w:id="455223072">
      <w:marLeft w:val="640"/>
      <w:marRight w:val="0"/>
      <w:marTop w:val="0"/>
      <w:marBottom w:val="0"/>
      <w:divBdr>
        <w:top w:val="none" w:sz="0" w:space="0" w:color="auto"/>
        <w:left w:val="none" w:sz="0" w:space="0" w:color="auto"/>
        <w:bottom w:val="none" w:sz="0" w:space="0" w:color="auto"/>
        <w:right w:val="none" w:sz="0" w:space="0" w:color="auto"/>
      </w:divBdr>
    </w:div>
    <w:div w:id="455224001">
      <w:marLeft w:val="640"/>
      <w:marRight w:val="0"/>
      <w:marTop w:val="0"/>
      <w:marBottom w:val="0"/>
      <w:divBdr>
        <w:top w:val="none" w:sz="0" w:space="0" w:color="auto"/>
        <w:left w:val="none" w:sz="0" w:space="0" w:color="auto"/>
        <w:bottom w:val="none" w:sz="0" w:space="0" w:color="auto"/>
        <w:right w:val="none" w:sz="0" w:space="0" w:color="auto"/>
      </w:divBdr>
    </w:div>
    <w:div w:id="455292645">
      <w:marLeft w:val="640"/>
      <w:marRight w:val="0"/>
      <w:marTop w:val="0"/>
      <w:marBottom w:val="0"/>
      <w:divBdr>
        <w:top w:val="none" w:sz="0" w:space="0" w:color="auto"/>
        <w:left w:val="none" w:sz="0" w:space="0" w:color="auto"/>
        <w:bottom w:val="none" w:sz="0" w:space="0" w:color="auto"/>
        <w:right w:val="none" w:sz="0" w:space="0" w:color="auto"/>
      </w:divBdr>
    </w:div>
    <w:div w:id="455370383">
      <w:marLeft w:val="640"/>
      <w:marRight w:val="0"/>
      <w:marTop w:val="0"/>
      <w:marBottom w:val="0"/>
      <w:divBdr>
        <w:top w:val="none" w:sz="0" w:space="0" w:color="auto"/>
        <w:left w:val="none" w:sz="0" w:space="0" w:color="auto"/>
        <w:bottom w:val="none" w:sz="0" w:space="0" w:color="auto"/>
        <w:right w:val="none" w:sz="0" w:space="0" w:color="auto"/>
      </w:divBdr>
    </w:div>
    <w:div w:id="455373980">
      <w:marLeft w:val="640"/>
      <w:marRight w:val="0"/>
      <w:marTop w:val="0"/>
      <w:marBottom w:val="0"/>
      <w:divBdr>
        <w:top w:val="none" w:sz="0" w:space="0" w:color="auto"/>
        <w:left w:val="none" w:sz="0" w:space="0" w:color="auto"/>
        <w:bottom w:val="none" w:sz="0" w:space="0" w:color="auto"/>
        <w:right w:val="none" w:sz="0" w:space="0" w:color="auto"/>
      </w:divBdr>
    </w:div>
    <w:div w:id="455565202">
      <w:marLeft w:val="640"/>
      <w:marRight w:val="0"/>
      <w:marTop w:val="0"/>
      <w:marBottom w:val="0"/>
      <w:divBdr>
        <w:top w:val="none" w:sz="0" w:space="0" w:color="auto"/>
        <w:left w:val="none" w:sz="0" w:space="0" w:color="auto"/>
        <w:bottom w:val="none" w:sz="0" w:space="0" w:color="auto"/>
        <w:right w:val="none" w:sz="0" w:space="0" w:color="auto"/>
      </w:divBdr>
    </w:div>
    <w:div w:id="455566797">
      <w:marLeft w:val="640"/>
      <w:marRight w:val="0"/>
      <w:marTop w:val="0"/>
      <w:marBottom w:val="0"/>
      <w:divBdr>
        <w:top w:val="none" w:sz="0" w:space="0" w:color="auto"/>
        <w:left w:val="none" w:sz="0" w:space="0" w:color="auto"/>
        <w:bottom w:val="none" w:sz="0" w:space="0" w:color="auto"/>
        <w:right w:val="none" w:sz="0" w:space="0" w:color="auto"/>
      </w:divBdr>
    </w:div>
    <w:div w:id="456066543">
      <w:marLeft w:val="640"/>
      <w:marRight w:val="0"/>
      <w:marTop w:val="0"/>
      <w:marBottom w:val="0"/>
      <w:divBdr>
        <w:top w:val="none" w:sz="0" w:space="0" w:color="auto"/>
        <w:left w:val="none" w:sz="0" w:space="0" w:color="auto"/>
        <w:bottom w:val="none" w:sz="0" w:space="0" w:color="auto"/>
        <w:right w:val="none" w:sz="0" w:space="0" w:color="auto"/>
      </w:divBdr>
    </w:div>
    <w:div w:id="456293551">
      <w:marLeft w:val="640"/>
      <w:marRight w:val="0"/>
      <w:marTop w:val="0"/>
      <w:marBottom w:val="0"/>
      <w:divBdr>
        <w:top w:val="none" w:sz="0" w:space="0" w:color="auto"/>
        <w:left w:val="none" w:sz="0" w:space="0" w:color="auto"/>
        <w:bottom w:val="none" w:sz="0" w:space="0" w:color="auto"/>
        <w:right w:val="none" w:sz="0" w:space="0" w:color="auto"/>
      </w:divBdr>
    </w:div>
    <w:div w:id="456342165">
      <w:marLeft w:val="640"/>
      <w:marRight w:val="0"/>
      <w:marTop w:val="0"/>
      <w:marBottom w:val="0"/>
      <w:divBdr>
        <w:top w:val="none" w:sz="0" w:space="0" w:color="auto"/>
        <w:left w:val="none" w:sz="0" w:space="0" w:color="auto"/>
        <w:bottom w:val="none" w:sz="0" w:space="0" w:color="auto"/>
        <w:right w:val="none" w:sz="0" w:space="0" w:color="auto"/>
      </w:divBdr>
    </w:div>
    <w:div w:id="456532279">
      <w:marLeft w:val="640"/>
      <w:marRight w:val="0"/>
      <w:marTop w:val="0"/>
      <w:marBottom w:val="0"/>
      <w:divBdr>
        <w:top w:val="none" w:sz="0" w:space="0" w:color="auto"/>
        <w:left w:val="none" w:sz="0" w:space="0" w:color="auto"/>
        <w:bottom w:val="none" w:sz="0" w:space="0" w:color="auto"/>
        <w:right w:val="none" w:sz="0" w:space="0" w:color="auto"/>
      </w:divBdr>
    </w:div>
    <w:div w:id="457073294">
      <w:marLeft w:val="640"/>
      <w:marRight w:val="0"/>
      <w:marTop w:val="0"/>
      <w:marBottom w:val="0"/>
      <w:divBdr>
        <w:top w:val="none" w:sz="0" w:space="0" w:color="auto"/>
        <w:left w:val="none" w:sz="0" w:space="0" w:color="auto"/>
        <w:bottom w:val="none" w:sz="0" w:space="0" w:color="auto"/>
        <w:right w:val="none" w:sz="0" w:space="0" w:color="auto"/>
      </w:divBdr>
    </w:div>
    <w:div w:id="457139834">
      <w:marLeft w:val="640"/>
      <w:marRight w:val="0"/>
      <w:marTop w:val="0"/>
      <w:marBottom w:val="0"/>
      <w:divBdr>
        <w:top w:val="none" w:sz="0" w:space="0" w:color="auto"/>
        <w:left w:val="none" w:sz="0" w:space="0" w:color="auto"/>
        <w:bottom w:val="none" w:sz="0" w:space="0" w:color="auto"/>
        <w:right w:val="none" w:sz="0" w:space="0" w:color="auto"/>
      </w:divBdr>
    </w:div>
    <w:div w:id="457182668">
      <w:marLeft w:val="640"/>
      <w:marRight w:val="0"/>
      <w:marTop w:val="0"/>
      <w:marBottom w:val="0"/>
      <w:divBdr>
        <w:top w:val="none" w:sz="0" w:space="0" w:color="auto"/>
        <w:left w:val="none" w:sz="0" w:space="0" w:color="auto"/>
        <w:bottom w:val="none" w:sz="0" w:space="0" w:color="auto"/>
        <w:right w:val="none" w:sz="0" w:space="0" w:color="auto"/>
      </w:divBdr>
    </w:div>
    <w:div w:id="457577709">
      <w:marLeft w:val="640"/>
      <w:marRight w:val="0"/>
      <w:marTop w:val="0"/>
      <w:marBottom w:val="0"/>
      <w:divBdr>
        <w:top w:val="none" w:sz="0" w:space="0" w:color="auto"/>
        <w:left w:val="none" w:sz="0" w:space="0" w:color="auto"/>
        <w:bottom w:val="none" w:sz="0" w:space="0" w:color="auto"/>
        <w:right w:val="none" w:sz="0" w:space="0" w:color="auto"/>
      </w:divBdr>
    </w:div>
    <w:div w:id="457727882">
      <w:marLeft w:val="640"/>
      <w:marRight w:val="0"/>
      <w:marTop w:val="0"/>
      <w:marBottom w:val="0"/>
      <w:divBdr>
        <w:top w:val="none" w:sz="0" w:space="0" w:color="auto"/>
        <w:left w:val="none" w:sz="0" w:space="0" w:color="auto"/>
        <w:bottom w:val="none" w:sz="0" w:space="0" w:color="auto"/>
        <w:right w:val="none" w:sz="0" w:space="0" w:color="auto"/>
      </w:divBdr>
    </w:div>
    <w:div w:id="458298959">
      <w:marLeft w:val="640"/>
      <w:marRight w:val="0"/>
      <w:marTop w:val="0"/>
      <w:marBottom w:val="0"/>
      <w:divBdr>
        <w:top w:val="none" w:sz="0" w:space="0" w:color="auto"/>
        <w:left w:val="none" w:sz="0" w:space="0" w:color="auto"/>
        <w:bottom w:val="none" w:sz="0" w:space="0" w:color="auto"/>
        <w:right w:val="none" w:sz="0" w:space="0" w:color="auto"/>
      </w:divBdr>
    </w:div>
    <w:div w:id="458498828">
      <w:marLeft w:val="640"/>
      <w:marRight w:val="0"/>
      <w:marTop w:val="0"/>
      <w:marBottom w:val="0"/>
      <w:divBdr>
        <w:top w:val="none" w:sz="0" w:space="0" w:color="auto"/>
        <w:left w:val="none" w:sz="0" w:space="0" w:color="auto"/>
        <w:bottom w:val="none" w:sz="0" w:space="0" w:color="auto"/>
        <w:right w:val="none" w:sz="0" w:space="0" w:color="auto"/>
      </w:divBdr>
    </w:div>
    <w:div w:id="458646951">
      <w:marLeft w:val="640"/>
      <w:marRight w:val="0"/>
      <w:marTop w:val="0"/>
      <w:marBottom w:val="0"/>
      <w:divBdr>
        <w:top w:val="none" w:sz="0" w:space="0" w:color="auto"/>
        <w:left w:val="none" w:sz="0" w:space="0" w:color="auto"/>
        <w:bottom w:val="none" w:sz="0" w:space="0" w:color="auto"/>
        <w:right w:val="none" w:sz="0" w:space="0" w:color="auto"/>
      </w:divBdr>
    </w:div>
    <w:div w:id="458912425">
      <w:marLeft w:val="640"/>
      <w:marRight w:val="0"/>
      <w:marTop w:val="0"/>
      <w:marBottom w:val="0"/>
      <w:divBdr>
        <w:top w:val="none" w:sz="0" w:space="0" w:color="auto"/>
        <w:left w:val="none" w:sz="0" w:space="0" w:color="auto"/>
        <w:bottom w:val="none" w:sz="0" w:space="0" w:color="auto"/>
        <w:right w:val="none" w:sz="0" w:space="0" w:color="auto"/>
      </w:divBdr>
    </w:div>
    <w:div w:id="459228548">
      <w:marLeft w:val="640"/>
      <w:marRight w:val="0"/>
      <w:marTop w:val="0"/>
      <w:marBottom w:val="0"/>
      <w:divBdr>
        <w:top w:val="none" w:sz="0" w:space="0" w:color="auto"/>
        <w:left w:val="none" w:sz="0" w:space="0" w:color="auto"/>
        <w:bottom w:val="none" w:sz="0" w:space="0" w:color="auto"/>
        <w:right w:val="none" w:sz="0" w:space="0" w:color="auto"/>
      </w:divBdr>
    </w:div>
    <w:div w:id="459304682">
      <w:marLeft w:val="640"/>
      <w:marRight w:val="0"/>
      <w:marTop w:val="0"/>
      <w:marBottom w:val="0"/>
      <w:divBdr>
        <w:top w:val="none" w:sz="0" w:space="0" w:color="auto"/>
        <w:left w:val="none" w:sz="0" w:space="0" w:color="auto"/>
        <w:bottom w:val="none" w:sz="0" w:space="0" w:color="auto"/>
        <w:right w:val="none" w:sz="0" w:space="0" w:color="auto"/>
      </w:divBdr>
    </w:div>
    <w:div w:id="459423402">
      <w:marLeft w:val="640"/>
      <w:marRight w:val="0"/>
      <w:marTop w:val="0"/>
      <w:marBottom w:val="0"/>
      <w:divBdr>
        <w:top w:val="none" w:sz="0" w:space="0" w:color="auto"/>
        <w:left w:val="none" w:sz="0" w:space="0" w:color="auto"/>
        <w:bottom w:val="none" w:sz="0" w:space="0" w:color="auto"/>
        <w:right w:val="none" w:sz="0" w:space="0" w:color="auto"/>
      </w:divBdr>
    </w:div>
    <w:div w:id="459491576">
      <w:marLeft w:val="640"/>
      <w:marRight w:val="0"/>
      <w:marTop w:val="0"/>
      <w:marBottom w:val="0"/>
      <w:divBdr>
        <w:top w:val="none" w:sz="0" w:space="0" w:color="auto"/>
        <w:left w:val="none" w:sz="0" w:space="0" w:color="auto"/>
        <w:bottom w:val="none" w:sz="0" w:space="0" w:color="auto"/>
        <w:right w:val="none" w:sz="0" w:space="0" w:color="auto"/>
      </w:divBdr>
    </w:div>
    <w:div w:id="459543237">
      <w:marLeft w:val="640"/>
      <w:marRight w:val="0"/>
      <w:marTop w:val="0"/>
      <w:marBottom w:val="0"/>
      <w:divBdr>
        <w:top w:val="none" w:sz="0" w:space="0" w:color="auto"/>
        <w:left w:val="none" w:sz="0" w:space="0" w:color="auto"/>
        <w:bottom w:val="none" w:sz="0" w:space="0" w:color="auto"/>
        <w:right w:val="none" w:sz="0" w:space="0" w:color="auto"/>
      </w:divBdr>
    </w:div>
    <w:div w:id="459688251">
      <w:marLeft w:val="640"/>
      <w:marRight w:val="0"/>
      <w:marTop w:val="0"/>
      <w:marBottom w:val="0"/>
      <w:divBdr>
        <w:top w:val="none" w:sz="0" w:space="0" w:color="auto"/>
        <w:left w:val="none" w:sz="0" w:space="0" w:color="auto"/>
        <w:bottom w:val="none" w:sz="0" w:space="0" w:color="auto"/>
        <w:right w:val="none" w:sz="0" w:space="0" w:color="auto"/>
      </w:divBdr>
    </w:div>
    <w:div w:id="459811935">
      <w:marLeft w:val="640"/>
      <w:marRight w:val="0"/>
      <w:marTop w:val="0"/>
      <w:marBottom w:val="0"/>
      <w:divBdr>
        <w:top w:val="none" w:sz="0" w:space="0" w:color="auto"/>
        <w:left w:val="none" w:sz="0" w:space="0" w:color="auto"/>
        <w:bottom w:val="none" w:sz="0" w:space="0" w:color="auto"/>
        <w:right w:val="none" w:sz="0" w:space="0" w:color="auto"/>
      </w:divBdr>
    </w:div>
    <w:div w:id="459881244">
      <w:marLeft w:val="640"/>
      <w:marRight w:val="0"/>
      <w:marTop w:val="0"/>
      <w:marBottom w:val="0"/>
      <w:divBdr>
        <w:top w:val="none" w:sz="0" w:space="0" w:color="auto"/>
        <w:left w:val="none" w:sz="0" w:space="0" w:color="auto"/>
        <w:bottom w:val="none" w:sz="0" w:space="0" w:color="auto"/>
        <w:right w:val="none" w:sz="0" w:space="0" w:color="auto"/>
      </w:divBdr>
    </w:div>
    <w:div w:id="459955257">
      <w:marLeft w:val="640"/>
      <w:marRight w:val="0"/>
      <w:marTop w:val="0"/>
      <w:marBottom w:val="0"/>
      <w:divBdr>
        <w:top w:val="none" w:sz="0" w:space="0" w:color="auto"/>
        <w:left w:val="none" w:sz="0" w:space="0" w:color="auto"/>
        <w:bottom w:val="none" w:sz="0" w:space="0" w:color="auto"/>
        <w:right w:val="none" w:sz="0" w:space="0" w:color="auto"/>
      </w:divBdr>
    </w:div>
    <w:div w:id="460197849">
      <w:marLeft w:val="640"/>
      <w:marRight w:val="0"/>
      <w:marTop w:val="0"/>
      <w:marBottom w:val="0"/>
      <w:divBdr>
        <w:top w:val="none" w:sz="0" w:space="0" w:color="auto"/>
        <w:left w:val="none" w:sz="0" w:space="0" w:color="auto"/>
        <w:bottom w:val="none" w:sz="0" w:space="0" w:color="auto"/>
        <w:right w:val="none" w:sz="0" w:space="0" w:color="auto"/>
      </w:divBdr>
    </w:div>
    <w:div w:id="460684586">
      <w:marLeft w:val="640"/>
      <w:marRight w:val="0"/>
      <w:marTop w:val="0"/>
      <w:marBottom w:val="0"/>
      <w:divBdr>
        <w:top w:val="none" w:sz="0" w:space="0" w:color="auto"/>
        <w:left w:val="none" w:sz="0" w:space="0" w:color="auto"/>
        <w:bottom w:val="none" w:sz="0" w:space="0" w:color="auto"/>
        <w:right w:val="none" w:sz="0" w:space="0" w:color="auto"/>
      </w:divBdr>
    </w:div>
    <w:div w:id="460730098">
      <w:marLeft w:val="640"/>
      <w:marRight w:val="0"/>
      <w:marTop w:val="0"/>
      <w:marBottom w:val="0"/>
      <w:divBdr>
        <w:top w:val="none" w:sz="0" w:space="0" w:color="auto"/>
        <w:left w:val="none" w:sz="0" w:space="0" w:color="auto"/>
        <w:bottom w:val="none" w:sz="0" w:space="0" w:color="auto"/>
        <w:right w:val="none" w:sz="0" w:space="0" w:color="auto"/>
      </w:divBdr>
    </w:div>
    <w:div w:id="460922836">
      <w:marLeft w:val="640"/>
      <w:marRight w:val="0"/>
      <w:marTop w:val="0"/>
      <w:marBottom w:val="0"/>
      <w:divBdr>
        <w:top w:val="none" w:sz="0" w:space="0" w:color="auto"/>
        <w:left w:val="none" w:sz="0" w:space="0" w:color="auto"/>
        <w:bottom w:val="none" w:sz="0" w:space="0" w:color="auto"/>
        <w:right w:val="none" w:sz="0" w:space="0" w:color="auto"/>
      </w:divBdr>
    </w:div>
    <w:div w:id="461117852">
      <w:marLeft w:val="640"/>
      <w:marRight w:val="0"/>
      <w:marTop w:val="0"/>
      <w:marBottom w:val="0"/>
      <w:divBdr>
        <w:top w:val="none" w:sz="0" w:space="0" w:color="auto"/>
        <w:left w:val="none" w:sz="0" w:space="0" w:color="auto"/>
        <w:bottom w:val="none" w:sz="0" w:space="0" w:color="auto"/>
        <w:right w:val="none" w:sz="0" w:space="0" w:color="auto"/>
      </w:divBdr>
    </w:div>
    <w:div w:id="461924387">
      <w:marLeft w:val="640"/>
      <w:marRight w:val="0"/>
      <w:marTop w:val="0"/>
      <w:marBottom w:val="0"/>
      <w:divBdr>
        <w:top w:val="none" w:sz="0" w:space="0" w:color="auto"/>
        <w:left w:val="none" w:sz="0" w:space="0" w:color="auto"/>
        <w:bottom w:val="none" w:sz="0" w:space="0" w:color="auto"/>
        <w:right w:val="none" w:sz="0" w:space="0" w:color="auto"/>
      </w:divBdr>
    </w:div>
    <w:div w:id="462162121">
      <w:marLeft w:val="640"/>
      <w:marRight w:val="0"/>
      <w:marTop w:val="0"/>
      <w:marBottom w:val="0"/>
      <w:divBdr>
        <w:top w:val="none" w:sz="0" w:space="0" w:color="auto"/>
        <w:left w:val="none" w:sz="0" w:space="0" w:color="auto"/>
        <w:bottom w:val="none" w:sz="0" w:space="0" w:color="auto"/>
        <w:right w:val="none" w:sz="0" w:space="0" w:color="auto"/>
      </w:divBdr>
    </w:div>
    <w:div w:id="462235630">
      <w:marLeft w:val="640"/>
      <w:marRight w:val="0"/>
      <w:marTop w:val="0"/>
      <w:marBottom w:val="0"/>
      <w:divBdr>
        <w:top w:val="none" w:sz="0" w:space="0" w:color="auto"/>
        <w:left w:val="none" w:sz="0" w:space="0" w:color="auto"/>
        <w:bottom w:val="none" w:sz="0" w:space="0" w:color="auto"/>
        <w:right w:val="none" w:sz="0" w:space="0" w:color="auto"/>
      </w:divBdr>
    </w:div>
    <w:div w:id="462774266">
      <w:marLeft w:val="640"/>
      <w:marRight w:val="0"/>
      <w:marTop w:val="0"/>
      <w:marBottom w:val="0"/>
      <w:divBdr>
        <w:top w:val="none" w:sz="0" w:space="0" w:color="auto"/>
        <w:left w:val="none" w:sz="0" w:space="0" w:color="auto"/>
        <w:bottom w:val="none" w:sz="0" w:space="0" w:color="auto"/>
        <w:right w:val="none" w:sz="0" w:space="0" w:color="auto"/>
      </w:divBdr>
    </w:div>
    <w:div w:id="463276522">
      <w:marLeft w:val="640"/>
      <w:marRight w:val="0"/>
      <w:marTop w:val="0"/>
      <w:marBottom w:val="0"/>
      <w:divBdr>
        <w:top w:val="none" w:sz="0" w:space="0" w:color="auto"/>
        <w:left w:val="none" w:sz="0" w:space="0" w:color="auto"/>
        <w:bottom w:val="none" w:sz="0" w:space="0" w:color="auto"/>
        <w:right w:val="none" w:sz="0" w:space="0" w:color="auto"/>
      </w:divBdr>
    </w:div>
    <w:div w:id="463739821">
      <w:marLeft w:val="640"/>
      <w:marRight w:val="0"/>
      <w:marTop w:val="0"/>
      <w:marBottom w:val="0"/>
      <w:divBdr>
        <w:top w:val="none" w:sz="0" w:space="0" w:color="auto"/>
        <w:left w:val="none" w:sz="0" w:space="0" w:color="auto"/>
        <w:bottom w:val="none" w:sz="0" w:space="0" w:color="auto"/>
        <w:right w:val="none" w:sz="0" w:space="0" w:color="auto"/>
      </w:divBdr>
    </w:div>
    <w:div w:id="464197655">
      <w:marLeft w:val="640"/>
      <w:marRight w:val="0"/>
      <w:marTop w:val="0"/>
      <w:marBottom w:val="0"/>
      <w:divBdr>
        <w:top w:val="none" w:sz="0" w:space="0" w:color="auto"/>
        <w:left w:val="none" w:sz="0" w:space="0" w:color="auto"/>
        <w:bottom w:val="none" w:sz="0" w:space="0" w:color="auto"/>
        <w:right w:val="none" w:sz="0" w:space="0" w:color="auto"/>
      </w:divBdr>
    </w:div>
    <w:div w:id="464586651">
      <w:marLeft w:val="640"/>
      <w:marRight w:val="0"/>
      <w:marTop w:val="0"/>
      <w:marBottom w:val="0"/>
      <w:divBdr>
        <w:top w:val="none" w:sz="0" w:space="0" w:color="auto"/>
        <w:left w:val="none" w:sz="0" w:space="0" w:color="auto"/>
        <w:bottom w:val="none" w:sz="0" w:space="0" w:color="auto"/>
        <w:right w:val="none" w:sz="0" w:space="0" w:color="auto"/>
      </w:divBdr>
    </w:div>
    <w:div w:id="464739314">
      <w:marLeft w:val="640"/>
      <w:marRight w:val="0"/>
      <w:marTop w:val="0"/>
      <w:marBottom w:val="0"/>
      <w:divBdr>
        <w:top w:val="none" w:sz="0" w:space="0" w:color="auto"/>
        <w:left w:val="none" w:sz="0" w:space="0" w:color="auto"/>
        <w:bottom w:val="none" w:sz="0" w:space="0" w:color="auto"/>
        <w:right w:val="none" w:sz="0" w:space="0" w:color="auto"/>
      </w:divBdr>
    </w:div>
    <w:div w:id="464810398">
      <w:marLeft w:val="640"/>
      <w:marRight w:val="0"/>
      <w:marTop w:val="0"/>
      <w:marBottom w:val="0"/>
      <w:divBdr>
        <w:top w:val="none" w:sz="0" w:space="0" w:color="auto"/>
        <w:left w:val="none" w:sz="0" w:space="0" w:color="auto"/>
        <w:bottom w:val="none" w:sz="0" w:space="0" w:color="auto"/>
        <w:right w:val="none" w:sz="0" w:space="0" w:color="auto"/>
      </w:divBdr>
    </w:div>
    <w:div w:id="465003255">
      <w:marLeft w:val="640"/>
      <w:marRight w:val="0"/>
      <w:marTop w:val="0"/>
      <w:marBottom w:val="0"/>
      <w:divBdr>
        <w:top w:val="none" w:sz="0" w:space="0" w:color="auto"/>
        <w:left w:val="none" w:sz="0" w:space="0" w:color="auto"/>
        <w:bottom w:val="none" w:sz="0" w:space="0" w:color="auto"/>
        <w:right w:val="none" w:sz="0" w:space="0" w:color="auto"/>
      </w:divBdr>
    </w:div>
    <w:div w:id="465243658">
      <w:marLeft w:val="640"/>
      <w:marRight w:val="0"/>
      <w:marTop w:val="0"/>
      <w:marBottom w:val="0"/>
      <w:divBdr>
        <w:top w:val="none" w:sz="0" w:space="0" w:color="auto"/>
        <w:left w:val="none" w:sz="0" w:space="0" w:color="auto"/>
        <w:bottom w:val="none" w:sz="0" w:space="0" w:color="auto"/>
        <w:right w:val="none" w:sz="0" w:space="0" w:color="auto"/>
      </w:divBdr>
    </w:div>
    <w:div w:id="465397539">
      <w:marLeft w:val="640"/>
      <w:marRight w:val="0"/>
      <w:marTop w:val="0"/>
      <w:marBottom w:val="0"/>
      <w:divBdr>
        <w:top w:val="none" w:sz="0" w:space="0" w:color="auto"/>
        <w:left w:val="none" w:sz="0" w:space="0" w:color="auto"/>
        <w:bottom w:val="none" w:sz="0" w:space="0" w:color="auto"/>
        <w:right w:val="none" w:sz="0" w:space="0" w:color="auto"/>
      </w:divBdr>
    </w:div>
    <w:div w:id="465468129">
      <w:marLeft w:val="640"/>
      <w:marRight w:val="0"/>
      <w:marTop w:val="0"/>
      <w:marBottom w:val="0"/>
      <w:divBdr>
        <w:top w:val="none" w:sz="0" w:space="0" w:color="auto"/>
        <w:left w:val="none" w:sz="0" w:space="0" w:color="auto"/>
        <w:bottom w:val="none" w:sz="0" w:space="0" w:color="auto"/>
        <w:right w:val="none" w:sz="0" w:space="0" w:color="auto"/>
      </w:divBdr>
    </w:div>
    <w:div w:id="465586509">
      <w:marLeft w:val="640"/>
      <w:marRight w:val="0"/>
      <w:marTop w:val="0"/>
      <w:marBottom w:val="0"/>
      <w:divBdr>
        <w:top w:val="none" w:sz="0" w:space="0" w:color="auto"/>
        <w:left w:val="none" w:sz="0" w:space="0" w:color="auto"/>
        <w:bottom w:val="none" w:sz="0" w:space="0" w:color="auto"/>
        <w:right w:val="none" w:sz="0" w:space="0" w:color="auto"/>
      </w:divBdr>
    </w:div>
    <w:div w:id="466432567">
      <w:marLeft w:val="640"/>
      <w:marRight w:val="0"/>
      <w:marTop w:val="0"/>
      <w:marBottom w:val="0"/>
      <w:divBdr>
        <w:top w:val="none" w:sz="0" w:space="0" w:color="auto"/>
        <w:left w:val="none" w:sz="0" w:space="0" w:color="auto"/>
        <w:bottom w:val="none" w:sz="0" w:space="0" w:color="auto"/>
        <w:right w:val="none" w:sz="0" w:space="0" w:color="auto"/>
      </w:divBdr>
    </w:div>
    <w:div w:id="466624666">
      <w:marLeft w:val="640"/>
      <w:marRight w:val="0"/>
      <w:marTop w:val="0"/>
      <w:marBottom w:val="0"/>
      <w:divBdr>
        <w:top w:val="none" w:sz="0" w:space="0" w:color="auto"/>
        <w:left w:val="none" w:sz="0" w:space="0" w:color="auto"/>
        <w:bottom w:val="none" w:sz="0" w:space="0" w:color="auto"/>
        <w:right w:val="none" w:sz="0" w:space="0" w:color="auto"/>
      </w:divBdr>
    </w:div>
    <w:div w:id="466629843">
      <w:marLeft w:val="640"/>
      <w:marRight w:val="0"/>
      <w:marTop w:val="0"/>
      <w:marBottom w:val="0"/>
      <w:divBdr>
        <w:top w:val="none" w:sz="0" w:space="0" w:color="auto"/>
        <w:left w:val="none" w:sz="0" w:space="0" w:color="auto"/>
        <w:bottom w:val="none" w:sz="0" w:space="0" w:color="auto"/>
        <w:right w:val="none" w:sz="0" w:space="0" w:color="auto"/>
      </w:divBdr>
    </w:div>
    <w:div w:id="466631867">
      <w:marLeft w:val="640"/>
      <w:marRight w:val="0"/>
      <w:marTop w:val="0"/>
      <w:marBottom w:val="0"/>
      <w:divBdr>
        <w:top w:val="none" w:sz="0" w:space="0" w:color="auto"/>
        <w:left w:val="none" w:sz="0" w:space="0" w:color="auto"/>
        <w:bottom w:val="none" w:sz="0" w:space="0" w:color="auto"/>
        <w:right w:val="none" w:sz="0" w:space="0" w:color="auto"/>
      </w:divBdr>
    </w:div>
    <w:div w:id="466701420">
      <w:marLeft w:val="640"/>
      <w:marRight w:val="0"/>
      <w:marTop w:val="0"/>
      <w:marBottom w:val="0"/>
      <w:divBdr>
        <w:top w:val="none" w:sz="0" w:space="0" w:color="auto"/>
        <w:left w:val="none" w:sz="0" w:space="0" w:color="auto"/>
        <w:bottom w:val="none" w:sz="0" w:space="0" w:color="auto"/>
        <w:right w:val="none" w:sz="0" w:space="0" w:color="auto"/>
      </w:divBdr>
    </w:div>
    <w:div w:id="466706855">
      <w:marLeft w:val="640"/>
      <w:marRight w:val="0"/>
      <w:marTop w:val="0"/>
      <w:marBottom w:val="0"/>
      <w:divBdr>
        <w:top w:val="none" w:sz="0" w:space="0" w:color="auto"/>
        <w:left w:val="none" w:sz="0" w:space="0" w:color="auto"/>
        <w:bottom w:val="none" w:sz="0" w:space="0" w:color="auto"/>
        <w:right w:val="none" w:sz="0" w:space="0" w:color="auto"/>
      </w:divBdr>
    </w:div>
    <w:div w:id="466895950">
      <w:marLeft w:val="640"/>
      <w:marRight w:val="0"/>
      <w:marTop w:val="0"/>
      <w:marBottom w:val="0"/>
      <w:divBdr>
        <w:top w:val="none" w:sz="0" w:space="0" w:color="auto"/>
        <w:left w:val="none" w:sz="0" w:space="0" w:color="auto"/>
        <w:bottom w:val="none" w:sz="0" w:space="0" w:color="auto"/>
        <w:right w:val="none" w:sz="0" w:space="0" w:color="auto"/>
      </w:divBdr>
    </w:div>
    <w:div w:id="467280871">
      <w:marLeft w:val="640"/>
      <w:marRight w:val="0"/>
      <w:marTop w:val="0"/>
      <w:marBottom w:val="0"/>
      <w:divBdr>
        <w:top w:val="none" w:sz="0" w:space="0" w:color="auto"/>
        <w:left w:val="none" w:sz="0" w:space="0" w:color="auto"/>
        <w:bottom w:val="none" w:sz="0" w:space="0" w:color="auto"/>
        <w:right w:val="none" w:sz="0" w:space="0" w:color="auto"/>
      </w:divBdr>
    </w:div>
    <w:div w:id="467473750">
      <w:marLeft w:val="640"/>
      <w:marRight w:val="0"/>
      <w:marTop w:val="0"/>
      <w:marBottom w:val="0"/>
      <w:divBdr>
        <w:top w:val="none" w:sz="0" w:space="0" w:color="auto"/>
        <w:left w:val="none" w:sz="0" w:space="0" w:color="auto"/>
        <w:bottom w:val="none" w:sz="0" w:space="0" w:color="auto"/>
        <w:right w:val="none" w:sz="0" w:space="0" w:color="auto"/>
      </w:divBdr>
    </w:div>
    <w:div w:id="468206393">
      <w:marLeft w:val="640"/>
      <w:marRight w:val="0"/>
      <w:marTop w:val="0"/>
      <w:marBottom w:val="0"/>
      <w:divBdr>
        <w:top w:val="none" w:sz="0" w:space="0" w:color="auto"/>
        <w:left w:val="none" w:sz="0" w:space="0" w:color="auto"/>
        <w:bottom w:val="none" w:sz="0" w:space="0" w:color="auto"/>
        <w:right w:val="none" w:sz="0" w:space="0" w:color="auto"/>
      </w:divBdr>
    </w:div>
    <w:div w:id="468784555">
      <w:marLeft w:val="640"/>
      <w:marRight w:val="0"/>
      <w:marTop w:val="0"/>
      <w:marBottom w:val="0"/>
      <w:divBdr>
        <w:top w:val="none" w:sz="0" w:space="0" w:color="auto"/>
        <w:left w:val="none" w:sz="0" w:space="0" w:color="auto"/>
        <w:bottom w:val="none" w:sz="0" w:space="0" w:color="auto"/>
        <w:right w:val="none" w:sz="0" w:space="0" w:color="auto"/>
      </w:divBdr>
    </w:div>
    <w:div w:id="469789476">
      <w:marLeft w:val="640"/>
      <w:marRight w:val="0"/>
      <w:marTop w:val="0"/>
      <w:marBottom w:val="0"/>
      <w:divBdr>
        <w:top w:val="none" w:sz="0" w:space="0" w:color="auto"/>
        <w:left w:val="none" w:sz="0" w:space="0" w:color="auto"/>
        <w:bottom w:val="none" w:sz="0" w:space="0" w:color="auto"/>
        <w:right w:val="none" w:sz="0" w:space="0" w:color="auto"/>
      </w:divBdr>
    </w:div>
    <w:div w:id="470025781">
      <w:marLeft w:val="640"/>
      <w:marRight w:val="0"/>
      <w:marTop w:val="0"/>
      <w:marBottom w:val="0"/>
      <w:divBdr>
        <w:top w:val="none" w:sz="0" w:space="0" w:color="auto"/>
        <w:left w:val="none" w:sz="0" w:space="0" w:color="auto"/>
        <w:bottom w:val="none" w:sz="0" w:space="0" w:color="auto"/>
        <w:right w:val="none" w:sz="0" w:space="0" w:color="auto"/>
      </w:divBdr>
    </w:div>
    <w:div w:id="470489936">
      <w:marLeft w:val="640"/>
      <w:marRight w:val="0"/>
      <w:marTop w:val="0"/>
      <w:marBottom w:val="0"/>
      <w:divBdr>
        <w:top w:val="none" w:sz="0" w:space="0" w:color="auto"/>
        <w:left w:val="none" w:sz="0" w:space="0" w:color="auto"/>
        <w:bottom w:val="none" w:sz="0" w:space="0" w:color="auto"/>
        <w:right w:val="none" w:sz="0" w:space="0" w:color="auto"/>
      </w:divBdr>
    </w:div>
    <w:div w:id="470558279">
      <w:marLeft w:val="640"/>
      <w:marRight w:val="0"/>
      <w:marTop w:val="0"/>
      <w:marBottom w:val="0"/>
      <w:divBdr>
        <w:top w:val="none" w:sz="0" w:space="0" w:color="auto"/>
        <w:left w:val="none" w:sz="0" w:space="0" w:color="auto"/>
        <w:bottom w:val="none" w:sz="0" w:space="0" w:color="auto"/>
        <w:right w:val="none" w:sz="0" w:space="0" w:color="auto"/>
      </w:divBdr>
    </w:div>
    <w:div w:id="471098946">
      <w:marLeft w:val="640"/>
      <w:marRight w:val="0"/>
      <w:marTop w:val="0"/>
      <w:marBottom w:val="0"/>
      <w:divBdr>
        <w:top w:val="none" w:sz="0" w:space="0" w:color="auto"/>
        <w:left w:val="none" w:sz="0" w:space="0" w:color="auto"/>
        <w:bottom w:val="none" w:sz="0" w:space="0" w:color="auto"/>
        <w:right w:val="none" w:sz="0" w:space="0" w:color="auto"/>
      </w:divBdr>
    </w:div>
    <w:div w:id="471169316">
      <w:marLeft w:val="640"/>
      <w:marRight w:val="0"/>
      <w:marTop w:val="0"/>
      <w:marBottom w:val="0"/>
      <w:divBdr>
        <w:top w:val="none" w:sz="0" w:space="0" w:color="auto"/>
        <w:left w:val="none" w:sz="0" w:space="0" w:color="auto"/>
        <w:bottom w:val="none" w:sz="0" w:space="0" w:color="auto"/>
        <w:right w:val="none" w:sz="0" w:space="0" w:color="auto"/>
      </w:divBdr>
    </w:div>
    <w:div w:id="471599240">
      <w:marLeft w:val="640"/>
      <w:marRight w:val="0"/>
      <w:marTop w:val="0"/>
      <w:marBottom w:val="0"/>
      <w:divBdr>
        <w:top w:val="none" w:sz="0" w:space="0" w:color="auto"/>
        <w:left w:val="none" w:sz="0" w:space="0" w:color="auto"/>
        <w:bottom w:val="none" w:sz="0" w:space="0" w:color="auto"/>
        <w:right w:val="none" w:sz="0" w:space="0" w:color="auto"/>
      </w:divBdr>
    </w:div>
    <w:div w:id="471673162">
      <w:marLeft w:val="640"/>
      <w:marRight w:val="0"/>
      <w:marTop w:val="0"/>
      <w:marBottom w:val="0"/>
      <w:divBdr>
        <w:top w:val="none" w:sz="0" w:space="0" w:color="auto"/>
        <w:left w:val="none" w:sz="0" w:space="0" w:color="auto"/>
        <w:bottom w:val="none" w:sz="0" w:space="0" w:color="auto"/>
        <w:right w:val="none" w:sz="0" w:space="0" w:color="auto"/>
      </w:divBdr>
    </w:div>
    <w:div w:id="472022749">
      <w:marLeft w:val="640"/>
      <w:marRight w:val="0"/>
      <w:marTop w:val="0"/>
      <w:marBottom w:val="0"/>
      <w:divBdr>
        <w:top w:val="none" w:sz="0" w:space="0" w:color="auto"/>
        <w:left w:val="none" w:sz="0" w:space="0" w:color="auto"/>
        <w:bottom w:val="none" w:sz="0" w:space="0" w:color="auto"/>
        <w:right w:val="none" w:sz="0" w:space="0" w:color="auto"/>
      </w:divBdr>
    </w:div>
    <w:div w:id="472605073">
      <w:marLeft w:val="640"/>
      <w:marRight w:val="0"/>
      <w:marTop w:val="0"/>
      <w:marBottom w:val="0"/>
      <w:divBdr>
        <w:top w:val="none" w:sz="0" w:space="0" w:color="auto"/>
        <w:left w:val="none" w:sz="0" w:space="0" w:color="auto"/>
        <w:bottom w:val="none" w:sz="0" w:space="0" w:color="auto"/>
        <w:right w:val="none" w:sz="0" w:space="0" w:color="auto"/>
      </w:divBdr>
    </w:div>
    <w:div w:id="472867353">
      <w:marLeft w:val="640"/>
      <w:marRight w:val="0"/>
      <w:marTop w:val="0"/>
      <w:marBottom w:val="0"/>
      <w:divBdr>
        <w:top w:val="none" w:sz="0" w:space="0" w:color="auto"/>
        <w:left w:val="none" w:sz="0" w:space="0" w:color="auto"/>
        <w:bottom w:val="none" w:sz="0" w:space="0" w:color="auto"/>
        <w:right w:val="none" w:sz="0" w:space="0" w:color="auto"/>
      </w:divBdr>
    </w:div>
    <w:div w:id="473377787">
      <w:marLeft w:val="640"/>
      <w:marRight w:val="0"/>
      <w:marTop w:val="0"/>
      <w:marBottom w:val="0"/>
      <w:divBdr>
        <w:top w:val="none" w:sz="0" w:space="0" w:color="auto"/>
        <w:left w:val="none" w:sz="0" w:space="0" w:color="auto"/>
        <w:bottom w:val="none" w:sz="0" w:space="0" w:color="auto"/>
        <w:right w:val="none" w:sz="0" w:space="0" w:color="auto"/>
      </w:divBdr>
    </w:div>
    <w:div w:id="473721310">
      <w:marLeft w:val="640"/>
      <w:marRight w:val="0"/>
      <w:marTop w:val="0"/>
      <w:marBottom w:val="0"/>
      <w:divBdr>
        <w:top w:val="none" w:sz="0" w:space="0" w:color="auto"/>
        <w:left w:val="none" w:sz="0" w:space="0" w:color="auto"/>
        <w:bottom w:val="none" w:sz="0" w:space="0" w:color="auto"/>
        <w:right w:val="none" w:sz="0" w:space="0" w:color="auto"/>
      </w:divBdr>
    </w:div>
    <w:div w:id="473916800">
      <w:marLeft w:val="640"/>
      <w:marRight w:val="0"/>
      <w:marTop w:val="0"/>
      <w:marBottom w:val="0"/>
      <w:divBdr>
        <w:top w:val="none" w:sz="0" w:space="0" w:color="auto"/>
        <w:left w:val="none" w:sz="0" w:space="0" w:color="auto"/>
        <w:bottom w:val="none" w:sz="0" w:space="0" w:color="auto"/>
        <w:right w:val="none" w:sz="0" w:space="0" w:color="auto"/>
      </w:divBdr>
    </w:div>
    <w:div w:id="473959160">
      <w:marLeft w:val="640"/>
      <w:marRight w:val="0"/>
      <w:marTop w:val="0"/>
      <w:marBottom w:val="0"/>
      <w:divBdr>
        <w:top w:val="none" w:sz="0" w:space="0" w:color="auto"/>
        <w:left w:val="none" w:sz="0" w:space="0" w:color="auto"/>
        <w:bottom w:val="none" w:sz="0" w:space="0" w:color="auto"/>
        <w:right w:val="none" w:sz="0" w:space="0" w:color="auto"/>
      </w:divBdr>
    </w:div>
    <w:div w:id="473987332">
      <w:marLeft w:val="640"/>
      <w:marRight w:val="0"/>
      <w:marTop w:val="0"/>
      <w:marBottom w:val="0"/>
      <w:divBdr>
        <w:top w:val="none" w:sz="0" w:space="0" w:color="auto"/>
        <w:left w:val="none" w:sz="0" w:space="0" w:color="auto"/>
        <w:bottom w:val="none" w:sz="0" w:space="0" w:color="auto"/>
        <w:right w:val="none" w:sz="0" w:space="0" w:color="auto"/>
      </w:divBdr>
    </w:div>
    <w:div w:id="474034908">
      <w:marLeft w:val="640"/>
      <w:marRight w:val="0"/>
      <w:marTop w:val="0"/>
      <w:marBottom w:val="0"/>
      <w:divBdr>
        <w:top w:val="none" w:sz="0" w:space="0" w:color="auto"/>
        <w:left w:val="none" w:sz="0" w:space="0" w:color="auto"/>
        <w:bottom w:val="none" w:sz="0" w:space="0" w:color="auto"/>
        <w:right w:val="none" w:sz="0" w:space="0" w:color="auto"/>
      </w:divBdr>
    </w:div>
    <w:div w:id="474101105">
      <w:marLeft w:val="640"/>
      <w:marRight w:val="0"/>
      <w:marTop w:val="0"/>
      <w:marBottom w:val="0"/>
      <w:divBdr>
        <w:top w:val="none" w:sz="0" w:space="0" w:color="auto"/>
        <w:left w:val="none" w:sz="0" w:space="0" w:color="auto"/>
        <w:bottom w:val="none" w:sz="0" w:space="0" w:color="auto"/>
        <w:right w:val="none" w:sz="0" w:space="0" w:color="auto"/>
      </w:divBdr>
    </w:div>
    <w:div w:id="474640451">
      <w:marLeft w:val="640"/>
      <w:marRight w:val="0"/>
      <w:marTop w:val="0"/>
      <w:marBottom w:val="0"/>
      <w:divBdr>
        <w:top w:val="none" w:sz="0" w:space="0" w:color="auto"/>
        <w:left w:val="none" w:sz="0" w:space="0" w:color="auto"/>
        <w:bottom w:val="none" w:sz="0" w:space="0" w:color="auto"/>
        <w:right w:val="none" w:sz="0" w:space="0" w:color="auto"/>
      </w:divBdr>
    </w:div>
    <w:div w:id="475344467">
      <w:marLeft w:val="640"/>
      <w:marRight w:val="0"/>
      <w:marTop w:val="0"/>
      <w:marBottom w:val="0"/>
      <w:divBdr>
        <w:top w:val="none" w:sz="0" w:space="0" w:color="auto"/>
        <w:left w:val="none" w:sz="0" w:space="0" w:color="auto"/>
        <w:bottom w:val="none" w:sz="0" w:space="0" w:color="auto"/>
        <w:right w:val="none" w:sz="0" w:space="0" w:color="auto"/>
      </w:divBdr>
    </w:div>
    <w:div w:id="475345067">
      <w:marLeft w:val="640"/>
      <w:marRight w:val="0"/>
      <w:marTop w:val="0"/>
      <w:marBottom w:val="0"/>
      <w:divBdr>
        <w:top w:val="none" w:sz="0" w:space="0" w:color="auto"/>
        <w:left w:val="none" w:sz="0" w:space="0" w:color="auto"/>
        <w:bottom w:val="none" w:sz="0" w:space="0" w:color="auto"/>
        <w:right w:val="none" w:sz="0" w:space="0" w:color="auto"/>
      </w:divBdr>
    </w:div>
    <w:div w:id="475537536">
      <w:marLeft w:val="640"/>
      <w:marRight w:val="0"/>
      <w:marTop w:val="0"/>
      <w:marBottom w:val="0"/>
      <w:divBdr>
        <w:top w:val="none" w:sz="0" w:space="0" w:color="auto"/>
        <w:left w:val="none" w:sz="0" w:space="0" w:color="auto"/>
        <w:bottom w:val="none" w:sz="0" w:space="0" w:color="auto"/>
        <w:right w:val="none" w:sz="0" w:space="0" w:color="auto"/>
      </w:divBdr>
    </w:div>
    <w:div w:id="475537680">
      <w:marLeft w:val="640"/>
      <w:marRight w:val="0"/>
      <w:marTop w:val="0"/>
      <w:marBottom w:val="0"/>
      <w:divBdr>
        <w:top w:val="none" w:sz="0" w:space="0" w:color="auto"/>
        <w:left w:val="none" w:sz="0" w:space="0" w:color="auto"/>
        <w:bottom w:val="none" w:sz="0" w:space="0" w:color="auto"/>
        <w:right w:val="none" w:sz="0" w:space="0" w:color="auto"/>
      </w:divBdr>
    </w:div>
    <w:div w:id="475757938">
      <w:marLeft w:val="640"/>
      <w:marRight w:val="0"/>
      <w:marTop w:val="0"/>
      <w:marBottom w:val="0"/>
      <w:divBdr>
        <w:top w:val="none" w:sz="0" w:space="0" w:color="auto"/>
        <w:left w:val="none" w:sz="0" w:space="0" w:color="auto"/>
        <w:bottom w:val="none" w:sz="0" w:space="0" w:color="auto"/>
        <w:right w:val="none" w:sz="0" w:space="0" w:color="auto"/>
      </w:divBdr>
    </w:div>
    <w:div w:id="475806864">
      <w:marLeft w:val="640"/>
      <w:marRight w:val="0"/>
      <w:marTop w:val="0"/>
      <w:marBottom w:val="0"/>
      <w:divBdr>
        <w:top w:val="none" w:sz="0" w:space="0" w:color="auto"/>
        <w:left w:val="none" w:sz="0" w:space="0" w:color="auto"/>
        <w:bottom w:val="none" w:sz="0" w:space="0" w:color="auto"/>
        <w:right w:val="none" w:sz="0" w:space="0" w:color="auto"/>
      </w:divBdr>
    </w:div>
    <w:div w:id="476143859">
      <w:marLeft w:val="640"/>
      <w:marRight w:val="0"/>
      <w:marTop w:val="0"/>
      <w:marBottom w:val="0"/>
      <w:divBdr>
        <w:top w:val="none" w:sz="0" w:space="0" w:color="auto"/>
        <w:left w:val="none" w:sz="0" w:space="0" w:color="auto"/>
        <w:bottom w:val="none" w:sz="0" w:space="0" w:color="auto"/>
        <w:right w:val="none" w:sz="0" w:space="0" w:color="auto"/>
      </w:divBdr>
    </w:div>
    <w:div w:id="476146159">
      <w:marLeft w:val="640"/>
      <w:marRight w:val="0"/>
      <w:marTop w:val="0"/>
      <w:marBottom w:val="0"/>
      <w:divBdr>
        <w:top w:val="none" w:sz="0" w:space="0" w:color="auto"/>
        <w:left w:val="none" w:sz="0" w:space="0" w:color="auto"/>
        <w:bottom w:val="none" w:sz="0" w:space="0" w:color="auto"/>
        <w:right w:val="none" w:sz="0" w:space="0" w:color="auto"/>
      </w:divBdr>
    </w:div>
    <w:div w:id="476537462">
      <w:marLeft w:val="640"/>
      <w:marRight w:val="0"/>
      <w:marTop w:val="0"/>
      <w:marBottom w:val="0"/>
      <w:divBdr>
        <w:top w:val="none" w:sz="0" w:space="0" w:color="auto"/>
        <w:left w:val="none" w:sz="0" w:space="0" w:color="auto"/>
        <w:bottom w:val="none" w:sz="0" w:space="0" w:color="auto"/>
        <w:right w:val="none" w:sz="0" w:space="0" w:color="auto"/>
      </w:divBdr>
    </w:div>
    <w:div w:id="477190067">
      <w:marLeft w:val="640"/>
      <w:marRight w:val="0"/>
      <w:marTop w:val="0"/>
      <w:marBottom w:val="0"/>
      <w:divBdr>
        <w:top w:val="none" w:sz="0" w:space="0" w:color="auto"/>
        <w:left w:val="none" w:sz="0" w:space="0" w:color="auto"/>
        <w:bottom w:val="none" w:sz="0" w:space="0" w:color="auto"/>
        <w:right w:val="none" w:sz="0" w:space="0" w:color="auto"/>
      </w:divBdr>
    </w:div>
    <w:div w:id="477461474">
      <w:marLeft w:val="640"/>
      <w:marRight w:val="0"/>
      <w:marTop w:val="0"/>
      <w:marBottom w:val="0"/>
      <w:divBdr>
        <w:top w:val="none" w:sz="0" w:space="0" w:color="auto"/>
        <w:left w:val="none" w:sz="0" w:space="0" w:color="auto"/>
        <w:bottom w:val="none" w:sz="0" w:space="0" w:color="auto"/>
        <w:right w:val="none" w:sz="0" w:space="0" w:color="auto"/>
      </w:divBdr>
    </w:div>
    <w:div w:id="478111029">
      <w:marLeft w:val="640"/>
      <w:marRight w:val="0"/>
      <w:marTop w:val="0"/>
      <w:marBottom w:val="0"/>
      <w:divBdr>
        <w:top w:val="none" w:sz="0" w:space="0" w:color="auto"/>
        <w:left w:val="none" w:sz="0" w:space="0" w:color="auto"/>
        <w:bottom w:val="none" w:sz="0" w:space="0" w:color="auto"/>
        <w:right w:val="none" w:sz="0" w:space="0" w:color="auto"/>
      </w:divBdr>
    </w:div>
    <w:div w:id="478115046">
      <w:marLeft w:val="640"/>
      <w:marRight w:val="0"/>
      <w:marTop w:val="0"/>
      <w:marBottom w:val="0"/>
      <w:divBdr>
        <w:top w:val="none" w:sz="0" w:space="0" w:color="auto"/>
        <w:left w:val="none" w:sz="0" w:space="0" w:color="auto"/>
        <w:bottom w:val="none" w:sz="0" w:space="0" w:color="auto"/>
        <w:right w:val="none" w:sz="0" w:space="0" w:color="auto"/>
      </w:divBdr>
    </w:div>
    <w:div w:id="478227451">
      <w:marLeft w:val="640"/>
      <w:marRight w:val="0"/>
      <w:marTop w:val="0"/>
      <w:marBottom w:val="0"/>
      <w:divBdr>
        <w:top w:val="none" w:sz="0" w:space="0" w:color="auto"/>
        <w:left w:val="none" w:sz="0" w:space="0" w:color="auto"/>
        <w:bottom w:val="none" w:sz="0" w:space="0" w:color="auto"/>
        <w:right w:val="none" w:sz="0" w:space="0" w:color="auto"/>
      </w:divBdr>
    </w:div>
    <w:div w:id="478305360">
      <w:marLeft w:val="640"/>
      <w:marRight w:val="0"/>
      <w:marTop w:val="0"/>
      <w:marBottom w:val="0"/>
      <w:divBdr>
        <w:top w:val="none" w:sz="0" w:space="0" w:color="auto"/>
        <w:left w:val="none" w:sz="0" w:space="0" w:color="auto"/>
        <w:bottom w:val="none" w:sz="0" w:space="0" w:color="auto"/>
        <w:right w:val="none" w:sz="0" w:space="0" w:color="auto"/>
      </w:divBdr>
    </w:div>
    <w:div w:id="478771552">
      <w:marLeft w:val="640"/>
      <w:marRight w:val="0"/>
      <w:marTop w:val="0"/>
      <w:marBottom w:val="0"/>
      <w:divBdr>
        <w:top w:val="none" w:sz="0" w:space="0" w:color="auto"/>
        <w:left w:val="none" w:sz="0" w:space="0" w:color="auto"/>
        <w:bottom w:val="none" w:sz="0" w:space="0" w:color="auto"/>
        <w:right w:val="none" w:sz="0" w:space="0" w:color="auto"/>
      </w:divBdr>
    </w:div>
    <w:div w:id="479157481">
      <w:marLeft w:val="640"/>
      <w:marRight w:val="0"/>
      <w:marTop w:val="0"/>
      <w:marBottom w:val="0"/>
      <w:divBdr>
        <w:top w:val="none" w:sz="0" w:space="0" w:color="auto"/>
        <w:left w:val="none" w:sz="0" w:space="0" w:color="auto"/>
        <w:bottom w:val="none" w:sz="0" w:space="0" w:color="auto"/>
        <w:right w:val="none" w:sz="0" w:space="0" w:color="auto"/>
      </w:divBdr>
    </w:div>
    <w:div w:id="479493997">
      <w:marLeft w:val="640"/>
      <w:marRight w:val="0"/>
      <w:marTop w:val="0"/>
      <w:marBottom w:val="0"/>
      <w:divBdr>
        <w:top w:val="none" w:sz="0" w:space="0" w:color="auto"/>
        <w:left w:val="none" w:sz="0" w:space="0" w:color="auto"/>
        <w:bottom w:val="none" w:sz="0" w:space="0" w:color="auto"/>
        <w:right w:val="none" w:sz="0" w:space="0" w:color="auto"/>
      </w:divBdr>
    </w:div>
    <w:div w:id="479538760">
      <w:marLeft w:val="640"/>
      <w:marRight w:val="0"/>
      <w:marTop w:val="0"/>
      <w:marBottom w:val="0"/>
      <w:divBdr>
        <w:top w:val="none" w:sz="0" w:space="0" w:color="auto"/>
        <w:left w:val="none" w:sz="0" w:space="0" w:color="auto"/>
        <w:bottom w:val="none" w:sz="0" w:space="0" w:color="auto"/>
        <w:right w:val="none" w:sz="0" w:space="0" w:color="auto"/>
      </w:divBdr>
    </w:div>
    <w:div w:id="480197241">
      <w:marLeft w:val="640"/>
      <w:marRight w:val="0"/>
      <w:marTop w:val="0"/>
      <w:marBottom w:val="0"/>
      <w:divBdr>
        <w:top w:val="none" w:sz="0" w:space="0" w:color="auto"/>
        <w:left w:val="none" w:sz="0" w:space="0" w:color="auto"/>
        <w:bottom w:val="none" w:sz="0" w:space="0" w:color="auto"/>
        <w:right w:val="none" w:sz="0" w:space="0" w:color="auto"/>
      </w:divBdr>
    </w:div>
    <w:div w:id="480393842">
      <w:marLeft w:val="640"/>
      <w:marRight w:val="0"/>
      <w:marTop w:val="0"/>
      <w:marBottom w:val="0"/>
      <w:divBdr>
        <w:top w:val="none" w:sz="0" w:space="0" w:color="auto"/>
        <w:left w:val="none" w:sz="0" w:space="0" w:color="auto"/>
        <w:bottom w:val="none" w:sz="0" w:space="0" w:color="auto"/>
        <w:right w:val="none" w:sz="0" w:space="0" w:color="auto"/>
      </w:divBdr>
    </w:div>
    <w:div w:id="480736660">
      <w:marLeft w:val="640"/>
      <w:marRight w:val="0"/>
      <w:marTop w:val="0"/>
      <w:marBottom w:val="0"/>
      <w:divBdr>
        <w:top w:val="none" w:sz="0" w:space="0" w:color="auto"/>
        <w:left w:val="none" w:sz="0" w:space="0" w:color="auto"/>
        <w:bottom w:val="none" w:sz="0" w:space="0" w:color="auto"/>
        <w:right w:val="none" w:sz="0" w:space="0" w:color="auto"/>
      </w:divBdr>
    </w:div>
    <w:div w:id="481582082">
      <w:marLeft w:val="640"/>
      <w:marRight w:val="0"/>
      <w:marTop w:val="0"/>
      <w:marBottom w:val="0"/>
      <w:divBdr>
        <w:top w:val="none" w:sz="0" w:space="0" w:color="auto"/>
        <w:left w:val="none" w:sz="0" w:space="0" w:color="auto"/>
        <w:bottom w:val="none" w:sz="0" w:space="0" w:color="auto"/>
        <w:right w:val="none" w:sz="0" w:space="0" w:color="auto"/>
      </w:divBdr>
    </w:div>
    <w:div w:id="481704228">
      <w:marLeft w:val="640"/>
      <w:marRight w:val="0"/>
      <w:marTop w:val="0"/>
      <w:marBottom w:val="0"/>
      <w:divBdr>
        <w:top w:val="none" w:sz="0" w:space="0" w:color="auto"/>
        <w:left w:val="none" w:sz="0" w:space="0" w:color="auto"/>
        <w:bottom w:val="none" w:sz="0" w:space="0" w:color="auto"/>
        <w:right w:val="none" w:sz="0" w:space="0" w:color="auto"/>
      </w:divBdr>
    </w:div>
    <w:div w:id="481778530">
      <w:marLeft w:val="640"/>
      <w:marRight w:val="0"/>
      <w:marTop w:val="0"/>
      <w:marBottom w:val="0"/>
      <w:divBdr>
        <w:top w:val="none" w:sz="0" w:space="0" w:color="auto"/>
        <w:left w:val="none" w:sz="0" w:space="0" w:color="auto"/>
        <w:bottom w:val="none" w:sz="0" w:space="0" w:color="auto"/>
        <w:right w:val="none" w:sz="0" w:space="0" w:color="auto"/>
      </w:divBdr>
    </w:div>
    <w:div w:id="481851431">
      <w:marLeft w:val="640"/>
      <w:marRight w:val="0"/>
      <w:marTop w:val="0"/>
      <w:marBottom w:val="0"/>
      <w:divBdr>
        <w:top w:val="none" w:sz="0" w:space="0" w:color="auto"/>
        <w:left w:val="none" w:sz="0" w:space="0" w:color="auto"/>
        <w:bottom w:val="none" w:sz="0" w:space="0" w:color="auto"/>
        <w:right w:val="none" w:sz="0" w:space="0" w:color="auto"/>
      </w:divBdr>
    </w:div>
    <w:div w:id="481895249">
      <w:marLeft w:val="640"/>
      <w:marRight w:val="0"/>
      <w:marTop w:val="0"/>
      <w:marBottom w:val="0"/>
      <w:divBdr>
        <w:top w:val="none" w:sz="0" w:space="0" w:color="auto"/>
        <w:left w:val="none" w:sz="0" w:space="0" w:color="auto"/>
        <w:bottom w:val="none" w:sz="0" w:space="0" w:color="auto"/>
        <w:right w:val="none" w:sz="0" w:space="0" w:color="auto"/>
      </w:divBdr>
    </w:div>
    <w:div w:id="482626836">
      <w:marLeft w:val="640"/>
      <w:marRight w:val="0"/>
      <w:marTop w:val="0"/>
      <w:marBottom w:val="0"/>
      <w:divBdr>
        <w:top w:val="none" w:sz="0" w:space="0" w:color="auto"/>
        <w:left w:val="none" w:sz="0" w:space="0" w:color="auto"/>
        <w:bottom w:val="none" w:sz="0" w:space="0" w:color="auto"/>
        <w:right w:val="none" w:sz="0" w:space="0" w:color="auto"/>
      </w:divBdr>
    </w:div>
    <w:div w:id="482703215">
      <w:marLeft w:val="640"/>
      <w:marRight w:val="0"/>
      <w:marTop w:val="0"/>
      <w:marBottom w:val="0"/>
      <w:divBdr>
        <w:top w:val="none" w:sz="0" w:space="0" w:color="auto"/>
        <w:left w:val="none" w:sz="0" w:space="0" w:color="auto"/>
        <w:bottom w:val="none" w:sz="0" w:space="0" w:color="auto"/>
        <w:right w:val="none" w:sz="0" w:space="0" w:color="auto"/>
      </w:divBdr>
    </w:div>
    <w:div w:id="482703580">
      <w:marLeft w:val="640"/>
      <w:marRight w:val="0"/>
      <w:marTop w:val="0"/>
      <w:marBottom w:val="0"/>
      <w:divBdr>
        <w:top w:val="none" w:sz="0" w:space="0" w:color="auto"/>
        <w:left w:val="none" w:sz="0" w:space="0" w:color="auto"/>
        <w:bottom w:val="none" w:sz="0" w:space="0" w:color="auto"/>
        <w:right w:val="none" w:sz="0" w:space="0" w:color="auto"/>
      </w:divBdr>
    </w:div>
    <w:div w:id="483015124">
      <w:marLeft w:val="640"/>
      <w:marRight w:val="0"/>
      <w:marTop w:val="0"/>
      <w:marBottom w:val="0"/>
      <w:divBdr>
        <w:top w:val="none" w:sz="0" w:space="0" w:color="auto"/>
        <w:left w:val="none" w:sz="0" w:space="0" w:color="auto"/>
        <w:bottom w:val="none" w:sz="0" w:space="0" w:color="auto"/>
        <w:right w:val="none" w:sz="0" w:space="0" w:color="auto"/>
      </w:divBdr>
    </w:div>
    <w:div w:id="483468815">
      <w:marLeft w:val="640"/>
      <w:marRight w:val="0"/>
      <w:marTop w:val="0"/>
      <w:marBottom w:val="0"/>
      <w:divBdr>
        <w:top w:val="none" w:sz="0" w:space="0" w:color="auto"/>
        <w:left w:val="none" w:sz="0" w:space="0" w:color="auto"/>
        <w:bottom w:val="none" w:sz="0" w:space="0" w:color="auto"/>
        <w:right w:val="none" w:sz="0" w:space="0" w:color="auto"/>
      </w:divBdr>
    </w:div>
    <w:div w:id="483550407">
      <w:marLeft w:val="640"/>
      <w:marRight w:val="0"/>
      <w:marTop w:val="0"/>
      <w:marBottom w:val="0"/>
      <w:divBdr>
        <w:top w:val="none" w:sz="0" w:space="0" w:color="auto"/>
        <w:left w:val="none" w:sz="0" w:space="0" w:color="auto"/>
        <w:bottom w:val="none" w:sz="0" w:space="0" w:color="auto"/>
        <w:right w:val="none" w:sz="0" w:space="0" w:color="auto"/>
      </w:divBdr>
    </w:div>
    <w:div w:id="484207708">
      <w:marLeft w:val="640"/>
      <w:marRight w:val="0"/>
      <w:marTop w:val="0"/>
      <w:marBottom w:val="0"/>
      <w:divBdr>
        <w:top w:val="none" w:sz="0" w:space="0" w:color="auto"/>
        <w:left w:val="none" w:sz="0" w:space="0" w:color="auto"/>
        <w:bottom w:val="none" w:sz="0" w:space="0" w:color="auto"/>
        <w:right w:val="none" w:sz="0" w:space="0" w:color="auto"/>
      </w:divBdr>
    </w:div>
    <w:div w:id="485099144">
      <w:marLeft w:val="640"/>
      <w:marRight w:val="0"/>
      <w:marTop w:val="0"/>
      <w:marBottom w:val="0"/>
      <w:divBdr>
        <w:top w:val="none" w:sz="0" w:space="0" w:color="auto"/>
        <w:left w:val="none" w:sz="0" w:space="0" w:color="auto"/>
        <w:bottom w:val="none" w:sz="0" w:space="0" w:color="auto"/>
        <w:right w:val="none" w:sz="0" w:space="0" w:color="auto"/>
      </w:divBdr>
    </w:div>
    <w:div w:id="485247239">
      <w:marLeft w:val="640"/>
      <w:marRight w:val="0"/>
      <w:marTop w:val="0"/>
      <w:marBottom w:val="0"/>
      <w:divBdr>
        <w:top w:val="none" w:sz="0" w:space="0" w:color="auto"/>
        <w:left w:val="none" w:sz="0" w:space="0" w:color="auto"/>
        <w:bottom w:val="none" w:sz="0" w:space="0" w:color="auto"/>
        <w:right w:val="none" w:sz="0" w:space="0" w:color="auto"/>
      </w:divBdr>
    </w:div>
    <w:div w:id="485315859">
      <w:marLeft w:val="640"/>
      <w:marRight w:val="0"/>
      <w:marTop w:val="0"/>
      <w:marBottom w:val="0"/>
      <w:divBdr>
        <w:top w:val="none" w:sz="0" w:space="0" w:color="auto"/>
        <w:left w:val="none" w:sz="0" w:space="0" w:color="auto"/>
        <w:bottom w:val="none" w:sz="0" w:space="0" w:color="auto"/>
        <w:right w:val="none" w:sz="0" w:space="0" w:color="auto"/>
      </w:divBdr>
    </w:div>
    <w:div w:id="485586058">
      <w:marLeft w:val="640"/>
      <w:marRight w:val="0"/>
      <w:marTop w:val="0"/>
      <w:marBottom w:val="0"/>
      <w:divBdr>
        <w:top w:val="none" w:sz="0" w:space="0" w:color="auto"/>
        <w:left w:val="none" w:sz="0" w:space="0" w:color="auto"/>
        <w:bottom w:val="none" w:sz="0" w:space="0" w:color="auto"/>
        <w:right w:val="none" w:sz="0" w:space="0" w:color="auto"/>
      </w:divBdr>
    </w:div>
    <w:div w:id="486017834">
      <w:marLeft w:val="640"/>
      <w:marRight w:val="0"/>
      <w:marTop w:val="0"/>
      <w:marBottom w:val="0"/>
      <w:divBdr>
        <w:top w:val="none" w:sz="0" w:space="0" w:color="auto"/>
        <w:left w:val="none" w:sz="0" w:space="0" w:color="auto"/>
        <w:bottom w:val="none" w:sz="0" w:space="0" w:color="auto"/>
        <w:right w:val="none" w:sz="0" w:space="0" w:color="auto"/>
      </w:divBdr>
    </w:div>
    <w:div w:id="486748190">
      <w:marLeft w:val="640"/>
      <w:marRight w:val="0"/>
      <w:marTop w:val="0"/>
      <w:marBottom w:val="0"/>
      <w:divBdr>
        <w:top w:val="none" w:sz="0" w:space="0" w:color="auto"/>
        <w:left w:val="none" w:sz="0" w:space="0" w:color="auto"/>
        <w:bottom w:val="none" w:sz="0" w:space="0" w:color="auto"/>
        <w:right w:val="none" w:sz="0" w:space="0" w:color="auto"/>
      </w:divBdr>
    </w:div>
    <w:div w:id="486897444">
      <w:marLeft w:val="640"/>
      <w:marRight w:val="0"/>
      <w:marTop w:val="0"/>
      <w:marBottom w:val="0"/>
      <w:divBdr>
        <w:top w:val="none" w:sz="0" w:space="0" w:color="auto"/>
        <w:left w:val="none" w:sz="0" w:space="0" w:color="auto"/>
        <w:bottom w:val="none" w:sz="0" w:space="0" w:color="auto"/>
        <w:right w:val="none" w:sz="0" w:space="0" w:color="auto"/>
      </w:divBdr>
    </w:div>
    <w:div w:id="486939933">
      <w:marLeft w:val="640"/>
      <w:marRight w:val="0"/>
      <w:marTop w:val="0"/>
      <w:marBottom w:val="0"/>
      <w:divBdr>
        <w:top w:val="none" w:sz="0" w:space="0" w:color="auto"/>
        <w:left w:val="none" w:sz="0" w:space="0" w:color="auto"/>
        <w:bottom w:val="none" w:sz="0" w:space="0" w:color="auto"/>
        <w:right w:val="none" w:sz="0" w:space="0" w:color="auto"/>
      </w:divBdr>
    </w:div>
    <w:div w:id="487093413">
      <w:marLeft w:val="640"/>
      <w:marRight w:val="0"/>
      <w:marTop w:val="0"/>
      <w:marBottom w:val="0"/>
      <w:divBdr>
        <w:top w:val="none" w:sz="0" w:space="0" w:color="auto"/>
        <w:left w:val="none" w:sz="0" w:space="0" w:color="auto"/>
        <w:bottom w:val="none" w:sz="0" w:space="0" w:color="auto"/>
        <w:right w:val="none" w:sz="0" w:space="0" w:color="auto"/>
      </w:divBdr>
    </w:div>
    <w:div w:id="487131957">
      <w:marLeft w:val="640"/>
      <w:marRight w:val="0"/>
      <w:marTop w:val="0"/>
      <w:marBottom w:val="0"/>
      <w:divBdr>
        <w:top w:val="none" w:sz="0" w:space="0" w:color="auto"/>
        <w:left w:val="none" w:sz="0" w:space="0" w:color="auto"/>
        <w:bottom w:val="none" w:sz="0" w:space="0" w:color="auto"/>
        <w:right w:val="none" w:sz="0" w:space="0" w:color="auto"/>
      </w:divBdr>
    </w:div>
    <w:div w:id="487744960">
      <w:marLeft w:val="640"/>
      <w:marRight w:val="0"/>
      <w:marTop w:val="0"/>
      <w:marBottom w:val="0"/>
      <w:divBdr>
        <w:top w:val="none" w:sz="0" w:space="0" w:color="auto"/>
        <w:left w:val="none" w:sz="0" w:space="0" w:color="auto"/>
        <w:bottom w:val="none" w:sz="0" w:space="0" w:color="auto"/>
        <w:right w:val="none" w:sz="0" w:space="0" w:color="auto"/>
      </w:divBdr>
    </w:div>
    <w:div w:id="488055178">
      <w:marLeft w:val="640"/>
      <w:marRight w:val="0"/>
      <w:marTop w:val="0"/>
      <w:marBottom w:val="0"/>
      <w:divBdr>
        <w:top w:val="none" w:sz="0" w:space="0" w:color="auto"/>
        <w:left w:val="none" w:sz="0" w:space="0" w:color="auto"/>
        <w:bottom w:val="none" w:sz="0" w:space="0" w:color="auto"/>
        <w:right w:val="none" w:sz="0" w:space="0" w:color="auto"/>
      </w:divBdr>
    </w:div>
    <w:div w:id="488442027">
      <w:marLeft w:val="640"/>
      <w:marRight w:val="0"/>
      <w:marTop w:val="0"/>
      <w:marBottom w:val="0"/>
      <w:divBdr>
        <w:top w:val="none" w:sz="0" w:space="0" w:color="auto"/>
        <w:left w:val="none" w:sz="0" w:space="0" w:color="auto"/>
        <w:bottom w:val="none" w:sz="0" w:space="0" w:color="auto"/>
        <w:right w:val="none" w:sz="0" w:space="0" w:color="auto"/>
      </w:divBdr>
    </w:div>
    <w:div w:id="488979025">
      <w:marLeft w:val="640"/>
      <w:marRight w:val="0"/>
      <w:marTop w:val="0"/>
      <w:marBottom w:val="0"/>
      <w:divBdr>
        <w:top w:val="none" w:sz="0" w:space="0" w:color="auto"/>
        <w:left w:val="none" w:sz="0" w:space="0" w:color="auto"/>
        <w:bottom w:val="none" w:sz="0" w:space="0" w:color="auto"/>
        <w:right w:val="none" w:sz="0" w:space="0" w:color="auto"/>
      </w:divBdr>
    </w:div>
    <w:div w:id="489105384">
      <w:marLeft w:val="640"/>
      <w:marRight w:val="0"/>
      <w:marTop w:val="0"/>
      <w:marBottom w:val="0"/>
      <w:divBdr>
        <w:top w:val="none" w:sz="0" w:space="0" w:color="auto"/>
        <w:left w:val="none" w:sz="0" w:space="0" w:color="auto"/>
        <w:bottom w:val="none" w:sz="0" w:space="0" w:color="auto"/>
        <w:right w:val="none" w:sz="0" w:space="0" w:color="auto"/>
      </w:divBdr>
    </w:div>
    <w:div w:id="489293107">
      <w:marLeft w:val="640"/>
      <w:marRight w:val="0"/>
      <w:marTop w:val="0"/>
      <w:marBottom w:val="0"/>
      <w:divBdr>
        <w:top w:val="none" w:sz="0" w:space="0" w:color="auto"/>
        <w:left w:val="none" w:sz="0" w:space="0" w:color="auto"/>
        <w:bottom w:val="none" w:sz="0" w:space="0" w:color="auto"/>
        <w:right w:val="none" w:sz="0" w:space="0" w:color="auto"/>
      </w:divBdr>
    </w:div>
    <w:div w:id="489638952">
      <w:marLeft w:val="640"/>
      <w:marRight w:val="0"/>
      <w:marTop w:val="0"/>
      <w:marBottom w:val="0"/>
      <w:divBdr>
        <w:top w:val="none" w:sz="0" w:space="0" w:color="auto"/>
        <w:left w:val="none" w:sz="0" w:space="0" w:color="auto"/>
        <w:bottom w:val="none" w:sz="0" w:space="0" w:color="auto"/>
        <w:right w:val="none" w:sz="0" w:space="0" w:color="auto"/>
      </w:divBdr>
    </w:div>
    <w:div w:id="489642682">
      <w:marLeft w:val="480"/>
      <w:marRight w:val="0"/>
      <w:marTop w:val="0"/>
      <w:marBottom w:val="0"/>
      <w:divBdr>
        <w:top w:val="none" w:sz="0" w:space="0" w:color="auto"/>
        <w:left w:val="none" w:sz="0" w:space="0" w:color="auto"/>
        <w:bottom w:val="none" w:sz="0" w:space="0" w:color="auto"/>
        <w:right w:val="none" w:sz="0" w:space="0" w:color="auto"/>
      </w:divBdr>
    </w:div>
    <w:div w:id="489686117">
      <w:marLeft w:val="640"/>
      <w:marRight w:val="0"/>
      <w:marTop w:val="0"/>
      <w:marBottom w:val="0"/>
      <w:divBdr>
        <w:top w:val="none" w:sz="0" w:space="0" w:color="auto"/>
        <w:left w:val="none" w:sz="0" w:space="0" w:color="auto"/>
        <w:bottom w:val="none" w:sz="0" w:space="0" w:color="auto"/>
        <w:right w:val="none" w:sz="0" w:space="0" w:color="auto"/>
      </w:divBdr>
    </w:div>
    <w:div w:id="489952748">
      <w:marLeft w:val="640"/>
      <w:marRight w:val="0"/>
      <w:marTop w:val="0"/>
      <w:marBottom w:val="0"/>
      <w:divBdr>
        <w:top w:val="none" w:sz="0" w:space="0" w:color="auto"/>
        <w:left w:val="none" w:sz="0" w:space="0" w:color="auto"/>
        <w:bottom w:val="none" w:sz="0" w:space="0" w:color="auto"/>
        <w:right w:val="none" w:sz="0" w:space="0" w:color="auto"/>
      </w:divBdr>
    </w:div>
    <w:div w:id="490099227">
      <w:marLeft w:val="640"/>
      <w:marRight w:val="0"/>
      <w:marTop w:val="0"/>
      <w:marBottom w:val="0"/>
      <w:divBdr>
        <w:top w:val="none" w:sz="0" w:space="0" w:color="auto"/>
        <w:left w:val="none" w:sz="0" w:space="0" w:color="auto"/>
        <w:bottom w:val="none" w:sz="0" w:space="0" w:color="auto"/>
        <w:right w:val="none" w:sz="0" w:space="0" w:color="auto"/>
      </w:divBdr>
    </w:div>
    <w:div w:id="490219930">
      <w:marLeft w:val="640"/>
      <w:marRight w:val="0"/>
      <w:marTop w:val="0"/>
      <w:marBottom w:val="0"/>
      <w:divBdr>
        <w:top w:val="none" w:sz="0" w:space="0" w:color="auto"/>
        <w:left w:val="none" w:sz="0" w:space="0" w:color="auto"/>
        <w:bottom w:val="none" w:sz="0" w:space="0" w:color="auto"/>
        <w:right w:val="none" w:sz="0" w:space="0" w:color="auto"/>
      </w:divBdr>
    </w:div>
    <w:div w:id="490605375">
      <w:marLeft w:val="640"/>
      <w:marRight w:val="0"/>
      <w:marTop w:val="0"/>
      <w:marBottom w:val="0"/>
      <w:divBdr>
        <w:top w:val="none" w:sz="0" w:space="0" w:color="auto"/>
        <w:left w:val="none" w:sz="0" w:space="0" w:color="auto"/>
        <w:bottom w:val="none" w:sz="0" w:space="0" w:color="auto"/>
        <w:right w:val="none" w:sz="0" w:space="0" w:color="auto"/>
      </w:divBdr>
    </w:div>
    <w:div w:id="490676551">
      <w:marLeft w:val="640"/>
      <w:marRight w:val="0"/>
      <w:marTop w:val="0"/>
      <w:marBottom w:val="0"/>
      <w:divBdr>
        <w:top w:val="none" w:sz="0" w:space="0" w:color="auto"/>
        <w:left w:val="none" w:sz="0" w:space="0" w:color="auto"/>
        <w:bottom w:val="none" w:sz="0" w:space="0" w:color="auto"/>
        <w:right w:val="none" w:sz="0" w:space="0" w:color="auto"/>
      </w:divBdr>
    </w:div>
    <w:div w:id="491147268">
      <w:marLeft w:val="640"/>
      <w:marRight w:val="0"/>
      <w:marTop w:val="0"/>
      <w:marBottom w:val="0"/>
      <w:divBdr>
        <w:top w:val="none" w:sz="0" w:space="0" w:color="auto"/>
        <w:left w:val="none" w:sz="0" w:space="0" w:color="auto"/>
        <w:bottom w:val="none" w:sz="0" w:space="0" w:color="auto"/>
        <w:right w:val="none" w:sz="0" w:space="0" w:color="auto"/>
      </w:divBdr>
    </w:div>
    <w:div w:id="491216160">
      <w:marLeft w:val="640"/>
      <w:marRight w:val="0"/>
      <w:marTop w:val="0"/>
      <w:marBottom w:val="0"/>
      <w:divBdr>
        <w:top w:val="none" w:sz="0" w:space="0" w:color="auto"/>
        <w:left w:val="none" w:sz="0" w:space="0" w:color="auto"/>
        <w:bottom w:val="none" w:sz="0" w:space="0" w:color="auto"/>
        <w:right w:val="none" w:sz="0" w:space="0" w:color="auto"/>
      </w:divBdr>
    </w:div>
    <w:div w:id="491603262">
      <w:marLeft w:val="640"/>
      <w:marRight w:val="0"/>
      <w:marTop w:val="0"/>
      <w:marBottom w:val="0"/>
      <w:divBdr>
        <w:top w:val="none" w:sz="0" w:space="0" w:color="auto"/>
        <w:left w:val="none" w:sz="0" w:space="0" w:color="auto"/>
        <w:bottom w:val="none" w:sz="0" w:space="0" w:color="auto"/>
        <w:right w:val="none" w:sz="0" w:space="0" w:color="auto"/>
      </w:divBdr>
    </w:div>
    <w:div w:id="491607531">
      <w:marLeft w:val="640"/>
      <w:marRight w:val="0"/>
      <w:marTop w:val="0"/>
      <w:marBottom w:val="0"/>
      <w:divBdr>
        <w:top w:val="none" w:sz="0" w:space="0" w:color="auto"/>
        <w:left w:val="none" w:sz="0" w:space="0" w:color="auto"/>
        <w:bottom w:val="none" w:sz="0" w:space="0" w:color="auto"/>
        <w:right w:val="none" w:sz="0" w:space="0" w:color="auto"/>
      </w:divBdr>
    </w:div>
    <w:div w:id="491918760">
      <w:marLeft w:val="640"/>
      <w:marRight w:val="0"/>
      <w:marTop w:val="0"/>
      <w:marBottom w:val="0"/>
      <w:divBdr>
        <w:top w:val="none" w:sz="0" w:space="0" w:color="auto"/>
        <w:left w:val="none" w:sz="0" w:space="0" w:color="auto"/>
        <w:bottom w:val="none" w:sz="0" w:space="0" w:color="auto"/>
        <w:right w:val="none" w:sz="0" w:space="0" w:color="auto"/>
      </w:divBdr>
    </w:div>
    <w:div w:id="492641546">
      <w:marLeft w:val="640"/>
      <w:marRight w:val="0"/>
      <w:marTop w:val="0"/>
      <w:marBottom w:val="0"/>
      <w:divBdr>
        <w:top w:val="none" w:sz="0" w:space="0" w:color="auto"/>
        <w:left w:val="none" w:sz="0" w:space="0" w:color="auto"/>
        <w:bottom w:val="none" w:sz="0" w:space="0" w:color="auto"/>
        <w:right w:val="none" w:sz="0" w:space="0" w:color="auto"/>
      </w:divBdr>
    </w:div>
    <w:div w:id="492722076">
      <w:marLeft w:val="640"/>
      <w:marRight w:val="0"/>
      <w:marTop w:val="0"/>
      <w:marBottom w:val="0"/>
      <w:divBdr>
        <w:top w:val="none" w:sz="0" w:space="0" w:color="auto"/>
        <w:left w:val="none" w:sz="0" w:space="0" w:color="auto"/>
        <w:bottom w:val="none" w:sz="0" w:space="0" w:color="auto"/>
        <w:right w:val="none" w:sz="0" w:space="0" w:color="auto"/>
      </w:divBdr>
    </w:div>
    <w:div w:id="493030788">
      <w:marLeft w:val="640"/>
      <w:marRight w:val="0"/>
      <w:marTop w:val="0"/>
      <w:marBottom w:val="0"/>
      <w:divBdr>
        <w:top w:val="none" w:sz="0" w:space="0" w:color="auto"/>
        <w:left w:val="none" w:sz="0" w:space="0" w:color="auto"/>
        <w:bottom w:val="none" w:sz="0" w:space="0" w:color="auto"/>
        <w:right w:val="none" w:sz="0" w:space="0" w:color="auto"/>
      </w:divBdr>
    </w:div>
    <w:div w:id="493688120">
      <w:marLeft w:val="640"/>
      <w:marRight w:val="0"/>
      <w:marTop w:val="0"/>
      <w:marBottom w:val="0"/>
      <w:divBdr>
        <w:top w:val="none" w:sz="0" w:space="0" w:color="auto"/>
        <w:left w:val="none" w:sz="0" w:space="0" w:color="auto"/>
        <w:bottom w:val="none" w:sz="0" w:space="0" w:color="auto"/>
        <w:right w:val="none" w:sz="0" w:space="0" w:color="auto"/>
      </w:divBdr>
    </w:div>
    <w:div w:id="493839916">
      <w:marLeft w:val="640"/>
      <w:marRight w:val="0"/>
      <w:marTop w:val="0"/>
      <w:marBottom w:val="0"/>
      <w:divBdr>
        <w:top w:val="none" w:sz="0" w:space="0" w:color="auto"/>
        <w:left w:val="none" w:sz="0" w:space="0" w:color="auto"/>
        <w:bottom w:val="none" w:sz="0" w:space="0" w:color="auto"/>
        <w:right w:val="none" w:sz="0" w:space="0" w:color="auto"/>
      </w:divBdr>
    </w:div>
    <w:div w:id="494079239">
      <w:marLeft w:val="640"/>
      <w:marRight w:val="0"/>
      <w:marTop w:val="0"/>
      <w:marBottom w:val="0"/>
      <w:divBdr>
        <w:top w:val="none" w:sz="0" w:space="0" w:color="auto"/>
        <w:left w:val="none" w:sz="0" w:space="0" w:color="auto"/>
        <w:bottom w:val="none" w:sz="0" w:space="0" w:color="auto"/>
        <w:right w:val="none" w:sz="0" w:space="0" w:color="auto"/>
      </w:divBdr>
    </w:div>
    <w:div w:id="494347250">
      <w:marLeft w:val="640"/>
      <w:marRight w:val="0"/>
      <w:marTop w:val="0"/>
      <w:marBottom w:val="0"/>
      <w:divBdr>
        <w:top w:val="none" w:sz="0" w:space="0" w:color="auto"/>
        <w:left w:val="none" w:sz="0" w:space="0" w:color="auto"/>
        <w:bottom w:val="none" w:sz="0" w:space="0" w:color="auto"/>
        <w:right w:val="none" w:sz="0" w:space="0" w:color="auto"/>
      </w:divBdr>
    </w:div>
    <w:div w:id="494885634">
      <w:marLeft w:val="640"/>
      <w:marRight w:val="0"/>
      <w:marTop w:val="0"/>
      <w:marBottom w:val="0"/>
      <w:divBdr>
        <w:top w:val="none" w:sz="0" w:space="0" w:color="auto"/>
        <w:left w:val="none" w:sz="0" w:space="0" w:color="auto"/>
        <w:bottom w:val="none" w:sz="0" w:space="0" w:color="auto"/>
        <w:right w:val="none" w:sz="0" w:space="0" w:color="auto"/>
      </w:divBdr>
    </w:div>
    <w:div w:id="494952429">
      <w:marLeft w:val="640"/>
      <w:marRight w:val="0"/>
      <w:marTop w:val="0"/>
      <w:marBottom w:val="0"/>
      <w:divBdr>
        <w:top w:val="none" w:sz="0" w:space="0" w:color="auto"/>
        <w:left w:val="none" w:sz="0" w:space="0" w:color="auto"/>
        <w:bottom w:val="none" w:sz="0" w:space="0" w:color="auto"/>
        <w:right w:val="none" w:sz="0" w:space="0" w:color="auto"/>
      </w:divBdr>
    </w:div>
    <w:div w:id="495195305">
      <w:marLeft w:val="640"/>
      <w:marRight w:val="0"/>
      <w:marTop w:val="0"/>
      <w:marBottom w:val="0"/>
      <w:divBdr>
        <w:top w:val="none" w:sz="0" w:space="0" w:color="auto"/>
        <w:left w:val="none" w:sz="0" w:space="0" w:color="auto"/>
        <w:bottom w:val="none" w:sz="0" w:space="0" w:color="auto"/>
        <w:right w:val="none" w:sz="0" w:space="0" w:color="auto"/>
      </w:divBdr>
    </w:div>
    <w:div w:id="495270607">
      <w:marLeft w:val="640"/>
      <w:marRight w:val="0"/>
      <w:marTop w:val="0"/>
      <w:marBottom w:val="0"/>
      <w:divBdr>
        <w:top w:val="none" w:sz="0" w:space="0" w:color="auto"/>
        <w:left w:val="none" w:sz="0" w:space="0" w:color="auto"/>
        <w:bottom w:val="none" w:sz="0" w:space="0" w:color="auto"/>
        <w:right w:val="none" w:sz="0" w:space="0" w:color="auto"/>
      </w:divBdr>
    </w:div>
    <w:div w:id="495340221">
      <w:marLeft w:val="640"/>
      <w:marRight w:val="0"/>
      <w:marTop w:val="0"/>
      <w:marBottom w:val="0"/>
      <w:divBdr>
        <w:top w:val="none" w:sz="0" w:space="0" w:color="auto"/>
        <w:left w:val="none" w:sz="0" w:space="0" w:color="auto"/>
        <w:bottom w:val="none" w:sz="0" w:space="0" w:color="auto"/>
        <w:right w:val="none" w:sz="0" w:space="0" w:color="auto"/>
      </w:divBdr>
    </w:div>
    <w:div w:id="495456570">
      <w:marLeft w:val="640"/>
      <w:marRight w:val="0"/>
      <w:marTop w:val="0"/>
      <w:marBottom w:val="0"/>
      <w:divBdr>
        <w:top w:val="none" w:sz="0" w:space="0" w:color="auto"/>
        <w:left w:val="none" w:sz="0" w:space="0" w:color="auto"/>
        <w:bottom w:val="none" w:sz="0" w:space="0" w:color="auto"/>
        <w:right w:val="none" w:sz="0" w:space="0" w:color="auto"/>
      </w:divBdr>
    </w:div>
    <w:div w:id="495456869">
      <w:marLeft w:val="640"/>
      <w:marRight w:val="0"/>
      <w:marTop w:val="0"/>
      <w:marBottom w:val="0"/>
      <w:divBdr>
        <w:top w:val="none" w:sz="0" w:space="0" w:color="auto"/>
        <w:left w:val="none" w:sz="0" w:space="0" w:color="auto"/>
        <w:bottom w:val="none" w:sz="0" w:space="0" w:color="auto"/>
        <w:right w:val="none" w:sz="0" w:space="0" w:color="auto"/>
      </w:divBdr>
    </w:div>
    <w:div w:id="496194231">
      <w:marLeft w:val="640"/>
      <w:marRight w:val="0"/>
      <w:marTop w:val="0"/>
      <w:marBottom w:val="0"/>
      <w:divBdr>
        <w:top w:val="none" w:sz="0" w:space="0" w:color="auto"/>
        <w:left w:val="none" w:sz="0" w:space="0" w:color="auto"/>
        <w:bottom w:val="none" w:sz="0" w:space="0" w:color="auto"/>
        <w:right w:val="none" w:sz="0" w:space="0" w:color="auto"/>
      </w:divBdr>
    </w:div>
    <w:div w:id="496851520">
      <w:marLeft w:val="640"/>
      <w:marRight w:val="0"/>
      <w:marTop w:val="0"/>
      <w:marBottom w:val="0"/>
      <w:divBdr>
        <w:top w:val="none" w:sz="0" w:space="0" w:color="auto"/>
        <w:left w:val="none" w:sz="0" w:space="0" w:color="auto"/>
        <w:bottom w:val="none" w:sz="0" w:space="0" w:color="auto"/>
        <w:right w:val="none" w:sz="0" w:space="0" w:color="auto"/>
      </w:divBdr>
    </w:div>
    <w:div w:id="497573589">
      <w:marLeft w:val="640"/>
      <w:marRight w:val="0"/>
      <w:marTop w:val="0"/>
      <w:marBottom w:val="0"/>
      <w:divBdr>
        <w:top w:val="none" w:sz="0" w:space="0" w:color="auto"/>
        <w:left w:val="none" w:sz="0" w:space="0" w:color="auto"/>
        <w:bottom w:val="none" w:sz="0" w:space="0" w:color="auto"/>
        <w:right w:val="none" w:sz="0" w:space="0" w:color="auto"/>
      </w:divBdr>
    </w:div>
    <w:div w:id="498272230">
      <w:marLeft w:val="640"/>
      <w:marRight w:val="0"/>
      <w:marTop w:val="0"/>
      <w:marBottom w:val="0"/>
      <w:divBdr>
        <w:top w:val="none" w:sz="0" w:space="0" w:color="auto"/>
        <w:left w:val="none" w:sz="0" w:space="0" w:color="auto"/>
        <w:bottom w:val="none" w:sz="0" w:space="0" w:color="auto"/>
        <w:right w:val="none" w:sz="0" w:space="0" w:color="auto"/>
      </w:divBdr>
    </w:div>
    <w:div w:id="498498890">
      <w:marLeft w:val="640"/>
      <w:marRight w:val="0"/>
      <w:marTop w:val="0"/>
      <w:marBottom w:val="0"/>
      <w:divBdr>
        <w:top w:val="none" w:sz="0" w:space="0" w:color="auto"/>
        <w:left w:val="none" w:sz="0" w:space="0" w:color="auto"/>
        <w:bottom w:val="none" w:sz="0" w:space="0" w:color="auto"/>
        <w:right w:val="none" w:sz="0" w:space="0" w:color="auto"/>
      </w:divBdr>
    </w:div>
    <w:div w:id="499276222">
      <w:marLeft w:val="640"/>
      <w:marRight w:val="0"/>
      <w:marTop w:val="0"/>
      <w:marBottom w:val="0"/>
      <w:divBdr>
        <w:top w:val="none" w:sz="0" w:space="0" w:color="auto"/>
        <w:left w:val="none" w:sz="0" w:space="0" w:color="auto"/>
        <w:bottom w:val="none" w:sz="0" w:space="0" w:color="auto"/>
        <w:right w:val="none" w:sz="0" w:space="0" w:color="auto"/>
      </w:divBdr>
    </w:div>
    <w:div w:id="499320276">
      <w:marLeft w:val="640"/>
      <w:marRight w:val="0"/>
      <w:marTop w:val="0"/>
      <w:marBottom w:val="0"/>
      <w:divBdr>
        <w:top w:val="none" w:sz="0" w:space="0" w:color="auto"/>
        <w:left w:val="none" w:sz="0" w:space="0" w:color="auto"/>
        <w:bottom w:val="none" w:sz="0" w:space="0" w:color="auto"/>
        <w:right w:val="none" w:sz="0" w:space="0" w:color="auto"/>
      </w:divBdr>
    </w:div>
    <w:div w:id="499347018">
      <w:marLeft w:val="640"/>
      <w:marRight w:val="0"/>
      <w:marTop w:val="0"/>
      <w:marBottom w:val="0"/>
      <w:divBdr>
        <w:top w:val="none" w:sz="0" w:space="0" w:color="auto"/>
        <w:left w:val="none" w:sz="0" w:space="0" w:color="auto"/>
        <w:bottom w:val="none" w:sz="0" w:space="0" w:color="auto"/>
        <w:right w:val="none" w:sz="0" w:space="0" w:color="auto"/>
      </w:divBdr>
    </w:div>
    <w:div w:id="499974388">
      <w:marLeft w:val="640"/>
      <w:marRight w:val="0"/>
      <w:marTop w:val="0"/>
      <w:marBottom w:val="0"/>
      <w:divBdr>
        <w:top w:val="none" w:sz="0" w:space="0" w:color="auto"/>
        <w:left w:val="none" w:sz="0" w:space="0" w:color="auto"/>
        <w:bottom w:val="none" w:sz="0" w:space="0" w:color="auto"/>
        <w:right w:val="none" w:sz="0" w:space="0" w:color="auto"/>
      </w:divBdr>
    </w:div>
    <w:div w:id="500849772">
      <w:marLeft w:val="640"/>
      <w:marRight w:val="0"/>
      <w:marTop w:val="0"/>
      <w:marBottom w:val="0"/>
      <w:divBdr>
        <w:top w:val="none" w:sz="0" w:space="0" w:color="auto"/>
        <w:left w:val="none" w:sz="0" w:space="0" w:color="auto"/>
        <w:bottom w:val="none" w:sz="0" w:space="0" w:color="auto"/>
        <w:right w:val="none" w:sz="0" w:space="0" w:color="auto"/>
      </w:divBdr>
    </w:div>
    <w:div w:id="500896628">
      <w:marLeft w:val="640"/>
      <w:marRight w:val="0"/>
      <w:marTop w:val="0"/>
      <w:marBottom w:val="0"/>
      <w:divBdr>
        <w:top w:val="none" w:sz="0" w:space="0" w:color="auto"/>
        <w:left w:val="none" w:sz="0" w:space="0" w:color="auto"/>
        <w:bottom w:val="none" w:sz="0" w:space="0" w:color="auto"/>
        <w:right w:val="none" w:sz="0" w:space="0" w:color="auto"/>
      </w:divBdr>
    </w:div>
    <w:div w:id="500898783">
      <w:marLeft w:val="640"/>
      <w:marRight w:val="0"/>
      <w:marTop w:val="0"/>
      <w:marBottom w:val="0"/>
      <w:divBdr>
        <w:top w:val="none" w:sz="0" w:space="0" w:color="auto"/>
        <w:left w:val="none" w:sz="0" w:space="0" w:color="auto"/>
        <w:bottom w:val="none" w:sz="0" w:space="0" w:color="auto"/>
        <w:right w:val="none" w:sz="0" w:space="0" w:color="auto"/>
      </w:divBdr>
    </w:div>
    <w:div w:id="500900778">
      <w:marLeft w:val="640"/>
      <w:marRight w:val="0"/>
      <w:marTop w:val="0"/>
      <w:marBottom w:val="0"/>
      <w:divBdr>
        <w:top w:val="none" w:sz="0" w:space="0" w:color="auto"/>
        <w:left w:val="none" w:sz="0" w:space="0" w:color="auto"/>
        <w:bottom w:val="none" w:sz="0" w:space="0" w:color="auto"/>
        <w:right w:val="none" w:sz="0" w:space="0" w:color="auto"/>
      </w:divBdr>
    </w:div>
    <w:div w:id="501118197">
      <w:marLeft w:val="640"/>
      <w:marRight w:val="0"/>
      <w:marTop w:val="0"/>
      <w:marBottom w:val="0"/>
      <w:divBdr>
        <w:top w:val="none" w:sz="0" w:space="0" w:color="auto"/>
        <w:left w:val="none" w:sz="0" w:space="0" w:color="auto"/>
        <w:bottom w:val="none" w:sz="0" w:space="0" w:color="auto"/>
        <w:right w:val="none" w:sz="0" w:space="0" w:color="auto"/>
      </w:divBdr>
    </w:div>
    <w:div w:id="501428873">
      <w:marLeft w:val="640"/>
      <w:marRight w:val="0"/>
      <w:marTop w:val="0"/>
      <w:marBottom w:val="0"/>
      <w:divBdr>
        <w:top w:val="none" w:sz="0" w:space="0" w:color="auto"/>
        <w:left w:val="none" w:sz="0" w:space="0" w:color="auto"/>
        <w:bottom w:val="none" w:sz="0" w:space="0" w:color="auto"/>
        <w:right w:val="none" w:sz="0" w:space="0" w:color="auto"/>
      </w:divBdr>
    </w:div>
    <w:div w:id="501436183">
      <w:marLeft w:val="640"/>
      <w:marRight w:val="0"/>
      <w:marTop w:val="0"/>
      <w:marBottom w:val="0"/>
      <w:divBdr>
        <w:top w:val="none" w:sz="0" w:space="0" w:color="auto"/>
        <w:left w:val="none" w:sz="0" w:space="0" w:color="auto"/>
        <w:bottom w:val="none" w:sz="0" w:space="0" w:color="auto"/>
        <w:right w:val="none" w:sz="0" w:space="0" w:color="auto"/>
      </w:divBdr>
    </w:div>
    <w:div w:id="501967087">
      <w:marLeft w:val="640"/>
      <w:marRight w:val="0"/>
      <w:marTop w:val="0"/>
      <w:marBottom w:val="0"/>
      <w:divBdr>
        <w:top w:val="none" w:sz="0" w:space="0" w:color="auto"/>
        <w:left w:val="none" w:sz="0" w:space="0" w:color="auto"/>
        <w:bottom w:val="none" w:sz="0" w:space="0" w:color="auto"/>
        <w:right w:val="none" w:sz="0" w:space="0" w:color="auto"/>
      </w:divBdr>
    </w:div>
    <w:div w:id="502404301">
      <w:marLeft w:val="640"/>
      <w:marRight w:val="0"/>
      <w:marTop w:val="0"/>
      <w:marBottom w:val="0"/>
      <w:divBdr>
        <w:top w:val="none" w:sz="0" w:space="0" w:color="auto"/>
        <w:left w:val="none" w:sz="0" w:space="0" w:color="auto"/>
        <w:bottom w:val="none" w:sz="0" w:space="0" w:color="auto"/>
        <w:right w:val="none" w:sz="0" w:space="0" w:color="auto"/>
      </w:divBdr>
    </w:div>
    <w:div w:id="502430379">
      <w:marLeft w:val="640"/>
      <w:marRight w:val="0"/>
      <w:marTop w:val="0"/>
      <w:marBottom w:val="0"/>
      <w:divBdr>
        <w:top w:val="none" w:sz="0" w:space="0" w:color="auto"/>
        <w:left w:val="none" w:sz="0" w:space="0" w:color="auto"/>
        <w:bottom w:val="none" w:sz="0" w:space="0" w:color="auto"/>
        <w:right w:val="none" w:sz="0" w:space="0" w:color="auto"/>
      </w:divBdr>
    </w:div>
    <w:div w:id="502597032">
      <w:marLeft w:val="640"/>
      <w:marRight w:val="0"/>
      <w:marTop w:val="0"/>
      <w:marBottom w:val="0"/>
      <w:divBdr>
        <w:top w:val="none" w:sz="0" w:space="0" w:color="auto"/>
        <w:left w:val="none" w:sz="0" w:space="0" w:color="auto"/>
        <w:bottom w:val="none" w:sz="0" w:space="0" w:color="auto"/>
        <w:right w:val="none" w:sz="0" w:space="0" w:color="auto"/>
      </w:divBdr>
    </w:div>
    <w:div w:id="502739273">
      <w:marLeft w:val="640"/>
      <w:marRight w:val="0"/>
      <w:marTop w:val="0"/>
      <w:marBottom w:val="0"/>
      <w:divBdr>
        <w:top w:val="none" w:sz="0" w:space="0" w:color="auto"/>
        <w:left w:val="none" w:sz="0" w:space="0" w:color="auto"/>
        <w:bottom w:val="none" w:sz="0" w:space="0" w:color="auto"/>
        <w:right w:val="none" w:sz="0" w:space="0" w:color="auto"/>
      </w:divBdr>
    </w:div>
    <w:div w:id="502932829">
      <w:marLeft w:val="640"/>
      <w:marRight w:val="0"/>
      <w:marTop w:val="0"/>
      <w:marBottom w:val="0"/>
      <w:divBdr>
        <w:top w:val="none" w:sz="0" w:space="0" w:color="auto"/>
        <w:left w:val="none" w:sz="0" w:space="0" w:color="auto"/>
        <w:bottom w:val="none" w:sz="0" w:space="0" w:color="auto"/>
        <w:right w:val="none" w:sz="0" w:space="0" w:color="auto"/>
      </w:divBdr>
    </w:div>
    <w:div w:id="503134305">
      <w:marLeft w:val="640"/>
      <w:marRight w:val="0"/>
      <w:marTop w:val="0"/>
      <w:marBottom w:val="0"/>
      <w:divBdr>
        <w:top w:val="none" w:sz="0" w:space="0" w:color="auto"/>
        <w:left w:val="none" w:sz="0" w:space="0" w:color="auto"/>
        <w:bottom w:val="none" w:sz="0" w:space="0" w:color="auto"/>
        <w:right w:val="none" w:sz="0" w:space="0" w:color="auto"/>
      </w:divBdr>
    </w:div>
    <w:div w:id="503397198">
      <w:marLeft w:val="640"/>
      <w:marRight w:val="0"/>
      <w:marTop w:val="0"/>
      <w:marBottom w:val="0"/>
      <w:divBdr>
        <w:top w:val="none" w:sz="0" w:space="0" w:color="auto"/>
        <w:left w:val="none" w:sz="0" w:space="0" w:color="auto"/>
        <w:bottom w:val="none" w:sz="0" w:space="0" w:color="auto"/>
        <w:right w:val="none" w:sz="0" w:space="0" w:color="auto"/>
      </w:divBdr>
    </w:div>
    <w:div w:id="503786680">
      <w:marLeft w:val="640"/>
      <w:marRight w:val="0"/>
      <w:marTop w:val="0"/>
      <w:marBottom w:val="0"/>
      <w:divBdr>
        <w:top w:val="none" w:sz="0" w:space="0" w:color="auto"/>
        <w:left w:val="none" w:sz="0" w:space="0" w:color="auto"/>
        <w:bottom w:val="none" w:sz="0" w:space="0" w:color="auto"/>
        <w:right w:val="none" w:sz="0" w:space="0" w:color="auto"/>
      </w:divBdr>
    </w:div>
    <w:div w:id="504054493">
      <w:marLeft w:val="640"/>
      <w:marRight w:val="0"/>
      <w:marTop w:val="0"/>
      <w:marBottom w:val="0"/>
      <w:divBdr>
        <w:top w:val="none" w:sz="0" w:space="0" w:color="auto"/>
        <w:left w:val="none" w:sz="0" w:space="0" w:color="auto"/>
        <w:bottom w:val="none" w:sz="0" w:space="0" w:color="auto"/>
        <w:right w:val="none" w:sz="0" w:space="0" w:color="auto"/>
      </w:divBdr>
    </w:div>
    <w:div w:id="504245395">
      <w:marLeft w:val="640"/>
      <w:marRight w:val="0"/>
      <w:marTop w:val="0"/>
      <w:marBottom w:val="0"/>
      <w:divBdr>
        <w:top w:val="none" w:sz="0" w:space="0" w:color="auto"/>
        <w:left w:val="none" w:sz="0" w:space="0" w:color="auto"/>
        <w:bottom w:val="none" w:sz="0" w:space="0" w:color="auto"/>
        <w:right w:val="none" w:sz="0" w:space="0" w:color="auto"/>
      </w:divBdr>
    </w:div>
    <w:div w:id="504436886">
      <w:marLeft w:val="640"/>
      <w:marRight w:val="0"/>
      <w:marTop w:val="0"/>
      <w:marBottom w:val="0"/>
      <w:divBdr>
        <w:top w:val="none" w:sz="0" w:space="0" w:color="auto"/>
        <w:left w:val="none" w:sz="0" w:space="0" w:color="auto"/>
        <w:bottom w:val="none" w:sz="0" w:space="0" w:color="auto"/>
        <w:right w:val="none" w:sz="0" w:space="0" w:color="auto"/>
      </w:divBdr>
    </w:div>
    <w:div w:id="504632661">
      <w:marLeft w:val="640"/>
      <w:marRight w:val="0"/>
      <w:marTop w:val="0"/>
      <w:marBottom w:val="0"/>
      <w:divBdr>
        <w:top w:val="none" w:sz="0" w:space="0" w:color="auto"/>
        <w:left w:val="none" w:sz="0" w:space="0" w:color="auto"/>
        <w:bottom w:val="none" w:sz="0" w:space="0" w:color="auto"/>
        <w:right w:val="none" w:sz="0" w:space="0" w:color="auto"/>
      </w:divBdr>
    </w:div>
    <w:div w:id="504633993">
      <w:marLeft w:val="640"/>
      <w:marRight w:val="0"/>
      <w:marTop w:val="0"/>
      <w:marBottom w:val="0"/>
      <w:divBdr>
        <w:top w:val="none" w:sz="0" w:space="0" w:color="auto"/>
        <w:left w:val="none" w:sz="0" w:space="0" w:color="auto"/>
        <w:bottom w:val="none" w:sz="0" w:space="0" w:color="auto"/>
        <w:right w:val="none" w:sz="0" w:space="0" w:color="auto"/>
      </w:divBdr>
    </w:div>
    <w:div w:id="504709626">
      <w:marLeft w:val="640"/>
      <w:marRight w:val="0"/>
      <w:marTop w:val="0"/>
      <w:marBottom w:val="0"/>
      <w:divBdr>
        <w:top w:val="none" w:sz="0" w:space="0" w:color="auto"/>
        <w:left w:val="none" w:sz="0" w:space="0" w:color="auto"/>
        <w:bottom w:val="none" w:sz="0" w:space="0" w:color="auto"/>
        <w:right w:val="none" w:sz="0" w:space="0" w:color="auto"/>
      </w:divBdr>
    </w:div>
    <w:div w:id="504903801">
      <w:marLeft w:val="640"/>
      <w:marRight w:val="0"/>
      <w:marTop w:val="0"/>
      <w:marBottom w:val="0"/>
      <w:divBdr>
        <w:top w:val="none" w:sz="0" w:space="0" w:color="auto"/>
        <w:left w:val="none" w:sz="0" w:space="0" w:color="auto"/>
        <w:bottom w:val="none" w:sz="0" w:space="0" w:color="auto"/>
        <w:right w:val="none" w:sz="0" w:space="0" w:color="auto"/>
      </w:divBdr>
    </w:div>
    <w:div w:id="505169853">
      <w:marLeft w:val="640"/>
      <w:marRight w:val="0"/>
      <w:marTop w:val="0"/>
      <w:marBottom w:val="0"/>
      <w:divBdr>
        <w:top w:val="none" w:sz="0" w:space="0" w:color="auto"/>
        <w:left w:val="none" w:sz="0" w:space="0" w:color="auto"/>
        <w:bottom w:val="none" w:sz="0" w:space="0" w:color="auto"/>
        <w:right w:val="none" w:sz="0" w:space="0" w:color="auto"/>
      </w:divBdr>
    </w:div>
    <w:div w:id="505219135">
      <w:marLeft w:val="640"/>
      <w:marRight w:val="0"/>
      <w:marTop w:val="0"/>
      <w:marBottom w:val="0"/>
      <w:divBdr>
        <w:top w:val="none" w:sz="0" w:space="0" w:color="auto"/>
        <w:left w:val="none" w:sz="0" w:space="0" w:color="auto"/>
        <w:bottom w:val="none" w:sz="0" w:space="0" w:color="auto"/>
        <w:right w:val="none" w:sz="0" w:space="0" w:color="auto"/>
      </w:divBdr>
    </w:div>
    <w:div w:id="505680077">
      <w:marLeft w:val="640"/>
      <w:marRight w:val="0"/>
      <w:marTop w:val="0"/>
      <w:marBottom w:val="0"/>
      <w:divBdr>
        <w:top w:val="none" w:sz="0" w:space="0" w:color="auto"/>
        <w:left w:val="none" w:sz="0" w:space="0" w:color="auto"/>
        <w:bottom w:val="none" w:sz="0" w:space="0" w:color="auto"/>
        <w:right w:val="none" w:sz="0" w:space="0" w:color="auto"/>
      </w:divBdr>
    </w:div>
    <w:div w:id="505901556">
      <w:marLeft w:val="640"/>
      <w:marRight w:val="0"/>
      <w:marTop w:val="0"/>
      <w:marBottom w:val="0"/>
      <w:divBdr>
        <w:top w:val="none" w:sz="0" w:space="0" w:color="auto"/>
        <w:left w:val="none" w:sz="0" w:space="0" w:color="auto"/>
        <w:bottom w:val="none" w:sz="0" w:space="0" w:color="auto"/>
        <w:right w:val="none" w:sz="0" w:space="0" w:color="auto"/>
      </w:divBdr>
    </w:div>
    <w:div w:id="506094285">
      <w:marLeft w:val="640"/>
      <w:marRight w:val="0"/>
      <w:marTop w:val="0"/>
      <w:marBottom w:val="0"/>
      <w:divBdr>
        <w:top w:val="none" w:sz="0" w:space="0" w:color="auto"/>
        <w:left w:val="none" w:sz="0" w:space="0" w:color="auto"/>
        <w:bottom w:val="none" w:sz="0" w:space="0" w:color="auto"/>
        <w:right w:val="none" w:sz="0" w:space="0" w:color="auto"/>
      </w:divBdr>
    </w:div>
    <w:div w:id="506291328">
      <w:marLeft w:val="640"/>
      <w:marRight w:val="0"/>
      <w:marTop w:val="0"/>
      <w:marBottom w:val="0"/>
      <w:divBdr>
        <w:top w:val="none" w:sz="0" w:space="0" w:color="auto"/>
        <w:left w:val="none" w:sz="0" w:space="0" w:color="auto"/>
        <w:bottom w:val="none" w:sz="0" w:space="0" w:color="auto"/>
        <w:right w:val="none" w:sz="0" w:space="0" w:color="auto"/>
      </w:divBdr>
    </w:div>
    <w:div w:id="507063628">
      <w:marLeft w:val="640"/>
      <w:marRight w:val="0"/>
      <w:marTop w:val="0"/>
      <w:marBottom w:val="0"/>
      <w:divBdr>
        <w:top w:val="none" w:sz="0" w:space="0" w:color="auto"/>
        <w:left w:val="none" w:sz="0" w:space="0" w:color="auto"/>
        <w:bottom w:val="none" w:sz="0" w:space="0" w:color="auto"/>
        <w:right w:val="none" w:sz="0" w:space="0" w:color="auto"/>
      </w:divBdr>
    </w:div>
    <w:div w:id="507135771">
      <w:marLeft w:val="640"/>
      <w:marRight w:val="0"/>
      <w:marTop w:val="0"/>
      <w:marBottom w:val="0"/>
      <w:divBdr>
        <w:top w:val="none" w:sz="0" w:space="0" w:color="auto"/>
        <w:left w:val="none" w:sz="0" w:space="0" w:color="auto"/>
        <w:bottom w:val="none" w:sz="0" w:space="0" w:color="auto"/>
        <w:right w:val="none" w:sz="0" w:space="0" w:color="auto"/>
      </w:divBdr>
    </w:div>
    <w:div w:id="507139911">
      <w:marLeft w:val="640"/>
      <w:marRight w:val="0"/>
      <w:marTop w:val="0"/>
      <w:marBottom w:val="0"/>
      <w:divBdr>
        <w:top w:val="none" w:sz="0" w:space="0" w:color="auto"/>
        <w:left w:val="none" w:sz="0" w:space="0" w:color="auto"/>
        <w:bottom w:val="none" w:sz="0" w:space="0" w:color="auto"/>
        <w:right w:val="none" w:sz="0" w:space="0" w:color="auto"/>
      </w:divBdr>
    </w:div>
    <w:div w:id="507520221">
      <w:marLeft w:val="640"/>
      <w:marRight w:val="0"/>
      <w:marTop w:val="0"/>
      <w:marBottom w:val="0"/>
      <w:divBdr>
        <w:top w:val="none" w:sz="0" w:space="0" w:color="auto"/>
        <w:left w:val="none" w:sz="0" w:space="0" w:color="auto"/>
        <w:bottom w:val="none" w:sz="0" w:space="0" w:color="auto"/>
        <w:right w:val="none" w:sz="0" w:space="0" w:color="auto"/>
      </w:divBdr>
    </w:div>
    <w:div w:id="507524650">
      <w:marLeft w:val="640"/>
      <w:marRight w:val="0"/>
      <w:marTop w:val="0"/>
      <w:marBottom w:val="0"/>
      <w:divBdr>
        <w:top w:val="none" w:sz="0" w:space="0" w:color="auto"/>
        <w:left w:val="none" w:sz="0" w:space="0" w:color="auto"/>
        <w:bottom w:val="none" w:sz="0" w:space="0" w:color="auto"/>
        <w:right w:val="none" w:sz="0" w:space="0" w:color="auto"/>
      </w:divBdr>
    </w:div>
    <w:div w:id="507720382">
      <w:marLeft w:val="640"/>
      <w:marRight w:val="0"/>
      <w:marTop w:val="0"/>
      <w:marBottom w:val="0"/>
      <w:divBdr>
        <w:top w:val="none" w:sz="0" w:space="0" w:color="auto"/>
        <w:left w:val="none" w:sz="0" w:space="0" w:color="auto"/>
        <w:bottom w:val="none" w:sz="0" w:space="0" w:color="auto"/>
        <w:right w:val="none" w:sz="0" w:space="0" w:color="auto"/>
      </w:divBdr>
    </w:div>
    <w:div w:id="507840334">
      <w:marLeft w:val="640"/>
      <w:marRight w:val="0"/>
      <w:marTop w:val="0"/>
      <w:marBottom w:val="0"/>
      <w:divBdr>
        <w:top w:val="none" w:sz="0" w:space="0" w:color="auto"/>
        <w:left w:val="none" w:sz="0" w:space="0" w:color="auto"/>
        <w:bottom w:val="none" w:sz="0" w:space="0" w:color="auto"/>
        <w:right w:val="none" w:sz="0" w:space="0" w:color="auto"/>
      </w:divBdr>
    </w:div>
    <w:div w:id="507870742">
      <w:marLeft w:val="640"/>
      <w:marRight w:val="0"/>
      <w:marTop w:val="0"/>
      <w:marBottom w:val="0"/>
      <w:divBdr>
        <w:top w:val="none" w:sz="0" w:space="0" w:color="auto"/>
        <w:left w:val="none" w:sz="0" w:space="0" w:color="auto"/>
        <w:bottom w:val="none" w:sz="0" w:space="0" w:color="auto"/>
        <w:right w:val="none" w:sz="0" w:space="0" w:color="auto"/>
      </w:divBdr>
    </w:div>
    <w:div w:id="507981986">
      <w:marLeft w:val="640"/>
      <w:marRight w:val="0"/>
      <w:marTop w:val="0"/>
      <w:marBottom w:val="0"/>
      <w:divBdr>
        <w:top w:val="none" w:sz="0" w:space="0" w:color="auto"/>
        <w:left w:val="none" w:sz="0" w:space="0" w:color="auto"/>
        <w:bottom w:val="none" w:sz="0" w:space="0" w:color="auto"/>
        <w:right w:val="none" w:sz="0" w:space="0" w:color="auto"/>
      </w:divBdr>
    </w:div>
    <w:div w:id="508445165">
      <w:marLeft w:val="640"/>
      <w:marRight w:val="0"/>
      <w:marTop w:val="0"/>
      <w:marBottom w:val="0"/>
      <w:divBdr>
        <w:top w:val="none" w:sz="0" w:space="0" w:color="auto"/>
        <w:left w:val="none" w:sz="0" w:space="0" w:color="auto"/>
        <w:bottom w:val="none" w:sz="0" w:space="0" w:color="auto"/>
        <w:right w:val="none" w:sz="0" w:space="0" w:color="auto"/>
      </w:divBdr>
    </w:div>
    <w:div w:id="508909305">
      <w:marLeft w:val="640"/>
      <w:marRight w:val="0"/>
      <w:marTop w:val="0"/>
      <w:marBottom w:val="0"/>
      <w:divBdr>
        <w:top w:val="none" w:sz="0" w:space="0" w:color="auto"/>
        <w:left w:val="none" w:sz="0" w:space="0" w:color="auto"/>
        <w:bottom w:val="none" w:sz="0" w:space="0" w:color="auto"/>
        <w:right w:val="none" w:sz="0" w:space="0" w:color="auto"/>
      </w:divBdr>
    </w:div>
    <w:div w:id="509175049">
      <w:marLeft w:val="640"/>
      <w:marRight w:val="0"/>
      <w:marTop w:val="0"/>
      <w:marBottom w:val="0"/>
      <w:divBdr>
        <w:top w:val="none" w:sz="0" w:space="0" w:color="auto"/>
        <w:left w:val="none" w:sz="0" w:space="0" w:color="auto"/>
        <w:bottom w:val="none" w:sz="0" w:space="0" w:color="auto"/>
        <w:right w:val="none" w:sz="0" w:space="0" w:color="auto"/>
      </w:divBdr>
    </w:div>
    <w:div w:id="509486784">
      <w:marLeft w:val="640"/>
      <w:marRight w:val="0"/>
      <w:marTop w:val="0"/>
      <w:marBottom w:val="0"/>
      <w:divBdr>
        <w:top w:val="none" w:sz="0" w:space="0" w:color="auto"/>
        <w:left w:val="none" w:sz="0" w:space="0" w:color="auto"/>
        <w:bottom w:val="none" w:sz="0" w:space="0" w:color="auto"/>
        <w:right w:val="none" w:sz="0" w:space="0" w:color="auto"/>
      </w:divBdr>
    </w:div>
    <w:div w:id="509834374">
      <w:marLeft w:val="640"/>
      <w:marRight w:val="0"/>
      <w:marTop w:val="0"/>
      <w:marBottom w:val="0"/>
      <w:divBdr>
        <w:top w:val="none" w:sz="0" w:space="0" w:color="auto"/>
        <w:left w:val="none" w:sz="0" w:space="0" w:color="auto"/>
        <w:bottom w:val="none" w:sz="0" w:space="0" w:color="auto"/>
        <w:right w:val="none" w:sz="0" w:space="0" w:color="auto"/>
      </w:divBdr>
    </w:div>
    <w:div w:id="510142330">
      <w:marLeft w:val="640"/>
      <w:marRight w:val="0"/>
      <w:marTop w:val="0"/>
      <w:marBottom w:val="0"/>
      <w:divBdr>
        <w:top w:val="none" w:sz="0" w:space="0" w:color="auto"/>
        <w:left w:val="none" w:sz="0" w:space="0" w:color="auto"/>
        <w:bottom w:val="none" w:sz="0" w:space="0" w:color="auto"/>
        <w:right w:val="none" w:sz="0" w:space="0" w:color="auto"/>
      </w:divBdr>
    </w:div>
    <w:div w:id="510417512">
      <w:marLeft w:val="640"/>
      <w:marRight w:val="0"/>
      <w:marTop w:val="0"/>
      <w:marBottom w:val="0"/>
      <w:divBdr>
        <w:top w:val="none" w:sz="0" w:space="0" w:color="auto"/>
        <w:left w:val="none" w:sz="0" w:space="0" w:color="auto"/>
        <w:bottom w:val="none" w:sz="0" w:space="0" w:color="auto"/>
        <w:right w:val="none" w:sz="0" w:space="0" w:color="auto"/>
      </w:divBdr>
    </w:div>
    <w:div w:id="511182536">
      <w:marLeft w:val="640"/>
      <w:marRight w:val="0"/>
      <w:marTop w:val="0"/>
      <w:marBottom w:val="0"/>
      <w:divBdr>
        <w:top w:val="none" w:sz="0" w:space="0" w:color="auto"/>
        <w:left w:val="none" w:sz="0" w:space="0" w:color="auto"/>
        <w:bottom w:val="none" w:sz="0" w:space="0" w:color="auto"/>
        <w:right w:val="none" w:sz="0" w:space="0" w:color="auto"/>
      </w:divBdr>
    </w:div>
    <w:div w:id="511183154">
      <w:marLeft w:val="640"/>
      <w:marRight w:val="0"/>
      <w:marTop w:val="0"/>
      <w:marBottom w:val="0"/>
      <w:divBdr>
        <w:top w:val="none" w:sz="0" w:space="0" w:color="auto"/>
        <w:left w:val="none" w:sz="0" w:space="0" w:color="auto"/>
        <w:bottom w:val="none" w:sz="0" w:space="0" w:color="auto"/>
        <w:right w:val="none" w:sz="0" w:space="0" w:color="auto"/>
      </w:divBdr>
    </w:div>
    <w:div w:id="511191544">
      <w:marLeft w:val="640"/>
      <w:marRight w:val="0"/>
      <w:marTop w:val="0"/>
      <w:marBottom w:val="0"/>
      <w:divBdr>
        <w:top w:val="none" w:sz="0" w:space="0" w:color="auto"/>
        <w:left w:val="none" w:sz="0" w:space="0" w:color="auto"/>
        <w:bottom w:val="none" w:sz="0" w:space="0" w:color="auto"/>
        <w:right w:val="none" w:sz="0" w:space="0" w:color="auto"/>
      </w:divBdr>
    </w:div>
    <w:div w:id="511333157">
      <w:marLeft w:val="640"/>
      <w:marRight w:val="0"/>
      <w:marTop w:val="0"/>
      <w:marBottom w:val="0"/>
      <w:divBdr>
        <w:top w:val="none" w:sz="0" w:space="0" w:color="auto"/>
        <w:left w:val="none" w:sz="0" w:space="0" w:color="auto"/>
        <w:bottom w:val="none" w:sz="0" w:space="0" w:color="auto"/>
        <w:right w:val="none" w:sz="0" w:space="0" w:color="auto"/>
      </w:divBdr>
    </w:div>
    <w:div w:id="511383282">
      <w:marLeft w:val="640"/>
      <w:marRight w:val="0"/>
      <w:marTop w:val="0"/>
      <w:marBottom w:val="0"/>
      <w:divBdr>
        <w:top w:val="none" w:sz="0" w:space="0" w:color="auto"/>
        <w:left w:val="none" w:sz="0" w:space="0" w:color="auto"/>
        <w:bottom w:val="none" w:sz="0" w:space="0" w:color="auto"/>
        <w:right w:val="none" w:sz="0" w:space="0" w:color="auto"/>
      </w:divBdr>
    </w:div>
    <w:div w:id="511576165">
      <w:marLeft w:val="640"/>
      <w:marRight w:val="0"/>
      <w:marTop w:val="0"/>
      <w:marBottom w:val="0"/>
      <w:divBdr>
        <w:top w:val="none" w:sz="0" w:space="0" w:color="auto"/>
        <w:left w:val="none" w:sz="0" w:space="0" w:color="auto"/>
        <w:bottom w:val="none" w:sz="0" w:space="0" w:color="auto"/>
        <w:right w:val="none" w:sz="0" w:space="0" w:color="auto"/>
      </w:divBdr>
    </w:div>
    <w:div w:id="511644921">
      <w:marLeft w:val="640"/>
      <w:marRight w:val="0"/>
      <w:marTop w:val="0"/>
      <w:marBottom w:val="0"/>
      <w:divBdr>
        <w:top w:val="none" w:sz="0" w:space="0" w:color="auto"/>
        <w:left w:val="none" w:sz="0" w:space="0" w:color="auto"/>
        <w:bottom w:val="none" w:sz="0" w:space="0" w:color="auto"/>
        <w:right w:val="none" w:sz="0" w:space="0" w:color="auto"/>
      </w:divBdr>
    </w:div>
    <w:div w:id="511651768">
      <w:marLeft w:val="640"/>
      <w:marRight w:val="0"/>
      <w:marTop w:val="0"/>
      <w:marBottom w:val="0"/>
      <w:divBdr>
        <w:top w:val="none" w:sz="0" w:space="0" w:color="auto"/>
        <w:left w:val="none" w:sz="0" w:space="0" w:color="auto"/>
        <w:bottom w:val="none" w:sz="0" w:space="0" w:color="auto"/>
        <w:right w:val="none" w:sz="0" w:space="0" w:color="auto"/>
      </w:divBdr>
    </w:div>
    <w:div w:id="512451710">
      <w:marLeft w:val="640"/>
      <w:marRight w:val="0"/>
      <w:marTop w:val="0"/>
      <w:marBottom w:val="0"/>
      <w:divBdr>
        <w:top w:val="none" w:sz="0" w:space="0" w:color="auto"/>
        <w:left w:val="none" w:sz="0" w:space="0" w:color="auto"/>
        <w:bottom w:val="none" w:sz="0" w:space="0" w:color="auto"/>
        <w:right w:val="none" w:sz="0" w:space="0" w:color="auto"/>
      </w:divBdr>
    </w:div>
    <w:div w:id="512454773">
      <w:marLeft w:val="640"/>
      <w:marRight w:val="0"/>
      <w:marTop w:val="0"/>
      <w:marBottom w:val="0"/>
      <w:divBdr>
        <w:top w:val="none" w:sz="0" w:space="0" w:color="auto"/>
        <w:left w:val="none" w:sz="0" w:space="0" w:color="auto"/>
        <w:bottom w:val="none" w:sz="0" w:space="0" w:color="auto"/>
        <w:right w:val="none" w:sz="0" w:space="0" w:color="auto"/>
      </w:divBdr>
    </w:div>
    <w:div w:id="512492922">
      <w:marLeft w:val="640"/>
      <w:marRight w:val="0"/>
      <w:marTop w:val="0"/>
      <w:marBottom w:val="0"/>
      <w:divBdr>
        <w:top w:val="none" w:sz="0" w:space="0" w:color="auto"/>
        <w:left w:val="none" w:sz="0" w:space="0" w:color="auto"/>
        <w:bottom w:val="none" w:sz="0" w:space="0" w:color="auto"/>
        <w:right w:val="none" w:sz="0" w:space="0" w:color="auto"/>
      </w:divBdr>
    </w:div>
    <w:div w:id="514199130">
      <w:marLeft w:val="640"/>
      <w:marRight w:val="0"/>
      <w:marTop w:val="0"/>
      <w:marBottom w:val="0"/>
      <w:divBdr>
        <w:top w:val="none" w:sz="0" w:space="0" w:color="auto"/>
        <w:left w:val="none" w:sz="0" w:space="0" w:color="auto"/>
        <w:bottom w:val="none" w:sz="0" w:space="0" w:color="auto"/>
        <w:right w:val="none" w:sz="0" w:space="0" w:color="auto"/>
      </w:divBdr>
    </w:div>
    <w:div w:id="514269926">
      <w:marLeft w:val="640"/>
      <w:marRight w:val="0"/>
      <w:marTop w:val="0"/>
      <w:marBottom w:val="0"/>
      <w:divBdr>
        <w:top w:val="none" w:sz="0" w:space="0" w:color="auto"/>
        <w:left w:val="none" w:sz="0" w:space="0" w:color="auto"/>
        <w:bottom w:val="none" w:sz="0" w:space="0" w:color="auto"/>
        <w:right w:val="none" w:sz="0" w:space="0" w:color="auto"/>
      </w:divBdr>
    </w:div>
    <w:div w:id="514467415">
      <w:marLeft w:val="640"/>
      <w:marRight w:val="0"/>
      <w:marTop w:val="0"/>
      <w:marBottom w:val="0"/>
      <w:divBdr>
        <w:top w:val="none" w:sz="0" w:space="0" w:color="auto"/>
        <w:left w:val="none" w:sz="0" w:space="0" w:color="auto"/>
        <w:bottom w:val="none" w:sz="0" w:space="0" w:color="auto"/>
        <w:right w:val="none" w:sz="0" w:space="0" w:color="auto"/>
      </w:divBdr>
    </w:div>
    <w:div w:id="514733311">
      <w:marLeft w:val="640"/>
      <w:marRight w:val="0"/>
      <w:marTop w:val="0"/>
      <w:marBottom w:val="0"/>
      <w:divBdr>
        <w:top w:val="none" w:sz="0" w:space="0" w:color="auto"/>
        <w:left w:val="none" w:sz="0" w:space="0" w:color="auto"/>
        <w:bottom w:val="none" w:sz="0" w:space="0" w:color="auto"/>
        <w:right w:val="none" w:sz="0" w:space="0" w:color="auto"/>
      </w:divBdr>
    </w:div>
    <w:div w:id="514734147">
      <w:marLeft w:val="640"/>
      <w:marRight w:val="0"/>
      <w:marTop w:val="0"/>
      <w:marBottom w:val="0"/>
      <w:divBdr>
        <w:top w:val="none" w:sz="0" w:space="0" w:color="auto"/>
        <w:left w:val="none" w:sz="0" w:space="0" w:color="auto"/>
        <w:bottom w:val="none" w:sz="0" w:space="0" w:color="auto"/>
        <w:right w:val="none" w:sz="0" w:space="0" w:color="auto"/>
      </w:divBdr>
    </w:div>
    <w:div w:id="514921122">
      <w:marLeft w:val="640"/>
      <w:marRight w:val="0"/>
      <w:marTop w:val="0"/>
      <w:marBottom w:val="0"/>
      <w:divBdr>
        <w:top w:val="none" w:sz="0" w:space="0" w:color="auto"/>
        <w:left w:val="none" w:sz="0" w:space="0" w:color="auto"/>
        <w:bottom w:val="none" w:sz="0" w:space="0" w:color="auto"/>
        <w:right w:val="none" w:sz="0" w:space="0" w:color="auto"/>
      </w:divBdr>
    </w:div>
    <w:div w:id="515189824">
      <w:marLeft w:val="640"/>
      <w:marRight w:val="0"/>
      <w:marTop w:val="0"/>
      <w:marBottom w:val="0"/>
      <w:divBdr>
        <w:top w:val="none" w:sz="0" w:space="0" w:color="auto"/>
        <w:left w:val="none" w:sz="0" w:space="0" w:color="auto"/>
        <w:bottom w:val="none" w:sz="0" w:space="0" w:color="auto"/>
        <w:right w:val="none" w:sz="0" w:space="0" w:color="auto"/>
      </w:divBdr>
    </w:div>
    <w:div w:id="515658223">
      <w:marLeft w:val="640"/>
      <w:marRight w:val="0"/>
      <w:marTop w:val="0"/>
      <w:marBottom w:val="0"/>
      <w:divBdr>
        <w:top w:val="none" w:sz="0" w:space="0" w:color="auto"/>
        <w:left w:val="none" w:sz="0" w:space="0" w:color="auto"/>
        <w:bottom w:val="none" w:sz="0" w:space="0" w:color="auto"/>
        <w:right w:val="none" w:sz="0" w:space="0" w:color="auto"/>
      </w:divBdr>
    </w:div>
    <w:div w:id="515971472">
      <w:marLeft w:val="640"/>
      <w:marRight w:val="0"/>
      <w:marTop w:val="0"/>
      <w:marBottom w:val="0"/>
      <w:divBdr>
        <w:top w:val="none" w:sz="0" w:space="0" w:color="auto"/>
        <w:left w:val="none" w:sz="0" w:space="0" w:color="auto"/>
        <w:bottom w:val="none" w:sz="0" w:space="0" w:color="auto"/>
        <w:right w:val="none" w:sz="0" w:space="0" w:color="auto"/>
      </w:divBdr>
    </w:div>
    <w:div w:id="516117672">
      <w:marLeft w:val="640"/>
      <w:marRight w:val="0"/>
      <w:marTop w:val="0"/>
      <w:marBottom w:val="0"/>
      <w:divBdr>
        <w:top w:val="none" w:sz="0" w:space="0" w:color="auto"/>
        <w:left w:val="none" w:sz="0" w:space="0" w:color="auto"/>
        <w:bottom w:val="none" w:sz="0" w:space="0" w:color="auto"/>
        <w:right w:val="none" w:sz="0" w:space="0" w:color="auto"/>
      </w:divBdr>
    </w:div>
    <w:div w:id="516193284">
      <w:marLeft w:val="640"/>
      <w:marRight w:val="0"/>
      <w:marTop w:val="0"/>
      <w:marBottom w:val="0"/>
      <w:divBdr>
        <w:top w:val="none" w:sz="0" w:space="0" w:color="auto"/>
        <w:left w:val="none" w:sz="0" w:space="0" w:color="auto"/>
        <w:bottom w:val="none" w:sz="0" w:space="0" w:color="auto"/>
        <w:right w:val="none" w:sz="0" w:space="0" w:color="auto"/>
      </w:divBdr>
    </w:div>
    <w:div w:id="517237282">
      <w:marLeft w:val="640"/>
      <w:marRight w:val="0"/>
      <w:marTop w:val="0"/>
      <w:marBottom w:val="0"/>
      <w:divBdr>
        <w:top w:val="none" w:sz="0" w:space="0" w:color="auto"/>
        <w:left w:val="none" w:sz="0" w:space="0" w:color="auto"/>
        <w:bottom w:val="none" w:sz="0" w:space="0" w:color="auto"/>
        <w:right w:val="none" w:sz="0" w:space="0" w:color="auto"/>
      </w:divBdr>
    </w:div>
    <w:div w:id="517280159">
      <w:marLeft w:val="640"/>
      <w:marRight w:val="0"/>
      <w:marTop w:val="0"/>
      <w:marBottom w:val="0"/>
      <w:divBdr>
        <w:top w:val="none" w:sz="0" w:space="0" w:color="auto"/>
        <w:left w:val="none" w:sz="0" w:space="0" w:color="auto"/>
        <w:bottom w:val="none" w:sz="0" w:space="0" w:color="auto"/>
        <w:right w:val="none" w:sz="0" w:space="0" w:color="auto"/>
      </w:divBdr>
    </w:div>
    <w:div w:id="517348587">
      <w:marLeft w:val="640"/>
      <w:marRight w:val="0"/>
      <w:marTop w:val="0"/>
      <w:marBottom w:val="0"/>
      <w:divBdr>
        <w:top w:val="none" w:sz="0" w:space="0" w:color="auto"/>
        <w:left w:val="none" w:sz="0" w:space="0" w:color="auto"/>
        <w:bottom w:val="none" w:sz="0" w:space="0" w:color="auto"/>
        <w:right w:val="none" w:sz="0" w:space="0" w:color="auto"/>
      </w:divBdr>
    </w:div>
    <w:div w:id="517623565">
      <w:marLeft w:val="640"/>
      <w:marRight w:val="0"/>
      <w:marTop w:val="0"/>
      <w:marBottom w:val="0"/>
      <w:divBdr>
        <w:top w:val="none" w:sz="0" w:space="0" w:color="auto"/>
        <w:left w:val="none" w:sz="0" w:space="0" w:color="auto"/>
        <w:bottom w:val="none" w:sz="0" w:space="0" w:color="auto"/>
        <w:right w:val="none" w:sz="0" w:space="0" w:color="auto"/>
      </w:divBdr>
    </w:div>
    <w:div w:id="517701003">
      <w:marLeft w:val="640"/>
      <w:marRight w:val="0"/>
      <w:marTop w:val="0"/>
      <w:marBottom w:val="0"/>
      <w:divBdr>
        <w:top w:val="none" w:sz="0" w:space="0" w:color="auto"/>
        <w:left w:val="none" w:sz="0" w:space="0" w:color="auto"/>
        <w:bottom w:val="none" w:sz="0" w:space="0" w:color="auto"/>
        <w:right w:val="none" w:sz="0" w:space="0" w:color="auto"/>
      </w:divBdr>
    </w:div>
    <w:div w:id="517740513">
      <w:marLeft w:val="640"/>
      <w:marRight w:val="0"/>
      <w:marTop w:val="0"/>
      <w:marBottom w:val="0"/>
      <w:divBdr>
        <w:top w:val="none" w:sz="0" w:space="0" w:color="auto"/>
        <w:left w:val="none" w:sz="0" w:space="0" w:color="auto"/>
        <w:bottom w:val="none" w:sz="0" w:space="0" w:color="auto"/>
        <w:right w:val="none" w:sz="0" w:space="0" w:color="auto"/>
      </w:divBdr>
    </w:div>
    <w:div w:id="518009585">
      <w:marLeft w:val="640"/>
      <w:marRight w:val="0"/>
      <w:marTop w:val="0"/>
      <w:marBottom w:val="0"/>
      <w:divBdr>
        <w:top w:val="none" w:sz="0" w:space="0" w:color="auto"/>
        <w:left w:val="none" w:sz="0" w:space="0" w:color="auto"/>
        <w:bottom w:val="none" w:sz="0" w:space="0" w:color="auto"/>
        <w:right w:val="none" w:sz="0" w:space="0" w:color="auto"/>
      </w:divBdr>
    </w:div>
    <w:div w:id="518157325">
      <w:marLeft w:val="640"/>
      <w:marRight w:val="0"/>
      <w:marTop w:val="0"/>
      <w:marBottom w:val="0"/>
      <w:divBdr>
        <w:top w:val="none" w:sz="0" w:space="0" w:color="auto"/>
        <w:left w:val="none" w:sz="0" w:space="0" w:color="auto"/>
        <w:bottom w:val="none" w:sz="0" w:space="0" w:color="auto"/>
        <w:right w:val="none" w:sz="0" w:space="0" w:color="auto"/>
      </w:divBdr>
    </w:div>
    <w:div w:id="518929597">
      <w:marLeft w:val="640"/>
      <w:marRight w:val="0"/>
      <w:marTop w:val="0"/>
      <w:marBottom w:val="0"/>
      <w:divBdr>
        <w:top w:val="none" w:sz="0" w:space="0" w:color="auto"/>
        <w:left w:val="none" w:sz="0" w:space="0" w:color="auto"/>
        <w:bottom w:val="none" w:sz="0" w:space="0" w:color="auto"/>
        <w:right w:val="none" w:sz="0" w:space="0" w:color="auto"/>
      </w:divBdr>
    </w:div>
    <w:div w:id="519123432">
      <w:marLeft w:val="640"/>
      <w:marRight w:val="0"/>
      <w:marTop w:val="0"/>
      <w:marBottom w:val="0"/>
      <w:divBdr>
        <w:top w:val="none" w:sz="0" w:space="0" w:color="auto"/>
        <w:left w:val="none" w:sz="0" w:space="0" w:color="auto"/>
        <w:bottom w:val="none" w:sz="0" w:space="0" w:color="auto"/>
        <w:right w:val="none" w:sz="0" w:space="0" w:color="auto"/>
      </w:divBdr>
    </w:div>
    <w:div w:id="519860627">
      <w:marLeft w:val="640"/>
      <w:marRight w:val="0"/>
      <w:marTop w:val="0"/>
      <w:marBottom w:val="0"/>
      <w:divBdr>
        <w:top w:val="none" w:sz="0" w:space="0" w:color="auto"/>
        <w:left w:val="none" w:sz="0" w:space="0" w:color="auto"/>
        <w:bottom w:val="none" w:sz="0" w:space="0" w:color="auto"/>
        <w:right w:val="none" w:sz="0" w:space="0" w:color="auto"/>
      </w:divBdr>
    </w:div>
    <w:div w:id="519901975">
      <w:marLeft w:val="640"/>
      <w:marRight w:val="0"/>
      <w:marTop w:val="0"/>
      <w:marBottom w:val="0"/>
      <w:divBdr>
        <w:top w:val="none" w:sz="0" w:space="0" w:color="auto"/>
        <w:left w:val="none" w:sz="0" w:space="0" w:color="auto"/>
        <w:bottom w:val="none" w:sz="0" w:space="0" w:color="auto"/>
        <w:right w:val="none" w:sz="0" w:space="0" w:color="auto"/>
      </w:divBdr>
    </w:div>
    <w:div w:id="520097146">
      <w:marLeft w:val="640"/>
      <w:marRight w:val="0"/>
      <w:marTop w:val="0"/>
      <w:marBottom w:val="0"/>
      <w:divBdr>
        <w:top w:val="none" w:sz="0" w:space="0" w:color="auto"/>
        <w:left w:val="none" w:sz="0" w:space="0" w:color="auto"/>
        <w:bottom w:val="none" w:sz="0" w:space="0" w:color="auto"/>
        <w:right w:val="none" w:sz="0" w:space="0" w:color="auto"/>
      </w:divBdr>
    </w:div>
    <w:div w:id="520436675">
      <w:marLeft w:val="640"/>
      <w:marRight w:val="0"/>
      <w:marTop w:val="0"/>
      <w:marBottom w:val="0"/>
      <w:divBdr>
        <w:top w:val="none" w:sz="0" w:space="0" w:color="auto"/>
        <w:left w:val="none" w:sz="0" w:space="0" w:color="auto"/>
        <w:bottom w:val="none" w:sz="0" w:space="0" w:color="auto"/>
        <w:right w:val="none" w:sz="0" w:space="0" w:color="auto"/>
      </w:divBdr>
    </w:div>
    <w:div w:id="520630889">
      <w:marLeft w:val="640"/>
      <w:marRight w:val="0"/>
      <w:marTop w:val="0"/>
      <w:marBottom w:val="0"/>
      <w:divBdr>
        <w:top w:val="none" w:sz="0" w:space="0" w:color="auto"/>
        <w:left w:val="none" w:sz="0" w:space="0" w:color="auto"/>
        <w:bottom w:val="none" w:sz="0" w:space="0" w:color="auto"/>
        <w:right w:val="none" w:sz="0" w:space="0" w:color="auto"/>
      </w:divBdr>
    </w:div>
    <w:div w:id="521090296">
      <w:marLeft w:val="640"/>
      <w:marRight w:val="0"/>
      <w:marTop w:val="0"/>
      <w:marBottom w:val="0"/>
      <w:divBdr>
        <w:top w:val="none" w:sz="0" w:space="0" w:color="auto"/>
        <w:left w:val="none" w:sz="0" w:space="0" w:color="auto"/>
        <w:bottom w:val="none" w:sz="0" w:space="0" w:color="auto"/>
        <w:right w:val="none" w:sz="0" w:space="0" w:color="auto"/>
      </w:divBdr>
    </w:div>
    <w:div w:id="521237610">
      <w:marLeft w:val="640"/>
      <w:marRight w:val="0"/>
      <w:marTop w:val="0"/>
      <w:marBottom w:val="0"/>
      <w:divBdr>
        <w:top w:val="none" w:sz="0" w:space="0" w:color="auto"/>
        <w:left w:val="none" w:sz="0" w:space="0" w:color="auto"/>
        <w:bottom w:val="none" w:sz="0" w:space="0" w:color="auto"/>
        <w:right w:val="none" w:sz="0" w:space="0" w:color="auto"/>
      </w:divBdr>
    </w:div>
    <w:div w:id="521239888">
      <w:marLeft w:val="640"/>
      <w:marRight w:val="0"/>
      <w:marTop w:val="0"/>
      <w:marBottom w:val="0"/>
      <w:divBdr>
        <w:top w:val="none" w:sz="0" w:space="0" w:color="auto"/>
        <w:left w:val="none" w:sz="0" w:space="0" w:color="auto"/>
        <w:bottom w:val="none" w:sz="0" w:space="0" w:color="auto"/>
        <w:right w:val="none" w:sz="0" w:space="0" w:color="auto"/>
      </w:divBdr>
    </w:div>
    <w:div w:id="522017492">
      <w:marLeft w:val="640"/>
      <w:marRight w:val="0"/>
      <w:marTop w:val="0"/>
      <w:marBottom w:val="0"/>
      <w:divBdr>
        <w:top w:val="none" w:sz="0" w:space="0" w:color="auto"/>
        <w:left w:val="none" w:sz="0" w:space="0" w:color="auto"/>
        <w:bottom w:val="none" w:sz="0" w:space="0" w:color="auto"/>
        <w:right w:val="none" w:sz="0" w:space="0" w:color="auto"/>
      </w:divBdr>
    </w:div>
    <w:div w:id="522089412">
      <w:marLeft w:val="640"/>
      <w:marRight w:val="0"/>
      <w:marTop w:val="0"/>
      <w:marBottom w:val="0"/>
      <w:divBdr>
        <w:top w:val="none" w:sz="0" w:space="0" w:color="auto"/>
        <w:left w:val="none" w:sz="0" w:space="0" w:color="auto"/>
        <w:bottom w:val="none" w:sz="0" w:space="0" w:color="auto"/>
        <w:right w:val="none" w:sz="0" w:space="0" w:color="auto"/>
      </w:divBdr>
    </w:div>
    <w:div w:id="522280785">
      <w:marLeft w:val="640"/>
      <w:marRight w:val="0"/>
      <w:marTop w:val="0"/>
      <w:marBottom w:val="0"/>
      <w:divBdr>
        <w:top w:val="none" w:sz="0" w:space="0" w:color="auto"/>
        <w:left w:val="none" w:sz="0" w:space="0" w:color="auto"/>
        <w:bottom w:val="none" w:sz="0" w:space="0" w:color="auto"/>
        <w:right w:val="none" w:sz="0" w:space="0" w:color="auto"/>
      </w:divBdr>
    </w:div>
    <w:div w:id="522746762">
      <w:marLeft w:val="640"/>
      <w:marRight w:val="0"/>
      <w:marTop w:val="0"/>
      <w:marBottom w:val="0"/>
      <w:divBdr>
        <w:top w:val="none" w:sz="0" w:space="0" w:color="auto"/>
        <w:left w:val="none" w:sz="0" w:space="0" w:color="auto"/>
        <w:bottom w:val="none" w:sz="0" w:space="0" w:color="auto"/>
        <w:right w:val="none" w:sz="0" w:space="0" w:color="auto"/>
      </w:divBdr>
    </w:div>
    <w:div w:id="523981113">
      <w:marLeft w:val="640"/>
      <w:marRight w:val="0"/>
      <w:marTop w:val="0"/>
      <w:marBottom w:val="0"/>
      <w:divBdr>
        <w:top w:val="none" w:sz="0" w:space="0" w:color="auto"/>
        <w:left w:val="none" w:sz="0" w:space="0" w:color="auto"/>
        <w:bottom w:val="none" w:sz="0" w:space="0" w:color="auto"/>
        <w:right w:val="none" w:sz="0" w:space="0" w:color="auto"/>
      </w:divBdr>
    </w:div>
    <w:div w:id="524054393">
      <w:marLeft w:val="640"/>
      <w:marRight w:val="0"/>
      <w:marTop w:val="0"/>
      <w:marBottom w:val="0"/>
      <w:divBdr>
        <w:top w:val="none" w:sz="0" w:space="0" w:color="auto"/>
        <w:left w:val="none" w:sz="0" w:space="0" w:color="auto"/>
        <w:bottom w:val="none" w:sz="0" w:space="0" w:color="auto"/>
        <w:right w:val="none" w:sz="0" w:space="0" w:color="auto"/>
      </w:divBdr>
    </w:div>
    <w:div w:id="524515322">
      <w:marLeft w:val="640"/>
      <w:marRight w:val="0"/>
      <w:marTop w:val="0"/>
      <w:marBottom w:val="0"/>
      <w:divBdr>
        <w:top w:val="none" w:sz="0" w:space="0" w:color="auto"/>
        <w:left w:val="none" w:sz="0" w:space="0" w:color="auto"/>
        <w:bottom w:val="none" w:sz="0" w:space="0" w:color="auto"/>
        <w:right w:val="none" w:sz="0" w:space="0" w:color="auto"/>
      </w:divBdr>
    </w:div>
    <w:div w:id="524635396">
      <w:marLeft w:val="640"/>
      <w:marRight w:val="0"/>
      <w:marTop w:val="0"/>
      <w:marBottom w:val="0"/>
      <w:divBdr>
        <w:top w:val="none" w:sz="0" w:space="0" w:color="auto"/>
        <w:left w:val="none" w:sz="0" w:space="0" w:color="auto"/>
        <w:bottom w:val="none" w:sz="0" w:space="0" w:color="auto"/>
        <w:right w:val="none" w:sz="0" w:space="0" w:color="auto"/>
      </w:divBdr>
    </w:div>
    <w:div w:id="524683969">
      <w:marLeft w:val="640"/>
      <w:marRight w:val="0"/>
      <w:marTop w:val="0"/>
      <w:marBottom w:val="0"/>
      <w:divBdr>
        <w:top w:val="none" w:sz="0" w:space="0" w:color="auto"/>
        <w:left w:val="none" w:sz="0" w:space="0" w:color="auto"/>
        <w:bottom w:val="none" w:sz="0" w:space="0" w:color="auto"/>
        <w:right w:val="none" w:sz="0" w:space="0" w:color="auto"/>
      </w:divBdr>
    </w:div>
    <w:div w:id="524826201">
      <w:marLeft w:val="640"/>
      <w:marRight w:val="0"/>
      <w:marTop w:val="0"/>
      <w:marBottom w:val="0"/>
      <w:divBdr>
        <w:top w:val="none" w:sz="0" w:space="0" w:color="auto"/>
        <w:left w:val="none" w:sz="0" w:space="0" w:color="auto"/>
        <w:bottom w:val="none" w:sz="0" w:space="0" w:color="auto"/>
        <w:right w:val="none" w:sz="0" w:space="0" w:color="auto"/>
      </w:divBdr>
    </w:div>
    <w:div w:id="524832433">
      <w:marLeft w:val="640"/>
      <w:marRight w:val="0"/>
      <w:marTop w:val="0"/>
      <w:marBottom w:val="0"/>
      <w:divBdr>
        <w:top w:val="none" w:sz="0" w:space="0" w:color="auto"/>
        <w:left w:val="none" w:sz="0" w:space="0" w:color="auto"/>
        <w:bottom w:val="none" w:sz="0" w:space="0" w:color="auto"/>
        <w:right w:val="none" w:sz="0" w:space="0" w:color="auto"/>
      </w:divBdr>
    </w:div>
    <w:div w:id="524906834">
      <w:marLeft w:val="640"/>
      <w:marRight w:val="0"/>
      <w:marTop w:val="0"/>
      <w:marBottom w:val="0"/>
      <w:divBdr>
        <w:top w:val="none" w:sz="0" w:space="0" w:color="auto"/>
        <w:left w:val="none" w:sz="0" w:space="0" w:color="auto"/>
        <w:bottom w:val="none" w:sz="0" w:space="0" w:color="auto"/>
        <w:right w:val="none" w:sz="0" w:space="0" w:color="auto"/>
      </w:divBdr>
    </w:div>
    <w:div w:id="525364644">
      <w:marLeft w:val="640"/>
      <w:marRight w:val="0"/>
      <w:marTop w:val="0"/>
      <w:marBottom w:val="0"/>
      <w:divBdr>
        <w:top w:val="none" w:sz="0" w:space="0" w:color="auto"/>
        <w:left w:val="none" w:sz="0" w:space="0" w:color="auto"/>
        <w:bottom w:val="none" w:sz="0" w:space="0" w:color="auto"/>
        <w:right w:val="none" w:sz="0" w:space="0" w:color="auto"/>
      </w:divBdr>
    </w:div>
    <w:div w:id="526021841">
      <w:marLeft w:val="640"/>
      <w:marRight w:val="0"/>
      <w:marTop w:val="0"/>
      <w:marBottom w:val="0"/>
      <w:divBdr>
        <w:top w:val="none" w:sz="0" w:space="0" w:color="auto"/>
        <w:left w:val="none" w:sz="0" w:space="0" w:color="auto"/>
        <w:bottom w:val="none" w:sz="0" w:space="0" w:color="auto"/>
        <w:right w:val="none" w:sz="0" w:space="0" w:color="auto"/>
      </w:divBdr>
    </w:div>
    <w:div w:id="526673950">
      <w:marLeft w:val="640"/>
      <w:marRight w:val="0"/>
      <w:marTop w:val="0"/>
      <w:marBottom w:val="0"/>
      <w:divBdr>
        <w:top w:val="none" w:sz="0" w:space="0" w:color="auto"/>
        <w:left w:val="none" w:sz="0" w:space="0" w:color="auto"/>
        <w:bottom w:val="none" w:sz="0" w:space="0" w:color="auto"/>
        <w:right w:val="none" w:sz="0" w:space="0" w:color="auto"/>
      </w:divBdr>
    </w:div>
    <w:div w:id="527109056">
      <w:marLeft w:val="640"/>
      <w:marRight w:val="0"/>
      <w:marTop w:val="0"/>
      <w:marBottom w:val="0"/>
      <w:divBdr>
        <w:top w:val="none" w:sz="0" w:space="0" w:color="auto"/>
        <w:left w:val="none" w:sz="0" w:space="0" w:color="auto"/>
        <w:bottom w:val="none" w:sz="0" w:space="0" w:color="auto"/>
        <w:right w:val="none" w:sz="0" w:space="0" w:color="auto"/>
      </w:divBdr>
    </w:div>
    <w:div w:id="527258928">
      <w:marLeft w:val="640"/>
      <w:marRight w:val="0"/>
      <w:marTop w:val="0"/>
      <w:marBottom w:val="0"/>
      <w:divBdr>
        <w:top w:val="none" w:sz="0" w:space="0" w:color="auto"/>
        <w:left w:val="none" w:sz="0" w:space="0" w:color="auto"/>
        <w:bottom w:val="none" w:sz="0" w:space="0" w:color="auto"/>
        <w:right w:val="none" w:sz="0" w:space="0" w:color="auto"/>
      </w:divBdr>
    </w:div>
    <w:div w:id="527522107">
      <w:marLeft w:val="640"/>
      <w:marRight w:val="0"/>
      <w:marTop w:val="0"/>
      <w:marBottom w:val="0"/>
      <w:divBdr>
        <w:top w:val="none" w:sz="0" w:space="0" w:color="auto"/>
        <w:left w:val="none" w:sz="0" w:space="0" w:color="auto"/>
        <w:bottom w:val="none" w:sz="0" w:space="0" w:color="auto"/>
        <w:right w:val="none" w:sz="0" w:space="0" w:color="auto"/>
      </w:divBdr>
    </w:div>
    <w:div w:id="527793354">
      <w:marLeft w:val="640"/>
      <w:marRight w:val="0"/>
      <w:marTop w:val="0"/>
      <w:marBottom w:val="0"/>
      <w:divBdr>
        <w:top w:val="none" w:sz="0" w:space="0" w:color="auto"/>
        <w:left w:val="none" w:sz="0" w:space="0" w:color="auto"/>
        <w:bottom w:val="none" w:sz="0" w:space="0" w:color="auto"/>
        <w:right w:val="none" w:sz="0" w:space="0" w:color="auto"/>
      </w:divBdr>
    </w:div>
    <w:div w:id="528106762">
      <w:marLeft w:val="640"/>
      <w:marRight w:val="0"/>
      <w:marTop w:val="0"/>
      <w:marBottom w:val="0"/>
      <w:divBdr>
        <w:top w:val="none" w:sz="0" w:space="0" w:color="auto"/>
        <w:left w:val="none" w:sz="0" w:space="0" w:color="auto"/>
        <w:bottom w:val="none" w:sz="0" w:space="0" w:color="auto"/>
        <w:right w:val="none" w:sz="0" w:space="0" w:color="auto"/>
      </w:divBdr>
    </w:div>
    <w:div w:id="528226996">
      <w:marLeft w:val="640"/>
      <w:marRight w:val="0"/>
      <w:marTop w:val="0"/>
      <w:marBottom w:val="0"/>
      <w:divBdr>
        <w:top w:val="none" w:sz="0" w:space="0" w:color="auto"/>
        <w:left w:val="none" w:sz="0" w:space="0" w:color="auto"/>
        <w:bottom w:val="none" w:sz="0" w:space="0" w:color="auto"/>
        <w:right w:val="none" w:sz="0" w:space="0" w:color="auto"/>
      </w:divBdr>
    </w:div>
    <w:div w:id="528252227">
      <w:marLeft w:val="640"/>
      <w:marRight w:val="0"/>
      <w:marTop w:val="0"/>
      <w:marBottom w:val="0"/>
      <w:divBdr>
        <w:top w:val="none" w:sz="0" w:space="0" w:color="auto"/>
        <w:left w:val="none" w:sz="0" w:space="0" w:color="auto"/>
        <w:bottom w:val="none" w:sz="0" w:space="0" w:color="auto"/>
        <w:right w:val="none" w:sz="0" w:space="0" w:color="auto"/>
      </w:divBdr>
    </w:div>
    <w:div w:id="528497455">
      <w:marLeft w:val="640"/>
      <w:marRight w:val="0"/>
      <w:marTop w:val="0"/>
      <w:marBottom w:val="0"/>
      <w:divBdr>
        <w:top w:val="none" w:sz="0" w:space="0" w:color="auto"/>
        <w:left w:val="none" w:sz="0" w:space="0" w:color="auto"/>
        <w:bottom w:val="none" w:sz="0" w:space="0" w:color="auto"/>
        <w:right w:val="none" w:sz="0" w:space="0" w:color="auto"/>
      </w:divBdr>
    </w:div>
    <w:div w:id="528567378">
      <w:marLeft w:val="640"/>
      <w:marRight w:val="0"/>
      <w:marTop w:val="0"/>
      <w:marBottom w:val="0"/>
      <w:divBdr>
        <w:top w:val="none" w:sz="0" w:space="0" w:color="auto"/>
        <w:left w:val="none" w:sz="0" w:space="0" w:color="auto"/>
        <w:bottom w:val="none" w:sz="0" w:space="0" w:color="auto"/>
        <w:right w:val="none" w:sz="0" w:space="0" w:color="auto"/>
      </w:divBdr>
    </w:div>
    <w:div w:id="528765169">
      <w:marLeft w:val="640"/>
      <w:marRight w:val="0"/>
      <w:marTop w:val="0"/>
      <w:marBottom w:val="0"/>
      <w:divBdr>
        <w:top w:val="none" w:sz="0" w:space="0" w:color="auto"/>
        <w:left w:val="none" w:sz="0" w:space="0" w:color="auto"/>
        <w:bottom w:val="none" w:sz="0" w:space="0" w:color="auto"/>
        <w:right w:val="none" w:sz="0" w:space="0" w:color="auto"/>
      </w:divBdr>
    </w:div>
    <w:div w:id="528840356">
      <w:marLeft w:val="640"/>
      <w:marRight w:val="0"/>
      <w:marTop w:val="0"/>
      <w:marBottom w:val="0"/>
      <w:divBdr>
        <w:top w:val="none" w:sz="0" w:space="0" w:color="auto"/>
        <w:left w:val="none" w:sz="0" w:space="0" w:color="auto"/>
        <w:bottom w:val="none" w:sz="0" w:space="0" w:color="auto"/>
        <w:right w:val="none" w:sz="0" w:space="0" w:color="auto"/>
      </w:divBdr>
    </w:div>
    <w:div w:id="529026277">
      <w:marLeft w:val="640"/>
      <w:marRight w:val="0"/>
      <w:marTop w:val="0"/>
      <w:marBottom w:val="0"/>
      <w:divBdr>
        <w:top w:val="none" w:sz="0" w:space="0" w:color="auto"/>
        <w:left w:val="none" w:sz="0" w:space="0" w:color="auto"/>
        <w:bottom w:val="none" w:sz="0" w:space="0" w:color="auto"/>
        <w:right w:val="none" w:sz="0" w:space="0" w:color="auto"/>
      </w:divBdr>
    </w:div>
    <w:div w:id="529150641">
      <w:marLeft w:val="640"/>
      <w:marRight w:val="0"/>
      <w:marTop w:val="0"/>
      <w:marBottom w:val="0"/>
      <w:divBdr>
        <w:top w:val="none" w:sz="0" w:space="0" w:color="auto"/>
        <w:left w:val="none" w:sz="0" w:space="0" w:color="auto"/>
        <w:bottom w:val="none" w:sz="0" w:space="0" w:color="auto"/>
        <w:right w:val="none" w:sz="0" w:space="0" w:color="auto"/>
      </w:divBdr>
    </w:div>
    <w:div w:id="529150805">
      <w:marLeft w:val="640"/>
      <w:marRight w:val="0"/>
      <w:marTop w:val="0"/>
      <w:marBottom w:val="0"/>
      <w:divBdr>
        <w:top w:val="none" w:sz="0" w:space="0" w:color="auto"/>
        <w:left w:val="none" w:sz="0" w:space="0" w:color="auto"/>
        <w:bottom w:val="none" w:sz="0" w:space="0" w:color="auto"/>
        <w:right w:val="none" w:sz="0" w:space="0" w:color="auto"/>
      </w:divBdr>
    </w:div>
    <w:div w:id="529345106">
      <w:marLeft w:val="640"/>
      <w:marRight w:val="0"/>
      <w:marTop w:val="0"/>
      <w:marBottom w:val="0"/>
      <w:divBdr>
        <w:top w:val="none" w:sz="0" w:space="0" w:color="auto"/>
        <w:left w:val="none" w:sz="0" w:space="0" w:color="auto"/>
        <w:bottom w:val="none" w:sz="0" w:space="0" w:color="auto"/>
        <w:right w:val="none" w:sz="0" w:space="0" w:color="auto"/>
      </w:divBdr>
    </w:div>
    <w:div w:id="529496713">
      <w:marLeft w:val="640"/>
      <w:marRight w:val="0"/>
      <w:marTop w:val="0"/>
      <w:marBottom w:val="0"/>
      <w:divBdr>
        <w:top w:val="none" w:sz="0" w:space="0" w:color="auto"/>
        <w:left w:val="none" w:sz="0" w:space="0" w:color="auto"/>
        <w:bottom w:val="none" w:sz="0" w:space="0" w:color="auto"/>
        <w:right w:val="none" w:sz="0" w:space="0" w:color="auto"/>
      </w:divBdr>
    </w:div>
    <w:div w:id="529729770">
      <w:marLeft w:val="640"/>
      <w:marRight w:val="0"/>
      <w:marTop w:val="0"/>
      <w:marBottom w:val="0"/>
      <w:divBdr>
        <w:top w:val="none" w:sz="0" w:space="0" w:color="auto"/>
        <w:left w:val="none" w:sz="0" w:space="0" w:color="auto"/>
        <w:bottom w:val="none" w:sz="0" w:space="0" w:color="auto"/>
        <w:right w:val="none" w:sz="0" w:space="0" w:color="auto"/>
      </w:divBdr>
    </w:div>
    <w:div w:id="530068288">
      <w:marLeft w:val="640"/>
      <w:marRight w:val="0"/>
      <w:marTop w:val="0"/>
      <w:marBottom w:val="0"/>
      <w:divBdr>
        <w:top w:val="none" w:sz="0" w:space="0" w:color="auto"/>
        <w:left w:val="none" w:sz="0" w:space="0" w:color="auto"/>
        <w:bottom w:val="none" w:sz="0" w:space="0" w:color="auto"/>
        <w:right w:val="none" w:sz="0" w:space="0" w:color="auto"/>
      </w:divBdr>
    </w:div>
    <w:div w:id="531259974">
      <w:marLeft w:val="640"/>
      <w:marRight w:val="0"/>
      <w:marTop w:val="0"/>
      <w:marBottom w:val="0"/>
      <w:divBdr>
        <w:top w:val="none" w:sz="0" w:space="0" w:color="auto"/>
        <w:left w:val="none" w:sz="0" w:space="0" w:color="auto"/>
        <w:bottom w:val="none" w:sz="0" w:space="0" w:color="auto"/>
        <w:right w:val="none" w:sz="0" w:space="0" w:color="auto"/>
      </w:divBdr>
    </w:div>
    <w:div w:id="531461764">
      <w:marLeft w:val="640"/>
      <w:marRight w:val="0"/>
      <w:marTop w:val="0"/>
      <w:marBottom w:val="0"/>
      <w:divBdr>
        <w:top w:val="none" w:sz="0" w:space="0" w:color="auto"/>
        <w:left w:val="none" w:sz="0" w:space="0" w:color="auto"/>
        <w:bottom w:val="none" w:sz="0" w:space="0" w:color="auto"/>
        <w:right w:val="none" w:sz="0" w:space="0" w:color="auto"/>
      </w:divBdr>
    </w:div>
    <w:div w:id="531655534">
      <w:marLeft w:val="640"/>
      <w:marRight w:val="0"/>
      <w:marTop w:val="0"/>
      <w:marBottom w:val="0"/>
      <w:divBdr>
        <w:top w:val="none" w:sz="0" w:space="0" w:color="auto"/>
        <w:left w:val="none" w:sz="0" w:space="0" w:color="auto"/>
        <w:bottom w:val="none" w:sz="0" w:space="0" w:color="auto"/>
        <w:right w:val="none" w:sz="0" w:space="0" w:color="auto"/>
      </w:divBdr>
    </w:div>
    <w:div w:id="531770561">
      <w:marLeft w:val="640"/>
      <w:marRight w:val="0"/>
      <w:marTop w:val="0"/>
      <w:marBottom w:val="0"/>
      <w:divBdr>
        <w:top w:val="none" w:sz="0" w:space="0" w:color="auto"/>
        <w:left w:val="none" w:sz="0" w:space="0" w:color="auto"/>
        <w:bottom w:val="none" w:sz="0" w:space="0" w:color="auto"/>
        <w:right w:val="none" w:sz="0" w:space="0" w:color="auto"/>
      </w:divBdr>
    </w:div>
    <w:div w:id="532353048">
      <w:marLeft w:val="640"/>
      <w:marRight w:val="0"/>
      <w:marTop w:val="0"/>
      <w:marBottom w:val="0"/>
      <w:divBdr>
        <w:top w:val="none" w:sz="0" w:space="0" w:color="auto"/>
        <w:left w:val="none" w:sz="0" w:space="0" w:color="auto"/>
        <w:bottom w:val="none" w:sz="0" w:space="0" w:color="auto"/>
        <w:right w:val="none" w:sz="0" w:space="0" w:color="auto"/>
      </w:divBdr>
    </w:div>
    <w:div w:id="532573212">
      <w:marLeft w:val="640"/>
      <w:marRight w:val="0"/>
      <w:marTop w:val="0"/>
      <w:marBottom w:val="0"/>
      <w:divBdr>
        <w:top w:val="none" w:sz="0" w:space="0" w:color="auto"/>
        <w:left w:val="none" w:sz="0" w:space="0" w:color="auto"/>
        <w:bottom w:val="none" w:sz="0" w:space="0" w:color="auto"/>
        <w:right w:val="none" w:sz="0" w:space="0" w:color="auto"/>
      </w:divBdr>
    </w:div>
    <w:div w:id="533036744">
      <w:marLeft w:val="640"/>
      <w:marRight w:val="0"/>
      <w:marTop w:val="0"/>
      <w:marBottom w:val="0"/>
      <w:divBdr>
        <w:top w:val="none" w:sz="0" w:space="0" w:color="auto"/>
        <w:left w:val="none" w:sz="0" w:space="0" w:color="auto"/>
        <w:bottom w:val="none" w:sz="0" w:space="0" w:color="auto"/>
        <w:right w:val="none" w:sz="0" w:space="0" w:color="auto"/>
      </w:divBdr>
    </w:div>
    <w:div w:id="533155672">
      <w:marLeft w:val="640"/>
      <w:marRight w:val="0"/>
      <w:marTop w:val="0"/>
      <w:marBottom w:val="0"/>
      <w:divBdr>
        <w:top w:val="none" w:sz="0" w:space="0" w:color="auto"/>
        <w:left w:val="none" w:sz="0" w:space="0" w:color="auto"/>
        <w:bottom w:val="none" w:sz="0" w:space="0" w:color="auto"/>
        <w:right w:val="none" w:sz="0" w:space="0" w:color="auto"/>
      </w:divBdr>
    </w:div>
    <w:div w:id="533274811">
      <w:marLeft w:val="640"/>
      <w:marRight w:val="0"/>
      <w:marTop w:val="0"/>
      <w:marBottom w:val="0"/>
      <w:divBdr>
        <w:top w:val="none" w:sz="0" w:space="0" w:color="auto"/>
        <w:left w:val="none" w:sz="0" w:space="0" w:color="auto"/>
        <w:bottom w:val="none" w:sz="0" w:space="0" w:color="auto"/>
        <w:right w:val="none" w:sz="0" w:space="0" w:color="auto"/>
      </w:divBdr>
    </w:div>
    <w:div w:id="533661193">
      <w:marLeft w:val="640"/>
      <w:marRight w:val="0"/>
      <w:marTop w:val="0"/>
      <w:marBottom w:val="0"/>
      <w:divBdr>
        <w:top w:val="none" w:sz="0" w:space="0" w:color="auto"/>
        <w:left w:val="none" w:sz="0" w:space="0" w:color="auto"/>
        <w:bottom w:val="none" w:sz="0" w:space="0" w:color="auto"/>
        <w:right w:val="none" w:sz="0" w:space="0" w:color="auto"/>
      </w:divBdr>
    </w:div>
    <w:div w:id="534199960">
      <w:marLeft w:val="640"/>
      <w:marRight w:val="0"/>
      <w:marTop w:val="0"/>
      <w:marBottom w:val="0"/>
      <w:divBdr>
        <w:top w:val="none" w:sz="0" w:space="0" w:color="auto"/>
        <w:left w:val="none" w:sz="0" w:space="0" w:color="auto"/>
        <w:bottom w:val="none" w:sz="0" w:space="0" w:color="auto"/>
        <w:right w:val="none" w:sz="0" w:space="0" w:color="auto"/>
      </w:divBdr>
    </w:div>
    <w:div w:id="534661287">
      <w:marLeft w:val="640"/>
      <w:marRight w:val="0"/>
      <w:marTop w:val="0"/>
      <w:marBottom w:val="0"/>
      <w:divBdr>
        <w:top w:val="none" w:sz="0" w:space="0" w:color="auto"/>
        <w:left w:val="none" w:sz="0" w:space="0" w:color="auto"/>
        <w:bottom w:val="none" w:sz="0" w:space="0" w:color="auto"/>
        <w:right w:val="none" w:sz="0" w:space="0" w:color="auto"/>
      </w:divBdr>
    </w:div>
    <w:div w:id="535238768">
      <w:marLeft w:val="640"/>
      <w:marRight w:val="0"/>
      <w:marTop w:val="0"/>
      <w:marBottom w:val="0"/>
      <w:divBdr>
        <w:top w:val="none" w:sz="0" w:space="0" w:color="auto"/>
        <w:left w:val="none" w:sz="0" w:space="0" w:color="auto"/>
        <w:bottom w:val="none" w:sz="0" w:space="0" w:color="auto"/>
        <w:right w:val="none" w:sz="0" w:space="0" w:color="auto"/>
      </w:divBdr>
    </w:div>
    <w:div w:id="535311267">
      <w:marLeft w:val="640"/>
      <w:marRight w:val="0"/>
      <w:marTop w:val="0"/>
      <w:marBottom w:val="0"/>
      <w:divBdr>
        <w:top w:val="none" w:sz="0" w:space="0" w:color="auto"/>
        <w:left w:val="none" w:sz="0" w:space="0" w:color="auto"/>
        <w:bottom w:val="none" w:sz="0" w:space="0" w:color="auto"/>
        <w:right w:val="none" w:sz="0" w:space="0" w:color="auto"/>
      </w:divBdr>
    </w:div>
    <w:div w:id="535388317">
      <w:marLeft w:val="640"/>
      <w:marRight w:val="0"/>
      <w:marTop w:val="0"/>
      <w:marBottom w:val="0"/>
      <w:divBdr>
        <w:top w:val="none" w:sz="0" w:space="0" w:color="auto"/>
        <w:left w:val="none" w:sz="0" w:space="0" w:color="auto"/>
        <w:bottom w:val="none" w:sz="0" w:space="0" w:color="auto"/>
        <w:right w:val="none" w:sz="0" w:space="0" w:color="auto"/>
      </w:divBdr>
    </w:div>
    <w:div w:id="535394303">
      <w:marLeft w:val="640"/>
      <w:marRight w:val="0"/>
      <w:marTop w:val="0"/>
      <w:marBottom w:val="0"/>
      <w:divBdr>
        <w:top w:val="none" w:sz="0" w:space="0" w:color="auto"/>
        <w:left w:val="none" w:sz="0" w:space="0" w:color="auto"/>
        <w:bottom w:val="none" w:sz="0" w:space="0" w:color="auto"/>
        <w:right w:val="none" w:sz="0" w:space="0" w:color="auto"/>
      </w:divBdr>
    </w:div>
    <w:div w:id="535656883">
      <w:marLeft w:val="640"/>
      <w:marRight w:val="0"/>
      <w:marTop w:val="0"/>
      <w:marBottom w:val="0"/>
      <w:divBdr>
        <w:top w:val="none" w:sz="0" w:space="0" w:color="auto"/>
        <w:left w:val="none" w:sz="0" w:space="0" w:color="auto"/>
        <w:bottom w:val="none" w:sz="0" w:space="0" w:color="auto"/>
        <w:right w:val="none" w:sz="0" w:space="0" w:color="auto"/>
      </w:divBdr>
    </w:div>
    <w:div w:id="535780486">
      <w:marLeft w:val="640"/>
      <w:marRight w:val="0"/>
      <w:marTop w:val="0"/>
      <w:marBottom w:val="0"/>
      <w:divBdr>
        <w:top w:val="none" w:sz="0" w:space="0" w:color="auto"/>
        <w:left w:val="none" w:sz="0" w:space="0" w:color="auto"/>
        <w:bottom w:val="none" w:sz="0" w:space="0" w:color="auto"/>
        <w:right w:val="none" w:sz="0" w:space="0" w:color="auto"/>
      </w:divBdr>
    </w:div>
    <w:div w:id="536048945">
      <w:marLeft w:val="640"/>
      <w:marRight w:val="0"/>
      <w:marTop w:val="0"/>
      <w:marBottom w:val="0"/>
      <w:divBdr>
        <w:top w:val="none" w:sz="0" w:space="0" w:color="auto"/>
        <w:left w:val="none" w:sz="0" w:space="0" w:color="auto"/>
        <w:bottom w:val="none" w:sz="0" w:space="0" w:color="auto"/>
        <w:right w:val="none" w:sz="0" w:space="0" w:color="auto"/>
      </w:divBdr>
    </w:div>
    <w:div w:id="536431197">
      <w:marLeft w:val="640"/>
      <w:marRight w:val="0"/>
      <w:marTop w:val="0"/>
      <w:marBottom w:val="0"/>
      <w:divBdr>
        <w:top w:val="none" w:sz="0" w:space="0" w:color="auto"/>
        <w:left w:val="none" w:sz="0" w:space="0" w:color="auto"/>
        <w:bottom w:val="none" w:sz="0" w:space="0" w:color="auto"/>
        <w:right w:val="none" w:sz="0" w:space="0" w:color="auto"/>
      </w:divBdr>
    </w:div>
    <w:div w:id="536888654">
      <w:marLeft w:val="640"/>
      <w:marRight w:val="0"/>
      <w:marTop w:val="0"/>
      <w:marBottom w:val="0"/>
      <w:divBdr>
        <w:top w:val="none" w:sz="0" w:space="0" w:color="auto"/>
        <w:left w:val="none" w:sz="0" w:space="0" w:color="auto"/>
        <w:bottom w:val="none" w:sz="0" w:space="0" w:color="auto"/>
        <w:right w:val="none" w:sz="0" w:space="0" w:color="auto"/>
      </w:divBdr>
    </w:div>
    <w:div w:id="537081909">
      <w:marLeft w:val="640"/>
      <w:marRight w:val="0"/>
      <w:marTop w:val="0"/>
      <w:marBottom w:val="0"/>
      <w:divBdr>
        <w:top w:val="none" w:sz="0" w:space="0" w:color="auto"/>
        <w:left w:val="none" w:sz="0" w:space="0" w:color="auto"/>
        <w:bottom w:val="none" w:sz="0" w:space="0" w:color="auto"/>
        <w:right w:val="none" w:sz="0" w:space="0" w:color="auto"/>
      </w:divBdr>
    </w:div>
    <w:div w:id="537163620">
      <w:marLeft w:val="640"/>
      <w:marRight w:val="0"/>
      <w:marTop w:val="0"/>
      <w:marBottom w:val="0"/>
      <w:divBdr>
        <w:top w:val="none" w:sz="0" w:space="0" w:color="auto"/>
        <w:left w:val="none" w:sz="0" w:space="0" w:color="auto"/>
        <w:bottom w:val="none" w:sz="0" w:space="0" w:color="auto"/>
        <w:right w:val="none" w:sz="0" w:space="0" w:color="auto"/>
      </w:divBdr>
    </w:div>
    <w:div w:id="537202232">
      <w:marLeft w:val="640"/>
      <w:marRight w:val="0"/>
      <w:marTop w:val="0"/>
      <w:marBottom w:val="0"/>
      <w:divBdr>
        <w:top w:val="none" w:sz="0" w:space="0" w:color="auto"/>
        <w:left w:val="none" w:sz="0" w:space="0" w:color="auto"/>
        <w:bottom w:val="none" w:sz="0" w:space="0" w:color="auto"/>
        <w:right w:val="none" w:sz="0" w:space="0" w:color="auto"/>
      </w:divBdr>
    </w:div>
    <w:div w:id="537746039">
      <w:marLeft w:val="640"/>
      <w:marRight w:val="0"/>
      <w:marTop w:val="0"/>
      <w:marBottom w:val="0"/>
      <w:divBdr>
        <w:top w:val="none" w:sz="0" w:space="0" w:color="auto"/>
        <w:left w:val="none" w:sz="0" w:space="0" w:color="auto"/>
        <w:bottom w:val="none" w:sz="0" w:space="0" w:color="auto"/>
        <w:right w:val="none" w:sz="0" w:space="0" w:color="auto"/>
      </w:divBdr>
    </w:div>
    <w:div w:id="537936039">
      <w:marLeft w:val="640"/>
      <w:marRight w:val="0"/>
      <w:marTop w:val="0"/>
      <w:marBottom w:val="0"/>
      <w:divBdr>
        <w:top w:val="none" w:sz="0" w:space="0" w:color="auto"/>
        <w:left w:val="none" w:sz="0" w:space="0" w:color="auto"/>
        <w:bottom w:val="none" w:sz="0" w:space="0" w:color="auto"/>
        <w:right w:val="none" w:sz="0" w:space="0" w:color="auto"/>
      </w:divBdr>
    </w:div>
    <w:div w:id="538510306">
      <w:marLeft w:val="640"/>
      <w:marRight w:val="0"/>
      <w:marTop w:val="0"/>
      <w:marBottom w:val="0"/>
      <w:divBdr>
        <w:top w:val="none" w:sz="0" w:space="0" w:color="auto"/>
        <w:left w:val="none" w:sz="0" w:space="0" w:color="auto"/>
        <w:bottom w:val="none" w:sz="0" w:space="0" w:color="auto"/>
        <w:right w:val="none" w:sz="0" w:space="0" w:color="auto"/>
      </w:divBdr>
    </w:div>
    <w:div w:id="538511215">
      <w:marLeft w:val="640"/>
      <w:marRight w:val="0"/>
      <w:marTop w:val="0"/>
      <w:marBottom w:val="0"/>
      <w:divBdr>
        <w:top w:val="none" w:sz="0" w:space="0" w:color="auto"/>
        <w:left w:val="none" w:sz="0" w:space="0" w:color="auto"/>
        <w:bottom w:val="none" w:sz="0" w:space="0" w:color="auto"/>
        <w:right w:val="none" w:sz="0" w:space="0" w:color="auto"/>
      </w:divBdr>
    </w:div>
    <w:div w:id="538737788">
      <w:marLeft w:val="640"/>
      <w:marRight w:val="0"/>
      <w:marTop w:val="0"/>
      <w:marBottom w:val="0"/>
      <w:divBdr>
        <w:top w:val="none" w:sz="0" w:space="0" w:color="auto"/>
        <w:left w:val="none" w:sz="0" w:space="0" w:color="auto"/>
        <w:bottom w:val="none" w:sz="0" w:space="0" w:color="auto"/>
        <w:right w:val="none" w:sz="0" w:space="0" w:color="auto"/>
      </w:divBdr>
    </w:div>
    <w:div w:id="539172010">
      <w:marLeft w:val="640"/>
      <w:marRight w:val="0"/>
      <w:marTop w:val="0"/>
      <w:marBottom w:val="0"/>
      <w:divBdr>
        <w:top w:val="none" w:sz="0" w:space="0" w:color="auto"/>
        <w:left w:val="none" w:sz="0" w:space="0" w:color="auto"/>
        <w:bottom w:val="none" w:sz="0" w:space="0" w:color="auto"/>
        <w:right w:val="none" w:sz="0" w:space="0" w:color="auto"/>
      </w:divBdr>
    </w:div>
    <w:div w:id="539363049">
      <w:marLeft w:val="640"/>
      <w:marRight w:val="0"/>
      <w:marTop w:val="0"/>
      <w:marBottom w:val="0"/>
      <w:divBdr>
        <w:top w:val="none" w:sz="0" w:space="0" w:color="auto"/>
        <w:left w:val="none" w:sz="0" w:space="0" w:color="auto"/>
        <w:bottom w:val="none" w:sz="0" w:space="0" w:color="auto"/>
        <w:right w:val="none" w:sz="0" w:space="0" w:color="auto"/>
      </w:divBdr>
    </w:div>
    <w:div w:id="539559421">
      <w:marLeft w:val="640"/>
      <w:marRight w:val="0"/>
      <w:marTop w:val="0"/>
      <w:marBottom w:val="0"/>
      <w:divBdr>
        <w:top w:val="none" w:sz="0" w:space="0" w:color="auto"/>
        <w:left w:val="none" w:sz="0" w:space="0" w:color="auto"/>
        <w:bottom w:val="none" w:sz="0" w:space="0" w:color="auto"/>
        <w:right w:val="none" w:sz="0" w:space="0" w:color="auto"/>
      </w:divBdr>
    </w:div>
    <w:div w:id="539711260">
      <w:marLeft w:val="640"/>
      <w:marRight w:val="0"/>
      <w:marTop w:val="0"/>
      <w:marBottom w:val="0"/>
      <w:divBdr>
        <w:top w:val="none" w:sz="0" w:space="0" w:color="auto"/>
        <w:left w:val="none" w:sz="0" w:space="0" w:color="auto"/>
        <w:bottom w:val="none" w:sz="0" w:space="0" w:color="auto"/>
        <w:right w:val="none" w:sz="0" w:space="0" w:color="auto"/>
      </w:divBdr>
    </w:div>
    <w:div w:id="540284108">
      <w:marLeft w:val="640"/>
      <w:marRight w:val="0"/>
      <w:marTop w:val="0"/>
      <w:marBottom w:val="0"/>
      <w:divBdr>
        <w:top w:val="none" w:sz="0" w:space="0" w:color="auto"/>
        <w:left w:val="none" w:sz="0" w:space="0" w:color="auto"/>
        <w:bottom w:val="none" w:sz="0" w:space="0" w:color="auto"/>
        <w:right w:val="none" w:sz="0" w:space="0" w:color="auto"/>
      </w:divBdr>
    </w:div>
    <w:div w:id="540434738">
      <w:marLeft w:val="640"/>
      <w:marRight w:val="0"/>
      <w:marTop w:val="0"/>
      <w:marBottom w:val="0"/>
      <w:divBdr>
        <w:top w:val="none" w:sz="0" w:space="0" w:color="auto"/>
        <w:left w:val="none" w:sz="0" w:space="0" w:color="auto"/>
        <w:bottom w:val="none" w:sz="0" w:space="0" w:color="auto"/>
        <w:right w:val="none" w:sz="0" w:space="0" w:color="auto"/>
      </w:divBdr>
    </w:div>
    <w:div w:id="540626946">
      <w:marLeft w:val="640"/>
      <w:marRight w:val="0"/>
      <w:marTop w:val="0"/>
      <w:marBottom w:val="0"/>
      <w:divBdr>
        <w:top w:val="none" w:sz="0" w:space="0" w:color="auto"/>
        <w:left w:val="none" w:sz="0" w:space="0" w:color="auto"/>
        <w:bottom w:val="none" w:sz="0" w:space="0" w:color="auto"/>
        <w:right w:val="none" w:sz="0" w:space="0" w:color="auto"/>
      </w:divBdr>
    </w:div>
    <w:div w:id="540678200">
      <w:marLeft w:val="640"/>
      <w:marRight w:val="0"/>
      <w:marTop w:val="0"/>
      <w:marBottom w:val="0"/>
      <w:divBdr>
        <w:top w:val="none" w:sz="0" w:space="0" w:color="auto"/>
        <w:left w:val="none" w:sz="0" w:space="0" w:color="auto"/>
        <w:bottom w:val="none" w:sz="0" w:space="0" w:color="auto"/>
        <w:right w:val="none" w:sz="0" w:space="0" w:color="auto"/>
      </w:divBdr>
    </w:div>
    <w:div w:id="541206756">
      <w:marLeft w:val="640"/>
      <w:marRight w:val="0"/>
      <w:marTop w:val="0"/>
      <w:marBottom w:val="0"/>
      <w:divBdr>
        <w:top w:val="none" w:sz="0" w:space="0" w:color="auto"/>
        <w:left w:val="none" w:sz="0" w:space="0" w:color="auto"/>
        <w:bottom w:val="none" w:sz="0" w:space="0" w:color="auto"/>
        <w:right w:val="none" w:sz="0" w:space="0" w:color="auto"/>
      </w:divBdr>
    </w:div>
    <w:div w:id="541676830">
      <w:marLeft w:val="640"/>
      <w:marRight w:val="0"/>
      <w:marTop w:val="0"/>
      <w:marBottom w:val="0"/>
      <w:divBdr>
        <w:top w:val="none" w:sz="0" w:space="0" w:color="auto"/>
        <w:left w:val="none" w:sz="0" w:space="0" w:color="auto"/>
        <w:bottom w:val="none" w:sz="0" w:space="0" w:color="auto"/>
        <w:right w:val="none" w:sz="0" w:space="0" w:color="auto"/>
      </w:divBdr>
    </w:div>
    <w:div w:id="541983335">
      <w:marLeft w:val="640"/>
      <w:marRight w:val="0"/>
      <w:marTop w:val="0"/>
      <w:marBottom w:val="0"/>
      <w:divBdr>
        <w:top w:val="none" w:sz="0" w:space="0" w:color="auto"/>
        <w:left w:val="none" w:sz="0" w:space="0" w:color="auto"/>
        <w:bottom w:val="none" w:sz="0" w:space="0" w:color="auto"/>
        <w:right w:val="none" w:sz="0" w:space="0" w:color="auto"/>
      </w:divBdr>
    </w:div>
    <w:div w:id="542404861">
      <w:marLeft w:val="640"/>
      <w:marRight w:val="0"/>
      <w:marTop w:val="0"/>
      <w:marBottom w:val="0"/>
      <w:divBdr>
        <w:top w:val="none" w:sz="0" w:space="0" w:color="auto"/>
        <w:left w:val="none" w:sz="0" w:space="0" w:color="auto"/>
        <w:bottom w:val="none" w:sz="0" w:space="0" w:color="auto"/>
        <w:right w:val="none" w:sz="0" w:space="0" w:color="auto"/>
      </w:divBdr>
    </w:div>
    <w:div w:id="542593864">
      <w:marLeft w:val="640"/>
      <w:marRight w:val="0"/>
      <w:marTop w:val="0"/>
      <w:marBottom w:val="0"/>
      <w:divBdr>
        <w:top w:val="none" w:sz="0" w:space="0" w:color="auto"/>
        <w:left w:val="none" w:sz="0" w:space="0" w:color="auto"/>
        <w:bottom w:val="none" w:sz="0" w:space="0" w:color="auto"/>
        <w:right w:val="none" w:sz="0" w:space="0" w:color="auto"/>
      </w:divBdr>
    </w:div>
    <w:div w:id="542638239">
      <w:marLeft w:val="640"/>
      <w:marRight w:val="0"/>
      <w:marTop w:val="0"/>
      <w:marBottom w:val="0"/>
      <w:divBdr>
        <w:top w:val="none" w:sz="0" w:space="0" w:color="auto"/>
        <w:left w:val="none" w:sz="0" w:space="0" w:color="auto"/>
        <w:bottom w:val="none" w:sz="0" w:space="0" w:color="auto"/>
        <w:right w:val="none" w:sz="0" w:space="0" w:color="auto"/>
      </w:divBdr>
    </w:div>
    <w:div w:id="542717263">
      <w:marLeft w:val="640"/>
      <w:marRight w:val="0"/>
      <w:marTop w:val="0"/>
      <w:marBottom w:val="0"/>
      <w:divBdr>
        <w:top w:val="none" w:sz="0" w:space="0" w:color="auto"/>
        <w:left w:val="none" w:sz="0" w:space="0" w:color="auto"/>
        <w:bottom w:val="none" w:sz="0" w:space="0" w:color="auto"/>
        <w:right w:val="none" w:sz="0" w:space="0" w:color="auto"/>
      </w:divBdr>
    </w:div>
    <w:div w:id="542861430">
      <w:marLeft w:val="640"/>
      <w:marRight w:val="0"/>
      <w:marTop w:val="0"/>
      <w:marBottom w:val="0"/>
      <w:divBdr>
        <w:top w:val="none" w:sz="0" w:space="0" w:color="auto"/>
        <w:left w:val="none" w:sz="0" w:space="0" w:color="auto"/>
        <w:bottom w:val="none" w:sz="0" w:space="0" w:color="auto"/>
        <w:right w:val="none" w:sz="0" w:space="0" w:color="auto"/>
      </w:divBdr>
    </w:div>
    <w:div w:id="543444161">
      <w:marLeft w:val="640"/>
      <w:marRight w:val="0"/>
      <w:marTop w:val="0"/>
      <w:marBottom w:val="0"/>
      <w:divBdr>
        <w:top w:val="none" w:sz="0" w:space="0" w:color="auto"/>
        <w:left w:val="none" w:sz="0" w:space="0" w:color="auto"/>
        <w:bottom w:val="none" w:sz="0" w:space="0" w:color="auto"/>
        <w:right w:val="none" w:sz="0" w:space="0" w:color="auto"/>
      </w:divBdr>
    </w:div>
    <w:div w:id="543447078">
      <w:marLeft w:val="640"/>
      <w:marRight w:val="0"/>
      <w:marTop w:val="0"/>
      <w:marBottom w:val="0"/>
      <w:divBdr>
        <w:top w:val="none" w:sz="0" w:space="0" w:color="auto"/>
        <w:left w:val="none" w:sz="0" w:space="0" w:color="auto"/>
        <w:bottom w:val="none" w:sz="0" w:space="0" w:color="auto"/>
        <w:right w:val="none" w:sz="0" w:space="0" w:color="auto"/>
      </w:divBdr>
    </w:div>
    <w:div w:id="543754530">
      <w:marLeft w:val="640"/>
      <w:marRight w:val="0"/>
      <w:marTop w:val="0"/>
      <w:marBottom w:val="0"/>
      <w:divBdr>
        <w:top w:val="none" w:sz="0" w:space="0" w:color="auto"/>
        <w:left w:val="none" w:sz="0" w:space="0" w:color="auto"/>
        <w:bottom w:val="none" w:sz="0" w:space="0" w:color="auto"/>
        <w:right w:val="none" w:sz="0" w:space="0" w:color="auto"/>
      </w:divBdr>
    </w:div>
    <w:div w:id="543759879">
      <w:marLeft w:val="640"/>
      <w:marRight w:val="0"/>
      <w:marTop w:val="0"/>
      <w:marBottom w:val="0"/>
      <w:divBdr>
        <w:top w:val="none" w:sz="0" w:space="0" w:color="auto"/>
        <w:left w:val="none" w:sz="0" w:space="0" w:color="auto"/>
        <w:bottom w:val="none" w:sz="0" w:space="0" w:color="auto"/>
        <w:right w:val="none" w:sz="0" w:space="0" w:color="auto"/>
      </w:divBdr>
    </w:div>
    <w:div w:id="544177233">
      <w:marLeft w:val="640"/>
      <w:marRight w:val="0"/>
      <w:marTop w:val="0"/>
      <w:marBottom w:val="0"/>
      <w:divBdr>
        <w:top w:val="none" w:sz="0" w:space="0" w:color="auto"/>
        <w:left w:val="none" w:sz="0" w:space="0" w:color="auto"/>
        <w:bottom w:val="none" w:sz="0" w:space="0" w:color="auto"/>
        <w:right w:val="none" w:sz="0" w:space="0" w:color="auto"/>
      </w:divBdr>
    </w:div>
    <w:div w:id="544217164">
      <w:marLeft w:val="640"/>
      <w:marRight w:val="0"/>
      <w:marTop w:val="0"/>
      <w:marBottom w:val="0"/>
      <w:divBdr>
        <w:top w:val="none" w:sz="0" w:space="0" w:color="auto"/>
        <w:left w:val="none" w:sz="0" w:space="0" w:color="auto"/>
        <w:bottom w:val="none" w:sz="0" w:space="0" w:color="auto"/>
        <w:right w:val="none" w:sz="0" w:space="0" w:color="auto"/>
      </w:divBdr>
    </w:div>
    <w:div w:id="544217777">
      <w:marLeft w:val="640"/>
      <w:marRight w:val="0"/>
      <w:marTop w:val="0"/>
      <w:marBottom w:val="0"/>
      <w:divBdr>
        <w:top w:val="none" w:sz="0" w:space="0" w:color="auto"/>
        <w:left w:val="none" w:sz="0" w:space="0" w:color="auto"/>
        <w:bottom w:val="none" w:sz="0" w:space="0" w:color="auto"/>
        <w:right w:val="none" w:sz="0" w:space="0" w:color="auto"/>
      </w:divBdr>
    </w:div>
    <w:div w:id="544483515">
      <w:marLeft w:val="640"/>
      <w:marRight w:val="0"/>
      <w:marTop w:val="0"/>
      <w:marBottom w:val="0"/>
      <w:divBdr>
        <w:top w:val="none" w:sz="0" w:space="0" w:color="auto"/>
        <w:left w:val="none" w:sz="0" w:space="0" w:color="auto"/>
        <w:bottom w:val="none" w:sz="0" w:space="0" w:color="auto"/>
        <w:right w:val="none" w:sz="0" w:space="0" w:color="auto"/>
      </w:divBdr>
    </w:div>
    <w:div w:id="544560467">
      <w:marLeft w:val="640"/>
      <w:marRight w:val="0"/>
      <w:marTop w:val="0"/>
      <w:marBottom w:val="0"/>
      <w:divBdr>
        <w:top w:val="none" w:sz="0" w:space="0" w:color="auto"/>
        <w:left w:val="none" w:sz="0" w:space="0" w:color="auto"/>
        <w:bottom w:val="none" w:sz="0" w:space="0" w:color="auto"/>
        <w:right w:val="none" w:sz="0" w:space="0" w:color="auto"/>
      </w:divBdr>
    </w:div>
    <w:div w:id="544634698">
      <w:marLeft w:val="640"/>
      <w:marRight w:val="0"/>
      <w:marTop w:val="0"/>
      <w:marBottom w:val="0"/>
      <w:divBdr>
        <w:top w:val="none" w:sz="0" w:space="0" w:color="auto"/>
        <w:left w:val="none" w:sz="0" w:space="0" w:color="auto"/>
        <w:bottom w:val="none" w:sz="0" w:space="0" w:color="auto"/>
        <w:right w:val="none" w:sz="0" w:space="0" w:color="auto"/>
      </w:divBdr>
    </w:div>
    <w:div w:id="544759242">
      <w:marLeft w:val="640"/>
      <w:marRight w:val="0"/>
      <w:marTop w:val="0"/>
      <w:marBottom w:val="0"/>
      <w:divBdr>
        <w:top w:val="none" w:sz="0" w:space="0" w:color="auto"/>
        <w:left w:val="none" w:sz="0" w:space="0" w:color="auto"/>
        <w:bottom w:val="none" w:sz="0" w:space="0" w:color="auto"/>
        <w:right w:val="none" w:sz="0" w:space="0" w:color="auto"/>
      </w:divBdr>
    </w:div>
    <w:div w:id="544802113">
      <w:marLeft w:val="640"/>
      <w:marRight w:val="0"/>
      <w:marTop w:val="0"/>
      <w:marBottom w:val="0"/>
      <w:divBdr>
        <w:top w:val="none" w:sz="0" w:space="0" w:color="auto"/>
        <w:left w:val="none" w:sz="0" w:space="0" w:color="auto"/>
        <w:bottom w:val="none" w:sz="0" w:space="0" w:color="auto"/>
        <w:right w:val="none" w:sz="0" w:space="0" w:color="auto"/>
      </w:divBdr>
    </w:div>
    <w:div w:id="544954348">
      <w:marLeft w:val="640"/>
      <w:marRight w:val="0"/>
      <w:marTop w:val="0"/>
      <w:marBottom w:val="0"/>
      <w:divBdr>
        <w:top w:val="none" w:sz="0" w:space="0" w:color="auto"/>
        <w:left w:val="none" w:sz="0" w:space="0" w:color="auto"/>
        <w:bottom w:val="none" w:sz="0" w:space="0" w:color="auto"/>
        <w:right w:val="none" w:sz="0" w:space="0" w:color="auto"/>
      </w:divBdr>
    </w:div>
    <w:div w:id="545068101">
      <w:marLeft w:val="640"/>
      <w:marRight w:val="0"/>
      <w:marTop w:val="0"/>
      <w:marBottom w:val="0"/>
      <w:divBdr>
        <w:top w:val="none" w:sz="0" w:space="0" w:color="auto"/>
        <w:left w:val="none" w:sz="0" w:space="0" w:color="auto"/>
        <w:bottom w:val="none" w:sz="0" w:space="0" w:color="auto"/>
        <w:right w:val="none" w:sz="0" w:space="0" w:color="auto"/>
      </w:divBdr>
    </w:div>
    <w:div w:id="545339349">
      <w:marLeft w:val="640"/>
      <w:marRight w:val="0"/>
      <w:marTop w:val="0"/>
      <w:marBottom w:val="0"/>
      <w:divBdr>
        <w:top w:val="none" w:sz="0" w:space="0" w:color="auto"/>
        <w:left w:val="none" w:sz="0" w:space="0" w:color="auto"/>
        <w:bottom w:val="none" w:sz="0" w:space="0" w:color="auto"/>
        <w:right w:val="none" w:sz="0" w:space="0" w:color="auto"/>
      </w:divBdr>
    </w:div>
    <w:div w:id="546335184">
      <w:marLeft w:val="640"/>
      <w:marRight w:val="0"/>
      <w:marTop w:val="0"/>
      <w:marBottom w:val="0"/>
      <w:divBdr>
        <w:top w:val="none" w:sz="0" w:space="0" w:color="auto"/>
        <w:left w:val="none" w:sz="0" w:space="0" w:color="auto"/>
        <w:bottom w:val="none" w:sz="0" w:space="0" w:color="auto"/>
        <w:right w:val="none" w:sz="0" w:space="0" w:color="auto"/>
      </w:divBdr>
    </w:div>
    <w:div w:id="546570567">
      <w:marLeft w:val="640"/>
      <w:marRight w:val="0"/>
      <w:marTop w:val="0"/>
      <w:marBottom w:val="0"/>
      <w:divBdr>
        <w:top w:val="none" w:sz="0" w:space="0" w:color="auto"/>
        <w:left w:val="none" w:sz="0" w:space="0" w:color="auto"/>
        <w:bottom w:val="none" w:sz="0" w:space="0" w:color="auto"/>
        <w:right w:val="none" w:sz="0" w:space="0" w:color="auto"/>
      </w:divBdr>
    </w:div>
    <w:div w:id="546648896">
      <w:marLeft w:val="640"/>
      <w:marRight w:val="0"/>
      <w:marTop w:val="0"/>
      <w:marBottom w:val="0"/>
      <w:divBdr>
        <w:top w:val="none" w:sz="0" w:space="0" w:color="auto"/>
        <w:left w:val="none" w:sz="0" w:space="0" w:color="auto"/>
        <w:bottom w:val="none" w:sz="0" w:space="0" w:color="auto"/>
        <w:right w:val="none" w:sz="0" w:space="0" w:color="auto"/>
      </w:divBdr>
    </w:div>
    <w:div w:id="547187666">
      <w:marLeft w:val="640"/>
      <w:marRight w:val="0"/>
      <w:marTop w:val="0"/>
      <w:marBottom w:val="0"/>
      <w:divBdr>
        <w:top w:val="none" w:sz="0" w:space="0" w:color="auto"/>
        <w:left w:val="none" w:sz="0" w:space="0" w:color="auto"/>
        <w:bottom w:val="none" w:sz="0" w:space="0" w:color="auto"/>
        <w:right w:val="none" w:sz="0" w:space="0" w:color="auto"/>
      </w:divBdr>
    </w:div>
    <w:div w:id="547230940">
      <w:marLeft w:val="640"/>
      <w:marRight w:val="0"/>
      <w:marTop w:val="0"/>
      <w:marBottom w:val="0"/>
      <w:divBdr>
        <w:top w:val="none" w:sz="0" w:space="0" w:color="auto"/>
        <w:left w:val="none" w:sz="0" w:space="0" w:color="auto"/>
        <w:bottom w:val="none" w:sz="0" w:space="0" w:color="auto"/>
        <w:right w:val="none" w:sz="0" w:space="0" w:color="auto"/>
      </w:divBdr>
    </w:div>
    <w:div w:id="547373533">
      <w:marLeft w:val="640"/>
      <w:marRight w:val="0"/>
      <w:marTop w:val="0"/>
      <w:marBottom w:val="0"/>
      <w:divBdr>
        <w:top w:val="none" w:sz="0" w:space="0" w:color="auto"/>
        <w:left w:val="none" w:sz="0" w:space="0" w:color="auto"/>
        <w:bottom w:val="none" w:sz="0" w:space="0" w:color="auto"/>
        <w:right w:val="none" w:sz="0" w:space="0" w:color="auto"/>
      </w:divBdr>
    </w:div>
    <w:div w:id="547491480">
      <w:marLeft w:val="640"/>
      <w:marRight w:val="0"/>
      <w:marTop w:val="0"/>
      <w:marBottom w:val="0"/>
      <w:divBdr>
        <w:top w:val="none" w:sz="0" w:space="0" w:color="auto"/>
        <w:left w:val="none" w:sz="0" w:space="0" w:color="auto"/>
        <w:bottom w:val="none" w:sz="0" w:space="0" w:color="auto"/>
        <w:right w:val="none" w:sz="0" w:space="0" w:color="auto"/>
      </w:divBdr>
    </w:div>
    <w:div w:id="547881526">
      <w:marLeft w:val="640"/>
      <w:marRight w:val="0"/>
      <w:marTop w:val="0"/>
      <w:marBottom w:val="0"/>
      <w:divBdr>
        <w:top w:val="none" w:sz="0" w:space="0" w:color="auto"/>
        <w:left w:val="none" w:sz="0" w:space="0" w:color="auto"/>
        <w:bottom w:val="none" w:sz="0" w:space="0" w:color="auto"/>
        <w:right w:val="none" w:sz="0" w:space="0" w:color="auto"/>
      </w:divBdr>
    </w:div>
    <w:div w:id="548149860">
      <w:marLeft w:val="640"/>
      <w:marRight w:val="0"/>
      <w:marTop w:val="0"/>
      <w:marBottom w:val="0"/>
      <w:divBdr>
        <w:top w:val="none" w:sz="0" w:space="0" w:color="auto"/>
        <w:left w:val="none" w:sz="0" w:space="0" w:color="auto"/>
        <w:bottom w:val="none" w:sz="0" w:space="0" w:color="auto"/>
        <w:right w:val="none" w:sz="0" w:space="0" w:color="auto"/>
      </w:divBdr>
    </w:div>
    <w:div w:id="548422578">
      <w:marLeft w:val="640"/>
      <w:marRight w:val="0"/>
      <w:marTop w:val="0"/>
      <w:marBottom w:val="0"/>
      <w:divBdr>
        <w:top w:val="none" w:sz="0" w:space="0" w:color="auto"/>
        <w:left w:val="none" w:sz="0" w:space="0" w:color="auto"/>
        <w:bottom w:val="none" w:sz="0" w:space="0" w:color="auto"/>
        <w:right w:val="none" w:sz="0" w:space="0" w:color="auto"/>
      </w:divBdr>
    </w:div>
    <w:div w:id="548997247">
      <w:marLeft w:val="640"/>
      <w:marRight w:val="0"/>
      <w:marTop w:val="0"/>
      <w:marBottom w:val="0"/>
      <w:divBdr>
        <w:top w:val="none" w:sz="0" w:space="0" w:color="auto"/>
        <w:left w:val="none" w:sz="0" w:space="0" w:color="auto"/>
        <w:bottom w:val="none" w:sz="0" w:space="0" w:color="auto"/>
        <w:right w:val="none" w:sz="0" w:space="0" w:color="auto"/>
      </w:divBdr>
    </w:div>
    <w:div w:id="549071634">
      <w:marLeft w:val="640"/>
      <w:marRight w:val="0"/>
      <w:marTop w:val="0"/>
      <w:marBottom w:val="0"/>
      <w:divBdr>
        <w:top w:val="none" w:sz="0" w:space="0" w:color="auto"/>
        <w:left w:val="none" w:sz="0" w:space="0" w:color="auto"/>
        <w:bottom w:val="none" w:sz="0" w:space="0" w:color="auto"/>
        <w:right w:val="none" w:sz="0" w:space="0" w:color="auto"/>
      </w:divBdr>
    </w:div>
    <w:div w:id="549193661">
      <w:marLeft w:val="640"/>
      <w:marRight w:val="0"/>
      <w:marTop w:val="0"/>
      <w:marBottom w:val="0"/>
      <w:divBdr>
        <w:top w:val="none" w:sz="0" w:space="0" w:color="auto"/>
        <w:left w:val="none" w:sz="0" w:space="0" w:color="auto"/>
        <w:bottom w:val="none" w:sz="0" w:space="0" w:color="auto"/>
        <w:right w:val="none" w:sz="0" w:space="0" w:color="auto"/>
      </w:divBdr>
    </w:div>
    <w:div w:id="549223193">
      <w:marLeft w:val="640"/>
      <w:marRight w:val="0"/>
      <w:marTop w:val="0"/>
      <w:marBottom w:val="0"/>
      <w:divBdr>
        <w:top w:val="none" w:sz="0" w:space="0" w:color="auto"/>
        <w:left w:val="none" w:sz="0" w:space="0" w:color="auto"/>
        <w:bottom w:val="none" w:sz="0" w:space="0" w:color="auto"/>
        <w:right w:val="none" w:sz="0" w:space="0" w:color="auto"/>
      </w:divBdr>
    </w:div>
    <w:div w:id="549269895">
      <w:marLeft w:val="640"/>
      <w:marRight w:val="0"/>
      <w:marTop w:val="0"/>
      <w:marBottom w:val="0"/>
      <w:divBdr>
        <w:top w:val="none" w:sz="0" w:space="0" w:color="auto"/>
        <w:left w:val="none" w:sz="0" w:space="0" w:color="auto"/>
        <w:bottom w:val="none" w:sz="0" w:space="0" w:color="auto"/>
        <w:right w:val="none" w:sz="0" w:space="0" w:color="auto"/>
      </w:divBdr>
    </w:div>
    <w:div w:id="549535636">
      <w:marLeft w:val="640"/>
      <w:marRight w:val="0"/>
      <w:marTop w:val="0"/>
      <w:marBottom w:val="0"/>
      <w:divBdr>
        <w:top w:val="none" w:sz="0" w:space="0" w:color="auto"/>
        <w:left w:val="none" w:sz="0" w:space="0" w:color="auto"/>
        <w:bottom w:val="none" w:sz="0" w:space="0" w:color="auto"/>
        <w:right w:val="none" w:sz="0" w:space="0" w:color="auto"/>
      </w:divBdr>
    </w:div>
    <w:div w:id="549538527">
      <w:marLeft w:val="640"/>
      <w:marRight w:val="0"/>
      <w:marTop w:val="0"/>
      <w:marBottom w:val="0"/>
      <w:divBdr>
        <w:top w:val="none" w:sz="0" w:space="0" w:color="auto"/>
        <w:left w:val="none" w:sz="0" w:space="0" w:color="auto"/>
        <w:bottom w:val="none" w:sz="0" w:space="0" w:color="auto"/>
        <w:right w:val="none" w:sz="0" w:space="0" w:color="auto"/>
      </w:divBdr>
    </w:div>
    <w:div w:id="550461380">
      <w:marLeft w:val="640"/>
      <w:marRight w:val="0"/>
      <w:marTop w:val="0"/>
      <w:marBottom w:val="0"/>
      <w:divBdr>
        <w:top w:val="none" w:sz="0" w:space="0" w:color="auto"/>
        <w:left w:val="none" w:sz="0" w:space="0" w:color="auto"/>
        <w:bottom w:val="none" w:sz="0" w:space="0" w:color="auto"/>
        <w:right w:val="none" w:sz="0" w:space="0" w:color="auto"/>
      </w:divBdr>
    </w:div>
    <w:div w:id="551581708">
      <w:marLeft w:val="640"/>
      <w:marRight w:val="0"/>
      <w:marTop w:val="0"/>
      <w:marBottom w:val="0"/>
      <w:divBdr>
        <w:top w:val="none" w:sz="0" w:space="0" w:color="auto"/>
        <w:left w:val="none" w:sz="0" w:space="0" w:color="auto"/>
        <w:bottom w:val="none" w:sz="0" w:space="0" w:color="auto"/>
        <w:right w:val="none" w:sz="0" w:space="0" w:color="auto"/>
      </w:divBdr>
    </w:div>
    <w:div w:id="551622845">
      <w:marLeft w:val="640"/>
      <w:marRight w:val="0"/>
      <w:marTop w:val="0"/>
      <w:marBottom w:val="0"/>
      <w:divBdr>
        <w:top w:val="none" w:sz="0" w:space="0" w:color="auto"/>
        <w:left w:val="none" w:sz="0" w:space="0" w:color="auto"/>
        <w:bottom w:val="none" w:sz="0" w:space="0" w:color="auto"/>
        <w:right w:val="none" w:sz="0" w:space="0" w:color="auto"/>
      </w:divBdr>
    </w:div>
    <w:div w:id="552741416">
      <w:marLeft w:val="640"/>
      <w:marRight w:val="0"/>
      <w:marTop w:val="0"/>
      <w:marBottom w:val="0"/>
      <w:divBdr>
        <w:top w:val="none" w:sz="0" w:space="0" w:color="auto"/>
        <w:left w:val="none" w:sz="0" w:space="0" w:color="auto"/>
        <w:bottom w:val="none" w:sz="0" w:space="0" w:color="auto"/>
        <w:right w:val="none" w:sz="0" w:space="0" w:color="auto"/>
      </w:divBdr>
    </w:div>
    <w:div w:id="553155794">
      <w:marLeft w:val="640"/>
      <w:marRight w:val="0"/>
      <w:marTop w:val="0"/>
      <w:marBottom w:val="0"/>
      <w:divBdr>
        <w:top w:val="none" w:sz="0" w:space="0" w:color="auto"/>
        <w:left w:val="none" w:sz="0" w:space="0" w:color="auto"/>
        <w:bottom w:val="none" w:sz="0" w:space="0" w:color="auto"/>
        <w:right w:val="none" w:sz="0" w:space="0" w:color="auto"/>
      </w:divBdr>
    </w:div>
    <w:div w:id="553271720">
      <w:marLeft w:val="640"/>
      <w:marRight w:val="0"/>
      <w:marTop w:val="0"/>
      <w:marBottom w:val="0"/>
      <w:divBdr>
        <w:top w:val="none" w:sz="0" w:space="0" w:color="auto"/>
        <w:left w:val="none" w:sz="0" w:space="0" w:color="auto"/>
        <w:bottom w:val="none" w:sz="0" w:space="0" w:color="auto"/>
        <w:right w:val="none" w:sz="0" w:space="0" w:color="auto"/>
      </w:divBdr>
    </w:div>
    <w:div w:id="553392987">
      <w:marLeft w:val="640"/>
      <w:marRight w:val="0"/>
      <w:marTop w:val="0"/>
      <w:marBottom w:val="0"/>
      <w:divBdr>
        <w:top w:val="none" w:sz="0" w:space="0" w:color="auto"/>
        <w:left w:val="none" w:sz="0" w:space="0" w:color="auto"/>
        <w:bottom w:val="none" w:sz="0" w:space="0" w:color="auto"/>
        <w:right w:val="none" w:sz="0" w:space="0" w:color="auto"/>
      </w:divBdr>
    </w:div>
    <w:div w:id="553738629">
      <w:marLeft w:val="640"/>
      <w:marRight w:val="0"/>
      <w:marTop w:val="0"/>
      <w:marBottom w:val="0"/>
      <w:divBdr>
        <w:top w:val="none" w:sz="0" w:space="0" w:color="auto"/>
        <w:left w:val="none" w:sz="0" w:space="0" w:color="auto"/>
        <w:bottom w:val="none" w:sz="0" w:space="0" w:color="auto"/>
        <w:right w:val="none" w:sz="0" w:space="0" w:color="auto"/>
      </w:divBdr>
    </w:div>
    <w:div w:id="553850274">
      <w:marLeft w:val="640"/>
      <w:marRight w:val="0"/>
      <w:marTop w:val="0"/>
      <w:marBottom w:val="0"/>
      <w:divBdr>
        <w:top w:val="none" w:sz="0" w:space="0" w:color="auto"/>
        <w:left w:val="none" w:sz="0" w:space="0" w:color="auto"/>
        <w:bottom w:val="none" w:sz="0" w:space="0" w:color="auto"/>
        <w:right w:val="none" w:sz="0" w:space="0" w:color="auto"/>
      </w:divBdr>
    </w:div>
    <w:div w:id="554050554">
      <w:marLeft w:val="640"/>
      <w:marRight w:val="0"/>
      <w:marTop w:val="0"/>
      <w:marBottom w:val="0"/>
      <w:divBdr>
        <w:top w:val="none" w:sz="0" w:space="0" w:color="auto"/>
        <w:left w:val="none" w:sz="0" w:space="0" w:color="auto"/>
        <w:bottom w:val="none" w:sz="0" w:space="0" w:color="auto"/>
        <w:right w:val="none" w:sz="0" w:space="0" w:color="auto"/>
      </w:divBdr>
    </w:div>
    <w:div w:id="554633013">
      <w:marLeft w:val="640"/>
      <w:marRight w:val="0"/>
      <w:marTop w:val="0"/>
      <w:marBottom w:val="0"/>
      <w:divBdr>
        <w:top w:val="none" w:sz="0" w:space="0" w:color="auto"/>
        <w:left w:val="none" w:sz="0" w:space="0" w:color="auto"/>
        <w:bottom w:val="none" w:sz="0" w:space="0" w:color="auto"/>
        <w:right w:val="none" w:sz="0" w:space="0" w:color="auto"/>
      </w:divBdr>
    </w:div>
    <w:div w:id="554897009">
      <w:marLeft w:val="640"/>
      <w:marRight w:val="0"/>
      <w:marTop w:val="0"/>
      <w:marBottom w:val="0"/>
      <w:divBdr>
        <w:top w:val="none" w:sz="0" w:space="0" w:color="auto"/>
        <w:left w:val="none" w:sz="0" w:space="0" w:color="auto"/>
        <w:bottom w:val="none" w:sz="0" w:space="0" w:color="auto"/>
        <w:right w:val="none" w:sz="0" w:space="0" w:color="auto"/>
      </w:divBdr>
    </w:div>
    <w:div w:id="555512036">
      <w:marLeft w:val="640"/>
      <w:marRight w:val="0"/>
      <w:marTop w:val="0"/>
      <w:marBottom w:val="0"/>
      <w:divBdr>
        <w:top w:val="none" w:sz="0" w:space="0" w:color="auto"/>
        <w:left w:val="none" w:sz="0" w:space="0" w:color="auto"/>
        <w:bottom w:val="none" w:sz="0" w:space="0" w:color="auto"/>
        <w:right w:val="none" w:sz="0" w:space="0" w:color="auto"/>
      </w:divBdr>
    </w:div>
    <w:div w:id="555705209">
      <w:marLeft w:val="640"/>
      <w:marRight w:val="0"/>
      <w:marTop w:val="0"/>
      <w:marBottom w:val="0"/>
      <w:divBdr>
        <w:top w:val="none" w:sz="0" w:space="0" w:color="auto"/>
        <w:left w:val="none" w:sz="0" w:space="0" w:color="auto"/>
        <w:bottom w:val="none" w:sz="0" w:space="0" w:color="auto"/>
        <w:right w:val="none" w:sz="0" w:space="0" w:color="auto"/>
      </w:divBdr>
    </w:div>
    <w:div w:id="556162582">
      <w:marLeft w:val="640"/>
      <w:marRight w:val="0"/>
      <w:marTop w:val="0"/>
      <w:marBottom w:val="0"/>
      <w:divBdr>
        <w:top w:val="none" w:sz="0" w:space="0" w:color="auto"/>
        <w:left w:val="none" w:sz="0" w:space="0" w:color="auto"/>
        <w:bottom w:val="none" w:sz="0" w:space="0" w:color="auto"/>
        <w:right w:val="none" w:sz="0" w:space="0" w:color="auto"/>
      </w:divBdr>
    </w:div>
    <w:div w:id="556163802">
      <w:marLeft w:val="640"/>
      <w:marRight w:val="0"/>
      <w:marTop w:val="0"/>
      <w:marBottom w:val="0"/>
      <w:divBdr>
        <w:top w:val="none" w:sz="0" w:space="0" w:color="auto"/>
        <w:left w:val="none" w:sz="0" w:space="0" w:color="auto"/>
        <w:bottom w:val="none" w:sz="0" w:space="0" w:color="auto"/>
        <w:right w:val="none" w:sz="0" w:space="0" w:color="auto"/>
      </w:divBdr>
    </w:div>
    <w:div w:id="556211562">
      <w:marLeft w:val="640"/>
      <w:marRight w:val="0"/>
      <w:marTop w:val="0"/>
      <w:marBottom w:val="0"/>
      <w:divBdr>
        <w:top w:val="none" w:sz="0" w:space="0" w:color="auto"/>
        <w:left w:val="none" w:sz="0" w:space="0" w:color="auto"/>
        <w:bottom w:val="none" w:sz="0" w:space="0" w:color="auto"/>
        <w:right w:val="none" w:sz="0" w:space="0" w:color="auto"/>
      </w:divBdr>
    </w:div>
    <w:div w:id="556280138">
      <w:marLeft w:val="640"/>
      <w:marRight w:val="0"/>
      <w:marTop w:val="0"/>
      <w:marBottom w:val="0"/>
      <w:divBdr>
        <w:top w:val="none" w:sz="0" w:space="0" w:color="auto"/>
        <w:left w:val="none" w:sz="0" w:space="0" w:color="auto"/>
        <w:bottom w:val="none" w:sz="0" w:space="0" w:color="auto"/>
        <w:right w:val="none" w:sz="0" w:space="0" w:color="auto"/>
      </w:divBdr>
    </w:div>
    <w:div w:id="557017537">
      <w:marLeft w:val="640"/>
      <w:marRight w:val="0"/>
      <w:marTop w:val="0"/>
      <w:marBottom w:val="0"/>
      <w:divBdr>
        <w:top w:val="none" w:sz="0" w:space="0" w:color="auto"/>
        <w:left w:val="none" w:sz="0" w:space="0" w:color="auto"/>
        <w:bottom w:val="none" w:sz="0" w:space="0" w:color="auto"/>
        <w:right w:val="none" w:sz="0" w:space="0" w:color="auto"/>
      </w:divBdr>
    </w:div>
    <w:div w:id="557670331">
      <w:marLeft w:val="640"/>
      <w:marRight w:val="0"/>
      <w:marTop w:val="0"/>
      <w:marBottom w:val="0"/>
      <w:divBdr>
        <w:top w:val="none" w:sz="0" w:space="0" w:color="auto"/>
        <w:left w:val="none" w:sz="0" w:space="0" w:color="auto"/>
        <w:bottom w:val="none" w:sz="0" w:space="0" w:color="auto"/>
        <w:right w:val="none" w:sz="0" w:space="0" w:color="auto"/>
      </w:divBdr>
    </w:div>
    <w:div w:id="557671333">
      <w:marLeft w:val="640"/>
      <w:marRight w:val="0"/>
      <w:marTop w:val="0"/>
      <w:marBottom w:val="0"/>
      <w:divBdr>
        <w:top w:val="none" w:sz="0" w:space="0" w:color="auto"/>
        <w:left w:val="none" w:sz="0" w:space="0" w:color="auto"/>
        <w:bottom w:val="none" w:sz="0" w:space="0" w:color="auto"/>
        <w:right w:val="none" w:sz="0" w:space="0" w:color="auto"/>
      </w:divBdr>
    </w:div>
    <w:div w:id="557937514">
      <w:marLeft w:val="640"/>
      <w:marRight w:val="0"/>
      <w:marTop w:val="0"/>
      <w:marBottom w:val="0"/>
      <w:divBdr>
        <w:top w:val="none" w:sz="0" w:space="0" w:color="auto"/>
        <w:left w:val="none" w:sz="0" w:space="0" w:color="auto"/>
        <w:bottom w:val="none" w:sz="0" w:space="0" w:color="auto"/>
        <w:right w:val="none" w:sz="0" w:space="0" w:color="auto"/>
      </w:divBdr>
    </w:div>
    <w:div w:id="558902809">
      <w:marLeft w:val="640"/>
      <w:marRight w:val="0"/>
      <w:marTop w:val="0"/>
      <w:marBottom w:val="0"/>
      <w:divBdr>
        <w:top w:val="none" w:sz="0" w:space="0" w:color="auto"/>
        <w:left w:val="none" w:sz="0" w:space="0" w:color="auto"/>
        <w:bottom w:val="none" w:sz="0" w:space="0" w:color="auto"/>
        <w:right w:val="none" w:sz="0" w:space="0" w:color="auto"/>
      </w:divBdr>
    </w:div>
    <w:div w:id="559054763">
      <w:marLeft w:val="640"/>
      <w:marRight w:val="0"/>
      <w:marTop w:val="0"/>
      <w:marBottom w:val="0"/>
      <w:divBdr>
        <w:top w:val="none" w:sz="0" w:space="0" w:color="auto"/>
        <w:left w:val="none" w:sz="0" w:space="0" w:color="auto"/>
        <w:bottom w:val="none" w:sz="0" w:space="0" w:color="auto"/>
        <w:right w:val="none" w:sz="0" w:space="0" w:color="auto"/>
      </w:divBdr>
    </w:div>
    <w:div w:id="559554493">
      <w:marLeft w:val="640"/>
      <w:marRight w:val="0"/>
      <w:marTop w:val="0"/>
      <w:marBottom w:val="0"/>
      <w:divBdr>
        <w:top w:val="none" w:sz="0" w:space="0" w:color="auto"/>
        <w:left w:val="none" w:sz="0" w:space="0" w:color="auto"/>
        <w:bottom w:val="none" w:sz="0" w:space="0" w:color="auto"/>
        <w:right w:val="none" w:sz="0" w:space="0" w:color="auto"/>
      </w:divBdr>
    </w:div>
    <w:div w:id="559710129">
      <w:marLeft w:val="640"/>
      <w:marRight w:val="0"/>
      <w:marTop w:val="0"/>
      <w:marBottom w:val="0"/>
      <w:divBdr>
        <w:top w:val="none" w:sz="0" w:space="0" w:color="auto"/>
        <w:left w:val="none" w:sz="0" w:space="0" w:color="auto"/>
        <w:bottom w:val="none" w:sz="0" w:space="0" w:color="auto"/>
        <w:right w:val="none" w:sz="0" w:space="0" w:color="auto"/>
      </w:divBdr>
    </w:div>
    <w:div w:id="559751100">
      <w:marLeft w:val="640"/>
      <w:marRight w:val="0"/>
      <w:marTop w:val="0"/>
      <w:marBottom w:val="0"/>
      <w:divBdr>
        <w:top w:val="none" w:sz="0" w:space="0" w:color="auto"/>
        <w:left w:val="none" w:sz="0" w:space="0" w:color="auto"/>
        <w:bottom w:val="none" w:sz="0" w:space="0" w:color="auto"/>
        <w:right w:val="none" w:sz="0" w:space="0" w:color="auto"/>
      </w:divBdr>
    </w:div>
    <w:div w:id="559950059">
      <w:marLeft w:val="640"/>
      <w:marRight w:val="0"/>
      <w:marTop w:val="0"/>
      <w:marBottom w:val="0"/>
      <w:divBdr>
        <w:top w:val="none" w:sz="0" w:space="0" w:color="auto"/>
        <w:left w:val="none" w:sz="0" w:space="0" w:color="auto"/>
        <w:bottom w:val="none" w:sz="0" w:space="0" w:color="auto"/>
        <w:right w:val="none" w:sz="0" w:space="0" w:color="auto"/>
      </w:divBdr>
    </w:div>
    <w:div w:id="560289643">
      <w:marLeft w:val="640"/>
      <w:marRight w:val="0"/>
      <w:marTop w:val="0"/>
      <w:marBottom w:val="0"/>
      <w:divBdr>
        <w:top w:val="none" w:sz="0" w:space="0" w:color="auto"/>
        <w:left w:val="none" w:sz="0" w:space="0" w:color="auto"/>
        <w:bottom w:val="none" w:sz="0" w:space="0" w:color="auto"/>
        <w:right w:val="none" w:sz="0" w:space="0" w:color="auto"/>
      </w:divBdr>
    </w:div>
    <w:div w:id="560289960">
      <w:marLeft w:val="640"/>
      <w:marRight w:val="0"/>
      <w:marTop w:val="0"/>
      <w:marBottom w:val="0"/>
      <w:divBdr>
        <w:top w:val="none" w:sz="0" w:space="0" w:color="auto"/>
        <w:left w:val="none" w:sz="0" w:space="0" w:color="auto"/>
        <w:bottom w:val="none" w:sz="0" w:space="0" w:color="auto"/>
        <w:right w:val="none" w:sz="0" w:space="0" w:color="auto"/>
      </w:divBdr>
    </w:div>
    <w:div w:id="560335220">
      <w:marLeft w:val="640"/>
      <w:marRight w:val="0"/>
      <w:marTop w:val="0"/>
      <w:marBottom w:val="0"/>
      <w:divBdr>
        <w:top w:val="none" w:sz="0" w:space="0" w:color="auto"/>
        <w:left w:val="none" w:sz="0" w:space="0" w:color="auto"/>
        <w:bottom w:val="none" w:sz="0" w:space="0" w:color="auto"/>
        <w:right w:val="none" w:sz="0" w:space="0" w:color="auto"/>
      </w:divBdr>
    </w:div>
    <w:div w:id="560360929">
      <w:marLeft w:val="640"/>
      <w:marRight w:val="0"/>
      <w:marTop w:val="0"/>
      <w:marBottom w:val="0"/>
      <w:divBdr>
        <w:top w:val="none" w:sz="0" w:space="0" w:color="auto"/>
        <w:left w:val="none" w:sz="0" w:space="0" w:color="auto"/>
        <w:bottom w:val="none" w:sz="0" w:space="0" w:color="auto"/>
        <w:right w:val="none" w:sz="0" w:space="0" w:color="auto"/>
      </w:divBdr>
    </w:div>
    <w:div w:id="560558861">
      <w:marLeft w:val="640"/>
      <w:marRight w:val="0"/>
      <w:marTop w:val="0"/>
      <w:marBottom w:val="0"/>
      <w:divBdr>
        <w:top w:val="none" w:sz="0" w:space="0" w:color="auto"/>
        <w:left w:val="none" w:sz="0" w:space="0" w:color="auto"/>
        <w:bottom w:val="none" w:sz="0" w:space="0" w:color="auto"/>
        <w:right w:val="none" w:sz="0" w:space="0" w:color="auto"/>
      </w:divBdr>
    </w:div>
    <w:div w:id="560601367">
      <w:marLeft w:val="640"/>
      <w:marRight w:val="0"/>
      <w:marTop w:val="0"/>
      <w:marBottom w:val="0"/>
      <w:divBdr>
        <w:top w:val="none" w:sz="0" w:space="0" w:color="auto"/>
        <w:left w:val="none" w:sz="0" w:space="0" w:color="auto"/>
        <w:bottom w:val="none" w:sz="0" w:space="0" w:color="auto"/>
        <w:right w:val="none" w:sz="0" w:space="0" w:color="auto"/>
      </w:divBdr>
    </w:div>
    <w:div w:id="561137591">
      <w:marLeft w:val="640"/>
      <w:marRight w:val="0"/>
      <w:marTop w:val="0"/>
      <w:marBottom w:val="0"/>
      <w:divBdr>
        <w:top w:val="none" w:sz="0" w:space="0" w:color="auto"/>
        <w:left w:val="none" w:sz="0" w:space="0" w:color="auto"/>
        <w:bottom w:val="none" w:sz="0" w:space="0" w:color="auto"/>
        <w:right w:val="none" w:sz="0" w:space="0" w:color="auto"/>
      </w:divBdr>
    </w:div>
    <w:div w:id="561598448">
      <w:marLeft w:val="640"/>
      <w:marRight w:val="0"/>
      <w:marTop w:val="0"/>
      <w:marBottom w:val="0"/>
      <w:divBdr>
        <w:top w:val="none" w:sz="0" w:space="0" w:color="auto"/>
        <w:left w:val="none" w:sz="0" w:space="0" w:color="auto"/>
        <w:bottom w:val="none" w:sz="0" w:space="0" w:color="auto"/>
        <w:right w:val="none" w:sz="0" w:space="0" w:color="auto"/>
      </w:divBdr>
    </w:div>
    <w:div w:id="562250715">
      <w:marLeft w:val="640"/>
      <w:marRight w:val="0"/>
      <w:marTop w:val="0"/>
      <w:marBottom w:val="0"/>
      <w:divBdr>
        <w:top w:val="none" w:sz="0" w:space="0" w:color="auto"/>
        <w:left w:val="none" w:sz="0" w:space="0" w:color="auto"/>
        <w:bottom w:val="none" w:sz="0" w:space="0" w:color="auto"/>
        <w:right w:val="none" w:sz="0" w:space="0" w:color="auto"/>
      </w:divBdr>
    </w:div>
    <w:div w:id="562452474">
      <w:marLeft w:val="640"/>
      <w:marRight w:val="0"/>
      <w:marTop w:val="0"/>
      <w:marBottom w:val="0"/>
      <w:divBdr>
        <w:top w:val="none" w:sz="0" w:space="0" w:color="auto"/>
        <w:left w:val="none" w:sz="0" w:space="0" w:color="auto"/>
        <w:bottom w:val="none" w:sz="0" w:space="0" w:color="auto"/>
        <w:right w:val="none" w:sz="0" w:space="0" w:color="auto"/>
      </w:divBdr>
    </w:div>
    <w:div w:id="562642112">
      <w:marLeft w:val="640"/>
      <w:marRight w:val="0"/>
      <w:marTop w:val="0"/>
      <w:marBottom w:val="0"/>
      <w:divBdr>
        <w:top w:val="none" w:sz="0" w:space="0" w:color="auto"/>
        <w:left w:val="none" w:sz="0" w:space="0" w:color="auto"/>
        <w:bottom w:val="none" w:sz="0" w:space="0" w:color="auto"/>
        <w:right w:val="none" w:sz="0" w:space="0" w:color="auto"/>
      </w:divBdr>
    </w:div>
    <w:div w:id="563294470">
      <w:marLeft w:val="640"/>
      <w:marRight w:val="0"/>
      <w:marTop w:val="0"/>
      <w:marBottom w:val="0"/>
      <w:divBdr>
        <w:top w:val="none" w:sz="0" w:space="0" w:color="auto"/>
        <w:left w:val="none" w:sz="0" w:space="0" w:color="auto"/>
        <w:bottom w:val="none" w:sz="0" w:space="0" w:color="auto"/>
        <w:right w:val="none" w:sz="0" w:space="0" w:color="auto"/>
      </w:divBdr>
    </w:div>
    <w:div w:id="563830677">
      <w:marLeft w:val="640"/>
      <w:marRight w:val="0"/>
      <w:marTop w:val="0"/>
      <w:marBottom w:val="0"/>
      <w:divBdr>
        <w:top w:val="none" w:sz="0" w:space="0" w:color="auto"/>
        <w:left w:val="none" w:sz="0" w:space="0" w:color="auto"/>
        <w:bottom w:val="none" w:sz="0" w:space="0" w:color="auto"/>
        <w:right w:val="none" w:sz="0" w:space="0" w:color="auto"/>
      </w:divBdr>
    </w:div>
    <w:div w:id="564265650">
      <w:marLeft w:val="640"/>
      <w:marRight w:val="0"/>
      <w:marTop w:val="0"/>
      <w:marBottom w:val="0"/>
      <w:divBdr>
        <w:top w:val="none" w:sz="0" w:space="0" w:color="auto"/>
        <w:left w:val="none" w:sz="0" w:space="0" w:color="auto"/>
        <w:bottom w:val="none" w:sz="0" w:space="0" w:color="auto"/>
        <w:right w:val="none" w:sz="0" w:space="0" w:color="auto"/>
      </w:divBdr>
    </w:div>
    <w:div w:id="564266456">
      <w:marLeft w:val="640"/>
      <w:marRight w:val="0"/>
      <w:marTop w:val="0"/>
      <w:marBottom w:val="0"/>
      <w:divBdr>
        <w:top w:val="none" w:sz="0" w:space="0" w:color="auto"/>
        <w:left w:val="none" w:sz="0" w:space="0" w:color="auto"/>
        <w:bottom w:val="none" w:sz="0" w:space="0" w:color="auto"/>
        <w:right w:val="none" w:sz="0" w:space="0" w:color="auto"/>
      </w:divBdr>
    </w:div>
    <w:div w:id="564493241">
      <w:marLeft w:val="640"/>
      <w:marRight w:val="0"/>
      <w:marTop w:val="0"/>
      <w:marBottom w:val="0"/>
      <w:divBdr>
        <w:top w:val="none" w:sz="0" w:space="0" w:color="auto"/>
        <w:left w:val="none" w:sz="0" w:space="0" w:color="auto"/>
        <w:bottom w:val="none" w:sz="0" w:space="0" w:color="auto"/>
        <w:right w:val="none" w:sz="0" w:space="0" w:color="auto"/>
      </w:divBdr>
    </w:div>
    <w:div w:id="564679664">
      <w:marLeft w:val="640"/>
      <w:marRight w:val="0"/>
      <w:marTop w:val="0"/>
      <w:marBottom w:val="0"/>
      <w:divBdr>
        <w:top w:val="none" w:sz="0" w:space="0" w:color="auto"/>
        <w:left w:val="none" w:sz="0" w:space="0" w:color="auto"/>
        <w:bottom w:val="none" w:sz="0" w:space="0" w:color="auto"/>
        <w:right w:val="none" w:sz="0" w:space="0" w:color="auto"/>
      </w:divBdr>
    </w:div>
    <w:div w:id="564876867">
      <w:marLeft w:val="640"/>
      <w:marRight w:val="0"/>
      <w:marTop w:val="0"/>
      <w:marBottom w:val="0"/>
      <w:divBdr>
        <w:top w:val="none" w:sz="0" w:space="0" w:color="auto"/>
        <w:left w:val="none" w:sz="0" w:space="0" w:color="auto"/>
        <w:bottom w:val="none" w:sz="0" w:space="0" w:color="auto"/>
        <w:right w:val="none" w:sz="0" w:space="0" w:color="auto"/>
      </w:divBdr>
    </w:div>
    <w:div w:id="565141836">
      <w:marLeft w:val="640"/>
      <w:marRight w:val="0"/>
      <w:marTop w:val="0"/>
      <w:marBottom w:val="0"/>
      <w:divBdr>
        <w:top w:val="none" w:sz="0" w:space="0" w:color="auto"/>
        <w:left w:val="none" w:sz="0" w:space="0" w:color="auto"/>
        <w:bottom w:val="none" w:sz="0" w:space="0" w:color="auto"/>
        <w:right w:val="none" w:sz="0" w:space="0" w:color="auto"/>
      </w:divBdr>
    </w:div>
    <w:div w:id="565190178">
      <w:marLeft w:val="640"/>
      <w:marRight w:val="0"/>
      <w:marTop w:val="0"/>
      <w:marBottom w:val="0"/>
      <w:divBdr>
        <w:top w:val="none" w:sz="0" w:space="0" w:color="auto"/>
        <w:left w:val="none" w:sz="0" w:space="0" w:color="auto"/>
        <w:bottom w:val="none" w:sz="0" w:space="0" w:color="auto"/>
        <w:right w:val="none" w:sz="0" w:space="0" w:color="auto"/>
      </w:divBdr>
    </w:div>
    <w:div w:id="565190954">
      <w:marLeft w:val="640"/>
      <w:marRight w:val="0"/>
      <w:marTop w:val="0"/>
      <w:marBottom w:val="0"/>
      <w:divBdr>
        <w:top w:val="none" w:sz="0" w:space="0" w:color="auto"/>
        <w:left w:val="none" w:sz="0" w:space="0" w:color="auto"/>
        <w:bottom w:val="none" w:sz="0" w:space="0" w:color="auto"/>
        <w:right w:val="none" w:sz="0" w:space="0" w:color="auto"/>
      </w:divBdr>
    </w:div>
    <w:div w:id="565532749">
      <w:marLeft w:val="640"/>
      <w:marRight w:val="0"/>
      <w:marTop w:val="0"/>
      <w:marBottom w:val="0"/>
      <w:divBdr>
        <w:top w:val="none" w:sz="0" w:space="0" w:color="auto"/>
        <w:left w:val="none" w:sz="0" w:space="0" w:color="auto"/>
        <w:bottom w:val="none" w:sz="0" w:space="0" w:color="auto"/>
        <w:right w:val="none" w:sz="0" w:space="0" w:color="auto"/>
      </w:divBdr>
    </w:div>
    <w:div w:id="565802991">
      <w:marLeft w:val="640"/>
      <w:marRight w:val="0"/>
      <w:marTop w:val="0"/>
      <w:marBottom w:val="0"/>
      <w:divBdr>
        <w:top w:val="none" w:sz="0" w:space="0" w:color="auto"/>
        <w:left w:val="none" w:sz="0" w:space="0" w:color="auto"/>
        <w:bottom w:val="none" w:sz="0" w:space="0" w:color="auto"/>
        <w:right w:val="none" w:sz="0" w:space="0" w:color="auto"/>
      </w:divBdr>
    </w:div>
    <w:div w:id="566038225">
      <w:marLeft w:val="640"/>
      <w:marRight w:val="0"/>
      <w:marTop w:val="0"/>
      <w:marBottom w:val="0"/>
      <w:divBdr>
        <w:top w:val="none" w:sz="0" w:space="0" w:color="auto"/>
        <w:left w:val="none" w:sz="0" w:space="0" w:color="auto"/>
        <w:bottom w:val="none" w:sz="0" w:space="0" w:color="auto"/>
        <w:right w:val="none" w:sz="0" w:space="0" w:color="auto"/>
      </w:divBdr>
    </w:div>
    <w:div w:id="566038789">
      <w:marLeft w:val="640"/>
      <w:marRight w:val="0"/>
      <w:marTop w:val="0"/>
      <w:marBottom w:val="0"/>
      <w:divBdr>
        <w:top w:val="none" w:sz="0" w:space="0" w:color="auto"/>
        <w:left w:val="none" w:sz="0" w:space="0" w:color="auto"/>
        <w:bottom w:val="none" w:sz="0" w:space="0" w:color="auto"/>
        <w:right w:val="none" w:sz="0" w:space="0" w:color="auto"/>
      </w:divBdr>
    </w:div>
    <w:div w:id="566188831">
      <w:marLeft w:val="640"/>
      <w:marRight w:val="0"/>
      <w:marTop w:val="0"/>
      <w:marBottom w:val="0"/>
      <w:divBdr>
        <w:top w:val="none" w:sz="0" w:space="0" w:color="auto"/>
        <w:left w:val="none" w:sz="0" w:space="0" w:color="auto"/>
        <w:bottom w:val="none" w:sz="0" w:space="0" w:color="auto"/>
        <w:right w:val="none" w:sz="0" w:space="0" w:color="auto"/>
      </w:divBdr>
    </w:div>
    <w:div w:id="566376533">
      <w:marLeft w:val="640"/>
      <w:marRight w:val="0"/>
      <w:marTop w:val="0"/>
      <w:marBottom w:val="0"/>
      <w:divBdr>
        <w:top w:val="none" w:sz="0" w:space="0" w:color="auto"/>
        <w:left w:val="none" w:sz="0" w:space="0" w:color="auto"/>
        <w:bottom w:val="none" w:sz="0" w:space="0" w:color="auto"/>
        <w:right w:val="none" w:sz="0" w:space="0" w:color="auto"/>
      </w:divBdr>
    </w:div>
    <w:div w:id="566576988">
      <w:marLeft w:val="640"/>
      <w:marRight w:val="0"/>
      <w:marTop w:val="0"/>
      <w:marBottom w:val="0"/>
      <w:divBdr>
        <w:top w:val="none" w:sz="0" w:space="0" w:color="auto"/>
        <w:left w:val="none" w:sz="0" w:space="0" w:color="auto"/>
        <w:bottom w:val="none" w:sz="0" w:space="0" w:color="auto"/>
        <w:right w:val="none" w:sz="0" w:space="0" w:color="auto"/>
      </w:divBdr>
    </w:div>
    <w:div w:id="566845738">
      <w:marLeft w:val="640"/>
      <w:marRight w:val="0"/>
      <w:marTop w:val="0"/>
      <w:marBottom w:val="0"/>
      <w:divBdr>
        <w:top w:val="none" w:sz="0" w:space="0" w:color="auto"/>
        <w:left w:val="none" w:sz="0" w:space="0" w:color="auto"/>
        <w:bottom w:val="none" w:sz="0" w:space="0" w:color="auto"/>
        <w:right w:val="none" w:sz="0" w:space="0" w:color="auto"/>
      </w:divBdr>
    </w:div>
    <w:div w:id="567617665">
      <w:marLeft w:val="640"/>
      <w:marRight w:val="0"/>
      <w:marTop w:val="0"/>
      <w:marBottom w:val="0"/>
      <w:divBdr>
        <w:top w:val="none" w:sz="0" w:space="0" w:color="auto"/>
        <w:left w:val="none" w:sz="0" w:space="0" w:color="auto"/>
        <w:bottom w:val="none" w:sz="0" w:space="0" w:color="auto"/>
        <w:right w:val="none" w:sz="0" w:space="0" w:color="auto"/>
      </w:divBdr>
    </w:div>
    <w:div w:id="567619416">
      <w:marLeft w:val="640"/>
      <w:marRight w:val="0"/>
      <w:marTop w:val="0"/>
      <w:marBottom w:val="0"/>
      <w:divBdr>
        <w:top w:val="none" w:sz="0" w:space="0" w:color="auto"/>
        <w:left w:val="none" w:sz="0" w:space="0" w:color="auto"/>
        <w:bottom w:val="none" w:sz="0" w:space="0" w:color="auto"/>
        <w:right w:val="none" w:sz="0" w:space="0" w:color="auto"/>
      </w:divBdr>
    </w:div>
    <w:div w:id="567687700">
      <w:marLeft w:val="640"/>
      <w:marRight w:val="0"/>
      <w:marTop w:val="0"/>
      <w:marBottom w:val="0"/>
      <w:divBdr>
        <w:top w:val="none" w:sz="0" w:space="0" w:color="auto"/>
        <w:left w:val="none" w:sz="0" w:space="0" w:color="auto"/>
        <w:bottom w:val="none" w:sz="0" w:space="0" w:color="auto"/>
        <w:right w:val="none" w:sz="0" w:space="0" w:color="auto"/>
      </w:divBdr>
    </w:div>
    <w:div w:id="567690781">
      <w:marLeft w:val="640"/>
      <w:marRight w:val="0"/>
      <w:marTop w:val="0"/>
      <w:marBottom w:val="0"/>
      <w:divBdr>
        <w:top w:val="none" w:sz="0" w:space="0" w:color="auto"/>
        <w:left w:val="none" w:sz="0" w:space="0" w:color="auto"/>
        <w:bottom w:val="none" w:sz="0" w:space="0" w:color="auto"/>
        <w:right w:val="none" w:sz="0" w:space="0" w:color="auto"/>
      </w:divBdr>
    </w:div>
    <w:div w:id="568198803">
      <w:marLeft w:val="640"/>
      <w:marRight w:val="0"/>
      <w:marTop w:val="0"/>
      <w:marBottom w:val="0"/>
      <w:divBdr>
        <w:top w:val="none" w:sz="0" w:space="0" w:color="auto"/>
        <w:left w:val="none" w:sz="0" w:space="0" w:color="auto"/>
        <w:bottom w:val="none" w:sz="0" w:space="0" w:color="auto"/>
        <w:right w:val="none" w:sz="0" w:space="0" w:color="auto"/>
      </w:divBdr>
    </w:div>
    <w:div w:id="568464955">
      <w:marLeft w:val="640"/>
      <w:marRight w:val="0"/>
      <w:marTop w:val="0"/>
      <w:marBottom w:val="0"/>
      <w:divBdr>
        <w:top w:val="none" w:sz="0" w:space="0" w:color="auto"/>
        <w:left w:val="none" w:sz="0" w:space="0" w:color="auto"/>
        <w:bottom w:val="none" w:sz="0" w:space="0" w:color="auto"/>
        <w:right w:val="none" w:sz="0" w:space="0" w:color="auto"/>
      </w:divBdr>
    </w:div>
    <w:div w:id="568804582">
      <w:marLeft w:val="640"/>
      <w:marRight w:val="0"/>
      <w:marTop w:val="0"/>
      <w:marBottom w:val="0"/>
      <w:divBdr>
        <w:top w:val="none" w:sz="0" w:space="0" w:color="auto"/>
        <w:left w:val="none" w:sz="0" w:space="0" w:color="auto"/>
        <w:bottom w:val="none" w:sz="0" w:space="0" w:color="auto"/>
        <w:right w:val="none" w:sz="0" w:space="0" w:color="auto"/>
      </w:divBdr>
    </w:div>
    <w:div w:id="569003349">
      <w:marLeft w:val="640"/>
      <w:marRight w:val="0"/>
      <w:marTop w:val="0"/>
      <w:marBottom w:val="0"/>
      <w:divBdr>
        <w:top w:val="none" w:sz="0" w:space="0" w:color="auto"/>
        <w:left w:val="none" w:sz="0" w:space="0" w:color="auto"/>
        <w:bottom w:val="none" w:sz="0" w:space="0" w:color="auto"/>
        <w:right w:val="none" w:sz="0" w:space="0" w:color="auto"/>
      </w:divBdr>
    </w:div>
    <w:div w:id="569079909">
      <w:marLeft w:val="640"/>
      <w:marRight w:val="0"/>
      <w:marTop w:val="0"/>
      <w:marBottom w:val="0"/>
      <w:divBdr>
        <w:top w:val="none" w:sz="0" w:space="0" w:color="auto"/>
        <w:left w:val="none" w:sz="0" w:space="0" w:color="auto"/>
        <w:bottom w:val="none" w:sz="0" w:space="0" w:color="auto"/>
        <w:right w:val="none" w:sz="0" w:space="0" w:color="auto"/>
      </w:divBdr>
    </w:div>
    <w:div w:id="569270371">
      <w:marLeft w:val="640"/>
      <w:marRight w:val="0"/>
      <w:marTop w:val="0"/>
      <w:marBottom w:val="0"/>
      <w:divBdr>
        <w:top w:val="none" w:sz="0" w:space="0" w:color="auto"/>
        <w:left w:val="none" w:sz="0" w:space="0" w:color="auto"/>
        <w:bottom w:val="none" w:sz="0" w:space="0" w:color="auto"/>
        <w:right w:val="none" w:sz="0" w:space="0" w:color="auto"/>
      </w:divBdr>
    </w:div>
    <w:div w:id="569273812">
      <w:marLeft w:val="640"/>
      <w:marRight w:val="0"/>
      <w:marTop w:val="0"/>
      <w:marBottom w:val="0"/>
      <w:divBdr>
        <w:top w:val="none" w:sz="0" w:space="0" w:color="auto"/>
        <w:left w:val="none" w:sz="0" w:space="0" w:color="auto"/>
        <w:bottom w:val="none" w:sz="0" w:space="0" w:color="auto"/>
        <w:right w:val="none" w:sz="0" w:space="0" w:color="auto"/>
      </w:divBdr>
    </w:div>
    <w:div w:id="569314301">
      <w:marLeft w:val="640"/>
      <w:marRight w:val="0"/>
      <w:marTop w:val="0"/>
      <w:marBottom w:val="0"/>
      <w:divBdr>
        <w:top w:val="none" w:sz="0" w:space="0" w:color="auto"/>
        <w:left w:val="none" w:sz="0" w:space="0" w:color="auto"/>
        <w:bottom w:val="none" w:sz="0" w:space="0" w:color="auto"/>
        <w:right w:val="none" w:sz="0" w:space="0" w:color="auto"/>
      </w:divBdr>
    </w:div>
    <w:div w:id="569384376">
      <w:marLeft w:val="640"/>
      <w:marRight w:val="0"/>
      <w:marTop w:val="0"/>
      <w:marBottom w:val="0"/>
      <w:divBdr>
        <w:top w:val="none" w:sz="0" w:space="0" w:color="auto"/>
        <w:left w:val="none" w:sz="0" w:space="0" w:color="auto"/>
        <w:bottom w:val="none" w:sz="0" w:space="0" w:color="auto"/>
        <w:right w:val="none" w:sz="0" w:space="0" w:color="auto"/>
      </w:divBdr>
    </w:div>
    <w:div w:id="570115180">
      <w:marLeft w:val="640"/>
      <w:marRight w:val="0"/>
      <w:marTop w:val="0"/>
      <w:marBottom w:val="0"/>
      <w:divBdr>
        <w:top w:val="none" w:sz="0" w:space="0" w:color="auto"/>
        <w:left w:val="none" w:sz="0" w:space="0" w:color="auto"/>
        <w:bottom w:val="none" w:sz="0" w:space="0" w:color="auto"/>
        <w:right w:val="none" w:sz="0" w:space="0" w:color="auto"/>
      </w:divBdr>
    </w:div>
    <w:div w:id="570426004">
      <w:marLeft w:val="640"/>
      <w:marRight w:val="0"/>
      <w:marTop w:val="0"/>
      <w:marBottom w:val="0"/>
      <w:divBdr>
        <w:top w:val="none" w:sz="0" w:space="0" w:color="auto"/>
        <w:left w:val="none" w:sz="0" w:space="0" w:color="auto"/>
        <w:bottom w:val="none" w:sz="0" w:space="0" w:color="auto"/>
        <w:right w:val="none" w:sz="0" w:space="0" w:color="auto"/>
      </w:divBdr>
    </w:div>
    <w:div w:id="571550705">
      <w:marLeft w:val="640"/>
      <w:marRight w:val="0"/>
      <w:marTop w:val="0"/>
      <w:marBottom w:val="0"/>
      <w:divBdr>
        <w:top w:val="none" w:sz="0" w:space="0" w:color="auto"/>
        <w:left w:val="none" w:sz="0" w:space="0" w:color="auto"/>
        <w:bottom w:val="none" w:sz="0" w:space="0" w:color="auto"/>
        <w:right w:val="none" w:sz="0" w:space="0" w:color="auto"/>
      </w:divBdr>
    </w:div>
    <w:div w:id="571887819">
      <w:marLeft w:val="640"/>
      <w:marRight w:val="0"/>
      <w:marTop w:val="0"/>
      <w:marBottom w:val="0"/>
      <w:divBdr>
        <w:top w:val="none" w:sz="0" w:space="0" w:color="auto"/>
        <w:left w:val="none" w:sz="0" w:space="0" w:color="auto"/>
        <w:bottom w:val="none" w:sz="0" w:space="0" w:color="auto"/>
        <w:right w:val="none" w:sz="0" w:space="0" w:color="auto"/>
      </w:divBdr>
    </w:div>
    <w:div w:id="572159106">
      <w:marLeft w:val="640"/>
      <w:marRight w:val="0"/>
      <w:marTop w:val="0"/>
      <w:marBottom w:val="0"/>
      <w:divBdr>
        <w:top w:val="none" w:sz="0" w:space="0" w:color="auto"/>
        <w:left w:val="none" w:sz="0" w:space="0" w:color="auto"/>
        <w:bottom w:val="none" w:sz="0" w:space="0" w:color="auto"/>
        <w:right w:val="none" w:sz="0" w:space="0" w:color="auto"/>
      </w:divBdr>
    </w:div>
    <w:div w:id="572273790">
      <w:marLeft w:val="640"/>
      <w:marRight w:val="0"/>
      <w:marTop w:val="0"/>
      <w:marBottom w:val="0"/>
      <w:divBdr>
        <w:top w:val="none" w:sz="0" w:space="0" w:color="auto"/>
        <w:left w:val="none" w:sz="0" w:space="0" w:color="auto"/>
        <w:bottom w:val="none" w:sz="0" w:space="0" w:color="auto"/>
        <w:right w:val="none" w:sz="0" w:space="0" w:color="auto"/>
      </w:divBdr>
    </w:div>
    <w:div w:id="572470328">
      <w:marLeft w:val="640"/>
      <w:marRight w:val="0"/>
      <w:marTop w:val="0"/>
      <w:marBottom w:val="0"/>
      <w:divBdr>
        <w:top w:val="none" w:sz="0" w:space="0" w:color="auto"/>
        <w:left w:val="none" w:sz="0" w:space="0" w:color="auto"/>
        <w:bottom w:val="none" w:sz="0" w:space="0" w:color="auto"/>
        <w:right w:val="none" w:sz="0" w:space="0" w:color="auto"/>
      </w:divBdr>
    </w:div>
    <w:div w:id="572937944">
      <w:marLeft w:val="640"/>
      <w:marRight w:val="0"/>
      <w:marTop w:val="0"/>
      <w:marBottom w:val="0"/>
      <w:divBdr>
        <w:top w:val="none" w:sz="0" w:space="0" w:color="auto"/>
        <w:left w:val="none" w:sz="0" w:space="0" w:color="auto"/>
        <w:bottom w:val="none" w:sz="0" w:space="0" w:color="auto"/>
        <w:right w:val="none" w:sz="0" w:space="0" w:color="auto"/>
      </w:divBdr>
    </w:div>
    <w:div w:id="573124057">
      <w:marLeft w:val="640"/>
      <w:marRight w:val="0"/>
      <w:marTop w:val="0"/>
      <w:marBottom w:val="0"/>
      <w:divBdr>
        <w:top w:val="none" w:sz="0" w:space="0" w:color="auto"/>
        <w:left w:val="none" w:sz="0" w:space="0" w:color="auto"/>
        <w:bottom w:val="none" w:sz="0" w:space="0" w:color="auto"/>
        <w:right w:val="none" w:sz="0" w:space="0" w:color="auto"/>
      </w:divBdr>
    </w:div>
    <w:div w:id="573399139">
      <w:marLeft w:val="640"/>
      <w:marRight w:val="0"/>
      <w:marTop w:val="0"/>
      <w:marBottom w:val="0"/>
      <w:divBdr>
        <w:top w:val="none" w:sz="0" w:space="0" w:color="auto"/>
        <w:left w:val="none" w:sz="0" w:space="0" w:color="auto"/>
        <w:bottom w:val="none" w:sz="0" w:space="0" w:color="auto"/>
        <w:right w:val="none" w:sz="0" w:space="0" w:color="auto"/>
      </w:divBdr>
    </w:div>
    <w:div w:id="573786485">
      <w:marLeft w:val="640"/>
      <w:marRight w:val="0"/>
      <w:marTop w:val="0"/>
      <w:marBottom w:val="0"/>
      <w:divBdr>
        <w:top w:val="none" w:sz="0" w:space="0" w:color="auto"/>
        <w:left w:val="none" w:sz="0" w:space="0" w:color="auto"/>
        <w:bottom w:val="none" w:sz="0" w:space="0" w:color="auto"/>
        <w:right w:val="none" w:sz="0" w:space="0" w:color="auto"/>
      </w:divBdr>
    </w:div>
    <w:div w:id="575169271">
      <w:marLeft w:val="640"/>
      <w:marRight w:val="0"/>
      <w:marTop w:val="0"/>
      <w:marBottom w:val="0"/>
      <w:divBdr>
        <w:top w:val="none" w:sz="0" w:space="0" w:color="auto"/>
        <w:left w:val="none" w:sz="0" w:space="0" w:color="auto"/>
        <w:bottom w:val="none" w:sz="0" w:space="0" w:color="auto"/>
        <w:right w:val="none" w:sz="0" w:space="0" w:color="auto"/>
      </w:divBdr>
    </w:div>
    <w:div w:id="575172477">
      <w:marLeft w:val="640"/>
      <w:marRight w:val="0"/>
      <w:marTop w:val="0"/>
      <w:marBottom w:val="0"/>
      <w:divBdr>
        <w:top w:val="none" w:sz="0" w:space="0" w:color="auto"/>
        <w:left w:val="none" w:sz="0" w:space="0" w:color="auto"/>
        <w:bottom w:val="none" w:sz="0" w:space="0" w:color="auto"/>
        <w:right w:val="none" w:sz="0" w:space="0" w:color="auto"/>
      </w:divBdr>
    </w:div>
    <w:div w:id="575475548">
      <w:marLeft w:val="640"/>
      <w:marRight w:val="0"/>
      <w:marTop w:val="0"/>
      <w:marBottom w:val="0"/>
      <w:divBdr>
        <w:top w:val="none" w:sz="0" w:space="0" w:color="auto"/>
        <w:left w:val="none" w:sz="0" w:space="0" w:color="auto"/>
        <w:bottom w:val="none" w:sz="0" w:space="0" w:color="auto"/>
        <w:right w:val="none" w:sz="0" w:space="0" w:color="auto"/>
      </w:divBdr>
    </w:div>
    <w:div w:id="575868884">
      <w:marLeft w:val="640"/>
      <w:marRight w:val="0"/>
      <w:marTop w:val="0"/>
      <w:marBottom w:val="0"/>
      <w:divBdr>
        <w:top w:val="none" w:sz="0" w:space="0" w:color="auto"/>
        <w:left w:val="none" w:sz="0" w:space="0" w:color="auto"/>
        <w:bottom w:val="none" w:sz="0" w:space="0" w:color="auto"/>
        <w:right w:val="none" w:sz="0" w:space="0" w:color="auto"/>
      </w:divBdr>
    </w:div>
    <w:div w:id="576018399">
      <w:marLeft w:val="640"/>
      <w:marRight w:val="0"/>
      <w:marTop w:val="0"/>
      <w:marBottom w:val="0"/>
      <w:divBdr>
        <w:top w:val="none" w:sz="0" w:space="0" w:color="auto"/>
        <w:left w:val="none" w:sz="0" w:space="0" w:color="auto"/>
        <w:bottom w:val="none" w:sz="0" w:space="0" w:color="auto"/>
        <w:right w:val="none" w:sz="0" w:space="0" w:color="auto"/>
      </w:divBdr>
    </w:div>
    <w:div w:id="576063249">
      <w:marLeft w:val="640"/>
      <w:marRight w:val="0"/>
      <w:marTop w:val="0"/>
      <w:marBottom w:val="0"/>
      <w:divBdr>
        <w:top w:val="none" w:sz="0" w:space="0" w:color="auto"/>
        <w:left w:val="none" w:sz="0" w:space="0" w:color="auto"/>
        <w:bottom w:val="none" w:sz="0" w:space="0" w:color="auto"/>
        <w:right w:val="none" w:sz="0" w:space="0" w:color="auto"/>
      </w:divBdr>
    </w:div>
    <w:div w:id="576088447">
      <w:marLeft w:val="640"/>
      <w:marRight w:val="0"/>
      <w:marTop w:val="0"/>
      <w:marBottom w:val="0"/>
      <w:divBdr>
        <w:top w:val="none" w:sz="0" w:space="0" w:color="auto"/>
        <w:left w:val="none" w:sz="0" w:space="0" w:color="auto"/>
        <w:bottom w:val="none" w:sz="0" w:space="0" w:color="auto"/>
        <w:right w:val="none" w:sz="0" w:space="0" w:color="auto"/>
      </w:divBdr>
    </w:div>
    <w:div w:id="576092783">
      <w:marLeft w:val="640"/>
      <w:marRight w:val="0"/>
      <w:marTop w:val="0"/>
      <w:marBottom w:val="0"/>
      <w:divBdr>
        <w:top w:val="none" w:sz="0" w:space="0" w:color="auto"/>
        <w:left w:val="none" w:sz="0" w:space="0" w:color="auto"/>
        <w:bottom w:val="none" w:sz="0" w:space="0" w:color="auto"/>
        <w:right w:val="none" w:sz="0" w:space="0" w:color="auto"/>
      </w:divBdr>
    </w:div>
    <w:div w:id="576211563">
      <w:marLeft w:val="640"/>
      <w:marRight w:val="0"/>
      <w:marTop w:val="0"/>
      <w:marBottom w:val="0"/>
      <w:divBdr>
        <w:top w:val="none" w:sz="0" w:space="0" w:color="auto"/>
        <w:left w:val="none" w:sz="0" w:space="0" w:color="auto"/>
        <w:bottom w:val="none" w:sz="0" w:space="0" w:color="auto"/>
        <w:right w:val="none" w:sz="0" w:space="0" w:color="auto"/>
      </w:divBdr>
    </w:div>
    <w:div w:id="576213655">
      <w:marLeft w:val="640"/>
      <w:marRight w:val="0"/>
      <w:marTop w:val="0"/>
      <w:marBottom w:val="0"/>
      <w:divBdr>
        <w:top w:val="none" w:sz="0" w:space="0" w:color="auto"/>
        <w:left w:val="none" w:sz="0" w:space="0" w:color="auto"/>
        <w:bottom w:val="none" w:sz="0" w:space="0" w:color="auto"/>
        <w:right w:val="none" w:sz="0" w:space="0" w:color="auto"/>
      </w:divBdr>
    </w:div>
    <w:div w:id="576288992">
      <w:marLeft w:val="640"/>
      <w:marRight w:val="0"/>
      <w:marTop w:val="0"/>
      <w:marBottom w:val="0"/>
      <w:divBdr>
        <w:top w:val="none" w:sz="0" w:space="0" w:color="auto"/>
        <w:left w:val="none" w:sz="0" w:space="0" w:color="auto"/>
        <w:bottom w:val="none" w:sz="0" w:space="0" w:color="auto"/>
        <w:right w:val="none" w:sz="0" w:space="0" w:color="auto"/>
      </w:divBdr>
    </w:div>
    <w:div w:id="577055725">
      <w:marLeft w:val="640"/>
      <w:marRight w:val="0"/>
      <w:marTop w:val="0"/>
      <w:marBottom w:val="0"/>
      <w:divBdr>
        <w:top w:val="none" w:sz="0" w:space="0" w:color="auto"/>
        <w:left w:val="none" w:sz="0" w:space="0" w:color="auto"/>
        <w:bottom w:val="none" w:sz="0" w:space="0" w:color="auto"/>
        <w:right w:val="none" w:sz="0" w:space="0" w:color="auto"/>
      </w:divBdr>
    </w:div>
    <w:div w:id="577640713">
      <w:marLeft w:val="640"/>
      <w:marRight w:val="0"/>
      <w:marTop w:val="0"/>
      <w:marBottom w:val="0"/>
      <w:divBdr>
        <w:top w:val="none" w:sz="0" w:space="0" w:color="auto"/>
        <w:left w:val="none" w:sz="0" w:space="0" w:color="auto"/>
        <w:bottom w:val="none" w:sz="0" w:space="0" w:color="auto"/>
        <w:right w:val="none" w:sz="0" w:space="0" w:color="auto"/>
      </w:divBdr>
    </w:div>
    <w:div w:id="578059982">
      <w:marLeft w:val="640"/>
      <w:marRight w:val="0"/>
      <w:marTop w:val="0"/>
      <w:marBottom w:val="0"/>
      <w:divBdr>
        <w:top w:val="none" w:sz="0" w:space="0" w:color="auto"/>
        <w:left w:val="none" w:sz="0" w:space="0" w:color="auto"/>
        <w:bottom w:val="none" w:sz="0" w:space="0" w:color="auto"/>
        <w:right w:val="none" w:sz="0" w:space="0" w:color="auto"/>
      </w:divBdr>
    </w:div>
    <w:div w:id="578635767">
      <w:marLeft w:val="640"/>
      <w:marRight w:val="0"/>
      <w:marTop w:val="0"/>
      <w:marBottom w:val="0"/>
      <w:divBdr>
        <w:top w:val="none" w:sz="0" w:space="0" w:color="auto"/>
        <w:left w:val="none" w:sz="0" w:space="0" w:color="auto"/>
        <w:bottom w:val="none" w:sz="0" w:space="0" w:color="auto"/>
        <w:right w:val="none" w:sz="0" w:space="0" w:color="auto"/>
      </w:divBdr>
    </w:div>
    <w:div w:id="579024633">
      <w:marLeft w:val="640"/>
      <w:marRight w:val="0"/>
      <w:marTop w:val="0"/>
      <w:marBottom w:val="0"/>
      <w:divBdr>
        <w:top w:val="none" w:sz="0" w:space="0" w:color="auto"/>
        <w:left w:val="none" w:sz="0" w:space="0" w:color="auto"/>
        <w:bottom w:val="none" w:sz="0" w:space="0" w:color="auto"/>
        <w:right w:val="none" w:sz="0" w:space="0" w:color="auto"/>
      </w:divBdr>
    </w:div>
    <w:div w:id="579370075">
      <w:marLeft w:val="640"/>
      <w:marRight w:val="0"/>
      <w:marTop w:val="0"/>
      <w:marBottom w:val="0"/>
      <w:divBdr>
        <w:top w:val="none" w:sz="0" w:space="0" w:color="auto"/>
        <w:left w:val="none" w:sz="0" w:space="0" w:color="auto"/>
        <w:bottom w:val="none" w:sz="0" w:space="0" w:color="auto"/>
        <w:right w:val="none" w:sz="0" w:space="0" w:color="auto"/>
      </w:divBdr>
    </w:div>
    <w:div w:id="580023052">
      <w:marLeft w:val="640"/>
      <w:marRight w:val="0"/>
      <w:marTop w:val="0"/>
      <w:marBottom w:val="0"/>
      <w:divBdr>
        <w:top w:val="none" w:sz="0" w:space="0" w:color="auto"/>
        <w:left w:val="none" w:sz="0" w:space="0" w:color="auto"/>
        <w:bottom w:val="none" w:sz="0" w:space="0" w:color="auto"/>
        <w:right w:val="none" w:sz="0" w:space="0" w:color="auto"/>
      </w:divBdr>
    </w:div>
    <w:div w:id="580455930">
      <w:marLeft w:val="640"/>
      <w:marRight w:val="0"/>
      <w:marTop w:val="0"/>
      <w:marBottom w:val="0"/>
      <w:divBdr>
        <w:top w:val="none" w:sz="0" w:space="0" w:color="auto"/>
        <w:left w:val="none" w:sz="0" w:space="0" w:color="auto"/>
        <w:bottom w:val="none" w:sz="0" w:space="0" w:color="auto"/>
        <w:right w:val="none" w:sz="0" w:space="0" w:color="auto"/>
      </w:divBdr>
    </w:div>
    <w:div w:id="580720967">
      <w:marLeft w:val="640"/>
      <w:marRight w:val="0"/>
      <w:marTop w:val="0"/>
      <w:marBottom w:val="0"/>
      <w:divBdr>
        <w:top w:val="none" w:sz="0" w:space="0" w:color="auto"/>
        <w:left w:val="none" w:sz="0" w:space="0" w:color="auto"/>
        <w:bottom w:val="none" w:sz="0" w:space="0" w:color="auto"/>
        <w:right w:val="none" w:sz="0" w:space="0" w:color="auto"/>
      </w:divBdr>
    </w:div>
    <w:div w:id="582104925">
      <w:marLeft w:val="640"/>
      <w:marRight w:val="0"/>
      <w:marTop w:val="0"/>
      <w:marBottom w:val="0"/>
      <w:divBdr>
        <w:top w:val="none" w:sz="0" w:space="0" w:color="auto"/>
        <w:left w:val="none" w:sz="0" w:space="0" w:color="auto"/>
        <w:bottom w:val="none" w:sz="0" w:space="0" w:color="auto"/>
        <w:right w:val="none" w:sz="0" w:space="0" w:color="auto"/>
      </w:divBdr>
    </w:div>
    <w:div w:id="582179696">
      <w:marLeft w:val="640"/>
      <w:marRight w:val="0"/>
      <w:marTop w:val="0"/>
      <w:marBottom w:val="0"/>
      <w:divBdr>
        <w:top w:val="none" w:sz="0" w:space="0" w:color="auto"/>
        <w:left w:val="none" w:sz="0" w:space="0" w:color="auto"/>
        <w:bottom w:val="none" w:sz="0" w:space="0" w:color="auto"/>
        <w:right w:val="none" w:sz="0" w:space="0" w:color="auto"/>
      </w:divBdr>
    </w:div>
    <w:div w:id="582300360">
      <w:marLeft w:val="640"/>
      <w:marRight w:val="0"/>
      <w:marTop w:val="0"/>
      <w:marBottom w:val="0"/>
      <w:divBdr>
        <w:top w:val="none" w:sz="0" w:space="0" w:color="auto"/>
        <w:left w:val="none" w:sz="0" w:space="0" w:color="auto"/>
        <w:bottom w:val="none" w:sz="0" w:space="0" w:color="auto"/>
        <w:right w:val="none" w:sz="0" w:space="0" w:color="auto"/>
      </w:divBdr>
    </w:div>
    <w:div w:id="582567212">
      <w:marLeft w:val="640"/>
      <w:marRight w:val="0"/>
      <w:marTop w:val="0"/>
      <w:marBottom w:val="0"/>
      <w:divBdr>
        <w:top w:val="none" w:sz="0" w:space="0" w:color="auto"/>
        <w:left w:val="none" w:sz="0" w:space="0" w:color="auto"/>
        <w:bottom w:val="none" w:sz="0" w:space="0" w:color="auto"/>
        <w:right w:val="none" w:sz="0" w:space="0" w:color="auto"/>
      </w:divBdr>
    </w:div>
    <w:div w:id="582572096">
      <w:marLeft w:val="640"/>
      <w:marRight w:val="0"/>
      <w:marTop w:val="0"/>
      <w:marBottom w:val="0"/>
      <w:divBdr>
        <w:top w:val="none" w:sz="0" w:space="0" w:color="auto"/>
        <w:left w:val="none" w:sz="0" w:space="0" w:color="auto"/>
        <w:bottom w:val="none" w:sz="0" w:space="0" w:color="auto"/>
        <w:right w:val="none" w:sz="0" w:space="0" w:color="auto"/>
      </w:divBdr>
    </w:div>
    <w:div w:id="582685958">
      <w:marLeft w:val="640"/>
      <w:marRight w:val="0"/>
      <w:marTop w:val="0"/>
      <w:marBottom w:val="0"/>
      <w:divBdr>
        <w:top w:val="none" w:sz="0" w:space="0" w:color="auto"/>
        <w:left w:val="none" w:sz="0" w:space="0" w:color="auto"/>
        <w:bottom w:val="none" w:sz="0" w:space="0" w:color="auto"/>
        <w:right w:val="none" w:sz="0" w:space="0" w:color="auto"/>
      </w:divBdr>
    </w:div>
    <w:div w:id="582690825">
      <w:marLeft w:val="640"/>
      <w:marRight w:val="0"/>
      <w:marTop w:val="0"/>
      <w:marBottom w:val="0"/>
      <w:divBdr>
        <w:top w:val="none" w:sz="0" w:space="0" w:color="auto"/>
        <w:left w:val="none" w:sz="0" w:space="0" w:color="auto"/>
        <w:bottom w:val="none" w:sz="0" w:space="0" w:color="auto"/>
        <w:right w:val="none" w:sz="0" w:space="0" w:color="auto"/>
      </w:divBdr>
    </w:div>
    <w:div w:id="583074425">
      <w:marLeft w:val="640"/>
      <w:marRight w:val="0"/>
      <w:marTop w:val="0"/>
      <w:marBottom w:val="0"/>
      <w:divBdr>
        <w:top w:val="none" w:sz="0" w:space="0" w:color="auto"/>
        <w:left w:val="none" w:sz="0" w:space="0" w:color="auto"/>
        <w:bottom w:val="none" w:sz="0" w:space="0" w:color="auto"/>
        <w:right w:val="none" w:sz="0" w:space="0" w:color="auto"/>
      </w:divBdr>
    </w:div>
    <w:div w:id="583951401">
      <w:marLeft w:val="640"/>
      <w:marRight w:val="0"/>
      <w:marTop w:val="0"/>
      <w:marBottom w:val="0"/>
      <w:divBdr>
        <w:top w:val="none" w:sz="0" w:space="0" w:color="auto"/>
        <w:left w:val="none" w:sz="0" w:space="0" w:color="auto"/>
        <w:bottom w:val="none" w:sz="0" w:space="0" w:color="auto"/>
        <w:right w:val="none" w:sz="0" w:space="0" w:color="auto"/>
      </w:divBdr>
    </w:div>
    <w:div w:id="583958301">
      <w:marLeft w:val="640"/>
      <w:marRight w:val="0"/>
      <w:marTop w:val="0"/>
      <w:marBottom w:val="0"/>
      <w:divBdr>
        <w:top w:val="none" w:sz="0" w:space="0" w:color="auto"/>
        <w:left w:val="none" w:sz="0" w:space="0" w:color="auto"/>
        <w:bottom w:val="none" w:sz="0" w:space="0" w:color="auto"/>
        <w:right w:val="none" w:sz="0" w:space="0" w:color="auto"/>
      </w:divBdr>
    </w:div>
    <w:div w:id="584191490">
      <w:marLeft w:val="640"/>
      <w:marRight w:val="0"/>
      <w:marTop w:val="0"/>
      <w:marBottom w:val="0"/>
      <w:divBdr>
        <w:top w:val="none" w:sz="0" w:space="0" w:color="auto"/>
        <w:left w:val="none" w:sz="0" w:space="0" w:color="auto"/>
        <w:bottom w:val="none" w:sz="0" w:space="0" w:color="auto"/>
        <w:right w:val="none" w:sz="0" w:space="0" w:color="auto"/>
      </w:divBdr>
    </w:div>
    <w:div w:id="584730187">
      <w:marLeft w:val="640"/>
      <w:marRight w:val="0"/>
      <w:marTop w:val="0"/>
      <w:marBottom w:val="0"/>
      <w:divBdr>
        <w:top w:val="none" w:sz="0" w:space="0" w:color="auto"/>
        <w:left w:val="none" w:sz="0" w:space="0" w:color="auto"/>
        <w:bottom w:val="none" w:sz="0" w:space="0" w:color="auto"/>
        <w:right w:val="none" w:sz="0" w:space="0" w:color="auto"/>
      </w:divBdr>
    </w:div>
    <w:div w:id="584807942">
      <w:marLeft w:val="640"/>
      <w:marRight w:val="0"/>
      <w:marTop w:val="0"/>
      <w:marBottom w:val="0"/>
      <w:divBdr>
        <w:top w:val="none" w:sz="0" w:space="0" w:color="auto"/>
        <w:left w:val="none" w:sz="0" w:space="0" w:color="auto"/>
        <w:bottom w:val="none" w:sz="0" w:space="0" w:color="auto"/>
        <w:right w:val="none" w:sz="0" w:space="0" w:color="auto"/>
      </w:divBdr>
    </w:div>
    <w:div w:id="585308721">
      <w:marLeft w:val="640"/>
      <w:marRight w:val="0"/>
      <w:marTop w:val="0"/>
      <w:marBottom w:val="0"/>
      <w:divBdr>
        <w:top w:val="none" w:sz="0" w:space="0" w:color="auto"/>
        <w:left w:val="none" w:sz="0" w:space="0" w:color="auto"/>
        <w:bottom w:val="none" w:sz="0" w:space="0" w:color="auto"/>
        <w:right w:val="none" w:sz="0" w:space="0" w:color="auto"/>
      </w:divBdr>
    </w:div>
    <w:div w:id="585382177">
      <w:marLeft w:val="640"/>
      <w:marRight w:val="0"/>
      <w:marTop w:val="0"/>
      <w:marBottom w:val="0"/>
      <w:divBdr>
        <w:top w:val="none" w:sz="0" w:space="0" w:color="auto"/>
        <w:left w:val="none" w:sz="0" w:space="0" w:color="auto"/>
        <w:bottom w:val="none" w:sz="0" w:space="0" w:color="auto"/>
        <w:right w:val="none" w:sz="0" w:space="0" w:color="auto"/>
      </w:divBdr>
    </w:div>
    <w:div w:id="585653707">
      <w:marLeft w:val="640"/>
      <w:marRight w:val="0"/>
      <w:marTop w:val="0"/>
      <w:marBottom w:val="0"/>
      <w:divBdr>
        <w:top w:val="none" w:sz="0" w:space="0" w:color="auto"/>
        <w:left w:val="none" w:sz="0" w:space="0" w:color="auto"/>
        <w:bottom w:val="none" w:sz="0" w:space="0" w:color="auto"/>
        <w:right w:val="none" w:sz="0" w:space="0" w:color="auto"/>
      </w:divBdr>
    </w:div>
    <w:div w:id="586305985">
      <w:marLeft w:val="640"/>
      <w:marRight w:val="0"/>
      <w:marTop w:val="0"/>
      <w:marBottom w:val="0"/>
      <w:divBdr>
        <w:top w:val="none" w:sz="0" w:space="0" w:color="auto"/>
        <w:left w:val="none" w:sz="0" w:space="0" w:color="auto"/>
        <w:bottom w:val="none" w:sz="0" w:space="0" w:color="auto"/>
        <w:right w:val="none" w:sz="0" w:space="0" w:color="auto"/>
      </w:divBdr>
    </w:div>
    <w:div w:id="586499951">
      <w:marLeft w:val="640"/>
      <w:marRight w:val="0"/>
      <w:marTop w:val="0"/>
      <w:marBottom w:val="0"/>
      <w:divBdr>
        <w:top w:val="none" w:sz="0" w:space="0" w:color="auto"/>
        <w:left w:val="none" w:sz="0" w:space="0" w:color="auto"/>
        <w:bottom w:val="none" w:sz="0" w:space="0" w:color="auto"/>
        <w:right w:val="none" w:sz="0" w:space="0" w:color="auto"/>
      </w:divBdr>
    </w:div>
    <w:div w:id="586958313">
      <w:marLeft w:val="480"/>
      <w:marRight w:val="0"/>
      <w:marTop w:val="0"/>
      <w:marBottom w:val="0"/>
      <w:divBdr>
        <w:top w:val="none" w:sz="0" w:space="0" w:color="auto"/>
        <w:left w:val="none" w:sz="0" w:space="0" w:color="auto"/>
        <w:bottom w:val="none" w:sz="0" w:space="0" w:color="auto"/>
        <w:right w:val="none" w:sz="0" w:space="0" w:color="auto"/>
      </w:divBdr>
    </w:div>
    <w:div w:id="587079203">
      <w:marLeft w:val="640"/>
      <w:marRight w:val="0"/>
      <w:marTop w:val="0"/>
      <w:marBottom w:val="0"/>
      <w:divBdr>
        <w:top w:val="none" w:sz="0" w:space="0" w:color="auto"/>
        <w:left w:val="none" w:sz="0" w:space="0" w:color="auto"/>
        <w:bottom w:val="none" w:sz="0" w:space="0" w:color="auto"/>
        <w:right w:val="none" w:sz="0" w:space="0" w:color="auto"/>
      </w:divBdr>
    </w:div>
    <w:div w:id="587857924">
      <w:marLeft w:val="640"/>
      <w:marRight w:val="0"/>
      <w:marTop w:val="0"/>
      <w:marBottom w:val="0"/>
      <w:divBdr>
        <w:top w:val="none" w:sz="0" w:space="0" w:color="auto"/>
        <w:left w:val="none" w:sz="0" w:space="0" w:color="auto"/>
        <w:bottom w:val="none" w:sz="0" w:space="0" w:color="auto"/>
        <w:right w:val="none" w:sz="0" w:space="0" w:color="auto"/>
      </w:divBdr>
    </w:div>
    <w:div w:id="588464836">
      <w:marLeft w:val="640"/>
      <w:marRight w:val="0"/>
      <w:marTop w:val="0"/>
      <w:marBottom w:val="0"/>
      <w:divBdr>
        <w:top w:val="none" w:sz="0" w:space="0" w:color="auto"/>
        <w:left w:val="none" w:sz="0" w:space="0" w:color="auto"/>
        <w:bottom w:val="none" w:sz="0" w:space="0" w:color="auto"/>
        <w:right w:val="none" w:sz="0" w:space="0" w:color="auto"/>
      </w:divBdr>
    </w:div>
    <w:div w:id="588586375">
      <w:marLeft w:val="640"/>
      <w:marRight w:val="0"/>
      <w:marTop w:val="0"/>
      <w:marBottom w:val="0"/>
      <w:divBdr>
        <w:top w:val="none" w:sz="0" w:space="0" w:color="auto"/>
        <w:left w:val="none" w:sz="0" w:space="0" w:color="auto"/>
        <w:bottom w:val="none" w:sz="0" w:space="0" w:color="auto"/>
        <w:right w:val="none" w:sz="0" w:space="0" w:color="auto"/>
      </w:divBdr>
    </w:div>
    <w:div w:id="589048077">
      <w:marLeft w:val="640"/>
      <w:marRight w:val="0"/>
      <w:marTop w:val="0"/>
      <w:marBottom w:val="0"/>
      <w:divBdr>
        <w:top w:val="none" w:sz="0" w:space="0" w:color="auto"/>
        <w:left w:val="none" w:sz="0" w:space="0" w:color="auto"/>
        <w:bottom w:val="none" w:sz="0" w:space="0" w:color="auto"/>
        <w:right w:val="none" w:sz="0" w:space="0" w:color="auto"/>
      </w:divBdr>
    </w:div>
    <w:div w:id="589049993">
      <w:marLeft w:val="640"/>
      <w:marRight w:val="0"/>
      <w:marTop w:val="0"/>
      <w:marBottom w:val="0"/>
      <w:divBdr>
        <w:top w:val="none" w:sz="0" w:space="0" w:color="auto"/>
        <w:left w:val="none" w:sz="0" w:space="0" w:color="auto"/>
        <w:bottom w:val="none" w:sz="0" w:space="0" w:color="auto"/>
        <w:right w:val="none" w:sz="0" w:space="0" w:color="auto"/>
      </w:divBdr>
    </w:div>
    <w:div w:id="589119601">
      <w:marLeft w:val="640"/>
      <w:marRight w:val="0"/>
      <w:marTop w:val="0"/>
      <w:marBottom w:val="0"/>
      <w:divBdr>
        <w:top w:val="none" w:sz="0" w:space="0" w:color="auto"/>
        <w:left w:val="none" w:sz="0" w:space="0" w:color="auto"/>
        <w:bottom w:val="none" w:sz="0" w:space="0" w:color="auto"/>
        <w:right w:val="none" w:sz="0" w:space="0" w:color="auto"/>
      </w:divBdr>
    </w:div>
    <w:div w:id="589241063">
      <w:marLeft w:val="640"/>
      <w:marRight w:val="0"/>
      <w:marTop w:val="0"/>
      <w:marBottom w:val="0"/>
      <w:divBdr>
        <w:top w:val="none" w:sz="0" w:space="0" w:color="auto"/>
        <w:left w:val="none" w:sz="0" w:space="0" w:color="auto"/>
        <w:bottom w:val="none" w:sz="0" w:space="0" w:color="auto"/>
        <w:right w:val="none" w:sz="0" w:space="0" w:color="auto"/>
      </w:divBdr>
    </w:div>
    <w:div w:id="589893976">
      <w:marLeft w:val="640"/>
      <w:marRight w:val="0"/>
      <w:marTop w:val="0"/>
      <w:marBottom w:val="0"/>
      <w:divBdr>
        <w:top w:val="none" w:sz="0" w:space="0" w:color="auto"/>
        <w:left w:val="none" w:sz="0" w:space="0" w:color="auto"/>
        <w:bottom w:val="none" w:sz="0" w:space="0" w:color="auto"/>
        <w:right w:val="none" w:sz="0" w:space="0" w:color="auto"/>
      </w:divBdr>
    </w:div>
    <w:div w:id="590047160">
      <w:marLeft w:val="640"/>
      <w:marRight w:val="0"/>
      <w:marTop w:val="0"/>
      <w:marBottom w:val="0"/>
      <w:divBdr>
        <w:top w:val="none" w:sz="0" w:space="0" w:color="auto"/>
        <w:left w:val="none" w:sz="0" w:space="0" w:color="auto"/>
        <w:bottom w:val="none" w:sz="0" w:space="0" w:color="auto"/>
        <w:right w:val="none" w:sz="0" w:space="0" w:color="auto"/>
      </w:divBdr>
    </w:div>
    <w:div w:id="590240121">
      <w:marLeft w:val="640"/>
      <w:marRight w:val="0"/>
      <w:marTop w:val="0"/>
      <w:marBottom w:val="0"/>
      <w:divBdr>
        <w:top w:val="none" w:sz="0" w:space="0" w:color="auto"/>
        <w:left w:val="none" w:sz="0" w:space="0" w:color="auto"/>
        <w:bottom w:val="none" w:sz="0" w:space="0" w:color="auto"/>
        <w:right w:val="none" w:sz="0" w:space="0" w:color="auto"/>
      </w:divBdr>
    </w:div>
    <w:div w:id="591015158">
      <w:marLeft w:val="640"/>
      <w:marRight w:val="0"/>
      <w:marTop w:val="0"/>
      <w:marBottom w:val="0"/>
      <w:divBdr>
        <w:top w:val="none" w:sz="0" w:space="0" w:color="auto"/>
        <w:left w:val="none" w:sz="0" w:space="0" w:color="auto"/>
        <w:bottom w:val="none" w:sz="0" w:space="0" w:color="auto"/>
        <w:right w:val="none" w:sz="0" w:space="0" w:color="auto"/>
      </w:divBdr>
    </w:div>
    <w:div w:id="592010977">
      <w:marLeft w:val="640"/>
      <w:marRight w:val="0"/>
      <w:marTop w:val="0"/>
      <w:marBottom w:val="0"/>
      <w:divBdr>
        <w:top w:val="none" w:sz="0" w:space="0" w:color="auto"/>
        <w:left w:val="none" w:sz="0" w:space="0" w:color="auto"/>
        <w:bottom w:val="none" w:sz="0" w:space="0" w:color="auto"/>
        <w:right w:val="none" w:sz="0" w:space="0" w:color="auto"/>
      </w:divBdr>
    </w:div>
    <w:div w:id="592783161">
      <w:marLeft w:val="640"/>
      <w:marRight w:val="0"/>
      <w:marTop w:val="0"/>
      <w:marBottom w:val="0"/>
      <w:divBdr>
        <w:top w:val="none" w:sz="0" w:space="0" w:color="auto"/>
        <w:left w:val="none" w:sz="0" w:space="0" w:color="auto"/>
        <w:bottom w:val="none" w:sz="0" w:space="0" w:color="auto"/>
        <w:right w:val="none" w:sz="0" w:space="0" w:color="auto"/>
      </w:divBdr>
    </w:div>
    <w:div w:id="592788263">
      <w:marLeft w:val="640"/>
      <w:marRight w:val="0"/>
      <w:marTop w:val="0"/>
      <w:marBottom w:val="0"/>
      <w:divBdr>
        <w:top w:val="none" w:sz="0" w:space="0" w:color="auto"/>
        <w:left w:val="none" w:sz="0" w:space="0" w:color="auto"/>
        <w:bottom w:val="none" w:sz="0" w:space="0" w:color="auto"/>
        <w:right w:val="none" w:sz="0" w:space="0" w:color="auto"/>
      </w:divBdr>
    </w:div>
    <w:div w:id="593169515">
      <w:marLeft w:val="640"/>
      <w:marRight w:val="0"/>
      <w:marTop w:val="0"/>
      <w:marBottom w:val="0"/>
      <w:divBdr>
        <w:top w:val="none" w:sz="0" w:space="0" w:color="auto"/>
        <w:left w:val="none" w:sz="0" w:space="0" w:color="auto"/>
        <w:bottom w:val="none" w:sz="0" w:space="0" w:color="auto"/>
        <w:right w:val="none" w:sz="0" w:space="0" w:color="auto"/>
      </w:divBdr>
    </w:div>
    <w:div w:id="593321136">
      <w:marLeft w:val="640"/>
      <w:marRight w:val="0"/>
      <w:marTop w:val="0"/>
      <w:marBottom w:val="0"/>
      <w:divBdr>
        <w:top w:val="none" w:sz="0" w:space="0" w:color="auto"/>
        <w:left w:val="none" w:sz="0" w:space="0" w:color="auto"/>
        <w:bottom w:val="none" w:sz="0" w:space="0" w:color="auto"/>
        <w:right w:val="none" w:sz="0" w:space="0" w:color="auto"/>
      </w:divBdr>
    </w:div>
    <w:div w:id="593441763">
      <w:marLeft w:val="640"/>
      <w:marRight w:val="0"/>
      <w:marTop w:val="0"/>
      <w:marBottom w:val="0"/>
      <w:divBdr>
        <w:top w:val="none" w:sz="0" w:space="0" w:color="auto"/>
        <w:left w:val="none" w:sz="0" w:space="0" w:color="auto"/>
        <w:bottom w:val="none" w:sz="0" w:space="0" w:color="auto"/>
        <w:right w:val="none" w:sz="0" w:space="0" w:color="auto"/>
      </w:divBdr>
    </w:div>
    <w:div w:id="594090960">
      <w:marLeft w:val="640"/>
      <w:marRight w:val="0"/>
      <w:marTop w:val="0"/>
      <w:marBottom w:val="0"/>
      <w:divBdr>
        <w:top w:val="none" w:sz="0" w:space="0" w:color="auto"/>
        <w:left w:val="none" w:sz="0" w:space="0" w:color="auto"/>
        <w:bottom w:val="none" w:sz="0" w:space="0" w:color="auto"/>
        <w:right w:val="none" w:sz="0" w:space="0" w:color="auto"/>
      </w:divBdr>
    </w:div>
    <w:div w:id="594634340">
      <w:marLeft w:val="640"/>
      <w:marRight w:val="0"/>
      <w:marTop w:val="0"/>
      <w:marBottom w:val="0"/>
      <w:divBdr>
        <w:top w:val="none" w:sz="0" w:space="0" w:color="auto"/>
        <w:left w:val="none" w:sz="0" w:space="0" w:color="auto"/>
        <w:bottom w:val="none" w:sz="0" w:space="0" w:color="auto"/>
        <w:right w:val="none" w:sz="0" w:space="0" w:color="auto"/>
      </w:divBdr>
    </w:div>
    <w:div w:id="595095176">
      <w:marLeft w:val="640"/>
      <w:marRight w:val="0"/>
      <w:marTop w:val="0"/>
      <w:marBottom w:val="0"/>
      <w:divBdr>
        <w:top w:val="none" w:sz="0" w:space="0" w:color="auto"/>
        <w:left w:val="none" w:sz="0" w:space="0" w:color="auto"/>
        <w:bottom w:val="none" w:sz="0" w:space="0" w:color="auto"/>
        <w:right w:val="none" w:sz="0" w:space="0" w:color="auto"/>
      </w:divBdr>
    </w:div>
    <w:div w:id="595286591">
      <w:marLeft w:val="640"/>
      <w:marRight w:val="0"/>
      <w:marTop w:val="0"/>
      <w:marBottom w:val="0"/>
      <w:divBdr>
        <w:top w:val="none" w:sz="0" w:space="0" w:color="auto"/>
        <w:left w:val="none" w:sz="0" w:space="0" w:color="auto"/>
        <w:bottom w:val="none" w:sz="0" w:space="0" w:color="auto"/>
        <w:right w:val="none" w:sz="0" w:space="0" w:color="auto"/>
      </w:divBdr>
    </w:div>
    <w:div w:id="595288996">
      <w:marLeft w:val="640"/>
      <w:marRight w:val="0"/>
      <w:marTop w:val="0"/>
      <w:marBottom w:val="0"/>
      <w:divBdr>
        <w:top w:val="none" w:sz="0" w:space="0" w:color="auto"/>
        <w:left w:val="none" w:sz="0" w:space="0" w:color="auto"/>
        <w:bottom w:val="none" w:sz="0" w:space="0" w:color="auto"/>
        <w:right w:val="none" w:sz="0" w:space="0" w:color="auto"/>
      </w:divBdr>
    </w:div>
    <w:div w:id="595599606">
      <w:marLeft w:val="640"/>
      <w:marRight w:val="0"/>
      <w:marTop w:val="0"/>
      <w:marBottom w:val="0"/>
      <w:divBdr>
        <w:top w:val="none" w:sz="0" w:space="0" w:color="auto"/>
        <w:left w:val="none" w:sz="0" w:space="0" w:color="auto"/>
        <w:bottom w:val="none" w:sz="0" w:space="0" w:color="auto"/>
        <w:right w:val="none" w:sz="0" w:space="0" w:color="auto"/>
      </w:divBdr>
    </w:div>
    <w:div w:id="596790897">
      <w:marLeft w:val="640"/>
      <w:marRight w:val="0"/>
      <w:marTop w:val="0"/>
      <w:marBottom w:val="0"/>
      <w:divBdr>
        <w:top w:val="none" w:sz="0" w:space="0" w:color="auto"/>
        <w:left w:val="none" w:sz="0" w:space="0" w:color="auto"/>
        <w:bottom w:val="none" w:sz="0" w:space="0" w:color="auto"/>
        <w:right w:val="none" w:sz="0" w:space="0" w:color="auto"/>
      </w:divBdr>
    </w:div>
    <w:div w:id="596910007">
      <w:marLeft w:val="640"/>
      <w:marRight w:val="0"/>
      <w:marTop w:val="0"/>
      <w:marBottom w:val="0"/>
      <w:divBdr>
        <w:top w:val="none" w:sz="0" w:space="0" w:color="auto"/>
        <w:left w:val="none" w:sz="0" w:space="0" w:color="auto"/>
        <w:bottom w:val="none" w:sz="0" w:space="0" w:color="auto"/>
        <w:right w:val="none" w:sz="0" w:space="0" w:color="auto"/>
      </w:divBdr>
    </w:div>
    <w:div w:id="597062171">
      <w:marLeft w:val="640"/>
      <w:marRight w:val="0"/>
      <w:marTop w:val="0"/>
      <w:marBottom w:val="0"/>
      <w:divBdr>
        <w:top w:val="none" w:sz="0" w:space="0" w:color="auto"/>
        <w:left w:val="none" w:sz="0" w:space="0" w:color="auto"/>
        <w:bottom w:val="none" w:sz="0" w:space="0" w:color="auto"/>
        <w:right w:val="none" w:sz="0" w:space="0" w:color="auto"/>
      </w:divBdr>
    </w:div>
    <w:div w:id="597107404">
      <w:marLeft w:val="640"/>
      <w:marRight w:val="0"/>
      <w:marTop w:val="0"/>
      <w:marBottom w:val="0"/>
      <w:divBdr>
        <w:top w:val="none" w:sz="0" w:space="0" w:color="auto"/>
        <w:left w:val="none" w:sz="0" w:space="0" w:color="auto"/>
        <w:bottom w:val="none" w:sz="0" w:space="0" w:color="auto"/>
        <w:right w:val="none" w:sz="0" w:space="0" w:color="auto"/>
      </w:divBdr>
    </w:div>
    <w:div w:id="597176199">
      <w:marLeft w:val="640"/>
      <w:marRight w:val="0"/>
      <w:marTop w:val="0"/>
      <w:marBottom w:val="0"/>
      <w:divBdr>
        <w:top w:val="none" w:sz="0" w:space="0" w:color="auto"/>
        <w:left w:val="none" w:sz="0" w:space="0" w:color="auto"/>
        <w:bottom w:val="none" w:sz="0" w:space="0" w:color="auto"/>
        <w:right w:val="none" w:sz="0" w:space="0" w:color="auto"/>
      </w:divBdr>
    </w:div>
    <w:div w:id="597178846">
      <w:marLeft w:val="640"/>
      <w:marRight w:val="0"/>
      <w:marTop w:val="0"/>
      <w:marBottom w:val="0"/>
      <w:divBdr>
        <w:top w:val="none" w:sz="0" w:space="0" w:color="auto"/>
        <w:left w:val="none" w:sz="0" w:space="0" w:color="auto"/>
        <w:bottom w:val="none" w:sz="0" w:space="0" w:color="auto"/>
        <w:right w:val="none" w:sz="0" w:space="0" w:color="auto"/>
      </w:divBdr>
    </w:div>
    <w:div w:id="598027128">
      <w:marLeft w:val="640"/>
      <w:marRight w:val="0"/>
      <w:marTop w:val="0"/>
      <w:marBottom w:val="0"/>
      <w:divBdr>
        <w:top w:val="none" w:sz="0" w:space="0" w:color="auto"/>
        <w:left w:val="none" w:sz="0" w:space="0" w:color="auto"/>
        <w:bottom w:val="none" w:sz="0" w:space="0" w:color="auto"/>
        <w:right w:val="none" w:sz="0" w:space="0" w:color="auto"/>
      </w:divBdr>
    </w:div>
    <w:div w:id="598028135">
      <w:marLeft w:val="640"/>
      <w:marRight w:val="0"/>
      <w:marTop w:val="0"/>
      <w:marBottom w:val="0"/>
      <w:divBdr>
        <w:top w:val="none" w:sz="0" w:space="0" w:color="auto"/>
        <w:left w:val="none" w:sz="0" w:space="0" w:color="auto"/>
        <w:bottom w:val="none" w:sz="0" w:space="0" w:color="auto"/>
        <w:right w:val="none" w:sz="0" w:space="0" w:color="auto"/>
      </w:divBdr>
    </w:div>
    <w:div w:id="598217177">
      <w:marLeft w:val="640"/>
      <w:marRight w:val="0"/>
      <w:marTop w:val="0"/>
      <w:marBottom w:val="0"/>
      <w:divBdr>
        <w:top w:val="none" w:sz="0" w:space="0" w:color="auto"/>
        <w:left w:val="none" w:sz="0" w:space="0" w:color="auto"/>
        <w:bottom w:val="none" w:sz="0" w:space="0" w:color="auto"/>
        <w:right w:val="none" w:sz="0" w:space="0" w:color="auto"/>
      </w:divBdr>
    </w:div>
    <w:div w:id="598565167">
      <w:marLeft w:val="640"/>
      <w:marRight w:val="0"/>
      <w:marTop w:val="0"/>
      <w:marBottom w:val="0"/>
      <w:divBdr>
        <w:top w:val="none" w:sz="0" w:space="0" w:color="auto"/>
        <w:left w:val="none" w:sz="0" w:space="0" w:color="auto"/>
        <w:bottom w:val="none" w:sz="0" w:space="0" w:color="auto"/>
        <w:right w:val="none" w:sz="0" w:space="0" w:color="auto"/>
      </w:divBdr>
    </w:div>
    <w:div w:id="598830179">
      <w:marLeft w:val="640"/>
      <w:marRight w:val="0"/>
      <w:marTop w:val="0"/>
      <w:marBottom w:val="0"/>
      <w:divBdr>
        <w:top w:val="none" w:sz="0" w:space="0" w:color="auto"/>
        <w:left w:val="none" w:sz="0" w:space="0" w:color="auto"/>
        <w:bottom w:val="none" w:sz="0" w:space="0" w:color="auto"/>
        <w:right w:val="none" w:sz="0" w:space="0" w:color="auto"/>
      </w:divBdr>
    </w:div>
    <w:div w:id="599217873">
      <w:marLeft w:val="640"/>
      <w:marRight w:val="0"/>
      <w:marTop w:val="0"/>
      <w:marBottom w:val="0"/>
      <w:divBdr>
        <w:top w:val="none" w:sz="0" w:space="0" w:color="auto"/>
        <w:left w:val="none" w:sz="0" w:space="0" w:color="auto"/>
        <w:bottom w:val="none" w:sz="0" w:space="0" w:color="auto"/>
        <w:right w:val="none" w:sz="0" w:space="0" w:color="auto"/>
      </w:divBdr>
    </w:div>
    <w:div w:id="599341717">
      <w:marLeft w:val="640"/>
      <w:marRight w:val="0"/>
      <w:marTop w:val="0"/>
      <w:marBottom w:val="0"/>
      <w:divBdr>
        <w:top w:val="none" w:sz="0" w:space="0" w:color="auto"/>
        <w:left w:val="none" w:sz="0" w:space="0" w:color="auto"/>
        <w:bottom w:val="none" w:sz="0" w:space="0" w:color="auto"/>
        <w:right w:val="none" w:sz="0" w:space="0" w:color="auto"/>
      </w:divBdr>
    </w:div>
    <w:div w:id="599525755">
      <w:marLeft w:val="640"/>
      <w:marRight w:val="0"/>
      <w:marTop w:val="0"/>
      <w:marBottom w:val="0"/>
      <w:divBdr>
        <w:top w:val="none" w:sz="0" w:space="0" w:color="auto"/>
        <w:left w:val="none" w:sz="0" w:space="0" w:color="auto"/>
        <w:bottom w:val="none" w:sz="0" w:space="0" w:color="auto"/>
        <w:right w:val="none" w:sz="0" w:space="0" w:color="auto"/>
      </w:divBdr>
    </w:div>
    <w:div w:id="599727873">
      <w:marLeft w:val="640"/>
      <w:marRight w:val="0"/>
      <w:marTop w:val="0"/>
      <w:marBottom w:val="0"/>
      <w:divBdr>
        <w:top w:val="none" w:sz="0" w:space="0" w:color="auto"/>
        <w:left w:val="none" w:sz="0" w:space="0" w:color="auto"/>
        <w:bottom w:val="none" w:sz="0" w:space="0" w:color="auto"/>
        <w:right w:val="none" w:sz="0" w:space="0" w:color="auto"/>
      </w:divBdr>
    </w:div>
    <w:div w:id="599990491">
      <w:marLeft w:val="640"/>
      <w:marRight w:val="0"/>
      <w:marTop w:val="0"/>
      <w:marBottom w:val="0"/>
      <w:divBdr>
        <w:top w:val="none" w:sz="0" w:space="0" w:color="auto"/>
        <w:left w:val="none" w:sz="0" w:space="0" w:color="auto"/>
        <w:bottom w:val="none" w:sz="0" w:space="0" w:color="auto"/>
        <w:right w:val="none" w:sz="0" w:space="0" w:color="auto"/>
      </w:divBdr>
    </w:div>
    <w:div w:id="600139001">
      <w:marLeft w:val="640"/>
      <w:marRight w:val="0"/>
      <w:marTop w:val="0"/>
      <w:marBottom w:val="0"/>
      <w:divBdr>
        <w:top w:val="none" w:sz="0" w:space="0" w:color="auto"/>
        <w:left w:val="none" w:sz="0" w:space="0" w:color="auto"/>
        <w:bottom w:val="none" w:sz="0" w:space="0" w:color="auto"/>
        <w:right w:val="none" w:sz="0" w:space="0" w:color="auto"/>
      </w:divBdr>
    </w:div>
    <w:div w:id="600140972">
      <w:marLeft w:val="640"/>
      <w:marRight w:val="0"/>
      <w:marTop w:val="0"/>
      <w:marBottom w:val="0"/>
      <w:divBdr>
        <w:top w:val="none" w:sz="0" w:space="0" w:color="auto"/>
        <w:left w:val="none" w:sz="0" w:space="0" w:color="auto"/>
        <w:bottom w:val="none" w:sz="0" w:space="0" w:color="auto"/>
        <w:right w:val="none" w:sz="0" w:space="0" w:color="auto"/>
      </w:divBdr>
    </w:div>
    <w:div w:id="600375488">
      <w:marLeft w:val="640"/>
      <w:marRight w:val="0"/>
      <w:marTop w:val="0"/>
      <w:marBottom w:val="0"/>
      <w:divBdr>
        <w:top w:val="none" w:sz="0" w:space="0" w:color="auto"/>
        <w:left w:val="none" w:sz="0" w:space="0" w:color="auto"/>
        <w:bottom w:val="none" w:sz="0" w:space="0" w:color="auto"/>
        <w:right w:val="none" w:sz="0" w:space="0" w:color="auto"/>
      </w:divBdr>
    </w:div>
    <w:div w:id="600382642">
      <w:marLeft w:val="640"/>
      <w:marRight w:val="0"/>
      <w:marTop w:val="0"/>
      <w:marBottom w:val="0"/>
      <w:divBdr>
        <w:top w:val="none" w:sz="0" w:space="0" w:color="auto"/>
        <w:left w:val="none" w:sz="0" w:space="0" w:color="auto"/>
        <w:bottom w:val="none" w:sz="0" w:space="0" w:color="auto"/>
        <w:right w:val="none" w:sz="0" w:space="0" w:color="auto"/>
      </w:divBdr>
    </w:div>
    <w:div w:id="600725409">
      <w:marLeft w:val="640"/>
      <w:marRight w:val="0"/>
      <w:marTop w:val="0"/>
      <w:marBottom w:val="0"/>
      <w:divBdr>
        <w:top w:val="none" w:sz="0" w:space="0" w:color="auto"/>
        <w:left w:val="none" w:sz="0" w:space="0" w:color="auto"/>
        <w:bottom w:val="none" w:sz="0" w:space="0" w:color="auto"/>
        <w:right w:val="none" w:sz="0" w:space="0" w:color="auto"/>
      </w:divBdr>
    </w:div>
    <w:div w:id="600796031">
      <w:marLeft w:val="640"/>
      <w:marRight w:val="0"/>
      <w:marTop w:val="0"/>
      <w:marBottom w:val="0"/>
      <w:divBdr>
        <w:top w:val="none" w:sz="0" w:space="0" w:color="auto"/>
        <w:left w:val="none" w:sz="0" w:space="0" w:color="auto"/>
        <w:bottom w:val="none" w:sz="0" w:space="0" w:color="auto"/>
        <w:right w:val="none" w:sz="0" w:space="0" w:color="auto"/>
      </w:divBdr>
    </w:div>
    <w:div w:id="601450853">
      <w:marLeft w:val="640"/>
      <w:marRight w:val="0"/>
      <w:marTop w:val="0"/>
      <w:marBottom w:val="0"/>
      <w:divBdr>
        <w:top w:val="none" w:sz="0" w:space="0" w:color="auto"/>
        <w:left w:val="none" w:sz="0" w:space="0" w:color="auto"/>
        <w:bottom w:val="none" w:sz="0" w:space="0" w:color="auto"/>
        <w:right w:val="none" w:sz="0" w:space="0" w:color="auto"/>
      </w:divBdr>
    </w:div>
    <w:div w:id="601954010">
      <w:marLeft w:val="640"/>
      <w:marRight w:val="0"/>
      <w:marTop w:val="0"/>
      <w:marBottom w:val="0"/>
      <w:divBdr>
        <w:top w:val="none" w:sz="0" w:space="0" w:color="auto"/>
        <w:left w:val="none" w:sz="0" w:space="0" w:color="auto"/>
        <w:bottom w:val="none" w:sz="0" w:space="0" w:color="auto"/>
        <w:right w:val="none" w:sz="0" w:space="0" w:color="auto"/>
      </w:divBdr>
    </w:div>
    <w:div w:id="602156279">
      <w:marLeft w:val="640"/>
      <w:marRight w:val="0"/>
      <w:marTop w:val="0"/>
      <w:marBottom w:val="0"/>
      <w:divBdr>
        <w:top w:val="none" w:sz="0" w:space="0" w:color="auto"/>
        <w:left w:val="none" w:sz="0" w:space="0" w:color="auto"/>
        <w:bottom w:val="none" w:sz="0" w:space="0" w:color="auto"/>
        <w:right w:val="none" w:sz="0" w:space="0" w:color="auto"/>
      </w:divBdr>
    </w:div>
    <w:div w:id="602303605">
      <w:marLeft w:val="640"/>
      <w:marRight w:val="0"/>
      <w:marTop w:val="0"/>
      <w:marBottom w:val="0"/>
      <w:divBdr>
        <w:top w:val="none" w:sz="0" w:space="0" w:color="auto"/>
        <w:left w:val="none" w:sz="0" w:space="0" w:color="auto"/>
        <w:bottom w:val="none" w:sz="0" w:space="0" w:color="auto"/>
        <w:right w:val="none" w:sz="0" w:space="0" w:color="auto"/>
      </w:divBdr>
    </w:div>
    <w:div w:id="602685214">
      <w:marLeft w:val="640"/>
      <w:marRight w:val="0"/>
      <w:marTop w:val="0"/>
      <w:marBottom w:val="0"/>
      <w:divBdr>
        <w:top w:val="none" w:sz="0" w:space="0" w:color="auto"/>
        <w:left w:val="none" w:sz="0" w:space="0" w:color="auto"/>
        <w:bottom w:val="none" w:sz="0" w:space="0" w:color="auto"/>
        <w:right w:val="none" w:sz="0" w:space="0" w:color="auto"/>
      </w:divBdr>
    </w:div>
    <w:div w:id="602686156">
      <w:marLeft w:val="640"/>
      <w:marRight w:val="0"/>
      <w:marTop w:val="0"/>
      <w:marBottom w:val="0"/>
      <w:divBdr>
        <w:top w:val="none" w:sz="0" w:space="0" w:color="auto"/>
        <w:left w:val="none" w:sz="0" w:space="0" w:color="auto"/>
        <w:bottom w:val="none" w:sz="0" w:space="0" w:color="auto"/>
        <w:right w:val="none" w:sz="0" w:space="0" w:color="auto"/>
      </w:divBdr>
    </w:div>
    <w:div w:id="603074157">
      <w:marLeft w:val="640"/>
      <w:marRight w:val="0"/>
      <w:marTop w:val="0"/>
      <w:marBottom w:val="0"/>
      <w:divBdr>
        <w:top w:val="none" w:sz="0" w:space="0" w:color="auto"/>
        <w:left w:val="none" w:sz="0" w:space="0" w:color="auto"/>
        <w:bottom w:val="none" w:sz="0" w:space="0" w:color="auto"/>
        <w:right w:val="none" w:sz="0" w:space="0" w:color="auto"/>
      </w:divBdr>
    </w:div>
    <w:div w:id="603195886">
      <w:marLeft w:val="640"/>
      <w:marRight w:val="0"/>
      <w:marTop w:val="0"/>
      <w:marBottom w:val="0"/>
      <w:divBdr>
        <w:top w:val="none" w:sz="0" w:space="0" w:color="auto"/>
        <w:left w:val="none" w:sz="0" w:space="0" w:color="auto"/>
        <w:bottom w:val="none" w:sz="0" w:space="0" w:color="auto"/>
        <w:right w:val="none" w:sz="0" w:space="0" w:color="auto"/>
      </w:divBdr>
    </w:div>
    <w:div w:id="603268592">
      <w:marLeft w:val="640"/>
      <w:marRight w:val="0"/>
      <w:marTop w:val="0"/>
      <w:marBottom w:val="0"/>
      <w:divBdr>
        <w:top w:val="none" w:sz="0" w:space="0" w:color="auto"/>
        <w:left w:val="none" w:sz="0" w:space="0" w:color="auto"/>
        <w:bottom w:val="none" w:sz="0" w:space="0" w:color="auto"/>
        <w:right w:val="none" w:sz="0" w:space="0" w:color="auto"/>
      </w:divBdr>
    </w:div>
    <w:div w:id="604120614">
      <w:marLeft w:val="640"/>
      <w:marRight w:val="0"/>
      <w:marTop w:val="0"/>
      <w:marBottom w:val="0"/>
      <w:divBdr>
        <w:top w:val="none" w:sz="0" w:space="0" w:color="auto"/>
        <w:left w:val="none" w:sz="0" w:space="0" w:color="auto"/>
        <w:bottom w:val="none" w:sz="0" w:space="0" w:color="auto"/>
        <w:right w:val="none" w:sz="0" w:space="0" w:color="auto"/>
      </w:divBdr>
    </w:div>
    <w:div w:id="604189696">
      <w:marLeft w:val="640"/>
      <w:marRight w:val="0"/>
      <w:marTop w:val="0"/>
      <w:marBottom w:val="0"/>
      <w:divBdr>
        <w:top w:val="none" w:sz="0" w:space="0" w:color="auto"/>
        <w:left w:val="none" w:sz="0" w:space="0" w:color="auto"/>
        <w:bottom w:val="none" w:sz="0" w:space="0" w:color="auto"/>
        <w:right w:val="none" w:sz="0" w:space="0" w:color="auto"/>
      </w:divBdr>
    </w:div>
    <w:div w:id="604313783">
      <w:marLeft w:val="640"/>
      <w:marRight w:val="0"/>
      <w:marTop w:val="0"/>
      <w:marBottom w:val="0"/>
      <w:divBdr>
        <w:top w:val="none" w:sz="0" w:space="0" w:color="auto"/>
        <w:left w:val="none" w:sz="0" w:space="0" w:color="auto"/>
        <w:bottom w:val="none" w:sz="0" w:space="0" w:color="auto"/>
        <w:right w:val="none" w:sz="0" w:space="0" w:color="auto"/>
      </w:divBdr>
    </w:div>
    <w:div w:id="604458364">
      <w:marLeft w:val="640"/>
      <w:marRight w:val="0"/>
      <w:marTop w:val="0"/>
      <w:marBottom w:val="0"/>
      <w:divBdr>
        <w:top w:val="none" w:sz="0" w:space="0" w:color="auto"/>
        <w:left w:val="none" w:sz="0" w:space="0" w:color="auto"/>
        <w:bottom w:val="none" w:sz="0" w:space="0" w:color="auto"/>
        <w:right w:val="none" w:sz="0" w:space="0" w:color="auto"/>
      </w:divBdr>
    </w:div>
    <w:div w:id="604774450">
      <w:marLeft w:val="640"/>
      <w:marRight w:val="0"/>
      <w:marTop w:val="0"/>
      <w:marBottom w:val="0"/>
      <w:divBdr>
        <w:top w:val="none" w:sz="0" w:space="0" w:color="auto"/>
        <w:left w:val="none" w:sz="0" w:space="0" w:color="auto"/>
        <w:bottom w:val="none" w:sz="0" w:space="0" w:color="auto"/>
        <w:right w:val="none" w:sz="0" w:space="0" w:color="auto"/>
      </w:divBdr>
    </w:div>
    <w:div w:id="604920816">
      <w:marLeft w:val="640"/>
      <w:marRight w:val="0"/>
      <w:marTop w:val="0"/>
      <w:marBottom w:val="0"/>
      <w:divBdr>
        <w:top w:val="none" w:sz="0" w:space="0" w:color="auto"/>
        <w:left w:val="none" w:sz="0" w:space="0" w:color="auto"/>
        <w:bottom w:val="none" w:sz="0" w:space="0" w:color="auto"/>
        <w:right w:val="none" w:sz="0" w:space="0" w:color="auto"/>
      </w:divBdr>
    </w:div>
    <w:div w:id="605620371">
      <w:marLeft w:val="640"/>
      <w:marRight w:val="0"/>
      <w:marTop w:val="0"/>
      <w:marBottom w:val="0"/>
      <w:divBdr>
        <w:top w:val="none" w:sz="0" w:space="0" w:color="auto"/>
        <w:left w:val="none" w:sz="0" w:space="0" w:color="auto"/>
        <w:bottom w:val="none" w:sz="0" w:space="0" w:color="auto"/>
        <w:right w:val="none" w:sz="0" w:space="0" w:color="auto"/>
      </w:divBdr>
    </w:div>
    <w:div w:id="605621080">
      <w:marLeft w:val="640"/>
      <w:marRight w:val="0"/>
      <w:marTop w:val="0"/>
      <w:marBottom w:val="0"/>
      <w:divBdr>
        <w:top w:val="none" w:sz="0" w:space="0" w:color="auto"/>
        <w:left w:val="none" w:sz="0" w:space="0" w:color="auto"/>
        <w:bottom w:val="none" w:sz="0" w:space="0" w:color="auto"/>
        <w:right w:val="none" w:sz="0" w:space="0" w:color="auto"/>
      </w:divBdr>
    </w:div>
    <w:div w:id="605771086">
      <w:marLeft w:val="640"/>
      <w:marRight w:val="0"/>
      <w:marTop w:val="0"/>
      <w:marBottom w:val="0"/>
      <w:divBdr>
        <w:top w:val="none" w:sz="0" w:space="0" w:color="auto"/>
        <w:left w:val="none" w:sz="0" w:space="0" w:color="auto"/>
        <w:bottom w:val="none" w:sz="0" w:space="0" w:color="auto"/>
        <w:right w:val="none" w:sz="0" w:space="0" w:color="auto"/>
      </w:divBdr>
    </w:div>
    <w:div w:id="606738095">
      <w:marLeft w:val="640"/>
      <w:marRight w:val="0"/>
      <w:marTop w:val="0"/>
      <w:marBottom w:val="0"/>
      <w:divBdr>
        <w:top w:val="none" w:sz="0" w:space="0" w:color="auto"/>
        <w:left w:val="none" w:sz="0" w:space="0" w:color="auto"/>
        <w:bottom w:val="none" w:sz="0" w:space="0" w:color="auto"/>
        <w:right w:val="none" w:sz="0" w:space="0" w:color="auto"/>
      </w:divBdr>
    </w:div>
    <w:div w:id="607280410">
      <w:marLeft w:val="640"/>
      <w:marRight w:val="0"/>
      <w:marTop w:val="0"/>
      <w:marBottom w:val="0"/>
      <w:divBdr>
        <w:top w:val="none" w:sz="0" w:space="0" w:color="auto"/>
        <w:left w:val="none" w:sz="0" w:space="0" w:color="auto"/>
        <w:bottom w:val="none" w:sz="0" w:space="0" w:color="auto"/>
        <w:right w:val="none" w:sz="0" w:space="0" w:color="auto"/>
      </w:divBdr>
    </w:div>
    <w:div w:id="607585934">
      <w:marLeft w:val="640"/>
      <w:marRight w:val="0"/>
      <w:marTop w:val="0"/>
      <w:marBottom w:val="0"/>
      <w:divBdr>
        <w:top w:val="none" w:sz="0" w:space="0" w:color="auto"/>
        <w:left w:val="none" w:sz="0" w:space="0" w:color="auto"/>
        <w:bottom w:val="none" w:sz="0" w:space="0" w:color="auto"/>
        <w:right w:val="none" w:sz="0" w:space="0" w:color="auto"/>
      </w:divBdr>
    </w:div>
    <w:div w:id="607738512">
      <w:marLeft w:val="640"/>
      <w:marRight w:val="0"/>
      <w:marTop w:val="0"/>
      <w:marBottom w:val="0"/>
      <w:divBdr>
        <w:top w:val="none" w:sz="0" w:space="0" w:color="auto"/>
        <w:left w:val="none" w:sz="0" w:space="0" w:color="auto"/>
        <w:bottom w:val="none" w:sz="0" w:space="0" w:color="auto"/>
        <w:right w:val="none" w:sz="0" w:space="0" w:color="auto"/>
      </w:divBdr>
    </w:div>
    <w:div w:id="607855733">
      <w:marLeft w:val="640"/>
      <w:marRight w:val="0"/>
      <w:marTop w:val="0"/>
      <w:marBottom w:val="0"/>
      <w:divBdr>
        <w:top w:val="none" w:sz="0" w:space="0" w:color="auto"/>
        <w:left w:val="none" w:sz="0" w:space="0" w:color="auto"/>
        <w:bottom w:val="none" w:sz="0" w:space="0" w:color="auto"/>
        <w:right w:val="none" w:sz="0" w:space="0" w:color="auto"/>
      </w:divBdr>
    </w:div>
    <w:div w:id="607928067">
      <w:marLeft w:val="640"/>
      <w:marRight w:val="0"/>
      <w:marTop w:val="0"/>
      <w:marBottom w:val="0"/>
      <w:divBdr>
        <w:top w:val="none" w:sz="0" w:space="0" w:color="auto"/>
        <w:left w:val="none" w:sz="0" w:space="0" w:color="auto"/>
        <w:bottom w:val="none" w:sz="0" w:space="0" w:color="auto"/>
        <w:right w:val="none" w:sz="0" w:space="0" w:color="auto"/>
      </w:divBdr>
    </w:div>
    <w:div w:id="608007831">
      <w:marLeft w:val="640"/>
      <w:marRight w:val="0"/>
      <w:marTop w:val="0"/>
      <w:marBottom w:val="0"/>
      <w:divBdr>
        <w:top w:val="none" w:sz="0" w:space="0" w:color="auto"/>
        <w:left w:val="none" w:sz="0" w:space="0" w:color="auto"/>
        <w:bottom w:val="none" w:sz="0" w:space="0" w:color="auto"/>
        <w:right w:val="none" w:sz="0" w:space="0" w:color="auto"/>
      </w:divBdr>
    </w:div>
    <w:div w:id="608044334">
      <w:marLeft w:val="640"/>
      <w:marRight w:val="0"/>
      <w:marTop w:val="0"/>
      <w:marBottom w:val="0"/>
      <w:divBdr>
        <w:top w:val="none" w:sz="0" w:space="0" w:color="auto"/>
        <w:left w:val="none" w:sz="0" w:space="0" w:color="auto"/>
        <w:bottom w:val="none" w:sz="0" w:space="0" w:color="auto"/>
        <w:right w:val="none" w:sz="0" w:space="0" w:color="auto"/>
      </w:divBdr>
    </w:div>
    <w:div w:id="608052269">
      <w:marLeft w:val="640"/>
      <w:marRight w:val="0"/>
      <w:marTop w:val="0"/>
      <w:marBottom w:val="0"/>
      <w:divBdr>
        <w:top w:val="none" w:sz="0" w:space="0" w:color="auto"/>
        <w:left w:val="none" w:sz="0" w:space="0" w:color="auto"/>
        <w:bottom w:val="none" w:sz="0" w:space="0" w:color="auto"/>
        <w:right w:val="none" w:sz="0" w:space="0" w:color="auto"/>
      </w:divBdr>
    </w:div>
    <w:div w:id="608585093">
      <w:marLeft w:val="640"/>
      <w:marRight w:val="0"/>
      <w:marTop w:val="0"/>
      <w:marBottom w:val="0"/>
      <w:divBdr>
        <w:top w:val="none" w:sz="0" w:space="0" w:color="auto"/>
        <w:left w:val="none" w:sz="0" w:space="0" w:color="auto"/>
        <w:bottom w:val="none" w:sz="0" w:space="0" w:color="auto"/>
        <w:right w:val="none" w:sz="0" w:space="0" w:color="auto"/>
      </w:divBdr>
    </w:div>
    <w:div w:id="608585920">
      <w:marLeft w:val="640"/>
      <w:marRight w:val="0"/>
      <w:marTop w:val="0"/>
      <w:marBottom w:val="0"/>
      <w:divBdr>
        <w:top w:val="none" w:sz="0" w:space="0" w:color="auto"/>
        <w:left w:val="none" w:sz="0" w:space="0" w:color="auto"/>
        <w:bottom w:val="none" w:sz="0" w:space="0" w:color="auto"/>
        <w:right w:val="none" w:sz="0" w:space="0" w:color="auto"/>
      </w:divBdr>
    </w:div>
    <w:div w:id="608776824">
      <w:marLeft w:val="640"/>
      <w:marRight w:val="0"/>
      <w:marTop w:val="0"/>
      <w:marBottom w:val="0"/>
      <w:divBdr>
        <w:top w:val="none" w:sz="0" w:space="0" w:color="auto"/>
        <w:left w:val="none" w:sz="0" w:space="0" w:color="auto"/>
        <w:bottom w:val="none" w:sz="0" w:space="0" w:color="auto"/>
        <w:right w:val="none" w:sz="0" w:space="0" w:color="auto"/>
      </w:divBdr>
    </w:div>
    <w:div w:id="609627429">
      <w:marLeft w:val="640"/>
      <w:marRight w:val="0"/>
      <w:marTop w:val="0"/>
      <w:marBottom w:val="0"/>
      <w:divBdr>
        <w:top w:val="none" w:sz="0" w:space="0" w:color="auto"/>
        <w:left w:val="none" w:sz="0" w:space="0" w:color="auto"/>
        <w:bottom w:val="none" w:sz="0" w:space="0" w:color="auto"/>
        <w:right w:val="none" w:sz="0" w:space="0" w:color="auto"/>
      </w:divBdr>
    </w:div>
    <w:div w:id="609818111">
      <w:marLeft w:val="640"/>
      <w:marRight w:val="0"/>
      <w:marTop w:val="0"/>
      <w:marBottom w:val="0"/>
      <w:divBdr>
        <w:top w:val="none" w:sz="0" w:space="0" w:color="auto"/>
        <w:left w:val="none" w:sz="0" w:space="0" w:color="auto"/>
        <w:bottom w:val="none" w:sz="0" w:space="0" w:color="auto"/>
        <w:right w:val="none" w:sz="0" w:space="0" w:color="auto"/>
      </w:divBdr>
    </w:div>
    <w:div w:id="610016050">
      <w:marLeft w:val="640"/>
      <w:marRight w:val="0"/>
      <w:marTop w:val="0"/>
      <w:marBottom w:val="0"/>
      <w:divBdr>
        <w:top w:val="none" w:sz="0" w:space="0" w:color="auto"/>
        <w:left w:val="none" w:sz="0" w:space="0" w:color="auto"/>
        <w:bottom w:val="none" w:sz="0" w:space="0" w:color="auto"/>
        <w:right w:val="none" w:sz="0" w:space="0" w:color="auto"/>
      </w:divBdr>
    </w:div>
    <w:div w:id="610282528">
      <w:marLeft w:val="640"/>
      <w:marRight w:val="0"/>
      <w:marTop w:val="0"/>
      <w:marBottom w:val="0"/>
      <w:divBdr>
        <w:top w:val="none" w:sz="0" w:space="0" w:color="auto"/>
        <w:left w:val="none" w:sz="0" w:space="0" w:color="auto"/>
        <w:bottom w:val="none" w:sz="0" w:space="0" w:color="auto"/>
        <w:right w:val="none" w:sz="0" w:space="0" w:color="auto"/>
      </w:divBdr>
    </w:div>
    <w:div w:id="610622702">
      <w:marLeft w:val="640"/>
      <w:marRight w:val="0"/>
      <w:marTop w:val="0"/>
      <w:marBottom w:val="0"/>
      <w:divBdr>
        <w:top w:val="none" w:sz="0" w:space="0" w:color="auto"/>
        <w:left w:val="none" w:sz="0" w:space="0" w:color="auto"/>
        <w:bottom w:val="none" w:sz="0" w:space="0" w:color="auto"/>
        <w:right w:val="none" w:sz="0" w:space="0" w:color="auto"/>
      </w:divBdr>
    </w:div>
    <w:div w:id="611009299">
      <w:marLeft w:val="640"/>
      <w:marRight w:val="0"/>
      <w:marTop w:val="0"/>
      <w:marBottom w:val="0"/>
      <w:divBdr>
        <w:top w:val="none" w:sz="0" w:space="0" w:color="auto"/>
        <w:left w:val="none" w:sz="0" w:space="0" w:color="auto"/>
        <w:bottom w:val="none" w:sz="0" w:space="0" w:color="auto"/>
        <w:right w:val="none" w:sz="0" w:space="0" w:color="auto"/>
      </w:divBdr>
    </w:div>
    <w:div w:id="611131431">
      <w:marLeft w:val="640"/>
      <w:marRight w:val="0"/>
      <w:marTop w:val="0"/>
      <w:marBottom w:val="0"/>
      <w:divBdr>
        <w:top w:val="none" w:sz="0" w:space="0" w:color="auto"/>
        <w:left w:val="none" w:sz="0" w:space="0" w:color="auto"/>
        <w:bottom w:val="none" w:sz="0" w:space="0" w:color="auto"/>
        <w:right w:val="none" w:sz="0" w:space="0" w:color="auto"/>
      </w:divBdr>
    </w:div>
    <w:div w:id="611397488">
      <w:marLeft w:val="640"/>
      <w:marRight w:val="0"/>
      <w:marTop w:val="0"/>
      <w:marBottom w:val="0"/>
      <w:divBdr>
        <w:top w:val="none" w:sz="0" w:space="0" w:color="auto"/>
        <w:left w:val="none" w:sz="0" w:space="0" w:color="auto"/>
        <w:bottom w:val="none" w:sz="0" w:space="0" w:color="auto"/>
        <w:right w:val="none" w:sz="0" w:space="0" w:color="auto"/>
      </w:divBdr>
    </w:div>
    <w:div w:id="611594860">
      <w:marLeft w:val="640"/>
      <w:marRight w:val="0"/>
      <w:marTop w:val="0"/>
      <w:marBottom w:val="0"/>
      <w:divBdr>
        <w:top w:val="none" w:sz="0" w:space="0" w:color="auto"/>
        <w:left w:val="none" w:sz="0" w:space="0" w:color="auto"/>
        <w:bottom w:val="none" w:sz="0" w:space="0" w:color="auto"/>
        <w:right w:val="none" w:sz="0" w:space="0" w:color="auto"/>
      </w:divBdr>
    </w:div>
    <w:div w:id="611743064">
      <w:marLeft w:val="640"/>
      <w:marRight w:val="0"/>
      <w:marTop w:val="0"/>
      <w:marBottom w:val="0"/>
      <w:divBdr>
        <w:top w:val="none" w:sz="0" w:space="0" w:color="auto"/>
        <w:left w:val="none" w:sz="0" w:space="0" w:color="auto"/>
        <w:bottom w:val="none" w:sz="0" w:space="0" w:color="auto"/>
        <w:right w:val="none" w:sz="0" w:space="0" w:color="auto"/>
      </w:divBdr>
    </w:div>
    <w:div w:id="611744580">
      <w:marLeft w:val="640"/>
      <w:marRight w:val="0"/>
      <w:marTop w:val="0"/>
      <w:marBottom w:val="0"/>
      <w:divBdr>
        <w:top w:val="none" w:sz="0" w:space="0" w:color="auto"/>
        <w:left w:val="none" w:sz="0" w:space="0" w:color="auto"/>
        <w:bottom w:val="none" w:sz="0" w:space="0" w:color="auto"/>
        <w:right w:val="none" w:sz="0" w:space="0" w:color="auto"/>
      </w:divBdr>
    </w:div>
    <w:div w:id="611937612">
      <w:marLeft w:val="640"/>
      <w:marRight w:val="0"/>
      <w:marTop w:val="0"/>
      <w:marBottom w:val="0"/>
      <w:divBdr>
        <w:top w:val="none" w:sz="0" w:space="0" w:color="auto"/>
        <w:left w:val="none" w:sz="0" w:space="0" w:color="auto"/>
        <w:bottom w:val="none" w:sz="0" w:space="0" w:color="auto"/>
        <w:right w:val="none" w:sz="0" w:space="0" w:color="auto"/>
      </w:divBdr>
    </w:div>
    <w:div w:id="612129131">
      <w:marLeft w:val="640"/>
      <w:marRight w:val="0"/>
      <w:marTop w:val="0"/>
      <w:marBottom w:val="0"/>
      <w:divBdr>
        <w:top w:val="none" w:sz="0" w:space="0" w:color="auto"/>
        <w:left w:val="none" w:sz="0" w:space="0" w:color="auto"/>
        <w:bottom w:val="none" w:sz="0" w:space="0" w:color="auto"/>
        <w:right w:val="none" w:sz="0" w:space="0" w:color="auto"/>
      </w:divBdr>
    </w:div>
    <w:div w:id="612327914">
      <w:marLeft w:val="640"/>
      <w:marRight w:val="0"/>
      <w:marTop w:val="0"/>
      <w:marBottom w:val="0"/>
      <w:divBdr>
        <w:top w:val="none" w:sz="0" w:space="0" w:color="auto"/>
        <w:left w:val="none" w:sz="0" w:space="0" w:color="auto"/>
        <w:bottom w:val="none" w:sz="0" w:space="0" w:color="auto"/>
        <w:right w:val="none" w:sz="0" w:space="0" w:color="auto"/>
      </w:divBdr>
    </w:div>
    <w:div w:id="612637015">
      <w:marLeft w:val="640"/>
      <w:marRight w:val="0"/>
      <w:marTop w:val="0"/>
      <w:marBottom w:val="0"/>
      <w:divBdr>
        <w:top w:val="none" w:sz="0" w:space="0" w:color="auto"/>
        <w:left w:val="none" w:sz="0" w:space="0" w:color="auto"/>
        <w:bottom w:val="none" w:sz="0" w:space="0" w:color="auto"/>
        <w:right w:val="none" w:sz="0" w:space="0" w:color="auto"/>
      </w:divBdr>
    </w:div>
    <w:div w:id="613292810">
      <w:marLeft w:val="640"/>
      <w:marRight w:val="0"/>
      <w:marTop w:val="0"/>
      <w:marBottom w:val="0"/>
      <w:divBdr>
        <w:top w:val="none" w:sz="0" w:space="0" w:color="auto"/>
        <w:left w:val="none" w:sz="0" w:space="0" w:color="auto"/>
        <w:bottom w:val="none" w:sz="0" w:space="0" w:color="auto"/>
        <w:right w:val="none" w:sz="0" w:space="0" w:color="auto"/>
      </w:divBdr>
    </w:div>
    <w:div w:id="613441453">
      <w:marLeft w:val="640"/>
      <w:marRight w:val="0"/>
      <w:marTop w:val="0"/>
      <w:marBottom w:val="0"/>
      <w:divBdr>
        <w:top w:val="none" w:sz="0" w:space="0" w:color="auto"/>
        <w:left w:val="none" w:sz="0" w:space="0" w:color="auto"/>
        <w:bottom w:val="none" w:sz="0" w:space="0" w:color="auto"/>
        <w:right w:val="none" w:sz="0" w:space="0" w:color="auto"/>
      </w:divBdr>
    </w:div>
    <w:div w:id="614095214">
      <w:marLeft w:val="640"/>
      <w:marRight w:val="0"/>
      <w:marTop w:val="0"/>
      <w:marBottom w:val="0"/>
      <w:divBdr>
        <w:top w:val="none" w:sz="0" w:space="0" w:color="auto"/>
        <w:left w:val="none" w:sz="0" w:space="0" w:color="auto"/>
        <w:bottom w:val="none" w:sz="0" w:space="0" w:color="auto"/>
        <w:right w:val="none" w:sz="0" w:space="0" w:color="auto"/>
      </w:divBdr>
    </w:div>
    <w:div w:id="615253609">
      <w:marLeft w:val="640"/>
      <w:marRight w:val="0"/>
      <w:marTop w:val="0"/>
      <w:marBottom w:val="0"/>
      <w:divBdr>
        <w:top w:val="none" w:sz="0" w:space="0" w:color="auto"/>
        <w:left w:val="none" w:sz="0" w:space="0" w:color="auto"/>
        <w:bottom w:val="none" w:sz="0" w:space="0" w:color="auto"/>
        <w:right w:val="none" w:sz="0" w:space="0" w:color="auto"/>
      </w:divBdr>
    </w:div>
    <w:div w:id="616064913">
      <w:marLeft w:val="640"/>
      <w:marRight w:val="0"/>
      <w:marTop w:val="0"/>
      <w:marBottom w:val="0"/>
      <w:divBdr>
        <w:top w:val="none" w:sz="0" w:space="0" w:color="auto"/>
        <w:left w:val="none" w:sz="0" w:space="0" w:color="auto"/>
        <w:bottom w:val="none" w:sz="0" w:space="0" w:color="auto"/>
        <w:right w:val="none" w:sz="0" w:space="0" w:color="auto"/>
      </w:divBdr>
    </w:div>
    <w:div w:id="616372385">
      <w:marLeft w:val="640"/>
      <w:marRight w:val="0"/>
      <w:marTop w:val="0"/>
      <w:marBottom w:val="0"/>
      <w:divBdr>
        <w:top w:val="none" w:sz="0" w:space="0" w:color="auto"/>
        <w:left w:val="none" w:sz="0" w:space="0" w:color="auto"/>
        <w:bottom w:val="none" w:sz="0" w:space="0" w:color="auto"/>
        <w:right w:val="none" w:sz="0" w:space="0" w:color="auto"/>
      </w:divBdr>
    </w:div>
    <w:div w:id="616374127">
      <w:marLeft w:val="640"/>
      <w:marRight w:val="0"/>
      <w:marTop w:val="0"/>
      <w:marBottom w:val="0"/>
      <w:divBdr>
        <w:top w:val="none" w:sz="0" w:space="0" w:color="auto"/>
        <w:left w:val="none" w:sz="0" w:space="0" w:color="auto"/>
        <w:bottom w:val="none" w:sz="0" w:space="0" w:color="auto"/>
        <w:right w:val="none" w:sz="0" w:space="0" w:color="auto"/>
      </w:divBdr>
    </w:div>
    <w:div w:id="616836527">
      <w:marLeft w:val="640"/>
      <w:marRight w:val="0"/>
      <w:marTop w:val="0"/>
      <w:marBottom w:val="0"/>
      <w:divBdr>
        <w:top w:val="none" w:sz="0" w:space="0" w:color="auto"/>
        <w:left w:val="none" w:sz="0" w:space="0" w:color="auto"/>
        <w:bottom w:val="none" w:sz="0" w:space="0" w:color="auto"/>
        <w:right w:val="none" w:sz="0" w:space="0" w:color="auto"/>
      </w:divBdr>
    </w:div>
    <w:div w:id="616987862">
      <w:marLeft w:val="640"/>
      <w:marRight w:val="0"/>
      <w:marTop w:val="0"/>
      <w:marBottom w:val="0"/>
      <w:divBdr>
        <w:top w:val="none" w:sz="0" w:space="0" w:color="auto"/>
        <w:left w:val="none" w:sz="0" w:space="0" w:color="auto"/>
        <w:bottom w:val="none" w:sz="0" w:space="0" w:color="auto"/>
        <w:right w:val="none" w:sz="0" w:space="0" w:color="auto"/>
      </w:divBdr>
    </w:div>
    <w:div w:id="617103449">
      <w:marLeft w:val="640"/>
      <w:marRight w:val="0"/>
      <w:marTop w:val="0"/>
      <w:marBottom w:val="0"/>
      <w:divBdr>
        <w:top w:val="none" w:sz="0" w:space="0" w:color="auto"/>
        <w:left w:val="none" w:sz="0" w:space="0" w:color="auto"/>
        <w:bottom w:val="none" w:sz="0" w:space="0" w:color="auto"/>
        <w:right w:val="none" w:sz="0" w:space="0" w:color="auto"/>
      </w:divBdr>
    </w:div>
    <w:div w:id="617375186">
      <w:marLeft w:val="640"/>
      <w:marRight w:val="0"/>
      <w:marTop w:val="0"/>
      <w:marBottom w:val="0"/>
      <w:divBdr>
        <w:top w:val="none" w:sz="0" w:space="0" w:color="auto"/>
        <w:left w:val="none" w:sz="0" w:space="0" w:color="auto"/>
        <w:bottom w:val="none" w:sz="0" w:space="0" w:color="auto"/>
        <w:right w:val="none" w:sz="0" w:space="0" w:color="auto"/>
      </w:divBdr>
    </w:div>
    <w:div w:id="617565546">
      <w:marLeft w:val="640"/>
      <w:marRight w:val="0"/>
      <w:marTop w:val="0"/>
      <w:marBottom w:val="0"/>
      <w:divBdr>
        <w:top w:val="none" w:sz="0" w:space="0" w:color="auto"/>
        <w:left w:val="none" w:sz="0" w:space="0" w:color="auto"/>
        <w:bottom w:val="none" w:sz="0" w:space="0" w:color="auto"/>
        <w:right w:val="none" w:sz="0" w:space="0" w:color="auto"/>
      </w:divBdr>
    </w:div>
    <w:div w:id="617571299">
      <w:marLeft w:val="640"/>
      <w:marRight w:val="0"/>
      <w:marTop w:val="0"/>
      <w:marBottom w:val="0"/>
      <w:divBdr>
        <w:top w:val="none" w:sz="0" w:space="0" w:color="auto"/>
        <w:left w:val="none" w:sz="0" w:space="0" w:color="auto"/>
        <w:bottom w:val="none" w:sz="0" w:space="0" w:color="auto"/>
        <w:right w:val="none" w:sz="0" w:space="0" w:color="auto"/>
      </w:divBdr>
    </w:div>
    <w:div w:id="618292748">
      <w:marLeft w:val="640"/>
      <w:marRight w:val="0"/>
      <w:marTop w:val="0"/>
      <w:marBottom w:val="0"/>
      <w:divBdr>
        <w:top w:val="none" w:sz="0" w:space="0" w:color="auto"/>
        <w:left w:val="none" w:sz="0" w:space="0" w:color="auto"/>
        <w:bottom w:val="none" w:sz="0" w:space="0" w:color="auto"/>
        <w:right w:val="none" w:sz="0" w:space="0" w:color="auto"/>
      </w:divBdr>
    </w:div>
    <w:div w:id="619728285">
      <w:marLeft w:val="640"/>
      <w:marRight w:val="0"/>
      <w:marTop w:val="0"/>
      <w:marBottom w:val="0"/>
      <w:divBdr>
        <w:top w:val="none" w:sz="0" w:space="0" w:color="auto"/>
        <w:left w:val="none" w:sz="0" w:space="0" w:color="auto"/>
        <w:bottom w:val="none" w:sz="0" w:space="0" w:color="auto"/>
        <w:right w:val="none" w:sz="0" w:space="0" w:color="auto"/>
      </w:divBdr>
    </w:div>
    <w:div w:id="619730657">
      <w:marLeft w:val="640"/>
      <w:marRight w:val="0"/>
      <w:marTop w:val="0"/>
      <w:marBottom w:val="0"/>
      <w:divBdr>
        <w:top w:val="none" w:sz="0" w:space="0" w:color="auto"/>
        <w:left w:val="none" w:sz="0" w:space="0" w:color="auto"/>
        <w:bottom w:val="none" w:sz="0" w:space="0" w:color="auto"/>
        <w:right w:val="none" w:sz="0" w:space="0" w:color="auto"/>
      </w:divBdr>
    </w:div>
    <w:div w:id="620259600">
      <w:marLeft w:val="640"/>
      <w:marRight w:val="0"/>
      <w:marTop w:val="0"/>
      <w:marBottom w:val="0"/>
      <w:divBdr>
        <w:top w:val="none" w:sz="0" w:space="0" w:color="auto"/>
        <w:left w:val="none" w:sz="0" w:space="0" w:color="auto"/>
        <w:bottom w:val="none" w:sz="0" w:space="0" w:color="auto"/>
        <w:right w:val="none" w:sz="0" w:space="0" w:color="auto"/>
      </w:divBdr>
    </w:div>
    <w:div w:id="620697018">
      <w:marLeft w:val="640"/>
      <w:marRight w:val="0"/>
      <w:marTop w:val="0"/>
      <w:marBottom w:val="0"/>
      <w:divBdr>
        <w:top w:val="none" w:sz="0" w:space="0" w:color="auto"/>
        <w:left w:val="none" w:sz="0" w:space="0" w:color="auto"/>
        <w:bottom w:val="none" w:sz="0" w:space="0" w:color="auto"/>
        <w:right w:val="none" w:sz="0" w:space="0" w:color="auto"/>
      </w:divBdr>
    </w:div>
    <w:div w:id="620845599">
      <w:marLeft w:val="640"/>
      <w:marRight w:val="0"/>
      <w:marTop w:val="0"/>
      <w:marBottom w:val="0"/>
      <w:divBdr>
        <w:top w:val="none" w:sz="0" w:space="0" w:color="auto"/>
        <w:left w:val="none" w:sz="0" w:space="0" w:color="auto"/>
        <w:bottom w:val="none" w:sz="0" w:space="0" w:color="auto"/>
        <w:right w:val="none" w:sz="0" w:space="0" w:color="auto"/>
      </w:divBdr>
    </w:div>
    <w:div w:id="620916798">
      <w:marLeft w:val="640"/>
      <w:marRight w:val="0"/>
      <w:marTop w:val="0"/>
      <w:marBottom w:val="0"/>
      <w:divBdr>
        <w:top w:val="none" w:sz="0" w:space="0" w:color="auto"/>
        <w:left w:val="none" w:sz="0" w:space="0" w:color="auto"/>
        <w:bottom w:val="none" w:sz="0" w:space="0" w:color="auto"/>
        <w:right w:val="none" w:sz="0" w:space="0" w:color="auto"/>
      </w:divBdr>
    </w:div>
    <w:div w:id="621155499">
      <w:marLeft w:val="640"/>
      <w:marRight w:val="0"/>
      <w:marTop w:val="0"/>
      <w:marBottom w:val="0"/>
      <w:divBdr>
        <w:top w:val="none" w:sz="0" w:space="0" w:color="auto"/>
        <w:left w:val="none" w:sz="0" w:space="0" w:color="auto"/>
        <w:bottom w:val="none" w:sz="0" w:space="0" w:color="auto"/>
        <w:right w:val="none" w:sz="0" w:space="0" w:color="auto"/>
      </w:divBdr>
    </w:div>
    <w:div w:id="621230635">
      <w:marLeft w:val="640"/>
      <w:marRight w:val="0"/>
      <w:marTop w:val="0"/>
      <w:marBottom w:val="0"/>
      <w:divBdr>
        <w:top w:val="none" w:sz="0" w:space="0" w:color="auto"/>
        <w:left w:val="none" w:sz="0" w:space="0" w:color="auto"/>
        <w:bottom w:val="none" w:sz="0" w:space="0" w:color="auto"/>
        <w:right w:val="none" w:sz="0" w:space="0" w:color="auto"/>
      </w:divBdr>
    </w:div>
    <w:div w:id="622151994">
      <w:marLeft w:val="640"/>
      <w:marRight w:val="0"/>
      <w:marTop w:val="0"/>
      <w:marBottom w:val="0"/>
      <w:divBdr>
        <w:top w:val="none" w:sz="0" w:space="0" w:color="auto"/>
        <w:left w:val="none" w:sz="0" w:space="0" w:color="auto"/>
        <w:bottom w:val="none" w:sz="0" w:space="0" w:color="auto"/>
        <w:right w:val="none" w:sz="0" w:space="0" w:color="auto"/>
      </w:divBdr>
    </w:div>
    <w:div w:id="622422556">
      <w:marLeft w:val="640"/>
      <w:marRight w:val="0"/>
      <w:marTop w:val="0"/>
      <w:marBottom w:val="0"/>
      <w:divBdr>
        <w:top w:val="none" w:sz="0" w:space="0" w:color="auto"/>
        <w:left w:val="none" w:sz="0" w:space="0" w:color="auto"/>
        <w:bottom w:val="none" w:sz="0" w:space="0" w:color="auto"/>
        <w:right w:val="none" w:sz="0" w:space="0" w:color="auto"/>
      </w:divBdr>
    </w:div>
    <w:div w:id="622425000">
      <w:marLeft w:val="640"/>
      <w:marRight w:val="0"/>
      <w:marTop w:val="0"/>
      <w:marBottom w:val="0"/>
      <w:divBdr>
        <w:top w:val="none" w:sz="0" w:space="0" w:color="auto"/>
        <w:left w:val="none" w:sz="0" w:space="0" w:color="auto"/>
        <w:bottom w:val="none" w:sz="0" w:space="0" w:color="auto"/>
        <w:right w:val="none" w:sz="0" w:space="0" w:color="auto"/>
      </w:divBdr>
    </w:div>
    <w:div w:id="622658147">
      <w:marLeft w:val="480"/>
      <w:marRight w:val="0"/>
      <w:marTop w:val="0"/>
      <w:marBottom w:val="0"/>
      <w:divBdr>
        <w:top w:val="none" w:sz="0" w:space="0" w:color="auto"/>
        <w:left w:val="none" w:sz="0" w:space="0" w:color="auto"/>
        <w:bottom w:val="none" w:sz="0" w:space="0" w:color="auto"/>
        <w:right w:val="none" w:sz="0" w:space="0" w:color="auto"/>
      </w:divBdr>
    </w:div>
    <w:div w:id="623384162">
      <w:marLeft w:val="640"/>
      <w:marRight w:val="0"/>
      <w:marTop w:val="0"/>
      <w:marBottom w:val="0"/>
      <w:divBdr>
        <w:top w:val="none" w:sz="0" w:space="0" w:color="auto"/>
        <w:left w:val="none" w:sz="0" w:space="0" w:color="auto"/>
        <w:bottom w:val="none" w:sz="0" w:space="0" w:color="auto"/>
        <w:right w:val="none" w:sz="0" w:space="0" w:color="auto"/>
      </w:divBdr>
    </w:div>
    <w:div w:id="623656104">
      <w:marLeft w:val="640"/>
      <w:marRight w:val="0"/>
      <w:marTop w:val="0"/>
      <w:marBottom w:val="0"/>
      <w:divBdr>
        <w:top w:val="none" w:sz="0" w:space="0" w:color="auto"/>
        <w:left w:val="none" w:sz="0" w:space="0" w:color="auto"/>
        <w:bottom w:val="none" w:sz="0" w:space="0" w:color="auto"/>
        <w:right w:val="none" w:sz="0" w:space="0" w:color="auto"/>
      </w:divBdr>
    </w:div>
    <w:div w:id="624119496">
      <w:marLeft w:val="640"/>
      <w:marRight w:val="0"/>
      <w:marTop w:val="0"/>
      <w:marBottom w:val="0"/>
      <w:divBdr>
        <w:top w:val="none" w:sz="0" w:space="0" w:color="auto"/>
        <w:left w:val="none" w:sz="0" w:space="0" w:color="auto"/>
        <w:bottom w:val="none" w:sz="0" w:space="0" w:color="auto"/>
        <w:right w:val="none" w:sz="0" w:space="0" w:color="auto"/>
      </w:divBdr>
    </w:div>
    <w:div w:id="624238619">
      <w:marLeft w:val="640"/>
      <w:marRight w:val="0"/>
      <w:marTop w:val="0"/>
      <w:marBottom w:val="0"/>
      <w:divBdr>
        <w:top w:val="none" w:sz="0" w:space="0" w:color="auto"/>
        <w:left w:val="none" w:sz="0" w:space="0" w:color="auto"/>
        <w:bottom w:val="none" w:sz="0" w:space="0" w:color="auto"/>
        <w:right w:val="none" w:sz="0" w:space="0" w:color="auto"/>
      </w:divBdr>
    </w:div>
    <w:div w:id="624428490">
      <w:marLeft w:val="640"/>
      <w:marRight w:val="0"/>
      <w:marTop w:val="0"/>
      <w:marBottom w:val="0"/>
      <w:divBdr>
        <w:top w:val="none" w:sz="0" w:space="0" w:color="auto"/>
        <w:left w:val="none" w:sz="0" w:space="0" w:color="auto"/>
        <w:bottom w:val="none" w:sz="0" w:space="0" w:color="auto"/>
        <w:right w:val="none" w:sz="0" w:space="0" w:color="auto"/>
      </w:divBdr>
    </w:div>
    <w:div w:id="624623875">
      <w:marLeft w:val="640"/>
      <w:marRight w:val="0"/>
      <w:marTop w:val="0"/>
      <w:marBottom w:val="0"/>
      <w:divBdr>
        <w:top w:val="none" w:sz="0" w:space="0" w:color="auto"/>
        <w:left w:val="none" w:sz="0" w:space="0" w:color="auto"/>
        <w:bottom w:val="none" w:sz="0" w:space="0" w:color="auto"/>
        <w:right w:val="none" w:sz="0" w:space="0" w:color="auto"/>
      </w:divBdr>
    </w:div>
    <w:div w:id="624627759">
      <w:marLeft w:val="640"/>
      <w:marRight w:val="0"/>
      <w:marTop w:val="0"/>
      <w:marBottom w:val="0"/>
      <w:divBdr>
        <w:top w:val="none" w:sz="0" w:space="0" w:color="auto"/>
        <w:left w:val="none" w:sz="0" w:space="0" w:color="auto"/>
        <w:bottom w:val="none" w:sz="0" w:space="0" w:color="auto"/>
        <w:right w:val="none" w:sz="0" w:space="0" w:color="auto"/>
      </w:divBdr>
    </w:div>
    <w:div w:id="624776082">
      <w:marLeft w:val="640"/>
      <w:marRight w:val="0"/>
      <w:marTop w:val="0"/>
      <w:marBottom w:val="0"/>
      <w:divBdr>
        <w:top w:val="none" w:sz="0" w:space="0" w:color="auto"/>
        <w:left w:val="none" w:sz="0" w:space="0" w:color="auto"/>
        <w:bottom w:val="none" w:sz="0" w:space="0" w:color="auto"/>
        <w:right w:val="none" w:sz="0" w:space="0" w:color="auto"/>
      </w:divBdr>
    </w:div>
    <w:div w:id="624897086">
      <w:marLeft w:val="640"/>
      <w:marRight w:val="0"/>
      <w:marTop w:val="0"/>
      <w:marBottom w:val="0"/>
      <w:divBdr>
        <w:top w:val="none" w:sz="0" w:space="0" w:color="auto"/>
        <w:left w:val="none" w:sz="0" w:space="0" w:color="auto"/>
        <w:bottom w:val="none" w:sz="0" w:space="0" w:color="auto"/>
        <w:right w:val="none" w:sz="0" w:space="0" w:color="auto"/>
      </w:divBdr>
    </w:div>
    <w:div w:id="625047427">
      <w:marLeft w:val="640"/>
      <w:marRight w:val="0"/>
      <w:marTop w:val="0"/>
      <w:marBottom w:val="0"/>
      <w:divBdr>
        <w:top w:val="none" w:sz="0" w:space="0" w:color="auto"/>
        <w:left w:val="none" w:sz="0" w:space="0" w:color="auto"/>
        <w:bottom w:val="none" w:sz="0" w:space="0" w:color="auto"/>
        <w:right w:val="none" w:sz="0" w:space="0" w:color="auto"/>
      </w:divBdr>
    </w:div>
    <w:div w:id="625279893">
      <w:marLeft w:val="640"/>
      <w:marRight w:val="0"/>
      <w:marTop w:val="0"/>
      <w:marBottom w:val="0"/>
      <w:divBdr>
        <w:top w:val="none" w:sz="0" w:space="0" w:color="auto"/>
        <w:left w:val="none" w:sz="0" w:space="0" w:color="auto"/>
        <w:bottom w:val="none" w:sz="0" w:space="0" w:color="auto"/>
        <w:right w:val="none" w:sz="0" w:space="0" w:color="auto"/>
      </w:divBdr>
    </w:div>
    <w:div w:id="626393486">
      <w:marLeft w:val="640"/>
      <w:marRight w:val="0"/>
      <w:marTop w:val="0"/>
      <w:marBottom w:val="0"/>
      <w:divBdr>
        <w:top w:val="none" w:sz="0" w:space="0" w:color="auto"/>
        <w:left w:val="none" w:sz="0" w:space="0" w:color="auto"/>
        <w:bottom w:val="none" w:sz="0" w:space="0" w:color="auto"/>
        <w:right w:val="none" w:sz="0" w:space="0" w:color="auto"/>
      </w:divBdr>
    </w:div>
    <w:div w:id="626394405">
      <w:marLeft w:val="640"/>
      <w:marRight w:val="0"/>
      <w:marTop w:val="0"/>
      <w:marBottom w:val="0"/>
      <w:divBdr>
        <w:top w:val="none" w:sz="0" w:space="0" w:color="auto"/>
        <w:left w:val="none" w:sz="0" w:space="0" w:color="auto"/>
        <w:bottom w:val="none" w:sz="0" w:space="0" w:color="auto"/>
        <w:right w:val="none" w:sz="0" w:space="0" w:color="auto"/>
      </w:divBdr>
    </w:div>
    <w:div w:id="627127015">
      <w:marLeft w:val="640"/>
      <w:marRight w:val="0"/>
      <w:marTop w:val="0"/>
      <w:marBottom w:val="0"/>
      <w:divBdr>
        <w:top w:val="none" w:sz="0" w:space="0" w:color="auto"/>
        <w:left w:val="none" w:sz="0" w:space="0" w:color="auto"/>
        <w:bottom w:val="none" w:sz="0" w:space="0" w:color="auto"/>
        <w:right w:val="none" w:sz="0" w:space="0" w:color="auto"/>
      </w:divBdr>
    </w:div>
    <w:div w:id="627468996">
      <w:marLeft w:val="640"/>
      <w:marRight w:val="0"/>
      <w:marTop w:val="0"/>
      <w:marBottom w:val="0"/>
      <w:divBdr>
        <w:top w:val="none" w:sz="0" w:space="0" w:color="auto"/>
        <w:left w:val="none" w:sz="0" w:space="0" w:color="auto"/>
        <w:bottom w:val="none" w:sz="0" w:space="0" w:color="auto"/>
        <w:right w:val="none" w:sz="0" w:space="0" w:color="auto"/>
      </w:divBdr>
    </w:div>
    <w:div w:id="627516015">
      <w:marLeft w:val="640"/>
      <w:marRight w:val="0"/>
      <w:marTop w:val="0"/>
      <w:marBottom w:val="0"/>
      <w:divBdr>
        <w:top w:val="none" w:sz="0" w:space="0" w:color="auto"/>
        <w:left w:val="none" w:sz="0" w:space="0" w:color="auto"/>
        <w:bottom w:val="none" w:sz="0" w:space="0" w:color="auto"/>
        <w:right w:val="none" w:sz="0" w:space="0" w:color="auto"/>
      </w:divBdr>
    </w:div>
    <w:div w:id="627858207">
      <w:marLeft w:val="640"/>
      <w:marRight w:val="0"/>
      <w:marTop w:val="0"/>
      <w:marBottom w:val="0"/>
      <w:divBdr>
        <w:top w:val="none" w:sz="0" w:space="0" w:color="auto"/>
        <w:left w:val="none" w:sz="0" w:space="0" w:color="auto"/>
        <w:bottom w:val="none" w:sz="0" w:space="0" w:color="auto"/>
        <w:right w:val="none" w:sz="0" w:space="0" w:color="auto"/>
      </w:divBdr>
    </w:div>
    <w:div w:id="627861833">
      <w:marLeft w:val="640"/>
      <w:marRight w:val="0"/>
      <w:marTop w:val="0"/>
      <w:marBottom w:val="0"/>
      <w:divBdr>
        <w:top w:val="none" w:sz="0" w:space="0" w:color="auto"/>
        <w:left w:val="none" w:sz="0" w:space="0" w:color="auto"/>
        <w:bottom w:val="none" w:sz="0" w:space="0" w:color="auto"/>
        <w:right w:val="none" w:sz="0" w:space="0" w:color="auto"/>
      </w:divBdr>
    </w:div>
    <w:div w:id="627929356">
      <w:marLeft w:val="640"/>
      <w:marRight w:val="0"/>
      <w:marTop w:val="0"/>
      <w:marBottom w:val="0"/>
      <w:divBdr>
        <w:top w:val="none" w:sz="0" w:space="0" w:color="auto"/>
        <w:left w:val="none" w:sz="0" w:space="0" w:color="auto"/>
        <w:bottom w:val="none" w:sz="0" w:space="0" w:color="auto"/>
        <w:right w:val="none" w:sz="0" w:space="0" w:color="auto"/>
      </w:divBdr>
    </w:div>
    <w:div w:id="628169228">
      <w:marLeft w:val="640"/>
      <w:marRight w:val="0"/>
      <w:marTop w:val="0"/>
      <w:marBottom w:val="0"/>
      <w:divBdr>
        <w:top w:val="none" w:sz="0" w:space="0" w:color="auto"/>
        <w:left w:val="none" w:sz="0" w:space="0" w:color="auto"/>
        <w:bottom w:val="none" w:sz="0" w:space="0" w:color="auto"/>
        <w:right w:val="none" w:sz="0" w:space="0" w:color="auto"/>
      </w:divBdr>
    </w:div>
    <w:div w:id="628247076">
      <w:marLeft w:val="640"/>
      <w:marRight w:val="0"/>
      <w:marTop w:val="0"/>
      <w:marBottom w:val="0"/>
      <w:divBdr>
        <w:top w:val="none" w:sz="0" w:space="0" w:color="auto"/>
        <w:left w:val="none" w:sz="0" w:space="0" w:color="auto"/>
        <w:bottom w:val="none" w:sz="0" w:space="0" w:color="auto"/>
        <w:right w:val="none" w:sz="0" w:space="0" w:color="auto"/>
      </w:divBdr>
    </w:div>
    <w:div w:id="628362661">
      <w:marLeft w:val="640"/>
      <w:marRight w:val="0"/>
      <w:marTop w:val="0"/>
      <w:marBottom w:val="0"/>
      <w:divBdr>
        <w:top w:val="none" w:sz="0" w:space="0" w:color="auto"/>
        <w:left w:val="none" w:sz="0" w:space="0" w:color="auto"/>
        <w:bottom w:val="none" w:sz="0" w:space="0" w:color="auto"/>
        <w:right w:val="none" w:sz="0" w:space="0" w:color="auto"/>
      </w:divBdr>
    </w:div>
    <w:div w:id="628897879">
      <w:marLeft w:val="640"/>
      <w:marRight w:val="0"/>
      <w:marTop w:val="0"/>
      <w:marBottom w:val="0"/>
      <w:divBdr>
        <w:top w:val="none" w:sz="0" w:space="0" w:color="auto"/>
        <w:left w:val="none" w:sz="0" w:space="0" w:color="auto"/>
        <w:bottom w:val="none" w:sz="0" w:space="0" w:color="auto"/>
        <w:right w:val="none" w:sz="0" w:space="0" w:color="auto"/>
      </w:divBdr>
    </w:div>
    <w:div w:id="629091034">
      <w:marLeft w:val="640"/>
      <w:marRight w:val="0"/>
      <w:marTop w:val="0"/>
      <w:marBottom w:val="0"/>
      <w:divBdr>
        <w:top w:val="none" w:sz="0" w:space="0" w:color="auto"/>
        <w:left w:val="none" w:sz="0" w:space="0" w:color="auto"/>
        <w:bottom w:val="none" w:sz="0" w:space="0" w:color="auto"/>
        <w:right w:val="none" w:sz="0" w:space="0" w:color="auto"/>
      </w:divBdr>
    </w:div>
    <w:div w:id="629214843">
      <w:marLeft w:val="640"/>
      <w:marRight w:val="0"/>
      <w:marTop w:val="0"/>
      <w:marBottom w:val="0"/>
      <w:divBdr>
        <w:top w:val="none" w:sz="0" w:space="0" w:color="auto"/>
        <w:left w:val="none" w:sz="0" w:space="0" w:color="auto"/>
        <w:bottom w:val="none" w:sz="0" w:space="0" w:color="auto"/>
        <w:right w:val="none" w:sz="0" w:space="0" w:color="auto"/>
      </w:divBdr>
    </w:div>
    <w:div w:id="629558557">
      <w:marLeft w:val="640"/>
      <w:marRight w:val="0"/>
      <w:marTop w:val="0"/>
      <w:marBottom w:val="0"/>
      <w:divBdr>
        <w:top w:val="none" w:sz="0" w:space="0" w:color="auto"/>
        <w:left w:val="none" w:sz="0" w:space="0" w:color="auto"/>
        <w:bottom w:val="none" w:sz="0" w:space="0" w:color="auto"/>
        <w:right w:val="none" w:sz="0" w:space="0" w:color="auto"/>
      </w:divBdr>
    </w:div>
    <w:div w:id="629700795">
      <w:marLeft w:val="640"/>
      <w:marRight w:val="0"/>
      <w:marTop w:val="0"/>
      <w:marBottom w:val="0"/>
      <w:divBdr>
        <w:top w:val="none" w:sz="0" w:space="0" w:color="auto"/>
        <w:left w:val="none" w:sz="0" w:space="0" w:color="auto"/>
        <w:bottom w:val="none" w:sz="0" w:space="0" w:color="auto"/>
        <w:right w:val="none" w:sz="0" w:space="0" w:color="auto"/>
      </w:divBdr>
    </w:div>
    <w:div w:id="630139195">
      <w:marLeft w:val="640"/>
      <w:marRight w:val="0"/>
      <w:marTop w:val="0"/>
      <w:marBottom w:val="0"/>
      <w:divBdr>
        <w:top w:val="none" w:sz="0" w:space="0" w:color="auto"/>
        <w:left w:val="none" w:sz="0" w:space="0" w:color="auto"/>
        <w:bottom w:val="none" w:sz="0" w:space="0" w:color="auto"/>
        <w:right w:val="none" w:sz="0" w:space="0" w:color="auto"/>
      </w:divBdr>
    </w:div>
    <w:div w:id="630286862">
      <w:marLeft w:val="640"/>
      <w:marRight w:val="0"/>
      <w:marTop w:val="0"/>
      <w:marBottom w:val="0"/>
      <w:divBdr>
        <w:top w:val="none" w:sz="0" w:space="0" w:color="auto"/>
        <w:left w:val="none" w:sz="0" w:space="0" w:color="auto"/>
        <w:bottom w:val="none" w:sz="0" w:space="0" w:color="auto"/>
        <w:right w:val="none" w:sz="0" w:space="0" w:color="auto"/>
      </w:divBdr>
    </w:div>
    <w:div w:id="630289118">
      <w:marLeft w:val="640"/>
      <w:marRight w:val="0"/>
      <w:marTop w:val="0"/>
      <w:marBottom w:val="0"/>
      <w:divBdr>
        <w:top w:val="none" w:sz="0" w:space="0" w:color="auto"/>
        <w:left w:val="none" w:sz="0" w:space="0" w:color="auto"/>
        <w:bottom w:val="none" w:sz="0" w:space="0" w:color="auto"/>
        <w:right w:val="none" w:sz="0" w:space="0" w:color="auto"/>
      </w:divBdr>
    </w:div>
    <w:div w:id="630406410">
      <w:marLeft w:val="640"/>
      <w:marRight w:val="0"/>
      <w:marTop w:val="0"/>
      <w:marBottom w:val="0"/>
      <w:divBdr>
        <w:top w:val="none" w:sz="0" w:space="0" w:color="auto"/>
        <w:left w:val="none" w:sz="0" w:space="0" w:color="auto"/>
        <w:bottom w:val="none" w:sz="0" w:space="0" w:color="auto"/>
        <w:right w:val="none" w:sz="0" w:space="0" w:color="auto"/>
      </w:divBdr>
    </w:div>
    <w:div w:id="630791567">
      <w:marLeft w:val="640"/>
      <w:marRight w:val="0"/>
      <w:marTop w:val="0"/>
      <w:marBottom w:val="0"/>
      <w:divBdr>
        <w:top w:val="none" w:sz="0" w:space="0" w:color="auto"/>
        <w:left w:val="none" w:sz="0" w:space="0" w:color="auto"/>
        <w:bottom w:val="none" w:sz="0" w:space="0" w:color="auto"/>
        <w:right w:val="none" w:sz="0" w:space="0" w:color="auto"/>
      </w:divBdr>
    </w:div>
    <w:div w:id="631054273">
      <w:marLeft w:val="640"/>
      <w:marRight w:val="0"/>
      <w:marTop w:val="0"/>
      <w:marBottom w:val="0"/>
      <w:divBdr>
        <w:top w:val="none" w:sz="0" w:space="0" w:color="auto"/>
        <w:left w:val="none" w:sz="0" w:space="0" w:color="auto"/>
        <w:bottom w:val="none" w:sz="0" w:space="0" w:color="auto"/>
        <w:right w:val="none" w:sz="0" w:space="0" w:color="auto"/>
      </w:divBdr>
    </w:div>
    <w:div w:id="631256230">
      <w:marLeft w:val="640"/>
      <w:marRight w:val="0"/>
      <w:marTop w:val="0"/>
      <w:marBottom w:val="0"/>
      <w:divBdr>
        <w:top w:val="none" w:sz="0" w:space="0" w:color="auto"/>
        <w:left w:val="none" w:sz="0" w:space="0" w:color="auto"/>
        <w:bottom w:val="none" w:sz="0" w:space="0" w:color="auto"/>
        <w:right w:val="none" w:sz="0" w:space="0" w:color="auto"/>
      </w:divBdr>
    </w:div>
    <w:div w:id="631667765">
      <w:marLeft w:val="640"/>
      <w:marRight w:val="0"/>
      <w:marTop w:val="0"/>
      <w:marBottom w:val="0"/>
      <w:divBdr>
        <w:top w:val="none" w:sz="0" w:space="0" w:color="auto"/>
        <w:left w:val="none" w:sz="0" w:space="0" w:color="auto"/>
        <w:bottom w:val="none" w:sz="0" w:space="0" w:color="auto"/>
        <w:right w:val="none" w:sz="0" w:space="0" w:color="auto"/>
      </w:divBdr>
    </w:div>
    <w:div w:id="632097695">
      <w:marLeft w:val="640"/>
      <w:marRight w:val="0"/>
      <w:marTop w:val="0"/>
      <w:marBottom w:val="0"/>
      <w:divBdr>
        <w:top w:val="none" w:sz="0" w:space="0" w:color="auto"/>
        <w:left w:val="none" w:sz="0" w:space="0" w:color="auto"/>
        <w:bottom w:val="none" w:sz="0" w:space="0" w:color="auto"/>
        <w:right w:val="none" w:sz="0" w:space="0" w:color="auto"/>
      </w:divBdr>
    </w:div>
    <w:div w:id="632098532">
      <w:marLeft w:val="640"/>
      <w:marRight w:val="0"/>
      <w:marTop w:val="0"/>
      <w:marBottom w:val="0"/>
      <w:divBdr>
        <w:top w:val="none" w:sz="0" w:space="0" w:color="auto"/>
        <w:left w:val="none" w:sz="0" w:space="0" w:color="auto"/>
        <w:bottom w:val="none" w:sz="0" w:space="0" w:color="auto"/>
        <w:right w:val="none" w:sz="0" w:space="0" w:color="auto"/>
      </w:divBdr>
    </w:div>
    <w:div w:id="632447109">
      <w:marLeft w:val="640"/>
      <w:marRight w:val="0"/>
      <w:marTop w:val="0"/>
      <w:marBottom w:val="0"/>
      <w:divBdr>
        <w:top w:val="none" w:sz="0" w:space="0" w:color="auto"/>
        <w:left w:val="none" w:sz="0" w:space="0" w:color="auto"/>
        <w:bottom w:val="none" w:sz="0" w:space="0" w:color="auto"/>
        <w:right w:val="none" w:sz="0" w:space="0" w:color="auto"/>
      </w:divBdr>
    </w:div>
    <w:div w:id="632759498">
      <w:marLeft w:val="640"/>
      <w:marRight w:val="0"/>
      <w:marTop w:val="0"/>
      <w:marBottom w:val="0"/>
      <w:divBdr>
        <w:top w:val="none" w:sz="0" w:space="0" w:color="auto"/>
        <w:left w:val="none" w:sz="0" w:space="0" w:color="auto"/>
        <w:bottom w:val="none" w:sz="0" w:space="0" w:color="auto"/>
        <w:right w:val="none" w:sz="0" w:space="0" w:color="auto"/>
      </w:divBdr>
    </w:div>
    <w:div w:id="632827755">
      <w:marLeft w:val="480"/>
      <w:marRight w:val="0"/>
      <w:marTop w:val="0"/>
      <w:marBottom w:val="0"/>
      <w:divBdr>
        <w:top w:val="none" w:sz="0" w:space="0" w:color="auto"/>
        <w:left w:val="none" w:sz="0" w:space="0" w:color="auto"/>
        <w:bottom w:val="none" w:sz="0" w:space="0" w:color="auto"/>
        <w:right w:val="none" w:sz="0" w:space="0" w:color="auto"/>
      </w:divBdr>
    </w:div>
    <w:div w:id="633100966">
      <w:marLeft w:val="640"/>
      <w:marRight w:val="0"/>
      <w:marTop w:val="0"/>
      <w:marBottom w:val="0"/>
      <w:divBdr>
        <w:top w:val="none" w:sz="0" w:space="0" w:color="auto"/>
        <w:left w:val="none" w:sz="0" w:space="0" w:color="auto"/>
        <w:bottom w:val="none" w:sz="0" w:space="0" w:color="auto"/>
        <w:right w:val="none" w:sz="0" w:space="0" w:color="auto"/>
      </w:divBdr>
    </w:div>
    <w:div w:id="633371358">
      <w:marLeft w:val="640"/>
      <w:marRight w:val="0"/>
      <w:marTop w:val="0"/>
      <w:marBottom w:val="0"/>
      <w:divBdr>
        <w:top w:val="none" w:sz="0" w:space="0" w:color="auto"/>
        <w:left w:val="none" w:sz="0" w:space="0" w:color="auto"/>
        <w:bottom w:val="none" w:sz="0" w:space="0" w:color="auto"/>
        <w:right w:val="none" w:sz="0" w:space="0" w:color="auto"/>
      </w:divBdr>
    </w:div>
    <w:div w:id="633609127">
      <w:marLeft w:val="640"/>
      <w:marRight w:val="0"/>
      <w:marTop w:val="0"/>
      <w:marBottom w:val="0"/>
      <w:divBdr>
        <w:top w:val="none" w:sz="0" w:space="0" w:color="auto"/>
        <w:left w:val="none" w:sz="0" w:space="0" w:color="auto"/>
        <w:bottom w:val="none" w:sz="0" w:space="0" w:color="auto"/>
        <w:right w:val="none" w:sz="0" w:space="0" w:color="auto"/>
      </w:divBdr>
    </w:div>
    <w:div w:id="633871045">
      <w:marLeft w:val="640"/>
      <w:marRight w:val="0"/>
      <w:marTop w:val="0"/>
      <w:marBottom w:val="0"/>
      <w:divBdr>
        <w:top w:val="none" w:sz="0" w:space="0" w:color="auto"/>
        <w:left w:val="none" w:sz="0" w:space="0" w:color="auto"/>
        <w:bottom w:val="none" w:sz="0" w:space="0" w:color="auto"/>
        <w:right w:val="none" w:sz="0" w:space="0" w:color="auto"/>
      </w:divBdr>
    </w:div>
    <w:div w:id="634414466">
      <w:marLeft w:val="640"/>
      <w:marRight w:val="0"/>
      <w:marTop w:val="0"/>
      <w:marBottom w:val="0"/>
      <w:divBdr>
        <w:top w:val="none" w:sz="0" w:space="0" w:color="auto"/>
        <w:left w:val="none" w:sz="0" w:space="0" w:color="auto"/>
        <w:bottom w:val="none" w:sz="0" w:space="0" w:color="auto"/>
        <w:right w:val="none" w:sz="0" w:space="0" w:color="auto"/>
      </w:divBdr>
    </w:div>
    <w:div w:id="634991624">
      <w:marLeft w:val="640"/>
      <w:marRight w:val="0"/>
      <w:marTop w:val="0"/>
      <w:marBottom w:val="0"/>
      <w:divBdr>
        <w:top w:val="none" w:sz="0" w:space="0" w:color="auto"/>
        <w:left w:val="none" w:sz="0" w:space="0" w:color="auto"/>
        <w:bottom w:val="none" w:sz="0" w:space="0" w:color="auto"/>
        <w:right w:val="none" w:sz="0" w:space="0" w:color="auto"/>
      </w:divBdr>
    </w:div>
    <w:div w:id="635136481">
      <w:marLeft w:val="640"/>
      <w:marRight w:val="0"/>
      <w:marTop w:val="0"/>
      <w:marBottom w:val="0"/>
      <w:divBdr>
        <w:top w:val="none" w:sz="0" w:space="0" w:color="auto"/>
        <w:left w:val="none" w:sz="0" w:space="0" w:color="auto"/>
        <w:bottom w:val="none" w:sz="0" w:space="0" w:color="auto"/>
        <w:right w:val="none" w:sz="0" w:space="0" w:color="auto"/>
      </w:divBdr>
    </w:div>
    <w:div w:id="635263948">
      <w:marLeft w:val="640"/>
      <w:marRight w:val="0"/>
      <w:marTop w:val="0"/>
      <w:marBottom w:val="0"/>
      <w:divBdr>
        <w:top w:val="none" w:sz="0" w:space="0" w:color="auto"/>
        <w:left w:val="none" w:sz="0" w:space="0" w:color="auto"/>
        <w:bottom w:val="none" w:sz="0" w:space="0" w:color="auto"/>
        <w:right w:val="none" w:sz="0" w:space="0" w:color="auto"/>
      </w:divBdr>
    </w:div>
    <w:div w:id="635337353">
      <w:marLeft w:val="640"/>
      <w:marRight w:val="0"/>
      <w:marTop w:val="0"/>
      <w:marBottom w:val="0"/>
      <w:divBdr>
        <w:top w:val="none" w:sz="0" w:space="0" w:color="auto"/>
        <w:left w:val="none" w:sz="0" w:space="0" w:color="auto"/>
        <w:bottom w:val="none" w:sz="0" w:space="0" w:color="auto"/>
        <w:right w:val="none" w:sz="0" w:space="0" w:color="auto"/>
      </w:divBdr>
    </w:div>
    <w:div w:id="635378468">
      <w:marLeft w:val="640"/>
      <w:marRight w:val="0"/>
      <w:marTop w:val="0"/>
      <w:marBottom w:val="0"/>
      <w:divBdr>
        <w:top w:val="none" w:sz="0" w:space="0" w:color="auto"/>
        <w:left w:val="none" w:sz="0" w:space="0" w:color="auto"/>
        <w:bottom w:val="none" w:sz="0" w:space="0" w:color="auto"/>
        <w:right w:val="none" w:sz="0" w:space="0" w:color="auto"/>
      </w:divBdr>
    </w:div>
    <w:div w:id="635453470">
      <w:marLeft w:val="640"/>
      <w:marRight w:val="0"/>
      <w:marTop w:val="0"/>
      <w:marBottom w:val="0"/>
      <w:divBdr>
        <w:top w:val="none" w:sz="0" w:space="0" w:color="auto"/>
        <w:left w:val="none" w:sz="0" w:space="0" w:color="auto"/>
        <w:bottom w:val="none" w:sz="0" w:space="0" w:color="auto"/>
        <w:right w:val="none" w:sz="0" w:space="0" w:color="auto"/>
      </w:divBdr>
    </w:div>
    <w:div w:id="635572648">
      <w:marLeft w:val="640"/>
      <w:marRight w:val="0"/>
      <w:marTop w:val="0"/>
      <w:marBottom w:val="0"/>
      <w:divBdr>
        <w:top w:val="none" w:sz="0" w:space="0" w:color="auto"/>
        <w:left w:val="none" w:sz="0" w:space="0" w:color="auto"/>
        <w:bottom w:val="none" w:sz="0" w:space="0" w:color="auto"/>
        <w:right w:val="none" w:sz="0" w:space="0" w:color="auto"/>
      </w:divBdr>
    </w:div>
    <w:div w:id="635839069">
      <w:marLeft w:val="640"/>
      <w:marRight w:val="0"/>
      <w:marTop w:val="0"/>
      <w:marBottom w:val="0"/>
      <w:divBdr>
        <w:top w:val="none" w:sz="0" w:space="0" w:color="auto"/>
        <w:left w:val="none" w:sz="0" w:space="0" w:color="auto"/>
        <w:bottom w:val="none" w:sz="0" w:space="0" w:color="auto"/>
        <w:right w:val="none" w:sz="0" w:space="0" w:color="auto"/>
      </w:divBdr>
    </w:div>
    <w:div w:id="636187135">
      <w:marLeft w:val="640"/>
      <w:marRight w:val="0"/>
      <w:marTop w:val="0"/>
      <w:marBottom w:val="0"/>
      <w:divBdr>
        <w:top w:val="none" w:sz="0" w:space="0" w:color="auto"/>
        <w:left w:val="none" w:sz="0" w:space="0" w:color="auto"/>
        <w:bottom w:val="none" w:sz="0" w:space="0" w:color="auto"/>
        <w:right w:val="none" w:sz="0" w:space="0" w:color="auto"/>
      </w:divBdr>
    </w:div>
    <w:div w:id="636573293">
      <w:marLeft w:val="640"/>
      <w:marRight w:val="0"/>
      <w:marTop w:val="0"/>
      <w:marBottom w:val="0"/>
      <w:divBdr>
        <w:top w:val="none" w:sz="0" w:space="0" w:color="auto"/>
        <w:left w:val="none" w:sz="0" w:space="0" w:color="auto"/>
        <w:bottom w:val="none" w:sz="0" w:space="0" w:color="auto"/>
        <w:right w:val="none" w:sz="0" w:space="0" w:color="auto"/>
      </w:divBdr>
    </w:div>
    <w:div w:id="636952209">
      <w:marLeft w:val="640"/>
      <w:marRight w:val="0"/>
      <w:marTop w:val="0"/>
      <w:marBottom w:val="0"/>
      <w:divBdr>
        <w:top w:val="none" w:sz="0" w:space="0" w:color="auto"/>
        <w:left w:val="none" w:sz="0" w:space="0" w:color="auto"/>
        <w:bottom w:val="none" w:sz="0" w:space="0" w:color="auto"/>
        <w:right w:val="none" w:sz="0" w:space="0" w:color="auto"/>
      </w:divBdr>
    </w:div>
    <w:div w:id="637538146">
      <w:marLeft w:val="640"/>
      <w:marRight w:val="0"/>
      <w:marTop w:val="0"/>
      <w:marBottom w:val="0"/>
      <w:divBdr>
        <w:top w:val="none" w:sz="0" w:space="0" w:color="auto"/>
        <w:left w:val="none" w:sz="0" w:space="0" w:color="auto"/>
        <w:bottom w:val="none" w:sz="0" w:space="0" w:color="auto"/>
        <w:right w:val="none" w:sz="0" w:space="0" w:color="auto"/>
      </w:divBdr>
    </w:div>
    <w:div w:id="637685731">
      <w:marLeft w:val="640"/>
      <w:marRight w:val="0"/>
      <w:marTop w:val="0"/>
      <w:marBottom w:val="0"/>
      <w:divBdr>
        <w:top w:val="none" w:sz="0" w:space="0" w:color="auto"/>
        <w:left w:val="none" w:sz="0" w:space="0" w:color="auto"/>
        <w:bottom w:val="none" w:sz="0" w:space="0" w:color="auto"/>
        <w:right w:val="none" w:sz="0" w:space="0" w:color="auto"/>
      </w:divBdr>
    </w:div>
    <w:div w:id="637760295">
      <w:marLeft w:val="640"/>
      <w:marRight w:val="0"/>
      <w:marTop w:val="0"/>
      <w:marBottom w:val="0"/>
      <w:divBdr>
        <w:top w:val="none" w:sz="0" w:space="0" w:color="auto"/>
        <w:left w:val="none" w:sz="0" w:space="0" w:color="auto"/>
        <w:bottom w:val="none" w:sz="0" w:space="0" w:color="auto"/>
        <w:right w:val="none" w:sz="0" w:space="0" w:color="auto"/>
      </w:divBdr>
    </w:div>
    <w:div w:id="637763194">
      <w:marLeft w:val="640"/>
      <w:marRight w:val="0"/>
      <w:marTop w:val="0"/>
      <w:marBottom w:val="0"/>
      <w:divBdr>
        <w:top w:val="none" w:sz="0" w:space="0" w:color="auto"/>
        <w:left w:val="none" w:sz="0" w:space="0" w:color="auto"/>
        <w:bottom w:val="none" w:sz="0" w:space="0" w:color="auto"/>
        <w:right w:val="none" w:sz="0" w:space="0" w:color="auto"/>
      </w:divBdr>
    </w:div>
    <w:div w:id="637804090">
      <w:marLeft w:val="640"/>
      <w:marRight w:val="0"/>
      <w:marTop w:val="0"/>
      <w:marBottom w:val="0"/>
      <w:divBdr>
        <w:top w:val="none" w:sz="0" w:space="0" w:color="auto"/>
        <w:left w:val="none" w:sz="0" w:space="0" w:color="auto"/>
        <w:bottom w:val="none" w:sz="0" w:space="0" w:color="auto"/>
        <w:right w:val="none" w:sz="0" w:space="0" w:color="auto"/>
      </w:divBdr>
    </w:div>
    <w:div w:id="638338758">
      <w:marLeft w:val="640"/>
      <w:marRight w:val="0"/>
      <w:marTop w:val="0"/>
      <w:marBottom w:val="0"/>
      <w:divBdr>
        <w:top w:val="none" w:sz="0" w:space="0" w:color="auto"/>
        <w:left w:val="none" w:sz="0" w:space="0" w:color="auto"/>
        <w:bottom w:val="none" w:sz="0" w:space="0" w:color="auto"/>
        <w:right w:val="none" w:sz="0" w:space="0" w:color="auto"/>
      </w:divBdr>
    </w:div>
    <w:div w:id="638803759">
      <w:marLeft w:val="640"/>
      <w:marRight w:val="0"/>
      <w:marTop w:val="0"/>
      <w:marBottom w:val="0"/>
      <w:divBdr>
        <w:top w:val="none" w:sz="0" w:space="0" w:color="auto"/>
        <w:left w:val="none" w:sz="0" w:space="0" w:color="auto"/>
        <w:bottom w:val="none" w:sz="0" w:space="0" w:color="auto"/>
        <w:right w:val="none" w:sz="0" w:space="0" w:color="auto"/>
      </w:divBdr>
    </w:div>
    <w:div w:id="638874968">
      <w:marLeft w:val="640"/>
      <w:marRight w:val="0"/>
      <w:marTop w:val="0"/>
      <w:marBottom w:val="0"/>
      <w:divBdr>
        <w:top w:val="none" w:sz="0" w:space="0" w:color="auto"/>
        <w:left w:val="none" w:sz="0" w:space="0" w:color="auto"/>
        <w:bottom w:val="none" w:sz="0" w:space="0" w:color="auto"/>
        <w:right w:val="none" w:sz="0" w:space="0" w:color="auto"/>
      </w:divBdr>
    </w:div>
    <w:div w:id="638925408">
      <w:marLeft w:val="640"/>
      <w:marRight w:val="0"/>
      <w:marTop w:val="0"/>
      <w:marBottom w:val="0"/>
      <w:divBdr>
        <w:top w:val="none" w:sz="0" w:space="0" w:color="auto"/>
        <w:left w:val="none" w:sz="0" w:space="0" w:color="auto"/>
        <w:bottom w:val="none" w:sz="0" w:space="0" w:color="auto"/>
        <w:right w:val="none" w:sz="0" w:space="0" w:color="auto"/>
      </w:divBdr>
    </w:div>
    <w:div w:id="639383882">
      <w:marLeft w:val="640"/>
      <w:marRight w:val="0"/>
      <w:marTop w:val="0"/>
      <w:marBottom w:val="0"/>
      <w:divBdr>
        <w:top w:val="none" w:sz="0" w:space="0" w:color="auto"/>
        <w:left w:val="none" w:sz="0" w:space="0" w:color="auto"/>
        <w:bottom w:val="none" w:sz="0" w:space="0" w:color="auto"/>
        <w:right w:val="none" w:sz="0" w:space="0" w:color="auto"/>
      </w:divBdr>
    </w:div>
    <w:div w:id="640505951">
      <w:marLeft w:val="640"/>
      <w:marRight w:val="0"/>
      <w:marTop w:val="0"/>
      <w:marBottom w:val="0"/>
      <w:divBdr>
        <w:top w:val="none" w:sz="0" w:space="0" w:color="auto"/>
        <w:left w:val="none" w:sz="0" w:space="0" w:color="auto"/>
        <w:bottom w:val="none" w:sz="0" w:space="0" w:color="auto"/>
        <w:right w:val="none" w:sz="0" w:space="0" w:color="auto"/>
      </w:divBdr>
    </w:div>
    <w:div w:id="640581105">
      <w:marLeft w:val="640"/>
      <w:marRight w:val="0"/>
      <w:marTop w:val="0"/>
      <w:marBottom w:val="0"/>
      <w:divBdr>
        <w:top w:val="none" w:sz="0" w:space="0" w:color="auto"/>
        <w:left w:val="none" w:sz="0" w:space="0" w:color="auto"/>
        <w:bottom w:val="none" w:sz="0" w:space="0" w:color="auto"/>
        <w:right w:val="none" w:sz="0" w:space="0" w:color="auto"/>
      </w:divBdr>
    </w:div>
    <w:div w:id="640889678">
      <w:marLeft w:val="640"/>
      <w:marRight w:val="0"/>
      <w:marTop w:val="0"/>
      <w:marBottom w:val="0"/>
      <w:divBdr>
        <w:top w:val="none" w:sz="0" w:space="0" w:color="auto"/>
        <w:left w:val="none" w:sz="0" w:space="0" w:color="auto"/>
        <w:bottom w:val="none" w:sz="0" w:space="0" w:color="auto"/>
        <w:right w:val="none" w:sz="0" w:space="0" w:color="auto"/>
      </w:divBdr>
    </w:div>
    <w:div w:id="641154386">
      <w:marLeft w:val="640"/>
      <w:marRight w:val="0"/>
      <w:marTop w:val="0"/>
      <w:marBottom w:val="0"/>
      <w:divBdr>
        <w:top w:val="none" w:sz="0" w:space="0" w:color="auto"/>
        <w:left w:val="none" w:sz="0" w:space="0" w:color="auto"/>
        <w:bottom w:val="none" w:sz="0" w:space="0" w:color="auto"/>
        <w:right w:val="none" w:sz="0" w:space="0" w:color="auto"/>
      </w:divBdr>
    </w:div>
    <w:div w:id="641234499">
      <w:marLeft w:val="640"/>
      <w:marRight w:val="0"/>
      <w:marTop w:val="0"/>
      <w:marBottom w:val="0"/>
      <w:divBdr>
        <w:top w:val="none" w:sz="0" w:space="0" w:color="auto"/>
        <w:left w:val="none" w:sz="0" w:space="0" w:color="auto"/>
        <w:bottom w:val="none" w:sz="0" w:space="0" w:color="auto"/>
        <w:right w:val="none" w:sz="0" w:space="0" w:color="auto"/>
      </w:divBdr>
    </w:div>
    <w:div w:id="641429600">
      <w:marLeft w:val="640"/>
      <w:marRight w:val="0"/>
      <w:marTop w:val="0"/>
      <w:marBottom w:val="0"/>
      <w:divBdr>
        <w:top w:val="none" w:sz="0" w:space="0" w:color="auto"/>
        <w:left w:val="none" w:sz="0" w:space="0" w:color="auto"/>
        <w:bottom w:val="none" w:sz="0" w:space="0" w:color="auto"/>
        <w:right w:val="none" w:sz="0" w:space="0" w:color="auto"/>
      </w:divBdr>
    </w:div>
    <w:div w:id="642781397">
      <w:marLeft w:val="640"/>
      <w:marRight w:val="0"/>
      <w:marTop w:val="0"/>
      <w:marBottom w:val="0"/>
      <w:divBdr>
        <w:top w:val="none" w:sz="0" w:space="0" w:color="auto"/>
        <w:left w:val="none" w:sz="0" w:space="0" w:color="auto"/>
        <w:bottom w:val="none" w:sz="0" w:space="0" w:color="auto"/>
        <w:right w:val="none" w:sz="0" w:space="0" w:color="auto"/>
      </w:divBdr>
    </w:div>
    <w:div w:id="643119244">
      <w:marLeft w:val="640"/>
      <w:marRight w:val="0"/>
      <w:marTop w:val="0"/>
      <w:marBottom w:val="0"/>
      <w:divBdr>
        <w:top w:val="none" w:sz="0" w:space="0" w:color="auto"/>
        <w:left w:val="none" w:sz="0" w:space="0" w:color="auto"/>
        <w:bottom w:val="none" w:sz="0" w:space="0" w:color="auto"/>
        <w:right w:val="none" w:sz="0" w:space="0" w:color="auto"/>
      </w:divBdr>
    </w:div>
    <w:div w:id="643513242">
      <w:marLeft w:val="640"/>
      <w:marRight w:val="0"/>
      <w:marTop w:val="0"/>
      <w:marBottom w:val="0"/>
      <w:divBdr>
        <w:top w:val="none" w:sz="0" w:space="0" w:color="auto"/>
        <w:left w:val="none" w:sz="0" w:space="0" w:color="auto"/>
        <w:bottom w:val="none" w:sz="0" w:space="0" w:color="auto"/>
        <w:right w:val="none" w:sz="0" w:space="0" w:color="auto"/>
      </w:divBdr>
    </w:div>
    <w:div w:id="643773203">
      <w:marLeft w:val="640"/>
      <w:marRight w:val="0"/>
      <w:marTop w:val="0"/>
      <w:marBottom w:val="0"/>
      <w:divBdr>
        <w:top w:val="none" w:sz="0" w:space="0" w:color="auto"/>
        <w:left w:val="none" w:sz="0" w:space="0" w:color="auto"/>
        <w:bottom w:val="none" w:sz="0" w:space="0" w:color="auto"/>
        <w:right w:val="none" w:sz="0" w:space="0" w:color="auto"/>
      </w:divBdr>
    </w:div>
    <w:div w:id="643853662">
      <w:marLeft w:val="640"/>
      <w:marRight w:val="0"/>
      <w:marTop w:val="0"/>
      <w:marBottom w:val="0"/>
      <w:divBdr>
        <w:top w:val="none" w:sz="0" w:space="0" w:color="auto"/>
        <w:left w:val="none" w:sz="0" w:space="0" w:color="auto"/>
        <w:bottom w:val="none" w:sz="0" w:space="0" w:color="auto"/>
        <w:right w:val="none" w:sz="0" w:space="0" w:color="auto"/>
      </w:divBdr>
    </w:div>
    <w:div w:id="643855112">
      <w:marLeft w:val="640"/>
      <w:marRight w:val="0"/>
      <w:marTop w:val="0"/>
      <w:marBottom w:val="0"/>
      <w:divBdr>
        <w:top w:val="none" w:sz="0" w:space="0" w:color="auto"/>
        <w:left w:val="none" w:sz="0" w:space="0" w:color="auto"/>
        <w:bottom w:val="none" w:sz="0" w:space="0" w:color="auto"/>
        <w:right w:val="none" w:sz="0" w:space="0" w:color="auto"/>
      </w:divBdr>
    </w:div>
    <w:div w:id="643892212">
      <w:marLeft w:val="640"/>
      <w:marRight w:val="0"/>
      <w:marTop w:val="0"/>
      <w:marBottom w:val="0"/>
      <w:divBdr>
        <w:top w:val="none" w:sz="0" w:space="0" w:color="auto"/>
        <w:left w:val="none" w:sz="0" w:space="0" w:color="auto"/>
        <w:bottom w:val="none" w:sz="0" w:space="0" w:color="auto"/>
        <w:right w:val="none" w:sz="0" w:space="0" w:color="auto"/>
      </w:divBdr>
    </w:div>
    <w:div w:id="644503320">
      <w:marLeft w:val="640"/>
      <w:marRight w:val="0"/>
      <w:marTop w:val="0"/>
      <w:marBottom w:val="0"/>
      <w:divBdr>
        <w:top w:val="none" w:sz="0" w:space="0" w:color="auto"/>
        <w:left w:val="none" w:sz="0" w:space="0" w:color="auto"/>
        <w:bottom w:val="none" w:sz="0" w:space="0" w:color="auto"/>
        <w:right w:val="none" w:sz="0" w:space="0" w:color="auto"/>
      </w:divBdr>
    </w:div>
    <w:div w:id="644578913">
      <w:marLeft w:val="640"/>
      <w:marRight w:val="0"/>
      <w:marTop w:val="0"/>
      <w:marBottom w:val="0"/>
      <w:divBdr>
        <w:top w:val="none" w:sz="0" w:space="0" w:color="auto"/>
        <w:left w:val="none" w:sz="0" w:space="0" w:color="auto"/>
        <w:bottom w:val="none" w:sz="0" w:space="0" w:color="auto"/>
        <w:right w:val="none" w:sz="0" w:space="0" w:color="auto"/>
      </w:divBdr>
    </w:div>
    <w:div w:id="644894096">
      <w:marLeft w:val="640"/>
      <w:marRight w:val="0"/>
      <w:marTop w:val="0"/>
      <w:marBottom w:val="0"/>
      <w:divBdr>
        <w:top w:val="none" w:sz="0" w:space="0" w:color="auto"/>
        <w:left w:val="none" w:sz="0" w:space="0" w:color="auto"/>
        <w:bottom w:val="none" w:sz="0" w:space="0" w:color="auto"/>
        <w:right w:val="none" w:sz="0" w:space="0" w:color="auto"/>
      </w:divBdr>
    </w:div>
    <w:div w:id="645206474">
      <w:marLeft w:val="640"/>
      <w:marRight w:val="0"/>
      <w:marTop w:val="0"/>
      <w:marBottom w:val="0"/>
      <w:divBdr>
        <w:top w:val="none" w:sz="0" w:space="0" w:color="auto"/>
        <w:left w:val="none" w:sz="0" w:space="0" w:color="auto"/>
        <w:bottom w:val="none" w:sz="0" w:space="0" w:color="auto"/>
        <w:right w:val="none" w:sz="0" w:space="0" w:color="auto"/>
      </w:divBdr>
    </w:div>
    <w:div w:id="645208503">
      <w:marLeft w:val="640"/>
      <w:marRight w:val="0"/>
      <w:marTop w:val="0"/>
      <w:marBottom w:val="0"/>
      <w:divBdr>
        <w:top w:val="none" w:sz="0" w:space="0" w:color="auto"/>
        <w:left w:val="none" w:sz="0" w:space="0" w:color="auto"/>
        <w:bottom w:val="none" w:sz="0" w:space="0" w:color="auto"/>
        <w:right w:val="none" w:sz="0" w:space="0" w:color="auto"/>
      </w:divBdr>
    </w:div>
    <w:div w:id="645277042">
      <w:marLeft w:val="640"/>
      <w:marRight w:val="0"/>
      <w:marTop w:val="0"/>
      <w:marBottom w:val="0"/>
      <w:divBdr>
        <w:top w:val="none" w:sz="0" w:space="0" w:color="auto"/>
        <w:left w:val="none" w:sz="0" w:space="0" w:color="auto"/>
        <w:bottom w:val="none" w:sz="0" w:space="0" w:color="auto"/>
        <w:right w:val="none" w:sz="0" w:space="0" w:color="auto"/>
      </w:divBdr>
    </w:div>
    <w:div w:id="645354884">
      <w:marLeft w:val="640"/>
      <w:marRight w:val="0"/>
      <w:marTop w:val="0"/>
      <w:marBottom w:val="0"/>
      <w:divBdr>
        <w:top w:val="none" w:sz="0" w:space="0" w:color="auto"/>
        <w:left w:val="none" w:sz="0" w:space="0" w:color="auto"/>
        <w:bottom w:val="none" w:sz="0" w:space="0" w:color="auto"/>
        <w:right w:val="none" w:sz="0" w:space="0" w:color="auto"/>
      </w:divBdr>
    </w:div>
    <w:div w:id="645359521">
      <w:marLeft w:val="640"/>
      <w:marRight w:val="0"/>
      <w:marTop w:val="0"/>
      <w:marBottom w:val="0"/>
      <w:divBdr>
        <w:top w:val="none" w:sz="0" w:space="0" w:color="auto"/>
        <w:left w:val="none" w:sz="0" w:space="0" w:color="auto"/>
        <w:bottom w:val="none" w:sz="0" w:space="0" w:color="auto"/>
        <w:right w:val="none" w:sz="0" w:space="0" w:color="auto"/>
      </w:divBdr>
    </w:div>
    <w:div w:id="645399032">
      <w:marLeft w:val="640"/>
      <w:marRight w:val="0"/>
      <w:marTop w:val="0"/>
      <w:marBottom w:val="0"/>
      <w:divBdr>
        <w:top w:val="none" w:sz="0" w:space="0" w:color="auto"/>
        <w:left w:val="none" w:sz="0" w:space="0" w:color="auto"/>
        <w:bottom w:val="none" w:sz="0" w:space="0" w:color="auto"/>
        <w:right w:val="none" w:sz="0" w:space="0" w:color="auto"/>
      </w:divBdr>
    </w:div>
    <w:div w:id="645474615">
      <w:marLeft w:val="640"/>
      <w:marRight w:val="0"/>
      <w:marTop w:val="0"/>
      <w:marBottom w:val="0"/>
      <w:divBdr>
        <w:top w:val="none" w:sz="0" w:space="0" w:color="auto"/>
        <w:left w:val="none" w:sz="0" w:space="0" w:color="auto"/>
        <w:bottom w:val="none" w:sz="0" w:space="0" w:color="auto"/>
        <w:right w:val="none" w:sz="0" w:space="0" w:color="auto"/>
      </w:divBdr>
    </w:div>
    <w:div w:id="645479267">
      <w:marLeft w:val="640"/>
      <w:marRight w:val="0"/>
      <w:marTop w:val="0"/>
      <w:marBottom w:val="0"/>
      <w:divBdr>
        <w:top w:val="none" w:sz="0" w:space="0" w:color="auto"/>
        <w:left w:val="none" w:sz="0" w:space="0" w:color="auto"/>
        <w:bottom w:val="none" w:sz="0" w:space="0" w:color="auto"/>
        <w:right w:val="none" w:sz="0" w:space="0" w:color="auto"/>
      </w:divBdr>
    </w:div>
    <w:div w:id="645818652">
      <w:marLeft w:val="640"/>
      <w:marRight w:val="0"/>
      <w:marTop w:val="0"/>
      <w:marBottom w:val="0"/>
      <w:divBdr>
        <w:top w:val="none" w:sz="0" w:space="0" w:color="auto"/>
        <w:left w:val="none" w:sz="0" w:space="0" w:color="auto"/>
        <w:bottom w:val="none" w:sz="0" w:space="0" w:color="auto"/>
        <w:right w:val="none" w:sz="0" w:space="0" w:color="auto"/>
      </w:divBdr>
    </w:div>
    <w:div w:id="646007949">
      <w:marLeft w:val="640"/>
      <w:marRight w:val="0"/>
      <w:marTop w:val="0"/>
      <w:marBottom w:val="0"/>
      <w:divBdr>
        <w:top w:val="none" w:sz="0" w:space="0" w:color="auto"/>
        <w:left w:val="none" w:sz="0" w:space="0" w:color="auto"/>
        <w:bottom w:val="none" w:sz="0" w:space="0" w:color="auto"/>
        <w:right w:val="none" w:sz="0" w:space="0" w:color="auto"/>
      </w:divBdr>
    </w:div>
    <w:div w:id="646009662">
      <w:marLeft w:val="640"/>
      <w:marRight w:val="0"/>
      <w:marTop w:val="0"/>
      <w:marBottom w:val="0"/>
      <w:divBdr>
        <w:top w:val="none" w:sz="0" w:space="0" w:color="auto"/>
        <w:left w:val="none" w:sz="0" w:space="0" w:color="auto"/>
        <w:bottom w:val="none" w:sz="0" w:space="0" w:color="auto"/>
        <w:right w:val="none" w:sz="0" w:space="0" w:color="auto"/>
      </w:divBdr>
    </w:div>
    <w:div w:id="646516605">
      <w:marLeft w:val="640"/>
      <w:marRight w:val="0"/>
      <w:marTop w:val="0"/>
      <w:marBottom w:val="0"/>
      <w:divBdr>
        <w:top w:val="none" w:sz="0" w:space="0" w:color="auto"/>
        <w:left w:val="none" w:sz="0" w:space="0" w:color="auto"/>
        <w:bottom w:val="none" w:sz="0" w:space="0" w:color="auto"/>
        <w:right w:val="none" w:sz="0" w:space="0" w:color="auto"/>
      </w:divBdr>
    </w:div>
    <w:div w:id="646668350">
      <w:marLeft w:val="640"/>
      <w:marRight w:val="0"/>
      <w:marTop w:val="0"/>
      <w:marBottom w:val="0"/>
      <w:divBdr>
        <w:top w:val="none" w:sz="0" w:space="0" w:color="auto"/>
        <w:left w:val="none" w:sz="0" w:space="0" w:color="auto"/>
        <w:bottom w:val="none" w:sz="0" w:space="0" w:color="auto"/>
        <w:right w:val="none" w:sz="0" w:space="0" w:color="auto"/>
      </w:divBdr>
    </w:div>
    <w:div w:id="646789806">
      <w:marLeft w:val="640"/>
      <w:marRight w:val="0"/>
      <w:marTop w:val="0"/>
      <w:marBottom w:val="0"/>
      <w:divBdr>
        <w:top w:val="none" w:sz="0" w:space="0" w:color="auto"/>
        <w:left w:val="none" w:sz="0" w:space="0" w:color="auto"/>
        <w:bottom w:val="none" w:sz="0" w:space="0" w:color="auto"/>
        <w:right w:val="none" w:sz="0" w:space="0" w:color="auto"/>
      </w:divBdr>
    </w:div>
    <w:div w:id="646862388">
      <w:marLeft w:val="640"/>
      <w:marRight w:val="0"/>
      <w:marTop w:val="0"/>
      <w:marBottom w:val="0"/>
      <w:divBdr>
        <w:top w:val="none" w:sz="0" w:space="0" w:color="auto"/>
        <w:left w:val="none" w:sz="0" w:space="0" w:color="auto"/>
        <w:bottom w:val="none" w:sz="0" w:space="0" w:color="auto"/>
        <w:right w:val="none" w:sz="0" w:space="0" w:color="auto"/>
      </w:divBdr>
    </w:div>
    <w:div w:id="646862632">
      <w:marLeft w:val="640"/>
      <w:marRight w:val="0"/>
      <w:marTop w:val="0"/>
      <w:marBottom w:val="0"/>
      <w:divBdr>
        <w:top w:val="none" w:sz="0" w:space="0" w:color="auto"/>
        <w:left w:val="none" w:sz="0" w:space="0" w:color="auto"/>
        <w:bottom w:val="none" w:sz="0" w:space="0" w:color="auto"/>
        <w:right w:val="none" w:sz="0" w:space="0" w:color="auto"/>
      </w:divBdr>
    </w:div>
    <w:div w:id="646979883">
      <w:marLeft w:val="640"/>
      <w:marRight w:val="0"/>
      <w:marTop w:val="0"/>
      <w:marBottom w:val="0"/>
      <w:divBdr>
        <w:top w:val="none" w:sz="0" w:space="0" w:color="auto"/>
        <w:left w:val="none" w:sz="0" w:space="0" w:color="auto"/>
        <w:bottom w:val="none" w:sz="0" w:space="0" w:color="auto"/>
        <w:right w:val="none" w:sz="0" w:space="0" w:color="auto"/>
      </w:divBdr>
    </w:div>
    <w:div w:id="647126312">
      <w:marLeft w:val="640"/>
      <w:marRight w:val="0"/>
      <w:marTop w:val="0"/>
      <w:marBottom w:val="0"/>
      <w:divBdr>
        <w:top w:val="none" w:sz="0" w:space="0" w:color="auto"/>
        <w:left w:val="none" w:sz="0" w:space="0" w:color="auto"/>
        <w:bottom w:val="none" w:sz="0" w:space="0" w:color="auto"/>
        <w:right w:val="none" w:sz="0" w:space="0" w:color="auto"/>
      </w:divBdr>
    </w:div>
    <w:div w:id="647590271">
      <w:marLeft w:val="640"/>
      <w:marRight w:val="0"/>
      <w:marTop w:val="0"/>
      <w:marBottom w:val="0"/>
      <w:divBdr>
        <w:top w:val="none" w:sz="0" w:space="0" w:color="auto"/>
        <w:left w:val="none" w:sz="0" w:space="0" w:color="auto"/>
        <w:bottom w:val="none" w:sz="0" w:space="0" w:color="auto"/>
        <w:right w:val="none" w:sz="0" w:space="0" w:color="auto"/>
      </w:divBdr>
    </w:div>
    <w:div w:id="648900385">
      <w:marLeft w:val="640"/>
      <w:marRight w:val="0"/>
      <w:marTop w:val="0"/>
      <w:marBottom w:val="0"/>
      <w:divBdr>
        <w:top w:val="none" w:sz="0" w:space="0" w:color="auto"/>
        <w:left w:val="none" w:sz="0" w:space="0" w:color="auto"/>
        <w:bottom w:val="none" w:sz="0" w:space="0" w:color="auto"/>
        <w:right w:val="none" w:sz="0" w:space="0" w:color="auto"/>
      </w:divBdr>
    </w:div>
    <w:div w:id="649989307">
      <w:marLeft w:val="640"/>
      <w:marRight w:val="0"/>
      <w:marTop w:val="0"/>
      <w:marBottom w:val="0"/>
      <w:divBdr>
        <w:top w:val="none" w:sz="0" w:space="0" w:color="auto"/>
        <w:left w:val="none" w:sz="0" w:space="0" w:color="auto"/>
        <w:bottom w:val="none" w:sz="0" w:space="0" w:color="auto"/>
        <w:right w:val="none" w:sz="0" w:space="0" w:color="auto"/>
      </w:divBdr>
    </w:div>
    <w:div w:id="650795078">
      <w:marLeft w:val="640"/>
      <w:marRight w:val="0"/>
      <w:marTop w:val="0"/>
      <w:marBottom w:val="0"/>
      <w:divBdr>
        <w:top w:val="none" w:sz="0" w:space="0" w:color="auto"/>
        <w:left w:val="none" w:sz="0" w:space="0" w:color="auto"/>
        <w:bottom w:val="none" w:sz="0" w:space="0" w:color="auto"/>
        <w:right w:val="none" w:sz="0" w:space="0" w:color="auto"/>
      </w:divBdr>
    </w:div>
    <w:div w:id="650863319">
      <w:marLeft w:val="640"/>
      <w:marRight w:val="0"/>
      <w:marTop w:val="0"/>
      <w:marBottom w:val="0"/>
      <w:divBdr>
        <w:top w:val="none" w:sz="0" w:space="0" w:color="auto"/>
        <w:left w:val="none" w:sz="0" w:space="0" w:color="auto"/>
        <w:bottom w:val="none" w:sz="0" w:space="0" w:color="auto"/>
        <w:right w:val="none" w:sz="0" w:space="0" w:color="auto"/>
      </w:divBdr>
    </w:div>
    <w:div w:id="650909789">
      <w:marLeft w:val="640"/>
      <w:marRight w:val="0"/>
      <w:marTop w:val="0"/>
      <w:marBottom w:val="0"/>
      <w:divBdr>
        <w:top w:val="none" w:sz="0" w:space="0" w:color="auto"/>
        <w:left w:val="none" w:sz="0" w:space="0" w:color="auto"/>
        <w:bottom w:val="none" w:sz="0" w:space="0" w:color="auto"/>
        <w:right w:val="none" w:sz="0" w:space="0" w:color="auto"/>
      </w:divBdr>
    </w:div>
    <w:div w:id="651446164">
      <w:marLeft w:val="640"/>
      <w:marRight w:val="0"/>
      <w:marTop w:val="0"/>
      <w:marBottom w:val="0"/>
      <w:divBdr>
        <w:top w:val="none" w:sz="0" w:space="0" w:color="auto"/>
        <w:left w:val="none" w:sz="0" w:space="0" w:color="auto"/>
        <w:bottom w:val="none" w:sz="0" w:space="0" w:color="auto"/>
        <w:right w:val="none" w:sz="0" w:space="0" w:color="auto"/>
      </w:divBdr>
    </w:div>
    <w:div w:id="651448301">
      <w:marLeft w:val="640"/>
      <w:marRight w:val="0"/>
      <w:marTop w:val="0"/>
      <w:marBottom w:val="0"/>
      <w:divBdr>
        <w:top w:val="none" w:sz="0" w:space="0" w:color="auto"/>
        <w:left w:val="none" w:sz="0" w:space="0" w:color="auto"/>
        <w:bottom w:val="none" w:sz="0" w:space="0" w:color="auto"/>
        <w:right w:val="none" w:sz="0" w:space="0" w:color="auto"/>
      </w:divBdr>
    </w:div>
    <w:div w:id="651562866">
      <w:marLeft w:val="640"/>
      <w:marRight w:val="0"/>
      <w:marTop w:val="0"/>
      <w:marBottom w:val="0"/>
      <w:divBdr>
        <w:top w:val="none" w:sz="0" w:space="0" w:color="auto"/>
        <w:left w:val="none" w:sz="0" w:space="0" w:color="auto"/>
        <w:bottom w:val="none" w:sz="0" w:space="0" w:color="auto"/>
        <w:right w:val="none" w:sz="0" w:space="0" w:color="auto"/>
      </w:divBdr>
    </w:div>
    <w:div w:id="651760581">
      <w:marLeft w:val="640"/>
      <w:marRight w:val="0"/>
      <w:marTop w:val="0"/>
      <w:marBottom w:val="0"/>
      <w:divBdr>
        <w:top w:val="none" w:sz="0" w:space="0" w:color="auto"/>
        <w:left w:val="none" w:sz="0" w:space="0" w:color="auto"/>
        <w:bottom w:val="none" w:sz="0" w:space="0" w:color="auto"/>
        <w:right w:val="none" w:sz="0" w:space="0" w:color="auto"/>
      </w:divBdr>
    </w:div>
    <w:div w:id="652367813">
      <w:marLeft w:val="640"/>
      <w:marRight w:val="0"/>
      <w:marTop w:val="0"/>
      <w:marBottom w:val="0"/>
      <w:divBdr>
        <w:top w:val="none" w:sz="0" w:space="0" w:color="auto"/>
        <w:left w:val="none" w:sz="0" w:space="0" w:color="auto"/>
        <w:bottom w:val="none" w:sz="0" w:space="0" w:color="auto"/>
        <w:right w:val="none" w:sz="0" w:space="0" w:color="auto"/>
      </w:divBdr>
    </w:div>
    <w:div w:id="652566846">
      <w:marLeft w:val="640"/>
      <w:marRight w:val="0"/>
      <w:marTop w:val="0"/>
      <w:marBottom w:val="0"/>
      <w:divBdr>
        <w:top w:val="none" w:sz="0" w:space="0" w:color="auto"/>
        <w:left w:val="none" w:sz="0" w:space="0" w:color="auto"/>
        <w:bottom w:val="none" w:sz="0" w:space="0" w:color="auto"/>
        <w:right w:val="none" w:sz="0" w:space="0" w:color="auto"/>
      </w:divBdr>
    </w:div>
    <w:div w:id="652609046">
      <w:marLeft w:val="640"/>
      <w:marRight w:val="0"/>
      <w:marTop w:val="0"/>
      <w:marBottom w:val="0"/>
      <w:divBdr>
        <w:top w:val="none" w:sz="0" w:space="0" w:color="auto"/>
        <w:left w:val="none" w:sz="0" w:space="0" w:color="auto"/>
        <w:bottom w:val="none" w:sz="0" w:space="0" w:color="auto"/>
        <w:right w:val="none" w:sz="0" w:space="0" w:color="auto"/>
      </w:divBdr>
    </w:div>
    <w:div w:id="653025137">
      <w:marLeft w:val="640"/>
      <w:marRight w:val="0"/>
      <w:marTop w:val="0"/>
      <w:marBottom w:val="0"/>
      <w:divBdr>
        <w:top w:val="none" w:sz="0" w:space="0" w:color="auto"/>
        <w:left w:val="none" w:sz="0" w:space="0" w:color="auto"/>
        <w:bottom w:val="none" w:sz="0" w:space="0" w:color="auto"/>
        <w:right w:val="none" w:sz="0" w:space="0" w:color="auto"/>
      </w:divBdr>
    </w:div>
    <w:div w:id="653410634">
      <w:marLeft w:val="640"/>
      <w:marRight w:val="0"/>
      <w:marTop w:val="0"/>
      <w:marBottom w:val="0"/>
      <w:divBdr>
        <w:top w:val="none" w:sz="0" w:space="0" w:color="auto"/>
        <w:left w:val="none" w:sz="0" w:space="0" w:color="auto"/>
        <w:bottom w:val="none" w:sz="0" w:space="0" w:color="auto"/>
        <w:right w:val="none" w:sz="0" w:space="0" w:color="auto"/>
      </w:divBdr>
    </w:div>
    <w:div w:id="653728322">
      <w:marLeft w:val="640"/>
      <w:marRight w:val="0"/>
      <w:marTop w:val="0"/>
      <w:marBottom w:val="0"/>
      <w:divBdr>
        <w:top w:val="none" w:sz="0" w:space="0" w:color="auto"/>
        <w:left w:val="none" w:sz="0" w:space="0" w:color="auto"/>
        <w:bottom w:val="none" w:sz="0" w:space="0" w:color="auto"/>
        <w:right w:val="none" w:sz="0" w:space="0" w:color="auto"/>
      </w:divBdr>
    </w:div>
    <w:div w:id="653803181">
      <w:marLeft w:val="640"/>
      <w:marRight w:val="0"/>
      <w:marTop w:val="0"/>
      <w:marBottom w:val="0"/>
      <w:divBdr>
        <w:top w:val="none" w:sz="0" w:space="0" w:color="auto"/>
        <w:left w:val="none" w:sz="0" w:space="0" w:color="auto"/>
        <w:bottom w:val="none" w:sz="0" w:space="0" w:color="auto"/>
        <w:right w:val="none" w:sz="0" w:space="0" w:color="auto"/>
      </w:divBdr>
    </w:div>
    <w:div w:id="653946529">
      <w:marLeft w:val="640"/>
      <w:marRight w:val="0"/>
      <w:marTop w:val="0"/>
      <w:marBottom w:val="0"/>
      <w:divBdr>
        <w:top w:val="none" w:sz="0" w:space="0" w:color="auto"/>
        <w:left w:val="none" w:sz="0" w:space="0" w:color="auto"/>
        <w:bottom w:val="none" w:sz="0" w:space="0" w:color="auto"/>
        <w:right w:val="none" w:sz="0" w:space="0" w:color="auto"/>
      </w:divBdr>
    </w:div>
    <w:div w:id="654069629">
      <w:marLeft w:val="640"/>
      <w:marRight w:val="0"/>
      <w:marTop w:val="0"/>
      <w:marBottom w:val="0"/>
      <w:divBdr>
        <w:top w:val="none" w:sz="0" w:space="0" w:color="auto"/>
        <w:left w:val="none" w:sz="0" w:space="0" w:color="auto"/>
        <w:bottom w:val="none" w:sz="0" w:space="0" w:color="auto"/>
        <w:right w:val="none" w:sz="0" w:space="0" w:color="auto"/>
      </w:divBdr>
    </w:div>
    <w:div w:id="654727523">
      <w:marLeft w:val="640"/>
      <w:marRight w:val="0"/>
      <w:marTop w:val="0"/>
      <w:marBottom w:val="0"/>
      <w:divBdr>
        <w:top w:val="none" w:sz="0" w:space="0" w:color="auto"/>
        <w:left w:val="none" w:sz="0" w:space="0" w:color="auto"/>
        <w:bottom w:val="none" w:sz="0" w:space="0" w:color="auto"/>
        <w:right w:val="none" w:sz="0" w:space="0" w:color="auto"/>
      </w:divBdr>
    </w:div>
    <w:div w:id="654921249">
      <w:marLeft w:val="640"/>
      <w:marRight w:val="0"/>
      <w:marTop w:val="0"/>
      <w:marBottom w:val="0"/>
      <w:divBdr>
        <w:top w:val="none" w:sz="0" w:space="0" w:color="auto"/>
        <w:left w:val="none" w:sz="0" w:space="0" w:color="auto"/>
        <w:bottom w:val="none" w:sz="0" w:space="0" w:color="auto"/>
        <w:right w:val="none" w:sz="0" w:space="0" w:color="auto"/>
      </w:divBdr>
    </w:div>
    <w:div w:id="655300826">
      <w:marLeft w:val="640"/>
      <w:marRight w:val="0"/>
      <w:marTop w:val="0"/>
      <w:marBottom w:val="0"/>
      <w:divBdr>
        <w:top w:val="none" w:sz="0" w:space="0" w:color="auto"/>
        <w:left w:val="none" w:sz="0" w:space="0" w:color="auto"/>
        <w:bottom w:val="none" w:sz="0" w:space="0" w:color="auto"/>
        <w:right w:val="none" w:sz="0" w:space="0" w:color="auto"/>
      </w:divBdr>
    </w:div>
    <w:div w:id="655380588">
      <w:marLeft w:val="640"/>
      <w:marRight w:val="0"/>
      <w:marTop w:val="0"/>
      <w:marBottom w:val="0"/>
      <w:divBdr>
        <w:top w:val="none" w:sz="0" w:space="0" w:color="auto"/>
        <w:left w:val="none" w:sz="0" w:space="0" w:color="auto"/>
        <w:bottom w:val="none" w:sz="0" w:space="0" w:color="auto"/>
        <w:right w:val="none" w:sz="0" w:space="0" w:color="auto"/>
      </w:divBdr>
    </w:div>
    <w:div w:id="655761631">
      <w:marLeft w:val="640"/>
      <w:marRight w:val="0"/>
      <w:marTop w:val="0"/>
      <w:marBottom w:val="0"/>
      <w:divBdr>
        <w:top w:val="none" w:sz="0" w:space="0" w:color="auto"/>
        <w:left w:val="none" w:sz="0" w:space="0" w:color="auto"/>
        <w:bottom w:val="none" w:sz="0" w:space="0" w:color="auto"/>
        <w:right w:val="none" w:sz="0" w:space="0" w:color="auto"/>
      </w:divBdr>
    </w:div>
    <w:div w:id="655888529">
      <w:marLeft w:val="640"/>
      <w:marRight w:val="0"/>
      <w:marTop w:val="0"/>
      <w:marBottom w:val="0"/>
      <w:divBdr>
        <w:top w:val="none" w:sz="0" w:space="0" w:color="auto"/>
        <w:left w:val="none" w:sz="0" w:space="0" w:color="auto"/>
        <w:bottom w:val="none" w:sz="0" w:space="0" w:color="auto"/>
        <w:right w:val="none" w:sz="0" w:space="0" w:color="auto"/>
      </w:divBdr>
    </w:div>
    <w:div w:id="656495548">
      <w:marLeft w:val="640"/>
      <w:marRight w:val="0"/>
      <w:marTop w:val="0"/>
      <w:marBottom w:val="0"/>
      <w:divBdr>
        <w:top w:val="none" w:sz="0" w:space="0" w:color="auto"/>
        <w:left w:val="none" w:sz="0" w:space="0" w:color="auto"/>
        <w:bottom w:val="none" w:sz="0" w:space="0" w:color="auto"/>
        <w:right w:val="none" w:sz="0" w:space="0" w:color="auto"/>
      </w:divBdr>
    </w:div>
    <w:div w:id="656887807">
      <w:marLeft w:val="640"/>
      <w:marRight w:val="0"/>
      <w:marTop w:val="0"/>
      <w:marBottom w:val="0"/>
      <w:divBdr>
        <w:top w:val="none" w:sz="0" w:space="0" w:color="auto"/>
        <w:left w:val="none" w:sz="0" w:space="0" w:color="auto"/>
        <w:bottom w:val="none" w:sz="0" w:space="0" w:color="auto"/>
        <w:right w:val="none" w:sz="0" w:space="0" w:color="auto"/>
      </w:divBdr>
    </w:div>
    <w:div w:id="657611819">
      <w:marLeft w:val="480"/>
      <w:marRight w:val="0"/>
      <w:marTop w:val="0"/>
      <w:marBottom w:val="0"/>
      <w:divBdr>
        <w:top w:val="none" w:sz="0" w:space="0" w:color="auto"/>
        <w:left w:val="none" w:sz="0" w:space="0" w:color="auto"/>
        <w:bottom w:val="none" w:sz="0" w:space="0" w:color="auto"/>
        <w:right w:val="none" w:sz="0" w:space="0" w:color="auto"/>
      </w:divBdr>
    </w:div>
    <w:div w:id="658004849">
      <w:marLeft w:val="640"/>
      <w:marRight w:val="0"/>
      <w:marTop w:val="0"/>
      <w:marBottom w:val="0"/>
      <w:divBdr>
        <w:top w:val="none" w:sz="0" w:space="0" w:color="auto"/>
        <w:left w:val="none" w:sz="0" w:space="0" w:color="auto"/>
        <w:bottom w:val="none" w:sz="0" w:space="0" w:color="auto"/>
        <w:right w:val="none" w:sz="0" w:space="0" w:color="auto"/>
      </w:divBdr>
    </w:div>
    <w:div w:id="658113517">
      <w:marLeft w:val="640"/>
      <w:marRight w:val="0"/>
      <w:marTop w:val="0"/>
      <w:marBottom w:val="0"/>
      <w:divBdr>
        <w:top w:val="none" w:sz="0" w:space="0" w:color="auto"/>
        <w:left w:val="none" w:sz="0" w:space="0" w:color="auto"/>
        <w:bottom w:val="none" w:sz="0" w:space="0" w:color="auto"/>
        <w:right w:val="none" w:sz="0" w:space="0" w:color="auto"/>
      </w:divBdr>
    </w:div>
    <w:div w:id="658113634">
      <w:marLeft w:val="640"/>
      <w:marRight w:val="0"/>
      <w:marTop w:val="0"/>
      <w:marBottom w:val="0"/>
      <w:divBdr>
        <w:top w:val="none" w:sz="0" w:space="0" w:color="auto"/>
        <w:left w:val="none" w:sz="0" w:space="0" w:color="auto"/>
        <w:bottom w:val="none" w:sz="0" w:space="0" w:color="auto"/>
        <w:right w:val="none" w:sz="0" w:space="0" w:color="auto"/>
      </w:divBdr>
    </w:div>
    <w:div w:id="659769176">
      <w:marLeft w:val="640"/>
      <w:marRight w:val="0"/>
      <w:marTop w:val="0"/>
      <w:marBottom w:val="0"/>
      <w:divBdr>
        <w:top w:val="none" w:sz="0" w:space="0" w:color="auto"/>
        <w:left w:val="none" w:sz="0" w:space="0" w:color="auto"/>
        <w:bottom w:val="none" w:sz="0" w:space="0" w:color="auto"/>
        <w:right w:val="none" w:sz="0" w:space="0" w:color="auto"/>
      </w:divBdr>
    </w:div>
    <w:div w:id="659818414">
      <w:marLeft w:val="640"/>
      <w:marRight w:val="0"/>
      <w:marTop w:val="0"/>
      <w:marBottom w:val="0"/>
      <w:divBdr>
        <w:top w:val="none" w:sz="0" w:space="0" w:color="auto"/>
        <w:left w:val="none" w:sz="0" w:space="0" w:color="auto"/>
        <w:bottom w:val="none" w:sz="0" w:space="0" w:color="auto"/>
        <w:right w:val="none" w:sz="0" w:space="0" w:color="auto"/>
      </w:divBdr>
    </w:div>
    <w:div w:id="659819108">
      <w:marLeft w:val="640"/>
      <w:marRight w:val="0"/>
      <w:marTop w:val="0"/>
      <w:marBottom w:val="0"/>
      <w:divBdr>
        <w:top w:val="none" w:sz="0" w:space="0" w:color="auto"/>
        <w:left w:val="none" w:sz="0" w:space="0" w:color="auto"/>
        <w:bottom w:val="none" w:sz="0" w:space="0" w:color="auto"/>
        <w:right w:val="none" w:sz="0" w:space="0" w:color="auto"/>
      </w:divBdr>
    </w:div>
    <w:div w:id="659890921">
      <w:marLeft w:val="640"/>
      <w:marRight w:val="0"/>
      <w:marTop w:val="0"/>
      <w:marBottom w:val="0"/>
      <w:divBdr>
        <w:top w:val="none" w:sz="0" w:space="0" w:color="auto"/>
        <w:left w:val="none" w:sz="0" w:space="0" w:color="auto"/>
        <w:bottom w:val="none" w:sz="0" w:space="0" w:color="auto"/>
        <w:right w:val="none" w:sz="0" w:space="0" w:color="auto"/>
      </w:divBdr>
    </w:div>
    <w:div w:id="660044681">
      <w:marLeft w:val="640"/>
      <w:marRight w:val="0"/>
      <w:marTop w:val="0"/>
      <w:marBottom w:val="0"/>
      <w:divBdr>
        <w:top w:val="none" w:sz="0" w:space="0" w:color="auto"/>
        <w:left w:val="none" w:sz="0" w:space="0" w:color="auto"/>
        <w:bottom w:val="none" w:sz="0" w:space="0" w:color="auto"/>
        <w:right w:val="none" w:sz="0" w:space="0" w:color="auto"/>
      </w:divBdr>
    </w:div>
    <w:div w:id="660160270">
      <w:marLeft w:val="640"/>
      <w:marRight w:val="0"/>
      <w:marTop w:val="0"/>
      <w:marBottom w:val="0"/>
      <w:divBdr>
        <w:top w:val="none" w:sz="0" w:space="0" w:color="auto"/>
        <w:left w:val="none" w:sz="0" w:space="0" w:color="auto"/>
        <w:bottom w:val="none" w:sz="0" w:space="0" w:color="auto"/>
        <w:right w:val="none" w:sz="0" w:space="0" w:color="auto"/>
      </w:divBdr>
    </w:div>
    <w:div w:id="660232122">
      <w:marLeft w:val="640"/>
      <w:marRight w:val="0"/>
      <w:marTop w:val="0"/>
      <w:marBottom w:val="0"/>
      <w:divBdr>
        <w:top w:val="none" w:sz="0" w:space="0" w:color="auto"/>
        <w:left w:val="none" w:sz="0" w:space="0" w:color="auto"/>
        <w:bottom w:val="none" w:sz="0" w:space="0" w:color="auto"/>
        <w:right w:val="none" w:sz="0" w:space="0" w:color="auto"/>
      </w:divBdr>
    </w:div>
    <w:div w:id="660354258">
      <w:marLeft w:val="640"/>
      <w:marRight w:val="0"/>
      <w:marTop w:val="0"/>
      <w:marBottom w:val="0"/>
      <w:divBdr>
        <w:top w:val="none" w:sz="0" w:space="0" w:color="auto"/>
        <w:left w:val="none" w:sz="0" w:space="0" w:color="auto"/>
        <w:bottom w:val="none" w:sz="0" w:space="0" w:color="auto"/>
        <w:right w:val="none" w:sz="0" w:space="0" w:color="auto"/>
      </w:divBdr>
    </w:div>
    <w:div w:id="660740235">
      <w:marLeft w:val="640"/>
      <w:marRight w:val="0"/>
      <w:marTop w:val="0"/>
      <w:marBottom w:val="0"/>
      <w:divBdr>
        <w:top w:val="none" w:sz="0" w:space="0" w:color="auto"/>
        <w:left w:val="none" w:sz="0" w:space="0" w:color="auto"/>
        <w:bottom w:val="none" w:sz="0" w:space="0" w:color="auto"/>
        <w:right w:val="none" w:sz="0" w:space="0" w:color="auto"/>
      </w:divBdr>
    </w:div>
    <w:div w:id="661005911">
      <w:marLeft w:val="640"/>
      <w:marRight w:val="0"/>
      <w:marTop w:val="0"/>
      <w:marBottom w:val="0"/>
      <w:divBdr>
        <w:top w:val="none" w:sz="0" w:space="0" w:color="auto"/>
        <w:left w:val="none" w:sz="0" w:space="0" w:color="auto"/>
        <w:bottom w:val="none" w:sz="0" w:space="0" w:color="auto"/>
        <w:right w:val="none" w:sz="0" w:space="0" w:color="auto"/>
      </w:divBdr>
    </w:div>
    <w:div w:id="662050325">
      <w:marLeft w:val="640"/>
      <w:marRight w:val="0"/>
      <w:marTop w:val="0"/>
      <w:marBottom w:val="0"/>
      <w:divBdr>
        <w:top w:val="none" w:sz="0" w:space="0" w:color="auto"/>
        <w:left w:val="none" w:sz="0" w:space="0" w:color="auto"/>
        <w:bottom w:val="none" w:sz="0" w:space="0" w:color="auto"/>
        <w:right w:val="none" w:sz="0" w:space="0" w:color="auto"/>
      </w:divBdr>
    </w:div>
    <w:div w:id="662196438">
      <w:marLeft w:val="640"/>
      <w:marRight w:val="0"/>
      <w:marTop w:val="0"/>
      <w:marBottom w:val="0"/>
      <w:divBdr>
        <w:top w:val="none" w:sz="0" w:space="0" w:color="auto"/>
        <w:left w:val="none" w:sz="0" w:space="0" w:color="auto"/>
        <w:bottom w:val="none" w:sz="0" w:space="0" w:color="auto"/>
        <w:right w:val="none" w:sz="0" w:space="0" w:color="auto"/>
      </w:divBdr>
    </w:div>
    <w:div w:id="662585836">
      <w:marLeft w:val="640"/>
      <w:marRight w:val="0"/>
      <w:marTop w:val="0"/>
      <w:marBottom w:val="0"/>
      <w:divBdr>
        <w:top w:val="none" w:sz="0" w:space="0" w:color="auto"/>
        <w:left w:val="none" w:sz="0" w:space="0" w:color="auto"/>
        <w:bottom w:val="none" w:sz="0" w:space="0" w:color="auto"/>
        <w:right w:val="none" w:sz="0" w:space="0" w:color="auto"/>
      </w:divBdr>
    </w:div>
    <w:div w:id="662707865">
      <w:marLeft w:val="640"/>
      <w:marRight w:val="0"/>
      <w:marTop w:val="0"/>
      <w:marBottom w:val="0"/>
      <w:divBdr>
        <w:top w:val="none" w:sz="0" w:space="0" w:color="auto"/>
        <w:left w:val="none" w:sz="0" w:space="0" w:color="auto"/>
        <w:bottom w:val="none" w:sz="0" w:space="0" w:color="auto"/>
        <w:right w:val="none" w:sz="0" w:space="0" w:color="auto"/>
      </w:divBdr>
    </w:div>
    <w:div w:id="662852678">
      <w:marLeft w:val="640"/>
      <w:marRight w:val="0"/>
      <w:marTop w:val="0"/>
      <w:marBottom w:val="0"/>
      <w:divBdr>
        <w:top w:val="none" w:sz="0" w:space="0" w:color="auto"/>
        <w:left w:val="none" w:sz="0" w:space="0" w:color="auto"/>
        <w:bottom w:val="none" w:sz="0" w:space="0" w:color="auto"/>
        <w:right w:val="none" w:sz="0" w:space="0" w:color="auto"/>
      </w:divBdr>
    </w:div>
    <w:div w:id="662897903">
      <w:marLeft w:val="640"/>
      <w:marRight w:val="0"/>
      <w:marTop w:val="0"/>
      <w:marBottom w:val="0"/>
      <w:divBdr>
        <w:top w:val="none" w:sz="0" w:space="0" w:color="auto"/>
        <w:left w:val="none" w:sz="0" w:space="0" w:color="auto"/>
        <w:bottom w:val="none" w:sz="0" w:space="0" w:color="auto"/>
        <w:right w:val="none" w:sz="0" w:space="0" w:color="auto"/>
      </w:divBdr>
    </w:div>
    <w:div w:id="662970392">
      <w:marLeft w:val="640"/>
      <w:marRight w:val="0"/>
      <w:marTop w:val="0"/>
      <w:marBottom w:val="0"/>
      <w:divBdr>
        <w:top w:val="none" w:sz="0" w:space="0" w:color="auto"/>
        <w:left w:val="none" w:sz="0" w:space="0" w:color="auto"/>
        <w:bottom w:val="none" w:sz="0" w:space="0" w:color="auto"/>
        <w:right w:val="none" w:sz="0" w:space="0" w:color="auto"/>
      </w:divBdr>
    </w:div>
    <w:div w:id="663045195">
      <w:marLeft w:val="640"/>
      <w:marRight w:val="0"/>
      <w:marTop w:val="0"/>
      <w:marBottom w:val="0"/>
      <w:divBdr>
        <w:top w:val="none" w:sz="0" w:space="0" w:color="auto"/>
        <w:left w:val="none" w:sz="0" w:space="0" w:color="auto"/>
        <w:bottom w:val="none" w:sz="0" w:space="0" w:color="auto"/>
        <w:right w:val="none" w:sz="0" w:space="0" w:color="auto"/>
      </w:divBdr>
    </w:div>
    <w:div w:id="663094258">
      <w:marLeft w:val="640"/>
      <w:marRight w:val="0"/>
      <w:marTop w:val="0"/>
      <w:marBottom w:val="0"/>
      <w:divBdr>
        <w:top w:val="none" w:sz="0" w:space="0" w:color="auto"/>
        <w:left w:val="none" w:sz="0" w:space="0" w:color="auto"/>
        <w:bottom w:val="none" w:sz="0" w:space="0" w:color="auto"/>
        <w:right w:val="none" w:sz="0" w:space="0" w:color="auto"/>
      </w:divBdr>
    </w:div>
    <w:div w:id="663121752">
      <w:marLeft w:val="640"/>
      <w:marRight w:val="0"/>
      <w:marTop w:val="0"/>
      <w:marBottom w:val="0"/>
      <w:divBdr>
        <w:top w:val="none" w:sz="0" w:space="0" w:color="auto"/>
        <w:left w:val="none" w:sz="0" w:space="0" w:color="auto"/>
        <w:bottom w:val="none" w:sz="0" w:space="0" w:color="auto"/>
        <w:right w:val="none" w:sz="0" w:space="0" w:color="auto"/>
      </w:divBdr>
    </w:div>
    <w:div w:id="663554386">
      <w:marLeft w:val="640"/>
      <w:marRight w:val="0"/>
      <w:marTop w:val="0"/>
      <w:marBottom w:val="0"/>
      <w:divBdr>
        <w:top w:val="none" w:sz="0" w:space="0" w:color="auto"/>
        <w:left w:val="none" w:sz="0" w:space="0" w:color="auto"/>
        <w:bottom w:val="none" w:sz="0" w:space="0" w:color="auto"/>
        <w:right w:val="none" w:sz="0" w:space="0" w:color="auto"/>
      </w:divBdr>
    </w:div>
    <w:div w:id="664552831">
      <w:marLeft w:val="640"/>
      <w:marRight w:val="0"/>
      <w:marTop w:val="0"/>
      <w:marBottom w:val="0"/>
      <w:divBdr>
        <w:top w:val="none" w:sz="0" w:space="0" w:color="auto"/>
        <w:left w:val="none" w:sz="0" w:space="0" w:color="auto"/>
        <w:bottom w:val="none" w:sz="0" w:space="0" w:color="auto"/>
        <w:right w:val="none" w:sz="0" w:space="0" w:color="auto"/>
      </w:divBdr>
    </w:div>
    <w:div w:id="664864133">
      <w:marLeft w:val="640"/>
      <w:marRight w:val="0"/>
      <w:marTop w:val="0"/>
      <w:marBottom w:val="0"/>
      <w:divBdr>
        <w:top w:val="none" w:sz="0" w:space="0" w:color="auto"/>
        <w:left w:val="none" w:sz="0" w:space="0" w:color="auto"/>
        <w:bottom w:val="none" w:sz="0" w:space="0" w:color="auto"/>
        <w:right w:val="none" w:sz="0" w:space="0" w:color="auto"/>
      </w:divBdr>
    </w:div>
    <w:div w:id="664895328">
      <w:marLeft w:val="640"/>
      <w:marRight w:val="0"/>
      <w:marTop w:val="0"/>
      <w:marBottom w:val="0"/>
      <w:divBdr>
        <w:top w:val="none" w:sz="0" w:space="0" w:color="auto"/>
        <w:left w:val="none" w:sz="0" w:space="0" w:color="auto"/>
        <w:bottom w:val="none" w:sz="0" w:space="0" w:color="auto"/>
        <w:right w:val="none" w:sz="0" w:space="0" w:color="auto"/>
      </w:divBdr>
    </w:div>
    <w:div w:id="665017032">
      <w:marLeft w:val="640"/>
      <w:marRight w:val="0"/>
      <w:marTop w:val="0"/>
      <w:marBottom w:val="0"/>
      <w:divBdr>
        <w:top w:val="none" w:sz="0" w:space="0" w:color="auto"/>
        <w:left w:val="none" w:sz="0" w:space="0" w:color="auto"/>
        <w:bottom w:val="none" w:sz="0" w:space="0" w:color="auto"/>
        <w:right w:val="none" w:sz="0" w:space="0" w:color="auto"/>
      </w:divBdr>
    </w:div>
    <w:div w:id="665203705">
      <w:marLeft w:val="640"/>
      <w:marRight w:val="0"/>
      <w:marTop w:val="0"/>
      <w:marBottom w:val="0"/>
      <w:divBdr>
        <w:top w:val="none" w:sz="0" w:space="0" w:color="auto"/>
        <w:left w:val="none" w:sz="0" w:space="0" w:color="auto"/>
        <w:bottom w:val="none" w:sz="0" w:space="0" w:color="auto"/>
        <w:right w:val="none" w:sz="0" w:space="0" w:color="auto"/>
      </w:divBdr>
    </w:div>
    <w:div w:id="665323355">
      <w:marLeft w:val="640"/>
      <w:marRight w:val="0"/>
      <w:marTop w:val="0"/>
      <w:marBottom w:val="0"/>
      <w:divBdr>
        <w:top w:val="none" w:sz="0" w:space="0" w:color="auto"/>
        <w:left w:val="none" w:sz="0" w:space="0" w:color="auto"/>
        <w:bottom w:val="none" w:sz="0" w:space="0" w:color="auto"/>
        <w:right w:val="none" w:sz="0" w:space="0" w:color="auto"/>
      </w:divBdr>
    </w:div>
    <w:div w:id="665943605">
      <w:marLeft w:val="640"/>
      <w:marRight w:val="0"/>
      <w:marTop w:val="0"/>
      <w:marBottom w:val="0"/>
      <w:divBdr>
        <w:top w:val="none" w:sz="0" w:space="0" w:color="auto"/>
        <w:left w:val="none" w:sz="0" w:space="0" w:color="auto"/>
        <w:bottom w:val="none" w:sz="0" w:space="0" w:color="auto"/>
        <w:right w:val="none" w:sz="0" w:space="0" w:color="auto"/>
      </w:divBdr>
    </w:div>
    <w:div w:id="666175926">
      <w:marLeft w:val="640"/>
      <w:marRight w:val="0"/>
      <w:marTop w:val="0"/>
      <w:marBottom w:val="0"/>
      <w:divBdr>
        <w:top w:val="none" w:sz="0" w:space="0" w:color="auto"/>
        <w:left w:val="none" w:sz="0" w:space="0" w:color="auto"/>
        <w:bottom w:val="none" w:sz="0" w:space="0" w:color="auto"/>
        <w:right w:val="none" w:sz="0" w:space="0" w:color="auto"/>
      </w:divBdr>
    </w:div>
    <w:div w:id="666438521">
      <w:marLeft w:val="640"/>
      <w:marRight w:val="0"/>
      <w:marTop w:val="0"/>
      <w:marBottom w:val="0"/>
      <w:divBdr>
        <w:top w:val="none" w:sz="0" w:space="0" w:color="auto"/>
        <w:left w:val="none" w:sz="0" w:space="0" w:color="auto"/>
        <w:bottom w:val="none" w:sz="0" w:space="0" w:color="auto"/>
        <w:right w:val="none" w:sz="0" w:space="0" w:color="auto"/>
      </w:divBdr>
    </w:div>
    <w:div w:id="666523408">
      <w:marLeft w:val="640"/>
      <w:marRight w:val="0"/>
      <w:marTop w:val="0"/>
      <w:marBottom w:val="0"/>
      <w:divBdr>
        <w:top w:val="none" w:sz="0" w:space="0" w:color="auto"/>
        <w:left w:val="none" w:sz="0" w:space="0" w:color="auto"/>
        <w:bottom w:val="none" w:sz="0" w:space="0" w:color="auto"/>
        <w:right w:val="none" w:sz="0" w:space="0" w:color="auto"/>
      </w:divBdr>
    </w:div>
    <w:div w:id="666634243">
      <w:marLeft w:val="640"/>
      <w:marRight w:val="0"/>
      <w:marTop w:val="0"/>
      <w:marBottom w:val="0"/>
      <w:divBdr>
        <w:top w:val="none" w:sz="0" w:space="0" w:color="auto"/>
        <w:left w:val="none" w:sz="0" w:space="0" w:color="auto"/>
        <w:bottom w:val="none" w:sz="0" w:space="0" w:color="auto"/>
        <w:right w:val="none" w:sz="0" w:space="0" w:color="auto"/>
      </w:divBdr>
    </w:div>
    <w:div w:id="666976672">
      <w:marLeft w:val="640"/>
      <w:marRight w:val="0"/>
      <w:marTop w:val="0"/>
      <w:marBottom w:val="0"/>
      <w:divBdr>
        <w:top w:val="none" w:sz="0" w:space="0" w:color="auto"/>
        <w:left w:val="none" w:sz="0" w:space="0" w:color="auto"/>
        <w:bottom w:val="none" w:sz="0" w:space="0" w:color="auto"/>
        <w:right w:val="none" w:sz="0" w:space="0" w:color="auto"/>
      </w:divBdr>
    </w:div>
    <w:div w:id="667446747">
      <w:marLeft w:val="640"/>
      <w:marRight w:val="0"/>
      <w:marTop w:val="0"/>
      <w:marBottom w:val="0"/>
      <w:divBdr>
        <w:top w:val="none" w:sz="0" w:space="0" w:color="auto"/>
        <w:left w:val="none" w:sz="0" w:space="0" w:color="auto"/>
        <w:bottom w:val="none" w:sz="0" w:space="0" w:color="auto"/>
        <w:right w:val="none" w:sz="0" w:space="0" w:color="auto"/>
      </w:divBdr>
    </w:div>
    <w:div w:id="667559385">
      <w:marLeft w:val="640"/>
      <w:marRight w:val="0"/>
      <w:marTop w:val="0"/>
      <w:marBottom w:val="0"/>
      <w:divBdr>
        <w:top w:val="none" w:sz="0" w:space="0" w:color="auto"/>
        <w:left w:val="none" w:sz="0" w:space="0" w:color="auto"/>
        <w:bottom w:val="none" w:sz="0" w:space="0" w:color="auto"/>
        <w:right w:val="none" w:sz="0" w:space="0" w:color="auto"/>
      </w:divBdr>
    </w:div>
    <w:div w:id="668218304">
      <w:marLeft w:val="640"/>
      <w:marRight w:val="0"/>
      <w:marTop w:val="0"/>
      <w:marBottom w:val="0"/>
      <w:divBdr>
        <w:top w:val="none" w:sz="0" w:space="0" w:color="auto"/>
        <w:left w:val="none" w:sz="0" w:space="0" w:color="auto"/>
        <w:bottom w:val="none" w:sz="0" w:space="0" w:color="auto"/>
        <w:right w:val="none" w:sz="0" w:space="0" w:color="auto"/>
      </w:divBdr>
    </w:div>
    <w:div w:id="668363269">
      <w:marLeft w:val="640"/>
      <w:marRight w:val="0"/>
      <w:marTop w:val="0"/>
      <w:marBottom w:val="0"/>
      <w:divBdr>
        <w:top w:val="none" w:sz="0" w:space="0" w:color="auto"/>
        <w:left w:val="none" w:sz="0" w:space="0" w:color="auto"/>
        <w:bottom w:val="none" w:sz="0" w:space="0" w:color="auto"/>
        <w:right w:val="none" w:sz="0" w:space="0" w:color="auto"/>
      </w:divBdr>
    </w:div>
    <w:div w:id="668481521">
      <w:marLeft w:val="640"/>
      <w:marRight w:val="0"/>
      <w:marTop w:val="0"/>
      <w:marBottom w:val="0"/>
      <w:divBdr>
        <w:top w:val="none" w:sz="0" w:space="0" w:color="auto"/>
        <w:left w:val="none" w:sz="0" w:space="0" w:color="auto"/>
        <w:bottom w:val="none" w:sz="0" w:space="0" w:color="auto"/>
        <w:right w:val="none" w:sz="0" w:space="0" w:color="auto"/>
      </w:divBdr>
    </w:div>
    <w:div w:id="668869829">
      <w:marLeft w:val="640"/>
      <w:marRight w:val="0"/>
      <w:marTop w:val="0"/>
      <w:marBottom w:val="0"/>
      <w:divBdr>
        <w:top w:val="none" w:sz="0" w:space="0" w:color="auto"/>
        <w:left w:val="none" w:sz="0" w:space="0" w:color="auto"/>
        <w:bottom w:val="none" w:sz="0" w:space="0" w:color="auto"/>
        <w:right w:val="none" w:sz="0" w:space="0" w:color="auto"/>
      </w:divBdr>
    </w:div>
    <w:div w:id="669261129">
      <w:marLeft w:val="640"/>
      <w:marRight w:val="0"/>
      <w:marTop w:val="0"/>
      <w:marBottom w:val="0"/>
      <w:divBdr>
        <w:top w:val="none" w:sz="0" w:space="0" w:color="auto"/>
        <w:left w:val="none" w:sz="0" w:space="0" w:color="auto"/>
        <w:bottom w:val="none" w:sz="0" w:space="0" w:color="auto"/>
        <w:right w:val="none" w:sz="0" w:space="0" w:color="auto"/>
      </w:divBdr>
    </w:div>
    <w:div w:id="669330924">
      <w:marLeft w:val="640"/>
      <w:marRight w:val="0"/>
      <w:marTop w:val="0"/>
      <w:marBottom w:val="0"/>
      <w:divBdr>
        <w:top w:val="none" w:sz="0" w:space="0" w:color="auto"/>
        <w:left w:val="none" w:sz="0" w:space="0" w:color="auto"/>
        <w:bottom w:val="none" w:sz="0" w:space="0" w:color="auto"/>
        <w:right w:val="none" w:sz="0" w:space="0" w:color="auto"/>
      </w:divBdr>
    </w:div>
    <w:div w:id="669529649">
      <w:marLeft w:val="640"/>
      <w:marRight w:val="0"/>
      <w:marTop w:val="0"/>
      <w:marBottom w:val="0"/>
      <w:divBdr>
        <w:top w:val="none" w:sz="0" w:space="0" w:color="auto"/>
        <w:left w:val="none" w:sz="0" w:space="0" w:color="auto"/>
        <w:bottom w:val="none" w:sz="0" w:space="0" w:color="auto"/>
        <w:right w:val="none" w:sz="0" w:space="0" w:color="auto"/>
      </w:divBdr>
    </w:div>
    <w:div w:id="669717194">
      <w:marLeft w:val="640"/>
      <w:marRight w:val="0"/>
      <w:marTop w:val="0"/>
      <w:marBottom w:val="0"/>
      <w:divBdr>
        <w:top w:val="none" w:sz="0" w:space="0" w:color="auto"/>
        <w:left w:val="none" w:sz="0" w:space="0" w:color="auto"/>
        <w:bottom w:val="none" w:sz="0" w:space="0" w:color="auto"/>
        <w:right w:val="none" w:sz="0" w:space="0" w:color="auto"/>
      </w:divBdr>
    </w:div>
    <w:div w:id="670177126">
      <w:marLeft w:val="640"/>
      <w:marRight w:val="0"/>
      <w:marTop w:val="0"/>
      <w:marBottom w:val="0"/>
      <w:divBdr>
        <w:top w:val="none" w:sz="0" w:space="0" w:color="auto"/>
        <w:left w:val="none" w:sz="0" w:space="0" w:color="auto"/>
        <w:bottom w:val="none" w:sz="0" w:space="0" w:color="auto"/>
        <w:right w:val="none" w:sz="0" w:space="0" w:color="auto"/>
      </w:divBdr>
    </w:div>
    <w:div w:id="670181620">
      <w:marLeft w:val="640"/>
      <w:marRight w:val="0"/>
      <w:marTop w:val="0"/>
      <w:marBottom w:val="0"/>
      <w:divBdr>
        <w:top w:val="none" w:sz="0" w:space="0" w:color="auto"/>
        <w:left w:val="none" w:sz="0" w:space="0" w:color="auto"/>
        <w:bottom w:val="none" w:sz="0" w:space="0" w:color="auto"/>
        <w:right w:val="none" w:sz="0" w:space="0" w:color="auto"/>
      </w:divBdr>
    </w:div>
    <w:div w:id="670639745">
      <w:marLeft w:val="640"/>
      <w:marRight w:val="0"/>
      <w:marTop w:val="0"/>
      <w:marBottom w:val="0"/>
      <w:divBdr>
        <w:top w:val="none" w:sz="0" w:space="0" w:color="auto"/>
        <w:left w:val="none" w:sz="0" w:space="0" w:color="auto"/>
        <w:bottom w:val="none" w:sz="0" w:space="0" w:color="auto"/>
        <w:right w:val="none" w:sz="0" w:space="0" w:color="auto"/>
      </w:divBdr>
    </w:div>
    <w:div w:id="670717373">
      <w:marLeft w:val="640"/>
      <w:marRight w:val="0"/>
      <w:marTop w:val="0"/>
      <w:marBottom w:val="0"/>
      <w:divBdr>
        <w:top w:val="none" w:sz="0" w:space="0" w:color="auto"/>
        <w:left w:val="none" w:sz="0" w:space="0" w:color="auto"/>
        <w:bottom w:val="none" w:sz="0" w:space="0" w:color="auto"/>
        <w:right w:val="none" w:sz="0" w:space="0" w:color="auto"/>
      </w:divBdr>
    </w:div>
    <w:div w:id="671025772">
      <w:marLeft w:val="640"/>
      <w:marRight w:val="0"/>
      <w:marTop w:val="0"/>
      <w:marBottom w:val="0"/>
      <w:divBdr>
        <w:top w:val="none" w:sz="0" w:space="0" w:color="auto"/>
        <w:left w:val="none" w:sz="0" w:space="0" w:color="auto"/>
        <w:bottom w:val="none" w:sz="0" w:space="0" w:color="auto"/>
        <w:right w:val="none" w:sz="0" w:space="0" w:color="auto"/>
      </w:divBdr>
    </w:div>
    <w:div w:id="671181857">
      <w:marLeft w:val="640"/>
      <w:marRight w:val="0"/>
      <w:marTop w:val="0"/>
      <w:marBottom w:val="0"/>
      <w:divBdr>
        <w:top w:val="none" w:sz="0" w:space="0" w:color="auto"/>
        <w:left w:val="none" w:sz="0" w:space="0" w:color="auto"/>
        <w:bottom w:val="none" w:sz="0" w:space="0" w:color="auto"/>
        <w:right w:val="none" w:sz="0" w:space="0" w:color="auto"/>
      </w:divBdr>
    </w:div>
    <w:div w:id="671295638">
      <w:marLeft w:val="640"/>
      <w:marRight w:val="0"/>
      <w:marTop w:val="0"/>
      <w:marBottom w:val="0"/>
      <w:divBdr>
        <w:top w:val="none" w:sz="0" w:space="0" w:color="auto"/>
        <w:left w:val="none" w:sz="0" w:space="0" w:color="auto"/>
        <w:bottom w:val="none" w:sz="0" w:space="0" w:color="auto"/>
        <w:right w:val="none" w:sz="0" w:space="0" w:color="auto"/>
      </w:divBdr>
    </w:div>
    <w:div w:id="671613347">
      <w:marLeft w:val="640"/>
      <w:marRight w:val="0"/>
      <w:marTop w:val="0"/>
      <w:marBottom w:val="0"/>
      <w:divBdr>
        <w:top w:val="none" w:sz="0" w:space="0" w:color="auto"/>
        <w:left w:val="none" w:sz="0" w:space="0" w:color="auto"/>
        <w:bottom w:val="none" w:sz="0" w:space="0" w:color="auto"/>
        <w:right w:val="none" w:sz="0" w:space="0" w:color="auto"/>
      </w:divBdr>
    </w:div>
    <w:div w:id="671687787">
      <w:marLeft w:val="640"/>
      <w:marRight w:val="0"/>
      <w:marTop w:val="0"/>
      <w:marBottom w:val="0"/>
      <w:divBdr>
        <w:top w:val="none" w:sz="0" w:space="0" w:color="auto"/>
        <w:left w:val="none" w:sz="0" w:space="0" w:color="auto"/>
        <w:bottom w:val="none" w:sz="0" w:space="0" w:color="auto"/>
        <w:right w:val="none" w:sz="0" w:space="0" w:color="auto"/>
      </w:divBdr>
    </w:div>
    <w:div w:id="671834382">
      <w:marLeft w:val="640"/>
      <w:marRight w:val="0"/>
      <w:marTop w:val="0"/>
      <w:marBottom w:val="0"/>
      <w:divBdr>
        <w:top w:val="none" w:sz="0" w:space="0" w:color="auto"/>
        <w:left w:val="none" w:sz="0" w:space="0" w:color="auto"/>
        <w:bottom w:val="none" w:sz="0" w:space="0" w:color="auto"/>
        <w:right w:val="none" w:sz="0" w:space="0" w:color="auto"/>
      </w:divBdr>
    </w:div>
    <w:div w:id="672147184">
      <w:marLeft w:val="640"/>
      <w:marRight w:val="0"/>
      <w:marTop w:val="0"/>
      <w:marBottom w:val="0"/>
      <w:divBdr>
        <w:top w:val="none" w:sz="0" w:space="0" w:color="auto"/>
        <w:left w:val="none" w:sz="0" w:space="0" w:color="auto"/>
        <w:bottom w:val="none" w:sz="0" w:space="0" w:color="auto"/>
        <w:right w:val="none" w:sz="0" w:space="0" w:color="auto"/>
      </w:divBdr>
    </w:div>
    <w:div w:id="672806369">
      <w:marLeft w:val="640"/>
      <w:marRight w:val="0"/>
      <w:marTop w:val="0"/>
      <w:marBottom w:val="0"/>
      <w:divBdr>
        <w:top w:val="none" w:sz="0" w:space="0" w:color="auto"/>
        <w:left w:val="none" w:sz="0" w:space="0" w:color="auto"/>
        <w:bottom w:val="none" w:sz="0" w:space="0" w:color="auto"/>
        <w:right w:val="none" w:sz="0" w:space="0" w:color="auto"/>
      </w:divBdr>
    </w:div>
    <w:div w:id="673186913">
      <w:marLeft w:val="640"/>
      <w:marRight w:val="0"/>
      <w:marTop w:val="0"/>
      <w:marBottom w:val="0"/>
      <w:divBdr>
        <w:top w:val="none" w:sz="0" w:space="0" w:color="auto"/>
        <w:left w:val="none" w:sz="0" w:space="0" w:color="auto"/>
        <w:bottom w:val="none" w:sz="0" w:space="0" w:color="auto"/>
        <w:right w:val="none" w:sz="0" w:space="0" w:color="auto"/>
      </w:divBdr>
    </w:div>
    <w:div w:id="673412470">
      <w:marLeft w:val="640"/>
      <w:marRight w:val="0"/>
      <w:marTop w:val="0"/>
      <w:marBottom w:val="0"/>
      <w:divBdr>
        <w:top w:val="none" w:sz="0" w:space="0" w:color="auto"/>
        <w:left w:val="none" w:sz="0" w:space="0" w:color="auto"/>
        <w:bottom w:val="none" w:sz="0" w:space="0" w:color="auto"/>
        <w:right w:val="none" w:sz="0" w:space="0" w:color="auto"/>
      </w:divBdr>
    </w:div>
    <w:div w:id="673531256">
      <w:marLeft w:val="640"/>
      <w:marRight w:val="0"/>
      <w:marTop w:val="0"/>
      <w:marBottom w:val="0"/>
      <w:divBdr>
        <w:top w:val="none" w:sz="0" w:space="0" w:color="auto"/>
        <w:left w:val="none" w:sz="0" w:space="0" w:color="auto"/>
        <w:bottom w:val="none" w:sz="0" w:space="0" w:color="auto"/>
        <w:right w:val="none" w:sz="0" w:space="0" w:color="auto"/>
      </w:divBdr>
    </w:div>
    <w:div w:id="673611355">
      <w:marLeft w:val="640"/>
      <w:marRight w:val="0"/>
      <w:marTop w:val="0"/>
      <w:marBottom w:val="0"/>
      <w:divBdr>
        <w:top w:val="none" w:sz="0" w:space="0" w:color="auto"/>
        <w:left w:val="none" w:sz="0" w:space="0" w:color="auto"/>
        <w:bottom w:val="none" w:sz="0" w:space="0" w:color="auto"/>
        <w:right w:val="none" w:sz="0" w:space="0" w:color="auto"/>
      </w:divBdr>
    </w:div>
    <w:div w:id="673805333">
      <w:marLeft w:val="640"/>
      <w:marRight w:val="0"/>
      <w:marTop w:val="0"/>
      <w:marBottom w:val="0"/>
      <w:divBdr>
        <w:top w:val="none" w:sz="0" w:space="0" w:color="auto"/>
        <w:left w:val="none" w:sz="0" w:space="0" w:color="auto"/>
        <w:bottom w:val="none" w:sz="0" w:space="0" w:color="auto"/>
        <w:right w:val="none" w:sz="0" w:space="0" w:color="auto"/>
      </w:divBdr>
    </w:div>
    <w:div w:id="674306918">
      <w:marLeft w:val="640"/>
      <w:marRight w:val="0"/>
      <w:marTop w:val="0"/>
      <w:marBottom w:val="0"/>
      <w:divBdr>
        <w:top w:val="none" w:sz="0" w:space="0" w:color="auto"/>
        <w:left w:val="none" w:sz="0" w:space="0" w:color="auto"/>
        <w:bottom w:val="none" w:sz="0" w:space="0" w:color="auto"/>
        <w:right w:val="none" w:sz="0" w:space="0" w:color="auto"/>
      </w:divBdr>
    </w:div>
    <w:div w:id="675303224">
      <w:marLeft w:val="640"/>
      <w:marRight w:val="0"/>
      <w:marTop w:val="0"/>
      <w:marBottom w:val="0"/>
      <w:divBdr>
        <w:top w:val="none" w:sz="0" w:space="0" w:color="auto"/>
        <w:left w:val="none" w:sz="0" w:space="0" w:color="auto"/>
        <w:bottom w:val="none" w:sz="0" w:space="0" w:color="auto"/>
        <w:right w:val="none" w:sz="0" w:space="0" w:color="auto"/>
      </w:divBdr>
    </w:div>
    <w:div w:id="675545910">
      <w:marLeft w:val="640"/>
      <w:marRight w:val="0"/>
      <w:marTop w:val="0"/>
      <w:marBottom w:val="0"/>
      <w:divBdr>
        <w:top w:val="none" w:sz="0" w:space="0" w:color="auto"/>
        <w:left w:val="none" w:sz="0" w:space="0" w:color="auto"/>
        <w:bottom w:val="none" w:sz="0" w:space="0" w:color="auto"/>
        <w:right w:val="none" w:sz="0" w:space="0" w:color="auto"/>
      </w:divBdr>
    </w:div>
    <w:div w:id="675689436">
      <w:marLeft w:val="640"/>
      <w:marRight w:val="0"/>
      <w:marTop w:val="0"/>
      <w:marBottom w:val="0"/>
      <w:divBdr>
        <w:top w:val="none" w:sz="0" w:space="0" w:color="auto"/>
        <w:left w:val="none" w:sz="0" w:space="0" w:color="auto"/>
        <w:bottom w:val="none" w:sz="0" w:space="0" w:color="auto"/>
        <w:right w:val="none" w:sz="0" w:space="0" w:color="auto"/>
      </w:divBdr>
    </w:div>
    <w:div w:id="676350738">
      <w:marLeft w:val="640"/>
      <w:marRight w:val="0"/>
      <w:marTop w:val="0"/>
      <w:marBottom w:val="0"/>
      <w:divBdr>
        <w:top w:val="none" w:sz="0" w:space="0" w:color="auto"/>
        <w:left w:val="none" w:sz="0" w:space="0" w:color="auto"/>
        <w:bottom w:val="none" w:sz="0" w:space="0" w:color="auto"/>
        <w:right w:val="none" w:sz="0" w:space="0" w:color="auto"/>
      </w:divBdr>
    </w:div>
    <w:div w:id="677535959">
      <w:marLeft w:val="640"/>
      <w:marRight w:val="0"/>
      <w:marTop w:val="0"/>
      <w:marBottom w:val="0"/>
      <w:divBdr>
        <w:top w:val="none" w:sz="0" w:space="0" w:color="auto"/>
        <w:left w:val="none" w:sz="0" w:space="0" w:color="auto"/>
        <w:bottom w:val="none" w:sz="0" w:space="0" w:color="auto"/>
        <w:right w:val="none" w:sz="0" w:space="0" w:color="auto"/>
      </w:divBdr>
    </w:div>
    <w:div w:id="677729645">
      <w:marLeft w:val="640"/>
      <w:marRight w:val="0"/>
      <w:marTop w:val="0"/>
      <w:marBottom w:val="0"/>
      <w:divBdr>
        <w:top w:val="none" w:sz="0" w:space="0" w:color="auto"/>
        <w:left w:val="none" w:sz="0" w:space="0" w:color="auto"/>
        <w:bottom w:val="none" w:sz="0" w:space="0" w:color="auto"/>
        <w:right w:val="none" w:sz="0" w:space="0" w:color="auto"/>
      </w:divBdr>
    </w:div>
    <w:div w:id="677922161">
      <w:marLeft w:val="640"/>
      <w:marRight w:val="0"/>
      <w:marTop w:val="0"/>
      <w:marBottom w:val="0"/>
      <w:divBdr>
        <w:top w:val="none" w:sz="0" w:space="0" w:color="auto"/>
        <w:left w:val="none" w:sz="0" w:space="0" w:color="auto"/>
        <w:bottom w:val="none" w:sz="0" w:space="0" w:color="auto"/>
        <w:right w:val="none" w:sz="0" w:space="0" w:color="auto"/>
      </w:divBdr>
    </w:div>
    <w:div w:id="678241372">
      <w:marLeft w:val="640"/>
      <w:marRight w:val="0"/>
      <w:marTop w:val="0"/>
      <w:marBottom w:val="0"/>
      <w:divBdr>
        <w:top w:val="none" w:sz="0" w:space="0" w:color="auto"/>
        <w:left w:val="none" w:sz="0" w:space="0" w:color="auto"/>
        <w:bottom w:val="none" w:sz="0" w:space="0" w:color="auto"/>
        <w:right w:val="none" w:sz="0" w:space="0" w:color="auto"/>
      </w:divBdr>
    </w:div>
    <w:div w:id="678627921">
      <w:marLeft w:val="640"/>
      <w:marRight w:val="0"/>
      <w:marTop w:val="0"/>
      <w:marBottom w:val="0"/>
      <w:divBdr>
        <w:top w:val="none" w:sz="0" w:space="0" w:color="auto"/>
        <w:left w:val="none" w:sz="0" w:space="0" w:color="auto"/>
        <w:bottom w:val="none" w:sz="0" w:space="0" w:color="auto"/>
        <w:right w:val="none" w:sz="0" w:space="0" w:color="auto"/>
      </w:divBdr>
    </w:div>
    <w:div w:id="678773458">
      <w:marLeft w:val="640"/>
      <w:marRight w:val="0"/>
      <w:marTop w:val="0"/>
      <w:marBottom w:val="0"/>
      <w:divBdr>
        <w:top w:val="none" w:sz="0" w:space="0" w:color="auto"/>
        <w:left w:val="none" w:sz="0" w:space="0" w:color="auto"/>
        <w:bottom w:val="none" w:sz="0" w:space="0" w:color="auto"/>
        <w:right w:val="none" w:sz="0" w:space="0" w:color="auto"/>
      </w:divBdr>
    </w:div>
    <w:div w:id="679234507">
      <w:marLeft w:val="640"/>
      <w:marRight w:val="0"/>
      <w:marTop w:val="0"/>
      <w:marBottom w:val="0"/>
      <w:divBdr>
        <w:top w:val="none" w:sz="0" w:space="0" w:color="auto"/>
        <w:left w:val="none" w:sz="0" w:space="0" w:color="auto"/>
        <w:bottom w:val="none" w:sz="0" w:space="0" w:color="auto"/>
        <w:right w:val="none" w:sz="0" w:space="0" w:color="auto"/>
      </w:divBdr>
    </w:div>
    <w:div w:id="679237488">
      <w:marLeft w:val="640"/>
      <w:marRight w:val="0"/>
      <w:marTop w:val="0"/>
      <w:marBottom w:val="0"/>
      <w:divBdr>
        <w:top w:val="none" w:sz="0" w:space="0" w:color="auto"/>
        <w:left w:val="none" w:sz="0" w:space="0" w:color="auto"/>
        <w:bottom w:val="none" w:sz="0" w:space="0" w:color="auto"/>
        <w:right w:val="none" w:sz="0" w:space="0" w:color="auto"/>
      </w:divBdr>
    </w:div>
    <w:div w:id="679628757">
      <w:marLeft w:val="640"/>
      <w:marRight w:val="0"/>
      <w:marTop w:val="0"/>
      <w:marBottom w:val="0"/>
      <w:divBdr>
        <w:top w:val="none" w:sz="0" w:space="0" w:color="auto"/>
        <w:left w:val="none" w:sz="0" w:space="0" w:color="auto"/>
        <w:bottom w:val="none" w:sz="0" w:space="0" w:color="auto"/>
        <w:right w:val="none" w:sz="0" w:space="0" w:color="auto"/>
      </w:divBdr>
    </w:div>
    <w:div w:id="679700498">
      <w:marLeft w:val="640"/>
      <w:marRight w:val="0"/>
      <w:marTop w:val="0"/>
      <w:marBottom w:val="0"/>
      <w:divBdr>
        <w:top w:val="none" w:sz="0" w:space="0" w:color="auto"/>
        <w:left w:val="none" w:sz="0" w:space="0" w:color="auto"/>
        <w:bottom w:val="none" w:sz="0" w:space="0" w:color="auto"/>
        <w:right w:val="none" w:sz="0" w:space="0" w:color="auto"/>
      </w:divBdr>
    </w:div>
    <w:div w:id="679819182">
      <w:marLeft w:val="640"/>
      <w:marRight w:val="0"/>
      <w:marTop w:val="0"/>
      <w:marBottom w:val="0"/>
      <w:divBdr>
        <w:top w:val="none" w:sz="0" w:space="0" w:color="auto"/>
        <w:left w:val="none" w:sz="0" w:space="0" w:color="auto"/>
        <w:bottom w:val="none" w:sz="0" w:space="0" w:color="auto"/>
        <w:right w:val="none" w:sz="0" w:space="0" w:color="auto"/>
      </w:divBdr>
    </w:div>
    <w:div w:id="679937392">
      <w:marLeft w:val="640"/>
      <w:marRight w:val="0"/>
      <w:marTop w:val="0"/>
      <w:marBottom w:val="0"/>
      <w:divBdr>
        <w:top w:val="none" w:sz="0" w:space="0" w:color="auto"/>
        <w:left w:val="none" w:sz="0" w:space="0" w:color="auto"/>
        <w:bottom w:val="none" w:sz="0" w:space="0" w:color="auto"/>
        <w:right w:val="none" w:sz="0" w:space="0" w:color="auto"/>
      </w:divBdr>
    </w:div>
    <w:div w:id="680133313">
      <w:marLeft w:val="640"/>
      <w:marRight w:val="0"/>
      <w:marTop w:val="0"/>
      <w:marBottom w:val="0"/>
      <w:divBdr>
        <w:top w:val="none" w:sz="0" w:space="0" w:color="auto"/>
        <w:left w:val="none" w:sz="0" w:space="0" w:color="auto"/>
        <w:bottom w:val="none" w:sz="0" w:space="0" w:color="auto"/>
        <w:right w:val="none" w:sz="0" w:space="0" w:color="auto"/>
      </w:divBdr>
    </w:div>
    <w:div w:id="680277201">
      <w:marLeft w:val="640"/>
      <w:marRight w:val="0"/>
      <w:marTop w:val="0"/>
      <w:marBottom w:val="0"/>
      <w:divBdr>
        <w:top w:val="none" w:sz="0" w:space="0" w:color="auto"/>
        <w:left w:val="none" w:sz="0" w:space="0" w:color="auto"/>
        <w:bottom w:val="none" w:sz="0" w:space="0" w:color="auto"/>
        <w:right w:val="none" w:sz="0" w:space="0" w:color="auto"/>
      </w:divBdr>
    </w:div>
    <w:div w:id="680739045">
      <w:marLeft w:val="640"/>
      <w:marRight w:val="0"/>
      <w:marTop w:val="0"/>
      <w:marBottom w:val="0"/>
      <w:divBdr>
        <w:top w:val="none" w:sz="0" w:space="0" w:color="auto"/>
        <w:left w:val="none" w:sz="0" w:space="0" w:color="auto"/>
        <w:bottom w:val="none" w:sz="0" w:space="0" w:color="auto"/>
        <w:right w:val="none" w:sz="0" w:space="0" w:color="auto"/>
      </w:divBdr>
    </w:div>
    <w:div w:id="681275452">
      <w:marLeft w:val="640"/>
      <w:marRight w:val="0"/>
      <w:marTop w:val="0"/>
      <w:marBottom w:val="0"/>
      <w:divBdr>
        <w:top w:val="none" w:sz="0" w:space="0" w:color="auto"/>
        <w:left w:val="none" w:sz="0" w:space="0" w:color="auto"/>
        <w:bottom w:val="none" w:sz="0" w:space="0" w:color="auto"/>
        <w:right w:val="none" w:sz="0" w:space="0" w:color="auto"/>
      </w:divBdr>
    </w:div>
    <w:div w:id="681397188">
      <w:marLeft w:val="640"/>
      <w:marRight w:val="0"/>
      <w:marTop w:val="0"/>
      <w:marBottom w:val="0"/>
      <w:divBdr>
        <w:top w:val="none" w:sz="0" w:space="0" w:color="auto"/>
        <w:left w:val="none" w:sz="0" w:space="0" w:color="auto"/>
        <w:bottom w:val="none" w:sz="0" w:space="0" w:color="auto"/>
        <w:right w:val="none" w:sz="0" w:space="0" w:color="auto"/>
      </w:divBdr>
    </w:div>
    <w:div w:id="681588263">
      <w:marLeft w:val="640"/>
      <w:marRight w:val="0"/>
      <w:marTop w:val="0"/>
      <w:marBottom w:val="0"/>
      <w:divBdr>
        <w:top w:val="none" w:sz="0" w:space="0" w:color="auto"/>
        <w:left w:val="none" w:sz="0" w:space="0" w:color="auto"/>
        <w:bottom w:val="none" w:sz="0" w:space="0" w:color="auto"/>
        <w:right w:val="none" w:sz="0" w:space="0" w:color="auto"/>
      </w:divBdr>
    </w:div>
    <w:div w:id="681934200">
      <w:marLeft w:val="640"/>
      <w:marRight w:val="0"/>
      <w:marTop w:val="0"/>
      <w:marBottom w:val="0"/>
      <w:divBdr>
        <w:top w:val="none" w:sz="0" w:space="0" w:color="auto"/>
        <w:left w:val="none" w:sz="0" w:space="0" w:color="auto"/>
        <w:bottom w:val="none" w:sz="0" w:space="0" w:color="auto"/>
        <w:right w:val="none" w:sz="0" w:space="0" w:color="auto"/>
      </w:divBdr>
    </w:div>
    <w:div w:id="681971883">
      <w:marLeft w:val="640"/>
      <w:marRight w:val="0"/>
      <w:marTop w:val="0"/>
      <w:marBottom w:val="0"/>
      <w:divBdr>
        <w:top w:val="none" w:sz="0" w:space="0" w:color="auto"/>
        <w:left w:val="none" w:sz="0" w:space="0" w:color="auto"/>
        <w:bottom w:val="none" w:sz="0" w:space="0" w:color="auto"/>
        <w:right w:val="none" w:sz="0" w:space="0" w:color="auto"/>
      </w:divBdr>
    </w:div>
    <w:div w:id="682516440">
      <w:marLeft w:val="640"/>
      <w:marRight w:val="0"/>
      <w:marTop w:val="0"/>
      <w:marBottom w:val="0"/>
      <w:divBdr>
        <w:top w:val="none" w:sz="0" w:space="0" w:color="auto"/>
        <w:left w:val="none" w:sz="0" w:space="0" w:color="auto"/>
        <w:bottom w:val="none" w:sz="0" w:space="0" w:color="auto"/>
        <w:right w:val="none" w:sz="0" w:space="0" w:color="auto"/>
      </w:divBdr>
    </w:div>
    <w:div w:id="682827587">
      <w:marLeft w:val="640"/>
      <w:marRight w:val="0"/>
      <w:marTop w:val="0"/>
      <w:marBottom w:val="0"/>
      <w:divBdr>
        <w:top w:val="none" w:sz="0" w:space="0" w:color="auto"/>
        <w:left w:val="none" w:sz="0" w:space="0" w:color="auto"/>
        <w:bottom w:val="none" w:sz="0" w:space="0" w:color="auto"/>
        <w:right w:val="none" w:sz="0" w:space="0" w:color="auto"/>
      </w:divBdr>
    </w:div>
    <w:div w:id="683170193">
      <w:marLeft w:val="640"/>
      <w:marRight w:val="0"/>
      <w:marTop w:val="0"/>
      <w:marBottom w:val="0"/>
      <w:divBdr>
        <w:top w:val="none" w:sz="0" w:space="0" w:color="auto"/>
        <w:left w:val="none" w:sz="0" w:space="0" w:color="auto"/>
        <w:bottom w:val="none" w:sz="0" w:space="0" w:color="auto"/>
        <w:right w:val="none" w:sz="0" w:space="0" w:color="auto"/>
      </w:divBdr>
    </w:div>
    <w:div w:id="683363660">
      <w:marLeft w:val="640"/>
      <w:marRight w:val="0"/>
      <w:marTop w:val="0"/>
      <w:marBottom w:val="0"/>
      <w:divBdr>
        <w:top w:val="none" w:sz="0" w:space="0" w:color="auto"/>
        <w:left w:val="none" w:sz="0" w:space="0" w:color="auto"/>
        <w:bottom w:val="none" w:sz="0" w:space="0" w:color="auto"/>
        <w:right w:val="none" w:sz="0" w:space="0" w:color="auto"/>
      </w:divBdr>
    </w:div>
    <w:div w:id="683484778">
      <w:marLeft w:val="640"/>
      <w:marRight w:val="0"/>
      <w:marTop w:val="0"/>
      <w:marBottom w:val="0"/>
      <w:divBdr>
        <w:top w:val="none" w:sz="0" w:space="0" w:color="auto"/>
        <w:left w:val="none" w:sz="0" w:space="0" w:color="auto"/>
        <w:bottom w:val="none" w:sz="0" w:space="0" w:color="auto"/>
        <w:right w:val="none" w:sz="0" w:space="0" w:color="auto"/>
      </w:divBdr>
    </w:div>
    <w:div w:id="684480515">
      <w:marLeft w:val="640"/>
      <w:marRight w:val="0"/>
      <w:marTop w:val="0"/>
      <w:marBottom w:val="0"/>
      <w:divBdr>
        <w:top w:val="none" w:sz="0" w:space="0" w:color="auto"/>
        <w:left w:val="none" w:sz="0" w:space="0" w:color="auto"/>
        <w:bottom w:val="none" w:sz="0" w:space="0" w:color="auto"/>
        <w:right w:val="none" w:sz="0" w:space="0" w:color="auto"/>
      </w:divBdr>
    </w:div>
    <w:div w:id="684523582">
      <w:marLeft w:val="640"/>
      <w:marRight w:val="0"/>
      <w:marTop w:val="0"/>
      <w:marBottom w:val="0"/>
      <w:divBdr>
        <w:top w:val="none" w:sz="0" w:space="0" w:color="auto"/>
        <w:left w:val="none" w:sz="0" w:space="0" w:color="auto"/>
        <w:bottom w:val="none" w:sz="0" w:space="0" w:color="auto"/>
        <w:right w:val="none" w:sz="0" w:space="0" w:color="auto"/>
      </w:divBdr>
    </w:div>
    <w:div w:id="684750952">
      <w:marLeft w:val="640"/>
      <w:marRight w:val="0"/>
      <w:marTop w:val="0"/>
      <w:marBottom w:val="0"/>
      <w:divBdr>
        <w:top w:val="none" w:sz="0" w:space="0" w:color="auto"/>
        <w:left w:val="none" w:sz="0" w:space="0" w:color="auto"/>
        <w:bottom w:val="none" w:sz="0" w:space="0" w:color="auto"/>
        <w:right w:val="none" w:sz="0" w:space="0" w:color="auto"/>
      </w:divBdr>
    </w:div>
    <w:div w:id="684787850">
      <w:marLeft w:val="640"/>
      <w:marRight w:val="0"/>
      <w:marTop w:val="0"/>
      <w:marBottom w:val="0"/>
      <w:divBdr>
        <w:top w:val="none" w:sz="0" w:space="0" w:color="auto"/>
        <w:left w:val="none" w:sz="0" w:space="0" w:color="auto"/>
        <w:bottom w:val="none" w:sz="0" w:space="0" w:color="auto"/>
        <w:right w:val="none" w:sz="0" w:space="0" w:color="auto"/>
      </w:divBdr>
    </w:div>
    <w:div w:id="684869287">
      <w:marLeft w:val="640"/>
      <w:marRight w:val="0"/>
      <w:marTop w:val="0"/>
      <w:marBottom w:val="0"/>
      <w:divBdr>
        <w:top w:val="none" w:sz="0" w:space="0" w:color="auto"/>
        <w:left w:val="none" w:sz="0" w:space="0" w:color="auto"/>
        <w:bottom w:val="none" w:sz="0" w:space="0" w:color="auto"/>
        <w:right w:val="none" w:sz="0" w:space="0" w:color="auto"/>
      </w:divBdr>
    </w:div>
    <w:div w:id="685406582">
      <w:marLeft w:val="640"/>
      <w:marRight w:val="0"/>
      <w:marTop w:val="0"/>
      <w:marBottom w:val="0"/>
      <w:divBdr>
        <w:top w:val="none" w:sz="0" w:space="0" w:color="auto"/>
        <w:left w:val="none" w:sz="0" w:space="0" w:color="auto"/>
        <w:bottom w:val="none" w:sz="0" w:space="0" w:color="auto"/>
        <w:right w:val="none" w:sz="0" w:space="0" w:color="auto"/>
      </w:divBdr>
    </w:div>
    <w:div w:id="685596848">
      <w:marLeft w:val="640"/>
      <w:marRight w:val="0"/>
      <w:marTop w:val="0"/>
      <w:marBottom w:val="0"/>
      <w:divBdr>
        <w:top w:val="none" w:sz="0" w:space="0" w:color="auto"/>
        <w:left w:val="none" w:sz="0" w:space="0" w:color="auto"/>
        <w:bottom w:val="none" w:sz="0" w:space="0" w:color="auto"/>
        <w:right w:val="none" w:sz="0" w:space="0" w:color="auto"/>
      </w:divBdr>
    </w:div>
    <w:div w:id="685600260">
      <w:marLeft w:val="640"/>
      <w:marRight w:val="0"/>
      <w:marTop w:val="0"/>
      <w:marBottom w:val="0"/>
      <w:divBdr>
        <w:top w:val="none" w:sz="0" w:space="0" w:color="auto"/>
        <w:left w:val="none" w:sz="0" w:space="0" w:color="auto"/>
        <w:bottom w:val="none" w:sz="0" w:space="0" w:color="auto"/>
        <w:right w:val="none" w:sz="0" w:space="0" w:color="auto"/>
      </w:divBdr>
    </w:div>
    <w:div w:id="685786152">
      <w:marLeft w:val="640"/>
      <w:marRight w:val="0"/>
      <w:marTop w:val="0"/>
      <w:marBottom w:val="0"/>
      <w:divBdr>
        <w:top w:val="none" w:sz="0" w:space="0" w:color="auto"/>
        <w:left w:val="none" w:sz="0" w:space="0" w:color="auto"/>
        <w:bottom w:val="none" w:sz="0" w:space="0" w:color="auto"/>
        <w:right w:val="none" w:sz="0" w:space="0" w:color="auto"/>
      </w:divBdr>
    </w:div>
    <w:div w:id="685862630">
      <w:marLeft w:val="640"/>
      <w:marRight w:val="0"/>
      <w:marTop w:val="0"/>
      <w:marBottom w:val="0"/>
      <w:divBdr>
        <w:top w:val="none" w:sz="0" w:space="0" w:color="auto"/>
        <w:left w:val="none" w:sz="0" w:space="0" w:color="auto"/>
        <w:bottom w:val="none" w:sz="0" w:space="0" w:color="auto"/>
        <w:right w:val="none" w:sz="0" w:space="0" w:color="auto"/>
      </w:divBdr>
    </w:div>
    <w:div w:id="685983396">
      <w:marLeft w:val="640"/>
      <w:marRight w:val="0"/>
      <w:marTop w:val="0"/>
      <w:marBottom w:val="0"/>
      <w:divBdr>
        <w:top w:val="none" w:sz="0" w:space="0" w:color="auto"/>
        <w:left w:val="none" w:sz="0" w:space="0" w:color="auto"/>
        <w:bottom w:val="none" w:sz="0" w:space="0" w:color="auto"/>
        <w:right w:val="none" w:sz="0" w:space="0" w:color="auto"/>
      </w:divBdr>
    </w:div>
    <w:div w:id="686368855">
      <w:marLeft w:val="640"/>
      <w:marRight w:val="0"/>
      <w:marTop w:val="0"/>
      <w:marBottom w:val="0"/>
      <w:divBdr>
        <w:top w:val="none" w:sz="0" w:space="0" w:color="auto"/>
        <w:left w:val="none" w:sz="0" w:space="0" w:color="auto"/>
        <w:bottom w:val="none" w:sz="0" w:space="0" w:color="auto"/>
        <w:right w:val="none" w:sz="0" w:space="0" w:color="auto"/>
      </w:divBdr>
    </w:div>
    <w:div w:id="687484459">
      <w:marLeft w:val="640"/>
      <w:marRight w:val="0"/>
      <w:marTop w:val="0"/>
      <w:marBottom w:val="0"/>
      <w:divBdr>
        <w:top w:val="none" w:sz="0" w:space="0" w:color="auto"/>
        <w:left w:val="none" w:sz="0" w:space="0" w:color="auto"/>
        <w:bottom w:val="none" w:sz="0" w:space="0" w:color="auto"/>
        <w:right w:val="none" w:sz="0" w:space="0" w:color="auto"/>
      </w:divBdr>
    </w:div>
    <w:div w:id="687681208">
      <w:marLeft w:val="640"/>
      <w:marRight w:val="0"/>
      <w:marTop w:val="0"/>
      <w:marBottom w:val="0"/>
      <w:divBdr>
        <w:top w:val="none" w:sz="0" w:space="0" w:color="auto"/>
        <w:left w:val="none" w:sz="0" w:space="0" w:color="auto"/>
        <w:bottom w:val="none" w:sz="0" w:space="0" w:color="auto"/>
        <w:right w:val="none" w:sz="0" w:space="0" w:color="auto"/>
      </w:divBdr>
    </w:div>
    <w:div w:id="687950987">
      <w:marLeft w:val="640"/>
      <w:marRight w:val="0"/>
      <w:marTop w:val="0"/>
      <w:marBottom w:val="0"/>
      <w:divBdr>
        <w:top w:val="none" w:sz="0" w:space="0" w:color="auto"/>
        <w:left w:val="none" w:sz="0" w:space="0" w:color="auto"/>
        <w:bottom w:val="none" w:sz="0" w:space="0" w:color="auto"/>
        <w:right w:val="none" w:sz="0" w:space="0" w:color="auto"/>
      </w:divBdr>
    </w:div>
    <w:div w:id="688526055">
      <w:marLeft w:val="640"/>
      <w:marRight w:val="0"/>
      <w:marTop w:val="0"/>
      <w:marBottom w:val="0"/>
      <w:divBdr>
        <w:top w:val="none" w:sz="0" w:space="0" w:color="auto"/>
        <w:left w:val="none" w:sz="0" w:space="0" w:color="auto"/>
        <w:bottom w:val="none" w:sz="0" w:space="0" w:color="auto"/>
        <w:right w:val="none" w:sz="0" w:space="0" w:color="auto"/>
      </w:divBdr>
    </w:div>
    <w:div w:id="689985861">
      <w:marLeft w:val="640"/>
      <w:marRight w:val="0"/>
      <w:marTop w:val="0"/>
      <w:marBottom w:val="0"/>
      <w:divBdr>
        <w:top w:val="none" w:sz="0" w:space="0" w:color="auto"/>
        <w:left w:val="none" w:sz="0" w:space="0" w:color="auto"/>
        <w:bottom w:val="none" w:sz="0" w:space="0" w:color="auto"/>
        <w:right w:val="none" w:sz="0" w:space="0" w:color="auto"/>
      </w:divBdr>
    </w:div>
    <w:div w:id="690034278">
      <w:marLeft w:val="640"/>
      <w:marRight w:val="0"/>
      <w:marTop w:val="0"/>
      <w:marBottom w:val="0"/>
      <w:divBdr>
        <w:top w:val="none" w:sz="0" w:space="0" w:color="auto"/>
        <w:left w:val="none" w:sz="0" w:space="0" w:color="auto"/>
        <w:bottom w:val="none" w:sz="0" w:space="0" w:color="auto"/>
        <w:right w:val="none" w:sz="0" w:space="0" w:color="auto"/>
      </w:divBdr>
    </w:div>
    <w:div w:id="690372223">
      <w:marLeft w:val="640"/>
      <w:marRight w:val="0"/>
      <w:marTop w:val="0"/>
      <w:marBottom w:val="0"/>
      <w:divBdr>
        <w:top w:val="none" w:sz="0" w:space="0" w:color="auto"/>
        <w:left w:val="none" w:sz="0" w:space="0" w:color="auto"/>
        <w:bottom w:val="none" w:sz="0" w:space="0" w:color="auto"/>
        <w:right w:val="none" w:sz="0" w:space="0" w:color="auto"/>
      </w:divBdr>
    </w:div>
    <w:div w:id="690423855">
      <w:marLeft w:val="640"/>
      <w:marRight w:val="0"/>
      <w:marTop w:val="0"/>
      <w:marBottom w:val="0"/>
      <w:divBdr>
        <w:top w:val="none" w:sz="0" w:space="0" w:color="auto"/>
        <w:left w:val="none" w:sz="0" w:space="0" w:color="auto"/>
        <w:bottom w:val="none" w:sz="0" w:space="0" w:color="auto"/>
        <w:right w:val="none" w:sz="0" w:space="0" w:color="auto"/>
      </w:divBdr>
    </w:div>
    <w:div w:id="690454104">
      <w:marLeft w:val="640"/>
      <w:marRight w:val="0"/>
      <w:marTop w:val="0"/>
      <w:marBottom w:val="0"/>
      <w:divBdr>
        <w:top w:val="none" w:sz="0" w:space="0" w:color="auto"/>
        <w:left w:val="none" w:sz="0" w:space="0" w:color="auto"/>
        <w:bottom w:val="none" w:sz="0" w:space="0" w:color="auto"/>
        <w:right w:val="none" w:sz="0" w:space="0" w:color="auto"/>
      </w:divBdr>
    </w:div>
    <w:div w:id="691031286">
      <w:marLeft w:val="640"/>
      <w:marRight w:val="0"/>
      <w:marTop w:val="0"/>
      <w:marBottom w:val="0"/>
      <w:divBdr>
        <w:top w:val="none" w:sz="0" w:space="0" w:color="auto"/>
        <w:left w:val="none" w:sz="0" w:space="0" w:color="auto"/>
        <w:bottom w:val="none" w:sz="0" w:space="0" w:color="auto"/>
        <w:right w:val="none" w:sz="0" w:space="0" w:color="auto"/>
      </w:divBdr>
    </w:div>
    <w:div w:id="691223607">
      <w:marLeft w:val="640"/>
      <w:marRight w:val="0"/>
      <w:marTop w:val="0"/>
      <w:marBottom w:val="0"/>
      <w:divBdr>
        <w:top w:val="none" w:sz="0" w:space="0" w:color="auto"/>
        <w:left w:val="none" w:sz="0" w:space="0" w:color="auto"/>
        <w:bottom w:val="none" w:sz="0" w:space="0" w:color="auto"/>
        <w:right w:val="none" w:sz="0" w:space="0" w:color="auto"/>
      </w:divBdr>
    </w:div>
    <w:div w:id="691759166">
      <w:marLeft w:val="640"/>
      <w:marRight w:val="0"/>
      <w:marTop w:val="0"/>
      <w:marBottom w:val="0"/>
      <w:divBdr>
        <w:top w:val="none" w:sz="0" w:space="0" w:color="auto"/>
        <w:left w:val="none" w:sz="0" w:space="0" w:color="auto"/>
        <w:bottom w:val="none" w:sz="0" w:space="0" w:color="auto"/>
        <w:right w:val="none" w:sz="0" w:space="0" w:color="auto"/>
      </w:divBdr>
    </w:div>
    <w:div w:id="691805930">
      <w:marLeft w:val="640"/>
      <w:marRight w:val="0"/>
      <w:marTop w:val="0"/>
      <w:marBottom w:val="0"/>
      <w:divBdr>
        <w:top w:val="none" w:sz="0" w:space="0" w:color="auto"/>
        <w:left w:val="none" w:sz="0" w:space="0" w:color="auto"/>
        <w:bottom w:val="none" w:sz="0" w:space="0" w:color="auto"/>
        <w:right w:val="none" w:sz="0" w:space="0" w:color="auto"/>
      </w:divBdr>
    </w:div>
    <w:div w:id="691807428">
      <w:marLeft w:val="640"/>
      <w:marRight w:val="0"/>
      <w:marTop w:val="0"/>
      <w:marBottom w:val="0"/>
      <w:divBdr>
        <w:top w:val="none" w:sz="0" w:space="0" w:color="auto"/>
        <w:left w:val="none" w:sz="0" w:space="0" w:color="auto"/>
        <w:bottom w:val="none" w:sz="0" w:space="0" w:color="auto"/>
        <w:right w:val="none" w:sz="0" w:space="0" w:color="auto"/>
      </w:divBdr>
    </w:div>
    <w:div w:id="692463671">
      <w:marLeft w:val="640"/>
      <w:marRight w:val="0"/>
      <w:marTop w:val="0"/>
      <w:marBottom w:val="0"/>
      <w:divBdr>
        <w:top w:val="none" w:sz="0" w:space="0" w:color="auto"/>
        <w:left w:val="none" w:sz="0" w:space="0" w:color="auto"/>
        <w:bottom w:val="none" w:sz="0" w:space="0" w:color="auto"/>
        <w:right w:val="none" w:sz="0" w:space="0" w:color="auto"/>
      </w:divBdr>
    </w:div>
    <w:div w:id="692725960">
      <w:marLeft w:val="640"/>
      <w:marRight w:val="0"/>
      <w:marTop w:val="0"/>
      <w:marBottom w:val="0"/>
      <w:divBdr>
        <w:top w:val="none" w:sz="0" w:space="0" w:color="auto"/>
        <w:left w:val="none" w:sz="0" w:space="0" w:color="auto"/>
        <w:bottom w:val="none" w:sz="0" w:space="0" w:color="auto"/>
        <w:right w:val="none" w:sz="0" w:space="0" w:color="auto"/>
      </w:divBdr>
    </w:div>
    <w:div w:id="692998933">
      <w:marLeft w:val="640"/>
      <w:marRight w:val="0"/>
      <w:marTop w:val="0"/>
      <w:marBottom w:val="0"/>
      <w:divBdr>
        <w:top w:val="none" w:sz="0" w:space="0" w:color="auto"/>
        <w:left w:val="none" w:sz="0" w:space="0" w:color="auto"/>
        <w:bottom w:val="none" w:sz="0" w:space="0" w:color="auto"/>
        <w:right w:val="none" w:sz="0" w:space="0" w:color="auto"/>
      </w:divBdr>
    </w:div>
    <w:div w:id="693001189">
      <w:marLeft w:val="640"/>
      <w:marRight w:val="0"/>
      <w:marTop w:val="0"/>
      <w:marBottom w:val="0"/>
      <w:divBdr>
        <w:top w:val="none" w:sz="0" w:space="0" w:color="auto"/>
        <w:left w:val="none" w:sz="0" w:space="0" w:color="auto"/>
        <w:bottom w:val="none" w:sz="0" w:space="0" w:color="auto"/>
        <w:right w:val="none" w:sz="0" w:space="0" w:color="auto"/>
      </w:divBdr>
    </w:div>
    <w:div w:id="693072313">
      <w:marLeft w:val="640"/>
      <w:marRight w:val="0"/>
      <w:marTop w:val="0"/>
      <w:marBottom w:val="0"/>
      <w:divBdr>
        <w:top w:val="none" w:sz="0" w:space="0" w:color="auto"/>
        <w:left w:val="none" w:sz="0" w:space="0" w:color="auto"/>
        <w:bottom w:val="none" w:sz="0" w:space="0" w:color="auto"/>
        <w:right w:val="none" w:sz="0" w:space="0" w:color="auto"/>
      </w:divBdr>
    </w:div>
    <w:div w:id="693073605">
      <w:marLeft w:val="640"/>
      <w:marRight w:val="0"/>
      <w:marTop w:val="0"/>
      <w:marBottom w:val="0"/>
      <w:divBdr>
        <w:top w:val="none" w:sz="0" w:space="0" w:color="auto"/>
        <w:left w:val="none" w:sz="0" w:space="0" w:color="auto"/>
        <w:bottom w:val="none" w:sz="0" w:space="0" w:color="auto"/>
        <w:right w:val="none" w:sz="0" w:space="0" w:color="auto"/>
      </w:divBdr>
    </w:div>
    <w:div w:id="693963422">
      <w:marLeft w:val="640"/>
      <w:marRight w:val="0"/>
      <w:marTop w:val="0"/>
      <w:marBottom w:val="0"/>
      <w:divBdr>
        <w:top w:val="none" w:sz="0" w:space="0" w:color="auto"/>
        <w:left w:val="none" w:sz="0" w:space="0" w:color="auto"/>
        <w:bottom w:val="none" w:sz="0" w:space="0" w:color="auto"/>
        <w:right w:val="none" w:sz="0" w:space="0" w:color="auto"/>
      </w:divBdr>
    </w:div>
    <w:div w:id="694428350">
      <w:marLeft w:val="640"/>
      <w:marRight w:val="0"/>
      <w:marTop w:val="0"/>
      <w:marBottom w:val="0"/>
      <w:divBdr>
        <w:top w:val="none" w:sz="0" w:space="0" w:color="auto"/>
        <w:left w:val="none" w:sz="0" w:space="0" w:color="auto"/>
        <w:bottom w:val="none" w:sz="0" w:space="0" w:color="auto"/>
        <w:right w:val="none" w:sz="0" w:space="0" w:color="auto"/>
      </w:divBdr>
    </w:div>
    <w:div w:id="694576631">
      <w:marLeft w:val="640"/>
      <w:marRight w:val="0"/>
      <w:marTop w:val="0"/>
      <w:marBottom w:val="0"/>
      <w:divBdr>
        <w:top w:val="none" w:sz="0" w:space="0" w:color="auto"/>
        <w:left w:val="none" w:sz="0" w:space="0" w:color="auto"/>
        <w:bottom w:val="none" w:sz="0" w:space="0" w:color="auto"/>
        <w:right w:val="none" w:sz="0" w:space="0" w:color="auto"/>
      </w:divBdr>
    </w:div>
    <w:div w:id="695275340">
      <w:marLeft w:val="640"/>
      <w:marRight w:val="0"/>
      <w:marTop w:val="0"/>
      <w:marBottom w:val="0"/>
      <w:divBdr>
        <w:top w:val="none" w:sz="0" w:space="0" w:color="auto"/>
        <w:left w:val="none" w:sz="0" w:space="0" w:color="auto"/>
        <w:bottom w:val="none" w:sz="0" w:space="0" w:color="auto"/>
        <w:right w:val="none" w:sz="0" w:space="0" w:color="auto"/>
      </w:divBdr>
    </w:div>
    <w:div w:id="695496860">
      <w:marLeft w:val="640"/>
      <w:marRight w:val="0"/>
      <w:marTop w:val="0"/>
      <w:marBottom w:val="0"/>
      <w:divBdr>
        <w:top w:val="none" w:sz="0" w:space="0" w:color="auto"/>
        <w:left w:val="none" w:sz="0" w:space="0" w:color="auto"/>
        <w:bottom w:val="none" w:sz="0" w:space="0" w:color="auto"/>
        <w:right w:val="none" w:sz="0" w:space="0" w:color="auto"/>
      </w:divBdr>
    </w:div>
    <w:div w:id="696278621">
      <w:marLeft w:val="640"/>
      <w:marRight w:val="0"/>
      <w:marTop w:val="0"/>
      <w:marBottom w:val="0"/>
      <w:divBdr>
        <w:top w:val="none" w:sz="0" w:space="0" w:color="auto"/>
        <w:left w:val="none" w:sz="0" w:space="0" w:color="auto"/>
        <w:bottom w:val="none" w:sz="0" w:space="0" w:color="auto"/>
        <w:right w:val="none" w:sz="0" w:space="0" w:color="auto"/>
      </w:divBdr>
    </w:div>
    <w:div w:id="696544032">
      <w:marLeft w:val="640"/>
      <w:marRight w:val="0"/>
      <w:marTop w:val="0"/>
      <w:marBottom w:val="0"/>
      <w:divBdr>
        <w:top w:val="none" w:sz="0" w:space="0" w:color="auto"/>
        <w:left w:val="none" w:sz="0" w:space="0" w:color="auto"/>
        <w:bottom w:val="none" w:sz="0" w:space="0" w:color="auto"/>
        <w:right w:val="none" w:sz="0" w:space="0" w:color="auto"/>
      </w:divBdr>
    </w:div>
    <w:div w:id="696656518">
      <w:marLeft w:val="640"/>
      <w:marRight w:val="0"/>
      <w:marTop w:val="0"/>
      <w:marBottom w:val="0"/>
      <w:divBdr>
        <w:top w:val="none" w:sz="0" w:space="0" w:color="auto"/>
        <w:left w:val="none" w:sz="0" w:space="0" w:color="auto"/>
        <w:bottom w:val="none" w:sz="0" w:space="0" w:color="auto"/>
        <w:right w:val="none" w:sz="0" w:space="0" w:color="auto"/>
      </w:divBdr>
    </w:div>
    <w:div w:id="696657472">
      <w:marLeft w:val="640"/>
      <w:marRight w:val="0"/>
      <w:marTop w:val="0"/>
      <w:marBottom w:val="0"/>
      <w:divBdr>
        <w:top w:val="none" w:sz="0" w:space="0" w:color="auto"/>
        <w:left w:val="none" w:sz="0" w:space="0" w:color="auto"/>
        <w:bottom w:val="none" w:sz="0" w:space="0" w:color="auto"/>
        <w:right w:val="none" w:sz="0" w:space="0" w:color="auto"/>
      </w:divBdr>
    </w:div>
    <w:div w:id="696740517">
      <w:marLeft w:val="640"/>
      <w:marRight w:val="0"/>
      <w:marTop w:val="0"/>
      <w:marBottom w:val="0"/>
      <w:divBdr>
        <w:top w:val="none" w:sz="0" w:space="0" w:color="auto"/>
        <w:left w:val="none" w:sz="0" w:space="0" w:color="auto"/>
        <w:bottom w:val="none" w:sz="0" w:space="0" w:color="auto"/>
        <w:right w:val="none" w:sz="0" w:space="0" w:color="auto"/>
      </w:divBdr>
    </w:div>
    <w:div w:id="696933337">
      <w:marLeft w:val="640"/>
      <w:marRight w:val="0"/>
      <w:marTop w:val="0"/>
      <w:marBottom w:val="0"/>
      <w:divBdr>
        <w:top w:val="none" w:sz="0" w:space="0" w:color="auto"/>
        <w:left w:val="none" w:sz="0" w:space="0" w:color="auto"/>
        <w:bottom w:val="none" w:sz="0" w:space="0" w:color="auto"/>
        <w:right w:val="none" w:sz="0" w:space="0" w:color="auto"/>
      </w:divBdr>
    </w:div>
    <w:div w:id="697269968">
      <w:marLeft w:val="640"/>
      <w:marRight w:val="0"/>
      <w:marTop w:val="0"/>
      <w:marBottom w:val="0"/>
      <w:divBdr>
        <w:top w:val="none" w:sz="0" w:space="0" w:color="auto"/>
        <w:left w:val="none" w:sz="0" w:space="0" w:color="auto"/>
        <w:bottom w:val="none" w:sz="0" w:space="0" w:color="auto"/>
        <w:right w:val="none" w:sz="0" w:space="0" w:color="auto"/>
      </w:divBdr>
    </w:div>
    <w:div w:id="697588180">
      <w:marLeft w:val="640"/>
      <w:marRight w:val="0"/>
      <w:marTop w:val="0"/>
      <w:marBottom w:val="0"/>
      <w:divBdr>
        <w:top w:val="none" w:sz="0" w:space="0" w:color="auto"/>
        <w:left w:val="none" w:sz="0" w:space="0" w:color="auto"/>
        <w:bottom w:val="none" w:sz="0" w:space="0" w:color="auto"/>
        <w:right w:val="none" w:sz="0" w:space="0" w:color="auto"/>
      </w:divBdr>
    </w:div>
    <w:div w:id="697656839">
      <w:marLeft w:val="640"/>
      <w:marRight w:val="0"/>
      <w:marTop w:val="0"/>
      <w:marBottom w:val="0"/>
      <w:divBdr>
        <w:top w:val="none" w:sz="0" w:space="0" w:color="auto"/>
        <w:left w:val="none" w:sz="0" w:space="0" w:color="auto"/>
        <w:bottom w:val="none" w:sz="0" w:space="0" w:color="auto"/>
        <w:right w:val="none" w:sz="0" w:space="0" w:color="auto"/>
      </w:divBdr>
    </w:div>
    <w:div w:id="697895270">
      <w:marLeft w:val="640"/>
      <w:marRight w:val="0"/>
      <w:marTop w:val="0"/>
      <w:marBottom w:val="0"/>
      <w:divBdr>
        <w:top w:val="none" w:sz="0" w:space="0" w:color="auto"/>
        <w:left w:val="none" w:sz="0" w:space="0" w:color="auto"/>
        <w:bottom w:val="none" w:sz="0" w:space="0" w:color="auto"/>
        <w:right w:val="none" w:sz="0" w:space="0" w:color="auto"/>
      </w:divBdr>
    </w:div>
    <w:div w:id="698119468">
      <w:marLeft w:val="640"/>
      <w:marRight w:val="0"/>
      <w:marTop w:val="0"/>
      <w:marBottom w:val="0"/>
      <w:divBdr>
        <w:top w:val="none" w:sz="0" w:space="0" w:color="auto"/>
        <w:left w:val="none" w:sz="0" w:space="0" w:color="auto"/>
        <w:bottom w:val="none" w:sz="0" w:space="0" w:color="auto"/>
        <w:right w:val="none" w:sz="0" w:space="0" w:color="auto"/>
      </w:divBdr>
    </w:div>
    <w:div w:id="698748956">
      <w:marLeft w:val="640"/>
      <w:marRight w:val="0"/>
      <w:marTop w:val="0"/>
      <w:marBottom w:val="0"/>
      <w:divBdr>
        <w:top w:val="none" w:sz="0" w:space="0" w:color="auto"/>
        <w:left w:val="none" w:sz="0" w:space="0" w:color="auto"/>
        <w:bottom w:val="none" w:sz="0" w:space="0" w:color="auto"/>
        <w:right w:val="none" w:sz="0" w:space="0" w:color="auto"/>
      </w:divBdr>
    </w:div>
    <w:div w:id="699203693">
      <w:marLeft w:val="640"/>
      <w:marRight w:val="0"/>
      <w:marTop w:val="0"/>
      <w:marBottom w:val="0"/>
      <w:divBdr>
        <w:top w:val="none" w:sz="0" w:space="0" w:color="auto"/>
        <w:left w:val="none" w:sz="0" w:space="0" w:color="auto"/>
        <w:bottom w:val="none" w:sz="0" w:space="0" w:color="auto"/>
        <w:right w:val="none" w:sz="0" w:space="0" w:color="auto"/>
      </w:divBdr>
    </w:div>
    <w:div w:id="699476162">
      <w:marLeft w:val="640"/>
      <w:marRight w:val="0"/>
      <w:marTop w:val="0"/>
      <w:marBottom w:val="0"/>
      <w:divBdr>
        <w:top w:val="none" w:sz="0" w:space="0" w:color="auto"/>
        <w:left w:val="none" w:sz="0" w:space="0" w:color="auto"/>
        <w:bottom w:val="none" w:sz="0" w:space="0" w:color="auto"/>
        <w:right w:val="none" w:sz="0" w:space="0" w:color="auto"/>
      </w:divBdr>
    </w:div>
    <w:div w:id="699476898">
      <w:marLeft w:val="640"/>
      <w:marRight w:val="0"/>
      <w:marTop w:val="0"/>
      <w:marBottom w:val="0"/>
      <w:divBdr>
        <w:top w:val="none" w:sz="0" w:space="0" w:color="auto"/>
        <w:left w:val="none" w:sz="0" w:space="0" w:color="auto"/>
        <w:bottom w:val="none" w:sz="0" w:space="0" w:color="auto"/>
        <w:right w:val="none" w:sz="0" w:space="0" w:color="auto"/>
      </w:divBdr>
    </w:div>
    <w:div w:id="699549979">
      <w:marLeft w:val="640"/>
      <w:marRight w:val="0"/>
      <w:marTop w:val="0"/>
      <w:marBottom w:val="0"/>
      <w:divBdr>
        <w:top w:val="none" w:sz="0" w:space="0" w:color="auto"/>
        <w:left w:val="none" w:sz="0" w:space="0" w:color="auto"/>
        <w:bottom w:val="none" w:sz="0" w:space="0" w:color="auto"/>
        <w:right w:val="none" w:sz="0" w:space="0" w:color="auto"/>
      </w:divBdr>
    </w:div>
    <w:div w:id="699821240">
      <w:marLeft w:val="640"/>
      <w:marRight w:val="0"/>
      <w:marTop w:val="0"/>
      <w:marBottom w:val="0"/>
      <w:divBdr>
        <w:top w:val="none" w:sz="0" w:space="0" w:color="auto"/>
        <w:left w:val="none" w:sz="0" w:space="0" w:color="auto"/>
        <w:bottom w:val="none" w:sz="0" w:space="0" w:color="auto"/>
        <w:right w:val="none" w:sz="0" w:space="0" w:color="auto"/>
      </w:divBdr>
    </w:div>
    <w:div w:id="699864915">
      <w:marLeft w:val="640"/>
      <w:marRight w:val="0"/>
      <w:marTop w:val="0"/>
      <w:marBottom w:val="0"/>
      <w:divBdr>
        <w:top w:val="none" w:sz="0" w:space="0" w:color="auto"/>
        <w:left w:val="none" w:sz="0" w:space="0" w:color="auto"/>
        <w:bottom w:val="none" w:sz="0" w:space="0" w:color="auto"/>
        <w:right w:val="none" w:sz="0" w:space="0" w:color="auto"/>
      </w:divBdr>
    </w:div>
    <w:div w:id="700132923">
      <w:marLeft w:val="640"/>
      <w:marRight w:val="0"/>
      <w:marTop w:val="0"/>
      <w:marBottom w:val="0"/>
      <w:divBdr>
        <w:top w:val="none" w:sz="0" w:space="0" w:color="auto"/>
        <w:left w:val="none" w:sz="0" w:space="0" w:color="auto"/>
        <w:bottom w:val="none" w:sz="0" w:space="0" w:color="auto"/>
        <w:right w:val="none" w:sz="0" w:space="0" w:color="auto"/>
      </w:divBdr>
    </w:div>
    <w:div w:id="700281590">
      <w:marLeft w:val="640"/>
      <w:marRight w:val="0"/>
      <w:marTop w:val="0"/>
      <w:marBottom w:val="0"/>
      <w:divBdr>
        <w:top w:val="none" w:sz="0" w:space="0" w:color="auto"/>
        <w:left w:val="none" w:sz="0" w:space="0" w:color="auto"/>
        <w:bottom w:val="none" w:sz="0" w:space="0" w:color="auto"/>
        <w:right w:val="none" w:sz="0" w:space="0" w:color="auto"/>
      </w:divBdr>
    </w:div>
    <w:div w:id="700324957">
      <w:marLeft w:val="640"/>
      <w:marRight w:val="0"/>
      <w:marTop w:val="0"/>
      <w:marBottom w:val="0"/>
      <w:divBdr>
        <w:top w:val="none" w:sz="0" w:space="0" w:color="auto"/>
        <w:left w:val="none" w:sz="0" w:space="0" w:color="auto"/>
        <w:bottom w:val="none" w:sz="0" w:space="0" w:color="auto"/>
        <w:right w:val="none" w:sz="0" w:space="0" w:color="auto"/>
      </w:divBdr>
    </w:div>
    <w:div w:id="700473764">
      <w:marLeft w:val="640"/>
      <w:marRight w:val="0"/>
      <w:marTop w:val="0"/>
      <w:marBottom w:val="0"/>
      <w:divBdr>
        <w:top w:val="none" w:sz="0" w:space="0" w:color="auto"/>
        <w:left w:val="none" w:sz="0" w:space="0" w:color="auto"/>
        <w:bottom w:val="none" w:sz="0" w:space="0" w:color="auto"/>
        <w:right w:val="none" w:sz="0" w:space="0" w:color="auto"/>
      </w:divBdr>
    </w:div>
    <w:div w:id="700712788">
      <w:marLeft w:val="640"/>
      <w:marRight w:val="0"/>
      <w:marTop w:val="0"/>
      <w:marBottom w:val="0"/>
      <w:divBdr>
        <w:top w:val="none" w:sz="0" w:space="0" w:color="auto"/>
        <w:left w:val="none" w:sz="0" w:space="0" w:color="auto"/>
        <w:bottom w:val="none" w:sz="0" w:space="0" w:color="auto"/>
        <w:right w:val="none" w:sz="0" w:space="0" w:color="auto"/>
      </w:divBdr>
    </w:div>
    <w:div w:id="701175744">
      <w:marLeft w:val="640"/>
      <w:marRight w:val="0"/>
      <w:marTop w:val="0"/>
      <w:marBottom w:val="0"/>
      <w:divBdr>
        <w:top w:val="none" w:sz="0" w:space="0" w:color="auto"/>
        <w:left w:val="none" w:sz="0" w:space="0" w:color="auto"/>
        <w:bottom w:val="none" w:sz="0" w:space="0" w:color="auto"/>
        <w:right w:val="none" w:sz="0" w:space="0" w:color="auto"/>
      </w:divBdr>
    </w:div>
    <w:div w:id="701369267">
      <w:marLeft w:val="640"/>
      <w:marRight w:val="0"/>
      <w:marTop w:val="0"/>
      <w:marBottom w:val="0"/>
      <w:divBdr>
        <w:top w:val="none" w:sz="0" w:space="0" w:color="auto"/>
        <w:left w:val="none" w:sz="0" w:space="0" w:color="auto"/>
        <w:bottom w:val="none" w:sz="0" w:space="0" w:color="auto"/>
        <w:right w:val="none" w:sz="0" w:space="0" w:color="auto"/>
      </w:divBdr>
    </w:div>
    <w:div w:id="701440782">
      <w:marLeft w:val="640"/>
      <w:marRight w:val="0"/>
      <w:marTop w:val="0"/>
      <w:marBottom w:val="0"/>
      <w:divBdr>
        <w:top w:val="none" w:sz="0" w:space="0" w:color="auto"/>
        <w:left w:val="none" w:sz="0" w:space="0" w:color="auto"/>
        <w:bottom w:val="none" w:sz="0" w:space="0" w:color="auto"/>
        <w:right w:val="none" w:sz="0" w:space="0" w:color="auto"/>
      </w:divBdr>
    </w:div>
    <w:div w:id="701592389">
      <w:marLeft w:val="640"/>
      <w:marRight w:val="0"/>
      <w:marTop w:val="0"/>
      <w:marBottom w:val="0"/>
      <w:divBdr>
        <w:top w:val="none" w:sz="0" w:space="0" w:color="auto"/>
        <w:left w:val="none" w:sz="0" w:space="0" w:color="auto"/>
        <w:bottom w:val="none" w:sz="0" w:space="0" w:color="auto"/>
        <w:right w:val="none" w:sz="0" w:space="0" w:color="auto"/>
      </w:divBdr>
    </w:div>
    <w:div w:id="701712556">
      <w:marLeft w:val="640"/>
      <w:marRight w:val="0"/>
      <w:marTop w:val="0"/>
      <w:marBottom w:val="0"/>
      <w:divBdr>
        <w:top w:val="none" w:sz="0" w:space="0" w:color="auto"/>
        <w:left w:val="none" w:sz="0" w:space="0" w:color="auto"/>
        <w:bottom w:val="none" w:sz="0" w:space="0" w:color="auto"/>
        <w:right w:val="none" w:sz="0" w:space="0" w:color="auto"/>
      </w:divBdr>
    </w:div>
    <w:div w:id="701900578">
      <w:marLeft w:val="640"/>
      <w:marRight w:val="0"/>
      <w:marTop w:val="0"/>
      <w:marBottom w:val="0"/>
      <w:divBdr>
        <w:top w:val="none" w:sz="0" w:space="0" w:color="auto"/>
        <w:left w:val="none" w:sz="0" w:space="0" w:color="auto"/>
        <w:bottom w:val="none" w:sz="0" w:space="0" w:color="auto"/>
        <w:right w:val="none" w:sz="0" w:space="0" w:color="auto"/>
      </w:divBdr>
    </w:div>
    <w:div w:id="702439073">
      <w:marLeft w:val="640"/>
      <w:marRight w:val="0"/>
      <w:marTop w:val="0"/>
      <w:marBottom w:val="0"/>
      <w:divBdr>
        <w:top w:val="none" w:sz="0" w:space="0" w:color="auto"/>
        <w:left w:val="none" w:sz="0" w:space="0" w:color="auto"/>
        <w:bottom w:val="none" w:sz="0" w:space="0" w:color="auto"/>
        <w:right w:val="none" w:sz="0" w:space="0" w:color="auto"/>
      </w:divBdr>
    </w:div>
    <w:div w:id="702486577">
      <w:marLeft w:val="640"/>
      <w:marRight w:val="0"/>
      <w:marTop w:val="0"/>
      <w:marBottom w:val="0"/>
      <w:divBdr>
        <w:top w:val="none" w:sz="0" w:space="0" w:color="auto"/>
        <w:left w:val="none" w:sz="0" w:space="0" w:color="auto"/>
        <w:bottom w:val="none" w:sz="0" w:space="0" w:color="auto"/>
        <w:right w:val="none" w:sz="0" w:space="0" w:color="auto"/>
      </w:divBdr>
    </w:div>
    <w:div w:id="702831448">
      <w:marLeft w:val="640"/>
      <w:marRight w:val="0"/>
      <w:marTop w:val="0"/>
      <w:marBottom w:val="0"/>
      <w:divBdr>
        <w:top w:val="none" w:sz="0" w:space="0" w:color="auto"/>
        <w:left w:val="none" w:sz="0" w:space="0" w:color="auto"/>
        <w:bottom w:val="none" w:sz="0" w:space="0" w:color="auto"/>
        <w:right w:val="none" w:sz="0" w:space="0" w:color="auto"/>
      </w:divBdr>
    </w:div>
    <w:div w:id="703022440">
      <w:marLeft w:val="640"/>
      <w:marRight w:val="0"/>
      <w:marTop w:val="0"/>
      <w:marBottom w:val="0"/>
      <w:divBdr>
        <w:top w:val="none" w:sz="0" w:space="0" w:color="auto"/>
        <w:left w:val="none" w:sz="0" w:space="0" w:color="auto"/>
        <w:bottom w:val="none" w:sz="0" w:space="0" w:color="auto"/>
        <w:right w:val="none" w:sz="0" w:space="0" w:color="auto"/>
      </w:divBdr>
    </w:div>
    <w:div w:id="704333341">
      <w:marLeft w:val="640"/>
      <w:marRight w:val="0"/>
      <w:marTop w:val="0"/>
      <w:marBottom w:val="0"/>
      <w:divBdr>
        <w:top w:val="none" w:sz="0" w:space="0" w:color="auto"/>
        <w:left w:val="none" w:sz="0" w:space="0" w:color="auto"/>
        <w:bottom w:val="none" w:sz="0" w:space="0" w:color="auto"/>
        <w:right w:val="none" w:sz="0" w:space="0" w:color="auto"/>
      </w:divBdr>
    </w:div>
    <w:div w:id="704598022">
      <w:marLeft w:val="640"/>
      <w:marRight w:val="0"/>
      <w:marTop w:val="0"/>
      <w:marBottom w:val="0"/>
      <w:divBdr>
        <w:top w:val="none" w:sz="0" w:space="0" w:color="auto"/>
        <w:left w:val="none" w:sz="0" w:space="0" w:color="auto"/>
        <w:bottom w:val="none" w:sz="0" w:space="0" w:color="auto"/>
        <w:right w:val="none" w:sz="0" w:space="0" w:color="auto"/>
      </w:divBdr>
    </w:div>
    <w:div w:id="704790047">
      <w:marLeft w:val="640"/>
      <w:marRight w:val="0"/>
      <w:marTop w:val="0"/>
      <w:marBottom w:val="0"/>
      <w:divBdr>
        <w:top w:val="none" w:sz="0" w:space="0" w:color="auto"/>
        <w:left w:val="none" w:sz="0" w:space="0" w:color="auto"/>
        <w:bottom w:val="none" w:sz="0" w:space="0" w:color="auto"/>
        <w:right w:val="none" w:sz="0" w:space="0" w:color="auto"/>
      </w:divBdr>
    </w:div>
    <w:div w:id="704796720">
      <w:marLeft w:val="640"/>
      <w:marRight w:val="0"/>
      <w:marTop w:val="0"/>
      <w:marBottom w:val="0"/>
      <w:divBdr>
        <w:top w:val="none" w:sz="0" w:space="0" w:color="auto"/>
        <w:left w:val="none" w:sz="0" w:space="0" w:color="auto"/>
        <w:bottom w:val="none" w:sz="0" w:space="0" w:color="auto"/>
        <w:right w:val="none" w:sz="0" w:space="0" w:color="auto"/>
      </w:divBdr>
    </w:div>
    <w:div w:id="705064721">
      <w:marLeft w:val="640"/>
      <w:marRight w:val="0"/>
      <w:marTop w:val="0"/>
      <w:marBottom w:val="0"/>
      <w:divBdr>
        <w:top w:val="none" w:sz="0" w:space="0" w:color="auto"/>
        <w:left w:val="none" w:sz="0" w:space="0" w:color="auto"/>
        <w:bottom w:val="none" w:sz="0" w:space="0" w:color="auto"/>
        <w:right w:val="none" w:sz="0" w:space="0" w:color="auto"/>
      </w:divBdr>
    </w:div>
    <w:div w:id="705181602">
      <w:marLeft w:val="640"/>
      <w:marRight w:val="0"/>
      <w:marTop w:val="0"/>
      <w:marBottom w:val="0"/>
      <w:divBdr>
        <w:top w:val="none" w:sz="0" w:space="0" w:color="auto"/>
        <w:left w:val="none" w:sz="0" w:space="0" w:color="auto"/>
        <w:bottom w:val="none" w:sz="0" w:space="0" w:color="auto"/>
        <w:right w:val="none" w:sz="0" w:space="0" w:color="auto"/>
      </w:divBdr>
    </w:div>
    <w:div w:id="706226256">
      <w:marLeft w:val="640"/>
      <w:marRight w:val="0"/>
      <w:marTop w:val="0"/>
      <w:marBottom w:val="0"/>
      <w:divBdr>
        <w:top w:val="none" w:sz="0" w:space="0" w:color="auto"/>
        <w:left w:val="none" w:sz="0" w:space="0" w:color="auto"/>
        <w:bottom w:val="none" w:sz="0" w:space="0" w:color="auto"/>
        <w:right w:val="none" w:sz="0" w:space="0" w:color="auto"/>
      </w:divBdr>
    </w:div>
    <w:div w:id="706297882">
      <w:marLeft w:val="640"/>
      <w:marRight w:val="0"/>
      <w:marTop w:val="0"/>
      <w:marBottom w:val="0"/>
      <w:divBdr>
        <w:top w:val="none" w:sz="0" w:space="0" w:color="auto"/>
        <w:left w:val="none" w:sz="0" w:space="0" w:color="auto"/>
        <w:bottom w:val="none" w:sz="0" w:space="0" w:color="auto"/>
        <w:right w:val="none" w:sz="0" w:space="0" w:color="auto"/>
      </w:divBdr>
    </w:div>
    <w:div w:id="706299425">
      <w:marLeft w:val="640"/>
      <w:marRight w:val="0"/>
      <w:marTop w:val="0"/>
      <w:marBottom w:val="0"/>
      <w:divBdr>
        <w:top w:val="none" w:sz="0" w:space="0" w:color="auto"/>
        <w:left w:val="none" w:sz="0" w:space="0" w:color="auto"/>
        <w:bottom w:val="none" w:sz="0" w:space="0" w:color="auto"/>
        <w:right w:val="none" w:sz="0" w:space="0" w:color="auto"/>
      </w:divBdr>
    </w:div>
    <w:div w:id="706762830">
      <w:marLeft w:val="640"/>
      <w:marRight w:val="0"/>
      <w:marTop w:val="0"/>
      <w:marBottom w:val="0"/>
      <w:divBdr>
        <w:top w:val="none" w:sz="0" w:space="0" w:color="auto"/>
        <w:left w:val="none" w:sz="0" w:space="0" w:color="auto"/>
        <w:bottom w:val="none" w:sz="0" w:space="0" w:color="auto"/>
        <w:right w:val="none" w:sz="0" w:space="0" w:color="auto"/>
      </w:divBdr>
    </w:div>
    <w:div w:id="706830865">
      <w:marLeft w:val="640"/>
      <w:marRight w:val="0"/>
      <w:marTop w:val="0"/>
      <w:marBottom w:val="0"/>
      <w:divBdr>
        <w:top w:val="none" w:sz="0" w:space="0" w:color="auto"/>
        <w:left w:val="none" w:sz="0" w:space="0" w:color="auto"/>
        <w:bottom w:val="none" w:sz="0" w:space="0" w:color="auto"/>
        <w:right w:val="none" w:sz="0" w:space="0" w:color="auto"/>
      </w:divBdr>
    </w:div>
    <w:div w:id="707411466">
      <w:marLeft w:val="640"/>
      <w:marRight w:val="0"/>
      <w:marTop w:val="0"/>
      <w:marBottom w:val="0"/>
      <w:divBdr>
        <w:top w:val="none" w:sz="0" w:space="0" w:color="auto"/>
        <w:left w:val="none" w:sz="0" w:space="0" w:color="auto"/>
        <w:bottom w:val="none" w:sz="0" w:space="0" w:color="auto"/>
        <w:right w:val="none" w:sz="0" w:space="0" w:color="auto"/>
      </w:divBdr>
    </w:div>
    <w:div w:id="707875600">
      <w:marLeft w:val="640"/>
      <w:marRight w:val="0"/>
      <w:marTop w:val="0"/>
      <w:marBottom w:val="0"/>
      <w:divBdr>
        <w:top w:val="none" w:sz="0" w:space="0" w:color="auto"/>
        <w:left w:val="none" w:sz="0" w:space="0" w:color="auto"/>
        <w:bottom w:val="none" w:sz="0" w:space="0" w:color="auto"/>
        <w:right w:val="none" w:sz="0" w:space="0" w:color="auto"/>
      </w:divBdr>
    </w:div>
    <w:div w:id="707994356">
      <w:marLeft w:val="640"/>
      <w:marRight w:val="0"/>
      <w:marTop w:val="0"/>
      <w:marBottom w:val="0"/>
      <w:divBdr>
        <w:top w:val="none" w:sz="0" w:space="0" w:color="auto"/>
        <w:left w:val="none" w:sz="0" w:space="0" w:color="auto"/>
        <w:bottom w:val="none" w:sz="0" w:space="0" w:color="auto"/>
        <w:right w:val="none" w:sz="0" w:space="0" w:color="auto"/>
      </w:divBdr>
    </w:div>
    <w:div w:id="708147527">
      <w:marLeft w:val="640"/>
      <w:marRight w:val="0"/>
      <w:marTop w:val="0"/>
      <w:marBottom w:val="0"/>
      <w:divBdr>
        <w:top w:val="none" w:sz="0" w:space="0" w:color="auto"/>
        <w:left w:val="none" w:sz="0" w:space="0" w:color="auto"/>
        <w:bottom w:val="none" w:sz="0" w:space="0" w:color="auto"/>
        <w:right w:val="none" w:sz="0" w:space="0" w:color="auto"/>
      </w:divBdr>
    </w:div>
    <w:div w:id="708258743">
      <w:marLeft w:val="640"/>
      <w:marRight w:val="0"/>
      <w:marTop w:val="0"/>
      <w:marBottom w:val="0"/>
      <w:divBdr>
        <w:top w:val="none" w:sz="0" w:space="0" w:color="auto"/>
        <w:left w:val="none" w:sz="0" w:space="0" w:color="auto"/>
        <w:bottom w:val="none" w:sz="0" w:space="0" w:color="auto"/>
        <w:right w:val="none" w:sz="0" w:space="0" w:color="auto"/>
      </w:divBdr>
    </w:div>
    <w:div w:id="708380785">
      <w:marLeft w:val="640"/>
      <w:marRight w:val="0"/>
      <w:marTop w:val="0"/>
      <w:marBottom w:val="0"/>
      <w:divBdr>
        <w:top w:val="none" w:sz="0" w:space="0" w:color="auto"/>
        <w:left w:val="none" w:sz="0" w:space="0" w:color="auto"/>
        <w:bottom w:val="none" w:sz="0" w:space="0" w:color="auto"/>
        <w:right w:val="none" w:sz="0" w:space="0" w:color="auto"/>
      </w:divBdr>
    </w:div>
    <w:div w:id="708646100">
      <w:marLeft w:val="640"/>
      <w:marRight w:val="0"/>
      <w:marTop w:val="0"/>
      <w:marBottom w:val="0"/>
      <w:divBdr>
        <w:top w:val="none" w:sz="0" w:space="0" w:color="auto"/>
        <w:left w:val="none" w:sz="0" w:space="0" w:color="auto"/>
        <w:bottom w:val="none" w:sz="0" w:space="0" w:color="auto"/>
        <w:right w:val="none" w:sz="0" w:space="0" w:color="auto"/>
      </w:divBdr>
    </w:div>
    <w:div w:id="708842162">
      <w:marLeft w:val="640"/>
      <w:marRight w:val="0"/>
      <w:marTop w:val="0"/>
      <w:marBottom w:val="0"/>
      <w:divBdr>
        <w:top w:val="none" w:sz="0" w:space="0" w:color="auto"/>
        <w:left w:val="none" w:sz="0" w:space="0" w:color="auto"/>
        <w:bottom w:val="none" w:sz="0" w:space="0" w:color="auto"/>
        <w:right w:val="none" w:sz="0" w:space="0" w:color="auto"/>
      </w:divBdr>
    </w:div>
    <w:div w:id="709188558">
      <w:marLeft w:val="640"/>
      <w:marRight w:val="0"/>
      <w:marTop w:val="0"/>
      <w:marBottom w:val="0"/>
      <w:divBdr>
        <w:top w:val="none" w:sz="0" w:space="0" w:color="auto"/>
        <w:left w:val="none" w:sz="0" w:space="0" w:color="auto"/>
        <w:bottom w:val="none" w:sz="0" w:space="0" w:color="auto"/>
        <w:right w:val="none" w:sz="0" w:space="0" w:color="auto"/>
      </w:divBdr>
    </w:div>
    <w:div w:id="709260719">
      <w:marLeft w:val="640"/>
      <w:marRight w:val="0"/>
      <w:marTop w:val="0"/>
      <w:marBottom w:val="0"/>
      <w:divBdr>
        <w:top w:val="none" w:sz="0" w:space="0" w:color="auto"/>
        <w:left w:val="none" w:sz="0" w:space="0" w:color="auto"/>
        <w:bottom w:val="none" w:sz="0" w:space="0" w:color="auto"/>
        <w:right w:val="none" w:sz="0" w:space="0" w:color="auto"/>
      </w:divBdr>
    </w:div>
    <w:div w:id="709695791">
      <w:marLeft w:val="640"/>
      <w:marRight w:val="0"/>
      <w:marTop w:val="0"/>
      <w:marBottom w:val="0"/>
      <w:divBdr>
        <w:top w:val="none" w:sz="0" w:space="0" w:color="auto"/>
        <w:left w:val="none" w:sz="0" w:space="0" w:color="auto"/>
        <w:bottom w:val="none" w:sz="0" w:space="0" w:color="auto"/>
        <w:right w:val="none" w:sz="0" w:space="0" w:color="auto"/>
      </w:divBdr>
    </w:div>
    <w:div w:id="710151478">
      <w:marLeft w:val="640"/>
      <w:marRight w:val="0"/>
      <w:marTop w:val="0"/>
      <w:marBottom w:val="0"/>
      <w:divBdr>
        <w:top w:val="none" w:sz="0" w:space="0" w:color="auto"/>
        <w:left w:val="none" w:sz="0" w:space="0" w:color="auto"/>
        <w:bottom w:val="none" w:sz="0" w:space="0" w:color="auto"/>
        <w:right w:val="none" w:sz="0" w:space="0" w:color="auto"/>
      </w:divBdr>
    </w:div>
    <w:div w:id="710226717">
      <w:marLeft w:val="640"/>
      <w:marRight w:val="0"/>
      <w:marTop w:val="0"/>
      <w:marBottom w:val="0"/>
      <w:divBdr>
        <w:top w:val="none" w:sz="0" w:space="0" w:color="auto"/>
        <w:left w:val="none" w:sz="0" w:space="0" w:color="auto"/>
        <w:bottom w:val="none" w:sz="0" w:space="0" w:color="auto"/>
        <w:right w:val="none" w:sz="0" w:space="0" w:color="auto"/>
      </w:divBdr>
    </w:div>
    <w:div w:id="710422245">
      <w:marLeft w:val="640"/>
      <w:marRight w:val="0"/>
      <w:marTop w:val="0"/>
      <w:marBottom w:val="0"/>
      <w:divBdr>
        <w:top w:val="none" w:sz="0" w:space="0" w:color="auto"/>
        <w:left w:val="none" w:sz="0" w:space="0" w:color="auto"/>
        <w:bottom w:val="none" w:sz="0" w:space="0" w:color="auto"/>
        <w:right w:val="none" w:sz="0" w:space="0" w:color="auto"/>
      </w:divBdr>
    </w:div>
    <w:div w:id="710544108">
      <w:marLeft w:val="640"/>
      <w:marRight w:val="0"/>
      <w:marTop w:val="0"/>
      <w:marBottom w:val="0"/>
      <w:divBdr>
        <w:top w:val="none" w:sz="0" w:space="0" w:color="auto"/>
        <w:left w:val="none" w:sz="0" w:space="0" w:color="auto"/>
        <w:bottom w:val="none" w:sz="0" w:space="0" w:color="auto"/>
        <w:right w:val="none" w:sz="0" w:space="0" w:color="auto"/>
      </w:divBdr>
    </w:div>
    <w:div w:id="710614059">
      <w:marLeft w:val="640"/>
      <w:marRight w:val="0"/>
      <w:marTop w:val="0"/>
      <w:marBottom w:val="0"/>
      <w:divBdr>
        <w:top w:val="none" w:sz="0" w:space="0" w:color="auto"/>
        <w:left w:val="none" w:sz="0" w:space="0" w:color="auto"/>
        <w:bottom w:val="none" w:sz="0" w:space="0" w:color="auto"/>
        <w:right w:val="none" w:sz="0" w:space="0" w:color="auto"/>
      </w:divBdr>
    </w:div>
    <w:div w:id="711075548">
      <w:marLeft w:val="640"/>
      <w:marRight w:val="0"/>
      <w:marTop w:val="0"/>
      <w:marBottom w:val="0"/>
      <w:divBdr>
        <w:top w:val="none" w:sz="0" w:space="0" w:color="auto"/>
        <w:left w:val="none" w:sz="0" w:space="0" w:color="auto"/>
        <w:bottom w:val="none" w:sz="0" w:space="0" w:color="auto"/>
        <w:right w:val="none" w:sz="0" w:space="0" w:color="auto"/>
      </w:divBdr>
    </w:div>
    <w:div w:id="711154603">
      <w:marLeft w:val="640"/>
      <w:marRight w:val="0"/>
      <w:marTop w:val="0"/>
      <w:marBottom w:val="0"/>
      <w:divBdr>
        <w:top w:val="none" w:sz="0" w:space="0" w:color="auto"/>
        <w:left w:val="none" w:sz="0" w:space="0" w:color="auto"/>
        <w:bottom w:val="none" w:sz="0" w:space="0" w:color="auto"/>
        <w:right w:val="none" w:sz="0" w:space="0" w:color="auto"/>
      </w:divBdr>
    </w:div>
    <w:div w:id="711199470">
      <w:marLeft w:val="640"/>
      <w:marRight w:val="0"/>
      <w:marTop w:val="0"/>
      <w:marBottom w:val="0"/>
      <w:divBdr>
        <w:top w:val="none" w:sz="0" w:space="0" w:color="auto"/>
        <w:left w:val="none" w:sz="0" w:space="0" w:color="auto"/>
        <w:bottom w:val="none" w:sz="0" w:space="0" w:color="auto"/>
        <w:right w:val="none" w:sz="0" w:space="0" w:color="auto"/>
      </w:divBdr>
    </w:div>
    <w:div w:id="711543209">
      <w:marLeft w:val="640"/>
      <w:marRight w:val="0"/>
      <w:marTop w:val="0"/>
      <w:marBottom w:val="0"/>
      <w:divBdr>
        <w:top w:val="none" w:sz="0" w:space="0" w:color="auto"/>
        <w:left w:val="none" w:sz="0" w:space="0" w:color="auto"/>
        <w:bottom w:val="none" w:sz="0" w:space="0" w:color="auto"/>
        <w:right w:val="none" w:sz="0" w:space="0" w:color="auto"/>
      </w:divBdr>
    </w:div>
    <w:div w:id="712123317">
      <w:marLeft w:val="640"/>
      <w:marRight w:val="0"/>
      <w:marTop w:val="0"/>
      <w:marBottom w:val="0"/>
      <w:divBdr>
        <w:top w:val="none" w:sz="0" w:space="0" w:color="auto"/>
        <w:left w:val="none" w:sz="0" w:space="0" w:color="auto"/>
        <w:bottom w:val="none" w:sz="0" w:space="0" w:color="auto"/>
        <w:right w:val="none" w:sz="0" w:space="0" w:color="auto"/>
      </w:divBdr>
    </w:div>
    <w:div w:id="712191058">
      <w:marLeft w:val="640"/>
      <w:marRight w:val="0"/>
      <w:marTop w:val="0"/>
      <w:marBottom w:val="0"/>
      <w:divBdr>
        <w:top w:val="none" w:sz="0" w:space="0" w:color="auto"/>
        <w:left w:val="none" w:sz="0" w:space="0" w:color="auto"/>
        <w:bottom w:val="none" w:sz="0" w:space="0" w:color="auto"/>
        <w:right w:val="none" w:sz="0" w:space="0" w:color="auto"/>
      </w:divBdr>
    </w:div>
    <w:div w:id="712191606">
      <w:marLeft w:val="640"/>
      <w:marRight w:val="0"/>
      <w:marTop w:val="0"/>
      <w:marBottom w:val="0"/>
      <w:divBdr>
        <w:top w:val="none" w:sz="0" w:space="0" w:color="auto"/>
        <w:left w:val="none" w:sz="0" w:space="0" w:color="auto"/>
        <w:bottom w:val="none" w:sz="0" w:space="0" w:color="auto"/>
        <w:right w:val="none" w:sz="0" w:space="0" w:color="auto"/>
      </w:divBdr>
    </w:div>
    <w:div w:id="712854401">
      <w:marLeft w:val="640"/>
      <w:marRight w:val="0"/>
      <w:marTop w:val="0"/>
      <w:marBottom w:val="0"/>
      <w:divBdr>
        <w:top w:val="none" w:sz="0" w:space="0" w:color="auto"/>
        <w:left w:val="none" w:sz="0" w:space="0" w:color="auto"/>
        <w:bottom w:val="none" w:sz="0" w:space="0" w:color="auto"/>
        <w:right w:val="none" w:sz="0" w:space="0" w:color="auto"/>
      </w:divBdr>
    </w:div>
    <w:div w:id="712998452">
      <w:marLeft w:val="640"/>
      <w:marRight w:val="0"/>
      <w:marTop w:val="0"/>
      <w:marBottom w:val="0"/>
      <w:divBdr>
        <w:top w:val="none" w:sz="0" w:space="0" w:color="auto"/>
        <w:left w:val="none" w:sz="0" w:space="0" w:color="auto"/>
        <w:bottom w:val="none" w:sz="0" w:space="0" w:color="auto"/>
        <w:right w:val="none" w:sz="0" w:space="0" w:color="auto"/>
      </w:divBdr>
    </w:div>
    <w:div w:id="713120380">
      <w:marLeft w:val="640"/>
      <w:marRight w:val="0"/>
      <w:marTop w:val="0"/>
      <w:marBottom w:val="0"/>
      <w:divBdr>
        <w:top w:val="none" w:sz="0" w:space="0" w:color="auto"/>
        <w:left w:val="none" w:sz="0" w:space="0" w:color="auto"/>
        <w:bottom w:val="none" w:sz="0" w:space="0" w:color="auto"/>
        <w:right w:val="none" w:sz="0" w:space="0" w:color="auto"/>
      </w:divBdr>
    </w:div>
    <w:div w:id="713627592">
      <w:marLeft w:val="640"/>
      <w:marRight w:val="0"/>
      <w:marTop w:val="0"/>
      <w:marBottom w:val="0"/>
      <w:divBdr>
        <w:top w:val="none" w:sz="0" w:space="0" w:color="auto"/>
        <w:left w:val="none" w:sz="0" w:space="0" w:color="auto"/>
        <w:bottom w:val="none" w:sz="0" w:space="0" w:color="auto"/>
        <w:right w:val="none" w:sz="0" w:space="0" w:color="auto"/>
      </w:divBdr>
    </w:div>
    <w:div w:id="714160999">
      <w:marLeft w:val="640"/>
      <w:marRight w:val="0"/>
      <w:marTop w:val="0"/>
      <w:marBottom w:val="0"/>
      <w:divBdr>
        <w:top w:val="none" w:sz="0" w:space="0" w:color="auto"/>
        <w:left w:val="none" w:sz="0" w:space="0" w:color="auto"/>
        <w:bottom w:val="none" w:sz="0" w:space="0" w:color="auto"/>
        <w:right w:val="none" w:sz="0" w:space="0" w:color="auto"/>
      </w:divBdr>
    </w:div>
    <w:div w:id="714164805">
      <w:marLeft w:val="640"/>
      <w:marRight w:val="0"/>
      <w:marTop w:val="0"/>
      <w:marBottom w:val="0"/>
      <w:divBdr>
        <w:top w:val="none" w:sz="0" w:space="0" w:color="auto"/>
        <w:left w:val="none" w:sz="0" w:space="0" w:color="auto"/>
        <w:bottom w:val="none" w:sz="0" w:space="0" w:color="auto"/>
        <w:right w:val="none" w:sz="0" w:space="0" w:color="auto"/>
      </w:divBdr>
    </w:div>
    <w:div w:id="714550118">
      <w:marLeft w:val="640"/>
      <w:marRight w:val="0"/>
      <w:marTop w:val="0"/>
      <w:marBottom w:val="0"/>
      <w:divBdr>
        <w:top w:val="none" w:sz="0" w:space="0" w:color="auto"/>
        <w:left w:val="none" w:sz="0" w:space="0" w:color="auto"/>
        <w:bottom w:val="none" w:sz="0" w:space="0" w:color="auto"/>
        <w:right w:val="none" w:sz="0" w:space="0" w:color="auto"/>
      </w:divBdr>
    </w:div>
    <w:div w:id="714617955">
      <w:marLeft w:val="640"/>
      <w:marRight w:val="0"/>
      <w:marTop w:val="0"/>
      <w:marBottom w:val="0"/>
      <w:divBdr>
        <w:top w:val="none" w:sz="0" w:space="0" w:color="auto"/>
        <w:left w:val="none" w:sz="0" w:space="0" w:color="auto"/>
        <w:bottom w:val="none" w:sz="0" w:space="0" w:color="auto"/>
        <w:right w:val="none" w:sz="0" w:space="0" w:color="auto"/>
      </w:divBdr>
    </w:div>
    <w:div w:id="714813056">
      <w:marLeft w:val="640"/>
      <w:marRight w:val="0"/>
      <w:marTop w:val="0"/>
      <w:marBottom w:val="0"/>
      <w:divBdr>
        <w:top w:val="none" w:sz="0" w:space="0" w:color="auto"/>
        <w:left w:val="none" w:sz="0" w:space="0" w:color="auto"/>
        <w:bottom w:val="none" w:sz="0" w:space="0" w:color="auto"/>
        <w:right w:val="none" w:sz="0" w:space="0" w:color="auto"/>
      </w:divBdr>
    </w:div>
    <w:div w:id="715007562">
      <w:marLeft w:val="640"/>
      <w:marRight w:val="0"/>
      <w:marTop w:val="0"/>
      <w:marBottom w:val="0"/>
      <w:divBdr>
        <w:top w:val="none" w:sz="0" w:space="0" w:color="auto"/>
        <w:left w:val="none" w:sz="0" w:space="0" w:color="auto"/>
        <w:bottom w:val="none" w:sz="0" w:space="0" w:color="auto"/>
        <w:right w:val="none" w:sz="0" w:space="0" w:color="auto"/>
      </w:divBdr>
    </w:div>
    <w:div w:id="715202847">
      <w:marLeft w:val="640"/>
      <w:marRight w:val="0"/>
      <w:marTop w:val="0"/>
      <w:marBottom w:val="0"/>
      <w:divBdr>
        <w:top w:val="none" w:sz="0" w:space="0" w:color="auto"/>
        <w:left w:val="none" w:sz="0" w:space="0" w:color="auto"/>
        <w:bottom w:val="none" w:sz="0" w:space="0" w:color="auto"/>
        <w:right w:val="none" w:sz="0" w:space="0" w:color="auto"/>
      </w:divBdr>
    </w:div>
    <w:div w:id="715473787">
      <w:marLeft w:val="640"/>
      <w:marRight w:val="0"/>
      <w:marTop w:val="0"/>
      <w:marBottom w:val="0"/>
      <w:divBdr>
        <w:top w:val="none" w:sz="0" w:space="0" w:color="auto"/>
        <w:left w:val="none" w:sz="0" w:space="0" w:color="auto"/>
        <w:bottom w:val="none" w:sz="0" w:space="0" w:color="auto"/>
        <w:right w:val="none" w:sz="0" w:space="0" w:color="auto"/>
      </w:divBdr>
    </w:div>
    <w:div w:id="715662245">
      <w:marLeft w:val="640"/>
      <w:marRight w:val="0"/>
      <w:marTop w:val="0"/>
      <w:marBottom w:val="0"/>
      <w:divBdr>
        <w:top w:val="none" w:sz="0" w:space="0" w:color="auto"/>
        <w:left w:val="none" w:sz="0" w:space="0" w:color="auto"/>
        <w:bottom w:val="none" w:sz="0" w:space="0" w:color="auto"/>
        <w:right w:val="none" w:sz="0" w:space="0" w:color="auto"/>
      </w:divBdr>
    </w:div>
    <w:div w:id="715816575">
      <w:marLeft w:val="640"/>
      <w:marRight w:val="0"/>
      <w:marTop w:val="0"/>
      <w:marBottom w:val="0"/>
      <w:divBdr>
        <w:top w:val="none" w:sz="0" w:space="0" w:color="auto"/>
        <w:left w:val="none" w:sz="0" w:space="0" w:color="auto"/>
        <w:bottom w:val="none" w:sz="0" w:space="0" w:color="auto"/>
        <w:right w:val="none" w:sz="0" w:space="0" w:color="auto"/>
      </w:divBdr>
    </w:div>
    <w:div w:id="716125533">
      <w:marLeft w:val="640"/>
      <w:marRight w:val="0"/>
      <w:marTop w:val="0"/>
      <w:marBottom w:val="0"/>
      <w:divBdr>
        <w:top w:val="none" w:sz="0" w:space="0" w:color="auto"/>
        <w:left w:val="none" w:sz="0" w:space="0" w:color="auto"/>
        <w:bottom w:val="none" w:sz="0" w:space="0" w:color="auto"/>
        <w:right w:val="none" w:sz="0" w:space="0" w:color="auto"/>
      </w:divBdr>
    </w:div>
    <w:div w:id="716584128">
      <w:marLeft w:val="640"/>
      <w:marRight w:val="0"/>
      <w:marTop w:val="0"/>
      <w:marBottom w:val="0"/>
      <w:divBdr>
        <w:top w:val="none" w:sz="0" w:space="0" w:color="auto"/>
        <w:left w:val="none" w:sz="0" w:space="0" w:color="auto"/>
        <w:bottom w:val="none" w:sz="0" w:space="0" w:color="auto"/>
        <w:right w:val="none" w:sz="0" w:space="0" w:color="auto"/>
      </w:divBdr>
    </w:div>
    <w:div w:id="716588297">
      <w:marLeft w:val="640"/>
      <w:marRight w:val="0"/>
      <w:marTop w:val="0"/>
      <w:marBottom w:val="0"/>
      <w:divBdr>
        <w:top w:val="none" w:sz="0" w:space="0" w:color="auto"/>
        <w:left w:val="none" w:sz="0" w:space="0" w:color="auto"/>
        <w:bottom w:val="none" w:sz="0" w:space="0" w:color="auto"/>
        <w:right w:val="none" w:sz="0" w:space="0" w:color="auto"/>
      </w:divBdr>
    </w:div>
    <w:div w:id="716929664">
      <w:marLeft w:val="640"/>
      <w:marRight w:val="0"/>
      <w:marTop w:val="0"/>
      <w:marBottom w:val="0"/>
      <w:divBdr>
        <w:top w:val="none" w:sz="0" w:space="0" w:color="auto"/>
        <w:left w:val="none" w:sz="0" w:space="0" w:color="auto"/>
        <w:bottom w:val="none" w:sz="0" w:space="0" w:color="auto"/>
        <w:right w:val="none" w:sz="0" w:space="0" w:color="auto"/>
      </w:divBdr>
    </w:div>
    <w:div w:id="717359632">
      <w:marLeft w:val="640"/>
      <w:marRight w:val="0"/>
      <w:marTop w:val="0"/>
      <w:marBottom w:val="0"/>
      <w:divBdr>
        <w:top w:val="none" w:sz="0" w:space="0" w:color="auto"/>
        <w:left w:val="none" w:sz="0" w:space="0" w:color="auto"/>
        <w:bottom w:val="none" w:sz="0" w:space="0" w:color="auto"/>
        <w:right w:val="none" w:sz="0" w:space="0" w:color="auto"/>
      </w:divBdr>
    </w:div>
    <w:div w:id="717555220">
      <w:marLeft w:val="640"/>
      <w:marRight w:val="0"/>
      <w:marTop w:val="0"/>
      <w:marBottom w:val="0"/>
      <w:divBdr>
        <w:top w:val="none" w:sz="0" w:space="0" w:color="auto"/>
        <w:left w:val="none" w:sz="0" w:space="0" w:color="auto"/>
        <w:bottom w:val="none" w:sz="0" w:space="0" w:color="auto"/>
        <w:right w:val="none" w:sz="0" w:space="0" w:color="auto"/>
      </w:divBdr>
    </w:div>
    <w:div w:id="717556953">
      <w:marLeft w:val="640"/>
      <w:marRight w:val="0"/>
      <w:marTop w:val="0"/>
      <w:marBottom w:val="0"/>
      <w:divBdr>
        <w:top w:val="none" w:sz="0" w:space="0" w:color="auto"/>
        <w:left w:val="none" w:sz="0" w:space="0" w:color="auto"/>
        <w:bottom w:val="none" w:sz="0" w:space="0" w:color="auto"/>
        <w:right w:val="none" w:sz="0" w:space="0" w:color="auto"/>
      </w:divBdr>
    </w:div>
    <w:div w:id="717628895">
      <w:marLeft w:val="640"/>
      <w:marRight w:val="0"/>
      <w:marTop w:val="0"/>
      <w:marBottom w:val="0"/>
      <w:divBdr>
        <w:top w:val="none" w:sz="0" w:space="0" w:color="auto"/>
        <w:left w:val="none" w:sz="0" w:space="0" w:color="auto"/>
        <w:bottom w:val="none" w:sz="0" w:space="0" w:color="auto"/>
        <w:right w:val="none" w:sz="0" w:space="0" w:color="auto"/>
      </w:divBdr>
    </w:div>
    <w:div w:id="718092371">
      <w:marLeft w:val="640"/>
      <w:marRight w:val="0"/>
      <w:marTop w:val="0"/>
      <w:marBottom w:val="0"/>
      <w:divBdr>
        <w:top w:val="none" w:sz="0" w:space="0" w:color="auto"/>
        <w:left w:val="none" w:sz="0" w:space="0" w:color="auto"/>
        <w:bottom w:val="none" w:sz="0" w:space="0" w:color="auto"/>
        <w:right w:val="none" w:sz="0" w:space="0" w:color="auto"/>
      </w:divBdr>
    </w:div>
    <w:div w:id="718240025">
      <w:marLeft w:val="640"/>
      <w:marRight w:val="0"/>
      <w:marTop w:val="0"/>
      <w:marBottom w:val="0"/>
      <w:divBdr>
        <w:top w:val="none" w:sz="0" w:space="0" w:color="auto"/>
        <w:left w:val="none" w:sz="0" w:space="0" w:color="auto"/>
        <w:bottom w:val="none" w:sz="0" w:space="0" w:color="auto"/>
        <w:right w:val="none" w:sz="0" w:space="0" w:color="auto"/>
      </w:divBdr>
    </w:div>
    <w:div w:id="718286482">
      <w:marLeft w:val="640"/>
      <w:marRight w:val="0"/>
      <w:marTop w:val="0"/>
      <w:marBottom w:val="0"/>
      <w:divBdr>
        <w:top w:val="none" w:sz="0" w:space="0" w:color="auto"/>
        <w:left w:val="none" w:sz="0" w:space="0" w:color="auto"/>
        <w:bottom w:val="none" w:sz="0" w:space="0" w:color="auto"/>
        <w:right w:val="none" w:sz="0" w:space="0" w:color="auto"/>
      </w:divBdr>
    </w:div>
    <w:div w:id="718742571">
      <w:marLeft w:val="640"/>
      <w:marRight w:val="0"/>
      <w:marTop w:val="0"/>
      <w:marBottom w:val="0"/>
      <w:divBdr>
        <w:top w:val="none" w:sz="0" w:space="0" w:color="auto"/>
        <w:left w:val="none" w:sz="0" w:space="0" w:color="auto"/>
        <w:bottom w:val="none" w:sz="0" w:space="0" w:color="auto"/>
        <w:right w:val="none" w:sz="0" w:space="0" w:color="auto"/>
      </w:divBdr>
    </w:div>
    <w:div w:id="718823353">
      <w:marLeft w:val="640"/>
      <w:marRight w:val="0"/>
      <w:marTop w:val="0"/>
      <w:marBottom w:val="0"/>
      <w:divBdr>
        <w:top w:val="none" w:sz="0" w:space="0" w:color="auto"/>
        <w:left w:val="none" w:sz="0" w:space="0" w:color="auto"/>
        <w:bottom w:val="none" w:sz="0" w:space="0" w:color="auto"/>
        <w:right w:val="none" w:sz="0" w:space="0" w:color="auto"/>
      </w:divBdr>
    </w:div>
    <w:div w:id="719014060">
      <w:marLeft w:val="640"/>
      <w:marRight w:val="0"/>
      <w:marTop w:val="0"/>
      <w:marBottom w:val="0"/>
      <w:divBdr>
        <w:top w:val="none" w:sz="0" w:space="0" w:color="auto"/>
        <w:left w:val="none" w:sz="0" w:space="0" w:color="auto"/>
        <w:bottom w:val="none" w:sz="0" w:space="0" w:color="auto"/>
        <w:right w:val="none" w:sz="0" w:space="0" w:color="auto"/>
      </w:divBdr>
    </w:div>
    <w:div w:id="719281477">
      <w:marLeft w:val="640"/>
      <w:marRight w:val="0"/>
      <w:marTop w:val="0"/>
      <w:marBottom w:val="0"/>
      <w:divBdr>
        <w:top w:val="none" w:sz="0" w:space="0" w:color="auto"/>
        <w:left w:val="none" w:sz="0" w:space="0" w:color="auto"/>
        <w:bottom w:val="none" w:sz="0" w:space="0" w:color="auto"/>
        <w:right w:val="none" w:sz="0" w:space="0" w:color="auto"/>
      </w:divBdr>
    </w:div>
    <w:div w:id="719402489">
      <w:marLeft w:val="640"/>
      <w:marRight w:val="0"/>
      <w:marTop w:val="0"/>
      <w:marBottom w:val="0"/>
      <w:divBdr>
        <w:top w:val="none" w:sz="0" w:space="0" w:color="auto"/>
        <w:left w:val="none" w:sz="0" w:space="0" w:color="auto"/>
        <w:bottom w:val="none" w:sz="0" w:space="0" w:color="auto"/>
        <w:right w:val="none" w:sz="0" w:space="0" w:color="auto"/>
      </w:divBdr>
    </w:div>
    <w:div w:id="719785356">
      <w:marLeft w:val="640"/>
      <w:marRight w:val="0"/>
      <w:marTop w:val="0"/>
      <w:marBottom w:val="0"/>
      <w:divBdr>
        <w:top w:val="none" w:sz="0" w:space="0" w:color="auto"/>
        <w:left w:val="none" w:sz="0" w:space="0" w:color="auto"/>
        <w:bottom w:val="none" w:sz="0" w:space="0" w:color="auto"/>
        <w:right w:val="none" w:sz="0" w:space="0" w:color="auto"/>
      </w:divBdr>
    </w:div>
    <w:div w:id="719983769">
      <w:marLeft w:val="640"/>
      <w:marRight w:val="0"/>
      <w:marTop w:val="0"/>
      <w:marBottom w:val="0"/>
      <w:divBdr>
        <w:top w:val="none" w:sz="0" w:space="0" w:color="auto"/>
        <w:left w:val="none" w:sz="0" w:space="0" w:color="auto"/>
        <w:bottom w:val="none" w:sz="0" w:space="0" w:color="auto"/>
        <w:right w:val="none" w:sz="0" w:space="0" w:color="auto"/>
      </w:divBdr>
    </w:div>
    <w:div w:id="720129197">
      <w:marLeft w:val="640"/>
      <w:marRight w:val="0"/>
      <w:marTop w:val="0"/>
      <w:marBottom w:val="0"/>
      <w:divBdr>
        <w:top w:val="none" w:sz="0" w:space="0" w:color="auto"/>
        <w:left w:val="none" w:sz="0" w:space="0" w:color="auto"/>
        <w:bottom w:val="none" w:sz="0" w:space="0" w:color="auto"/>
        <w:right w:val="none" w:sz="0" w:space="0" w:color="auto"/>
      </w:divBdr>
    </w:div>
    <w:div w:id="720129696">
      <w:marLeft w:val="640"/>
      <w:marRight w:val="0"/>
      <w:marTop w:val="0"/>
      <w:marBottom w:val="0"/>
      <w:divBdr>
        <w:top w:val="none" w:sz="0" w:space="0" w:color="auto"/>
        <w:left w:val="none" w:sz="0" w:space="0" w:color="auto"/>
        <w:bottom w:val="none" w:sz="0" w:space="0" w:color="auto"/>
        <w:right w:val="none" w:sz="0" w:space="0" w:color="auto"/>
      </w:divBdr>
    </w:div>
    <w:div w:id="720832896">
      <w:marLeft w:val="640"/>
      <w:marRight w:val="0"/>
      <w:marTop w:val="0"/>
      <w:marBottom w:val="0"/>
      <w:divBdr>
        <w:top w:val="none" w:sz="0" w:space="0" w:color="auto"/>
        <w:left w:val="none" w:sz="0" w:space="0" w:color="auto"/>
        <w:bottom w:val="none" w:sz="0" w:space="0" w:color="auto"/>
        <w:right w:val="none" w:sz="0" w:space="0" w:color="auto"/>
      </w:divBdr>
    </w:div>
    <w:div w:id="721052526">
      <w:marLeft w:val="640"/>
      <w:marRight w:val="0"/>
      <w:marTop w:val="0"/>
      <w:marBottom w:val="0"/>
      <w:divBdr>
        <w:top w:val="none" w:sz="0" w:space="0" w:color="auto"/>
        <w:left w:val="none" w:sz="0" w:space="0" w:color="auto"/>
        <w:bottom w:val="none" w:sz="0" w:space="0" w:color="auto"/>
        <w:right w:val="none" w:sz="0" w:space="0" w:color="auto"/>
      </w:divBdr>
    </w:div>
    <w:div w:id="721321944">
      <w:marLeft w:val="640"/>
      <w:marRight w:val="0"/>
      <w:marTop w:val="0"/>
      <w:marBottom w:val="0"/>
      <w:divBdr>
        <w:top w:val="none" w:sz="0" w:space="0" w:color="auto"/>
        <w:left w:val="none" w:sz="0" w:space="0" w:color="auto"/>
        <w:bottom w:val="none" w:sz="0" w:space="0" w:color="auto"/>
        <w:right w:val="none" w:sz="0" w:space="0" w:color="auto"/>
      </w:divBdr>
    </w:div>
    <w:div w:id="722021881">
      <w:marLeft w:val="640"/>
      <w:marRight w:val="0"/>
      <w:marTop w:val="0"/>
      <w:marBottom w:val="0"/>
      <w:divBdr>
        <w:top w:val="none" w:sz="0" w:space="0" w:color="auto"/>
        <w:left w:val="none" w:sz="0" w:space="0" w:color="auto"/>
        <w:bottom w:val="none" w:sz="0" w:space="0" w:color="auto"/>
        <w:right w:val="none" w:sz="0" w:space="0" w:color="auto"/>
      </w:divBdr>
    </w:div>
    <w:div w:id="722101363">
      <w:marLeft w:val="640"/>
      <w:marRight w:val="0"/>
      <w:marTop w:val="0"/>
      <w:marBottom w:val="0"/>
      <w:divBdr>
        <w:top w:val="none" w:sz="0" w:space="0" w:color="auto"/>
        <w:left w:val="none" w:sz="0" w:space="0" w:color="auto"/>
        <w:bottom w:val="none" w:sz="0" w:space="0" w:color="auto"/>
        <w:right w:val="none" w:sz="0" w:space="0" w:color="auto"/>
      </w:divBdr>
    </w:div>
    <w:div w:id="722559601">
      <w:marLeft w:val="640"/>
      <w:marRight w:val="0"/>
      <w:marTop w:val="0"/>
      <w:marBottom w:val="0"/>
      <w:divBdr>
        <w:top w:val="none" w:sz="0" w:space="0" w:color="auto"/>
        <w:left w:val="none" w:sz="0" w:space="0" w:color="auto"/>
        <w:bottom w:val="none" w:sz="0" w:space="0" w:color="auto"/>
        <w:right w:val="none" w:sz="0" w:space="0" w:color="auto"/>
      </w:divBdr>
    </w:div>
    <w:div w:id="722564982">
      <w:marLeft w:val="640"/>
      <w:marRight w:val="0"/>
      <w:marTop w:val="0"/>
      <w:marBottom w:val="0"/>
      <w:divBdr>
        <w:top w:val="none" w:sz="0" w:space="0" w:color="auto"/>
        <w:left w:val="none" w:sz="0" w:space="0" w:color="auto"/>
        <w:bottom w:val="none" w:sz="0" w:space="0" w:color="auto"/>
        <w:right w:val="none" w:sz="0" w:space="0" w:color="auto"/>
      </w:divBdr>
    </w:div>
    <w:div w:id="722950394">
      <w:marLeft w:val="640"/>
      <w:marRight w:val="0"/>
      <w:marTop w:val="0"/>
      <w:marBottom w:val="0"/>
      <w:divBdr>
        <w:top w:val="none" w:sz="0" w:space="0" w:color="auto"/>
        <w:left w:val="none" w:sz="0" w:space="0" w:color="auto"/>
        <w:bottom w:val="none" w:sz="0" w:space="0" w:color="auto"/>
        <w:right w:val="none" w:sz="0" w:space="0" w:color="auto"/>
      </w:divBdr>
    </w:div>
    <w:div w:id="723025131">
      <w:marLeft w:val="640"/>
      <w:marRight w:val="0"/>
      <w:marTop w:val="0"/>
      <w:marBottom w:val="0"/>
      <w:divBdr>
        <w:top w:val="none" w:sz="0" w:space="0" w:color="auto"/>
        <w:left w:val="none" w:sz="0" w:space="0" w:color="auto"/>
        <w:bottom w:val="none" w:sz="0" w:space="0" w:color="auto"/>
        <w:right w:val="none" w:sz="0" w:space="0" w:color="auto"/>
      </w:divBdr>
    </w:div>
    <w:div w:id="723673125">
      <w:marLeft w:val="640"/>
      <w:marRight w:val="0"/>
      <w:marTop w:val="0"/>
      <w:marBottom w:val="0"/>
      <w:divBdr>
        <w:top w:val="none" w:sz="0" w:space="0" w:color="auto"/>
        <w:left w:val="none" w:sz="0" w:space="0" w:color="auto"/>
        <w:bottom w:val="none" w:sz="0" w:space="0" w:color="auto"/>
        <w:right w:val="none" w:sz="0" w:space="0" w:color="auto"/>
      </w:divBdr>
    </w:div>
    <w:div w:id="723798088">
      <w:marLeft w:val="640"/>
      <w:marRight w:val="0"/>
      <w:marTop w:val="0"/>
      <w:marBottom w:val="0"/>
      <w:divBdr>
        <w:top w:val="none" w:sz="0" w:space="0" w:color="auto"/>
        <w:left w:val="none" w:sz="0" w:space="0" w:color="auto"/>
        <w:bottom w:val="none" w:sz="0" w:space="0" w:color="auto"/>
        <w:right w:val="none" w:sz="0" w:space="0" w:color="auto"/>
      </w:divBdr>
    </w:div>
    <w:div w:id="724253893">
      <w:marLeft w:val="640"/>
      <w:marRight w:val="0"/>
      <w:marTop w:val="0"/>
      <w:marBottom w:val="0"/>
      <w:divBdr>
        <w:top w:val="none" w:sz="0" w:space="0" w:color="auto"/>
        <w:left w:val="none" w:sz="0" w:space="0" w:color="auto"/>
        <w:bottom w:val="none" w:sz="0" w:space="0" w:color="auto"/>
        <w:right w:val="none" w:sz="0" w:space="0" w:color="auto"/>
      </w:divBdr>
    </w:div>
    <w:div w:id="724254507">
      <w:marLeft w:val="640"/>
      <w:marRight w:val="0"/>
      <w:marTop w:val="0"/>
      <w:marBottom w:val="0"/>
      <w:divBdr>
        <w:top w:val="none" w:sz="0" w:space="0" w:color="auto"/>
        <w:left w:val="none" w:sz="0" w:space="0" w:color="auto"/>
        <w:bottom w:val="none" w:sz="0" w:space="0" w:color="auto"/>
        <w:right w:val="none" w:sz="0" w:space="0" w:color="auto"/>
      </w:divBdr>
    </w:div>
    <w:div w:id="724985890">
      <w:marLeft w:val="640"/>
      <w:marRight w:val="0"/>
      <w:marTop w:val="0"/>
      <w:marBottom w:val="0"/>
      <w:divBdr>
        <w:top w:val="none" w:sz="0" w:space="0" w:color="auto"/>
        <w:left w:val="none" w:sz="0" w:space="0" w:color="auto"/>
        <w:bottom w:val="none" w:sz="0" w:space="0" w:color="auto"/>
        <w:right w:val="none" w:sz="0" w:space="0" w:color="auto"/>
      </w:divBdr>
    </w:div>
    <w:div w:id="725226162">
      <w:marLeft w:val="640"/>
      <w:marRight w:val="0"/>
      <w:marTop w:val="0"/>
      <w:marBottom w:val="0"/>
      <w:divBdr>
        <w:top w:val="none" w:sz="0" w:space="0" w:color="auto"/>
        <w:left w:val="none" w:sz="0" w:space="0" w:color="auto"/>
        <w:bottom w:val="none" w:sz="0" w:space="0" w:color="auto"/>
        <w:right w:val="none" w:sz="0" w:space="0" w:color="auto"/>
      </w:divBdr>
    </w:div>
    <w:div w:id="725296829">
      <w:marLeft w:val="640"/>
      <w:marRight w:val="0"/>
      <w:marTop w:val="0"/>
      <w:marBottom w:val="0"/>
      <w:divBdr>
        <w:top w:val="none" w:sz="0" w:space="0" w:color="auto"/>
        <w:left w:val="none" w:sz="0" w:space="0" w:color="auto"/>
        <w:bottom w:val="none" w:sz="0" w:space="0" w:color="auto"/>
        <w:right w:val="none" w:sz="0" w:space="0" w:color="auto"/>
      </w:divBdr>
    </w:div>
    <w:div w:id="725766033">
      <w:marLeft w:val="640"/>
      <w:marRight w:val="0"/>
      <w:marTop w:val="0"/>
      <w:marBottom w:val="0"/>
      <w:divBdr>
        <w:top w:val="none" w:sz="0" w:space="0" w:color="auto"/>
        <w:left w:val="none" w:sz="0" w:space="0" w:color="auto"/>
        <w:bottom w:val="none" w:sz="0" w:space="0" w:color="auto"/>
        <w:right w:val="none" w:sz="0" w:space="0" w:color="auto"/>
      </w:divBdr>
    </w:div>
    <w:div w:id="725839024">
      <w:marLeft w:val="640"/>
      <w:marRight w:val="0"/>
      <w:marTop w:val="0"/>
      <w:marBottom w:val="0"/>
      <w:divBdr>
        <w:top w:val="none" w:sz="0" w:space="0" w:color="auto"/>
        <w:left w:val="none" w:sz="0" w:space="0" w:color="auto"/>
        <w:bottom w:val="none" w:sz="0" w:space="0" w:color="auto"/>
        <w:right w:val="none" w:sz="0" w:space="0" w:color="auto"/>
      </w:divBdr>
    </w:div>
    <w:div w:id="725881833">
      <w:marLeft w:val="640"/>
      <w:marRight w:val="0"/>
      <w:marTop w:val="0"/>
      <w:marBottom w:val="0"/>
      <w:divBdr>
        <w:top w:val="none" w:sz="0" w:space="0" w:color="auto"/>
        <w:left w:val="none" w:sz="0" w:space="0" w:color="auto"/>
        <w:bottom w:val="none" w:sz="0" w:space="0" w:color="auto"/>
        <w:right w:val="none" w:sz="0" w:space="0" w:color="auto"/>
      </w:divBdr>
    </w:div>
    <w:div w:id="727413104">
      <w:marLeft w:val="640"/>
      <w:marRight w:val="0"/>
      <w:marTop w:val="0"/>
      <w:marBottom w:val="0"/>
      <w:divBdr>
        <w:top w:val="none" w:sz="0" w:space="0" w:color="auto"/>
        <w:left w:val="none" w:sz="0" w:space="0" w:color="auto"/>
        <w:bottom w:val="none" w:sz="0" w:space="0" w:color="auto"/>
        <w:right w:val="none" w:sz="0" w:space="0" w:color="auto"/>
      </w:divBdr>
    </w:div>
    <w:div w:id="728110725">
      <w:marLeft w:val="640"/>
      <w:marRight w:val="0"/>
      <w:marTop w:val="0"/>
      <w:marBottom w:val="0"/>
      <w:divBdr>
        <w:top w:val="none" w:sz="0" w:space="0" w:color="auto"/>
        <w:left w:val="none" w:sz="0" w:space="0" w:color="auto"/>
        <w:bottom w:val="none" w:sz="0" w:space="0" w:color="auto"/>
        <w:right w:val="none" w:sz="0" w:space="0" w:color="auto"/>
      </w:divBdr>
    </w:div>
    <w:div w:id="728262536">
      <w:marLeft w:val="640"/>
      <w:marRight w:val="0"/>
      <w:marTop w:val="0"/>
      <w:marBottom w:val="0"/>
      <w:divBdr>
        <w:top w:val="none" w:sz="0" w:space="0" w:color="auto"/>
        <w:left w:val="none" w:sz="0" w:space="0" w:color="auto"/>
        <w:bottom w:val="none" w:sz="0" w:space="0" w:color="auto"/>
        <w:right w:val="none" w:sz="0" w:space="0" w:color="auto"/>
      </w:divBdr>
    </w:div>
    <w:div w:id="728846611">
      <w:marLeft w:val="640"/>
      <w:marRight w:val="0"/>
      <w:marTop w:val="0"/>
      <w:marBottom w:val="0"/>
      <w:divBdr>
        <w:top w:val="none" w:sz="0" w:space="0" w:color="auto"/>
        <w:left w:val="none" w:sz="0" w:space="0" w:color="auto"/>
        <w:bottom w:val="none" w:sz="0" w:space="0" w:color="auto"/>
        <w:right w:val="none" w:sz="0" w:space="0" w:color="auto"/>
      </w:divBdr>
    </w:div>
    <w:div w:id="729035485">
      <w:marLeft w:val="640"/>
      <w:marRight w:val="0"/>
      <w:marTop w:val="0"/>
      <w:marBottom w:val="0"/>
      <w:divBdr>
        <w:top w:val="none" w:sz="0" w:space="0" w:color="auto"/>
        <w:left w:val="none" w:sz="0" w:space="0" w:color="auto"/>
        <w:bottom w:val="none" w:sz="0" w:space="0" w:color="auto"/>
        <w:right w:val="none" w:sz="0" w:space="0" w:color="auto"/>
      </w:divBdr>
    </w:div>
    <w:div w:id="729302942">
      <w:marLeft w:val="640"/>
      <w:marRight w:val="0"/>
      <w:marTop w:val="0"/>
      <w:marBottom w:val="0"/>
      <w:divBdr>
        <w:top w:val="none" w:sz="0" w:space="0" w:color="auto"/>
        <w:left w:val="none" w:sz="0" w:space="0" w:color="auto"/>
        <w:bottom w:val="none" w:sz="0" w:space="0" w:color="auto"/>
        <w:right w:val="none" w:sz="0" w:space="0" w:color="auto"/>
      </w:divBdr>
    </w:div>
    <w:div w:id="729547143">
      <w:marLeft w:val="640"/>
      <w:marRight w:val="0"/>
      <w:marTop w:val="0"/>
      <w:marBottom w:val="0"/>
      <w:divBdr>
        <w:top w:val="none" w:sz="0" w:space="0" w:color="auto"/>
        <w:left w:val="none" w:sz="0" w:space="0" w:color="auto"/>
        <w:bottom w:val="none" w:sz="0" w:space="0" w:color="auto"/>
        <w:right w:val="none" w:sz="0" w:space="0" w:color="auto"/>
      </w:divBdr>
    </w:div>
    <w:div w:id="729764593">
      <w:marLeft w:val="640"/>
      <w:marRight w:val="0"/>
      <w:marTop w:val="0"/>
      <w:marBottom w:val="0"/>
      <w:divBdr>
        <w:top w:val="none" w:sz="0" w:space="0" w:color="auto"/>
        <w:left w:val="none" w:sz="0" w:space="0" w:color="auto"/>
        <w:bottom w:val="none" w:sz="0" w:space="0" w:color="auto"/>
        <w:right w:val="none" w:sz="0" w:space="0" w:color="auto"/>
      </w:divBdr>
    </w:div>
    <w:div w:id="729960774">
      <w:marLeft w:val="640"/>
      <w:marRight w:val="0"/>
      <w:marTop w:val="0"/>
      <w:marBottom w:val="0"/>
      <w:divBdr>
        <w:top w:val="none" w:sz="0" w:space="0" w:color="auto"/>
        <w:left w:val="none" w:sz="0" w:space="0" w:color="auto"/>
        <w:bottom w:val="none" w:sz="0" w:space="0" w:color="auto"/>
        <w:right w:val="none" w:sz="0" w:space="0" w:color="auto"/>
      </w:divBdr>
    </w:div>
    <w:div w:id="730033109">
      <w:marLeft w:val="640"/>
      <w:marRight w:val="0"/>
      <w:marTop w:val="0"/>
      <w:marBottom w:val="0"/>
      <w:divBdr>
        <w:top w:val="none" w:sz="0" w:space="0" w:color="auto"/>
        <w:left w:val="none" w:sz="0" w:space="0" w:color="auto"/>
        <w:bottom w:val="none" w:sz="0" w:space="0" w:color="auto"/>
        <w:right w:val="none" w:sz="0" w:space="0" w:color="auto"/>
      </w:divBdr>
    </w:div>
    <w:div w:id="730153559">
      <w:marLeft w:val="640"/>
      <w:marRight w:val="0"/>
      <w:marTop w:val="0"/>
      <w:marBottom w:val="0"/>
      <w:divBdr>
        <w:top w:val="none" w:sz="0" w:space="0" w:color="auto"/>
        <w:left w:val="none" w:sz="0" w:space="0" w:color="auto"/>
        <w:bottom w:val="none" w:sz="0" w:space="0" w:color="auto"/>
        <w:right w:val="none" w:sz="0" w:space="0" w:color="auto"/>
      </w:divBdr>
    </w:div>
    <w:div w:id="730153750">
      <w:marLeft w:val="640"/>
      <w:marRight w:val="0"/>
      <w:marTop w:val="0"/>
      <w:marBottom w:val="0"/>
      <w:divBdr>
        <w:top w:val="none" w:sz="0" w:space="0" w:color="auto"/>
        <w:left w:val="none" w:sz="0" w:space="0" w:color="auto"/>
        <w:bottom w:val="none" w:sz="0" w:space="0" w:color="auto"/>
        <w:right w:val="none" w:sz="0" w:space="0" w:color="auto"/>
      </w:divBdr>
    </w:div>
    <w:div w:id="730231425">
      <w:marLeft w:val="640"/>
      <w:marRight w:val="0"/>
      <w:marTop w:val="0"/>
      <w:marBottom w:val="0"/>
      <w:divBdr>
        <w:top w:val="none" w:sz="0" w:space="0" w:color="auto"/>
        <w:left w:val="none" w:sz="0" w:space="0" w:color="auto"/>
        <w:bottom w:val="none" w:sz="0" w:space="0" w:color="auto"/>
        <w:right w:val="none" w:sz="0" w:space="0" w:color="auto"/>
      </w:divBdr>
    </w:div>
    <w:div w:id="730350181">
      <w:marLeft w:val="640"/>
      <w:marRight w:val="0"/>
      <w:marTop w:val="0"/>
      <w:marBottom w:val="0"/>
      <w:divBdr>
        <w:top w:val="none" w:sz="0" w:space="0" w:color="auto"/>
        <w:left w:val="none" w:sz="0" w:space="0" w:color="auto"/>
        <w:bottom w:val="none" w:sz="0" w:space="0" w:color="auto"/>
        <w:right w:val="none" w:sz="0" w:space="0" w:color="auto"/>
      </w:divBdr>
    </w:div>
    <w:div w:id="730739121">
      <w:marLeft w:val="640"/>
      <w:marRight w:val="0"/>
      <w:marTop w:val="0"/>
      <w:marBottom w:val="0"/>
      <w:divBdr>
        <w:top w:val="none" w:sz="0" w:space="0" w:color="auto"/>
        <w:left w:val="none" w:sz="0" w:space="0" w:color="auto"/>
        <w:bottom w:val="none" w:sz="0" w:space="0" w:color="auto"/>
        <w:right w:val="none" w:sz="0" w:space="0" w:color="auto"/>
      </w:divBdr>
    </w:div>
    <w:div w:id="730882639">
      <w:marLeft w:val="640"/>
      <w:marRight w:val="0"/>
      <w:marTop w:val="0"/>
      <w:marBottom w:val="0"/>
      <w:divBdr>
        <w:top w:val="none" w:sz="0" w:space="0" w:color="auto"/>
        <w:left w:val="none" w:sz="0" w:space="0" w:color="auto"/>
        <w:bottom w:val="none" w:sz="0" w:space="0" w:color="auto"/>
        <w:right w:val="none" w:sz="0" w:space="0" w:color="auto"/>
      </w:divBdr>
    </w:div>
    <w:div w:id="731277040">
      <w:marLeft w:val="640"/>
      <w:marRight w:val="0"/>
      <w:marTop w:val="0"/>
      <w:marBottom w:val="0"/>
      <w:divBdr>
        <w:top w:val="none" w:sz="0" w:space="0" w:color="auto"/>
        <w:left w:val="none" w:sz="0" w:space="0" w:color="auto"/>
        <w:bottom w:val="none" w:sz="0" w:space="0" w:color="auto"/>
        <w:right w:val="none" w:sz="0" w:space="0" w:color="auto"/>
      </w:divBdr>
    </w:div>
    <w:div w:id="731776640">
      <w:marLeft w:val="640"/>
      <w:marRight w:val="0"/>
      <w:marTop w:val="0"/>
      <w:marBottom w:val="0"/>
      <w:divBdr>
        <w:top w:val="none" w:sz="0" w:space="0" w:color="auto"/>
        <w:left w:val="none" w:sz="0" w:space="0" w:color="auto"/>
        <w:bottom w:val="none" w:sz="0" w:space="0" w:color="auto"/>
        <w:right w:val="none" w:sz="0" w:space="0" w:color="auto"/>
      </w:divBdr>
    </w:div>
    <w:div w:id="732122319">
      <w:marLeft w:val="640"/>
      <w:marRight w:val="0"/>
      <w:marTop w:val="0"/>
      <w:marBottom w:val="0"/>
      <w:divBdr>
        <w:top w:val="none" w:sz="0" w:space="0" w:color="auto"/>
        <w:left w:val="none" w:sz="0" w:space="0" w:color="auto"/>
        <w:bottom w:val="none" w:sz="0" w:space="0" w:color="auto"/>
        <w:right w:val="none" w:sz="0" w:space="0" w:color="auto"/>
      </w:divBdr>
    </w:div>
    <w:div w:id="732199086">
      <w:marLeft w:val="640"/>
      <w:marRight w:val="0"/>
      <w:marTop w:val="0"/>
      <w:marBottom w:val="0"/>
      <w:divBdr>
        <w:top w:val="none" w:sz="0" w:space="0" w:color="auto"/>
        <w:left w:val="none" w:sz="0" w:space="0" w:color="auto"/>
        <w:bottom w:val="none" w:sz="0" w:space="0" w:color="auto"/>
        <w:right w:val="none" w:sz="0" w:space="0" w:color="auto"/>
      </w:divBdr>
    </w:div>
    <w:div w:id="732391546">
      <w:marLeft w:val="640"/>
      <w:marRight w:val="0"/>
      <w:marTop w:val="0"/>
      <w:marBottom w:val="0"/>
      <w:divBdr>
        <w:top w:val="none" w:sz="0" w:space="0" w:color="auto"/>
        <w:left w:val="none" w:sz="0" w:space="0" w:color="auto"/>
        <w:bottom w:val="none" w:sz="0" w:space="0" w:color="auto"/>
        <w:right w:val="none" w:sz="0" w:space="0" w:color="auto"/>
      </w:divBdr>
    </w:div>
    <w:div w:id="732583003">
      <w:marLeft w:val="640"/>
      <w:marRight w:val="0"/>
      <w:marTop w:val="0"/>
      <w:marBottom w:val="0"/>
      <w:divBdr>
        <w:top w:val="none" w:sz="0" w:space="0" w:color="auto"/>
        <w:left w:val="none" w:sz="0" w:space="0" w:color="auto"/>
        <w:bottom w:val="none" w:sz="0" w:space="0" w:color="auto"/>
        <w:right w:val="none" w:sz="0" w:space="0" w:color="auto"/>
      </w:divBdr>
    </w:div>
    <w:div w:id="732775661">
      <w:marLeft w:val="640"/>
      <w:marRight w:val="0"/>
      <w:marTop w:val="0"/>
      <w:marBottom w:val="0"/>
      <w:divBdr>
        <w:top w:val="none" w:sz="0" w:space="0" w:color="auto"/>
        <w:left w:val="none" w:sz="0" w:space="0" w:color="auto"/>
        <w:bottom w:val="none" w:sz="0" w:space="0" w:color="auto"/>
        <w:right w:val="none" w:sz="0" w:space="0" w:color="auto"/>
      </w:divBdr>
    </w:div>
    <w:div w:id="732852860">
      <w:marLeft w:val="640"/>
      <w:marRight w:val="0"/>
      <w:marTop w:val="0"/>
      <w:marBottom w:val="0"/>
      <w:divBdr>
        <w:top w:val="none" w:sz="0" w:space="0" w:color="auto"/>
        <w:left w:val="none" w:sz="0" w:space="0" w:color="auto"/>
        <w:bottom w:val="none" w:sz="0" w:space="0" w:color="auto"/>
        <w:right w:val="none" w:sz="0" w:space="0" w:color="auto"/>
      </w:divBdr>
    </w:div>
    <w:div w:id="732855108">
      <w:marLeft w:val="640"/>
      <w:marRight w:val="0"/>
      <w:marTop w:val="0"/>
      <w:marBottom w:val="0"/>
      <w:divBdr>
        <w:top w:val="none" w:sz="0" w:space="0" w:color="auto"/>
        <w:left w:val="none" w:sz="0" w:space="0" w:color="auto"/>
        <w:bottom w:val="none" w:sz="0" w:space="0" w:color="auto"/>
        <w:right w:val="none" w:sz="0" w:space="0" w:color="auto"/>
      </w:divBdr>
    </w:div>
    <w:div w:id="732966288">
      <w:marLeft w:val="640"/>
      <w:marRight w:val="0"/>
      <w:marTop w:val="0"/>
      <w:marBottom w:val="0"/>
      <w:divBdr>
        <w:top w:val="none" w:sz="0" w:space="0" w:color="auto"/>
        <w:left w:val="none" w:sz="0" w:space="0" w:color="auto"/>
        <w:bottom w:val="none" w:sz="0" w:space="0" w:color="auto"/>
        <w:right w:val="none" w:sz="0" w:space="0" w:color="auto"/>
      </w:divBdr>
    </w:div>
    <w:div w:id="733086498">
      <w:marLeft w:val="640"/>
      <w:marRight w:val="0"/>
      <w:marTop w:val="0"/>
      <w:marBottom w:val="0"/>
      <w:divBdr>
        <w:top w:val="none" w:sz="0" w:space="0" w:color="auto"/>
        <w:left w:val="none" w:sz="0" w:space="0" w:color="auto"/>
        <w:bottom w:val="none" w:sz="0" w:space="0" w:color="auto"/>
        <w:right w:val="none" w:sz="0" w:space="0" w:color="auto"/>
      </w:divBdr>
    </w:div>
    <w:div w:id="733359825">
      <w:marLeft w:val="640"/>
      <w:marRight w:val="0"/>
      <w:marTop w:val="0"/>
      <w:marBottom w:val="0"/>
      <w:divBdr>
        <w:top w:val="none" w:sz="0" w:space="0" w:color="auto"/>
        <w:left w:val="none" w:sz="0" w:space="0" w:color="auto"/>
        <w:bottom w:val="none" w:sz="0" w:space="0" w:color="auto"/>
        <w:right w:val="none" w:sz="0" w:space="0" w:color="auto"/>
      </w:divBdr>
    </w:div>
    <w:div w:id="733697089">
      <w:marLeft w:val="640"/>
      <w:marRight w:val="0"/>
      <w:marTop w:val="0"/>
      <w:marBottom w:val="0"/>
      <w:divBdr>
        <w:top w:val="none" w:sz="0" w:space="0" w:color="auto"/>
        <w:left w:val="none" w:sz="0" w:space="0" w:color="auto"/>
        <w:bottom w:val="none" w:sz="0" w:space="0" w:color="auto"/>
        <w:right w:val="none" w:sz="0" w:space="0" w:color="auto"/>
      </w:divBdr>
    </w:div>
    <w:div w:id="734083480">
      <w:marLeft w:val="640"/>
      <w:marRight w:val="0"/>
      <w:marTop w:val="0"/>
      <w:marBottom w:val="0"/>
      <w:divBdr>
        <w:top w:val="none" w:sz="0" w:space="0" w:color="auto"/>
        <w:left w:val="none" w:sz="0" w:space="0" w:color="auto"/>
        <w:bottom w:val="none" w:sz="0" w:space="0" w:color="auto"/>
        <w:right w:val="none" w:sz="0" w:space="0" w:color="auto"/>
      </w:divBdr>
    </w:div>
    <w:div w:id="734090223">
      <w:marLeft w:val="640"/>
      <w:marRight w:val="0"/>
      <w:marTop w:val="0"/>
      <w:marBottom w:val="0"/>
      <w:divBdr>
        <w:top w:val="none" w:sz="0" w:space="0" w:color="auto"/>
        <w:left w:val="none" w:sz="0" w:space="0" w:color="auto"/>
        <w:bottom w:val="none" w:sz="0" w:space="0" w:color="auto"/>
        <w:right w:val="none" w:sz="0" w:space="0" w:color="auto"/>
      </w:divBdr>
    </w:div>
    <w:div w:id="734284907">
      <w:marLeft w:val="640"/>
      <w:marRight w:val="0"/>
      <w:marTop w:val="0"/>
      <w:marBottom w:val="0"/>
      <w:divBdr>
        <w:top w:val="none" w:sz="0" w:space="0" w:color="auto"/>
        <w:left w:val="none" w:sz="0" w:space="0" w:color="auto"/>
        <w:bottom w:val="none" w:sz="0" w:space="0" w:color="auto"/>
        <w:right w:val="none" w:sz="0" w:space="0" w:color="auto"/>
      </w:divBdr>
    </w:div>
    <w:div w:id="734746074">
      <w:marLeft w:val="640"/>
      <w:marRight w:val="0"/>
      <w:marTop w:val="0"/>
      <w:marBottom w:val="0"/>
      <w:divBdr>
        <w:top w:val="none" w:sz="0" w:space="0" w:color="auto"/>
        <w:left w:val="none" w:sz="0" w:space="0" w:color="auto"/>
        <w:bottom w:val="none" w:sz="0" w:space="0" w:color="auto"/>
        <w:right w:val="none" w:sz="0" w:space="0" w:color="auto"/>
      </w:divBdr>
    </w:div>
    <w:div w:id="735710289">
      <w:marLeft w:val="640"/>
      <w:marRight w:val="0"/>
      <w:marTop w:val="0"/>
      <w:marBottom w:val="0"/>
      <w:divBdr>
        <w:top w:val="none" w:sz="0" w:space="0" w:color="auto"/>
        <w:left w:val="none" w:sz="0" w:space="0" w:color="auto"/>
        <w:bottom w:val="none" w:sz="0" w:space="0" w:color="auto"/>
        <w:right w:val="none" w:sz="0" w:space="0" w:color="auto"/>
      </w:divBdr>
    </w:div>
    <w:div w:id="735933844">
      <w:marLeft w:val="640"/>
      <w:marRight w:val="0"/>
      <w:marTop w:val="0"/>
      <w:marBottom w:val="0"/>
      <w:divBdr>
        <w:top w:val="none" w:sz="0" w:space="0" w:color="auto"/>
        <w:left w:val="none" w:sz="0" w:space="0" w:color="auto"/>
        <w:bottom w:val="none" w:sz="0" w:space="0" w:color="auto"/>
        <w:right w:val="none" w:sz="0" w:space="0" w:color="auto"/>
      </w:divBdr>
    </w:div>
    <w:div w:id="736247472">
      <w:marLeft w:val="640"/>
      <w:marRight w:val="0"/>
      <w:marTop w:val="0"/>
      <w:marBottom w:val="0"/>
      <w:divBdr>
        <w:top w:val="none" w:sz="0" w:space="0" w:color="auto"/>
        <w:left w:val="none" w:sz="0" w:space="0" w:color="auto"/>
        <w:bottom w:val="none" w:sz="0" w:space="0" w:color="auto"/>
        <w:right w:val="none" w:sz="0" w:space="0" w:color="auto"/>
      </w:divBdr>
    </w:div>
    <w:div w:id="736320126">
      <w:marLeft w:val="640"/>
      <w:marRight w:val="0"/>
      <w:marTop w:val="0"/>
      <w:marBottom w:val="0"/>
      <w:divBdr>
        <w:top w:val="none" w:sz="0" w:space="0" w:color="auto"/>
        <w:left w:val="none" w:sz="0" w:space="0" w:color="auto"/>
        <w:bottom w:val="none" w:sz="0" w:space="0" w:color="auto"/>
        <w:right w:val="none" w:sz="0" w:space="0" w:color="auto"/>
      </w:divBdr>
    </w:div>
    <w:div w:id="736391995">
      <w:marLeft w:val="640"/>
      <w:marRight w:val="0"/>
      <w:marTop w:val="0"/>
      <w:marBottom w:val="0"/>
      <w:divBdr>
        <w:top w:val="none" w:sz="0" w:space="0" w:color="auto"/>
        <w:left w:val="none" w:sz="0" w:space="0" w:color="auto"/>
        <w:bottom w:val="none" w:sz="0" w:space="0" w:color="auto"/>
        <w:right w:val="none" w:sz="0" w:space="0" w:color="auto"/>
      </w:divBdr>
    </w:div>
    <w:div w:id="736787713">
      <w:marLeft w:val="640"/>
      <w:marRight w:val="0"/>
      <w:marTop w:val="0"/>
      <w:marBottom w:val="0"/>
      <w:divBdr>
        <w:top w:val="none" w:sz="0" w:space="0" w:color="auto"/>
        <w:left w:val="none" w:sz="0" w:space="0" w:color="auto"/>
        <w:bottom w:val="none" w:sz="0" w:space="0" w:color="auto"/>
        <w:right w:val="none" w:sz="0" w:space="0" w:color="auto"/>
      </w:divBdr>
    </w:div>
    <w:div w:id="737173664">
      <w:marLeft w:val="640"/>
      <w:marRight w:val="0"/>
      <w:marTop w:val="0"/>
      <w:marBottom w:val="0"/>
      <w:divBdr>
        <w:top w:val="none" w:sz="0" w:space="0" w:color="auto"/>
        <w:left w:val="none" w:sz="0" w:space="0" w:color="auto"/>
        <w:bottom w:val="none" w:sz="0" w:space="0" w:color="auto"/>
        <w:right w:val="none" w:sz="0" w:space="0" w:color="auto"/>
      </w:divBdr>
    </w:div>
    <w:div w:id="737629708">
      <w:marLeft w:val="640"/>
      <w:marRight w:val="0"/>
      <w:marTop w:val="0"/>
      <w:marBottom w:val="0"/>
      <w:divBdr>
        <w:top w:val="none" w:sz="0" w:space="0" w:color="auto"/>
        <w:left w:val="none" w:sz="0" w:space="0" w:color="auto"/>
        <w:bottom w:val="none" w:sz="0" w:space="0" w:color="auto"/>
        <w:right w:val="none" w:sz="0" w:space="0" w:color="auto"/>
      </w:divBdr>
    </w:div>
    <w:div w:id="737823975">
      <w:marLeft w:val="640"/>
      <w:marRight w:val="0"/>
      <w:marTop w:val="0"/>
      <w:marBottom w:val="0"/>
      <w:divBdr>
        <w:top w:val="none" w:sz="0" w:space="0" w:color="auto"/>
        <w:left w:val="none" w:sz="0" w:space="0" w:color="auto"/>
        <w:bottom w:val="none" w:sz="0" w:space="0" w:color="auto"/>
        <w:right w:val="none" w:sz="0" w:space="0" w:color="auto"/>
      </w:divBdr>
    </w:div>
    <w:div w:id="738093723">
      <w:marLeft w:val="640"/>
      <w:marRight w:val="0"/>
      <w:marTop w:val="0"/>
      <w:marBottom w:val="0"/>
      <w:divBdr>
        <w:top w:val="none" w:sz="0" w:space="0" w:color="auto"/>
        <w:left w:val="none" w:sz="0" w:space="0" w:color="auto"/>
        <w:bottom w:val="none" w:sz="0" w:space="0" w:color="auto"/>
        <w:right w:val="none" w:sz="0" w:space="0" w:color="auto"/>
      </w:divBdr>
    </w:div>
    <w:div w:id="738332844">
      <w:marLeft w:val="640"/>
      <w:marRight w:val="0"/>
      <w:marTop w:val="0"/>
      <w:marBottom w:val="0"/>
      <w:divBdr>
        <w:top w:val="none" w:sz="0" w:space="0" w:color="auto"/>
        <w:left w:val="none" w:sz="0" w:space="0" w:color="auto"/>
        <w:bottom w:val="none" w:sz="0" w:space="0" w:color="auto"/>
        <w:right w:val="none" w:sz="0" w:space="0" w:color="auto"/>
      </w:divBdr>
    </w:div>
    <w:div w:id="738477443">
      <w:marLeft w:val="640"/>
      <w:marRight w:val="0"/>
      <w:marTop w:val="0"/>
      <w:marBottom w:val="0"/>
      <w:divBdr>
        <w:top w:val="none" w:sz="0" w:space="0" w:color="auto"/>
        <w:left w:val="none" w:sz="0" w:space="0" w:color="auto"/>
        <w:bottom w:val="none" w:sz="0" w:space="0" w:color="auto"/>
        <w:right w:val="none" w:sz="0" w:space="0" w:color="auto"/>
      </w:divBdr>
    </w:div>
    <w:div w:id="739717800">
      <w:marLeft w:val="640"/>
      <w:marRight w:val="0"/>
      <w:marTop w:val="0"/>
      <w:marBottom w:val="0"/>
      <w:divBdr>
        <w:top w:val="none" w:sz="0" w:space="0" w:color="auto"/>
        <w:left w:val="none" w:sz="0" w:space="0" w:color="auto"/>
        <w:bottom w:val="none" w:sz="0" w:space="0" w:color="auto"/>
        <w:right w:val="none" w:sz="0" w:space="0" w:color="auto"/>
      </w:divBdr>
    </w:div>
    <w:div w:id="739786457">
      <w:marLeft w:val="640"/>
      <w:marRight w:val="0"/>
      <w:marTop w:val="0"/>
      <w:marBottom w:val="0"/>
      <w:divBdr>
        <w:top w:val="none" w:sz="0" w:space="0" w:color="auto"/>
        <w:left w:val="none" w:sz="0" w:space="0" w:color="auto"/>
        <w:bottom w:val="none" w:sz="0" w:space="0" w:color="auto"/>
        <w:right w:val="none" w:sz="0" w:space="0" w:color="auto"/>
      </w:divBdr>
    </w:div>
    <w:div w:id="740106834">
      <w:marLeft w:val="640"/>
      <w:marRight w:val="0"/>
      <w:marTop w:val="0"/>
      <w:marBottom w:val="0"/>
      <w:divBdr>
        <w:top w:val="none" w:sz="0" w:space="0" w:color="auto"/>
        <w:left w:val="none" w:sz="0" w:space="0" w:color="auto"/>
        <w:bottom w:val="none" w:sz="0" w:space="0" w:color="auto"/>
        <w:right w:val="none" w:sz="0" w:space="0" w:color="auto"/>
      </w:divBdr>
    </w:div>
    <w:div w:id="740251740">
      <w:marLeft w:val="640"/>
      <w:marRight w:val="0"/>
      <w:marTop w:val="0"/>
      <w:marBottom w:val="0"/>
      <w:divBdr>
        <w:top w:val="none" w:sz="0" w:space="0" w:color="auto"/>
        <w:left w:val="none" w:sz="0" w:space="0" w:color="auto"/>
        <w:bottom w:val="none" w:sz="0" w:space="0" w:color="auto"/>
        <w:right w:val="none" w:sz="0" w:space="0" w:color="auto"/>
      </w:divBdr>
    </w:div>
    <w:div w:id="740368739">
      <w:marLeft w:val="640"/>
      <w:marRight w:val="0"/>
      <w:marTop w:val="0"/>
      <w:marBottom w:val="0"/>
      <w:divBdr>
        <w:top w:val="none" w:sz="0" w:space="0" w:color="auto"/>
        <w:left w:val="none" w:sz="0" w:space="0" w:color="auto"/>
        <w:bottom w:val="none" w:sz="0" w:space="0" w:color="auto"/>
        <w:right w:val="none" w:sz="0" w:space="0" w:color="auto"/>
      </w:divBdr>
    </w:div>
    <w:div w:id="740492116">
      <w:marLeft w:val="640"/>
      <w:marRight w:val="0"/>
      <w:marTop w:val="0"/>
      <w:marBottom w:val="0"/>
      <w:divBdr>
        <w:top w:val="none" w:sz="0" w:space="0" w:color="auto"/>
        <w:left w:val="none" w:sz="0" w:space="0" w:color="auto"/>
        <w:bottom w:val="none" w:sz="0" w:space="0" w:color="auto"/>
        <w:right w:val="none" w:sz="0" w:space="0" w:color="auto"/>
      </w:divBdr>
    </w:div>
    <w:div w:id="740903495">
      <w:marLeft w:val="640"/>
      <w:marRight w:val="0"/>
      <w:marTop w:val="0"/>
      <w:marBottom w:val="0"/>
      <w:divBdr>
        <w:top w:val="none" w:sz="0" w:space="0" w:color="auto"/>
        <w:left w:val="none" w:sz="0" w:space="0" w:color="auto"/>
        <w:bottom w:val="none" w:sz="0" w:space="0" w:color="auto"/>
        <w:right w:val="none" w:sz="0" w:space="0" w:color="auto"/>
      </w:divBdr>
    </w:div>
    <w:div w:id="741222730">
      <w:marLeft w:val="640"/>
      <w:marRight w:val="0"/>
      <w:marTop w:val="0"/>
      <w:marBottom w:val="0"/>
      <w:divBdr>
        <w:top w:val="none" w:sz="0" w:space="0" w:color="auto"/>
        <w:left w:val="none" w:sz="0" w:space="0" w:color="auto"/>
        <w:bottom w:val="none" w:sz="0" w:space="0" w:color="auto"/>
        <w:right w:val="none" w:sz="0" w:space="0" w:color="auto"/>
      </w:divBdr>
    </w:div>
    <w:div w:id="741679261">
      <w:marLeft w:val="640"/>
      <w:marRight w:val="0"/>
      <w:marTop w:val="0"/>
      <w:marBottom w:val="0"/>
      <w:divBdr>
        <w:top w:val="none" w:sz="0" w:space="0" w:color="auto"/>
        <w:left w:val="none" w:sz="0" w:space="0" w:color="auto"/>
        <w:bottom w:val="none" w:sz="0" w:space="0" w:color="auto"/>
        <w:right w:val="none" w:sz="0" w:space="0" w:color="auto"/>
      </w:divBdr>
    </w:div>
    <w:div w:id="741951454">
      <w:marLeft w:val="640"/>
      <w:marRight w:val="0"/>
      <w:marTop w:val="0"/>
      <w:marBottom w:val="0"/>
      <w:divBdr>
        <w:top w:val="none" w:sz="0" w:space="0" w:color="auto"/>
        <w:left w:val="none" w:sz="0" w:space="0" w:color="auto"/>
        <w:bottom w:val="none" w:sz="0" w:space="0" w:color="auto"/>
        <w:right w:val="none" w:sz="0" w:space="0" w:color="auto"/>
      </w:divBdr>
    </w:div>
    <w:div w:id="742027918">
      <w:marLeft w:val="640"/>
      <w:marRight w:val="0"/>
      <w:marTop w:val="0"/>
      <w:marBottom w:val="0"/>
      <w:divBdr>
        <w:top w:val="none" w:sz="0" w:space="0" w:color="auto"/>
        <w:left w:val="none" w:sz="0" w:space="0" w:color="auto"/>
        <w:bottom w:val="none" w:sz="0" w:space="0" w:color="auto"/>
        <w:right w:val="none" w:sz="0" w:space="0" w:color="auto"/>
      </w:divBdr>
    </w:div>
    <w:div w:id="742607494">
      <w:marLeft w:val="640"/>
      <w:marRight w:val="0"/>
      <w:marTop w:val="0"/>
      <w:marBottom w:val="0"/>
      <w:divBdr>
        <w:top w:val="none" w:sz="0" w:space="0" w:color="auto"/>
        <w:left w:val="none" w:sz="0" w:space="0" w:color="auto"/>
        <w:bottom w:val="none" w:sz="0" w:space="0" w:color="auto"/>
        <w:right w:val="none" w:sz="0" w:space="0" w:color="auto"/>
      </w:divBdr>
    </w:div>
    <w:div w:id="742989290">
      <w:marLeft w:val="640"/>
      <w:marRight w:val="0"/>
      <w:marTop w:val="0"/>
      <w:marBottom w:val="0"/>
      <w:divBdr>
        <w:top w:val="none" w:sz="0" w:space="0" w:color="auto"/>
        <w:left w:val="none" w:sz="0" w:space="0" w:color="auto"/>
        <w:bottom w:val="none" w:sz="0" w:space="0" w:color="auto"/>
        <w:right w:val="none" w:sz="0" w:space="0" w:color="auto"/>
      </w:divBdr>
    </w:div>
    <w:div w:id="743340716">
      <w:marLeft w:val="640"/>
      <w:marRight w:val="0"/>
      <w:marTop w:val="0"/>
      <w:marBottom w:val="0"/>
      <w:divBdr>
        <w:top w:val="none" w:sz="0" w:space="0" w:color="auto"/>
        <w:left w:val="none" w:sz="0" w:space="0" w:color="auto"/>
        <w:bottom w:val="none" w:sz="0" w:space="0" w:color="auto"/>
        <w:right w:val="none" w:sz="0" w:space="0" w:color="auto"/>
      </w:divBdr>
    </w:div>
    <w:div w:id="743452702">
      <w:marLeft w:val="640"/>
      <w:marRight w:val="0"/>
      <w:marTop w:val="0"/>
      <w:marBottom w:val="0"/>
      <w:divBdr>
        <w:top w:val="none" w:sz="0" w:space="0" w:color="auto"/>
        <w:left w:val="none" w:sz="0" w:space="0" w:color="auto"/>
        <w:bottom w:val="none" w:sz="0" w:space="0" w:color="auto"/>
        <w:right w:val="none" w:sz="0" w:space="0" w:color="auto"/>
      </w:divBdr>
    </w:div>
    <w:div w:id="743651651">
      <w:marLeft w:val="640"/>
      <w:marRight w:val="0"/>
      <w:marTop w:val="0"/>
      <w:marBottom w:val="0"/>
      <w:divBdr>
        <w:top w:val="none" w:sz="0" w:space="0" w:color="auto"/>
        <w:left w:val="none" w:sz="0" w:space="0" w:color="auto"/>
        <w:bottom w:val="none" w:sz="0" w:space="0" w:color="auto"/>
        <w:right w:val="none" w:sz="0" w:space="0" w:color="auto"/>
      </w:divBdr>
    </w:div>
    <w:div w:id="743769054">
      <w:marLeft w:val="640"/>
      <w:marRight w:val="0"/>
      <w:marTop w:val="0"/>
      <w:marBottom w:val="0"/>
      <w:divBdr>
        <w:top w:val="none" w:sz="0" w:space="0" w:color="auto"/>
        <w:left w:val="none" w:sz="0" w:space="0" w:color="auto"/>
        <w:bottom w:val="none" w:sz="0" w:space="0" w:color="auto"/>
        <w:right w:val="none" w:sz="0" w:space="0" w:color="auto"/>
      </w:divBdr>
    </w:div>
    <w:div w:id="744107951">
      <w:marLeft w:val="640"/>
      <w:marRight w:val="0"/>
      <w:marTop w:val="0"/>
      <w:marBottom w:val="0"/>
      <w:divBdr>
        <w:top w:val="none" w:sz="0" w:space="0" w:color="auto"/>
        <w:left w:val="none" w:sz="0" w:space="0" w:color="auto"/>
        <w:bottom w:val="none" w:sz="0" w:space="0" w:color="auto"/>
        <w:right w:val="none" w:sz="0" w:space="0" w:color="auto"/>
      </w:divBdr>
    </w:div>
    <w:div w:id="744688878">
      <w:marLeft w:val="640"/>
      <w:marRight w:val="0"/>
      <w:marTop w:val="0"/>
      <w:marBottom w:val="0"/>
      <w:divBdr>
        <w:top w:val="none" w:sz="0" w:space="0" w:color="auto"/>
        <w:left w:val="none" w:sz="0" w:space="0" w:color="auto"/>
        <w:bottom w:val="none" w:sz="0" w:space="0" w:color="auto"/>
        <w:right w:val="none" w:sz="0" w:space="0" w:color="auto"/>
      </w:divBdr>
    </w:div>
    <w:div w:id="744960811">
      <w:marLeft w:val="640"/>
      <w:marRight w:val="0"/>
      <w:marTop w:val="0"/>
      <w:marBottom w:val="0"/>
      <w:divBdr>
        <w:top w:val="none" w:sz="0" w:space="0" w:color="auto"/>
        <w:left w:val="none" w:sz="0" w:space="0" w:color="auto"/>
        <w:bottom w:val="none" w:sz="0" w:space="0" w:color="auto"/>
        <w:right w:val="none" w:sz="0" w:space="0" w:color="auto"/>
      </w:divBdr>
    </w:div>
    <w:div w:id="745539223">
      <w:marLeft w:val="640"/>
      <w:marRight w:val="0"/>
      <w:marTop w:val="0"/>
      <w:marBottom w:val="0"/>
      <w:divBdr>
        <w:top w:val="none" w:sz="0" w:space="0" w:color="auto"/>
        <w:left w:val="none" w:sz="0" w:space="0" w:color="auto"/>
        <w:bottom w:val="none" w:sz="0" w:space="0" w:color="auto"/>
        <w:right w:val="none" w:sz="0" w:space="0" w:color="auto"/>
      </w:divBdr>
    </w:div>
    <w:div w:id="745542271">
      <w:marLeft w:val="640"/>
      <w:marRight w:val="0"/>
      <w:marTop w:val="0"/>
      <w:marBottom w:val="0"/>
      <w:divBdr>
        <w:top w:val="none" w:sz="0" w:space="0" w:color="auto"/>
        <w:left w:val="none" w:sz="0" w:space="0" w:color="auto"/>
        <w:bottom w:val="none" w:sz="0" w:space="0" w:color="auto"/>
        <w:right w:val="none" w:sz="0" w:space="0" w:color="auto"/>
      </w:divBdr>
    </w:div>
    <w:div w:id="745614738">
      <w:marLeft w:val="640"/>
      <w:marRight w:val="0"/>
      <w:marTop w:val="0"/>
      <w:marBottom w:val="0"/>
      <w:divBdr>
        <w:top w:val="none" w:sz="0" w:space="0" w:color="auto"/>
        <w:left w:val="none" w:sz="0" w:space="0" w:color="auto"/>
        <w:bottom w:val="none" w:sz="0" w:space="0" w:color="auto"/>
        <w:right w:val="none" w:sz="0" w:space="0" w:color="auto"/>
      </w:divBdr>
    </w:div>
    <w:div w:id="745885224">
      <w:marLeft w:val="640"/>
      <w:marRight w:val="0"/>
      <w:marTop w:val="0"/>
      <w:marBottom w:val="0"/>
      <w:divBdr>
        <w:top w:val="none" w:sz="0" w:space="0" w:color="auto"/>
        <w:left w:val="none" w:sz="0" w:space="0" w:color="auto"/>
        <w:bottom w:val="none" w:sz="0" w:space="0" w:color="auto"/>
        <w:right w:val="none" w:sz="0" w:space="0" w:color="auto"/>
      </w:divBdr>
    </w:div>
    <w:div w:id="746002051">
      <w:marLeft w:val="640"/>
      <w:marRight w:val="0"/>
      <w:marTop w:val="0"/>
      <w:marBottom w:val="0"/>
      <w:divBdr>
        <w:top w:val="none" w:sz="0" w:space="0" w:color="auto"/>
        <w:left w:val="none" w:sz="0" w:space="0" w:color="auto"/>
        <w:bottom w:val="none" w:sz="0" w:space="0" w:color="auto"/>
        <w:right w:val="none" w:sz="0" w:space="0" w:color="auto"/>
      </w:divBdr>
    </w:div>
    <w:div w:id="746147341">
      <w:marLeft w:val="640"/>
      <w:marRight w:val="0"/>
      <w:marTop w:val="0"/>
      <w:marBottom w:val="0"/>
      <w:divBdr>
        <w:top w:val="none" w:sz="0" w:space="0" w:color="auto"/>
        <w:left w:val="none" w:sz="0" w:space="0" w:color="auto"/>
        <w:bottom w:val="none" w:sz="0" w:space="0" w:color="auto"/>
        <w:right w:val="none" w:sz="0" w:space="0" w:color="auto"/>
      </w:divBdr>
    </w:div>
    <w:div w:id="746223209">
      <w:marLeft w:val="640"/>
      <w:marRight w:val="0"/>
      <w:marTop w:val="0"/>
      <w:marBottom w:val="0"/>
      <w:divBdr>
        <w:top w:val="none" w:sz="0" w:space="0" w:color="auto"/>
        <w:left w:val="none" w:sz="0" w:space="0" w:color="auto"/>
        <w:bottom w:val="none" w:sz="0" w:space="0" w:color="auto"/>
        <w:right w:val="none" w:sz="0" w:space="0" w:color="auto"/>
      </w:divBdr>
    </w:div>
    <w:div w:id="746264123">
      <w:marLeft w:val="640"/>
      <w:marRight w:val="0"/>
      <w:marTop w:val="0"/>
      <w:marBottom w:val="0"/>
      <w:divBdr>
        <w:top w:val="none" w:sz="0" w:space="0" w:color="auto"/>
        <w:left w:val="none" w:sz="0" w:space="0" w:color="auto"/>
        <w:bottom w:val="none" w:sz="0" w:space="0" w:color="auto"/>
        <w:right w:val="none" w:sz="0" w:space="0" w:color="auto"/>
      </w:divBdr>
    </w:div>
    <w:div w:id="746267570">
      <w:marLeft w:val="640"/>
      <w:marRight w:val="0"/>
      <w:marTop w:val="0"/>
      <w:marBottom w:val="0"/>
      <w:divBdr>
        <w:top w:val="none" w:sz="0" w:space="0" w:color="auto"/>
        <w:left w:val="none" w:sz="0" w:space="0" w:color="auto"/>
        <w:bottom w:val="none" w:sz="0" w:space="0" w:color="auto"/>
        <w:right w:val="none" w:sz="0" w:space="0" w:color="auto"/>
      </w:divBdr>
    </w:div>
    <w:div w:id="747000835">
      <w:marLeft w:val="640"/>
      <w:marRight w:val="0"/>
      <w:marTop w:val="0"/>
      <w:marBottom w:val="0"/>
      <w:divBdr>
        <w:top w:val="none" w:sz="0" w:space="0" w:color="auto"/>
        <w:left w:val="none" w:sz="0" w:space="0" w:color="auto"/>
        <w:bottom w:val="none" w:sz="0" w:space="0" w:color="auto"/>
        <w:right w:val="none" w:sz="0" w:space="0" w:color="auto"/>
      </w:divBdr>
    </w:div>
    <w:div w:id="747265098">
      <w:marLeft w:val="640"/>
      <w:marRight w:val="0"/>
      <w:marTop w:val="0"/>
      <w:marBottom w:val="0"/>
      <w:divBdr>
        <w:top w:val="none" w:sz="0" w:space="0" w:color="auto"/>
        <w:left w:val="none" w:sz="0" w:space="0" w:color="auto"/>
        <w:bottom w:val="none" w:sz="0" w:space="0" w:color="auto"/>
        <w:right w:val="none" w:sz="0" w:space="0" w:color="auto"/>
      </w:divBdr>
    </w:div>
    <w:div w:id="747384362">
      <w:marLeft w:val="640"/>
      <w:marRight w:val="0"/>
      <w:marTop w:val="0"/>
      <w:marBottom w:val="0"/>
      <w:divBdr>
        <w:top w:val="none" w:sz="0" w:space="0" w:color="auto"/>
        <w:left w:val="none" w:sz="0" w:space="0" w:color="auto"/>
        <w:bottom w:val="none" w:sz="0" w:space="0" w:color="auto"/>
        <w:right w:val="none" w:sz="0" w:space="0" w:color="auto"/>
      </w:divBdr>
    </w:div>
    <w:div w:id="747504248">
      <w:marLeft w:val="640"/>
      <w:marRight w:val="0"/>
      <w:marTop w:val="0"/>
      <w:marBottom w:val="0"/>
      <w:divBdr>
        <w:top w:val="none" w:sz="0" w:space="0" w:color="auto"/>
        <w:left w:val="none" w:sz="0" w:space="0" w:color="auto"/>
        <w:bottom w:val="none" w:sz="0" w:space="0" w:color="auto"/>
        <w:right w:val="none" w:sz="0" w:space="0" w:color="auto"/>
      </w:divBdr>
    </w:div>
    <w:div w:id="747728100">
      <w:marLeft w:val="640"/>
      <w:marRight w:val="0"/>
      <w:marTop w:val="0"/>
      <w:marBottom w:val="0"/>
      <w:divBdr>
        <w:top w:val="none" w:sz="0" w:space="0" w:color="auto"/>
        <w:left w:val="none" w:sz="0" w:space="0" w:color="auto"/>
        <w:bottom w:val="none" w:sz="0" w:space="0" w:color="auto"/>
        <w:right w:val="none" w:sz="0" w:space="0" w:color="auto"/>
      </w:divBdr>
    </w:div>
    <w:div w:id="747768704">
      <w:marLeft w:val="640"/>
      <w:marRight w:val="0"/>
      <w:marTop w:val="0"/>
      <w:marBottom w:val="0"/>
      <w:divBdr>
        <w:top w:val="none" w:sz="0" w:space="0" w:color="auto"/>
        <w:left w:val="none" w:sz="0" w:space="0" w:color="auto"/>
        <w:bottom w:val="none" w:sz="0" w:space="0" w:color="auto"/>
        <w:right w:val="none" w:sz="0" w:space="0" w:color="auto"/>
      </w:divBdr>
    </w:div>
    <w:div w:id="748385772">
      <w:marLeft w:val="640"/>
      <w:marRight w:val="0"/>
      <w:marTop w:val="0"/>
      <w:marBottom w:val="0"/>
      <w:divBdr>
        <w:top w:val="none" w:sz="0" w:space="0" w:color="auto"/>
        <w:left w:val="none" w:sz="0" w:space="0" w:color="auto"/>
        <w:bottom w:val="none" w:sz="0" w:space="0" w:color="auto"/>
        <w:right w:val="none" w:sz="0" w:space="0" w:color="auto"/>
      </w:divBdr>
    </w:div>
    <w:div w:id="748767902">
      <w:marLeft w:val="640"/>
      <w:marRight w:val="0"/>
      <w:marTop w:val="0"/>
      <w:marBottom w:val="0"/>
      <w:divBdr>
        <w:top w:val="none" w:sz="0" w:space="0" w:color="auto"/>
        <w:left w:val="none" w:sz="0" w:space="0" w:color="auto"/>
        <w:bottom w:val="none" w:sz="0" w:space="0" w:color="auto"/>
        <w:right w:val="none" w:sz="0" w:space="0" w:color="auto"/>
      </w:divBdr>
    </w:div>
    <w:div w:id="749694758">
      <w:marLeft w:val="640"/>
      <w:marRight w:val="0"/>
      <w:marTop w:val="0"/>
      <w:marBottom w:val="0"/>
      <w:divBdr>
        <w:top w:val="none" w:sz="0" w:space="0" w:color="auto"/>
        <w:left w:val="none" w:sz="0" w:space="0" w:color="auto"/>
        <w:bottom w:val="none" w:sz="0" w:space="0" w:color="auto"/>
        <w:right w:val="none" w:sz="0" w:space="0" w:color="auto"/>
      </w:divBdr>
    </w:div>
    <w:div w:id="749695819">
      <w:marLeft w:val="640"/>
      <w:marRight w:val="0"/>
      <w:marTop w:val="0"/>
      <w:marBottom w:val="0"/>
      <w:divBdr>
        <w:top w:val="none" w:sz="0" w:space="0" w:color="auto"/>
        <w:left w:val="none" w:sz="0" w:space="0" w:color="auto"/>
        <w:bottom w:val="none" w:sz="0" w:space="0" w:color="auto"/>
        <w:right w:val="none" w:sz="0" w:space="0" w:color="auto"/>
      </w:divBdr>
    </w:div>
    <w:div w:id="749740100">
      <w:marLeft w:val="640"/>
      <w:marRight w:val="0"/>
      <w:marTop w:val="0"/>
      <w:marBottom w:val="0"/>
      <w:divBdr>
        <w:top w:val="none" w:sz="0" w:space="0" w:color="auto"/>
        <w:left w:val="none" w:sz="0" w:space="0" w:color="auto"/>
        <w:bottom w:val="none" w:sz="0" w:space="0" w:color="auto"/>
        <w:right w:val="none" w:sz="0" w:space="0" w:color="auto"/>
      </w:divBdr>
    </w:div>
    <w:div w:id="749814792">
      <w:marLeft w:val="640"/>
      <w:marRight w:val="0"/>
      <w:marTop w:val="0"/>
      <w:marBottom w:val="0"/>
      <w:divBdr>
        <w:top w:val="none" w:sz="0" w:space="0" w:color="auto"/>
        <w:left w:val="none" w:sz="0" w:space="0" w:color="auto"/>
        <w:bottom w:val="none" w:sz="0" w:space="0" w:color="auto"/>
        <w:right w:val="none" w:sz="0" w:space="0" w:color="auto"/>
      </w:divBdr>
    </w:div>
    <w:div w:id="750735248">
      <w:marLeft w:val="640"/>
      <w:marRight w:val="0"/>
      <w:marTop w:val="0"/>
      <w:marBottom w:val="0"/>
      <w:divBdr>
        <w:top w:val="none" w:sz="0" w:space="0" w:color="auto"/>
        <w:left w:val="none" w:sz="0" w:space="0" w:color="auto"/>
        <w:bottom w:val="none" w:sz="0" w:space="0" w:color="auto"/>
        <w:right w:val="none" w:sz="0" w:space="0" w:color="auto"/>
      </w:divBdr>
    </w:div>
    <w:div w:id="750927719">
      <w:marLeft w:val="640"/>
      <w:marRight w:val="0"/>
      <w:marTop w:val="0"/>
      <w:marBottom w:val="0"/>
      <w:divBdr>
        <w:top w:val="none" w:sz="0" w:space="0" w:color="auto"/>
        <w:left w:val="none" w:sz="0" w:space="0" w:color="auto"/>
        <w:bottom w:val="none" w:sz="0" w:space="0" w:color="auto"/>
        <w:right w:val="none" w:sz="0" w:space="0" w:color="auto"/>
      </w:divBdr>
    </w:div>
    <w:div w:id="751271513">
      <w:marLeft w:val="640"/>
      <w:marRight w:val="0"/>
      <w:marTop w:val="0"/>
      <w:marBottom w:val="0"/>
      <w:divBdr>
        <w:top w:val="none" w:sz="0" w:space="0" w:color="auto"/>
        <w:left w:val="none" w:sz="0" w:space="0" w:color="auto"/>
        <w:bottom w:val="none" w:sz="0" w:space="0" w:color="auto"/>
        <w:right w:val="none" w:sz="0" w:space="0" w:color="auto"/>
      </w:divBdr>
    </w:div>
    <w:div w:id="751315759">
      <w:marLeft w:val="640"/>
      <w:marRight w:val="0"/>
      <w:marTop w:val="0"/>
      <w:marBottom w:val="0"/>
      <w:divBdr>
        <w:top w:val="none" w:sz="0" w:space="0" w:color="auto"/>
        <w:left w:val="none" w:sz="0" w:space="0" w:color="auto"/>
        <w:bottom w:val="none" w:sz="0" w:space="0" w:color="auto"/>
        <w:right w:val="none" w:sz="0" w:space="0" w:color="auto"/>
      </w:divBdr>
    </w:div>
    <w:div w:id="751390581">
      <w:marLeft w:val="640"/>
      <w:marRight w:val="0"/>
      <w:marTop w:val="0"/>
      <w:marBottom w:val="0"/>
      <w:divBdr>
        <w:top w:val="none" w:sz="0" w:space="0" w:color="auto"/>
        <w:left w:val="none" w:sz="0" w:space="0" w:color="auto"/>
        <w:bottom w:val="none" w:sz="0" w:space="0" w:color="auto"/>
        <w:right w:val="none" w:sz="0" w:space="0" w:color="auto"/>
      </w:divBdr>
    </w:div>
    <w:div w:id="751582206">
      <w:marLeft w:val="640"/>
      <w:marRight w:val="0"/>
      <w:marTop w:val="0"/>
      <w:marBottom w:val="0"/>
      <w:divBdr>
        <w:top w:val="none" w:sz="0" w:space="0" w:color="auto"/>
        <w:left w:val="none" w:sz="0" w:space="0" w:color="auto"/>
        <w:bottom w:val="none" w:sz="0" w:space="0" w:color="auto"/>
        <w:right w:val="none" w:sz="0" w:space="0" w:color="auto"/>
      </w:divBdr>
    </w:div>
    <w:div w:id="751857275">
      <w:marLeft w:val="640"/>
      <w:marRight w:val="0"/>
      <w:marTop w:val="0"/>
      <w:marBottom w:val="0"/>
      <w:divBdr>
        <w:top w:val="none" w:sz="0" w:space="0" w:color="auto"/>
        <w:left w:val="none" w:sz="0" w:space="0" w:color="auto"/>
        <w:bottom w:val="none" w:sz="0" w:space="0" w:color="auto"/>
        <w:right w:val="none" w:sz="0" w:space="0" w:color="auto"/>
      </w:divBdr>
    </w:div>
    <w:div w:id="752361068">
      <w:marLeft w:val="640"/>
      <w:marRight w:val="0"/>
      <w:marTop w:val="0"/>
      <w:marBottom w:val="0"/>
      <w:divBdr>
        <w:top w:val="none" w:sz="0" w:space="0" w:color="auto"/>
        <w:left w:val="none" w:sz="0" w:space="0" w:color="auto"/>
        <w:bottom w:val="none" w:sz="0" w:space="0" w:color="auto"/>
        <w:right w:val="none" w:sz="0" w:space="0" w:color="auto"/>
      </w:divBdr>
    </w:div>
    <w:div w:id="752510950">
      <w:marLeft w:val="640"/>
      <w:marRight w:val="0"/>
      <w:marTop w:val="0"/>
      <w:marBottom w:val="0"/>
      <w:divBdr>
        <w:top w:val="none" w:sz="0" w:space="0" w:color="auto"/>
        <w:left w:val="none" w:sz="0" w:space="0" w:color="auto"/>
        <w:bottom w:val="none" w:sz="0" w:space="0" w:color="auto"/>
        <w:right w:val="none" w:sz="0" w:space="0" w:color="auto"/>
      </w:divBdr>
    </w:div>
    <w:div w:id="752774709">
      <w:marLeft w:val="640"/>
      <w:marRight w:val="0"/>
      <w:marTop w:val="0"/>
      <w:marBottom w:val="0"/>
      <w:divBdr>
        <w:top w:val="none" w:sz="0" w:space="0" w:color="auto"/>
        <w:left w:val="none" w:sz="0" w:space="0" w:color="auto"/>
        <w:bottom w:val="none" w:sz="0" w:space="0" w:color="auto"/>
        <w:right w:val="none" w:sz="0" w:space="0" w:color="auto"/>
      </w:divBdr>
    </w:div>
    <w:div w:id="752774721">
      <w:marLeft w:val="640"/>
      <w:marRight w:val="0"/>
      <w:marTop w:val="0"/>
      <w:marBottom w:val="0"/>
      <w:divBdr>
        <w:top w:val="none" w:sz="0" w:space="0" w:color="auto"/>
        <w:left w:val="none" w:sz="0" w:space="0" w:color="auto"/>
        <w:bottom w:val="none" w:sz="0" w:space="0" w:color="auto"/>
        <w:right w:val="none" w:sz="0" w:space="0" w:color="auto"/>
      </w:divBdr>
    </w:div>
    <w:div w:id="752896482">
      <w:marLeft w:val="640"/>
      <w:marRight w:val="0"/>
      <w:marTop w:val="0"/>
      <w:marBottom w:val="0"/>
      <w:divBdr>
        <w:top w:val="none" w:sz="0" w:space="0" w:color="auto"/>
        <w:left w:val="none" w:sz="0" w:space="0" w:color="auto"/>
        <w:bottom w:val="none" w:sz="0" w:space="0" w:color="auto"/>
        <w:right w:val="none" w:sz="0" w:space="0" w:color="auto"/>
      </w:divBdr>
    </w:div>
    <w:div w:id="752896896">
      <w:marLeft w:val="640"/>
      <w:marRight w:val="0"/>
      <w:marTop w:val="0"/>
      <w:marBottom w:val="0"/>
      <w:divBdr>
        <w:top w:val="none" w:sz="0" w:space="0" w:color="auto"/>
        <w:left w:val="none" w:sz="0" w:space="0" w:color="auto"/>
        <w:bottom w:val="none" w:sz="0" w:space="0" w:color="auto"/>
        <w:right w:val="none" w:sz="0" w:space="0" w:color="auto"/>
      </w:divBdr>
    </w:div>
    <w:div w:id="753013983">
      <w:marLeft w:val="640"/>
      <w:marRight w:val="0"/>
      <w:marTop w:val="0"/>
      <w:marBottom w:val="0"/>
      <w:divBdr>
        <w:top w:val="none" w:sz="0" w:space="0" w:color="auto"/>
        <w:left w:val="none" w:sz="0" w:space="0" w:color="auto"/>
        <w:bottom w:val="none" w:sz="0" w:space="0" w:color="auto"/>
        <w:right w:val="none" w:sz="0" w:space="0" w:color="auto"/>
      </w:divBdr>
    </w:div>
    <w:div w:id="753017212">
      <w:marLeft w:val="480"/>
      <w:marRight w:val="0"/>
      <w:marTop w:val="0"/>
      <w:marBottom w:val="0"/>
      <w:divBdr>
        <w:top w:val="none" w:sz="0" w:space="0" w:color="auto"/>
        <w:left w:val="none" w:sz="0" w:space="0" w:color="auto"/>
        <w:bottom w:val="none" w:sz="0" w:space="0" w:color="auto"/>
        <w:right w:val="none" w:sz="0" w:space="0" w:color="auto"/>
      </w:divBdr>
    </w:div>
    <w:div w:id="753169371">
      <w:marLeft w:val="640"/>
      <w:marRight w:val="0"/>
      <w:marTop w:val="0"/>
      <w:marBottom w:val="0"/>
      <w:divBdr>
        <w:top w:val="none" w:sz="0" w:space="0" w:color="auto"/>
        <w:left w:val="none" w:sz="0" w:space="0" w:color="auto"/>
        <w:bottom w:val="none" w:sz="0" w:space="0" w:color="auto"/>
        <w:right w:val="none" w:sz="0" w:space="0" w:color="auto"/>
      </w:divBdr>
    </w:div>
    <w:div w:id="753666321">
      <w:marLeft w:val="640"/>
      <w:marRight w:val="0"/>
      <w:marTop w:val="0"/>
      <w:marBottom w:val="0"/>
      <w:divBdr>
        <w:top w:val="none" w:sz="0" w:space="0" w:color="auto"/>
        <w:left w:val="none" w:sz="0" w:space="0" w:color="auto"/>
        <w:bottom w:val="none" w:sz="0" w:space="0" w:color="auto"/>
        <w:right w:val="none" w:sz="0" w:space="0" w:color="auto"/>
      </w:divBdr>
    </w:div>
    <w:div w:id="753668938">
      <w:marLeft w:val="640"/>
      <w:marRight w:val="0"/>
      <w:marTop w:val="0"/>
      <w:marBottom w:val="0"/>
      <w:divBdr>
        <w:top w:val="none" w:sz="0" w:space="0" w:color="auto"/>
        <w:left w:val="none" w:sz="0" w:space="0" w:color="auto"/>
        <w:bottom w:val="none" w:sz="0" w:space="0" w:color="auto"/>
        <w:right w:val="none" w:sz="0" w:space="0" w:color="auto"/>
      </w:divBdr>
    </w:div>
    <w:div w:id="753748193">
      <w:marLeft w:val="640"/>
      <w:marRight w:val="0"/>
      <w:marTop w:val="0"/>
      <w:marBottom w:val="0"/>
      <w:divBdr>
        <w:top w:val="none" w:sz="0" w:space="0" w:color="auto"/>
        <w:left w:val="none" w:sz="0" w:space="0" w:color="auto"/>
        <w:bottom w:val="none" w:sz="0" w:space="0" w:color="auto"/>
        <w:right w:val="none" w:sz="0" w:space="0" w:color="auto"/>
      </w:divBdr>
    </w:div>
    <w:div w:id="753866220">
      <w:marLeft w:val="640"/>
      <w:marRight w:val="0"/>
      <w:marTop w:val="0"/>
      <w:marBottom w:val="0"/>
      <w:divBdr>
        <w:top w:val="none" w:sz="0" w:space="0" w:color="auto"/>
        <w:left w:val="none" w:sz="0" w:space="0" w:color="auto"/>
        <w:bottom w:val="none" w:sz="0" w:space="0" w:color="auto"/>
        <w:right w:val="none" w:sz="0" w:space="0" w:color="auto"/>
      </w:divBdr>
    </w:div>
    <w:div w:id="754516799">
      <w:marLeft w:val="640"/>
      <w:marRight w:val="0"/>
      <w:marTop w:val="0"/>
      <w:marBottom w:val="0"/>
      <w:divBdr>
        <w:top w:val="none" w:sz="0" w:space="0" w:color="auto"/>
        <w:left w:val="none" w:sz="0" w:space="0" w:color="auto"/>
        <w:bottom w:val="none" w:sz="0" w:space="0" w:color="auto"/>
        <w:right w:val="none" w:sz="0" w:space="0" w:color="auto"/>
      </w:divBdr>
    </w:div>
    <w:div w:id="754861980">
      <w:marLeft w:val="640"/>
      <w:marRight w:val="0"/>
      <w:marTop w:val="0"/>
      <w:marBottom w:val="0"/>
      <w:divBdr>
        <w:top w:val="none" w:sz="0" w:space="0" w:color="auto"/>
        <w:left w:val="none" w:sz="0" w:space="0" w:color="auto"/>
        <w:bottom w:val="none" w:sz="0" w:space="0" w:color="auto"/>
        <w:right w:val="none" w:sz="0" w:space="0" w:color="auto"/>
      </w:divBdr>
    </w:div>
    <w:div w:id="755053453">
      <w:marLeft w:val="640"/>
      <w:marRight w:val="0"/>
      <w:marTop w:val="0"/>
      <w:marBottom w:val="0"/>
      <w:divBdr>
        <w:top w:val="none" w:sz="0" w:space="0" w:color="auto"/>
        <w:left w:val="none" w:sz="0" w:space="0" w:color="auto"/>
        <w:bottom w:val="none" w:sz="0" w:space="0" w:color="auto"/>
        <w:right w:val="none" w:sz="0" w:space="0" w:color="auto"/>
      </w:divBdr>
    </w:div>
    <w:div w:id="755056358">
      <w:marLeft w:val="640"/>
      <w:marRight w:val="0"/>
      <w:marTop w:val="0"/>
      <w:marBottom w:val="0"/>
      <w:divBdr>
        <w:top w:val="none" w:sz="0" w:space="0" w:color="auto"/>
        <w:left w:val="none" w:sz="0" w:space="0" w:color="auto"/>
        <w:bottom w:val="none" w:sz="0" w:space="0" w:color="auto"/>
        <w:right w:val="none" w:sz="0" w:space="0" w:color="auto"/>
      </w:divBdr>
    </w:div>
    <w:div w:id="755441491">
      <w:marLeft w:val="640"/>
      <w:marRight w:val="0"/>
      <w:marTop w:val="0"/>
      <w:marBottom w:val="0"/>
      <w:divBdr>
        <w:top w:val="none" w:sz="0" w:space="0" w:color="auto"/>
        <w:left w:val="none" w:sz="0" w:space="0" w:color="auto"/>
        <w:bottom w:val="none" w:sz="0" w:space="0" w:color="auto"/>
        <w:right w:val="none" w:sz="0" w:space="0" w:color="auto"/>
      </w:divBdr>
    </w:div>
    <w:div w:id="756053826">
      <w:marLeft w:val="640"/>
      <w:marRight w:val="0"/>
      <w:marTop w:val="0"/>
      <w:marBottom w:val="0"/>
      <w:divBdr>
        <w:top w:val="none" w:sz="0" w:space="0" w:color="auto"/>
        <w:left w:val="none" w:sz="0" w:space="0" w:color="auto"/>
        <w:bottom w:val="none" w:sz="0" w:space="0" w:color="auto"/>
        <w:right w:val="none" w:sz="0" w:space="0" w:color="auto"/>
      </w:divBdr>
    </w:div>
    <w:div w:id="756094666">
      <w:marLeft w:val="640"/>
      <w:marRight w:val="0"/>
      <w:marTop w:val="0"/>
      <w:marBottom w:val="0"/>
      <w:divBdr>
        <w:top w:val="none" w:sz="0" w:space="0" w:color="auto"/>
        <w:left w:val="none" w:sz="0" w:space="0" w:color="auto"/>
        <w:bottom w:val="none" w:sz="0" w:space="0" w:color="auto"/>
        <w:right w:val="none" w:sz="0" w:space="0" w:color="auto"/>
      </w:divBdr>
    </w:div>
    <w:div w:id="756243336">
      <w:marLeft w:val="640"/>
      <w:marRight w:val="0"/>
      <w:marTop w:val="0"/>
      <w:marBottom w:val="0"/>
      <w:divBdr>
        <w:top w:val="none" w:sz="0" w:space="0" w:color="auto"/>
        <w:left w:val="none" w:sz="0" w:space="0" w:color="auto"/>
        <w:bottom w:val="none" w:sz="0" w:space="0" w:color="auto"/>
        <w:right w:val="none" w:sz="0" w:space="0" w:color="auto"/>
      </w:divBdr>
    </w:div>
    <w:div w:id="756441021">
      <w:marLeft w:val="640"/>
      <w:marRight w:val="0"/>
      <w:marTop w:val="0"/>
      <w:marBottom w:val="0"/>
      <w:divBdr>
        <w:top w:val="none" w:sz="0" w:space="0" w:color="auto"/>
        <w:left w:val="none" w:sz="0" w:space="0" w:color="auto"/>
        <w:bottom w:val="none" w:sz="0" w:space="0" w:color="auto"/>
        <w:right w:val="none" w:sz="0" w:space="0" w:color="auto"/>
      </w:divBdr>
    </w:div>
    <w:div w:id="756944227">
      <w:marLeft w:val="640"/>
      <w:marRight w:val="0"/>
      <w:marTop w:val="0"/>
      <w:marBottom w:val="0"/>
      <w:divBdr>
        <w:top w:val="none" w:sz="0" w:space="0" w:color="auto"/>
        <w:left w:val="none" w:sz="0" w:space="0" w:color="auto"/>
        <w:bottom w:val="none" w:sz="0" w:space="0" w:color="auto"/>
        <w:right w:val="none" w:sz="0" w:space="0" w:color="auto"/>
      </w:divBdr>
    </w:div>
    <w:div w:id="757024318">
      <w:marLeft w:val="640"/>
      <w:marRight w:val="0"/>
      <w:marTop w:val="0"/>
      <w:marBottom w:val="0"/>
      <w:divBdr>
        <w:top w:val="none" w:sz="0" w:space="0" w:color="auto"/>
        <w:left w:val="none" w:sz="0" w:space="0" w:color="auto"/>
        <w:bottom w:val="none" w:sz="0" w:space="0" w:color="auto"/>
        <w:right w:val="none" w:sz="0" w:space="0" w:color="auto"/>
      </w:divBdr>
    </w:div>
    <w:div w:id="757292042">
      <w:marLeft w:val="640"/>
      <w:marRight w:val="0"/>
      <w:marTop w:val="0"/>
      <w:marBottom w:val="0"/>
      <w:divBdr>
        <w:top w:val="none" w:sz="0" w:space="0" w:color="auto"/>
        <w:left w:val="none" w:sz="0" w:space="0" w:color="auto"/>
        <w:bottom w:val="none" w:sz="0" w:space="0" w:color="auto"/>
        <w:right w:val="none" w:sz="0" w:space="0" w:color="auto"/>
      </w:divBdr>
    </w:div>
    <w:div w:id="758058594">
      <w:marLeft w:val="640"/>
      <w:marRight w:val="0"/>
      <w:marTop w:val="0"/>
      <w:marBottom w:val="0"/>
      <w:divBdr>
        <w:top w:val="none" w:sz="0" w:space="0" w:color="auto"/>
        <w:left w:val="none" w:sz="0" w:space="0" w:color="auto"/>
        <w:bottom w:val="none" w:sz="0" w:space="0" w:color="auto"/>
        <w:right w:val="none" w:sz="0" w:space="0" w:color="auto"/>
      </w:divBdr>
    </w:div>
    <w:div w:id="758211728">
      <w:marLeft w:val="640"/>
      <w:marRight w:val="0"/>
      <w:marTop w:val="0"/>
      <w:marBottom w:val="0"/>
      <w:divBdr>
        <w:top w:val="none" w:sz="0" w:space="0" w:color="auto"/>
        <w:left w:val="none" w:sz="0" w:space="0" w:color="auto"/>
        <w:bottom w:val="none" w:sz="0" w:space="0" w:color="auto"/>
        <w:right w:val="none" w:sz="0" w:space="0" w:color="auto"/>
      </w:divBdr>
    </w:div>
    <w:div w:id="758867660">
      <w:marLeft w:val="640"/>
      <w:marRight w:val="0"/>
      <w:marTop w:val="0"/>
      <w:marBottom w:val="0"/>
      <w:divBdr>
        <w:top w:val="none" w:sz="0" w:space="0" w:color="auto"/>
        <w:left w:val="none" w:sz="0" w:space="0" w:color="auto"/>
        <w:bottom w:val="none" w:sz="0" w:space="0" w:color="auto"/>
        <w:right w:val="none" w:sz="0" w:space="0" w:color="auto"/>
      </w:divBdr>
    </w:div>
    <w:div w:id="759106358">
      <w:marLeft w:val="640"/>
      <w:marRight w:val="0"/>
      <w:marTop w:val="0"/>
      <w:marBottom w:val="0"/>
      <w:divBdr>
        <w:top w:val="none" w:sz="0" w:space="0" w:color="auto"/>
        <w:left w:val="none" w:sz="0" w:space="0" w:color="auto"/>
        <w:bottom w:val="none" w:sz="0" w:space="0" w:color="auto"/>
        <w:right w:val="none" w:sz="0" w:space="0" w:color="auto"/>
      </w:divBdr>
    </w:div>
    <w:div w:id="759377846">
      <w:marLeft w:val="640"/>
      <w:marRight w:val="0"/>
      <w:marTop w:val="0"/>
      <w:marBottom w:val="0"/>
      <w:divBdr>
        <w:top w:val="none" w:sz="0" w:space="0" w:color="auto"/>
        <w:left w:val="none" w:sz="0" w:space="0" w:color="auto"/>
        <w:bottom w:val="none" w:sz="0" w:space="0" w:color="auto"/>
        <w:right w:val="none" w:sz="0" w:space="0" w:color="auto"/>
      </w:divBdr>
    </w:div>
    <w:div w:id="759565423">
      <w:marLeft w:val="640"/>
      <w:marRight w:val="0"/>
      <w:marTop w:val="0"/>
      <w:marBottom w:val="0"/>
      <w:divBdr>
        <w:top w:val="none" w:sz="0" w:space="0" w:color="auto"/>
        <w:left w:val="none" w:sz="0" w:space="0" w:color="auto"/>
        <w:bottom w:val="none" w:sz="0" w:space="0" w:color="auto"/>
        <w:right w:val="none" w:sz="0" w:space="0" w:color="auto"/>
      </w:divBdr>
    </w:div>
    <w:div w:id="759983267">
      <w:marLeft w:val="640"/>
      <w:marRight w:val="0"/>
      <w:marTop w:val="0"/>
      <w:marBottom w:val="0"/>
      <w:divBdr>
        <w:top w:val="none" w:sz="0" w:space="0" w:color="auto"/>
        <w:left w:val="none" w:sz="0" w:space="0" w:color="auto"/>
        <w:bottom w:val="none" w:sz="0" w:space="0" w:color="auto"/>
        <w:right w:val="none" w:sz="0" w:space="0" w:color="auto"/>
      </w:divBdr>
    </w:div>
    <w:div w:id="760414614">
      <w:marLeft w:val="640"/>
      <w:marRight w:val="0"/>
      <w:marTop w:val="0"/>
      <w:marBottom w:val="0"/>
      <w:divBdr>
        <w:top w:val="none" w:sz="0" w:space="0" w:color="auto"/>
        <w:left w:val="none" w:sz="0" w:space="0" w:color="auto"/>
        <w:bottom w:val="none" w:sz="0" w:space="0" w:color="auto"/>
        <w:right w:val="none" w:sz="0" w:space="0" w:color="auto"/>
      </w:divBdr>
    </w:div>
    <w:div w:id="760562204">
      <w:marLeft w:val="640"/>
      <w:marRight w:val="0"/>
      <w:marTop w:val="0"/>
      <w:marBottom w:val="0"/>
      <w:divBdr>
        <w:top w:val="none" w:sz="0" w:space="0" w:color="auto"/>
        <w:left w:val="none" w:sz="0" w:space="0" w:color="auto"/>
        <w:bottom w:val="none" w:sz="0" w:space="0" w:color="auto"/>
        <w:right w:val="none" w:sz="0" w:space="0" w:color="auto"/>
      </w:divBdr>
    </w:div>
    <w:div w:id="760686976">
      <w:marLeft w:val="640"/>
      <w:marRight w:val="0"/>
      <w:marTop w:val="0"/>
      <w:marBottom w:val="0"/>
      <w:divBdr>
        <w:top w:val="none" w:sz="0" w:space="0" w:color="auto"/>
        <w:left w:val="none" w:sz="0" w:space="0" w:color="auto"/>
        <w:bottom w:val="none" w:sz="0" w:space="0" w:color="auto"/>
        <w:right w:val="none" w:sz="0" w:space="0" w:color="auto"/>
      </w:divBdr>
    </w:div>
    <w:div w:id="760880332">
      <w:marLeft w:val="640"/>
      <w:marRight w:val="0"/>
      <w:marTop w:val="0"/>
      <w:marBottom w:val="0"/>
      <w:divBdr>
        <w:top w:val="none" w:sz="0" w:space="0" w:color="auto"/>
        <w:left w:val="none" w:sz="0" w:space="0" w:color="auto"/>
        <w:bottom w:val="none" w:sz="0" w:space="0" w:color="auto"/>
        <w:right w:val="none" w:sz="0" w:space="0" w:color="auto"/>
      </w:divBdr>
    </w:div>
    <w:div w:id="760955469">
      <w:marLeft w:val="640"/>
      <w:marRight w:val="0"/>
      <w:marTop w:val="0"/>
      <w:marBottom w:val="0"/>
      <w:divBdr>
        <w:top w:val="none" w:sz="0" w:space="0" w:color="auto"/>
        <w:left w:val="none" w:sz="0" w:space="0" w:color="auto"/>
        <w:bottom w:val="none" w:sz="0" w:space="0" w:color="auto"/>
        <w:right w:val="none" w:sz="0" w:space="0" w:color="auto"/>
      </w:divBdr>
    </w:div>
    <w:div w:id="761411604">
      <w:marLeft w:val="640"/>
      <w:marRight w:val="0"/>
      <w:marTop w:val="0"/>
      <w:marBottom w:val="0"/>
      <w:divBdr>
        <w:top w:val="none" w:sz="0" w:space="0" w:color="auto"/>
        <w:left w:val="none" w:sz="0" w:space="0" w:color="auto"/>
        <w:bottom w:val="none" w:sz="0" w:space="0" w:color="auto"/>
        <w:right w:val="none" w:sz="0" w:space="0" w:color="auto"/>
      </w:divBdr>
    </w:div>
    <w:div w:id="761729794">
      <w:marLeft w:val="640"/>
      <w:marRight w:val="0"/>
      <w:marTop w:val="0"/>
      <w:marBottom w:val="0"/>
      <w:divBdr>
        <w:top w:val="none" w:sz="0" w:space="0" w:color="auto"/>
        <w:left w:val="none" w:sz="0" w:space="0" w:color="auto"/>
        <w:bottom w:val="none" w:sz="0" w:space="0" w:color="auto"/>
        <w:right w:val="none" w:sz="0" w:space="0" w:color="auto"/>
      </w:divBdr>
    </w:div>
    <w:div w:id="761874134">
      <w:marLeft w:val="640"/>
      <w:marRight w:val="0"/>
      <w:marTop w:val="0"/>
      <w:marBottom w:val="0"/>
      <w:divBdr>
        <w:top w:val="none" w:sz="0" w:space="0" w:color="auto"/>
        <w:left w:val="none" w:sz="0" w:space="0" w:color="auto"/>
        <w:bottom w:val="none" w:sz="0" w:space="0" w:color="auto"/>
        <w:right w:val="none" w:sz="0" w:space="0" w:color="auto"/>
      </w:divBdr>
    </w:div>
    <w:div w:id="761995987">
      <w:marLeft w:val="640"/>
      <w:marRight w:val="0"/>
      <w:marTop w:val="0"/>
      <w:marBottom w:val="0"/>
      <w:divBdr>
        <w:top w:val="none" w:sz="0" w:space="0" w:color="auto"/>
        <w:left w:val="none" w:sz="0" w:space="0" w:color="auto"/>
        <w:bottom w:val="none" w:sz="0" w:space="0" w:color="auto"/>
        <w:right w:val="none" w:sz="0" w:space="0" w:color="auto"/>
      </w:divBdr>
    </w:div>
    <w:div w:id="762066395">
      <w:marLeft w:val="640"/>
      <w:marRight w:val="0"/>
      <w:marTop w:val="0"/>
      <w:marBottom w:val="0"/>
      <w:divBdr>
        <w:top w:val="none" w:sz="0" w:space="0" w:color="auto"/>
        <w:left w:val="none" w:sz="0" w:space="0" w:color="auto"/>
        <w:bottom w:val="none" w:sz="0" w:space="0" w:color="auto"/>
        <w:right w:val="none" w:sz="0" w:space="0" w:color="auto"/>
      </w:divBdr>
    </w:div>
    <w:div w:id="762460753">
      <w:marLeft w:val="640"/>
      <w:marRight w:val="0"/>
      <w:marTop w:val="0"/>
      <w:marBottom w:val="0"/>
      <w:divBdr>
        <w:top w:val="none" w:sz="0" w:space="0" w:color="auto"/>
        <w:left w:val="none" w:sz="0" w:space="0" w:color="auto"/>
        <w:bottom w:val="none" w:sz="0" w:space="0" w:color="auto"/>
        <w:right w:val="none" w:sz="0" w:space="0" w:color="auto"/>
      </w:divBdr>
    </w:div>
    <w:div w:id="762602709">
      <w:marLeft w:val="640"/>
      <w:marRight w:val="0"/>
      <w:marTop w:val="0"/>
      <w:marBottom w:val="0"/>
      <w:divBdr>
        <w:top w:val="none" w:sz="0" w:space="0" w:color="auto"/>
        <w:left w:val="none" w:sz="0" w:space="0" w:color="auto"/>
        <w:bottom w:val="none" w:sz="0" w:space="0" w:color="auto"/>
        <w:right w:val="none" w:sz="0" w:space="0" w:color="auto"/>
      </w:divBdr>
    </w:div>
    <w:div w:id="762921734">
      <w:marLeft w:val="640"/>
      <w:marRight w:val="0"/>
      <w:marTop w:val="0"/>
      <w:marBottom w:val="0"/>
      <w:divBdr>
        <w:top w:val="none" w:sz="0" w:space="0" w:color="auto"/>
        <w:left w:val="none" w:sz="0" w:space="0" w:color="auto"/>
        <w:bottom w:val="none" w:sz="0" w:space="0" w:color="auto"/>
        <w:right w:val="none" w:sz="0" w:space="0" w:color="auto"/>
      </w:divBdr>
    </w:div>
    <w:div w:id="763191755">
      <w:marLeft w:val="640"/>
      <w:marRight w:val="0"/>
      <w:marTop w:val="0"/>
      <w:marBottom w:val="0"/>
      <w:divBdr>
        <w:top w:val="none" w:sz="0" w:space="0" w:color="auto"/>
        <w:left w:val="none" w:sz="0" w:space="0" w:color="auto"/>
        <w:bottom w:val="none" w:sz="0" w:space="0" w:color="auto"/>
        <w:right w:val="none" w:sz="0" w:space="0" w:color="auto"/>
      </w:divBdr>
    </w:div>
    <w:div w:id="764035752">
      <w:marLeft w:val="640"/>
      <w:marRight w:val="0"/>
      <w:marTop w:val="0"/>
      <w:marBottom w:val="0"/>
      <w:divBdr>
        <w:top w:val="none" w:sz="0" w:space="0" w:color="auto"/>
        <w:left w:val="none" w:sz="0" w:space="0" w:color="auto"/>
        <w:bottom w:val="none" w:sz="0" w:space="0" w:color="auto"/>
        <w:right w:val="none" w:sz="0" w:space="0" w:color="auto"/>
      </w:divBdr>
    </w:div>
    <w:div w:id="764619983">
      <w:marLeft w:val="640"/>
      <w:marRight w:val="0"/>
      <w:marTop w:val="0"/>
      <w:marBottom w:val="0"/>
      <w:divBdr>
        <w:top w:val="none" w:sz="0" w:space="0" w:color="auto"/>
        <w:left w:val="none" w:sz="0" w:space="0" w:color="auto"/>
        <w:bottom w:val="none" w:sz="0" w:space="0" w:color="auto"/>
        <w:right w:val="none" w:sz="0" w:space="0" w:color="auto"/>
      </w:divBdr>
    </w:div>
    <w:div w:id="764880444">
      <w:marLeft w:val="640"/>
      <w:marRight w:val="0"/>
      <w:marTop w:val="0"/>
      <w:marBottom w:val="0"/>
      <w:divBdr>
        <w:top w:val="none" w:sz="0" w:space="0" w:color="auto"/>
        <w:left w:val="none" w:sz="0" w:space="0" w:color="auto"/>
        <w:bottom w:val="none" w:sz="0" w:space="0" w:color="auto"/>
        <w:right w:val="none" w:sz="0" w:space="0" w:color="auto"/>
      </w:divBdr>
    </w:div>
    <w:div w:id="765346220">
      <w:marLeft w:val="640"/>
      <w:marRight w:val="0"/>
      <w:marTop w:val="0"/>
      <w:marBottom w:val="0"/>
      <w:divBdr>
        <w:top w:val="none" w:sz="0" w:space="0" w:color="auto"/>
        <w:left w:val="none" w:sz="0" w:space="0" w:color="auto"/>
        <w:bottom w:val="none" w:sz="0" w:space="0" w:color="auto"/>
        <w:right w:val="none" w:sz="0" w:space="0" w:color="auto"/>
      </w:divBdr>
    </w:div>
    <w:div w:id="766121720">
      <w:marLeft w:val="640"/>
      <w:marRight w:val="0"/>
      <w:marTop w:val="0"/>
      <w:marBottom w:val="0"/>
      <w:divBdr>
        <w:top w:val="none" w:sz="0" w:space="0" w:color="auto"/>
        <w:left w:val="none" w:sz="0" w:space="0" w:color="auto"/>
        <w:bottom w:val="none" w:sz="0" w:space="0" w:color="auto"/>
        <w:right w:val="none" w:sz="0" w:space="0" w:color="auto"/>
      </w:divBdr>
    </w:div>
    <w:div w:id="766197867">
      <w:marLeft w:val="640"/>
      <w:marRight w:val="0"/>
      <w:marTop w:val="0"/>
      <w:marBottom w:val="0"/>
      <w:divBdr>
        <w:top w:val="none" w:sz="0" w:space="0" w:color="auto"/>
        <w:left w:val="none" w:sz="0" w:space="0" w:color="auto"/>
        <w:bottom w:val="none" w:sz="0" w:space="0" w:color="auto"/>
        <w:right w:val="none" w:sz="0" w:space="0" w:color="auto"/>
      </w:divBdr>
    </w:div>
    <w:div w:id="766266420">
      <w:marLeft w:val="640"/>
      <w:marRight w:val="0"/>
      <w:marTop w:val="0"/>
      <w:marBottom w:val="0"/>
      <w:divBdr>
        <w:top w:val="none" w:sz="0" w:space="0" w:color="auto"/>
        <w:left w:val="none" w:sz="0" w:space="0" w:color="auto"/>
        <w:bottom w:val="none" w:sz="0" w:space="0" w:color="auto"/>
        <w:right w:val="none" w:sz="0" w:space="0" w:color="auto"/>
      </w:divBdr>
    </w:div>
    <w:div w:id="766340847">
      <w:marLeft w:val="640"/>
      <w:marRight w:val="0"/>
      <w:marTop w:val="0"/>
      <w:marBottom w:val="0"/>
      <w:divBdr>
        <w:top w:val="none" w:sz="0" w:space="0" w:color="auto"/>
        <w:left w:val="none" w:sz="0" w:space="0" w:color="auto"/>
        <w:bottom w:val="none" w:sz="0" w:space="0" w:color="auto"/>
        <w:right w:val="none" w:sz="0" w:space="0" w:color="auto"/>
      </w:divBdr>
    </w:div>
    <w:div w:id="766654967">
      <w:marLeft w:val="640"/>
      <w:marRight w:val="0"/>
      <w:marTop w:val="0"/>
      <w:marBottom w:val="0"/>
      <w:divBdr>
        <w:top w:val="none" w:sz="0" w:space="0" w:color="auto"/>
        <w:left w:val="none" w:sz="0" w:space="0" w:color="auto"/>
        <w:bottom w:val="none" w:sz="0" w:space="0" w:color="auto"/>
        <w:right w:val="none" w:sz="0" w:space="0" w:color="auto"/>
      </w:divBdr>
    </w:div>
    <w:div w:id="766659549">
      <w:marLeft w:val="640"/>
      <w:marRight w:val="0"/>
      <w:marTop w:val="0"/>
      <w:marBottom w:val="0"/>
      <w:divBdr>
        <w:top w:val="none" w:sz="0" w:space="0" w:color="auto"/>
        <w:left w:val="none" w:sz="0" w:space="0" w:color="auto"/>
        <w:bottom w:val="none" w:sz="0" w:space="0" w:color="auto"/>
        <w:right w:val="none" w:sz="0" w:space="0" w:color="auto"/>
      </w:divBdr>
    </w:div>
    <w:div w:id="766971691">
      <w:marLeft w:val="640"/>
      <w:marRight w:val="0"/>
      <w:marTop w:val="0"/>
      <w:marBottom w:val="0"/>
      <w:divBdr>
        <w:top w:val="none" w:sz="0" w:space="0" w:color="auto"/>
        <w:left w:val="none" w:sz="0" w:space="0" w:color="auto"/>
        <w:bottom w:val="none" w:sz="0" w:space="0" w:color="auto"/>
        <w:right w:val="none" w:sz="0" w:space="0" w:color="auto"/>
      </w:divBdr>
    </w:div>
    <w:div w:id="767045570">
      <w:marLeft w:val="640"/>
      <w:marRight w:val="0"/>
      <w:marTop w:val="0"/>
      <w:marBottom w:val="0"/>
      <w:divBdr>
        <w:top w:val="none" w:sz="0" w:space="0" w:color="auto"/>
        <w:left w:val="none" w:sz="0" w:space="0" w:color="auto"/>
        <w:bottom w:val="none" w:sz="0" w:space="0" w:color="auto"/>
        <w:right w:val="none" w:sz="0" w:space="0" w:color="auto"/>
      </w:divBdr>
    </w:div>
    <w:div w:id="767166290">
      <w:marLeft w:val="640"/>
      <w:marRight w:val="0"/>
      <w:marTop w:val="0"/>
      <w:marBottom w:val="0"/>
      <w:divBdr>
        <w:top w:val="none" w:sz="0" w:space="0" w:color="auto"/>
        <w:left w:val="none" w:sz="0" w:space="0" w:color="auto"/>
        <w:bottom w:val="none" w:sz="0" w:space="0" w:color="auto"/>
        <w:right w:val="none" w:sz="0" w:space="0" w:color="auto"/>
      </w:divBdr>
    </w:div>
    <w:div w:id="768811925">
      <w:marLeft w:val="640"/>
      <w:marRight w:val="0"/>
      <w:marTop w:val="0"/>
      <w:marBottom w:val="0"/>
      <w:divBdr>
        <w:top w:val="none" w:sz="0" w:space="0" w:color="auto"/>
        <w:left w:val="none" w:sz="0" w:space="0" w:color="auto"/>
        <w:bottom w:val="none" w:sz="0" w:space="0" w:color="auto"/>
        <w:right w:val="none" w:sz="0" w:space="0" w:color="auto"/>
      </w:divBdr>
    </w:div>
    <w:div w:id="769198825">
      <w:marLeft w:val="640"/>
      <w:marRight w:val="0"/>
      <w:marTop w:val="0"/>
      <w:marBottom w:val="0"/>
      <w:divBdr>
        <w:top w:val="none" w:sz="0" w:space="0" w:color="auto"/>
        <w:left w:val="none" w:sz="0" w:space="0" w:color="auto"/>
        <w:bottom w:val="none" w:sz="0" w:space="0" w:color="auto"/>
        <w:right w:val="none" w:sz="0" w:space="0" w:color="auto"/>
      </w:divBdr>
    </w:div>
    <w:div w:id="769663926">
      <w:marLeft w:val="640"/>
      <w:marRight w:val="0"/>
      <w:marTop w:val="0"/>
      <w:marBottom w:val="0"/>
      <w:divBdr>
        <w:top w:val="none" w:sz="0" w:space="0" w:color="auto"/>
        <w:left w:val="none" w:sz="0" w:space="0" w:color="auto"/>
        <w:bottom w:val="none" w:sz="0" w:space="0" w:color="auto"/>
        <w:right w:val="none" w:sz="0" w:space="0" w:color="auto"/>
      </w:divBdr>
    </w:div>
    <w:div w:id="770247226">
      <w:marLeft w:val="640"/>
      <w:marRight w:val="0"/>
      <w:marTop w:val="0"/>
      <w:marBottom w:val="0"/>
      <w:divBdr>
        <w:top w:val="none" w:sz="0" w:space="0" w:color="auto"/>
        <w:left w:val="none" w:sz="0" w:space="0" w:color="auto"/>
        <w:bottom w:val="none" w:sz="0" w:space="0" w:color="auto"/>
        <w:right w:val="none" w:sz="0" w:space="0" w:color="auto"/>
      </w:divBdr>
    </w:div>
    <w:div w:id="770316495">
      <w:marLeft w:val="640"/>
      <w:marRight w:val="0"/>
      <w:marTop w:val="0"/>
      <w:marBottom w:val="0"/>
      <w:divBdr>
        <w:top w:val="none" w:sz="0" w:space="0" w:color="auto"/>
        <w:left w:val="none" w:sz="0" w:space="0" w:color="auto"/>
        <w:bottom w:val="none" w:sz="0" w:space="0" w:color="auto"/>
        <w:right w:val="none" w:sz="0" w:space="0" w:color="auto"/>
      </w:divBdr>
    </w:div>
    <w:div w:id="770319767">
      <w:marLeft w:val="640"/>
      <w:marRight w:val="0"/>
      <w:marTop w:val="0"/>
      <w:marBottom w:val="0"/>
      <w:divBdr>
        <w:top w:val="none" w:sz="0" w:space="0" w:color="auto"/>
        <w:left w:val="none" w:sz="0" w:space="0" w:color="auto"/>
        <w:bottom w:val="none" w:sz="0" w:space="0" w:color="auto"/>
        <w:right w:val="none" w:sz="0" w:space="0" w:color="auto"/>
      </w:divBdr>
    </w:div>
    <w:div w:id="770587564">
      <w:marLeft w:val="640"/>
      <w:marRight w:val="0"/>
      <w:marTop w:val="0"/>
      <w:marBottom w:val="0"/>
      <w:divBdr>
        <w:top w:val="none" w:sz="0" w:space="0" w:color="auto"/>
        <w:left w:val="none" w:sz="0" w:space="0" w:color="auto"/>
        <w:bottom w:val="none" w:sz="0" w:space="0" w:color="auto"/>
        <w:right w:val="none" w:sz="0" w:space="0" w:color="auto"/>
      </w:divBdr>
    </w:div>
    <w:div w:id="770779528">
      <w:marLeft w:val="640"/>
      <w:marRight w:val="0"/>
      <w:marTop w:val="0"/>
      <w:marBottom w:val="0"/>
      <w:divBdr>
        <w:top w:val="none" w:sz="0" w:space="0" w:color="auto"/>
        <w:left w:val="none" w:sz="0" w:space="0" w:color="auto"/>
        <w:bottom w:val="none" w:sz="0" w:space="0" w:color="auto"/>
        <w:right w:val="none" w:sz="0" w:space="0" w:color="auto"/>
      </w:divBdr>
    </w:div>
    <w:div w:id="770901071">
      <w:marLeft w:val="640"/>
      <w:marRight w:val="0"/>
      <w:marTop w:val="0"/>
      <w:marBottom w:val="0"/>
      <w:divBdr>
        <w:top w:val="none" w:sz="0" w:space="0" w:color="auto"/>
        <w:left w:val="none" w:sz="0" w:space="0" w:color="auto"/>
        <w:bottom w:val="none" w:sz="0" w:space="0" w:color="auto"/>
        <w:right w:val="none" w:sz="0" w:space="0" w:color="auto"/>
      </w:divBdr>
    </w:div>
    <w:div w:id="770903524">
      <w:marLeft w:val="640"/>
      <w:marRight w:val="0"/>
      <w:marTop w:val="0"/>
      <w:marBottom w:val="0"/>
      <w:divBdr>
        <w:top w:val="none" w:sz="0" w:space="0" w:color="auto"/>
        <w:left w:val="none" w:sz="0" w:space="0" w:color="auto"/>
        <w:bottom w:val="none" w:sz="0" w:space="0" w:color="auto"/>
        <w:right w:val="none" w:sz="0" w:space="0" w:color="auto"/>
      </w:divBdr>
    </w:div>
    <w:div w:id="770978758">
      <w:marLeft w:val="640"/>
      <w:marRight w:val="0"/>
      <w:marTop w:val="0"/>
      <w:marBottom w:val="0"/>
      <w:divBdr>
        <w:top w:val="none" w:sz="0" w:space="0" w:color="auto"/>
        <w:left w:val="none" w:sz="0" w:space="0" w:color="auto"/>
        <w:bottom w:val="none" w:sz="0" w:space="0" w:color="auto"/>
        <w:right w:val="none" w:sz="0" w:space="0" w:color="auto"/>
      </w:divBdr>
    </w:div>
    <w:div w:id="771820687">
      <w:marLeft w:val="640"/>
      <w:marRight w:val="0"/>
      <w:marTop w:val="0"/>
      <w:marBottom w:val="0"/>
      <w:divBdr>
        <w:top w:val="none" w:sz="0" w:space="0" w:color="auto"/>
        <w:left w:val="none" w:sz="0" w:space="0" w:color="auto"/>
        <w:bottom w:val="none" w:sz="0" w:space="0" w:color="auto"/>
        <w:right w:val="none" w:sz="0" w:space="0" w:color="auto"/>
      </w:divBdr>
    </w:div>
    <w:div w:id="772281791">
      <w:marLeft w:val="640"/>
      <w:marRight w:val="0"/>
      <w:marTop w:val="0"/>
      <w:marBottom w:val="0"/>
      <w:divBdr>
        <w:top w:val="none" w:sz="0" w:space="0" w:color="auto"/>
        <w:left w:val="none" w:sz="0" w:space="0" w:color="auto"/>
        <w:bottom w:val="none" w:sz="0" w:space="0" w:color="auto"/>
        <w:right w:val="none" w:sz="0" w:space="0" w:color="auto"/>
      </w:divBdr>
    </w:div>
    <w:div w:id="772673481">
      <w:marLeft w:val="480"/>
      <w:marRight w:val="0"/>
      <w:marTop w:val="0"/>
      <w:marBottom w:val="0"/>
      <w:divBdr>
        <w:top w:val="none" w:sz="0" w:space="0" w:color="auto"/>
        <w:left w:val="none" w:sz="0" w:space="0" w:color="auto"/>
        <w:bottom w:val="none" w:sz="0" w:space="0" w:color="auto"/>
        <w:right w:val="none" w:sz="0" w:space="0" w:color="auto"/>
      </w:divBdr>
    </w:div>
    <w:div w:id="773331049">
      <w:marLeft w:val="640"/>
      <w:marRight w:val="0"/>
      <w:marTop w:val="0"/>
      <w:marBottom w:val="0"/>
      <w:divBdr>
        <w:top w:val="none" w:sz="0" w:space="0" w:color="auto"/>
        <w:left w:val="none" w:sz="0" w:space="0" w:color="auto"/>
        <w:bottom w:val="none" w:sz="0" w:space="0" w:color="auto"/>
        <w:right w:val="none" w:sz="0" w:space="0" w:color="auto"/>
      </w:divBdr>
    </w:div>
    <w:div w:id="773403709">
      <w:marLeft w:val="640"/>
      <w:marRight w:val="0"/>
      <w:marTop w:val="0"/>
      <w:marBottom w:val="0"/>
      <w:divBdr>
        <w:top w:val="none" w:sz="0" w:space="0" w:color="auto"/>
        <w:left w:val="none" w:sz="0" w:space="0" w:color="auto"/>
        <w:bottom w:val="none" w:sz="0" w:space="0" w:color="auto"/>
        <w:right w:val="none" w:sz="0" w:space="0" w:color="auto"/>
      </w:divBdr>
    </w:div>
    <w:div w:id="773791681">
      <w:marLeft w:val="640"/>
      <w:marRight w:val="0"/>
      <w:marTop w:val="0"/>
      <w:marBottom w:val="0"/>
      <w:divBdr>
        <w:top w:val="none" w:sz="0" w:space="0" w:color="auto"/>
        <w:left w:val="none" w:sz="0" w:space="0" w:color="auto"/>
        <w:bottom w:val="none" w:sz="0" w:space="0" w:color="auto"/>
        <w:right w:val="none" w:sz="0" w:space="0" w:color="auto"/>
      </w:divBdr>
    </w:div>
    <w:div w:id="774909687">
      <w:marLeft w:val="640"/>
      <w:marRight w:val="0"/>
      <w:marTop w:val="0"/>
      <w:marBottom w:val="0"/>
      <w:divBdr>
        <w:top w:val="none" w:sz="0" w:space="0" w:color="auto"/>
        <w:left w:val="none" w:sz="0" w:space="0" w:color="auto"/>
        <w:bottom w:val="none" w:sz="0" w:space="0" w:color="auto"/>
        <w:right w:val="none" w:sz="0" w:space="0" w:color="auto"/>
      </w:divBdr>
    </w:div>
    <w:div w:id="775636407">
      <w:marLeft w:val="640"/>
      <w:marRight w:val="0"/>
      <w:marTop w:val="0"/>
      <w:marBottom w:val="0"/>
      <w:divBdr>
        <w:top w:val="none" w:sz="0" w:space="0" w:color="auto"/>
        <w:left w:val="none" w:sz="0" w:space="0" w:color="auto"/>
        <w:bottom w:val="none" w:sz="0" w:space="0" w:color="auto"/>
        <w:right w:val="none" w:sz="0" w:space="0" w:color="auto"/>
      </w:divBdr>
    </w:div>
    <w:div w:id="775825970">
      <w:marLeft w:val="640"/>
      <w:marRight w:val="0"/>
      <w:marTop w:val="0"/>
      <w:marBottom w:val="0"/>
      <w:divBdr>
        <w:top w:val="none" w:sz="0" w:space="0" w:color="auto"/>
        <w:left w:val="none" w:sz="0" w:space="0" w:color="auto"/>
        <w:bottom w:val="none" w:sz="0" w:space="0" w:color="auto"/>
        <w:right w:val="none" w:sz="0" w:space="0" w:color="auto"/>
      </w:divBdr>
    </w:div>
    <w:div w:id="776292655">
      <w:marLeft w:val="640"/>
      <w:marRight w:val="0"/>
      <w:marTop w:val="0"/>
      <w:marBottom w:val="0"/>
      <w:divBdr>
        <w:top w:val="none" w:sz="0" w:space="0" w:color="auto"/>
        <w:left w:val="none" w:sz="0" w:space="0" w:color="auto"/>
        <w:bottom w:val="none" w:sz="0" w:space="0" w:color="auto"/>
        <w:right w:val="none" w:sz="0" w:space="0" w:color="auto"/>
      </w:divBdr>
    </w:div>
    <w:div w:id="776370703">
      <w:marLeft w:val="640"/>
      <w:marRight w:val="0"/>
      <w:marTop w:val="0"/>
      <w:marBottom w:val="0"/>
      <w:divBdr>
        <w:top w:val="none" w:sz="0" w:space="0" w:color="auto"/>
        <w:left w:val="none" w:sz="0" w:space="0" w:color="auto"/>
        <w:bottom w:val="none" w:sz="0" w:space="0" w:color="auto"/>
        <w:right w:val="none" w:sz="0" w:space="0" w:color="auto"/>
      </w:divBdr>
    </w:div>
    <w:div w:id="776483570">
      <w:marLeft w:val="640"/>
      <w:marRight w:val="0"/>
      <w:marTop w:val="0"/>
      <w:marBottom w:val="0"/>
      <w:divBdr>
        <w:top w:val="none" w:sz="0" w:space="0" w:color="auto"/>
        <w:left w:val="none" w:sz="0" w:space="0" w:color="auto"/>
        <w:bottom w:val="none" w:sz="0" w:space="0" w:color="auto"/>
        <w:right w:val="none" w:sz="0" w:space="0" w:color="auto"/>
      </w:divBdr>
    </w:div>
    <w:div w:id="776562372">
      <w:marLeft w:val="640"/>
      <w:marRight w:val="0"/>
      <w:marTop w:val="0"/>
      <w:marBottom w:val="0"/>
      <w:divBdr>
        <w:top w:val="none" w:sz="0" w:space="0" w:color="auto"/>
        <w:left w:val="none" w:sz="0" w:space="0" w:color="auto"/>
        <w:bottom w:val="none" w:sz="0" w:space="0" w:color="auto"/>
        <w:right w:val="none" w:sz="0" w:space="0" w:color="auto"/>
      </w:divBdr>
    </w:div>
    <w:div w:id="776632914">
      <w:marLeft w:val="640"/>
      <w:marRight w:val="0"/>
      <w:marTop w:val="0"/>
      <w:marBottom w:val="0"/>
      <w:divBdr>
        <w:top w:val="none" w:sz="0" w:space="0" w:color="auto"/>
        <w:left w:val="none" w:sz="0" w:space="0" w:color="auto"/>
        <w:bottom w:val="none" w:sz="0" w:space="0" w:color="auto"/>
        <w:right w:val="none" w:sz="0" w:space="0" w:color="auto"/>
      </w:divBdr>
    </w:div>
    <w:div w:id="777027532">
      <w:marLeft w:val="640"/>
      <w:marRight w:val="0"/>
      <w:marTop w:val="0"/>
      <w:marBottom w:val="0"/>
      <w:divBdr>
        <w:top w:val="none" w:sz="0" w:space="0" w:color="auto"/>
        <w:left w:val="none" w:sz="0" w:space="0" w:color="auto"/>
        <w:bottom w:val="none" w:sz="0" w:space="0" w:color="auto"/>
        <w:right w:val="none" w:sz="0" w:space="0" w:color="auto"/>
      </w:divBdr>
    </w:div>
    <w:div w:id="777485441">
      <w:marLeft w:val="640"/>
      <w:marRight w:val="0"/>
      <w:marTop w:val="0"/>
      <w:marBottom w:val="0"/>
      <w:divBdr>
        <w:top w:val="none" w:sz="0" w:space="0" w:color="auto"/>
        <w:left w:val="none" w:sz="0" w:space="0" w:color="auto"/>
        <w:bottom w:val="none" w:sz="0" w:space="0" w:color="auto"/>
        <w:right w:val="none" w:sz="0" w:space="0" w:color="auto"/>
      </w:divBdr>
    </w:div>
    <w:div w:id="777720453">
      <w:marLeft w:val="640"/>
      <w:marRight w:val="0"/>
      <w:marTop w:val="0"/>
      <w:marBottom w:val="0"/>
      <w:divBdr>
        <w:top w:val="none" w:sz="0" w:space="0" w:color="auto"/>
        <w:left w:val="none" w:sz="0" w:space="0" w:color="auto"/>
        <w:bottom w:val="none" w:sz="0" w:space="0" w:color="auto"/>
        <w:right w:val="none" w:sz="0" w:space="0" w:color="auto"/>
      </w:divBdr>
    </w:div>
    <w:div w:id="777724073">
      <w:marLeft w:val="640"/>
      <w:marRight w:val="0"/>
      <w:marTop w:val="0"/>
      <w:marBottom w:val="0"/>
      <w:divBdr>
        <w:top w:val="none" w:sz="0" w:space="0" w:color="auto"/>
        <w:left w:val="none" w:sz="0" w:space="0" w:color="auto"/>
        <w:bottom w:val="none" w:sz="0" w:space="0" w:color="auto"/>
        <w:right w:val="none" w:sz="0" w:space="0" w:color="auto"/>
      </w:divBdr>
    </w:div>
    <w:div w:id="778185047">
      <w:marLeft w:val="640"/>
      <w:marRight w:val="0"/>
      <w:marTop w:val="0"/>
      <w:marBottom w:val="0"/>
      <w:divBdr>
        <w:top w:val="none" w:sz="0" w:space="0" w:color="auto"/>
        <w:left w:val="none" w:sz="0" w:space="0" w:color="auto"/>
        <w:bottom w:val="none" w:sz="0" w:space="0" w:color="auto"/>
        <w:right w:val="none" w:sz="0" w:space="0" w:color="auto"/>
      </w:divBdr>
    </w:div>
    <w:div w:id="779103095">
      <w:marLeft w:val="640"/>
      <w:marRight w:val="0"/>
      <w:marTop w:val="0"/>
      <w:marBottom w:val="0"/>
      <w:divBdr>
        <w:top w:val="none" w:sz="0" w:space="0" w:color="auto"/>
        <w:left w:val="none" w:sz="0" w:space="0" w:color="auto"/>
        <w:bottom w:val="none" w:sz="0" w:space="0" w:color="auto"/>
        <w:right w:val="none" w:sz="0" w:space="0" w:color="auto"/>
      </w:divBdr>
    </w:div>
    <w:div w:id="779763761">
      <w:marLeft w:val="640"/>
      <w:marRight w:val="0"/>
      <w:marTop w:val="0"/>
      <w:marBottom w:val="0"/>
      <w:divBdr>
        <w:top w:val="none" w:sz="0" w:space="0" w:color="auto"/>
        <w:left w:val="none" w:sz="0" w:space="0" w:color="auto"/>
        <w:bottom w:val="none" w:sz="0" w:space="0" w:color="auto"/>
        <w:right w:val="none" w:sz="0" w:space="0" w:color="auto"/>
      </w:divBdr>
    </w:div>
    <w:div w:id="780106084">
      <w:marLeft w:val="640"/>
      <w:marRight w:val="0"/>
      <w:marTop w:val="0"/>
      <w:marBottom w:val="0"/>
      <w:divBdr>
        <w:top w:val="none" w:sz="0" w:space="0" w:color="auto"/>
        <w:left w:val="none" w:sz="0" w:space="0" w:color="auto"/>
        <w:bottom w:val="none" w:sz="0" w:space="0" w:color="auto"/>
        <w:right w:val="none" w:sz="0" w:space="0" w:color="auto"/>
      </w:divBdr>
    </w:div>
    <w:div w:id="780224704">
      <w:marLeft w:val="640"/>
      <w:marRight w:val="0"/>
      <w:marTop w:val="0"/>
      <w:marBottom w:val="0"/>
      <w:divBdr>
        <w:top w:val="none" w:sz="0" w:space="0" w:color="auto"/>
        <w:left w:val="none" w:sz="0" w:space="0" w:color="auto"/>
        <w:bottom w:val="none" w:sz="0" w:space="0" w:color="auto"/>
        <w:right w:val="none" w:sz="0" w:space="0" w:color="auto"/>
      </w:divBdr>
    </w:div>
    <w:div w:id="780228007">
      <w:marLeft w:val="640"/>
      <w:marRight w:val="0"/>
      <w:marTop w:val="0"/>
      <w:marBottom w:val="0"/>
      <w:divBdr>
        <w:top w:val="none" w:sz="0" w:space="0" w:color="auto"/>
        <w:left w:val="none" w:sz="0" w:space="0" w:color="auto"/>
        <w:bottom w:val="none" w:sz="0" w:space="0" w:color="auto"/>
        <w:right w:val="none" w:sz="0" w:space="0" w:color="auto"/>
      </w:divBdr>
    </w:div>
    <w:div w:id="780762518">
      <w:marLeft w:val="640"/>
      <w:marRight w:val="0"/>
      <w:marTop w:val="0"/>
      <w:marBottom w:val="0"/>
      <w:divBdr>
        <w:top w:val="none" w:sz="0" w:space="0" w:color="auto"/>
        <w:left w:val="none" w:sz="0" w:space="0" w:color="auto"/>
        <w:bottom w:val="none" w:sz="0" w:space="0" w:color="auto"/>
        <w:right w:val="none" w:sz="0" w:space="0" w:color="auto"/>
      </w:divBdr>
    </w:div>
    <w:div w:id="780805737">
      <w:marLeft w:val="640"/>
      <w:marRight w:val="0"/>
      <w:marTop w:val="0"/>
      <w:marBottom w:val="0"/>
      <w:divBdr>
        <w:top w:val="none" w:sz="0" w:space="0" w:color="auto"/>
        <w:left w:val="none" w:sz="0" w:space="0" w:color="auto"/>
        <w:bottom w:val="none" w:sz="0" w:space="0" w:color="auto"/>
        <w:right w:val="none" w:sz="0" w:space="0" w:color="auto"/>
      </w:divBdr>
    </w:div>
    <w:div w:id="780876941">
      <w:marLeft w:val="640"/>
      <w:marRight w:val="0"/>
      <w:marTop w:val="0"/>
      <w:marBottom w:val="0"/>
      <w:divBdr>
        <w:top w:val="none" w:sz="0" w:space="0" w:color="auto"/>
        <w:left w:val="none" w:sz="0" w:space="0" w:color="auto"/>
        <w:bottom w:val="none" w:sz="0" w:space="0" w:color="auto"/>
        <w:right w:val="none" w:sz="0" w:space="0" w:color="auto"/>
      </w:divBdr>
    </w:div>
    <w:div w:id="780950716">
      <w:marLeft w:val="640"/>
      <w:marRight w:val="0"/>
      <w:marTop w:val="0"/>
      <w:marBottom w:val="0"/>
      <w:divBdr>
        <w:top w:val="none" w:sz="0" w:space="0" w:color="auto"/>
        <w:left w:val="none" w:sz="0" w:space="0" w:color="auto"/>
        <w:bottom w:val="none" w:sz="0" w:space="0" w:color="auto"/>
        <w:right w:val="none" w:sz="0" w:space="0" w:color="auto"/>
      </w:divBdr>
    </w:div>
    <w:div w:id="780992996">
      <w:marLeft w:val="640"/>
      <w:marRight w:val="0"/>
      <w:marTop w:val="0"/>
      <w:marBottom w:val="0"/>
      <w:divBdr>
        <w:top w:val="none" w:sz="0" w:space="0" w:color="auto"/>
        <w:left w:val="none" w:sz="0" w:space="0" w:color="auto"/>
        <w:bottom w:val="none" w:sz="0" w:space="0" w:color="auto"/>
        <w:right w:val="none" w:sz="0" w:space="0" w:color="auto"/>
      </w:divBdr>
    </w:div>
    <w:div w:id="781192136">
      <w:marLeft w:val="640"/>
      <w:marRight w:val="0"/>
      <w:marTop w:val="0"/>
      <w:marBottom w:val="0"/>
      <w:divBdr>
        <w:top w:val="none" w:sz="0" w:space="0" w:color="auto"/>
        <w:left w:val="none" w:sz="0" w:space="0" w:color="auto"/>
        <w:bottom w:val="none" w:sz="0" w:space="0" w:color="auto"/>
        <w:right w:val="none" w:sz="0" w:space="0" w:color="auto"/>
      </w:divBdr>
    </w:div>
    <w:div w:id="781193103">
      <w:marLeft w:val="640"/>
      <w:marRight w:val="0"/>
      <w:marTop w:val="0"/>
      <w:marBottom w:val="0"/>
      <w:divBdr>
        <w:top w:val="none" w:sz="0" w:space="0" w:color="auto"/>
        <w:left w:val="none" w:sz="0" w:space="0" w:color="auto"/>
        <w:bottom w:val="none" w:sz="0" w:space="0" w:color="auto"/>
        <w:right w:val="none" w:sz="0" w:space="0" w:color="auto"/>
      </w:divBdr>
    </w:div>
    <w:div w:id="782071707">
      <w:marLeft w:val="640"/>
      <w:marRight w:val="0"/>
      <w:marTop w:val="0"/>
      <w:marBottom w:val="0"/>
      <w:divBdr>
        <w:top w:val="none" w:sz="0" w:space="0" w:color="auto"/>
        <w:left w:val="none" w:sz="0" w:space="0" w:color="auto"/>
        <w:bottom w:val="none" w:sz="0" w:space="0" w:color="auto"/>
        <w:right w:val="none" w:sz="0" w:space="0" w:color="auto"/>
      </w:divBdr>
    </w:div>
    <w:div w:id="782503024">
      <w:marLeft w:val="640"/>
      <w:marRight w:val="0"/>
      <w:marTop w:val="0"/>
      <w:marBottom w:val="0"/>
      <w:divBdr>
        <w:top w:val="none" w:sz="0" w:space="0" w:color="auto"/>
        <w:left w:val="none" w:sz="0" w:space="0" w:color="auto"/>
        <w:bottom w:val="none" w:sz="0" w:space="0" w:color="auto"/>
        <w:right w:val="none" w:sz="0" w:space="0" w:color="auto"/>
      </w:divBdr>
    </w:div>
    <w:div w:id="782503281">
      <w:marLeft w:val="640"/>
      <w:marRight w:val="0"/>
      <w:marTop w:val="0"/>
      <w:marBottom w:val="0"/>
      <w:divBdr>
        <w:top w:val="none" w:sz="0" w:space="0" w:color="auto"/>
        <w:left w:val="none" w:sz="0" w:space="0" w:color="auto"/>
        <w:bottom w:val="none" w:sz="0" w:space="0" w:color="auto"/>
        <w:right w:val="none" w:sz="0" w:space="0" w:color="auto"/>
      </w:divBdr>
    </w:div>
    <w:div w:id="782655711">
      <w:marLeft w:val="640"/>
      <w:marRight w:val="0"/>
      <w:marTop w:val="0"/>
      <w:marBottom w:val="0"/>
      <w:divBdr>
        <w:top w:val="none" w:sz="0" w:space="0" w:color="auto"/>
        <w:left w:val="none" w:sz="0" w:space="0" w:color="auto"/>
        <w:bottom w:val="none" w:sz="0" w:space="0" w:color="auto"/>
        <w:right w:val="none" w:sz="0" w:space="0" w:color="auto"/>
      </w:divBdr>
    </w:div>
    <w:div w:id="783187091">
      <w:marLeft w:val="640"/>
      <w:marRight w:val="0"/>
      <w:marTop w:val="0"/>
      <w:marBottom w:val="0"/>
      <w:divBdr>
        <w:top w:val="none" w:sz="0" w:space="0" w:color="auto"/>
        <w:left w:val="none" w:sz="0" w:space="0" w:color="auto"/>
        <w:bottom w:val="none" w:sz="0" w:space="0" w:color="auto"/>
        <w:right w:val="none" w:sz="0" w:space="0" w:color="auto"/>
      </w:divBdr>
    </w:div>
    <w:div w:id="783232699">
      <w:marLeft w:val="640"/>
      <w:marRight w:val="0"/>
      <w:marTop w:val="0"/>
      <w:marBottom w:val="0"/>
      <w:divBdr>
        <w:top w:val="none" w:sz="0" w:space="0" w:color="auto"/>
        <w:left w:val="none" w:sz="0" w:space="0" w:color="auto"/>
        <w:bottom w:val="none" w:sz="0" w:space="0" w:color="auto"/>
        <w:right w:val="none" w:sz="0" w:space="0" w:color="auto"/>
      </w:divBdr>
    </w:div>
    <w:div w:id="783578329">
      <w:marLeft w:val="640"/>
      <w:marRight w:val="0"/>
      <w:marTop w:val="0"/>
      <w:marBottom w:val="0"/>
      <w:divBdr>
        <w:top w:val="none" w:sz="0" w:space="0" w:color="auto"/>
        <w:left w:val="none" w:sz="0" w:space="0" w:color="auto"/>
        <w:bottom w:val="none" w:sz="0" w:space="0" w:color="auto"/>
        <w:right w:val="none" w:sz="0" w:space="0" w:color="auto"/>
      </w:divBdr>
    </w:div>
    <w:div w:id="783620073">
      <w:marLeft w:val="640"/>
      <w:marRight w:val="0"/>
      <w:marTop w:val="0"/>
      <w:marBottom w:val="0"/>
      <w:divBdr>
        <w:top w:val="none" w:sz="0" w:space="0" w:color="auto"/>
        <w:left w:val="none" w:sz="0" w:space="0" w:color="auto"/>
        <w:bottom w:val="none" w:sz="0" w:space="0" w:color="auto"/>
        <w:right w:val="none" w:sz="0" w:space="0" w:color="auto"/>
      </w:divBdr>
    </w:div>
    <w:div w:id="784227559">
      <w:marLeft w:val="640"/>
      <w:marRight w:val="0"/>
      <w:marTop w:val="0"/>
      <w:marBottom w:val="0"/>
      <w:divBdr>
        <w:top w:val="none" w:sz="0" w:space="0" w:color="auto"/>
        <w:left w:val="none" w:sz="0" w:space="0" w:color="auto"/>
        <w:bottom w:val="none" w:sz="0" w:space="0" w:color="auto"/>
        <w:right w:val="none" w:sz="0" w:space="0" w:color="auto"/>
      </w:divBdr>
    </w:div>
    <w:div w:id="784691305">
      <w:marLeft w:val="640"/>
      <w:marRight w:val="0"/>
      <w:marTop w:val="0"/>
      <w:marBottom w:val="0"/>
      <w:divBdr>
        <w:top w:val="none" w:sz="0" w:space="0" w:color="auto"/>
        <w:left w:val="none" w:sz="0" w:space="0" w:color="auto"/>
        <w:bottom w:val="none" w:sz="0" w:space="0" w:color="auto"/>
        <w:right w:val="none" w:sz="0" w:space="0" w:color="auto"/>
      </w:divBdr>
    </w:div>
    <w:div w:id="784809350">
      <w:marLeft w:val="640"/>
      <w:marRight w:val="0"/>
      <w:marTop w:val="0"/>
      <w:marBottom w:val="0"/>
      <w:divBdr>
        <w:top w:val="none" w:sz="0" w:space="0" w:color="auto"/>
        <w:left w:val="none" w:sz="0" w:space="0" w:color="auto"/>
        <w:bottom w:val="none" w:sz="0" w:space="0" w:color="auto"/>
        <w:right w:val="none" w:sz="0" w:space="0" w:color="auto"/>
      </w:divBdr>
    </w:div>
    <w:div w:id="785194489">
      <w:marLeft w:val="640"/>
      <w:marRight w:val="0"/>
      <w:marTop w:val="0"/>
      <w:marBottom w:val="0"/>
      <w:divBdr>
        <w:top w:val="none" w:sz="0" w:space="0" w:color="auto"/>
        <w:left w:val="none" w:sz="0" w:space="0" w:color="auto"/>
        <w:bottom w:val="none" w:sz="0" w:space="0" w:color="auto"/>
        <w:right w:val="none" w:sz="0" w:space="0" w:color="auto"/>
      </w:divBdr>
    </w:div>
    <w:div w:id="785199071">
      <w:marLeft w:val="640"/>
      <w:marRight w:val="0"/>
      <w:marTop w:val="0"/>
      <w:marBottom w:val="0"/>
      <w:divBdr>
        <w:top w:val="none" w:sz="0" w:space="0" w:color="auto"/>
        <w:left w:val="none" w:sz="0" w:space="0" w:color="auto"/>
        <w:bottom w:val="none" w:sz="0" w:space="0" w:color="auto"/>
        <w:right w:val="none" w:sz="0" w:space="0" w:color="auto"/>
      </w:divBdr>
    </w:div>
    <w:div w:id="785276496">
      <w:marLeft w:val="640"/>
      <w:marRight w:val="0"/>
      <w:marTop w:val="0"/>
      <w:marBottom w:val="0"/>
      <w:divBdr>
        <w:top w:val="none" w:sz="0" w:space="0" w:color="auto"/>
        <w:left w:val="none" w:sz="0" w:space="0" w:color="auto"/>
        <w:bottom w:val="none" w:sz="0" w:space="0" w:color="auto"/>
        <w:right w:val="none" w:sz="0" w:space="0" w:color="auto"/>
      </w:divBdr>
    </w:div>
    <w:div w:id="786196824">
      <w:marLeft w:val="640"/>
      <w:marRight w:val="0"/>
      <w:marTop w:val="0"/>
      <w:marBottom w:val="0"/>
      <w:divBdr>
        <w:top w:val="none" w:sz="0" w:space="0" w:color="auto"/>
        <w:left w:val="none" w:sz="0" w:space="0" w:color="auto"/>
        <w:bottom w:val="none" w:sz="0" w:space="0" w:color="auto"/>
        <w:right w:val="none" w:sz="0" w:space="0" w:color="auto"/>
      </w:divBdr>
    </w:div>
    <w:div w:id="786435532">
      <w:marLeft w:val="640"/>
      <w:marRight w:val="0"/>
      <w:marTop w:val="0"/>
      <w:marBottom w:val="0"/>
      <w:divBdr>
        <w:top w:val="none" w:sz="0" w:space="0" w:color="auto"/>
        <w:left w:val="none" w:sz="0" w:space="0" w:color="auto"/>
        <w:bottom w:val="none" w:sz="0" w:space="0" w:color="auto"/>
        <w:right w:val="none" w:sz="0" w:space="0" w:color="auto"/>
      </w:divBdr>
    </w:div>
    <w:div w:id="786461840">
      <w:marLeft w:val="640"/>
      <w:marRight w:val="0"/>
      <w:marTop w:val="0"/>
      <w:marBottom w:val="0"/>
      <w:divBdr>
        <w:top w:val="none" w:sz="0" w:space="0" w:color="auto"/>
        <w:left w:val="none" w:sz="0" w:space="0" w:color="auto"/>
        <w:bottom w:val="none" w:sz="0" w:space="0" w:color="auto"/>
        <w:right w:val="none" w:sz="0" w:space="0" w:color="auto"/>
      </w:divBdr>
    </w:div>
    <w:div w:id="786893871">
      <w:marLeft w:val="640"/>
      <w:marRight w:val="0"/>
      <w:marTop w:val="0"/>
      <w:marBottom w:val="0"/>
      <w:divBdr>
        <w:top w:val="none" w:sz="0" w:space="0" w:color="auto"/>
        <w:left w:val="none" w:sz="0" w:space="0" w:color="auto"/>
        <w:bottom w:val="none" w:sz="0" w:space="0" w:color="auto"/>
        <w:right w:val="none" w:sz="0" w:space="0" w:color="auto"/>
      </w:divBdr>
    </w:div>
    <w:div w:id="787041346">
      <w:marLeft w:val="640"/>
      <w:marRight w:val="0"/>
      <w:marTop w:val="0"/>
      <w:marBottom w:val="0"/>
      <w:divBdr>
        <w:top w:val="none" w:sz="0" w:space="0" w:color="auto"/>
        <w:left w:val="none" w:sz="0" w:space="0" w:color="auto"/>
        <w:bottom w:val="none" w:sz="0" w:space="0" w:color="auto"/>
        <w:right w:val="none" w:sz="0" w:space="0" w:color="auto"/>
      </w:divBdr>
    </w:div>
    <w:div w:id="787166530">
      <w:marLeft w:val="640"/>
      <w:marRight w:val="0"/>
      <w:marTop w:val="0"/>
      <w:marBottom w:val="0"/>
      <w:divBdr>
        <w:top w:val="none" w:sz="0" w:space="0" w:color="auto"/>
        <w:left w:val="none" w:sz="0" w:space="0" w:color="auto"/>
        <w:bottom w:val="none" w:sz="0" w:space="0" w:color="auto"/>
        <w:right w:val="none" w:sz="0" w:space="0" w:color="auto"/>
      </w:divBdr>
    </w:div>
    <w:div w:id="787234471">
      <w:marLeft w:val="640"/>
      <w:marRight w:val="0"/>
      <w:marTop w:val="0"/>
      <w:marBottom w:val="0"/>
      <w:divBdr>
        <w:top w:val="none" w:sz="0" w:space="0" w:color="auto"/>
        <w:left w:val="none" w:sz="0" w:space="0" w:color="auto"/>
        <w:bottom w:val="none" w:sz="0" w:space="0" w:color="auto"/>
        <w:right w:val="none" w:sz="0" w:space="0" w:color="auto"/>
      </w:divBdr>
    </w:div>
    <w:div w:id="787432240">
      <w:marLeft w:val="640"/>
      <w:marRight w:val="0"/>
      <w:marTop w:val="0"/>
      <w:marBottom w:val="0"/>
      <w:divBdr>
        <w:top w:val="none" w:sz="0" w:space="0" w:color="auto"/>
        <w:left w:val="none" w:sz="0" w:space="0" w:color="auto"/>
        <w:bottom w:val="none" w:sz="0" w:space="0" w:color="auto"/>
        <w:right w:val="none" w:sz="0" w:space="0" w:color="auto"/>
      </w:divBdr>
    </w:div>
    <w:div w:id="787821359">
      <w:marLeft w:val="640"/>
      <w:marRight w:val="0"/>
      <w:marTop w:val="0"/>
      <w:marBottom w:val="0"/>
      <w:divBdr>
        <w:top w:val="none" w:sz="0" w:space="0" w:color="auto"/>
        <w:left w:val="none" w:sz="0" w:space="0" w:color="auto"/>
        <w:bottom w:val="none" w:sz="0" w:space="0" w:color="auto"/>
        <w:right w:val="none" w:sz="0" w:space="0" w:color="auto"/>
      </w:divBdr>
    </w:div>
    <w:div w:id="788744239">
      <w:marLeft w:val="640"/>
      <w:marRight w:val="0"/>
      <w:marTop w:val="0"/>
      <w:marBottom w:val="0"/>
      <w:divBdr>
        <w:top w:val="none" w:sz="0" w:space="0" w:color="auto"/>
        <w:left w:val="none" w:sz="0" w:space="0" w:color="auto"/>
        <w:bottom w:val="none" w:sz="0" w:space="0" w:color="auto"/>
        <w:right w:val="none" w:sz="0" w:space="0" w:color="auto"/>
      </w:divBdr>
    </w:div>
    <w:div w:id="789053938">
      <w:marLeft w:val="640"/>
      <w:marRight w:val="0"/>
      <w:marTop w:val="0"/>
      <w:marBottom w:val="0"/>
      <w:divBdr>
        <w:top w:val="none" w:sz="0" w:space="0" w:color="auto"/>
        <w:left w:val="none" w:sz="0" w:space="0" w:color="auto"/>
        <w:bottom w:val="none" w:sz="0" w:space="0" w:color="auto"/>
        <w:right w:val="none" w:sz="0" w:space="0" w:color="auto"/>
      </w:divBdr>
    </w:div>
    <w:div w:id="789712793">
      <w:marLeft w:val="640"/>
      <w:marRight w:val="0"/>
      <w:marTop w:val="0"/>
      <w:marBottom w:val="0"/>
      <w:divBdr>
        <w:top w:val="none" w:sz="0" w:space="0" w:color="auto"/>
        <w:left w:val="none" w:sz="0" w:space="0" w:color="auto"/>
        <w:bottom w:val="none" w:sz="0" w:space="0" w:color="auto"/>
        <w:right w:val="none" w:sz="0" w:space="0" w:color="auto"/>
      </w:divBdr>
    </w:div>
    <w:div w:id="790053027">
      <w:marLeft w:val="640"/>
      <w:marRight w:val="0"/>
      <w:marTop w:val="0"/>
      <w:marBottom w:val="0"/>
      <w:divBdr>
        <w:top w:val="none" w:sz="0" w:space="0" w:color="auto"/>
        <w:left w:val="none" w:sz="0" w:space="0" w:color="auto"/>
        <w:bottom w:val="none" w:sz="0" w:space="0" w:color="auto"/>
        <w:right w:val="none" w:sz="0" w:space="0" w:color="auto"/>
      </w:divBdr>
    </w:div>
    <w:div w:id="790125461">
      <w:marLeft w:val="640"/>
      <w:marRight w:val="0"/>
      <w:marTop w:val="0"/>
      <w:marBottom w:val="0"/>
      <w:divBdr>
        <w:top w:val="none" w:sz="0" w:space="0" w:color="auto"/>
        <w:left w:val="none" w:sz="0" w:space="0" w:color="auto"/>
        <w:bottom w:val="none" w:sz="0" w:space="0" w:color="auto"/>
        <w:right w:val="none" w:sz="0" w:space="0" w:color="auto"/>
      </w:divBdr>
    </w:div>
    <w:div w:id="790320184">
      <w:marLeft w:val="640"/>
      <w:marRight w:val="0"/>
      <w:marTop w:val="0"/>
      <w:marBottom w:val="0"/>
      <w:divBdr>
        <w:top w:val="none" w:sz="0" w:space="0" w:color="auto"/>
        <w:left w:val="none" w:sz="0" w:space="0" w:color="auto"/>
        <w:bottom w:val="none" w:sz="0" w:space="0" w:color="auto"/>
        <w:right w:val="none" w:sz="0" w:space="0" w:color="auto"/>
      </w:divBdr>
    </w:div>
    <w:div w:id="790392930">
      <w:marLeft w:val="640"/>
      <w:marRight w:val="0"/>
      <w:marTop w:val="0"/>
      <w:marBottom w:val="0"/>
      <w:divBdr>
        <w:top w:val="none" w:sz="0" w:space="0" w:color="auto"/>
        <w:left w:val="none" w:sz="0" w:space="0" w:color="auto"/>
        <w:bottom w:val="none" w:sz="0" w:space="0" w:color="auto"/>
        <w:right w:val="none" w:sz="0" w:space="0" w:color="auto"/>
      </w:divBdr>
    </w:div>
    <w:div w:id="790711273">
      <w:marLeft w:val="640"/>
      <w:marRight w:val="0"/>
      <w:marTop w:val="0"/>
      <w:marBottom w:val="0"/>
      <w:divBdr>
        <w:top w:val="none" w:sz="0" w:space="0" w:color="auto"/>
        <w:left w:val="none" w:sz="0" w:space="0" w:color="auto"/>
        <w:bottom w:val="none" w:sz="0" w:space="0" w:color="auto"/>
        <w:right w:val="none" w:sz="0" w:space="0" w:color="auto"/>
      </w:divBdr>
    </w:div>
    <w:div w:id="791241142">
      <w:marLeft w:val="640"/>
      <w:marRight w:val="0"/>
      <w:marTop w:val="0"/>
      <w:marBottom w:val="0"/>
      <w:divBdr>
        <w:top w:val="none" w:sz="0" w:space="0" w:color="auto"/>
        <w:left w:val="none" w:sz="0" w:space="0" w:color="auto"/>
        <w:bottom w:val="none" w:sz="0" w:space="0" w:color="auto"/>
        <w:right w:val="none" w:sz="0" w:space="0" w:color="auto"/>
      </w:divBdr>
    </w:div>
    <w:div w:id="791478614">
      <w:marLeft w:val="640"/>
      <w:marRight w:val="0"/>
      <w:marTop w:val="0"/>
      <w:marBottom w:val="0"/>
      <w:divBdr>
        <w:top w:val="none" w:sz="0" w:space="0" w:color="auto"/>
        <w:left w:val="none" w:sz="0" w:space="0" w:color="auto"/>
        <w:bottom w:val="none" w:sz="0" w:space="0" w:color="auto"/>
        <w:right w:val="none" w:sz="0" w:space="0" w:color="auto"/>
      </w:divBdr>
    </w:div>
    <w:div w:id="791633825">
      <w:marLeft w:val="640"/>
      <w:marRight w:val="0"/>
      <w:marTop w:val="0"/>
      <w:marBottom w:val="0"/>
      <w:divBdr>
        <w:top w:val="none" w:sz="0" w:space="0" w:color="auto"/>
        <w:left w:val="none" w:sz="0" w:space="0" w:color="auto"/>
        <w:bottom w:val="none" w:sz="0" w:space="0" w:color="auto"/>
        <w:right w:val="none" w:sz="0" w:space="0" w:color="auto"/>
      </w:divBdr>
    </w:div>
    <w:div w:id="791897989">
      <w:marLeft w:val="640"/>
      <w:marRight w:val="0"/>
      <w:marTop w:val="0"/>
      <w:marBottom w:val="0"/>
      <w:divBdr>
        <w:top w:val="none" w:sz="0" w:space="0" w:color="auto"/>
        <w:left w:val="none" w:sz="0" w:space="0" w:color="auto"/>
        <w:bottom w:val="none" w:sz="0" w:space="0" w:color="auto"/>
        <w:right w:val="none" w:sz="0" w:space="0" w:color="auto"/>
      </w:divBdr>
    </w:div>
    <w:div w:id="791945428">
      <w:marLeft w:val="640"/>
      <w:marRight w:val="0"/>
      <w:marTop w:val="0"/>
      <w:marBottom w:val="0"/>
      <w:divBdr>
        <w:top w:val="none" w:sz="0" w:space="0" w:color="auto"/>
        <w:left w:val="none" w:sz="0" w:space="0" w:color="auto"/>
        <w:bottom w:val="none" w:sz="0" w:space="0" w:color="auto"/>
        <w:right w:val="none" w:sz="0" w:space="0" w:color="auto"/>
      </w:divBdr>
    </w:div>
    <w:div w:id="791945933">
      <w:marLeft w:val="640"/>
      <w:marRight w:val="0"/>
      <w:marTop w:val="0"/>
      <w:marBottom w:val="0"/>
      <w:divBdr>
        <w:top w:val="none" w:sz="0" w:space="0" w:color="auto"/>
        <w:left w:val="none" w:sz="0" w:space="0" w:color="auto"/>
        <w:bottom w:val="none" w:sz="0" w:space="0" w:color="auto"/>
        <w:right w:val="none" w:sz="0" w:space="0" w:color="auto"/>
      </w:divBdr>
    </w:div>
    <w:div w:id="792284546">
      <w:marLeft w:val="640"/>
      <w:marRight w:val="0"/>
      <w:marTop w:val="0"/>
      <w:marBottom w:val="0"/>
      <w:divBdr>
        <w:top w:val="none" w:sz="0" w:space="0" w:color="auto"/>
        <w:left w:val="none" w:sz="0" w:space="0" w:color="auto"/>
        <w:bottom w:val="none" w:sz="0" w:space="0" w:color="auto"/>
        <w:right w:val="none" w:sz="0" w:space="0" w:color="auto"/>
      </w:divBdr>
    </w:div>
    <w:div w:id="792863138">
      <w:marLeft w:val="640"/>
      <w:marRight w:val="0"/>
      <w:marTop w:val="0"/>
      <w:marBottom w:val="0"/>
      <w:divBdr>
        <w:top w:val="none" w:sz="0" w:space="0" w:color="auto"/>
        <w:left w:val="none" w:sz="0" w:space="0" w:color="auto"/>
        <w:bottom w:val="none" w:sz="0" w:space="0" w:color="auto"/>
        <w:right w:val="none" w:sz="0" w:space="0" w:color="auto"/>
      </w:divBdr>
    </w:div>
    <w:div w:id="793138957">
      <w:marLeft w:val="640"/>
      <w:marRight w:val="0"/>
      <w:marTop w:val="0"/>
      <w:marBottom w:val="0"/>
      <w:divBdr>
        <w:top w:val="none" w:sz="0" w:space="0" w:color="auto"/>
        <w:left w:val="none" w:sz="0" w:space="0" w:color="auto"/>
        <w:bottom w:val="none" w:sz="0" w:space="0" w:color="auto"/>
        <w:right w:val="none" w:sz="0" w:space="0" w:color="auto"/>
      </w:divBdr>
    </w:div>
    <w:div w:id="793253092">
      <w:marLeft w:val="640"/>
      <w:marRight w:val="0"/>
      <w:marTop w:val="0"/>
      <w:marBottom w:val="0"/>
      <w:divBdr>
        <w:top w:val="none" w:sz="0" w:space="0" w:color="auto"/>
        <w:left w:val="none" w:sz="0" w:space="0" w:color="auto"/>
        <w:bottom w:val="none" w:sz="0" w:space="0" w:color="auto"/>
        <w:right w:val="none" w:sz="0" w:space="0" w:color="auto"/>
      </w:divBdr>
    </w:div>
    <w:div w:id="793407793">
      <w:marLeft w:val="640"/>
      <w:marRight w:val="0"/>
      <w:marTop w:val="0"/>
      <w:marBottom w:val="0"/>
      <w:divBdr>
        <w:top w:val="none" w:sz="0" w:space="0" w:color="auto"/>
        <w:left w:val="none" w:sz="0" w:space="0" w:color="auto"/>
        <w:bottom w:val="none" w:sz="0" w:space="0" w:color="auto"/>
        <w:right w:val="none" w:sz="0" w:space="0" w:color="auto"/>
      </w:divBdr>
    </w:div>
    <w:div w:id="794060574">
      <w:marLeft w:val="640"/>
      <w:marRight w:val="0"/>
      <w:marTop w:val="0"/>
      <w:marBottom w:val="0"/>
      <w:divBdr>
        <w:top w:val="none" w:sz="0" w:space="0" w:color="auto"/>
        <w:left w:val="none" w:sz="0" w:space="0" w:color="auto"/>
        <w:bottom w:val="none" w:sz="0" w:space="0" w:color="auto"/>
        <w:right w:val="none" w:sz="0" w:space="0" w:color="auto"/>
      </w:divBdr>
    </w:div>
    <w:div w:id="794450596">
      <w:marLeft w:val="640"/>
      <w:marRight w:val="0"/>
      <w:marTop w:val="0"/>
      <w:marBottom w:val="0"/>
      <w:divBdr>
        <w:top w:val="none" w:sz="0" w:space="0" w:color="auto"/>
        <w:left w:val="none" w:sz="0" w:space="0" w:color="auto"/>
        <w:bottom w:val="none" w:sz="0" w:space="0" w:color="auto"/>
        <w:right w:val="none" w:sz="0" w:space="0" w:color="auto"/>
      </w:divBdr>
    </w:div>
    <w:div w:id="794636954">
      <w:marLeft w:val="640"/>
      <w:marRight w:val="0"/>
      <w:marTop w:val="0"/>
      <w:marBottom w:val="0"/>
      <w:divBdr>
        <w:top w:val="none" w:sz="0" w:space="0" w:color="auto"/>
        <w:left w:val="none" w:sz="0" w:space="0" w:color="auto"/>
        <w:bottom w:val="none" w:sz="0" w:space="0" w:color="auto"/>
        <w:right w:val="none" w:sz="0" w:space="0" w:color="auto"/>
      </w:divBdr>
    </w:div>
    <w:div w:id="794761964">
      <w:marLeft w:val="640"/>
      <w:marRight w:val="0"/>
      <w:marTop w:val="0"/>
      <w:marBottom w:val="0"/>
      <w:divBdr>
        <w:top w:val="none" w:sz="0" w:space="0" w:color="auto"/>
        <w:left w:val="none" w:sz="0" w:space="0" w:color="auto"/>
        <w:bottom w:val="none" w:sz="0" w:space="0" w:color="auto"/>
        <w:right w:val="none" w:sz="0" w:space="0" w:color="auto"/>
      </w:divBdr>
    </w:div>
    <w:div w:id="795179508">
      <w:marLeft w:val="640"/>
      <w:marRight w:val="0"/>
      <w:marTop w:val="0"/>
      <w:marBottom w:val="0"/>
      <w:divBdr>
        <w:top w:val="none" w:sz="0" w:space="0" w:color="auto"/>
        <w:left w:val="none" w:sz="0" w:space="0" w:color="auto"/>
        <w:bottom w:val="none" w:sz="0" w:space="0" w:color="auto"/>
        <w:right w:val="none" w:sz="0" w:space="0" w:color="auto"/>
      </w:divBdr>
    </w:div>
    <w:div w:id="795179555">
      <w:marLeft w:val="640"/>
      <w:marRight w:val="0"/>
      <w:marTop w:val="0"/>
      <w:marBottom w:val="0"/>
      <w:divBdr>
        <w:top w:val="none" w:sz="0" w:space="0" w:color="auto"/>
        <w:left w:val="none" w:sz="0" w:space="0" w:color="auto"/>
        <w:bottom w:val="none" w:sz="0" w:space="0" w:color="auto"/>
        <w:right w:val="none" w:sz="0" w:space="0" w:color="auto"/>
      </w:divBdr>
    </w:div>
    <w:div w:id="795300130">
      <w:marLeft w:val="640"/>
      <w:marRight w:val="0"/>
      <w:marTop w:val="0"/>
      <w:marBottom w:val="0"/>
      <w:divBdr>
        <w:top w:val="none" w:sz="0" w:space="0" w:color="auto"/>
        <w:left w:val="none" w:sz="0" w:space="0" w:color="auto"/>
        <w:bottom w:val="none" w:sz="0" w:space="0" w:color="auto"/>
        <w:right w:val="none" w:sz="0" w:space="0" w:color="auto"/>
      </w:divBdr>
    </w:div>
    <w:div w:id="795685146">
      <w:marLeft w:val="640"/>
      <w:marRight w:val="0"/>
      <w:marTop w:val="0"/>
      <w:marBottom w:val="0"/>
      <w:divBdr>
        <w:top w:val="none" w:sz="0" w:space="0" w:color="auto"/>
        <w:left w:val="none" w:sz="0" w:space="0" w:color="auto"/>
        <w:bottom w:val="none" w:sz="0" w:space="0" w:color="auto"/>
        <w:right w:val="none" w:sz="0" w:space="0" w:color="auto"/>
      </w:divBdr>
    </w:div>
    <w:div w:id="795952469">
      <w:marLeft w:val="640"/>
      <w:marRight w:val="0"/>
      <w:marTop w:val="0"/>
      <w:marBottom w:val="0"/>
      <w:divBdr>
        <w:top w:val="none" w:sz="0" w:space="0" w:color="auto"/>
        <w:left w:val="none" w:sz="0" w:space="0" w:color="auto"/>
        <w:bottom w:val="none" w:sz="0" w:space="0" w:color="auto"/>
        <w:right w:val="none" w:sz="0" w:space="0" w:color="auto"/>
      </w:divBdr>
    </w:div>
    <w:div w:id="796029653">
      <w:marLeft w:val="640"/>
      <w:marRight w:val="0"/>
      <w:marTop w:val="0"/>
      <w:marBottom w:val="0"/>
      <w:divBdr>
        <w:top w:val="none" w:sz="0" w:space="0" w:color="auto"/>
        <w:left w:val="none" w:sz="0" w:space="0" w:color="auto"/>
        <w:bottom w:val="none" w:sz="0" w:space="0" w:color="auto"/>
        <w:right w:val="none" w:sz="0" w:space="0" w:color="auto"/>
      </w:divBdr>
    </w:div>
    <w:div w:id="796339317">
      <w:marLeft w:val="640"/>
      <w:marRight w:val="0"/>
      <w:marTop w:val="0"/>
      <w:marBottom w:val="0"/>
      <w:divBdr>
        <w:top w:val="none" w:sz="0" w:space="0" w:color="auto"/>
        <w:left w:val="none" w:sz="0" w:space="0" w:color="auto"/>
        <w:bottom w:val="none" w:sz="0" w:space="0" w:color="auto"/>
        <w:right w:val="none" w:sz="0" w:space="0" w:color="auto"/>
      </w:divBdr>
    </w:div>
    <w:div w:id="796485408">
      <w:marLeft w:val="640"/>
      <w:marRight w:val="0"/>
      <w:marTop w:val="0"/>
      <w:marBottom w:val="0"/>
      <w:divBdr>
        <w:top w:val="none" w:sz="0" w:space="0" w:color="auto"/>
        <w:left w:val="none" w:sz="0" w:space="0" w:color="auto"/>
        <w:bottom w:val="none" w:sz="0" w:space="0" w:color="auto"/>
        <w:right w:val="none" w:sz="0" w:space="0" w:color="auto"/>
      </w:divBdr>
    </w:div>
    <w:div w:id="796685598">
      <w:marLeft w:val="640"/>
      <w:marRight w:val="0"/>
      <w:marTop w:val="0"/>
      <w:marBottom w:val="0"/>
      <w:divBdr>
        <w:top w:val="none" w:sz="0" w:space="0" w:color="auto"/>
        <w:left w:val="none" w:sz="0" w:space="0" w:color="auto"/>
        <w:bottom w:val="none" w:sz="0" w:space="0" w:color="auto"/>
        <w:right w:val="none" w:sz="0" w:space="0" w:color="auto"/>
      </w:divBdr>
    </w:div>
    <w:div w:id="796797295">
      <w:marLeft w:val="640"/>
      <w:marRight w:val="0"/>
      <w:marTop w:val="0"/>
      <w:marBottom w:val="0"/>
      <w:divBdr>
        <w:top w:val="none" w:sz="0" w:space="0" w:color="auto"/>
        <w:left w:val="none" w:sz="0" w:space="0" w:color="auto"/>
        <w:bottom w:val="none" w:sz="0" w:space="0" w:color="auto"/>
        <w:right w:val="none" w:sz="0" w:space="0" w:color="auto"/>
      </w:divBdr>
    </w:div>
    <w:div w:id="796797936">
      <w:marLeft w:val="640"/>
      <w:marRight w:val="0"/>
      <w:marTop w:val="0"/>
      <w:marBottom w:val="0"/>
      <w:divBdr>
        <w:top w:val="none" w:sz="0" w:space="0" w:color="auto"/>
        <w:left w:val="none" w:sz="0" w:space="0" w:color="auto"/>
        <w:bottom w:val="none" w:sz="0" w:space="0" w:color="auto"/>
        <w:right w:val="none" w:sz="0" w:space="0" w:color="auto"/>
      </w:divBdr>
    </w:div>
    <w:div w:id="797139616">
      <w:marLeft w:val="640"/>
      <w:marRight w:val="0"/>
      <w:marTop w:val="0"/>
      <w:marBottom w:val="0"/>
      <w:divBdr>
        <w:top w:val="none" w:sz="0" w:space="0" w:color="auto"/>
        <w:left w:val="none" w:sz="0" w:space="0" w:color="auto"/>
        <w:bottom w:val="none" w:sz="0" w:space="0" w:color="auto"/>
        <w:right w:val="none" w:sz="0" w:space="0" w:color="auto"/>
      </w:divBdr>
    </w:div>
    <w:div w:id="797181486">
      <w:marLeft w:val="640"/>
      <w:marRight w:val="0"/>
      <w:marTop w:val="0"/>
      <w:marBottom w:val="0"/>
      <w:divBdr>
        <w:top w:val="none" w:sz="0" w:space="0" w:color="auto"/>
        <w:left w:val="none" w:sz="0" w:space="0" w:color="auto"/>
        <w:bottom w:val="none" w:sz="0" w:space="0" w:color="auto"/>
        <w:right w:val="none" w:sz="0" w:space="0" w:color="auto"/>
      </w:divBdr>
    </w:div>
    <w:div w:id="797454475">
      <w:marLeft w:val="640"/>
      <w:marRight w:val="0"/>
      <w:marTop w:val="0"/>
      <w:marBottom w:val="0"/>
      <w:divBdr>
        <w:top w:val="none" w:sz="0" w:space="0" w:color="auto"/>
        <w:left w:val="none" w:sz="0" w:space="0" w:color="auto"/>
        <w:bottom w:val="none" w:sz="0" w:space="0" w:color="auto"/>
        <w:right w:val="none" w:sz="0" w:space="0" w:color="auto"/>
      </w:divBdr>
    </w:div>
    <w:div w:id="798374165">
      <w:marLeft w:val="640"/>
      <w:marRight w:val="0"/>
      <w:marTop w:val="0"/>
      <w:marBottom w:val="0"/>
      <w:divBdr>
        <w:top w:val="none" w:sz="0" w:space="0" w:color="auto"/>
        <w:left w:val="none" w:sz="0" w:space="0" w:color="auto"/>
        <w:bottom w:val="none" w:sz="0" w:space="0" w:color="auto"/>
        <w:right w:val="none" w:sz="0" w:space="0" w:color="auto"/>
      </w:divBdr>
    </w:div>
    <w:div w:id="798383257">
      <w:marLeft w:val="640"/>
      <w:marRight w:val="0"/>
      <w:marTop w:val="0"/>
      <w:marBottom w:val="0"/>
      <w:divBdr>
        <w:top w:val="none" w:sz="0" w:space="0" w:color="auto"/>
        <w:left w:val="none" w:sz="0" w:space="0" w:color="auto"/>
        <w:bottom w:val="none" w:sz="0" w:space="0" w:color="auto"/>
        <w:right w:val="none" w:sz="0" w:space="0" w:color="auto"/>
      </w:divBdr>
    </w:div>
    <w:div w:id="798450984">
      <w:marLeft w:val="640"/>
      <w:marRight w:val="0"/>
      <w:marTop w:val="0"/>
      <w:marBottom w:val="0"/>
      <w:divBdr>
        <w:top w:val="none" w:sz="0" w:space="0" w:color="auto"/>
        <w:left w:val="none" w:sz="0" w:space="0" w:color="auto"/>
        <w:bottom w:val="none" w:sz="0" w:space="0" w:color="auto"/>
        <w:right w:val="none" w:sz="0" w:space="0" w:color="auto"/>
      </w:divBdr>
    </w:div>
    <w:div w:id="798955946">
      <w:marLeft w:val="640"/>
      <w:marRight w:val="0"/>
      <w:marTop w:val="0"/>
      <w:marBottom w:val="0"/>
      <w:divBdr>
        <w:top w:val="none" w:sz="0" w:space="0" w:color="auto"/>
        <w:left w:val="none" w:sz="0" w:space="0" w:color="auto"/>
        <w:bottom w:val="none" w:sz="0" w:space="0" w:color="auto"/>
        <w:right w:val="none" w:sz="0" w:space="0" w:color="auto"/>
      </w:divBdr>
    </w:div>
    <w:div w:id="799567549">
      <w:marLeft w:val="640"/>
      <w:marRight w:val="0"/>
      <w:marTop w:val="0"/>
      <w:marBottom w:val="0"/>
      <w:divBdr>
        <w:top w:val="none" w:sz="0" w:space="0" w:color="auto"/>
        <w:left w:val="none" w:sz="0" w:space="0" w:color="auto"/>
        <w:bottom w:val="none" w:sz="0" w:space="0" w:color="auto"/>
        <w:right w:val="none" w:sz="0" w:space="0" w:color="auto"/>
      </w:divBdr>
    </w:div>
    <w:div w:id="799763714">
      <w:marLeft w:val="640"/>
      <w:marRight w:val="0"/>
      <w:marTop w:val="0"/>
      <w:marBottom w:val="0"/>
      <w:divBdr>
        <w:top w:val="none" w:sz="0" w:space="0" w:color="auto"/>
        <w:left w:val="none" w:sz="0" w:space="0" w:color="auto"/>
        <w:bottom w:val="none" w:sz="0" w:space="0" w:color="auto"/>
        <w:right w:val="none" w:sz="0" w:space="0" w:color="auto"/>
      </w:divBdr>
    </w:div>
    <w:div w:id="800345593">
      <w:marLeft w:val="640"/>
      <w:marRight w:val="0"/>
      <w:marTop w:val="0"/>
      <w:marBottom w:val="0"/>
      <w:divBdr>
        <w:top w:val="none" w:sz="0" w:space="0" w:color="auto"/>
        <w:left w:val="none" w:sz="0" w:space="0" w:color="auto"/>
        <w:bottom w:val="none" w:sz="0" w:space="0" w:color="auto"/>
        <w:right w:val="none" w:sz="0" w:space="0" w:color="auto"/>
      </w:divBdr>
    </w:div>
    <w:div w:id="801115529">
      <w:marLeft w:val="640"/>
      <w:marRight w:val="0"/>
      <w:marTop w:val="0"/>
      <w:marBottom w:val="0"/>
      <w:divBdr>
        <w:top w:val="none" w:sz="0" w:space="0" w:color="auto"/>
        <w:left w:val="none" w:sz="0" w:space="0" w:color="auto"/>
        <w:bottom w:val="none" w:sz="0" w:space="0" w:color="auto"/>
        <w:right w:val="none" w:sz="0" w:space="0" w:color="auto"/>
      </w:divBdr>
    </w:div>
    <w:div w:id="801581439">
      <w:marLeft w:val="640"/>
      <w:marRight w:val="0"/>
      <w:marTop w:val="0"/>
      <w:marBottom w:val="0"/>
      <w:divBdr>
        <w:top w:val="none" w:sz="0" w:space="0" w:color="auto"/>
        <w:left w:val="none" w:sz="0" w:space="0" w:color="auto"/>
        <w:bottom w:val="none" w:sz="0" w:space="0" w:color="auto"/>
        <w:right w:val="none" w:sz="0" w:space="0" w:color="auto"/>
      </w:divBdr>
    </w:div>
    <w:div w:id="801924347">
      <w:marLeft w:val="640"/>
      <w:marRight w:val="0"/>
      <w:marTop w:val="0"/>
      <w:marBottom w:val="0"/>
      <w:divBdr>
        <w:top w:val="none" w:sz="0" w:space="0" w:color="auto"/>
        <w:left w:val="none" w:sz="0" w:space="0" w:color="auto"/>
        <w:bottom w:val="none" w:sz="0" w:space="0" w:color="auto"/>
        <w:right w:val="none" w:sz="0" w:space="0" w:color="auto"/>
      </w:divBdr>
    </w:div>
    <w:div w:id="802423719">
      <w:marLeft w:val="640"/>
      <w:marRight w:val="0"/>
      <w:marTop w:val="0"/>
      <w:marBottom w:val="0"/>
      <w:divBdr>
        <w:top w:val="none" w:sz="0" w:space="0" w:color="auto"/>
        <w:left w:val="none" w:sz="0" w:space="0" w:color="auto"/>
        <w:bottom w:val="none" w:sz="0" w:space="0" w:color="auto"/>
        <w:right w:val="none" w:sz="0" w:space="0" w:color="auto"/>
      </w:divBdr>
    </w:div>
    <w:div w:id="803080669">
      <w:marLeft w:val="640"/>
      <w:marRight w:val="0"/>
      <w:marTop w:val="0"/>
      <w:marBottom w:val="0"/>
      <w:divBdr>
        <w:top w:val="none" w:sz="0" w:space="0" w:color="auto"/>
        <w:left w:val="none" w:sz="0" w:space="0" w:color="auto"/>
        <w:bottom w:val="none" w:sz="0" w:space="0" w:color="auto"/>
        <w:right w:val="none" w:sz="0" w:space="0" w:color="auto"/>
      </w:divBdr>
    </w:div>
    <w:div w:id="803234559">
      <w:marLeft w:val="640"/>
      <w:marRight w:val="0"/>
      <w:marTop w:val="0"/>
      <w:marBottom w:val="0"/>
      <w:divBdr>
        <w:top w:val="none" w:sz="0" w:space="0" w:color="auto"/>
        <w:left w:val="none" w:sz="0" w:space="0" w:color="auto"/>
        <w:bottom w:val="none" w:sz="0" w:space="0" w:color="auto"/>
        <w:right w:val="none" w:sz="0" w:space="0" w:color="auto"/>
      </w:divBdr>
    </w:div>
    <w:div w:id="803274800">
      <w:marLeft w:val="640"/>
      <w:marRight w:val="0"/>
      <w:marTop w:val="0"/>
      <w:marBottom w:val="0"/>
      <w:divBdr>
        <w:top w:val="none" w:sz="0" w:space="0" w:color="auto"/>
        <w:left w:val="none" w:sz="0" w:space="0" w:color="auto"/>
        <w:bottom w:val="none" w:sz="0" w:space="0" w:color="auto"/>
        <w:right w:val="none" w:sz="0" w:space="0" w:color="auto"/>
      </w:divBdr>
    </w:div>
    <w:div w:id="803305831">
      <w:marLeft w:val="640"/>
      <w:marRight w:val="0"/>
      <w:marTop w:val="0"/>
      <w:marBottom w:val="0"/>
      <w:divBdr>
        <w:top w:val="none" w:sz="0" w:space="0" w:color="auto"/>
        <w:left w:val="none" w:sz="0" w:space="0" w:color="auto"/>
        <w:bottom w:val="none" w:sz="0" w:space="0" w:color="auto"/>
        <w:right w:val="none" w:sz="0" w:space="0" w:color="auto"/>
      </w:divBdr>
    </w:div>
    <w:div w:id="804275920">
      <w:marLeft w:val="640"/>
      <w:marRight w:val="0"/>
      <w:marTop w:val="0"/>
      <w:marBottom w:val="0"/>
      <w:divBdr>
        <w:top w:val="none" w:sz="0" w:space="0" w:color="auto"/>
        <w:left w:val="none" w:sz="0" w:space="0" w:color="auto"/>
        <w:bottom w:val="none" w:sz="0" w:space="0" w:color="auto"/>
        <w:right w:val="none" w:sz="0" w:space="0" w:color="auto"/>
      </w:divBdr>
    </w:div>
    <w:div w:id="804391261">
      <w:marLeft w:val="640"/>
      <w:marRight w:val="0"/>
      <w:marTop w:val="0"/>
      <w:marBottom w:val="0"/>
      <w:divBdr>
        <w:top w:val="none" w:sz="0" w:space="0" w:color="auto"/>
        <w:left w:val="none" w:sz="0" w:space="0" w:color="auto"/>
        <w:bottom w:val="none" w:sz="0" w:space="0" w:color="auto"/>
        <w:right w:val="none" w:sz="0" w:space="0" w:color="auto"/>
      </w:divBdr>
    </w:div>
    <w:div w:id="804588278">
      <w:marLeft w:val="640"/>
      <w:marRight w:val="0"/>
      <w:marTop w:val="0"/>
      <w:marBottom w:val="0"/>
      <w:divBdr>
        <w:top w:val="none" w:sz="0" w:space="0" w:color="auto"/>
        <w:left w:val="none" w:sz="0" w:space="0" w:color="auto"/>
        <w:bottom w:val="none" w:sz="0" w:space="0" w:color="auto"/>
        <w:right w:val="none" w:sz="0" w:space="0" w:color="auto"/>
      </w:divBdr>
    </w:div>
    <w:div w:id="804740764">
      <w:marLeft w:val="640"/>
      <w:marRight w:val="0"/>
      <w:marTop w:val="0"/>
      <w:marBottom w:val="0"/>
      <w:divBdr>
        <w:top w:val="none" w:sz="0" w:space="0" w:color="auto"/>
        <w:left w:val="none" w:sz="0" w:space="0" w:color="auto"/>
        <w:bottom w:val="none" w:sz="0" w:space="0" w:color="auto"/>
        <w:right w:val="none" w:sz="0" w:space="0" w:color="auto"/>
      </w:divBdr>
    </w:div>
    <w:div w:id="804859628">
      <w:marLeft w:val="640"/>
      <w:marRight w:val="0"/>
      <w:marTop w:val="0"/>
      <w:marBottom w:val="0"/>
      <w:divBdr>
        <w:top w:val="none" w:sz="0" w:space="0" w:color="auto"/>
        <w:left w:val="none" w:sz="0" w:space="0" w:color="auto"/>
        <w:bottom w:val="none" w:sz="0" w:space="0" w:color="auto"/>
        <w:right w:val="none" w:sz="0" w:space="0" w:color="auto"/>
      </w:divBdr>
    </w:div>
    <w:div w:id="805001739">
      <w:marLeft w:val="640"/>
      <w:marRight w:val="0"/>
      <w:marTop w:val="0"/>
      <w:marBottom w:val="0"/>
      <w:divBdr>
        <w:top w:val="none" w:sz="0" w:space="0" w:color="auto"/>
        <w:left w:val="none" w:sz="0" w:space="0" w:color="auto"/>
        <w:bottom w:val="none" w:sz="0" w:space="0" w:color="auto"/>
        <w:right w:val="none" w:sz="0" w:space="0" w:color="auto"/>
      </w:divBdr>
    </w:div>
    <w:div w:id="805397489">
      <w:marLeft w:val="640"/>
      <w:marRight w:val="0"/>
      <w:marTop w:val="0"/>
      <w:marBottom w:val="0"/>
      <w:divBdr>
        <w:top w:val="none" w:sz="0" w:space="0" w:color="auto"/>
        <w:left w:val="none" w:sz="0" w:space="0" w:color="auto"/>
        <w:bottom w:val="none" w:sz="0" w:space="0" w:color="auto"/>
        <w:right w:val="none" w:sz="0" w:space="0" w:color="auto"/>
      </w:divBdr>
    </w:div>
    <w:div w:id="805584618">
      <w:marLeft w:val="640"/>
      <w:marRight w:val="0"/>
      <w:marTop w:val="0"/>
      <w:marBottom w:val="0"/>
      <w:divBdr>
        <w:top w:val="none" w:sz="0" w:space="0" w:color="auto"/>
        <w:left w:val="none" w:sz="0" w:space="0" w:color="auto"/>
        <w:bottom w:val="none" w:sz="0" w:space="0" w:color="auto"/>
        <w:right w:val="none" w:sz="0" w:space="0" w:color="auto"/>
      </w:divBdr>
    </w:div>
    <w:div w:id="805896539">
      <w:marLeft w:val="640"/>
      <w:marRight w:val="0"/>
      <w:marTop w:val="0"/>
      <w:marBottom w:val="0"/>
      <w:divBdr>
        <w:top w:val="none" w:sz="0" w:space="0" w:color="auto"/>
        <w:left w:val="none" w:sz="0" w:space="0" w:color="auto"/>
        <w:bottom w:val="none" w:sz="0" w:space="0" w:color="auto"/>
        <w:right w:val="none" w:sz="0" w:space="0" w:color="auto"/>
      </w:divBdr>
    </w:div>
    <w:div w:id="806050407">
      <w:marLeft w:val="640"/>
      <w:marRight w:val="0"/>
      <w:marTop w:val="0"/>
      <w:marBottom w:val="0"/>
      <w:divBdr>
        <w:top w:val="none" w:sz="0" w:space="0" w:color="auto"/>
        <w:left w:val="none" w:sz="0" w:space="0" w:color="auto"/>
        <w:bottom w:val="none" w:sz="0" w:space="0" w:color="auto"/>
        <w:right w:val="none" w:sz="0" w:space="0" w:color="auto"/>
      </w:divBdr>
    </w:div>
    <w:div w:id="806243072">
      <w:marLeft w:val="640"/>
      <w:marRight w:val="0"/>
      <w:marTop w:val="0"/>
      <w:marBottom w:val="0"/>
      <w:divBdr>
        <w:top w:val="none" w:sz="0" w:space="0" w:color="auto"/>
        <w:left w:val="none" w:sz="0" w:space="0" w:color="auto"/>
        <w:bottom w:val="none" w:sz="0" w:space="0" w:color="auto"/>
        <w:right w:val="none" w:sz="0" w:space="0" w:color="auto"/>
      </w:divBdr>
    </w:div>
    <w:div w:id="806750896">
      <w:marLeft w:val="640"/>
      <w:marRight w:val="0"/>
      <w:marTop w:val="0"/>
      <w:marBottom w:val="0"/>
      <w:divBdr>
        <w:top w:val="none" w:sz="0" w:space="0" w:color="auto"/>
        <w:left w:val="none" w:sz="0" w:space="0" w:color="auto"/>
        <w:bottom w:val="none" w:sz="0" w:space="0" w:color="auto"/>
        <w:right w:val="none" w:sz="0" w:space="0" w:color="auto"/>
      </w:divBdr>
    </w:div>
    <w:div w:id="806899883">
      <w:marLeft w:val="640"/>
      <w:marRight w:val="0"/>
      <w:marTop w:val="0"/>
      <w:marBottom w:val="0"/>
      <w:divBdr>
        <w:top w:val="none" w:sz="0" w:space="0" w:color="auto"/>
        <w:left w:val="none" w:sz="0" w:space="0" w:color="auto"/>
        <w:bottom w:val="none" w:sz="0" w:space="0" w:color="auto"/>
        <w:right w:val="none" w:sz="0" w:space="0" w:color="auto"/>
      </w:divBdr>
    </w:div>
    <w:div w:id="807166821">
      <w:marLeft w:val="640"/>
      <w:marRight w:val="0"/>
      <w:marTop w:val="0"/>
      <w:marBottom w:val="0"/>
      <w:divBdr>
        <w:top w:val="none" w:sz="0" w:space="0" w:color="auto"/>
        <w:left w:val="none" w:sz="0" w:space="0" w:color="auto"/>
        <w:bottom w:val="none" w:sz="0" w:space="0" w:color="auto"/>
        <w:right w:val="none" w:sz="0" w:space="0" w:color="auto"/>
      </w:divBdr>
    </w:div>
    <w:div w:id="807209194">
      <w:marLeft w:val="640"/>
      <w:marRight w:val="0"/>
      <w:marTop w:val="0"/>
      <w:marBottom w:val="0"/>
      <w:divBdr>
        <w:top w:val="none" w:sz="0" w:space="0" w:color="auto"/>
        <w:left w:val="none" w:sz="0" w:space="0" w:color="auto"/>
        <w:bottom w:val="none" w:sz="0" w:space="0" w:color="auto"/>
        <w:right w:val="none" w:sz="0" w:space="0" w:color="auto"/>
      </w:divBdr>
    </w:div>
    <w:div w:id="807282882">
      <w:marLeft w:val="640"/>
      <w:marRight w:val="0"/>
      <w:marTop w:val="0"/>
      <w:marBottom w:val="0"/>
      <w:divBdr>
        <w:top w:val="none" w:sz="0" w:space="0" w:color="auto"/>
        <w:left w:val="none" w:sz="0" w:space="0" w:color="auto"/>
        <w:bottom w:val="none" w:sz="0" w:space="0" w:color="auto"/>
        <w:right w:val="none" w:sz="0" w:space="0" w:color="auto"/>
      </w:divBdr>
    </w:div>
    <w:div w:id="807431556">
      <w:marLeft w:val="640"/>
      <w:marRight w:val="0"/>
      <w:marTop w:val="0"/>
      <w:marBottom w:val="0"/>
      <w:divBdr>
        <w:top w:val="none" w:sz="0" w:space="0" w:color="auto"/>
        <w:left w:val="none" w:sz="0" w:space="0" w:color="auto"/>
        <w:bottom w:val="none" w:sz="0" w:space="0" w:color="auto"/>
        <w:right w:val="none" w:sz="0" w:space="0" w:color="auto"/>
      </w:divBdr>
    </w:div>
    <w:div w:id="807742720">
      <w:marLeft w:val="640"/>
      <w:marRight w:val="0"/>
      <w:marTop w:val="0"/>
      <w:marBottom w:val="0"/>
      <w:divBdr>
        <w:top w:val="none" w:sz="0" w:space="0" w:color="auto"/>
        <w:left w:val="none" w:sz="0" w:space="0" w:color="auto"/>
        <w:bottom w:val="none" w:sz="0" w:space="0" w:color="auto"/>
        <w:right w:val="none" w:sz="0" w:space="0" w:color="auto"/>
      </w:divBdr>
    </w:div>
    <w:div w:id="807745643">
      <w:marLeft w:val="640"/>
      <w:marRight w:val="0"/>
      <w:marTop w:val="0"/>
      <w:marBottom w:val="0"/>
      <w:divBdr>
        <w:top w:val="none" w:sz="0" w:space="0" w:color="auto"/>
        <w:left w:val="none" w:sz="0" w:space="0" w:color="auto"/>
        <w:bottom w:val="none" w:sz="0" w:space="0" w:color="auto"/>
        <w:right w:val="none" w:sz="0" w:space="0" w:color="auto"/>
      </w:divBdr>
    </w:div>
    <w:div w:id="808206854">
      <w:marLeft w:val="640"/>
      <w:marRight w:val="0"/>
      <w:marTop w:val="0"/>
      <w:marBottom w:val="0"/>
      <w:divBdr>
        <w:top w:val="none" w:sz="0" w:space="0" w:color="auto"/>
        <w:left w:val="none" w:sz="0" w:space="0" w:color="auto"/>
        <w:bottom w:val="none" w:sz="0" w:space="0" w:color="auto"/>
        <w:right w:val="none" w:sz="0" w:space="0" w:color="auto"/>
      </w:divBdr>
    </w:div>
    <w:div w:id="808323021">
      <w:marLeft w:val="640"/>
      <w:marRight w:val="0"/>
      <w:marTop w:val="0"/>
      <w:marBottom w:val="0"/>
      <w:divBdr>
        <w:top w:val="none" w:sz="0" w:space="0" w:color="auto"/>
        <w:left w:val="none" w:sz="0" w:space="0" w:color="auto"/>
        <w:bottom w:val="none" w:sz="0" w:space="0" w:color="auto"/>
        <w:right w:val="none" w:sz="0" w:space="0" w:color="auto"/>
      </w:divBdr>
    </w:div>
    <w:div w:id="808740724">
      <w:marLeft w:val="640"/>
      <w:marRight w:val="0"/>
      <w:marTop w:val="0"/>
      <w:marBottom w:val="0"/>
      <w:divBdr>
        <w:top w:val="none" w:sz="0" w:space="0" w:color="auto"/>
        <w:left w:val="none" w:sz="0" w:space="0" w:color="auto"/>
        <w:bottom w:val="none" w:sz="0" w:space="0" w:color="auto"/>
        <w:right w:val="none" w:sz="0" w:space="0" w:color="auto"/>
      </w:divBdr>
    </w:div>
    <w:div w:id="808741459">
      <w:marLeft w:val="640"/>
      <w:marRight w:val="0"/>
      <w:marTop w:val="0"/>
      <w:marBottom w:val="0"/>
      <w:divBdr>
        <w:top w:val="none" w:sz="0" w:space="0" w:color="auto"/>
        <w:left w:val="none" w:sz="0" w:space="0" w:color="auto"/>
        <w:bottom w:val="none" w:sz="0" w:space="0" w:color="auto"/>
        <w:right w:val="none" w:sz="0" w:space="0" w:color="auto"/>
      </w:divBdr>
    </w:div>
    <w:div w:id="808789489">
      <w:marLeft w:val="640"/>
      <w:marRight w:val="0"/>
      <w:marTop w:val="0"/>
      <w:marBottom w:val="0"/>
      <w:divBdr>
        <w:top w:val="none" w:sz="0" w:space="0" w:color="auto"/>
        <w:left w:val="none" w:sz="0" w:space="0" w:color="auto"/>
        <w:bottom w:val="none" w:sz="0" w:space="0" w:color="auto"/>
        <w:right w:val="none" w:sz="0" w:space="0" w:color="auto"/>
      </w:divBdr>
    </w:div>
    <w:div w:id="809203263">
      <w:marLeft w:val="640"/>
      <w:marRight w:val="0"/>
      <w:marTop w:val="0"/>
      <w:marBottom w:val="0"/>
      <w:divBdr>
        <w:top w:val="none" w:sz="0" w:space="0" w:color="auto"/>
        <w:left w:val="none" w:sz="0" w:space="0" w:color="auto"/>
        <w:bottom w:val="none" w:sz="0" w:space="0" w:color="auto"/>
        <w:right w:val="none" w:sz="0" w:space="0" w:color="auto"/>
      </w:divBdr>
    </w:div>
    <w:div w:id="809782054">
      <w:marLeft w:val="640"/>
      <w:marRight w:val="0"/>
      <w:marTop w:val="0"/>
      <w:marBottom w:val="0"/>
      <w:divBdr>
        <w:top w:val="none" w:sz="0" w:space="0" w:color="auto"/>
        <w:left w:val="none" w:sz="0" w:space="0" w:color="auto"/>
        <w:bottom w:val="none" w:sz="0" w:space="0" w:color="auto"/>
        <w:right w:val="none" w:sz="0" w:space="0" w:color="auto"/>
      </w:divBdr>
    </w:div>
    <w:div w:id="809977414">
      <w:marLeft w:val="640"/>
      <w:marRight w:val="0"/>
      <w:marTop w:val="0"/>
      <w:marBottom w:val="0"/>
      <w:divBdr>
        <w:top w:val="none" w:sz="0" w:space="0" w:color="auto"/>
        <w:left w:val="none" w:sz="0" w:space="0" w:color="auto"/>
        <w:bottom w:val="none" w:sz="0" w:space="0" w:color="auto"/>
        <w:right w:val="none" w:sz="0" w:space="0" w:color="auto"/>
      </w:divBdr>
    </w:div>
    <w:div w:id="810288068">
      <w:marLeft w:val="640"/>
      <w:marRight w:val="0"/>
      <w:marTop w:val="0"/>
      <w:marBottom w:val="0"/>
      <w:divBdr>
        <w:top w:val="none" w:sz="0" w:space="0" w:color="auto"/>
        <w:left w:val="none" w:sz="0" w:space="0" w:color="auto"/>
        <w:bottom w:val="none" w:sz="0" w:space="0" w:color="auto"/>
        <w:right w:val="none" w:sz="0" w:space="0" w:color="auto"/>
      </w:divBdr>
    </w:div>
    <w:div w:id="810363138">
      <w:marLeft w:val="640"/>
      <w:marRight w:val="0"/>
      <w:marTop w:val="0"/>
      <w:marBottom w:val="0"/>
      <w:divBdr>
        <w:top w:val="none" w:sz="0" w:space="0" w:color="auto"/>
        <w:left w:val="none" w:sz="0" w:space="0" w:color="auto"/>
        <w:bottom w:val="none" w:sz="0" w:space="0" w:color="auto"/>
        <w:right w:val="none" w:sz="0" w:space="0" w:color="auto"/>
      </w:divBdr>
    </w:div>
    <w:div w:id="810445071">
      <w:marLeft w:val="640"/>
      <w:marRight w:val="0"/>
      <w:marTop w:val="0"/>
      <w:marBottom w:val="0"/>
      <w:divBdr>
        <w:top w:val="none" w:sz="0" w:space="0" w:color="auto"/>
        <w:left w:val="none" w:sz="0" w:space="0" w:color="auto"/>
        <w:bottom w:val="none" w:sz="0" w:space="0" w:color="auto"/>
        <w:right w:val="none" w:sz="0" w:space="0" w:color="auto"/>
      </w:divBdr>
    </w:div>
    <w:div w:id="810513105">
      <w:marLeft w:val="640"/>
      <w:marRight w:val="0"/>
      <w:marTop w:val="0"/>
      <w:marBottom w:val="0"/>
      <w:divBdr>
        <w:top w:val="none" w:sz="0" w:space="0" w:color="auto"/>
        <w:left w:val="none" w:sz="0" w:space="0" w:color="auto"/>
        <w:bottom w:val="none" w:sz="0" w:space="0" w:color="auto"/>
        <w:right w:val="none" w:sz="0" w:space="0" w:color="auto"/>
      </w:divBdr>
    </w:div>
    <w:div w:id="810902921">
      <w:marLeft w:val="640"/>
      <w:marRight w:val="0"/>
      <w:marTop w:val="0"/>
      <w:marBottom w:val="0"/>
      <w:divBdr>
        <w:top w:val="none" w:sz="0" w:space="0" w:color="auto"/>
        <w:left w:val="none" w:sz="0" w:space="0" w:color="auto"/>
        <w:bottom w:val="none" w:sz="0" w:space="0" w:color="auto"/>
        <w:right w:val="none" w:sz="0" w:space="0" w:color="auto"/>
      </w:divBdr>
    </w:div>
    <w:div w:id="810948476">
      <w:marLeft w:val="640"/>
      <w:marRight w:val="0"/>
      <w:marTop w:val="0"/>
      <w:marBottom w:val="0"/>
      <w:divBdr>
        <w:top w:val="none" w:sz="0" w:space="0" w:color="auto"/>
        <w:left w:val="none" w:sz="0" w:space="0" w:color="auto"/>
        <w:bottom w:val="none" w:sz="0" w:space="0" w:color="auto"/>
        <w:right w:val="none" w:sz="0" w:space="0" w:color="auto"/>
      </w:divBdr>
    </w:div>
    <w:div w:id="811749552">
      <w:marLeft w:val="640"/>
      <w:marRight w:val="0"/>
      <w:marTop w:val="0"/>
      <w:marBottom w:val="0"/>
      <w:divBdr>
        <w:top w:val="none" w:sz="0" w:space="0" w:color="auto"/>
        <w:left w:val="none" w:sz="0" w:space="0" w:color="auto"/>
        <w:bottom w:val="none" w:sz="0" w:space="0" w:color="auto"/>
        <w:right w:val="none" w:sz="0" w:space="0" w:color="auto"/>
      </w:divBdr>
    </w:div>
    <w:div w:id="812023582">
      <w:marLeft w:val="640"/>
      <w:marRight w:val="0"/>
      <w:marTop w:val="0"/>
      <w:marBottom w:val="0"/>
      <w:divBdr>
        <w:top w:val="none" w:sz="0" w:space="0" w:color="auto"/>
        <w:left w:val="none" w:sz="0" w:space="0" w:color="auto"/>
        <w:bottom w:val="none" w:sz="0" w:space="0" w:color="auto"/>
        <w:right w:val="none" w:sz="0" w:space="0" w:color="auto"/>
      </w:divBdr>
    </w:div>
    <w:div w:id="812023660">
      <w:marLeft w:val="640"/>
      <w:marRight w:val="0"/>
      <w:marTop w:val="0"/>
      <w:marBottom w:val="0"/>
      <w:divBdr>
        <w:top w:val="none" w:sz="0" w:space="0" w:color="auto"/>
        <w:left w:val="none" w:sz="0" w:space="0" w:color="auto"/>
        <w:bottom w:val="none" w:sz="0" w:space="0" w:color="auto"/>
        <w:right w:val="none" w:sz="0" w:space="0" w:color="auto"/>
      </w:divBdr>
    </w:div>
    <w:div w:id="812136078">
      <w:marLeft w:val="640"/>
      <w:marRight w:val="0"/>
      <w:marTop w:val="0"/>
      <w:marBottom w:val="0"/>
      <w:divBdr>
        <w:top w:val="none" w:sz="0" w:space="0" w:color="auto"/>
        <w:left w:val="none" w:sz="0" w:space="0" w:color="auto"/>
        <w:bottom w:val="none" w:sz="0" w:space="0" w:color="auto"/>
        <w:right w:val="none" w:sz="0" w:space="0" w:color="auto"/>
      </w:divBdr>
    </w:div>
    <w:div w:id="812402910">
      <w:marLeft w:val="480"/>
      <w:marRight w:val="0"/>
      <w:marTop w:val="0"/>
      <w:marBottom w:val="0"/>
      <w:divBdr>
        <w:top w:val="none" w:sz="0" w:space="0" w:color="auto"/>
        <w:left w:val="none" w:sz="0" w:space="0" w:color="auto"/>
        <w:bottom w:val="none" w:sz="0" w:space="0" w:color="auto"/>
        <w:right w:val="none" w:sz="0" w:space="0" w:color="auto"/>
      </w:divBdr>
    </w:div>
    <w:div w:id="812525850">
      <w:marLeft w:val="640"/>
      <w:marRight w:val="0"/>
      <w:marTop w:val="0"/>
      <w:marBottom w:val="0"/>
      <w:divBdr>
        <w:top w:val="none" w:sz="0" w:space="0" w:color="auto"/>
        <w:left w:val="none" w:sz="0" w:space="0" w:color="auto"/>
        <w:bottom w:val="none" w:sz="0" w:space="0" w:color="auto"/>
        <w:right w:val="none" w:sz="0" w:space="0" w:color="auto"/>
      </w:divBdr>
    </w:div>
    <w:div w:id="812870921">
      <w:marLeft w:val="640"/>
      <w:marRight w:val="0"/>
      <w:marTop w:val="0"/>
      <w:marBottom w:val="0"/>
      <w:divBdr>
        <w:top w:val="none" w:sz="0" w:space="0" w:color="auto"/>
        <w:left w:val="none" w:sz="0" w:space="0" w:color="auto"/>
        <w:bottom w:val="none" w:sz="0" w:space="0" w:color="auto"/>
        <w:right w:val="none" w:sz="0" w:space="0" w:color="auto"/>
      </w:divBdr>
    </w:div>
    <w:div w:id="813061455">
      <w:marLeft w:val="640"/>
      <w:marRight w:val="0"/>
      <w:marTop w:val="0"/>
      <w:marBottom w:val="0"/>
      <w:divBdr>
        <w:top w:val="none" w:sz="0" w:space="0" w:color="auto"/>
        <w:left w:val="none" w:sz="0" w:space="0" w:color="auto"/>
        <w:bottom w:val="none" w:sz="0" w:space="0" w:color="auto"/>
        <w:right w:val="none" w:sz="0" w:space="0" w:color="auto"/>
      </w:divBdr>
    </w:div>
    <w:div w:id="813567369">
      <w:marLeft w:val="640"/>
      <w:marRight w:val="0"/>
      <w:marTop w:val="0"/>
      <w:marBottom w:val="0"/>
      <w:divBdr>
        <w:top w:val="none" w:sz="0" w:space="0" w:color="auto"/>
        <w:left w:val="none" w:sz="0" w:space="0" w:color="auto"/>
        <w:bottom w:val="none" w:sz="0" w:space="0" w:color="auto"/>
        <w:right w:val="none" w:sz="0" w:space="0" w:color="auto"/>
      </w:divBdr>
    </w:div>
    <w:div w:id="813568122">
      <w:marLeft w:val="640"/>
      <w:marRight w:val="0"/>
      <w:marTop w:val="0"/>
      <w:marBottom w:val="0"/>
      <w:divBdr>
        <w:top w:val="none" w:sz="0" w:space="0" w:color="auto"/>
        <w:left w:val="none" w:sz="0" w:space="0" w:color="auto"/>
        <w:bottom w:val="none" w:sz="0" w:space="0" w:color="auto"/>
        <w:right w:val="none" w:sz="0" w:space="0" w:color="auto"/>
      </w:divBdr>
    </w:div>
    <w:div w:id="814107247">
      <w:marLeft w:val="640"/>
      <w:marRight w:val="0"/>
      <w:marTop w:val="0"/>
      <w:marBottom w:val="0"/>
      <w:divBdr>
        <w:top w:val="none" w:sz="0" w:space="0" w:color="auto"/>
        <w:left w:val="none" w:sz="0" w:space="0" w:color="auto"/>
        <w:bottom w:val="none" w:sz="0" w:space="0" w:color="auto"/>
        <w:right w:val="none" w:sz="0" w:space="0" w:color="auto"/>
      </w:divBdr>
    </w:div>
    <w:div w:id="814758961">
      <w:marLeft w:val="640"/>
      <w:marRight w:val="0"/>
      <w:marTop w:val="0"/>
      <w:marBottom w:val="0"/>
      <w:divBdr>
        <w:top w:val="none" w:sz="0" w:space="0" w:color="auto"/>
        <w:left w:val="none" w:sz="0" w:space="0" w:color="auto"/>
        <w:bottom w:val="none" w:sz="0" w:space="0" w:color="auto"/>
        <w:right w:val="none" w:sz="0" w:space="0" w:color="auto"/>
      </w:divBdr>
    </w:div>
    <w:div w:id="815075065">
      <w:marLeft w:val="640"/>
      <w:marRight w:val="0"/>
      <w:marTop w:val="0"/>
      <w:marBottom w:val="0"/>
      <w:divBdr>
        <w:top w:val="none" w:sz="0" w:space="0" w:color="auto"/>
        <w:left w:val="none" w:sz="0" w:space="0" w:color="auto"/>
        <w:bottom w:val="none" w:sz="0" w:space="0" w:color="auto"/>
        <w:right w:val="none" w:sz="0" w:space="0" w:color="auto"/>
      </w:divBdr>
    </w:div>
    <w:div w:id="815613362">
      <w:marLeft w:val="640"/>
      <w:marRight w:val="0"/>
      <w:marTop w:val="0"/>
      <w:marBottom w:val="0"/>
      <w:divBdr>
        <w:top w:val="none" w:sz="0" w:space="0" w:color="auto"/>
        <w:left w:val="none" w:sz="0" w:space="0" w:color="auto"/>
        <w:bottom w:val="none" w:sz="0" w:space="0" w:color="auto"/>
        <w:right w:val="none" w:sz="0" w:space="0" w:color="auto"/>
      </w:divBdr>
    </w:div>
    <w:div w:id="815682609">
      <w:marLeft w:val="640"/>
      <w:marRight w:val="0"/>
      <w:marTop w:val="0"/>
      <w:marBottom w:val="0"/>
      <w:divBdr>
        <w:top w:val="none" w:sz="0" w:space="0" w:color="auto"/>
        <w:left w:val="none" w:sz="0" w:space="0" w:color="auto"/>
        <w:bottom w:val="none" w:sz="0" w:space="0" w:color="auto"/>
        <w:right w:val="none" w:sz="0" w:space="0" w:color="auto"/>
      </w:divBdr>
    </w:div>
    <w:div w:id="815872946">
      <w:marLeft w:val="640"/>
      <w:marRight w:val="0"/>
      <w:marTop w:val="0"/>
      <w:marBottom w:val="0"/>
      <w:divBdr>
        <w:top w:val="none" w:sz="0" w:space="0" w:color="auto"/>
        <w:left w:val="none" w:sz="0" w:space="0" w:color="auto"/>
        <w:bottom w:val="none" w:sz="0" w:space="0" w:color="auto"/>
        <w:right w:val="none" w:sz="0" w:space="0" w:color="auto"/>
      </w:divBdr>
    </w:div>
    <w:div w:id="815875902">
      <w:marLeft w:val="640"/>
      <w:marRight w:val="0"/>
      <w:marTop w:val="0"/>
      <w:marBottom w:val="0"/>
      <w:divBdr>
        <w:top w:val="none" w:sz="0" w:space="0" w:color="auto"/>
        <w:left w:val="none" w:sz="0" w:space="0" w:color="auto"/>
        <w:bottom w:val="none" w:sz="0" w:space="0" w:color="auto"/>
        <w:right w:val="none" w:sz="0" w:space="0" w:color="auto"/>
      </w:divBdr>
    </w:div>
    <w:div w:id="815949136">
      <w:marLeft w:val="640"/>
      <w:marRight w:val="0"/>
      <w:marTop w:val="0"/>
      <w:marBottom w:val="0"/>
      <w:divBdr>
        <w:top w:val="none" w:sz="0" w:space="0" w:color="auto"/>
        <w:left w:val="none" w:sz="0" w:space="0" w:color="auto"/>
        <w:bottom w:val="none" w:sz="0" w:space="0" w:color="auto"/>
        <w:right w:val="none" w:sz="0" w:space="0" w:color="auto"/>
      </w:divBdr>
    </w:div>
    <w:div w:id="816146325">
      <w:marLeft w:val="640"/>
      <w:marRight w:val="0"/>
      <w:marTop w:val="0"/>
      <w:marBottom w:val="0"/>
      <w:divBdr>
        <w:top w:val="none" w:sz="0" w:space="0" w:color="auto"/>
        <w:left w:val="none" w:sz="0" w:space="0" w:color="auto"/>
        <w:bottom w:val="none" w:sz="0" w:space="0" w:color="auto"/>
        <w:right w:val="none" w:sz="0" w:space="0" w:color="auto"/>
      </w:divBdr>
    </w:div>
    <w:div w:id="816149277">
      <w:marLeft w:val="640"/>
      <w:marRight w:val="0"/>
      <w:marTop w:val="0"/>
      <w:marBottom w:val="0"/>
      <w:divBdr>
        <w:top w:val="none" w:sz="0" w:space="0" w:color="auto"/>
        <w:left w:val="none" w:sz="0" w:space="0" w:color="auto"/>
        <w:bottom w:val="none" w:sz="0" w:space="0" w:color="auto"/>
        <w:right w:val="none" w:sz="0" w:space="0" w:color="auto"/>
      </w:divBdr>
    </w:div>
    <w:div w:id="817457297">
      <w:marLeft w:val="640"/>
      <w:marRight w:val="0"/>
      <w:marTop w:val="0"/>
      <w:marBottom w:val="0"/>
      <w:divBdr>
        <w:top w:val="none" w:sz="0" w:space="0" w:color="auto"/>
        <w:left w:val="none" w:sz="0" w:space="0" w:color="auto"/>
        <w:bottom w:val="none" w:sz="0" w:space="0" w:color="auto"/>
        <w:right w:val="none" w:sz="0" w:space="0" w:color="auto"/>
      </w:divBdr>
    </w:div>
    <w:div w:id="817650681">
      <w:marLeft w:val="640"/>
      <w:marRight w:val="0"/>
      <w:marTop w:val="0"/>
      <w:marBottom w:val="0"/>
      <w:divBdr>
        <w:top w:val="none" w:sz="0" w:space="0" w:color="auto"/>
        <w:left w:val="none" w:sz="0" w:space="0" w:color="auto"/>
        <w:bottom w:val="none" w:sz="0" w:space="0" w:color="auto"/>
        <w:right w:val="none" w:sz="0" w:space="0" w:color="auto"/>
      </w:divBdr>
    </w:div>
    <w:div w:id="817693306">
      <w:marLeft w:val="640"/>
      <w:marRight w:val="0"/>
      <w:marTop w:val="0"/>
      <w:marBottom w:val="0"/>
      <w:divBdr>
        <w:top w:val="none" w:sz="0" w:space="0" w:color="auto"/>
        <w:left w:val="none" w:sz="0" w:space="0" w:color="auto"/>
        <w:bottom w:val="none" w:sz="0" w:space="0" w:color="auto"/>
        <w:right w:val="none" w:sz="0" w:space="0" w:color="auto"/>
      </w:divBdr>
    </w:div>
    <w:div w:id="817889338">
      <w:marLeft w:val="640"/>
      <w:marRight w:val="0"/>
      <w:marTop w:val="0"/>
      <w:marBottom w:val="0"/>
      <w:divBdr>
        <w:top w:val="none" w:sz="0" w:space="0" w:color="auto"/>
        <w:left w:val="none" w:sz="0" w:space="0" w:color="auto"/>
        <w:bottom w:val="none" w:sz="0" w:space="0" w:color="auto"/>
        <w:right w:val="none" w:sz="0" w:space="0" w:color="auto"/>
      </w:divBdr>
    </w:div>
    <w:div w:id="817914836">
      <w:marLeft w:val="640"/>
      <w:marRight w:val="0"/>
      <w:marTop w:val="0"/>
      <w:marBottom w:val="0"/>
      <w:divBdr>
        <w:top w:val="none" w:sz="0" w:space="0" w:color="auto"/>
        <w:left w:val="none" w:sz="0" w:space="0" w:color="auto"/>
        <w:bottom w:val="none" w:sz="0" w:space="0" w:color="auto"/>
        <w:right w:val="none" w:sz="0" w:space="0" w:color="auto"/>
      </w:divBdr>
    </w:div>
    <w:div w:id="818183137">
      <w:marLeft w:val="640"/>
      <w:marRight w:val="0"/>
      <w:marTop w:val="0"/>
      <w:marBottom w:val="0"/>
      <w:divBdr>
        <w:top w:val="none" w:sz="0" w:space="0" w:color="auto"/>
        <w:left w:val="none" w:sz="0" w:space="0" w:color="auto"/>
        <w:bottom w:val="none" w:sz="0" w:space="0" w:color="auto"/>
        <w:right w:val="none" w:sz="0" w:space="0" w:color="auto"/>
      </w:divBdr>
    </w:div>
    <w:div w:id="818233484">
      <w:marLeft w:val="640"/>
      <w:marRight w:val="0"/>
      <w:marTop w:val="0"/>
      <w:marBottom w:val="0"/>
      <w:divBdr>
        <w:top w:val="none" w:sz="0" w:space="0" w:color="auto"/>
        <w:left w:val="none" w:sz="0" w:space="0" w:color="auto"/>
        <w:bottom w:val="none" w:sz="0" w:space="0" w:color="auto"/>
        <w:right w:val="none" w:sz="0" w:space="0" w:color="auto"/>
      </w:divBdr>
    </w:div>
    <w:div w:id="818618660">
      <w:marLeft w:val="640"/>
      <w:marRight w:val="0"/>
      <w:marTop w:val="0"/>
      <w:marBottom w:val="0"/>
      <w:divBdr>
        <w:top w:val="none" w:sz="0" w:space="0" w:color="auto"/>
        <w:left w:val="none" w:sz="0" w:space="0" w:color="auto"/>
        <w:bottom w:val="none" w:sz="0" w:space="0" w:color="auto"/>
        <w:right w:val="none" w:sz="0" w:space="0" w:color="auto"/>
      </w:divBdr>
    </w:div>
    <w:div w:id="818807033">
      <w:marLeft w:val="640"/>
      <w:marRight w:val="0"/>
      <w:marTop w:val="0"/>
      <w:marBottom w:val="0"/>
      <w:divBdr>
        <w:top w:val="none" w:sz="0" w:space="0" w:color="auto"/>
        <w:left w:val="none" w:sz="0" w:space="0" w:color="auto"/>
        <w:bottom w:val="none" w:sz="0" w:space="0" w:color="auto"/>
        <w:right w:val="none" w:sz="0" w:space="0" w:color="auto"/>
      </w:divBdr>
    </w:div>
    <w:div w:id="819158653">
      <w:marLeft w:val="640"/>
      <w:marRight w:val="0"/>
      <w:marTop w:val="0"/>
      <w:marBottom w:val="0"/>
      <w:divBdr>
        <w:top w:val="none" w:sz="0" w:space="0" w:color="auto"/>
        <w:left w:val="none" w:sz="0" w:space="0" w:color="auto"/>
        <w:bottom w:val="none" w:sz="0" w:space="0" w:color="auto"/>
        <w:right w:val="none" w:sz="0" w:space="0" w:color="auto"/>
      </w:divBdr>
    </w:div>
    <w:div w:id="819227096">
      <w:marLeft w:val="640"/>
      <w:marRight w:val="0"/>
      <w:marTop w:val="0"/>
      <w:marBottom w:val="0"/>
      <w:divBdr>
        <w:top w:val="none" w:sz="0" w:space="0" w:color="auto"/>
        <w:left w:val="none" w:sz="0" w:space="0" w:color="auto"/>
        <w:bottom w:val="none" w:sz="0" w:space="0" w:color="auto"/>
        <w:right w:val="none" w:sz="0" w:space="0" w:color="auto"/>
      </w:divBdr>
    </w:div>
    <w:div w:id="819855459">
      <w:marLeft w:val="640"/>
      <w:marRight w:val="0"/>
      <w:marTop w:val="0"/>
      <w:marBottom w:val="0"/>
      <w:divBdr>
        <w:top w:val="none" w:sz="0" w:space="0" w:color="auto"/>
        <w:left w:val="none" w:sz="0" w:space="0" w:color="auto"/>
        <w:bottom w:val="none" w:sz="0" w:space="0" w:color="auto"/>
        <w:right w:val="none" w:sz="0" w:space="0" w:color="auto"/>
      </w:divBdr>
    </w:div>
    <w:div w:id="820006239">
      <w:marLeft w:val="640"/>
      <w:marRight w:val="0"/>
      <w:marTop w:val="0"/>
      <w:marBottom w:val="0"/>
      <w:divBdr>
        <w:top w:val="none" w:sz="0" w:space="0" w:color="auto"/>
        <w:left w:val="none" w:sz="0" w:space="0" w:color="auto"/>
        <w:bottom w:val="none" w:sz="0" w:space="0" w:color="auto"/>
        <w:right w:val="none" w:sz="0" w:space="0" w:color="auto"/>
      </w:divBdr>
    </w:div>
    <w:div w:id="820269381">
      <w:marLeft w:val="640"/>
      <w:marRight w:val="0"/>
      <w:marTop w:val="0"/>
      <w:marBottom w:val="0"/>
      <w:divBdr>
        <w:top w:val="none" w:sz="0" w:space="0" w:color="auto"/>
        <w:left w:val="none" w:sz="0" w:space="0" w:color="auto"/>
        <w:bottom w:val="none" w:sz="0" w:space="0" w:color="auto"/>
        <w:right w:val="none" w:sz="0" w:space="0" w:color="auto"/>
      </w:divBdr>
    </w:div>
    <w:div w:id="820274999">
      <w:marLeft w:val="640"/>
      <w:marRight w:val="0"/>
      <w:marTop w:val="0"/>
      <w:marBottom w:val="0"/>
      <w:divBdr>
        <w:top w:val="none" w:sz="0" w:space="0" w:color="auto"/>
        <w:left w:val="none" w:sz="0" w:space="0" w:color="auto"/>
        <w:bottom w:val="none" w:sz="0" w:space="0" w:color="auto"/>
        <w:right w:val="none" w:sz="0" w:space="0" w:color="auto"/>
      </w:divBdr>
    </w:div>
    <w:div w:id="820385905">
      <w:marLeft w:val="640"/>
      <w:marRight w:val="0"/>
      <w:marTop w:val="0"/>
      <w:marBottom w:val="0"/>
      <w:divBdr>
        <w:top w:val="none" w:sz="0" w:space="0" w:color="auto"/>
        <w:left w:val="none" w:sz="0" w:space="0" w:color="auto"/>
        <w:bottom w:val="none" w:sz="0" w:space="0" w:color="auto"/>
        <w:right w:val="none" w:sz="0" w:space="0" w:color="auto"/>
      </w:divBdr>
    </w:div>
    <w:div w:id="820775649">
      <w:marLeft w:val="640"/>
      <w:marRight w:val="0"/>
      <w:marTop w:val="0"/>
      <w:marBottom w:val="0"/>
      <w:divBdr>
        <w:top w:val="none" w:sz="0" w:space="0" w:color="auto"/>
        <w:left w:val="none" w:sz="0" w:space="0" w:color="auto"/>
        <w:bottom w:val="none" w:sz="0" w:space="0" w:color="auto"/>
        <w:right w:val="none" w:sz="0" w:space="0" w:color="auto"/>
      </w:divBdr>
    </w:div>
    <w:div w:id="820848373">
      <w:marLeft w:val="640"/>
      <w:marRight w:val="0"/>
      <w:marTop w:val="0"/>
      <w:marBottom w:val="0"/>
      <w:divBdr>
        <w:top w:val="none" w:sz="0" w:space="0" w:color="auto"/>
        <w:left w:val="none" w:sz="0" w:space="0" w:color="auto"/>
        <w:bottom w:val="none" w:sz="0" w:space="0" w:color="auto"/>
        <w:right w:val="none" w:sz="0" w:space="0" w:color="auto"/>
      </w:divBdr>
    </w:div>
    <w:div w:id="821392518">
      <w:marLeft w:val="640"/>
      <w:marRight w:val="0"/>
      <w:marTop w:val="0"/>
      <w:marBottom w:val="0"/>
      <w:divBdr>
        <w:top w:val="none" w:sz="0" w:space="0" w:color="auto"/>
        <w:left w:val="none" w:sz="0" w:space="0" w:color="auto"/>
        <w:bottom w:val="none" w:sz="0" w:space="0" w:color="auto"/>
        <w:right w:val="none" w:sz="0" w:space="0" w:color="auto"/>
      </w:divBdr>
    </w:div>
    <w:div w:id="821431042">
      <w:marLeft w:val="640"/>
      <w:marRight w:val="0"/>
      <w:marTop w:val="0"/>
      <w:marBottom w:val="0"/>
      <w:divBdr>
        <w:top w:val="none" w:sz="0" w:space="0" w:color="auto"/>
        <w:left w:val="none" w:sz="0" w:space="0" w:color="auto"/>
        <w:bottom w:val="none" w:sz="0" w:space="0" w:color="auto"/>
        <w:right w:val="none" w:sz="0" w:space="0" w:color="auto"/>
      </w:divBdr>
    </w:div>
    <w:div w:id="821433173">
      <w:marLeft w:val="640"/>
      <w:marRight w:val="0"/>
      <w:marTop w:val="0"/>
      <w:marBottom w:val="0"/>
      <w:divBdr>
        <w:top w:val="none" w:sz="0" w:space="0" w:color="auto"/>
        <w:left w:val="none" w:sz="0" w:space="0" w:color="auto"/>
        <w:bottom w:val="none" w:sz="0" w:space="0" w:color="auto"/>
        <w:right w:val="none" w:sz="0" w:space="0" w:color="auto"/>
      </w:divBdr>
    </w:div>
    <w:div w:id="821822163">
      <w:marLeft w:val="640"/>
      <w:marRight w:val="0"/>
      <w:marTop w:val="0"/>
      <w:marBottom w:val="0"/>
      <w:divBdr>
        <w:top w:val="none" w:sz="0" w:space="0" w:color="auto"/>
        <w:left w:val="none" w:sz="0" w:space="0" w:color="auto"/>
        <w:bottom w:val="none" w:sz="0" w:space="0" w:color="auto"/>
        <w:right w:val="none" w:sz="0" w:space="0" w:color="auto"/>
      </w:divBdr>
    </w:div>
    <w:div w:id="822160154">
      <w:marLeft w:val="640"/>
      <w:marRight w:val="0"/>
      <w:marTop w:val="0"/>
      <w:marBottom w:val="0"/>
      <w:divBdr>
        <w:top w:val="none" w:sz="0" w:space="0" w:color="auto"/>
        <w:left w:val="none" w:sz="0" w:space="0" w:color="auto"/>
        <w:bottom w:val="none" w:sz="0" w:space="0" w:color="auto"/>
        <w:right w:val="none" w:sz="0" w:space="0" w:color="auto"/>
      </w:divBdr>
    </w:div>
    <w:div w:id="822745120">
      <w:marLeft w:val="640"/>
      <w:marRight w:val="0"/>
      <w:marTop w:val="0"/>
      <w:marBottom w:val="0"/>
      <w:divBdr>
        <w:top w:val="none" w:sz="0" w:space="0" w:color="auto"/>
        <w:left w:val="none" w:sz="0" w:space="0" w:color="auto"/>
        <w:bottom w:val="none" w:sz="0" w:space="0" w:color="auto"/>
        <w:right w:val="none" w:sz="0" w:space="0" w:color="auto"/>
      </w:divBdr>
    </w:div>
    <w:div w:id="823006714">
      <w:marLeft w:val="640"/>
      <w:marRight w:val="0"/>
      <w:marTop w:val="0"/>
      <w:marBottom w:val="0"/>
      <w:divBdr>
        <w:top w:val="none" w:sz="0" w:space="0" w:color="auto"/>
        <w:left w:val="none" w:sz="0" w:space="0" w:color="auto"/>
        <w:bottom w:val="none" w:sz="0" w:space="0" w:color="auto"/>
        <w:right w:val="none" w:sz="0" w:space="0" w:color="auto"/>
      </w:divBdr>
    </w:div>
    <w:div w:id="823090196">
      <w:marLeft w:val="640"/>
      <w:marRight w:val="0"/>
      <w:marTop w:val="0"/>
      <w:marBottom w:val="0"/>
      <w:divBdr>
        <w:top w:val="none" w:sz="0" w:space="0" w:color="auto"/>
        <w:left w:val="none" w:sz="0" w:space="0" w:color="auto"/>
        <w:bottom w:val="none" w:sz="0" w:space="0" w:color="auto"/>
        <w:right w:val="none" w:sz="0" w:space="0" w:color="auto"/>
      </w:divBdr>
    </w:div>
    <w:div w:id="823819944">
      <w:marLeft w:val="640"/>
      <w:marRight w:val="0"/>
      <w:marTop w:val="0"/>
      <w:marBottom w:val="0"/>
      <w:divBdr>
        <w:top w:val="none" w:sz="0" w:space="0" w:color="auto"/>
        <w:left w:val="none" w:sz="0" w:space="0" w:color="auto"/>
        <w:bottom w:val="none" w:sz="0" w:space="0" w:color="auto"/>
        <w:right w:val="none" w:sz="0" w:space="0" w:color="auto"/>
      </w:divBdr>
    </w:div>
    <w:div w:id="823863341">
      <w:marLeft w:val="640"/>
      <w:marRight w:val="0"/>
      <w:marTop w:val="0"/>
      <w:marBottom w:val="0"/>
      <w:divBdr>
        <w:top w:val="none" w:sz="0" w:space="0" w:color="auto"/>
        <w:left w:val="none" w:sz="0" w:space="0" w:color="auto"/>
        <w:bottom w:val="none" w:sz="0" w:space="0" w:color="auto"/>
        <w:right w:val="none" w:sz="0" w:space="0" w:color="auto"/>
      </w:divBdr>
    </w:div>
    <w:div w:id="824056063">
      <w:marLeft w:val="640"/>
      <w:marRight w:val="0"/>
      <w:marTop w:val="0"/>
      <w:marBottom w:val="0"/>
      <w:divBdr>
        <w:top w:val="none" w:sz="0" w:space="0" w:color="auto"/>
        <w:left w:val="none" w:sz="0" w:space="0" w:color="auto"/>
        <w:bottom w:val="none" w:sz="0" w:space="0" w:color="auto"/>
        <w:right w:val="none" w:sz="0" w:space="0" w:color="auto"/>
      </w:divBdr>
    </w:div>
    <w:div w:id="824199620">
      <w:marLeft w:val="640"/>
      <w:marRight w:val="0"/>
      <w:marTop w:val="0"/>
      <w:marBottom w:val="0"/>
      <w:divBdr>
        <w:top w:val="none" w:sz="0" w:space="0" w:color="auto"/>
        <w:left w:val="none" w:sz="0" w:space="0" w:color="auto"/>
        <w:bottom w:val="none" w:sz="0" w:space="0" w:color="auto"/>
        <w:right w:val="none" w:sz="0" w:space="0" w:color="auto"/>
      </w:divBdr>
    </w:div>
    <w:div w:id="824250139">
      <w:marLeft w:val="640"/>
      <w:marRight w:val="0"/>
      <w:marTop w:val="0"/>
      <w:marBottom w:val="0"/>
      <w:divBdr>
        <w:top w:val="none" w:sz="0" w:space="0" w:color="auto"/>
        <w:left w:val="none" w:sz="0" w:space="0" w:color="auto"/>
        <w:bottom w:val="none" w:sz="0" w:space="0" w:color="auto"/>
        <w:right w:val="none" w:sz="0" w:space="0" w:color="auto"/>
      </w:divBdr>
    </w:div>
    <w:div w:id="824469754">
      <w:marLeft w:val="640"/>
      <w:marRight w:val="0"/>
      <w:marTop w:val="0"/>
      <w:marBottom w:val="0"/>
      <w:divBdr>
        <w:top w:val="none" w:sz="0" w:space="0" w:color="auto"/>
        <w:left w:val="none" w:sz="0" w:space="0" w:color="auto"/>
        <w:bottom w:val="none" w:sz="0" w:space="0" w:color="auto"/>
        <w:right w:val="none" w:sz="0" w:space="0" w:color="auto"/>
      </w:divBdr>
    </w:div>
    <w:div w:id="825169650">
      <w:marLeft w:val="640"/>
      <w:marRight w:val="0"/>
      <w:marTop w:val="0"/>
      <w:marBottom w:val="0"/>
      <w:divBdr>
        <w:top w:val="none" w:sz="0" w:space="0" w:color="auto"/>
        <w:left w:val="none" w:sz="0" w:space="0" w:color="auto"/>
        <w:bottom w:val="none" w:sz="0" w:space="0" w:color="auto"/>
        <w:right w:val="none" w:sz="0" w:space="0" w:color="auto"/>
      </w:divBdr>
    </w:div>
    <w:div w:id="825895142">
      <w:marLeft w:val="640"/>
      <w:marRight w:val="0"/>
      <w:marTop w:val="0"/>
      <w:marBottom w:val="0"/>
      <w:divBdr>
        <w:top w:val="none" w:sz="0" w:space="0" w:color="auto"/>
        <w:left w:val="none" w:sz="0" w:space="0" w:color="auto"/>
        <w:bottom w:val="none" w:sz="0" w:space="0" w:color="auto"/>
        <w:right w:val="none" w:sz="0" w:space="0" w:color="auto"/>
      </w:divBdr>
    </w:div>
    <w:div w:id="826243440">
      <w:marLeft w:val="640"/>
      <w:marRight w:val="0"/>
      <w:marTop w:val="0"/>
      <w:marBottom w:val="0"/>
      <w:divBdr>
        <w:top w:val="none" w:sz="0" w:space="0" w:color="auto"/>
        <w:left w:val="none" w:sz="0" w:space="0" w:color="auto"/>
        <w:bottom w:val="none" w:sz="0" w:space="0" w:color="auto"/>
        <w:right w:val="none" w:sz="0" w:space="0" w:color="auto"/>
      </w:divBdr>
    </w:div>
    <w:div w:id="826362959">
      <w:marLeft w:val="640"/>
      <w:marRight w:val="0"/>
      <w:marTop w:val="0"/>
      <w:marBottom w:val="0"/>
      <w:divBdr>
        <w:top w:val="none" w:sz="0" w:space="0" w:color="auto"/>
        <w:left w:val="none" w:sz="0" w:space="0" w:color="auto"/>
        <w:bottom w:val="none" w:sz="0" w:space="0" w:color="auto"/>
        <w:right w:val="none" w:sz="0" w:space="0" w:color="auto"/>
      </w:divBdr>
    </w:div>
    <w:div w:id="827095936">
      <w:marLeft w:val="640"/>
      <w:marRight w:val="0"/>
      <w:marTop w:val="0"/>
      <w:marBottom w:val="0"/>
      <w:divBdr>
        <w:top w:val="none" w:sz="0" w:space="0" w:color="auto"/>
        <w:left w:val="none" w:sz="0" w:space="0" w:color="auto"/>
        <w:bottom w:val="none" w:sz="0" w:space="0" w:color="auto"/>
        <w:right w:val="none" w:sz="0" w:space="0" w:color="auto"/>
      </w:divBdr>
    </w:div>
    <w:div w:id="827211113">
      <w:marLeft w:val="640"/>
      <w:marRight w:val="0"/>
      <w:marTop w:val="0"/>
      <w:marBottom w:val="0"/>
      <w:divBdr>
        <w:top w:val="none" w:sz="0" w:space="0" w:color="auto"/>
        <w:left w:val="none" w:sz="0" w:space="0" w:color="auto"/>
        <w:bottom w:val="none" w:sz="0" w:space="0" w:color="auto"/>
        <w:right w:val="none" w:sz="0" w:space="0" w:color="auto"/>
      </w:divBdr>
    </w:div>
    <w:div w:id="827593351">
      <w:marLeft w:val="640"/>
      <w:marRight w:val="0"/>
      <w:marTop w:val="0"/>
      <w:marBottom w:val="0"/>
      <w:divBdr>
        <w:top w:val="none" w:sz="0" w:space="0" w:color="auto"/>
        <w:left w:val="none" w:sz="0" w:space="0" w:color="auto"/>
        <w:bottom w:val="none" w:sz="0" w:space="0" w:color="auto"/>
        <w:right w:val="none" w:sz="0" w:space="0" w:color="auto"/>
      </w:divBdr>
    </w:div>
    <w:div w:id="827795079">
      <w:marLeft w:val="640"/>
      <w:marRight w:val="0"/>
      <w:marTop w:val="0"/>
      <w:marBottom w:val="0"/>
      <w:divBdr>
        <w:top w:val="none" w:sz="0" w:space="0" w:color="auto"/>
        <w:left w:val="none" w:sz="0" w:space="0" w:color="auto"/>
        <w:bottom w:val="none" w:sz="0" w:space="0" w:color="auto"/>
        <w:right w:val="none" w:sz="0" w:space="0" w:color="auto"/>
      </w:divBdr>
    </w:div>
    <w:div w:id="827938793">
      <w:marLeft w:val="640"/>
      <w:marRight w:val="0"/>
      <w:marTop w:val="0"/>
      <w:marBottom w:val="0"/>
      <w:divBdr>
        <w:top w:val="none" w:sz="0" w:space="0" w:color="auto"/>
        <w:left w:val="none" w:sz="0" w:space="0" w:color="auto"/>
        <w:bottom w:val="none" w:sz="0" w:space="0" w:color="auto"/>
        <w:right w:val="none" w:sz="0" w:space="0" w:color="auto"/>
      </w:divBdr>
    </w:div>
    <w:div w:id="827983268">
      <w:marLeft w:val="640"/>
      <w:marRight w:val="0"/>
      <w:marTop w:val="0"/>
      <w:marBottom w:val="0"/>
      <w:divBdr>
        <w:top w:val="none" w:sz="0" w:space="0" w:color="auto"/>
        <w:left w:val="none" w:sz="0" w:space="0" w:color="auto"/>
        <w:bottom w:val="none" w:sz="0" w:space="0" w:color="auto"/>
        <w:right w:val="none" w:sz="0" w:space="0" w:color="auto"/>
      </w:divBdr>
    </w:div>
    <w:div w:id="828591493">
      <w:marLeft w:val="640"/>
      <w:marRight w:val="0"/>
      <w:marTop w:val="0"/>
      <w:marBottom w:val="0"/>
      <w:divBdr>
        <w:top w:val="none" w:sz="0" w:space="0" w:color="auto"/>
        <w:left w:val="none" w:sz="0" w:space="0" w:color="auto"/>
        <w:bottom w:val="none" w:sz="0" w:space="0" w:color="auto"/>
        <w:right w:val="none" w:sz="0" w:space="0" w:color="auto"/>
      </w:divBdr>
    </w:div>
    <w:div w:id="829103372">
      <w:marLeft w:val="640"/>
      <w:marRight w:val="0"/>
      <w:marTop w:val="0"/>
      <w:marBottom w:val="0"/>
      <w:divBdr>
        <w:top w:val="none" w:sz="0" w:space="0" w:color="auto"/>
        <w:left w:val="none" w:sz="0" w:space="0" w:color="auto"/>
        <w:bottom w:val="none" w:sz="0" w:space="0" w:color="auto"/>
        <w:right w:val="none" w:sz="0" w:space="0" w:color="auto"/>
      </w:divBdr>
    </w:div>
    <w:div w:id="829752072">
      <w:marLeft w:val="640"/>
      <w:marRight w:val="0"/>
      <w:marTop w:val="0"/>
      <w:marBottom w:val="0"/>
      <w:divBdr>
        <w:top w:val="none" w:sz="0" w:space="0" w:color="auto"/>
        <w:left w:val="none" w:sz="0" w:space="0" w:color="auto"/>
        <w:bottom w:val="none" w:sz="0" w:space="0" w:color="auto"/>
        <w:right w:val="none" w:sz="0" w:space="0" w:color="auto"/>
      </w:divBdr>
    </w:div>
    <w:div w:id="830021537">
      <w:marLeft w:val="640"/>
      <w:marRight w:val="0"/>
      <w:marTop w:val="0"/>
      <w:marBottom w:val="0"/>
      <w:divBdr>
        <w:top w:val="none" w:sz="0" w:space="0" w:color="auto"/>
        <w:left w:val="none" w:sz="0" w:space="0" w:color="auto"/>
        <w:bottom w:val="none" w:sz="0" w:space="0" w:color="auto"/>
        <w:right w:val="none" w:sz="0" w:space="0" w:color="auto"/>
      </w:divBdr>
    </w:div>
    <w:div w:id="830218221">
      <w:marLeft w:val="640"/>
      <w:marRight w:val="0"/>
      <w:marTop w:val="0"/>
      <w:marBottom w:val="0"/>
      <w:divBdr>
        <w:top w:val="none" w:sz="0" w:space="0" w:color="auto"/>
        <w:left w:val="none" w:sz="0" w:space="0" w:color="auto"/>
        <w:bottom w:val="none" w:sz="0" w:space="0" w:color="auto"/>
        <w:right w:val="none" w:sz="0" w:space="0" w:color="auto"/>
      </w:divBdr>
    </w:div>
    <w:div w:id="830368529">
      <w:marLeft w:val="640"/>
      <w:marRight w:val="0"/>
      <w:marTop w:val="0"/>
      <w:marBottom w:val="0"/>
      <w:divBdr>
        <w:top w:val="none" w:sz="0" w:space="0" w:color="auto"/>
        <w:left w:val="none" w:sz="0" w:space="0" w:color="auto"/>
        <w:bottom w:val="none" w:sz="0" w:space="0" w:color="auto"/>
        <w:right w:val="none" w:sz="0" w:space="0" w:color="auto"/>
      </w:divBdr>
    </w:div>
    <w:div w:id="830372184">
      <w:marLeft w:val="640"/>
      <w:marRight w:val="0"/>
      <w:marTop w:val="0"/>
      <w:marBottom w:val="0"/>
      <w:divBdr>
        <w:top w:val="none" w:sz="0" w:space="0" w:color="auto"/>
        <w:left w:val="none" w:sz="0" w:space="0" w:color="auto"/>
        <w:bottom w:val="none" w:sz="0" w:space="0" w:color="auto"/>
        <w:right w:val="none" w:sz="0" w:space="0" w:color="auto"/>
      </w:divBdr>
    </w:div>
    <w:div w:id="830559811">
      <w:marLeft w:val="640"/>
      <w:marRight w:val="0"/>
      <w:marTop w:val="0"/>
      <w:marBottom w:val="0"/>
      <w:divBdr>
        <w:top w:val="none" w:sz="0" w:space="0" w:color="auto"/>
        <w:left w:val="none" w:sz="0" w:space="0" w:color="auto"/>
        <w:bottom w:val="none" w:sz="0" w:space="0" w:color="auto"/>
        <w:right w:val="none" w:sz="0" w:space="0" w:color="auto"/>
      </w:divBdr>
    </w:div>
    <w:div w:id="830606691">
      <w:marLeft w:val="640"/>
      <w:marRight w:val="0"/>
      <w:marTop w:val="0"/>
      <w:marBottom w:val="0"/>
      <w:divBdr>
        <w:top w:val="none" w:sz="0" w:space="0" w:color="auto"/>
        <w:left w:val="none" w:sz="0" w:space="0" w:color="auto"/>
        <w:bottom w:val="none" w:sz="0" w:space="0" w:color="auto"/>
        <w:right w:val="none" w:sz="0" w:space="0" w:color="auto"/>
      </w:divBdr>
    </w:div>
    <w:div w:id="831142340">
      <w:marLeft w:val="640"/>
      <w:marRight w:val="0"/>
      <w:marTop w:val="0"/>
      <w:marBottom w:val="0"/>
      <w:divBdr>
        <w:top w:val="none" w:sz="0" w:space="0" w:color="auto"/>
        <w:left w:val="none" w:sz="0" w:space="0" w:color="auto"/>
        <w:bottom w:val="none" w:sz="0" w:space="0" w:color="auto"/>
        <w:right w:val="none" w:sz="0" w:space="0" w:color="auto"/>
      </w:divBdr>
    </w:div>
    <w:div w:id="831793630">
      <w:marLeft w:val="640"/>
      <w:marRight w:val="0"/>
      <w:marTop w:val="0"/>
      <w:marBottom w:val="0"/>
      <w:divBdr>
        <w:top w:val="none" w:sz="0" w:space="0" w:color="auto"/>
        <w:left w:val="none" w:sz="0" w:space="0" w:color="auto"/>
        <w:bottom w:val="none" w:sz="0" w:space="0" w:color="auto"/>
        <w:right w:val="none" w:sz="0" w:space="0" w:color="auto"/>
      </w:divBdr>
    </w:div>
    <w:div w:id="832185616">
      <w:marLeft w:val="640"/>
      <w:marRight w:val="0"/>
      <w:marTop w:val="0"/>
      <w:marBottom w:val="0"/>
      <w:divBdr>
        <w:top w:val="none" w:sz="0" w:space="0" w:color="auto"/>
        <w:left w:val="none" w:sz="0" w:space="0" w:color="auto"/>
        <w:bottom w:val="none" w:sz="0" w:space="0" w:color="auto"/>
        <w:right w:val="none" w:sz="0" w:space="0" w:color="auto"/>
      </w:divBdr>
    </w:div>
    <w:div w:id="832647221">
      <w:marLeft w:val="640"/>
      <w:marRight w:val="0"/>
      <w:marTop w:val="0"/>
      <w:marBottom w:val="0"/>
      <w:divBdr>
        <w:top w:val="none" w:sz="0" w:space="0" w:color="auto"/>
        <w:left w:val="none" w:sz="0" w:space="0" w:color="auto"/>
        <w:bottom w:val="none" w:sz="0" w:space="0" w:color="auto"/>
        <w:right w:val="none" w:sz="0" w:space="0" w:color="auto"/>
      </w:divBdr>
    </w:div>
    <w:div w:id="833184242">
      <w:marLeft w:val="640"/>
      <w:marRight w:val="0"/>
      <w:marTop w:val="0"/>
      <w:marBottom w:val="0"/>
      <w:divBdr>
        <w:top w:val="none" w:sz="0" w:space="0" w:color="auto"/>
        <w:left w:val="none" w:sz="0" w:space="0" w:color="auto"/>
        <w:bottom w:val="none" w:sz="0" w:space="0" w:color="auto"/>
        <w:right w:val="none" w:sz="0" w:space="0" w:color="auto"/>
      </w:divBdr>
    </w:div>
    <w:div w:id="833378994">
      <w:marLeft w:val="640"/>
      <w:marRight w:val="0"/>
      <w:marTop w:val="0"/>
      <w:marBottom w:val="0"/>
      <w:divBdr>
        <w:top w:val="none" w:sz="0" w:space="0" w:color="auto"/>
        <w:left w:val="none" w:sz="0" w:space="0" w:color="auto"/>
        <w:bottom w:val="none" w:sz="0" w:space="0" w:color="auto"/>
        <w:right w:val="none" w:sz="0" w:space="0" w:color="auto"/>
      </w:divBdr>
    </w:div>
    <w:div w:id="833684917">
      <w:marLeft w:val="640"/>
      <w:marRight w:val="0"/>
      <w:marTop w:val="0"/>
      <w:marBottom w:val="0"/>
      <w:divBdr>
        <w:top w:val="none" w:sz="0" w:space="0" w:color="auto"/>
        <w:left w:val="none" w:sz="0" w:space="0" w:color="auto"/>
        <w:bottom w:val="none" w:sz="0" w:space="0" w:color="auto"/>
        <w:right w:val="none" w:sz="0" w:space="0" w:color="auto"/>
      </w:divBdr>
    </w:div>
    <w:div w:id="833883632">
      <w:marLeft w:val="640"/>
      <w:marRight w:val="0"/>
      <w:marTop w:val="0"/>
      <w:marBottom w:val="0"/>
      <w:divBdr>
        <w:top w:val="none" w:sz="0" w:space="0" w:color="auto"/>
        <w:left w:val="none" w:sz="0" w:space="0" w:color="auto"/>
        <w:bottom w:val="none" w:sz="0" w:space="0" w:color="auto"/>
        <w:right w:val="none" w:sz="0" w:space="0" w:color="auto"/>
      </w:divBdr>
    </w:div>
    <w:div w:id="834146668">
      <w:marLeft w:val="640"/>
      <w:marRight w:val="0"/>
      <w:marTop w:val="0"/>
      <w:marBottom w:val="0"/>
      <w:divBdr>
        <w:top w:val="none" w:sz="0" w:space="0" w:color="auto"/>
        <w:left w:val="none" w:sz="0" w:space="0" w:color="auto"/>
        <w:bottom w:val="none" w:sz="0" w:space="0" w:color="auto"/>
        <w:right w:val="none" w:sz="0" w:space="0" w:color="auto"/>
      </w:divBdr>
    </w:div>
    <w:div w:id="834496465">
      <w:marLeft w:val="640"/>
      <w:marRight w:val="0"/>
      <w:marTop w:val="0"/>
      <w:marBottom w:val="0"/>
      <w:divBdr>
        <w:top w:val="none" w:sz="0" w:space="0" w:color="auto"/>
        <w:left w:val="none" w:sz="0" w:space="0" w:color="auto"/>
        <w:bottom w:val="none" w:sz="0" w:space="0" w:color="auto"/>
        <w:right w:val="none" w:sz="0" w:space="0" w:color="auto"/>
      </w:divBdr>
    </w:div>
    <w:div w:id="834686379">
      <w:marLeft w:val="640"/>
      <w:marRight w:val="0"/>
      <w:marTop w:val="0"/>
      <w:marBottom w:val="0"/>
      <w:divBdr>
        <w:top w:val="none" w:sz="0" w:space="0" w:color="auto"/>
        <w:left w:val="none" w:sz="0" w:space="0" w:color="auto"/>
        <w:bottom w:val="none" w:sz="0" w:space="0" w:color="auto"/>
        <w:right w:val="none" w:sz="0" w:space="0" w:color="auto"/>
      </w:divBdr>
    </w:div>
    <w:div w:id="835193703">
      <w:marLeft w:val="640"/>
      <w:marRight w:val="0"/>
      <w:marTop w:val="0"/>
      <w:marBottom w:val="0"/>
      <w:divBdr>
        <w:top w:val="none" w:sz="0" w:space="0" w:color="auto"/>
        <w:left w:val="none" w:sz="0" w:space="0" w:color="auto"/>
        <w:bottom w:val="none" w:sz="0" w:space="0" w:color="auto"/>
        <w:right w:val="none" w:sz="0" w:space="0" w:color="auto"/>
      </w:divBdr>
    </w:div>
    <w:div w:id="835270620">
      <w:marLeft w:val="640"/>
      <w:marRight w:val="0"/>
      <w:marTop w:val="0"/>
      <w:marBottom w:val="0"/>
      <w:divBdr>
        <w:top w:val="none" w:sz="0" w:space="0" w:color="auto"/>
        <w:left w:val="none" w:sz="0" w:space="0" w:color="auto"/>
        <w:bottom w:val="none" w:sz="0" w:space="0" w:color="auto"/>
        <w:right w:val="none" w:sz="0" w:space="0" w:color="auto"/>
      </w:divBdr>
    </w:div>
    <w:div w:id="835463714">
      <w:marLeft w:val="640"/>
      <w:marRight w:val="0"/>
      <w:marTop w:val="0"/>
      <w:marBottom w:val="0"/>
      <w:divBdr>
        <w:top w:val="none" w:sz="0" w:space="0" w:color="auto"/>
        <w:left w:val="none" w:sz="0" w:space="0" w:color="auto"/>
        <w:bottom w:val="none" w:sz="0" w:space="0" w:color="auto"/>
        <w:right w:val="none" w:sz="0" w:space="0" w:color="auto"/>
      </w:divBdr>
    </w:div>
    <w:div w:id="836261805">
      <w:marLeft w:val="640"/>
      <w:marRight w:val="0"/>
      <w:marTop w:val="0"/>
      <w:marBottom w:val="0"/>
      <w:divBdr>
        <w:top w:val="none" w:sz="0" w:space="0" w:color="auto"/>
        <w:left w:val="none" w:sz="0" w:space="0" w:color="auto"/>
        <w:bottom w:val="none" w:sz="0" w:space="0" w:color="auto"/>
        <w:right w:val="none" w:sz="0" w:space="0" w:color="auto"/>
      </w:divBdr>
    </w:div>
    <w:div w:id="836308040">
      <w:marLeft w:val="640"/>
      <w:marRight w:val="0"/>
      <w:marTop w:val="0"/>
      <w:marBottom w:val="0"/>
      <w:divBdr>
        <w:top w:val="none" w:sz="0" w:space="0" w:color="auto"/>
        <w:left w:val="none" w:sz="0" w:space="0" w:color="auto"/>
        <w:bottom w:val="none" w:sz="0" w:space="0" w:color="auto"/>
        <w:right w:val="none" w:sz="0" w:space="0" w:color="auto"/>
      </w:divBdr>
    </w:div>
    <w:div w:id="836575634">
      <w:marLeft w:val="640"/>
      <w:marRight w:val="0"/>
      <w:marTop w:val="0"/>
      <w:marBottom w:val="0"/>
      <w:divBdr>
        <w:top w:val="none" w:sz="0" w:space="0" w:color="auto"/>
        <w:left w:val="none" w:sz="0" w:space="0" w:color="auto"/>
        <w:bottom w:val="none" w:sz="0" w:space="0" w:color="auto"/>
        <w:right w:val="none" w:sz="0" w:space="0" w:color="auto"/>
      </w:divBdr>
    </w:div>
    <w:div w:id="836846563">
      <w:marLeft w:val="640"/>
      <w:marRight w:val="0"/>
      <w:marTop w:val="0"/>
      <w:marBottom w:val="0"/>
      <w:divBdr>
        <w:top w:val="none" w:sz="0" w:space="0" w:color="auto"/>
        <w:left w:val="none" w:sz="0" w:space="0" w:color="auto"/>
        <w:bottom w:val="none" w:sz="0" w:space="0" w:color="auto"/>
        <w:right w:val="none" w:sz="0" w:space="0" w:color="auto"/>
      </w:divBdr>
    </w:div>
    <w:div w:id="837188441">
      <w:marLeft w:val="640"/>
      <w:marRight w:val="0"/>
      <w:marTop w:val="0"/>
      <w:marBottom w:val="0"/>
      <w:divBdr>
        <w:top w:val="none" w:sz="0" w:space="0" w:color="auto"/>
        <w:left w:val="none" w:sz="0" w:space="0" w:color="auto"/>
        <w:bottom w:val="none" w:sz="0" w:space="0" w:color="auto"/>
        <w:right w:val="none" w:sz="0" w:space="0" w:color="auto"/>
      </w:divBdr>
    </w:div>
    <w:div w:id="837308720">
      <w:marLeft w:val="640"/>
      <w:marRight w:val="0"/>
      <w:marTop w:val="0"/>
      <w:marBottom w:val="0"/>
      <w:divBdr>
        <w:top w:val="none" w:sz="0" w:space="0" w:color="auto"/>
        <w:left w:val="none" w:sz="0" w:space="0" w:color="auto"/>
        <w:bottom w:val="none" w:sz="0" w:space="0" w:color="auto"/>
        <w:right w:val="none" w:sz="0" w:space="0" w:color="auto"/>
      </w:divBdr>
    </w:div>
    <w:div w:id="837312098">
      <w:marLeft w:val="640"/>
      <w:marRight w:val="0"/>
      <w:marTop w:val="0"/>
      <w:marBottom w:val="0"/>
      <w:divBdr>
        <w:top w:val="none" w:sz="0" w:space="0" w:color="auto"/>
        <w:left w:val="none" w:sz="0" w:space="0" w:color="auto"/>
        <w:bottom w:val="none" w:sz="0" w:space="0" w:color="auto"/>
        <w:right w:val="none" w:sz="0" w:space="0" w:color="auto"/>
      </w:divBdr>
    </w:div>
    <w:div w:id="837618265">
      <w:marLeft w:val="640"/>
      <w:marRight w:val="0"/>
      <w:marTop w:val="0"/>
      <w:marBottom w:val="0"/>
      <w:divBdr>
        <w:top w:val="none" w:sz="0" w:space="0" w:color="auto"/>
        <w:left w:val="none" w:sz="0" w:space="0" w:color="auto"/>
        <w:bottom w:val="none" w:sz="0" w:space="0" w:color="auto"/>
        <w:right w:val="none" w:sz="0" w:space="0" w:color="auto"/>
      </w:divBdr>
    </w:div>
    <w:div w:id="838547365">
      <w:marLeft w:val="640"/>
      <w:marRight w:val="0"/>
      <w:marTop w:val="0"/>
      <w:marBottom w:val="0"/>
      <w:divBdr>
        <w:top w:val="none" w:sz="0" w:space="0" w:color="auto"/>
        <w:left w:val="none" w:sz="0" w:space="0" w:color="auto"/>
        <w:bottom w:val="none" w:sz="0" w:space="0" w:color="auto"/>
        <w:right w:val="none" w:sz="0" w:space="0" w:color="auto"/>
      </w:divBdr>
    </w:div>
    <w:div w:id="839471418">
      <w:marLeft w:val="640"/>
      <w:marRight w:val="0"/>
      <w:marTop w:val="0"/>
      <w:marBottom w:val="0"/>
      <w:divBdr>
        <w:top w:val="none" w:sz="0" w:space="0" w:color="auto"/>
        <w:left w:val="none" w:sz="0" w:space="0" w:color="auto"/>
        <w:bottom w:val="none" w:sz="0" w:space="0" w:color="auto"/>
        <w:right w:val="none" w:sz="0" w:space="0" w:color="auto"/>
      </w:divBdr>
    </w:div>
    <w:div w:id="839538688">
      <w:marLeft w:val="640"/>
      <w:marRight w:val="0"/>
      <w:marTop w:val="0"/>
      <w:marBottom w:val="0"/>
      <w:divBdr>
        <w:top w:val="none" w:sz="0" w:space="0" w:color="auto"/>
        <w:left w:val="none" w:sz="0" w:space="0" w:color="auto"/>
        <w:bottom w:val="none" w:sz="0" w:space="0" w:color="auto"/>
        <w:right w:val="none" w:sz="0" w:space="0" w:color="auto"/>
      </w:divBdr>
    </w:div>
    <w:div w:id="839541348">
      <w:marLeft w:val="640"/>
      <w:marRight w:val="0"/>
      <w:marTop w:val="0"/>
      <w:marBottom w:val="0"/>
      <w:divBdr>
        <w:top w:val="none" w:sz="0" w:space="0" w:color="auto"/>
        <w:left w:val="none" w:sz="0" w:space="0" w:color="auto"/>
        <w:bottom w:val="none" w:sz="0" w:space="0" w:color="auto"/>
        <w:right w:val="none" w:sz="0" w:space="0" w:color="auto"/>
      </w:divBdr>
    </w:div>
    <w:div w:id="839613441">
      <w:marLeft w:val="640"/>
      <w:marRight w:val="0"/>
      <w:marTop w:val="0"/>
      <w:marBottom w:val="0"/>
      <w:divBdr>
        <w:top w:val="none" w:sz="0" w:space="0" w:color="auto"/>
        <w:left w:val="none" w:sz="0" w:space="0" w:color="auto"/>
        <w:bottom w:val="none" w:sz="0" w:space="0" w:color="auto"/>
        <w:right w:val="none" w:sz="0" w:space="0" w:color="auto"/>
      </w:divBdr>
    </w:div>
    <w:div w:id="839660381">
      <w:marLeft w:val="640"/>
      <w:marRight w:val="0"/>
      <w:marTop w:val="0"/>
      <w:marBottom w:val="0"/>
      <w:divBdr>
        <w:top w:val="none" w:sz="0" w:space="0" w:color="auto"/>
        <w:left w:val="none" w:sz="0" w:space="0" w:color="auto"/>
        <w:bottom w:val="none" w:sz="0" w:space="0" w:color="auto"/>
        <w:right w:val="none" w:sz="0" w:space="0" w:color="auto"/>
      </w:divBdr>
    </w:div>
    <w:div w:id="839735781">
      <w:marLeft w:val="640"/>
      <w:marRight w:val="0"/>
      <w:marTop w:val="0"/>
      <w:marBottom w:val="0"/>
      <w:divBdr>
        <w:top w:val="none" w:sz="0" w:space="0" w:color="auto"/>
        <w:left w:val="none" w:sz="0" w:space="0" w:color="auto"/>
        <w:bottom w:val="none" w:sz="0" w:space="0" w:color="auto"/>
        <w:right w:val="none" w:sz="0" w:space="0" w:color="auto"/>
      </w:divBdr>
    </w:div>
    <w:div w:id="840852581">
      <w:marLeft w:val="640"/>
      <w:marRight w:val="0"/>
      <w:marTop w:val="0"/>
      <w:marBottom w:val="0"/>
      <w:divBdr>
        <w:top w:val="none" w:sz="0" w:space="0" w:color="auto"/>
        <w:left w:val="none" w:sz="0" w:space="0" w:color="auto"/>
        <w:bottom w:val="none" w:sz="0" w:space="0" w:color="auto"/>
        <w:right w:val="none" w:sz="0" w:space="0" w:color="auto"/>
      </w:divBdr>
    </w:div>
    <w:div w:id="841428513">
      <w:marLeft w:val="640"/>
      <w:marRight w:val="0"/>
      <w:marTop w:val="0"/>
      <w:marBottom w:val="0"/>
      <w:divBdr>
        <w:top w:val="none" w:sz="0" w:space="0" w:color="auto"/>
        <w:left w:val="none" w:sz="0" w:space="0" w:color="auto"/>
        <w:bottom w:val="none" w:sz="0" w:space="0" w:color="auto"/>
        <w:right w:val="none" w:sz="0" w:space="0" w:color="auto"/>
      </w:divBdr>
    </w:div>
    <w:div w:id="841624963">
      <w:marLeft w:val="640"/>
      <w:marRight w:val="0"/>
      <w:marTop w:val="0"/>
      <w:marBottom w:val="0"/>
      <w:divBdr>
        <w:top w:val="none" w:sz="0" w:space="0" w:color="auto"/>
        <w:left w:val="none" w:sz="0" w:space="0" w:color="auto"/>
        <w:bottom w:val="none" w:sz="0" w:space="0" w:color="auto"/>
        <w:right w:val="none" w:sz="0" w:space="0" w:color="auto"/>
      </w:divBdr>
    </w:div>
    <w:div w:id="841745602">
      <w:marLeft w:val="640"/>
      <w:marRight w:val="0"/>
      <w:marTop w:val="0"/>
      <w:marBottom w:val="0"/>
      <w:divBdr>
        <w:top w:val="none" w:sz="0" w:space="0" w:color="auto"/>
        <w:left w:val="none" w:sz="0" w:space="0" w:color="auto"/>
        <w:bottom w:val="none" w:sz="0" w:space="0" w:color="auto"/>
        <w:right w:val="none" w:sz="0" w:space="0" w:color="auto"/>
      </w:divBdr>
    </w:div>
    <w:div w:id="841815457">
      <w:marLeft w:val="640"/>
      <w:marRight w:val="0"/>
      <w:marTop w:val="0"/>
      <w:marBottom w:val="0"/>
      <w:divBdr>
        <w:top w:val="none" w:sz="0" w:space="0" w:color="auto"/>
        <w:left w:val="none" w:sz="0" w:space="0" w:color="auto"/>
        <w:bottom w:val="none" w:sz="0" w:space="0" w:color="auto"/>
        <w:right w:val="none" w:sz="0" w:space="0" w:color="auto"/>
      </w:divBdr>
    </w:div>
    <w:div w:id="841822359">
      <w:marLeft w:val="640"/>
      <w:marRight w:val="0"/>
      <w:marTop w:val="0"/>
      <w:marBottom w:val="0"/>
      <w:divBdr>
        <w:top w:val="none" w:sz="0" w:space="0" w:color="auto"/>
        <w:left w:val="none" w:sz="0" w:space="0" w:color="auto"/>
        <w:bottom w:val="none" w:sz="0" w:space="0" w:color="auto"/>
        <w:right w:val="none" w:sz="0" w:space="0" w:color="auto"/>
      </w:divBdr>
    </w:div>
    <w:div w:id="842279661">
      <w:marLeft w:val="640"/>
      <w:marRight w:val="0"/>
      <w:marTop w:val="0"/>
      <w:marBottom w:val="0"/>
      <w:divBdr>
        <w:top w:val="none" w:sz="0" w:space="0" w:color="auto"/>
        <w:left w:val="none" w:sz="0" w:space="0" w:color="auto"/>
        <w:bottom w:val="none" w:sz="0" w:space="0" w:color="auto"/>
        <w:right w:val="none" w:sz="0" w:space="0" w:color="auto"/>
      </w:divBdr>
    </w:div>
    <w:div w:id="842357802">
      <w:marLeft w:val="640"/>
      <w:marRight w:val="0"/>
      <w:marTop w:val="0"/>
      <w:marBottom w:val="0"/>
      <w:divBdr>
        <w:top w:val="none" w:sz="0" w:space="0" w:color="auto"/>
        <w:left w:val="none" w:sz="0" w:space="0" w:color="auto"/>
        <w:bottom w:val="none" w:sz="0" w:space="0" w:color="auto"/>
        <w:right w:val="none" w:sz="0" w:space="0" w:color="auto"/>
      </w:divBdr>
    </w:div>
    <w:div w:id="842359367">
      <w:marLeft w:val="640"/>
      <w:marRight w:val="0"/>
      <w:marTop w:val="0"/>
      <w:marBottom w:val="0"/>
      <w:divBdr>
        <w:top w:val="none" w:sz="0" w:space="0" w:color="auto"/>
        <w:left w:val="none" w:sz="0" w:space="0" w:color="auto"/>
        <w:bottom w:val="none" w:sz="0" w:space="0" w:color="auto"/>
        <w:right w:val="none" w:sz="0" w:space="0" w:color="auto"/>
      </w:divBdr>
    </w:div>
    <w:div w:id="842820079">
      <w:marLeft w:val="640"/>
      <w:marRight w:val="0"/>
      <w:marTop w:val="0"/>
      <w:marBottom w:val="0"/>
      <w:divBdr>
        <w:top w:val="none" w:sz="0" w:space="0" w:color="auto"/>
        <w:left w:val="none" w:sz="0" w:space="0" w:color="auto"/>
        <w:bottom w:val="none" w:sz="0" w:space="0" w:color="auto"/>
        <w:right w:val="none" w:sz="0" w:space="0" w:color="auto"/>
      </w:divBdr>
    </w:div>
    <w:div w:id="843202488">
      <w:marLeft w:val="640"/>
      <w:marRight w:val="0"/>
      <w:marTop w:val="0"/>
      <w:marBottom w:val="0"/>
      <w:divBdr>
        <w:top w:val="none" w:sz="0" w:space="0" w:color="auto"/>
        <w:left w:val="none" w:sz="0" w:space="0" w:color="auto"/>
        <w:bottom w:val="none" w:sz="0" w:space="0" w:color="auto"/>
        <w:right w:val="none" w:sz="0" w:space="0" w:color="auto"/>
      </w:divBdr>
    </w:div>
    <w:div w:id="843517770">
      <w:marLeft w:val="640"/>
      <w:marRight w:val="0"/>
      <w:marTop w:val="0"/>
      <w:marBottom w:val="0"/>
      <w:divBdr>
        <w:top w:val="none" w:sz="0" w:space="0" w:color="auto"/>
        <w:left w:val="none" w:sz="0" w:space="0" w:color="auto"/>
        <w:bottom w:val="none" w:sz="0" w:space="0" w:color="auto"/>
        <w:right w:val="none" w:sz="0" w:space="0" w:color="auto"/>
      </w:divBdr>
    </w:div>
    <w:div w:id="843714091">
      <w:marLeft w:val="640"/>
      <w:marRight w:val="0"/>
      <w:marTop w:val="0"/>
      <w:marBottom w:val="0"/>
      <w:divBdr>
        <w:top w:val="none" w:sz="0" w:space="0" w:color="auto"/>
        <w:left w:val="none" w:sz="0" w:space="0" w:color="auto"/>
        <w:bottom w:val="none" w:sz="0" w:space="0" w:color="auto"/>
        <w:right w:val="none" w:sz="0" w:space="0" w:color="auto"/>
      </w:divBdr>
    </w:div>
    <w:div w:id="843785303">
      <w:marLeft w:val="640"/>
      <w:marRight w:val="0"/>
      <w:marTop w:val="0"/>
      <w:marBottom w:val="0"/>
      <w:divBdr>
        <w:top w:val="none" w:sz="0" w:space="0" w:color="auto"/>
        <w:left w:val="none" w:sz="0" w:space="0" w:color="auto"/>
        <w:bottom w:val="none" w:sz="0" w:space="0" w:color="auto"/>
        <w:right w:val="none" w:sz="0" w:space="0" w:color="auto"/>
      </w:divBdr>
    </w:div>
    <w:div w:id="843932216">
      <w:marLeft w:val="640"/>
      <w:marRight w:val="0"/>
      <w:marTop w:val="0"/>
      <w:marBottom w:val="0"/>
      <w:divBdr>
        <w:top w:val="none" w:sz="0" w:space="0" w:color="auto"/>
        <w:left w:val="none" w:sz="0" w:space="0" w:color="auto"/>
        <w:bottom w:val="none" w:sz="0" w:space="0" w:color="auto"/>
        <w:right w:val="none" w:sz="0" w:space="0" w:color="auto"/>
      </w:divBdr>
    </w:div>
    <w:div w:id="844175831">
      <w:marLeft w:val="640"/>
      <w:marRight w:val="0"/>
      <w:marTop w:val="0"/>
      <w:marBottom w:val="0"/>
      <w:divBdr>
        <w:top w:val="none" w:sz="0" w:space="0" w:color="auto"/>
        <w:left w:val="none" w:sz="0" w:space="0" w:color="auto"/>
        <w:bottom w:val="none" w:sz="0" w:space="0" w:color="auto"/>
        <w:right w:val="none" w:sz="0" w:space="0" w:color="auto"/>
      </w:divBdr>
    </w:div>
    <w:div w:id="844831484">
      <w:marLeft w:val="640"/>
      <w:marRight w:val="0"/>
      <w:marTop w:val="0"/>
      <w:marBottom w:val="0"/>
      <w:divBdr>
        <w:top w:val="none" w:sz="0" w:space="0" w:color="auto"/>
        <w:left w:val="none" w:sz="0" w:space="0" w:color="auto"/>
        <w:bottom w:val="none" w:sz="0" w:space="0" w:color="auto"/>
        <w:right w:val="none" w:sz="0" w:space="0" w:color="auto"/>
      </w:divBdr>
    </w:div>
    <w:div w:id="844901109">
      <w:marLeft w:val="640"/>
      <w:marRight w:val="0"/>
      <w:marTop w:val="0"/>
      <w:marBottom w:val="0"/>
      <w:divBdr>
        <w:top w:val="none" w:sz="0" w:space="0" w:color="auto"/>
        <w:left w:val="none" w:sz="0" w:space="0" w:color="auto"/>
        <w:bottom w:val="none" w:sz="0" w:space="0" w:color="auto"/>
        <w:right w:val="none" w:sz="0" w:space="0" w:color="auto"/>
      </w:divBdr>
    </w:div>
    <w:div w:id="845094303">
      <w:marLeft w:val="640"/>
      <w:marRight w:val="0"/>
      <w:marTop w:val="0"/>
      <w:marBottom w:val="0"/>
      <w:divBdr>
        <w:top w:val="none" w:sz="0" w:space="0" w:color="auto"/>
        <w:left w:val="none" w:sz="0" w:space="0" w:color="auto"/>
        <w:bottom w:val="none" w:sz="0" w:space="0" w:color="auto"/>
        <w:right w:val="none" w:sz="0" w:space="0" w:color="auto"/>
      </w:divBdr>
    </w:div>
    <w:div w:id="845630811">
      <w:marLeft w:val="640"/>
      <w:marRight w:val="0"/>
      <w:marTop w:val="0"/>
      <w:marBottom w:val="0"/>
      <w:divBdr>
        <w:top w:val="none" w:sz="0" w:space="0" w:color="auto"/>
        <w:left w:val="none" w:sz="0" w:space="0" w:color="auto"/>
        <w:bottom w:val="none" w:sz="0" w:space="0" w:color="auto"/>
        <w:right w:val="none" w:sz="0" w:space="0" w:color="auto"/>
      </w:divBdr>
    </w:div>
    <w:div w:id="846361922">
      <w:marLeft w:val="640"/>
      <w:marRight w:val="0"/>
      <w:marTop w:val="0"/>
      <w:marBottom w:val="0"/>
      <w:divBdr>
        <w:top w:val="none" w:sz="0" w:space="0" w:color="auto"/>
        <w:left w:val="none" w:sz="0" w:space="0" w:color="auto"/>
        <w:bottom w:val="none" w:sz="0" w:space="0" w:color="auto"/>
        <w:right w:val="none" w:sz="0" w:space="0" w:color="auto"/>
      </w:divBdr>
    </w:div>
    <w:div w:id="846751659">
      <w:marLeft w:val="640"/>
      <w:marRight w:val="0"/>
      <w:marTop w:val="0"/>
      <w:marBottom w:val="0"/>
      <w:divBdr>
        <w:top w:val="none" w:sz="0" w:space="0" w:color="auto"/>
        <w:left w:val="none" w:sz="0" w:space="0" w:color="auto"/>
        <w:bottom w:val="none" w:sz="0" w:space="0" w:color="auto"/>
        <w:right w:val="none" w:sz="0" w:space="0" w:color="auto"/>
      </w:divBdr>
    </w:div>
    <w:div w:id="847134857">
      <w:marLeft w:val="640"/>
      <w:marRight w:val="0"/>
      <w:marTop w:val="0"/>
      <w:marBottom w:val="0"/>
      <w:divBdr>
        <w:top w:val="none" w:sz="0" w:space="0" w:color="auto"/>
        <w:left w:val="none" w:sz="0" w:space="0" w:color="auto"/>
        <w:bottom w:val="none" w:sz="0" w:space="0" w:color="auto"/>
        <w:right w:val="none" w:sz="0" w:space="0" w:color="auto"/>
      </w:divBdr>
    </w:div>
    <w:div w:id="847215592">
      <w:marLeft w:val="640"/>
      <w:marRight w:val="0"/>
      <w:marTop w:val="0"/>
      <w:marBottom w:val="0"/>
      <w:divBdr>
        <w:top w:val="none" w:sz="0" w:space="0" w:color="auto"/>
        <w:left w:val="none" w:sz="0" w:space="0" w:color="auto"/>
        <w:bottom w:val="none" w:sz="0" w:space="0" w:color="auto"/>
        <w:right w:val="none" w:sz="0" w:space="0" w:color="auto"/>
      </w:divBdr>
    </w:div>
    <w:div w:id="847672534">
      <w:marLeft w:val="640"/>
      <w:marRight w:val="0"/>
      <w:marTop w:val="0"/>
      <w:marBottom w:val="0"/>
      <w:divBdr>
        <w:top w:val="none" w:sz="0" w:space="0" w:color="auto"/>
        <w:left w:val="none" w:sz="0" w:space="0" w:color="auto"/>
        <w:bottom w:val="none" w:sz="0" w:space="0" w:color="auto"/>
        <w:right w:val="none" w:sz="0" w:space="0" w:color="auto"/>
      </w:divBdr>
    </w:div>
    <w:div w:id="847674972">
      <w:marLeft w:val="640"/>
      <w:marRight w:val="0"/>
      <w:marTop w:val="0"/>
      <w:marBottom w:val="0"/>
      <w:divBdr>
        <w:top w:val="none" w:sz="0" w:space="0" w:color="auto"/>
        <w:left w:val="none" w:sz="0" w:space="0" w:color="auto"/>
        <w:bottom w:val="none" w:sz="0" w:space="0" w:color="auto"/>
        <w:right w:val="none" w:sz="0" w:space="0" w:color="auto"/>
      </w:divBdr>
    </w:div>
    <w:div w:id="847912109">
      <w:marLeft w:val="640"/>
      <w:marRight w:val="0"/>
      <w:marTop w:val="0"/>
      <w:marBottom w:val="0"/>
      <w:divBdr>
        <w:top w:val="none" w:sz="0" w:space="0" w:color="auto"/>
        <w:left w:val="none" w:sz="0" w:space="0" w:color="auto"/>
        <w:bottom w:val="none" w:sz="0" w:space="0" w:color="auto"/>
        <w:right w:val="none" w:sz="0" w:space="0" w:color="auto"/>
      </w:divBdr>
    </w:div>
    <w:div w:id="848908104">
      <w:marLeft w:val="640"/>
      <w:marRight w:val="0"/>
      <w:marTop w:val="0"/>
      <w:marBottom w:val="0"/>
      <w:divBdr>
        <w:top w:val="none" w:sz="0" w:space="0" w:color="auto"/>
        <w:left w:val="none" w:sz="0" w:space="0" w:color="auto"/>
        <w:bottom w:val="none" w:sz="0" w:space="0" w:color="auto"/>
        <w:right w:val="none" w:sz="0" w:space="0" w:color="auto"/>
      </w:divBdr>
    </w:div>
    <w:div w:id="848911944">
      <w:marLeft w:val="640"/>
      <w:marRight w:val="0"/>
      <w:marTop w:val="0"/>
      <w:marBottom w:val="0"/>
      <w:divBdr>
        <w:top w:val="none" w:sz="0" w:space="0" w:color="auto"/>
        <w:left w:val="none" w:sz="0" w:space="0" w:color="auto"/>
        <w:bottom w:val="none" w:sz="0" w:space="0" w:color="auto"/>
        <w:right w:val="none" w:sz="0" w:space="0" w:color="auto"/>
      </w:divBdr>
    </w:div>
    <w:div w:id="848980856">
      <w:marLeft w:val="640"/>
      <w:marRight w:val="0"/>
      <w:marTop w:val="0"/>
      <w:marBottom w:val="0"/>
      <w:divBdr>
        <w:top w:val="none" w:sz="0" w:space="0" w:color="auto"/>
        <w:left w:val="none" w:sz="0" w:space="0" w:color="auto"/>
        <w:bottom w:val="none" w:sz="0" w:space="0" w:color="auto"/>
        <w:right w:val="none" w:sz="0" w:space="0" w:color="auto"/>
      </w:divBdr>
    </w:div>
    <w:div w:id="848985795">
      <w:marLeft w:val="640"/>
      <w:marRight w:val="0"/>
      <w:marTop w:val="0"/>
      <w:marBottom w:val="0"/>
      <w:divBdr>
        <w:top w:val="none" w:sz="0" w:space="0" w:color="auto"/>
        <w:left w:val="none" w:sz="0" w:space="0" w:color="auto"/>
        <w:bottom w:val="none" w:sz="0" w:space="0" w:color="auto"/>
        <w:right w:val="none" w:sz="0" w:space="0" w:color="auto"/>
      </w:divBdr>
    </w:div>
    <w:div w:id="849030672">
      <w:marLeft w:val="640"/>
      <w:marRight w:val="0"/>
      <w:marTop w:val="0"/>
      <w:marBottom w:val="0"/>
      <w:divBdr>
        <w:top w:val="none" w:sz="0" w:space="0" w:color="auto"/>
        <w:left w:val="none" w:sz="0" w:space="0" w:color="auto"/>
        <w:bottom w:val="none" w:sz="0" w:space="0" w:color="auto"/>
        <w:right w:val="none" w:sz="0" w:space="0" w:color="auto"/>
      </w:divBdr>
    </w:div>
    <w:div w:id="849174295">
      <w:marLeft w:val="640"/>
      <w:marRight w:val="0"/>
      <w:marTop w:val="0"/>
      <w:marBottom w:val="0"/>
      <w:divBdr>
        <w:top w:val="none" w:sz="0" w:space="0" w:color="auto"/>
        <w:left w:val="none" w:sz="0" w:space="0" w:color="auto"/>
        <w:bottom w:val="none" w:sz="0" w:space="0" w:color="auto"/>
        <w:right w:val="none" w:sz="0" w:space="0" w:color="auto"/>
      </w:divBdr>
    </w:div>
    <w:div w:id="849176023">
      <w:marLeft w:val="640"/>
      <w:marRight w:val="0"/>
      <w:marTop w:val="0"/>
      <w:marBottom w:val="0"/>
      <w:divBdr>
        <w:top w:val="none" w:sz="0" w:space="0" w:color="auto"/>
        <w:left w:val="none" w:sz="0" w:space="0" w:color="auto"/>
        <w:bottom w:val="none" w:sz="0" w:space="0" w:color="auto"/>
        <w:right w:val="none" w:sz="0" w:space="0" w:color="auto"/>
      </w:divBdr>
    </w:div>
    <w:div w:id="849493077">
      <w:marLeft w:val="640"/>
      <w:marRight w:val="0"/>
      <w:marTop w:val="0"/>
      <w:marBottom w:val="0"/>
      <w:divBdr>
        <w:top w:val="none" w:sz="0" w:space="0" w:color="auto"/>
        <w:left w:val="none" w:sz="0" w:space="0" w:color="auto"/>
        <w:bottom w:val="none" w:sz="0" w:space="0" w:color="auto"/>
        <w:right w:val="none" w:sz="0" w:space="0" w:color="auto"/>
      </w:divBdr>
    </w:div>
    <w:div w:id="849563924">
      <w:marLeft w:val="640"/>
      <w:marRight w:val="0"/>
      <w:marTop w:val="0"/>
      <w:marBottom w:val="0"/>
      <w:divBdr>
        <w:top w:val="none" w:sz="0" w:space="0" w:color="auto"/>
        <w:left w:val="none" w:sz="0" w:space="0" w:color="auto"/>
        <w:bottom w:val="none" w:sz="0" w:space="0" w:color="auto"/>
        <w:right w:val="none" w:sz="0" w:space="0" w:color="auto"/>
      </w:divBdr>
    </w:div>
    <w:div w:id="850140889">
      <w:marLeft w:val="640"/>
      <w:marRight w:val="0"/>
      <w:marTop w:val="0"/>
      <w:marBottom w:val="0"/>
      <w:divBdr>
        <w:top w:val="none" w:sz="0" w:space="0" w:color="auto"/>
        <w:left w:val="none" w:sz="0" w:space="0" w:color="auto"/>
        <w:bottom w:val="none" w:sz="0" w:space="0" w:color="auto"/>
        <w:right w:val="none" w:sz="0" w:space="0" w:color="auto"/>
      </w:divBdr>
    </w:div>
    <w:div w:id="850148895">
      <w:marLeft w:val="640"/>
      <w:marRight w:val="0"/>
      <w:marTop w:val="0"/>
      <w:marBottom w:val="0"/>
      <w:divBdr>
        <w:top w:val="none" w:sz="0" w:space="0" w:color="auto"/>
        <w:left w:val="none" w:sz="0" w:space="0" w:color="auto"/>
        <w:bottom w:val="none" w:sz="0" w:space="0" w:color="auto"/>
        <w:right w:val="none" w:sz="0" w:space="0" w:color="auto"/>
      </w:divBdr>
    </w:div>
    <w:div w:id="850534192">
      <w:marLeft w:val="640"/>
      <w:marRight w:val="0"/>
      <w:marTop w:val="0"/>
      <w:marBottom w:val="0"/>
      <w:divBdr>
        <w:top w:val="none" w:sz="0" w:space="0" w:color="auto"/>
        <w:left w:val="none" w:sz="0" w:space="0" w:color="auto"/>
        <w:bottom w:val="none" w:sz="0" w:space="0" w:color="auto"/>
        <w:right w:val="none" w:sz="0" w:space="0" w:color="auto"/>
      </w:divBdr>
    </w:div>
    <w:div w:id="850994492">
      <w:marLeft w:val="640"/>
      <w:marRight w:val="0"/>
      <w:marTop w:val="0"/>
      <w:marBottom w:val="0"/>
      <w:divBdr>
        <w:top w:val="none" w:sz="0" w:space="0" w:color="auto"/>
        <w:left w:val="none" w:sz="0" w:space="0" w:color="auto"/>
        <w:bottom w:val="none" w:sz="0" w:space="0" w:color="auto"/>
        <w:right w:val="none" w:sz="0" w:space="0" w:color="auto"/>
      </w:divBdr>
    </w:div>
    <w:div w:id="851645644">
      <w:marLeft w:val="640"/>
      <w:marRight w:val="0"/>
      <w:marTop w:val="0"/>
      <w:marBottom w:val="0"/>
      <w:divBdr>
        <w:top w:val="none" w:sz="0" w:space="0" w:color="auto"/>
        <w:left w:val="none" w:sz="0" w:space="0" w:color="auto"/>
        <w:bottom w:val="none" w:sz="0" w:space="0" w:color="auto"/>
        <w:right w:val="none" w:sz="0" w:space="0" w:color="auto"/>
      </w:divBdr>
    </w:div>
    <w:div w:id="851799326">
      <w:marLeft w:val="640"/>
      <w:marRight w:val="0"/>
      <w:marTop w:val="0"/>
      <w:marBottom w:val="0"/>
      <w:divBdr>
        <w:top w:val="none" w:sz="0" w:space="0" w:color="auto"/>
        <w:left w:val="none" w:sz="0" w:space="0" w:color="auto"/>
        <w:bottom w:val="none" w:sz="0" w:space="0" w:color="auto"/>
        <w:right w:val="none" w:sz="0" w:space="0" w:color="auto"/>
      </w:divBdr>
    </w:div>
    <w:div w:id="852065984">
      <w:marLeft w:val="640"/>
      <w:marRight w:val="0"/>
      <w:marTop w:val="0"/>
      <w:marBottom w:val="0"/>
      <w:divBdr>
        <w:top w:val="none" w:sz="0" w:space="0" w:color="auto"/>
        <w:left w:val="none" w:sz="0" w:space="0" w:color="auto"/>
        <w:bottom w:val="none" w:sz="0" w:space="0" w:color="auto"/>
        <w:right w:val="none" w:sz="0" w:space="0" w:color="auto"/>
      </w:divBdr>
    </w:div>
    <w:div w:id="853767059">
      <w:marLeft w:val="640"/>
      <w:marRight w:val="0"/>
      <w:marTop w:val="0"/>
      <w:marBottom w:val="0"/>
      <w:divBdr>
        <w:top w:val="none" w:sz="0" w:space="0" w:color="auto"/>
        <w:left w:val="none" w:sz="0" w:space="0" w:color="auto"/>
        <w:bottom w:val="none" w:sz="0" w:space="0" w:color="auto"/>
        <w:right w:val="none" w:sz="0" w:space="0" w:color="auto"/>
      </w:divBdr>
    </w:div>
    <w:div w:id="853880946">
      <w:marLeft w:val="640"/>
      <w:marRight w:val="0"/>
      <w:marTop w:val="0"/>
      <w:marBottom w:val="0"/>
      <w:divBdr>
        <w:top w:val="none" w:sz="0" w:space="0" w:color="auto"/>
        <w:left w:val="none" w:sz="0" w:space="0" w:color="auto"/>
        <w:bottom w:val="none" w:sz="0" w:space="0" w:color="auto"/>
        <w:right w:val="none" w:sz="0" w:space="0" w:color="auto"/>
      </w:divBdr>
    </w:div>
    <w:div w:id="854612603">
      <w:marLeft w:val="640"/>
      <w:marRight w:val="0"/>
      <w:marTop w:val="0"/>
      <w:marBottom w:val="0"/>
      <w:divBdr>
        <w:top w:val="none" w:sz="0" w:space="0" w:color="auto"/>
        <w:left w:val="none" w:sz="0" w:space="0" w:color="auto"/>
        <w:bottom w:val="none" w:sz="0" w:space="0" w:color="auto"/>
        <w:right w:val="none" w:sz="0" w:space="0" w:color="auto"/>
      </w:divBdr>
    </w:div>
    <w:div w:id="854733867">
      <w:marLeft w:val="640"/>
      <w:marRight w:val="0"/>
      <w:marTop w:val="0"/>
      <w:marBottom w:val="0"/>
      <w:divBdr>
        <w:top w:val="none" w:sz="0" w:space="0" w:color="auto"/>
        <w:left w:val="none" w:sz="0" w:space="0" w:color="auto"/>
        <w:bottom w:val="none" w:sz="0" w:space="0" w:color="auto"/>
        <w:right w:val="none" w:sz="0" w:space="0" w:color="auto"/>
      </w:divBdr>
    </w:div>
    <w:div w:id="854802921">
      <w:marLeft w:val="640"/>
      <w:marRight w:val="0"/>
      <w:marTop w:val="0"/>
      <w:marBottom w:val="0"/>
      <w:divBdr>
        <w:top w:val="none" w:sz="0" w:space="0" w:color="auto"/>
        <w:left w:val="none" w:sz="0" w:space="0" w:color="auto"/>
        <w:bottom w:val="none" w:sz="0" w:space="0" w:color="auto"/>
        <w:right w:val="none" w:sz="0" w:space="0" w:color="auto"/>
      </w:divBdr>
    </w:div>
    <w:div w:id="854809796">
      <w:marLeft w:val="640"/>
      <w:marRight w:val="0"/>
      <w:marTop w:val="0"/>
      <w:marBottom w:val="0"/>
      <w:divBdr>
        <w:top w:val="none" w:sz="0" w:space="0" w:color="auto"/>
        <w:left w:val="none" w:sz="0" w:space="0" w:color="auto"/>
        <w:bottom w:val="none" w:sz="0" w:space="0" w:color="auto"/>
        <w:right w:val="none" w:sz="0" w:space="0" w:color="auto"/>
      </w:divBdr>
    </w:div>
    <w:div w:id="855074683">
      <w:marLeft w:val="640"/>
      <w:marRight w:val="0"/>
      <w:marTop w:val="0"/>
      <w:marBottom w:val="0"/>
      <w:divBdr>
        <w:top w:val="none" w:sz="0" w:space="0" w:color="auto"/>
        <w:left w:val="none" w:sz="0" w:space="0" w:color="auto"/>
        <w:bottom w:val="none" w:sz="0" w:space="0" w:color="auto"/>
        <w:right w:val="none" w:sz="0" w:space="0" w:color="auto"/>
      </w:divBdr>
    </w:div>
    <w:div w:id="855845909">
      <w:marLeft w:val="640"/>
      <w:marRight w:val="0"/>
      <w:marTop w:val="0"/>
      <w:marBottom w:val="0"/>
      <w:divBdr>
        <w:top w:val="none" w:sz="0" w:space="0" w:color="auto"/>
        <w:left w:val="none" w:sz="0" w:space="0" w:color="auto"/>
        <w:bottom w:val="none" w:sz="0" w:space="0" w:color="auto"/>
        <w:right w:val="none" w:sz="0" w:space="0" w:color="auto"/>
      </w:divBdr>
    </w:div>
    <w:div w:id="855850527">
      <w:marLeft w:val="640"/>
      <w:marRight w:val="0"/>
      <w:marTop w:val="0"/>
      <w:marBottom w:val="0"/>
      <w:divBdr>
        <w:top w:val="none" w:sz="0" w:space="0" w:color="auto"/>
        <w:left w:val="none" w:sz="0" w:space="0" w:color="auto"/>
        <w:bottom w:val="none" w:sz="0" w:space="0" w:color="auto"/>
        <w:right w:val="none" w:sz="0" w:space="0" w:color="auto"/>
      </w:divBdr>
    </w:div>
    <w:div w:id="856311916">
      <w:marLeft w:val="640"/>
      <w:marRight w:val="0"/>
      <w:marTop w:val="0"/>
      <w:marBottom w:val="0"/>
      <w:divBdr>
        <w:top w:val="none" w:sz="0" w:space="0" w:color="auto"/>
        <w:left w:val="none" w:sz="0" w:space="0" w:color="auto"/>
        <w:bottom w:val="none" w:sz="0" w:space="0" w:color="auto"/>
        <w:right w:val="none" w:sz="0" w:space="0" w:color="auto"/>
      </w:divBdr>
    </w:div>
    <w:div w:id="856891998">
      <w:marLeft w:val="640"/>
      <w:marRight w:val="0"/>
      <w:marTop w:val="0"/>
      <w:marBottom w:val="0"/>
      <w:divBdr>
        <w:top w:val="none" w:sz="0" w:space="0" w:color="auto"/>
        <w:left w:val="none" w:sz="0" w:space="0" w:color="auto"/>
        <w:bottom w:val="none" w:sz="0" w:space="0" w:color="auto"/>
        <w:right w:val="none" w:sz="0" w:space="0" w:color="auto"/>
      </w:divBdr>
    </w:div>
    <w:div w:id="857088156">
      <w:marLeft w:val="640"/>
      <w:marRight w:val="0"/>
      <w:marTop w:val="0"/>
      <w:marBottom w:val="0"/>
      <w:divBdr>
        <w:top w:val="none" w:sz="0" w:space="0" w:color="auto"/>
        <w:left w:val="none" w:sz="0" w:space="0" w:color="auto"/>
        <w:bottom w:val="none" w:sz="0" w:space="0" w:color="auto"/>
        <w:right w:val="none" w:sz="0" w:space="0" w:color="auto"/>
      </w:divBdr>
    </w:div>
    <w:div w:id="857736868">
      <w:marLeft w:val="640"/>
      <w:marRight w:val="0"/>
      <w:marTop w:val="0"/>
      <w:marBottom w:val="0"/>
      <w:divBdr>
        <w:top w:val="none" w:sz="0" w:space="0" w:color="auto"/>
        <w:left w:val="none" w:sz="0" w:space="0" w:color="auto"/>
        <w:bottom w:val="none" w:sz="0" w:space="0" w:color="auto"/>
        <w:right w:val="none" w:sz="0" w:space="0" w:color="auto"/>
      </w:divBdr>
    </w:div>
    <w:div w:id="858161094">
      <w:marLeft w:val="640"/>
      <w:marRight w:val="0"/>
      <w:marTop w:val="0"/>
      <w:marBottom w:val="0"/>
      <w:divBdr>
        <w:top w:val="none" w:sz="0" w:space="0" w:color="auto"/>
        <w:left w:val="none" w:sz="0" w:space="0" w:color="auto"/>
        <w:bottom w:val="none" w:sz="0" w:space="0" w:color="auto"/>
        <w:right w:val="none" w:sz="0" w:space="0" w:color="auto"/>
      </w:divBdr>
    </w:div>
    <w:div w:id="858665139">
      <w:marLeft w:val="640"/>
      <w:marRight w:val="0"/>
      <w:marTop w:val="0"/>
      <w:marBottom w:val="0"/>
      <w:divBdr>
        <w:top w:val="none" w:sz="0" w:space="0" w:color="auto"/>
        <w:left w:val="none" w:sz="0" w:space="0" w:color="auto"/>
        <w:bottom w:val="none" w:sz="0" w:space="0" w:color="auto"/>
        <w:right w:val="none" w:sz="0" w:space="0" w:color="auto"/>
      </w:divBdr>
    </w:div>
    <w:div w:id="858932274">
      <w:marLeft w:val="640"/>
      <w:marRight w:val="0"/>
      <w:marTop w:val="0"/>
      <w:marBottom w:val="0"/>
      <w:divBdr>
        <w:top w:val="none" w:sz="0" w:space="0" w:color="auto"/>
        <w:left w:val="none" w:sz="0" w:space="0" w:color="auto"/>
        <w:bottom w:val="none" w:sz="0" w:space="0" w:color="auto"/>
        <w:right w:val="none" w:sz="0" w:space="0" w:color="auto"/>
      </w:divBdr>
    </w:div>
    <w:div w:id="859005432">
      <w:marLeft w:val="640"/>
      <w:marRight w:val="0"/>
      <w:marTop w:val="0"/>
      <w:marBottom w:val="0"/>
      <w:divBdr>
        <w:top w:val="none" w:sz="0" w:space="0" w:color="auto"/>
        <w:left w:val="none" w:sz="0" w:space="0" w:color="auto"/>
        <w:bottom w:val="none" w:sz="0" w:space="0" w:color="auto"/>
        <w:right w:val="none" w:sz="0" w:space="0" w:color="auto"/>
      </w:divBdr>
    </w:div>
    <w:div w:id="859006485">
      <w:marLeft w:val="640"/>
      <w:marRight w:val="0"/>
      <w:marTop w:val="0"/>
      <w:marBottom w:val="0"/>
      <w:divBdr>
        <w:top w:val="none" w:sz="0" w:space="0" w:color="auto"/>
        <w:left w:val="none" w:sz="0" w:space="0" w:color="auto"/>
        <w:bottom w:val="none" w:sz="0" w:space="0" w:color="auto"/>
        <w:right w:val="none" w:sz="0" w:space="0" w:color="auto"/>
      </w:divBdr>
    </w:div>
    <w:div w:id="859246646">
      <w:marLeft w:val="640"/>
      <w:marRight w:val="0"/>
      <w:marTop w:val="0"/>
      <w:marBottom w:val="0"/>
      <w:divBdr>
        <w:top w:val="none" w:sz="0" w:space="0" w:color="auto"/>
        <w:left w:val="none" w:sz="0" w:space="0" w:color="auto"/>
        <w:bottom w:val="none" w:sz="0" w:space="0" w:color="auto"/>
        <w:right w:val="none" w:sz="0" w:space="0" w:color="auto"/>
      </w:divBdr>
    </w:div>
    <w:div w:id="860047654">
      <w:marLeft w:val="640"/>
      <w:marRight w:val="0"/>
      <w:marTop w:val="0"/>
      <w:marBottom w:val="0"/>
      <w:divBdr>
        <w:top w:val="none" w:sz="0" w:space="0" w:color="auto"/>
        <w:left w:val="none" w:sz="0" w:space="0" w:color="auto"/>
        <w:bottom w:val="none" w:sz="0" w:space="0" w:color="auto"/>
        <w:right w:val="none" w:sz="0" w:space="0" w:color="auto"/>
      </w:divBdr>
    </w:div>
    <w:div w:id="860435326">
      <w:marLeft w:val="640"/>
      <w:marRight w:val="0"/>
      <w:marTop w:val="0"/>
      <w:marBottom w:val="0"/>
      <w:divBdr>
        <w:top w:val="none" w:sz="0" w:space="0" w:color="auto"/>
        <w:left w:val="none" w:sz="0" w:space="0" w:color="auto"/>
        <w:bottom w:val="none" w:sz="0" w:space="0" w:color="auto"/>
        <w:right w:val="none" w:sz="0" w:space="0" w:color="auto"/>
      </w:divBdr>
    </w:div>
    <w:div w:id="860515268">
      <w:marLeft w:val="640"/>
      <w:marRight w:val="0"/>
      <w:marTop w:val="0"/>
      <w:marBottom w:val="0"/>
      <w:divBdr>
        <w:top w:val="none" w:sz="0" w:space="0" w:color="auto"/>
        <w:left w:val="none" w:sz="0" w:space="0" w:color="auto"/>
        <w:bottom w:val="none" w:sz="0" w:space="0" w:color="auto"/>
        <w:right w:val="none" w:sz="0" w:space="0" w:color="auto"/>
      </w:divBdr>
    </w:div>
    <w:div w:id="860558522">
      <w:marLeft w:val="640"/>
      <w:marRight w:val="0"/>
      <w:marTop w:val="0"/>
      <w:marBottom w:val="0"/>
      <w:divBdr>
        <w:top w:val="none" w:sz="0" w:space="0" w:color="auto"/>
        <w:left w:val="none" w:sz="0" w:space="0" w:color="auto"/>
        <w:bottom w:val="none" w:sz="0" w:space="0" w:color="auto"/>
        <w:right w:val="none" w:sz="0" w:space="0" w:color="auto"/>
      </w:divBdr>
    </w:div>
    <w:div w:id="860968366">
      <w:marLeft w:val="640"/>
      <w:marRight w:val="0"/>
      <w:marTop w:val="0"/>
      <w:marBottom w:val="0"/>
      <w:divBdr>
        <w:top w:val="none" w:sz="0" w:space="0" w:color="auto"/>
        <w:left w:val="none" w:sz="0" w:space="0" w:color="auto"/>
        <w:bottom w:val="none" w:sz="0" w:space="0" w:color="auto"/>
        <w:right w:val="none" w:sz="0" w:space="0" w:color="auto"/>
      </w:divBdr>
    </w:div>
    <w:div w:id="861826205">
      <w:marLeft w:val="640"/>
      <w:marRight w:val="0"/>
      <w:marTop w:val="0"/>
      <w:marBottom w:val="0"/>
      <w:divBdr>
        <w:top w:val="none" w:sz="0" w:space="0" w:color="auto"/>
        <w:left w:val="none" w:sz="0" w:space="0" w:color="auto"/>
        <w:bottom w:val="none" w:sz="0" w:space="0" w:color="auto"/>
        <w:right w:val="none" w:sz="0" w:space="0" w:color="auto"/>
      </w:divBdr>
    </w:div>
    <w:div w:id="862015734">
      <w:marLeft w:val="640"/>
      <w:marRight w:val="0"/>
      <w:marTop w:val="0"/>
      <w:marBottom w:val="0"/>
      <w:divBdr>
        <w:top w:val="none" w:sz="0" w:space="0" w:color="auto"/>
        <w:left w:val="none" w:sz="0" w:space="0" w:color="auto"/>
        <w:bottom w:val="none" w:sz="0" w:space="0" w:color="auto"/>
        <w:right w:val="none" w:sz="0" w:space="0" w:color="auto"/>
      </w:divBdr>
    </w:div>
    <w:div w:id="862591328">
      <w:marLeft w:val="640"/>
      <w:marRight w:val="0"/>
      <w:marTop w:val="0"/>
      <w:marBottom w:val="0"/>
      <w:divBdr>
        <w:top w:val="none" w:sz="0" w:space="0" w:color="auto"/>
        <w:left w:val="none" w:sz="0" w:space="0" w:color="auto"/>
        <w:bottom w:val="none" w:sz="0" w:space="0" w:color="auto"/>
        <w:right w:val="none" w:sz="0" w:space="0" w:color="auto"/>
      </w:divBdr>
    </w:div>
    <w:div w:id="863135634">
      <w:marLeft w:val="640"/>
      <w:marRight w:val="0"/>
      <w:marTop w:val="0"/>
      <w:marBottom w:val="0"/>
      <w:divBdr>
        <w:top w:val="none" w:sz="0" w:space="0" w:color="auto"/>
        <w:left w:val="none" w:sz="0" w:space="0" w:color="auto"/>
        <w:bottom w:val="none" w:sz="0" w:space="0" w:color="auto"/>
        <w:right w:val="none" w:sz="0" w:space="0" w:color="auto"/>
      </w:divBdr>
    </w:div>
    <w:div w:id="863178541">
      <w:marLeft w:val="640"/>
      <w:marRight w:val="0"/>
      <w:marTop w:val="0"/>
      <w:marBottom w:val="0"/>
      <w:divBdr>
        <w:top w:val="none" w:sz="0" w:space="0" w:color="auto"/>
        <w:left w:val="none" w:sz="0" w:space="0" w:color="auto"/>
        <w:bottom w:val="none" w:sz="0" w:space="0" w:color="auto"/>
        <w:right w:val="none" w:sz="0" w:space="0" w:color="auto"/>
      </w:divBdr>
    </w:div>
    <w:div w:id="863249231">
      <w:marLeft w:val="640"/>
      <w:marRight w:val="0"/>
      <w:marTop w:val="0"/>
      <w:marBottom w:val="0"/>
      <w:divBdr>
        <w:top w:val="none" w:sz="0" w:space="0" w:color="auto"/>
        <w:left w:val="none" w:sz="0" w:space="0" w:color="auto"/>
        <w:bottom w:val="none" w:sz="0" w:space="0" w:color="auto"/>
        <w:right w:val="none" w:sz="0" w:space="0" w:color="auto"/>
      </w:divBdr>
    </w:div>
    <w:div w:id="863514086">
      <w:marLeft w:val="640"/>
      <w:marRight w:val="0"/>
      <w:marTop w:val="0"/>
      <w:marBottom w:val="0"/>
      <w:divBdr>
        <w:top w:val="none" w:sz="0" w:space="0" w:color="auto"/>
        <w:left w:val="none" w:sz="0" w:space="0" w:color="auto"/>
        <w:bottom w:val="none" w:sz="0" w:space="0" w:color="auto"/>
        <w:right w:val="none" w:sz="0" w:space="0" w:color="auto"/>
      </w:divBdr>
    </w:div>
    <w:div w:id="863782626">
      <w:marLeft w:val="640"/>
      <w:marRight w:val="0"/>
      <w:marTop w:val="0"/>
      <w:marBottom w:val="0"/>
      <w:divBdr>
        <w:top w:val="none" w:sz="0" w:space="0" w:color="auto"/>
        <w:left w:val="none" w:sz="0" w:space="0" w:color="auto"/>
        <w:bottom w:val="none" w:sz="0" w:space="0" w:color="auto"/>
        <w:right w:val="none" w:sz="0" w:space="0" w:color="auto"/>
      </w:divBdr>
    </w:div>
    <w:div w:id="863831131">
      <w:marLeft w:val="640"/>
      <w:marRight w:val="0"/>
      <w:marTop w:val="0"/>
      <w:marBottom w:val="0"/>
      <w:divBdr>
        <w:top w:val="none" w:sz="0" w:space="0" w:color="auto"/>
        <w:left w:val="none" w:sz="0" w:space="0" w:color="auto"/>
        <w:bottom w:val="none" w:sz="0" w:space="0" w:color="auto"/>
        <w:right w:val="none" w:sz="0" w:space="0" w:color="auto"/>
      </w:divBdr>
    </w:div>
    <w:div w:id="863979568">
      <w:marLeft w:val="640"/>
      <w:marRight w:val="0"/>
      <w:marTop w:val="0"/>
      <w:marBottom w:val="0"/>
      <w:divBdr>
        <w:top w:val="none" w:sz="0" w:space="0" w:color="auto"/>
        <w:left w:val="none" w:sz="0" w:space="0" w:color="auto"/>
        <w:bottom w:val="none" w:sz="0" w:space="0" w:color="auto"/>
        <w:right w:val="none" w:sz="0" w:space="0" w:color="auto"/>
      </w:divBdr>
    </w:div>
    <w:div w:id="863980699">
      <w:marLeft w:val="640"/>
      <w:marRight w:val="0"/>
      <w:marTop w:val="0"/>
      <w:marBottom w:val="0"/>
      <w:divBdr>
        <w:top w:val="none" w:sz="0" w:space="0" w:color="auto"/>
        <w:left w:val="none" w:sz="0" w:space="0" w:color="auto"/>
        <w:bottom w:val="none" w:sz="0" w:space="0" w:color="auto"/>
        <w:right w:val="none" w:sz="0" w:space="0" w:color="auto"/>
      </w:divBdr>
    </w:div>
    <w:div w:id="864442710">
      <w:marLeft w:val="640"/>
      <w:marRight w:val="0"/>
      <w:marTop w:val="0"/>
      <w:marBottom w:val="0"/>
      <w:divBdr>
        <w:top w:val="none" w:sz="0" w:space="0" w:color="auto"/>
        <w:left w:val="none" w:sz="0" w:space="0" w:color="auto"/>
        <w:bottom w:val="none" w:sz="0" w:space="0" w:color="auto"/>
        <w:right w:val="none" w:sz="0" w:space="0" w:color="auto"/>
      </w:divBdr>
    </w:div>
    <w:div w:id="864752339">
      <w:marLeft w:val="640"/>
      <w:marRight w:val="0"/>
      <w:marTop w:val="0"/>
      <w:marBottom w:val="0"/>
      <w:divBdr>
        <w:top w:val="none" w:sz="0" w:space="0" w:color="auto"/>
        <w:left w:val="none" w:sz="0" w:space="0" w:color="auto"/>
        <w:bottom w:val="none" w:sz="0" w:space="0" w:color="auto"/>
        <w:right w:val="none" w:sz="0" w:space="0" w:color="auto"/>
      </w:divBdr>
    </w:div>
    <w:div w:id="864901058">
      <w:marLeft w:val="640"/>
      <w:marRight w:val="0"/>
      <w:marTop w:val="0"/>
      <w:marBottom w:val="0"/>
      <w:divBdr>
        <w:top w:val="none" w:sz="0" w:space="0" w:color="auto"/>
        <w:left w:val="none" w:sz="0" w:space="0" w:color="auto"/>
        <w:bottom w:val="none" w:sz="0" w:space="0" w:color="auto"/>
        <w:right w:val="none" w:sz="0" w:space="0" w:color="auto"/>
      </w:divBdr>
    </w:div>
    <w:div w:id="865097985">
      <w:marLeft w:val="640"/>
      <w:marRight w:val="0"/>
      <w:marTop w:val="0"/>
      <w:marBottom w:val="0"/>
      <w:divBdr>
        <w:top w:val="none" w:sz="0" w:space="0" w:color="auto"/>
        <w:left w:val="none" w:sz="0" w:space="0" w:color="auto"/>
        <w:bottom w:val="none" w:sz="0" w:space="0" w:color="auto"/>
        <w:right w:val="none" w:sz="0" w:space="0" w:color="auto"/>
      </w:divBdr>
    </w:div>
    <w:div w:id="865481682">
      <w:marLeft w:val="640"/>
      <w:marRight w:val="0"/>
      <w:marTop w:val="0"/>
      <w:marBottom w:val="0"/>
      <w:divBdr>
        <w:top w:val="none" w:sz="0" w:space="0" w:color="auto"/>
        <w:left w:val="none" w:sz="0" w:space="0" w:color="auto"/>
        <w:bottom w:val="none" w:sz="0" w:space="0" w:color="auto"/>
        <w:right w:val="none" w:sz="0" w:space="0" w:color="auto"/>
      </w:divBdr>
    </w:div>
    <w:div w:id="865756828">
      <w:marLeft w:val="640"/>
      <w:marRight w:val="0"/>
      <w:marTop w:val="0"/>
      <w:marBottom w:val="0"/>
      <w:divBdr>
        <w:top w:val="none" w:sz="0" w:space="0" w:color="auto"/>
        <w:left w:val="none" w:sz="0" w:space="0" w:color="auto"/>
        <w:bottom w:val="none" w:sz="0" w:space="0" w:color="auto"/>
        <w:right w:val="none" w:sz="0" w:space="0" w:color="auto"/>
      </w:divBdr>
    </w:div>
    <w:div w:id="866648692">
      <w:marLeft w:val="640"/>
      <w:marRight w:val="0"/>
      <w:marTop w:val="0"/>
      <w:marBottom w:val="0"/>
      <w:divBdr>
        <w:top w:val="none" w:sz="0" w:space="0" w:color="auto"/>
        <w:left w:val="none" w:sz="0" w:space="0" w:color="auto"/>
        <w:bottom w:val="none" w:sz="0" w:space="0" w:color="auto"/>
        <w:right w:val="none" w:sz="0" w:space="0" w:color="auto"/>
      </w:divBdr>
    </w:div>
    <w:div w:id="866679709">
      <w:marLeft w:val="640"/>
      <w:marRight w:val="0"/>
      <w:marTop w:val="0"/>
      <w:marBottom w:val="0"/>
      <w:divBdr>
        <w:top w:val="none" w:sz="0" w:space="0" w:color="auto"/>
        <w:left w:val="none" w:sz="0" w:space="0" w:color="auto"/>
        <w:bottom w:val="none" w:sz="0" w:space="0" w:color="auto"/>
        <w:right w:val="none" w:sz="0" w:space="0" w:color="auto"/>
      </w:divBdr>
    </w:div>
    <w:div w:id="866992790">
      <w:marLeft w:val="640"/>
      <w:marRight w:val="0"/>
      <w:marTop w:val="0"/>
      <w:marBottom w:val="0"/>
      <w:divBdr>
        <w:top w:val="none" w:sz="0" w:space="0" w:color="auto"/>
        <w:left w:val="none" w:sz="0" w:space="0" w:color="auto"/>
        <w:bottom w:val="none" w:sz="0" w:space="0" w:color="auto"/>
        <w:right w:val="none" w:sz="0" w:space="0" w:color="auto"/>
      </w:divBdr>
    </w:div>
    <w:div w:id="867565931">
      <w:marLeft w:val="640"/>
      <w:marRight w:val="0"/>
      <w:marTop w:val="0"/>
      <w:marBottom w:val="0"/>
      <w:divBdr>
        <w:top w:val="none" w:sz="0" w:space="0" w:color="auto"/>
        <w:left w:val="none" w:sz="0" w:space="0" w:color="auto"/>
        <w:bottom w:val="none" w:sz="0" w:space="0" w:color="auto"/>
        <w:right w:val="none" w:sz="0" w:space="0" w:color="auto"/>
      </w:divBdr>
    </w:div>
    <w:div w:id="868373793">
      <w:marLeft w:val="640"/>
      <w:marRight w:val="0"/>
      <w:marTop w:val="0"/>
      <w:marBottom w:val="0"/>
      <w:divBdr>
        <w:top w:val="none" w:sz="0" w:space="0" w:color="auto"/>
        <w:left w:val="none" w:sz="0" w:space="0" w:color="auto"/>
        <w:bottom w:val="none" w:sz="0" w:space="0" w:color="auto"/>
        <w:right w:val="none" w:sz="0" w:space="0" w:color="auto"/>
      </w:divBdr>
    </w:div>
    <w:div w:id="868418616">
      <w:marLeft w:val="640"/>
      <w:marRight w:val="0"/>
      <w:marTop w:val="0"/>
      <w:marBottom w:val="0"/>
      <w:divBdr>
        <w:top w:val="none" w:sz="0" w:space="0" w:color="auto"/>
        <w:left w:val="none" w:sz="0" w:space="0" w:color="auto"/>
        <w:bottom w:val="none" w:sz="0" w:space="0" w:color="auto"/>
        <w:right w:val="none" w:sz="0" w:space="0" w:color="auto"/>
      </w:divBdr>
    </w:div>
    <w:div w:id="868836329">
      <w:marLeft w:val="640"/>
      <w:marRight w:val="0"/>
      <w:marTop w:val="0"/>
      <w:marBottom w:val="0"/>
      <w:divBdr>
        <w:top w:val="none" w:sz="0" w:space="0" w:color="auto"/>
        <w:left w:val="none" w:sz="0" w:space="0" w:color="auto"/>
        <w:bottom w:val="none" w:sz="0" w:space="0" w:color="auto"/>
        <w:right w:val="none" w:sz="0" w:space="0" w:color="auto"/>
      </w:divBdr>
    </w:div>
    <w:div w:id="869416691">
      <w:marLeft w:val="640"/>
      <w:marRight w:val="0"/>
      <w:marTop w:val="0"/>
      <w:marBottom w:val="0"/>
      <w:divBdr>
        <w:top w:val="none" w:sz="0" w:space="0" w:color="auto"/>
        <w:left w:val="none" w:sz="0" w:space="0" w:color="auto"/>
        <w:bottom w:val="none" w:sz="0" w:space="0" w:color="auto"/>
        <w:right w:val="none" w:sz="0" w:space="0" w:color="auto"/>
      </w:divBdr>
    </w:div>
    <w:div w:id="869732287">
      <w:marLeft w:val="640"/>
      <w:marRight w:val="0"/>
      <w:marTop w:val="0"/>
      <w:marBottom w:val="0"/>
      <w:divBdr>
        <w:top w:val="none" w:sz="0" w:space="0" w:color="auto"/>
        <w:left w:val="none" w:sz="0" w:space="0" w:color="auto"/>
        <w:bottom w:val="none" w:sz="0" w:space="0" w:color="auto"/>
        <w:right w:val="none" w:sz="0" w:space="0" w:color="auto"/>
      </w:divBdr>
    </w:div>
    <w:div w:id="870145040">
      <w:marLeft w:val="640"/>
      <w:marRight w:val="0"/>
      <w:marTop w:val="0"/>
      <w:marBottom w:val="0"/>
      <w:divBdr>
        <w:top w:val="none" w:sz="0" w:space="0" w:color="auto"/>
        <w:left w:val="none" w:sz="0" w:space="0" w:color="auto"/>
        <w:bottom w:val="none" w:sz="0" w:space="0" w:color="auto"/>
        <w:right w:val="none" w:sz="0" w:space="0" w:color="auto"/>
      </w:divBdr>
    </w:div>
    <w:div w:id="870194315">
      <w:marLeft w:val="640"/>
      <w:marRight w:val="0"/>
      <w:marTop w:val="0"/>
      <w:marBottom w:val="0"/>
      <w:divBdr>
        <w:top w:val="none" w:sz="0" w:space="0" w:color="auto"/>
        <w:left w:val="none" w:sz="0" w:space="0" w:color="auto"/>
        <w:bottom w:val="none" w:sz="0" w:space="0" w:color="auto"/>
        <w:right w:val="none" w:sz="0" w:space="0" w:color="auto"/>
      </w:divBdr>
    </w:div>
    <w:div w:id="871070939">
      <w:marLeft w:val="640"/>
      <w:marRight w:val="0"/>
      <w:marTop w:val="0"/>
      <w:marBottom w:val="0"/>
      <w:divBdr>
        <w:top w:val="none" w:sz="0" w:space="0" w:color="auto"/>
        <w:left w:val="none" w:sz="0" w:space="0" w:color="auto"/>
        <w:bottom w:val="none" w:sz="0" w:space="0" w:color="auto"/>
        <w:right w:val="none" w:sz="0" w:space="0" w:color="auto"/>
      </w:divBdr>
    </w:div>
    <w:div w:id="871115936">
      <w:marLeft w:val="640"/>
      <w:marRight w:val="0"/>
      <w:marTop w:val="0"/>
      <w:marBottom w:val="0"/>
      <w:divBdr>
        <w:top w:val="none" w:sz="0" w:space="0" w:color="auto"/>
        <w:left w:val="none" w:sz="0" w:space="0" w:color="auto"/>
        <w:bottom w:val="none" w:sz="0" w:space="0" w:color="auto"/>
        <w:right w:val="none" w:sz="0" w:space="0" w:color="auto"/>
      </w:divBdr>
    </w:div>
    <w:div w:id="871192189">
      <w:marLeft w:val="640"/>
      <w:marRight w:val="0"/>
      <w:marTop w:val="0"/>
      <w:marBottom w:val="0"/>
      <w:divBdr>
        <w:top w:val="none" w:sz="0" w:space="0" w:color="auto"/>
        <w:left w:val="none" w:sz="0" w:space="0" w:color="auto"/>
        <w:bottom w:val="none" w:sz="0" w:space="0" w:color="auto"/>
        <w:right w:val="none" w:sz="0" w:space="0" w:color="auto"/>
      </w:divBdr>
    </w:div>
    <w:div w:id="871922914">
      <w:marLeft w:val="640"/>
      <w:marRight w:val="0"/>
      <w:marTop w:val="0"/>
      <w:marBottom w:val="0"/>
      <w:divBdr>
        <w:top w:val="none" w:sz="0" w:space="0" w:color="auto"/>
        <w:left w:val="none" w:sz="0" w:space="0" w:color="auto"/>
        <w:bottom w:val="none" w:sz="0" w:space="0" w:color="auto"/>
        <w:right w:val="none" w:sz="0" w:space="0" w:color="auto"/>
      </w:divBdr>
    </w:div>
    <w:div w:id="872040994">
      <w:marLeft w:val="640"/>
      <w:marRight w:val="0"/>
      <w:marTop w:val="0"/>
      <w:marBottom w:val="0"/>
      <w:divBdr>
        <w:top w:val="none" w:sz="0" w:space="0" w:color="auto"/>
        <w:left w:val="none" w:sz="0" w:space="0" w:color="auto"/>
        <w:bottom w:val="none" w:sz="0" w:space="0" w:color="auto"/>
        <w:right w:val="none" w:sz="0" w:space="0" w:color="auto"/>
      </w:divBdr>
    </w:div>
    <w:div w:id="872427040">
      <w:marLeft w:val="640"/>
      <w:marRight w:val="0"/>
      <w:marTop w:val="0"/>
      <w:marBottom w:val="0"/>
      <w:divBdr>
        <w:top w:val="none" w:sz="0" w:space="0" w:color="auto"/>
        <w:left w:val="none" w:sz="0" w:space="0" w:color="auto"/>
        <w:bottom w:val="none" w:sz="0" w:space="0" w:color="auto"/>
        <w:right w:val="none" w:sz="0" w:space="0" w:color="auto"/>
      </w:divBdr>
    </w:div>
    <w:div w:id="873076181">
      <w:marLeft w:val="640"/>
      <w:marRight w:val="0"/>
      <w:marTop w:val="0"/>
      <w:marBottom w:val="0"/>
      <w:divBdr>
        <w:top w:val="none" w:sz="0" w:space="0" w:color="auto"/>
        <w:left w:val="none" w:sz="0" w:space="0" w:color="auto"/>
        <w:bottom w:val="none" w:sz="0" w:space="0" w:color="auto"/>
        <w:right w:val="none" w:sz="0" w:space="0" w:color="auto"/>
      </w:divBdr>
    </w:div>
    <w:div w:id="873346418">
      <w:marLeft w:val="640"/>
      <w:marRight w:val="0"/>
      <w:marTop w:val="0"/>
      <w:marBottom w:val="0"/>
      <w:divBdr>
        <w:top w:val="none" w:sz="0" w:space="0" w:color="auto"/>
        <w:left w:val="none" w:sz="0" w:space="0" w:color="auto"/>
        <w:bottom w:val="none" w:sz="0" w:space="0" w:color="auto"/>
        <w:right w:val="none" w:sz="0" w:space="0" w:color="auto"/>
      </w:divBdr>
    </w:div>
    <w:div w:id="873464508">
      <w:marLeft w:val="640"/>
      <w:marRight w:val="0"/>
      <w:marTop w:val="0"/>
      <w:marBottom w:val="0"/>
      <w:divBdr>
        <w:top w:val="none" w:sz="0" w:space="0" w:color="auto"/>
        <w:left w:val="none" w:sz="0" w:space="0" w:color="auto"/>
        <w:bottom w:val="none" w:sz="0" w:space="0" w:color="auto"/>
        <w:right w:val="none" w:sz="0" w:space="0" w:color="auto"/>
      </w:divBdr>
    </w:div>
    <w:div w:id="873615929">
      <w:marLeft w:val="640"/>
      <w:marRight w:val="0"/>
      <w:marTop w:val="0"/>
      <w:marBottom w:val="0"/>
      <w:divBdr>
        <w:top w:val="none" w:sz="0" w:space="0" w:color="auto"/>
        <w:left w:val="none" w:sz="0" w:space="0" w:color="auto"/>
        <w:bottom w:val="none" w:sz="0" w:space="0" w:color="auto"/>
        <w:right w:val="none" w:sz="0" w:space="0" w:color="auto"/>
      </w:divBdr>
    </w:div>
    <w:div w:id="873882595">
      <w:marLeft w:val="640"/>
      <w:marRight w:val="0"/>
      <w:marTop w:val="0"/>
      <w:marBottom w:val="0"/>
      <w:divBdr>
        <w:top w:val="none" w:sz="0" w:space="0" w:color="auto"/>
        <w:left w:val="none" w:sz="0" w:space="0" w:color="auto"/>
        <w:bottom w:val="none" w:sz="0" w:space="0" w:color="auto"/>
        <w:right w:val="none" w:sz="0" w:space="0" w:color="auto"/>
      </w:divBdr>
    </w:div>
    <w:div w:id="874191826">
      <w:marLeft w:val="640"/>
      <w:marRight w:val="0"/>
      <w:marTop w:val="0"/>
      <w:marBottom w:val="0"/>
      <w:divBdr>
        <w:top w:val="none" w:sz="0" w:space="0" w:color="auto"/>
        <w:left w:val="none" w:sz="0" w:space="0" w:color="auto"/>
        <w:bottom w:val="none" w:sz="0" w:space="0" w:color="auto"/>
        <w:right w:val="none" w:sz="0" w:space="0" w:color="auto"/>
      </w:divBdr>
    </w:div>
    <w:div w:id="874467472">
      <w:marLeft w:val="640"/>
      <w:marRight w:val="0"/>
      <w:marTop w:val="0"/>
      <w:marBottom w:val="0"/>
      <w:divBdr>
        <w:top w:val="none" w:sz="0" w:space="0" w:color="auto"/>
        <w:left w:val="none" w:sz="0" w:space="0" w:color="auto"/>
        <w:bottom w:val="none" w:sz="0" w:space="0" w:color="auto"/>
        <w:right w:val="none" w:sz="0" w:space="0" w:color="auto"/>
      </w:divBdr>
    </w:div>
    <w:div w:id="874734614">
      <w:marLeft w:val="640"/>
      <w:marRight w:val="0"/>
      <w:marTop w:val="0"/>
      <w:marBottom w:val="0"/>
      <w:divBdr>
        <w:top w:val="none" w:sz="0" w:space="0" w:color="auto"/>
        <w:left w:val="none" w:sz="0" w:space="0" w:color="auto"/>
        <w:bottom w:val="none" w:sz="0" w:space="0" w:color="auto"/>
        <w:right w:val="none" w:sz="0" w:space="0" w:color="auto"/>
      </w:divBdr>
    </w:div>
    <w:div w:id="874999638">
      <w:marLeft w:val="640"/>
      <w:marRight w:val="0"/>
      <w:marTop w:val="0"/>
      <w:marBottom w:val="0"/>
      <w:divBdr>
        <w:top w:val="none" w:sz="0" w:space="0" w:color="auto"/>
        <w:left w:val="none" w:sz="0" w:space="0" w:color="auto"/>
        <w:bottom w:val="none" w:sz="0" w:space="0" w:color="auto"/>
        <w:right w:val="none" w:sz="0" w:space="0" w:color="auto"/>
      </w:divBdr>
    </w:div>
    <w:div w:id="875234426">
      <w:marLeft w:val="640"/>
      <w:marRight w:val="0"/>
      <w:marTop w:val="0"/>
      <w:marBottom w:val="0"/>
      <w:divBdr>
        <w:top w:val="none" w:sz="0" w:space="0" w:color="auto"/>
        <w:left w:val="none" w:sz="0" w:space="0" w:color="auto"/>
        <w:bottom w:val="none" w:sz="0" w:space="0" w:color="auto"/>
        <w:right w:val="none" w:sz="0" w:space="0" w:color="auto"/>
      </w:divBdr>
    </w:div>
    <w:div w:id="875431247">
      <w:marLeft w:val="640"/>
      <w:marRight w:val="0"/>
      <w:marTop w:val="0"/>
      <w:marBottom w:val="0"/>
      <w:divBdr>
        <w:top w:val="none" w:sz="0" w:space="0" w:color="auto"/>
        <w:left w:val="none" w:sz="0" w:space="0" w:color="auto"/>
        <w:bottom w:val="none" w:sz="0" w:space="0" w:color="auto"/>
        <w:right w:val="none" w:sz="0" w:space="0" w:color="auto"/>
      </w:divBdr>
    </w:div>
    <w:div w:id="876086793">
      <w:marLeft w:val="640"/>
      <w:marRight w:val="0"/>
      <w:marTop w:val="0"/>
      <w:marBottom w:val="0"/>
      <w:divBdr>
        <w:top w:val="none" w:sz="0" w:space="0" w:color="auto"/>
        <w:left w:val="none" w:sz="0" w:space="0" w:color="auto"/>
        <w:bottom w:val="none" w:sz="0" w:space="0" w:color="auto"/>
        <w:right w:val="none" w:sz="0" w:space="0" w:color="auto"/>
      </w:divBdr>
    </w:div>
    <w:div w:id="876087987">
      <w:marLeft w:val="640"/>
      <w:marRight w:val="0"/>
      <w:marTop w:val="0"/>
      <w:marBottom w:val="0"/>
      <w:divBdr>
        <w:top w:val="none" w:sz="0" w:space="0" w:color="auto"/>
        <w:left w:val="none" w:sz="0" w:space="0" w:color="auto"/>
        <w:bottom w:val="none" w:sz="0" w:space="0" w:color="auto"/>
        <w:right w:val="none" w:sz="0" w:space="0" w:color="auto"/>
      </w:divBdr>
    </w:div>
    <w:div w:id="876550044">
      <w:marLeft w:val="640"/>
      <w:marRight w:val="0"/>
      <w:marTop w:val="0"/>
      <w:marBottom w:val="0"/>
      <w:divBdr>
        <w:top w:val="none" w:sz="0" w:space="0" w:color="auto"/>
        <w:left w:val="none" w:sz="0" w:space="0" w:color="auto"/>
        <w:bottom w:val="none" w:sz="0" w:space="0" w:color="auto"/>
        <w:right w:val="none" w:sz="0" w:space="0" w:color="auto"/>
      </w:divBdr>
    </w:div>
    <w:div w:id="876576762">
      <w:marLeft w:val="640"/>
      <w:marRight w:val="0"/>
      <w:marTop w:val="0"/>
      <w:marBottom w:val="0"/>
      <w:divBdr>
        <w:top w:val="none" w:sz="0" w:space="0" w:color="auto"/>
        <w:left w:val="none" w:sz="0" w:space="0" w:color="auto"/>
        <w:bottom w:val="none" w:sz="0" w:space="0" w:color="auto"/>
        <w:right w:val="none" w:sz="0" w:space="0" w:color="auto"/>
      </w:divBdr>
    </w:div>
    <w:div w:id="877158048">
      <w:marLeft w:val="640"/>
      <w:marRight w:val="0"/>
      <w:marTop w:val="0"/>
      <w:marBottom w:val="0"/>
      <w:divBdr>
        <w:top w:val="none" w:sz="0" w:space="0" w:color="auto"/>
        <w:left w:val="none" w:sz="0" w:space="0" w:color="auto"/>
        <w:bottom w:val="none" w:sz="0" w:space="0" w:color="auto"/>
        <w:right w:val="none" w:sz="0" w:space="0" w:color="auto"/>
      </w:divBdr>
    </w:div>
    <w:div w:id="877203794">
      <w:marLeft w:val="640"/>
      <w:marRight w:val="0"/>
      <w:marTop w:val="0"/>
      <w:marBottom w:val="0"/>
      <w:divBdr>
        <w:top w:val="none" w:sz="0" w:space="0" w:color="auto"/>
        <w:left w:val="none" w:sz="0" w:space="0" w:color="auto"/>
        <w:bottom w:val="none" w:sz="0" w:space="0" w:color="auto"/>
        <w:right w:val="none" w:sz="0" w:space="0" w:color="auto"/>
      </w:divBdr>
    </w:div>
    <w:div w:id="877469278">
      <w:marLeft w:val="640"/>
      <w:marRight w:val="0"/>
      <w:marTop w:val="0"/>
      <w:marBottom w:val="0"/>
      <w:divBdr>
        <w:top w:val="none" w:sz="0" w:space="0" w:color="auto"/>
        <w:left w:val="none" w:sz="0" w:space="0" w:color="auto"/>
        <w:bottom w:val="none" w:sz="0" w:space="0" w:color="auto"/>
        <w:right w:val="none" w:sz="0" w:space="0" w:color="auto"/>
      </w:divBdr>
    </w:div>
    <w:div w:id="877548424">
      <w:marLeft w:val="640"/>
      <w:marRight w:val="0"/>
      <w:marTop w:val="0"/>
      <w:marBottom w:val="0"/>
      <w:divBdr>
        <w:top w:val="none" w:sz="0" w:space="0" w:color="auto"/>
        <w:left w:val="none" w:sz="0" w:space="0" w:color="auto"/>
        <w:bottom w:val="none" w:sz="0" w:space="0" w:color="auto"/>
        <w:right w:val="none" w:sz="0" w:space="0" w:color="auto"/>
      </w:divBdr>
    </w:div>
    <w:div w:id="877741767">
      <w:marLeft w:val="640"/>
      <w:marRight w:val="0"/>
      <w:marTop w:val="0"/>
      <w:marBottom w:val="0"/>
      <w:divBdr>
        <w:top w:val="none" w:sz="0" w:space="0" w:color="auto"/>
        <w:left w:val="none" w:sz="0" w:space="0" w:color="auto"/>
        <w:bottom w:val="none" w:sz="0" w:space="0" w:color="auto"/>
        <w:right w:val="none" w:sz="0" w:space="0" w:color="auto"/>
      </w:divBdr>
    </w:div>
    <w:div w:id="878055524">
      <w:marLeft w:val="640"/>
      <w:marRight w:val="0"/>
      <w:marTop w:val="0"/>
      <w:marBottom w:val="0"/>
      <w:divBdr>
        <w:top w:val="none" w:sz="0" w:space="0" w:color="auto"/>
        <w:left w:val="none" w:sz="0" w:space="0" w:color="auto"/>
        <w:bottom w:val="none" w:sz="0" w:space="0" w:color="auto"/>
        <w:right w:val="none" w:sz="0" w:space="0" w:color="auto"/>
      </w:divBdr>
    </w:div>
    <w:div w:id="878778466">
      <w:marLeft w:val="640"/>
      <w:marRight w:val="0"/>
      <w:marTop w:val="0"/>
      <w:marBottom w:val="0"/>
      <w:divBdr>
        <w:top w:val="none" w:sz="0" w:space="0" w:color="auto"/>
        <w:left w:val="none" w:sz="0" w:space="0" w:color="auto"/>
        <w:bottom w:val="none" w:sz="0" w:space="0" w:color="auto"/>
        <w:right w:val="none" w:sz="0" w:space="0" w:color="auto"/>
      </w:divBdr>
    </w:div>
    <w:div w:id="878929261">
      <w:marLeft w:val="640"/>
      <w:marRight w:val="0"/>
      <w:marTop w:val="0"/>
      <w:marBottom w:val="0"/>
      <w:divBdr>
        <w:top w:val="none" w:sz="0" w:space="0" w:color="auto"/>
        <w:left w:val="none" w:sz="0" w:space="0" w:color="auto"/>
        <w:bottom w:val="none" w:sz="0" w:space="0" w:color="auto"/>
        <w:right w:val="none" w:sz="0" w:space="0" w:color="auto"/>
      </w:divBdr>
    </w:div>
    <w:div w:id="879047261">
      <w:marLeft w:val="640"/>
      <w:marRight w:val="0"/>
      <w:marTop w:val="0"/>
      <w:marBottom w:val="0"/>
      <w:divBdr>
        <w:top w:val="none" w:sz="0" w:space="0" w:color="auto"/>
        <w:left w:val="none" w:sz="0" w:space="0" w:color="auto"/>
        <w:bottom w:val="none" w:sz="0" w:space="0" w:color="auto"/>
        <w:right w:val="none" w:sz="0" w:space="0" w:color="auto"/>
      </w:divBdr>
    </w:div>
    <w:div w:id="879128962">
      <w:marLeft w:val="640"/>
      <w:marRight w:val="0"/>
      <w:marTop w:val="0"/>
      <w:marBottom w:val="0"/>
      <w:divBdr>
        <w:top w:val="none" w:sz="0" w:space="0" w:color="auto"/>
        <w:left w:val="none" w:sz="0" w:space="0" w:color="auto"/>
        <w:bottom w:val="none" w:sz="0" w:space="0" w:color="auto"/>
        <w:right w:val="none" w:sz="0" w:space="0" w:color="auto"/>
      </w:divBdr>
    </w:div>
    <w:div w:id="879441620">
      <w:marLeft w:val="640"/>
      <w:marRight w:val="0"/>
      <w:marTop w:val="0"/>
      <w:marBottom w:val="0"/>
      <w:divBdr>
        <w:top w:val="none" w:sz="0" w:space="0" w:color="auto"/>
        <w:left w:val="none" w:sz="0" w:space="0" w:color="auto"/>
        <w:bottom w:val="none" w:sz="0" w:space="0" w:color="auto"/>
        <w:right w:val="none" w:sz="0" w:space="0" w:color="auto"/>
      </w:divBdr>
    </w:div>
    <w:div w:id="879513788">
      <w:marLeft w:val="640"/>
      <w:marRight w:val="0"/>
      <w:marTop w:val="0"/>
      <w:marBottom w:val="0"/>
      <w:divBdr>
        <w:top w:val="none" w:sz="0" w:space="0" w:color="auto"/>
        <w:left w:val="none" w:sz="0" w:space="0" w:color="auto"/>
        <w:bottom w:val="none" w:sz="0" w:space="0" w:color="auto"/>
        <w:right w:val="none" w:sz="0" w:space="0" w:color="auto"/>
      </w:divBdr>
    </w:div>
    <w:div w:id="879560026">
      <w:marLeft w:val="640"/>
      <w:marRight w:val="0"/>
      <w:marTop w:val="0"/>
      <w:marBottom w:val="0"/>
      <w:divBdr>
        <w:top w:val="none" w:sz="0" w:space="0" w:color="auto"/>
        <w:left w:val="none" w:sz="0" w:space="0" w:color="auto"/>
        <w:bottom w:val="none" w:sz="0" w:space="0" w:color="auto"/>
        <w:right w:val="none" w:sz="0" w:space="0" w:color="auto"/>
      </w:divBdr>
    </w:div>
    <w:div w:id="879632070">
      <w:marLeft w:val="640"/>
      <w:marRight w:val="0"/>
      <w:marTop w:val="0"/>
      <w:marBottom w:val="0"/>
      <w:divBdr>
        <w:top w:val="none" w:sz="0" w:space="0" w:color="auto"/>
        <w:left w:val="none" w:sz="0" w:space="0" w:color="auto"/>
        <w:bottom w:val="none" w:sz="0" w:space="0" w:color="auto"/>
        <w:right w:val="none" w:sz="0" w:space="0" w:color="auto"/>
      </w:divBdr>
    </w:div>
    <w:div w:id="879705002">
      <w:marLeft w:val="640"/>
      <w:marRight w:val="0"/>
      <w:marTop w:val="0"/>
      <w:marBottom w:val="0"/>
      <w:divBdr>
        <w:top w:val="none" w:sz="0" w:space="0" w:color="auto"/>
        <w:left w:val="none" w:sz="0" w:space="0" w:color="auto"/>
        <w:bottom w:val="none" w:sz="0" w:space="0" w:color="auto"/>
        <w:right w:val="none" w:sz="0" w:space="0" w:color="auto"/>
      </w:divBdr>
    </w:div>
    <w:div w:id="880246135">
      <w:marLeft w:val="640"/>
      <w:marRight w:val="0"/>
      <w:marTop w:val="0"/>
      <w:marBottom w:val="0"/>
      <w:divBdr>
        <w:top w:val="none" w:sz="0" w:space="0" w:color="auto"/>
        <w:left w:val="none" w:sz="0" w:space="0" w:color="auto"/>
        <w:bottom w:val="none" w:sz="0" w:space="0" w:color="auto"/>
        <w:right w:val="none" w:sz="0" w:space="0" w:color="auto"/>
      </w:divBdr>
    </w:div>
    <w:div w:id="880482678">
      <w:marLeft w:val="640"/>
      <w:marRight w:val="0"/>
      <w:marTop w:val="0"/>
      <w:marBottom w:val="0"/>
      <w:divBdr>
        <w:top w:val="none" w:sz="0" w:space="0" w:color="auto"/>
        <w:left w:val="none" w:sz="0" w:space="0" w:color="auto"/>
        <w:bottom w:val="none" w:sz="0" w:space="0" w:color="auto"/>
        <w:right w:val="none" w:sz="0" w:space="0" w:color="auto"/>
      </w:divBdr>
    </w:div>
    <w:div w:id="880895138">
      <w:marLeft w:val="480"/>
      <w:marRight w:val="0"/>
      <w:marTop w:val="0"/>
      <w:marBottom w:val="0"/>
      <w:divBdr>
        <w:top w:val="none" w:sz="0" w:space="0" w:color="auto"/>
        <w:left w:val="none" w:sz="0" w:space="0" w:color="auto"/>
        <w:bottom w:val="none" w:sz="0" w:space="0" w:color="auto"/>
        <w:right w:val="none" w:sz="0" w:space="0" w:color="auto"/>
      </w:divBdr>
    </w:div>
    <w:div w:id="881212104">
      <w:marLeft w:val="640"/>
      <w:marRight w:val="0"/>
      <w:marTop w:val="0"/>
      <w:marBottom w:val="0"/>
      <w:divBdr>
        <w:top w:val="none" w:sz="0" w:space="0" w:color="auto"/>
        <w:left w:val="none" w:sz="0" w:space="0" w:color="auto"/>
        <w:bottom w:val="none" w:sz="0" w:space="0" w:color="auto"/>
        <w:right w:val="none" w:sz="0" w:space="0" w:color="auto"/>
      </w:divBdr>
    </w:div>
    <w:div w:id="881212477">
      <w:marLeft w:val="640"/>
      <w:marRight w:val="0"/>
      <w:marTop w:val="0"/>
      <w:marBottom w:val="0"/>
      <w:divBdr>
        <w:top w:val="none" w:sz="0" w:space="0" w:color="auto"/>
        <w:left w:val="none" w:sz="0" w:space="0" w:color="auto"/>
        <w:bottom w:val="none" w:sz="0" w:space="0" w:color="auto"/>
        <w:right w:val="none" w:sz="0" w:space="0" w:color="auto"/>
      </w:divBdr>
    </w:div>
    <w:div w:id="881481997">
      <w:marLeft w:val="640"/>
      <w:marRight w:val="0"/>
      <w:marTop w:val="0"/>
      <w:marBottom w:val="0"/>
      <w:divBdr>
        <w:top w:val="none" w:sz="0" w:space="0" w:color="auto"/>
        <w:left w:val="none" w:sz="0" w:space="0" w:color="auto"/>
        <w:bottom w:val="none" w:sz="0" w:space="0" w:color="auto"/>
        <w:right w:val="none" w:sz="0" w:space="0" w:color="auto"/>
      </w:divBdr>
    </w:div>
    <w:div w:id="881600807">
      <w:marLeft w:val="640"/>
      <w:marRight w:val="0"/>
      <w:marTop w:val="0"/>
      <w:marBottom w:val="0"/>
      <w:divBdr>
        <w:top w:val="none" w:sz="0" w:space="0" w:color="auto"/>
        <w:left w:val="none" w:sz="0" w:space="0" w:color="auto"/>
        <w:bottom w:val="none" w:sz="0" w:space="0" w:color="auto"/>
        <w:right w:val="none" w:sz="0" w:space="0" w:color="auto"/>
      </w:divBdr>
    </w:div>
    <w:div w:id="881946235">
      <w:marLeft w:val="640"/>
      <w:marRight w:val="0"/>
      <w:marTop w:val="0"/>
      <w:marBottom w:val="0"/>
      <w:divBdr>
        <w:top w:val="none" w:sz="0" w:space="0" w:color="auto"/>
        <w:left w:val="none" w:sz="0" w:space="0" w:color="auto"/>
        <w:bottom w:val="none" w:sz="0" w:space="0" w:color="auto"/>
        <w:right w:val="none" w:sz="0" w:space="0" w:color="auto"/>
      </w:divBdr>
    </w:div>
    <w:div w:id="882057042">
      <w:marLeft w:val="640"/>
      <w:marRight w:val="0"/>
      <w:marTop w:val="0"/>
      <w:marBottom w:val="0"/>
      <w:divBdr>
        <w:top w:val="none" w:sz="0" w:space="0" w:color="auto"/>
        <w:left w:val="none" w:sz="0" w:space="0" w:color="auto"/>
        <w:bottom w:val="none" w:sz="0" w:space="0" w:color="auto"/>
        <w:right w:val="none" w:sz="0" w:space="0" w:color="auto"/>
      </w:divBdr>
    </w:div>
    <w:div w:id="882211858">
      <w:marLeft w:val="640"/>
      <w:marRight w:val="0"/>
      <w:marTop w:val="0"/>
      <w:marBottom w:val="0"/>
      <w:divBdr>
        <w:top w:val="none" w:sz="0" w:space="0" w:color="auto"/>
        <w:left w:val="none" w:sz="0" w:space="0" w:color="auto"/>
        <w:bottom w:val="none" w:sz="0" w:space="0" w:color="auto"/>
        <w:right w:val="none" w:sz="0" w:space="0" w:color="auto"/>
      </w:divBdr>
    </w:div>
    <w:div w:id="882520179">
      <w:marLeft w:val="640"/>
      <w:marRight w:val="0"/>
      <w:marTop w:val="0"/>
      <w:marBottom w:val="0"/>
      <w:divBdr>
        <w:top w:val="none" w:sz="0" w:space="0" w:color="auto"/>
        <w:left w:val="none" w:sz="0" w:space="0" w:color="auto"/>
        <w:bottom w:val="none" w:sz="0" w:space="0" w:color="auto"/>
        <w:right w:val="none" w:sz="0" w:space="0" w:color="auto"/>
      </w:divBdr>
    </w:div>
    <w:div w:id="883060225">
      <w:marLeft w:val="640"/>
      <w:marRight w:val="0"/>
      <w:marTop w:val="0"/>
      <w:marBottom w:val="0"/>
      <w:divBdr>
        <w:top w:val="none" w:sz="0" w:space="0" w:color="auto"/>
        <w:left w:val="none" w:sz="0" w:space="0" w:color="auto"/>
        <w:bottom w:val="none" w:sz="0" w:space="0" w:color="auto"/>
        <w:right w:val="none" w:sz="0" w:space="0" w:color="auto"/>
      </w:divBdr>
    </w:div>
    <w:div w:id="883252008">
      <w:marLeft w:val="640"/>
      <w:marRight w:val="0"/>
      <w:marTop w:val="0"/>
      <w:marBottom w:val="0"/>
      <w:divBdr>
        <w:top w:val="none" w:sz="0" w:space="0" w:color="auto"/>
        <w:left w:val="none" w:sz="0" w:space="0" w:color="auto"/>
        <w:bottom w:val="none" w:sz="0" w:space="0" w:color="auto"/>
        <w:right w:val="none" w:sz="0" w:space="0" w:color="auto"/>
      </w:divBdr>
    </w:div>
    <w:div w:id="884095932">
      <w:marLeft w:val="640"/>
      <w:marRight w:val="0"/>
      <w:marTop w:val="0"/>
      <w:marBottom w:val="0"/>
      <w:divBdr>
        <w:top w:val="none" w:sz="0" w:space="0" w:color="auto"/>
        <w:left w:val="none" w:sz="0" w:space="0" w:color="auto"/>
        <w:bottom w:val="none" w:sz="0" w:space="0" w:color="auto"/>
        <w:right w:val="none" w:sz="0" w:space="0" w:color="auto"/>
      </w:divBdr>
    </w:div>
    <w:div w:id="884178506">
      <w:marLeft w:val="640"/>
      <w:marRight w:val="0"/>
      <w:marTop w:val="0"/>
      <w:marBottom w:val="0"/>
      <w:divBdr>
        <w:top w:val="none" w:sz="0" w:space="0" w:color="auto"/>
        <w:left w:val="none" w:sz="0" w:space="0" w:color="auto"/>
        <w:bottom w:val="none" w:sz="0" w:space="0" w:color="auto"/>
        <w:right w:val="none" w:sz="0" w:space="0" w:color="auto"/>
      </w:divBdr>
    </w:div>
    <w:div w:id="884754678">
      <w:marLeft w:val="640"/>
      <w:marRight w:val="0"/>
      <w:marTop w:val="0"/>
      <w:marBottom w:val="0"/>
      <w:divBdr>
        <w:top w:val="none" w:sz="0" w:space="0" w:color="auto"/>
        <w:left w:val="none" w:sz="0" w:space="0" w:color="auto"/>
        <w:bottom w:val="none" w:sz="0" w:space="0" w:color="auto"/>
        <w:right w:val="none" w:sz="0" w:space="0" w:color="auto"/>
      </w:divBdr>
    </w:div>
    <w:div w:id="884873077">
      <w:marLeft w:val="640"/>
      <w:marRight w:val="0"/>
      <w:marTop w:val="0"/>
      <w:marBottom w:val="0"/>
      <w:divBdr>
        <w:top w:val="none" w:sz="0" w:space="0" w:color="auto"/>
        <w:left w:val="none" w:sz="0" w:space="0" w:color="auto"/>
        <w:bottom w:val="none" w:sz="0" w:space="0" w:color="auto"/>
        <w:right w:val="none" w:sz="0" w:space="0" w:color="auto"/>
      </w:divBdr>
    </w:div>
    <w:div w:id="885025229">
      <w:marLeft w:val="640"/>
      <w:marRight w:val="0"/>
      <w:marTop w:val="0"/>
      <w:marBottom w:val="0"/>
      <w:divBdr>
        <w:top w:val="none" w:sz="0" w:space="0" w:color="auto"/>
        <w:left w:val="none" w:sz="0" w:space="0" w:color="auto"/>
        <w:bottom w:val="none" w:sz="0" w:space="0" w:color="auto"/>
        <w:right w:val="none" w:sz="0" w:space="0" w:color="auto"/>
      </w:divBdr>
    </w:div>
    <w:div w:id="885065716">
      <w:marLeft w:val="640"/>
      <w:marRight w:val="0"/>
      <w:marTop w:val="0"/>
      <w:marBottom w:val="0"/>
      <w:divBdr>
        <w:top w:val="none" w:sz="0" w:space="0" w:color="auto"/>
        <w:left w:val="none" w:sz="0" w:space="0" w:color="auto"/>
        <w:bottom w:val="none" w:sz="0" w:space="0" w:color="auto"/>
        <w:right w:val="none" w:sz="0" w:space="0" w:color="auto"/>
      </w:divBdr>
    </w:div>
    <w:div w:id="885213461">
      <w:marLeft w:val="640"/>
      <w:marRight w:val="0"/>
      <w:marTop w:val="0"/>
      <w:marBottom w:val="0"/>
      <w:divBdr>
        <w:top w:val="none" w:sz="0" w:space="0" w:color="auto"/>
        <w:left w:val="none" w:sz="0" w:space="0" w:color="auto"/>
        <w:bottom w:val="none" w:sz="0" w:space="0" w:color="auto"/>
        <w:right w:val="none" w:sz="0" w:space="0" w:color="auto"/>
      </w:divBdr>
    </w:div>
    <w:div w:id="885407583">
      <w:marLeft w:val="640"/>
      <w:marRight w:val="0"/>
      <w:marTop w:val="0"/>
      <w:marBottom w:val="0"/>
      <w:divBdr>
        <w:top w:val="none" w:sz="0" w:space="0" w:color="auto"/>
        <w:left w:val="none" w:sz="0" w:space="0" w:color="auto"/>
        <w:bottom w:val="none" w:sz="0" w:space="0" w:color="auto"/>
        <w:right w:val="none" w:sz="0" w:space="0" w:color="auto"/>
      </w:divBdr>
    </w:div>
    <w:div w:id="885916386">
      <w:marLeft w:val="640"/>
      <w:marRight w:val="0"/>
      <w:marTop w:val="0"/>
      <w:marBottom w:val="0"/>
      <w:divBdr>
        <w:top w:val="none" w:sz="0" w:space="0" w:color="auto"/>
        <w:left w:val="none" w:sz="0" w:space="0" w:color="auto"/>
        <w:bottom w:val="none" w:sz="0" w:space="0" w:color="auto"/>
        <w:right w:val="none" w:sz="0" w:space="0" w:color="auto"/>
      </w:divBdr>
    </w:div>
    <w:div w:id="885917772">
      <w:marLeft w:val="640"/>
      <w:marRight w:val="0"/>
      <w:marTop w:val="0"/>
      <w:marBottom w:val="0"/>
      <w:divBdr>
        <w:top w:val="none" w:sz="0" w:space="0" w:color="auto"/>
        <w:left w:val="none" w:sz="0" w:space="0" w:color="auto"/>
        <w:bottom w:val="none" w:sz="0" w:space="0" w:color="auto"/>
        <w:right w:val="none" w:sz="0" w:space="0" w:color="auto"/>
      </w:divBdr>
    </w:div>
    <w:div w:id="885994219">
      <w:marLeft w:val="640"/>
      <w:marRight w:val="0"/>
      <w:marTop w:val="0"/>
      <w:marBottom w:val="0"/>
      <w:divBdr>
        <w:top w:val="none" w:sz="0" w:space="0" w:color="auto"/>
        <w:left w:val="none" w:sz="0" w:space="0" w:color="auto"/>
        <w:bottom w:val="none" w:sz="0" w:space="0" w:color="auto"/>
        <w:right w:val="none" w:sz="0" w:space="0" w:color="auto"/>
      </w:divBdr>
    </w:div>
    <w:div w:id="886717396">
      <w:marLeft w:val="640"/>
      <w:marRight w:val="0"/>
      <w:marTop w:val="0"/>
      <w:marBottom w:val="0"/>
      <w:divBdr>
        <w:top w:val="none" w:sz="0" w:space="0" w:color="auto"/>
        <w:left w:val="none" w:sz="0" w:space="0" w:color="auto"/>
        <w:bottom w:val="none" w:sz="0" w:space="0" w:color="auto"/>
        <w:right w:val="none" w:sz="0" w:space="0" w:color="auto"/>
      </w:divBdr>
    </w:div>
    <w:div w:id="886793047">
      <w:marLeft w:val="640"/>
      <w:marRight w:val="0"/>
      <w:marTop w:val="0"/>
      <w:marBottom w:val="0"/>
      <w:divBdr>
        <w:top w:val="none" w:sz="0" w:space="0" w:color="auto"/>
        <w:left w:val="none" w:sz="0" w:space="0" w:color="auto"/>
        <w:bottom w:val="none" w:sz="0" w:space="0" w:color="auto"/>
        <w:right w:val="none" w:sz="0" w:space="0" w:color="auto"/>
      </w:divBdr>
    </w:div>
    <w:div w:id="886794787">
      <w:marLeft w:val="640"/>
      <w:marRight w:val="0"/>
      <w:marTop w:val="0"/>
      <w:marBottom w:val="0"/>
      <w:divBdr>
        <w:top w:val="none" w:sz="0" w:space="0" w:color="auto"/>
        <w:left w:val="none" w:sz="0" w:space="0" w:color="auto"/>
        <w:bottom w:val="none" w:sz="0" w:space="0" w:color="auto"/>
        <w:right w:val="none" w:sz="0" w:space="0" w:color="auto"/>
      </w:divBdr>
    </w:div>
    <w:div w:id="886985954">
      <w:marLeft w:val="640"/>
      <w:marRight w:val="0"/>
      <w:marTop w:val="0"/>
      <w:marBottom w:val="0"/>
      <w:divBdr>
        <w:top w:val="none" w:sz="0" w:space="0" w:color="auto"/>
        <w:left w:val="none" w:sz="0" w:space="0" w:color="auto"/>
        <w:bottom w:val="none" w:sz="0" w:space="0" w:color="auto"/>
        <w:right w:val="none" w:sz="0" w:space="0" w:color="auto"/>
      </w:divBdr>
    </w:div>
    <w:div w:id="887107224">
      <w:marLeft w:val="640"/>
      <w:marRight w:val="0"/>
      <w:marTop w:val="0"/>
      <w:marBottom w:val="0"/>
      <w:divBdr>
        <w:top w:val="none" w:sz="0" w:space="0" w:color="auto"/>
        <w:left w:val="none" w:sz="0" w:space="0" w:color="auto"/>
        <w:bottom w:val="none" w:sz="0" w:space="0" w:color="auto"/>
        <w:right w:val="none" w:sz="0" w:space="0" w:color="auto"/>
      </w:divBdr>
    </w:div>
    <w:div w:id="887498251">
      <w:marLeft w:val="640"/>
      <w:marRight w:val="0"/>
      <w:marTop w:val="0"/>
      <w:marBottom w:val="0"/>
      <w:divBdr>
        <w:top w:val="none" w:sz="0" w:space="0" w:color="auto"/>
        <w:left w:val="none" w:sz="0" w:space="0" w:color="auto"/>
        <w:bottom w:val="none" w:sz="0" w:space="0" w:color="auto"/>
        <w:right w:val="none" w:sz="0" w:space="0" w:color="auto"/>
      </w:divBdr>
    </w:div>
    <w:div w:id="887650117">
      <w:marLeft w:val="640"/>
      <w:marRight w:val="0"/>
      <w:marTop w:val="0"/>
      <w:marBottom w:val="0"/>
      <w:divBdr>
        <w:top w:val="none" w:sz="0" w:space="0" w:color="auto"/>
        <w:left w:val="none" w:sz="0" w:space="0" w:color="auto"/>
        <w:bottom w:val="none" w:sz="0" w:space="0" w:color="auto"/>
        <w:right w:val="none" w:sz="0" w:space="0" w:color="auto"/>
      </w:divBdr>
    </w:div>
    <w:div w:id="888155152">
      <w:marLeft w:val="640"/>
      <w:marRight w:val="0"/>
      <w:marTop w:val="0"/>
      <w:marBottom w:val="0"/>
      <w:divBdr>
        <w:top w:val="none" w:sz="0" w:space="0" w:color="auto"/>
        <w:left w:val="none" w:sz="0" w:space="0" w:color="auto"/>
        <w:bottom w:val="none" w:sz="0" w:space="0" w:color="auto"/>
        <w:right w:val="none" w:sz="0" w:space="0" w:color="auto"/>
      </w:divBdr>
    </w:div>
    <w:div w:id="888418958">
      <w:marLeft w:val="640"/>
      <w:marRight w:val="0"/>
      <w:marTop w:val="0"/>
      <w:marBottom w:val="0"/>
      <w:divBdr>
        <w:top w:val="none" w:sz="0" w:space="0" w:color="auto"/>
        <w:left w:val="none" w:sz="0" w:space="0" w:color="auto"/>
        <w:bottom w:val="none" w:sz="0" w:space="0" w:color="auto"/>
        <w:right w:val="none" w:sz="0" w:space="0" w:color="auto"/>
      </w:divBdr>
    </w:div>
    <w:div w:id="888882443">
      <w:marLeft w:val="640"/>
      <w:marRight w:val="0"/>
      <w:marTop w:val="0"/>
      <w:marBottom w:val="0"/>
      <w:divBdr>
        <w:top w:val="none" w:sz="0" w:space="0" w:color="auto"/>
        <w:left w:val="none" w:sz="0" w:space="0" w:color="auto"/>
        <w:bottom w:val="none" w:sz="0" w:space="0" w:color="auto"/>
        <w:right w:val="none" w:sz="0" w:space="0" w:color="auto"/>
      </w:divBdr>
    </w:div>
    <w:div w:id="889345115">
      <w:marLeft w:val="640"/>
      <w:marRight w:val="0"/>
      <w:marTop w:val="0"/>
      <w:marBottom w:val="0"/>
      <w:divBdr>
        <w:top w:val="none" w:sz="0" w:space="0" w:color="auto"/>
        <w:left w:val="none" w:sz="0" w:space="0" w:color="auto"/>
        <w:bottom w:val="none" w:sz="0" w:space="0" w:color="auto"/>
        <w:right w:val="none" w:sz="0" w:space="0" w:color="auto"/>
      </w:divBdr>
    </w:div>
    <w:div w:id="890268322">
      <w:marLeft w:val="640"/>
      <w:marRight w:val="0"/>
      <w:marTop w:val="0"/>
      <w:marBottom w:val="0"/>
      <w:divBdr>
        <w:top w:val="none" w:sz="0" w:space="0" w:color="auto"/>
        <w:left w:val="none" w:sz="0" w:space="0" w:color="auto"/>
        <w:bottom w:val="none" w:sz="0" w:space="0" w:color="auto"/>
        <w:right w:val="none" w:sz="0" w:space="0" w:color="auto"/>
      </w:divBdr>
    </w:div>
    <w:div w:id="891384113">
      <w:marLeft w:val="640"/>
      <w:marRight w:val="0"/>
      <w:marTop w:val="0"/>
      <w:marBottom w:val="0"/>
      <w:divBdr>
        <w:top w:val="none" w:sz="0" w:space="0" w:color="auto"/>
        <w:left w:val="none" w:sz="0" w:space="0" w:color="auto"/>
        <w:bottom w:val="none" w:sz="0" w:space="0" w:color="auto"/>
        <w:right w:val="none" w:sz="0" w:space="0" w:color="auto"/>
      </w:divBdr>
    </w:div>
    <w:div w:id="891845898">
      <w:marLeft w:val="640"/>
      <w:marRight w:val="0"/>
      <w:marTop w:val="0"/>
      <w:marBottom w:val="0"/>
      <w:divBdr>
        <w:top w:val="none" w:sz="0" w:space="0" w:color="auto"/>
        <w:left w:val="none" w:sz="0" w:space="0" w:color="auto"/>
        <w:bottom w:val="none" w:sz="0" w:space="0" w:color="auto"/>
        <w:right w:val="none" w:sz="0" w:space="0" w:color="auto"/>
      </w:divBdr>
    </w:div>
    <w:div w:id="892080594">
      <w:marLeft w:val="640"/>
      <w:marRight w:val="0"/>
      <w:marTop w:val="0"/>
      <w:marBottom w:val="0"/>
      <w:divBdr>
        <w:top w:val="none" w:sz="0" w:space="0" w:color="auto"/>
        <w:left w:val="none" w:sz="0" w:space="0" w:color="auto"/>
        <w:bottom w:val="none" w:sz="0" w:space="0" w:color="auto"/>
        <w:right w:val="none" w:sz="0" w:space="0" w:color="auto"/>
      </w:divBdr>
    </w:div>
    <w:div w:id="892499878">
      <w:marLeft w:val="640"/>
      <w:marRight w:val="0"/>
      <w:marTop w:val="0"/>
      <w:marBottom w:val="0"/>
      <w:divBdr>
        <w:top w:val="none" w:sz="0" w:space="0" w:color="auto"/>
        <w:left w:val="none" w:sz="0" w:space="0" w:color="auto"/>
        <w:bottom w:val="none" w:sz="0" w:space="0" w:color="auto"/>
        <w:right w:val="none" w:sz="0" w:space="0" w:color="auto"/>
      </w:divBdr>
    </w:div>
    <w:div w:id="892933963">
      <w:marLeft w:val="640"/>
      <w:marRight w:val="0"/>
      <w:marTop w:val="0"/>
      <w:marBottom w:val="0"/>
      <w:divBdr>
        <w:top w:val="none" w:sz="0" w:space="0" w:color="auto"/>
        <w:left w:val="none" w:sz="0" w:space="0" w:color="auto"/>
        <w:bottom w:val="none" w:sz="0" w:space="0" w:color="auto"/>
        <w:right w:val="none" w:sz="0" w:space="0" w:color="auto"/>
      </w:divBdr>
    </w:div>
    <w:div w:id="893006444">
      <w:marLeft w:val="640"/>
      <w:marRight w:val="0"/>
      <w:marTop w:val="0"/>
      <w:marBottom w:val="0"/>
      <w:divBdr>
        <w:top w:val="none" w:sz="0" w:space="0" w:color="auto"/>
        <w:left w:val="none" w:sz="0" w:space="0" w:color="auto"/>
        <w:bottom w:val="none" w:sz="0" w:space="0" w:color="auto"/>
        <w:right w:val="none" w:sz="0" w:space="0" w:color="auto"/>
      </w:divBdr>
    </w:div>
    <w:div w:id="893538463">
      <w:marLeft w:val="640"/>
      <w:marRight w:val="0"/>
      <w:marTop w:val="0"/>
      <w:marBottom w:val="0"/>
      <w:divBdr>
        <w:top w:val="none" w:sz="0" w:space="0" w:color="auto"/>
        <w:left w:val="none" w:sz="0" w:space="0" w:color="auto"/>
        <w:bottom w:val="none" w:sz="0" w:space="0" w:color="auto"/>
        <w:right w:val="none" w:sz="0" w:space="0" w:color="auto"/>
      </w:divBdr>
    </w:div>
    <w:div w:id="893927073">
      <w:marLeft w:val="640"/>
      <w:marRight w:val="0"/>
      <w:marTop w:val="0"/>
      <w:marBottom w:val="0"/>
      <w:divBdr>
        <w:top w:val="none" w:sz="0" w:space="0" w:color="auto"/>
        <w:left w:val="none" w:sz="0" w:space="0" w:color="auto"/>
        <w:bottom w:val="none" w:sz="0" w:space="0" w:color="auto"/>
        <w:right w:val="none" w:sz="0" w:space="0" w:color="auto"/>
      </w:divBdr>
    </w:div>
    <w:div w:id="893928184">
      <w:marLeft w:val="640"/>
      <w:marRight w:val="0"/>
      <w:marTop w:val="0"/>
      <w:marBottom w:val="0"/>
      <w:divBdr>
        <w:top w:val="none" w:sz="0" w:space="0" w:color="auto"/>
        <w:left w:val="none" w:sz="0" w:space="0" w:color="auto"/>
        <w:bottom w:val="none" w:sz="0" w:space="0" w:color="auto"/>
        <w:right w:val="none" w:sz="0" w:space="0" w:color="auto"/>
      </w:divBdr>
    </w:div>
    <w:div w:id="894320672">
      <w:marLeft w:val="640"/>
      <w:marRight w:val="0"/>
      <w:marTop w:val="0"/>
      <w:marBottom w:val="0"/>
      <w:divBdr>
        <w:top w:val="none" w:sz="0" w:space="0" w:color="auto"/>
        <w:left w:val="none" w:sz="0" w:space="0" w:color="auto"/>
        <w:bottom w:val="none" w:sz="0" w:space="0" w:color="auto"/>
        <w:right w:val="none" w:sz="0" w:space="0" w:color="auto"/>
      </w:divBdr>
    </w:div>
    <w:div w:id="894466119">
      <w:marLeft w:val="640"/>
      <w:marRight w:val="0"/>
      <w:marTop w:val="0"/>
      <w:marBottom w:val="0"/>
      <w:divBdr>
        <w:top w:val="none" w:sz="0" w:space="0" w:color="auto"/>
        <w:left w:val="none" w:sz="0" w:space="0" w:color="auto"/>
        <w:bottom w:val="none" w:sz="0" w:space="0" w:color="auto"/>
        <w:right w:val="none" w:sz="0" w:space="0" w:color="auto"/>
      </w:divBdr>
    </w:div>
    <w:div w:id="894700826">
      <w:marLeft w:val="640"/>
      <w:marRight w:val="0"/>
      <w:marTop w:val="0"/>
      <w:marBottom w:val="0"/>
      <w:divBdr>
        <w:top w:val="none" w:sz="0" w:space="0" w:color="auto"/>
        <w:left w:val="none" w:sz="0" w:space="0" w:color="auto"/>
        <w:bottom w:val="none" w:sz="0" w:space="0" w:color="auto"/>
        <w:right w:val="none" w:sz="0" w:space="0" w:color="auto"/>
      </w:divBdr>
    </w:div>
    <w:div w:id="894778603">
      <w:marLeft w:val="640"/>
      <w:marRight w:val="0"/>
      <w:marTop w:val="0"/>
      <w:marBottom w:val="0"/>
      <w:divBdr>
        <w:top w:val="none" w:sz="0" w:space="0" w:color="auto"/>
        <w:left w:val="none" w:sz="0" w:space="0" w:color="auto"/>
        <w:bottom w:val="none" w:sz="0" w:space="0" w:color="auto"/>
        <w:right w:val="none" w:sz="0" w:space="0" w:color="auto"/>
      </w:divBdr>
    </w:div>
    <w:div w:id="894782372">
      <w:marLeft w:val="640"/>
      <w:marRight w:val="0"/>
      <w:marTop w:val="0"/>
      <w:marBottom w:val="0"/>
      <w:divBdr>
        <w:top w:val="none" w:sz="0" w:space="0" w:color="auto"/>
        <w:left w:val="none" w:sz="0" w:space="0" w:color="auto"/>
        <w:bottom w:val="none" w:sz="0" w:space="0" w:color="auto"/>
        <w:right w:val="none" w:sz="0" w:space="0" w:color="auto"/>
      </w:divBdr>
    </w:div>
    <w:div w:id="894897022">
      <w:marLeft w:val="640"/>
      <w:marRight w:val="0"/>
      <w:marTop w:val="0"/>
      <w:marBottom w:val="0"/>
      <w:divBdr>
        <w:top w:val="none" w:sz="0" w:space="0" w:color="auto"/>
        <w:left w:val="none" w:sz="0" w:space="0" w:color="auto"/>
        <w:bottom w:val="none" w:sz="0" w:space="0" w:color="auto"/>
        <w:right w:val="none" w:sz="0" w:space="0" w:color="auto"/>
      </w:divBdr>
    </w:div>
    <w:div w:id="895042283">
      <w:marLeft w:val="640"/>
      <w:marRight w:val="0"/>
      <w:marTop w:val="0"/>
      <w:marBottom w:val="0"/>
      <w:divBdr>
        <w:top w:val="none" w:sz="0" w:space="0" w:color="auto"/>
        <w:left w:val="none" w:sz="0" w:space="0" w:color="auto"/>
        <w:bottom w:val="none" w:sz="0" w:space="0" w:color="auto"/>
        <w:right w:val="none" w:sz="0" w:space="0" w:color="auto"/>
      </w:divBdr>
    </w:div>
    <w:div w:id="895239684">
      <w:marLeft w:val="640"/>
      <w:marRight w:val="0"/>
      <w:marTop w:val="0"/>
      <w:marBottom w:val="0"/>
      <w:divBdr>
        <w:top w:val="none" w:sz="0" w:space="0" w:color="auto"/>
        <w:left w:val="none" w:sz="0" w:space="0" w:color="auto"/>
        <w:bottom w:val="none" w:sz="0" w:space="0" w:color="auto"/>
        <w:right w:val="none" w:sz="0" w:space="0" w:color="auto"/>
      </w:divBdr>
    </w:div>
    <w:div w:id="895244385">
      <w:marLeft w:val="640"/>
      <w:marRight w:val="0"/>
      <w:marTop w:val="0"/>
      <w:marBottom w:val="0"/>
      <w:divBdr>
        <w:top w:val="none" w:sz="0" w:space="0" w:color="auto"/>
        <w:left w:val="none" w:sz="0" w:space="0" w:color="auto"/>
        <w:bottom w:val="none" w:sz="0" w:space="0" w:color="auto"/>
        <w:right w:val="none" w:sz="0" w:space="0" w:color="auto"/>
      </w:divBdr>
    </w:div>
    <w:div w:id="895358256">
      <w:marLeft w:val="640"/>
      <w:marRight w:val="0"/>
      <w:marTop w:val="0"/>
      <w:marBottom w:val="0"/>
      <w:divBdr>
        <w:top w:val="none" w:sz="0" w:space="0" w:color="auto"/>
        <w:left w:val="none" w:sz="0" w:space="0" w:color="auto"/>
        <w:bottom w:val="none" w:sz="0" w:space="0" w:color="auto"/>
        <w:right w:val="none" w:sz="0" w:space="0" w:color="auto"/>
      </w:divBdr>
    </w:div>
    <w:div w:id="895431067">
      <w:marLeft w:val="640"/>
      <w:marRight w:val="0"/>
      <w:marTop w:val="0"/>
      <w:marBottom w:val="0"/>
      <w:divBdr>
        <w:top w:val="none" w:sz="0" w:space="0" w:color="auto"/>
        <w:left w:val="none" w:sz="0" w:space="0" w:color="auto"/>
        <w:bottom w:val="none" w:sz="0" w:space="0" w:color="auto"/>
        <w:right w:val="none" w:sz="0" w:space="0" w:color="auto"/>
      </w:divBdr>
    </w:div>
    <w:div w:id="895774440">
      <w:marLeft w:val="640"/>
      <w:marRight w:val="0"/>
      <w:marTop w:val="0"/>
      <w:marBottom w:val="0"/>
      <w:divBdr>
        <w:top w:val="none" w:sz="0" w:space="0" w:color="auto"/>
        <w:left w:val="none" w:sz="0" w:space="0" w:color="auto"/>
        <w:bottom w:val="none" w:sz="0" w:space="0" w:color="auto"/>
        <w:right w:val="none" w:sz="0" w:space="0" w:color="auto"/>
      </w:divBdr>
    </w:div>
    <w:div w:id="896748338">
      <w:marLeft w:val="640"/>
      <w:marRight w:val="0"/>
      <w:marTop w:val="0"/>
      <w:marBottom w:val="0"/>
      <w:divBdr>
        <w:top w:val="none" w:sz="0" w:space="0" w:color="auto"/>
        <w:left w:val="none" w:sz="0" w:space="0" w:color="auto"/>
        <w:bottom w:val="none" w:sz="0" w:space="0" w:color="auto"/>
        <w:right w:val="none" w:sz="0" w:space="0" w:color="auto"/>
      </w:divBdr>
    </w:div>
    <w:div w:id="896819627">
      <w:marLeft w:val="640"/>
      <w:marRight w:val="0"/>
      <w:marTop w:val="0"/>
      <w:marBottom w:val="0"/>
      <w:divBdr>
        <w:top w:val="none" w:sz="0" w:space="0" w:color="auto"/>
        <w:left w:val="none" w:sz="0" w:space="0" w:color="auto"/>
        <w:bottom w:val="none" w:sz="0" w:space="0" w:color="auto"/>
        <w:right w:val="none" w:sz="0" w:space="0" w:color="auto"/>
      </w:divBdr>
    </w:div>
    <w:div w:id="897476281">
      <w:marLeft w:val="640"/>
      <w:marRight w:val="0"/>
      <w:marTop w:val="0"/>
      <w:marBottom w:val="0"/>
      <w:divBdr>
        <w:top w:val="none" w:sz="0" w:space="0" w:color="auto"/>
        <w:left w:val="none" w:sz="0" w:space="0" w:color="auto"/>
        <w:bottom w:val="none" w:sz="0" w:space="0" w:color="auto"/>
        <w:right w:val="none" w:sz="0" w:space="0" w:color="auto"/>
      </w:divBdr>
    </w:div>
    <w:div w:id="897593476">
      <w:marLeft w:val="640"/>
      <w:marRight w:val="0"/>
      <w:marTop w:val="0"/>
      <w:marBottom w:val="0"/>
      <w:divBdr>
        <w:top w:val="none" w:sz="0" w:space="0" w:color="auto"/>
        <w:left w:val="none" w:sz="0" w:space="0" w:color="auto"/>
        <w:bottom w:val="none" w:sz="0" w:space="0" w:color="auto"/>
        <w:right w:val="none" w:sz="0" w:space="0" w:color="auto"/>
      </w:divBdr>
    </w:div>
    <w:div w:id="897742330">
      <w:marLeft w:val="640"/>
      <w:marRight w:val="0"/>
      <w:marTop w:val="0"/>
      <w:marBottom w:val="0"/>
      <w:divBdr>
        <w:top w:val="none" w:sz="0" w:space="0" w:color="auto"/>
        <w:left w:val="none" w:sz="0" w:space="0" w:color="auto"/>
        <w:bottom w:val="none" w:sz="0" w:space="0" w:color="auto"/>
        <w:right w:val="none" w:sz="0" w:space="0" w:color="auto"/>
      </w:divBdr>
    </w:div>
    <w:div w:id="897744442">
      <w:marLeft w:val="640"/>
      <w:marRight w:val="0"/>
      <w:marTop w:val="0"/>
      <w:marBottom w:val="0"/>
      <w:divBdr>
        <w:top w:val="none" w:sz="0" w:space="0" w:color="auto"/>
        <w:left w:val="none" w:sz="0" w:space="0" w:color="auto"/>
        <w:bottom w:val="none" w:sz="0" w:space="0" w:color="auto"/>
        <w:right w:val="none" w:sz="0" w:space="0" w:color="auto"/>
      </w:divBdr>
    </w:div>
    <w:div w:id="898053460">
      <w:marLeft w:val="640"/>
      <w:marRight w:val="0"/>
      <w:marTop w:val="0"/>
      <w:marBottom w:val="0"/>
      <w:divBdr>
        <w:top w:val="none" w:sz="0" w:space="0" w:color="auto"/>
        <w:left w:val="none" w:sz="0" w:space="0" w:color="auto"/>
        <w:bottom w:val="none" w:sz="0" w:space="0" w:color="auto"/>
        <w:right w:val="none" w:sz="0" w:space="0" w:color="auto"/>
      </w:divBdr>
    </w:div>
    <w:div w:id="898202130">
      <w:marLeft w:val="640"/>
      <w:marRight w:val="0"/>
      <w:marTop w:val="0"/>
      <w:marBottom w:val="0"/>
      <w:divBdr>
        <w:top w:val="none" w:sz="0" w:space="0" w:color="auto"/>
        <w:left w:val="none" w:sz="0" w:space="0" w:color="auto"/>
        <w:bottom w:val="none" w:sz="0" w:space="0" w:color="auto"/>
        <w:right w:val="none" w:sz="0" w:space="0" w:color="auto"/>
      </w:divBdr>
    </w:div>
    <w:div w:id="898439342">
      <w:marLeft w:val="640"/>
      <w:marRight w:val="0"/>
      <w:marTop w:val="0"/>
      <w:marBottom w:val="0"/>
      <w:divBdr>
        <w:top w:val="none" w:sz="0" w:space="0" w:color="auto"/>
        <w:left w:val="none" w:sz="0" w:space="0" w:color="auto"/>
        <w:bottom w:val="none" w:sz="0" w:space="0" w:color="auto"/>
        <w:right w:val="none" w:sz="0" w:space="0" w:color="auto"/>
      </w:divBdr>
    </w:div>
    <w:div w:id="898513972">
      <w:marLeft w:val="640"/>
      <w:marRight w:val="0"/>
      <w:marTop w:val="0"/>
      <w:marBottom w:val="0"/>
      <w:divBdr>
        <w:top w:val="none" w:sz="0" w:space="0" w:color="auto"/>
        <w:left w:val="none" w:sz="0" w:space="0" w:color="auto"/>
        <w:bottom w:val="none" w:sz="0" w:space="0" w:color="auto"/>
        <w:right w:val="none" w:sz="0" w:space="0" w:color="auto"/>
      </w:divBdr>
    </w:div>
    <w:div w:id="899289706">
      <w:marLeft w:val="640"/>
      <w:marRight w:val="0"/>
      <w:marTop w:val="0"/>
      <w:marBottom w:val="0"/>
      <w:divBdr>
        <w:top w:val="none" w:sz="0" w:space="0" w:color="auto"/>
        <w:left w:val="none" w:sz="0" w:space="0" w:color="auto"/>
        <w:bottom w:val="none" w:sz="0" w:space="0" w:color="auto"/>
        <w:right w:val="none" w:sz="0" w:space="0" w:color="auto"/>
      </w:divBdr>
    </w:div>
    <w:div w:id="899753432">
      <w:marLeft w:val="640"/>
      <w:marRight w:val="0"/>
      <w:marTop w:val="0"/>
      <w:marBottom w:val="0"/>
      <w:divBdr>
        <w:top w:val="none" w:sz="0" w:space="0" w:color="auto"/>
        <w:left w:val="none" w:sz="0" w:space="0" w:color="auto"/>
        <w:bottom w:val="none" w:sz="0" w:space="0" w:color="auto"/>
        <w:right w:val="none" w:sz="0" w:space="0" w:color="auto"/>
      </w:divBdr>
    </w:div>
    <w:div w:id="900096617">
      <w:marLeft w:val="640"/>
      <w:marRight w:val="0"/>
      <w:marTop w:val="0"/>
      <w:marBottom w:val="0"/>
      <w:divBdr>
        <w:top w:val="none" w:sz="0" w:space="0" w:color="auto"/>
        <w:left w:val="none" w:sz="0" w:space="0" w:color="auto"/>
        <w:bottom w:val="none" w:sz="0" w:space="0" w:color="auto"/>
        <w:right w:val="none" w:sz="0" w:space="0" w:color="auto"/>
      </w:divBdr>
    </w:div>
    <w:div w:id="900212502">
      <w:marLeft w:val="640"/>
      <w:marRight w:val="0"/>
      <w:marTop w:val="0"/>
      <w:marBottom w:val="0"/>
      <w:divBdr>
        <w:top w:val="none" w:sz="0" w:space="0" w:color="auto"/>
        <w:left w:val="none" w:sz="0" w:space="0" w:color="auto"/>
        <w:bottom w:val="none" w:sz="0" w:space="0" w:color="auto"/>
        <w:right w:val="none" w:sz="0" w:space="0" w:color="auto"/>
      </w:divBdr>
    </w:div>
    <w:div w:id="900481645">
      <w:marLeft w:val="640"/>
      <w:marRight w:val="0"/>
      <w:marTop w:val="0"/>
      <w:marBottom w:val="0"/>
      <w:divBdr>
        <w:top w:val="none" w:sz="0" w:space="0" w:color="auto"/>
        <w:left w:val="none" w:sz="0" w:space="0" w:color="auto"/>
        <w:bottom w:val="none" w:sz="0" w:space="0" w:color="auto"/>
        <w:right w:val="none" w:sz="0" w:space="0" w:color="auto"/>
      </w:divBdr>
    </w:div>
    <w:div w:id="900556931">
      <w:marLeft w:val="640"/>
      <w:marRight w:val="0"/>
      <w:marTop w:val="0"/>
      <w:marBottom w:val="0"/>
      <w:divBdr>
        <w:top w:val="none" w:sz="0" w:space="0" w:color="auto"/>
        <w:left w:val="none" w:sz="0" w:space="0" w:color="auto"/>
        <w:bottom w:val="none" w:sz="0" w:space="0" w:color="auto"/>
        <w:right w:val="none" w:sz="0" w:space="0" w:color="auto"/>
      </w:divBdr>
    </w:div>
    <w:div w:id="900603377">
      <w:marLeft w:val="640"/>
      <w:marRight w:val="0"/>
      <w:marTop w:val="0"/>
      <w:marBottom w:val="0"/>
      <w:divBdr>
        <w:top w:val="none" w:sz="0" w:space="0" w:color="auto"/>
        <w:left w:val="none" w:sz="0" w:space="0" w:color="auto"/>
        <w:bottom w:val="none" w:sz="0" w:space="0" w:color="auto"/>
        <w:right w:val="none" w:sz="0" w:space="0" w:color="auto"/>
      </w:divBdr>
    </w:div>
    <w:div w:id="900864857">
      <w:marLeft w:val="640"/>
      <w:marRight w:val="0"/>
      <w:marTop w:val="0"/>
      <w:marBottom w:val="0"/>
      <w:divBdr>
        <w:top w:val="none" w:sz="0" w:space="0" w:color="auto"/>
        <w:left w:val="none" w:sz="0" w:space="0" w:color="auto"/>
        <w:bottom w:val="none" w:sz="0" w:space="0" w:color="auto"/>
        <w:right w:val="none" w:sz="0" w:space="0" w:color="auto"/>
      </w:divBdr>
    </w:div>
    <w:div w:id="900990426">
      <w:marLeft w:val="640"/>
      <w:marRight w:val="0"/>
      <w:marTop w:val="0"/>
      <w:marBottom w:val="0"/>
      <w:divBdr>
        <w:top w:val="none" w:sz="0" w:space="0" w:color="auto"/>
        <w:left w:val="none" w:sz="0" w:space="0" w:color="auto"/>
        <w:bottom w:val="none" w:sz="0" w:space="0" w:color="auto"/>
        <w:right w:val="none" w:sz="0" w:space="0" w:color="auto"/>
      </w:divBdr>
    </w:div>
    <w:div w:id="901018639">
      <w:marLeft w:val="640"/>
      <w:marRight w:val="0"/>
      <w:marTop w:val="0"/>
      <w:marBottom w:val="0"/>
      <w:divBdr>
        <w:top w:val="none" w:sz="0" w:space="0" w:color="auto"/>
        <w:left w:val="none" w:sz="0" w:space="0" w:color="auto"/>
        <w:bottom w:val="none" w:sz="0" w:space="0" w:color="auto"/>
        <w:right w:val="none" w:sz="0" w:space="0" w:color="auto"/>
      </w:divBdr>
    </w:div>
    <w:div w:id="901064774">
      <w:marLeft w:val="640"/>
      <w:marRight w:val="0"/>
      <w:marTop w:val="0"/>
      <w:marBottom w:val="0"/>
      <w:divBdr>
        <w:top w:val="none" w:sz="0" w:space="0" w:color="auto"/>
        <w:left w:val="none" w:sz="0" w:space="0" w:color="auto"/>
        <w:bottom w:val="none" w:sz="0" w:space="0" w:color="auto"/>
        <w:right w:val="none" w:sz="0" w:space="0" w:color="auto"/>
      </w:divBdr>
    </w:div>
    <w:div w:id="901251913">
      <w:marLeft w:val="640"/>
      <w:marRight w:val="0"/>
      <w:marTop w:val="0"/>
      <w:marBottom w:val="0"/>
      <w:divBdr>
        <w:top w:val="none" w:sz="0" w:space="0" w:color="auto"/>
        <w:left w:val="none" w:sz="0" w:space="0" w:color="auto"/>
        <w:bottom w:val="none" w:sz="0" w:space="0" w:color="auto"/>
        <w:right w:val="none" w:sz="0" w:space="0" w:color="auto"/>
      </w:divBdr>
    </w:div>
    <w:div w:id="901256397">
      <w:marLeft w:val="640"/>
      <w:marRight w:val="0"/>
      <w:marTop w:val="0"/>
      <w:marBottom w:val="0"/>
      <w:divBdr>
        <w:top w:val="none" w:sz="0" w:space="0" w:color="auto"/>
        <w:left w:val="none" w:sz="0" w:space="0" w:color="auto"/>
        <w:bottom w:val="none" w:sz="0" w:space="0" w:color="auto"/>
        <w:right w:val="none" w:sz="0" w:space="0" w:color="auto"/>
      </w:divBdr>
    </w:div>
    <w:div w:id="901522055">
      <w:marLeft w:val="640"/>
      <w:marRight w:val="0"/>
      <w:marTop w:val="0"/>
      <w:marBottom w:val="0"/>
      <w:divBdr>
        <w:top w:val="none" w:sz="0" w:space="0" w:color="auto"/>
        <w:left w:val="none" w:sz="0" w:space="0" w:color="auto"/>
        <w:bottom w:val="none" w:sz="0" w:space="0" w:color="auto"/>
        <w:right w:val="none" w:sz="0" w:space="0" w:color="auto"/>
      </w:divBdr>
    </w:div>
    <w:div w:id="902524293">
      <w:marLeft w:val="640"/>
      <w:marRight w:val="0"/>
      <w:marTop w:val="0"/>
      <w:marBottom w:val="0"/>
      <w:divBdr>
        <w:top w:val="none" w:sz="0" w:space="0" w:color="auto"/>
        <w:left w:val="none" w:sz="0" w:space="0" w:color="auto"/>
        <w:bottom w:val="none" w:sz="0" w:space="0" w:color="auto"/>
        <w:right w:val="none" w:sz="0" w:space="0" w:color="auto"/>
      </w:divBdr>
    </w:div>
    <w:div w:id="902833722">
      <w:marLeft w:val="640"/>
      <w:marRight w:val="0"/>
      <w:marTop w:val="0"/>
      <w:marBottom w:val="0"/>
      <w:divBdr>
        <w:top w:val="none" w:sz="0" w:space="0" w:color="auto"/>
        <w:left w:val="none" w:sz="0" w:space="0" w:color="auto"/>
        <w:bottom w:val="none" w:sz="0" w:space="0" w:color="auto"/>
        <w:right w:val="none" w:sz="0" w:space="0" w:color="auto"/>
      </w:divBdr>
    </w:div>
    <w:div w:id="903101527">
      <w:marLeft w:val="640"/>
      <w:marRight w:val="0"/>
      <w:marTop w:val="0"/>
      <w:marBottom w:val="0"/>
      <w:divBdr>
        <w:top w:val="none" w:sz="0" w:space="0" w:color="auto"/>
        <w:left w:val="none" w:sz="0" w:space="0" w:color="auto"/>
        <w:bottom w:val="none" w:sz="0" w:space="0" w:color="auto"/>
        <w:right w:val="none" w:sz="0" w:space="0" w:color="auto"/>
      </w:divBdr>
    </w:div>
    <w:div w:id="903371784">
      <w:marLeft w:val="640"/>
      <w:marRight w:val="0"/>
      <w:marTop w:val="0"/>
      <w:marBottom w:val="0"/>
      <w:divBdr>
        <w:top w:val="none" w:sz="0" w:space="0" w:color="auto"/>
        <w:left w:val="none" w:sz="0" w:space="0" w:color="auto"/>
        <w:bottom w:val="none" w:sz="0" w:space="0" w:color="auto"/>
        <w:right w:val="none" w:sz="0" w:space="0" w:color="auto"/>
      </w:divBdr>
    </w:div>
    <w:div w:id="903763751">
      <w:marLeft w:val="640"/>
      <w:marRight w:val="0"/>
      <w:marTop w:val="0"/>
      <w:marBottom w:val="0"/>
      <w:divBdr>
        <w:top w:val="none" w:sz="0" w:space="0" w:color="auto"/>
        <w:left w:val="none" w:sz="0" w:space="0" w:color="auto"/>
        <w:bottom w:val="none" w:sz="0" w:space="0" w:color="auto"/>
        <w:right w:val="none" w:sz="0" w:space="0" w:color="auto"/>
      </w:divBdr>
    </w:div>
    <w:div w:id="904022889">
      <w:marLeft w:val="640"/>
      <w:marRight w:val="0"/>
      <w:marTop w:val="0"/>
      <w:marBottom w:val="0"/>
      <w:divBdr>
        <w:top w:val="none" w:sz="0" w:space="0" w:color="auto"/>
        <w:left w:val="none" w:sz="0" w:space="0" w:color="auto"/>
        <w:bottom w:val="none" w:sz="0" w:space="0" w:color="auto"/>
        <w:right w:val="none" w:sz="0" w:space="0" w:color="auto"/>
      </w:divBdr>
    </w:div>
    <w:div w:id="904341288">
      <w:marLeft w:val="640"/>
      <w:marRight w:val="0"/>
      <w:marTop w:val="0"/>
      <w:marBottom w:val="0"/>
      <w:divBdr>
        <w:top w:val="none" w:sz="0" w:space="0" w:color="auto"/>
        <w:left w:val="none" w:sz="0" w:space="0" w:color="auto"/>
        <w:bottom w:val="none" w:sz="0" w:space="0" w:color="auto"/>
        <w:right w:val="none" w:sz="0" w:space="0" w:color="auto"/>
      </w:divBdr>
    </w:div>
    <w:div w:id="904486071">
      <w:marLeft w:val="640"/>
      <w:marRight w:val="0"/>
      <w:marTop w:val="0"/>
      <w:marBottom w:val="0"/>
      <w:divBdr>
        <w:top w:val="none" w:sz="0" w:space="0" w:color="auto"/>
        <w:left w:val="none" w:sz="0" w:space="0" w:color="auto"/>
        <w:bottom w:val="none" w:sz="0" w:space="0" w:color="auto"/>
        <w:right w:val="none" w:sz="0" w:space="0" w:color="auto"/>
      </w:divBdr>
    </w:div>
    <w:div w:id="904681786">
      <w:marLeft w:val="640"/>
      <w:marRight w:val="0"/>
      <w:marTop w:val="0"/>
      <w:marBottom w:val="0"/>
      <w:divBdr>
        <w:top w:val="none" w:sz="0" w:space="0" w:color="auto"/>
        <w:left w:val="none" w:sz="0" w:space="0" w:color="auto"/>
        <w:bottom w:val="none" w:sz="0" w:space="0" w:color="auto"/>
        <w:right w:val="none" w:sz="0" w:space="0" w:color="auto"/>
      </w:divBdr>
    </w:div>
    <w:div w:id="904802806">
      <w:marLeft w:val="640"/>
      <w:marRight w:val="0"/>
      <w:marTop w:val="0"/>
      <w:marBottom w:val="0"/>
      <w:divBdr>
        <w:top w:val="none" w:sz="0" w:space="0" w:color="auto"/>
        <w:left w:val="none" w:sz="0" w:space="0" w:color="auto"/>
        <w:bottom w:val="none" w:sz="0" w:space="0" w:color="auto"/>
        <w:right w:val="none" w:sz="0" w:space="0" w:color="auto"/>
      </w:divBdr>
    </w:div>
    <w:div w:id="905140381">
      <w:marLeft w:val="640"/>
      <w:marRight w:val="0"/>
      <w:marTop w:val="0"/>
      <w:marBottom w:val="0"/>
      <w:divBdr>
        <w:top w:val="none" w:sz="0" w:space="0" w:color="auto"/>
        <w:left w:val="none" w:sz="0" w:space="0" w:color="auto"/>
        <w:bottom w:val="none" w:sz="0" w:space="0" w:color="auto"/>
        <w:right w:val="none" w:sz="0" w:space="0" w:color="auto"/>
      </w:divBdr>
    </w:div>
    <w:div w:id="905650312">
      <w:marLeft w:val="640"/>
      <w:marRight w:val="0"/>
      <w:marTop w:val="0"/>
      <w:marBottom w:val="0"/>
      <w:divBdr>
        <w:top w:val="none" w:sz="0" w:space="0" w:color="auto"/>
        <w:left w:val="none" w:sz="0" w:space="0" w:color="auto"/>
        <w:bottom w:val="none" w:sz="0" w:space="0" w:color="auto"/>
        <w:right w:val="none" w:sz="0" w:space="0" w:color="auto"/>
      </w:divBdr>
    </w:div>
    <w:div w:id="905838830">
      <w:marLeft w:val="640"/>
      <w:marRight w:val="0"/>
      <w:marTop w:val="0"/>
      <w:marBottom w:val="0"/>
      <w:divBdr>
        <w:top w:val="none" w:sz="0" w:space="0" w:color="auto"/>
        <w:left w:val="none" w:sz="0" w:space="0" w:color="auto"/>
        <w:bottom w:val="none" w:sz="0" w:space="0" w:color="auto"/>
        <w:right w:val="none" w:sz="0" w:space="0" w:color="auto"/>
      </w:divBdr>
    </w:div>
    <w:div w:id="906039051">
      <w:marLeft w:val="640"/>
      <w:marRight w:val="0"/>
      <w:marTop w:val="0"/>
      <w:marBottom w:val="0"/>
      <w:divBdr>
        <w:top w:val="none" w:sz="0" w:space="0" w:color="auto"/>
        <w:left w:val="none" w:sz="0" w:space="0" w:color="auto"/>
        <w:bottom w:val="none" w:sz="0" w:space="0" w:color="auto"/>
        <w:right w:val="none" w:sz="0" w:space="0" w:color="auto"/>
      </w:divBdr>
    </w:div>
    <w:div w:id="906108194">
      <w:marLeft w:val="640"/>
      <w:marRight w:val="0"/>
      <w:marTop w:val="0"/>
      <w:marBottom w:val="0"/>
      <w:divBdr>
        <w:top w:val="none" w:sz="0" w:space="0" w:color="auto"/>
        <w:left w:val="none" w:sz="0" w:space="0" w:color="auto"/>
        <w:bottom w:val="none" w:sz="0" w:space="0" w:color="auto"/>
        <w:right w:val="none" w:sz="0" w:space="0" w:color="auto"/>
      </w:divBdr>
    </w:div>
    <w:div w:id="906262684">
      <w:marLeft w:val="640"/>
      <w:marRight w:val="0"/>
      <w:marTop w:val="0"/>
      <w:marBottom w:val="0"/>
      <w:divBdr>
        <w:top w:val="none" w:sz="0" w:space="0" w:color="auto"/>
        <w:left w:val="none" w:sz="0" w:space="0" w:color="auto"/>
        <w:bottom w:val="none" w:sz="0" w:space="0" w:color="auto"/>
        <w:right w:val="none" w:sz="0" w:space="0" w:color="auto"/>
      </w:divBdr>
    </w:div>
    <w:div w:id="906454000">
      <w:marLeft w:val="640"/>
      <w:marRight w:val="0"/>
      <w:marTop w:val="0"/>
      <w:marBottom w:val="0"/>
      <w:divBdr>
        <w:top w:val="none" w:sz="0" w:space="0" w:color="auto"/>
        <w:left w:val="none" w:sz="0" w:space="0" w:color="auto"/>
        <w:bottom w:val="none" w:sz="0" w:space="0" w:color="auto"/>
        <w:right w:val="none" w:sz="0" w:space="0" w:color="auto"/>
      </w:divBdr>
    </w:div>
    <w:div w:id="906568983">
      <w:marLeft w:val="640"/>
      <w:marRight w:val="0"/>
      <w:marTop w:val="0"/>
      <w:marBottom w:val="0"/>
      <w:divBdr>
        <w:top w:val="none" w:sz="0" w:space="0" w:color="auto"/>
        <w:left w:val="none" w:sz="0" w:space="0" w:color="auto"/>
        <w:bottom w:val="none" w:sz="0" w:space="0" w:color="auto"/>
        <w:right w:val="none" w:sz="0" w:space="0" w:color="auto"/>
      </w:divBdr>
    </w:div>
    <w:div w:id="906570457">
      <w:marLeft w:val="640"/>
      <w:marRight w:val="0"/>
      <w:marTop w:val="0"/>
      <w:marBottom w:val="0"/>
      <w:divBdr>
        <w:top w:val="none" w:sz="0" w:space="0" w:color="auto"/>
        <w:left w:val="none" w:sz="0" w:space="0" w:color="auto"/>
        <w:bottom w:val="none" w:sz="0" w:space="0" w:color="auto"/>
        <w:right w:val="none" w:sz="0" w:space="0" w:color="auto"/>
      </w:divBdr>
    </w:div>
    <w:div w:id="906764561">
      <w:marLeft w:val="640"/>
      <w:marRight w:val="0"/>
      <w:marTop w:val="0"/>
      <w:marBottom w:val="0"/>
      <w:divBdr>
        <w:top w:val="none" w:sz="0" w:space="0" w:color="auto"/>
        <w:left w:val="none" w:sz="0" w:space="0" w:color="auto"/>
        <w:bottom w:val="none" w:sz="0" w:space="0" w:color="auto"/>
        <w:right w:val="none" w:sz="0" w:space="0" w:color="auto"/>
      </w:divBdr>
    </w:div>
    <w:div w:id="907031443">
      <w:marLeft w:val="640"/>
      <w:marRight w:val="0"/>
      <w:marTop w:val="0"/>
      <w:marBottom w:val="0"/>
      <w:divBdr>
        <w:top w:val="none" w:sz="0" w:space="0" w:color="auto"/>
        <w:left w:val="none" w:sz="0" w:space="0" w:color="auto"/>
        <w:bottom w:val="none" w:sz="0" w:space="0" w:color="auto"/>
        <w:right w:val="none" w:sz="0" w:space="0" w:color="auto"/>
      </w:divBdr>
    </w:div>
    <w:div w:id="907154522">
      <w:marLeft w:val="640"/>
      <w:marRight w:val="0"/>
      <w:marTop w:val="0"/>
      <w:marBottom w:val="0"/>
      <w:divBdr>
        <w:top w:val="none" w:sz="0" w:space="0" w:color="auto"/>
        <w:left w:val="none" w:sz="0" w:space="0" w:color="auto"/>
        <w:bottom w:val="none" w:sz="0" w:space="0" w:color="auto"/>
        <w:right w:val="none" w:sz="0" w:space="0" w:color="auto"/>
      </w:divBdr>
    </w:div>
    <w:div w:id="907417593">
      <w:marLeft w:val="640"/>
      <w:marRight w:val="0"/>
      <w:marTop w:val="0"/>
      <w:marBottom w:val="0"/>
      <w:divBdr>
        <w:top w:val="none" w:sz="0" w:space="0" w:color="auto"/>
        <w:left w:val="none" w:sz="0" w:space="0" w:color="auto"/>
        <w:bottom w:val="none" w:sz="0" w:space="0" w:color="auto"/>
        <w:right w:val="none" w:sz="0" w:space="0" w:color="auto"/>
      </w:divBdr>
    </w:div>
    <w:div w:id="908228117">
      <w:marLeft w:val="640"/>
      <w:marRight w:val="0"/>
      <w:marTop w:val="0"/>
      <w:marBottom w:val="0"/>
      <w:divBdr>
        <w:top w:val="none" w:sz="0" w:space="0" w:color="auto"/>
        <w:left w:val="none" w:sz="0" w:space="0" w:color="auto"/>
        <w:bottom w:val="none" w:sz="0" w:space="0" w:color="auto"/>
        <w:right w:val="none" w:sz="0" w:space="0" w:color="auto"/>
      </w:divBdr>
    </w:div>
    <w:div w:id="908727803">
      <w:marLeft w:val="640"/>
      <w:marRight w:val="0"/>
      <w:marTop w:val="0"/>
      <w:marBottom w:val="0"/>
      <w:divBdr>
        <w:top w:val="none" w:sz="0" w:space="0" w:color="auto"/>
        <w:left w:val="none" w:sz="0" w:space="0" w:color="auto"/>
        <w:bottom w:val="none" w:sz="0" w:space="0" w:color="auto"/>
        <w:right w:val="none" w:sz="0" w:space="0" w:color="auto"/>
      </w:divBdr>
    </w:div>
    <w:div w:id="908922126">
      <w:marLeft w:val="640"/>
      <w:marRight w:val="0"/>
      <w:marTop w:val="0"/>
      <w:marBottom w:val="0"/>
      <w:divBdr>
        <w:top w:val="none" w:sz="0" w:space="0" w:color="auto"/>
        <w:left w:val="none" w:sz="0" w:space="0" w:color="auto"/>
        <w:bottom w:val="none" w:sz="0" w:space="0" w:color="auto"/>
        <w:right w:val="none" w:sz="0" w:space="0" w:color="auto"/>
      </w:divBdr>
    </w:div>
    <w:div w:id="908998087">
      <w:marLeft w:val="640"/>
      <w:marRight w:val="0"/>
      <w:marTop w:val="0"/>
      <w:marBottom w:val="0"/>
      <w:divBdr>
        <w:top w:val="none" w:sz="0" w:space="0" w:color="auto"/>
        <w:left w:val="none" w:sz="0" w:space="0" w:color="auto"/>
        <w:bottom w:val="none" w:sz="0" w:space="0" w:color="auto"/>
        <w:right w:val="none" w:sz="0" w:space="0" w:color="auto"/>
      </w:divBdr>
    </w:div>
    <w:div w:id="909194287">
      <w:marLeft w:val="640"/>
      <w:marRight w:val="0"/>
      <w:marTop w:val="0"/>
      <w:marBottom w:val="0"/>
      <w:divBdr>
        <w:top w:val="none" w:sz="0" w:space="0" w:color="auto"/>
        <w:left w:val="none" w:sz="0" w:space="0" w:color="auto"/>
        <w:bottom w:val="none" w:sz="0" w:space="0" w:color="auto"/>
        <w:right w:val="none" w:sz="0" w:space="0" w:color="auto"/>
      </w:divBdr>
    </w:div>
    <w:div w:id="909270292">
      <w:marLeft w:val="640"/>
      <w:marRight w:val="0"/>
      <w:marTop w:val="0"/>
      <w:marBottom w:val="0"/>
      <w:divBdr>
        <w:top w:val="none" w:sz="0" w:space="0" w:color="auto"/>
        <w:left w:val="none" w:sz="0" w:space="0" w:color="auto"/>
        <w:bottom w:val="none" w:sz="0" w:space="0" w:color="auto"/>
        <w:right w:val="none" w:sz="0" w:space="0" w:color="auto"/>
      </w:divBdr>
    </w:div>
    <w:div w:id="909388507">
      <w:marLeft w:val="640"/>
      <w:marRight w:val="0"/>
      <w:marTop w:val="0"/>
      <w:marBottom w:val="0"/>
      <w:divBdr>
        <w:top w:val="none" w:sz="0" w:space="0" w:color="auto"/>
        <w:left w:val="none" w:sz="0" w:space="0" w:color="auto"/>
        <w:bottom w:val="none" w:sz="0" w:space="0" w:color="auto"/>
        <w:right w:val="none" w:sz="0" w:space="0" w:color="auto"/>
      </w:divBdr>
    </w:div>
    <w:div w:id="909538507">
      <w:marLeft w:val="640"/>
      <w:marRight w:val="0"/>
      <w:marTop w:val="0"/>
      <w:marBottom w:val="0"/>
      <w:divBdr>
        <w:top w:val="none" w:sz="0" w:space="0" w:color="auto"/>
        <w:left w:val="none" w:sz="0" w:space="0" w:color="auto"/>
        <w:bottom w:val="none" w:sz="0" w:space="0" w:color="auto"/>
        <w:right w:val="none" w:sz="0" w:space="0" w:color="auto"/>
      </w:divBdr>
    </w:div>
    <w:div w:id="909776004">
      <w:marLeft w:val="640"/>
      <w:marRight w:val="0"/>
      <w:marTop w:val="0"/>
      <w:marBottom w:val="0"/>
      <w:divBdr>
        <w:top w:val="none" w:sz="0" w:space="0" w:color="auto"/>
        <w:left w:val="none" w:sz="0" w:space="0" w:color="auto"/>
        <w:bottom w:val="none" w:sz="0" w:space="0" w:color="auto"/>
        <w:right w:val="none" w:sz="0" w:space="0" w:color="auto"/>
      </w:divBdr>
    </w:div>
    <w:div w:id="909850754">
      <w:marLeft w:val="640"/>
      <w:marRight w:val="0"/>
      <w:marTop w:val="0"/>
      <w:marBottom w:val="0"/>
      <w:divBdr>
        <w:top w:val="none" w:sz="0" w:space="0" w:color="auto"/>
        <w:left w:val="none" w:sz="0" w:space="0" w:color="auto"/>
        <w:bottom w:val="none" w:sz="0" w:space="0" w:color="auto"/>
        <w:right w:val="none" w:sz="0" w:space="0" w:color="auto"/>
      </w:divBdr>
    </w:div>
    <w:div w:id="909923722">
      <w:marLeft w:val="640"/>
      <w:marRight w:val="0"/>
      <w:marTop w:val="0"/>
      <w:marBottom w:val="0"/>
      <w:divBdr>
        <w:top w:val="none" w:sz="0" w:space="0" w:color="auto"/>
        <w:left w:val="none" w:sz="0" w:space="0" w:color="auto"/>
        <w:bottom w:val="none" w:sz="0" w:space="0" w:color="auto"/>
        <w:right w:val="none" w:sz="0" w:space="0" w:color="auto"/>
      </w:divBdr>
    </w:div>
    <w:div w:id="910233866">
      <w:marLeft w:val="640"/>
      <w:marRight w:val="0"/>
      <w:marTop w:val="0"/>
      <w:marBottom w:val="0"/>
      <w:divBdr>
        <w:top w:val="none" w:sz="0" w:space="0" w:color="auto"/>
        <w:left w:val="none" w:sz="0" w:space="0" w:color="auto"/>
        <w:bottom w:val="none" w:sz="0" w:space="0" w:color="auto"/>
        <w:right w:val="none" w:sz="0" w:space="0" w:color="auto"/>
      </w:divBdr>
    </w:div>
    <w:div w:id="910313435">
      <w:marLeft w:val="640"/>
      <w:marRight w:val="0"/>
      <w:marTop w:val="0"/>
      <w:marBottom w:val="0"/>
      <w:divBdr>
        <w:top w:val="none" w:sz="0" w:space="0" w:color="auto"/>
        <w:left w:val="none" w:sz="0" w:space="0" w:color="auto"/>
        <w:bottom w:val="none" w:sz="0" w:space="0" w:color="auto"/>
        <w:right w:val="none" w:sz="0" w:space="0" w:color="auto"/>
      </w:divBdr>
    </w:div>
    <w:div w:id="910387449">
      <w:marLeft w:val="640"/>
      <w:marRight w:val="0"/>
      <w:marTop w:val="0"/>
      <w:marBottom w:val="0"/>
      <w:divBdr>
        <w:top w:val="none" w:sz="0" w:space="0" w:color="auto"/>
        <w:left w:val="none" w:sz="0" w:space="0" w:color="auto"/>
        <w:bottom w:val="none" w:sz="0" w:space="0" w:color="auto"/>
        <w:right w:val="none" w:sz="0" w:space="0" w:color="auto"/>
      </w:divBdr>
    </w:div>
    <w:div w:id="910388253">
      <w:marLeft w:val="640"/>
      <w:marRight w:val="0"/>
      <w:marTop w:val="0"/>
      <w:marBottom w:val="0"/>
      <w:divBdr>
        <w:top w:val="none" w:sz="0" w:space="0" w:color="auto"/>
        <w:left w:val="none" w:sz="0" w:space="0" w:color="auto"/>
        <w:bottom w:val="none" w:sz="0" w:space="0" w:color="auto"/>
        <w:right w:val="none" w:sz="0" w:space="0" w:color="auto"/>
      </w:divBdr>
    </w:div>
    <w:div w:id="910623266">
      <w:marLeft w:val="640"/>
      <w:marRight w:val="0"/>
      <w:marTop w:val="0"/>
      <w:marBottom w:val="0"/>
      <w:divBdr>
        <w:top w:val="none" w:sz="0" w:space="0" w:color="auto"/>
        <w:left w:val="none" w:sz="0" w:space="0" w:color="auto"/>
        <w:bottom w:val="none" w:sz="0" w:space="0" w:color="auto"/>
        <w:right w:val="none" w:sz="0" w:space="0" w:color="auto"/>
      </w:divBdr>
    </w:div>
    <w:div w:id="911743309">
      <w:marLeft w:val="640"/>
      <w:marRight w:val="0"/>
      <w:marTop w:val="0"/>
      <w:marBottom w:val="0"/>
      <w:divBdr>
        <w:top w:val="none" w:sz="0" w:space="0" w:color="auto"/>
        <w:left w:val="none" w:sz="0" w:space="0" w:color="auto"/>
        <w:bottom w:val="none" w:sz="0" w:space="0" w:color="auto"/>
        <w:right w:val="none" w:sz="0" w:space="0" w:color="auto"/>
      </w:divBdr>
    </w:div>
    <w:div w:id="911813865">
      <w:marLeft w:val="640"/>
      <w:marRight w:val="0"/>
      <w:marTop w:val="0"/>
      <w:marBottom w:val="0"/>
      <w:divBdr>
        <w:top w:val="none" w:sz="0" w:space="0" w:color="auto"/>
        <w:left w:val="none" w:sz="0" w:space="0" w:color="auto"/>
        <w:bottom w:val="none" w:sz="0" w:space="0" w:color="auto"/>
        <w:right w:val="none" w:sz="0" w:space="0" w:color="auto"/>
      </w:divBdr>
    </w:div>
    <w:div w:id="912279752">
      <w:marLeft w:val="640"/>
      <w:marRight w:val="0"/>
      <w:marTop w:val="0"/>
      <w:marBottom w:val="0"/>
      <w:divBdr>
        <w:top w:val="none" w:sz="0" w:space="0" w:color="auto"/>
        <w:left w:val="none" w:sz="0" w:space="0" w:color="auto"/>
        <w:bottom w:val="none" w:sz="0" w:space="0" w:color="auto"/>
        <w:right w:val="none" w:sz="0" w:space="0" w:color="auto"/>
      </w:divBdr>
    </w:div>
    <w:div w:id="912279794">
      <w:marLeft w:val="640"/>
      <w:marRight w:val="0"/>
      <w:marTop w:val="0"/>
      <w:marBottom w:val="0"/>
      <w:divBdr>
        <w:top w:val="none" w:sz="0" w:space="0" w:color="auto"/>
        <w:left w:val="none" w:sz="0" w:space="0" w:color="auto"/>
        <w:bottom w:val="none" w:sz="0" w:space="0" w:color="auto"/>
        <w:right w:val="none" w:sz="0" w:space="0" w:color="auto"/>
      </w:divBdr>
    </w:div>
    <w:div w:id="912541593">
      <w:marLeft w:val="640"/>
      <w:marRight w:val="0"/>
      <w:marTop w:val="0"/>
      <w:marBottom w:val="0"/>
      <w:divBdr>
        <w:top w:val="none" w:sz="0" w:space="0" w:color="auto"/>
        <w:left w:val="none" w:sz="0" w:space="0" w:color="auto"/>
        <w:bottom w:val="none" w:sz="0" w:space="0" w:color="auto"/>
        <w:right w:val="none" w:sz="0" w:space="0" w:color="auto"/>
      </w:divBdr>
    </w:div>
    <w:div w:id="913515485">
      <w:marLeft w:val="640"/>
      <w:marRight w:val="0"/>
      <w:marTop w:val="0"/>
      <w:marBottom w:val="0"/>
      <w:divBdr>
        <w:top w:val="none" w:sz="0" w:space="0" w:color="auto"/>
        <w:left w:val="none" w:sz="0" w:space="0" w:color="auto"/>
        <w:bottom w:val="none" w:sz="0" w:space="0" w:color="auto"/>
        <w:right w:val="none" w:sz="0" w:space="0" w:color="auto"/>
      </w:divBdr>
    </w:div>
    <w:div w:id="913851790">
      <w:marLeft w:val="640"/>
      <w:marRight w:val="0"/>
      <w:marTop w:val="0"/>
      <w:marBottom w:val="0"/>
      <w:divBdr>
        <w:top w:val="none" w:sz="0" w:space="0" w:color="auto"/>
        <w:left w:val="none" w:sz="0" w:space="0" w:color="auto"/>
        <w:bottom w:val="none" w:sz="0" w:space="0" w:color="auto"/>
        <w:right w:val="none" w:sz="0" w:space="0" w:color="auto"/>
      </w:divBdr>
    </w:div>
    <w:div w:id="913859717">
      <w:marLeft w:val="640"/>
      <w:marRight w:val="0"/>
      <w:marTop w:val="0"/>
      <w:marBottom w:val="0"/>
      <w:divBdr>
        <w:top w:val="none" w:sz="0" w:space="0" w:color="auto"/>
        <w:left w:val="none" w:sz="0" w:space="0" w:color="auto"/>
        <w:bottom w:val="none" w:sz="0" w:space="0" w:color="auto"/>
        <w:right w:val="none" w:sz="0" w:space="0" w:color="auto"/>
      </w:divBdr>
    </w:div>
    <w:div w:id="914045363">
      <w:marLeft w:val="640"/>
      <w:marRight w:val="0"/>
      <w:marTop w:val="0"/>
      <w:marBottom w:val="0"/>
      <w:divBdr>
        <w:top w:val="none" w:sz="0" w:space="0" w:color="auto"/>
        <w:left w:val="none" w:sz="0" w:space="0" w:color="auto"/>
        <w:bottom w:val="none" w:sz="0" w:space="0" w:color="auto"/>
        <w:right w:val="none" w:sz="0" w:space="0" w:color="auto"/>
      </w:divBdr>
    </w:div>
    <w:div w:id="914782180">
      <w:marLeft w:val="640"/>
      <w:marRight w:val="0"/>
      <w:marTop w:val="0"/>
      <w:marBottom w:val="0"/>
      <w:divBdr>
        <w:top w:val="none" w:sz="0" w:space="0" w:color="auto"/>
        <w:left w:val="none" w:sz="0" w:space="0" w:color="auto"/>
        <w:bottom w:val="none" w:sz="0" w:space="0" w:color="auto"/>
        <w:right w:val="none" w:sz="0" w:space="0" w:color="auto"/>
      </w:divBdr>
    </w:div>
    <w:div w:id="914901914">
      <w:marLeft w:val="640"/>
      <w:marRight w:val="0"/>
      <w:marTop w:val="0"/>
      <w:marBottom w:val="0"/>
      <w:divBdr>
        <w:top w:val="none" w:sz="0" w:space="0" w:color="auto"/>
        <w:left w:val="none" w:sz="0" w:space="0" w:color="auto"/>
        <w:bottom w:val="none" w:sz="0" w:space="0" w:color="auto"/>
        <w:right w:val="none" w:sz="0" w:space="0" w:color="auto"/>
      </w:divBdr>
    </w:div>
    <w:div w:id="915242361">
      <w:marLeft w:val="640"/>
      <w:marRight w:val="0"/>
      <w:marTop w:val="0"/>
      <w:marBottom w:val="0"/>
      <w:divBdr>
        <w:top w:val="none" w:sz="0" w:space="0" w:color="auto"/>
        <w:left w:val="none" w:sz="0" w:space="0" w:color="auto"/>
        <w:bottom w:val="none" w:sz="0" w:space="0" w:color="auto"/>
        <w:right w:val="none" w:sz="0" w:space="0" w:color="auto"/>
      </w:divBdr>
    </w:div>
    <w:div w:id="915434231">
      <w:marLeft w:val="640"/>
      <w:marRight w:val="0"/>
      <w:marTop w:val="0"/>
      <w:marBottom w:val="0"/>
      <w:divBdr>
        <w:top w:val="none" w:sz="0" w:space="0" w:color="auto"/>
        <w:left w:val="none" w:sz="0" w:space="0" w:color="auto"/>
        <w:bottom w:val="none" w:sz="0" w:space="0" w:color="auto"/>
        <w:right w:val="none" w:sz="0" w:space="0" w:color="auto"/>
      </w:divBdr>
    </w:div>
    <w:div w:id="915821269">
      <w:marLeft w:val="640"/>
      <w:marRight w:val="0"/>
      <w:marTop w:val="0"/>
      <w:marBottom w:val="0"/>
      <w:divBdr>
        <w:top w:val="none" w:sz="0" w:space="0" w:color="auto"/>
        <w:left w:val="none" w:sz="0" w:space="0" w:color="auto"/>
        <w:bottom w:val="none" w:sz="0" w:space="0" w:color="auto"/>
        <w:right w:val="none" w:sz="0" w:space="0" w:color="auto"/>
      </w:divBdr>
    </w:div>
    <w:div w:id="916011804">
      <w:marLeft w:val="640"/>
      <w:marRight w:val="0"/>
      <w:marTop w:val="0"/>
      <w:marBottom w:val="0"/>
      <w:divBdr>
        <w:top w:val="none" w:sz="0" w:space="0" w:color="auto"/>
        <w:left w:val="none" w:sz="0" w:space="0" w:color="auto"/>
        <w:bottom w:val="none" w:sz="0" w:space="0" w:color="auto"/>
        <w:right w:val="none" w:sz="0" w:space="0" w:color="auto"/>
      </w:divBdr>
    </w:div>
    <w:div w:id="916017390">
      <w:marLeft w:val="640"/>
      <w:marRight w:val="0"/>
      <w:marTop w:val="0"/>
      <w:marBottom w:val="0"/>
      <w:divBdr>
        <w:top w:val="none" w:sz="0" w:space="0" w:color="auto"/>
        <w:left w:val="none" w:sz="0" w:space="0" w:color="auto"/>
        <w:bottom w:val="none" w:sz="0" w:space="0" w:color="auto"/>
        <w:right w:val="none" w:sz="0" w:space="0" w:color="auto"/>
      </w:divBdr>
    </w:div>
    <w:div w:id="916330986">
      <w:marLeft w:val="640"/>
      <w:marRight w:val="0"/>
      <w:marTop w:val="0"/>
      <w:marBottom w:val="0"/>
      <w:divBdr>
        <w:top w:val="none" w:sz="0" w:space="0" w:color="auto"/>
        <w:left w:val="none" w:sz="0" w:space="0" w:color="auto"/>
        <w:bottom w:val="none" w:sz="0" w:space="0" w:color="auto"/>
        <w:right w:val="none" w:sz="0" w:space="0" w:color="auto"/>
      </w:divBdr>
    </w:div>
    <w:div w:id="916404883">
      <w:marLeft w:val="640"/>
      <w:marRight w:val="0"/>
      <w:marTop w:val="0"/>
      <w:marBottom w:val="0"/>
      <w:divBdr>
        <w:top w:val="none" w:sz="0" w:space="0" w:color="auto"/>
        <w:left w:val="none" w:sz="0" w:space="0" w:color="auto"/>
        <w:bottom w:val="none" w:sz="0" w:space="0" w:color="auto"/>
        <w:right w:val="none" w:sz="0" w:space="0" w:color="auto"/>
      </w:divBdr>
    </w:div>
    <w:div w:id="916548277">
      <w:marLeft w:val="640"/>
      <w:marRight w:val="0"/>
      <w:marTop w:val="0"/>
      <w:marBottom w:val="0"/>
      <w:divBdr>
        <w:top w:val="none" w:sz="0" w:space="0" w:color="auto"/>
        <w:left w:val="none" w:sz="0" w:space="0" w:color="auto"/>
        <w:bottom w:val="none" w:sz="0" w:space="0" w:color="auto"/>
        <w:right w:val="none" w:sz="0" w:space="0" w:color="auto"/>
      </w:divBdr>
    </w:div>
    <w:div w:id="916861900">
      <w:marLeft w:val="640"/>
      <w:marRight w:val="0"/>
      <w:marTop w:val="0"/>
      <w:marBottom w:val="0"/>
      <w:divBdr>
        <w:top w:val="none" w:sz="0" w:space="0" w:color="auto"/>
        <w:left w:val="none" w:sz="0" w:space="0" w:color="auto"/>
        <w:bottom w:val="none" w:sz="0" w:space="0" w:color="auto"/>
        <w:right w:val="none" w:sz="0" w:space="0" w:color="auto"/>
      </w:divBdr>
    </w:div>
    <w:div w:id="916980154">
      <w:marLeft w:val="640"/>
      <w:marRight w:val="0"/>
      <w:marTop w:val="0"/>
      <w:marBottom w:val="0"/>
      <w:divBdr>
        <w:top w:val="none" w:sz="0" w:space="0" w:color="auto"/>
        <w:left w:val="none" w:sz="0" w:space="0" w:color="auto"/>
        <w:bottom w:val="none" w:sz="0" w:space="0" w:color="auto"/>
        <w:right w:val="none" w:sz="0" w:space="0" w:color="auto"/>
      </w:divBdr>
    </w:div>
    <w:div w:id="916981501">
      <w:marLeft w:val="640"/>
      <w:marRight w:val="0"/>
      <w:marTop w:val="0"/>
      <w:marBottom w:val="0"/>
      <w:divBdr>
        <w:top w:val="none" w:sz="0" w:space="0" w:color="auto"/>
        <w:left w:val="none" w:sz="0" w:space="0" w:color="auto"/>
        <w:bottom w:val="none" w:sz="0" w:space="0" w:color="auto"/>
        <w:right w:val="none" w:sz="0" w:space="0" w:color="auto"/>
      </w:divBdr>
    </w:div>
    <w:div w:id="917057197">
      <w:marLeft w:val="640"/>
      <w:marRight w:val="0"/>
      <w:marTop w:val="0"/>
      <w:marBottom w:val="0"/>
      <w:divBdr>
        <w:top w:val="none" w:sz="0" w:space="0" w:color="auto"/>
        <w:left w:val="none" w:sz="0" w:space="0" w:color="auto"/>
        <w:bottom w:val="none" w:sz="0" w:space="0" w:color="auto"/>
        <w:right w:val="none" w:sz="0" w:space="0" w:color="auto"/>
      </w:divBdr>
    </w:div>
    <w:div w:id="917519031">
      <w:marLeft w:val="640"/>
      <w:marRight w:val="0"/>
      <w:marTop w:val="0"/>
      <w:marBottom w:val="0"/>
      <w:divBdr>
        <w:top w:val="none" w:sz="0" w:space="0" w:color="auto"/>
        <w:left w:val="none" w:sz="0" w:space="0" w:color="auto"/>
        <w:bottom w:val="none" w:sz="0" w:space="0" w:color="auto"/>
        <w:right w:val="none" w:sz="0" w:space="0" w:color="auto"/>
      </w:divBdr>
    </w:div>
    <w:div w:id="918174755">
      <w:marLeft w:val="640"/>
      <w:marRight w:val="0"/>
      <w:marTop w:val="0"/>
      <w:marBottom w:val="0"/>
      <w:divBdr>
        <w:top w:val="none" w:sz="0" w:space="0" w:color="auto"/>
        <w:left w:val="none" w:sz="0" w:space="0" w:color="auto"/>
        <w:bottom w:val="none" w:sz="0" w:space="0" w:color="auto"/>
        <w:right w:val="none" w:sz="0" w:space="0" w:color="auto"/>
      </w:divBdr>
    </w:div>
    <w:div w:id="918367399">
      <w:marLeft w:val="640"/>
      <w:marRight w:val="0"/>
      <w:marTop w:val="0"/>
      <w:marBottom w:val="0"/>
      <w:divBdr>
        <w:top w:val="none" w:sz="0" w:space="0" w:color="auto"/>
        <w:left w:val="none" w:sz="0" w:space="0" w:color="auto"/>
        <w:bottom w:val="none" w:sz="0" w:space="0" w:color="auto"/>
        <w:right w:val="none" w:sz="0" w:space="0" w:color="auto"/>
      </w:divBdr>
    </w:div>
    <w:div w:id="918447398">
      <w:marLeft w:val="640"/>
      <w:marRight w:val="0"/>
      <w:marTop w:val="0"/>
      <w:marBottom w:val="0"/>
      <w:divBdr>
        <w:top w:val="none" w:sz="0" w:space="0" w:color="auto"/>
        <w:left w:val="none" w:sz="0" w:space="0" w:color="auto"/>
        <w:bottom w:val="none" w:sz="0" w:space="0" w:color="auto"/>
        <w:right w:val="none" w:sz="0" w:space="0" w:color="auto"/>
      </w:divBdr>
    </w:div>
    <w:div w:id="918636627">
      <w:marLeft w:val="640"/>
      <w:marRight w:val="0"/>
      <w:marTop w:val="0"/>
      <w:marBottom w:val="0"/>
      <w:divBdr>
        <w:top w:val="none" w:sz="0" w:space="0" w:color="auto"/>
        <w:left w:val="none" w:sz="0" w:space="0" w:color="auto"/>
        <w:bottom w:val="none" w:sz="0" w:space="0" w:color="auto"/>
        <w:right w:val="none" w:sz="0" w:space="0" w:color="auto"/>
      </w:divBdr>
    </w:div>
    <w:div w:id="918757090">
      <w:marLeft w:val="640"/>
      <w:marRight w:val="0"/>
      <w:marTop w:val="0"/>
      <w:marBottom w:val="0"/>
      <w:divBdr>
        <w:top w:val="none" w:sz="0" w:space="0" w:color="auto"/>
        <w:left w:val="none" w:sz="0" w:space="0" w:color="auto"/>
        <w:bottom w:val="none" w:sz="0" w:space="0" w:color="auto"/>
        <w:right w:val="none" w:sz="0" w:space="0" w:color="auto"/>
      </w:divBdr>
    </w:div>
    <w:div w:id="918826743">
      <w:marLeft w:val="640"/>
      <w:marRight w:val="0"/>
      <w:marTop w:val="0"/>
      <w:marBottom w:val="0"/>
      <w:divBdr>
        <w:top w:val="none" w:sz="0" w:space="0" w:color="auto"/>
        <w:left w:val="none" w:sz="0" w:space="0" w:color="auto"/>
        <w:bottom w:val="none" w:sz="0" w:space="0" w:color="auto"/>
        <w:right w:val="none" w:sz="0" w:space="0" w:color="auto"/>
      </w:divBdr>
    </w:div>
    <w:div w:id="918904405">
      <w:marLeft w:val="640"/>
      <w:marRight w:val="0"/>
      <w:marTop w:val="0"/>
      <w:marBottom w:val="0"/>
      <w:divBdr>
        <w:top w:val="none" w:sz="0" w:space="0" w:color="auto"/>
        <w:left w:val="none" w:sz="0" w:space="0" w:color="auto"/>
        <w:bottom w:val="none" w:sz="0" w:space="0" w:color="auto"/>
        <w:right w:val="none" w:sz="0" w:space="0" w:color="auto"/>
      </w:divBdr>
    </w:div>
    <w:div w:id="919407243">
      <w:marLeft w:val="640"/>
      <w:marRight w:val="0"/>
      <w:marTop w:val="0"/>
      <w:marBottom w:val="0"/>
      <w:divBdr>
        <w:top w:val="none" w:sz="0" w:space="0" w:color="auto"/>
        <w:left w:val="none" w:sz="0" w:space="0" w:color="auto"/>
        <w:bottom w:val="none" w:sz="0" w:space="0" w:color="auto"/>
        <w:right w:val="none" w:sz="0" w:space="0" w:color="auto"/>
      </w:divBdr>
    </w:div>
    <w:div w:id="919557580">
      <w:marLeft w:val="640"/>
      <w:marRight w:val="0"/>
      <w:marTop w:val="0"/>
      <w:marBottom w:val="0"/>
      <w:divBdr>
        <w:top w:val="none" w:sz="0" w:space="0" w:color="auto"/>
        <w:left w:val="none" w:sz="0" w:space="0" w:color="auto"/>
        <w:bottom w:val="none" w:sz="0" w:space="0" w:color="auto"/>
        <w:right w:val="none" w:sz="0" w:space="0" w:color="auto"/>
      </w:divBdr>
    </w:div>
    <w:div w:id="919561127">
      <w:marLeft w:val="640"/>
      <w:marRight w:val="0"/>
      <w:marTop w:val="0"/>
      <w:marBottom w:val="0"/>
      <w:divBdr>
        <w:top w:val="none" w:sz="0" w:space="0" w:color="auto"/>
        <w:left w:val="none" w:sz="0" w:space="0" w:color="auto"/>
        <w:bottom w:val="none" w:sz="0" w:space="0" w:color="auto"/>
        <w:right w:val="none" w:sz="0" w:space="0" w:color="auto"/>
      </w:divBdr>
    </w:div>
    <w:div w:id="919601550">
      <w:marLeft w:val="640"/>
      <w:marRight w:val="0"/>
      <w:marTop w:val="0"/>
      <w:marBottom w:val="0"/>
      <w:divBdr>
        <w:top w:val="none" w:sz="0" w:space="0" w:color="auto"/>
        <w:left w:val="none" w:sz="0" w:space="0" w:color="auto"/>
        <w:bottom w:val="none" w:sz="0" w:space="0" w:color="auto"/>
        <w:right w:val="none" w:sz="0" w:space="0" w:color="auto"/>
      </w:divBdr>
    </w:div>
    <w:div w:id="919603917">
      <w:marLeft w:val="640"/>
      <w:marRight w:val="0"/>
      <w:marTop w:val="0"/>
      <w:marBottom w:val="0"/>
      <w:divBdr>
        <w:top w:val="none" w:sz="0" w:space="0" w:color="auto"/>
        <w:left w:val="none" w:sz="0" w:space="0" w:color="auto"/>
        <w:bottom w:val="none" w:sz="0" w:space="0" w:color="auto"/>
        <w:right w:val="none" w:sz="0" w:space="0" w:color="auto"/>
      </w:divBdr>
    </w:div>
    <w:div w:id="919754363">
      <w:marLeft w:val="640"/>
      <w:marRight w:val="0"/>
      <w:marTop w:val="0"/>
      <w:marBottom w:val="0"/>
      <w:divBdr>
        <w:top w:val="none" w:sz="0" w:space="0" w:color="auto"/>
        <w:left w:val="none" w:sz="0" w:space="0" w:color="auto"/>
        <w:bottom w:val="none" w:sz="0" w:space="0" w:color="auto"/>
        <w:right w:val="none" w:sz="0" w:space="0" w:color="auto"/>
      </w:divBdr>
    </w:div>
    <w:div w:id="919951016">
      <w:marLeft w:val="640"/>
      <w:marRight w:val="0"/>
      <w:marTop w:val="0"/>
      <w:marBottom w:val="0"/>
      <w:divBdr>
        <w:top w:val="none" w:sz="0" w:space="0" w:color="auto"/>
        <w:left w:val="none" w:sz="0" w:space="0" w:color="auto"/>
        <w:bottom w:val="none" w:sz="0" w:space="0" w:color="auto"/>
        <w:right w:val="none" w:sz="0" w:space="0" w:color="auto"/>
      </w:divBdr>
    </w:div>
    <w:div w:id="920336579">
      <w:marLeft w:val="640"/>
      <w:marRight w:val="0"/>
      <w:marTop w:val="0"/>
      <w:marBottom w:val="0"/>
      <w:divBdr>
        <w:top w:val="none" w:sz="0" w:space="0" w:color="auto"/>
        <w:left w:val="none" w:sz="0" w:space="0" w:color="auto"/>
        <w:bottom w:val="none" w:sz="0" w:space="0" w:color="auto"/>
        <w:right w:val="none" w:sz="0" w:space="0" w:color="auto"/>
      </w:divBdr>
    </w:div>
    <w:div w:id="920866540">
      <w:marLeft w:val="640"/>
      <w:marRight w:val="0"/>
      <w:marTop w:val="0"/>
      <w:marBottom w:val="0"/>
      <w:divBdr>
        <w:top w:val="none" w:sz="0" w:space="0" w:color="auto"/>
        <w:left w:val="none" w:sz="0" w:space="0" w:color="auto"/>
        <w:bottom w:val="none" w:sz="0" w:space="0" w:color="auto"/>
        <w:right w:val="none" w:sz="0" w:space="0" w:color="auto"/>
      </w:divBdr>
    </w:div>
    <w:div w:id="920875311">
      <w:marLeft w:val="640"/>
      <w:marRight w:val="0"/>
      <w:marTop w:val="0"/>
      <w:marBottom w:val="0"/>
      <w:divBdr>
        <w:top w:val="none" w:sz="0" w:space="0" w:color="auto"/>
        <w:left w:val="none" w:sz="0" w:space="0" w:color="auto"/>
        <w:bottom w:val="none" w:sz="0" w:space="0" w:color="auto"/>
        <w:right w:val="none" w:sz="0" w:space="0" w:color="auto"/>
      </w:divBdr>
    </w:div>
    <w:div w:id="920988742">
      <w:marLeft w:val="640"/>
      <w:marRight w:val="0"/>
      <w:marTop w:val="0"/>
      <w:marBottom w:val="0"/>
      <w:divBdr>
        <w:top w:val="none" w:sz="0" w:space="0" w:color="auto"/>
        <w:left w:val="none" w:sz="0" w:space="0" w:color="auto"/>
        <w:bottom w:val="none" w:sz="0" w:space="0" w:color="auto"/>
        <w:right w:val="none" w:sz="0" w:space="0" w:color="auto"/>
      </w:divBdr>
    </w:div>
    <w:div w:id="921721035">
      <w:marLeft w:val="640"/>
      <w:marRight w:val="0"/>
      <w:marTop w:val="0"/>
      <w:marBottom w:val="0"/>
      <w:divBdr>
        <w:top w:val="none" w:sz="0" w:space="0" w:color="auto"/>
        <w:left w:val="none" w:sz="0" w:space="0" w:color="auto"/>
        <w:bottom w:val="none" w:sz="0" w:space="0" w:color="auto"/>
        <w:right w:val="none" w:sz="0" w:space="0" w:color="auto"/>
      </w:divBdr>
    </w:div>
    <w:div w:id="922177787">
      <w:marLeft w:val="640"/>
      <w:marRight w:val="0"/>
      <w:marTop w:val="0"/>
      <w:marBottom w:val="0"/>
      <w:divBdr>
        <w:top w:val="none" w:sz="0" w:space="0" w:color="auto"/>
        <w:left w:val="none" w:sz="0" w:space="0" w:color="auto"/>
        <w:bottom w:val="none" w:sz="0" w:space="0" w:color="auto"/>
        <w:right w:val="none" w:sz="0" w:space="0" w:color="auto"/>
      </w:divBdr>
    </w:div>
    <w:div w:id="922184576">
      <w:marLeft w:val="640"/>
      <w:marRight w:val="0"/>
      <w:marTop w:val="0"/>
      <w:marBottom w:val="0"/>
      <w:divBdr>
        <w:top w:val="none" w:sz="0" w:space="0" w:color="auto"/>
        <w:left w:val="none" w:sz="0" w:space="0" w:color="auto"/>
        <w:bottom w:val="none" w:sz="0" w:space="0" w:color="auto"/>
        <w:right w:val="none" w:sz="0" w:space="0" w:color="auto"/>
      </w:divBdr>
    </w:div>
    <w:div w:id="922184586">
      <w:marLeft w:val="640"/>
      <w:marRight w:val="0"/>
      <w:marTop w:val="0"/>
      <w:marBottom w:val="0"/>
      <w:divBdr>
        <w:top w:val="none" w:sz="0" w:space="0" w:color="auto"/>
        <w:left w:val="none" w:sz="0" w:space="0" w:color="auto"/>
        <w:bottom w:val="none" w:sz="0" w:space="0" w:color="auto"/>
        <w:right w:val="none" w:sz="0" w:space="0" w:color="auto"/>
      </w:divBdr>
    </w:div>
    <w:div w:id="922223462">
      <w:marLeft w:val="640"/>
      <w:marRight w:val="0"/>
      <w:marTop w:val="0"/>
      <w:marBottom w:val="0"/>
      <w:divBdr>
        <w:top w:val="none" w:sz="0" w:space="0" w:color="auto"/>
        <w:left w:val="none" w:sz="0" w:space="0" w:color="auto"/>
        <w:bottom w:val="none" w:sz="0" w:space="0" w:color="auto"/>
        <w:right w:val="none" w:sz="0" w:space="0" w:color="auto"/>
      </w:divBdr>
    </w:div>
    <w:div w:id="922228149">
      <w:marLeft w:val="640"/>
      <w:marRight w:val="0"/>
      <w:marTop w:val="0"/>
      <w:marBottom w:val="0"/>
      <w:divBdr>
        <w:top w:val="none" w:sz="0" w:space="0" w:color="auto"/>
        <w:left w:val="none" w:sz="0" w:space="0" w:color="auto"/>
        <w:bottom w:val="none" w:sz="0" w:space="0" w:color="auto"/>
        <w:right w:val="none" w:sz="0" w:space="0" w:color="auto"/>
      </w:divBdr>
    </w:div>
    <w:div w:id="922375648">
      <w:marLeft w:val="640"/>
      <w:marRight w:val="0"/>
      <w:marTop w:val="0"/>
      <w:marBottom w:val="0"/>
      <w:divBdr>
        <w:top w:val="none" w:sz="0" w:space="0" w:color="auto"/>
        <w:left w:val="none" w:sz="0" w:space="0" w:color="auto"/>
        <w:bottom w:val="none" w:sz="0" w:space="0" w:color="auto"/>
        <w:right w:val="none" w:sz="0" w:space="0" w:color="auto"/>
      </w:divBdr>
    </w:div>
    <w:div w:id="922647484">
      <w:marLeft w:val="640"/>
      <w:marRight w:val="0"/>
      <w:marTop w:val="0"/>
      <w:marBottom w:val="0"/>
      <w:divBdr>
        <w:top w:val="none" w:sz="0" w:space="0" w:color="auto"/>
        <w:left w:val="none" w:sz="0" w:space="0" w:color="auto"/>
        <w:bottom w:val="none" w:sz="0" w:space="0" w:color="auto"/>
        <w:right w:val="none" w:sz="0" w:space="0" w:color="auto"/>
      </w:divBdr>
    </w:div>
    <w:div w:id="922959519">
      <w:marLeft w:val="640"/>
      <w:marRight w:val="0"/>
      <w:marTop w:val="0"/>
      <w:marBottom w:val="0"/>
      <w:divBdr>
        <w:top w:val="none" w:sz="0" w:space="0" w:color="auto"/>
        <w:left w:val="none" w:sz="0" w:space="0" w:color="auto"/>
        <w:bottom w:val="none" w:sz="0" w:space="0" w:color="auto"/>
        <w:right w:val="none" w:sz="0" w:space="0" w:color="auto"/>
      </w:divBdr>
    </w:div>
    <w:div w:id="923417115">
      <w:marLeft w:val="640"/>
      <w:marRight w:val="0"/>
      <w:marTop w:val="0"/>
      <w:marBottom w:val="0"/>
      <w:divBdr>
        <w:top w:val="none" w:sz="0" w:space="0" w:color="auto"/>
        <w:left w:val="none" w:sz="0" w:space="0" w:color="auto"/>
        <w:bottom w:val="none" w:sz="0" w:space="0" w:color="auto"/>
        <w:right w:val="none" w:sz="0" w:space="0" w:color="auto"/>
      </w:divBdr>
    </w:div>
    <w:div w:id="923492172">
      <w:marLeft w:val="640"/>
      <w:marRight w:val="0"/>
      <w:marTop w:val="0"/>
      <w:marBottom w:val="0"/>
      <w:divBdr>
        <w:top w:val="none" w:sz="0" w:space="0" w:color="auto"/>
        <w:left w:val="none" w:sz="0" w:space="0" w:color="auto"/>
        <w:bottom w:val="none" w:sz="0" w:space="0" w:color="auto"/>
        <w:right w:val="none" w:sz="0" w:space="0" w:color="auto"/>
      </w:divBdr>
    </w:div>
    <w:div w:id="923611243">
      <w:marLeft w:val="640"/>
      <w:marRight w:val="0"/>
      <w:marTop w:val="0"/>
      <w:marBottom w:val="0"/>
      <w:divBdr>
        <w:top w:val="none" w:sz="0" w:space="0" w:color="auto"/>
        <w:left w:val="none" w:sz="0" w:space="0" w:color="auto"/>
        <w:bottom w:val="none" w:sz="0" w:space="0" w:color="auto"/>
        <w:right w:val="none" w:sz="0" w:space="0" w:color="auto"/>
      </w:divBdr>
    </w:div>
    <w:div w:id="923614987">
      <w:marLeft w:val="640"/>
      <w:marRight w:val="0"/>
      <w:marTop w:val="0"/>
      <w:marBottom w:val="0"/>
      <w:divBdr>
        <w:top w:val="none" w:sz="0" w:space="0" w:color="auto"/>
        <w:left w:val="none" w:sz="0" w:space="0" w:color="auto"/>
        <w:bottom w:val="none" w:sz="0" w:space="0" w:color="auto"/>
        <w:right w:val="none" w:sz="0" w:space="0" w:color="auto"/>
      </w:divBdr>
    </w:div>
    <w:div w:id="923805344">
      <w:marLeft w:val="640"/>
      <w:marRight w:val="0"/>
      <w:marTop w:val="0"/>
      <w:marBottom w:val="0"/>
      <w:divBdr>
        <w:top w:val="none" w:sz="0" w:space="0" w:color="auto"/>
        <w:left w:val="none" w:sz="0" w:space="0" w:color="auto"/>
        <w:bottom w:val="none" w:sz="0" w:space="0" w:color="auto"/>
        <w:right w:val="none" w:sz="0" w:space="0" w:color="auto"/>
      </w:divBdr>
    </w:div>
    <w:div w:id="923808013">
      <w:marLeft w:val="640"/>
      <w:marRight w:val="0"/>
      <w:marTop w:val="0"/>
      <w:marBottom w:val="0"/>
      <w:divBdr>
        <w:top w:val="none" w:sz="0" w:space="0" w:color="auto"/>
        <w:left w:val="none" w:sz="0" w:space="0" w:color="auto"/>
        <w:bottom w:val="none" w:sz="0" w:space="0" w:color="auto"/>
        <w:right w:val="none" w:sz="0" w:space="0" w:color="auto"/>
      </w:divBdr>
    </w:div>
    <w:div w:id="923998699">
      <w:marLeft w:val="640"/>
      <w:marRight w:val="0"/>
      <w:marTop w:val="0"/>
      <w:marBottom w:val="0"/>
      <w:divBdr>
        <w:top w:val="none" w:sz="0" w:space="0" w:color="auto"/>
        <w:left w:val="none" w:sz="0" w:space="0" w:color="auto"/>
        <w:bottom w:val="none" w:sz="0" w:space="0" w:color="auto"/>
        <w:right w:val="none" w:sz="0" w:space="0" w:color="auto"/>
      </w:divBdr>
    </w:div>
    <w:div w:id="924145579">
      <w:marLeft w:val="640"/>
      <w:marRight w:val="0"/>
      <w:marTop w:val="0"/>
      <w:marBottom w:val="0"/>
      <w:divBdr>
        <w:top w:val="none" w:sz="0" w:space="0" w:color="auto"/>
        <w:left w:val="none" w:sz="0" w:space="0" w:color="auto"/>
        <w:bottom w:val="none" w:sz="0" w:space="0" w:color="auto"/>
        <w:right w:val="none" w:sz="0" w:space="0" w:color="auto"/>
      </w:divBdr>
    </w:div>
    <w:div w:id="924848615">
      <w:marLeft w:val="640"/>
      <w:marRight w:val="0"/>
      <w:marTop w:val="0"/>
      <w:marBottom w:val="0"/>
      <w:divBdr>
        <w:top w:val="none" w:sz="0" w:space="0" w:color="auto"/>
        <w:left w:val="none" w:sz="0" w:space="0" w:color="auto"/>
        <w:bottom w:val="none" w:sz="0" w:space="0" w:color="auto"/>
        <w:right w:val="none" w:sz="0" w:space="0" w:color="auto"/>
      </w:divBdr>
    </w:div>
    <w:div w:id="924992071">
      <w:marLeft w:val="640"/>
      <w:marRight w:val="0"/>
      <w:marTop w:val="0"/>
      <w:marBottom w:val="0"/>
      <w:divBdr>
        <w:top w:val="none" w:sz="0" w:space="0" w:color="auto"/>
        <w:left w:val="none" w:sz="0" w:space="0" w:color="auto"/>
        <w:bottom w:val="none" w:sz="0" w:space="0" w:color="auto"/>
        <w:right w:val="none" w:sz="0" w:space="0" w:color="auto"/>
      </w:divBdr>
    </w:div>
    <w:div w:id="925068081">
      <w:marLeft w:val="640"/>
      <w:marRight w:val="0"/>
      <w:marTop w:val="0"/>
      <w:marBottom w:val="0"/>
      <w:divBdr>
        <w:top w:val="none" w:sz="0" w:space="0" w:color="auto"/>
        <w:left w:val="none" w:sz="0" w:space="0" w:color="auto"/>
        <w:bottom w:val="none" w:sz="0" w:space="0" w:color="auto"/>
        <w:right w:val="none" w:sz="0" w:space="0" w:color="auto"/>
      </w:divBdr>
    </w:div>
    <w:div w:id="925304884">
      <w:marLeft w:val="480"/>
      <w:marRight w:val="0"/>
      <w:marTop w:val="0"/>
      <w:marBottom w:val="0"/>
      <w:divBdr>
        <w:top w:val="none" w:sz="0" w:space="0" w:color="auto"/>
        <w:left w:val="none" w:sz="0" w:space="0" w:color="auto"/>
        <w:bottom w:val="none" w:sz="0" w:space="0" w:color="auto"/>
        <w:right w:val="none" w:sz="0" w:space="0" w:color="auto"/>
      </w:divBdr>
    </w:div>
    <w:div w:id="925461905">
      <w:marLeft w:val="640"/>
      <w:marRight w:val="0"/>
      <w:marTop w:val="0"/>
      <w:marBottom w:val="0"/>
      <w:divBdr>
        <w:top w:val="none" w:sz="0" w:space="0" w:color="auto"/>
        <w:left w:val="none" w:sz="0" w:space="0" w:color="auto"/>
        <w:bottom w:val="none" w:sz="0" w:space="0" w:color="auto"/>
        <w:right w:val="none" w:sz="0" w:space="0" w:color="auto"/>
      </w:divBdr>
    </w:div>
    <w:div w:id="925961576">
      <w:marLeft w:val="640"/>
      <w:marRight w:val="0"/>
      <w:marTop w:val="0"/>
      <w:marBottom w:val="0"/>
      <w:divBdr>
        <w:top w:val="none" w:sz="0" w:space="0" w:color="auto"/>
        <w:left w:val="none" w:sz="0" w:space="0" w:color="auto"/>
        <w:bottom w:val="none" w:sz="0" w:space="0" w:color="auto"/>
        <w:right w:val="none" w:sz="0" w:space="0" w:color="auto"/>
      </w:divBdr>
    </w:div>
    <w:div w:id="926694807">
      <w:marLeft w:val="640"/>
      <w:marRight w:val="0"/>
      <w:marTop w:val="0"/>
      <w:marBottom w:val="0"/>
      <w:divBdr>
        <w:top w:val="none" w:sz="0" w:space="0" w:color="auto"/>
        <w:left w:val="none" w:sz="0" w:space="0" w:color="auto"/>
        <w:bottom w:val="none" w:sz="0" w:space="0" w:color="auto"/>
        <w:right w:val="none" w:sz="0" w:space="0" w:color="auto"/>
      </w:divBdr>
    </w:div>
    <w:div w:id="926882038">
      <w:marLeft w:val="640"/>
      <w:marRight w:val="0"/>
      <w:marTop w:val="0"/>
      <w:marBottom w:val="0"/>
      <w:divBdr>
        <w:top w:val="none" w:sz="0" w:space="0" w:color="auto"/>
        <w:left w:val="none" w:sz="0" w:space="0" w:color="auto"/>
        <w:bottom w:val="none" w:sz="0" w:space="0" w:color="auto"/>
        <w:right w:val="none" w:sz="0" w:space="0" w:color="auto"/>
      </w:divBdr>
    </w:div>
    <w:div w:id="927731332">
      <w:marLeft w:val="640"/>
      <w:marRight w:val="0"/>
      <w:marTop w:val="0"/>
      <w:marBottom w:val="0"/>
      <w:divBdr>
        <w:top w:val="none" w:sz="0" w:space="0" w:color="auto"/>
        <w:left w:val="none" w:sz="0" w:space="0" w:color="auto"/>
        <w:bottom w:val="none" w:sz="0" w:space="0" w:color="auto"/>
        <w:right w:val="none" w:sz="0" w:space="0" w:color="auto"/>
      </w:divBdr>
    </w:div>
    <w:div w:id="927884194">
      <w:marLeft w:val="640"/>
      <w:marRight w:val="0"/>
      <w:marTop w:val="0"/>
      <w:marBottom w:val="0"/>
      <w:divBdr>
        <w:top w:val="none" w:sz="0" w:space="0" w:color="auto"/>
        <w:left w:val="none" w:sz="0" w:space="0" w:color="auto"/>
        <w:bottom w:val="none" w:sz="0" w:space="0" w:color="auto"/>
        <w:right w:val="none" w:sz="0" w:space="0" w:color="auto"/>
      </w:divBdr>
    </w:div>
    <w:div w:id="928273573">
      <w:marLeft w:val="640"/>
      <w:marRight w:val="0"/>
      <w:marTop w:val="0"/>
      <w:marBottom w:val="0"/>
      <w:divBdr>
        <w:top w:val="none" w:sz="0" w:space="0" w:color="auto"/>
        <w:left w:val="none" w:sz="0" w:space="0" w:color="auto"/>
        <w:bottom w:val="none" w:sz="0" w:space="0" w:color="auto"/>
        <w:right w:val="none" w:sz="0" w:space="0" w:color="auto"/>
      </w:divBdr>
    </w:div>
    <w:div w:id="928349167">
      <w:marLeft w:val="640"/>
      <w:marRight w:val="0"/>
      <w:marTop w:val="0"/>
      <w:marBottom w:val="0"/>
      <w:divBdr>
        <w:top w:val="none" w:sz="0" w:space="0" w:color="auto"/>
        <w:left w:val="none" w:sz="0" w:space="0" w:color="auto"/>
        <w:bottom w:val="none" w:sz="0" w:space="0" w:color="auto"/>
        <w:right w:val="none" w:sz="0" w:space="0" w:color="auto"/>
      </w:divBdr>
    </w:div>
    <w:div w:id="928655233">
      <w:marLeft w:val="640"/>
      <w:marRight w:val="0"/>
      <w:marTop w:val="0"/>
      <w:marBottom w:val="0"/>
      <w:divBdr>
        <w:top w:val="none" w:sz="0" w:space="0" w:color="auto"/>
        <w:left w:val="none" w:sz="0" w:space="0" w:color="auto"/>
        <w:bottom w:val="none" w:sz="0" w:space="0" w:color="auto"/>
        <w:right w:val="none" w:sz="0" w:space="0" w:color="auto"/>
      </w:divBdr>
    </w:div>
    <w:div w:id="929892120">
      <w:marLeft w:val="640"/>
      <w:marRight w:val="0"/>
      <w:marTop w:val="0"/>
      <w:marBottom w:val="0"/>
      <w:divBdr>
        <w:top w:val="none" w:sz="0" w:space="0" w:color="auto"/>
        <w:left w:val="none" w:sz="0" w:space="0" w:color="auto"/>
        <w:bottom w:val="none" w:sz="0" w:space="0" w:color="auto"/>
        <w:right w:val="none" w:sz="0" w:space="0" w:color="auto"/>
      </w:divBdr>
    </w:div>
    <w:div w:id="929894093">
      <w:marLeft w:val="640"/>
      <w:marRight w:val="0"/>
      <w:marTop w:val="0"/>
      <w:marBottom w:val="0"/>
      <w:divBdr>
        <w:top w:val="none" w:sz="0" w:space="0" w:color="auto"/>
        <w:left w:val="none" w:sz="0" w:space="0" w:color="auto"/>
        <w:bottom w:val="none" w:sz="0" w:space="0" w:color="auto"/>
        <w:right w:val="none" w:sz="0" w:space="0" w:color="auto"/>
      </w:divBdr>
    </w:div>
    <w:div w:id="930549654">
      <w:marLeft w:val="640"/>
      <w:marRight w:val="0"/>
      <w:marTop w:val="0"/>
      <w:marBottom w:val="0"/>
      <w:divBdr>
        <w:top w:val="none" w:sz="0" w:space="0" w:color="auto"/>
        <w:left w:val="none" w:sz="0" w:space="0" w:color="auto"/>
        <w:bottom w:val="none" w:sz="0" w:space="0" w:color="auto"/>
        <w:right w:val="none" w:sz="0" w:space="0" w:color="auto"/>
      </w:divBdr>
    </w:div>
    <w:div w:id="931014587">
      <w:marLeft w:val="640"/>
      <w:marRight w:val="0"/>
      <w:marTop w:val="0"/>
      <w:marBottom w:val="0"/>
      <w:divBdr>
        <w:top w:val="none" w:sz="0" w:space="0" w:color="auto"/>
        <w:left w:val="none" w:sz="0" w:space="0" w:color="auto"/>
        <w:bottom w:val="none" w:sz="0" w:space="0" w:color="auto"/>
        <w:right w:val="none" w:sz="0" w:space="0" w:color="auto"/>
      </w:divBdr>
    </w:div>
    <w:div w:id="931015356">
      <w:marLeft w:val="640"/>
      <w:marRight w:val="0"/>
      <w:marTop w:val="0"/>
      <w:marBottom w:val="0"/>
      <w:divBdr>
        <w:top w:val="none" w:sz="0" w:space="0" w:color="auto"/>
        <w:left w:val="none" w:sz="0" w:space="0" w:color="auto"/>
        <w:bottom w:val="none" w:sz="0" w:space="0" w:color="auto"/>
        <w:right w:val="none" w:sz="0" w:space="0" w:color="auto"/>
      </w:divBdr>
    </w:div>
    <w:div w:id="931087893">
      <w:marLeft w:val="640"/>
      <w:marRight w:val="0"/>
      <w:marTop w:val="0"/>
      <w:marBottom w:val="0"/>
      <w:divBdr>
        <w:top w:val="none" w:sz="0" w:space="0" w:color="auto"/>
        <w:left w:val="none" w:sz="0" w:space="0" w:color="auto"/>
        <w:bottom w:val="none" w:sz="0" w:space="0" w:color="auto"/>
        <w:right w:val="none" w:sz="0" w:space="0" w:color="auto"/>
      </w:divBdr>
    </w:div>
    <w:div w:id="931208461">
      <w:marLeft w:val="640"/>
      <w:marRight w:val="0"/>
      <w:marTop w:val="0"/>
      <w:marBottom w:val="0"/>
      <w:divBdr>
        <w:top w:val="none" w:sz="0" w:space="0" w:color="auto"/>
        <w:left w:val="none" w:sz="0" w:space="0" w:color="auto"/>
        <w:bottom w:val="none" w:sz="0" w:space="0" w:color="auto"/>
        <w:right w:val="none" w:sz="0" w:space="0" w:color="auto"/>
      </w:divBdr>
    </w:div>
    <w:div w:id="931280007">
      <w:marLeft w:val="640"/>
      <w:marRight w:val="0"/>
      <w:marTop w:val="0"/>
      <w:marBottom w:val="0"/>
      <w:divBdr>
        <w:top w:val="none" w:sz="0" w:space="0" w:color="auto"/>
        <w:left w:val="none" w:sz="0" w:space="0" w:color="auto"/>
        <w:bottom w:val="none" w:sz="0" w:space="0" w:color="auto"/>
        <w:right w:val="none" w:sz="0" w:space="0" w:color="auto"/>
      </w:divBdr>
    </w:div>
    <w:div w:id="932011189">
      <w:marLeft w:val="640"/>
      <w:marRight w:val="0"/>
      <w:marTop w:val="0"/>
      <w:marBottom w:val="0"/>
      <w:divBdr>
        <w:top w:val="none" w:sz="0" w:space="0" w:color="auto"/>
        <w:left w:val="none" w:sz="0" w:space="0" w:color="auto"/>
        <w:bottom w:val="none" w:sz="0" w:space="0" w:color="auto"/>
        <w:right w:val="none" w:sz="0" w:space="0" w:color="auto"/>
      </w:divBdr>
    </w:div>
    <w:div w:id="932204411">
      <w:marLeft w:val="640"/>
      <w:marRight w:val="0"/>
      <w:marTop w:val="0"/>
      <w:marBottom w:val="0"/>
      <w:divBdr>
        <w:top w:val="none" w:sz="0" w:space="0" w:color="auto"/>
        <w:left w:val="none" w:sz="0" w:space="0" w:color="auto"/>
        <w:bottom w:val="none" w:sz="0" w:space="0" w:color="auto"/>
        <w:right w:val="none" w:sz="0" w:space="0" w:color="auto"/>
      </w:divBdr>
    </w:div>
    <w:div w:id="932736920">
      <w:marLeft w:val="640"/>
      <w:marRight w:val="0"/>
      <w:marTop w:val="0"/>
      <w:marBottom w:val="0"/>
      <w:divBdr>
        <w:top w:val="none" w:sz="0" w:space="0" w:color="auto"/>
        <w:left w:val="none" w:sz="0" w:space="0" w:color="auto"/>
        <w:bottom w:val="none" w:sz="0" w:space="0" w:color="auto"/>
        <w:right w:val="none" w:sz="0" w:space="0" w:color="auto"/>
      </w:divBdr>
    </w:div>
    <w:div w:id="933635897">
      <w:marLeft w:val="640"/>
      <w:marRight w:val="0"/>
      <w:marTop w:val="0"/>
      <w:marBottom w:val="0"/>
      <w:divBdr>
        <w:top w:val="none" w:sz="0" w:space="0" w:color="auto"/>
        <w:left w:val="none" w:sz="0" w:space="0" w:color="auto"/>
        <w:bottom w:val="none" w:sz="0" w:space="0" w:color="auto"/>
        <w:right w:val="none" w:sz="0" w:space="0" w:color="auto"/>
      </w:divBdr>
    </w:div>
    <w:div w:id="933824381">
      <w:marLeft w:val="640"/>
      <w:marRight w:val="0"/>
      <w:marTop w:val="0"/>
      <w:marBottom w:val="0"/>
      <w:divBdr>
        <w:top w:val="none" w:sz="0" w:space="0" w:color="auto"/>
        <w:left w:val="none" w:sz="0" w:space="0" w:color="auto"/>
        <w:bottom w:val="none" w:sz="0" w:space="0" w:color="auto"/>
        <w:right w:val="none" w:sz="0" w:space="0" w:color="auto"/>
      </w:divBdr>
    </w:div>
    <w:div w:id="933980278">
      <w:marLeft w:val="640"/>
      <w:marRight w:val="0"/>
      <w:marTop w:val="0"/>
      <w:marBottom w:val="0"/>
      <w:divBdr>
        <w:top w:val="none" w:sz="0" w:space="0" w:color="auto"/>
        <w:left w:val="none" w:sz="0" w:space="0" w:color="auto"/>
        <w:bottom w:val="none" w:sz="0" w:space="0" w:color="auto"/>
        <w:right w:val="none" w:sz="0" w:space="0" w:color="auto"/>
      </w:divBdr>
    </w:div>
    <w:div w:id="934283258">
      <w:marLeft w:val="640"/>
      <w:marRight w:val="0"/>
      <w:marTop w:val="0"/>
      <w:marBottom w:val="0"/>
      <w:divBdr>
        <w:top w:val="none" w:sz="0" w:space="0" w:color="auto"/>
        <w:left w:val="none" w:sz="0" w:space="0" w:color="auto"/>
        <w:bottom w:val="none" w:sz="0" w:space="0" w:color="auto"/>
        <w:right w:val="none" w:sz="0" w:space="0" w:color="auto"/>
      </w:divBdr>
    </w:div>
    <w:div w:id="934433807">
      <w:marLeft w:val="640"/>
      <w:marRight w:val="0"/>
      <w:marTop w:val="0"/>
      <w:marBottom w:val="0"/>
      <w:divBdr>
        <w:top w:val="none" w:sz="0" w:space="0" w:color="auto"/>
        <w:left w:val="none" w:sz="0" w:space="0" w:color="auto"/>
        <w:bottom w:val="none" w:sz="0" w:space="0" w:color="auto"/>
        <w:right w:val="none" w:sz="0" w:space="0" w:color="auto"/>
      </w:divBdr>
    </w:div>
    <w:div w:id="936864232">
      <w:marLeft w:val="640"/>
      <w:marRight w:val="0"/>
      <w:marTop w:val="0"/>
      <w:marBottom w:val="0"/>
      <w:divBdr>
        <w:top w:val="none" w:sz="0" w:space="0" w:color="auto"/>
        <w:left w:val="none" w:sz="0" w:space="0" w:color="auto"/>
        <w:bottom w:val="none" w:sz="0" w:space="0" w:color="auto"/>
        <w:right w:val="none" w:sz="0" w:space="0" w:color="auto"/>
      </w:divBdr>
    </w:div>
    <w:div w:id="937253327">
      <w:marLeft w:val="640"/>
      <w:marRight w:val="0"/>
      <w:marTop w:val="0"/>
      <w:marBottom w:val="0"/>
      <w:divBdr>
        <w:top w:val="none" w:sz="0" w:space="0" w:color="auto"/>
        <w:left w:val="none" w:sz="0" w:space="0" w:color="auto"/>
        <w:bottom w:val="none" w:sz="0" w:space="0" w:color="auto"/>
        <w:right w:val="none" w:sz="0" w:space="0" w:color="auto"/>
      </w:divBdr>
    </w:div>
    <w:div w:id="937443600">
      <w:marLeft w:val="640"/>
      <w:marRight w:val="0"/>
      <w:marTop w:val="0"/>
      <w:marBottom w:val="0"/>
      <w:divBdr>
        <w:top w:val="none" w:sz="0" w:space="0" w:color="auto"/>
        <w:left w:val="none" w:sz="0" w:space="0" w:color="auto"/>
        <w:bottom w:val="none" w:sz="0" w:space="0" w:color="auto"/>
        <w:right w:val="none" w:sz="0" w:space="0" w:color="auto"/>
      </w:divBdr>
    </w:div>
    <w:div w:id="937831889">
      <w:marLeft w:val="640"/>
      <w:marRight w:val="0"/>
      <w:marTop w:val="0"/>
      <w:marBottom w:val="0"/>
      <w:divBdr>
        <w:top w:val="none" w:sz="0" w:space="0" w:color="auto"/>
        <w:left w:val="none" w:sz="0" w:space="0" w:color="auto"/>
        <w:bottom w:val="none" w:sz="0" w:space="0" w:color="auto"/>
        <w:right w:val="none" w:sz="0" w:space="0" w:color="auto"/>
      </w:divBdr>
    </w:div>
    <w:div w:id="937982558">
      <w:marLeft w:val="640"/>
      <w:marRight w:val="0"/>
      <w:marTop w:val="0"/>
      <w:marBottom w:val="0"/>
      <w:divBdr>
        <w:top w:val="none" w:sz="0" w:space="0" w:color="auto"/>
        <w:left w:val="none" w:sz="0" w:space="0" w:color="auto"/>
        <w:bottom w:val="none" w:sz="0" w:space="0" w:color="auto"/>
        <w:right w:val="none" w:sz="0" w:space="0" w:color="auto"/>
      </w:divBdr>
    </w:div>
    <w:div w:id="938023316">
      <w:marLeft w:val="640"/>
      <w:marRight w:val="0"/>
      <w:marTop w:val="0"/>
      <w:marBottom w:val="0"/>
      <w:divBdr>
        <w:top w:val="none" w:sz="0" w:space="0" w:color="auto"/>
        <w:left w:val="none" w:sz="0" w:space="0" w:color="auto"/>
        <w:bottom w:val="none" w:sz="0" w:space="0" w:color="auto"/>
        <w:right w:val="none" w:sz="0" w:space="0" w:color="auto"/>
      </w:divBdr>
    </w:div>
    <w:div w:id="938412960">
      <w:marLeft w:val="640"/>
      <w:marRight w:val="0"/>
      <w:marTop w:val="0"/>
      <w:marBottom w:val="0"/>
      <w:divBdr>
        <w:top w:val="none" w:sz="0" w:space="0" w:color="auto"/>
        <w:left w:val="none" w:sz="0" w:space="0" w:color="auto"/>
        <w:bottom w:val="none" w:sz="0" w:space="0" w:color="auto"/>
        <w:right w:val="none" w:sz="0" w:space="0" w:color="auto"/>
      </w:divBdr>
    </w:div>
    <w:div w:id="938564403">
      <w:marLeft w:val="640"/>
      <w:marRight w:val="0"/>
      <w:marTop w:val="0"/>
      <w:marBottom w:val="0"/>
      <w:divBdr>
        <w:top w:val="none" w:sz="0" w:space="0" w:color="auto"/>
        <w:left w:val="none" w:sz="0" w:space="0" w:color="auto"/>
        <w:bottom w:val="none" w:sz="0" w:space="0" w:color="auto"/>
        <w:right w:val="none" w:sz="0" w:space="0" w:color="auto"/>
      </w:divBdr>
    </w:div>
    <w:div w:id="938952442">
      <w:marLeft w:val="640"/>
      <w:marRight w:val="0"/>
      <w:marTop w:val="0"/>
      <w:marBottom w:val="0"/>
      <w:divBdr>
        <w:top w:val="none" w:sz="0" w:space="0" w:color="auto"/>
        <w:left w:val="none" w:sz="0" w:space="0" w:color="auto"/>
        <w:bottom w:val="none" w:sz="0" w:space="0" w:color="auto"/>
        <w:right w:val="none" w:sz="0" w:space="0" w:color="auto"/>
      </w:divBdr>
    </w:div>
    <w:div w:id="939096043">
      <w:marLeft w:val="640"/>
      <w:marRight w:val="0"/>
      <w:marTop w:val="0"/>
      <w:marBottom w:val="0"/>
      <w:divBdr>
        <w:top w:val="none" w:sz="0" w:space="0" w:color="auto"/>
        <w:left w:val="none" w:sz="0" w:space="0" w:color="auto"/>
        <w:bottom w:val="none" w:sz="0" w:space="0" w:color="auto"/>
        <w:right w:val="none" w:sz="0" w:space="0" w:color="auto"/>
      </w:divBdr>
    </w:div>
    <w:div w:id="939412795">
      <w:marLeft w:val="640"/>
      <w:marRight w:val="0"/>
      <w:marTop w:val="0"/>
      <w:marBottom w:val="0"/>
      <w:divBdr>
        <w:top w:val="none" w:sz="0" w:space="0" w:color="auto"/>
        <w:left w:val="none" w:sz="0" w:space="0" w:color="auto"/>
        <w:bottom w:val="none" w:sz="0" w:space="0" w:color="auto"/>
        <w:right w:val="none" w:sz="0" w:space="0" w:color="auto"/>
      </w:divBdr>
    </w:div>
    <w:div w:id="939459395">
      <w:marLeft w:val="640"/>
      <w:marRight w:val="0"/>
      <w:marTop w:val="0"/>
      <w:marBottom w:val="0"/>
      <w:divBdr>
        <w:top w:val="none" w:sz="0" w:space="0" w:color="auto"/>
        <w:left w:val="none" w:sz="0" w:space="0" w:color="auto"/>
        <w:bottom w:val="none" w:sz="0" w:space="0" w:color="auto"/>
        <w:right w:val="none" w:sz="0" w:space="0" w:color="auto"/>
      </w:divBdr>
    </w:div>
    <w:div w:id="939678332">
      <w:marLeft w:val="640"/>
      <w:marRight w:val="0"/>
      <w:marTop w:val="0"/>
      <w:marBottom w:val="0"/>
      <w:divBdr>
        <w:top w:val="none" w:sz="0" w:space="0" w:color="auto"/>
        <w:left w:val="none" w:sz="0" w:space="0" w:color="auto"/>
        <w:bottom w:val="none" w:sz="0" w:space="0" w:color="auto"/>
        <w:right w:val="none" w:sz="0" w:space="0" w:color="auto"/>
      </w:divBdr>
    </w:div>
    <w:div w:id="939991444">
      <w:marLeft w:val="640"/>
      <w:marRight w:val="0"/>
      <w:marTop w:val="0"/>
      <w:marBottom w:val="0"/>
      <w:divBdr>
        <w:top w:val="none" w:sz="0" w:space="0" w:color="auto"/>
        <w:left w:val="none" w:sz="0" w:space="0" w:color="auto"/>
        <w:bottom w:val="none" w:sz="0" w:space="0" w:color="auto"/>
        <w:right w:val="none" w:sz="0" w:space="0" w:color="auto"/>
      </w:divBdr>
    </w:div>
    <w:div w:id="940187471">
      <w:marLeft w:val="640"/>
      <w:marRight w:val="0"/>
      <w:marTop w:val="0"/>
      <w:marBottom w:val="0"/>
      <w:divBdr>
        <w:top w:val="none" w:sz="0" w:space="0" w:color="auto"/>
        <w:left w:val="none" w:sz="0" w:space="0" w:color="auto"/>
        <w:bottom w:val="none" w:sz="0" w:space="0" w:color="auto"/>
        <w:right w:val="none" w:sz="0" w:space="0" w:color="auto"/>
      </w:divBdr>
    </w:div>
    <w:div w:id="940533574">
      <w:marLeft w:val="640"/>
      <w:marRight w:val="0"/>
      <w:marTop w:val="0"/>
      <w:marBottom w:val="0"/>
      <w:divBdr>
        <w:top w:val="none" w:sz="0" w:space="0" w:color="auto"/>
        <w:left w:val="none" w:sz="0" w:space="0" w:color="auto"/>
        <w:bottom w:val="none" w:sz="0" w:space="0" w:color="auto"/>
        <w:right w:val="none" w:sz="0" w:space="0" w:color="auto"/>
      </w:divBdr>
    </w:div>
    <w:div w:id="940722635">
      <w:marLeft w:val="640"/>
      <w:marRight w:val="0"/>
      <w:marTop w:val="0"/>
      <w:marBottom w:val="0"/>
      <w:divBdr>
        <w:top w:val="none" w:sz="0" w:space="0" w:color="auto"/>
        <w:left w:val="none" w:sz="0" w:space="0" w:color="auto"/>
        <w:bottom w:val="none" w:sz="0" w:space="0" w:color="auto"/>
        <w:right w:val="none" w:sz="0" w:space="0" w:color="auto"/>
      </w:divBdr>
    </w:div>
    <w:div w:id="941107775">
      <w:marLeft w:val="640"/>
      <w:marRight w:val="0"/>
      <w:marTop w:val="0"/>
      <w:marBottom w:val="0"/>
      <w:divBdr>
        <w:top w:val="none" w:sz="0" w:space="0" w:color="auto"/>
        <w:left w:val="none" w:sz="0" w:space="0" w:color="auto"/>
        <w:bottom w:val="none" w:sz="0" w:space="0" w:color="auto"/>
        <w:right w:val="none" w:sz="0" w:space="0" w:color="auto"/>
      </w:divBdr>
    </w:div>
    <w:div w:id="941260558">
      <w:marLeft w:val="640"/>
      <w:marRight w:val="0"/>
      <w:marTop w:val="0"/>
      <w:marBottom w:val="0"/>
      <w:divBdr>
        <w:top w:val="none" w:sz="0" w:space="0" w:color="auto"/>
        <w:left w:val="none" w:sz="0" w:space="0" w:color="auto"/>
        <w:bottom w:val="none" w:sz="0" w:space="0" w:color="auto"/>
        <w:right w:val="none" w:sz="0" w:space="0" w:color="auto"/>
      </w:divBdr>
    </w:div>
    <w:div w:id="941378106">
      <w:marLeft w:val="640"/>
      <w:marRight w:val="0"/>
      <w:marTop w:val="0"/>
      <w:marBottom w:val="0"/>
      <w:divBdr>
        <w:top w:val="none" w:sz="0" w:space="0" w:color="auto"/>
        <w:left w:val="none" w:sz="0" w:space="0" w:color="auto"/>
        <w:bottom w:val="none" w:sz="0" w:space="0" w:color="auto"/>
        <w:right w:val="none" w:sz="0" w:space="0" w:color="auto"/>
      </w:divBdr>
    </w:div>
    <w:div w:id="941646393">
      <w:marLeft w:val="640"/>
      <w:marRight w:val="0"/>
      <w:marTop w:val="0"/>
      <w:marBottom w:val="0"/>
      <w:divBdr>
        <w:top w:val="none" w:sz="0" w:space="0" w:color="auto"/>
        <w:left w:val="none" w:sz="0" w:space="0" w:color="auto"/>
        <w:bottom w:val="none" w:sz="0" w:space="0" w:color="auto"/>
        <w:right w:val="none" w:sz="0" w:space="0" w:color="auto"/>
      </w:divBdr>
    </w:div>
    <w:div w:id="941768003">
      <w:marLeft w:val="640"/>
      <w:marRight w:val="0"/>
      <w:marTop w:val="0"/>
      <w:marBottom w:val="0"/>
      <w:divBdr>
        <w:top w:val="none" w:sz="0" w:space="0" w:color="auto"/>
        <w:left w:val="none" w:sz="0" w:space="0" w:color="auto"/>
        <w:bottom w:val="none" w:sz="0" w:space="0" w:color="auto"/>
        <w:right w:val="none" w:sz="0" w:space="0" w:color="auto"/>
      </w:divBdr>
    </w:div>
    <w:div w:id="941768203">
      <w:marLeft w:val="640"/>
      <w:marRight w:val="0"/>
      <w:marTop w:val="0"/>
      <w:marBottom w:val="0"/>
      <w:divBdr>
        <w:top w:val="none" w:sz="0" w:space="0" w:color="auto"/>
        <w:left w:val="none" w:sz="0" w:space="0" w:color="auto"/>
        <w:bottom w:val="none" w:sz="0" w:space="0" w:color="auto"/>
        <w:right w:val="none" w:sz="0" w:space="0" w:color="auto"/>
      </w:divBdr>
    </w:div>
    <w:div w:id="941912932">
      <w:marLeft w:val="640"/>
      <w:marRight w:val="0"/>
      <w:marTop w:val="0"/>
      <w:marBottom w:val="0"/>
      <w:divBdr>
        <w:top w:val="none" w:sz="0" w:space="0" w:color="auto"/>
        <w:left w:val="none" w:sz="0" w:space="0" w:color="auto"/>
        <w:bottom w:val="none" w:sz="0" w:space="0" w:color="auto"/>
        <w:right w:val="none" w:sz="0" w:space="0" w:color="auto"/>
      </w:divBdr>
    </w:div>
    <w:div w:id="942034601">
      <w:marLeft w:val="640"/>
      <w:marRight w:val="0"/>
      <w:marTop w:val="0"/>
      <w:marBottom w:val="0"/>
      <w:divBdr>
        <w:top w:val="none" w:sz="0" w:space="0" w:color="auto"/>
        <w:left w:val="none" w:sz="0" w:space="0" w:color="auto"/>
        <w:bottom w:val="none" w:sz="0" w:space="0" w:color="auto"/>
        <w:right w:val="none" w:sz="0" w:space="0" w:color="auto"/>
      </w:divBdr>
    </w:div>
    <w:div w:id="942105954">
      <w:marLeft w:val="640"/>
      <w:marRight w:val="0"/>
      <w:marTop w:val="0"/>
      <w:marBottom w:val="0"/>
      <w:divBdr>
        <w:top w:val="none" w:sz="0" w:space="0" w:color="auto"/>
        <w:left w:val="none" w:sz="0" w:space="0" w:color="auto"/>
        <w:bottom w:val="none" w:sz="0" w:space="0" w:color="auto"/>
        <w:right w:val="none" w:sz="0" w:space="0" w:color="auto"/>
      </w:divBdr>
    </w:div>
    <w:div w:id="942107697">
      <w:marLeft w:val="640"/>
      <w:marRight w:val="0"/>
      <w:marTop w:val="0"/>
      <w:marBottom w:val="0"/>
      <w:divBdr>
        <w:top w:val="none" w:sz="0" w:space="0" w:color="auto"/>
        <w:left w:val="none" w:sz="0" w:space="0" w:color="auto"/>
        <w:bottom w:val="none" w:sz="0" w:space="0" w:color="auto"/>
        <w:right w:val="none" w:sz="0" w:space="0" w:color="auto"/>
      </w:divBdr>
    </w:div>
    <w:div w:id="942153330">
      <w:marLeft w:val="640"/>
      <w:marRight w:val="0"/>
      <w:marTop w:val="0"/>
      <w:marBottom w:val="0"/>
      <w:divBdr>
        <w:top w:val="none" w:sz="0" w:space="0" w:color="auto"/>
        <w:left w:val="none" w:sz="0" w:space="0" w:color="auto"/>
        <w:bottom w:val="none" w:sz="0" w:space="0" w:color="auto"/>
        <w:right w:val="none" w:sz="0" w:space="0" w:color="auto"/>
      </w:divBdr>
    </w:div>
    <w:div w:id="942300726">
      <w:marLeft w:val="640"/>
      <w:marRight w:val="0"/>
      <w:marTop w:val="0"/>
      <w:marBottom w:val="0"/>
      <w:divBdr>
        <w:top w:val="none" w:sz="0" w:space="0" w:color="auto"/>
        <w:left w:val="none" w:sz="0" w:space="0" w:color="auto"/>
        <w:bottom w:val="none" w:sz="0" w:space="0" w:color="auto"/>
        <w:right w:val="none" w:sz="0" w:space="0" w:color="auto"/>
      </w:divBdr>
    </w:div>
    <w:div w:id="942373166">
      <w:marLeft w:val="640"/>
      <w:marRight w:val="0"/>
      <w:marTop w:val="0"/>
      <w:marBottom w:val="0"/>
      <w:divBdr>
        <w:top w:val="none" w:sz="0" w:space="0" w:color="auto"/>
        <w:left w:val="none" w:sz="0" w:space="0" w:color="auto"/>
        <w:bottom w:val="none" w:sz="0" w:space="0" w:color="auto"/>
        <w:right w:val="none" w:sz="0" w:space="0" w:color="auto"/>
      </w:divBdr>
    </w:div>
    <w:div w:id="942421244">
      <w:marLeft w:val="640"/>
      <w:marRight w:val="0"/>
      <w:marTop w:val="0"/>
      <w:marBottom w:val="0"/>
      <w:divBdr>
        <w:top w:val="none" w:sz="0" w:space="0" w:color="auto"/>
        <w:left w:val="none" w:sz="0" w:space="0" w:color="auto"/>
        <w:bottom w:val="none" w:sz="0" w:space="0" w:color="auto"/>
        <w:right w:val="none" w:sz="0" w:space="0" w:color="auto"/>
      </w:divBdr>
    </w:div>
    <w:div w:id="942490535">
      <w:marLeft w:val="640"/>
      <w:marRight w:val="0"/>
      <w:marTop w:val="0"/>
      <w:marBottom w:val="0"/>
      <w:divBdr>
        <w:top w:val="none" w:sz="0" w:space="0" w:color="auto"/>
        <w:left w:val="none" w:sz="0" w:space="0" w:color="auto"/>
        <w:bottom w:val="none" w:sz="0" w:space="0" w:color="auto"/>
        <w:right w:val="none" w:sz="0" w:space="0" w:color="auto"/>
      </w:divBdr>
    </w:div>
    <w:div w:id="942609571">
      <w:marLeft w:val="640"/>
      <w:marRight w:val="0"/>
      <w:marTop w:val="0"/>
      <w:marBottom w:val="0"/>
      <w:divBdr>
        <w:top w:val="none" w:sz="0" w:space="0" w:color="auto"/>
        <w:left w:val="none" w:sz="0" w:space="0" w:color="auto"/>
        <w:bottom w:val="none" w:sz="0" w:space="0" w:color="auto"/>
        <w:right w:val="none" w:sz="0" w:space="0" w:color="auto"/>
      </w:divBdr>
    </w:div>
    <w:div w:id="942809464">
      <w:marLeft w:val="640"/>
      <w:marRight w:val="0"/>
      <w:marTop w:val="0"/>
      <w:marBottom w:val="0"/>
      <w:divBdr>
        <w:top w:val="none" w:sz="0" w:space="0" w:color="auto"/>
        <w:left w:val="none" w:sz="0" w:space="0" w:color="auto"/>
        <w:bottom w:val="none" w:sz="0" w:space="0" w:color="auto"/>
        <w:right w:val="none" w:sz="0" w:space="0" w:color="auto"/>
      </w:divBdr>
    </w:div>
    <w:div w:id="942998431">
      <w:marLeft w:val="640"/>
      <w:marRight w:val="0"/>
      <w:marTop w:val="0"/>
      <w:marBottom w:val="0"/>
      <w:divBdr>
        <w:top w:val="none" w:sz="0" w:space="0" w:color="auto"/>
        <w:left w:val="none" w:sz="0" w:space="0" w:color="auto"/>
        <w:bottom w:val="none" w:sz="0" w:space="0" w:color="auto"/>
        <w:right w:val="none" w:sz="0" w:space="0" w:color="auto"/>
      </w:divBdr>
    </w:div>
    <w:div w:id="943195373">
      <w:marLeft w:val="640"/>
      <w:marRight w:val="0"/>
      <w:marTop w:val="0"/>
      <w:marBottom w:val="0"/>
      <w:divBdr>
        <w:top w:val="none" w:sz="0" w:space="0" w:color="auto"/>
        <w:left w:val="none" w:sz="0" w:space="0" w:color="auto"/>
        <w:bottom w:val="none" w:sz="0" w:space="0" w:color="auto"/>
        <w:right w:val="none" w:sz="0" w:space="0" w:color="auto"/>
      </w:divBdr>
    </w:div>
    <w:div w:id="943456782">
      <w:marLeft w:val="640"/>
      <w:marRight w:val="0"/>
      <w:marTop w:val="0"/>
      <w:marBottom w:val="0"/>
      <w:divBdr>
        <w:top w:val="none" w:sz="0" w:space="0" w:color="auto"/>
        <w:left w:val="none" w:sz="0" w:space="0" w:color="auto"/>
        <w:bottom w:val="none" w:sz="0" w:space="0" w:color="auto"/>
        <w:right w:val="none" w:sz="0" w:space="0" w:color="auto"/>
      </w:divBdr>
    </w:div>
    <w:div w:id="945119029">
      <w:marLeft w:val="640"/>
      <w:marRight w:val="0"/>
      <w:marTop w:val="0"/>
      <w:marBottom w:val="0"/>
      <w:divBdr>
        <w:top w:val="none" w:sz="0" w:space="0" w:color="auto"/>
        <w:left w:val="none" w:sz="0" w:space="0" w:color="auto"/>
        <w:bottom w:val="none" w:sz="0" w:space="0" w:color="auto"/>
        <w:right w:val="none" w:sz="0" w:space="0" w:color="auto"/>
      </w:divBdr>
    </w:div>
    <w:div w:id="945192668">
      <w:marLeft w:val="640"/>
      <w:marRight w:val="0"/>
      <w:marTop w:val="0"/>
      <w:marBottom w:val="0"/>
      <w:divBdr>
        <w:top w:val="none" w:sz="0" w:space="0" w:color="auto"/>
        <w:left w:val="none" w:sz="0" w:space="0" w:color="auto"/>
        <w:bottom w:val="none" w:sz="0" w:space="0" w:color="auto"/>
        <w:right w:val="none" w:sz="0" w:space="0" w:color="auto"/>
      </w:divBdr>
    </w:div>
    <w:div w:id="945307692">
      <w:marLeft w:val="640"/>
      <w:marRight w:val="0"/>
      <w:marTop w:val="0"/>
      <w:marBottom w:val="0"/>
      <w:divBdr>
        <w:top w:val="none" w:sz="0" w:space="0" w:color="auto"/>
        <w:left w:val="none" w:sz="0" w:space="0" w:color="auto"/>
        <w:bottom w:val="none" w:sz="0" w:space="0" w:color="auto"/>
        <w:right w:val="none" w:sz="0" w:space="0" w:color="auto"/>
      </w:divBdr>
    </w:div>
    <w:div w:id="946155692">
      <w:marLeft w:val="640"/>
      <w:marRight w:val="0"/>
      <w:marTop w:val="0"/>
      <w:marBottom w:val="0"/>
      <w:divBdr>
        <w:top w:val="none" w:sz="0" w:space="0" w:color="auto"/>
        <w:left w:val="none" w:sz="0" w:space="0" w:color="auto"/>
        <w:bottom w:val="none" w:sz="0" w:space="0" w:color="auto"/>
        <w:right w:val="none" w:sz="0" w:space="0" w:color="auto"/>
      </w:divBdr>
    </w:div>
    <w:div w:id="946499982">
      <w:marLeft w:val="640"/>
      <w:marRight w:val="0"/>
      <w:marTop w:val="0"/>
      <w:marBottom w:val="0"/>
      <w:divBdr>
        <w:top w:val="none" w:sz="0" w:space="0" w:color="auto"/>
        <w:left w:val="none" w:sz="0" w:space="0" w:color="auto"/>
        <w:bottom w:val="none" w:sz="0" w:space="0" w:color="auto"/>
        <w:right w:val="none" w:sz="0" w:space="0" w:color="auto"/>
      </w:divBdr>
    </w:div>
    <w:div w:id="946737603">
      <w:marLeft w:val="640"/>
      <w:marRight w:val="0"/>
      <w:marTop w:val="0"/>
      <w:marBottom w:val="0"/>
      <w:divBdr>
        <w:top w:val="none" w:sz="0" w:space="0" w:color="auto"/>
        <w:left w:val="none" w:sz="0" w:space="0" w:color="auto"/>
        <w:bottom w:val="none" w:sz="0" w:space="0" w:color="auto"/>
        <w:right w:val="none" w:sz="0" w:space="0" w:color="auto"/>
      </w:divBdr>
    </w:div>
    <w:div w:id="946885159">
      <w:marLeft w:val="640"/>
      <w:marRight w:val="0"/>
      <w:marTop w:val="0"/>
      <w:marBottom w:val="0"/>
      <w:divBdr>
        <w:top w:val="none" w:sz="0" w:space="0" w:color="auto"/>
        <w:left w:val="none" w:sz="0" w:space="0" w:color="auto"/>
        <w:bottom w:val="none" w:sz="0" w:space="0" w:color="auto"/>
        <w:right w:val="none" w:sz="0" w:space="0" w:color="auto"/>
      </w:divBdr>
    </w:div>
    <w:div w:id="947544281">
      <w:marLeft w:val="640"/>
      <w:marRight w:val="0"/>
      <w:marTop w:val="0"/>
      <w:marBottom w:val="0"/>
      <w:divBdr>
        <w:top w:val="none" w:sz="0" w:space="0" w:color="auto"/>
        <w:left w:val="none" w:sz="0" w:space="0" w:color="auto"/>
        <w:bottom w:val="none" w:sz="0" w:space="0" w:color="auto"/>
        <w:right w:val="none" w:sz="0" w:space="0" w:color="auto"/>
      </w:divBdr>
    </w:div>
    <w:div w:id="947809934">
      <w:marLeft w:val="640"/>
      <w:marRight w:val="0"/>
      <w:marTop w:val="0"/>
      <w:marBottom w:val="0"/>
      <w:divBdr>
        <w:top w:val="none" w:sz="0" w:space="0" w:color="auto"/>
        <w:left w:val="none" w:sz="0" w:space="0" w:color="auto"/>
        <w:bottom w:val="none" w:sz="0" w:space="0" w:color="auto"/>
        <w:right w:val="none" w:sz="0" w:space="0" w:color="auto"/>
      </w:divBdr>
    </w:div>
    <w:div w:id="947932325">
      <w:marLeft w:val="640"/>
      <w:marRight w:val="0"/>
      <w:marTop w:val="0"/>
      <w:marBottom w:val="0"/>
      <w:divBdr>
        <w:top w:val="none" w:sz="0" w:space="0" w:color="auto"/>
        <w:left w:val="none" w:sz="0" w:space="0" w:color="auto"/>
        <w:bottom w:val="none" w:sz="0" w:space="0" w:color="auto"/>
        <w:right w:val="none" w:sz="0" w:space="0" w:color="auto"/>
      </w:divBdr>
    </w:div>
    <w:div w:id="948044824">
      <w:marLeft w:val="640"/>
      <w:marRight w:val="0"/>
      <w:marTop w:val="0"/>
      <w:marBottom w:val="0"/>
      <w:divBdr>
        <w:top w:val="none" w:sz="0" w:space="0" w:color="auto"/>
        <w:left w:val="none" w:sz="0" w:space="0" w:color="auto"/>
        <w:bottom w:val="none" w:sz="0" w:space="0" w:color="auto"/>
        <w:right w:val="none" w:sz="0" w:space="0" w:color="auto"/>
      </w:divBdr>
    </w:div>
    <w:div w:id="948048973">
      <w:marLeft w:val="640"/>
      <w:marRight w:val="0"/>
      <w:marTop w:val="0"/>
      <w:marBottom w:val="0"/>
      <w:divBdr>
        <w:top w:val="none" w:sz="0" w:space="0" w:color="auto"/>
        <w:left w:val="none" w:sz="0" w:space="0" w:color="auto"/>
        <w:bottom w:val="none" w:sz="0" w:space="0" w:color="auto"/>
        <w:right w:val="none" w:sz="0" w:space="0" w:color="auto"/>
      </w:divBdr>
    </w:div>
    <w:div w:id="948437880">
      <w:marLeft w:val="640"/>
      <w:marRight w:val="0"/>
      <w:marTop w:val="0"/>
      <w:marBottom w:val="0"/>
      <w:divBdr>
        <w:top w:val="none" w:sz="0" w:space="0" w:color="auto"/>
        <w:left w:val="none" w:sz="0" w:space="0" w:color="auto"/>
        <w:bottom w:val="none" w:sz="0" w:space="0" w:color="auto"/>
        <w:right w:val="none" w:sz="0" w:space="0" w:color="auto"/>
      </w:divBdr>
    </w:div>
    <w:div w:id="948506231">
      <w:marLeft w:val="640"/>
      <w:marRight w:val="0"/>
      <w:marTop w:val="0"/>
      <w:marBottom w:val="0"/>
      <w:divBdr>
        <w:top w:val="none" w:sz="0" w:space="0" w:color="auto"/>
        <w:left w:val="none" w:sz="0" w:space="0" w:color="auto"/>
        <w:bottom w:val="none" w:sz="0" w:space="0" w:color="auto"/>
        <w:right w:val="none" w:sz="0" w:space="0" w:color="auto"/>
      </w:divBdr>
    </w:div>
    <w:div w:id="948708260">
      <w:marLeft w:val="640"/>
      <w:marRight w:val="0"/>
      <w:marTop w:val="0"/>
      <w:marBottom w:val="0"/>
      <w:divBdr>
        <w:top w:val="none" w:sz="0" w:space="0" w:color="auto"/>
        <w:left w:val="none" w:sz="0" w:space="0" w:color="auto"/>
        <w:bottom w:val="none" w:sz="0" w:space="0" w:color="auto"/>
        <w:right w:val="none" w:sz="0" w:space="0" w:color="auto"/>
      </w:divBdr>
    </w:div>
    <w:div w:id="949119015">
      <w:marLeft w:val="640"/>
      <w:marRight w:val="0"/>
      <w:marTop w:val="0"/>
      <w:marBottom w:val="0"/>
      <w:divBdr>
        <w:top w:val="none" w:sz="0" w:space="0" w:color="auto"/>
        <w:left w:val="none" w:sz="0" w:space="0" w:color="auto"/>
        <w:bottom w:val="none" w:sz="0" w:space="0" w:color="auto"/>
        <w:right w:val="none" w:sz="0" w:space="0" w:color="auto"/>
      </w:divBdr>
    </w:div>
    <w:div w:id="949318653">
      <w:marLeft w:val="640"/>
      <w:marRight w:val="0"/>
      <w:marTop w:val="0"/>
      <w:marBottom w:val="0"/>
      <w:divBdr>
        <w:top w:val="none" w:sz="0" w:space="0" w:color="auto"/>
        <w:left w:val="none" w:sz="0" w:space="0" w:color="auto"/>
        <w:bottom w:val="none" w:sz="0" w:space="0" w:color="auto"/>
        <w:right w:val="none" w:sz="0" w:space="0" w:color="auto"/>
      </w:divBdr>
    </w:div>
    <w:div w:id="949748579">
      <w:marLeft w:val="640"/>
      <w:marRight w:val="0"/>
      <w:marTop w:val="0"/>
      <w:marBottom w:val="0"/>
      <w:divBdr>
        <w:top w:val="none" w:sz="0" w:space="0" w:color="auto"/>
        <w:left w:val="none" w:sz="0" w:space="0" w:color="auto"/>
        <w:bottom w:val="none" w:sz="0" w:space="0" w:color="auto"/>
        <w:right w:val="none" w:sz="0" w:space="0" w:color="auto"/>
      </w:divBdr>
    </w:div>
    <w:div w:id="950625435">
      <w:marLeft w:val="640"/>
      <w:marRight w:val="0"/>
      <w:marTop w:val="0"/>
      <w:marBottom w:val="0"/>
      <w:divBdr>
        <w:top w:val="none" w:sz="0" w:space="0" w:color="auto"/>
        <w:left w:val="none" w:sz="0" w:space="0" w:color="auto"/>
        <w:bottom w:val="none" w:sz="0" w:space="0" w:color="auto"/>
        <w:right w:val="none" w:sz="0" w:space="0" w:color="auto"/>
      </w:divBdr>
    </w:div>
    <w:div w:id="950668486">
      <w:marLeft w:val="640"/>
      <w:marRight w:val="0"/>
      <w:marTop w:val="0"/>
      <w:marBottom w:val="0"/>
      <w:divBdr>
        <w:top w:val="none" w:sz="0" w:space="0" w:color="auto"/>
        <w:left w:val="none" w:sz="0" w:space="0" w:color="auto"/>
        <w:bottom w:val="none" w:sz="0" w:space="0" w:color="auto"/>
        <w:right w:val="none" w:sz="0" w:space="0" w:color="auto"/>
      </w:divBdr>
    </w:div>
    <w:div w:id="950672630">
      <w:marLeft w:val="640"/>
      <w:marRight w:val="0"/>
      <w:marTop w:val="0"/>
      <w:marBottom w:val="0"/>
      <w:divBdr>
        <w:top w:val="none" w:sz="0" w:space="0" w:color="auto"/>
        <w:left w:val="none" w:sz="0" w:space="0" w:color="auto"/>
        <w:bottom w:val="none" w:sz="0" w:space="0" w:color="auto"/>
        <w:right w:val="none" w:sz="0" w:space="0" w:color="auto"/>
      </w:divBdr>
    </w:div>
    <w:div w:id="950824375">
      <w:marLeft w:val="640"/>
      <w:marRight w:val="0"/>
      <w:marTop w:val="0"/>
      <w:marBottom w:val="0"/>
      <w:divBdr>
        <w:top w:val="none" w:sz="0" w:space="0" w:color="auto"/>
        <w:left w:val="none" w:sz="0" w:space="0" w:color="auto"/>
        <w:bottom w:val="none" w:sz="0" w:space="0" w:color="auto"/>
        <w:right w:val="none" w:sz="0" w:space="0" w:color="auto"/>
      </w:divBdr>
    </w:div>
    <w:div w:id="950939755">
      <w:marLeft w:val="640"/>
      <w:marRight w:val="0"/>
      <w:marTop w:val="0"/>
      <w:marBottom w:val="0"/>
      <w:divBdr>
        <w:top w:val="none" w:sz="0" w:space="0" w:color="auto"/>
        <w:left w:val="none" w:sz="0" w:space="0" w:color="auto"/>
        <w:bottom w:val="none" w:sz="0" w:space="0" w:color="auto"/>
        <w:right w:val="none" w:sz="0" w:space="0" w:color="auto"/>
      </w:divBdr>
    </w:div>
    <w:div w:id="951017314">
      <w:marLeft w:val="640"/>
      <w:marRight w:val="0"/>
      <w:marTop w:val="0"/>
      <w:marBottom w:val="0"/>
      <w:divBdr>
        <w:top w:val="none" w:sz="0" w:space="0" w:color="auto"/>
        <w:left w:val="none" w:sz="0" w:space="0" w:color="auto"/>
        <w:bottom w:val="none" w:sz="0" w:space="0" w:color="auto"/>
        <w:right w:val="none" w:sz="0" w:space="0" w:color="auto"/>
      </w:divBdr>
    </w:div>
    <w:div w:id="951090400">
      <w:marLeft w:val="640"/>
      <w:marRight w:val="0"/>
      <w:marTop w:val="0"/>
      <w:marBottom w:val="0"/>
      <w:divBdr>
        <w:top w:val="none" w:sz="0" w:space="0" w:color="auto"/>
        <w:left w:val="none" w:sz="0" w:space="0" w:color="auto"/>
        <w:bottom w:val="none" w:sz="0" w:space="0" w:color="auto"/>
        <w:right w:val="none" w:sz="0" w:space="0" w:color="auto"/>
      </w:divBdr>
    </w:div>
    <w:div w:id="951284136">
      <w:marLeft w:val="640"/>
      <w:marRight w:val="0"/>
      <w:marTop w:val="0"/>
      <w:marBottom w:val="0"/>
      <w:divBdr>
        <w:top w:val="none" w:sz="0" w:space="0" w:color="auto"/>
        <w:left w:val="none" w:sz="0" w:space="0" w:color="auto"/>
        <w:bottom w:val="none" w:sz="0" w:space="0" w:color="auto"/>
        <w:right w:val="none" w:sz="0" w:space="0" w:color="auto"/>
      </w:divBdr>
    </w:div>
    <w:div w:id="951328404">
      <w:marLeft w:val="640"/>
      <w:marRight w:val="0"/>
      <w:marTop w:val="0"/>
      <w:marBottom w:val="0"/>
      <w:divBdr>
        <w:top w:val="none" w:sz="0" w:space="0" w:color="auto"/>
        <w:left w:val="none" w:sz="0" w:space="0" w:color="auto"/>
        <w:bottom w:val="none" w:sz="0" w:space="0" w:color="auto"/>
        <w:right w:val="none" w:sz="0" w:space="0" w:color="auto"/>
      </w:divBdr>
    </w:div>
    <w:div w:id="951592868">
      <w:marLeft w:val="640"/>
      <w:marRight w:val="0"/>
      <w:marTop w:val="0"/>
      <w:marBottom w:val="0"/>
      <w:divBdr>
        <w:top w:val="none" w:sz="0" w:space="0" w:color="auto"/>
        <w:left w:val="none" w:sz="0" w:space="0" w:color="auto"/>
        <w:bottom w:val="none" w:sz="0" w:space="0" w:color="auto"/>
        <w:right w:val="none" w:sz="0" w:space="0" w:color="auto"/>
      </w:divBdr>
    </w:div>
    <w:div w:id="952243934">
      <w:marLeft w:val="640"/>
      <w:marRight w:val="0"/>
      <w:marTop w:val="0"/>
      <w:marBottom w:val="0"/>
      <w:divBdr>
        <w:top w:val="none" w:sz="0" w:space="0" w:color="auto"/>
        <w:left w:val="none" w:sz="0" w:space="0" w:color="auto"/>
        <w:bottom w:val="none" w:sz="0" w:space="0" w:color="auto"/>
        <w:right w:val="none" w:sz="0" w:space="0" w:color="auto"/>
      </w:divBdr>
    </w:div>
    <w:div w:id="952325299">
      <w:marLeft w:val="640"/>
      <w:marRight w:val="0"/>
      <w:marTop w:val="0"/>
      <w:marBottom w:val="0"/>
      <w:divBdr>
        <w:top w:val="none" w:sz="0" w:space="0" w:color="auto"/>
        <w:left w:val="none" w:sz="0" w:space="0" w:color="auto"/>
        <w:bottom w:val="none" w:sz="0" w:space="0" w:color="auto"/>
        <w:right w:val="none" w:sz="0" w:space="0" w:color="auto"/>
      </w:divBdr>
    </w:div>
    <w:div w:id="952400288">
      <w:marLeft w:val="640"/>
      <w:marRight w:val="0"/>
      <w:marTop w:val="0"/>
      <w:marBottom w:val="0"/>
      <w:divBdr>
        <w:top w:val="none" w:sz="0" w:space="0" w:color="auto"/>
        <w:left w:val="none" w:sz="0" w:space="0" w:color="auto"/>
        <w:bottom w:val="none" w:sz="0" w:space="0" w:color="auto"/>
        <w:right w:val="none" w:sz="0" w:space="0" w:color="auto"/>
      </w:divBdr>
    </w:div>
    <w:div w:id="952708855">
      <w:marLeft w:val="640"/>
      <w:marRight w:val="0"/>
      <w:marTop w:val="0"/>
      <w:marBottom w:val="0"/>
      <w:divBdr>
        <w:top w:val="none" w:sz="0" w:space="0" w:color="auto"/>
        <w:left w:val="none" w:sz="0" w:space="0" w:color="auto"/>
        <w:bottom w:val="none" w:sz="0" w:space="0" w:color="auto"/>
        <w:right w:val="none" w:sz="0" w:space="0" w:color="auto"/>
      </w:divBdr>
    </w:div>
    <w:div w:id="952710984">
      <w:marLeft w:val="640"/>
      <w:marRight w:val="0"/>
      <w:marTop w:val="0"/>
      <w:marBottom w:val="0"/>
      <w:divBdr>
        <w:top w:val="none" w:sz="0" w:space="0" w:color="auto"/>
        <w:left w:val="none" w:sz="0" w:space="0" w:color="auto"/>
        <w:bottom w:val="none" w:sz="0" w:space="0" w:color="auto"/>
        <w:right w:val="none" w:sz="0" w:space="0" w:color="auto"/>
      </w:divBdr>
    </w:div>
    <w:div w:id="952832399">
      <w:marLeft w:val="640"/>
      <w:marRight w:val="0"/>
      <w:marTop w:val="0"/>
      <w:marBottom w:val="0"/>
      <w:divBdr>
        <w:top w:val="none" w:sz="0" w:space="0" w:color="auto"/>
        <w:left w:val="none" w:sz="0" w:space="0" w:color="auto"/>
        <w:bottom w:val="none" w:sz="0" w:space="0" w:color="auto"/>
        <w:right w:val="none" w:sz="0" w:space="0" w:color="auto"/>
      </w:divBdr>
    </w:div>
    <w:div w:id="952984179">
      <w:marLeft w:val="640"/>
      <w:marRight w:val="0"/>
      <w:marTop w:val="0"/>
      <w:marBottom w:val="0"/>
      <w:divBdr>
        <w:top w:val="none" w:sz="0" w:space="0" w:color="auto"/>
        <w:left w:val="none" w:sz="0" w:space="0" w:color="auto"/>
        <w:bottom w:val="none" w:sz="0" w:space="0" w:color="auto"/>
        <w:right w:val="none" w:sz="0" w:space="0" w:color="auto"/>
      </w:divBdr>
    </w:div>
    <w:div w:id="953102037">
      <w:marLeft w:val="640"/>
      <w:marRight w:val="0"/>
      <w:marTop w:val="0"/>
      <w:marBottom w:val="0"/>
      <w:divBdr>
        <w:top w:val="none" w:sz="0" w:space="0" w:color="auto"/>
        <w:left w:val="none" w:sz="0" w:space="0" w:color="auto"/>
        <w:bottom w:val="none" w:sz="0" w:space="0" w:color="auto"/>
        <w:right w:val="none" w:sz="0" w:space="0" w:color="auto"/>
      </w:divBdr>
    </w:div>
    <w:div w:id="953168666">
      <w:marLeft w:val="640"/>
      <w:marRight w:val="0"/>
      <w:marTop w:val="0"/>
      <w:marBottom w:val="0"/>
      <w:divBdr>
        <w:top w:val="none" w:sz="0" w:space="0" w:color="auto"/>
        <w:left w:val="none" w:sz="0" w:space="0" w:color="auto"/>
        <w:bottom w:val="none" w:sz="0" w:space="0" w:color="auto"/>
        <w:right w:val="none" w:sz="0" w:space="0" w:color="auto"/>
      </w:divBdr>
    </w:div>
    <w:div w:id="953629921">
      <w:marLeft w:val="640"/>
      <w:marRight w:val="0"/>
      <w:marTop w:val="0"/>
      <w:marBottom w:val="0"/>
      <w:divBdr>
        <w:top w:val="none" w:sz="0" w:space="0" w:color="auto"/>
        <w:left w:val="none" w:sz="0" w:space="0" w:color="auto"/>
        <w:bottom w:val="none" w:sz="0" w:space="0" w:color="auto"/>
        <w:right w:val="none" w:sz="0" w:space="0" w:color="auto"/>
      </w:divBdr>
    </w:div>
    <w:div w:id="953681055">
      <w:marLeft w:val="640"/>
      <w:marRight w:val="0"/>
      <w:marTop w:val="0"/>
      <w:marBottom w:val="0"/>
      <w:divBdr>
        <w:top w:val="none" w:sz="0" w:space="0" w:color="auto"/>
        <w:left w:val="none" w:sz="0" w:space="0" w:color="auto"/>
        <w:bottom w:val="none" w:sz="0" w:space="0" w:color="auto"/>
        <w:right w:val="none" w:sz="0" w:space="0" w:color="auto"/>
      </w:divBdr>
    </w:div>
    <w:div w:id="954167637">
      <w:marLeft w:val="640"/>
      <w:marRight w:val="0"/>
      <w:marTop w:val="0"/>
      <w:marBottom w:val="0"/>
      <w:divBdr>
        <w:top w:val="none" w:sz="0" w:space="0" w:color="auto"/>
        <w:left w:val="none" w:sz="0" w:space="0" w:color="auto"/>
        <w:bottom w:val="none" w:sz="0" w:space="0" w:color="auto"/>
        <w:right w:val="none" w:sz="0" w:space="0" w:color="auto"/>
      </w:divBdr>
    </w:div>
    <w:div w:id="954285652">
      <w:marLeft w:val="640"/>
      <w:marRight w:val="0"/>
      <w:marTop w:val="0"/>
      <w:marBottom w:val="0"/>
      <w:divBdr>
        <w:top w:val="none" w:sz="0" w:space="0" w:color="auto"/>
        <w:left w:val="none" w:sz="0" w:space="0" w:color="auto"/>
        <w:bottom w:val="none" w:sz="0" w:space="0" w:color="auto"/>
        <w:right w:val="none" w:sz="0" w:space="0" w:color="auto"/>
      </w:divBdr>
    </w:div>
    <w:div w:id="954367802">
      <w:marLeft w:val="640"/>
      <w:marRight w:val="0"/>
      <w:marTop w:val="0"/>
      <w:marBottom w:val="0"/>
      <w:divBdr>
        <w:top w:val="none" w:sz="0" w:space="0" w:color="auto"/>
        <w:left w:val="none" w:sz="0" w:space="0" w:color="auto"/>
        <w:bottom w:val="none" w:sz="0" w:space="0" w:color="auto"/>
        <w:right w:val="none" w:sz="0" w:space="0" w:color="auto"/>
      </w:divBdr>
    </w:div>
    <w:div w:id="954826297">
      <w:marLeft w:val="640"/>
      <w:marRight w:val="0"/>
      <w:marTop w:val="0"/>
      <w:marBottom w:val="0"/>
      <w:divBdr>
        <w:top w:val="none" w:sz="0" w:space="0" w:color="auto"/>
        <w:left w:val="none" w:sz="0" w:space="0" w:color="auto"/>
        <w:bottom w:val="none" w:sz="0" w:space="0" w:color="auto"/>
        <w:right w:val="none" w:sz="0" w:space="0" w:color="auto"/>
      </w:divBdr>
    </w:div>
    <w:div w:id="954873952">
      <w:marLeft w:val="640"/>
      <w:marRight w:val="0"/>
      <w:marTop w:val="0"/>
      <w:marBottom w:val="0"/>
      <w:divBdr>
        <w:top w:val="none" w:sz="0" w:space="0" w:color="auto"/>
        <w:left w:val="none" w:sz="0" w:space="0" w:color="auto"/>
        <w:bottom w:val="none" w:sz="0" w:space="0" w:color="auto"/>
        <w:right w:val="none" w:sz="0" w:space="0" w:color="auto"/>
      </w:divBdr>
    </w:div>
    <w:div w:id="955063484">
      <w:marLeft w:val="640"/>
      <w:marRight w:val="0"/>
      <w:marTop w:val="0"/>
      <w:marBottom w:val="0"/>
      <w:divBdr>
        <w:top w:val="none" w:sz="0" w:space="0" w:color="auto"/>
        <w:left w:val="none" w:sz="0" w:space="0" w:color="auto"/>
        <w:bottom w:val="none" w:sz="0" w:space="0" w:color="auto"/>
        <w:right w:val="none" w:sz="0" w:space="0" w:color="auto"/>
      </w:divBdr>
    </w:div>
    <w:div w:id="955478101">
      <w:marLeft w:val="640"/>
      <w:marRight w:val="0"/>
      <w:marTop w:val="0"/>
      <w:marBottom w:val="0"/>
      <w:divBdr>
        <w:top w:val="none" w:sz="0" w:space="0" w:color="auto"/>
        <w:left w:val="none" w:sz="0" w:space="0" w:color="auto"/>
        <w:bottom w:val="none" w:sz="0" w:space="0" w:color="auto"/>
        <w:right w:val="none" w:sz="0" w:space="0" w:color="auto"/>
      </w:divBdr>
    </w:div>
    <w:div w:id="955671387">
      <w:marLeft w:val="640"/>
      <w:marRight w:val="0"/>
      <w:marTop w:val="0"/>
      <w:marBottom w:val="0"/>
      <w:divBdr>
        <w:top w:val="none" w:sz="0" w:space="0" w:color="auto"/>
        <w:left w:val="none" w:sz="0" w:space="0" w:color="auto"/>
        <w:bottom w:val="none" w:sz="0" w:space="0" w:color="auto"/>
        <w:right w:val="none" w:sz="0" w:space="0" w:color="auto"/>
      </w:divBdr>
    </w:div>
    <w:div w:id="955718844">
      <w:marLeft w:val="640"/>
      <w:marRight w:val="0"/>
      <w:marTop w:val="0"/>
      <w:marBottom w:val="0"/>
      <w:divBdr>
        <w:top w:val="none" w:sz="0" w:space="0" w:color="auto"/>
        <w:left w:val="none" w:sz="0" w:space="0" w:color="auto"/>
        <w:bottom w:val="none" w:sz="0" w:space="0" w:color="auto"/>
        <w:right w:val="none" w:sz="0" w:space="0" w:color="auto"/>
      </w:divBdr>
    </w:div>
    <w:div w:id="956066412">
      <w:marLeft w:val="640"/>
      <w:marRight w:val="0"/>
      <w:marTop w:val="0"/>
      <w:marBottom w:val="0"/>
      <w:divBdr>
        <w:top w:val="none" w:sz="0" w:space="0" w:color="auto"/>
        <w:left w:val="none" w:sz="0" w:space="0" w:color="auto"/>
        <w:bottom w:val="none" w:sz="0" w:space="0" w:color="auto"/>
        <w:right w:val="none" w:sz="0" w:space="0" w:color="auto"/>
      </w:divBdr>
    </w:div>
    <w:div w:id="956106465">
      <w:marLeft w:val="640"/>
      <w:marRight w:val="0"/>
      <w:marTop w:val="0"/>
      <w:marBottom w:val="0"/>
      <w:divBdr>
        <w:top w:val="none" w:sz="0" w:space="0" w:color="auto"/>
        <w:left w:val="none" w:sz="0" w:space="0" w:color="auto"/>
        <w:bottom w:val="none" w:sz="0" w:space="0" w:color="auto"/>
        <w:right w:val="none" w:sz="0" w:space="0" w:color="auto"/>
      </w:divBdr>
    </w:div>
    <w:div w:id="956371629">
      <w:marLeft w:val="640"/>
      <w:marRight w:val="0"/>
      <w:marTop w:val="0"/>
      <w:marBottom w:val="0"/>
      <w:divBdr>
        <w:top w:val="none" w:sz="0" w:space="0" w:color="auto"/>
        <w:left w:val="none" w:sz="0" w:space="0" w:color="auto"/>
        <w:bottom w:val="none" w:sz="0" w:space="0" w:color="auto"/>
        <w:right w:val="none" w:sz="0" w:space="0" w:color="auto"/>
      </w:divBdr>
    </w:div>
    <w:div w:id="956645567">
      <w:marLeft w:val="640"/>
      <w:marRight w:val="0"/>
      <w:marTop w:val="0"/>
      <w:marBottom w:val="0"/>
      <w:divBdr>
        <w:top w:val="none" w:sz="0" w:space="0" w:color="auto"/>
        <w:left w:val="none" w:sz="0" w:space="0" w:color="auto"/>
        <w:bottom w:val="none" w:sz="0" w:space="0" w:color="auto"/>
        <w:right w:val="none" w:sz="0" w:space="0" w:color="auto"/>
      </w:divBdr>
    </w:div>
    <w:div w:id="957836770">
      <w:marLeft w:val="640"/>
      <w:marRight w:val="0"/>
      <w:marTop w:val="0"/>
      <w:marBottom w:val="0"/>
      <w:divBdr>
        <w:top w:val="none" w:sz="0" w:space="0" w:color="auto"/>
        <w:left w:val="none" w:sz="0" w:space="0" w:color="auto"/>
        <w:bottom w:val="none" w:sz="0" w:space="0" w:color="auto"/>
        <w:right w:val="none" w:sz="0" w:space="0" w:color="auto"/>
      </w:divBdr>
    </w:div>
    <w:div w:id="958030908">
      <w:marLeft w:val="640"/>
      <w:marRight w:val="0"/>
      <w:marTop w:val="0"/>
      <w:marBottom w:val="0"/>
      <w:divBdr>
        <w:top w:val="none" w:sz="0" w:space="0" w:color="auto"/>
        <w:left w:val="none" w:sz="0" w:space="0" w:color="auto"/>
        <w:bottom w:val="none" w:sz="0" w:space="0" w:color="auto"/>
        <w:right w:val="none" w:sz="0" w:space="0" w:color="auto"/>
      </w:divBdr>
    </w:div>
    <w:div w:id="958414162">
      <w:marLeft w:val="640"/>
      <w:marRight w:val="0"/>
      <w:marTop w:val="0"/>
      <w:marBottom w:val="0"/>
      <w:divBdr>
        <w:top w:val="none" w:sz="0" w:space="0" w:color="auto"/>
        <w:left w:val="none" w:sz="0" w:space="0" w:color="auto"/>
        <w:bottom w:val="none" w:sz="0" w:space="0" w:color="auto"/>
        <w:right w:val="none" w:sz="0" w:space="0" w:color="auto"/>
      </w:divBdr>
    </w:div>
    <w:div w:id="958605583">
      <w:marLeft w:val="640"/>
      <w:marRight w:val="0"/>
      <w:marTop w:val="0"/>
      <w:marBottom w:val="0"/>
      <w:divBdr>
        <w:top w:val="none" w:sz="0" w:space="0" w:color="auto"/>
        <w:left w:val="none" w:sz="0" w:space="0" w:color="auto"/>
        <w:bottom w:val="none" w:sz="0" w:space="0" w:color="auto"/>
        <w:right w:val="none" w:sz="0" w:space="0" w:color="auto"/>
      </w:divBdr>
    </w:div>
    <w:div w:id="959150374">
      <w:marLeft w:val="640"/>
      <w:marRight w:val="0"/>
      <w:marTop w:val="0"/>
      <w:marBottom w:val="0"/>
      <w:divBdr>
        <w:top w:val="none" w:sz="0" w:space="0" w:color="auto"/>
        <w:left w:val="none" w:sz="0" w:space="0" w:color="auto"/>
        <w:bottom w:val="none" w:sz="0" w:space="0" w:color="auto"/>
        <w:right w:val="none" w:sz="0" w:space="0" w:color="auto"/>
      </w:divBdr>
    </w:div>
    <w:div w:id="959343105">
      <w:marLeft w:val="640"/>
      <w:marRight w:val="0"/>
      <w:marTop w:val="0"/>
      <w:marBottom w:val="0"/>
      <w:divBdr>
        <w:top w:val="none" w:sz="0" w:space="0" w:color="auto"/>
        <w:left w:val="none" w:sz="0" w:space="0" w:color="auto"/>
        <w:bottom w:val="none" w:sz="0" w:space="0" w:color="auto"/>
        <w:right w:val="none" w:sz="0" w:space="0" w:color="auto"/>
      </w:divBdr>
    </w:div>
    <w:div w:id="960188300">
      <w:marLeft w:val="640"/>
      <w:marRight w:val="0"/>
      <w:marTop w:val="0"/>
      <w:marBottom w:val="0"/>
      <w:divBdr>
        <w:top w:val="none" w:sz="0" w:space="0" w:color="auto"/>
        <w:left w:val="none" w:sz="0" w:space="0" w:color="auto"/>
        <w:bottom w:val="none" w:sz="0" w:space="0" w:color="auto"/>
        <w:right w:val="none" w:sz="0" w:space="0" w:color="auto"/>
      </w:divBdr>
    </w:div>
    <w:div w:id="960500674">
      <w:marLeft w:val="640"/>
      <w:marRight w:val="0"/>
      <w:marTop w:val="0"/>
      <w:marBottom w:val="0"/>
      <w:divBdr>
        <w:top w:val="none" w:sz="0" w:space="0" w:color="auto"/>
        <w:left w:val="none" w:sz="0" w:space="0" w:color="auto"/>
        <w:bottom w:val="none" w:sz="0" w:space="0" w:color="auto"/>
        <w:right w:val="none" w:sz="0" w:space="0" w:color="auto"/>
      </w:divBdr>
    </w:div>
    <w:div w:id="960762475">
      <w:marLeft w:val="640"/>
      <w:marRight w:val="0"/>
      <w:marTop w:val="0"/>
      <w:marBottom w:val="0"/>
      <w:divBdr>
        <w:top w:val="none" w:sz="0" w:space="0" w:color="auto"/>
        <w:left w:val="none" w:sz="0" w:space="0" w:color="auto"/>
        <w:bottom w:val="none" w:sz="0" w:space="0" w:color="auto"/>
        <w:right w:val="none" w:sz="0" w:space="0" w:color="auto"/>
      </w:divBdr>
    </w:div>
    <w:div w:id="961033373">
      <w:marLeft w:val="640"/>
      <w:marRight w:val="0"/>
      <w:marTop w:val="0"/>
      <w:marBottom w:val="0"/>
      <w:divBdr>
        <w:top w:val="none" w:sz="0" w:space="0" w:color="auto"/>
        <w:left w:val="none" w:sz="0" w:space="0" w:color="auto"/>
        <w:bottom w:val="none" w:sz="0" w:space="0" w:color="auto"/>
        <w:right w:val="none" w:sz="0" w:space="0" w:color="auto"/>
      </w:divBdr>
    </w:div>
    <w:div w:id="961112800">
      <w:marLeft w:val="640"/>
      <w:marRight w:val="0"/>
      <w:marTop w:val="0"/>
      <w:marBottom w:val="0"/>
      <w:divBdr>
        <w:top w:val="none" w:sz="0" w:space="0" w:color="auto"/>
        <w:left w:val="none" w:sz="0" w:space="0" w:color="auto"/>
        <w:bottom w:val="none" w:sz="0" w:space="0" w:color="auto"/>
        <w:right w:val="none" w:sz="0" w:space="0" w:color="auto"/>
      </w:divBdr>
    </w:div>
    <w:div w:id="962076701">
      <w:marLeft w:val="640"/>
      <w:marRight w:val="0"/>
      <w:marTop w:val="0"/>
      <w:marBottom w:val="0"/>
      <w:divBdr>
        <w:top w:val="none" w:sz="0" w:space="0" w:color="auto"/>
        <w:left w:val="none" w:sz="0" w:space="0" w:color="auto"/>
        <w:bottom w:val="none" w:sz="0" w:space="0" w:color="auto"/>
        <w:right w:val="none" w:sz="0" w:space="0" w:color="auto"/>
      </w:divBdr>
    </w:div>
    <w:div w:id="962421229">
      <w:marLeft w:val="640"/>
      <w:marRight w:val="0"/>
      <w:marTop w:val="0"/>
      <w:marBottom w:val="0"/>
      <w:divBdr>
        <w:top w:val="none" w:sz="0" w:space="0" w:color="auto"/>
        <w:left w:val="none" w:sz="0" w:space="0" w:color="auto"/>
        <w:bottom w:val="none" w:sz="0" w:space="0" w:color="auto"/>
        <w:right w:val="none" w:sz="0" w:space="0" w:color="auto"/>
      </w:divBdr>
    </w:div>
    <w:div w:id="962617675">
      <w:marLeft w:val="640"/>
      <w:marRight w:val="0"/>
      <w:marTop w:val="0"/>
      <w:marBottom w:val="0"/>
      <w:divBdr>
        <w:top w:val="none" w:sz="0" w:space="0" w:color="auto"/>
        <w:left w:val="none" w:sz="0" w:space="0" w:color="auto"/>
        <w:bottom w:val="none" w:sz="0" w:space="0" w:color="auto"/>
        <w:right w:val="none" w:sz="0" w:space="0" w:color="auto"/>
      </w:divBdr>
    </w:div>
    <w:div w:id="962882298">
      <w:marLeft w:val="640"/>
      <w:marRight w:val="0"/>
      <w:marTop w:val="0"/>
      <w:marBottom w:val="0"/>
      <w:divBdr>
        <w:top w:val="none" w:sz="0" w:space="0" w:color="auto"/>
        <w:left w:val="none" w:sz="0" w:space="0" w:color="auto"/>
        <w:bottom w:val="none" w:sz="0" w:space="0" w:color="auto"/>
        <w:right w:val="none" w:sz="0" w:space="0" w:color="auto"/>
      </w:divBdr>
    </w:div>
    <w:div w:id="963659900">
      <w:marLeft w:val="640"/>
      <w:marRight w:val="0"/>
      <w:marTop w:val="0"/>
      <w:marBottom w:val="0"/>
      <w:divBdr>
        <w:top w:val="none" w:sz="0" w:space="0" w:color="auto"/>
        <w:left w:val="none" w:sz="0" w:space="0" w:color="auto"/>
        <w:bottom w:val="none" w:sz="0" w:space="0" w:color="auto"/>
        <w:right w:val="none" w:sz="0" w:space="0" w:color="auto"/>
      </w:divBdr>
    </w:div>
    <w:div w:id="964387305">
      <w:marLeft w:val="640"/>
      <w:marRight w:val="0"/>
      <w:marTop w:val="0"/>
      <w:marBottom w:val="0"/>
      <w:divBdr>
        <w:top w:val="none" w:sz="0" w:space="0" w:color="auto"/>
        <w:left w:val="none" w:sz="0" w:space="0" w:color="auto"/>
        <w:bottom w:val="none" w:sz="0" w:space="0" w:color="auto"/>
        <w:right w:val="none" w:sz="0" w:space="0" w:color="auto"/>
      </w:divBdr>
    </w:div>
    <w:div w:id="964431130">
      <w:marLeft w:val="640"/>
      <w:marRight w:val="0"/>
      <w:marTop w:val="0"/>
      <w:marBottom w:val="0"/>
      <w:divBdr>
        <w:top w:val="none" w:sz="0" w:space="0" w:color="auto"/>
        <w:left w:val="none" w:sz="0" w:space="0" w:color="auto"/>
        <w:bottom w:val="none" w:sz="0" w:space="0" w:color="auto"/>
        <w:right w:val="none" w:sz="0" w:space="0" w:color="auto"/>
      </w:divBdr>
    </w:div>
    <w:div w:id="964505009">
      <w:marLeft w:val="640"/>
      <w:marRight w:val="0"/>
      <w:marTop w:val="0"/>
      <w:marBottom w:val="0"/>
      <w:divBdr>
        <w:top w:val="none" w:sz="0" w:space="0" w:color="auto"/>
        <w:left w:val="none" w:sz="0" w:space="0" w:color="auto"/>
        <w:bottom w:val="none" w:sz="0" w:space="0" w:color="auto"/>
        <w:right w:val="none" w:sz="0" w:space="0" w:color="auto"/>
      </w:divBdr>
    </w:div>
    <w:div w:id="965090164">
      <w:marLeft w:val="640"/>
      <w:marRight w:val="0"/>
      <w:marTop w:val="0"/>
      <w:marBottom w:val="0"/>
      <w:divBdr>
        <w:top w:val="none" w:sz="0" w:space="0" w:color="auto"/>
        <w:left w:val="none" w:sz="0" w:space="0" w:color="auto"/>
        <w:bottom w:val="none" w:sz="0" w:space="0" w:color="auto"/>
        <w:right w:val="none" w:sz="0" w:space="0" w:color="auto"/>
      </w:divBdr>
    </w:div>
    <w:div w:id="965311546">
      <w:marLeft w:val="640"/>
      <w:marRight w:val="0"/>
      <w:marTop w:val="0"/>
      <w:marBottom w:val="0"/>
      <w:divBdr>
        <w:top w:val="none" w:sz="0" w:space="0" w:color="auto"/>
        <w:left w:val="none" w:sz="0" w:space="0" w:color="auto"/>
        <w:bottom w:val="none" w:sz="0" w:space="0" w:color="auto"/>
        <w:right w:val="none" w:sz="0" w:space="0" w:color="auto"/>
      </w:divBdr>
    </w:div>
    <w:div w:id="965698172">
      <w:marLeft w:val="640"/>
      <w:marRight w:val="0"/>
      <w:marTop w:val="0"/>
      <w:marBottom w:val="0"/>
      <w:divBdr>
        <w:top w:val="none" w:sz="0" w:space="0" w:color="auto"/>
        <w:left w:val="none" w:sz="0" w:space="0" w:color="auto"/>
        <w:bottom w:val="none" w:sz="0" w:space="0" w:color="auto"/>
        <w:right w:val="none" w:sz="0" w:space="0" w:color="auto"/>
      </w:divBdr>
    </w:div>
    <w:div w:id="965770836">
      <w:marLeft w:val="640"/>
      <w:marRight w:val="0"/>
      <w:marTop w:val="0"/>
      <w:marBottom w:val="0"/>
      <w:divBdr>
        <w:top w:val="none" w:sz="0" w:space="0" w:color="auto"/>
        <w:left w:val="none" w:sz="0" w:space="0" w:color="auto"/>
        <w:bottom w:val="none" w:sz="0" w:space="0" w:color="auto"/>
        <w:right w:val="none" w:sz="0" w:space="0" w:color="auto"/>
      </w:divBdr>
    </w:div>
    <w:div w:id="966007072">
      <w:marLeft w:val="640"/>
      <w:marRight w:val="0"/>
      <w:marTop w:val="0"/>
      <w:marBottom w:val="0"/>
      <w:divBdr>
        <w:top w:val="none" w:sz="0" w:space="0" w:color="auto"/>
        <w:left w:val="none" w:sz="0" w:space="0" w:color="auto"/>
        <w:bottom w:val="none" w:sz="0" w:space="0" w:color="auto"/>
        <w:right w:val="none" w:sz="0" w:space="0" w:color="auto"/>
      </w:divBdr>
    </w:div>
    <w:div w:id="966160943">
      <w:marLeft w:val="640"/>
      <w:marRight w:val="0"/>
      <w:marTop w:val="0"/>
      <w:marBottom w:val="0"/>
      <w:divBdr>
        <w:top w:val="none" w:sz="0" w:space="0" w:color="auto"/>
        <w:left w:val="none" w:sz="0" w:space="0" w:color="auto"/>
        <w:bottom w:val="none" w:sz="0" w:space="0" w:color="auto"/>
        <w:right w:val="none" w:sz="0" w:space="0" w:color="auto"/>
      </w:divBdr>
    </w:div>
    <w:div w:id="967079957">
      <w:marLeft w:val="640"/>
      <w:marRight w:val="0"/>
      <w:marTop w:val="0"/>
      <w:marBottom w:val="0"/>
      <w:divBdr>
        <w:top w:val="none" w:sz="0" w:space="0" w:color="auto"/>
        <w:left w:val="none" w:sz="0" w:space="0" w:color="auto"/>
        <w:bottom w:val="none" w:sz="0" w:space="0" w:color="auto"/>
        <w:right w:val="none" w:sz="0" w:space="0" w:color="auto"/>
      </w:divBdr>
    </w:div>
    <w:div w:id="967510845">
      <w:marLeft w:val="640"/>
      <w:marRight w:val="0"/>
      <w:marTop w:val="0"/>
      <w:marBottom w:val="0"/>
      <w:divBdr>
        <w:top w:val="none" w:sz="0" w:space="0" w:color="auto"/>
        <w:left w:val="none" w:sz="0" w:space="0" w:color="auto"/>
        <w:bottom w:val="none" w:sz="0" w:space="0" w:color="auto"/>
        <w:right w:val="none" w:sz="0" w:space="0" w:color="auto"/>
      </w:divBdr>
    </w:div>
    <w:div w:id="967588313">
      <w:marLeft w:val="640"/>
      <w:marRight w:val="0"/>
      <w:marTop w:val="0"/>
      <w:marBottom w:val="0"/>
      <w:divBdr>
        <w:top w:val="none" w:sz="0" w:space="0" w:color="auto"/>
        <w:left w:val="none" w:sz="0" w:space="0" w:color="auto"/>
        <w:bottom w:val="none" w:sz="0" w:space="0" w:color="auto"/>
        <w:right w:val="none" w:sz="0" w:space="0" w:color="auto"/>
      </w:divBdr>
    </w:div>
    <w:div w:id="967708140">
      <w:marLeft w:val="640"/>
      <w:marRight w:val="0"/>
      <w:marTop w:val="0"/>
      <w:marBottom w:val="0"/>
      <w:divBdr>
        <w:top w:val="none" w:sz="0" w:space="0" w:color="auto"/>
        <w:left w:val="none" w:sz="0" w:space="0" w:color="auto"/>
        <w:bottom w:val="none" w:sz="0" w:space="0" w:color="auto"/>
        <w:right w:val="none" w:sz="0" w:space="0" w:color="auto"/>
      </w:divBdr>
    </w:div>
    <w:div w:id="968055226">
      <w:marLeft w:val="640"/>
      <w:marRight w:val="0"/>
      <w:marTop w:val="0"/>
      <w:marBottom w:val="0"/>
      <w:divBdr>
        <w:top w:val="none" w:sz="0" w:space="0" w:color="auto"/>
        <w:left w:val="none" w:sz="0" w:space="0" w:color="auto"/>
        <w:bottom w:val="none" w:sz="0" w:space="0" w:color="auto"/>
        <w:right w:val="none" w:sz="0" w:space="0" w:color="auto"/>
      </w:divBdr>
    </w:div>
    <w:div w:id="968558848">
      <w:marLeft w:val="640"/>
      <w:marRight w:val="0"/>
      <w:marTop w:val="0"/>
      <w:marBottom w:val="0"/>
      <w:divBdr>
        <w:top w:val="none" w:sz="0" w:space="0" w:color="auto"/>
        <w:left w:val="none" w:sz="0" w:space="0" w:color="auto"/>
        <w:bottom w:val="none" w:sz="0" w:space="0" w:color="auto"/>
        <w:right w:val="none" w:sz="0" w:space="0" w:color="auto"/>
      </w:divBdr>
    </w:div>
    <w:div w:id="968631394">
      <w:marLeft w:val="640"/>
      <w:marRight w:val="0"/>
      <w:marTop w:val="0"/>
      <w:marBottom w:val="0"/>
      <w:divBdr>
        <w:top w:val="none" w:sz="0" w:space="0" w:color="auto"/>
        <w:left w:val="none" w:sz="0" w:space="0" w:color="auto"/>
        <w:bottom w:val="none" w:sz="0" w:space="0" w:color="auto"/>
        <w:right w:val="none" w:sz="0" w:space="0" w:color="auto"/>
      </w:divBdr>
    </w:div>
    <w:div w:id="969088556">
      <w:marLeft w:val="640"/>
      <w:marRight w:val="0"/>
      <w:marTop w:val="0"/>
      <w:marBottom w:val="0"/>
      <w:divBdr>
        <w:top w:val="none" w:sz="0" w:space="0" w:color="auto"/>
        <w:left w:val="none" w:sz="0" w:space="0" w:color="auto"/>
        <w:bottom w:val="none" w:sz="0" w:space="0" w:color="auto"/>
        <w:right w:val="none" w:sz="0" w:space="0" w:color="auto"/>
      </w:divBdr>
    </w:div>
    <w:div w:id="969239302">
      <w:marLeft w:val="640"/>
      <w:marRight w:val="0"/>
      <w:marTop w:val="0"/>
      <w:marBottom w:val="0"/>
      <w:divBdr>
        <w:top w:val="none" w:sz="0" w:space="0" w:color="auto"/>
        <w:left w:val="none" w:sz="0" w:space="0" w:color="auto"/>
        <w:bottom w:val="none" w:sz="0" w:space="0" w:color="auto"/>
        <w:right w:val="none" w:sz="0" w:space="0" w:color="auto"/>
      </w:divBdr>
    </w:div>
    <w:div w:id="969474636">
      <w:marLeft w:val="640"/>
      <w:marRight w:val="0"/>
      <w:marTop w:val="0"/>
      <w:marBottom w:val="0"/>
      <w:divBdr>
        <w:top w:val="none" w:sz="0" w:space="0" w:color="auto"/>
        <w:left w:val="none" w:sz="0" w:space="0" w:color="auto"/>
        <w:bottom w:val="none" w:sz="0" w:space="0" w:color="auto"/>
        <w:right w:val="none" w:sz="0" w:space="0" w:color="auto"/>
      </w:divBdr>
    </w:div>
    <w:div w:id="971523258">
      <w:marLeft w:val="640"/>
      <w:marRight w:val="0"/>
      <w:marTop w:val="0"/>
      <w:marBottom w:val="0"/>
      <w:divBdr>
        <w:top w:val="none" w:sz="0" w:space="0" w:color="auto"/>
        <w:left w:val="none" w:sz="0" w:space="0" w:color="auto"/>
        <w:bottom w:val="none" w:sz="0" w:space="0" w:color="auto"/>
        <w:right w:val="none" w:sz="0" w:space="0" w:color="auto"/>
      </w:divBdr>
    </w:div>
    <w:div w:id="971860081">
      <w:marLeft w:val="640"/>
      <w:marRight w:val="0"/>
      <w:marTop w:val="0"/>
      <w:marBottom w:val="0"/>
      <w:divBdr>
        <w:top w:val="none" w:sz="0" w:space="0" w:color="auto"/>
        <w:left w:val="none" w:sz="0" w:space="0" w:color="auto"/>
        <w:bottom w:val="none" w:sz="0" w:space="0" w:color="auto"/>
        <w:right w:val="none" w:sz="0" w:space="0" w:color="auto"/>
      </w:divBdr>
    </w:div>
    <w:div w:id="971861626">
      <w:marLeft w:val="640"/>
      <w:marRight w:val="0"/>
      <w:marTop w:val="0"/>
      <w:marBottom w:val="0"/>
      <w:divBdr>
        <w:top w:val="none" w:sz="0" w:space="0" w:color="auto"/>
        <w:left w:val="none" w:sz="0" w:space="0" w:color="auto"/>
        <w:bottom w:val="none" w:sz="0" w:space="0" w:color="auto"/>
        <w:right w:val="none" w:sz="0" w:space="0" w:color="auto"/>
      </w:divBdr>
    </w:div>
    <w:div w:id="971985477">
      <w:marLeft w:val="640"/>
      <w:marRight w:val="0"/>
      <w:marTop w:val="0"/>
      <w:marBottom w:val="0"/>
      <w:divBdr>
        <w:top w:val="none" w:sz="0" w:space="0" w:color="auto"/>
        <w:left w:val="none" w:sz="0" w:space="0" w:color="auto"/>
        <w:bottom w:val="none" w:sz="0" w:space="0" w:color="auto"/>
        <w:right w:val="none" w:sz="0" w:space="0" w:color="auto"/>
      </w:divBdr>
    </w:div>
    <w:div w:id="972440899">
      <w:marLeft w:val="640"/>
      <w:marRight w:val="0"/>
      <w:marTop w:val="0"/>
      <w:marBottom w:val="0"/>
      <w:divBdr>
        <w:top w:val="none" w:sz="0" w:space="0" w:color="auto"/>
        <w:left w:val="none" w:sz="0" w:space="0" w:color="auto"/>
        <w:bottom w:val="none" w:sz="0" w:space="0" w:color="auto"/>
        <w:right w:val="none" w:sz="0" w:space="0" w:color="auto"/>
      </w:divBdr>
    </w:div>
    <w:div w:id="972636767">
      <w:marLeft w:val="640"/>
      <w:marRight w:val="0"/>
      <w:marTop w:val="0"/>
      <w:marBottom w:val="0"/>
      <w:divBdr>
        <w:top w:val="none" w:sz="0" w:space="0" w:color="auto"/>
        <w:left w:val="none" w:sz="0" w:space="0" w:color="auto"/>
        <w:bottom w:val="none" w:sz="0" w:space="0" w:color="auto"/>
        <w:right w:val="none" w:sz="0" w:space="0" w:color="auto"/>
      </w:divBdr>
    </w:div>
    <w:div w:id="972639225">
      <w:marLeft w:val="640"/>
      <w:marRight w:val="0"/>
      <w:marTop w:val="0"/>
      <w:marBottom w:val="0"/>
      <w:divBdr>
        <w:top w:val="none" w:sz="0" w:space="0" w:color="auto"/>
        <w:left w:val="none" w:sz="0" w:space="0" w:color="auto"/>
        <w:bottom w:val="none" w:sz="0" w:space="0" w:color="auto"/>
        <w:right w:val="none" w:sz="0" w:space="0" w:color="auto"/>
      </w:divBdr>
    </w:div>
    <w:div w:id="973099352">
      <w:marLeft w:val="640"/>
      <w:marRight w:val="0"/>
      <w:marTop w:val="0"/>
      <w:marBottom w:val="0"/>
      <w:divBdr>
        <w:top w:val="none" w:sz="0" w:space="0" w:color="auto"/>
        <w:left w:val="none" w:sz="0" w:space="0" w:color="auto"/>
        <w:bottom w:val="none" w:sz="0" w:space="0" w:color="auto"/>
        <w:right w:val="none" w:sz="0" w:space="0" w:color="auto"/>
      </w:divBdr>
    </w:div>
    <w:div w:id="973608706">
      <w:marLeft w:val="640"/>
      <w:marRight w:val="0"/>
      <w:marTop w:val="0"/>
      <w:marBottom w:val="0"/>
      <w:divBdr>
        <w:top w:val="none" w:sz="0" w:space="0" w:color="auto"/>
        <w:left w:val="none" w:sz="0" w:space="0" w:color="auto"/>
        <w:bottom w:val="none" w:sz="0" w:space="0" w:color="auto"/>
        <w:right w:val="none" w:sz="0" w:space="0" w:color="auto"/>
      </w:divBdr>
    </w:div>
    <w:div w:id="973948962">
      <w:marLeft w:val="640"/>
      <w:marRight w:val="0"/>
      <w:marTop w:val="0"/>
      <w:marBottom w:val="0"/>
      <w:divBdr>
        <w:top w:val="none" w:sz="0" w:space="0" w:color="auto"/>
        <w:left w:val="none" w:sz="0" w:space="0" w:color="auto"/>
        <w:bottom w:val="none" w:sz="0" w:space="0" w:color="auto"/>
        <w:right w:val="none" w:sz="0" w:space="0" w:color="auto"/>
      </w:divBdr>
    </w:div>
    <w:div w:id="974406789">
      <w:marLeft w:val="640"/>
      <w:marRight w:val="0"/>
      <w:marTop w:val="0"/>
      <w:marBottom w:val="0"/>
      <w:divBdr>
        <w:top w:val="none" w:sz="0" w:space="0" w:color="auto"/>
        <w:left w:val="none" w:sz="0" w:space="0" w:color="auto"/>
        <w:bottom w:val="none" w:sz="0" w:space="0" w:color="auto"/>
        <w:right w:val="none" w:sz="0" w:space="0" w:color="auto"/>
      </w:divBdr>
    </w:div>
    <w:div w:id="974486564">
      <w:marLeft w:val="640"/>
      <w:marRight w:val="0"/>
      <w:marTop w:val="0"/>
      <w:marBottom w:val="0"/>
      <w:divBdr>
        <w:top w:val="none" w:sz="0" w:space="0" w:color="auto"/>
        <w:left w:val="none" w:sz="0" w:space="0" w:color="auto"/>
        <w:bottom w:val="none" w:sz="0" w:space="0" w:color="auto"/>
        <w:right w:val="none" w:sz="0" w:space="0" w:color="auto"/>
      </w:divBdr>
    </w:div>
    <w:div w:id="974724927">
      <w:marLeft w:val="640"/>
      <w:marRight w:val="0"/>
      <w:marTop w:val="0"/>
      <w:marBottom w:val="0"/>
      <w:divBdr>
        <w:top w:val="none" w:sz="0" w:space="0" w:color="auto"/>
        <w:left w:val="none" w:sz="0" w:space="0" w:color="auto"/>
        <w:bottom w:val="none" w:sz="0" w:space="0" w:color="auto"/>
        <w:right w:val="none" w:sz="0" w:space="0" w:color="auto"/>
      </w:divBdr>
    </w:div>
    <w:div w:id="975374316">
      <w:marLeft w:val="640"/>
      <w:marRight w:val="0"/>
      <w:marTop w:val="0"/>
      <w:marBottom w:val="0"/>
      <w:divBdr>
        <w:top w:val="none" w:sz="0" w:space="0" w:color="auto"/>
        <w:left w:val="none" w:sz="0" w:space="0" w:color="auto"/>
        <w:bottom w:val="none" w:sz="0" w:space="0" w:color="auto"/>
        <w:right w:val="none" w:sz="0" w:space="0" w:color="auto"/>
      </w:divBdr>
    </w:div>
    <w:div w:id="975375872">
      <w:marLeft w:val="640"/>
      <w:marRight w:val="0"/>
      <w:marTop w:val="0"/>
      <w:marBottom w:val="0"/>
      <w:divBdr>
        <w:top w:val="none" w:sz="0" w:space="0" w:color="auto"/>
        <w:left w:val="none" w:sz="0" w:space="0" w:color="auto"/>
        <w:bottom w:val="none" w:sz="0" w:space="0" w:color="auto"/>
        <w:right w:val="none" w:sz="0" w:space="0" w:color="auto"/>
      </w:divBdr>
    </w:div>
    <w:div w:id="975571590">
      <w:marLeft w:val="640"/>
      <w:marRight w:val="0"/>
      <w:marTop w:val="0"/>
      <w:marBottom w:val="0"/>
      <w:divBdr>
        <w:top w:val="none" w:sz="0" w:space="0" w:color="auto"/>
        <w:left w:val="none" w:sz="0" w:space="0" w:color="auto"/>
        <w:bottom w:val="none" w:sz="0" w:space="0" w:color="auto"/>
        <w:right w:val="none" w:sz="0" w:space="0" w:color="auto"/>
      </w:divBdr>
    </w:div>
    <w:div w:id="976647296">
      <w:marLeft w:val="640"/>
      <w:marRight w:val="0"/>
      <w:marTop w:val="0"/>
      <w:marBottom w:val="0"/>
      <w:divBdr>
        <w:top w:val="none" w:sz="0" w:space="0" w:color="auto"/>
        <w:left w:val="none" w:sz="0" w:space="0" w:color="auto"/>
        <w:bottom w:val="none" w:sz="0" w:space="0" w:color="auto"/>
        <w:right w:val="none" w:sz="0" w:space="0" w:color="auto"/>
      </w:divBdr>
    </w:div>
    <w:div w:id="976838085">
      <w:marLeft w:val="640"/>
      <w:marRight w:val="0"/>
      <w:marTop w:val="0"/>
      <w:marBottom w:val="0"/>
      <w:divBdr>
        <w:top w:val="none" w:sz="0" w:space="0" w:color="auto"/>
        <w:left w:val="none" w:sz="0" w:space="0" w:color="auto"/>
        <w:bottom w:val="none" w:sz="0" w:space="0" w:color="auto"/>
        <w:right w:val="none" w:sz="0" w:space="0" w:color="auto"/>
      </w:divBdr>
    </w:div>
    <w:div w:id="976880342">
      <w:marLeft w:val="640"/>
      <w:marRight w:val="0"/>
      <w:marTop w:val="0"/>
      <w:marBottom w:val="0"/>
      <w:divBdr>
        <w:top w:val="none" w:sz="0" w:space="0" w:color="auto"/>
        <w:left w:val="none" w:sz="0" w:space="0" w:color="auto"/>
        <w:bottom w:val="none" w:sz="0" w:space="0" w:color="auto"/>
        <w:right w:val="none" w:sz="0" w:space="0" w:color="auto"/>
      </w:divBdr>
    </w:div>
    <w:div w:id="977689063">
      <w:marLeft w:val="640"/>
      <w:marRight w:val="0"/>
      <w:marTop w:val="0"/>
      <w:marBottom w:val="0"/>
      <w:divBdr>
        <w:top w:val="none" w:sz="0" w:space="0" w:color="auto"/>
        <w:left w:val="none" w:sz="0" w:space="0" w:color="auto"/>
        <w:bottom w:val="none" w:sz="0" w:space="0" w:color="auto"/>
        <w:right w:val="none" w:sz="0" w:space="0" w:color="auto"/>
      </w:divBdr>
    </w:div>
    <w:div w:id="978026131">
      <w:marLeft w:val="640"/>
      <w:marRight w:val="0"/>
      <w:marTop w:val="0"/>
      <w:marBottom w:val="0"/>
      <w:divBdr>
        <w:top w:val="none" w:sz="0" w:space="0" w:color="auto"/>
        <w:left w:val="none" w:sz="0" w:space="0" w:color="auto"/>
        <w:bottom w:val="none" w:sz="0" w:space="0" w:color="auto"/>
        <w:right w:val="none" w:sz="0" w:space="0" w:color="auto"/>
      </w:divBdr>
    </w:div>
    <w:div w:id="978533714">
      <w:marLeft w:val="640"/>
      <w:marRight w:val="0"/>
      <w:marTop w:val="0"/>
      <w:marBottom w:val="0"/>
      <w:divBdr>
        <w:top w:val="none" w:sz="0" w:space="0" w:color="auto"/>
        <w:left w:val="none" w:sz="0" w:space="0" w:color="auto"/>
        <w:bottom w:val="none" w:sz="0" w:space="0" w:color="auto"/>
        <w:right w:val="none" w:sz="0" w:space="0" w:color="auto"/>
      </w:divBdr>
    </w:div>
    <w:div w:id="978922126">
      <w:marLeft w:val="640"/>
      <w:marRight w:val="0"/>
      <w:marTop w:val="0"/>
      <w:marBottom w:val="0"/>
      <w:divBdr>
        <w:top w:val="none" w:sz="0" w:space="0" w:color="auto"/>
        <w:left w:val="none" w:sz="0" w:space="0" w:color="auto"/>
        <w:bottom w:val="none" w:sz="0" w:space="0" w:color="auto"/>
        <w:right w:val="none" w:sz="0" w:space="0" w:color="auto"/>
      </w:divBdr>
    </w:div>
    <w:div w:id="979309515">
      <w:marLeft w:val="640"/>
      <w:marRight w:val="0"/>
      <w:marTop w:val="0"/>
      <w:marBottom w:val="0"/>
      <w:divBdr>
        <w:top w:val="none" w:sz="0" w:space="0" w:color="auto"/>
        <w:left w:val="none" w:sz="0" w:space="0" w:color="auto"/>
        <w:bottom w:val="none" w:sz="0" w:space="0" w:color="auto"/>
        <w:right w:val="none" w:sz="0" w:space="0" w:color="auto"/>
      </w:divBdr>
    </w:div>
    <w:div w:id="979648452">
      <w:marLeft w:val="640"/>
      <w:marRight w:val="0"/>
      <w:marTop w:val="0"/>
      <w:marBottom w:val="0"/>
      <w:divBdr>
        <w:top w:val="none" w:sz="0" w:space="0" w:color="auto"/>
        <w:left w:val="none" w:sz="0" w:space="0" w:color="auto"/>
        <w:bottom w:val="none" w:sz="0" w:space="0" w:color="auto"/>
        <w:right w:val="none" w:sz="0" w:space="0" w:color="auto"/>
      </w:divBdr>
    </w:div>
    <w:div w:id="979921889">
      <w:marLeft w:val="640"/>
      <w:marRight w:val="0"/>
      <w:marTop w:val="0"/>
      <w:marBottom w:val="0"/>
      <w:divBdr>
        <w:top w:val="none" w:sz="0" w:space="0" w:color="auto"/>
        <w:left w:val="none" w:sz="0" w:space="0" w:color="auto"/>
        <w:bottom w:val="none" w:sz="0" w:space="0" w:color="auto"/>
        <w:right w:val="none" w:sz="0" w:space="0" w:color="auto"/>
      </w:divBdr>
    </w:div>
    <w:div w:id="980232514">
      <w:marLeft w:val="640"/>
      <w:marRight w:val="0"/>
      <w:marTop w:val="0"/>
      <w:marBottom w:val="0"/>
      <w:divBdr>
        <w:top w:val="none" w:sz="0" w:space="0" w:color="auto"/>
        <w:left w:val="none" w:sz="0" w:space="0" w:color="auto"/>
        <w:bottom w:val="none" w:sz="0" w:space="0" w:color="auto"/>
        <w:right w:val="none" w:sz="0" w:space="0" w:color="auto"/>
      </w:divBdr>
    </w:div>
    <w:div w:id="980303101">
      <w:marLeft w:val="640"/>
      <w:marRight w:val="0"/>
      <w:marTop w:val="0"/>
      <w:marBottom w:val="0"/>
      <w:divBdr>
        <w:top w:val="none" w:sz="0" w:space="0" w:color="auto"/>
        <w:left w:val="none" w:sz="0" w:space="0" w:color="auto"/>
        <w:bottom w:val="none" w:sz="0" w:space="0" w:color="auto"/>
        <w:right w:val="none" w:sz="0" w:space="0" w:color="auto"/>
      </w:divBdr>
    </w:div>
    <w:div w:id="980353616">
      <w:marLeft w:val="640"/>
      <w:marRight w:val="0"/>
      <w:marTop w:val="0"/>
      <w:marBottom w:val="0"/>
      <w:divBdr>
        <w:top w:val="none" w:sz="0" w:space="0" w:color="auto"/>
        <w:left w:val="none" w:sz="0" w:space="0" w:color="auto"/>
        <w:bottom w:val="none" w:sz="0" w:space="0" w:color="auto"/>
        <w:right w:val="none" w:sz="0" w:space="0" w:color="auto"/>
      </w:divBdr>
    </w:div>
    <w:div w:id="980577624">
      <w:marLeft w:val="640"/>
      <w:marRight w:val="0"/>
      <w:marTop w:val="0"/>
      <w:marBottom w:val="0"/>
      <w:divBdr>
        <w:top w:val="none" w:sz="0" w:space="0" w:color="auto"/>
        <w:left w:val="none" w:sz="0" w:space="0" w:color="auto"/>
        <w:bottom w:val="none" w:sz="0" w:space="0" w:color="auto"/>
        <w:right w:val="none" w:sz="0" w:space="0" w:color="auto"/>
      </w:divBdr>
    </w:div>
    <w:div w:id="981157442">
      <w:marLeft w:val="640"/>
      <w:marRight w:val="0"/>
      <w:marTop w:val="0"/>
      <w:marBottom w:val="0"/>
      <w:divBdr>
        <w:top w:val="none" w:sz="0" w:space="0" w:color="auto"/>
        <w:left w:val="none" w:sz="0" w:space="0" w:color="auto"/>
        <w:bottom w:val="none" w:sz="0" w:space="0" w:color="auto"/>
        <w:right w:val="none" w:sz="0" w:space="0" w:color="auto"/>
      </w:divBdr>
    </w:div>
    <w:div w:id="981425147">
      <w:marLeft w:val="640"/>
      <w:marRight w:val="0"/>
      <w:marTop w:val="0"/>
      <w:marBottom w:val="0"/>
      <w:divBdr>
        <w:top w:val="none" w:sz="0" w:space="0" w:color="auto"/>
        <w:left w:val="none" w:sz="0" w:space="0" w:color="auto"/>
        <w:bottom w:val="none" w:sz="0" w:space="0" w:color="auto"/>
        <w:right w:val="none" w:sz="0" w:space="0" w:color="auto"/>
      </w:divBdr>
    </w:div>
    <w:div w:id="981618366">
      <w:marLeft w:val="640"/>
      <w:marRight w:val="0"/>
      <w:marTop w:val="0"/>
      <w:marBottom w:val="0"/>
      <w:divBdr>
        <w:top w:val="none" w:sz="0" w:space="0" w:color="auto"/>
        <w:left w:val="none" w:sz="0" w:space="0" w:color="auto"/>
        <w:bottom w:val="none" w:sz="0" w:space="0" w:color="auto"/>
        <w:right w:val="none" w:sz="0" w:space="0" w:color="auto"/>
      </w:divBdr>
    </w:div>
    <w:div w:id="982274547">
      <w:marLeft w:val="640"/>
      <w:marRight w:val="0"/>
      <w:marTop w:val="0"/>
      <w:marBottom w:val="0"/>
      <w:divBdr>
        <w:top w:val="none" w:sz="0" w:space="0" w:color="auto"/>
        <w:left w:val="none" w:sz="0" w:space="0" w:color="auto"/>
        <w:bottom w:val="none" w:sz="0" w:space="0" w:color="auto"/>
        <w:right w:val="none" w:sz="0" w:space="0" w:color="auto"/>
      </w:divBdr>
    </w:div>
    <w:div w:id="982349304">
      <w:marLeft w:val="640"/>
      <w:marRight w:val="0"/>
      <w:marTop w:val="0"/>
      <w:marBottom w:val="0"/>
      <w:divBdr>
        <w:top w:val="none" w:sz="0" w:space="0" w:color="auto"/>
        <w:left w:val="none" w:sz="0" w:space="0" w:color="auto"/>
        <w:bottom w:val="none" w:sz="0" w:space="0" w:color="auto"/>
        <w:right w:val="none" w:sz="0" w:space="0" w:color="auto"/>
      </w:divBdr>
    </w:div>
    <w:div w:id="983048312">
      <w:marLeft w:val="640"/>
      <w:marRight w:val="0"/>
      <w:marTop w:val="0"/>
      <w:marBottom w:val="0"/>
      <w:divBdr>
        <w:top w:val="none" w:sz="0" w:space="0" w:color="auto"/>
        <w:left w:val="none" w:sz="0" w:space="0" w:color="auto"/>
        <w:bottom w:val="none" w:sz="0" w:space="0" w:color="auto"/>
        <w:right w:val="none" w:sz="0" w:space="0" w:color="auto"/>
      </w:divBdr>
    </w:div>
    <w:div w:id="983389737">
      <w:marLeft w:val="640"/>
      <w:marRight w:val="0"/>
      <w:marTop w:val="0"/>
      <w:marBottom w:val="0"/>
      <w:divBdr>
        <w:top w:val="none" w:sz="0" w:space="0" w:color="auto"/>
        <w:left w:val="none" w:sz="0" w:space="0" w:color="auto"/>
        <w:bottom w:val="none" w:sz="0" w:space="0" w:color="auto"/>
        <w:right w:val="none" w:sz="0" w:space="0" w:color="auto"/>
      </w:divBdr>
    </w:div>
    <w:div w:id="983435782">
      <w:marLeft w:val="640"/>
      <w:marRight w:val="0"/>
      <w:marTop w:val="0"/>
      <w:marBottom w:val="0"/>
      <w:divBdr>
        <w:top w:val="none" w:sz="0" w:space="0" w:color="auto"/>
        <w:left w:val="none" w:sz="0" w:space="0" w:color="auto"/>
        <w:bottom w:val="none" w:sz="0" w:space="0" w:color="auto"/>
        <w:right w:val="none" w:sz="0" w:space="0" w:color="auto"/>
      </w:divBdr>
    </w:div>
    <w:div w:id="983587396">
      <w:marLeft w:val="640"/>
      <w:marRight w:val="0"/>
      <w:marTop w:val="0"/>
      <w:marBottom w:val="0"/>
      <w:divBdr>
        <w:top w:val="none" w:sz="0" w:space="0" w:color="auto"/>
        <w:left w:val="none" w:sz="0" w:space="0" w:color="auto"/>
        <w:bottom w:val="none" w:sz="0" w:space="0" w:color="auto"/>
        <w:right w:val="none" w:sz="0" w:space="0" w:color="auto"/>
      </w:divBdr>
    </w:div>
    <w:div w:id="984091580">
      <w:marLeft w:val="640"/>
      <w:marRight w:val="0"/>
      <w:marTop w:val="0"/>
      <w:marBottom w:val="0"/>
      <w:divBdr>
        <w:top w:val="none" w:sz="0" w:space="0" w:color="auto"/>
        <w:left w:val="none" w:sz="0" w:space="0" w:color="auto"/>
        <w:bottom w:val="none" w:sz="0" w:space="0" w:color="auto"/>
        <w:right w:val="none" w:sz="0" w:space="0" w:color="auto"/>
      </w:divBdr>
    </w:div>
    <w:div w:id="984236303">
      <w:marLeft w:val="640"/>
      <w:marRight w:val="0"/>
      <w:marTop w:val="0"/>
      <w:marBottom w:val="0"/>
      <w:divBdr>
        <w:top w:val="none" w:sz="0" w:space="0" w:color="auto"/>
        <w:left w:val="none" w:sz="0" w:space="0" w:color="auto"/>
        <w:bottom w:val="none" w:sz="0" w:space="0" w:color="auto"/>
        <w:right w:val="none" w:sz="0" w:space="0" w:color="auto"/>
      </w:divBdr>
    </w:div>
    <w:div w:id="984310204">
      <w:marLeft w:val="640"/>
      <w:marRight w:val="0"/>
      <w:marTop w:val="0"/>
      <w:marBottom w:val="0"/>
      <w:divBdr>
        <w:top w:val="none" w:sz="0" w:space="0" w:color="auto"/>
        <w:left w:val="none" w:sz="0" w:space="0" w:color="auto"/>
        <w:bottom w:val="none" w:sz="0" w:space="0" w:color="auto"/>
        <w:right w:val="none" w:sz="0" w:space="0" w:color="auto"/>
      </w:divBdr>
    </w:div>
    <w:div w:id="984353187">
      <w:marLeft w:val="640"/>
      <w:marRight w:val="0"/>
      <w:marTop w:val="0"/>
      <w:marBottom w:val="0"/>
      <w:divBdr>
        <w:top w:val="none" w:sz="0" w:space="0" w:color="auto"/>
        <w:left w:val="none" w:sz="0" w:space="0" w:color="auto"/>
        <w:bottom w:val="none" w:sz="0" w:space="0" w:color="auto"/>
        <w:right w:val="none" w:sz="0" w:space="0" w:color="auto"/>
      </w:divBdr>
    </w:div>
    <w:div w:id="984814241">
      <w:marLeft w:val="640"/>
      <w:marRight w:val="0"/>
      <w:marTop w:val="0"/>
      <w:marBottom w:val="0"/>
      <w:divBdr>
        <w:top w:val="none" w:sz="0" w:space="0" w:color="auto"/>
        <w:left w:val="none" w:sz="0" w:space="0" w:color="auto"/>
        <w:bottom w:val="none" w:sz="0" w:space="0" w:color="auto"/>
        <w:right w:val="none" w:sz="0" w:space="0" w:color="auto"/>
      </w:divBdr>
    </w:div>
    <w:div w:id="984816144">
      <w:marLeft w:val="640"/>
      <w:marRight w:val="0"/>
      <w:marTop w:val="0"/>
      <w:marBottom w:val="0"/>
      <w:divBdr>
        <w:top w:val="none" w:sz="0" w:space="0" w:color="auto"/>
        <w:left w:val="none" w:sz="0" w:space="0" w:color="auto"/>
        <w:bottom w:val="none" w:sz="0" w:space="0" w:color="auto"/>
        <w:right w:val="none" w:sz="0" w:space="0" w:color="auto"/>
      </w:divBdr>
    </w:div>
    <w:div w:id="985282971">
      <w:marLeft w:val="640"/>
      <w:marRight w:val="0"/>
      <w:marTop w:val="0"/>
      <w:marBottom w:val="0"/>
      <w:divBdr>
        <w:top w:val="none" w:sz="0" w:space="0" w:color="auto"/>
        <w:left w:val="none" w:sz="0" w:space="0" w:color="auto"/>
        <w:bottom w:val="none" w:sz="0" w:space="0" w:color="auto"/>
        <w:right w:val="none" w:sz="0" w:space="0" w:color="auto"/>
      </w:divBdr>
    </w:div>
    <w:div w:id="985430228">
      <w:marLeft w:val="640"/>
      <w:marRight w:val="0"/>
      <w:marTop w:val="0"/>
      <w:marBottom w:val="0"/>
      <w:divBdr>
        <w:top w:val="none" w:sz="0" w:space="0" w:color="auto"/>
        <w:left w:val="none" w:sz="0" w:space="0" w:color="auto"/>
        <w:bottom w:val="none" w:sz="0" w:space="0" w:color="auto"/>
        <w:right w:val="none" w:sz="0" w:space="0" w:color="auto"/>
      </w:divBdr>
    </w:div>
    <w:div w:id="985858711">
      <w:marLeft w:val="640"/>
      <w:marRight w:val="0"/>
      <w:marTop w:val="0"/>
      <w:marBottom w:val="0"/>
      <w:divBdr>
        <w:top w:val="none" w:sz="0" w:space="0" w:color="auto"/>
        <w:left w:val="none" w:sz="0" w:space="0" w:color="auto"/>
        <w:bottom w:val="none" w:sz="0" w:space="0" w:color="auto"/>
        <w:right w:val="none" w:sz="0" w:space="0" w:color="auto"/>
      </w:divBdr>
    </w:div>
    <w:div w:id="985890657">
      <w:marLeft w:val="640"/>
      <w:marRight w:val="0"/>
      <w:marTop w:val="0"/>
      <w:marBottom w:val="0"/>
      <w:divBdr>
        <w:top w:val="none" w:sz="0" w:space="0" w:color="auto"/>
        <w:left w:val="none" w:sz="0" w:space="0" w:color="auto"/>
        <w:bottom w:val="none" w:sz="0" w:space="0" w:color="auto"/>
        <w:right w:val="none" w:sz="0" w:space="0" w:color="auto"/>
      </w:divBdr>
    </w:div>
    <w:div w:id="986009179">
      <w:marLeft w:val="640"/>
      <w:marRight w:val="0"/>
      <w:marTop w:val="0"/>
      <w:marBottom w:val="0"/>
      <w:divBdr>
        <w:top w:val="none" w:sz="0" w:space="0" w:color="auto"/>
        <w:left w:val="none" w:sz="0" w:space="0" w:color="auto"/>
        <w:bottom w:val="none" w:sz="0" w:space="0" w:color="auto"/>
        <w:right w:val="none" w:sz="0" w:space="0" w:color="auto"/>
      </w:divBdr>
    </w:div>
    <w:div w:id="986205742">
      <w:marLeft w:val="640"/>
      <w:marRight w:val="0"/>
      <w:marTop w:val="0"/>
      <w:marBottom w:val="0"/>
      <w:divBdr>
        <w:top w:val="none" w:sz="0" w:space="0" w:color="auto"/>
        <w:left w:val="none" w:sz="0" w:space="0" w:color="auto"/>
        <w:bottom w:val="none" w:sz="0" w:space="0" w:color="auto"/>
        <w:right w:val="none" w:sz="0" w:space="0" w:color="auto"/>
      </w:divBdr>
    </w:div>
    <w:div w:id="986518282">
      <w:marLeft w:val="640"/>
      <w:marRight w:val="0"/>
      <w:marTop w:val="0"/>
      <w:marBottom w:val="0"/>
      <w:divBdr>
        <w:top w:val="none" w:sz="0" w:space="0" w:color="auto"/>
        <w:left w:val="none" w:sz="0" w:space="0" w:color="auto"/>
        <w:bottom w:val="none" w:sz="0" w:space="0" w:color="auto"/>
        <w:right w:val="none" w:sz="0" w:space="0" w:color="auto"/>
      </w:divBdr>
    </w:div>
    <w:div w:id="986932748">
      <w:marLeft w:val="640"/>
      <w:marRight w:val="0"/>
      <w:marTop w:val="0"/>
      <w:marBottom w:val="0"/>
      <w:divBdr>
        <w:top w:val="none" w:sz="0" w:space="0" w:color="auto"/>
        <w:left w:val="none" w:sz="0" w:space="0" w:color="auto"/>
        <w:bottom w:val="none" w:sz="0" w:space="0" w:color="auto"/>
        <w:right w:val="none" w:sz="0" w:space="0" w:color="auto"/>
      </w:divBdr>
    </w:div>
    <w:div w:id="987129913">
      <w:marLeft w:val="640"/>
      <w:marRight w:val="0"/>
      <w:marTop w:val="0"/>
      <w:marBottom w:val="0"/>
      <w:divBdr>
        <w:top w:val="none" w:sz="0" w:space="0" w:color="auto"/>
        <w:left w:val="none" w:sz="0" w:space="0" w:color="auto"/>
        <w:bottom w:val="none" w:sz="0" w:space="0" w:color="auto"/>
        <w:right w:val="none" w:sz="0" w:space="0" w:color="auto"/>
      </w:divBdr>
    </w:div>
    <w:div w:id="988286160">
      <w:marLeft w:val="640"/>
      <w:marRight w:val="0"/>
      <w:marTop w:val="0"/>
      <w:marBottom w:val="0"/>
      <w:divBdr>
        <w:top w:val="none" w:sz="0" w:space="0" w:color="auto"/>
        <w:left w:val="none" w:sz="0" w:space="0" w:color="auto"/>
        <w:bottom w:val="none" w:sz="0" w:space="0" w:color="auto"/>
        <w:right w:val="none" w:sz="0" w:space="0" w:color="auto"/>
      </w:divBdr>
    </w:div>
    <w:div w:id="988365042">
      <w:marLeft w:val="640"/>
      <w:marRight w:val="0"/>
      <w:marTop w:val="0"/>
      <w:marBottom w:val="0"/>
      <w:divBdr>
        <w:top w:val="none" w:sz="0" w:space="0" w:color="auto"/>
        <w:left w:val="none" w:sz="0" w:space="0" w:color="auto"/>
        <w:bottom w:val="none" w:sz="0" w:space="0" w:color="auto"/>
        <w:right w:val="none" w:sz="0" w:space="0" w:color="auto"/>
      </w:divBdr>
    </w:div>
    <w:div w:id="988439881">
      <w:marLeft w:val="640"/>
      <w:marRight w:val="0"/>
      <w:marTop w:val="0"/>
      <w:marBottom w:val="0"/>
      <w:divBdr>
        <w:top w:val="none" w:sz="0" w:space="0" w:color="auto"/>
        <w:left w:val="none" w:sz="0" w:space="0" w:color="auto"/>
        <w:bottom w:val="none" w:sz="0" w:space="0" w:color="auto"/>
        <w:right w:val="none" w:sz="0" w:space="0" w:color="auto"/>
      </w:divBdr>
    </w:div>
    <w:div w:id="988678512">
      <w:marLeft w:val="640"/>
      <w:marRight w:val="0"/>
      <w:marTop w:val="0"/>
      <w:marBottom w:val="0"/>
      <w:divBdr>
        <w:top w:val="none" w:sz="0" w:space="0" w:color="auto"/>
        <w:left w:val="none" w:sz="0" w:space="0" w:color="auto"/>
        <w:bottom w:val="none" w:sz="0" w:space="0" w:color="auto"/>
        <w:right w:val="none" w:sz="0" w:space="0" w:color="auto"/>
      </w:divBdr>
    </w:div>
    <w:div w:id="988705711">
      <w:marLeft w:val="640"/>
      <w:marRight w:val="0"/>
      <w:marTop w:val="0"/>
      <w:marBottom w:val="0"/>
      <w:divBdr>
        <w:top w:val="none" w:sz="0" w:space="0" w:color="auto"/>
        <w:left w:val="none" w:sz="0" w:space="0" w:color="auto"/>
        <w:bottom w:val="none" w:sz="0" w:space="0" w:color="auto"/>
        <w:right w:val="none" w:sz="0" w:space="0" w:color="auto"/>
      </w:divBdr>
    </w:div>
    <w:div w:id="988826426">
      <w:marLeft w:val="640"/>
      <w:marRight w:val="0"/>
      <w:marTop w:val="0"/>
      <w:marBottom w:val="0"/>
      <w:divBdr>
        <w:top w:val="none" w:sz="0" w:space="0" w:color="auto"/>
        <w:left w:val="none" w:sz="0" w:space="0" w:color="auto"/>
        <w:bottom w:val="none" w:sz="0" w:space="0" w:color="auto"/>
        <w:right w:val="none" w:sz="0" w:space="0" w:color="auto"/>
      </w:divBdr>
    </w:div>
    <w:div w:id="989283074">
      <w:marLeft w:val="640"/>
      <w:marRight w:val="0"/>
      <w:marTop w:val="0"/>
      <w:marBottom w:val="0"/>
      <w:divBdr>
        <w:top w:val="none" w:sz="0" w:space="0" w:color="auto"/>
        <w:left w:val="none" w:sz="0" w:space="0" w:color="auto"/>
        <w:bottom w:val="none" w:sz="0" w:space="0" w:color="auto"/>
        <w:right w:val="none" w:sz="0" w:space="0" w:color="auto"/>
      </w:divBdr>
    </w:div>
    <w:div w:id="989402973">
      <w:marLeft w:val="640"/>
      <w:marRight w:val="0"/>
      <w:marTop w:val="0"/>
      <w:marBottom w:val="0"/>
      <w:divBdr>
        <w:top w:val="none" w:sz="0" w:space="0" w:color="auto"/>
        <w:left w:val="none" w:sz="0" w:space="0" w:color="auto"/>
        <w:bottom w:val="none" w:sz="0" w:space="0" w:color="auto"/>
        <w:right w:val="none" w:sz="0" w:space="0" w:color="auto"/>
      </w:divBdr>
    </w:div>
    <w:div w:id="989404715">
      <w:marLeft w:val="640"/>
      <w:marRight w:val="0"/>
      <w:marTop w:val="0"/>
      <w:marBottom w:val="0"/>
      <w:divBdr>
        <w:top w:val="none" w:sz="0" w:space="0" w:color="auto"/>
        <w:left w:val="none" w:sz="0" w:space="0" w:color="auto"/>
        <w:bottom w:val="none" w:sz="0" w:space="0" w:color="auto"/>
        <w:right w:val="none" w:sz="0" w:space="0" w:color="auto"/>
      </w:divBdr>
    </w:div>
    <w:div w:id="991179281">
      <w:marLeft w:val="640"/>
      <w:marRight w:val="0"/>
      <w:marTop w:val="0"/>
      <w:marBottom w:val="0"/>
      <w:divBdr>
        <w:top w:val="none" w:sz="0" w:space="0" w:color="auto"/>
        <w:left w:val="none" w:sz="0" w:space="0" w:color="auto"/>
        <w:bottom w:val="none" w:sz="0" w:space="0" w:color="auto"/>
        <w:right w:val="none" w:sz="0" w:space="0" w:color="auto"/>
      </w:divBdr>
    </w:div>
    <w:div w:id="991372136">
      <w:marLeft w:val="640"/>
      <w:marRight w:val="0"/>
      <w:marTop w:val="0"/>
      <w:marBottom w:val="0"/>
      <w:divBdr>
        <w:top w:val="none" w:sz="0" w:space="0" w:color="auto"/>
        <w:left w:val="none" w:sz="0" w:space="0" w:color="auto"/>
        <w:bottom w:val="none" w:sz="0" w:space="0" w:color="auto"/>
        <w:right w:val="none" w:sz="0" w:space="0" w:color="auto"/>
      </w:divBdr>
    </w:div>
    <w:div w:id="991829299">
      <w:marLeft w:val="640"/>
      <w:marRight w:val="0"/>
      <w:marTop w:val="0"/>
      <w:marBottom w:val="0"/>
      <w:divBdr>
        <w:top w:val="none" w:sz="0" w:space="0" w:color="auto"/>
        <w:left w:val="none" w:sz="0" w:space="0" w:color="auto"/>
        <w:bottom w:val="none" w:sz="0" w:space="0" w:color="auto"/>
        <w:right w:val="none" w:sz="0" w:space="0" w:color="auto"/>
      </w:divBdr>
    </w:div>
    <w:div w:id="991835436">
      <w:marLeft w:val="640"/>
      <w:marRight w:val="0"/>
      <w:marTop w:val="0"/>
      <w:marBottom w:val="0"/>
      <w:divBdr>
        <w:top w:val="none" w:sz="0" w:space="0" w:color="auto"/>
        <w:left w:val="none" w:sz="0" w:space="0" w:color="auto"/>
        <w:bottom w:val="none" w:sz="0" w:space="0" w:color="auto"/>
        <w:right w:val="none" w:sz="0" w:space="0" w:color="auto"/>
      </w:divBdr>
    </w:div>
    <w:div w:id="991908995">
      <w:marLeft w:val="640"/>
      <w:marRight w:val="0"/>
      <w:marTop w:val="0"/>
      <w:marBottom w:val="0"/>
      <w:divBdr>
        <w:top w:val="none" w:sz="0" w:space="0" w:color="auto"/>
        <w:left w:val="none" w:sz="0" w:space="0" w:color="auto"/>
        <w:bottom w:val="none" w:sz="0" w:space="0" w:color="auto"/>
        <w:right w:val="none" w:sz="0" w:space="0" w:color="auto"/>
      </w:divBdr>
    </w:div>
    <w:div w:id="992639203">
      <w:marLeft w:val="640"/>
      <w:marRight w:val="0"/>
      <w:marTop w:val="0"/>
      <w:marBottom w:val="0"/>
      <w:divBdr>
        <w:top w:val="none" w:sz="0" w:space="0" w:color="auto"/>
        <w:left w:val="none" w:sz="0" w:space="0" w:color="auto"/>
        <w:bottom w:val="none" w:sz="0" w:space="0" w:color="auto"/>
        <w:right w:val="none" w:sz="0" w:space="0" w:color="auto"/>
      </w:divBdr>
    </w:div>
    <w:div w:id="992686860">
      <w:marLeft w:val="640"/>
      <w:marRight w:val="0"/>
      <w:marTop w:val="0"/>
      <w:marBottom w:val="0"/>
      <w:divBdr>
        <w:top w:val="none" w:sz="0" w:space="0" w:color="auto"/>
        <w:left w:val="none" w:sz="0" w:space="0" w:color="auto"/>
        <w:bottom w:val="none" w:sz="0" w:space="0" w:color="auto"/>
        <w:right w:val="none" w:sz="0" w:space="0" w:color="auto"/>
      </w:divBdr>
    </w:div>
    <w:div w:id="992830213">
      <w:marLeft w:val="640"/>
      <w:marRight w:val="0"/>
      <w:marTop w:val="0"/>
      <w:marBottom w:val="0"/>
      <w:divBdr>
        <w:top w:val="none" w:sz="0" w:space="0" w:color="auto"/>
        <w:left w:val="none" w:sz="0" w:space="0" w:color="auto"/>
        <w:bottom w:val="none" w:sz="0" w:space="0" w:color="auto"/>
        <w:right w:val="none" w:sz="0" w:space="0" w:color="auto"/>
      </w:divBdr>
    </w:div>
    <w:div w:id="992954592">
      <w:marLeft w:val="640"/>
      <w:marRight w:val="0"/>
      <w:marTop w:val="0"/>
      <w:marBottom w:val="0"/>
      <w:divBdr>
        <w:top w:val="none" w:sz="0" w:space="0" w:color="auto"/>
        <w:left w:val="none" w:sz="0" w:space="0" w:color="auto"/>
        <w:bottom w:val="none" w:sz="0" w:space="0" w:color="auto"/>
        <w:right w:val="none" w:sz="0" w:space="0" w:color="auto"/>
      </w:divBdr>
    </w:div>
    <w:div w:id="993217637">
      <w:marLeft w:val="640"/>
      <w:marRight w:val="0"/>
      <w:marTop w:val="0"/>
      <w:marBottom w:val="0"/>
      <w:divBdr>
        <w:top w:val="none" w:sz="0" w:space="0" w:color="auto"/>
        <w:left w:val="none" w:sz="0" w:space="0" w:color="auto"/>
        <w:bottom w:val="none" w:sz="0" w:space="0" w:color="auto"/>
        <w:right w:val="none" w:sz="0" w:space="0" w:color="auto"/>
      </w:divBdr>
    </w:div>
    <w:div w:id="993605908">
      <w:marLeft w:val="640"/>
      <w:marRight w:val="0"/>
      <w:marTop w:val="0"/>
      <w:marBottom w:val="0"/>
      <w:divBdr>
        <w:top w:val="none" w:sz="0" w:space="0" w:color="auto"/>
        <w:left w:val="none" w:sz="0" w:space="0" w:color="auto"/>
        <w:bottom w:val="none" w:sz="0" w:space="0" w:color="auto"/>
        <w:right w:val="none" w:sz="0" w:space="0" w:color="auto"/>
      </w:divBdr>
    </w:div>
    <w:div w:id="995255898">
      <w:marLeft w:val="640"/>
      <w:marRight w:val="0"/>
      <w:marTop w:val="0"/>
      <w:marBottom w:val="0"/>
      <w:divBdr>
        <w:top w:val="none" w:sz="0" w:space="0" w:color="auto"/>
        <w:left w:val="none" w:sz="0" w:space="0" w:color="auto"/>
        <w:bottom w:val="none" w:sz="0" w:space="0" w:color="auto"/>
        <w:right w:val="none" w:sz="0" w:space="0" w:color="auto"/>
      </w:divBdr>
    </w:div>
    <w:div w:id="995649623">
      <w:marLeft w:val="640"/>
      <w:marRight w:val="0"/>
      <w:marTop w:val="0"/>
      <w:marBottom w:val="0"/>
      <w:divBdr>
        <w:top w:val="none" w:sz="0" w:space="0" w:color="auto"/>
        <w:left w:val="none" w:sz="0" w:space="0" w:color="auto"/>
        <w:bottom w:val="none" w:sz="0" w:space="0" w:color="auto"/>
        <w:right w:val="none" w:sz="0" w:space="0" w:color="auto"/>
      </w:divBdr>
    </w:div>
    <w:div w:id="995689178">
      <w:marLeft w:val="640"/>
      <w:marRight w:val="0"/>
      <w:marTop w:val="0"/>
      <w:marBottom w:val="0"/>
      <w:divBdr>
        <w:top w:val="none" w:sz="0" w:space="0" w:color="auto"/>
        <w:left w:val="none" w:sz="0" w:space="0" w:color="auto"/>
        <w:bottom w:val="none" w:sz="0" w:space="0" w:color="auto"/>
        <w:right w:val="none" w:sz="0" w:space="0" w:color="auto"/>
      </w:divBdr>
    </w:div>
    <w:div w:id="996034303">
      <w:marLeft w:val="640"/>
      <w:marRight w:val="0"/>
      <w:marTop w:val="0"/>
      <w:marBottom w:val="0"/>
      <w:divBdr>
        <w:top w:val="none" w:sz="0" w:space="0" w:color="auto"/>
        <w:left w:val="none" w:sz="0" w:space="0" w:color="auto"/>
        <w:bottom w:val="none" w:sz="0" w:space="0" w:color="auto"/>
        <w:right w:val="none" w:sz="0" w:space="0" w:color="auto"/>
      </w:divBdr>
    </w:div>
    <w:div w:id="996153144">
      <w:marLeft w:val="640"/>
      <w:marRight w:val="0"/>
      <w:marTop w:val="0"/>
      <w:marBottom w:val="0"/>
      <w:divBdr>
        <w:top w:val="none" w:sz="0" w:space="0" w:color="auto"/>
        <w:left w:val="none" w:sz="0" w:space="0" w:color="auto"/>
        <w:bottom w:val="none" w:sz="0" w:space="0" w:color="auto"/>
        <w:right w:val="none" w:sz="0" w:space="0" w:color="auto"/>
      </w:divBdr>
    </w:div>
    <w:div w:id="996344555">
      <w:marLeft w:val="640"/>
      <w:marRight w:val="0"/>
      <w:marTop w:val="0"/>
      <w:marBottom w:val="0"/>
      <w:divBdr>
        <w:top w:val="none" w:sz="0" w:space="0" w:color="auto"/>
        <w:left w:val="none" w:sz="0" w:space="0" w:color="auto"/>
        <w:bottom w:val="none" w:sz="0" w:space="0" w:color="auto"/>
        <w:right w:val="none" w:sz="0" w:space="0" w:color="auto"/>
      </w:divBdr>
    </w:div>
    <w:div w:id="996491870">
      <w:marLeft w:val="640"/>
      <w:marRight w:val="0"/>
      <w:marTop w:val="0"/>
      <w:marBottom w:val="0"/>
      <w:divBdr>
        <w:top w:val="none" w:sz="0" w:space="0" w:color="auto"/>
        <w:left w:val="none" w:sz="0" w:space="0" w:color="auto"/>
        <w:bottom w:val="none" w:sz="0" w:space="0" w:color="auto"/>
        <w:right w:val="none" w:sz="0" w:space="0" w:color="auto"/>
      </w:divBdr>
    </w:div>
    <w:div w:id="997072869">
      <w:marLeft w:val="640"/>
      <w:marRight w:val="0"/>
      <w:marTop w:val="0"/>
      <w:marBottom w:val="0"/>
      <w:divBdr>
        <w:top w:val="none" w:sz="0" w:space="0" w:color="auto"/>
        <w:left w:val="none" w:sz="0" w:space="0" w:color="auto"/>
        <w:bottom w:val="none" w:sz="0" w:space="0" w:color="auto"/>
        <w:right w:val="none" w:sz="0" w:space="0" w:color="auto"/>
      </w:divBdr>
    </w:div>
    <w:div w:id="997348680">
      <w:marLeft w:val="640"/>
      <w:marRight w:val="0"/>
      <w:marTop w:val="0"/>
      <w:marBottom w:val="0"/>
      <w:divBdr>
        <w:top w:val="none" w:sz="0" w:space="0" w:color="auto"/>
        <w:left w:val="none" w:sz="0" w:space="0" w:color="auto"/>
        <w:bottom w:val="none" w:sz="0" w:space="0" w:color="auto"/>
        <w:right w:val="none" w:sz="0" w:space="0" w:color="auto"/>
      </w:divBdr>
    </w:div>
    <w:div w:id="998462485">
      <w:marLeft w:val="640"/>
      <w:marRight w:val="0"/>
      <w:marTop w:val="0"/>
      <w:marBottom w:val="0"/>
      <w:divBdr>
        <w:top w:val="none" w:sz="0" w:space="0" w:color="auto"/>
        <w:left w:val="none" w:sz="0" w:space="0" w:color="auto"/>
        <w:bottom w:val="none" w:sz="0" w:space="0" w:color="auto"/>
        <w:right w:val="none" w:sz="0" w:space="0" w:color="auto"/>
      </w:divBdr>
    </w:div>
    <w:div w:id="998465569">
      <w:marLeft w:val="640"/>
      <w:marRight w:val="0"/>
      <w:marTop w:val="0"/>
      <w:marBottom w:val="0"/>
      <w:divBdr>
        <w:top w:val="none" w:sz="0" w:space="0" w:color="auto"/>
        <w:left w:val="none" w:sz="0" w:space="0" w:color="auto"/>
        <w:bottom w:val="none" w:sz="0" w:space="0" w:color="auto"/>
        <w:right w:val="none" w:sz="0" w:space="0" w:color="auto"/>
      </w:divBdr>
    </w:div>
    <w:div w:id="998506498">
      <w:marLeft w:val="640"/>
      <w:marRight w:val="0"/>
      <w:marTop w:val="0"/>
      <w:marBottom w:val="0"/>
      <w:divBdr>
        <w:top w:val="none" w:sz="0" w:space="0" w:color="auto"/>
        <w:left w:val="none" w:sz="0" w:space="0" w:color="auto"/>
        <w:bottom w:val="none" w:sz="0" w:space="0" w:color="auto"/>
        <w:right w:val="none" w:sz="0" w:space="0" w:color="auto"/>
      </w:divBdr>
    </w:div>
    <w:div w:id="998583171">
      <w:marLeft w:val="640"/>
      <w:marRight w:val="0"/>
      <w:marTop w:val="0"/>
      <w:marBottom w:val="0"/>
      <w:divBdr>
        <w:top w:val="none" w:sz="0" w:space="0" w:color="auto"/>
        <w:left w:val="none" w:sz="0" w:space="0" w:color="auto"/>
        <w:bottom w:val="none" w:sz="0" w:space="0" w:color="auto"/>
        <w:right w:val="none" w:sz="0" w:space="0" w:color="auto"/>
      </w:divBdr>
    </w:div>
    <w:div w:id="998655865">
      <w:marLeft w:val="640"/>
      <w:marRight w:val="0"/>
      <w:marTop w:val="0"/>
      <w:marBottom w:val="0"/>
      <w:divBdr>
        <w:top w:val="none" w:sz="0" w:space="0" w:color="auto"/>
        <w:left w:val="none" w:sz="0" w:space="0" w:color="auto"/>
        <w:bottom w:val="none" w:sz="0" w:space="0" w:color="auto"/>
        <w:right w:val="none" w:sz="0" w:space="0" w:color="auto"/>
      </w:divBdr>
    </w:div>
    <w:div w:id="999314691">
      <w:marLeft w:val="640"/>
      <w:marRight w:val="0"/>
      <w:marTop w:val="0"/>
      <w:marBottom w:val="0"/>
      <w:divBdr>
        <w:top w:val="none" w:sz="0" w:space="0" w:color="auto"/>
        <w:left w:val="none" w:sz="0" w:space="0" w:color="auto"/>
        <w:bottom w:val="none" w:sz="0" w:space="0" w:color="auto"/>
        <w:right w:val="none" w:sz="0" w:space="0" w:color="auto"/>
      </w:divBdr>
    </w:div>
    <w:div w:id="999574718">
      <w:marLeft w:val="640"/>
      <w:marRight w:val="0"/>
      <w:marTop w:val="0"/>
      <w:marBottom w:val="0"/>
      <w:divBdr>
        <w:top w:val="none" w:sz="0" w:space="0" w:color="auto"/>
        <w:left w:val="none" w:sz="0" w:space="0" w:color="auto"/>
        <w:bottom w:val="none" w:sz="0" w:space="0" w:color="auto"/>
        <w:right w:val="none" w:sz="0" w:space="0" w:color="auto"/>
      </w:divBdr>
    </w:div>
    <w:div w:id="999650187">
      <w:marLeft w:val="640"/>
      <w:marRight w:val="0"/>
      <w:marTop w:val="0"/>
      <w:marBottom w:val="0"/>
      <w:divBdr>
        <w:top w:val="none" w:sz="0" w:space="0" w:color="auto"/>
        <w:left w:val="none" w:sz="0" w:space="0" w:color="auto"/>
        <w:bottom w:val="none" w:sz="0" w:space="0" w:color="auto"/>
        <w:right w:val="none" w:sz="0" w:space="0" w:color="auto"/>
      </w:divBdr>
    </w:div>
    <w:div w:id="999848797">
      <w:marLeft w:val="640"/>
      <w:marRight w:val="0"/>
      <w:marTop w:val="0"/>
      <w:marBottom w:val="0"/>
      <w:divBdr>
        <w:top w:val="none" w:sz="0" w:space="0" w:color="auto"/>
        <w:left w:val="none" w:sz="0" w:space="0" w:color="auto"/>
        <w:bottom w:val="none" w:sz="0" w:space="0" w:color="auto"/>
        <w:right w:val="none" w:sz="0" w:space="0" w:color="auto"/>
      </w:divBdr>
    </w:div>
    <w:div w:id="1000356581">
      <w:marLeft w:val="640"/>
      <w:marRight w:val="0"/>
      <w:marTop w:val="0"/>
      <w:marBottom w:val="0"/>
      <w:divBdr>
        <w:top w:val="none" w:sz="0" w:space="0" w:color="auto"/>
        <w:left w:val="none" w:sz="0" w:space="0" w:color="auto"/>
        <w:bottom w:val="none" w:sz="0" w:space="0" w:color="auto"/>
        <w:right w:val="none" w:sz="0" w:space="0" w:color="auto"/>
      </w:divBdr>
    </w:div>
    <w:div w:id="1000425408">
      <w:marLeft w:val="640"/>
      <w:marRight w:val="0"/>
      <w:marTop w:val="0"/>
      <w:marBottom w:val="0"/>
      <w:divBdr>
        <w:top w:val="none" w:sz="0" w:space="0" w:color="auto"/>
        <w:left w:val="none" w:sz="0" w:space="0" w:color="auto"/>
        <w:bottom w:val="none" w:sz="0" w:space="0" w:color="auto"/>
        <w:right w:val="none" w:sz="0" w:space="0" w:color="auto"/>
      </w:divBdr>
    </w:div>
    <w:div w:id="1000473800">
      <w:marLeft w:val="640"/>
      <w:marRight w:val="0"/>
      <w:marTop w:val="0"/>
      <w:marBottom w:val="0"/>
      <w:divBdr>
        <w:top w:val="none" w:sz="0" w:space="0" w:color="auto"/>
        <w:left w:val="none" w:sz="0" w:space="0" w:color="auto"/>
        <w:bottom w:val="none" w:sz="0" w:space="0" w:color="auto"/>
        <w:right w:val="none" w:sz="0" w:space="0" w:color="auto"/>
      </w:divBdr>
    </w:div>
    <w:div w:id="1000504332">
      <w:marLeft w:val="640"/>
      <w:marRight w:val="0"/>
      <w:marTop w:val="0"/>
      <w:marBottom w:val="0"/>
      <w:divBdr>
        <w:top w:val="none" w:sz="0" w:space="0" w:color="auto"/>
        <w:left w:val="none" w:sz="0" w:space="0" w:color="auto"/>
        <w:bottom w:val="none" w:sz="0" w:space="0" w:color="auto"/>
        <w:right w:val="none" w:sz="0" w:space="0" w:color="auto"/>
      </w:divBdr>
    </w:div>
    <w:div w:id="1000739835">
      <w:marLeft w:val="640"/>
      <w:marRight w:val="0"/>
      <w:marTop w:val="0"/>
      <w:marBottom w:val="0"/>
      <w:divBdr>
        <w:top w:val="none" w:sz="0" w:space="0" w:color="auto"/>
        <w:left w:val="none" w:sz="0" w:space="0" w:color="auto"/>
        <w:bottom w:val="none" w:sz="0" w:space="0" w:color="auto"/>
        <w:right w:val="none" w:sz="0" w:space="0" w:color="auto"/>
      </w:divBdr>
    </w:div>
    <w:div w:id="1000742241">
      <w:marLeft w:val="640"/>
      <w:marRight w:val="0"/>
      <w:marTop w:val="0"/>
      <w:marBottom w:val="0"/>
      <w:divBdr>
        <w:top w:val="none" w:sz="0" w:space="0" w:color="auto"/>
        <w:left w:val="none" w:sz="0" w:space="0" w:color="auto"/>
        <w:bottom w:val="none" w:sz="0" w:space="0" w:color="auto"/>
        <w:right w:val="none" w:sz="0" w:space="0" w:color="auto"/>
      </w:divBdr>
    </w:div>
    <w:div w:id="1000935675">
      <w:marLeft w:val="640"/>
      <w:marRight w:val="0"/>
      <w:marTop w:val="0"/>
      <w:marBottom w:val="0"/>
      <w:divBdr>
        <w:top w:val="none" w:sz="0" w:space="0" w:color="auto"/>
        <w:left w:val="none" w:sz="0" w:space="0" w:color="auto"/>
        <w:bottom w:val="none" w:sz="0" w:space="0" w:color="auto"/>
        <w:right w:val="none" w:sz="0" w:space="0" w:color="auto"/>
      </w:divBdr>
    </w:div>
    <w:div w:id="1001277783">
      <w:marLeft w:val="640"/>
      <w:marRight w:val="0"/>
      <w:marTop w:val="0"/>
      <w:marBottom w:val="0"/>
      <w:divBdr>
        <w:top w:val="none" w:sz="0" w:space="0" w:color="auto"/>
        <w:left w:val="none" w:sz="0" w:space="0" w:color="auto"/>
        <w:bottom w:val="none" w:sz="0" w:space="0" w:color="auto"/>
        <w:right w:val="none" w:sz="0" w:space="0" w:color="auto"/>
      </w:divBdr>
    </w:div>
    <w:div w:id="1001278974">
      <w:marLeft w:val="640"/>
      <w:marRight w:val="0"/>
      <w:marTop w:val="0"/>
      <w:marBottom w:val="0"/>
      <w:divBdr>
        <w:top w:val="none" w:sz="0" w:space="0" w:color="auto"/>
        <w:left w:val="none" w:sz="0" w:space="0" w:color="auto"/>
        <w:bottom w:val="none" w:sz="0" w:space="0" w:color="auto"/>
        <w:right w:val="none" w:sz="0" w:space="0" w:color="auto"/>
      </w:divBdr>
    </w:div>
    <w:div w:id="1001619438">
      <w:marLeft w:val="640"/>
      <w:marRight w:val="0"/>
      <w:marTop w:val="0"/>
      <w:marBottom w:val="0"/>
      <w:divBdr>
        <w:top w:val="none" w:sz="0" w:space="0" w:color="auto"/>
        <w:left w:val="none" w:sz="0" w:space="0" w:color="auto"/>
        <w:bottom w:val="none" w:sz="0" w:space="0" w:color="auto"/>
        <w:right w:val="none" w:sz="0" w:space="0" w:color="auto"/>
      </w:divBdr>
    </w:div>
    <w:div w:id="1001735158">
      <w:marLeft w:val="640"/>
      <w:marRight w:val="0"/>
      <w:marTop w:val="0"/>
      <w:marBottom w:val="0"/>
      <w:divBdr>
        <w:top w:val="none" w:sz="0" w:space="0" w:color="auto"/>
        <w:left w:val="none" w:sz="0" w:space="0" w:color="auto"/>
        <w:bottom w:val="none" w:sz="0" w:space="0" w:color="auto"/>
        <w:right w:val="none" w:sz="0" w:space="0" w:color="auto"/>
      </w:divBdr>
    </w:div>
    <w:div w:id="1002320200">
      <w:marLeft w:val="640"/>
      <w:marRight w:val="0"/>
      <w:marTop w:val="0"/>
      <w:marBottom w:val="0"/>
      <w:divBdr>
        <w:top w:val="none" w:sz="0" w:space="0" w:color="auto"/>
        <w:left w:val="none" w:sz="0" w:space="0" w:color="auto"/>
        <w:bottom w:val="none" w:sz="0" w:space="0" w:color="auto"/>
        <w:right w:val="none" w:sz="0" w:space="0" w:color="auto"/>
      </w:divBdr>
    </w:div>
    <w:div w:id="1002665264">
      <w:marLeft w:val="640"/>
      <w:marRight w:val="0"/>
      <w:marTop w:val="0"/>
      <w:marBottom w:val="0"/>
      <w:divBdr>
        <w:top w:val="none" w:sz="0" w:space="0" w:color="auto"/>
        <w:left w:val="none" w:sz="0" w:space="0" w:color="auto"/>
        <w:bottom w:val="none" w:sz="0" w:space="0" w:color="auto"/>
        <w:right w:val="none" w:sz="0" w:space="0" w:color="auto"/>
      </w:divBdr>
    </w:div>
    <w:div w:id="1002901399">
      <w:marLeft w:val="640"/>
      <w:marRight w:val="0"/>
      <w:marTop w:val="0"/>
      <w:marBottom w:val="0"/>
      <w:divBdr>
        <w:top w:val="none" w:sz="0" w:space="0" w:color="auto"/>
        <w:left w:val="none" w:sz="0" w:space="0" w:color="auto"/>
        <w:bottom w:val="none" w:sz="0" w:space="0" w:color="auto"/>
        <w:right w:val="none" w:sz="0" w:space="0" w:color="auto"/>
      </w:divBdr>
    </w:div>
    <w:div w:id="1002901785">
      <w:marLeft w:val="640"/>
      <w:marRight w:val="0"/>
      <w:marTop w:val="0"/>
      <w:marBottom w:val="0"/>
      <w:divBdr>
        <w:top w:val="none" w:sz="0" w:space="0" w:color="auto"/>
        <w:left w:val="none" w:sz="0" w:space="0" w:color="auto"/>
        <w:bottom w:val="none" w:sz="0" w:space="0" w:color="auto"/>
        <w:right w:val="none" w:sz="0" w:space="0" w:color="auto"/>
      </w:divBdr>
    </w:div>
    <w:div w:id="1003970504">
      <w:marLeft w:val="640"/>
      <w:marRight w:val="0"/>
      <w:marTop w:val="0"/>
      <w:marBottom w:val="0"/>
      <w:divBdr>
        <w:top w:val="none" w:sz="0" w:space="0" w:color="auto"/>
        <w:left w:val="none" w:sz="0" w:space="0" w:color="auto"/>
        <w:bottom w:val="none" w:sz="0" w:space="0" w:color="auto"/>
        <w:right w:val="none" w:sz="0" w:space="0" w:color="auto"/>
      </w:divBdr>
    </w:div>
    <w:div w:id="1004091956">
      <w:marLeft w:val="640"/>
      <w:marRight w:val="0"/>
      <w:marTop w:val="0"/>
      <w:marBottom w:val="0"/>
      <w:divBdr>
        <w:top w:val="none" w:sz="0" w:space="0" w:color="auto"/>
        <w:left w:val="none" w:sz="0" w:space="0" w:color="auto"/>
        <w:bottom w:val="none" w:sz="0" w:space="0" w:color="auto"/>
        <w:right w:val="none" w:sz="0" w:space="0" w:color="auto"/>
      </w:divBdr>
    </w:div>
    <w:div w:id="1004163999">
      <w:marLeft w:val="640"/>
      <w:marRight w:val="0"/>
      <w:marTop w:val="0"/>
      <w:marBottom w:val="0"/>
      <w:divBdr>
        <w:top w:val="none" w:sz="0" w:space="0" w:color="auto"/>
        <w:left w:val="none" w:sz="0" w:space="0" w:color="auto"/>
        <w:bottom w:val="none" w:sz="0" w:space="0" w:color="auto"/>
        <w:right w:val="none" w:sz="0" w:space="0" w:color="auto"/>
      </w:divBdr>
    </w:div>
    <w:div w:id="1004433850">
      <w:marLeft w:val="640"/>
      <w:marRight w:val="0"/>
      <w:marTop w:val="0"/>
      <w:marBottom w:val="0"/>
      <w:divBdr>
        <w:top w:val="none" w:sz="0" w:space="0" w:color="auto"/>
        <w:left w:val="none" w:sz="0" w:space="0" w:color="auto"/>
        <w:bottom w:val="none" w:sz="0" w:space="0" w:color="auto"/>
        <w:right w:val="none" w:sz="0" w:space="0" w:color="auto"/>
      </w:divBdr>
    </w:div>
    <w:div w:id="1005136898">
      <w:marLeft w:val="640"/>
      <w:marRight w:val="0"/>
      <w:marTop w:val="0"/>
      <w:marBottom w:val="0"/>
      <w:divBdr>
        <w:top w:val="none" w:sz="0" w:space="0" w:color="auto"/>
        <w:left w:val="none" w:sz="0" w:space="0" w:color="auto"/>
        <w:bottom w:val="none" w:sz="0" w:space="0" w:color="auto"/>
        <w:right w:val="none" w:sz="0" w:space="0" w:color="auto"/>
      </w:divBdr>
    </w:div>
    <w:div w:id="1005522540">
      <w:marLeft w:val="640"/>
      <w:marRight w:val="0"/>
      <w:marTop w:val="0"/>
      <w:marBottom w:val="0"/>
      <w:divBdr>
        <w:top w:val="none" w:sz="0" w:space="0" w:color="auto"/>
        <w:left w:val="none" w:sz="0" w:space="0" w:color="auto"/>
        <w:bottom w:val="none" w:sz="0" w:space="0" w:color="auto"/>
        <w:right w:val="none" w:sz="0" w:space="0" w:color="auto"/>
      </w:divBdr>
    </w:div>
    <w:div w:id="1005671216">
      <w:marLeft w:val="640"/>
      <w:marRight w:val="0"/>
      <w:marTop w:val="0"/>
      <w:marBottom w:val="0"/>
      <w:divBdr>
        <w:top w:val="none" w:sz="0" w:space="0" w:color="auto"/>
        <w:left w:val="none" w:sz="0" w:space="0" w:color="auto"/>
        <w:bottom w:val="none" w:sz="0" w:space="0" w:color="auto"/>
        <w:right w:val="none" w:sz="0" w:space="0" w:color="auto"/>
      </w:divBdr>
    </w:div>
    <w:div w:id="1005788246">
      <w:marLeft w:val="640"/>
      <w:marRight w:val="0"/>
      <w:marTop w:val="0"/>
      <w:marBottom w:val="0"/>
      <w:divBdr>
        <w:top w:val="none" w:sz="0" w:space="0" w:color="auto"/>
        <w:left w:val="none" w:sz="0" w:space="0" w:color="auto"/>
        <w:bottom w:val="none" w:sz="0" w:space="0" w:color="auto"/>
        <w:right w:val="none" w:sz="0" w:space="0" w:color="auto"/>
      </w:divBdr>
    </w:div>
    <w:div w:id="1006513752">
      <w:marLeft w:val="640"/>
      <w:marRight w:val="0"/>
      <w:marTop w:val="0"/>
      <w:marBottom w:val="0"/>
      <w:divBdr>
        <w:top w:val="none" w:sz="0" w:space="0" w:color="auto"/>
        <w:left w:val="none" w:sz="0" w:space="0" w:color="auto"/>
        <w:bottom w:val="none" w:sz="0" w:space="0" w:color="auto"/>
        <w:right w:val="none" w:sz="0" w:space="0" w:color="auto"/>
      </w:divBdr>
    </w:div>
    <w:div w:id="1006710719">
      <w:marLeft w:val="640"/>
      <w:marRight w:val="0"/>
      <w:marTop w:val="0"/>
      <w:marBottom w:val="0"/>
      <w:divBdr>
        <w:top w:val="none" w:sz="0" w:space="0" w:color="auto"/>
        <w:left w:val="none" w:sz="0" w:space="0" w:color="auto"/>
        <w:bottom w:val="none" w:sz="0" w:space="0" w:color="auto"/>
        <w:right w:val="none" w:sz="0" w:space="0" w:color="auto"/>
      </w:divBdr>
    </w:div>
    <w:div w:id="1006790659">
      <w:marLeft w:val="640"/>
      <w:marRight w:val="0"/>
      <w:marTop w:val="0"/>
      <w:marBottom w:val="0"/>
      <w:divBdr>
        <w:top w:val="none" w:sz="0" w:space="0" w:color="auto"/>
        <w:left w:val="none" w:sz="0" w:space="0" w:color="auto"/>
        <w:bottom w:val="none" w:sz="0" w:space="0" w:color="auto"/>
        <w:right w:val="none" w:sz="0" w:space="0" w:color="auto"/>
      </w:divBdr>
    </w:div>
    <w:div w:id="1007246454">
      <w:marLeft w:val="640"/>
      <w:marRight w:val="0"/>
      <w:marTop w:val="0"/>
      <w:marBottom w:val="0"/>
      <w:divBdr>
        <w:top w:val="none" w:sz="0" w:space="0" w:color="auto"/>
        <w:left w:val="none" w:sz="0" w:space="0" w:color="auto"/>
        <w:bottom w:val="none" w:sz="0" w:space="0" w:color="auto"/>
        <w:right w:val="none" w:sz="0" w:space="0" w:color="auto"/>
      </w:divBdr>
    </w:div>
    <w:div w:id="1007296022">
      <w:marLeft w:val="640"/>
      <w:marRight w:val="0"/>
      <w:marTop w:val="0"/>
      <w:marBottom w:val="0"/>
      <w:divBdr>
        <w:top w:val="none" w:sz="0" w:space="0" w:color="auto"/>
        <w:left w:val="none" w:sz="0" w:space="0" w:color="auto"/>
        <w:bottom w:val="none" w:sz="0" w:space="0" w:color="auto"/>
        <w:right w:val="none" w:sz="0" w:space="0" w:color="auto"/>
      </w:divBdr>
    </w:div>
    <w:div w:id="1007714080">
      <w:marLeft w:val="640"/>
      <w:marRight w:val="0"/>
      <w:marTop w:val="0"/>
      <w:marBottom w:val="0"/>
      <w:divBdr>
        <w:top w:val="none" w:sz="0" w:space="0" w:color="auto"/>
        <w:left w:val="none" w:sz="0" w:space="0" w:color="auto"/>
        <w:bottom w:val="none" w:sz="0" w:space="0" w:color="auto"/>
        <w:right w:val="none" w:sz="0" w:space="0" w:color="auto"/>
      </w:divBdr>
    </w:div>
    <w:div w:id="1007829978">
      <w:marLeft w:val="640"/>
      <w:marRight w:val="0"/>
      <w:marTop w:val="0"/>
      <w:marBottom w:val="0"/>
      <w:divBdr>
        <w:top w:val="none" w:sz="0" w:space="0" w:color="auto"/>
        <w:left w:val="none" w:sz="0" w:space="0" w:color="auto"/>
        <w:bottom w:val="none" w:sz="0" w:space="0" w:color="auto"/>
        <w:right w:val="none" w:sz="0" w:space="0" w:color="auto"/>
      </w:divBdr>
    </w:div>
    <w:div w:id="1008099236">
      <w:marLeft w:val="640"/>
      <w:marRight w:val="0"/>
      <w:marTop w:val="0"/>
      <w:marBottom w:val="0"/>
      <w:divBdr>
        <w:top w:val="none" w:sz="0" w:space="0" w:color="auto"/>
        <w:left w:val="none" w:sz="0" w:space="0" w:color="auto"/>
        <w:bottom w:val="none" w:sz="0" w:space="0" w:color="auto"/>
        <w:right w:val="none" w:sz="0" w:space="0" w:color="auto"/>
      </w:divBdr>
    </w:div>
    <w:div w:id="1009673043">
      <w:marLeft w:val="640"/>
      <w:marRight w:val="0"/>
      <w:marTop w:val="0"/>
      <w:marBottom w:val="0"/>
      <w:divBdr>
        <w:top w:val="none" w:sz="0" w:space="0" w:color="auto"/>
        <w:left w:val="none" w:sz="0" w:space="0" w:color="auto"/>
        <w:bottom w:val="none" w:sz="0" w:space="0" w:color="auto"/>
        <w:right w:val="none" w:sz="0" w:space="0" w:color="auto"/>
      </w:divBdr>
    </w:div>
    <w:div w:id="1010108161">
      <w:marLeft w:val="640"/>
      <w:marRight w:val="0"/>
      <w:marTop w:val="0"/>
      <w:marBottom w:val="0"/>
      <w:divBdr>
        <w:top w:val="none" w:sz="0" w:space="0" w:color="auto"/>
        <w:left w:val="none" w:sz="0" w:space="0" w:color="auto"/>
        <w:bottom w:val="none" w:sz="0" w:space="0" w:color="auto"/>
        <w:right w:val="none" w:sz="0" w:space="0" w:color="auto"/>
      </w:divBdr>
    </w:div>
    <w:div w:id="1010521264">
      <w:marLeft w:val="640"/>
      <w:marRight w:val="0"/>
      <w:marTop w:val="0"/>
      <w:marBottom w:val="0"/>
      <w:divBdr>
        <w:top w:val="none" w:sz="0" w:space="0" w:color="auto"/>
        <w:left w:val="none" w:sz="0" w:space="0" w:color="auto"/>
        <w:bottom w:val="none" w:sz="0" w:space="0" w:color="auto"/>
        <w:right w:val="none" w:sz="0" w:space="0" w:color="auto"/>
      </w:divBdr>
    </w:div>
    <w:div w:id="1011876477">
      <w:marLeft w:val="640"/>
      <w:marRight w:val="0"/>
      <w:marTop w:val="0"/>
      <w:marBottom w:val="0"/>
      <w:divBdr>
        <w:top w:val="none" w:sz="0" w:space="0" w:color="auto"/>
        <w:left w:val="none" w:sz="0" w:space="0" w:color="auto"/>
        <w:bottom w:val="none" w:sz="0" w:space="0" w:color="auto"/>
        <w:right w:val="none" w:sz="0" w:space="0" w:color="auto"/>
      </w:divBdr>
    </w:div>
    <w:div w:id="1012218448">
      <w:marLeft w:val="640"/>
      <w:marRight w:val="0"/>
      <w:marTop w:val="0"/>
      <w:marBottom w:val="0"/>
      <w:divBdr>
        <w:top w:val="none" w:sz="0" w:space="0" w:color="auto"/>
        <w:left w:val="none" w:sz="0" w:space="0" w:color="auto"/>
        <w:bottom w:val="none" w:sz="0" w:space="0" w:color="auto"/>
        <w:right w:val="none" w:sz="0" w:space="0" w:color="auto"/>
      </w:divBdr>
    </w:div>
    <w:div w:id="1012297085">
      <w:marLeft w:val="640"/>
      <w:marRight w:val="0"/>
      <w:marTop w:val="0"/>
      <w:marBottom w:val="0"/>
      <w:divBdr>
        <w:top w:val="none" w:sz="0" w:space="0" w:color="auto"/>
        <w:left w:val="none" w:sz="0" w:space="0" w:color="auto"/>
        <w:bottom w:val="none" w:sz="0" w:space="0" w:color="auto"/>
        <w:right w:val="none" w:sz="0" w:space="0" w:color="auto"/>
      </w:divBdr>
    </w:div>
    <w:div w:id="1012495620">
      <w:marLeft w:val="640"/>
      <w:marRight w:val="0"/>
      <w:marTop w:val="0"/>
      <w:marBottom w:val="0"/>
      <w:divBdr>
        <w:top w:val="none" w:sz="0" w:space="0" w:color="auto"/>
        <w:left w:val="none" w:sz="0" w:space="0" w:color="auto"/>
        <w:bottom w:val="none" w:sz="0" w:space="0" w:color="auto"/>
        <w:right w:val="none" w:sz="0" w:space="0" w:color="auto"/>
      </w:divBdr>
    </w:div>
    <w:div w:id="1013722069">
      <w:marLeft w:val="640"/>
      <w:marRight w:val="0"/>
      <w:marTop w:val="0"/>
      <w:marBottom w:val="0"/>
      <w:divBdr>
        <w:top w:val="none" w:sz="0" w:space="0" w:color="auto"/>
        <w:left w:val="none" w:sz="0" w:space="0" w:color="auto"/>
        <w:bottom w:val="none" w:sz="0" w:space="0" w:color="auto"/>
        <w:right w:val="none" w:sz="0" w:space="0" w:color="auto"/>
      </w:divBdr>
    </w:div>
    <w:div w:id="1013801916">
      <w:marLeft w:val="640"/>
      <w:marRight w:val="0"/>
      <w:marTop w:val="0"/>
      <w:marBottom w:val="0"/>
      <w:divBdr>
        <w:top w:val="none" w:sz="0" w:space="0" w:color="auto"/>
        <w:left w:val="none" w:sz="0" w:space="0" w:color="auto"/>
        <w:bottom w:val="none" w:sz="0" w:space="0" w:color="auto"/>
        <w:right w:val="none" w:sz="0" w:space="0" w:color="auto"/>
      </w:divBdr>
    </w:div>
    <w:div w:id="1013848528">
      <w:marLeft w:val="640"/>
      <w:marRight w:val="0"/>
      <w:marTop w:val="0"/>
      <w:marBottom w:val="0"/>
      <w:divBdr>
        <w:top w:val="none" w:sz="0" w:space="0" w:color="auto"/>
        <w:left w:val="none" w:sz="0" w:space="0" w:color="auto"/>
        <w:bottom w:val="none" w:sz="0" w:space="0" w:color="auto"/>
        <w:right w:val="none" w:sz="0" w:space="0" w:color="auto"/>
      </w:divBdr>
    </w:div>
    <w:div w:id="1013922984">
      <w:marLeft w:val="640"/>
      <w:marRight w:val="0"/>
      <w:marTop w:val="0"/>
      <w:marBottom w:val="0"/>
      <w:divBdr>
        <w:top w:val="none" w:sz="0" w:space="0" w:color="auto"/>
        <w:left w:val="none" w:sz="0" w:space="0" w:color="auto"/>
        <w:bottom w:val="none" w:sz="0" w:space="0" w:color="auto"/>
        <w:right w:val="none" w:sz="0" w:space="0" w:color="auto"/>
      </w:divBdr>
    </w:div>
    <w:div w:id="1014038876">
      <w:marLeft w:val="640"/>
      <w:marRight w:val="0"/>
      <w:marTop w:val="0"/>
      <w:marBottom w:val="0"/>
      <w:divBdr>
        <w:top w:val="none" w:sz="0" w:space="0" w:color="auto"/>
        <w:left w:val="none" w:sz="0" w:space="0" w:color="auto"/>
        <w:bottom w:val="none" w:sz="0" w:space="0" w:color="auto"/>
        <w:right w:val="none" w:sz="0" w:space="0" w:color="auto"/>
      </w:divBdr>
    </w:div>
    <w:div w:id="1014109656">
      <w:marLeft w:val="640"/>
      <w:marRight w:val="0"/>
      <w:marTop w:val="0"/>
      <w:marBottom w:val="0"/>
      <w:divBdr>
        <w:top w:val="none" w:sz="0" w:space="0" w:color="auto"/>
        <w:left w:val="none" w:sz="0" w:space="0" w:color="auto"/>
        <w:bottom w:val="none" w:sz="0" w:space="0" w:color="auto"/>
        <w:right w:val="none" w:sz="0" w:space="0" w:color="auto"/>
      </w:divBdr>
    </w:div>
    <w:div w:id="1014571073">
      <w:marLeft w:val="640"/>
      <w:marRight w:val="0"/>
      <w:marTop w:val="0"/>
      <w:marBottom w:val="0"/>
      <w:divBdr>
        <w:top w:val="none" w:sz="0" w:space="0" w:color="auto"/>
        <w:left w:val="none" w:sz="0" w:space="0" w:color="auto"/>
        <w:bottom w:val="none" w:sz="0" w:space="0" w:color="auto"/>
        <w:right w:val="none" w:sz="0" w:space="0" w:color="auto"/>
      </w:divBdr>
    </w:div>
    <w:div w:id="1015307777">
      <w:marLeft w:val="640"/>
      <w:marRight w:val="0"/>
      <w:marTop w:val="0"/>
      <w:marBottom w:val="0"/>
      <w:divBdr>
        <w:top w:val="none" w:sz="0" w:space="0" w:color="auto"/>
        <w:left w:val="none" w:sz="0" w:space="0" w:color="auto"/>
        <w:bottom w:val="none" w:sz="0" w:space="0" w:color="auto"/>
        <w:right w:val="none" w:sz="0" w:space="0" w:color="auto"/>
      </w:divBdr>
    </w:div>
    <w:div w:id="1015961710">
      <w:marLeft w:val="640"/>
      <w:marRight w:val="0"/>
      <w:marTop w:val="0"/>
      <w:marBottom w:val="0"/>
      <w:divBdr>
        <w:top w:val="none" w:sz="0" w:space="0" w:color="auto"/>
        <w:left w:val="none" w:sz="0" w:space="0" w:color="auto"/>
        <w:bottom w:val="none" w:sz="0" w:space="0" w:color="auto"/>
        <w:right w:val="none" w:sz="0" w:space="0" w:color="auto"/>
      </w:divBdr>
    </w:div>
    <w:div w:id="1016618845">
      <w:marLeft w:val="640"/>
      <w:marRight w:val="0"/>
      <w:marTop w:val="0"/>
      <w:marBottom w:val="0"/>
      <w:divBdr>
        <w:top w:val="none" w:sz="0" w:space="0" w:color="auto"/>
        <w:left w:val="none" w:sz="0" w:space="0" w:color="auto"/>
        <w:bottom w:val="none" w:sz="0" w:space="0" w:color="auto"/>
        <w:right w:val="none" w:sz="0" w:space="0" w:color="auto"/>
      </w:divBdr>
    </w:div>
    <w:div w:id="1016729313">
      <w:marLeft w:val="640"/>
      <w:marRight w:val="0"/>
      <w:marTop w:val="0"/>
      <w:marBottom w:val="0"/>
      <w:divBdr>
        <w:top w:val="none" w:sz="0" w:space="0" w:color="auto"/>
        <w:left w:val="none" w:sz="0" w:space="0" w:color="auto"/>
        <w:bottom w:val="none" w:sz="0" w:space="0" w:color="auto"/>
        <w:right w:val="none" w:sz="0" w:space="0" w:color="auto"/>
      </w:divBdr>
    </w:div>
    <w:div w:id="1017271872">
      <w:marLeft w:val="640"/>
      <w:marRight w:val="0"/>
      <w:marTop w:val="0"/>
      <w:marBottom w:val="0"/>
      <w:divBdr>
        <w:top w:val="none" w:sz="0" w:space="0" w:color="auto"/>
        <w:left w:val="none" w:sz="0" w:space="0" w:color="auto"/>
        <w:bottom w:val="none" w:sz="0" w:space="0" w:color="auto"/>
        <w:right w:val="none" w:sz="0" w:space="0" w:color="auto"/>
      </w:divBdr>
    </w:div>
    <w:div w:id="1017542483">
      <w:marLeft w:val="640"/>
      <w:marRight w:val="0"/>
      <w:marTop w:val="0"/>
      <w:marBottom w:val="0"/>
      <w:divBdr>
        <w:top w:val="none" w:sz="0" w:space="0" w:color="auto"/>
        <w:left w:val="none" w:sz="0" w:space="0" w:color="auto"/>
        <w:bottom w:val="none" w:sz="0" w:space="0" w:color="auto"/>
        <w:right w:val="none" w:sz="0" w:space="0" w:color="auto"/>
      </w:divBdr>
    </w:div>
    <w:div w:id="1017730416">
      <w:marLeft w:val="640"/>
      <w:marRight w:val="0"/>
      <w:marTop w:val="0"/>
      <w:marBottom w:val="0"/>
      <w:divBdr>
        <w:top w:val="none" w:sz="0" w:space="0" w:color="auto"/>
        <w:left w:val="none" w:sz="0" w:space="0" w:color="auto"/>
        <w:bottom w:val="none" w:sz="0" w:space="0" w:color="auto"/>
        <w:right w:val="none" w:sz="0" w:space="0" w:color="auto"/>
      </w:divBdr>
    </w:div>
    <w:div w:id="1017852790">
      <w:marLeft w:val="640"/>
      <w:marRight w:val="0"/>
      <w:marTop w:val="0"/>
      <w:marBottom w:val="0"/>
      <w:divBdr>
        <w:top w:val="none" w:sz="0" w:space="0" w:color="auto"/>
        <w:left w:val="none" w:sz="0" w:space="0" w:color="auto"/>
        <w:bottom w:val="none" w:sz="0" w:space="0" w:color="auto"/>
        <w:right w:val="none" w:sz="0" w:space="0" w:color="auto"/>
      </w:divBdr>
    </w:div>
    <w:div w:id="1017998634">
      <w:marLeft w:val="640"/>
      <w:marRight w:val="0"/>
      <w:marTop w:val="0"/>
      <w:marBottom w:val="0"/>
      <w:divBdr>
        <w:top w:val="none" w:sz="0" w:space="0" w:color="auto"/>
        <w:left w:val="none" w:sz="0" w:space="0" w:color="auto"/>
        <w:bottom w:val="none" w:sz="0" w:space="0" w:color="auto"/>
        <w:right w:val="none" w:sz="0" w:space="0" w:color="auto"/>
      </w:divBdr>
    </w:div>
    <w:div w:id="1018117919">
      <w:marLeft w:val="640"/>
      <w:marRight w:val="0"/>
      <w:marTop w:val="0"/>
      <w:marBottom w:val="0"/>
      <w:divBdr>
        <w:top w:val="none" w:sz="0" w:space="0" w:color="auto"/>
        <w:left w:val="none" w:sz="0" w:space="0" w:color="auto"/>
        <w:bottom w:val="none" w:sz="0" w:space="0" w:color="auto"/>
        <w:right w:val="none" w:sz="0" w:space="0" w:color="auto"/>
      </w:divBdr>
    </w:div>
    <w:div w:id="1018890949">
      <w:marLeft w:val="640"/>
      <w:marRight w:val="0"/>
      <w:marTop w:val="0"/>
      <w:marBottom w:val="0"/>
      <w:divBdr>
        <w:top w:val="none" w:sz="0" w:space="0" w:color="auto"/>
        <w:left w:val="none" w:sz="0" w:space="0" w:color="auto"/>
        <w:bottom w:val="none" w:sz="0" w:space="0" w:color="auto"/>
        <w:right w:val="none" w:sz="0" w:space="0" w:color="auto"/>
      </w:divBdr>
    </w:div>
    <w:div w:id="1019040742">
      <w:marLeft w:val="640"/>
      <w:marRight w:val="0"/>
      <w:marTop w:val="0"/>
      <w:marBottom w:val="0"/>
      <w:divBdr>
        <w:top w:val="none" w:sz="0" w:space="0" w:color="auto"/>
        <w:left w:val="none" w:sz="0" w:space="0" w:color="auto"/>
        <w:bottom w:val="none" w:sz="0" w:space="0" w:color="auto"/>
        <w:right w:val="none" w:sz="0" w:space="0" w:color="auto"/>
      </w:divBdr>
    </w:div>
    <w:div w:id="1020158203">
      <w:marLeft w:val="640"/>
      <w:marRight w:val="0"/>
      <w:marTop w:val="0"/>
      <w:marBottom w:val="0"/>
      <w:divBdr>
        <w:top w:val="none" w:sz="0" w:space="0" w:color="auto"/>
        <w:left w:val="none" w:sz="0" w:space="0" w:color="auto"/>
        <w:bottom w:val="none" w:sz="0" w:space="0" w:color="auto"/>
        <w:right w:val="none" w:sz="0" w:space="0" w:color="auto"/>
      </w:divBdr>
    </w:div>
    <w:div w:id="1020163966">
      <w:marLeft w:val="640"/>
      <w:marRight w:val="0"/>
      <w:marTop w:val="0"/>
      <w:marBottom w:val="0"/>
      <w:divBdr>
        <w:top w:val="none" w:sz="0" w:space="0" w:color="auto"/>
        <w:left w:val="none" w:sz="0" w:space="0" w:color="auto"/>
        <w:bottom w:val="none" w:sz="0" w:space="0" w:color="auto"/>
        <w:right w:val="none" w:sz="0" w:space="0" w:color="auto"/>
      </w:divBdr>
    </w:div>
    <w:div w:id="1020276789">
      <w:marLeft w:val="640"/>
      <w:marRight w:val="0"/>
      <w:marTop w:val="0"/>
      <w:marBottom w:val="0"/>
      <w:divBdr>
        <w:top w:val="none" w:sz="0" w:space="0" w:color="auto"/>
        <w:left w:val="none" w:sz="0" w:space="0" w:color="auto"/>
        <w:bottom w:val="none" w:sz="0" w:space="0" w:color="auto"/>
        <w:right w:val="none" w:sz="0" w:space="0" w:color="auto"/>
      </w:divBdr>
    </w:div>
    <w:div w:id="1020280938">
      <w:marLeft w:val="640"/>
      <w:marRight w:val="0"/>
      <w:marTop w:val="0"/>
      <w:marBottom w:val="0"/>
      <w:divBdr>
        <w:top w:val="none" w:sz="0" w:space="0" w:color="auto"/>
        <w:left w:val="none" w:sz="0" w:space="0" w:color="auto"/>
        <w:bottom w:val="none" w:sz="0" w:space="0" w:color="auto"/>
        <w:right w:val="none" w:sz="0" w:space="0" w:color="auto"/>
      </w:divBdr>
    </w:div>
    <w:div w:id="1020281291">
      <w:marLeft w:val="640"/>
      <w:marRight w:val="0"/>
      <w:marTop w:val="0"/>
      <w:marBottom w:val="0"/>
      <w:divBdr>
        <w:top w:val="none" w:sz="0" w:space="0" w:color="auto"/>
        <w:left w:val="none" w:sz="0" w:space="0" w:color="auto"/>
        <w:bottom w:val="none" w:sz="0" w:space="0" w:color="auto"/>
        <w:right w:val="none" w:sz="0" w:space="0" w:color="auto"/>
      </w:divBdr>
    </w:div>
    <w:div w:id="1021012477">
      <w:marLeft w:val="640"/>
      <w:marRight w:val="0"/>
      <w:marTop w:val="0"/>
      <w:marBottom w:val="0"/>
      <w:divBdr>
        <w:top w:val="none" w:sz="0" w:space="0" w:color="auto"/>
        <w:left w:val="none" w:sz="0" w:space="0" w:color="auto"/>
        <w:bottom w:val="none" w:sz="0" w:space="0" w:color="auto"/>
        <w:right w:val="none" w:sz="0" w:space="0" w:color="auto"/>
      </w:divBdr>
    </w:div>
    <w:div w:id="1021203916">
      <w:marLeft w:val="640"/>
      <w:marRight w:val="0"/>
      <w:marTop w:val="0"/>
      <w:marBottom w:val="0"/>
      <w:divBdr>
        <w:top w:val="none" w:sz="0" w:space="0" w:color="auto"/>
        <w:left w:val="none" w:sz="0" w:space="0" w:color="auto"/>
        <w:bottom w:val="none" w:sz="0" w:space="0" w:color="auto"/>
        <w:right w:val="none" w:sz="0" w:space="0" w:color="auto"/>
      </w:divBdr>
    </w:div>
    <w:div w:id="1021786848">
      <w:marLeft w:val="640"/>
      <w:marRight w:val="0"/>
      <w:marTop w:val="0"/>
      <w:marBottom w:val="0"/>
      <w:divBdr>
        <w:top w:val="none" w:sz="0" w:space="0" w:color="auto"/>
        <w:left w:val="none" w:sz="0" w:space="0" w:color="auto"/>
        <w:bottom w:val="none" w:sz="0" w:space="0" w:color="auto"/>
        <w:right w:val="none" w:sz="0" w:space="0" w:color="auto"/>
      </w:divBdr>
    </w:div>
    <w:div w:id="1021971346">
      <w:marLeft w:val="640"/>
      <w:marRight w:val="0"/>
      <w:marTop w:val="0"/>
      <w:marBottom w:val="0"/>
      <w:divBdr>
        <w:top w:val="none" w:sz="0" w:space="0" w:color="auto"/>
        <w:left w:val="none" w:sz="0" w:space="0" w:color="auto"/>
        <w:bottom w:val="none" w:sz="0" w:space="0" w:color="auto"/>
        <w:right w:val="none" w:sz="0" w:space="0" w:color="auto"/>
      </w:divBdr>
    </w:div>
    <w:div w:id="1022047516">
      <w:marLeft w:val="640"/>
      <w:marRight w:val="0"/>
      <w:marTop w:val="0"/>
      <w:marBottom w:val="0"/>
      <w:divBdr>
        <w:top w:val="none" w:sz="0" w:space="0" w:color="auto"/>
        <w:left w:val="none" w:sz="0" w:space="0" w:color="auto"/>
        <w:bottom w:val="none" w:sz="0" w:space="0" w:color="auto"/>
        <w:right w:val="none" w:sz="0" w:space="0" w:color="auto"/>
      </w:divBdr>
    </w:div>
    <w:div w:id="1022054587">
      <w:marLeft w:val="640"/>
      <w:marRight w:val="0"/>
      <w:marTop w:val="0"/>
      <w:marBottom w:val="0"/>
      <w:divBdr>
        <w:top w:val="none" w:sz="0" w:space="0" w:color="auto"/>
        <w:left w:val="none" w:sz="0" w:space="0" w:color="auto"/>
        <w:bottom w:val="none" w:sz="0" w:space="0" w:color="auto"/>
        <w:right w:val="none" w:sz="0" w:space="0" w:color="auto"/>
      </w:divBdr>
    </w:div>
    <w:div w:id="1022244764">
      <w:marLeft w:val="640"/>
      <w:marRight w:val="0"/>
      <w:marTop w:val="0"/>
      <w:marBottom w:val="0"/>
      <w:divBdr>
        <w:top w:val="none" w:sz="0" w:space="0" w:color="auto"/>
        <w:left w:val="none" w:sz="0" w:space="0" w:color="auto"/>
        <w:bottom w:val="none" w:sz="0" w:space="0" w:color="auto"/>
        <w:right w:val="none" w:sz="0" w:space="0" w:color="auto"/>
      </w:divBdr>
    </w:div>
    <w:div w:id="1022516106">
      <w:marLeft w:val="640"/>
      <w:marRight w:val="0"/>
      <w:marTop w:val="0"/>
      <w:marBottom w:val="0"/>
      <w:divBdr>
        <w:top w:val="none" w:sz="0" w:space="0" w:color="auto"/>
        <w:left w:val="none" w:sz="0" w:space="0" w:color="auto"/>
        <w:bottom w:val="none" w:sz="0" w:space="0" w:color="auto"/>
        <w:right w:val="none" w:sz="0" w:space="0" w:color="auto"/>
      </w:divBdr>
    </w:div>
    <w:div w:id="1022826472">
      <w:marLeft w:val="640"/>
      <w:marRight w:val="0"/>
      <w:marTop w:val="0"/>
      <w:marBottom w:val="0"/>
      <w:divBdr>
        <w:top w:val="none" w:sz="0" w:space="0" w:color="auto"/>
        <w:left w:val="none" w:sz="0" w:space="0" w:color="auto"/>
        <w:bottom w:val="none" w:sz="0" w:space="0" w:color="auto"/>
        <w:right w:val="none" w:sz="0" w:space="0" w:color="auto"/>
      </w:divBdr>
    </w:div>
    <w:div w:id="1022901407">
      <w:marLeft w:val="640"/>
      <w:marRight w:val="0"/>
      <w:marTop w:val="0"/>
      <w:marBottom w:val="0"/>
      <w:divBdr>
        <w:top w:val="none" w:sz="0" w:space="0" w:color="auto"/>
        <w:left w:val="none" w:sz="0" w:space="0" w:color="auto"/>
        <w:bottom w:val="none" w:sz="0" w:space="0" w:color="auto"/>
        <w:right w:val="none" w:sz="0" w:space="0" w:color="auto"/>
      </w:divBdr>
    </w:div>
    <w:div w:id="1023018832">
      <w:marLeft w:val="640"/>
      <w:marRight w:val="0"/>
      <w:marTop w:val="0"/>
      <w:marBottom w:val="0"/>
      <w:divBdr>
        <w:top w:val="none" w:sz="0" w:space="0" w:color="auto"/>
        <w:left w:val="none" w:sz="0" w:space="0" w:color="auto"/>
        <w:bottom w:val="none" w:sz="0" w:space="0" w:color="auto"/>
        <w:right w:val="none" w:sz="0" w:space="0" w:color="auto"/>
      </w:divBdr>
    </w:div>
    <w:div w:id="1023170436">
      <w:marLeft w:val="640"/>
      <w:marRight w:val="0"/>
      <w:marTop w:val="0"/>
      <w:marBottom w:val="0"/>
      <w:divBdr>
        <w:top w:val="none" w:sz="0" w:space="0" w:color="auto"/>
        <w:left w:val="none" w:sz="0" w:space="0" w:color="auto"/>
        <w:bottom w:val="none" w:sz="0" w:space="0" w:color="auto"/>
        <w:right w:val="none" w:sz="0" w:space="0" w:color="auto"/>
      </w:divBdr>
    </w:div>
    <w:div w:id="1023244316">
      <w:marLeft w:val="640"/>
      <w:marRight w:val="0"/>
      <w:marTop w:val="0"/>
      <w:marBottom w:val="0"/>
      <w:divBdr>
        <w:top w:val="none" w:sz="0" w:space="0" w:color="auto"/>
        <w:left w:val="none" w:sz="0" w:space="0" w:color="auto"/>
        <w:bottom w:val="none" w:sz="0" w:space="0" w:color="auto"/>
        <w:right w:val="none" w:sz="0" w:space="0" w:color="auto"/>
      </w:divBdr>
    </w:div>
    <w:div w:id="1023360446">
      <w:marLeft w:val="640"/>
      <w:marRight w:val="0"/>
      <w:marTop w:val="0"/>
      <w:marBottom w:val="0"/>
      <w:divBdr>
        <w:top w:val="none" w:sz="0" w:space="0" w:color="auto"/>
        <w:left w:val="none" w:sz="0" w:space="0" w:color="auto"/>
        <w:bottom w:val="none" w:sz="0" w:space="0" w:color="auto"/>
        <w:right w:val="none" w:sz="0" w:space="0" w:color="auto"/>
      </w:divBdr>
    </w:div>
    <w:div w:id="1024095117">
      <w:marLeft w:val="640"/>
      <w:marRight w:val="0"/>
      <w:marTop w:val="0"/>
      <w:marBottom w:val="0"/>
      <w:divBdr>
        <w:top w:val="none" w:sz="0" w:space="0" w:color="auto"/>
        <w:left w:val="none" w:sz="0" w:space="0" w:color="auto"/>
        <w:bottom w:val="none" w:sz="0" w:space="0" w:color="auto"/>
        <w:right w:val="none" w:sz="0" w:space="0" w:color="auto"/>
      </w:divBdr>
    </w:div>
    <w:div w:id="1024095265">
      <w:marLeft w:val="640"/>
      <w:marRight w:val="0"/>
      <w:marTop w:val="0"/>
      <w:marBottom w:val="0"/>
      <w:divBdr>
        <w:top w:val="none" w:sz="0" w:space="0" w:color="auto"/>
        <w:left w:val="none" w:sz="0" w:space="0" w:color="auto"/>
        <w:bottom w:val="none" w:sz="0" w:space="0" w:color="auto"/>
        <w:right w:val="none" w:sz="0" w:space="0" w:color="auto"/>
      </w:divBdr>
    </w:div>
    <w:div w:id="1024405488">
      <w:marLeft w:val="640"/>
      <w:marRight w:val="0"/>
      <w:marTop w:val="0"/>
      <w:marBottom w:val="0"/>
      <w:divBdr>
        <w:top w:val="none" w:sz="0" w:space="0" w:color="auto"/>
        <w:left w:val="none" w:sz="0" w:space="0" w:color="auto"/>
        <w:bottom w:val="none" w:sz="0" w:space="0" w:color="auto"/>
        <w:right w:val="none" w:sz="0" w:space="0" w:color="auto"/>
      </w:divBdr>
    </w:div>
    <w:div w:id="1024550680">
      <w:marLeft w:val="640"/>
      <w:marRight w:val="0"/>
      <w:marTop w:val="0"/>
      <w:marBottom w:val="0"/>
      <w:divBdr>
        <w:top w:val="none" w:sz="0" w:space="0" w:color="auto"/>
        <w:left w:val="none" w:sz="0" w:space="0" w:color="auto"/>
        <w:bottom w:val="none" w:sz="0" w:space="0" w:color="auto"/>
        <w:right w:val="none" w:sz="0" w:space="0" w:color="auto"/>
      </w:divBdr>
    </w:div>
    <w:div w:id="1024555121">
      <w:marLeft w:val="640"/>
      <w:marRight w:val="0"/>
      <w:marTop w:val="0"/>
      <w:marBottom w:val="0"/>
      <w:divBdr>
        <w:top w:val="none" w:sz="0" w:space="0" w:color="auto"/>
        <w:left w:val="none" w:sz="0" w:space="0" w:color="auto"/>
        <w:bottom w:val="none" w:sz="0" w:space="0" w:color="auto"/>
        <w:right w:val="none" w:sz="0" w:space="0" w:color="auto"/>
      </w:divBdr>
    </w:div>
    <w:div w:id="1024818776">
      <w:marLeft w:val="640"/>
      <w:marRight w:val="0"/>
      <w:marTop w:val="0"/>
      <w:marBottom w:val="0"/>
      <w:divBdr>
        <w:top w:val="none" w:sz="0" w:space="0" w:color="auto"/>
        <w:left w:val="none" w:sz="0" w:space="0" w:color="auto"/>
        <w:bottom w:val="none" w:sz="0" w:space="0" w:color="auto"/>
        <w:right w:val="none" w:sz="0" w:space="0" w:color="auto"/>
      </w:divBdr>
    </w:div>
    <w:div w:id="1025012838">
      <w:marLeft w:val="640"/>
      <w:marRight w:val="0"/>
      <w:marTop w:val="0"/>
      <w:marBottom w:val="0"/>
      <w:divBdr>
        <w:top w:val="none" w:sz="0" w:space="0" w:color="auto"/>
        <w:left w:val="none" w:sz="0" w:space="0" w:color="auto"/>
        <w:bottom w:val="none" w:sz="0" w:space="0" w:color="auto"/>
        <w:right w:val="none" w:sz="0" w:space="0" w:color="auto"/>
      </w:divBdr>
    </w:div>
    <w:div w:id="1025055729">
      <w:marLeft w:val="640"/>
      <w:marRight w:val="0"/>
      <w:marTop w:val="0"/>
      <w:marBottom w:val="0"/>
      <w:divBdr>
        <w:top w:val="none" w:sz="0" w:space="0" w:color="auto"/>
        <w:left w:val="none" w:sz="0" w:space="0" w:color="auto"/>
        <w:bottom w:val="none" w:sz="0" w:space="0" w:color="auto"/>
        <w:right w:val="none" w:sz="0" w:space="0" w:color="auto"/>
      </w:divBdr>
    </w:div>
    <w:div w:id="1025062630">
      <w:marLeft w:val="640"/>
      <w:marRight w:val="0"/>
      <w:marTop w:val="0"/>
      <w:marBottom w:val="0"/>
      <w:divBdr>
        <w:top w:val="none" w:sz="0" w:space="0" w:color="auto"/>
        <w:left w:val="none" w:sz="0" w:space="0" w:color="auto"/>
        <w:bottom w:val="none" w:sz="0" w:space="0" w:color="auto"/>
        <w:right w:val="none" w:sz="0" w:space="0" w:color="auto"/>
      </w:divBdr>
    </w:div>
    <w:div w:id="1025205263">
      <w:marLeft w:val="640"/>
      <w:marRight w:val="0"/>
      <w:marTop w:val="0"/>
      <w:marBottom w:val="0"/>
      <w:divBdr>
        <w:top w:val="none" w:sz="0" w:space="0" w:color="auto"/>
        <w:left w:val="none" w:sz="0" w:space="0" w:color="auto"/>
        <w:bottom w:val="none" w:sz="0" w:space="0" w:color="auto"/>
        <w:right w:val="none" w:sz="0" w:space="0" w:color="auto"/>
      </w:divBdr>
    </w:div>
    <w:div w:id="1025642681">
      <w:marLeft w:val="640"/>
      <w:marRight w:val="0"/>
      <w:marTop w:val="0"/>
      <w:marBottom w:val="0"/>
      <w:divBdr>
        <w:top w:val="none" w:sz="0" w:space="0" w:color="auto"/>
        <w:left w:val="none" w:sz="0" w:space="0" w:color="auto"/>
        <w:bottom w:val="none" w:sz="0" w:space="0" w:color="auto"/>
        <w:right w:val="none" w:sz="0" w:space="0" w:color="auto"/>
      </w:divBdr>
    </w:div>
    <w:div w:id="1026097194">
      <w:marLeft w:val="640"/>
      <w:marRight w:val="0"/>
      <w:marTop w:val="0"/>
      <w:marBottom w:val="0"/>
      <w:divBdr>
        <w:top w:val="none" w:sz="0" w:space="0" w:color="auto"/>
        <w:left w:val="none" w:sz="0" w:space="0" w:color="auto"/>
        <w:bottom w:val="none" w:sz="0" w:space="0" w:color="auto"/>
        <w:right w:val="none" w:sz="0" w:space="0" w:color="auto"/>
      </w:divBdr>
    </w:div>
    <w:div w:id="1026753976">
      <w:marLeft w:val="640"/>
      <w:marRight w:val="0"/>
      <w:marTop w:val="0"/>
      <w:marBottom w:val="0"/>
      <w:divBdr>
        <w:top w:val="none" w:sz="0" w:space="0" w:color="auto"/>
        <w:left w:val="none" w:sz="0" w:space="0" w:color="auto"/>
        <w:bottom w:val="none" w:sz="0" w:space="0" w:color="auto"/>
        <w:right w:val="none" w:sz="0" w:space="0" w:color="auto"/>
      </w:divBdr>
    </w:div>
    <w:div w:id="1026756911">
      <w:marLeft w:val="640"/>
      <w:marRight w:val="0"/>
      <w:marTop w:val="0"/>
      <w:marBottom w:val="0"/>
      <w:divBdr>
        <w:top w:val="none" w:sz="0" w:space="0" w:color="auto"/>
        <w:left w:val="none" w:sz="0" w:space="0" w:color="auto"/>
        <w:bottom w:val="none" w:sz="0" w:space="0" w:color="auto"/>
        <w:right w:val="none" w:sz="0" w:space="0" w:color="auto"/>
      </w:divBdr>
    </w:div>
    <w:div w:id="1027408441">
      <w:marLeft w:val="640"/>
      <w:marRight w:val="0"/>
      <w:marTop w:val="0"/>
      <w:marBottom w:val="0"/>
      <w:divBdr>
        <w:top w:val="none" w:sz="0" w:space="0" w:color="auto"/>
        <w:left w:val="none" w:sz="0" w:space="0" w:color="auto"/>
        <w:bottom w:val="none" w:sz="0" w:space="0" w:color="auto"/>
        <w:right w:val="none" w:sz="0" w:space="0" w:color="auto"/>
      </w:divBdr>
    </w:div>
    <w:div w:id="1027636637">
      <w:marLeft w:val="640"/>
      <w:marRight w:val="0"/>
      <w:marTop w:val="0"/>
      <w:marBottom w:val="0"/>
      <w:divBdr>
        <w:top w:val="none" w:sz="0" w:space="0" w:color="auto"/>
        <w:left w:val="none" w:sz="0" w:space="0" w:color="auto"/>
        <w:bottom w:val="none" w:sz="0" w:space="0" w:color="auto"/>
        <w:right w:val="none" w:sz="0" w:space="0" w:color="auto"/>
      </w:divBdr>
    </w:div>
    <w:div w:id="1029376568">
      <w:marLeft w:val="640"/>
      <w:marRight w:val="0"/>
      <w:marTop w:val="0"/>
      <w:marBottom w:val="0"/>
      <w:divBdr>
        <w:top w:val="none" w:sz="0" w:space="0" w:color="auto"/>
        <w:left w:val="none" w:sz="0" w:space="0" w:color="auto"/>
        <w:bottom w:val="none" w:sz="0" w:space="0" w:color="auto"/>
        <w:right w:val="none" w:sz="0" w:space="0" w:color="auto"/>
      </w:divBdr>
    </w:div>
    <w:div w:id="1029452243">
      <w:marLeft w:val="640"/>
      <w:marRight w:val="0"/>
      <w:marTop w:val="0"/>
      <w:marBottom w:val="0"/>
      <w:divBdr>
        <w:top w:val="none" w:sz="0" w:space="0" w:color="auto"/>
        <w:left w:val="none" w:sz="0" w:space="0" w:color="auto"/>
        <w:bottom w:val="none" w:sz="0" w:space="0" w:color="auto"/>
        <w:right w:val="none" w:sz="0" w:space="0" w:color="auto"/>
      </w:divBdr>
    </w:div>
    <w:div w:id="1029834864">
      <w:marLeft w:val="640"/>
      <w:marRight w:val="0"/>
      <w:marTop w:val="0"/>
      <w:marBottom w:val="0"/>
      <w:divBdr>
        <w:top w:val="none" w:sz="0" w:space="0" w:color="auto"/>
        <w:left w:val="none" w:sz="0" w:space="0" w:color="auto"/>
        <w:bottom w:val="none" w:sz="0" w:space="0" w:color="auto"/>
        <w:right w:val="none" w:sz="0" w:space="0" w:color="auto"/>
      </w:divBdr>
    </w:div>
    <w:div w:id="1030226955">
      <w:marLeft w:val="640"/>
      <w:marRight w:val="0"/>
      <w:marTop w:val="0"/>
      <w:marBottom w:val="0"/>
      <w:divBdr>
        <w:top w:val="none" w:sz="0" w:space="0" w:color="auto"/>
        <w:left w:val="none" w:sz="0" w:space="0" w:color="auto"/>
        <w:bottom w:val="none" w:sz="0" w:space="0" w:color="auto"/>
        <w:right w:val="none" w:sz="0" w:space="0" w:color="auto"/>
      </w:divBdr>
    </w:div>
    <w:div w:id="1030640478">
      <w:marLeft w:val="640"/>
      <w:marRight w:val="0"/>
      <w:marTop w:val="0"/>
      <w:marBottom w:val="0"/>
      <w:divBdr>
        <w:top w:val="none" w:sz="0" w:space="0" w:color="auto"/>
        <w:left w:val="none" w:sz="0" w:space="0" w:color="auto"/>
        <w:bottom w:val="none" w:sz="0" w:space="0" w:color="auto"/>
        <w:right w:val="none" w:sz="0" w:space="0" w:color="auto"/>
      </w:divBdr>
    </w:div>
    <w:div w:id="1030885357">
      <w:marLeft w:val="640"/>
      <w:marRight w:val="0"/>
      <w:marTop w:val="0"/>
      <w:marBottom w:val="0"/>
      <w:divBdr>
        <w:top w:val="none" w:sz="0" w:space="0" w:color="auto"/>
        <w:left w:val="none" w:sz="0" w:space="0" w:color="auto"/>
        <w:bottom w:val="none" w:sz="0" w:space="0" w:color="auto"/>
        <w:right w:val="none" w:sz="0" w:space="0" w:color="auto"/>
      </w:divBdr>
    </w:div>
    <w:div w:id="1030954100">
      <w:marLeft w:val="640"/>
      <w:marRight w:val="0"/>
      <w:marTop w:val="0"/>
      <w:marBottom w:val="0"/>
      <w:divBdr>
        <w:top w:val="none" w:sz="0" w:space="0" w:color="auto"/>
        <w:left w:val="none" w:sz="0" w:space="0" w:color="auto"/>
        <w:bottom w:val="none" w:sz="0" w:space="0" w:color="auto"/>
        <w:right w:val="none" w:sz="0" w:space="0" w:color="auto"/>
      </w:divBdr>
    </w:div>
    <w:div w:id="1031031586">
      <w:marLeft w:val="640"/>
      <w:marRight w:val="0"/>
      <w:marTop w:val="0"/>
      <w:marBottom w:val="0"/>
      <w:divBdr>
        <w:top w:val="none" w:sz="0" w:space="0" w:color="auto"/>
        <w:left w:val="none" w:sz="0" w:space="0" w:color="auto"/>
        <w:bottom w:val="none" w:sz="0" w:space="0" w:color="auto"/>
        <w:right w:val="none" w:sz="0" w:space="0" w:color="auto"/>
      </w:divBdr>
    </w:div>
    <w:div w:id="1031303290">
      <w:marLeft w:val="640"/>
      <w:marRight w:val="0"/>
      <w:marTop w:val="0"/>
      <w:marBottom w:val="0"/>
      <w:divBdr>
        <w:top w:val="none" w:sz="0" w:space="0" w:color="auto"/>
        <w:left w:val="none" w:sz="0" w:space="0" w:color="auto"/>
        <w:bottom w:val="none" w:sz="0" w:space="0" w:color="auto"/>
        <w:right w:val="none" w:sz="0" w:space="0" w:color="auto"/>
      </w:divBdr>
    </w:div>
    <w:div w:id="1031417801">
      <w:marLeft w:val="640"/>
      <w:marRight w:val="0"/>
      <w:marTop w:val="0"/>
      <w:marBottom w:val="0"/>
      <w:divBdr>
        <w:top w:val="none" w:sz="0" w:space="0" w:color="auto"/>
        <w:left w:val="none" w:sz="0" w:space="0" w:color="auto"/>
        <w:bottom w:val="none" w:sz="0" w:space="0" w:color="auto"/>
        <w:right w:val="none" w:sz="0" w:space="0" w:color="auto"/>
      </w:divBdr>
    </w:div>
    <w:div w:id="1031800187">
      <w:marLeft w:val="640"/>
      <w:marRight w:val="0"/>
      <w:marTop w:val="0"/>
      <w:marBottom w:val="0"/>
      <w:divBdr>
        <w:top w:val="none" w:sz="0" w:space="0" w:color="auto"/>
        <w:left w:val="none" w:sz="0" w:space="0" w:color="auto"/>
        <w:bottom w:val="none" w:sz="0" w:space="0" w:color="auto"/>
        <w:right w:val="none" w:sz="0" w:space="0" w:color="auto"/>
      </w:divBdr>
    </w:div>
    <w:div w:id="1032264721">
      <w:marLeft w:val="640"/>
      <w:marRight w:val="0"/>
      <w:marTop w:val="0"/>
      <w:marBottom w:val="0"/>
      <w:divBdr>
        <w:top w:val="none" w:sz="0" w:space="0" w:color="auto"/>
        <w:left w:val="none" w:sz="0" w:space="0" w:color="auto"/>
        <w:bottom w:val="none" w:sz="0" w:space="0" w:color="auto"/>
        <w:right w:val="none" w:sz="0" w:space="0" w:color="auto"/>
      </w:divBdr>
    </w:div>
    <w:div w:id="1032805754">
      <w:marLeft w:val="640"/>
      <w:marRight w:val="0"/>
      <w:marTop w:val="0"/>
      <w:marBottom w:val="0"/>
      <w:divBdr>
        <w:top w:val="none" w:sz="0" w:space="0" w:color="auto"/>
        <w:left w:val="none" w:sz="0" w:space="0" w:color="auto"/>
        <w:bottom w:val="none" w:sz="0" w:space="0" w:color="auto"/>
        <w:right w:val="none" w:sz="0" w:space="0" w:color="auto"/>
      </w:divBdr>
    </w:div>
    <w:div w:id="1032847870">
      <w:marLeft w:val="640"/>
      <w:marRight w:val="0"/>
      <w:marTop w:val="0"/>
      <w:marBottom w:val="0"/>
      <w:divBdr>
        <w:top w:val="none" w:sz="0" w:space="0" w:color="auto"/>
        <w:left w:val="none" w:sz="0" w:space="0" w:color="auto"/>
        <w:bottom w:val="none" w:sz="0" w:space="0" w:color="auto"/>
        <w:right w:val="none" w:sz="0" w:space="0" w:color="auto"/>
      </w:divBdr>
    </w:div>
    <w:div w:id="1033115636">
      <w:marLeft w:val="640"/>
      <w:marRight w:val="0"/>
      <w:marTop w:val="0"/>
      <w:marBottom w:val="0"/>
      <w:divBdr>
        <w:top w:val="none" w:sz="0" w:space="0" w:color="auto"/>
        <w:left w:val="none" w:sz="0" w:space="0" w:color="auto"/>
        <w:bottom w:val="none" w:sz="0" w:space="0" w:color="auto"/>
        <w:right w:val="none" w:sz="0" w:space="0" w:color="auto"/>
      </w:divBdr>
    </w:div>
    <w:div w:id="1033192329">
      <w:marLeft w:val="640"/>
      <w:marRight w:val="0"/>
      <w:marTop w:val="0"/>
      <w:marBottom w:val="0"/>
      <w:divBdr>
        <w:top w:val="none" w:sz="0" w:space="0" w:color="auto"/>
        <w:left w:val="none" w:sz="0" w:space="0" w:color="auto"/>
        <w:bottom w:val="none" w:sz="0" w:space="0" w:color="auto"/>
        <w:right w:val="none" w:sz="0" w:space="0" w:color="auto"/>
      </w:divBdr>
    </w:div>
    <w:div w:id="1033338555">
      <w:marLeft w:val="640"/>
      <w:marRight w:val="0"/>
      <w:marTop w:val="0"/>
      <w:marBottom w:val="0"/>
      <w:divBdr>
        <w:top w:val="none" w:sz="0" w:space="0" w:color="auto"/>
        <w:left w:val="none" w:sz="0" w:space="0" w:color="auto"/>
        <w:bottom w:val="none" w:sz="0" w:space="0" w:color="auto"/>
        <w:right w:val="none" w:sz="0" w:space="0" w:color="auto"/>
      </w:divBdr>
    </w:div>
    <w:div w:id="1033460755">
      <w:marLeft w:val="640"/>
      <w:marRight w:val="0"/>
      <w:marTop w:val="0"/>
      <w:marBottom w:val="0"/>
      <w:divBdr>
        <w:top w:val="none" w:sz="0" w:space="0" w:color="auto"/>
        <w:left w:val="none" w:sz="0" w:space="0" w:color="auto"/>
        <w:bottom w:val="none" w:sz="0" w:space="0" w:color="auto"/>
        <w:right w:val="none" w:sz="0" w:space="0" w:color="auto"/>
      </w:divBdr>
    </w:div>
    <w:div w:id="1033729077">
      <w:marLeft w:val="640"/>
      <w:marRight w:val="0"/>
      <w:marTop w:val="0"/>
      <w:marBottom w:val="0"/>
      <w:divBdr>
        <w:top w:val="none" w:sz="0" w:space="0" w:color="auto"/>
        <w:left w:val="none" w:sz="0" w:space="0" w:color="auto"/>
        <w:bottom w:val="none" w:sz="0" w:space="0" w:color="auto"/>
        <w:right w:val="none" w:sz="0" w:space="0" w:color="auto"/>
      </w:divBdr>
    </w:div>
    <w:div w:id="1033850820">
      <w:marLeft w:val="640"/>
      <w:marRight w:val="0"/>
      <w:marTop w:val="0"/>
      <w:marBottom w:val="0"/>
      <w:divBdr>
        <w:top w:val="none" w:sz="0" w:space="0" w:color="auto"/>
        <w:left w:val="none" w:sz="0" w:space="0" w:color="auto"/>
        <w:bottom w:val="none" w:sz="0" w:space="0" w:color="auto"/>
        <w:right w:val="none" w:sz="0" w:space="0" w:color="auto"/>
      </w:divBdr>
    </w:div>
    <w:div w:id="1034496961">
      <w:marLeft w:val="640"/>
      <w:marRight w:val="0"/>
      <w:marTop w:val="0"/>
      <w:marBottom w:val="0"/>
      <w:divBdr>
        <w:top w:val="none" w:sz="0" w:space="0" w:color="auto"/>
        <w:left w:val="none" w:sz="0" w:space="0" w:color="auto"/>
        <w:bottom w:val="none" w:sz="0" w:space="0" w:color="auto"/>
        <w:right w:val="none" w:sz="0" w:space="0" w:color="auto"/>
      </w:divBdr>
    </w:div>
    <w:div w:id="1034767723">
      <w:marLeft w:val="640"/>
      <w:marRight w:val="0"/>
      <w:marTop w:val="0"/>
      <w:marBottom w:val="0"/>
      <w:divBdr>
        <w:top w:val="none" w:sz="0" w:space="0" w:color="auto"/>
        <w:left w:val="none" w:sz="0" w:space="0" w:color="auto"/>
        <w:bottom w:val="none" w:sz="0" w:space="0" w:color="auto"/>
        <w:right w:val="none" w:sz="0" w:space="0" w:color="auto"/>
      </w:divBdr>
    </w:div>
    <w:div w:id="1034771943">
      <w:marLeft w:val="640"/>
      <w:marRight w:val="0"/>
      <w:marTop w:val="0"/>
      <w:marBottom w:val="0"/>
      <w:divBdr>
        <w:top w:val="none" w:sz="0" w:space="0" w:color="auto"/>
        <w:left w:val="none" w:sz="0" w:space="0" w:color="auto"/>
        <w:bottom w:val="none" w:sz="0" w:space="0" w:color="auto"/>
        <w:right w:val="none" w:sz="0" w:space="0" w:color="auto"/>
      </w:divBdr>
    </w:div>
    <w:div w:id="1035079039">
      <w:marLeft w:val="640"/>
      <w:marRight w:val="0"/>
      <w:marTop w:val="0"/>
      <w:marBottom w:val="0"/>
      <w:divBdr>
        <w:top w:val="none" w:sz="0" w:space="0" w:color="auto"/>
        <w:left w:val="none" w:sz="0" w:space="0" w:color="auto"/>
        <w:bottom w:val="none" w:sz="0" w:space="0" w:color="auto"/>
        <w:right w:val="none" w:sz="0" w:space="0" w:color="auto"/>
      </w:divBdr>
    </w:div>
    <w:div w:id="1035235800">
      <w:marLeft w:val="640"/>
      <w:marRight w:val="0"/>
      <w:marTop w:val="0"/>
      <w:marBottom w:val="0"/>
      <w:divBdr>
        <w:top w:val="none" w:sz="0" w:space="0" w:color="auto"/>
        <w:left w:val="none" w:sz="0" w:space="0" w:color="auto"/>
        <w:bottom w:val="none" w:sz="0" w:space="0" w:color="auto"/>
        <w:right w:val="none" w:sz="0" w:space="0" w:color="auto"/>
      </w:divBdr>
    </w:div>
    <w:div w:id="1035236208">
      <w:marLeft w:val="640"/>
      <w:marRight w:val="0"/>
      <w:marTop w:val="0"/>
      <w:marBottom w:val="0"/>
      <w:divBdr>
        <w:top w:val="none" w:sz="0" w:space="0" w:color="auto"/>
        <w:left w:val="none" w:sz="0" w:space="0" w:color="auto"/>
        <w:bottom w:val="none" w:sz="0" w:space="0" w:color="auto"/>
        <w:right w:val="none" w:sz="0" w:space="0" w:color="auto"/>
      </w:divBdr>
    </w:div>
    <w:div w:id="1035472392">
      <w:marLeft w:val="640"/>
      <w:marRight w:val="0"/>
      <w:marTop w:val="0"/>
      <w:marBottom w:val="0"/>
      <w:divBdr>
        <w:top w:val="none" w:sz="0" w:space="0" w:color="auto"/>
        <w:left w:val="none" w:sz="0" w:space="0" w:color="auto"/>
        <w:bottom w:val="none" w:sz="0" w:space="0" w:color="auto"/>
        <w:right w:val="none" w:sz="0" w:space="0" w:color="auto"/>
      </w:divBdr>
    </w:div>
    <w:div w:id="1035737940">
      <w:marLeft w:val="640"/>
      <w:marRight w:val="0"/>
      <w:marTop w:val="0"/>
      <w:marBottom w:val="0"/>
      <w:divBdr>
        <w:top w:val="none" w:sz="0" w:space="0" w:color="auto"/>
        <w:left w:val="none" w:sz="0" w:space="0" w:color="auto"/>
        <w:bottom w:val="none" w:sz="0" w:space="0" w:color="auto"/>
        <w:right w:val="none" w:sz="0" w:space="0" w:color="auto"/>
      </w:divBdr>
    </w:div>
    <w:div w:id="1036269533">
      <w:marLeft w:val="640"/>
      <w:marRight w:val="0"/>
      <w:marTop w:val="0"/>
      <w:marBottom w:val="0"/>
      <w:divBdr>
        <w:top w:val="none" w:sz="0" w:space="0" w:color="auto"/>
        <w:left w:val="none" w:sz="0" w:space="0" w:color="auto"/>
        <w:bottom w:val="none" w:sz="0" w:space="0" w:color="auto"/>
        <w:right w:val="none" w:sz="0" w:space="0" w:color="auto"/>
      </w:divBdr>
    </w:div>
    <w:div w:id="1036272603">
      <w:marLeft w:val="640"/>
      <w:marRight w:val="0"/>
      <w:marTop w:val="0"/>
      <w:marBottom w:val="0"/>
      <w:divBdr>
        <w:top w:val="none" w:sz="0" w:space="0" w:color="auto"/>
        <w:left w:val="none" w:sz="0" w:space="0" w:color="auto"/>
        <w:bottom w:val="none" w:sz="0" w:space="0" w:color="auto"/>
        <w:right w:val="none" w:sz="0" w:space="0" w:color="auto"/>
      </w:divBdr>
    </w:div>
    <w:div w:id="1036392807">
      <w:marLeft w:val="640"/>
      <w:marRight w:val="0"/>
      <w:marTop w:val="0"/>
      <w:marBottom w:val="0"/>
      <w:divBdr>
        <w:top w:val="none" w:sz="0" w:space="0" w:color="auto"/>
        <w:left w:val="none" w:sz="0" w:space="0" w:color="auto"/>
        <w:bottom w:val="none" w:sz="0" w:space="0" w:color="auto"/>
        <w:right w:val="none" w:sz="0" w:space="0" w:color="auto"/>
      </w:divBdr>
    </w:div>
    <w:div w:id="1036738538">
      <w:marLeft w:val="640"/>
      <w:marRight w:val="0"/>
      <w:marTop w:val="0"/>
      <w:marBottom w:val="0"/>
      <w:divBdr>
        <w:top w:val="none" w:sz="0" w:space="0" w:color="auto"/>
        <w:left w:val="none" w:sz="0" w:space="0" w:color="auto"/>
        <w:bottom w:val="none" w:sz="0" w:space="0" w:color="auto"/>
        <w:right w:val="none" w:sz="0" w:space="0" w:color="auto"/>
      </w:divBdr>
    </w:div>
    <w:div w:id="1037193636">
      <w:marLeft w:val="640"/>
      <w:marRight w:val="0"/>
      <w:marTop w:val="0"/>
      <w:marBottom w:val="0"/>
      <w:divBdr>
        <w:top w:val="none" w:sz="0" w:space="0" w:color="auto"/>
        <w:left w:val="none" w:sz="0" w:space="0" w:color="auto"/>
        <w:bottom w:val="none" w:sz="0" w:space="0" w:color="auto"/>
        <w:right w:val="none" w:sz="0" w:space="0" w:color="auto"/>
      </w:divBdr>
    </w:div>
    <w:div w:id="1037320465">
      <w:marLeft w:val="640"/>
      <w:marRight w:val="0"/>
      <w:marTop w:val="0"/>
      <w:marBottom w:val="0"/>
      <w:divBdr>
        <w:top w:val="none" w:sz="0" w:space="0" w:color="auto"/>
        <w:left w:val="none" w:sz="0" w:space="0" w:color="auto"/>
        <w:bottom w:val="none" w:sz="0" w:space="0" w:color="auto"/>
        <w:right w:val="none" w:sz="0" w:space="0" w:color="auto"/>
      </w:divBdr>
    </w:div>
    <w:div w:id="1037392582">
      <w:marLeft w:val="640"/>
      <w:marRight w:val="0"/>
      <w:marTop w:val="0"/>
      <w:marBottom w:val="0"/>
      <w:divBdr>
        <w:top w:val="none" w:sz="0" w:space="0" w:color="auto"/>
        <w:left w:val="none" w:sz="0" w:space="0" w:color="auto"/>
        <w:bottom w:val="none" w:sz="0" w:space="0" w:color="auto"/>
        <w:right w:val="none" w:sz="0" w:space="0" w:color="auto"/>
      </w:divBdr>
    </w:div>
    <w:div w:id="1037464164">
      <w:marLeft w:val="640"/>
      <w:marRight w:val="0"/>
      <w:marTop w:val="0"/>
      <w:marBottom w:val="0"/>
      <w:divBdr>
        <w:top w:val="none" w:sz="0" w:space="0" w:color="auto"/>
        <w:left w:val="none" w:sz="0" w:space="0" w:color="auto"/>
        <w:bottom w:val="none" w:sz="0" w:space="0" w:color="auto"/>
        <w:right w:val="none" w:sz="0" w:space="0" w:color="auto"/>
      </w:divBdr>
    </w:div>
    <w:div w:id="1037664072">
      <w:marLeft w:val="640"/>
      <w:marRight w:val="0"/>
      <w:marTop w:val="0"/>
      <w:marBottom w:val="0"/>
      <w:divBdr>
        <w:top w:val="none" w:sz="0" w:space="0" w:color="auto"/>
        <w:left w:val="none" w:sz="0" w:space="0" w:color="auto"/>
        <w:bottom w:val="none" w:sz="0" w:space="0" w:color="auto"/>
        <w:right w:val="none" w:sz="0" w:space="0" w:color="auto"/>
      </w:divBdr>
    </w:div>
    <w:div w:id="1038353555">
      <w:marLeft w:val="640"/>
      <w:marRight w:val="0"/>
      <w:marTop w:val="0"/>
      <w:marBottom w:val="0"/>
      <w:divBdr>
        <w:top w:val="none" w:sz="0" w:space="0" w:color="auto"/>
        <w:left w:val="none" w:sz="0" w:space="0" w:color="auto"/>
        <w:bottom w:val="none" w:sz="0" w:space="0" w:color="auto"/>
        <w:right w:val="none" w:sz="0" w:space="0" w:color="auto"/>
      </w:divBdr>
    </w:div>
    <w:div w:id="1038580995">
      <w:marLeft w:val="640"/>
      <w:marRight w:val="0"/>
      <w:marTop w:val="0"/>
      <w:marBottom w:val="0"/>
      <w:divBdr>
        <w:top w:val="none" w:sz="0" w:space="0" w:color="auto"/>
        <w:left w:val="none" w:sz="0" w:space="0" w:color="auto"/>
        <w:bottom w:val="none" w:sz="0" w:space="0" w:color="auto"/>
        <w:right w:val="none" w:sz="0" w:space="0" w:color="auto"/>
      </w:divBdr>
    </w:div>
    <w:div w:id="1038623798">
      <w:marLeft w:val="640"/>
      <w:marRight w:val="0"/>
      <w:marTop w:val="0"/>
      <w:marBottom w:val="0"/>
      <w:divBdr>
        <w:top w:val="none" w:sz="0" w:space="0" w:color="auto"/>
        <w:left w:val="none" w:sz="0" w:space="0" w:color="auto"/>
        <w:bottom w:val="none" w:sz="0" w:space="0" w:color="auto"/>
        <w:right w:val="none" w:sz="0" w:space="0" w:color="auto"/>
      </w:divBdr>
    </w:div>
    <w:div w:id="1038820091">
      <w:marLeft w:val="640"/>
      <w:marRight w:val="0"/>
      <w:marTop w:val="0"/>
      <w:marBottom w:val="0"/>
      <w:divBdr>
        <w:top w:val="none" w:sz="0" w:space="0" w:color="auto"/>
        <w:left w:val="none" w:sz="0" w:space="0" w:color="auto"/>
        <w:bottom w:val="none" w:sz="0" w:space="0" w:color="auto"/>
        <w:right w:val="none" w:sz="0" w:space="0" w:color="auto"/>
      </w:divBdr>
    </w:div>
    <w:div w:id="1039282150">
      <w:marLeft w:val="640"/>
      <w:marRight w:val="0"/>
      <w:marTop w:val="0"/>
      <w:marBottom w:val="0"/>
      <w:divBdr>
        <w:top w:val="none" w:sz="0" w:space="0" w:color="auto"/>
        <w:left w:val="none" w:sz="0" w:space="0" w:color="auto"/>
        <w:bottom w:val="none" w:sz="0" w:space="0" w:color="auto"/>
        <w:right w:val="none" w:sz="0" w:space="0" w:color="auto"/>
      </w:divBdr>
    </w:div>
    <w:div w:id="1039283713">
      <w:marLeft w:val="640"/>
      <w:marRight w:val="0"/>
      <w:marTop w:val="0"/>
      <w:marBottom w:val="0"/>
      <w:divBdr>
        <w:top w:val="none" w:sz="0" w:space="0" w:color="auto"/>
        <w:left w:val="none" w:sz="0" w:space="0" w:color="auto"/>
        <w:bottom w:val="none" w:sz="0" w:space="0" w:color="auto"/>
        <w:right w:val="none" w:sz="0" w:space="0" w:color="auto"/>
      </w:divBdr>
    </w:div>
    <w:div w:id="1039360912">
      <w:marLeft w:val="640"/>
      <w:marRight w:val="0"/>
      <w:marTop w:val="0"/>
      <w:marBottom w:val="0"/>
      <w:divBdr>
        <w:top w:val="none" w:sz="0" w:space="0" w:color="auto"/>
        <w:left w:val="none" w:sz="0" w:space="0" w:color="auto"/>
        <w:bottom w:val="none" w:sz="0" w:space="0" w:color="auto"/>
        <w:right w:val="none" w:sz="0" w:space="0" w:color="auto"/>
      </w:divBdr>
    </w:div>
    <w:div w:id="1039865266">
      <w:marLeft w:val="640"/>
      <w:marRight w:val="0"/>
      <w:marTop w:val="0"/>
      <w:marBottom w:val="0"/>
      <w:divBdr>
        <w:top w:val="none" w:sz="0" w:space="0" w:color="auto"/>
        <w:left w:val="none" w:sz="0" w:space="0" w:color="auto"/>
        <w:bottom w:val="none" w:sz="0" w:space="0" w:color="auto"/>
        <w:right w:val="none" w:sz="0" w:space="0" w:color="auto"/>
      </w:divBdr>
    </w:div>
    <w:div w:id="1039865990">
      <w:marLeft w:val="640"/>
      <w:marRight w:val="0"/>
      <w:marTop w:val="0"/>
      <w:marBottom w:val="0"/>
      <w:divBdr>
        <w:top w:val="none" w:sz="0" w:space="0" w:color="auto"/>
        <w:left w:val="none" w:sz="0" w:space="0" w:color="auto"/>
        <w:bottom w:val="none" w:sz="0" w:space="0" w:color="auto"/>
        <w:right w:val="none" w:sz="0" w:space="0" w:color="auto"/>
      </w:divBdr>
    </w:div>
    <w:div w:id="1039889908">
      <w:marLeft w:val="640"/>
      <w:marRight w:val="0"/>
      <w:marTop w:val="0"/>
      <w:marBottom w:val="0"/>
      <w:divBdr>
        <w:top w:val="none" w:sz="0" w:space="0" w:color="auto"/>
        <w:left w:val="none" w:sz="0" w:space="0" w:color="auto"/>
        <w:bottom w:val="none" w:sz="0" w:space="0" w:color="auto"/>
        <w:right w:val="none" w:sz="0" w:space="0" w:color="auto"/>
      </w:divBdr>
    </w:div>
    <w:div w:id="1040011391">
      <w:marLeft w:val="640"/>
      <w:marRight w:val="0"/>
      <w:marTop w:val="0"/>
      <w:marBottom w:val="0"/>
      <w:divBdr>
        <w:top w:val="none" w:sz="0" w:space="0" w:color="auto"/>
        <w:left w:val="none" w:sz="0" w:space="0" w:color="auto"/>
        <w:bottom w:val="none" w:sz="0" w:space="0" w:color="auto"/>
        <w:right w:val="none" w:sz="0" w:space="0" w:color="auto"/>
      </w:divBdr>
    </w:div>
    <w:div w:id="1040595497">
      <w:marLeft w:val="640"/>
      <w:marRight w:val="0"/>
      <w:marTop w:val="0"/>
      <w:marBottom w:val="0"/>
      <w:divBdr>
        <w:top w:val="none" w:sz="0" w:space="0" w:color="auto"/>
        <w:left w:val="none" w:sz="0" w:space="0" w:color="auto"/>
        <w:bottom w:val="none" w:sz="0" w:space="0" w:color="auto"/>
        <w:right w:val="none" w:sz="0" w:space="0" w:color="auto"/>
      </w:divBdr>
    </w:div>
    <w:div w:id="1040596503">
      <w:marLeft w:val="640"/>
      <w:marRight w:val="0"/>
      <w:marTop w:val="0"/>
      <w:marBottom w:val="0"/>
      <w:divBdr>
        <w:top w:val="none" w:sz="0" w:space="0" w:color="auto"/>
        <w:left w:val="none" w:sz="0" w:space="0" w:color="auto"/>
        <w:bottom w:val="none" w:sz="0" w:space="0" w:color="auto"/>
        <w:right w:val="none" w:sz="0" w:space="0" w:color="auto"/>
      </w:divBdr>
    </w:div>
    <w:div w:id="1041906907">
      <w:marLeft w:val="640"/>
      <w:marRight w:val="0"/>
      <w:marTop w:val="0"/>
      <w:marBottom w:val="0"/>
      <w:divBdr>
        <w:top w:val="none" w:sz="0" w:space="0" w:color="auto"/>
        <w:left w:val="none" w:sz="0" w:space="0" w:color="auto"/>
        <w:bottom w:val="none" w:sz="0" w:space="0" w:color="auto"/>
        <w:right w:val="none" w:sz="0" w:space="0" w:color="auto"/>
      </w:divBdr>
    </w:div>
    <w:div w:id="1042024293">
      <w:marLeft w:val="640"/>
      <w:marRight w:val="0"/>
      <w:marTop w:val="0"/>
      <w:marBottom w:val="0"/>
      <w:divBdr>
        <w:top w:val="none" w:sz="0" w:space="0" w:color="auto"/>
        <w:left w:val="none" w:sz="0" w:space="0" w:color="auto"/>
        <w:bottom w:val="none" w:sz="0" w:space="0" w:color="auto"/>
        <w:right w:val="none" w:sz="0" w:space="0" w:color="auto"/>
      </w:divBdr>
    </w:div>
    <w:div w:id="1042291445">
      <w:marLeft w:val="640"/>
      <w:marRight w:val="0"/>
      <w:marTop w:val="0"/>
      <w:marBottom w:val="0"/>
      <w:divBdr>
        <w:top w:val="none" w:sz="0" w:space="0" w:color="auto"/>
        <w:left w:val="none" w:sz="0" w:space="0" w:color="auto"/>
        <w:bottom w:val="none" w:sz="0" w:space="0" w:color="auto"/>
        <w:right w:val="none" w:sz="0" w:space="0" w:color="auto"/>
      </w:divBdr>
    </w:div>
    <w:div w:id="1042292937">
      <w:marLeft w:val="640"/>
      <w:marRight w:val="0"/>
      <w:marTop w:val="0"/>
      <w:marBottom w:val="0"/>
      <w:divBdr>
        <w:top w:val="none" w:sz="0" w:space="0" w:color="auto"/>
        <w:left w:val="none" w:sz="0" w:space="0" w:color="auto"/>
        <w:bottom w:val="none" w:sz="0" w:space="0" w:color="auto"/>
        <w:right w:val="none" w:sz="0" w:space="0" w:color="auto"/>
      </w:divBdr>
    </w:div>
    <w:div w:id="1042483632">
      <w:marLeft w:val="640"/>
      <w:marRight w:val="0"/>
      <w:marTop w:val="0"/>
      <w:marBottom w:val="0"/>
      <w:divBdr>
        <w:top w:val="none" w:sz="0" w:space="0" w:color="auto"/>
        <w:left w:val="none" w:sz="0" w:space="0" w:color="auto"/>
        <w:bottom w:val="none" w:sz="0" w:space="0" w:color="auto"/>
        <w:right w:val="none" w:sz="0" w:space="0" w:color="auto"/>
      </w:divBdr>
    </w:div>
    <w:div w:id="1042638050">
      <w:marLeft w:val="640"/>
      <w:marRight w:val="0"/>
      <w:marTop w:val="0"/>
      <w:marBottom w:val="0"/>
      <w:divBdr>
        <w:top w:val="none" w:sz="0" w:space="0" w:color="auto"/>
        <w:left w:val="none" w:sz="0" w:space="0" w:color="auto"/>
        <w:bottom w:val="none" w:sz="0" w:space="0" w:color="auto"/>
        <w:right w:val="none" w:sz="0" w:space="0" w:color="auto"/>
      </w:divBdr>
    </w:div>
    <w:div w:id="1043288747">
      <w:marLeft w:val="640"/>
      <w:marRight w:val="0"/>
      <w:marTop w:val="0"/>
      <w:marBottom w:val="0"/>
      <w:divBdr>
        <w:top w:val="none" w:sz="0" w:space="0" w:color="auto"/>
        <w:left w:val="none" w:sz="0" w:space="0" w:color="auto"/>
        <w:bottom w:val="none" w:sz="0" w:space="0" w:color="auto"/>
        <w:right w:val="none" w:sz="0" w:space="0" w:color="auto"/>
      </w:divBdr>
    </w:div>
    <w:div w:id="1043407962">
      <w:marLeft w:val="640"/>
      <w:marRight w:val="0"/>
      <w:marTop w:val="0"/>
      <w:marBottom w:val="0"/>
      <w:divBdr>
        <w:top w:val="none" w:sz="0" w:space="0" w:color="auto"/>
        <w:left w:val="none" w:sz="0" w:space="0" w:color="auto"/>
        <w:bottom w:val="none" w:sz="0" w:space="0" w:color="auto"/>
        <w:right w:val="none" w:sz="0" w:space="0" w:color="auto"/>
      </w:divBdr>
    </w:div>
    <w:div w:id="1043596986">
      <w:marLeft w:val="640"/>
      <w:marRight w:val="0"/>
      <w:marTop w:val="0"/>
      <w:marBottom w:val="0"/>
      <w:divBdr>
        <w:top w:val="none" w:sz="0" w:space="0" w:color="auto"/>
        <w:left w:val="none" w:sz="0" w:space="0" w:color="auto"/>
        <w:bottom w:val="none" w:sz="0" w:space="0" w:color="auto"/>
        <w:right w:val="none" w:sz="0" w:space="0" w:color="auto"/>
      </w:divBdr>
    </w:div>
    <w:div w:id="1043947148">
      <w:marLeft w:val="640"/>
      <w:marRight w:val="0"/>
      <w:marTop w:val="0"/>
      <w:marBottom w:val="0"/>
      <w:divBdr>
        <w:top w:val="none" w:sz="0" w:space="0" w:color="auto"/>
        <w:left w:val="none" w:sz="0" w:space="0" w:color="auto"/>
        <w:bottom w:val="none" w:sz="0" w:space="0" w:color="auto"/>
        <w:right w:val="none" w:sz="0" w:space="0" w:color="auto"/>
      </w:divBdr>
    </w:div>
    <w:div w:id="1044213347">
      <w:marLeft w:val="640"/>
      <w:marRight w:val="0"/>
      <w:marTop w:val="0"/>
      <w:marBottom w:val="0"/>
      <w:divBdr>
        <w:top w:val="none" w:sz="0" w:space="0" w:color="auto"/>
        <w:left w:val="none" w:sz="0" w:space="0" w:color="auto"/>
        <w:bottom w:val="none" w:sz="0" w:space="0" w:color="auto"/>
        <w:right w:val="none" w:sz="0" w:space="0" w:color="auto"/>
      </w:divBdr>
    </w:div>
    <w:div w:id="1044258370">
      <w:marLeft w:val="640"/>
      <w:marRight w:val="0"/>
      <w:marTop w:val="0"/>
      <w:marBottom w:val="0"/>
      <w:divBdr>
        <w:top w:val="none" w:sz="0" w:space="0" w:color="auto"/>
        <w:left w:val="none" w:sz="0" w:space="0" w:color="auto"/>
        <w:bottom w:val="none" w:sz="0" w:space="0" w:color="auto"/>
        <w:right w:val="none" w:sz="0" w:space="0" w:color="auto"/>
      </w:divBdr>
    </w:div>
    <w:div w:id="1044476746">
      <w:marLeft w:val="640"/>
      <w:marRight w:val="0"/>
      <w:marTop w:val="0"/>
      <w:marBottom w:val="0"/>
      <w:divBdr>
        <w:top w:val="none" w:sz="0" w:space="0" w:color="auto"/>
        <w:left w:val="none" w:sz="0" w:space="0" w:color="auto"/>
        <w:bottom w:val="none" w:sz="0" w:space="0" w:color="auto"/>
        <w:right w:val="none" w:sz="0" w:space="0" w:color="auto"/>
      </w:divBdr>
    </w:div>
    <w:div w:id="1045057262">
      <w:marLeft w:val="640"/>
      <w:marRight w:val="0"/>
      <w:marTop w:val="0"/>
      <w:marBottom w:val="0"/>
      <w:divBdr>
        <w:top w:val="none" w:sz="0" w:space="0" w:color="auto"/>
        <w:left w:val="none" w:sz="0" w:space="0" w:color="auto"/>
        <w:bottom w:val="none" w:sz="0" w:space="0" w:color="auto"/>
        <w:right w:val="none" w:sz="0" w:space="0" w:color="auto"/>
      </w:divBdr>
    </w:div>
    <w:div w:id="1045107032">
      <w:marLeft w:val="640"/>
      <w:marRight w:val="0"/>
      <w:marTop w:val="0"/>
      <w:marBottom w:val="0"/>
      <w:divBdr>
        <w:top w:val="none" w:sz="0" w:space="0" w:color="auto"/>
        <w:left w:val="none" w:sz="0" w:space="0" w:color="auto"/>
        <w:bottom w:val="none" w:sz="0" w:space="0" w:color="auto"/>
        <w:right w:val="none" w:sz="0" w:space="0" w:color="auto"/>
      </w:divBdr>
    </w:div>
    <w:div w:id="1045836964">
      <w:marLeft w:val="640"/>
      <w:marRight w:val="0"/>
      <w:marTop w:val="0"/>
      <w:marBottom w:val="0"/>
      <w:divBdr>
        <w:top w:val="none" w:sz="0" w:space="0" w:color="auto"/>
        <w:left w:val="none" w:sz="0" w:space="0" w:color="auto"/>
        <w:bottom w:val="none" w:sz="0" w:space="0" w:color="auto"/>
        <w:right w:val="none" w:sz="0" w:space="0" w:color="auto"/>
      </w:divBdr>
    </w:div>
    <w:div w:id="1046029264">
      <w:marLeft w:val="640"/>
      <w:marRight w:val="0"/>
      <w:marTop w:val="0"/>
      <w:marBottom w:val="0"/>
      <w:divBdr>
        <w:top w:val="none" w:sz="0" w:space="0" w:color="auto"/>
        <w:left w:val="none" w:sz="0" w:space="0" w:color="auto"/>
        <w:bottom w:val="none" w:sz="0" w:space="0" w:color="auto"/>
        <w:right w:val="none" w:sz="0" w:space="0" w:color="auto"/>
      </w:divBdr>
    </w:div>
    <w:div w:id="1046296391">
      <w:marLeft w:val="640"/>
      <w:marRight w:val="0"/>
      <w:marTop w:val="0"/>
      <w:marBottom w:val="0"/>
      <w:divBdr>
        <w:top w:val="none" w:sz="0" w:space="0" w:color="auto"/>
        <w:left w:val="none" w:sz="0" w:space="0" w:color="auto"/>
        <w:bottom w:val="none" w:sz="0" w:space="0" w:color="auto"/>
        <w:right w:val="none" w:sz="0" w:space="0" w:color="auto"/>
      </w:divBdr>
    </w:div>
    <w:div w:id="1046373694">
      <w:marLeft w:val="640"/>
      <w:marRight w:val="0"/>
      <w:marTop w:val="0"/>
      <w:marBottom w:val="0"/>
      <w:divBdr>
        <w:top w:val="none" w:sz="0" w:space="0" w:color="auto"/>
        <w:left w:val="none" w:sz="0" w:space="0" w:color="auto"/>
        <w:bottom w:val="none" w:sz="0" w:space="0" w:color="auto"/>
        <w:right w:val="none" w:sz="0" w:space="0" w:color="auto"/>
      </w:divBdr>
    </w:div>
    <w:div w:id="1046610311">
      <w:marLeft w:val="640"/>
      <w:marRight w:val="0"/>
      <w:marTop w:val="0"/>
      <w:marBottom w:val="0"/>
      <w:divBdr>
        <w:top w:val="none" w:sz="0" w:space="0" w:color="auto"/>
        <w:left w:val="none" w:sz="0" w:space="0" w:color="auto"/>
        <w:bottom w:val="none" w:sz="0" w:space="0" w:color="auto"/>
        <w:right w:val="none" w:sz="0" w:space="0" w:color="auto"/>
      </w:divBdr>
    </w:div>
    <w:div w:id="1046640069">
      <w:marLeft w:val="640"/>
      <w:marRight w:val="0"/>
      <w:marTop w:val="0"/>
      <w:marBottom w:val="0"/>
      <w:divBdr>
        <w:top w:val="none" w:sz="0" w:space="0" w:color="auto"/>
        <w:left w:val="none" w:sz="0" w:space="0" w:color="auto"/>
        <w:bottom w:val="none" w:sz="0" w:space="0" w:color="auto"/>
        <w:right w:val="none" w:sz="0" w:space="0" w:color="auto"/>
      </w:divBdr>
    </w:div>
    <w:div w:id="1046761225">
      <w:marLeft w:val="640"/>
      <w:marRight w:val="0"/>
      <w:marTop w:val="0"/>
      <w:marBottom w:val="0"/>
      <w:divBdr>
        <w:top w:val="none" w:sz="0" w:space="0" w:color="auto"/>
        <w:left w:val="none" w:sz="0" w:space="0" w:color="auto"/>
        <w:bottom w:val="none" w:sz="0" w:space="0" w:color="auto"/>
        <w:right w:val="none" w:sz="0" w:space="0" w:color="auto"/>
      </w:divBdr>
    </w:div>
    <w:div w:id="1046873436">
      <w:marLeft w:val="640"/>
      <w:marRight w:val="0"/>
      <w:marTop w:val="0"/>
      <w:marBottom w:val="0"/>
      <w:divBdr>
        <w:top w:val="none" w:sz="0" w:space="0" w:color="auto"/>
        <w:left w:val="none" w:sz="0" w:space="0" w:color="auto"/>
        <w:bottom w:val="none" w:sz="0" w:space="0" w:color="auto"/>
        <w:right w:val="none" w:sz="0" w:space="0" w:color="auto"/>
      </w:divBdr>
    </w:div>
    <w:div w:id="1047070548">
      <w:marLeft w:val="640"/>
      <w:marRight w:val="0"/>
      <w:marTop w:val="0"/>
      <w:marBottom w:val="0"/>
      <w:divBdr>
        <w:top w:val="none" w:sz="0" w:space="0" w:color="auto"/>
        <w:left w:val="none" w:sz="0" w:space="0" w:color="auto"/>
        <w:bottom w:val="none" w:sz="0" w:space="0" w:color="auto"/>
        <w:right w:val="none" w:sz="0" w:space="0" w:color="auto"/>
      </w:divBdr>
    </w:div>
    <w:div w:id="1047073737">
      <w:marLeft w:val="640"/>
      <w:marRight w:val="0"/>
      <w:marTop w:val="0"/>
      <w:marBottom w:val="0"/>
      <w:divBdr>
        <w:top w:val="none" w:sz="0" w:space="0" w:color="auto"/>
        <w:left w:val="none" w:sz="0" w:space="0" w:color="auto"/>
        <w:bottom w:val="none" w:sz="0" w:space="0" w:color="auto"/>
        <w:right w:val="none" w:sz="0" w:space="0" w:color="auto"/>
      </w:divBdr>
    </w:div>
    <w:div w:id="1047489931">
      <w:marLeft w:val="640"/>
      <w:marRight w:val="0"/>
      <w:marTop w:val="0"/>
      <w:marBottom w:val="0"/>
      <w:divBdr>
        <w:top w:val="none" w:sz="0" w:space="0" w:color="auto"/>
        <w:left w:val="none" w:sz="0" w:space="0" w:color="auto"/>
        <w:bottom w:val="none" w:sz="0" w:space="0" w:color="auto"/>
        <w:right w:val="none" w:sz="0" w:space="0" w:color="auto"/>
      </w:divBdr>
    </w:div>
    <w:div w:id="1047947551">
      <w:marLeft w:val="640"/>
      <w:marRight w:val="0"/>
      <w:marTop w:val="0"/>
      <w:marBottom w:val="0"/>
      <w:divBdr>
        <w:top w:val="none" w:sz="0" w:space="0" w:color="auto"/>
        <w:left w:val="none" w:sz="0" w:space="0" w:color="auto"/>
        <w:bottom w:val="none" w:sz="0" w:space="0" w:color="auto"/>
        <w:right w:val="none" w:sz="0" w:space="0" w:color="auto"/>
      </w:divBdr>
    </w:div>
    <w:div w:id="1048064207">
      <w:marLeft w:val="640"/>
      <w:marRight w:val="0"/>
      <w:marTop w:val="0"/>
      <w:marBottom w:val="0"/>
      <w:divBdr>
        <w:top w:val="none" w:sz="0" w:space="0" w:color="auto"/>
        <w:left w:val="none" w:sz="0" w:space="0" w:color="auto"/>
        <w:bottom w:val="none" w:sz="0" w:space="0" w:color="auto"/>
        <w:right w:val="none" w:sz="0" w:space="0" w:color="auto"/>
      </w:divBdr>
    </w:div>
    <w:div w:id="1048144557">
      <w:marLeft w:val="640"/>
      <w:marRight w:val="0"/>
      <w:marTop w:val="0"/>
      <w:marBottom w:val="0"/>
      <w:divBdr>
        <w:top w:val="none" w:sz="0" w:space="0" w:color="auto"/>
        <w:left w:val="none" w:sz="0" w:space="0" w:color="auto"/>
        <w:bottom w:val="none" w:sz="0" w:space="0" w:color="auto"/>
        <w:right w:val="none" w:sz="0" w:space="0" w:color="auto"/>
      </w:divBdr>
    </w:div>
    <w:div w:id="1049115003">
      <w:marLeft w:val="640"/>
      <w:marRight w:val="0"/>
      <w:marTop w:val="0"/>
      <w:marBottom w:val="0"/>
      <w:divBdr>
        <w:top w:val="none" w:sz="0" w:space="0" w:color="auto"/>
        <w:left w:val="none" w:sz="0" w:space="0" w:color="auto"/>
        <w:bottom w:val="none" w:sz="0" w:space="0" w:color="auto"/>
        <w:right w:val="none" w:sz="0" w:space="0" w:color="auto"/>
      </w:divBdr>
    </w:div>
    <w:div w:id="1049301717">
      <w:marLeft w:val="640"/>
      <w:marRight w:val="0"/>
      <w:marTop w:val="0"/>
      <w:marBottom w:val="0"/>
      <w:divBdr>
        <w:top w:val="none" w:sz="0" w:space="0" w:color="auto"/>
        <w:left w:val="none" w:sz="0" w:space="0" w:color="auto"/>
        <w:bottom w:val="none" w:sz="0" w:space="0" w:color="auto"/>
        <w:right w:val="none" w:sz="0" w:space="0" w:color="auto"/>
      </w:divBdr>
    </w:div>
    <w:div w:id="1049450240">
      <w:marLeft w:val="640"/>
      <w:marRight w:val="0"/>
      <w:marTop w:val="0"/>
      <w:marBottom w:val="0"/>
      <w:divBdr>
        <w:top w:val="none" w:sz="0" w:space="0" w:color="auto"/>
        <w:left w:val="none" w:sz="0" w:space="0" w:color="auto"/>
        <w:bottom w:val="none" w:sz="0" w:space="0" w:color="auto"/>
        <w:right w:val="none" w:sz="0" w:space="0" w:color="auto"/>
      </w:divBdr>
    </w:div>
    <w:div w:id="1049766901">
      <w:marLeft w:val="640"/>
      <w:marRight w:val="0"/>
      <w:marTop w:val="0"/>
      <w:marBottom w:val="0"/>
      <w:divBdr>
        <w:top w:val="none" w:sz="0" w:space="0" w:color="auto"/>
        <w:left w:val="none" w:sz="0" w:space="0" w:color="auto"/>
        <w:bottom w:val="none" w:sz="0" w:space="0" w:color="auto"/>
        <w:right w:val="none" w:sz="0" w:space="0" w:color="auto"/>
      </w:divBdr>
    </w:div>
    <w:div w:id="1050110873">
      <w:marLeft w:val="640"/>
      <w:marRight w:val="0"/>
      <w:marTop w:val="0"/>
      <w:marBottom w:val="0"/>
      <w:divBdr>
        <w:top w:val="none" w:sz="0" w:space="0" w:color="auto"/>
        <w:left w:val="none" w:sz="0" w:space="0" w:color="auto"/>
        <w:bottom w:val="none" w:sz="0" w:space="0" w:color="auto"/>
        <w:right w:val="none" w:sz="0" w:space="0" w:color="auto"/>
      </w:divBdr>
    </w:div>
    <w:div w:id="1050228620">
      <w:marLeft w:val="640"/>
      <w:marRight w:val="0"/>
      <w:marTop w:val="0"/>
      <w:marBottom w:val="0"/>
      <w:divBdr>
        <w:top w:val="none" w:sz="0" w:space="0" w:color="auto"/>
        <w:left w:val="none" w:sz="0" w:space="0" w:color="auto"/>
        <w:bottom w:val="none" w:sz="0" w:space="0" w:color="auto"/>
        <w:right w:val="none" w:sz="0" w:space="0" w:color="auto"/>
      </w:divBdr>
    </w:div>
    <w:div w:id="1050804650">
      <w:marLeft w:val="640"/>
      <w:marRight w:val="0"/>
      <w:marTop w:val="0"/>
      <w:marBottom w:val="0"/>
      <w:divBdr>
        <w:top w:val="none" w:sz="0" w:space="0" w:color="auto"/>
        <w:left w:val="none" w:sz="0" w:space="0" w:color="auto"/>
        <w:bottom w:val="none" w:sz="0" w:space="0" w:color="auto"/>
        <w:right w:val="none" w:sz="0" w:space="0" w:color="auto"/>
      </w:divBdr>
    </w:div>
    <w:div w:id="1051348886">
      <w:marLeft w:val="640"/>
      <w:marRight w:val="0"/>
      <w:marTop w:val="0"/>
      <w:marBottom w:val="0"/>
      <w:divBdr>
        <w:top w:val="none" w:sz="0" w:space="0" w:color="auto"/>
        <w:left w:val="none" w:sz="0" w:space="0" w:color="auto"/>
        <w:bottom w:val="none" w:sz="0" w:space="0" w:color="auto"/>
        <w:right w:val="none" w:sz="0" w:space="0" w:color="auto"/>
      </w:divBdr>
    </w:div>
    <w:div w:id="1052002851">
      <w:marLeft w:val="640"/>
      <w:marRight w:val="0"/>
      <w:marTop w:val="0"/>
      <w:marBottom w:val="0"/>
      <w:divBdr>
        <w:top w:val="none" w:sz="0" w:space="0" w:color="auto"/>
        <w:left w:val="none" w:sz="0" w:space="0" w:color="auto"/>
        <w:bottom w:val="none" w:sz="0" w:space="0" w:color="auto"/>
        <w:right w:val="none" w:sz="0" w:space="0" w:color="auto"/>
      </w:divBdr>
    </w:div>
    <w:div w:id="1052846168">
      <w:marLeft w:val="640"/>
      <w:marRight w:val="0"/>
      <w:marTop w:val="0"/>
      <w:marBottom w:val="0"/>
      <w:divBdr>
        <w:top w:val="none" w:sz="0" w:space="0" w:color="auto"/>
        <w:left w:val="none" w:sz="0" w:space="0" w:color="auto"/>
        <w:bottom w:val="none" w:sz="0" w:space="0" w:color="auto"/>
        <w:right w:val="none" w:sz="0" w:space="0" w:color="auto"/>
      </w:divBdr>
    </w:div>
    <w:div w:id="1052851189">
      <w:marLeft w:val="640"/>
      <w:marRight w:val="0"/>
      <w:marTop w:val="0"/>
      <w:marBottom w:val="0"/>
      <w:divBdr>
        <w:top w:val="none" w:sz="0" w:space="0" w:color="auto"/>
        <w:left w:val="none" w:sz="0" w:space="0" w:color="auto"/>
        <w:bottom w:val="none" w:sz="0" w:space="0" w:color="auto"/>
        <w:right w:val="none" w:sz="0" w:space="0" w:color="auto"/>
      </w:divBdr>
    </w:div>
    <w:div w:id="1053193994">
      <w:marLeft w:val="640"/>
      <w:marRight w:val="0"/>
      <w:marTop w:val="0"/>
      <w:marBottom w:val="0"/>
      <w:divBdr>
        <w:top w:val="none" w:sz="0" w:space="0" w:color="auto"/>
        <w:left w:val="none" w:sz="0" w:space="0" w:color="auto"/>
        <w:bottom w:val="none" w:sz="0" w:space="0" w:color="auto"/>
        <w:right w:val="none" w:sz="0" w:space="0" w:color="auto"/>
      </w:divBdr>
    </w:div>
    <w:div w:id="1053234335">
      <w:marLeft w:val="640"/>
      <w:marRight w:val="0"/>
      <w:marTop w:val="0"/>
      <w:marBottom w:val="0"/>
      <w:divBdr>
        <w:top w:val="none" w:sz="0" w:space="0" w:color="auto"/>
        <w:left w:val="none" w:sz="0" w:space="0" w:color="auto"/>
        <w:bottom w:val="none" w:sz="0" w:space="0" w:color="auto"/>
        <w:right w:val="none" w:sz="0" w:space="0" w:color="auto"/>
      </w:divBdr>
    </w:div>
    <w:div w:id="1053235160">
      <w:marLeft w:val="640"/>
      <w:marRight w:val="0"/>
      <w:marTop w:val="0"/>
      <w:marBottom w:val="0"/>
      <w:divBdr>
        <w:top w:val="none" w:sz="0" w:space="0" w:color="auto"/>
        <w:left w:val="none" w:sz="0" w:space="0" w:color="auto"/>
        <w:bottom w:val="none" w:sz="0" w:space="0" w:color="auto"/>
        <w:right w:val="none" w:sz="0" w:space="0" w:color="auto"/>
      </w:divBdr>
    </w:div>
    <w:div w:id="1053506345">
      <w:marLeft w:val="640"/>
      <w:marRight w:val="0"/>
      <w:marTop w:val="0"/>
      <w:marBottom w:val="0"/>
      <w:divBdr>
        <w:top w:val="none" w:sz="0" w:space="0" w:color="auto"/>
        <w:left w:val="none" w:sz="0" w:space="0" w:color="auto"/>
        <w:bottom w:val="none" w:sz="0" w:space="0" w:color="auto"/>
        <w:right w:val="none" w:sz="0" w:space="0" w:color="auto"/>
      </w:divBdr>
    </w:div>
    <w:div w:id="1053578997">
      <w:marLeft w:val="640"/>
      <w:marRight w:val="0"/>
      <w:marTop w:val="0"/>
      <w:marBottom w:val="0"/>
      <w:divBdr>
        <w:top w:val="none" w:sz="0" w:space="0" w:color="auto"/>
        <w:left w:val="none" w:sz="0" w:space="0" w:color="auto"/>
        <w:bottom w:val="none" w:sz="0" w:space="0" w:color="auto"/>
        <w:right w:val="none" w:sz="0" w:space="0" w:color="auto"/>
      </w:divBdr>
    </w:div>
    <w:div w:id="1054356058">
      <w:marLeft w:val="640"/>
      <w:marRight w:val="0"/>
      <w:marTop w:val="0"/>
      <w:marBottom w:val="0"/>
      <w:divBdr>
        <w:top w:val="none" w:sz="0" w:space="0" w:color="auto"/>
        <w:left w:val="none" w:sz="0" w:space="0" w:color="auto"/>
        <w:bottom w:val="none" w:sz="0" w:space="0" w:color="auto"/>
        <w:right w:val="none" w:sz="0" w:space="0" w:color="auto"/>
      </w:divBdr>
    </w:div>
    <w:div w:id="1054549276">
      <w:marLeft w:val="640"/>
      <w:marRight w:val="0"/>
      <w:marTop w:val="0"/>
      <w:marBottom w:val="0"/>
      <w:divBdr>
        <w:top w:val="none" w:sz="0" w:space="0" w:color="auto"/>
        <w:left w:val="none" w:sz="0" w:space="0" w:color="auto"/>
        <w:bottom w:val="none" w:sz="0" w:space="0" w:color="auto"/>
        <w:right w:val="none" w:sz="0" w:space="0" w:color="auto"/>
      </w:divBdr>
    </w:div>
    <w:div w:id="1054696548">
      <w:marLeft w:val="640"/>
      <w:marRight w:val="0"/>
      <w:marTop w:val="0"/>
      <w:marBottom w:val="0"/>
      <w:divBdr>
        <w:top w:val="none" w:sz="0" w:space="0" w:color="auto"/>
        <w:left w:val="none" w:sz="0" w:space="0" w:color="auto"/>
        <w:bottom w:val="none" w:sz="0" w:space="0" w:color="auto"/>
        <w:right w:val="none" w:sz="0" w:space="0" w:color="auto"/>
      </w:divBdr>
    </w:div>
    <w:div w:id="1054934244">
      <w:marLeft w:val="640"/>
      <w:marRight w:val="0"/>
      <w:marTop w:val="0"/>
      <w:marBottom w:val="0"/>
      <w:divBdr>
        <w:top w:val="none" w:sz="0" w:space="0" w:color="auto"/>
        <w:left w:val="none" w:sz="0" w:space="0" w:color="auto"/>
        <w:bottom w:val="none" w:sz="0" w:space="0" w:color="auto"/>
        <w:right w:val="none" w:sz="0" w:space="0" w:color="auto"/>
      </w:divBdr>
    </w:div>
    <w:div w:id="1055157411">
      <w:marLeft w:val="640"/>
      <w:marRight w:val="0"/>
      <w:marTop w:val="0"/>
      <w:marBottom w:val="0"/>
      <w:divBdr>
        <w:top w:val="none" w:sz="0" w:space="0" w:color="auto"/>
        <w:left w:val="none" w:sz="0" w:space="0" w:color="auto"/>
        <w:bottom w:val="none" w:sz="0" w:space="0" w:color="auto"/>
        <w:right w:val="none" w:sz="0" w:space="0" w:color="auto"/>
      </w:divBdr>
    </w:div>
    <w:div w:id="1055161673">
      <w:marLeft w:val="640"/>
      <w:marRight w:val="0"/>
      <w:marTop w:val="0"/>
      <w:marBottom w:val="0"/>
      <w:divBdr>
        <w:top w:val="none" w:sz="0" w:space="0" w:color="auto"/>
        <w:left w:val="none" w:sz="0" w:space="0" w:color="auto"/>
        <w:bottom w:val="none" w:sz="0" w:space="0" w:color="auto"/>
        <w:right w:val="none" w:sz="0" w:space="0" w:color="auto"/>
      </w:divBdr>
    </w:div>
    <w:div w:id="1055199286">
      <w:marLeft w:val="640"/>
      <w:marRight w:val="0"/>
      <w:marTop w:val="0"/>
      <w:marBottom w:val="0"/>
      <w:divBdr>
        <w:top w:val="none" w:sz="0" w:space="0" w:color="auto"/>
        <w:left w:val="none" w:sz="0" w:space="0" w:color="auto"/>
        <w:bottom w:val="none" w:sz="0" w:space="0" w:color="auto"/>
        <w:right w:val="none" w:sz="0" w:space="0" w:color="auto"/>
      </w:divBdr>
    </w:div>
    <w:div w:id="1055201629">
      <w:marLeft w:val="640"/>
      <w:marRight w:val="0"/>
      <w:marTop w:val="0"/>
      <w:marBottom w:val="0"/>
      <w:divBdr>
        <w:top w:val="none" w:sz="0" w:space="0" w:color="auto"/>
        <w:left w:val="none" w:sz="0" w:space="0" w:color="auto"/>
        <w:bottom w:val="none" w:sz="0" w:space="0" w:color="auto"/>
        <w:right w:val="none" w:sz="0" w:space="0" w:color="auto"/>
      </w:divBdr>
    </w:div>
    <w:div w:id="1055271799">
      <w:marLeft w:val="640"/>
      <w:marRight w:val="0"/>
      <w:marTop w:val="0"/>
      <w:marBottom w:val="0"/>
      <w:divBdr>
        <w:top w:val="none" w:sz="0" w:space="0" w:color="auto"/>
        <w:left w:val="none" w:sz="0" w:space="0" w:color="auto"/>
        <w:bottom w:val="none" w:sz="0" w:space="0" w:color="auto"/>
        <w:right w:val="none" w:sz="0" w:space="0" w:color="auto"/>
      </w:divBdr>
    </w:div>
    <w:div w:id="1055398040">
      <w:marLeft w:val="640"/>
      <w:marRight w:val="0"/>
      <w:marTop w:val="0"/>
      <w:marBottom w:val="0"/>
      <w:divBdr>
        <w:top w:val="none" w:sz="0" w:space="0" w:color="auto"/>
        <w:left w:val="none" w:sz="0" w:space="0" w:color="auto"/>
        <w:bottom w:val="none" w:sz="0" w:space="0" w:color="auto"/>
        <w:right w:val="none" w:sz="0" w:space="0" w:color="auto"/>
      </w:divBdr>
    </w:div>
    <w:div w:id="1055858452">
      <w:marLeft w:val="640"/>
      <w:marRight w:val="0"/>
      <w:marTop w:val="0"/>
      <w:marBottom w:val="0"/>
      <w:divBdr>
        <w:top w:val="none" w:sz="0" w:space="0" w:color="auto"/>
        <w:left w:val="none" w:sz="0" w:space="0" w:color="auto"/>
        <w:bottom w:val="none" w:sz="0" w:space="0" w:color="auto"/>
        <w:right w:val="none" w:sz="0" w:space="0" w:color="auto"/>
      </w:divBdr>
    </w:div>
    <w:div w:id="1056703059">
      <w:marLeft w:val="640"/>
      <w:marRight w:val="0"/>
      <w:marTop w:val="0"/>
      <w:marBottom w:val="0"/>
      <w:divBdr>
        <w:top w:val="none" w:sz="0" w:space="0" w:color="auto"/>
        <w:left w:val="none" w:sz="0" w:space="0" w:color="auto"/>
        <w:bottom w:val="none" w:sz="0" w:space="0" w:color="auto"/>
        <w:right w:val="none" w:sz="0" w:space="0" w:color="auto"/>
      </w:divBdr>
    </w:div>
    <w:div w:id="1056706722">
      <w:marLeft w:val="640"/>
      <w:marRight w:val="0"/>
      <w:marTop w:val="0"/>
      <w:marBottom w:val="0"/>
      <w:divBdr>
        <w:top w:val="none" w:sz="0" w:space="0" w:color="auto"/>
        <w:left w:val="none" w:sz="0" w:space="0" w:color="auto"/>
        <w:bottom w:val="none" w:sz="0" w:space="0" w:color="auto"/>
        <w:right w:val="none" w:sz="0" w:space="0" w:color="auto"/>
      </w:divBdr>
    </w:div>
    <w:div w:id="1056734070">
      <w:marLeft w:val="640"/>
      <w:marRight w:val="0"/>
      <w:marTop w:val="0"/>
      <w:marBottom w:val="0"/>
      <w:divBdr>
        <w:top w:val="none" w:sz="0" w:space="0" w:color="auto"/>
        <w:left w:val="none" w:sz="0" w:space="0" w:color="auto"/>
        <w:bottom w:val="none" w:sz="0" w:space="0" w:color="auto"/>
        <w:right w:val="none" w:sz="0" w:space="0" w:color="auto"/>
      </w:divBdr>
    </w:div>
    <w:div w:id="1057125593">
      <w:marLeft w:val="480"/>
      <w:marRight w:val="0"/>
      <w:marTop w:val="0"/>
      <w:marBottom w:val="0"/>
      <w:divBdr>
        <w:top w:val="none" w:sz="0" w:space="0" w:color="auto"/>
        <w:left w:val="none" w:sz="0" w:space="0" w:color="auto"/>
        <w:bottom w:val="none" w:sz="0" w:space="0" w:color="auto"/>
        <w:right w:val="none" w:sz="0" w:space="0" w:color="auto"/>
      </w:divBdr>
    </w:div>
    <w:div w:id="1057313620">
      <w:marLeft w:val="640"/>
      <w:marRight w:val="0"/>
      <w:marTop w:val="0"/>
      <w:marBottom w:val="0"/>
      <w:divBdr>
        <w:top w:val="none" w:sz="0" w:space="0" w:color="auto"/>
        <w:left w:val="none" w:sz="0" w:space="0" w:color="auto"/>
        <w:bottom w:val="none" w:sz="0" w:space="0" w:color="auto"/>
        <w:right w:val="none" w:sz="0" w:space="0" w:color="auto"/>
      </w:divBdr>
    </w:div>
    <w:div w:id="1057627983">
      <w:marLeft w:val="640"/>
      <w:marRight w:val="0"/>
      <w:marTop w:val="0"/>
      <w:marBottom w:val="0"/>
      <w:divBdr>
        <w:top w:val="none" w:sz="0" w:space="0" w:color="auto"/>
        <w:left w:val="none" w:sz="0" w:space="0" w:color="auto"/>
        <w:bottom w:val="none" w:sz="0" w:space="0" w:color="auto"/>
        <w:right w:val="none" w:sz="0" w:space="0" w:color="auto"/>
      </w:divBdr>
    </w:div>
    <w:div w:id="1058283378">
      <w:marLeft w:val="640"/>
      <w:marRight w:val="0"/>
      <w:marTop w:val="0"/>
      <w:marBottom w:val="0"/>
      <w:divBdr>
        <w:top w:val="none" w:sz="0" w:space="0" w:color="auto"/>
        <w:left w:val="none" w:sz="0" w:space="0" w:color="auto"/>
        <w:bottom w:val="none" w:sz="0" w:space="0" w:color="auto"/>
        <w:right w:val="none" w:sz="0" w:space="0" w:color="auto"/>
      </w:divBdr>
    </w:div>
    <w:div w:id="1058357882">
      <w:marLeft w:val="640"/>
      <w:marRight w:val="0"/>
      <w:marTop w:val="0"/>
      <w:marBottom w:val="0"/>
      <w:divBdr>
        <w:top w:val="none" w:sz="0" w:space="0" w:color="auto"/>
        <w:left w:val="none" w:sz="0" w:space="0" w:color="auto"/>
        <w:bottom w:val="none" w:sz="0" w:space="0" w:color="auto"/>
        <w:right w:val="none" w:sz="0" w:space="0" w:color="auto"/>
      </w:divBdr>
    </w:div>
    <w:div w:id="1058820174">
      <w:marLeft w:val="640"/>
      <w:marRight w:val="0"/>
      <w:marTop w:val="0"/>
      <w:marBottom w:val="0"/>
      <w:divBdr>
        <w:top w:val="none" w:sz="0" w:space="0" w:color="auto"/>
        <w:left w:val="none" w:sz="0" w:space="0" w:color="auto"/>
        <w:bottom w:val="none" w:sz="0" w:space="0" w:color="auto"/>
        <w:right w:val="none" w:sz="0" w:space="0" w:color="auto"/>
      </w:divBdr>
    </w:div>
    <w:div w:id="1059330331">
      <w:marLeft w:val="640"/>
      <w:marRight w:val="0"/>
      <w:marTop w:val="0"/>
      <w:marBottom w:val="0"/>
      <w:divBdr>
        <w:top w:val="none" w:sz="0" w:space="0" w:color="auto"/>
        <w:left w:val="none" w:sz="0" w:space="0" w:color="auto"/>
        <w:bottom w:val="none" w:sz="0" w:space="0" w:color="auto"/>
        <w:right w:val="none" w:sz="0" w:space="0" w:color="auto"/>
      </w:divBdr>
    </w:div>
    <w:div w:id="1059520982">
      <w:marLeft w:val="640"/>
      <w:marRight w:val="0"/>
      <w:marTop w:val="0"/>
      <w:marBottom w:val="0"/>
      <w:divBdr>
        <w:top w:val="none" w:sz="0" w:space="0" w:color="auto"/>
        <w:left w:val="none" w:sz="0" w:space="0" w:color="auto"/>
        <w:bottom w:val="none" w:sz="0" w:space="0" w:color="auto"/>
        <w:right w:val="none" w:sz="0" w:space="0" w:color="auto"/>
      </w:divBdr>
    </w:div>
    <w:div w:id="1060132378">
      <w:marLeft w:val="640"/>
      <w:marRight w:val="0"/>
      <w:marTop w:val="0"/>
      <w:marBottom w:val="0"/>
      <w:divBdr>
        <w:top w:val="none" w:sz="0" w:space="0" w:color="auto"/>
        <w:left w:val="none" w:sz="0" w:space="0" w:color="auto"/>
        <w:bottom w:val="none" w:sz="0" w:space="0" w:color="auto"/>
        <w:right w:val="none" w:sz="0" w:space="0" w:color="auto"/>
      </w:divBdr>
    </w:div>
    <w:div w:id="1060132743">
      <w:marLeft w:val="640"/>
      <w:marRight w:val="0"/>
      <w:marTop w:val="0"/>
      <w:marBottom w:val="0"/>
      <w:divBdr>
        <w:top w:val="none" w:sz="0" w:space="0" w:color="auto"/>
        <w:left w:val="none" w:sz="0" w:space="0" w:color="auto"/>
        <w:bottom w:val="none" w:sz="0" w:space="0" w:color="auto"/>
        <w:right w:val="none" w:sz="0" w:space="0" w:color="auto"/>
      </w:divBdr>
    </w:div>
    <w:div w:id="1061445285">
      <w:marLeft w:val="640"/>
      <w:marRight w:val="0"/>
      <w:marTop w:val="0"/>
      <w:marBottom w:val="0"/>
      <w:divBdr>
        <w:top w:val="none" w:sz="0" w:space="0" w:color="auto"/>
        <w:left w:val="none" w:sz="0" w:space="0" w:color="auto"/>
        <w:bottom w:val="none" w:sz="0" w:space="0" w:color="auto"/>
        <w:right w:val="none" w:sz="0" w:space="0" w:color="auto"/>
      </w:divBdr>
    </w:div>
    <w:div w:id="1061446031">
      <w:marLeft w:val="640"/>
      <w:marRight w:val="0"/>
      <w:marTop w:val="0"/>
      <w:marBottom w:val="0"/>
      <w:divBdr>
        <w:top w:val="none" w:sz="0" w:space="0" w:color="auto"/>
        <w:left w:val="none" w:sz="0" w:space="0" w:color="auto"/>
        <w:bottom w:val="none" w:sz="0" w:space="0" w:color="auto"/>
        <w:right w:val="none" w:sz="0" w:space="0" w:color="auto"/>
      </w:divBdr>
    </w:div>
    <w:div w:id="1061758123">
      <w:marLeft w:val="640"/>
      <w:marRight w:val="0"/>
      <w:marTop w:val="0"/>
      <w:marBottom w:val="0"/>
      <w:divBdr>
        <w:top w:val="none" w:sz="0" w:space="0" w:color="auto"/>
        <w:left w:val="none" w:sz="0" w:space="0" w:color="auto"/>
        <w:bottom w:val="none" w:sz="0" w:space="0" w:color="auto"/>
        <w:right w:val="none" w:sz="0" w:space="0" w:color="auto"/>
      </w:divBdr>
    </w:div>
    <w:div w:id="1062094073">
      <w:marLeft w:val="640"/>
      <w:marRight w:val="0"/>
      <w:marTop w:val="0"/>
      <w:marBottom w:val="0"/>
      <w:divBdr>
        <w:top w:val="none" w:sz="0" w:space="0" w:color="auto"/>
        <w:left w:val="none" w:sz="0" w:space="0" w:color="auto"/>
        <w:bottom w:val="none" w:sz="0" w:space="0" w:color="auto"/>
        <w:right w:val="none" w:sz="0" w:space="0" w:color="auto"/>
      </w:divBdr>
    </w:div>
    <w:div w:id="1062101199">
      <w:marLeft w:val="640"/>
      <w:marRight w:val="0"/>
      <w:marTop w:val="0"/>
      <w:marBottom w:val="0"/>
      <w:divBdr>
        <w:top w:val="none" w:sz="0" w:space="0" w:color="auto"/>
        <w:left w:val="none" w:sz="0" w:space="0" w:color="auto"/>
        <w:bottom w:val="none" w:sz="0" w:space="0" w:color="auto"/>
        <w:right w:val="none" w:sz="0" w:space="0" w:color="auto"/>
      </w:divBdr>
    </w:div>
    <w:div w:id="1062408769">
      <w:marLeft w:val="640"/>
      <w:marRight w:val="0"/>
      <w:marTop w:val="0"/>
      <w:marBottom w:val="0"/>
      <w:divBdr>
        <w:top w:val="none" w:sz="0" w:space="0" w:color="auto"/>
        <w:left w:val="none" w:sz="0" w:space="0" w:color="auto"/>
        <w:bottom w:val="none" w:sz="0" w:space="0" w:color="auto"/>
        <w:right w:val="none" w:sz="0" w:space="0" w:color="auto"/>
      </w:divBdr>
    </w:div>
    <w:div w:id="1062480333">
      <w:marLeft w:val="640"/>
      <w:marRight w:val="0"/>
      <w:marTop w:val="0"/>
      <w:marBottom w:val="0"/>
      <w:divBdr>
        <w:top w:val="none" w:sz="0" w:space="0" w:color="auto"/>
        <w:left w:val="none" w:sz="0" w:space="0" w:color="auto"/>
        <w:bottom w:val="none" w:sz="0" w:space="0" w:color="auto"/>
        <w:right w:val="none" w:sz="0" w:space="0" w:color="auto"/>
      </w:divBdr>
    </w:div>
    <w:div w:id="1062488531">
      <w:marLeft w:val="640"/>
      <w:marRight w:val="0"/>
      <w:marTop w:val="0"/>
      <w:marBottom w:val="0"/>
      <w:divBdr>
        <w:top w:val="none" w:sz="0" w:space="0" w:color="auto"/>
        <w:left w:val="none" w:sz="0" w:space="0" w:color="auto"/>
        <w:bottom w:val="none" w:sz="0" w:space="0" w:color="auto"/>
        <w:right w:val="none" w:sz="0" w:space="0" w:color="auto"/>
      </w:divBdr>
    </w:div>
    <w:div w:id="1062631251">
      <w:marLeft w:val="640"/>
      <w:marRight w:val="0"/>
      <w:marTop w:val="0"/>
      <w:marBottom w:val="0"/>
      <w:divBdr>
        <w:top w:val="none" w:sz="0" w:space="0" w:color="auto"/>
        <w:left w:val="none" w:sz="0" w:space="0" w:color="auto"/>
        <w:bottom w:val="none" w:sz="0" w:space="0" w:color="auto"/>
        <w:right w:val="none" w:sz="0" w:space="0" w:color="auto"/>
      </w:divBdr>
    </w:div>
    <w:div w:id="1062827037">
      <w:marLeft w:val="640"/>
      <w:marRight w:val="0"/>
      <w:marTop w:val="0"/>
      <w:marBottom w:val="0"/>
      <w:divBdr>
        <w:top w:val="none" w:sz="0" w:space="0" w:color="auto"/>
        <w:left w:val="none" w:sz="0" w:space="0" w:color="auto"/>
        <w:bottom w:val="none" w:sz="0" w:space="0" w:color="auto"/>
        <w:right w:val="none" w:sz="0" w:space="0" w:color="auto"/>
      </w:divBdr>
    </w:div>
    <w:div w:id="1063261963">
      <w:marLeft w:val="640"/>
      <w:marRight w:val="0"/>
      <w:marTop w:val="0"/>
      <w:marBottom w:val="0"/>
      <w:divBdr>
        <w:top w:val="none" w:sz="0" w:space="0" w:color="auto"/>
        <w:left w:val="none" w:sz="0" w:space="0" w:color="auto"/>
        <w:bottom w:val="none" w:sz="0" w:space="0" w:color="auto"/>
        <w:right w:val="none" w:sz="0" w:space="0" w:color="auto"/>
      </w:divBdr>
    </w:div>
    <w:div w:id="1063331767">
      <w:marLeft w:val="640"/>
      <w:marRight w:val="0"/>
      <w:marTop w:val="0"/>
      <w:marBottom w:val="0"/>
      <w:divBdr>
        <w:top w:val="none" w:sz="0" w:space="0" w:color="auto"/>
        <w:left w:val="none" w:sz="0" w:space="0" w:color="auto"/>
        <w:bottom w:val="none" w:sz="0" w:space="0" w:color="auto"/>
        <w:right w:val="none" w:sz="0" w:space="0" w:color="auto"/>
      </w:divBdr>
    </w:div>
    <w:div w:id="1063481763">
      <w:marLeft w:val="640"/>
      <w:marRight w:val="0"/>
      <w:marTop w:val="0"/>
      <w:marBottom w:val="0"/>
      <w:divBdr>
        <w:top w:val="none" w:sz="0" w:space="0" w:color="auto"/>
        <w:left w:val="none" w:sz="0" w:space="0" w:color="auto"/>
        <w:bottom w:val="none" w:sz="0" w:space="0" w:color="auto"/>
        <w:right w:val="none" w:sz="0" w:space="0" w:color="auto"/>
      </w:divBdr>
    </w:div>
    <w:div w:id="1063527326">
      <w:marLeft w:val="640"/>
      <w:marRight w:val="0"/>
      <w:marTop w:val="0"/>
      <w:marBottom w:val="0"/>
      <w:divBdr>
        <w:top w:val="none" w:sz="0" w:space="0" w:color="auto"/>
        <w:left w:val="none" w:sz="0" w:space="0" w:color="auto"/>
        <w:bottom w:val="none" w:sz="0" w:space="0" w:color="auto"/>
        <w:right w:val="none" w:sz="0" w:space="0" w:color="auto"/>
      </w:divBdr>
    </w:div>
    <w:div w:id="1063721842">
      <w:marLeft w:val="640"/>
      <w:marRight w:val="0"/>
      <w:marTop w:val="0"/>
      <w:marBottom w:val="0"/>
      <w:divBdr>
        <w:top w:val="none" w:sz="0" w:space="0" w:color="auto"/>
        <w:left w:val="none" w:sz="0" w:space="0" w:color="auto"/>
        <w:bottom w:val="none" w:sz="0" w:space="0" w:color="auto"/>
        <w:right w:val="none" w:sz="0" w:space="0" w:color="auto"/>
      </w:divBdr>
    </w:div>
    <w:div w:id="1064063772">
      <w:marLeft w:val="640"/>
      <w:marRight w:val="0"/>
      <w:marTop w:val="0"/>
      <w:marBottom w:val="0"/>
      <w:divBdr>
        <w:top w:val="none" w:sz="0" w:space="0" w:color="auto"/>
        <w:left w:val="none" w:sz="0" w:space="0" w:color="auto"/>
        <w:bottom w:val="none" w:sz="0" w:space="0" w:color="auto"/>
        <w:right w:val="none" w:sz="0" w:space="0" w:color="auto"/>
      </w:divBdr>
    </w:div>
    <w:div w:id="1064066240">
      <w:marLeft w:val="640"/>
      <w:marRight w:val="0"/>
      <w:marTop w:val="0"/>
      <w:marBottom w:val="0"/>
      <w:divBdr>
        <w:top w:val="none" w:sz="0" w:space="0" w:color="auto"/>
        <w:left w:val="none" w:sz="0" w:space="0" w:color="auto"/>
        <w:bottom w:val="none" w:sz="0" w:space="0" w:color="auto"/>
        <w:right w:val="none" w:sz="0" w:space="0" w:color="auto"/>
      </w:divBdr>
    </w:div>
    <w:div w:id="1064449308">
      <w:marLeft w:val="640"/>
      <w:marRight w:val="0"/>
      <w:marTop w:val="0"/>
      <w:marBottom w:val="0"/>
      <w:divBdr>
        <w:top w:val="none" w:sz="0" w:space="0" w:color="auto"/>
        <w:left w:val="none" w:sz="0" w:space="0" w:color="auto"/>
        <w:bottom w:val="none" w:sz="0" w:space="0" w:color="auto"/>
        <w:right w:val="none" w:sz="0" w:space="0" w:color="auto"/>
      </w:divBdr>
    </w:div>
    <w:div w:id="1064716668">
      <w:marLeft w:val="640"/>
      <w:marRight w:val="0"/>
      <w:marTop w:val="0"/>
      <w:marBottom w:val="0"/>
      <w:divBdr>
        <w:top w:val="none" w:sz="0" w:space="0" w:color="auto"/>
        <w:left w:val="none" w:sz="0" w:space="0" w:color="auto"/>
        <w:bottom w:val="none" w:sz="0" w:space="0" w:color="auto"/>
        <w:right w:val="none" w:sz="0" w:space="0" w:color="auto"/>
      </w:divBdr>
    </w:div>
    <w:div w:id="1064912483">
      <w:marLeft w:val="640"/>
      <w:marRight w:val="0"/>
      <w:marTop w:val="0"/>
      <w:marBottom w:val="0"/>
      <w:divBdr>
        <w:top w:val="none" w:sz="0" w:space="0" w:color="auto"/>
        <w:left w:val="none" w:sz="0" w:space="0" w:color="auto"/>
        <w:bottom w:val="none" w:sz="0" w:space="0" w:color="auto"/>
        <w:right w:val="none" w:sz="0" w:space="0" w:color="auto"/>
      </w:divBdr>
    </w:div>
    <w:div w:id="1064988255">
      <w:marLeft w:val="640"/>
      <w:marRight w:val="0"/>
      <w:marTop w:val="0"/>
      <w:marBottom w:val="0"/>
      <w:divBdr>
        <w:top w:val="none" w:sz="0" w:space="0" w:color="auto"/>
        <w:left w:val="none" w:sz="0" w:space="0" w:color="auto"/>
        <w:bottom w:val="none" w:sz="0" w:space="0" w:color="auto"/>
        <w:right w:val="none" w:sz="0" w:space="0" w:color="auto"/>
      </w:divBdr>
    </w:div>
    <w:div w:id="1065176713">
      <w:marLeft w:val="640"/>
      <w:marRight w:val="0"/>
      <w:marTop w:val="0"/>
      <w:marBottom w:val="0"/>
      <w:divBdr>
        <w:top w:val="none" w:sz="0" w:space="0" w:color="auto"/>
        <w:left w:val="none" w:sz="0" w:space="0" w:color="auto"/>
        <w:bottom w:val="none" w:sz="0" w:space="0" w:color="auto"/>
        <w:right w:val="none" w:sz="0" w:space="0" w:color="auto"/>
      </w:divBdr>
    </w:div>
    <w:div w:id="1065297020">
      <w:marLeft w:val="640"/>
      <w:marRight w:val="0"/>
      <w:marTop w:val="0"/>
      <w:marBottom w:val="0"/>
      <w:divBdr>
        <w:top w:val="none" w:sz="0" w:space="0" w:color="auto"/>
        <w:left w:val="none" w:sz="0" w:space="0" w:color="auto"/>
        <w:bottom w:val="none" w:sz="0" w:space="0" w:color="auto"/>
        <w:right w:val="none" w:sz="0" w:space="0" w:color="auto"/>
      </w:divBdr>
    </w:div>
    <w:div w:id="1066076290">
      <w:marLeft w:val="640"/>
      <w:marRight w:val="0"/>
      <w:marTop w:val="0"/>
      <w:marBottom w:val="0"/>
      <w:divBdr>
        <w:top w:val="none" w:sz="0" w:space="0" w:color="auto"/>
        <w:left w:val="none" w:sz="0" w:space="0" w:color="auto"/>
        <w:bottom w:val="none" w:sz="0" w:space="0" w:color="auto"/>
        <w:right w:val="none" w:sz="0" w:space="0" w:color="auto"/>
      </w:divBdr>
    </w:div>
    <w:div w:id="1066612013">
      <w:marLeft w:val="640"/>
      <w:marRight w:val="0"/>
      <w:marTop w:val="0"/>
      <w:marBottom w:val="0"/>
      <w:divBdr>
        <w:top w:val="none" w:sz="0" w:space="0" w:color="auto"/>
        <w:left w:val="none" w:sz="0" w:space="0" w:color="auto"/>
        <w:bottom w:val="none" w:sz="0" w:space="0" w:color="auto"/>
        <w:right w:val="none" w:sz="0" w:space="0" w:color="auto"/>
      </w:divBdr>
    </w:div>
    <w:div w:id="1066873833">
      <w:marLeft w:val="640"/>
      <w:marRight w:val="0"/>
      <w:marTop w:val="0"/>
      <w:marBottom w:val="0"/>
      <w:divBdr>
        <w:top w:val="none" w:sz="0" w:space="0" w:color="auto"/>
        <w:left w:val="none" w:sz="0" w:space="0" w:color="auto"/>
        <w:bottom w:val="none" w:sz="0" w:space="0" w:color="auto"/>
        <w:right w:val="none" w:sz="0" w:space="0" w:color="auto"/>
      </w:divBdr>
    </w:div>
    <w:div w:id="1067268463">
      <w:marLeft w:val="640"/>
      <w:marRight w:val="0"/>
      <w:marTop w:val="0"/>
      <w:marBottom w:val="0"/>
      <w:divBdr>
        <w:top w:val="none" w:sz="0" w:space="0" w:color="auto"/>
        <w:left w:val="none" w:sz="0" w:space="0" w:color="auto"/>
        <w:bottom w:val="none" w:sz="0" w:space="0" w:color="auto"/>
        <w:right w:val="none" w:sz="0" w:space="0" w:color="auto"/>
      </w:divBdr>
    </w:div>
    <w:div w:id="1067610461">
      <w:marLeft w:val="640"/>
      <w:marRight w:val="0"/>
      <w:marTop w:val="0"/>
      <w:marBottom w:val="0"/>
      <w:divBdr>
        <w:top w:val="none" w:sz="0" w:space="0" w:color="auto"/>
        <w:left w:val="none" w:sz="0" w:space="0" w:color="auto"/>
        <w:bottom w:val="none" w:sz="0" w:space="0" w:color="auto"/>
        <w:right w:val="none" w:sz="0" w:space="0" w:color="auto"/>
      </w:divBdr>
    </w:div>
    <w:div w:id="1067610902">
      <w:marLeft w:val="640"/>
      <w:marRight w:val="0"/>
      <w:marTop w:val="0"/>
      <w:marBottom w:val="0"/>
      <w:divBdr>
        <w:top w:val="none" w:sz="0" w:space="0" w:color="auto"/>
        <w:left w:val="none" w:sz="0" w:space="0" w:color="auto"/>
        <w:bottom w:val="none" w:sz="0" w:space="0" w:color="auto"/>
        <w:right w:val="none" w:sz="0" w:space="0" w:color="auto"/>
      </w:divBdr>
    </w:div>
    <w:div w:id="1067723461">
      <w:marLeft w:val="640"/>
      <w:marRight w:val="0"/>
      <w:marTop w:val="0"/>
      <w:marBottom w:val="0"/>
      <w:divBdr>
        <w:top w:val="none" w:sz="0" w:space="0" w:color="auto"/>
        <w:left w:val="none" w:sz="0" w:space="0" w:color="auto"/>
        <w:bottom w:val="none" w:sz="0" w:space="0" w:color="auto"/>
        <w:right w:val="none" w:sz="0" w:space="0" w:color="auto"/>
      </w:divBdr>
    </w:div>
    <w:div w:id="1067915322">
      <w:marLeft w:val="640"/>
      <w:marRight w:val="0"/>
      <w:marTop w:val="0"/>
      <w:marBottom w:val="0"/>
      <w:divBdr>
        <w:top w:val="none" w:sz="0" w:space="0" w:color="auto"/>
        <w:left w:val="none" w:sz="0" w:space="0" w:color="auto"/>
        <w:bottom w:val="none" w:sz="0" w:space="0" w:color="auto"/>
        <w:right w:val="none" w:sz="0" w:space="0" w:color="auto"/>
      </w:divBdr>
    </w:div>
    <w:div w:id="1067994825">
      <w:marLeft w:val="640"/>
      <w:marRight w:val="0"/>
      <w:marTop w:val="0"/>
      <w:marBottom w:val="0"/>
      <w:divBdr>
        <w:top w:val="none" w:sz="0" w:space="0" w:color="auto"/>
        <w:left w:val="none" w:sz="0" w:space="0" w:color="auto"/>
        <w:bottom w:val="none" w:sz="0" w:space="0" w:color="auto"/>
        <w:right w:val="none" w:sz="0" w:space="0" w:color="auto"/>
      </w:divBdr>
    </w:div>
    <w:div w:id="1068921872">
      <w:marLeft w:val="640"/>
      <w:marRight w:val="0"/>
      <w:marTop w:val="0"/>
      <w:marBottom w:val="0"/>
      <w:divBdr>
        <w:top w:val="none" w:sz="0" w:space="0" w:color="auto"/>
        <w:left w:val="none" w:sz="0" w:space="0" w:color="auto"/>
        <w:bottom w:val="none" w:sz="0" w:space="0" w:color="auto"/>
        <w:right w:val="none" w:sz="0" w:space="0" w:color="auto"/>
      </w:divBdr>
    </w:div>
    <w:div w:id="1069038166">
      <w:marLeft w:val="640"/>
      <w:marRight w:val="0"/>
      <w:marTop w:val="0"/>
      <w:marBottom w:val="0"/>
      <w:divBdr>
        <w:top w:val="none" w:sz="0" w:space="0" w:color="auto"/>
        <w:left w:val="none" w:sz="0" w:space="0" w:color="auto"/>
        <w:bottom w:val="none" w:sz="0" w:space="0" w:color="auto"/>
        <w:right w:val="none" w:sz="0" w:space="0" w:color="auto"/>
      </w:divBdr>
    </w:div>
    <w:div w:id="1069303294">
      <w:marLeft w:val="640"/>
      <w:marRight w:val="0"/>
      <w:marTop w:val="0"/>
      <w:marBottom w:val="0"/>
      <w:divBdr>
        <w:top w:val="none" w:sz="0" w:space="0" w:color="auto"/>
        <w:left w:val="none" w:sz="0" w:space="0" w:color="auto"/>
        <w:bottom w:val="none" w:sz="0" w:space="0" w:color="auto"/>
        <w:right w:val="none" w:sz="0" w:space="0" w:color="auto"/>
      </w:divBdr>
    </w:div>
    <w:div w:id="1069496452">
      <w:marLeft w:val="640"/>
      <w:marRight w:val="0"/>
      <w:marTop w:val="0"/>
      <w:marBottom w:val="0"/>
      <w:divBdr>
        <w:top w:val="none" w:sz="0" w:space="0" w:color="auto"/>
        <w:left w:val="none" w:sz="0" w:space="0" w:color="auto"/>
        <w:bottom w:val="none" w:sz="0" w:space="0" w:color="auto"/>
        <w:right w:val="none" w:sz="0" w:space="0" w:color="auto"/>
      </w:divBdr>
    </w:div>
    <w:div w:id="1070076245">
      <w:marLeft w:val="640"/>
      <w:marRight w:val="0"/>
      <w:marTop w:val="0"/>
      <w:marBottom w:val="0"/>
      <w:divBdr>
        <w:top w:val="none" w:sz="0" w:space="0" w:color="auto"/>
        <w:left w:val="none" w:sz="0" w:space="0" w:color="auto"/>
        <w:bottom w:val="none" w:sz="0" w:space="0" w:color="auto"/>
        <w:right w:val="none" w:sz="0" w:space="0" w:color="auto"/>
      </w:divBdr>
    </w:div>
    <w:div w:id="1070419429">
      <w:marLeft w:val="640"/>
      <w:marRight w:val="0"/>
      <w:marTop w:val="0"/>
      <w:marBottom w:val="0"/>
      <w:divBdr>
        <w:top w:val="none" w:sz="0" w:space="0" w:color="auto"/>
        <w:left w:val="none" w:sz="0" w:space="0" w:color="auto"/>
        <w:bottom w:val="none" w:sz="0" w:space="0" w:color="auto"/>
        <w:right w:val="none" w:sz="0" w:space="0" w:color="auto"/>
      </w:divBdr>
    </w:div>
    <w:div w:id="1070620431">
      <w:marLeft w:val="640"/>
      <w:marRight w:val="0"/>
      <w:marTop w:val="0"/>
      <w:marBottom w:val="0"/>
      <w:divBdr>
        <w:top w:val="none" w:sz="0" w:space="0" w:color="auto"/>
        <w:left w:val="none" w:sz="0" w:space="0" w:color="auto"/>
        <w:bottom w:val="none" w:sz="0" w:space="0" w:color="auto"/>
        <w:right w:val="none" w:sz="0" w:space="0" w:color="auto"/>
      </w:divBdr>
    </w:div>
    <w:div w:id="1071393854">
      <w:marLeft w:val="640"/>
      <w:marRight w:val="0"/>
      <w:marTop w:val="0"/>
      <w:marBottom w:val="0"/>
      <w:divBdr>
        <w:top w:val="none" w:sz="0" w:space="0" w:color="auto"/>
        <w:left w:val="none" w:sz="0" w:space="0" w:color="auto"/>
        <w:bottom w:val="none" w:sz="0" w:space="0" w:color="auto"/>
        <w:right w:val="none" w:sz="0" w:space="0" w:color="auto"/>
      </w:divBdr>
    </w:div>
    <w:div w:id="1071855117">
      <w:marLeft w:val="640"/>
      <w:marRight w:val="0"/>
      <w:marTop w:val="0"/>
      <w:marBottom w:val="0"/>
      <w:divBdr>
        <w:top w:val="none" w:sz="0" w:space="0" w:color="auto"/>
        <w:left w:val="none" w:sz="0" w:space="0" w:color="auto"/>
        <w:bottom w:val="none" w:sz="0" w:space="0" w:color="auto"/>
        <w:right w:val="none" w:sz="0" w:space="0" w:color="auto"/>
      </w:divBdr>
    </w:div>
    <w:div w:id="1072241739">
      <w:marLeft w:val="640"/>
      <w:marRight w:val="0"/>
      <w:marTop w:val="0"/>
      <w:marBottom w:val="0"/>
      <w:divBdr>
        <w:top w:val="none" w:sz="0" w:space="0" w:color="auto"/>
        <w:left w:val="none" w:sz="0" w:space="0" w:color="auto"/>
        <w:bottom w:val="none" w:sz="0" w:space="0" w:color="auto"/>
        <w:right w:val="none" w:sz="0" w:space="0" w:color="auto"/>
      </w:divBdr>
    </w:div>
    <w:div w:id="1072653119">
      <w:marLeft w:val="640"/>
      <w:marRight w:val="0"/>
      <w:marTop w:val="0"/>
      <w:marBottom w:val="0"/>
      <w:divBdr>
        <w:top w:val="none" w:sz="0" w:space="0" w:color="auto"/>
        <w:left w:val="none" w:sz="0" w:space="0" w:color="auto"/>
        <w:bottom w:val="none" w:sz="0" w:space="0" w:color="auto"/>
        <w:right w:val="none" w:sz="0" w:space="0" w:color="auto"/>
      </w:divBdr>
    </w:div>
    <w:div w:id="1072775827">
      <w:marLeft w:val="640"/>
      <w:marRight w:val="0"/>
      <w:marTop w:val="0"/>
      <w:marBottom w:val="0"/>
      <w:divBdr>
        <w:top w:val="none" w:sz="0" w:space="0" w:color="auto"/>
        <w:left w:val="none" w:sz="0" w:space="0" w:color="auto"/>
        <w:bottom w:val="none" w:sz="0" w:space="0" w:color="auto"/>
        <w:right w:val="none" w:sz="0" w:space="0" w:color="auto"/>
      </w:divBdr>
    </w:div>
    <w:div w:id="1073042960">
      <w:marLeft w:val="640"/>
      <w:marRight w:val="0"/>
      <w:marTop w:val="0"/>
      <w:marBottom w:val="0"/>
      <w:divBdr>
        <w:top w:val="none" w:sz="0" w:space="0" w:color="auto"/>
        <w:left w:val="none" w:sz="0" w:space="0" w:color="auto"/>
        <w:bottom w:val="none" w:sz="0" w:space="0" w:color="auto"/>
        <w:right w:val="none" w:sz="0" w:space="0" w:color="auto"/>
      </w:divBdr>
    </w:div>
    <w:div w:id="1073701505">
      <w:marLeft w:val="640"/>
      <w:marRight w:val="0"/>
      <w:marTop w:val="0"/>
      <w:marBottom w:val="0"/>
      <w:divBdr>
        <w:top w:val="none" w:sz="0" w:space="0" w:color="auto"/>
        <w:left w:val="none" w:sz="0" w:space="0" w:color="auto"/>
        <w:bottom w:val="none" w:sz="0" w:space="0" w:color="auto"/>
        <w:right w:val="none" w:sz="0" w:space="0" w:color="auto"/>
      </w:divBdr>
    </w:div>
    <w:div w:id="1073770782">
      <w:marLeft w:val="640"/>
      <w:marRight w:val="0"/>
      <w:marTop w:val="0"/>
      <w:marBottom w:val="0"/>
      <w:divBdr>
        <w:top w:val="none" w:sz="0" w:space="0" w:color="auto"/>
        <w:left w:val="none" w:sz="0" w:space="0" w:color="auto"/>
        <w:bottom w:val="none" w:sz="0" w:space="0" w:color="auto"/>
        <w:right w:val="none" w:sz="0" w:space="0" w:color="auto"/>
      </w:divBdr>
    </w:div>
    <w:div w:id="1073939966">
      <w:marLeft w:val="640"/>
      <w:marRight w:val="0"/>
      <w:marTop w:val="0"/>
      <w:marBottom w:val="0"/>
      <w:divBdr>
        <w:top w:val="none" w:sz="0" w:space="0" w:color="auto"/>
        <w:left w:val="none" w:sz="0" w:space="0" w:color="auto"/>
        <w:bottom w:val="none" w:sz="0" w:space="0" w:color="auto"/>
        <w:right w:val="none" w:sz="0" w:space="0" w:color="auto"/>
      </w:divBdr>
    </w:div>
    <w:div w:id="1074278075">
      <w:marLeft w:val="640"/>
      <w:marRight w:val="0"/>
      <w:marTop w:val="0"/>
      <w:marBottom w:val="0"/>
      <w:divBdr>
        <w:top w:val="none" w:sz="0" w:space="0" w:color="auto"/>
        <w:left w:val="none" w:sz="0" w:space="0" w:color="auto"/>
        <w:bottom w:val="none" w:sz="0" w:space="0" w:color="auto"/>
        <w:right w:val="none" w:sz="0" w:space="0" w:color="auto"/>
      </w:divBdr>
    </w:div>
    <w:div w:id="1074399332">
      <w:marLeft w:val="640"/>
      <w:marRight w:val="0"/>
      <w:marTop w:val="0"/>
      <w:marBottom w:val="0"/>
      <w:divBdr>
        <w:top w:val="none" w:sz="0" w:space="0" w:color="auto"/>
        <w:left w:val="none" w:sz="0" w:space="0" w:color="auto"/>
        <w:bottom w:val="none" w:sz="0" w:space="0" w:color="auto"/>
        <w:right w:val="none" w:sz="0" w:space="0" w:color="auto"/>
      </w:divBdr>
    </w:div>
    <w:div w:id="1074548232">
      <w:marLeft w:val="640"/>
      <w:marRight w:val="0"/>
      <w:marTop w:val="0"/>
      <w:marBottom w:val="0"/>
      <w:divBdr>
        <w:top w:val="none" w:sz="0" w:space="0" w:color="auto"/>
        <w:left w:val="none" w:sz="0" w:space="0" w:color="auto"/>
        <w:bottom w:val="none" w:sz="0" w:space="0" w:color="auto"/>
        <w:right w:val="none" w:sz="0" w:space="0" w:color="auto"/>
      </w:divBdr>
    </w:div>
    <w:div w:id="1074622359">
      <w:marLeft w:val="640"/>
      <w:marRight w:val="0"/>
      <w:marTop w:val="0"/>
      <w:marBottom w:val="0"/>
      <w:divBdr>
        <w:top w:val="none" w:sz="0" w:space="0" w:color="auto"/>
        <w:left w:val="none" w:sz="0" w:space="0" w:color="auto"/>
        <w:bottom w:val="none" w:sz="0" w:space="0" w:color="auto"/>
        <w:right w:val="none" w:sz="0" w:space="0" w:color="auto"/>
      </w:divBdr>
    </w:div>
    <w:div w:id="1074622556">
      <w:marLeft w:val="640"/>
      <w:marRight w:val="0"/>
      <w:marTop w:val="0"/>
      <w:marBottom w:val="0"/>
      <w:divBdr>
        <w:top w:val="none" w:sz="0" w:space="0" w:color="auto"/>
        <w:left w:val="none" w:sz="0" w:space="0" w:color="auto"/>
        <w:bottom w:val="none" w:sz="0" w:space="0" w:color="auto"/>
        <w:right w:val="none" w:sz="0" w:space="0" w:color="auto"/>
      </w:divBdr>
    </w:div>
    <w:div w:id="1075084906">
      <w:marLeft w:val="640"/>
      <w:marRight w:val="0"/>
      <w:marTop w:val="0"/>
      <w:marBottom w:val="0"/>
      <w:divBdr>
        <w:top w:val="none" w:sz="0" w:space="0" w:color="auto"/>
        <w:left w:val="none" w:sz="0" w:space="0" w:color="auto"/>
        <w:bottom w:val="none" w:sz="0" w:space="0" w:color="auto"/>
        <w:right w:val="none" w:sz="0" w:space="0" w:color="auto"/>
      </w:divBdr>
    </w:div>
    <w:div w:id="1075322034">
      <w:marLeft w:val="640"/>
      <w:marRight w:val="0"/>
      <w:marTop w:val="0"/>
      <w:marBottom w:val="0"/>
      <w:divBdr>
        <w:top w:val="none" w:sz="0" w:space="0" w:color="auto"/>
        <w:left w:val="none" w:sz="0" w:space="0" w:color="auto"/>
        <w:bottom w:val="none" w:sz="0" w:space="0" w:color="auto"/>
        <w:right w:val="none" w:sz="0" w:space="0" w:color="auto"/>
      </w:divBdr>
    </w:div>
    <w:div w:id="1075469387">
      <w:marLeft w:val="640"/>
      <w:marRight w:val="0"/>
      <w:marTop w:val="0"/>
      <w:marBottom w:val="0"/>
      <w:divBdr>
        <w:top w:val="none" w:sz="0" w:space="0" w:color="auto"/>
        <w:left w:val="none" w:sz="0" w:space="0" w:color="auto"/>
        <w:bottom w:val="none" w:sz="0" w:space="0" w:color="auto"/>
        <w:right w:val="none" w:sz="0" w:space="0" w:color="auto"/>
      </w:divBdr>
    </w:div>
    <w:div w:id="1075935038">
      <w:marLeft w:val="640"/>
      <w:marRight w:val="0"/>
      <w:marTop w:val="0"/>
      <w:marBottom w:val="0"/>
      <w:divBdr>
        <w:top w:val="none" w:sz="0" w:space="0" w:color="auto"/>
        <w:left w:val="none" w:sz="0" w:space="0" w:color="auto"/>
        <w:bottom w:val="none" w:sz="0" w:space="0" w:color="auto"/>
        <w:right w:val="none" w:sz="0" w:space="0" w:color="auto"/>
      </w:divBdr>
    </w:div>
    <w:div w:id="1076900909">
      <w:marLeft w:val="640"/>
      <w:marRight w:val="0"/>
      <w:marTop w:val="0"/>
      <w:marBottom w:val="0"/>
      <w:divBdr>
        <w:top w:val="none" w:sz="0" w:space="0" w:color="auto"/>
        <w:left w:val="none" w:sz="0" w:space="0" w:color="auto"/>
        <w:bottom w:val="none" w:sz="0" w:space="0" w:color="auto"/>
        <w:right w:val="none" w:sz="0" w:space="0" w:color="auto"/>
      </w:divBdr>
    </w:div>
    <w:div w:id="1077215293">
      <w:marLeft w:val="640"/>
      <w:marRight w:val="0"/>
      <w:marTop w:val="0"/>
      <w:marBottom w:val="0"/>
      <w:divBdr>
        <w:top w:val="none" w:sz="0" w:space="0" w:color="auto"/>
        <w:left w:val="none" w:sz="0" w:space="0" w:color="auto"/>
        <w:bottom w:val="none" w:sz="0" w:space="0" w:color="auto"/>
        <w:right w:val="none" w:sz="0" w:space="0" w:color="auto"/>
      </w:divBdr>
    </w:div>
    <w:div w:id="1077898202">
      <w:marLeft w:val="640"/>
      <w:marRight w:val="0"/>
      <w:marTop w:val="0"/>
      <w:marBottom w:val="0"/>
      <w:divBdr>
        <w:top w:val="none" w:sz="0" w:space="0" w:color="auto"/>
        <w:left w:val="none" w:sz="0" w:space="0" w:color="auto"/>
        <w:bottom w:val="none" w:sz="0" w:space="0" w:color="auto"/>
        <w:right w:val="none" w:sz="0" w:space="0" w:color="auto"/>
      </w:divBdr>
    </w:div>
    <w:div w:id="1078021724">
      <w:marLeft w:val="640"/>
      <w:marRight w:val="0"/>
      <w:marTop w:val="0"/>
      <w:marBottom w:val="0"/>
      <w:divBdr>
        <w:top w:val="none" w:sz="0" w:space="0" w:color="auto"/>
        <w:left w:val="none" w:sz="0" w:space="0" w:color="auto"/>
        <w:bottom w:val="none" w:sz="0" w:space="0" w:color="auto"/>
        <w:right w:val="none" w:sz="0" w:space="0" w:color="auto"/>
      </w:divBdr>
    </w:div>
    <w:div w:id="1078867068">
      <w:marLeft w:val="640"/>
      <w:marRight w:val="0"/>
      <w:marTop w:val="0"/>
      <w:marBottom w:val="0"/>
      <w:divBdr>
        <w:top w:val="none" w:sz="0" w:space="0" w:color="auto"/>
        <w:left w:val="none" w:sz="0" w:space="0" w:color="auto"/>
        <w:bottom w:val="none" w:sz="0" w:space="0" w:color="auto"/>
        <w:right w:val="none" w:sz="0" w:space="0" w:color="auto"/>
      </w:divBdr>
    </w:div>
    <w:div w:id="1078867600">
      <w:marLeft w:val="640"/>
      <w:marRight w:val="0"/>
      <w:marTop w:val="0"/>
      <w:marBottom w:val="0"/>
      <w:divBdr>
        <w:top w:val="none" w:sz="0" w:space="0" w:color="auto"/>
        <w:left w:val="none" w:sz="0" w:space="0" w:color="auto"/>
        <w:bottom w:val="none" w:sz="0" w:space="0" w:color="auto"/>
        <w:right w:val="none" w:sz="0" w:space="0" w:color="auto"/>
      </w:divBdr>
    </w:div>
    <w:div w:id="1079864909">
      <w:marLeft w:val="640"/>
      <w:marRight w:val="0"/>
      <w:marTop w:val="0"/>
      <w:marBottom w:val="0"/>
      <w:divBdr>
        <w:top w:val="none" w:sz="0" w:space="0" w:color="auto"/>
        <w:left w:val="none" w:sz="0" w:space="0" w:color="auto"/>
        <w:bottom w:val="none" w:sz="0" w:space="0" w:color="auto"/>
        <w:right w:val="none" w:sz="0" w:space="0" w:color="auto"/>
      </w:divBdr>
    </w:div>
    <w:div w:id="1079866787">
      <w:marLeft w:val="640"/>
      <w:marRight w:val="0"/>
      <w:marTop w:val="0"/>
      <w:marBottom w:val="0"/>
      <w:divBdr>
        <w:top w:val="none" w:sz="0" w:space="0" w:color="auto"/>
        <w:left w:val="none" w:sz="0" w:space="0" w:color="auto"/>
        <w:bottom w:val="none" w:sz="0" w:space="0" w:color="auto"/>
        <w:right w:val="none" w:sz="0" w:space="0" w:color="auto"/>
      </w:divBdr>
    </w:div>
    <w:div w:id="1080518662">
      <w:marLeft w:val="640"/>
      <w:marRight w:val="0"/>
      <w:marTop w:val="0"/>
      <w:marBottom w:val="0"/>
      <w:divBdr>
        <w:top w:val="none" w:sz="0" w:space="0" w:color="auto"/>
        <w:left w:val="none" w:sz="0" w:space="0" w:color="auto"/>
        <w:bottom w:val="none" w:sz="0" w:space="0" w:color="auto"/>
        <w:right w:val="none" w:sz="0" w:space="0" w:color="auto"/>
      </w:divBdr>
    </w:div>
    <w:div w:id="1080953208">
      <w:marLeft w:val="640"/>
      <w:marRight w:val="0"/>
      <w:marTop w:val="0"/>
      <w:marBottom w:val="0"/>
      <w:divBdr>
        <w:top w:val="none" w:sz="0" w:space="0" w:color="auto"/>
        <w:left w:val="none" w:sz="0" w:space="0" w:color="auto"/>
        <w:bottom w:val="none" w:sz="0" w:space="0" w:color="auto"/>
        <w:right w:val="none" w:sz="0" w:space="0" w:color="auto"/>
      </w:divBdr>
    </w:div>
    <w:div w:id="1081291117">
      <w:marLeft w:val="640"/>
      <w:marRight w:val="0"/>
      <w:marTop w:val="0"/>
      <w:marBottom w:val="0"/>
      <w:divBdr>
        <w:top w:val="none" w:sz="0" w:space="0" w:color="auto"/>
        <w:left w:val="none" w:sz="0" w:space="0" w:color="auto"/>
        <w:bottom w:val="none" w:sz="0" w:space="0" w:color="auto"/>
        <w:right w:val="none" w:sz="0" w:space="0" w:color="auto"/>
      </w:divBdr>
    </w:div>
    <w:div w:id="1081684197">
      <w:marLeft w:val="640"/>
      <w:marRight w:val="0"/>
      <w:marTop w:val="0"/>
      <w:marBottom w:val="0"/>
      <w:divBdr>
        <w:top w:val="none" w:sz="0" w:space="0" w:color="auto"/>
        <w:left w:val="none" w:sz="0" w:space="0" w:color="auto"/>
        <w:bottom w:val="none" w:sz="0" w:space="0" w:color="auto"/>
        <w:right w:val="none" w:sz="0" w:space="0" w:color="auto"/>
      </w:divBdr>
    </w:div>
    <w:div w:id="1082994322">
      <w:marLeft w:val="640"/>
      <w:marRight w:val="0"/>
      <w:marTop w:val="0"/>
      <w:marBottom w:val="0"/>
      <w:divBdr>
        <w:top w:val="none" w:sz="0" w:space="0" w:color="auto"/>
        <w:left w:val="none" w:sz="0" w:space="0" w:color="auto"/>
        <w:bottom w:val="none" w:sz="0" w:space="0" w:color="auto"/>
        <w:right w:val="none" w:sz="0" w:space="0" w:color="auto"/>
      </w:divBdr>
    </w:div>
    <w:div w:id="1083138072">
      <w:marLeft w:val="640"/>
      <w:marRight w:val="0"/>
      <w:marTop w:val="0"/>
      <w:marBottom w:val="0"/>
      <w:divBdr>
        <w:top w:val="none" w:sz="0" w:space="0" w:color="auto"/>
        <w:left w:val="none" w:sz="0" w:space="0" w:color="auto"/>
        <w:bottom w:val="none" w:sz="0" w:space="0" w:color="auto"/>
        <w:right w:val="none" w:sz="0" w:space="0" w:color="auto"/>
      </w:divBdr>
    </w:div>
    <w:div w:id="1083334410">
      <w:marLeft w:val="640"/>
      <w:marRight w:val="0"/>
      <w:marTop w:val="0"/>
      <w:marBottom w:val="0"/>
      <w:divBdr>
        <w:top w:val="none" w:sz="0" w:space="0" w:color="auto"/>
        <w:left w:val="none" w:sz="0" w:space="0" w:color="auto"/>
        <w:bottom w:val="none" w:sz="0" w:space="0" w:color="auto"/>
        <w:right w:val="none" w:sz="0" w:space="0" w:color="auto"/>
      </w:divBdr>
    </w:div>
    <w:div w:id="1083448912">
      <w:marLeft w:val="640"/>
      <w:marRight w:val="0"/>
      <w:marTop w:val="0"/>
      <w:marBottom w:val="0"/>
      <w:divBdr>
        <w:top w:val="none" w:sz="0" w:space="0" w:color="auto"/>
        <w:left w:val="none" w:sz="0" w:space="0" w:color="auto"/>
        <w:bottom w:val="none" w:sz="0" w:space="0" w:color="auto"/>
        <w:right w:val="none" w:sz="0" w:space="0" w:color="auto"/>
      </w:divBdr>
    </w:div>
    <w:div w:id="1083454253">
      <w:marLeft w:val="640"/>
      <w:marRight w:val="0"/>
      <w:marTop w:val="0"/>
      <w:marBottom w:val="0"/>
      <w:divBdr>
        <w:top w:val="none" w:sz="0" w:space="0" w:color="auto"/>
        <w:left w:val="none" w:sz="0" w:space="0" w:color="auto"/>
        <w:bottom w:val="none" w:sz="0" w:space="0" w:color="auto"/>
        <w:right w:val="none" w:sz="0" w:space="0" w:color="auto"/>
      </w:divBdr>
    </w:div>
    <w:div w:id="1083604955">
      <w:marLeft w:val="640"/>
      <w:marRight w:val="0"/>
      <w:marTop w:val="0"/>
      <w:marBottom w:val="0"/>
      <w:divBdr>
        <w:top w:val="none" w:sz="0" w:space="0" w:color="auto"/>
        <w:left w:val="none" w:sz="0" w:space="0" w:color="auto"/>
        <w:bottom w:val="none" w:sz="0" w:space="0" w:color="auto"/>
        <w:right w:val="none" w:sz="0" w:space="0" w:color="auto"/>
      </w:divBdr>
    </w:div>
    <w:div w:id="1083798967">
      <w:marLeft w:val="640"/>
      <w:marRight w:val="0"/>
      <w:marTop w:val="0"/>
      <w:marBottom w:val="0"/>
      <w:divBdr>
        <w:top w:val="none" w:sz="0" w:space="0" w:color="auto"/>
        <w:left w:val="none" w:sz="0" w:space="0" w:color="auto"/>
        <w:bottom w:val="none" w:sz="0" w:space="0" w:color="auto"/>
        <w:right w:val="none" w:sz="0" w:space="0" w:color="auto"/>
      </w:divBdr>
    </w:div>
    <w:div w:id="1084374303">
      <w:marLeft w:val="640"/>
      <w:marRight w:val="0"/>
      <w:marTop w:val="0"/>
      <w:marBottom w:val="0"/>
      <w:divBdr>
        <w:top w:val="none" w:sz="0" w:space="0" w:color="auto"/>
        <w:left w:val="none" w:sz="0" w:space="0" w:color="auto"/>
        <w:bottom w:val="none" w:sz="0" w:space="0" w:color="auto"/>
        <w:right w:val="none" w:sz="0" w:space="0" w:color="auto"/>
      </w:divBdr>
    </w:div>
    <w:div w:id="1084377333">
      <w:marLeft w:val="640"/>
      <w:marRight w:val="0"/>
      <w:marTop w:val="0"/>
      <w:marBottom w:val="0"/>
      <w:divBdr>
        <w:top w:val="none" w:sz="0" w:space="0" w:color="auto"/>
        <w:left w:val="none" w:sz="0" w:space="0" w:color="auto"/>
        <w:bottom w:val="none" w:sz="0" w:space="0" w:color="auto"/>
        <w:right w:val="none" w:sz="0" w:space="0" w:color="auto"/>
      </w:divBdr>
    </w:div>
    <w:div w:id="1084377384">
      <w:marLeft w:val="640"/>
      <w:marRight w:val="0"/>
      <w:marTop w:val="0"/>
      <w:marBottom w:val="0"/>
      <w:divBdr>
        <w:top w:val="none" w:sz="0" w:space="0" w:color="auto"/>
        <w:left w:val="none" w:sz="0" w:space="0" w:color="auto"/>
        <w:bottom w:val="none" w:sz="0" w:space="0" w:color="auto"/>
        <w:right w:val="none" w:sz="0" w:space="0" w:color="auto"/>
      </w:divBdr>
    </w:div>
    <w:div w:id="1084642202">
      <w:marLeft w:val="640"/>
      <w:marRight w:val="0"/>
      <w:marTop w:val="0"/>
      <w:marBottom w:val="0"/>
      <w:divBdr>
        <w:top w:val="none" w:sz="0" w:space="0" w:color="auto"/>
        <w:left w:val="none" w:sz="0" w:space="0" w:color="auto"/>
        <w:bottom w:val="none" w:sz="0" w:space="0" w:color="auto"/>
        <w:right w:val="none" w:sz="0" w:space="0" w:color="auto"/>
      </w:divBdr>
    </w:div>
    <w:div w:id="1085153970">
      <w:marLeft w:val="640"/>
      <w:marRight w:val="0"/>
      <w:marTop w:val="0"/>
      <w:marBottom w:val="0"/>
      <w:divBdr>
        <w:top w:val="none" w:sz="0" w:space="0" w:color="auto"/>
        <w:left w:val="none" w:sz="0" w:space="0" w:color="auto"/>
        <w:bottom w:val="none" w:sz="0" w:space="0" w:color="auto"/>
        <w:right w:val="none" w:sz="0" w:space="0" w:color="auto"/>
      </w:divBdr>
    </w:div>
    <w:div w:id="1085759351">
      <w:marLeft w:val="640"/>
      <w:marRight w:val="0"/>
      <w:marTop w:val="0"/>
      <w:marBottom w:val="0"/>
      <w:divBdr>
        <w:top w:val="none" w:sz="0" w:space="0" w:color="auto"/>
        <w:left w:val="none" w:sz="0" w:space="0" w:color="auto"/>
        <w:bottom w:val="none" w:sz="0" w:space="0" w:color="auto"/>
        <w:right w:val="none" w:sz="0" w:space="0" w:color="auto"/>
      </w:divBdr>
    </w:div>
    <w:div w:id="1085997460">
      <w:marLeft w:val="640"/>
      <w:marRight w:val="0"/>
      <w:marTop w:val="0"/>
      <w:marBottom w:val="0"/>
      <w:divBdr>
        <w:top w:val="none" w:sz="0" w:space="0" w:color="auto"/>
        <w:left w:val="none" w:sz="0" w:space="0" w:color="auto"/>
        <w:bottom w:val="none" w:sz="0" w:space="0" w:color="auto"/>
        <w:right w:val="none" w:sz="0" w:space="0" w:color="auto"/>
      </w:divBdr>
    </w:div>
    <w:div w:id="1086147356">
      <w:marLeft w:val="640"/>
      <w:marRight w:val="0"/>
      <w:marTop w:val="0"/>
      <w:marBottom w:val="0"/>
      <w:divBdr>
        <w:top w:val="none" w:sz="0" w:space="0" w:color="auto"/>
        <w:left w:val="none" w:sz="0" w:space="0" w:color="auto"/>
        <w:bottom w:val="none" w:sz="0" w:space="0" w:color="auto"/>
        <w:right w:val="none" w:sz="0" w:space="0" w:color="auto"/>
      </w:divBdr>
    </w:div>
    <w:div w:id="1086418236">
      <w:marLeft w:val="640"/>
      <w:marRight w:val="0"/>
      <w:marTop w:val="0"/>
      <w:marBottom w:val="0"/>
      <w:divBdr>
        <w:top w:val="none" w:sz="0" w:space="0" w:color="auto"/>
        <w:left w:val="none" w:sz="0" w:space="0" w:color="auto"/>
        <w:bottom w:val="none" w:sz="0" w:space="0" w:color="auto"/>
        <w:right w:val="none" w:sz="0" w:space="0" w:color="auto"/>
      </w:divBdr>
    </w:div>
    <w:div w:id="1086420804">
      <w:marLeft w:val="640"/>
      <w:marRight w:val="0"/>
      <w:marTop w:val="0"/>
      <w:marBottom w:val="0"/>
      <w:divBdr>
        <w:top w:val="none" w:sz="0" w:space="0" w:color="auto"/>
        <w:left w:val="none" w:sz="0" w:space="0" w:color="auto"/>
        <w:bottom w:val="none" w:sz="0" w:space="0" w:color="auto"/>
        <w:right w:val="none" w:sz="0" w:space="0" w:color="auto"/>
      </w:divBdr>
    </w:div>
    <w:div w:id="1086456394">
      <w:marLeft w:val="640"/>
      <w:marRight w:val="0"/>
      <w:marTop w:val="0"/>
      <w:marBottom w:val="0"/>
      <w:divBdr>
        <w:top w:val="none" w:sz="0" w:space="0" w:color="auto"/>
        <w:left w:val="none" w:sz="0" w:space="0" w:color="auto"/>
        <w:bottom w:val="none" w:sz="0" w:space="0" w:color="auto"/>
        <w:right w:val="none" w:sz="0" w:space="0" w:color="auto"/>
      </w:divBdr>
    </w:div>
    <w:div w:id="1088042934">
      <w:marLeft w:val="640"/>
      <w:marRight w:val="0"/>
      <w:marTop w:val="0"/>
      <w:marBottom w:val="0"/>
      <w:divBdr>
        <w:top w:val="none" w:sz="0" w:space="0" w:color="auto"/>
        <w:left w:val="none" w:sz="0" w:space="0" w:color="auto"/>
        <w:bottom w:val="none" w:sz="0" w:space="0" w:color="auto"/>
        <w:right w:val="none" w:sz="0" w:space="0" w:color="auto"/>
      </w:divBdr>
    </w:div>
    <w:div w:id="1088118923">
      <w:marLeft w:val="640"/>
      <w:marRight w:val="0"/>
      <w:marTop w:val="0"/>
      <w:marBottom w:val="0"/>
      <w:divBdr>
        <w:top w:val="none" w:sz="0" w:space="0" w:color="auto"/>
        <w:left w:val="none" w:sz="0" w:space="0" w:color="auto"/>
        <w:bottom w:val="none" w:sz="0" w:space="0" w:color="auto"/>
        <w:right w:val="none" w:sz="0" w:space="0" w:color="auto"/>
      </w:divBdr>
    </w:div>
    <w:div w:id="1088237771">
      <w:marLeft w:val="640"/>
      <w:marRight w:val="0"/>
      <w:marTop w:val="0"/>
      <w:marBottom w:val="0"/>
      <w:divBdr>
        <w:top w:val="none" w:sz="0" w:space="0" w:color="auto"/>
        <w:left w:val="none" w:sz="0" w:space="0" w:color="auto"/>
        <w:bottom w:val="none" w:sz="0" w:space="0" w:color="auto"/>
        <w:right w:val="none" w:sz="0" w:space="0" w:color="auto"/>
      </w:divBdr>
    </w:div>
    <w:div w:id="1088381800">
      <w:marLeft w:val="640"/>
      <w:marRight w:val="0"/>
      <w:marTop w:val="0"/>
      <w:marBottom w:val="0"/>
      <w:divBdr>
        <w:top w:val="none" w:sz="0" w:space="0" w:color="auto"/>
        <w:left w:val="none" w:sz="0" w:space="0" w:color="auto"/>
        <w:bottom w:val="none" w:sz="0" w:space="0" w:color="auto"/>
        <w:right w:val="none" w:sz="0" w:space="0" w:color="auto"/>
      </w:divBdr>
    </w:div>
    <w:div w:id="1088961150">
      <w:marLeft w:val="640"/>
      <w:marRight w:val="0"/>
      <w:marTop w:val="0"/>
      <w:marBottom w:val="0"/>
      <w:divBdr>
        <w:top w:val="none" w:sz="0" w:space="0" w:color="auto"/>
        <w:left w:val="none" w:sz="0" w:space="0" w:color="auto"/>
        <w:bottom w:val="none" w:sz="0" w:space="0" w:color="auto"/>
        <w:right w:val="none" w:sz="0" w:space="0" w:color="auto"/>
      </w:divBdr>
    </w:div>
    <w:div w:id="1089229645">
      <w:marLeft w:val="640"/>
      <w:marRight w:val="0"/>
      <w:marTop w:val="0"/>
      <w:marBottom w:val="0"/>
      <w:divBdr>
        <w:top w:val="none" w:sz="0" w:space="0" w:color="auto"/>
        <w:left w:val="none" w:sz="0" w:space="0" w:color="auto"/>
        <w:bottom w:val="none" w:sz="0" w:space="0" w:color="auto"/>
        <w:right w:val="none" w:sz="0" w:space="0" w:color="auto"/>
      </w:divBdr>
    </w:div>
    <w:div w:id="1089350066">
      <w:marLeft w:val="640"/>
      <w:marRight w:val="0"/>
      <w:marTop w:val="0"/>
      <w:marBottom w:val="0"/>
      <w:divBdr>
        <w:top w:val="none" w:sz="0" w:space="0" w:color="auto"/>
        <w:left w:val="none" w:sz="0" w:space="0" w:color="auto"/>
        <w:bottom w:val="none" w:sz="0" w:space="0" w:color="auto"/>
        <w:right w:val="none" w:sz="0" w:space="0" w:color="auto"/>
      </w:divBdr>
    </w:div>
    <w:div w:id="1089960095">
      <w:marLeft w:val="640"/>
      <w:marRight w:val="0"/>
      <w:marTop w:val="0"/>
      <w:marBottom w:val="0"/>
      <w:divBdr>
        <w:top w:val="none" w:sz="0" w:space="0" w:color="auto"/>
        <w:left w:val="none" w:sz="0" w:space="0" w:color="auto"/>
        <w:bottom w:val="none" w:sz="0" w:space="0" w:color="auto"/>
        <w:right w:val="none" w:sz="0" w:space="0" w:color="auto"/>
      </w:divBdr>
    </w:div>
    <w:div w:id="1090852996">
      <w:marLeft w:val="640"/>
      <w:marRight w:val="0"/>
      <w:marTop w:val="0"/>
      <w:marBottom w:val="0"/>
      <w:divBdr>
        <w:top w:val="none" w:sz="0" w:space="0" w:color="auto"/>
        <w:left w:val="none" w:sz="0" w:space="0" w:color="auto"/>
        <w:bottom w:val="none" w:sz="0" w:space="0" w:color="auto"/>
        <w:right w:val="none" w:sz="0" w:space="0" w:color="auto"/>
      </w:divBdr>
    </w:div>
    <w:div w:id="1091388990">
      <w:marLeft w:val="640"/>
      <w:marRight w:val="0"/>
      <w:marTop w:val="0"/>
      <w:marBottom w:val="0"/>
      <w:divBdr>
        <w:top w:val="none" w:sz="0" w:space="0" w:color="auto"/>
        <w:left w:val="none" w:sz="0" w:space="0" w:color="auto"/>
        <w:bottom w:val="none" w:sz="0" w:space="0" w:color="auto"/>
        <w:right w:val="none" w:sz="0" w:space="0" w:color="auto"/>
      </w:divBdr>
    </w:div>
    <w:div w:id="1091589515">
      <w:marLeft w:val="640"/>
      <w:marRight w:val="0"/>
      <w:marTop w:val="0"/>
      <w:marBottom w:val="0"/>
      <w:divBdr>
        <w:top w:val="none" w:sz="0" w:space="0" w:color="auto"/>
        <w:left w:val="none" w:sz="0" w:space="0" w:color="auto"/>
        <w:bottom w:val="none" w:sz="0" w:space="0" w:color="auto"/>
        <w:right w:val="none" w:sz="0" w:space="0" w:color="auto"/>
      </w:divBdr>
    </w:div>
    <w:div w:id="1091781800">
      <w:marLeft w:val="640"/>
      <w:marRight w:val="0"/>
      <w:marTop w:val="0"/>
      <w:marBottom w:val="0"/>
      <w:divBdr>
        <w:top w:val="none" w:sz="0" w:space="0" w:color="auto"/>
        <w:left w:val="none" w:sz="0" w:space="0" w:color="auto"/>
        <w:bottom w:val="none" w:sz="0" w:space="0" w:color="auto"/>
        <w:right w:val="none" w:sz="0" w:space="0" w:color="auto"/>
      </w:divBdr>
    </w:div>
    <w:div w:id="1092898356">
      <w:marLeft w:val="640"/>
      <w:marRight w:val="0"/>
      <w:marTop w:val="0"/>
      <w:marBottom w:val="0"/>
      <w:divBdr>
        <w:top w:val="none" w:sz="0" w:space="0" w:color="auto"/>
        <w:left w:val="none" w:sz="0" w:space="0" w:color="auto"/>
        <w:bottom w:val="none" w:sz="0" w:space="0" w:color="auto"/>
        <w:right w:val="none" w:sz="0" w:space="0" w:color="auto"/>
      </w:divBdr>
    </w:div>
    <w:div w:id="1093206605">
      <w:marLeft w:val="640"/>
      <w:marRight w:val="0"/>
      <w:marTop w:val="0"/>
      <w:marBottom w:val="0"/>
      <w:divBdr>
        <w:top w:val="none" w:sz="0" w:space="0" w:color="auto"/>
        <w:left w:val="none" w:sz="0" w:space="0" w:color="auto"/>
        <w:bottom w:val="none" w:sz="0" w:space="0" w:color="auto"/>
        <w:right w:val="none" w:sz="0" w:space="0" w:color="auto"/>
      </w:divBdr>
    </w:div>
    <w:div w:id="1093474523">
      <w:marLeft w:val="640"/>
      <w:marRight w:val="0"/>
      <w:marTop w:val="0"/>
      <w:marBottom w:val="0"/>
      <w:divBdr>
        <w:top w:val="none" w:sz="0" w:space="0" w:color="auto"/>
        <w:left w:val="none" w:sz="0" w:space="0" w:color="auto"/>
        <w:bottom w:val="none" w:sz="0" w:space="0" w:color="auto"/>
        <w:right w:val="none" w:sz="0" w:space="0" w:color="auto"/>
      </w:divBdr>
    </w:div>
    <w:div w:id="1093818848">
      <w:marLeft w:val="640"/>
      <w:marRight w:val="0"/>
      <w:marTop w:val="0"/>
      <w:marBottom w:val="0"/>
      <w:divBdr>
        <w:top w:val="none" w:sz="0" w:space="0" w:color="auto"/>
        <w:left w:val="none" w:sz="0" w:space="0" w:color="auto"/>
        <w:bottom w:val="none" w:sz="0" w:space="0" w:color="auto"/>
        <w:right w:val="none" w:sz="0" w:space="0" w:color="auto"/>
      </w:divBdr>
    </w:div>
    <w:div w:id="1093890732">
      <w:marLeft w:val="640"/>
      <w:marRight w:val="0"/>
      <w:marTop w:val="0"/>
      <w:marBottom w:val="0"/>
      <w:divBdr>
        <w:top w:val="none" w:sz="0" w:space="0" w:color="auto"/>
        <w:left w:val="none" w:sz="0" w:space="0" w:color="auto"/>
        <w:bottom w:val="none" w:sz="0" w:space="0" w:color="auto"/>
        <w:right w:val="none" w:sz="0" w:space="0" w:color="auto"/>
      </w:divBdr>
    </w:div>
    <w:div w:id="1093891811">
      <w:marLeft w:val="640"/>
      <w:marRight w:val="0"/>
      <w:marTop w:val="0"/>
      <w:marBottom w:val="0"/>
      <w:divBdr>
        <w:top w:val="none" w:sz="0" w:space="0" w:color="auto"/>
        <w:left w:val="none" w:sz="0" w:space="0" w:color="auto"/>
        <w:bottom w:val="none" w:sz="0" w:space="0" w:color="auto"/>
        <w:right w:val="none" w:sz="0" w:space="0" w:color="auto"/>
      </w:divBdr>
    </w:div>
    <w:div w:id="1093937272">
      <w:marLeft w:val="640"/>
      <w:marRight w:val="0"/>
      <w:marTop w:val="0"/>
      <w:marBottom w:val="0"/>
      <w:divBdr>
        <w:top w:val="none" w:sz="0" w:space="0" w:color="auto"/>
        <w:left w:val="none" w:sz="0" w:space="0" w:color="auto"/>
        <w:bottom w:val="none" w:sz="0" w:space="0" w:color="auto"/>
        <w:right w:val="none" w:sz="0" w:space="0" w:color="auto"/>
      </w:divBdr>
    </w:div>
    <w:div w:id="1094281479">
      <w:marLeft w:val="640"/>
      <w:marRight w:val="0"/>
      <w:marTop w:val="0"/>
      <w:marBottom w:val="0"/>
      <w:divBdr>
        <w:top w:val="none" w:sz="0" w:space="0" w:color="auto"/>
        <w:left w:val="none" w:sz="0" w:space="0" w:color="auto"/>
        <w:bottom w:val="none" w:sz="0" w:space="0" w:color="auto"/>
        <w:right w:val="none" w:sz="0" w:space="0" w:color="auto"/>
      </w:divBdr>
    </w:div>
    <w:div w:id="1094326669">
      <w:marLeft w:val="640"/>
      <w:marRight w:val="0"/>
      <w:marTop w:val="0"/>
      <w:marBottom w:val="0"/>
      <w:divBdr>
        <w:top w:val="none" w:sz="0" w:space="0" w:color="auto"/>
        <w:left w:val="none" w:sz="0" w:space="0" w:color="auto"/>
        <w:bottom w:val="none" w:sz="0" w:space="0" w:color="auto"/>
        <w:right w:val="none" w:sz="0" w:space="0" w:color="auto"/>
      </w:divBdr>
    </w:div>
    <w:div w:id="1094591072">
      <w:marLeft w:val="640"/>
      <w:marRight w:val="0"/>
      <w:marTop w:val="0"/>
      <w:marBottom w:val="0"/>
      <w:divBdr>
        <w:top w:val="none" w:sz="0" w:space="0" w:color="auto"/>
        <w:left w:val="none" w:sz="0" w:space="0" w:color="auto"/>
        <w:bottom w:val="none" w:sz="0" w:space="0" w:color="auto"/>
        <w:right w:val="none" w:sz="0" w:space="0" w:color="auto"/>
      </w:divBdr>
    </w:div>
    <w:div w:id="1094983179">
      <w:marLeft w:val="640"/>
      <w:marRight w:val="0"/>
      <w:marTop w:val="0"/>
      <w:marBottom w:val="0"/>
      <w:divBdr>
        <w:top w:val="none" w:sz="0" w:space="0" w:color="auto"/>
        <w:left w:val="none" w:sz="0" w:space="0" w:color="auto"/>
        <w:bottom w:val="none" w:sz="0" w:space="0" w:color="auto"/>
        <w:right w:val="none" w:sz="0" w:space="0" w:color="auto"/>
      </w:divBdr>
    </w:div>
    <w:div w:id="1095251484">
      <w:marLeft w:val="640"/>
      <w:marRight w:val="0"/>
      <w:marTop w:val="0"/>
      <w:marBottom w:val="0"/>
      <w:divBdr>
        <w:top w:val="none" w:sz="0" w:space="0" w:color="auto"/>
        <w:left w:val="none" w:sz="0" w:space="0" w:color="auto"/>
        <w:bottom w:val="none" w:sz="0" w:space="0" w:color="auto"/>
        <w:right w:val="none" w:sz="0" w:space="0" w:color="auto"/>
      </w:divBdr>
    </w:div>
    <w:div w:id="1095518248">
      <w:marLeft w:val="640"/>
      <w:marRight w:val="0"/>
      <w:marTop w:val="0"/>
      <w:marBottom w:val="0"/>
      <w:divBdr>
        <w:top w:val="none" w:sz="0" w:space="0" w:color="auto"/>
        <w:left w:val="none" w:sz="0" w:space="0" w:color="auto"/>
        <w:bottom w:val="none" w:sz="0" w:space="0" w:color="auto"/>
        <w:right w:val="none" w:sz="0" w:space="0" w:color="auto"/>
      </w:divBdr>
    </w:div>
    <w:div w:id="1095634755">
      <w:marLeft w:val="640"/>
      <w:marRight w:val="0"/>
      <w:marTop w:val="0"/>
      <w:marBottom w:val="0"/>
      <w:divBdr>
        <w:top w:val="none" w:sz="0" w:space="0" w:color="auto"/>
        <w:left w:val="none" w:sz="0" w:space="0" w:color="auto"/>
        <w:bottom w:val="none" w:sz="0" w:space="0" w:color="auto"/>
        <w:right w:val="none" w:sz="0" w:space="0" w:color="auto"/>
      </w:divBdr>
    </w:div>
    <w:div w:id="1095636711">
      <w:marLeft w:val="640"/>
      <w:marRight w:val="0"/>
      <w:marTop w:val="0"/>
      <w:marBottom w:val="0"/>
      <w:divBdr>
        <w:top w:val="none" w:sz="0" w:space="0" w:color="auto"/>
        <w:left w:val="none" w:sz="0" w:space="0" w:color="auto"/>
        <w:bottom w:val="none" w:sz="0" w:space="0" w:color="auto"/>
        <w:right w:val="none" w:sz="0" w:space="0" w:color="auto"/>
      </w:divBdr>
    </w:div>
    <w:div w:id="1095783379">
      <w:marLeft w:val="640"/>
      <w:marRight w:val="0"/>
      <w:marTop w:val="0"/>
      <w:marBottom w:val="0"/>
      <w:divBdr>
        <w:top w:val="none" w:sz="0" w:space="0" w:color="auto"/>
        <w:left w:val="none" w:sz="0" w:space="0" w:color="auto"/>
        <w:bottom w:val="none" w:sz="0" w:space="0" w:color="auto"/>
        <w:right w:val="none" w:sz="0" w:space="0" w:color="auto"/>
      </w:divBdr>
    </w:div>
    <w:div w:id="1095786575">
      <w:marLeft w:val="640"/>
      <w:marRight w:val="0"/>
      <w:marTop w:val="0"/>
      <w:marBottom w:val="0"/>
      <w:divBdr>
        <w:top w:val="none" w:sz="0" w:space="0" w:color="auto"/>
        <w:left w:val="none" w:sz="0" w:space="0" w:color="auto"/>
        <w:bottom w:val="none" w:sz="0" w:space="0" w:color="auto"/>
        <w:right w:val="none" w:sz="0" w:space="0" w:color="auto"/>
      </w:divBdr>
    </w:div>
    <w:div w:id="1096168161">
      <w:marLeft w:val="640"/>
      <w:marRight w:val="0"/>
      <w:marTop w:val="0"/>
      <w:marBottom w:val="0"/>
      <w:divBdr>
        <w:top w:val="none" w:sz="0" w:space="0" w:color="auto"/>
        <w:left w:val="none" w:sz="0" w:space="0" w:color="auto"/>
        <w:bottom w:val="none" w:sz="0" w:space="0" w:color="auto"/>
        <w:right w:val="none" w:sz="0" w:space="0" w:color="auto"/>
      </w:divBdr>
    </w:div>
    <w:div w:id="1096248656">
      <w:marLeft w:val="640"/>
      <w:marRight w:val="0"/>
      <w:marTop w:val="0"/>
      <w:marBottom w:val="0"/>
      <w:divBdr>
        <w:top w:val="none" w:sz="0" w:space="0" w:color="auto"/>
        <w:left w:val="none" w:sz="0" w:space="0" w:color="auto"/>
        <w:bottom w:val="none" w:sz="0" w:space="0" w:color="auto"/>
        <w:right w:val="none" w:sz="0" w:space="0" w:color="auto"/>
      </w:divBdr>
    </w:div>
    <w:div w:id="1096361688">
      <w:marLeft w:val="640"/>
      <w:marRight w:val="0"/>
      <w:marTop w:val="0"/>
      <w:marBottom w:val="0"/>
      <w:divBdr>
        <w:top w:val="none" w:sz="0" w:space="0" w:color="auto"/>
        <w:left w:val="none" w:sz="0" w:space="0" w:color="auto"/>
        <w:bottom w:val="none" w:sz="0" w:space="0" w:color="auto"/>
        <w:right w:val="none" w:sz="0" w:space="0" w:color="auto"/>
      </w:divBdr>
    </w:div>
    <w:div w:id="1096902774">
      <w:marLeft w:val="640"/>
      <w:marRight w:val="0"/>
      <w:marTop w:val="0"/>
      <w:marBottom w:val="0"/>
      <w:divBdr>
        <w:top w:val="none" w:sz="0" w:space="0" w:color="auto"/>
        <w:left w:val="none" w:sz="0" w:space="0" w:color="auto"/>
        <w:bottom w:val="none" w:sz="0" w:space="0" w:color="auto"/>
        <w:right w:val="none" w:sz="0" w:space="0" w:color="auto"/>
      </w:divBdr>
    </w:div>
    <w:div w:id="1096949692">
      <w:marLeft w:val="640"/>
      <w:marRight w:val="0"/>
      <w:marTop w:val="0"/>
      <w:marBottom w:val="0"/>
      <w:divBdr>
        <w:top w:val="none" w:sz="0" w:space="0" w:color="auto"/>
        <w:left w:val="none" w:sz="0" w:space="0" w:color="auto"/>
        <w:bottom w:val="none" w:sz="0" w:space="0" w:color="auto"/>
        <w:right w:val="none" w:sz="0" w:space="0" w:color="auto"/>
      </w:divBdr>
    </w:div>
    <w:div w:id="1097403368">
      <w:marLeft w:val="640"/>
      <w:marRight w:val="0"/>
      <w:marTop w:val="0"/>
      <w:marBottom w:val="0"/>
      <w:divBdr>
        <w:top w:val="none" w:sz="0" w:space="0" w:color="auto"/>
        <w:left w:val="none" w:sz="0" w:space="0" w:color="auto"/>
        <w:bottom w:val="none" w:sz="0" w:space="0" w:color="auto"/>
        <w:right w:val="none" w:sz="0" w:space="0" w:color="auto"/>
      </w:divBdr>
    </w:div>
    <w:div w:id="1098215897">
      <w:marLeft w:val="640"/>
      <w:marRight w:val="0"/>
      <w:marTop w:val="0"/>
      <w:marBottom w:val="0"/>
      <w:divBdr>
        <w:top w:val="none" w:sz="0" w:space="0" w:color="auto"/>
        <w:left w:val="none" w:sz="0" w:space="0" w:color="auto"/>
        <w:bottom w:val="none" w:sz="0" w:space="0" w:color="auto"/>
        <w:right w:val="none" w:sz="0" w:space="0" w:color="auto"/>
      </w:divBdr>
    </w:div>
    <w:div w:id="1098404344">
      <w:marLeft w:val="640"/>
      <w:marRight w:val="0"/>
      <w:marTop w:val="0"/>
      <w:marBottom w:val="0"/>
      <w:divBdr>
        <w:top w:val="none" w:sz="0" w:space="0" w:color="auto"/>
        <w:left w:val="none" w:sz="0" w:space="0" w:color="auto"/>
        <w:bottom w:val="none" w:sz="0" w:space="0" w:color="auto"/>
        <w:right w:val="none" w:sz="0" w:space="0" w:color="auto"/>
      </w:divBdr>
    </w:div>
    <w:div w:id="1098671878">
      <w:marLeft w:val="640"/>
      <w:marRight w:val="0"/>
      <w:marTop w:val="0"/>
      <w:marBottom w:val="0"/>
      <w:divBdr>
        <w:top w:val="none" w:sz="0" w:space="0" w:color="auto"/>
        <w:left w:val="none" w:sz="0" w:space="0" w:color="auto"/>
        <w:bottom w:val="none" w:sz="0" w:space="0" w:color="auto"/>
        <w:right w:val="none" w:sz="0" w:space="0" w:color="auto"/>
      </w:divBdr>
    </w:div>
    <w:div w:id="1098714156">
      <w:marLeft w:val="640"/>
      <w:marRight w:val="0"/>
      <w:marTop w:val="0"/>
      <w:marBottom w:val="0"/>
      <w:divBdr>
        <w:top w:val="none" w:sz="0" w:space="0" w:color="auto"/>
        <w:left w:val="none" w:sz="0" w:space="0" w:color="auto"/>
        <w:bottom w:val="none" w:sz="0" w:space="0" w:color="auto"/>
        <w:right w:val="none" w:sz="0" w:space="0" w:color="auto"/>
      </w:divBdr>
    </w:div>
    <w:div w:id="1099065517">
      <w:marLeft w:val="640"/>
      <w:marRight w:val="0"/>
      <w:marTop w:val="0"/>
      <w:marBottom w:val="0"/>
      <w:divBdr>
        <w:top w:val="none" w:sz="0" w:space="0" w:color="auto"/>
        <w:left w:val="none" w:sz="0" w:space="0" w:color="auto"/>
        <w:bottom w:val="none" w:sz="0" w:space="0" w:color="auto"/>
        <w:right w:val="none" w:sz="0" w:space="0" w:color="auto"/>
      </w:divBdr>
    </w:div>
    <w:div w:id="1099563243">
      <w:marLeft w:val="640"/>
      <w:marRight w:val="0"/>
      <w:marTop w:val="0"/>
      <w:marBottom w:val="0"/>
      <w:divBdr>
        <w:top w:val="none" w:sz="0" w:space="0" w:color="auto"/>
        <w:left w:val="none" w:sz="0" w:space="0" w:color="auto"/>
        <w:bottom w:val="none" w:sz="0" w:space="0" w:color="auto"/>
        <w:right w:val="none" w:sz="0" w:space="0" w:color="auto"/>
      </w:divBdr>
    </w:div>
    <w:div w:id="1099837984">
      <w:marLeft w:val="640"/>
      <w:marRight w:val="0"/>
      <w:marTop w:val="0"/>
      <w:marBottom w:val="0"/>
      <w:divBdr>
        <w:top w:val="none" w:sz="0" w:space="0" w:color="auto"/>
        <w:left w:val="none" w:sz="0" w:space="0" w:color="auto"/>
        <w:bottom w:val="none" w:sz="0" w:space="0" w:color="auto"/>
        <w:right w:val="none" w:sz="0" w:space="0" w:color="auto"/>
      </w:divBdr>
    </w:div>
    <w:div w:id="1100107828">
      <w:marLeft w:val="640"/>
      <w:marRight w:val="0"/>
      <w:marTop w:val="0"/>
      <w:marBottom w:val="0"/>
      <w:divBdr>
        <w:top w:val="none" w:sz="0" w:space="0" w:color="auto"/>
        <w:left w:val="none" w:sz="0" w:space="0" w:color="auto"/>
        <w:bottom w:val="none" w:sz="0" w:space="0" w:color="auto"/>
        <w:right w:val="none" w:sz="0" w:space="0" w:color="auto"/>
      </w:divBdr>
    </w:div>
    <w:div w:id="1100562250">
      <w:marLeft w:val="640"/>
      <w:marRight w:val="0"/>
      <w:marTop w:val="0"/>
      <w:marBottom w:val="0"/>
      <w:divBdr>
        <w:top w:val="none" w:sz="0" w:space="0" w:color="auto"/>
        <w:left w:val="none" w:sz="0" w:space="0" w:color="auto"/>
        <w:bottom w:val="none" w:sz="0" w:space="0" w:color="auto"/>
        <w:right w:val="none" w:sz="0" w:space="0" w:color="auto"/>
      </w:divBdr>
    </w:div>
    <w:div w:id="1101140647">
      <w:marLeft w:val="640"/>
      <w:marRight w:val="0"/>
      <w:marTop w:val="0"/>
      <w:marBottom w:val="0"/>
      <w:divBdr>
        <w:top w:val="none" w:sz="0" w:space="0" w:color="auto"/>
        <w:left w:val="none" w:sz="0" w:space="0" w:color="auto"/>
        <w:bottom w:val="none" w:sz="0" w:space="0" w:color="auto"/>
        <w:right w:val="none" w:sz="0" w:space="0" w:color="auto"/>
      </w:divBdr>
    </w:div>
    <w:div w:id="1101340123">
      <w:marLeft w:val="640"/>
      <w:marRight w:val="0"/>
      <w:marTop w:val="0"/>
      <w:marBottom w:val="0"/>
      <w:divBdr>
        <w:top w:val="none" w:sz="0" w:space="0" w:color="auto"/>
        <w:left w:val="none" w:sz="0" w:space="0" w:color="auto"/>
        <w:bottom w:val="none" w:sz="0" w:space="0" w:color="auto"/>
        <w:right w:val="none" w:sz="0" w:space="0" w:color="auto"/>
      </w:divBdr>
    </w:div>
    <w:div w:id="1101996185">
      <w:marLeft w:val="640"/>
      <w:marRight w:val="0"/>
      <w:marTop w:val="0"/>
      <w:marBottom w:val="0"/>
      <w:divBdr>
        <w:top w:val="none" w:sz="0" w:space="0" w:color="auto"/>
        <w:left w:val="none" w:sz="0" w:space="0" w:color="auto"/>
        <w:bottom w:val="none" w:sz="0" w:space="0" w:color="auto"/>
        <w:right w:val="none" w:sz="0" w:space="0" w:color="auto"/>
      </w:divBdr>
    </w:div>
    <w:div w:id="1102413223">
      <w:marLeft w:val="640"/>
      <w:marRight w:val="0"/>
      <w:marTop w:val="0"/>
      <w:marBottom w:val="0"/>
      <w:divBdr>
        <w:top w:val="none" w:sz="0" w:space="0" w:color="auto"/>
        <w:left w:val="none" w:sz="0" w:space="0" w:color="auto"/>
        <w:bottom w:val="none" w:sz="0" w:space="0" w:color="auto"/>
        <w:right w:val="none" w:sz="0" w:space="0" w:color="auto"/>
      </w:divBdr>
    </w:div>
    <w:div w:id="1102455944">
      <w:marLeft w:val="640"/>
      <w:marRight w:val="0"/>
      <w:marTop w:val="0"/>
      <w:marBottom w:val="0"/>
      <w:divBdr>
        <w:top w:val="none" w:sz="0" w:space="0" w:color="auto"/>
        <w:left w:val="none" w:sz="0" w:space="0" w:color="auto"/>
        <w:bottom w:val="none" w:sz="0" w:space="0" w:color="auto"/>
        <w:right w:val="none" w:sz="0" w:space="0" w:color="auto"/>
      </w:divBdr>
    </w:div>
    <w:div w:id="1102578447">
      <w:marLeft w:val="640"/>
      <w:marRight w:val="0"/>
      <w:marTop w:val="0"/>
      <w:marBottom w:val="0"/>
      <w:divBdr>
        <w:top w:val="none" w:sz="0" w:space="0" w:color="auto"/>
        <w:left w:val="none" w:sz="0" w:space="0" w:color="auto"/>
        <w:bottom w:val="none" w:sz="0" w:space="0" w:color="auto"/>
        <w:right w:val="none" w:sz="0" w:space="0" w:color="auto"/>
      </w:divBdr>
    </w:div>
    <w:div w:id="1102650261">
      <w:marLeft w:val="640"/>
      <w:marRight w:val="0"/>
      <w:marTop w:val="0"/>
      <w:marBottom w:val="0"/>
      <w:divBdr>
        <w:top w:val="none" w:sz="0" w:space="0" w:color="auto"/>
        <w:left w:val="none" w:sz="0" w:space="0" w:color="auto"/>
        <w:bottom w:val="none" w:sz="0" w:space="0" w:color="auto"/>
        <w:right w:val="none" w:sz="0" w:space="0" w:color="auto"/>
      </w:divBdr>
    </w:div>
    <w:div w:id="1103257591">
      <w:marLeft w:val="640"/>
      <w:marRight w:val="0"/>
      <w:marTop w:val="0"/>
      <w:marBottom w:val="0"/>
      <w:divBdr>
        <w:top w:val="none" w:sz="0" w:space="0" w:color="auto"/>
        <w:left w:val="none" w:sz="0" w:space="0" w:color="auto"/>
        <w:bottom w:val="none" w:sz="0" w:space="0" w:color="auto"/>
        <w:right w:val="none" w:sz="0" w:space="0" w:color="auto"/>
      </w:divBdr>
    </w:div>
    <w:div w:id="1103261749">
      <w:marLeft w:val="640"/>
      <w:marRight w:val="0"/>
      <w:marTop w:val="0"/>
      <w:marBottom w:val="0"/>
      <w:divBdr>
        <w:top w:val="none" w:sz="0" w:space="0" w:color="auto"/>
        <w:left w:val="none" w:sz="0" w:space="0" w:color="auto"/>
        <w:bottom w:val="none" w:sz="0" w:space="0" w:color="auto"/>
        <w:right w:val="none" w:sz="0" w:space="0" w:color="auto"/>
      </w:divBdr>
    </w:div>
    <w:div w:id="1103307819">
      <w:marLeft w:val="640"/>
      <w:marRight w:val="0"/>
      <w:marTop w:val="0"/>
      <w:marBottom w:val="0"/>
      <w:divBdr>
        <w:top w:val="none" w:sz="0" w:space="0" w:color="auto"/>
        <w:left w:val="none" w:sz="0" w:space="0" w:color="auto"/>
        <w:bottom w:val="none" w:sz="0" w:space="0" w:color="auto"/>
        <w:right w:val="none" w:sz="0" w:space="0" w:color="auto"/>
      </w:divBdr>
    </w:div>
    <w:div w:id="1103837650">
      <w:marLeft w:val="640"/>
      <w:marRight w:val="0"/>
      <w:marTop w:val="0"/>
      <w:marBottom w:val="0"/>
      <w:divBdr>
        <w:top w:val="none" w:sz="0" w:space="0" w:color="auto"/>
        <w:left w:val="none" w:sz="0" w:space="0" w:color="auto"/>
        <w:bottom w:val="none" w:sz="0" w:space="0" w:color="auto"/>
        <w:right w:val="none" w:sz="0" w:space="0" w:color="auto"/>
      </w:divBdr>
    </w:div>
    <w:div w:id="1104156348">
      <w:marLeft w:val="640"/>
      <w:marRight w:val="0"/>
      <w:marTop w:val="0"/>
      <w:marBottom w:val="0"/>
      <w:divBdr>
        <w:top w:val="none" w:sz="0" w:space="0" w:color="auto"/>
        <w:left w:val="none" w:sz="0" w:space="0" w:color="auto"/>
        <w:bottom w:val="none" w:sz="0" w:space="0" w:color="auto"/>
        <w:right w:val="none" w:sz="0" w:space="0" w:color="auto"/>
      </w:divBdr>
    </w:div>
    <w:div w:id="1105272399">
      <w:marLeft w:val="640"/>
      <w:marRight w:val="0"/>
      <w:marTop w:val="0"/>
      <w:marBottom w:val="0"/>
      <w:divBdr>
        <w:top w:val="none" w:sz="0" w:space="0" w:color="auto"/>
        <w:left w:val="none" w:sz="0" w:space="0" w:color="auto"/>
        <w:bottom w:val="none" w:sz="0" w:space="0" w:color="auto"/>
        <w:right w:val="none" w:sz="0" w:space="0" w:color="auto"/>
      </w:divBdr>
    </w:div>
    <w:div w:id="1105615203">
      <w:marLeft w:val="640"/>
      <w:marRight w:val="0"/>
      <w:marTop w:val="0"/>
      <w:marBottom w:val="0"/>
      <w:divBdr>
        <w:top w:val="none" w:sz="0" w:space="0" w:color="auto"/>
        <w:left w:val="none" w:sz="0" w:space="0" w:color="auto"/>
        <w:bottom w:val="none" w:sz="0" w:space="0" w:color="auto"/>
        <w:right w:val="none" w:sz="0" w:space="0" w:color="auto"/>
      </w:divBdr>
    </w:div>
    <w:div w:id="1105886726">
      <w:marLeft w:val="640"/>
      <w:marRight w:val="0"/>
      <w:marTop w:val="0"/>
      <w:marBottom w:val="0"/>
      <w:divBdr>
        <w:top w:val="none" w:sz="0" w:space="0" w:color="auto"/>
        <w:left w:val="none" w:sz="0" w:space="0" w:color="auto"/>
        <w:bottom w:val="none" w:sz="0" w:space="0" w:color="auto"/>
        <w:right w:val="none" w:sz="0" w:space="0" w:color="auto"/>
      </w:divBdr>
    </w:div>
    <w:div w:id="1106080275">
      <w:marLeft w:val="640"/>
      <w:marRight w:val="0"/>
      <w:marTop w:val="0"/>
      <w:marBottom w:val="0"/>
      <w:divBdr>
        <w:top w:val="none" w:sz="0" w:space="0" w:color="auto"/>
        <w:left w:val="none" w:sz="0" w:space="0" w:color="auto"/>
        <w:bottom w:val="none" w:sz="0" w:space="0" w:color="auto"/>
        <w:right w:val="none" w:sz="0" w:space="0" w:color="auto"/>
      </w:divBdr>
    </w:div>
    <w:div w:id="1106658364">
      <w:marLeft w:val="640"/>
      <w:marRight w:val="0"/>
      <w:marTop w:val="0"/>
      <w:marBottom w:val="0"/>
      <w:divBdr>
        <w:top w:val="none" w:sz="0" w:space="0" w:color="auto"/>
        <w:left w:val="none" w:sz="0" w:space="0" w:color="auto"/>
        <w:bottom w:val="none" w:sz="0" w:space="0" w:color="auto"/>
        <w:right w:val="none" w:sz="0" w:space="0" w:color="auto"/>
      </w:divBdr>
    </w:div>
    <w:div w:id="1106773377">
      <w:marLeft w:val="640"/>
      <w:marRight w:val="0"/>
      <w:marTop w:val="0"/>
      <w:marBottom w:val="0"/>
      <w:divBdr>
        <w:top w:val="none" w:sz="0" w:space="0" w:color="auto"/>
        <w:left w:val="none" w:sz="0" w:space="0" w:color="auto"/>
        <w:bottom w:val="none" w:sz="0" w:space="0" w:color="auto"/>
        <w:right w:val="none" w:sz="0" w:space="0" w:color="auto"/>
      </w:divBdr>
    </w:div>
    <w:div w:id="1107383018">
      <w:marLeft w:val="640"/>
      <w:marRight w:val="0"/>
      <w:marTop w:val="0"/>
      <w:marBottom w:val="0"/>
      <w:divBdr>
        <w:top w:val="none" w:sz="0" w:space="0" w:color="auto"/>
        <w:left w:val="none" w:sz="0" w:space="0" w:color="auto"/>
        <w:bottom w:val="none" w:sz="0" w:space="0" w:color="auto"/>
        <w:right w:val="none" w:sz="0" w:space="0" w:color="auto"/>
      </w:divBdr>
    </w:div>
    <w:div w:id="1107694284">
      <w:marLeft w:val="640"/>
      <w:marRight w:val="0"/>
      <w:marTop w:val="0"/>
      <w:marBottom w:val="0"/>
      <w:divBdr>
        <w:top w:val="none" w:sz="0" w:space="0" w:color="auto"/>
        <w:left w:val="none" w:sz="0" w:space="0" w:color="auto"/>
        <w:bottom w:val="none" w:sz="0" w:space="0" w:color="auto"/>
        <w:right w:val="none" w:sz="0" w:space="0" w:color="auto"/>
      </w:divBdr>
    </w:div>
    <w:div w:id="1107970739">
      <w:marLeft w:val="640"/>
      <w:marRight w:val="0"/>
      <w:marTop w:val="0"/>
      <w:marBottom w:val="0"/>
      <w:divBdr>
        <w:top w:val="none" w:sz="0" w:space="0" w:color="auto"/>
        <w:left w:val="none" w:sz="0" w:space="0" w:color="auto"/>
        <w:bottom w:val="none" w:sz="0" w:space="0" w:color="auto"/>
        <w:right w:val="none" w:sz="0" w:space="0" w:color="auto"/>
      </w:divBdr>
    </w:div>
    <w:div w:id="1108157631">
      <w:marLeft w:val="640"/>
      <w:marRight w:val="0"/>
      <w:marTop w:val="0"/>
      <w:marBottom w:val="0"/>
      <w:divBdr>
        <w:top w:val="none" w:sz="0" w:space="0" w:color="auto"/>
        <w:left w:val="none" w:sz="0" w:space="0" w:color="auto"/>
        <w:bottom w:val="none" w:sz="0" w:space="0" w:color="auto"/>
        <w:right w:val="none" w:sz="0" w:space="0" w:color="auto"/>
      </w:divBdr>
    </w:div>
    <w:div w:id="1108280780">
      <w:marLeft w:val="640"/>
      <w:marRight w:val="0"/>
      <w:marTop w:val="0"/>
      <w:marBottom w:val="0"/>
      <w:divBdr>
        <w:top w:val="none" w:sz="0" w:space="0" w:color="auto"/>
        <w:left w:val="none" w:sz="0" w:space="0" w:color="auto"/>
        <w:bottom w:val="none" w:sz="0" w:space="0" w:color="auto"/>
        <w:right w:val="none" w:sz="0" w:space="0" w:color="auto"/>
      </w:divBdr>
    </w:div>
    <w:div w:id="1108426102">
      <w:marLeft w:val="480"/>
      <w:marRight w:val="0"/>
      <w:marTop w:val="0"/>
      <w:marBottom w:val="0"/>
      <w:divBdr>
        <w:top w:val="none" w:sz="0" w:space="0" w:color="auto"/>
        <w:left w:val="none" w:sz="0" w:space="0" w:color="auto"/>
        <w:bottom w:val="none" w:sz="0" w:space="0" w:color="auto"/>
        <w:right w:val="none" w:sz="0" w:space="0" w:color="auto"/>
      </w:divBdr>
    </w:div>
    <w:div w:id="1108542846">
      <w:marLeft w:val="640"/>
      <w:marRight w:val="0"/>
      <w:marTop w:val="0"/>
      <w:marBottom w:val="0"/>
      <w:divBdr>
        <w:top w:val="none" w:sz="0" w:space="0" w:color="auto"/>
        <w:left w:val="none" w:sz="0" w:space="0" w:color="auto"/>
        <w:bottom w:val="none" w:sz="0" w:space="0" w:color="auto"/>
        <w:right w:val="none" w:sz="0" w:space="0" w:color="auto"/>
      </w:divBdr>
    </w:div>
    <w:div w:id="1108699490">
      <w:marLeft w:val="640"/>
      <w:marRight w:val="0"/>
      <w:marTop w:val="0"/>
      <w:marBottom w:val="0"/>
      <w:divBdr>
        <w:top w:val="none" w:sz="0" w:space="0" w:color="auto"/>
        <w:left w:val="none" w:sz="0" w:space="0" w:color="auto"/>
        <w:bottom w:val="none" w:sz="0" w:space="0" w:color="auto"/>
        <w:right w:val="none" w:sz="0" w:space="0" w:color="auto"/>
      </w:divBdr>
    </w:div>
    <w:div w:id="1108740278">
      <w:marLeft w:val="640"/>
      <w:marRight w:val="0"/>
      <w:marTop w:val="0"/>
      <w:marBottom w:val="0"/>
      <w:divBdr>
        <w:top w:val="none" w:sz="0" w:space="0" w:color="auto"/>
        <w:left w:val="none" w:sz="0" w:space="0" w:color="auto"/>
        <w:bottom w:val="none" w:sz="0" w:space="0" w:color="auto"/>
        <w:right w:val="none" w:sz="0" w:space="0" w:color="auto"/>
      </w:divBdr>
    </w:div>
    <w:div w:id="1109086233">
      <w:marLeft w:val="640"/>
      <w:marRight w:val="0"/>
      <w:marTop w:val="0"/>
      <w:marBottom w:val="0"/>
      <w:divBdr>
        <w:top w:val="none" w:sz="0" w:space="0" w:color="auto"/>
        <w:left w:val="none" w:sz="0" w:space="0" w:color="auto"/>
        <w:bottom w:val="none" w:sz="0" w:space="0" w:color="auto"/>
        <w:right w:val="none" w:sz="0" w:space="0" w:color="auto"/>
      </w:divBdr>
    </w:div>
    <w:div w:id="1109665348">
      <w:marLeft w:val="640"/>
      <w:marRight w:val="0"/>
      <w:marTop w:val="0"/>
      <w:marBottom w:val="0"/>
      <w:divBdr>
        <w:top w:val="none" w:sz="0" w:space="0" w:color="auto"/>
        <w:left w:val="none" w:sz="0" w:space="0" w:color="auto"/>
        <w:bottom w:val="none" w:sz="0" w:space="0" w:color="auto"/>
        <w:right w:val="none" w:sz="0" w:space="0" w:color="auto"/>
      </w:divBdr>
    </w:div>
    <w:div w:id="1109853846">
      <w:marLeft w:val="640"/>
      <w:marRight w:val="0"/>
      <w:marTop w:val="0"/>
      <w:marBottom w:val="0"/>
      <w:divBdr>
        <w:top w:val="none" w:sz="0" w:space="0" w:color="auto"/>
        <w:left w:val="none" w:sz="0" w:space="0" w:color="auto"/>
        <w:bottom w:val="none" w:sz="0" w:space="0" w:color="auto"/>
        <w:right w:val="none" w:sz="0" w:space="0" w:color="auto"/>
      </w:divBdr>
    </w:div>
    <w:div w:id="1110469598">
      <w:marLeft w:val="640"/>
      <w:marRight w:val="0"/>
      <w:marTop w:val="0"/>
      <w:marBottom w:val="0"/>
      <w:divBdr>
        <w:top w:val="none" w:sz="0" w:space="0" w:color="auto"/>
        <w:left w:val="none" w:sz="0" w:space="0" w:color="auto"/>
        <w:bottom w:val="none" w:sz="0" w:space="0" w:color="auto"/>
        <w:right w:val="none" w:sz="0" w:space="0" w:color="auto"/>
      </w:divBdr>
    </w:div>
    <w:div w:id="1110471085">
      <w:marLeft w:val="640"/>
      <w:marRight w:val="0"/>
      <w:marTop w:val="0"/>
      <w:marBottom w:val="0"/>
      <w:divBdr>
        <w:top w:val="none" w:sz="0" w:space="0" w:color="auto"/>
        <w:left w:val="none" w:sz="0" w:space="0" w:color="auto"/>
        <w:bottom w:val="none" w:sz="0" w:space="0" w:color="auto"/>
        <w:right w:val="none" w:sz="0" w:space="0" w:color="auto"/>
      </w:divBdr>
    </w:div>
    <w:div w:id="1110706299">
      <w:marLeft w:val="640"/>
      <w:marRight w:val="0"/>
      <w:marTop w:val="0"/>
      <w:marBottom w:val="0"/>
      <w:divBdr>
        <w:top w:val="none" w:sz="0" w:space="0" w:color="auto"/>
        <w:left w:val="none" w:sz="0" w:space="0" w:color="auto"/>
        <w:bottom w:val="none" w:sz="0" w:space="0" w:color="auto"/>
        <w:right w:val="none" w:sz="0" w:space="0" w:color="auto"/>
      </w:divBdr>
    </w:div>
    <w:div w:id="1111516745">
      <w:marLeft w:val="640"/>
      <w:marRight w:val="0"/>
      <w:marTop w:val="0"/>
      <w:marBottom w:val="0"/>
      <w:divBdr>
        <w:top w:val="none" w:sz="0" w:space="0" w:color="auto"/>
        <w:left w:val="none" w:sz="0" w:space="0" w:color="auto"/>
        <w:bottom w:val="none" w:sz="0" w:space="0" w:color="auto"/>
        <w:right w:val="none" w:sz="0" w:space="0" w:color="auto"/>
      </w:divBdr>
    </w:div>
    <w:div w:id="1111825570">
      <w:marLeft w:val="640"/>
      <w:marRight w:val="0"/>
      <w:marTop w:val="0"/>
      <w:marBottom w:val="0"/>
      <w:divBdr>
        <w:top w:val="none" w:sz="0" w:space="0" w:color="auto"/>
        <w:left w:val="none" w:sz="0" w:space="0" w:color="auto"/>
        <w:bottom w:val="none" w:sz="0" w:space="0" w:color="auto"/>
        <w:right w:val="none" w:sz="0" w:space="0" w:color="auto"/>
      </w:divBdr>
    </w:div>
    <w:div w:id="1112016627">
      <w:marLeft w:val="640"/>
      <w:marRight w:val="0"/>
      <w:marTop w:val="0"/>
      <w:marBottom w:val="0"/>
      <w:divBdr>
        <w:top w:val="none" w:sz="0" w:space="0" w:color="auto"/>
        <w:left w:val="none" w:sz="0" w:space="0" w:color="auto"/>
        <w:bottom w:val="none" w:sz="0" w:space="0" w:color="auto"/>
        <w:right w:val="none" w:sz="0" w:space="0" w:color="auto"/>
      </w:divBdr>
    </w:div>
    <w:div w:id="1112095507">
      <w:marLeft w:val="640"/>
      <w:marRight w:val="0"/>
      <w:marTop w:val="0"/>
      <w:marBottom w:val="0"/>
      <w:divBdr>
        <w:top w:val="none" w:sz="0" w:space="0" w:color="auto"/>
        <w:left w:val="none" w:sz="0" w:space="0" w:color="auto"/>
        <w:bottom w:val="none" w:sz="0" w:space="0" w:color="auto"/>
        <w:right w:val="none" w:sz="0" w:space="0" w:color="auto"/>
      </w:divBdr>
    </w:div>
    <w:div w:id="1112238996">
      <w:marLeft w:val="640"/>
      <w:marRight w:val="0"/>
      <w:marTop w:val="0"/>
      <w:marBottom w:val="0"/>
      <w:divBdr>
        <w:top w:val="none" w:sz="0" w:space="0" w:color="auto"/>
        <w:left w:val="none" w:sz="0" w:space="0" w:color="auto"/>
        <w:bottom w:val="none" w:sz="0" w:space="0" w:color="auto"/>
        <w:right w:val="none" w:sz="0" w:space="0" w:color="auto"/>
      </w:divBdr>
    </w:div>
    <w:div w:id="1112480302">
      <w:marLeft w:val="640"/>
      <w:marRight w:val="0"/>
      <w:marTop w:val="0"/>
      <w:marBottom w:val="0"/>
      <w:divBdr>
        <w:top w:val="none" w:sz="0" w:space="0" w:color="auto"/>
        <w:left w:val="none" w:sz="0" w:space="0" w:color="auto"/>
        <w:bottom w:val="none" w:sz="0" w:space="0" w:color="auto"/>
        <w:right w:val="none" w:sz="0" w:space="0" w:color="auto"/>
      </w:divBdr>
    </w:div>
    <w:div w:id="1112823082">
      <w:marLeft w:val="640"/>
      <w:marRight w:val="0"/>
      <w:marTop w:val="0"/>
      <w:marBottom w:val="0"/>
      <w:divBdr>
        <w:top w:val="none" w:sz="0" w:space="0" w:color="auto"/>
        <w:left w:val="none" w:sz="0" w:space="0" w:color="auto"/>
        <w:bottom w:val="none" w:sz="0" w:space="0" w:color="auto"/>
        <w:right w:val="none" w:sz="0" w:space="0" w:color="auto"/>
      </w:divBdr>
    </w:div>
    <w:div w:id="1112899460">
      <w:marLeft w:val="640"/>
      <w:marRight w:val="0"/>
      <w:marTop w:val="0"/>
      <w:marBottom w:val="0"/>
      <w:divBdr>
        <w:top w:val="none" w:sz="0" w:space="0" w:color="auto"/>
        <w:left w:val="none" w:sz="0" w:space="0" w:color="auto"/>
        <w:bottom w:val="none" w:sz="0" w:space="0" w:color="auto"/>
        <w:right w:val="none" w:sz="0" w:space="0" w:color="auto"/>
      </w:divBdr>
    </w:div>
    <w:div w:id="1113136876">
      <w:marLeft w:val="640"/>
      <w:marRight w:val="0"/>
      <w:marTop w:val="0"/>
      <w:marBottom w:val="0"/>
      <w:divBdr>
        <w:top w:val="none" w:sz="0" w:space="0" w:color="auto"/>
        <w:left w:val="none" w:sz="0" w:space="0" w:color="auto"/>
        <w:bottom w:val="none" w:sz="0" w:space="0" w:color="auto"/>
        <w:right w:val="none" w:sz="0" w:space="0" w:color="auto"/>
      </w:divBdr>
    </w:div>
    <w:div w:id="1113863921">
      <w:marLeft w:val="640"/>
      <w:marRight w:val="0"/>
      <w:marTop w:val="0"/>
      <w:marBottom w:val="0"/>
      <w:divBdr>
        <w:top w:val="none" w:sz="0" w:space="0" w:color="auto"/>
        <w:left w:val="none" w:sz="0" w:space="0" w:color="auto"/>
        <w:bottom w:val="none" w:sz="0" w:space="0" w:color="auto"/>
        <w:right w:val="none" w:sz="0" w:space="0" w:color="auto"/>
      </w:divBdr>
    </w:div>
    <w:div w:id="1113981101">
      <w:marLeft w:val="640"/>
      <w:marRight w:val="0"/>
      <w:marTop w:val="0"/>
      <w:marBottom w:val="0"/>
      <w:divBdr>
        <w:top w:val="none" w:sz="0" w:space="0" w:color="auto"/>
        <w:left w:val="none" w:sz="0" w:space="0" w:color="auto"/>
        <w:bottom w:val="none" w:sz="0" w:space="0" w:color="auto"/>
        <w:right w:val="none" w:sz="0" w:space="0" w:color="auto"/>
      </w:divBdr>
    </w:div>
    <w:div w:id="1114862879">
      <w:marLeft w:val="640"/>
      <w:marRight w:val="0"/>
      <w:marTop w:val="0"/>
      <w:marBottom w:val="0"/>
      <w:divBdr>
        <w:top w:val="none" w:sz="0" w:space="0" w:color="auto"/>
        <w:left w:val="none" w:sz="0" w:space="0" w:color="auto"/>
        <w:bottom w:val="none" w:sz="0" w:space="0" w:color="auto"/>
        <w:right w:val="none" w:sz="0" w:space="0" w:color="auto"/>
      </w:divBdr>
    </w:div>
    <w:div w:id="1115056828">
      <w:marLeft w:val="640"/>
      <w:marRight w:val="0"/>
      <w:marTop w:val="0"/>
      <w:marBottom w:val="0"/>
      <w:divBdr>
        <w:top w:val="none" w:sz="0" w:space="0" w:color="auto"/>
        <w:left w:val="none" w:sz="0" w:space="0" w:color="auto"/>
        <w:bottom w:val="none" w:sz="0" w:space="0" w:color="auto"/>
        <w:right w:val="none" w:sz="0" w:space="0" w:color="auto"/>
      </w:divBdr>
    </w:div>
    <w:div w:id="1115561405">
      <w:marLeft w:val="640"/>
      <w:marRight w:val="0"/>
      <w:marTop w:val="0"/>
      <w:marBottom w:val="0"/>
      <w:divBdr>
        <w:top w:val="none" w:sz="0" w:space="0" w:color="auto"/>
        <w:left w:val="none" w:sz="0" w:space="0" w:color="auto"/>
        <w:bottom w:val="none" w:sz="0" w:space="0" w:color="auto"/>
        <w:right w:val="none" w:sz="0" w:space="0" w:color="auto"/>
      </w:divBdr>
    </w:div>
    <w:div w:id="1115632431">
      <w:marLeft w:val="640"/>
      <w:marRight w:val="0"/>
      <w:marTop w:val="0"/>
      <w:marBottom w:val="0"/>
      <w:divBdr>
        <w:top w:val="none" w:sz="0" w:space="0" w:color="auto"/>
        <w:left w:val="none" w:sz="0" w:space="0" w:color="auto"/>
        <w:bottom w:val="none" w:sz="0" w:space="0" w:color="auto"/>
        <w:right w:val="none" w:sz="0" w:space="0" w:color="auto"/>
      </w:divBdr>
    </w:div>
    <w:div w:id="1115715338">
      <w:marLeft w:val="640"/>
      <w:marRight w:val="0"/>
      <w:marTop w:val="0"/>
      <w:marBottom w:val="0"/>
      <w:divBdr>
        <w:top w:val="none" w:sz="0" w:space="0" w:color="auto"/>
        <w:left w:val="none" w:sz="0" w:space="0" w:color="auto"/>
        <w:bottom w:val="none" w:sz="0" w:space="0" w:color="auto"/>
        <w:right w:val="none" w:sz="0" w:space="0" w:color="auto"/>
      </w:divBdr>
    </w:div>
    <w:div w:id="1116173947">
      <w:marLeft w:val="640"/>
      <w:marRight w:val="0"/>
      <w:marTop w:val="0"/>
      <w:marBottom w:val="0"/>
      <w:divBdr>
        <w:top w:val="none" w:sz="0" w:space="0" w:color="auto"/>
        <w:left w:val="none" w:sz="0" w:space="0" w:color="auto"/>
        <w:bottom w:val="none" w:sz="0" w:space="0" w:color="auto"/>
        <w:right w:val="none" w:sz="0" w:space="0" w:color="auto"/>
      </w:divBdr>
    </w:div>
    <w:div w:id="1116558623">
      <w:marLeft w:val="640"/>
      <w:marRight w:val="0"/>
      <w:marTop w:val="0"/>
      <w:marBottom w:val="0"/>
      <w:divBdr>
        <w:top w:val="none" w:sz="0" w:space="0" w:color="auto"/>
        <w:left w:val="none" w:sz="0" w:space="0" w:color="auto"/>
        <w:bottom w:val="none" w:sz="0" w:space="0" w:color="auto"/>
        <w:right w:val="none" w:sz="0" w:space="0" w:color="auto"/>
      </w:divBdr>
    </w:div>
    <w:div w:id="1116560339">
      <w:marLeft w:val="640"/>
      <w:marRight w:val="0"/>
      <w:marTop w:val="0"/>
      <w:marBottom w:val="0"/>
      <w:divBdr>
        <w:top w:val="none" w:sz="0" w:space="0" w:color="auto"/>
        <w:left w:val="none" w:sz="0" w:space="0" w:color="auto"/>
        <w:bottom w:val="none" w:sz="0" w:space="0" w:color="auto"/>
        <w:right w:val="none" w:sz="0" w:space="0" w:color="auto"/>
      </w:divBdr>
    </w:div>
    <w:div w:id="1117522446">
      <w:marLeft w:val="640"/>
      <w:marRight w:val="0"/>
      <w:marTop w:val="0"/>
      <w:marBottom w:val="0"/>
      <w:divBdr>
        <w:top w:val="none" w:sz="0" w:space="0" w:color="auto"/>
        <w:left w:val="none" w:sz="0" w:space="0" w:color="auto"/>
        <w:bottom w:val="none" w:sz="0" w:space="0" w:color="auto"/>
        <w:right w:val="none" w:sz="0" w:space="0" w:color="auto"/>
      </w:divBdr>
    </w:div>
    <w:div w:id="1117722797">
      <w:marLeft w:val="640"/>
      <w:marRight w:val="0"/>
      <w:marTop w:val="0"/>
      <w:marBottom w:val="0"/>
      <w:divBdr>
        <w:top w:val="none" w:sz="0" w:space="0" w:color="auto"/>
        <w:left w:val="none" w:sz="0" w:space="0" w:color="auto"/>
        <w:bottom w:val="none" w:sz="0" w:space="0" w:color="auto"/>
        <w:right w:val="none" w:sz="0" w:space="0" w:color="auto"/>
      </w:divBdr>
    </w:div>
    <w:div w:id="1117866839">
      <w:marLeft w:val="640"/>
      <w:marRight w:val="0"/>
      <w:marTop w:val="0"/>
      <w:marBottom w:val="0"/>
      <w:divBdr>
        <w:top w:val="none" w:sz="0" w:space="0" w:color="auto"/>
        <w:left w:val="none" w:sz="0" w:space="0" w:color="auto"/>
        <w:bottom w:val="none" w:sz="0" w:space="0" w:color="auto"/>
        <w:right w:val="none" w:sz="0" w:space="0" w:color="auto"/>
      </w:divBdr>
    </w:div>
    <w:div w:id="1117992159">
      <w:marLeft w:val="640"/>
      <w:marRight w:val="0"/>
      <w:marTop w:val="0"/>
      <w:marBottom w:val="0"/>
      <w:divBdr>
        <w:top w:val="none" w:sz="0" w:space="0" w:color="auto"/>
        <w:left w:val="none" w:sz="0" w:space="0" w:color="auto"/>
        <w:bottom w:val="none" w:sz="0" w:space="0" w:color="auto"/>
        <w:right w:val="none" w:sz="0" w:space="0" w:color="auto"/>
      </w:divBdr>
    </w:div>
    <w:div w:id="1118183962">
      <w:marLeft w:val="640"/>
      <w:marRight w:val="0"/>
      <w:marTop w:val="0"/>
      <w:marBottom w:val="0"/>
      <w:divBdr>
        <w:top w:val="none" w:sz="0" w:space="0" w:color="auto"/>
        <w:left w:val="none" w:sz="0" w:space="0" w:color="auto"/>
        <w:bottom w:val="none" w:sz="0" w:space="0" w:color="auto"/>
        <w:right w:val="none" w:sz="0" w:space="0" w:color="auto"/>
      </w:divBdr>
    </w:div>
    <w:div w:id="1118600444">
      <w:marLeft w:val="640"/>
      <w:marRight w:val="0"/>
      <w:marTop w:val="0"/>
      <w:marBottom w:val="0"/>
      <w:divBdr>
        <w:top w:val="none" w:sz="0" w:space="0" w:color="auto"/>
        <w:left w:val="none" w:sz="0" w:space="0" w:color="auto"/>
        <w:bottom w:val="none" w:sz="0" w:space="0" w:color="auto"/>
        <w:right w:val="none" w:sz="0" w:space="0" w:color="auto"/>
      </w:divBdr>
    </w:div>
    <w:div w:id="1119225473">
      <w:marLeft w:val="640"/>
      <w:marRight w:val="0"/>
      <w:marTop w:val="0"/>
      <w:marBottom w:val="0"/>
      <w:divBdr>
        <w:top w:val="none" w:sz="0" w:space="0" w:color="auto"/>
        <w:left w:val="none" w:sz="0" w:space="0" w:color="auto"/>
        <w:bottom w:val="none" w:sz="0" w:space="0" w:color="auto"/>
        <w:right w:val="none" w:sz="0" w:space="0" w:color="auto"/>
      </w:divBdr>
    </w:div>
    <w:div w:id="1119911906">
      <w:marLeft w:val="640"/>
      <w:marRight w:val="0"/>
      <w:marTop w:val="0"/>
      <w:marBottom w:val="0"/>
      <w:divBdr>
        <w:top w:val="none" w:sz="0" w:space="0" w:color="auto"/>
        <w:left w:val="none" w:sz="0" w:space="0" w:color="auto"/>
        <w:bottom w:val="none" w:sz="0" w:space="0" w:color="auto"/>
        <w:right w:val="none" w:sz="0" w:space="0" w:color="auto"/>
      </w:divBdr>
    </w:div>
    <w:div w:id="1120149225">
      <w:marLeft w:val="640"/>
      <w:marRight w:val="0"/>
      <w:marTop w:val="0"/>
      <w:marBottom w:val="0"/>
      <w:divBdr>
        <w:top w:val="none" w:sz="0" w:space="0" w:color="auto"/>
        <w:left w:val="none" w:sz="0" w:space="0" w:color="auto"/>
        <w:bottom w:val="none" w:sz="0" w:space="0" w:color="auto"/>
        <w:right w:val="none" w:sz="0" w:space="0" w:color="auto"/>
      </w:divBdr>
    </w:div>
    <w:div w:id="1120337953">
      <w:marLeft w:val="640"/>
      <w:marRight w:val="0"/>
      <w:marTop w:val="0"/>
      <w:marBottom w:val="0"/>
      <w:divBdr>
        <w:top w:val="none" w:sz="0" w:space="0" w:color="auto"/>
        <w:left w:val="none" w:sz="0" w:space="0" w:color="auto"/>
        <w:bottom w:val="none" w:sz="0" w:space="0" w:color="auto"/>
        <w:right w:val="none" w:sz="0" w:space="0" w:color="auto"/>
      </w:divBdr>
    </w:div>
    <w:div w:id="1121386857">
      <w:marLeft w:val="640"/>
      <w:marRight w:val="0"/>
      <w:marTop w:val="0"/>
      <w:marBottom w:val="0"/>
      <w:divBdr>
        <w:top w:val="none" w:sz="0" w:space="0" w:color="auto"/>
        <w:left w:val="none" w:sz="0" w:space="0" w:color="auto"/>
        <w:bottom w:val="none" w:sz="0" w:space="0" w:color="auto"/>
        <w:right w:val="none" w:sz="0" w:space="0" w:color="auto"/>
      </w:divBdr>
    </w:div>
    <w:div w:id="1121799776">
      <w:marLeft w:val="640"/>
      <w:marRight w:val="0"/>
      <w:marTop w:val="0"/>
      <w:marBottom w:val="0"/>
      <w:divBdr>
        <w:top w:val="none" w:sz="0" w:space="0" w:color="auto"/>
        <w:left w:val="none" w:sz="0" w:space="0" w:color="auto"/>
        <w:bottom w:val="none" w:sz="0" w:space="0" w:color="auto"/>
        <w:right w:val="none" w:sz="0" w:space="0" w:color="auto"/>
      </w:divBdr>
    </w:div>
    <w:div w:id="1122071168">
      <w:marLeft w:val="640"/>
      <w:marRight w:val="0"/>
      <w:marTop w:val="0"/>
      <w:marBottom w:val="0"/>
      <w:divBdr>
        <w:top w:val="none" w:sz="0" w:space="0" w:color="auto"/>
        <w:left w:val="none" w:sz="0" w:space="0" w:color="auto"/>
        <w:bottom w:val="none" w:sz="0" w:space="0" w:color="auto"/>
        <w:right w:val="none" w:sz="0" w:space="0" w:color="auto"/>
      </w:divBdr>
    </w:div>
    <w:div w:id="1122187115">
      <w:marLeft w:val="640"/>
      <w:marRight w:val="0"/>
      <w:marTop w:val="0"/>
      <w:marBottom w:val="0"/>
      <w:divBdr>
        <w:top w:val="none" w:sz="0" w:space="0" w:color="auto"/>
        <w:left w:val="none" w:sz="0" w:space="0" w:color="auto"/>
        <w:bottom w:val="none" w:sz="0" w:space="0" w:color="auto"/>
        <w:right w:val="none" w:sz="0" w:space="0" w:color="auto"/>
      </w:divBdr>
    </w:div>
    <w:div w:id="1123040590">
      <w:marLeft w:val="640"/>
      <w:marRight w:val="0"/>
      <w:marTop w:val="0"/>
      <w:marBottom w:val="0"/>
      <w:divBdr>
        <w:top w:val="none" w:sz="0" w:space="0" w:color="auto"/>
        <w:left w:val="none" w:sz="0" w:space="0" w:color="auto"/>
        <w:bottom w:val="none" w:sz="0" w:space="0" w:color="auto"/>
        <w:right w:val="none" w:sz="0" w:space="0" w:color="auto"/>
      </w:divBdr>
    </w:div>
    <w:div w:id="1123305498">
      <w:marLeft w:val="640"/>
      <w:marRight w:val="0"/>
      <w:marTop w:val="0"/>
      <w:marBottom w:val="0"/>
      <w:divBdr>
        <w:top w:val="none" w:sz="0" w:space="0" w:color="auto"/>
        <w:left w:val="none" w:sz="0" w:space="0" w:color="auto"/>
        <w:bottom w:val="none" w:sz="0" w:space="0" w:color="auto"/>
        <w:right w:val="none" w:sz="0" w:space="0" w:color="auto"/>
      </w:divBdr>
    </w:div>
    <w:div w:id="1123380924">
      <w:marLeft w:val="640"/>
      <w:marRight w:val="0"/>
      <w:marTop w:val="0"/>
      <w:marBottom w:val="0"/>
      <w:divBdr>
        <w:top w:val="none" w:sz="0" w:space="0" w:color="auto"/>
        <w:left w:val="none" w:sz="0" w:space="0" w:color="auto"/>
        <w:bottom w:val="none" w:sz="0" w:space="0" w:color="auto"/>
        <w:right w:val="none" w:sz="0" w:space="0" w:color="auto"/>
      </w:divBdr>
    </w:div>
    <w:div w:id="1123503473">
      <w:marLeft w:val="640"/>
      <w:marRight w:val="0"/>
      <w:marTop w:val="0"/>
      <w:marBottom w:val="0"/>
      <w:divBdr>
        <w:top w:val="none" w:sz="0" w:space="0" w:color="auto"/>
        <w:left w:val="none" w:sz="0" w:space="0" w:color="auto"/>
        <w:bottom w:val="none" w:sz="0" w:space="0" w:color="auto"/>
        <w:right w:val="none" w:sz="0" w:space="0" w:color="auto"/>
      </w:divBdr>
    </w:div>
    <w:div w:id="1123889814">
      <w:marLeft w:val="640"/>
      <w:marRight w:val="0"/>
      <w:marTop w:val="0"/>
      <w:marBottom w:val="0"/>
      <w:divBdr>
        <w:top w:val="none" w:sz="0" w:space="0" w:color="auto"/>
        <w:left w:val="none" w:sz="0" w:space="0" w:color="auto"/>
        <w:bottom w:val="none" w:sz="0" w:space="0" w:color="auto"/>
        <w:right w:val="none" w:sz="0" w:space="0" w:color="auto"/>
      </w:divBdr>
    </w:div>
    <w:div w:id="1124231867">
      <w:marLeft w:val="640"/>
      <w:marRight w:val="0"/>
      <w:marTop w:val="0"/>
      <w:marBottom w:val="0"/>
      <w:divBdr>
        <w:top w:val="none" w:sz="0" w:space="0" w:color="auto"/>
        <w:left w:val="none" w:sz="0" w:space="0" w:color="auto"/>
        <w:bottom w:val="none" w:sz="0" w:space="0" w:color="auto"/>
        <w:right w:val="none" w:sz="0" w:space="0" w:color="auto"/>
      </w:divBdr>
    </w:div>
    <w:div w:id="1125201226">
      <w:marLeft w:val="640"/>
      <w:marRight w:val="0"/>
      <w:marTop w:val="0"/>
      <w:marBottom w:val="0"/>
      <w:divBdr>
        <w:top w:val="none" w:sz="0" w:space="0" w:color="auto"/>
        <w:left w:val="none" w:sz="0" w:space="0" w:color="auto"/>
        <w:bottom w:val="none" w:sz="0" w:space="0" w:color="auto"/>
        <w:right w:val="none" w:sz="0" w:space="0" w:color="auto"/>
      </w:divBdr>
    </w:div>
    <w:div w:id="1125467336">
      <w:marLeft w:val="640"/>
      <w:marRight w:val="0"/>
      <w:marTop w:val="0"/>
      <w:marBottom w:val="0"/>
      <w:divBdr>
        <w:top w:val="none" w:sz="0" w:space="0" w:color="auto"/>
        <w:left w:val="none" w:sz="0" w:space="0" w:color="auto"/>
        <w:bottom w:val="none" w:sz="0" w:space="0" w:color="auto"/>
        <w:right w:val="none" w:sz="0" w:space="0" w:color="auto"/>
      </w:divBdr>
    </w:div>
    <w:div w:id="1125660451">
      <w:marLeft w:val="640"/>
      <w:marRight w:val="0"/>
      <w:marTop w:val="0"/>
      <w:marBottom w:val="0"/>
      <w:divBdr>
        <w:top w:val="none" w:sz="0" w:space="0" w:color="auto"/>
        <w:left w:val="none" w:sz="0" w:space="0" w:color="auto"/>
        <w:bottom w:val="none" w:sz="0" w:space="0" w:color="auto"/>
        <w:right w:val="none" w:sz="0" w:space="0" w:color="auto"/>
      </w:divBdr>
    </w:div>
    <w:div w:id="1125931656">
      <w:marLeft w:val="640"/>
      <w:marRight w:val="0"/>
      <w:marTop w:val="0"/>
      <w:marBottom w:val="0"/>
      <w:divBdr>
        <w:top w:val="none" w:sz="0" w:space="0" w:color="auto"/>
        <w:left w:val="none" w:sz="0" w:space="0" w:color="auto"/>
        <w:bottom w:val="none" w:sz="0" w:space="0" w:color="auto"/>
        <w:right w:val="none" w:sz="0" w:space="0" w:color="auto"/>
      </w:divBdr>
    </w:div>
    <w:div w:id="1126317886">
      <w:marLeft w:val="640"/>
      <w:marRight w:val="0"/>
      <w:marTop w:val="0"/>
      <w:marBottom w:val="0"/>
      <w:divBdr>
        <w:top w:val="none" w:sz="0" w:space="0" w:color="auto"/>
        <w:left w:val="none" w:sz="0" w:space="0" w:color="auto"/>
        <w:bottom w:val="none" w:sz="0" w:space="0" w:color="auto"/>
        <w:right w:val="none" w:sz="0" w:space="0" w:color="auto"/>
      </w:divBdr>
    </w:div>
    <w:div w:id="1126436528">
      <w:marLeft w:val="640"/>
      <w:marRight w:val="0"/>
      <w:marTop w:val="0"/>
      <w:marBottom w:val="0"/>
      <w:divBdr>
        <w:top w:val="none" w:sz="0" w:space="0" w:color="auto"/>
        <w:left w:val="none" w:sz="0" w:space="0" w:color="auto"/>
        <w:bottom w:val="none" w:sz="0" w:space="0" w:color="auto"/>
        <w:right w:val="none" w:sz="0" w:space="0" w:color="auto"/>
      </w:divBdr>
    </w:div>
    <w:div w:id="1127092505">
      <w:marLeft w:val="640"/>
      <w:marRight w:val="0"/>
      <w:marTop w:val="0"/>
      <w:marBottom w:val="0"/>
      <w:divBdr>
        <w:top w:val="none" w:sz="0" w:space="0" w:color="auto"/>
        <w:left w:val="none" w:sz="0" w:space="0" w:color="auto"/>
        <w:bottom w:val="none" w:sz="0" w:space="0" w:color="auto"/>
        <w:right w:val="none" w:sz="0" w:space="0" w:color="auto"/>
      </w:divBdr>
    </w:div>
    <w:div w:id="1128203810">
      <w:marLeft w:val="640"/>
      <w:marRight w:val="0"/>
      <w:marTop w:val="0"/>
      <w:marBottom w:val="0"/>
      <w:divBdr>
        <w:top w:val="none" w:sz="0" w:space="0" w:color="auto"/>
        <w:left w:val="none" w:sz="0" w:space="0" w:color="auto"/>
        <w:bottom w:val="none" w:sz="0" w:space="0" w:color="auto"/>
        <w:right w:val="none" w:sz="0" w:space="0" w:color="auto"/>
      </w:divBdr>
    </w:div>
    <w:div w:id="1128468805">
      <w:marLeft w:val="640"/>
      <w:marRight w:val="0"/>
      <w:marTop w:val="0"/>
      <w:marBottom w:val="0"/>
      <w:divBdr>
        <w:top w:val="none" w:sz="0" w:space="0" w:color="auto"/>
        <w:left w:val="none" w:sz="0" w:space="0" w:color="auto"/>
        <w:bottom w:val="none" w:sz="0" w:space="0" w:color="auto"/>
        <w:right w:val="none" w:sz="0" w:space="0" w:color="auto"/>
      </w:divBdr>
    </w:div>
    <w:div w:id="1129200370">
      <w:marLeft w:val="640"/>
      <w:marRight w:val="0"/>
      <w:marTop w:val="0"/>
      <w:marBottom w:val="0"/>
      <w:divBdr>
        <w:top w:val="none" w:sz="0" w:space="0" w:color="auto"/>
        <w:left w:val="none" w:sz="0" w:space="0" w:color="auto"/>
        <w:bottom w:val="none" w:sz="0" w:space="0" w:color="auto"/>
        <w:right w:val="none" w:sz="0" w:space="0" w:color="auto"/>
      </w:divBdr>
    </w:div>
    <w:div w:id="1129930458">
      <w:marLeft w:val="640"/>
      <w:marRight w:val="0"/>
      <w:marTop w:val="0"/>
      <w:marBottom w:val="0"/>
      <w:divBdr>
        <w:top w:val="none" w:sz="0" w:space="0" w:color="auto"/>
        <w:left w:val="none" w:sz="0" w:space="0" w:color="auto"/>
        <w:bottom w:val="none" w:sz="0" w:space="0" w:color="auto"/>
        <w:right w:val="none" w:sz="0" w:space="0" w:color="auto"/>
      </w:divBdr>
    </w:div>
    <w:div w:id="1129932980">
      <w:marLeft w:val="640"/>
      <w:marRight w:val="0"/>
      <w:marTop w:val="0"/>
      <w:marBottom w:val="0"/>
      <w:divBdr>
        <w:top w:val="none" w:sz="0" w:space="0" w:color="auto"/>
        <w:left w:val="none" w:sz="0" w:space="0" w:color="auto"/>
        <w:bottom w:val="none" w:sz="0" w:space="0" w:color="auto"/>
        <w:right w:val="none" w:sz="0" w:space="0" w:color="auto"/>
      </w:divBdr>
    </w:div>
    <w:div w:id="1130123584">
      <w:marLeft w:val="640"/>
      <w:marRight w:val="0"/>
      <w:marTop w:val="0"/>
      <w:marBottom w:val="0"/>
      <w:divBdr>
        <w:top w:val="none" w:sz="0" w:space="0" w:color="auto"/>
        <w:left w:val="none" w:sz="0" w:space="0" w:color="auto"/>
        <w:bottom w:val="none" w:sz="0" w:space="0" w:color="auto"/>
        <w:right w:val="none" w:sz="0" w:space="0" w:color="auto"/>
      </w:divBdr>
    </w:div>
    <w:div w:id="1130131988">
      <w:marLeft w:val="640"/>
      <w:marRight w:val="0"/>
      <w:marTop w:val="0"/>
      <w:marBottom w:val="0"/>
      <w:divBdr>
        <w:top w:val="none" w:sz="0" w:space="0" w:color="auto"/>
        <w:left w:val="none" w:sz="0" w:space="0" w:color="auto"/>
        <w:bottom w:val="none" w:sz="0" w:space="0" w:color="auto"/>
        <w:right w:val="none" w:sz="0" w:space="0" w:color="auto"/>
      </w:divBdr>
    </w:div>
    <w:div w:id="1130171931">
      <w:marLeft w:val="640"/>
      <w:marRight w:val="0"/>
      <w:marTop w:val="0"/>
      <w:marBottom w:val="0"/>
      <w:divBdr>
        <w:top w:val="none" w:sz="0" w:space="0" w:color="auto"/>
        <w:left w:val="none" w:sz="0" w:space="0" w:color="auto"/>
        <w:bottom w:val="none" w:sz="0" w:space="0" w:color="auto"/>
        <w:right w:val="none" w:sz="0" w:space="0" w:color="auto"/>
      </w:divBdr>
    </w:div>
    <w:div w:id="1130325249">
      <w:marLeft w:val="640"/>
      <w:marRight w:val="0"/>
      <w:marTop w:val="0"/>
      <w:marBottom w:val="0"/>
      <w:divBdr>
        <w:top w:val="none" w:sz="0" w:space="0" w:color="auto"/>
        <w:left w:val="none" w:sz="0" w:space="0" w:color="auto"/>
        <w:bottom w:val="none" w:sz="0" w:space="0" w:color="auto"/>
        <w:right w:val="none" w:sz="0" w:space="0" w:color="auto"/>
      </w:divBdr>
    </w:div>
    <w:div w:id="1130636515">
      <w:marLeft w:val="640"/>
      <w:marRight w:val="0"/>
      <w:marTop w:val="0"/>
      <w:marBottom w:val="0"/>
      <w:divBdr>
        <w:top w:val="none" w:sz="0" w:space="0" w:color="auto"/>
        <w:left w:val="none" w:sz="0" w:space="0" w:color="auto"/>
        <w:bottom w:val="none" w:sz="0" w:space="0" w:color="auto"/>
        <w:right w:val="none" w:sz="0" w:space="0" w:color="auto"/>
      </w:divBdr>
    </w:div>
    <w:div w:id="1130783997">
      <w:marLeft w:val="640"/>
      <w:marRight w:val="0"/>
      <w:marTop w:val="0"/>
      <w:marBottom w:val="0"/>
      <w:divBdr>
        <w:top w:val="none" w:sz="0" w:space="0" w:color="auto"/>
        <w:left w:val="none" w:sz="0" w:space="0" w:color="auto"/>
        <w:bottom w:val="none" w:sz="0" w:space="0" w:color="auto"/>
        <w:right w:val="none" w:sz="0" w:space="0" w:color="auto"/>
      </w:divBdr>
    </w:div>
    <w:div w:id="1131173480">
      <w:marLeft w:val="640"/>
      <w:marRight w:val="0"/>
      <w:marTop w:val="0"/>
      <w:marBottom w:val="0"/>
      <w:divBdr>
        <w:top w:val="none" w:sz="0" w:space="0" w:color="auto"/>
        <w:left w:val="none" w:sz="0" w:space="0" w:color="auto"/>
        <w:bottom w:val="none" w:sz="0" w:space="0" w:color="auto"/>
        <w:right w:val="none" w:sz="0" w:space="0" w:color="auto"/>
      </w:divBdr>
    </w:div>
    <w:div w:id="1131484356">
      <w:marLeft w:val="640"/>
      <w:marRight w:val="0"/>
      <w:marTop w:val="0"/>
      <w:marBottom w:val="0"/>
      <w:divBdr>
        <w:top w:val="none" w:sz="0" w:space="0" w:color="auto"/>
        <w:left w:val="none" w:sz="0" w:space="0" w:color="auto"/>
        <w:bottom w:val="none" w:sz="0" w:space="0" w:color="auto"/>
        <w:right w:val="none" w:sz="0" w:space="0" w:color="auto"/>
      </w:divBdr>
    </w:div>
    <w:div w:id="1132098296">
      <w:marLeft w:val="640"/>
      <w:marRight w:val="0"/>
      <w:marTop w:val="0"/>
      <w:marBottom w:val="0"/>
      <w:divBdr>
        <w:top w:val="none" w:sz="0" w:space="0" w:color="auto"/>
        <w:left w:val="none" w:sz="0" w:space="0" w:color="auto"/>
        <w:bottom w:val="none" w:sz="0" w:space="0" w:color="auto"/>
        <w:right w:val="none" w:sz="0" w:space="0" w:color="auto"/>
      </w:divBdr>
    </w:div>
    <w:div w:id="1132283253">
      <w:marLeft w:val="640"/>
      <w:marRight w:val="0"/>
      <w:marTop w:val="0"/>
      <w:marBottom w:val="0"/>
      <w:divBdr>
        <w:top w:val="none" w:sz="0" w:space="0" w:color="auto"/>
        <w:left w:val="none" w:sz="0" w:space="0" w:color="auto"/>
        <w:bottom w:val="none" w:sz="0" w:space="0" w:color="auto"/>
        <w:right w:val="none" w:sz="0" w:space="0" w:color="auto"/>
      </w:divBdr>
    </w:div>
    <w:div w:id="1132595941">
      <w:marLeft w:val="640"/>
      <w:marRight w:val="0"/>
      <w:marTop w:val="0"/>
      <w:marBottom w:val="0"/>
      <w:divBdr>
        <w:top w:val="none" w:sz="0" w:space="0" w:color="auto"/>
        <w:left w:val="none" w:sz="0" w:space="0" w:color="auto"/>
        <w:bottom w:val="none" w:sz="0" w:space="0" w:color="auto"/>
        <w:right w:val="none" w:sz="0" w:space="0" w:color="auto"/>
      </w:divBdr>
    </w:div>
    <w:div w:id="1132945410">
      <w:marLeft w:val="640"/>
      <w:marRight w:val="0"/>
      <w:marTop w:val="0"/>
      <w:marBottom w:val="0"/>
      <w:divBdr>
        <w:top w:val="none" w:sz="0" w:space="0" w:color="auto"/>
        <w:left w:val="none" w:sz="0" w:space="0" w:color="auto"/>
        <w:bottom w:val="none" w:sz="0" w:space="0" w:color="auto"/>
        <w:right w:val="none" w:sz="0" w:space="0" w:color="auto"/>
      </w:divBdr>
    </w:div>
    <w:div w:id="1133214422">
      <w:marLeft w:val="640"/>
      <w:marRight w:val="0"/>
      <w:marTop w:val="0"/>
      <w:marBottom w:val="0"/>
      <w:divBdr>
        <w:top w:val="none" w:sz="0" w:space="0" w:color="auto"/>
        <w:left w:val="none" w:sz="0" w:space="0" w:color="auto"/>
        <w:bottom w:val="none" w:sz="0" w:space="0" w:color="auto"/>
        <w:right w:val="none" w:sz="0" w:space="0" w:color="auto"/>
      </w:divBdr>
    </w:div>
    <w:div w:id="1133325892">
      <w:marLeft w:val="640"/>
      <w:marRight w:val="0"/>
      <w:marTop w:val="0"/>
      <w:marBottom w:val="0"/>
      <w:divBdr>
        <w:top w:val="none" w:sz="0" w:space="0" w:color="auto"/>
        <w:left w:val="none" w:sz="0" w:space="0" w:color="auto"/>
        <w:bottom w:val="none" w:sz="0" w:space="0" w:color="auto"/>
        <w:right w:val="none" w:sz="0" w:space="0" w:color="auto"/>
      </w:divBdr>
    </w:div>
    <w:div w:id="1133332383">
      <w:marLeft w:val="640"/>
      <w:marRight w:val="0"/>
      <w:marTop w:val="0"/>
      <w:marBottom w:val="0"/>
      <w:divBdr>
        <w:top w:val="none" w:sz="0" w:space="0" w:color="auto"/>
        <w:left w:val="none" w:sz="0" w:space="0" w:color="auto"/>
        <w:bottom w:val="none" w:sz="0" w:space="0" w:color="auto"/>
        <w:right w:val="none" w:sz="0" w:space="0" w:color="auto"/>
      </w:divBdr>
    </w:div>
    <w:div w:id="1134327102">
      <w:marLeft w:val="640"/>
      <w:marRight w:val="0"/>
      <w:marTop w:val="0"/>
      <w:marBottom w:val="0"/>
      <w:divBdr>
        <w:top w:val="none" w:sz="0" w:space="0" w:color="auto"/>
        <w:left w:val="none" w:sz="0" w:space="0" w:color="auto"/>
        <w:bottom w:val="none" w:sz="0" w:space="0" w:color="auto"/>
        <w:right w:val="none" w:sz="0" w:space="0" w:color="auto"/>
      </w:divBdr>
    </w:div>
    <w:div w:id="1134367842">
      <w:marLeft w:val="640"/>
      <w:marRight w:val="0"/>
      <w:marTop w:val="0"/>
      <w:marBottom w:val="0"/>
      <w:divBdr>
        <w:top w:val="none" w:sz="0" w:space="0" w:color="auto"/>
        <w:left w:val="none" w:sz="0" w:space="0" w:color="auto"/>
        <w:bottom w:val="none" w:sz="0" w:space="0" w:color="auto"/>
        <w:right w:val="none" w:sz="0" w:space="0" w:color="auto"/>
      </w:divBdr>
    </w:div>
    <w:div w:id="1134374825">
      <w:marLeft w:val="640"/>
      <w:marRight w:val="0"/>
      <w:marTop w:val="0"/>
      <w:marBottom w:val="0"/>
      <w:divBdr>
        <w:top w:val="none" w:sz="0" w:space="0" w:color="auto"/>
        <w:left w:val="none" w:sz="0" w:space="0" w:color="auto"/>
        <w:bottom w:val="none" w:sz="0" w:space="0" w:color="auto"/>
        <w:right w:val="none" w:sz="0" w:space="0" w:color="auto"/>
      </w:divBdr>
    </w:div>
    <w:div w:id="1134442825">
      <w:marLeft w:val="640"/>
      <w:marRight w:val="0"/>
      <w:marTop w:val="0"/>
      <w:marBottom w:val="0"/>
      <w:divBdr>
        <w:top w:val="none" w:sz="0" w:space="0" w:color="auto"/>
        <w:left w:val="none" w:sz="0" w:space="0" w:color="auto"/>
        <w:bottom w:val="none" w:sz="0" w:space="0" w:color="auto"/>
        <w:right w:val="none" w:sz="0" w:space="0" w:color="auto"/>
      </w:divBdr>
    </w:div>
    <w:div w:id="1134757786">
      <w:marLeft w:val="640"/>
      <w:marRight w:val="0"/>
      <w:marTop w:val="0"/>
      <w:marBottom w:val="0"/>
      <w:divBdr>
        <w:top w:val="none" w:sz="0" w:space="0" w:color="auto"/>
        <w:left w:val="none" w:sz="0" w:space="0" w:color="auto"/>
        <w:bottom w:val="none" w:sz="0" w:space="0" w:color="auto"/>
        <w:right w:val="none" w:sz="0" w:space="0" w:color="auto"/>
      </w:divBdr>
    </w:div>
    <w:div w:id="1134909068">
      <w:marLeft w:val="640"/>
      <w:marRight w:val="0"/>
      <w:marTop w:val="0"/>
      <w:marBottom w:val="0"/>
      <w:divBdr>
        <w:top w:val="none" w:sz="0" w:space="0" w:color="auto"/>
        <w:left w:val="none" w:sz="0" w:space="0" w:color="auto"/>
        <w:bottom w:val="none" w:sz="0" w:space="0" w:color="auto"/>
        <w:right w:val="none" w:sz="0" w:space="0" w:color="auto"/>
      </w:divBdr>
    </w:div>
    <w:div w:id="1134980505">
      <w:marLeft w:val="640"/>
      <w:marRight w:val="0"/>
      <w:marTop w:val="0"/>
      <w:marBottom w:val="0"/>
      <w:divBdr>
        <w:top w:val="none" w:sz="0" w:space="0" w:color="auto"/>
        <w:left w:val="none" w:sz="0" w:space="0" w:color="auto"/>
        <w:bottom w:val="none" w:sz="0" w:space="0" w:color="auto"/>
        <w:right w:val="none" w:sz="0" w:space="0" w:color="auto"/>
      </w:divBdr>
    </w:div>
    <w:div w:id="1135415336">
      <w:marLeft w:val="640"/>
      <w:marRight w:val="0"/>
      <w:marTop w:val="0"/>
      <w:marBottom w:val="0"/>
      <w:divBdr>
        <w:top w:val="none" w:sz="0" w:space="0" w:color="auto"/>
        <w:left w:val="none" w:sz="0" w:space="0" w:color="auto"/>
        <w:bottom w:val="none" w:sz="0" w:space="0" w:color="auto"/>
        <w:right w:val="none" w:sz="0" w:space="0" w:color="auto"/>
      </w:divBdr>
    </w:div>
    <w:div w:id="1135491695">
      <w:marLeft w:val="640"/>
      <w:marRight w:val="0"/>
      <w:marTop w:val="0"/>
      <w:marBottom w:val="0"/>
      <w:divBdr>
        <w:top w:val="none" w:sz="0" w:space="0" w:color="auto"/>
        <w:left w:val="none" w:sz="0" w:space="0" w:color="auto"/>
        <w:bottom w:val="none" w:sz="0" w:space="0" w:color="auto"/>
        <w:right w:val="none" w:sz="0" w:space="0" w:color="auto"/>
      </w:divBdr>
    </w:div>
    <w:div w:id="1135875317">
      <w:marLeft w:val="640"/>
      <w:marRight w:val="0"/>
      <w:marTop w:val="0"/>
      <w:marBottom w:val="0"/>
      <w:divBdr>
        <w:top w:val="none" w:sz="0" w:space="0" w:color="auto"/>
        <w:left w:val="none" w:sz="0" w:space="0" w:color="auto"/>
        <w:bottom w:val="none" w:sz="0" w:space="0" w:color="auto"/>
        <w:right w:val="none" w:sz="0" w:space="0" w:color="auto"/>
      </w:divBdr>
    </w:div>
    <w:div w:id="1136291564">
      <w:marLeft w:val="640"/>
      <w:marRight w:val="0"/>
      <w:marTop w:val="0"/>
      <w:marBottom w:val="0"/>
      <w:divBdr>
        <w:top w:val="none" w:sz="0" w:space="0" w:color="auto"/>
        <w:left w:val="none" w:sz="0" w:space="0" w:color="auto"/>
        <w:bottom w:val="none" w:sz="0" w:space="0" w:color="auto"/>
        <w:right w:val="none" w:sz="0" w:space="0" w:color="auto"/>
      </w:divBdr>
    </w:div>
    <w:div w:id="1136416325">
      <w:marLeft w:val="640"/>
      <w:marRight w:val="0"/>
      <w:marTop w:val="0"/>
      <w:marBottom w:val="0"/>
      <w:divBdr>
        <w:top w:val="none" w:sz="0" w:space="0" w:color="auto"/>
        <w:left w:val="none" w:sz="0" w:space="0" w:color="auto"/>
        <w:bottom w:val="none" w:sz="0" w:space="0" w:color="auto"/>
        <w:right w:val="none" w:sz="0" w:space="0" w:color="auto"/>
      </w:divBdr>
    </w:div>
    <w:div w:id="1136876285">
      <w:marLeft w:val="640"/>
      <w:marRight w:val="0"/>
      <w:marTop w:val="0"/>
      <w:marBottom w:val="0"/>
      <w:divBdr>
        <w:top w:val="none" w:sz="0" w:space="0" w:color="auto"/>
        <w:left w:val="none" w:sz="0" w:space="0" w:color="auto"/>
        <w:bottom w:val="none" w:sz="0" w:space="0" w:color="auto"/>
        <w:right w:val="none" w:sz="0" w:space="0" w:color="auto"/>
      </w:divBdr>
    </w:div>
    <w:div w:id="1137379327">
      <w:marLeft w:val="640"/>
      <w:marRight w:val="0"/>
      <w:marTop w:val="0"/>
      <w:marBottom w:val="0"/>
      <w:divBdr>
        <w:top w:val="none" w:sz="0" w:space="0" w:color="auto"/>
        <w:left w:val="none" w:sz="0" w:space="0" w:color="auto"/>
        <w:bottom w:val="none" w:sz="0" w:space="0" w:color="auto"/>
        <w:right w:val="none" w:sz="0" w:space="0" w:color="auto"/>
      </w:divBdr>
    </w:div>
    <w:div w:id="1137532790">
      <w:marLeft w:val="640"/>
      <w:marRight w:val="0"/>
      <w:marTop w:val="0"/>
      <w:marBottom w:val="0"/>
      <w:divBdr>
        <w:top w:val="none" w:sz="0" w:space="0" w:color="auto"/>
        <w:left w:val="none" w:sz="0" w:space="0" w:color="auto"/>
        <w:bottom w:val="none" w:sz="0" w:space="0" w:color="auto"/>
        <w:right w:val="none" w:sz="0" w:space="0" w:color="auto"/>
      </w:divBdr>
    </w:div>
    <w:div w:id="1137719940">
      <w:marLeft w:val="640"/>
      <w:marRight w:val="0"/>
      <w:marTop w:val="0"/>
      <w:marBottom w:val="0"/>
      <w:divBdr>
        <w:top w:val="none" w:sz="0" w:space="0" w:color="auto"/>
        <w:left w:val="none" w:sz="0" w:space="0" w:color="auto"/>
        <w:bottom w:val="none" w:sz="0" w:space="0" w:color="auto"/>
        <w:right w:val="none" w:sz="0" w:space="0" w:color="auto"/>
      </w:divBdr>
    </w:div>
    <w:div w:id="1138063487">
      <w:marLeft w:val="640"/>
      <w:marRight w:val="0"/>
      <w:marTop w:val="0"/>
      <w:marBottom w:val="0"/>
      <w:divBdr>
        <w:top w:val="none" w:sz="0" w:space="0" w:color="auto"/>
        <w:left w:val="none" w:sz="0" w:space="0" w:color="auto"/>
        <w:bottom w:val="none" w:sz="0" w:space="0" w:color="auto"/>
        <w:right w:val="none" w:sz="0" w:space="0" w:color="auto"/>
      </w:divBdr>
    </w:div>
    <w:div w:id="1138180567">
      <w:marLeft w:val="640"/>
      <w:marRight w:val="0"/>
      <w:marTop w:val="0"/>
      <w:marBottom w:val="0"/>
      <w:divBdr>
        <w:top w:val="none" w:sz="0" w:space="0" w:color="auto"/>
        <w:left w:val="none" w:sz="0" w:space="0" w:color="auto"/>
        <w:bottom w:val="none" w:sz="0" w:space="0" w:color="auto"/>
        <w:right w:val="none" w:sz="0" w:space="0" w:color="auto"/>
      </w:divBdr>
    </w:div>
    <w:div w:id="1138451450">
      <w:marLeft w:val="640"/>
      <w:marRight w:val="0"/>
      <w:marTop w:val="0"/>
      <w:marBottom w:val="0"/>
      <w:divBdr>
        <w:top w:val="none" w:sz="0" w:space="0" w:color="auto"/>
        <w:left w:val="none" w:sz="0" w:space="0" w:color="auto"/>
        <w:bottom w:val="none" w:sz="0" w:space="0" w:color="auto"/>
        <w:right w:val="none" w:sz="0" w:space="0" w:color="auto"/>
      </w:divBdr>
    </w:div>
    <w:div w:id="1138839506">
      <w:marLeft w:val="640"/>
      <w:marRight w:val="0"/>
      <w:marTop w:val="0"/>
      <w:marBottom w:val="0"/>
      <w:divBdr>
        <w:top w:val="none" w:sz="0" w:space="0" w:color="auto"/>
        <w:left w:val="none" w:sz="0" w:space="0" w:color="auto"/>
        <w:bottom w:val="none" w:sz="0" w:space="0" w:color="auto"/>
        <w:right w:val="none" w:sz="0" w:space="0" w:color="auto"/>
      </w:divBdr>
    </w:div>
    <w:div w:id="1138910447">
      <w:marLeft w:val="640"/>
      <w:marRight w:val="0"/>
      <w:marTop w:val="0"/>
      <w:marBottom w:val="0"/>
      <w:divBdr>
        <w:top w:val="none" w:sz="0" w:space="0" w:color="auto"/>
        <w:left w:val="none" w:sz="0" w:space="0" w:color="auto"/>
        <w:bottom w:val="none" w:sz="0" w:space="0" w:color="auto"/>
        <w:right w:val="none" w:sz="0" w:space="0" w:color="auto"/>
      </w:divBdr>
    </w:div>
    <w:div w:id="1138958865">
      <w:marLeft w:val="640"/>
      <w:marRight w:val="0"/>
      <w:marTop w:val="0"/>
      <w:marBottom w:val="0"/>
      <w:divBdr>
        <w:top w:val="none" w:sz="0" w:space="0" w:color="auto"/>
        <w:left w:val="none" w:sz="0" w:space="0" w:color="auto"/>
        <w:bottom w:val="none" w:sz="0" w:space="0" w:color="auto"/>
        <w:right w:val="none" w:sz="0" w:space="0" w:color="auto"/>
      </w:divBdr>
    </w:div>
    <w:div w:id="1139151340">
      <w:marLeft w:val="640"/>
      <w:marRight w:val="0"/>
      <w:marTop w:val="0"/>
      <w:marBottom w:val="0"/>
      <w:divBdr>
        <w:top w:val="none" w:sz="0" w:space="0" w:color="auto"/>
        <w:left w:val="none" w:sz="0" w:space="0" w:color="auto"/>
        <w:bottom w:val="none" w:sz="0" w:space="0" w:color="auto"/>
        <w:right w:val="none" w:sz="0" w:space="0" w:color="auto"/>
      </w:divBdr>
    </w:div>
    <w:div w:id="1139154287">
      <w:marLeft w:val="640"/>
      <w:marRight w:val="0"/>
      <w:marTop w:val="0"/>
      <w:marBottom w:val="0"/>
      <w:divBdr>
        <w:top w:val="none" w:sz="0" w:space="0" w:color="auto"/>
        <w:left w:val="none" w:sz="0" w:space="0" w:color="auto"/>
        <w:bottom w:val="none" w:sz="0" w:space="0" w:color="auto"/>
        <w:right w:val="none" w:sz="0" w:space="0" w:color="auto"/>
      </w:divBdr>
    </w:div>
    <w:div w:id="1139344925">
      <w:marLeft w:val="640"/>
      <w:marRight w:val="0"/>
      <w:marTop w:val="0"/>
      <w:marBottom w:val="0"/>
      <w:divBdr>
        <w:top w:val="none" w:sz="0" w:space="0" w:color="auto"/>
        <w:left w:val="none" w:sz="0" w:space="0" w:color="auto"/>
        <w:bottom w:val="none" w:sz="0" w:space="0" w:color="auto"/>
        <w:right w:val="none" w:sz="0" w:space="0" w:color="auto"/>
      </w:divBdr>
    </w:div>
    <w:div w:id="1139418201">
      <w:marLeft w:val="640"/>
      <w:marRight w:val="0"/>
      <w:marTop w:val="0"/>
      <w:marBottom w:val="0"/>
      <w:divBdr>
        <w:top w:val="none" w:sz="0" w:space="0" w:color="auto"/>
        <w:left w:val="none" w:sz="0" w:space="0" w:color="auto"/>
        <w:bottom w:val="none" w:sz="0" w:space="0" w:color="auto"/>
        <w:right w:val="none" w:sz="0" w:space="0" w:color="auto"/>
      </w:divBdr>
    </w:div>
    <w:div w:id="1139880961">
      <w:marLeft w:val="640"/>
      <w:marRight w:val="0"/>
      <w:marTop w:val="0"/>
      <w:marBottom w:val="0"/>
      <w:divBdr>
        <w:top w:val="none" w:sz="0" w:space="0" w:color="auto"/>
        <w:left w:val="none" w:sz="0" w:space="0" w:color="auto"/>
        <w:bottom w:val="none" w:sz="0" w:space="0" w:color="auto"/>
        <w:right w:val="none" w:sz="0" w:space="0" w:color="auto"/>
      </w:divBdr>
    </w:div>
    <w:div w:id="1140882055">
      <w:marLeft w:val="640"/>
      <w:marRight w:val="0"/>
      <w:marTop w:val="0"/>
      <w:marBottom w:val="0"/>
      <w:divBdr>
        <w:top w:val="none" w:sz="0" w:space="0" w:color="auto"/>
        <w:left w:val="none" w:sz="0" w:space="0" w:color="auto"/>
        <w:bottom w:val="none" w:sz="0" w:space="0" w:color="auto"/>
        <w:right w:val="none" w:sz="0" w:space="0" w:color="auto"/>
      </w:divBdr>
    </w:div>
    <w:div w:id="1141386963">
      <w:marLeft w:val="640"/>
      <w:marRight w:val="0"/>
      <w:marTop w:val="0"/>
      <w:marBottom w:val="0"/>
      <w:divBdr>
        <w:top w:val="none" w:sz="0" w:space="0" w:color="auto"/>
        <w:left w:val="none" w:sz="0" w:space="0" w:color="auto"/>
        <w:bottom w:val="none" w:sz="0" w:space="0" w:color="auto"/>
        <w:right w:val="none" w:sz="0" w:space="0" w:color="auto"/>
      </w:divBdr>
    </w:div>
    <w:div w:id="1142231695">
      <w:marLeft w:val="640"/>
      <w:marRight w:val="0"/>
      <w:marTop w:val="0"/>
      <w:marBottom w:val="0"/>
      <w:divBdr>
        <w:top w:val="none" w:sz="0" w:space="0" w:color="auto"/>
        <w:left w:val="none" w:sz="0" w:space="0" w:color="auto"/>
        <w:bottom w:val="none" w:sz="0" w:space="0" w:color="auto"/>
        <w:right w:val="none" w:sz="0" w:space="0" w:color="auto"/>
      </w:divBdr>
    </w:div>
    <w:div w:id="1143543368">
      <w:marLeft w:val="640"/>
      <w:marRight w:val="0"/>
      <w:marTop w:val="0"/>
      <w:marBottom w:val="0"/>
      <w:divBdr>
        <w:top w:val="none" w:sz="0" w:space="0" w:color="auto"/>
        <w:left w:val="none" w:sz="0" w:space="0" w:color="auto"/>
        <w:bottom w:val="none" w:sz="0" w:space="0" w:color="auto"/>
        <w:right w:val="none" w:sz="0" w:space="0" w:color="auto"/>
      </w:divBdr>
    </w:div>
    <w:div w:id="1143619191">
      <w:marLeft w:val="640"/>
      <w:marRight w:val="0"/>
      <w:marTop w:val="0"/>
      <w:marBottom w:val="0"/>
      <w:divBdr>
        <w:top w:val="none" w:sz="0" w:space="0" w:color="auto"/>
        <w:left w:val="none" w:sz="0" w:space="0" w:color="auto"/>
        <w:bottom w:val="none" w:sz="0" w:space="0" w:color="auto"/>
        <w:right w:val="none" w:sz="0" w:space="0" w:color="auto"/>
      </w:divBdr>
    </w:div>
    <w:div w:id="1143737881">
      <w:marLeft w:val="640"/>
      <w:marRight w:val="0"/>
      <w:marTop w:val="0"/>
      <w:marBottom w:val="0"/>
      <w:divBdr>
        <w:top w:val="none" w:sz="0" w:space="0" w:color="auto"/>
        <w:left w:val="none" w:sz="0" w:space="0" w:color="auto"/>
        <w:bottom w:val="none" w:sz="0" w:space="0" w:color="auto"/>
        <w:right w:val="none" w:sz="0" w:space="0" w:color="auto"/>
      </w:divBdr>
    </w:div>
    <w:div w:id="1143738243">
      <w:marLeft w:val="640"/>
      <w:marRight w:val="0"/>
      <w:marTop w:val="0"/>
      <w:marBottom w:val="0"/>
      <w:divBdr>
        <w:top w:val="none" w:sz="0" w:space="0" w:color="auto"/>
        <w:left w:val="none" w:sz="0" w:space="0" w:color="auto"/>
        <w:bottom w:val="none" w:sz="0" w:space="0" w:color="auto"/>
        <w:right w:val="none" w:sz="0" w:space="0" w:color="auto"/>
      </w:divBdr>
    </w:div>
    <w:div w:id="1144085480">
      <w:marLeft w:val="640"/>
      <w:marRight w:val="0"/>
      <w:marTop w:val="0"/>
      <w:marBottom w:val="0"/>
      <w:divBdr>
        <w:top w:val="none" w:sz="0" w:space="0" w:color="auto"/>
        <w:left w:val="none" w:sz="0" w:space="0" w:color="auto"/>
        <w:bottom w:val="none" w:sz="0" w:space="0" w:color="auto"/>
        <w:right w:val="none" w:sz="0" w:space="0" w:color="auto"/>
      </w:divBdr>
    </w:div>
    <w:div w:id="1144664937">
      <w:marLeft w:val="640"/>
      <w:marRight w:val="0"/>
      <w:marTop w:val="0"/>
      <w:marBottom w:val="0"/>
      <w:divBdr>
        <w:top w:val="none" w:sz="0" w:space="0" w:color="auto"/>
        <w:left w:val="none" w:sz="0" w:space="0" w:color="auto"/>
        <w:bottom w:val="none" w:sz="0" w:space="0" w:color="auto"/>
        <w:right w:val="none" w:sz="0" w:space="0" w:color="auto"/>
      </w:divBdr>
    </w:div>
    <w:div w:id="1144741069">
      <w:marLeft w:val="640"/>
      <w:marRight w:val="0"/>
      <w:marTop w:val="0"/>
      <w:marBottom w:val="0"/>
      <w:divBdr>
        <w:top w:val="none" w:sz="0" w:space="0" w:color="auto"/>
        <w:left w:val="none" w:sz="0" w:space="0" w:color="auto"/>
        <w:bottom w:val="none" w:sz="0" w:space="0" w:color="auto"/>
        <w:right w:val="none" w:sz="0" w:space="0" w:color="auto"/>
      </w:divBdr>
    </w:div>
    <w:div w:id="1145393418">
      <w:marLeft w:val="640"/>
      <w:marRight w:val="0"/>
      <w:marTop w:val="0"/>
      <w:marBottom w:val="0"/>
      <w:divBdr>
        <w:top w:val="none" w:sz="0" w:space="0" w:color="auto"/>
        <w:left w:val="none" w:sz="0" w:space="0" w:color="auto"/>
        <w:bottom w:val="none" w:sz="0" w:space="0" w:color="auto"/>
        <w:right w:val="none" w:sz="0" w:space="0" w:color="auto"/>
      </w:divBdr>
    </w:div>
    <w:div w:id="1145507765">
      <w:marLeft w:val="640"/>
      <w:marRight w:val="0"/>
      <w:marTop w:val="0"/>
      <w:marBottom w:val="0"/>
      <w:divBdr>
        <w:top w:val="none" w:sz="0" w:space="0" w:color="auto"/>
        <w:left w:val="none" w:sz="0" w:space="0" w:color="auto"/>
        <w:bottom w:val="none" w:sz="0" w:space="0" w:color="auto"/>
        <w:right w:val="none" w:sz="0" w:space="0" w:color="auto"/>
      </w:divBdr>
    </w:div>
    <w:div w:id="1145582665">
      <w:marLeft w:val="640"/>
      <w:marRight w:val="0"/>
      <w:marTop w:val="0"/>
      <w:marBottom w:val="0"/>
      <w:divBdr>
        <w:top w:val="none" w:sz="0" w:space="0" w:color="auto"/>
        <w:left w:val="none" w:sz="0" w:space="0" w:color="auto"/>
        <w:bottom w:val="none" w:sz="0" w:space="0" w:color="auto"/>
        <w:right w:val="none" w:sz="0" w:space="0" w:color="auto"/>
      </w:divBdr>
    </w:div>
    <w:div w:id="1145659794">
      <w:marLeft w:val="640"/>
      <w:marRight w:val="0"/>
      <w:marTop w:val="0"/>
      <w:marBottom w:val="0"/>
      <w:divBdr>
        <w:top w:val="none" w:sz="0" w:space="0" w:color="auto"/>
        <w:left w:val="none" w:sz="0" w:space="0" w:color="auto"/>
        <w:bottom w:val="none" w:sz="0" w:space="0" w:color="auto"/>
        <w:right w:val="none" w:sz="0" w:space="0" w:color="auto"/>
      </w:divBdr>
    </w:div>
    <w:div w:id="1145703539">
      <w:marLeft w:val="640"/>
      <w:marRight w:val="0"/>
      <w:marTop w:val="0"/>
      <w:marBottom w:val="0"/>
      <w:divBdr>
        <w:top w:val="none" w:sz="0" w:space="0" w:color="auto"/>
        <w:left w:val="none" w:sz="0" w:space="0" w:color="auto"/>
        <w:bottom w:val="none" w:sz="0" w:space="0" w:color="auto"/>
        <w:right w:val="none" w:sz="0" w:space="0" w:color="auto"/>
      </w:divBdr>
    </w:div>
    <w:div w:id="1146552734">
      <w:marLeft w:val="640"/>
      <w:marRight w:val="0"/>
      <w:marTop w:val="0"/>
      <w:marBottom w:val="0"/>
      <w:divBdr>
        <w:top w:val="none" w:sz="0" w:space="0" w:color="auto"/>
        <w:left w:val="none" w:sz="0" w:space="0" w:color="auto"/>
        <w:bottom w:val="none" w:sz="0" w:space="0" w:color="auto"/>
        <w:right w:val="none" w:sz="0" w:space="0" w:color="auto"/>
      </w:divBdr>
    </w:div>
    <w:div w:id="1146706763">
      <w:marLeft w:val="640"/>
      <w:marRight w:val="0"/>
      <w:marTop w:val="0"/>
      <w:marBottom w:val="0"/>
      <w:divBdr>
        <w:top w:val="none" w:sz="0" w:space="0" w:color="auto"/>
        <w:left w:val="none" w:sz="0" w:space="0" w:color="auto"/>
        <w:bottom w:val="none" w:sz="0" w:space="0" w:color="auto"/>
        <w:right w:val="none" w:sz="0" w:space="0" w:color="auto"/>
      </w:divBdr>
    </w:div>
    <w:div w:id="1146775199">
      <w:marLeft w:val="640"/>
      <w:marRight w:val="0"/>
      <w:marTop w:val="0"/>
      <w:marBottom w:val="0"/>
      <w:divBdr>
        <w:top w:val="none" w:sz="0" w:space="0" w:color="auto"/>
        <w:left w:val="none" w:sz="0" w:space="0" w:color="auto"/>
        <w:bottom w:val="none" w:sz="0" w:space="0" w:color="auto"/>
        <w:right w:val="none" w:sz="0" w:space="0" w:color="auto"/>
      </w:divBdr>
    </w:div>
    <w:div w:id="1147890948">
      <w:marLeft w:val="640"/>
      <w:marRight w:val="0"/>
      <w:marTop w:val="0"/>
      <w:marBottom w:val="0"/>
      <w:divBdr>
        <w:top w:val="none" w:sz="0" w:space="0" w:color="auto"/>
        <w:left w:val="none" w:sz="0" w:space="0" w:color="auto"/>
        <w:bottom w:val="none" w:sz="0" w:space="0" w:color="auto"/>
        <w:right w:val="none" w:sz="0" w:space="0" w:color="auto"/>
      </w:divBdr>
    </w:div>
    <w:div w:id="1148286373">
      <w:marLeft w:val="640"/>
      <w:marRight w:val="0"/>
      <w:marTop w:val="0"/>
      <w:marBottom w:val="0"/>
      <w:divBdr>
        <w:top w:val="none" w:sz="0" w:space="0" w:color="auto"/>
        <w:left w:val="none" w:sz="0" w:space="0" w:color="auto"/>
        <w:bottom w:val="none" w:sz="0" w:space="0" w:color="auto"/>
        <w:right w:val="none" w:sz="0" w:space="0" w:color="auto"/>
      </w:divBdr>
    </w:div>
    <w:div w:id="1149129727">
      <w:marLeft w:val="640"/>
      <w:marRight w:val="0"/>
      <w:marTop w:val="0"/>
      <w:marBottom w:val="0"/>
      <w:divBdr>
        <w:top w:val="none" w:sz="0" w:space="0" w:color="auto"/>
        <w:left w:val="none" w:sz="0" w:space="0" w:color="auto"/>
        <w:bottom w:val="none" w:sz="0" w:space="0" w:color="auto"/>
        <w:right w:val="none" w:sz="0" w:space="0" w:color="auto"/>
      </w:divBdr>
    </w:div>
    <w:div w:id="1149244441">
      <w:marLeft w:val="640"/>
      <w:marRight w:val="0"/>
      <w:marTop w:val="0"/>
      <w:marBottom w:val="0"/>
      <w:divBdr>
        <w:top w:val="none" w:sz="0" w:space="0" w:color="auto"/>
        <w:left w:val="none" w:sz="0" w:space="0" w:color="auto"/>
        <w:bottom w:val="none" w:sz="0" w:space="0" w:color="auto"/>
        <w:right w:val="none" w:sz="0" w:space="0" w:color="auto"/>
      </w:divBdr>
    </w:div>
    <w:div w:id="1149903489">
      <w:marLeft w:val="640"/>
      <w:marRight w:val="0"/>
      <w:marTop w:val="0"/>
      <w:marBottom w:val="0"/>
      <w:divBdr>
        <w:top w:val="none" w:sz="0" w:space="0" w:color="auto"/>
        <w:left w:val="none" w:sz="0" w:space="0" w:color="auto"/>
        <w:bottom w:val="none" w:sz="0" w:space="0" w:color="auto"/>
        <w:right w:val="none" w:sz="0" w:space="0" w:color="auto"/>
      </w:divBdr>
    </w:div>
    <w:div w:id="1150173672">
      <w:marLeft w:val="640"/>
      <w:marRight w:val="0"/>
      <w:marTop w:val="0"/>
      <w:marBottom w:val="0"/>
      <w:divBdr>
        <w:top w:val="none" w:sz="0" w:space="0" w:color="auto"/>
        <w:left w:val="none" w:sz="0" w:space="0" w:color="auto"/>
        <w:bottom w:val="none" w:sz="0" w:space="0" w:color="auto"/>
        <w:right w:val="none" w:sz="0" w:space="0" w:color="auto"/>
      </w:divBdr>
    </w:div>
    <w:div w:id="1151480129">
      <w:marLeft w:val="640"/>
      <w:marRight w:val="0"/>
      <w:marTop w:val="0"/>
      <w:marBottom w:val="0"/>
      <w:divBdr>
        <w:top w:val="none" w:sz="0" w:space="0" w:color="auto"/>
        <w:left w:val="none" w:sz="0" w:space="0" w:color="auto"/>
        <w:bottom w:val="none" w:sz="0" w:space="0" w:color="auto"/>
        <w:right w:val="none" w:sz="0" w:space="0" w:color="auto"/>
      </w:divBdr>
    </w:div>
    <w:div w:id="1152137803">
      <w:marLeft w:val="640"/>
      <w:marRight w:val="0"/>
      <w:marTop w:val="0"/>
      <w:marBottom w:val="0"/>
      <w:divBdr>
        <w:top w:val="none" w:sz="0" w:space="0" w:color="auto"/>
        <w:left w:val="none" w:sz="0" w:space="0" w:color="auto"/>
        <w:bottom w:val="none" w:sz="0" w:space="0" w:color="auto"/>
        <w:right w:val="none" w:sz="0" w:space="0" w:color="auto"/>
      </w:divBdr>
    </w:div>
    <w:div w:id="1152210279">
      <w:marLeft w:val="640"/>
      <w:marRight w:val="0"/>
      <w:marTop w:val="0"/>
      <w:marBottom w:val="0"/>
      <w:divBdr>
        <w:top w:val="none" w:sz="0" w:space="0" w:color="auto"/>
        <w:left w:val="none" w:sz="0" w:space="0" w:color="auto"/>
        <w:bottom w:val="none" w:sz="0" w:space="0" w:color="auto"/>
        <w:right w:val="none" w:sz="0" w:space="0" w:color="auto"/>
      </w:divBdr>
    </w:div>
    <w:div w:id="1152335861">
      <w:marLeft w:val="640"/>
      <w:marRight w:val="0"/>
      <w:marTop w:val="0"/>
      <w:marBottom w:val="0"/>
      <w:divBdr>
        <w:top w:val="none" w:sz="0" w:space="0" w:color="auto"/>
        <w:left w:val="none" w:sz="0" w:space="0" w:color="auto"/>
        <w:bottom w:val="none" w:sz="0" w:space="0" w:color="auto"/>
        <w:right w:val="none" w:sz="0" w:space="0" w:color="auto"/>
      </w:divBdr>
    </w:div>
    <w:div w:id="1153182182">
      <w:marLeft w:val="640"/>
      <w:marRight w:val="0"/>
      <w:marTop w:val="0"/>
      <w:marBottom w:val="0"/>
      <w:divBdr>
        <w:top w:val="none" w:sz="0" w:space="0" w:color="auto"/>
        <w:left w:val="none" w:sz="0" w:space="0" w:color="auto"/>
        <w:bottom w:val="none" w:sz="0" w:space="0" w:color="auto"/>
        <w:right w:val="none" w:sz="0" w:space="0" w:color="auto"/>
      </w:divBdr>
    </w:div>
    <w:div w:id="1153451676">
      <w:marLeft w:val="640"/>
      <w:marRight w:val="0"/>
      <w:marTop w:val="0"/>
      <w:marBottom w:val="0"/>
      <w:divBdr>
        <w:top w:val="none" w:sz="0" w:space="0" w:color="auto"/>
        <w:left w:val="none" w:sz="0" w:space="0" w:color="auto"/>
        <w:bottom w:val="none" w:sz="0" w:space="0" w:color="auto"/>
        <w:right w:val="none" w:sz="0" w:space="0" w:color="auto"/>
      </w:divBdr>
    </w:div>
    <w:div w:id="1153834397">
      <w:marLeft w:val="640"/>
      <w:marRight w:val="0"/>
      <w:marTop w:val="0"/>
      <w:marBottom w:val="0"/>
      <w:divBdr>
        <w:top w:val="none" w:sz="0" w:space="0" w:color="auto"/>
        <w:left w:val="none" w:sz="0" w:space="0" w:color="auto"/>
        <w:bottom w:val="none" w:sz="0" w:space="0" w:color="auto"/>
        <w:right w:val="none" w:sz="0" w:space="0" w:color="auto"/>
      </w:divBdr>
    </w:div>
    <w:div w:id="1154033317">
      <w:marLeft w:val="640"/>
      <w:marRight w:val="0"/>
      <w:marTop w:val="0"/>
      <w:marBottom w:val="0"/>
      <w:divBdr>
        <w:top w:val="none" w:sz="0" w:space="0" w:color="auto"/>
        <w:left w:val="none" w:sz="0" w:space="0" w:color="auto"/>
        <w:bottom w:val="none" w:sz="0" w:space="0" w:color="auto"/>
        <w:right w:val="none" w:sz="0" w:space="0" w:color="auto"/>
      </w:divBdr>
    </w:div>
    <w:div w:id="1154180516">
      <w:marLeft w:val="640"/>
      <w:marRight w:val="0"/>
      <w:marTop w:val="0"/>
      <w:marBottom w:val="0"/>
      <w:divBdr>
        <w:top w:val="none" w:sz="0" w:space="0" w:color="auto"/>
        <w:left w:val="none" w:sz="0" w:space="0" w:color="auto"/>
        <w:bottom w:val="none" w:sz="0" w:space="0" w:color="auto"/>
        <w:right w:val="none" w:sz="0" w:space="0" w:color="auto"/>
      </w:divBdr>
    </w:div>
    <w:div w:id="1154301240">
      <w:marLeft w:val="640"/>
      <w:marRight w:val="0"/>
      <w:marTop w:val="0"/>
      <w:marBottom w:val="0"/>
      <w:divBdr>
        <w:top w:val="none" w:sz="0" w:space="0" w:color="auto"/>
        <w:left w:val="none" w:sz="0" w:space="0" w:color="auto"/>
        <w:bottom w:val="none" w:sz="0" w:space="0" w:color="auto"/>
        <w:right w:val="none" w:sz="0" w:space="0" w:color="auto"/>
      </w:divBdr>
    </w:div>
    <w:div w:id="1154449393">
      <w:marLeft w:val="640"/>
      <w:marRight w:val="0"/>
      <w:marTop w:val="0"/>
      <w:marBottom w:val="0"/>
      <w:divBdr>
        <w:top w:val="none" w:sz="0" w:space="0" w:color="auto"/>
        <w:left w:val="none" w:sz="0" w:space="0" w:color="auto"/>
        <w:bottom w:val="none" w:sz="0" w:space="0" w:color="auto"/>
        <w:right w:val="none" w:sz="0" w:space="0" w:color="auto"/>
      </w:divBdr>
    </w:div>
    <w:div w:id="1154637117">
      <w:marLeft w:val="640"/>
      <w:marRight w:val="0"/>
      <w:marTop w:val="0"/>
      <w:marBottom w:val="0"/>
      <w:divBdr>
        <w:top w:val="none" w:sz="0" w:space="0" w:color="auto"/>
        <w:left w:val="none" w:sz="0" w:space="0" w:color="auto"/>
        <w:bottom w:val="none" w:sz="0" w:space="0" w:color="auto"/>
        <w:right w:val="none" w:sz="0" w:space="0" w:color="auto"/>
      </w:divBdr>
    </w:div>
    <w:div w:id="1154830328">
      <w:marLeft w:val="640"/>
      <w:marRight w:val="0"/>
      <w:marTop w:val="0"/>
      <w:marBottom w:val="0"/>
      <w:divBdr>
        <w:top w:val="none" w:sz="0" w:space="0" w:color="auto"/>
        <w:left w:val="none" w:sz="0" w:space="0" w:color="auto"/>
        <w:bottom w:val="none" w:sz="0" w:space="0" w:color="auto"/>
        <w:right w:val="none" w:sz="0" w:space="0" w:color="auto"/>
      </w:divBdr>
    </w:div>
    <w:div w:id="1154951482">
      <w:marLeft w:val="640"/>
      <w:marRight w:val="0"/>
      <w:marTop w:val="0"/>
      <w:marBottom w:val="0"/>
      <w:divBdr>
        <w:top w:val="none" w:sz="0" w:space="0" w:color="auto"/>
        <w:left w:val="none" w:sz="0" w:space="0" w:color="auto"/>
        <w:bottom w:val="none" w:sz="0" w:space="0" w:color="auto"/>
        <w:right w:val="none" w:sz="0" w:space="0" w:color="auto"/>
      </w:divBdr>
    </w:div>
    <w:div w:id="1155413722">
      <w:marLeft w:val="640"/>
      <w:marRight w:val="0"/>
      <w:marTop w:val="0"/>
      <w:marBottom w:val="0"/>
      <w:divBdr>
        <w:top w:val="none" w:sz="0" w:space="0" w:color="auto"/>
        <w:left w:val="none" w:sz="0" w:space="0" w:color="auto"/>
        <w:bottom w:val="none" w:sz="0" w:space="0" w:color="auto"/>
        <w:right w:val="none" w:sz="0" w:space="0" w:color="auto"/>
      </w:divBdr>
    </w:div>
    <w:div w:id="1155413928">
      <w:marLeft w:val="640"/>
      <w:marRight w:val="0"/>
      <w:marTop w:val="0"/>
      <w:marBottom w:val="0"/>
      <w:divBdr>
        <w:top w:val="none" w:sz="0" w:space="0" w:color="auto"/>
        <w:left w:val="none" w:sz="0" w:space="0" w:color="auto"/>
        <w:bottom w:val="none" w:sz="0" w:space="0" w:color="auto"/>
        <w:right w:val="none" w:sz="0" w:space="0" w:color="auto"/>
      </w:divBdr>
    </w:div>
    <w:div w:id="1155536453">
      <w:marLeft w:val="640"/>
      <w:marRight w:val="0"/>
      <w:marTop w:val="0"/>
      <w:marBottom w:val="0"/>
      <w:divBdr>
        <w:top w:val="none" w:sz="0" w:space="0" w:color="auto"/>
        <w:left w:val="none" w:sz="0" w:space="0" w:color="auto"/>
        <w:bottom w:val="none" w:sz="0" w:space="0" w:color="auto"/>
        <w:right w:val="none" w:sz="0" w:space="0" w:color="auto"/>
      </w:divBdr>
    </w:div>
    <w:div w:id="1155729569">
      <w:marLeft w:val="640"/>
      <w:marRight w:val="0"/>
      <w:marTop w:val="0"/>
      <w:marBottom w:val="0"/>
      <w:divBdr>
        <w:top w:val="none" w:sz="0" w:space="0" w:color="auto"/>
        <w:left w:val="none" w:sz="0" w:space="0" w:color="auto"/>
        <w:bottom w:val="none" w:sz="0" w:space="0" w:color="auto"/>
        <w:right w:val="none" w:sz="0" w:space="0" w:color="auto"/>
      </w:divBdr>
    </w:div>
    <w:div w:id="1155755753">
      <w:marLeft w:val="640"/>
      <w:marRight w:val="0"/>
      <w:marTop w:val="0"/>
      <w:marBottom w:val="0"/>
      <w:divBdr>
        <w:top w:val="none" w:sz="0" w:space="0" w:color="auto"/>
        <w:left w:val="none" w:sz="0" w:space="0" w:color="auto"/>
        <w:bottom w:val="none" w:sz="0" w:space="0" w:color="auto"/>
        <w:right w:val="none" w:sz="0" w:space="0" w:color="auto"/>
      </w:divBdr>
    </w:div>
    <w:div w:id="1155803777">
      <w:marLeft w:val="640"/>
      <w:marRight w:val="0"/>
      <w:marTop w:val="0"/>
      <w:marBottom w:val="0"/>
      <w:divBdr>
        <w:top w:val="none" w:sz="0" w:space="0" w:color="auto"/>
        <w:left w:val="none" w:sz="0" w:space="0" w:color="auto"/>
        <w:bottom w:val="none" w:sz="0" w:space="0" w:color="auto"/>
        <w:right w:val="none" w:sz="0" w:space="0" w:color="auto"/>
      </w:divBdr>
    </w:div>
    <w:div w:id="1155877337">
      <w:marLeft w:val="640"/>
      <w:marRight w:val="0"/>
      <w:marTop w:val="0"/>
      <w:marBottom w:val="0"/>
      <w:divBdr>
        <w:top w:val="none" w:sz="0" w:space="0" w:color="auto"/>
        <w:left w:val="none" w:sz="0" w:space="0" w:color="auto"/>
        <w:bottom w:val="none" w:sz="0" w:space="0" w:color="auto"/>
        <w:right w:val="none" w:sz="0" w:space="0" w:color="auto"/>
      </w:divBdr>
    </w:div>
    <w:div w:id="1156068508">
      <w:marLeft w:val="640"/>
      <w:marRight w:val="0"/>
      <w:marTop w:val="0"/>
      <w:marBottom w:val="0"/>
      <w:divBdr>
        <w:top w:val="none" w:sz="0" w:space="0" w:color="auto"/>
        <w:left w:val="none" w:sz="0" w:space="0" w:color="auto"/>
        <w:bottom w:val="none" w:sz="0" w:space="0" w:color="auto"/>
        <w:right w:val="none" w:sz="0" w:space="0" w:color="auto"/>
      </w:divBdr>
    </w:div>
    <w:div w:id="1156528737">
      <w:marLeft w:val="640"/>
      <w:marRight w:val="0"/>
      <w:marTop w:val="0"/>
      <w:marBottom w:val="0"/>
      <w:divBdr>
        <w:top w:val="none" w:sz="0" w:space="0" w:color="auto"/>
        <w:left w:val="none" w:sz="0" w:space="0" w:color="auto"/>
        <w:bottom w:val="none" w:sz="0" w:space="0" w:color="auto"/>
        <w:right w:val="none" w:sz="0" w:space="0" w:color="auto"/>
      </w:divBdr>
    </w:div>
    <w:div w:id="1156610807">
      <w:marLeft w:val="640"/>
      <w:marRight w:val="0"/>
      <w:marTop w:val="0"/>
      <w:marBottom w:val="0"/>
      <w:divBdr>
        <w:top w:val="none" w:sz="0" w:space="0" w:color="auto"/>
        <w:left w:val="none" w:sz="0" w:space="0" w:color="auto"/>
        <w:bottom w:val="none" w:sz="0" w:space="0" w:color="auto"/>
        <w:right w:val="none" w:sz="0" w:space="0" w:color="auto"/>
      </w:divBdr>
    </w:div>
    <w:div w:id="1156729282">
      <w:marLeft w:val="640"/>
      <w:marRight w:val="0"/>
      <w:marTop w:val="0"/>
      <w:marBottom w:val="0"/>
      <w:divBdr>
        <w:top w:val="none" w:sz="0" w:space="0" w:color="auto"/>
        <w:left w:val="none" w:sz="0" w:space="0" w:color="auto"/>
        <w:bottom w:val="none" w:sz="0" w:space="0" w:color="auto"/>
        <w:right w:val="none" w:sz="0" w:space="0" w:color="auto"/>
      </w:divBdr>
    </w:div>
    <w:div w:id="1157109804">
      <w:marLeft w:val="640"/>
      <w:marRight w:val="0"/>
      <w:marTop w:val="0"/>
      <w:marBottom w:val="0"/>
      <w:divBdr>
        <w:top w:val="none" w:sz="0" w:space="0" w:color="auto"/>
        <w:left w:val="none" w:sz="0" w:space="0" w:color="auto"/>
        <w:bottom w:val="none" w:sz="0" w:space="0" w:color="auto"/>
        <w:right w:val="none" w:sz="0" w:space="0" w:color="auto"/>
      </w:divBdr>
    </w:div>
    <w:div w:id="1157577071">
      <w:marLeft w:val="640"/>
      <w:marRight w:val="0"/>
      <w:marTop w:val="0"/>
      <w:marBottom w:val="0"/>
      <w:divBdr>
        <w:top w:val="none" w:sz="0" w:space="0" w:color="auto"/>
        <w:left w:val="none" w:sz="0" w:space="0" w:color="auto"/>
        <w:bottom w:val="none" w:sz="0" w:space="0" w:color="auto"/>
        <w:right w:val="none" w:sz="0" w:space="0" w:color="auto"/>
      </w:divBdr>
    </w:div>
    <w:div w:id="1157650689">
      <w:marLeft w:val="640"/>
      <w:marRight w:val="0"/>
      <w:marTop w:val="0"/>
      <w:marBottom w:val="0"/>
      <w:divBdr>
        <w:top w:val="none" w:sz="0" w:space="0" w:color="auto"/>
        <w:left w:val="none" w:sz="0" w:space="0" w:color="auto"/>
        <w:bottom w:val="none" w:sz="0" w:space="0" w:color="auto"/>
        <w:right w:val="none" w:sz="0" w:space="0" w:color="auto"/>
      </w:divBdr>
    </w:div>
    <w:div w:id="1158156609">
      <w:marLeft w:val="640"/>
      <w:marRight w:val="0"/>
      <w:marTop w:val="0"/>
      <w:marBottom w:val="0"/>
      <w:divBdr>
        <w:top w:val="none" w:sz="0" w:space="0" w:color="auto"/>
        <w:left w:val="none" w:sz="0" w:space="0" w:color="auto"/>
        <w:bottom w:val="none" w:sz="0" w:space="0" w:color="auto"/>
        <w:right w:val="none" w:sz="0" w:space="0" w:color="auto"/>
      </w:divBdr>
    </w:div>
    <w:div w:id="1158420374">
      <w:marLeft w:val="640"/>
      <w:marRight w:val="0"/>
      <w:marTop w:val="0"/>
      <w:marBottom w:val="0"/>
      <w:divBdr>
        <w:top w:val="none" w:sz="0" w:space="0" w:color="auto"/>
        <w:left w:val="none" w:sz="0" w:space="0" w:color="auto"/>
        <w:bottom w:val="none" w:sz="0" w:space="0" w:color="auto"/>
        <w:right w:val="none" w:sz="0" w:space="0" w:color="auto"/>
      </w:divBdr>
    </w:div>
    <w:div w:id="1158502012">
      <w:marLeft w:val="640"/>
      <w:marRight w:val="0"/>
      <w:marTop w:val="0"/>
      <w:marBottom w:val="0"/>
      <w:divBdr>
        <w:top w:val="none" w:sz="0" w:space="0" w:color="auto"/>
        <w:left w:val="none" w:sz="0" w:space="0" w:color="auto"/>
        <w:bottom w:val="none" w:sz="0" w:space="0" w:color="auto"/>
        <w:right w:val="none" w:sz="0" w:space="0" w:color="auto"/>
      </w:divBdr>
    </w:div>
    <w:div w:id="1158615189">
      <w:marLeft w:val="640"/>
      <w:marRight w:val="0"/>
      <w:marTop w:val="0"/>
      <w:marBottom w:val="0"/>
      <w:divBdr>
        <w:top w:val="none" w:sz="0" w:space="0" w:color="auto"/>
        <w:left w:val="none" w:sz="0" w:space="0" w:color="auto"/>
        <w:bottom w:val="none" w:sz="0" w:space="0" w:color="auto"/>
        <w:right w:val="none" w:sz="0" w:space="0" w:color="auto"/>
      </w:divBdr>
    </w:div>
    <w:div w:id="1158686596">
      <w:marLeft w:val="640"/>
      <w:marRight w:val="0"/>
      <w:marTop w:val="0"/>
      <w:marBottom w:val="0"/>
      <w:divBdr>
        <w:top w:val="none" w:sz="0" w:space="0" w:color="auto"/>
        <w:left w:val="none" w:sz="0" w:space="0" w:color="auto"/>
        <w:bottom w:val="none" w:sz="0" w:space="0" w:color="auto"/>
        <w:right w:val="none" w:sz="0" w:space="0" w:color="auto"/>
      </w:divBdr>
    </w:div>
    <w:div w:id="1158958001">
      <w:marLeft w:val="640"/>
      <w:marRight w:val="0"/>
      <w:marTop w:val="0"/>
      <w:marBottom w:val="0"/>
      <w:divBdr>
        <w:top w:val="none" w:sz="0" w:space="0" w:color="auto"/>
        <w:left w:val="none" w:sz="0" w:space="0" w:color="auto"/>
        <w:bottom w:val="none" w:sz="0" w:space="0" w:color="auto"/>
        <w:right w:val="none" w:sz="0" w:space="0" w:color="auto"/>
      </w:divBdr>
    </w:div>
    <w:div w:id="1158960478">
      <w:marLeft w:val="640"/>
      <w:marRight w:val="0"/>
      <w:marTop w:val="0"/>
      <w:marBottom w:val="0"/>
      <w:divBdr>
        <w:top w:val="none" w:sz="0" w:space="0" w:color="auto"/>
        <w:left w:val="none" w:sz="0" w:space="0" w:color="auto"/>
        <w:bottom w:val="none" w:sz="0" w:space="0" w:color="auto"/>
        <w:right w:val="none" w:sz="0" w:space="0" w:color="auto"/>
      </w:divBdr>
    </w:div>
    <w:div w:id="1159032995">
      <w:marLeft w:val="640"/>
      <w:marRight w:val="0"/>
      <w:marTop w:val="0"/>
      <w:marBottom w:val="0"/>
      <w:divBdr>
        <w:top w:val="none" w:sz="0" w:space="0" w:color="auto"/>
        <w:left w:val="none" w:sz="0" w:space="0" w:color="auto"/>
        <w:bottom w:val="none" w:sz="0" w:space="0" w:color="auto"/>
        <w:right w:val="none" w:sz="0" w:space="0" w:color="auto"/>
      </w:divBdr>
    </w:div>
    <w:div w:id="1159615073">
      <w:marLeft w:val="640"/>
      <w:marRight w:val="0"/>
      <w:marTop w:val="0"/>
      <w:marBottom w:val="0"/>
      <w:divBdr>
        <w:top w:val="none" w:sz="0" w:space="0" w:color="auto"/>
        <w:left w:val="none" w:sz="0" w:space="0" w:color="auto"/>
        <w:bottom w:val="none" w:sz="0" w:space="0" w:color="auto"/>
        <w:right w:val="none" w:sz="0" w:space="0" w:color="auto"/>
      </w:divBdr>
    </w:div>
    <w:div w:id="1159691752">
      <w:marLeft w:val="640"/>
      <w:marRight w:val="0"/>
      <w:marTop w:val="0"/>
      <w:marBottom w:val="0"/>
      <w:divBdr>
        <w:top w:val="none" w:sz="0" w:space="0" w:color="auto"/>
        <w:left w:val="none" w:sz="0" w:space="0" w:color="auto"/>
        <w:bottom w:val="none" w:sz="0" w:space="0" w:color="auto"/>
        <w:right w:val="none" w:sz="0" w:space="0" w:color="auto"/>
      </w:divBdr>
    </w:div>
    <w:div w:id="1159732645">
      <w:marLeft w:val="640"/>
      <w:marRight w:val="0"/>
      <w:marTop w:val="0"/>
      <w:marBottom w:val="0"/>
      <w:divBdr>
        <w:top w:val="none" w:sz="0" w:space="0" w:color="auto"/>
        <w:left w:val="none" w:sz="0" w:space="0" w:color="auto"/>
        <w:bottom w:val="none" w:sz="0" w:space="0" w:color="auto"/>
        <w:right w:val="none" w:sz="0" w:space="0" w:color="auto"/>
      </w:divBdr>
    </w:div>
    <w:div w:id="1159923300">
      <w:marLeft w:val="640"/>
      <w:marRight w:val="0"/>
      <w:marTop w:val="0"/>
      <w:marBottom w:val="0"/>
      <w:divBdr>
        <w:top w:val="none" w:sz="0" w:space="0" w:color="auto"/>
        <w:left w:val="none" w:sz="0" w:space="0" w:color="auto"/>
        <w:bottom w:val="none" w:sz="0" w:space="0" w:color="auto"/>
        <w:right w:val="none" w:sz="0" w:space="0" w:color="auto"/>
      </w:divBdr>
    </w:div>
    <w:div w:id="1160272486">
      <w:marLeft w:val="640"/>
      <w:marRight w:val="0"/>
      <w:marTop w:val="0"/>
      <w:marBottom w:val="0"/>
      <w:divBdr>
        <w:top w:val="none" w:sz="0" w:space="0" w:color="auto"/>
        <w:left w:val="none" w:sz="0" w:space="0" w:color="auto"/>
        <w:bottom w:val="none" w:sz="0" w:space="0" w:color="auto"/>
        <w:right w:val="none" w:sz="0" w:space="0" w:color="auto"/>
      </w:divBdr>
    </w:div>
    <w:div w:id="1160463831">
      <w:marLeft w:val="640"/>
      <w:marRight w:val="0"/>
      <w:marTop w:val="0"/>
      <w:marBottom w:val="0"/>
      <w:divBdr>
        <w:top w:val="none" w:sz="0" w:space="0" w:color="auto"/>
        <w:left w:val="none" w:sz="0" w:space="0" w:color="auto"/>
        <w:bottom w:val="none" w:sz="0" w:space="0" w:color="auto"/>
        <w:right w:val="none" w:sz="0" w:space="0" w:color="auto"/>
      </w:divBdr>
    </w:div>
    <w:div w:id="1161509587">
      <w:marLeft w:val="640"/>
      <w:marRight w:val="0"/>
      <w:marTop w:val="0"/>
      <w:marBottom w:val="0"/>
      <w:divBdr>
        <w:top w:val="none" w:sz="0" w:space="0" w:color="auto"/>
        <w:left w:val="none" w:sz="0" w:space="0" w:color="auto"/>
        <w:bottom w:val="none" w:sz="0" w:space="0" w:color="auto"/>
        <w:right w:val="none" w:sz="0" w:space="0" w:color="auto"/>
      </w:divBdr>
    </w:div>
    <w:div w:id="1161776533">
      <w:marLeft w:val="640"/>
      <w:marRight w:val="0"/>
      <w:marTop w:val="0"/>
      <w:marBottom w:val="0"/>
      <w:divBdr>
        <w:top w:val="none" w:sz="0" w:space="0" w:color="auto"/>
        <w:left w:val="none" w:sz="0" w:space="0" w:color="auto"/>
        <w:bottom w:val="none" w:sz="0" w:space="0" w:color="auto"/>
        <w:right w:val="none" w:sz="0" w:space="0" w:color="auto"/>
      </w:divBdr>
    </w:div>
    <w:div w:id="1161776604">
      <w:marLeft w:val="640"/>
      <w:marRight w:val="0"/>
      <w:marTop w:val="0"/>
      <w:marBottom w:val="0"/>
      <w:divBdr>
        <w:top w:val="none" w:sz="0" w:space="0" w:color="auto"/>
        <w:left w:val="none" w:sz="0" w:space="0" w:color="auto"/>
        <w:bottom w:val="none" w:sz="0" w:space="0" w:color="auto"/>
        <w:right w:val="none" w:sz="0" w:space="0" w:color="auto"/>
      </w:divBdr>
    </w:div>
    <w:div w:id="1162507506">
      <w:marLeft w:val="640"/>
      <w:marRight w:val="0"/>
      <w:marTop w:val="0"/>
      <w:marBottom w:val="0"/>
      <w:divBdr>
        <w:top w:val="none" w:sz="0" w:space="0" w:color="auto"/>
        <w:left w:val="none" w:sz="0" w:space="0" w:color="auto"/>
        <w:bottom w:val="none" w:sz="0" w:space="0" w:color="auto"/>
        <w:right w:val="none" w:sz="0" w:space="0" w:color="auto"/>
      </w:divBdr>
    </w:div>
    <w:div w:id="1162893190">
      <w:marLeft w:val="640"/>
      <w:marRight w:val="0"/>
      <w:marTop w:val="0"/>
      <w:marBottom w:val="0"/>
      <w:divBdr>
        <w:top w:val="none" w:sz="0" w:space="0" w:color="auto"/>
        <w:left w:val="none" w:sz="0" w:space="0" w:color="auto"/>
        <w:bottom w:val="none" w:sz="0" w:space="0" w:color="auto"/>
        <w:right w:val="none" w:sz="0" w:space="0" w:color="auto"/>
      </w:divBdr>
    </w:div>
    <w:div w:id="1162894648">
      <w:marLeft w:val="640"/>
      <w:marRight w:val="0"/>
      <w:marTop w:val="0"/>
      <w:marBottom w:val="0"/>
      <w:divBdr>
        <w:top w:val="none" w:sz="0" w:space="0" w:color="auto"/>
        <w:left w:val="none" w:sz="0" w:space="0" w:color="auto"/>
        <w:bottom w:val="none" w:sz="0" w:space="0" w:color="auto"/>
        <w:right w:val="none" w:sz="0" w:space="0" w:color="auto"/>
      </w:divBdr>
    </w:div>
    <w:div w:id="1162938287">
      <w:marLeft w:val="640"/>
      <w:marRight w:val="0"/>
      <w:marTop w:val="0"/>
      <w:marBottom w:val="0"/>
      <w:divBdr>
        <w:top w:val="none" w:sz="0" w:space="0" w:color="auto"/>
        <w:left w:val="none" w:sz="0" w:space="0" w:color="auto"/>
        <w:bottom w:val="none" w:sz="0" w:space="0" w:color="auto"/>
        <w:right w:val="none" w:sz="0" w:space="0" w:color="auto"/>
      </w:divBdr>
    </w:div>
    <w:div w:id="1163662144">
      <w:marLeft w:val="640"/>
      <w:marRight w:val="0"/>
      <w:marTop w:val="0"/>
      <w:marBottom w:val="0"/>
      <w:divBdr>
        <w:top w:val="none" w:sz="0" w:space="0" w:color="auto"/>
        <w:left w:val="none" w:sz="0" w:space="0" w:color="auto"/>
        <w:bottom w:val="none" w:sz="0" w:space="0" w:color="auto"/>
        <w:right w:val="none" w:sz="0" w:space="0" w:color="auto"/>
      </w:divBdr>
    </w:div>
    <w:div w:id="1163742281">
      <w:marLeft w:val="640"/>
      <w:marRight w:val="0"/>
      <w:marTop w:val="0"/>
      <w:marBottom w:val="0"/>
      <w:divBdr>
        <w:top w:val="none" w:sz="0" w:space="0" w:color="auto"/>
        <w:left w:val="none" w:sz="0" w:space="0" w:color="auto"/>
        <w:bottom w:val="none" w:sz="0" w:space="0" w:color="auto"/>
        <w:right w:val="none" w:sz="0" w:space="0" w:color="auto"/>
      </w:divBdr>
    </w:div>
    <w:div w:id="1164593222">
      <w:marLeft w:val="640"/>
      <w:marRight w:val="0"/>
      <w:marTop w:val="0"/>
      <w:marBottom w:val="0"/>
      <w:divBdr>
        <w:top w:val="none" w:sz="0" w:space="0" w:color="auto"/>
        <w:left w:val="none" w:sz="0" w:space="0" w:color="auto"/>
        <w:bottom w:val="none" w:sz="0" w:space="0" w:color="auto"/>
        <w:right w:val="none" w:sz="0" w:space="0" w:color="auto"/>
      </w:divBdr>
    </w:div>
    <w:div w:id="1164737976">
      <w:marLeft w:val="640"/>
      <w:marRight w:val="0"/>
      <w:marTop w:val="0"/>
      <w:marBottom w:val="0"/>
      <w:divBdr>
        <w:top w:val="none" w:sz="0" w:space="0" w:color="auto"/>
        <w:left w:val="none" w:sz="0" w:space="0" w:color="auto"/>
        <w:bottom w:val="none" w:sz="0" w:space="0" w:color="auto"/>
        <w:right w:val="none" w:sz="0" w:space="0" w:color="auto"/>
      </w:divBdr>
    </w:div>
    <w:div w:id="1164857195">
      <w:marLeft w:val="640"/>
      <w:marRight w:val="0"/>
      <w:marTop w:val="0"/>
      <w:marBottom w:val="0"/>
      <w:divBdr>
        <w:top w:val="none" w:sz="0" w:space="0" w:color="auto"/>
        <w:left w:val="none" w:sz="0" w:space="0" w:color="auto"/>
        <w:bottom w:val="none" w:sz="0" w:space="0" w:color="auto"/>
        <w:right w:val="none" w:sz="0" w:space="0" w:color="auto"/>
      </w:divBdr>
    </w:div>
    <w:div w:id="1165246417">
      <w:marLeft w:val="640"/>
      <w:marRight w:val="0"/>
      <w:marTop w:val="0"/>
      <w:marBottom w:val="0"/>
      <w:divBdr>
        <w:top w:val="none" w:sz="0" w:space="0" w:color="auto"/>
        <w:left w:val="none" w:sz="0" w:space="0" w:color="auto"/>
        <w:bottom w:val="none" w:sz="0" w:space="0" w:color="auto"/>
        <w:right w:val="none" w:sz="0" w:space="0" w:color="auto"/>
      </w:divBdr>
    </w:div>
    <w:div w:id="1165510948">
      <w:marLeft w:val="640"/>
      <w:marRight w:val="0"/>
      <w:marTop w:val="0"/>
      <w:marBottom w:val="0"/>
      <w:divBdr>
        <w:top w:val="none" w:sz="0" w:space="0" w:color="auto"/>
        <w:left w:val="none" w:sz="0" w:space="0" w:color="auto"/>
        <w:bottom w:val="none" w:sz="0" w:space="0" w:color="auto"/>
        <w:right w:val="none" w:sz="0" w:space="0" w:color="auto"/>
      </w:divBdr>
    </w:div>
    <w:div w:id="1165559112">
      <w:marLeft w:val="640"/>
      <w:marRight w:val="0"/>
      <w:marTop w:val="0"/>
      <w:marBottom w:val="0"/>
      <w:divBdr>
        <w:top w:val="none" w:sz="0" w:space="0" w:color="auto"/>
        <w:left w:val="none" w:sz="0" w:space="0" w:color="auto"/>
        <w:bottom w:val="none" w:sz="0" w:space="0" w:color="auto"/>
        <w:right w:val="none" w:sz="0" w:space="0" w:color="auto"/>
      </w:divBdr>
    </w:div>
    <w:div w:id="1165820463">
      <w:marLeft w:val="640"/>
      <w:marRight w:val="0"/>
      <w:marTop w:val="0"/>
      <w:marBottom w:val="0"/>
      <w:divBdr>
        <w:top w:val="none" w:sz="0" w:space="0" w:color="auto"/>
        <w:left w:val="none" w:sz="0" w:space="0" w:color="auto"/>
        <w:bottom w:val="none" w:sz="0" w:space="0" w:color="auto"/>
        <w:right w:val="none" w:sz="0" w:space="0" w:color="auto"/>
      </w:divBdr>
    </w:div>
    <w:div w:id="1166360174">
      <w:marLeft w:val="640"/>
      <w:marRight w:val="0"/>
      <w:marTop w:val="0"/>
      <w:marBottom w:val="0"/>
      <w:divBdr>
        <w:top w:val="none" w:sz="0" w:space="0" w:color="auto"/>
        <w:left w:val="none" w:sz="0" w:space="0" w:color="auto"/>
        <w:bottom w:val="none" w:sz="0" w:space="0" w:color="auto"/>
        <w:right w:val="none" w:sz="0" w:space="0" w:color="auto"/>
      </w:divBdr>
    </w:div>
    <w:div w:id="1166944493">
      <w:marLeft w:val="640"/>
      <w:marRight w:val="0"/>
      <w:marTop w:val="0"/>
      <w:marBottom w:val="0"/>
      <w:divBdr>
        <w:top w:val="none" w:sz="0" w:space="0" w:color="auto"/>
        <w:left w:val="none" w:sz="0" w:space="0" w:color="auto"/>
        <w:bottom w:val="none" w:sz="0" w:space="0" w:color="auto"/>
        <w:right w:val="none" w:sz="0" w:space="0" w:color="auto"/>
      </w:divBdr>
    </w:div>
    <w:div w:id="1167283874">
      <w:marLeft w:val="640"/>
      <w:marRight w:val="0"/>
      <w:marTop w:val="0"/>
      <w:marBottom w:val="0"/>
      <w:divBdr>
        <w:top w:val="none" w:sz="0" w:space="0" w:color="auto"/>
        <w:left w:val="none" w:sz="0" w:space="0" w:color="auto"/>
        <w:bottom w:val="none" w:sz="0" w:space="0" w:color="auto"/>
        <w:right w:val="none" w:sz="0" w:space="0" w:color="auto"/>
      </w:divBdr>
    </w:div>
    <w:div w:id="1167399321">
      <w:marLeft w:val="640"/>
      <w:marRight w:val="0"/>
      <w:marTop w:val="0"/>
      <w:marBottom w:val="0"/>
      <w:divBdr>
        <w:top w:val="none" w:sz="0" w:space="0" w:color="auto"/>
        <w:left w:val="none" w:sz="0" w:space="0" w:color="auto"/>
        <w:bottom w:val="none" w:sz="0" w:space="0" w:color="auto"/>
        <w:right w:val="none" w:sz="0" w:space="0" w:color="auto"/>
      </w:divBdr>
    </w:div>
    <w:div w:id="1167867924">
      <w:marLeft w:val="640"/>
      <w:marRight w:val="0"/>
      <w:marTop w:val="0"/>
      <w:marBottom w:val="0"/>
      <w:divBdr>
        <w:top w:val="none" w:sz="0" w:space="0" w:color="auto"/>
        <w:left w:val="none" w:sz="0" w:space="0" w:color="auto"/>
        <w:bottom w:val="none" w:sz="0" w:space="0" w:color="auto"/>
        <w:right w:val="none" w:sz="0" w:space="0" w:color="auto"/>
      </w:divBdr>
    </w:div>
    <w:div w:id="1168403510">
      <w:marLeft w:val="640"/>
      <w:marRight w:val="0"/>
      <w:marTop w:val="0"/>
      <w:marBottom w:val="0"/>
      <w:divBdr>
        <w:top w:val="none" w:sz="0" w:space="0" w:color="auto"/>
        <w:left w:val="none" w:sz="0" w:space="0" w:color="auto"/>
        <w:bottom w:val="none" w:sz="0" w:space="0" w:color="auto"/>
        <w:right w:val="none" w:sz="0" w:space="0" w:color="auto"/>
      </w:divBdr>
    </w:div>
    <w:div w:id="1168447747">
      <w:marLeft w:val="640"/>
      <w:marRight w:val="0"/>
      <w:marTop w:val="0"/>
      <w:marBottom w:val="0"/>
      <w:divBdr>
        <w:top w:val="none" w:sz="0" w:space="0" w:color="auto"/>
        <w:left w:val="none" w:sz="0" w:space="0" w:color="auto"/>
        <w:bottom w:val="none" w:sz="0" w:space="0" w:color="auto"/>
        <w:right w:val="none" w:sz="0" w:space="0" w:color="auto"/>
      </w:divBdr>
    </w:div>
    <w:div w:id="1168521937">
      <w:marLeft w:val="640"/>
      <w:marRight w:val="0"/>
      <w:marTop w:val="0"/>
      <w:marBottom w:val="0"/>
      <w:divBdr>
        <w:top w:val="none" w:sz="0" w:space="0" w:color="auto"/>
        <w:left w:val="none" w:sz="0" w:space="0" w:color="auto"/>
        <w:bottom w:val="none" w:sz="0" w:space="0" w:color="auto"/>
        <w:right w:val="none" w:sz="0" w:space="0" w:color="auto"/>
      </w:divBdr>
    </w:div>
    <w:div w:id="1168786285">
      <w:marLeft w:val="640"/>
      <w:marRight w:val="0"/>
      <w:marTop w:val="0"/>
      <w:marBottom w:val="0"/>
      <w:divBdr>
        <w:top w:val="none" w:sz="0" w:space="0" w:color="auto"/>
        <w:left w:val="none" w:sz="0" w:space="0" w:color="auto"/>
        <w:bottom w:val="none" w:sz="0" w:space="0" w:color="auto"/>
        <w:right w:val="none" w:sz="0" w:space="0" w:color="auto"/>
      </w:divBdr>
    </w:div>
    <w:div w:id="1168791256">
      <w:marLeft w:val="640"/>
      <w:marRight w:val="0"/>
      <w:marTop w:val="0"/>
      <w:marBottom w:val="0"/>
      <w:divBdr>
        <w:top w:val="none" w:sz="0" w:space="0" w:color="auto"/>
        <w:left w:val="none" w:sz="0" w:space="0" w:color="auto"/>
        <w:bottom w:val="none" w:sz="0" w:space="0" w:color="auto"/>
        <w:right w:val="none" w:sz="0" w:space="0" w:color="auto"/>
      </w:divBdr>
    </w:div>
    <w:div w:id="1168907624">
      <w:marLeft w:val="640"/>
      <w:marRight w:val="0"/>
      <w:marTop w:val="0"/>
      <w:marBottom w:val="0"/>
      <w:divBdr>
        <w:top w:val="none" w:sz="0" w:space="0" w:color="auto"/>
        <w:left w:val="none" w:sz="0" w:space="0" w:color="auto"/>
        <w:bottom w:val="none" w:sz="0" w:space="0" w:color="auto"/>
        <w:right w:val="none" w:sz="0" w:space="0" w:color="auto"/>
      </w:divBdr>
    </w:div>
    <w:div w:id="1169254323">
      <w:marLeft w:val="640"/>
      <w:marRight w:val="0"/>
      <w:marTop w:val="0"/>
      <w:marBottom w:val="0"/>
      <w:divBdr>
        <w:top w:val="none" w:sz="0" w:space="0" w:color="auto"/>
        <w:left w:val="none" w:sz="0" w:space="0" w:color="auto"/>
        <w:bottom w:val="none" w:sz="0" w:space="0" w:color="auto"/>
        <w:right w:val="none" w:sz="0" w:space="0" w:color="auto"/>
      </w:divBdr>
    </w:div>
    <w:div w:id="1169372877">
      <w:marLeft w:val="640"/>
      <w:marRight w:val="0"/>
      <w:marTop w:val="0"/>
      <w:marBottom w:val="0"/>
      <w:divBdr>
        <w:top w:val="none" w:sz="0" w:space="0" w:color="auto"/>
        <w:left w:val="none" w:sz="0" w:space="0" w:color="auto"/>
        <w:bottom w:val="none" w:sz="0" w:space="0" w:color="auto"/>
        <w:right w:val="none" w:sz="0" w:space="0" w:color="auto"/>
      </w:divBdr>
    </w:div>
    <w:div w:id="1169563236">
      <w:marLeft w:val="640"/>
      <w:marRight w:val="0"/>
      <w:marTop w:val="0"/>
      <w:marBottom w:val="0"/>
      <w:divBdr>
        <w:top w:val="none" w:sz="0" w:space="0" w:color="auto"/>
        <w:left w:val="none" w:sz="0" w:space="0" w:color="auto"/>
        <w:bottom w:val="none" w:sz="0" w:space="0" w:color="auto"/>
        <w:right w:val="none" w:sz="0" w:space="0" w:color="auto"/>
      </w:divBdr>
    </w:div>
    <w:div w:id="1170364151">
      <w:marLeft w:val="640"/>
      <w:marRight w:val="0"/>
      <w:marTop w:val="0"/>
      <w:marBottom w:val="0"/>
      <w:divBdr>
        <w:top w:val="none" w:sz="0" w:space="0" w:color="auto"/>
        <w:left w:val="none" w:sz="0" w:space="0" w:color="auto"/>
        <w:bottom w:val="none" w:sz="0" w:space="0" w:color="auto"/>
        <w:right w:val="none" w:sz="0" w:space="0" w:color="auto"/>
      </w:divBdr>
    </w:div>
    <w:div w:id="1170365979">
      <w:marLeft w:val="640"/>
      <w:marRight w:val="0"/>
      <w:marTop w:val="0"/>
      <w:marBottom w:val="0"/>
      <w:divBdr>
        <w:top w:val="none" w:sz="0" w:space="0" w:color="auto"/>
        <w:left w:val="none" w:sz="0" w:space="0" w:color="auto"/>
        <w:bottom w:val="none" w:sz="0" w:space="0" w:color="auto"/>
        <w:right w:val="none" w:sz="0" w:space="0" w:color="auto"/>
      </w:divBdr>
    </w:div>
    <w:div w:id="1170564763">
      <w:marLeft w:val="640"/>
      <w:marRight w:val="0"/>
      <w:marTop w:val="0"/>
      <w:marBottom w:val="0"/>
      <w:divBdr>
        <w:top w:val="none" w:sz="0" w:space="0" w:color="auto"/>
        <w:left w:val="none" w:sz="0" w:space="0" w:color="auto"/>
        <w:bottom w:val="none" w:sz="0" w:space="0" w:color="auto"/>
        <w:right w:val="none" w:sz="0" w:space="0" w:color="auto"/>
      </w:divBdr>
    </w:div>
    <w:div w:id="1170800913">
      <w:marLeft w:val="640"/>
      <w:marRight w:val="0"/>
      <w:marTop w:val="0"/>
      <w:marBottom w:val="0"/>
      <w:divBdr>
        <w:top w:val="none" w:sz="0" w:space="0" w:color="auto"/>
        <w:left w:val="none" w:sz="0" w:space="0" w:color="auto"/>
        <w:bottom w:val="none" w:sz="0" w:space="0" w:color="auto"/>
        <w:right w:val="none" w:sz="0" w:space="0" w:color="auto"/>
      </w:divBdr>
    </w:div>
    <w:div w:id="1171333346">
      <w:marLeft w:val="640"/>
      <w:marRight w:val="0"/>
      <w:marTop w:val="0"/>
      <w:marBottom w:val="0"/>
      <w:divBdr>
        <w:top w:val="none" w:sz="0" w:space="0" w:color="auto"/>
        <w:left w:val="none" w:sz="0" w:space="0" w:color="auto"/>
        <w:bottom w:val="none" w:sz="0" w:space="0" w:color="auto"/>
        <w:right w:val="none" w:sz="0" w:space="0" w:color="auto"/>
      </w:divBdr>
    </w:div>
    <w:div w:id="1171605800">
      <w:marLeft w:val="640"/>
      <w:marRight w:val="0"/>
      <w:marTop w:val="0"/>
      <w:marBottom w:val="0"/>
      <w:divBdr>
        <w:top w:val="none" w:sz="0" w:space="0" w:color="auto"/>
        <w:left w:val="none" w:sz="0" w:space="0" w:color="auto"/>
        <w:bottom w:val="none" w:sz="0" w:space="0" w:color="auto"/>
        <w:right w:val="none" w:sz="0" w:space="0" w:color="auto"/>
      </w:divBdr>
    </w:div>
    <w:div w:id="1171677004">
      <w:marLeft w:val="640"/>
      <w:marRight w:val="0"/>
      <w:marTop w:val="0"/>
      <w:marBottom w:val="0"/>
      <w:divBdr>
        <w:top w:val="none" w:sz="0" w:space="0" w:color="auto"/>
        <w:left w:val="none" w:sz="0" w:space="0" w:color="auto"/>
        <w:bottom w:val="none" w:sz="0" w:space="0" w:color="auto"/>
        <w:right w:val="none" w:sz="0" w:space="0" w:color="auto"/>
      </w:divBdr>
    </w:div>
    <w:div w:id="1172066737">
      <w:marLeft w:val="640"/>
      <w:marRight w:val="0"/>
      <w:marTop w:val="0"/>
      <w:marBottom w:val="0"/>
      <w:divBdr>
        <w:top w:val="none" w:sz="0" w:space="0" w:color="auto"/>
        <w:left w:val="none" w:sz="0" w:space="0" w:color="auto"/>
        <w:bottom w:val="none" w:sz="0" w:space="0" w:color="auto"/>
        <w:right w:val="none" w:sz="0" w:space="0" w:color="auto"/>
      </w:divBdr>
    </w:div>
    <w:div w:id="1172719668">
      <w:marLeft w:val="640"/>
      <w:marRight w:val="0"/>
      <w:marTop w:val="0"/>
      <w:marBottom w:val="0"/>
      <w:divBdr>
        <w:top w:val="none" w:sz="0" w:space="0" w:color="auto"/>
        <w:left w:val="none" w:sz="0" w:space="0" w:color="auto"/>
        <w:bottom w:val="none" w:sz="0" w:space="0" w:color="auto"/>
        <w:right w:val="none" w:sz="0" w:space="0" w:color="auto"/>
      </w:divBdr>
    </w:div>
    <w:div w:id="1172724131">
      <w:marLeft w:val="640"/>
      <w:marRight w:val="0"/>
      <w:marTop w:val="0"/>
      <w:marBottom w:val="0"/>
      <w:divBdr>
        <w:top w:val="none" w:sz="0" w:space="0" w:color="auto"/>
        <w:left w:val="none" w:sz="0" w:space="0" w:color="auto"/>
        <w:bottom w:val="none" w:sz="0" w:space="0" w:color="auto"/>
        <w:right w:val="none" w:sz="0" w:space="0" w:color="auto"/>
      </w:divBdr>
    </w:div>
    <w:div w:id="1172913668">
      <w:marLeft w:val="640"/>
      <w:marRight w:val="0"/>
      <w:marTop w:val="0"/>
      <w:marBottom w:val="0"/>
      <w:divBdr>
        <w:top w:val="none" w:sz="0" w:space="0" w:color="auto"/>
        <w:left w:val="none" w:sz="0" w:space="0" w:color="auto"/>
        <w:bottom w:val="none" w:sz="0" w:space="0" w:color="auto"/>
        <w:right w:val="none" w:sz="0" w:space="0" w:color="auto"/>
      </w:divBdr>
    </w:div>
    <w:div w:id="1173034065">
      <w:marLeft w:val="640"/>
      <w:marRight w:val="0"/>
      <w:marTop w:val="0"/>
      <w:marBottom w:val="0"/>
      <w:divBdr>
        <w:top w:val="none" w:sz="0" w:space="0" w:color="auto"/>
        <w:left w:val="none" w:sz="0" w:space="0" w:color="auto"/>
        <w:bottom w:val="none" w:sz="0" w:space="0" w:color="auto"/>
        <w:right w:val="none" w:sz="0" w:space="0" w:color="auto"/>
      </w:divBdr>
    </w:div>
    <w:div w:id="1173180858">
      <w:marLeft w:val="640"/>
      <w:marRight w:val="0"/>
      <w:marTop w:val="0"/>
      <w:marBottom w:val="0"/>
      <w:divBdr>
        <w:top w:val="none" w:sz="0" w:space="0" w:color="auto"/>
        <w:left w:val="none" w:sz="0" w:space="0" w:color="auto"/>
        <w:bottom w:val="none" w:sz="0" w:space="0" w:color="auto"/>
        <w:right w:val="none" w:sz="0" w:space="0" w:color="auto"/>
      </w:divBdr>
    </w:div>
    <w:div w:id="1173763531">
      <w:marLeft w:val="640"/>
      <w:marRight w:val="0"/>
      <w:marTop w:val="0"/>
      <w:marBottom w:val="0"/>
      <w:divBdr>
        <w:top w:val="none" w:sz="0" w:space="0" w:color="auto"/>
        <w:left w:val="none" w:sz="0" w:space="0" w:color="auto"/>
        <w:bottom w:val="none" w:sz="0" w:space="0" w:color="auto"/>
        <w:right w:val="none" w:sz="0" w:space="0" w:color="auto"/>
      </w:divBdr>
    </w:div>
    <w:div w:id="1173841112">
      <w:marLeft w:val="640"/>
      <w:marRight w:val="0"/>
      <w:marTop w:val="0"/>
      <w:marBottom w:val="0"/>
      <w:divBdr>
        <w:top w:val="none" w:sz="0" w:space="0" w:color="auto"/>
        <w:left w:val="none" w:sz="0" w:space="0" w:color="auto"/>
        <w:bottom w:val="none" w:sz="0" w:space="0" w:color="auto"/>
        <w:right w:val="none" w:sz="0" w:space="0" w:color="auto"/>
      </w:divBdr>
    </w:div>
    <w:div w:id="1174077924">
      <w:marLeft w:val="640"/>
      <w:marRight w:val="0"/>
      <w:marTop w:val="0"/>
      <w:marBottom w:val="0"/>
      <w:divBdr>
        <w:top w:val="none" w:sz="0" w:space="0" w:color="auto"/>
        <w:left w:val="none" w:sz="0" w:space="0" w:color="auto"/>
        <w:bottom w:val="none" w:sz="0" w:space="0" w:color="auto"/>
        <w:right w:val="none" w:sz="0" w:space="0" w:color="auto"/>
      </w:divBdr>
    </w:div>
    <w:div w:id="1174106333">
      <w:marLeft w:val="640"/>
      <w:marRight w:val="0"/>
      <w:marTop w:val="0"/>
      <w:marBottom w:val="0"/>
      <w:divBdr>
        <w:top w:val="none" w:sz="0" w:space="0" w:color="auto"/>
        <w:left w:val="none" w:sz="0" w:space="0" w:color="auto"/>
        <w:bottom w:val="none" w:sz="0" w:space="0" w:color="auto"/>
        <w:right w:val="none" w:sz="0" w:space="0" w:color="auto"/>
      </w:divBdr>
    </w:div>
    <w:div w:id="1174144514">
      <w:marLeft w:val="640"/>
      <w:marRight w:val="0"/>
      <w:marTop w:val="0"/>
      <w:marBottom w:val="0"/>
      <w:divBdr>
        <w:top w:val="none" w:sz="0" w:space="0" w:color="auto"/>
        <w:left w:val="none" w:sz="0" w:space="0" w:color="auto"/>
        <w:bottom w:val="none" w:sz="0" w:space="0" w:color="auto"/>
        <w:right w:val="none" w:sz="0" w:space="0" w:color="auto"/>
      </w:divBdr>
    </w:div>
    <w:div w:id="1174301655">
      <w:marLeft w:val="640"/>
      <w:marRight w:val="0"/>
      <w:marTop w:val="0"/>
      <w:marBottom w:val="0"/>
      <w:divBdr>
        <w:top w:val="none" w:sz="0" w:space="0" w:color="auto"/>
        <w:left w:val="none" w:sz="0" w:space="0" w:color="auto"/>
        <w:bottom w:val="none" w:sz="0" w:space="0" w:color="auto"/>
        <w:right w:val="none" w:sz="0" w:space="0" w:color="auto"/>
      </w:divBdr>
    </w:div>
    <w:div w:id="1175269538">
      <w:marLeft w:val="640"/>
      <w:marRight w:val="0"/>
      <w:marTop w:val="0"/>
      <w:marBottom w:val="0"/>
      <w:divBdr>
        <w:top w:val="none" w:sz="0" w:space="0" w:color="auto"/>
        <w:left w:val="none" w:sz="0" w:space="0" w:color="auto"/>
        <w:bottom w:val="none" w:sz="0" w:space="0" w:color="auto"/>
        <w:right w:val="none" w:sz="0" w:space="0" w:color="auto"/>
      </w:divBdr>
    </w:div>
    <w:div w:id="1176572847">
      <w:marLeft w:val="640"/>
      <w:marRight w:val="0"/>
      <w:marTop w:val="0"/>
      <w:marBottom w:val="0"/>
      <w:divBdr>
        <w:top w:val="none" w:sz="0" w:space="0" w:color="auto"/>
        <w:left w:val="none" w:sz="0" w:space="0" w:color="auto"/>
        <w:bottom w:val="none" w:sz="0" w:space="0" w:color="auto"/>
        <w:right w:val="none" w:sz="0" w:space="0" w:color="auto"/>
      </w:divBdr>
    </w:div>
    <w:div w:id="1177041863">
      <w:marLeft w:val="640"/>
      <w:marRight w:val="0"/>
      <w:marTop w:val="0"/>
      <w:marBottom w:val="0"/>
      <w:divBdr>
        <w:top w:val="none" w:sz="0" w:space="0" w:color="auto"/>
        <w:left w:val="none" w:sz="0" w:space="0" w:color="auto"/>
        <w:bottom w:val="none" w:sz="0" w:space="0" w:color="auto"/>
        <w:right w:val="none" w:sz="0" w:space="0" w:color="auto"/>
      </w:divBdr>
    </w:div>
    <w:div w:id="1177764522">
      <w:marLeft w:val="640"/>
      <w:marRight w:val="0"/>
      <w:marTop w:val="0"/>
      <w:marBottom w:val="0"/>
      <w:divBdr>
        <w:top w:val="none" w:sz="0" w:space="0" w:color="auto"/>
        <w:left w:val="none" w:sz="0" w:space="0" w:color="auto"/>
        <w:bottom w:val="none" w:sz="0" w:space="0" w:color="auto"/>
        <w:right w:val="none" w:sz="0" w:space="0" w:color="auto"/>
      </w:divBdr>
    </w:div>
    <w:div w:id="1178084009">
      <w:marLeft w:val="640"/>
      <w:marRight w:val="0"/>
      <w:marTop w:val="0"/>
      <w:marBottom w:val="0"/>
      <w:divBdr>
        <w:top w:val="none" w:sz="0" w:space="0" w:color="auto"/>
        <w:left w:val="none" w:sz="0" w:space="0" w:color="auto"/>
        <w:bottom w:val="none" w:sz="0" w:space="0" w:color="auto"/>
        <w:right w:val="none" w:sz="0" w:space="0" w:color="auto"/>
      </w:divBdr>
    </w:div>
    <w:div w:id="1178275858">
      <w:marLeft w:val="640"/>
      <w:marRight w:val="0"/>
      <w:marTop w:val="0"/>
      <w:marBottom w:val="0"/>
      <w:divBdr>
        <w:top w:val="none" w:sz="0" w:space="0" w:color="auto"/>
        <w:left w:val="none" w:sz="0" w:space="0" w:color="auto"/>
        <w:bottom w:val="none" w:sz="0" w:space="0" w:color="auto"/>
        <w:right w:val="none" w:sz="0" w:space="0" w:color="auto"/>
      </w:divBdr>
    </w:div>
    <w:div w:id="1178689489">
      <w:marLeft w:val="640"/>
      <w:marRight w:val="0"/>
      <w:marTop w:val="0"/>
      <w:marBottom w:val="0"/>
      <w:divBdr>
        <w:top w:val="none" w:sz="0" w:space="0" w:color="auto"/>
        <w:left w:val="none" w:sz="0" w:space="0" w:color="auto"/>
        <w:bottom w:val="none" w:sz="0" w:space="0" w:color="auto"/>
        <w:right w:val="none" w:sz="0" w:space="0" w:color="auto"/>
      </w:divBdr>
    </w:div>
    <w:div w:id="1178697144">
      <w:marLeft w:val="640"/>
      <w:marRight w:val="0"/>
      <w:marTop w:val="0"/>
      <w:marBottom w:val="0"/>
      <w:divBdr>
        <w:top w:val="none" w:sz="0" w:space="0" w:color="auto"/>
        <w:left w:val="none" w:sz="0" w:space="0" w:color="auto"/>
        <w:bottom w:val="none" w:sz="0" w:space="0" w:color="auto"/>
        <w:right w:val="none" w:sz="0" w:space="0" w:color="auto"/>
      </w:divBdr>
    </w:div>
    <w:div w:id="1179075551">
      <w:marLeft w:val="640"/>
      <w:marRight w:val="0"/>
      <w:marTop w:val="0"/>
      <w:marBottom w:val="0"/>
      <w:divBdr>
        <w:top w:val="none" w:sz="0" w:space="0" w:color="auto"/>
        <w:left w:val="none" w:sz="0" w:space="0" w:color="auto"/>
        <w:bottom w:val="none" w:sz="0" w:space="0" w:color="auto"/>
        <w:right w:val="none" w:sz="0" w:space="0" w:color="auto"/>
      </w:divBdr>
    </w:div>
    <w:div w:id="1179196718">
      <w:marLeft w:val="640"/>
      <w:marRight w:val="0"/>
      <w:marTop w:val="0"/>
      <w:marBottom w:val="0"/>
      <w:divBdr>
        <w:top w:val="none" w:sz="0" w:space="0" w:color="auto"/>
        <w:left w:val="none" w:sz="0" w:space="0" w:color="auto"/>
        <w:bottom w:val="none" w:sz="0" w:space="0" w:color="auto"/>
        <w:right w:val="none" w:sz="0" w:space="0" w:color="auto"/>
      </w:divBdr>
    </w:div>
    <w:div w:id="1179275832">
      <w:marLeft w:val="640"/>
      <w:marRight w:val="0"/>
      <w:marTop w:val="0"/>
      <w:marBottom w:val="0"/>
      <w:divBdr>
        <w:top w:val="none" w:sz="0" w:space="0" w:color="auto"/>
        <w:left w:val="none" w:sz="0" w:space="0" w:color="auto"/>
        <w:bottom w:val="none" w:sz="0" w:space="0" w:color="auto"/>
        <w:right w:val="none" w:sz="0" w:space="0" w:color="auto"/>
      </w:divBdr>
    </w:div>
    <w:div w:id="1179809473">
      <w:marLeft w:val="640"/>
      <w:marRight w:val="0"/>
      <w:marTop w:val="0"/>
      <w:marBottom w:val="0"/>
      <w:divBdr>
        <w:top w:val="none" w:sz="0" w:space="0" w:color="auto"/>
        <w:left w:val="none" w:sz="0" w:space="0" w:color="auto"/>
        <w:bottom w:val="none" w:sz="0" w:space="0" w:color="auto"/>
        <w:right w:val="none" w:sz="0" w:space="0" w:color="auto"/>
      </w:divBdr>
    </w:div>
    <w:div w:id="1180393780">
      <w:marLeft w:val="640"/>
      <w:marRight w:val="0"/>
      <w:marTop w:val="0"/>
      <w:marBottom w:val="0"/>
      <w:divBdr>
        <w:top w:val="none" w:sz="0" w:space="0" w:color="auto"/>
        <w:left w:val="none" w:sz="0" w:space="0" w:color="auto"/>
        <w:bottom w:val="none" w:sz="0" w:space="0" w:color="auto"/>
        <w:right w:val="none" w:sz="0" w:space="0" w:color="auto"/>
      </w:divBdr>
    </w:div>
    <w:div w:id="1181166373">
      <w:marLeft w:val="640"/>
      <w:marRight w:val="0"/>
      <w:marTop w:val="0"/>
      <w:marBottom w:val="0"/>
      <w:divBdr>
        <w:top w:val="none" w:sz="0" w:space="0" w:color="auto"/>
        <w:left w:val="none" w:sz="0" w:space="0" w:color="auto"/>
        <w:bottom w:val="none" w:sz="0" w:space="0" w:color="auto"/>
        <w:right w:val="none" w:sz="0" w:space="0" w:color="auto"/>
      </w:divBdr>
    </w:div>
    <w:div w:id="1181552955">
      <w:marLeft w:val="640"/>
      <w:marRight w:val="0"/>
      <w:marTop w:val="0"/>
      <w:marBottom w:val="0"/>
      <w:divBdr>
        <w:top w:val="none" w:sz="0" w:space="0" w:color="auto"/>
        <w:left w:val="none" w:sz="0" w:space="0" w:color="auto"/>
        <w:bottom w:val="none" w:sz="0" w:space="0" w:color="auto"/>
        <w:right w:val="none" w:sz="0" w:space="0" w:color="auto"/>
      </w:divBdr>
    </w:div>
    <w:div w:id="1182158578">
      <w:marLeft w:val="640"/>
      <w:marRight w:val="0"/>
      <w:marTop w:val="0"/>
      <w:marBottom w:val="0"/>
      <w:divBdr>
        <w:top w:val="none" w:sz="0" w:space="0" w:color="auto"/>
        <w:left w:val="none" w:sz="0" w:space="0" w:color="auto"/>
        <w:bottom w:val="none" w:sz="0" w:space="0" w:color="auto"/>
        <w:right w:val="none" w:sz="0" w:space="0" w:color="auto"/>
      </w:divBdr>
    </w:div>
    <w:div w:id="1182401440">
      <w:marLeft w:val="640"/>
      <w:marRight w:val="0"/>
      <w:marTop w:val="0"/>
      <w:marBottom w:val="0"/>
      <w:divBdr>
        <w:top w:val="none" w:sz="0" w:space="0" w:color="auto"/>
        <w:left w:val="none" w:sz="0" w:space="0" w:color="auto"/>
        <w:bottom w:val="none" w:sz="0" w:space="0" w:color="auto"/>
        <w:right w:val="none" w:sz="0" w:space="0" w:color="auto"/>
      </w:divBdr>
    </w:div>
    <w:div w:id="1182403145">
      <w:marLeft w:val="640"/>
      <w:marRight w:val="0"/>
      <w:marTop w:val="0"/>
      <w:marBottom w:val="0"/>
      <w:divBdr>
        <w:top w:val="none" w:sz="0" w:space="0" w:color="auto"/>
        <w:left w:val="none" w:sz="0" w:space="0" w:color="auto"/>
        <w:bottom w:val="none" w:sz="0" w:space="0" w:color="auto"/>
        <w:right w:val="none" w:sz="0" w:space="0" w:color="auto"/>
      </w:divBdr>
    </w:div>
    <w:div w:id="1182550394">
      <w:marLeft w:val="640"/>
      <w:marRight w:val="0"/>
      <w:marTop w:val="0"/>
      <w:marBottom w:val="0"/>
      <w:divBdr>
        <w:top w:val="none" w:sz="0" w:space="0" w:color="auto"/>
        <w:left w:val="none" w:sz="0" w:space="0" w:color="auto"/>
        <w:bottom w:val="none" w:sz="0" w:space="0" w:color="auto"/>
        <w:right w:val="none" w:sz="0" w:space="0" w:color="auto"/>
      </w:divBdr>
    </w:div>
    <w:div w:id="1182623440">
      <w:marLeft w:val="640"/>
      <w:marRight w:val="0"/>
      <w:marTop w:val="0"/>
      <w:marBottom w:val="0"/>
      <w:divBdr>
        <w:top w:val="none" w:sz="0" w:space="0" w:color="auto"/>
        <w:left w:val="none" w:sz="0" w:space="0" w:color="auto"/>
        <w:bottom w:val="none" w:sz="0" w:space="0" w:color="auto"/>
        <w:right w:val="none" w:sz="0" w:space="0" w:color="auto"/>
      </w:divBdr>
    </w:div>
    <w:div w:id="1182664709">
      <w:marLeft w:val="640"/>
      <w:marRight w:val="0"/>
      <w:marTop w:val="0"/>
      <w:marBottom w:val="0"/>
      <w:divBdr>
        <w:top w:val="none" w:sz="0" w:space="0" w:color="auto"/>
        <w:left w:val="none" w:sz="0" w:space="0" w:color="auto"/>
        <w:bottom w:val="none" w:sz="0" w:space="0" w:color="auto"/>
        <w:right w:val="none" w:sz="0" w:space="0" w:color="auto"/>
      </w:divBdr>
    </w:div>
    <w:div w:id="1183008628">
      <w:marLeft w:val="640"/>
      <w:marRight w:val="0"/>
      <w:marTop w:val="0"/>
      <w:marBottom w:val="0"/>
      <w:divBdr>
        <w:top w:val="none" w:sz="0" w:space="0" w:color="auto"/>
        <w:left w:val="none" w:sz="0" w:space="0" w:color="auto"/>
        <w:bottom w:val="none" w:sz="0" w:space="0" w:color="auto"/>
        <w:right w:val="none" w:sz="0" w:space="0" w:color="auto"/>
      </w:divBdr>
    </w:div>
    <w:div w:id="1184048886">
      <w:marLeft w:val="640"/>
      <w:marRight w:val="0"/>
      <w:marTop w:val="0"/>
      <w:marBottom w:val="0"/>
      <w:divBdr>
        <w:top w:val="none" w:sz="0" w:space="0" w:color="auto"/>
        <w:left w:val="none" w:sz="0" w:space="0" w:color="auto"/>
        <w:bottom w:val="none" w:sz="0" w:space="0" w:color="auto"/>
        <w:right w:val="none" w:sz="0" w:space="0" w:color="auto"/>
      </w:divBdr>
    </w:div>
    <w:div w:id="1184170481">
      <w:marLeft w:val="640"/>
      <w:marRight w:val="0"/>
      <w:marTop w:val="0"/>
      <w:marBottom w:val="0"/>
      <w:divBdr>
        <w:top w:val="none" w:sz="0" w:space="0" w:color="auto"/>
        <w:left w:val="none" w:sz="0" w:space="0" w:color="auto"/>
        <w:bottom w:val="none" w:sz="0" w:space="0" w:color="auto"/>
        <w:right w:val="none" w:sz="0" w:space="0" w:color="auto"/>
      </w:divBdr>
    </w:div>
    <w:div w:id="1184630052">
      <w:marLeft w:val="640"/>
      <w:marRight w:val="0"/>
      <w:marTop w:val="0"/>
      <w:marBottom w:val="0"/>
      <w:divBdr>
        <w:top w:val="none" w:sz="0" w:space="0" w:color="auto"/>
        <w:left w:val="none" w:sz="0" w:space="0" w:color="auto"/>
        <w:bottom w:val="none" w:sz="0" w:space="0" w:color="auto"/>
        <w:right w:val="none" w:sz="0" w:space="0" w:color="auto"/>
      </w:divBdr>
    </w:div>
    <w:div w:id="1184707379">
      <w:marLeft w:val="640"/>
      <w:marRight w:val="0"/>
      <w:marTop w:val="0"/>
      <w:marBottom w:val="0"/>
      <w:divBdr>
        <w:top w:val="none" w:sz="0" w:space="0" w:color="auto"/>
        <w:left w:val="none" w:sz="0" w:space="0" w:color="auto"/>
        <w:bottom w:val="none" w:sz="0" w:space="0" w:color="auto"/>
        <w:right w:val="none" w:sz="0" w:space="0" w:color="auto"/>
      </w:divBdr>
    </w:div>
    <w:div w:id="1184978598">
      <w:marLeft w:val="640"/>
      <w:marRight w:val="0"/>
      <w:marTop w:val="0"/>
      <w:marBottom w:val="0"/>
      <w:divBdr>
        <w:top w:val="none" w:sz="0" w:space="0" w:color="auto"/>
        <w:left w:val="none" w:sz="0" w:space="0" w:color="auto"/>
        <w:bottom w:val="none" w:sz="0" w:space="0" w:color="auto"/>
        <w:right w:val="none" w:sz="0" w:space="0" w:color="auto"/>
      </w:divBdr>
    </w:div>
    <w:div w:id="1185048294">
      <w:marLeft w:val="640"/>
      <w:marRight w:val="0"/>
      <w:marTop w:val="0"/>
      <w:marBottom w:val="0"/>
      <w:divBdr>
        <w:top w:val="none" w:sz="0" w:space="0" w:color="auto"/>
        <w:left w:val="none" w:sz="0" w:space="0" w:color="auto"/>
        <w:bottom w:val="none" w:sz="0" w:space="0" w:color="auto"/>
        <w:right w:val="none" w:sz="0" w:space="0" w:color="auto"/>
      </w:divBdr>
    </w:div>
    <w:div w:id="1185099619">
      <w:marLeft w:val="640"/>
      <w:marRight w:val="0"/>
      <w:marTop w:val="0"/>
      <w:marBottom w:val="0"/>
      <w:divBdr>
        <w:top w:val="none" w:sz="0" w:space="0" w:color="auto"/>
        <w:left w:val="none" w:sz="0" w:space="0" w:color="auto"/>
        <w:bottom w:val="none" w:sz="0" w:space="0" w:color="auto"/>
        <w:right w:val="none" w:sz="0" w:space="0" w:color="auto"/>
      </w:divBdr>
    </w:div>
    <w:div w:id="1185173449">
      <w:marLeft w:val="640"/>
      <w:marRight w:val="0"/>
      <w:marTop w:val="0"/>
      <w:marBottom w:val="0"/>
      <w:divBdr>
        <w:top w:val="none" w:sz="0" w:space="0" w:color="auto"/>
        <w:left w:val="none" w:sz="0" w:space="0" w:color="auto"/>
        <w:bottom w:val="none" w:sz="0" w:space="0" w:color="auto"/>
        <w:right w:val="none" w:sz="0" w:space="0" w:color="auto"/>
      </w:divBdr>
    </w:div>
    <w:div w:id="1185703708">
      <w:marLeft w:val="640"/>
      <w:marRight w:val="0"/>
      <w:marTop w:val="0"/>
      <w:marBottom w:val="0"/>
      <w:divBdr>
        <w:top w:val="none" w:sz="0" w:space="0" w:color="auto"/>
        <w:left w:val="none" w:sz="0" w:space="0" w:color="auto"/>
        <w:bottom w:val="none" w:sz="0" w:space="0" w:color="auto"/>
        <w:right w:val="none" w:sz="0" w:space="0" w:color="auto"/>
      </w:divBdr>
    </w:div>
    <w:div w:id="1185754100">
      <w:marLeft w:val="640"/>
      <w:marRight w:val="0"/>
      <w:marTop w:val="0"/>
      <w:marBottom w:val="0"/>
      <w:divBdr>
        <w:top w:val="none" w:sz="0" w:space="0" w:color="auto"/>
        <w:left w:val="none" w:sz="0" w:space="0" w:color="auto"/>
        <w:bottom w:val="none" w:sz="0" w:space="0" w:color="auto"/>
        <w:right w:val="none" w:sz="0" w:space="0" w:color="auto"/>
      </w:divBdr>
    </w:div>
    <w:div w:id="1185829774">
      <w:marLeft w:val="640"/>
      <w:marRight w:val="0"/>
      <w:marTop w:val="0"/>
      <w:marBottom w:val="0"/>
      <w:divBdr>
        <w:top w:val="none" w:sz="0" w:space="0" w:color="auto"/>
        <w:left w:val="none" w:sz="0" w:space="0" w:color="auto"/>
        <w:bottom w:val="none" w:sz="0" w:space="0" w:color="auto"/>
        <w:right w:val="none" w:sz="0" w:space="0" w:color="auto"/>
      </w:divBdr>
    </w:div>
    <w:div w:id="1186358379">
      <w:marLeft w:val="640"/>
      <w:marRight w:val="0"/>
      <w:marTop w:val="0"/>
      <w:marBottom w:val="0"/>
      <w:divBdr>
        <w:top w:val="none" w:sz="0" w:space="0" w:color="auto"/>
        <w:left w:val="none" w:sz="0" w:space="0" w:color="auto"/>
        <w:bottom w:val="none" w:sz="0" w:space="0" w:color="auto"/>
        <w:right w:val="none" w:sz="0" w:space="0" w:color="auto"/>
      </w:divBdr>
    </w:div>
    <w:div w:id="1187333502">
      <w:marLeft w:val="640"/>
      <w:marRight w:val="0"/>
      <w:marTop w:val="0"/>
      <w:marBottom w:val="0"/>
      <w:divBdr>
        <w:top w:val="none" w:sz="0" w:space="0" w:color="auto"/>
        <w:left w:val="none" w:sz="0" w:space="0" w:color="auto"/>
        <w:bottom w:val="none" w:sz="0" w:space="0" w:color="auto"/>
        <w:right w:val="none" w:sz="0" w:space="0" w:color="auto"/>
      </w:divBdr>
    </w:div>
    <w:div w:id="1187521128">
      <w:marLeft w:val="640"/>
      <w:marRight w:val="0"/>
      <w:marTop w:val="0"/>
      <w:marBottom w:val="0"/>
      <w:divBdr>
        <w:top w:val="none" w:sz="0" w:space="0" w:color="auto"/>
        <w:left w:val="none" w:sz="0" w:space="0" w:color="auto"/>
        <w:bottom w:val="none" w:sz="0" w:space="0" w:color="auto"/>
        <w:right w:val="none" w:sz="0" w:space="0" w:color="auto"/>
      </w:divBdr>
    </w:div>
    <w:div w:id="1187523913">
      <w:marLeft w:val="640"/>
      <w:marRight w:val="0"/>
      <w:marTop w:val="0"/>
      <w:marBottom w:val="0"/>
      <w:divBdr>
        <w:top w:val="none" w:sz="0" w:space="0" w:color="auto"/>
        <w:left w:val="none" w:sz="0" w:space="0" w:color="auto"/>
        <w:bottom w:val="none" w:sz="0" w:space="0" w:color="auto"/>
        <w:right w:val="none" w:sz="0" w:space="0" w:color="auto"/>
      </w:divBdr>
    </w:div>
    <w:div w:id="1187787610">
      <w:marLeft w:val="640"/>
      <w:marRight w:val="0"/>
      <w:marTop w:val="0"/>
      <w:marBottom w:val="0"/>
      <w:divBdr>
        <w:top w:val="none" w:sz="0" w:space="0" w:color="auto"/>
        <w:left w:val="none" w:sz="0" w:space="0" w:color="auto"/>
        <w:bottom w:val="none" w:sz="0" w:space="0" w:color="auto"/>
        <w:right w:val="none" w:sz="0" w:space="0" w:color="auto"/>
      </w:divBdr>
    </w:div>
    <w:div w:id="1188370515">
      <w:marLeft w:val="640"/>
      <w:marRight w:val="0"/>
      <w:marTop w:val="0"/>
      <w:marBottom w:val="0"/>
      <w:divBdr>
        <w:top w:val="none" w:sz="0" w:space="0" w:color="auto"/>
        <w:left w:val="none" w:sz="0" w:space="0" w:color="auto"/>
        <w:bottom w:val="none" w:sz="0" w:space="0" w:color="auto"/>
        <w:right w:val="none" w:sz="0" w:space="0" w:color="auto"/>
      </w:divBdr>
    </w:div>
    <w:div w:id="1189173832">
      <w:marLeft w:val="640"/>
      <w:marRight w:val="0"/>
      <w:marTop w:val="0"/>
      <w:marBottom w:val="0"/>
      <w:divBdr>
        <w:top w:val="none" w:sz="0" w:space="0" w:color="auto"/>
        <w:left w:val="none" w:sz="0" w:space="0" w:color="auto"/>
        <w:bottom w:val="none" w:sz="0" w:space="0" w:color="auto"/>
        <w:right w:val="none" w:sz="0" w:space="0" w:color="auto"/>
      </w:divBdr>
    </w:div>
    <w:div w:id="1189175066">
      <w:marLeft w:val="640"/>
      <w:marRight w:val="0"/>
      <w:marTop w:val="0"/>
      <w:marBottom w:val="0"/>
      <w:divBdr>
        <w:top w:val="none" w:sz="0" w:space="0" w:color="auto"/>
        <w:left w:val="none" w:sz="0" w:space="0" w:color="auto"/>
        <w:bottom w:val="none" w:sz="0" w:space="0" w:color="auto"/>
        <w:right w:val="none" w:sz="0" w:space="0" w:color="auto"/>
      </w:divBdr>
    </w:div>
    <w:div w:id="1189642177">
      <w:marLeft w:val="640"/>
      <w:marRight w:val="0"/>
      <w:marTop w:val="0"/>
      <w:marBottom w:val="0"/>
      <w:divBdr>
        <w:top w:val="none" w:sz="0" w:space="0" w:color="auto"/>
        <w:left w:val="none" w:sz="0" w:space="0" w:color="auto"/>
        <w:bottom w:val="none" w:sz="0" w:space="0" w:color="auto"/>
        <w:right w:val="none" w:sz="0" w:space="0" w:color="auto"/>
      </w:divBdr>
    </w:div>
    <w:div w:id="1189875572">
      <w:marLeft w:val="640"/>
      <w:marRight w:val="0"/>
      <w:marTop w:val="0"/>
      <w:marBottom w:val="0"/>
      <w:divBdr>
        <w:top w:val="none" w:sz="0" w:space="0" w:color="auto"/>
        <w:left w:val="none" w:sz="0" w:space="0" w:color="auto"/>
        <w:bottom w:val="none" w:sz="0" w:space="0" w:color="auto"/>
        <w:right w:val="none" w:sz="0" w:space="0" w:color="auto"/>
      </w:divBdr>
    </w:div>
    <w:div w:id="1190417589">
      <w:marLeft w:val="640"/>
      <w:marRight w:val="0"/>
      <w:marTop w:val="0"/>
      <w:marBottom w:val="0"/>
      <w:divBdr>
        <w:top w:val="none" w:sz="0" w:space="0" w:color="auto"/>
        <w:left w:val="none" w:sz="0" w:space="0" w:color="auto"/>
        <w:bottom w:val="none" w:sz="0" w:space="0" w:color="auto"/>
        <w:right w:val="none" w:sz="0" w:space="0" w:color="auto"/>
      </w:divBdr>
    </w:div>
    <w:div w:id="1190610966">
      <w:marLeft w:val="640"/>
      <w:marRight w:val="0"/>
      <w:marTop w:val="0"/>
      <w:marBottom w:val="0"/>
      <w:divBdr>
        <w:top w:val="none" w:sz="0" w:space="0" w:color="auto"/>
        <w:left w:val="none" w:sz="0" w:space="0" w:color="auto"/>
        <w:bottom w:val="none" w:sz="0" w:space="0" w:color="auto"/>
        <w:right w:val="none" w:sz="0" w:space="0" w:color="auto"/>
      </w:divBdr>
    </w:div>
    <w:div w:id="1190684958">
      <w:marLeft w:val="640"/>
      <w:marRight w:val="0"/>
      <w:marTop w:val="0"/>
      <w:marBottom w:val="0"/>
      <w:divBdr>
        <w:top w:val="none" w:sz="0" w:space="0" w:color="auto"/>
        <w:left w:val="none" w:sz="0" w:space="0" w:color="auto"/>
        <w:bottom w:val="none" w:sz="0" w:space="0" w:color="auto"/>
        <w:right w:val="none" w:sz="0" w:space="0" w:color="auto"/>
      </w:divBdr>
    </w:div>
    <w:div w:id="1190724253">
      <w:marLeft w:val="640"/>
      <w:marRight w:val="0"/>
      <w:marTop w:val="0"/>
      <w:marBottom w:val="0"/>
      <w:divBdr>
        <w:top w:val="none" w:sz="0" w:space="0" w:color="auto"/>
        <w:left w:val="none" w:sz="0" w:space="0" w:color="auto"/>
        <w:bottom w:val="none" w:sz="0" w:space="0" w:color="auto"/>
        <w:right w:val="none" w:sz="0" w:space="0" w:color="auto"/>
      </w:divBdr>
    </w:div>
    <w:div w:id="1190794791">
      <w:marLeft w:val="640"/>
      <w:marRight w:val="0"/>
      <w:marTop w:val="0"/>
      <w:marBottom w:val="0"/>
      <w:divBdr>
        <w:top w:val="none" w:sz="0" w:space="0" w:color="auto"/>
        <w:left w:val="none" w:sz="0" w:space="0" w:color="auto"/>
        <w:bottom w:val="none" w:sz="0" w:space="0" w:color="auto"/>
        <w:right w:val="none" w:sz="0" w:space="0" w:color="auto"/>
      </w:divBdr>
    </w:div>
    <w:div w:id="1190920837">
      <w:marLeft w:val="640"/>
      <w:marRight w:val="0"/>
      <w:marTop w:val="0"/>
      <w:marBottom w:val="0"/>
      <w:divBdr>
        <w:top w:val="none" w:sz="0" w:space="0" w:color="auto"/>
        <w:left w:val="none" w:sz="0" w:space="0" w:color="auto"/>
        <w:bottom w:val="none" w:sz="0" w:space="0" w:color="auto"/>
        <w:right w:val="none" w:sz="0" w:space="0" w:color="auto"/>
      </w:divBdr>
    </w:div>
    <w:div w:id="1190994273">
      <w:marLeft w:val="640"/>
      <w:marRight w:val="0"/>
      <w:marTop w:val="0"/>
      <w:marBottom w:val="0"/>
      <w:divBdr>
        <w:top w:val="none" w:sz="0" w:space="0" w:color="auto"/>
        <w:left w:val="none" w:sz="0" w:space="0" w:color="auto"/>
        <w:bottom w:val="none" w:sz="0" w:space="0" w:color="auto"/>
        <w:right w:val="none" w:sz="0" w:space="0" w:color="auto"/>
      </w:divBdr>
    </w:div>
    <w:div w:id="1191139076">
      <w:marLeft w:val="640"/>
      <w:marRight w:val="0"/>
      <w:marTop w:val="0"/>
      <w:marBottom w:val="0"/>
      <w:divBdr>
        <w:top w:val="none" w:sz="0" w:space="0" w:color="auto"/>
        <w:left w:val="none" w:sz="0" w:space="0" w:color="auto"/>
        <w:bottom w:val="none" w:sz="0" w:space="0" w:color="auto"/>
        <w:right w:val="none" w:sz="0" w:space="0" w:color="auto"/>
      </w:divBdr>
    </w:div>
    <w:div w:id="1191332579">
      <w:marLeft w:val="640"/>
      <w:marRight w:val="0"/>
      <w:marTop w:val="0"/>
      <w:marBottom w:val="0"/>
      <w:divBdr>
        <w:top w:val="none" w:sz="0" w:space="0" w:color="auto"/>
        <w:left w:val="none" w:sz="0" w:space="0" w:color="auto"/>
        <w:bottom w:val="none" w:sz="0" w:space="0" w:color="auto"/>
        <w:right w:val="none" w:sz="0" w:space="0" w:color="auto"/>
      </w:divBdr>
    </w:div>
    <w:div w:id="1191337466">
      <w:marLeft w:val="640"/>
      <w:marRight w:val="0"/>
      <w:marTop w:val="0"/>
      <w:marBottom w:val="0"/>
      <w:divBdr>
        <w:top w:val="none" w:sz="0" w:space="0" w:color="auto"/>
        <w:left w:val="none" w:sz="0" w:space="0" w:color="auto"/>
        <w:bottom w:val="none" w:sz="0" w:space="0" w:color="auto"/>
        <w:right w:val="none" w:sz="0" w:space="0" w:color="auto"/>
      </w:divBdr>
    </w:div>
    <w:div w:id="1191452532">
      <w:marLeft w:val="640"/>
      <w:marRight w:val="0"/>
      <w:marTop w:val="0"/>
      <w:marBottom w:val="0"/>
      <w:divBdr>
        <w:top w:val="none" w:sz="0" w:space="0" w:color="auto"/>
        <w:left w:val="none" w:sz="0" w:space="0" w:color="auto"/>
        <w:bottom w:val="none" w:sz="0" w:space="0" w:color="auto"/>
        <w:right w:val="none" w:sz="0" w:space="0" w:color="auto"/>
      </w:divBdr>
    </w:div>
    <w:div w:id="1191534897">
      <w:marLeft w:val="640"/>
      <w:marRight w:val="0"/>
      <w:marTop w:val="0"/>
      <w:marBottom w:val="0"/>
      <w:divBdr>
        <w:top w:val="none" w:sz="0" w:space="0" w:color="auto"/>
        <w:left w:val="none" w:sz="0" w:space="0" w:color="auto"/>
        <w:bottom w:val="none" w:sz="0" w:space="0" w:color="auto"/>
        <w:right w:val="none" w:sz="0" w:space="0" w:color="auto"/>
      </w:divBdr>
    </w:div>
    <w:div w:id="1192034672">
      <w:marLeft w:val="640"/>
      <w:marRight w:val="0"/>
      <w:marTop w:val="0"/>
      <w:marBottom w:val="0"/>
      <w:divBdr>
        <w:top w:val="none" w:sz="0" w:space="0" w:color="auto"/>
        <w:left w:val="none" w:sz="0" w:space="0" w:color="auto"/>
        <w:bottom w:val="none" w:sz="0" w:space="0" w:color="auto"/>
        <w:right w:val="none" w:sz="0" w:space="0" w:color="auto"/>
      </w:divBdr>
    </w:div>
    <w:div w:id="1192380177">
      <w:marLeft w:val="640"/>
      <w:marRight w:val="0"/>
      <w:marTop w:val="0"/>
      <w:marBottom w:val="0"/>
      <w:divBdr>
        <w:top w:val="none" w:sz="0" w:space="0" w:color="auto"/>
        <w:left w:val="none" w:sz="0" w:space="0" w:color="auto"/>
        <w:bottom w:val="none" w:sz="0" w:space="0" w:color="auto"/>
        <w:right w:val="none" w:sz="0" w:space="0" w:color="auto"/>
      </w:divBdr>
    </w:div>
    <w:div w:id="1193348900">
      <w:marLeft w:val="640"/>
      <w:marRight w:val="0"/>
      <w:marTop w:val="0"/>
      <w:marBottom w:val="0"/>
      <w:divBdr>
        <w:top w:val="none" w:sz="0" w:space="0" w:color="auto"/>
        <w:left w:val="none" w:sz="0" w:space="0" w:color="auto"/>
        <w:bottom w:val="none" w:sz="0" w:space="0" w:color="auto"/>
        <w:right w:val="none" w:sz="0" w:space="0" w:color="auto"/>
      </w:divBdr>
    </w:div>
    <w:div w:id="1193497307">
      <w:marLeft w:val="640"/>
      <w:marRight w:val="0"/>
      <w:marTop w:val="0"/>
      <w:marBottom w:val="0"/>
      <w:divBdr>
        <w:top w:val="none" w:sz="0" w:space="0" w:color="auto"/>
        <w:left w:val="none" w:sz="0" w:space="0" w:color="auto"/>
        <w:bottom w:val="none" w:sz="0" w:space="0" w:color="auto"/>
        <w:right w:val="none" w:sz="0" w:space="0" w:color="auto"/>
      </w:divBdr>
    </w:div>
    <w:div w:id="1194029499">
      <w:marLeft w:val="640"/>
      <w:marRight w:val="0"/>
      <w:marTop w:val="0"/>
      <w:marBottom w:val="0"/>
      <w:divBdr>
        <w:top w:val="none" w:sz="0" w:space="0" w:color="auto"/>
        <w:left w:val="none" w:sz="0" w:space="0" w:color="auto"/>
        <w:bottom w:val="none" w:sz="0" w:space="0" w:color="auto"/>
        <w:right w:val="none" w:sz="0" w:space="0" w:color="auto"/>
      </w:divBdr>
    </w:div>
    <w:div w:id="1194459728">
      <w:marLeft w:val="640"/>
      <w:marRight w:val="0"/>
      <w:marTop w:val="0"/>
      <w:marBottom w:val="0"/>
      <w:divBdr>
        <w:top w:val="none" w:sz="0" w:space="0" w:color="auto"/>
        <w:left w:val="none" w:sz="0" w:space="0" w:color="auto"/>
        <w:bottom w:val="none" w:sz="0" w:space="0" w:color="auto"/>
        <w:right w:val="none" w:sz="0" w:space="0" w:color="auto"/>
      </w:divBdr>
    </w:div>
    <w:div w:id="1194535526">
      <w:marLeft w:val="640"/>
      <w:marRight w:val="0"/>
      <w:marTop w:val="0"/>
      <w:marBottom w:val="0"/>
      <w:divBdr>
        <w:top w:val="none" w:sz="0" w:space="0" w:color="auto"/>
        <w:left w:val="none" w:sz="0" w:space="0" w:color="auto"/>
        <w:bottom w:val="none" w:sz="0" w:space="0" w:color="auto"/>
        <w:right w:val="none" w:sz="0" w:space="0" w:color="auto"/>
      </w:divBdr>
    </w:div>
    <w:div w:id="1194658211">
      <w:marLeft w:val="640"/>
      <w:marRight w:val="0"/>
      <w:marTop w:val="0"/>
      <w:marBottom w:val="0"/>
      <w:divBdr>
        <w:top w:val="none" w:sz="0" w:space="0" w:color="auto"/>
        <w:left w:val="none" w:sz="0" w:space="0" w:color="auto"/>
        <w:bottom w:val="none" w:sz="0" w:space="0" w:color="auto"/>
        <w:right w:val="none" w:sz="0" w:space="0" w:color="auto"/>
      </w:divBdr>
    </w:div>
    <w:div w:id="1195078237">
      <w:marLeft w:val="640"/>
      <w:marRight w:val="0"/>
      <w:marTop w:val="0"/>
      <w:marBottom w:val="0"/>
      <w:divBdr>
        <w:top w:val="none" w:sz="0" w:space="0" w:color="auto"/>
        <w:left w:val="none" w:sz="0" w:space="0" w:color="auto"/>
        <w:bottom w:val="none" w:sz="0" w:space="0" w:color="auto"/>
        <w:right w:val="none" w:sz="0" w:space="0" w:color="auto"/>
      </w:divBdr>
    </w:div>
    <w:div w:id="1195654599">
      <w:marLeft w:val="640"/>
      <w:marRight w:val="0"/>
      <w:marTop w:val="0"/>
      <w:marBottom w:val="0"/>
      <w:divBdr>
        <w:top w:val="none" w:sz="0" w:space="0" w:color="auto"/>
        <w:left w:val="none" w:sz="0" w:space="0" w:color="auto"/>
        <w:bottom w:val="none" w:sz="0" w:space="0" w:color="auto"/>
        <w:right w:val="none" w:sz="0" w:space="0" w:color="auto"/>
      </w:divBdr>
    </w:div>
    <w:div w:id="1195849824">
      <w:marLeft w:val="640"/>
      <w:marRight w:val="0"/>
      <w:marTop w:val="0"/>
      <w:marBottom w:val="0"/>
      <w:divBdr>
        <w:top w:val="none" w:sz="0" w:space="0" w:color="auto"/>
        <w:left w:val="none" w:sz="0" w:space="0" w:color="auto"/>
        <w:bottom w:val="none" w:sz="0" w:space="0" w:color="auto"/>
        <w:right w:val="none" w:sz="0" w:space="0" w:color="auto"/>
      </w:divBdr>
    </w:div>
    <w:div w:id="1196121146">
      <w:marLeft w:val="640"/>
      <w:marRight w:val="0"/>
      <w:marTop w:val="0"/>
      <w:marBottom w:val="0"/>
      <w:divBdr>
        <w:top w:val="none" w:sz="0" w:space="0" w:color="auto"/>
        <w:left w:val="none" w:sz="0" w:space="0" w:color="auto"/>
        <w:bottom w:val="none" w:sz="0" w:space="0" w:color="auto"/>
        <w:right w:val="none" w:sz="0" w:space="0" w:color="auto"/>
      </w:divBdr>
    </w:div>
    <w:div w:id="1196769354">
      <w:marLeft w:val="640"/>
      <w:marRight w:val="0"/>
      <w:marTop w:val="0"/>
      <w:marBottom w:val="0"/>
      <w:divBdr>
        <w:top w:val="none" w:sz="0" w:space="0" w:color="auto"/>
        <w:left w:val="none" w:sz="0" w:space="0" w:color="auto"/>
        <w:bottom w:val="none" w:sz="0" w:space="0" w:color="auto"/>
        <w:right w:val="none" w:sz="0" w:space="0" w:color="auto"/>
      </w:divBdr>
    </w:div>
    <w:div w:id="1197354849">
      <w:marLeft w:val="640"/>
      <w:marRight w:val="0"/>
      <w:marTop w:val="0"/>
      <w:marBottom w:val="0"/>
      <w:divBdr>
        <w:top w:val="none" w:sz="0" w:space="0" w:color="auto"/>
        <w:left w:val="none" w:sz="0" w:space="0" w:color="auto"/>
        <w:bottom w:val="none" w:sz="0" w:space="0" w:color="auto"/>
        <w:right w:val="none" w:sz="0" w:space="0" w:color="auto"/>
      </w:divBdr>
    </w:div>
    <w:div w:id="1198738433">
      <w:marLeft w:val="640"/>
      <w:marRight w:val="0"/>
      <w:marTop w:val="0"/>
      <w:marBottom w:val="0"/>
      <w:divBdr>
        <w:top w:val="none" w:sz="0" w:space="0" w:color="auto"/>
        <w:left w:val="none" w:sz="0" w:space="0" w:color="auto"/>
        <w:bottom w:val="none" w:sz="0" w:space="0" w:color="auto"/>
        <w:right w:val="none" w:sz="0" w:space="0" w:color="auto"/>
      </w:divBdr>
    </w:div>
    <w:div w:id="1198855086">
      <w:marLeft w:val="640"/>
      <w:marRight w:val="0"/>
      <w:marTop w:val="0"/>
      <w:marBottom w:val="0"/>
      <w:divBdr>
        <w:top w:val="none" w:sz="0" w:space="0" w:color="auto"/>
        <w:left w:val="none" w:sz="0" w:space="0" w:color="auto"/>
        <w:bottom w:val="none" w:sz="0" w:space="0" w:color="auto"/>
        <w:right w:val="none" w:sz="0" w:space="0" w:color="auto"/>
      </w:divBdr>
    </w:div>
    <w:div w:id="1199077732">
      <w:marLeft w:val="640"/>
      <w:marRight w:val="0"/>
      <w:marTop w:val="0"/>
      <w:marBottom w:val="0"/>
      <w:divBdr>
        <w:top w:val="none" w:sz="0" w:space="0" w:color="auto"/>
        <w:left w:val="none" w:sz="0" w:space="0" w:color="auto"/>
        <w:bottom w:val="none" w:sz="0" w:space="0" w:color="auto"/>
        <w:right w:val="none" w:sz="0" w:space="0" w:color="auto"/>
      </w:divBdr>
    </w:div>
    <w:div w:id="1199122179">
      <w:marLeft w:val="640"/>
      <w:marRight w:val="0"/>
      <w:marTop w:val="0"/>
      <w:marBottom w:val="0"/>
      <w:divBdr>
        <w:top w:val="none" w:sz="0" w:space="0" w:color="auto"/>
        <w:left w:val="none" w:sz="0" w:space="0" w:color="auto"/>
        <w:bottom w:val="none" w:sz="0" w:space="0" w:color="auto"/>
        <w:right w:val="none" w:sz="0" w:space="0" w:color="auto"/>
      </w:divBdr>
    </w:div>
    <w:div w:id="1199275349">
      <w:marLeft w:val="640"/>
      <w:marRight w:val="0"/>
      <w:marTop w:val="0"/>
      <w:marBottom w:val="0"/>
      <w:divBdr>
        <w:top w:val="none" w:sz="0" w:space="0" w:color="auto"/>
        <w:left w:val="none" w:sz="0" w:space="0" w:color="auto"/>
        <w:bottom w:val="none" w:sz="0" w:space="0" w:color="auto"/>
        <w:right w:val="none" w:sz="0" w:space="0" w:color="auto"/>
      </w:divBdr>
    </w:div>
    <w:div w:id="1199516041">
      <w:marLeft w:val="640"/>
      <w:marRight w:val="0"/>
      <w:marTop w:val="0"/>
      <w:marBottom w:val="0"/>
      <w:divBdr>
        <w:top w:val="none" w:sz="0" w:space="0" w:color="auto"/>
        <w:left w:val="none" w:sz="0" w:space="0" w:color="auto"/>
        <w:bottom w:val="none" w:sz="0" w:space="0" w:color="auto"/>
        <w:right w:val="none" w:sz="0" w:space="0" w:color="auto"/>
      </w:divBdr>
    </w:div>
    <w:div w:id="1199734234">
      <w:marLeft w:val="640"/>
      <w:marRight w:val="0"/>
      <w:marTop w:val="0"/>
      <w:marBottom w:val="0"/>
      <w:divBdr>
        <w:top w:val="none" w:sz="0" w:space="0" w:color="auto"/>
        <w:left w:val="none" w:sz="0" w:space="0" w:color="auto"/>
        <w:bottom w:val="none" w:sz="0" w:space="0" w:color="auto"/>
        <w:right w:val="none" w:sz="0" w:space="0" w:color="auto"/>
      </w:divBdr>
    </w:div>
    <w:div w:id="1199976766">
      <w:marLeft w:val="640"/>
      <w:marRight w:val="0"/>
      <w:marTop w:val="0"/>
      <w:marBottom w:val="0"/>
      <w:divBdr>
        <w:top w:val="none" w:sz="0" w:space="0" w:color="auto"/>
        <w:left w:val="none" w:sz="0" w:space="0" w:color="auto"/>
        <w:bottom w:val="none" w:sz="0" w:space="0" w:color="auto"/>
        <w:right w:val="none" w:sz="0" w:space="0" w:color="auto"/>
      </w:divBdr>
    </w:div>
    <w:div w:id="1200319258">
      <w:marLeft w:val="640"/>
      <w:marRight w:val="0"/>
      <w:marTop w:val="0"/>
      <w:marBottom w:val="0"/>
      <w:divBdr>
        <w:top w:val="none" w:sz="0" w:space="0" w:color="auto"/>
        <w:left w:val="none" w:sz="0" w:space="0" w:color="auto"/>
        <w:bottom w:val="none" w:sz="0" w:space="0" w:color="auto"/>
        <w:right w:val="none" w:sz="0" w:space="0" w:color="auto"/>
      </w:divBdr>
    </w:div>
    <w:div w:id="1200624113">
      <w:marLeft w:val="640"/>
      <w:marRight w:val="0"/>
      <w:marTop w:val="0"/>
      <w:marBottom w:val="0"/>
      <w:divBdr>
        <w:top w:val="none" w:sz="0" w:space="0" w:color="auto"/>
        <w:left w:val="none" w:sz="0" w:space="0" w:color="auto"/>
        <w:bottom w:val="none" w:sz="0" w:space="0" w:color="auto"/>
        <w:right w:val="none" w:sz="0" w:space="0" w:color="auto"/>
      </w:divBdr>
    </w:div>
    <w:div w:id="1200633328">
      <w:marLeft w:val="640"/>
      <w:marRight w:val="0"/>
      <w:marTop w:val="0"/>
      <w:marBottom w:val="0"/>
      <w:divBdr>
        <w:top w:val="none" w:sz="0" w:space="0" w:color="auto"/>
        <w:left w:val="none" w:sz="0" w:space="0" w:color="auto"/>
        <w:bottom w:val="none" w:sz="0" w:space="0" w:color="auto"/>
        <w:right w:val="none" w:sz="0" w:space="0" w:color="auto"/>
      </w:divBdr>
    </w:div>
    <w:div w:id="1200972977">
      <w:marLeft w:val="640"/>
      <w:marRight w:val="0"/>
      <w:marTop w:val="0"/>
      <w:marBottom w:val="0"/>
      <w:divBdr>
        <w:top w:val="none" w:sz="0" w:space="0" w:color="auto"/>
        <w:left w:val="none" w:sz="0" w:space="0" w:color="auto"/>
        <w:bottom w:val="none" w:sz="0" w:space="0" w:color="auto"/>
        <w:right w:val="none" w:sz="0" w:space="0" w:color="auto"/>
      </w:divBdr>
    </w:div>
    <w:div w:id="1201017911">
      <w:marLeft w:val="640"/>
      <w:marRight w:val="0"/>
      <w:marTop w:val="0"/>
      <w:marBottom w:val="0"/>
      <w:divBdr>
        <w:top w:val="none" w:sz="0" w:space="0" w:color="auto"/>
        <w:left w:val="none" w:sz="0" w:space="0" w:color="auto"/>
        <w:bottom w:val="none" w:sz="0" w:space="0" w:color="auto"/>
        <w:right w:val="none" w:sz="0" w:space="0" w:color="auto"/>
      </w:divBdr>
    </w:div>
    <w:div w:id="1201361049">
      <w:marLeft w:val="640"/>
      <w:marRight w:val="0"/>
      <w:marTop w:val="0"/>
      <w:marBottom w:val="0"/>
      <w:divBdr>
        <w:top w:val="none" w:sz="0" w:space="0" w:color="auto"/>
        <w:left w:val="none" w:sz="0" w:space="0" w:color="auto"/>
        <w:bottom w:val="none" w:sz="0" w:space="0" w:color="auto"/>
        <w:right w:val="none" w:sz="0" w:space="0" w:color="auto"/>
      </w:divBdr>
    </w:div>
    <w:div w:id="1201629038">
      <w:marLeft w:val="640"/>
      <w:marRight w:val="0"/>
      <w:marTop w:val="0"/>
      <w:marBottom w:val="0"/>
      <w:divBdr>
        <w:top w:val="none" w:sz="0" w:space="0" w:color="auto"/>
        <w:left w:val="none" w:sz="0" w:space="0" w:color="auto"/>
        <w:bottom w:val="none" w:sz="0" w:space="0" w:color="auto"/>
        <w:right w:val="none" w:sz="0" w:space="0" w:color="auto"/>
      </w:divBdr>
    </w:div>
    <w:div w:id="1201629687">
      <w:marLeft w:val="640"/>
      <w:marRight w:val="0"/>
      <w:marTop w:val="0"/>
      <w:marBottom w:val="0"/>
      <w:divBdr>
        <w:top w:val="none" w:sz="0" w:space="0" w:color="auto"/>
        <w:left w:val="none" w:sz="0" w:space="0" w:color="auto"/>
        <w:bottom w:val="none" w:sz="0" w:space="0" w:color="auto"/>
        <w:right w:val="none" w:sz="0" w:space="0" w:color="auto"/>
      </w:divBdr>
    </w:div>
    <w:div w:id="1201673211">
      <w:marLeft w:val="640"/>
      <w:marRight w:val="0"/>
      <w:marTop w:val="0"/>
      <w:marBottom w:val="0"/>
      <w:divBdr>
        <w:top w:val="none" w:sz="0" w:space="0" w:color="auto"/>
        <w:left w:val="none" w:sz="0" w:space="0" w:color="auto"/>
        <w:bottom w:val="none" w:sz="0" w:space="0" w:color="auto"/>
        <w:right w:val="none" w:sz="0" w:space="0" w:color="auto"/>
      </w:divBdr>
    </w:div>
    <w:div w:id="1201819622">
      <w:marLeft w:val="640"/>
      <w:marRight w:val="0"/>
      <w:marTop w:val="0"/>
      <w:marBottom w:val="0"/>
      <w:divBdr>
        <w:top w:val="none" w:sz="0" w:space="0" w:color="auto"/>
        <w:left w:val="none" w:sz="0" w:space="0" w:color="auto"/>
        <w:bottom w:val="none" w:sz="0" w:space="0" w:color="auto"/>
        <w:right w:val="none" w:sz="0" w:space="0" w:color="auto"/>
      </w:divBdr>
    </w:div>
    <w:div w:id="1202205808">
      <w:marLeft w:val="640"/>
      <w:marRight w:val="0"/>
      <w:marTop w:val="0"/>
      <w:marBottom w:val="0"/>
      <w:divBdr>
        <w:top w:val="none" w:sz="0" w:space="0" w:color="auto"/>
        <w:left w:val="none" w:sz="0" w:space="0" w:color="auto"/>
        <w:bottom w:val="none" w:sz="0" w:space="0" w:color="auto"/>
        <w:right w:val="none" w:sz="0" w:space="0" w:color="auto"/>
      </w:divBdr>
    </w:div>
    <w:div w:id="1202206475">
      <w:marLeft w:val="640"/>
      <w:marRight w:val="0"/>
      <w:marTop w:val="0"/>
      <w:marBottom w:val="0"/>
      <w:divBdr>
        <w:top w:val="none" w:sz="0" w:space="0" w:color="auto"/>
        <w:left w:val="none" w:sz="0" w:space="0" w:color="auto"/>
        <w:bottom w:val="none" w:sz="0" w:space="0" w:color="auto"/>
        <w:right w:val="none" w:sz="0" w:space="0" w:color="auto"/>
      </w:divBdr>
    </w:div>
    <w:div w:id="1202590039">
      <w:marLeft w:val="640"/>
      <w:marRight w:val="0"/>
      <w:marTop w:val="0"/>
      <w:marBottom w:val="0"/>
      <w:divBdr>
        <w:top w:val="none" w:sz="0" w:space="0" w:color="auto"/>
        <w:left w:val="none" w:sz="0" w:space="0" w:color="auto"/>
        <w:bottom w:val="none" w:sz="0" w:space="0" w:color="auto"/>
        <w:right w:val="none" w:sz="0" w:space="0" w:color="auto"/>
      </w:divBdr>
    </w:div>
    <w:div w:id="1202598231">
      <w:marLeft w:val="640"/>
      <w:marRight w:val="0"/>
      <w:marTop w:val="0"/>
      <w:marBottom w:val="0"/>
      <w:divBdr>
        <w:top w:val="none" w:sz="0" w:space="0" w:color="auto"/>
        <w:left w:val="none" w:sz="0" w:space="0" w:color="auto"/>
        <w:bottom w:val="none" w:sz="0" w:space="0" w:color="auto"/>
        <w:right w:val="none" w:sz="0" w:space="0" w:color="auto"/>
      </w:divBdr>
    </w:div>
    <w:div w:id="1203635251">
      <w:marLeft w:val="640"/>
      <w:marRight w:val="0"/>
      <w:marTop w:val="0"/>
      <w:marBottom w:val="0"/>
      <w:divBdr>
        <w:top w:val="none" w:sz="0" w:space="0" w:color="auto"/>
        <w:left w:val="none" w:sz="0" w:space="0" w:color="auto"/>
        <w:bottom w:val="none" w:sz="0" w:space="0" w:color="auto"/>
        <w:right w:val="none" w:sz="0" w:space="0" w:color="auto"/>
      </w:divBdr>
    </w:div>
    <w:div w:id="1204057418">
      <w:marLeft w:val="640"/>
      <w:marRight w:val="0"/>
      <w:marTop w:val="0"/>
      <w:marBottom w:val="0"/>
      <w:divBdr>
        <w:top w:val="none" w:sz="0" w:space="0" w:color="auto"/>
        <w:left w:val="none" w:sz="0" w:space="0" w:color="auto"/>
        <w:bottom w:val="none" w:sz="0" w:space="0" w:color="auto"/>
        <w:right w:val="none" w:sz="0" w:space="0" w:color="auto"/>
      </w:divBdr>
    </w:div>
    <w:div w:id="1204320403">
      <w:marLeft w:val="640"/>
      <w:marRight w:val="0"/>
      <w:marTop w:val="0"/>
      <w:marBottom w:val="0"/>
      <w:divBdr>
        <w:top w:val="none" w:sz="0" w:space="0" w:color="auto"/>
        <w:left w:val="none" w:sz="0" w:space="0" w:color="auto"/>
        <w:bottom w:val="none" w:sz="0" w:space="0" w:color="auto"/>
        <w:right w:val="none" w:sz="0" w:space="0" w:color="auto"/>
      </w:divBdr>
    </w:div>
    <w:div w:id="1204556893">
      <w:marLeft w:val="640"/>
      <w:marRight w:val="0"/>
      <w:marTop w:val="0"/>
      <w:marBottom w:val="0"/>
      <w:divBdr>
        <w:top w:val="none" w:sz="0" w:space="0" w:color="auto"/>
        <w:left w:val="none" w:sz="0" w:space="0" w:color="auto"/>
        <w:bottom w:val="none" w:sz="0" w:space="0" w:color="auto"/>
        <w:right w:val="none" w:sz="0" w:space="0" w:color="auto"/>
      </w:divBdr>
    </w:div>
    <w:div w:id="1204976850">
      <w:marLeft w:val="640"/>
      <w:marRight w:val="0"/>
      <w:marTop w:val="0"/>
      <w:marBottom w:val="0"/>
      <w:divBdr>
        <w:top w:val="none" w:sz="0" w:space="0" w:color="auto"/>
        <w:left w:val="none" w:sz="0" w:space="0" w:color="auto"/>
        <w:bottom w:val="none" w:sz="0" w:space="0" w:color="auto"/>
        <w:right w:val="none" w:sz="0" w:space="0" w:color="auto"/>
      </w:divBdr>
    </w:div>
    <w:div w:id="1205019221">
      <w:marLeft w:val="640"/>
      <w:marRight w:val="0"/>
      <w:marTop w:val="0"/>
      <w:marBottom w:val="0"/>
      <w:divBdr>
        <w:top w:val="none" w:sz="0" w:space="0" w:color="auto"/>
        <w:left w:val="none" w:sz="0" w:space="0" w:color="auto"/>
        <w:bottom w:val="none" w:sz="0" w:space="0" w:color="auto"/>
        <w:right w:val="none" w:sz="0" w:space="0" w:color="auto"/>
      </w:divBdr>
    </w:div>
    <w:div w:id="1205095769">
      <w:marLeft w:val="640"/>
      <w:marRight w:val="0"/>
      <w:marTop w:val="0"/>
      <w:marBottom w:val="0"/>
      <w:divBdr>
        <w:top w:val="none" w:sz="0" w:space="0" w:color="auto"/>
        <w:left w:val="none" w:sz="0" w:space="0" w:color="auto"/>
        <w:bottom w:val="none" w:sz="0" w:space="0" w:color="auto"/>
        <w:right w:val="none" w:sz="0" w:space="0" w:color="auto"/>
      </w:divBdr>
    </w:div>
    <w:div w:id="1205213522">
      <w:marLeft w:val="640"/>
      <w:marRight w:val="0"/>
      <w:marTop w:val="0"/>
      <w:marBottom w:val="0"/>
      <w:divBdr>
        <w:top w:val="none" w:sz="0" w:space="0" w:color="auto"/>
        <w:left w:val="none" w:sz="0" w:space="0" w:color="auto"/>
        <w:bottom w:val="none" w:sz="0" w:space="0" w:color="auto"/>
        <w:right w:val="none" w:sz="0" w:space="0" w:color="auto"/>
      </w:divBdr>
    </w:div>
    <w:div w:id="1205366654">
      <w:marLeft w:val="640"/>
      <w:marRight w:val="0"/>
      <w:marTop w:val="0"/>
      <w:marBottom w:val="0"/>
      <w:divBdr>
        <w:top w:val="none" w:sz="0" w:space="0" w:color="auto"/>
        <w:left w:val="none" w:sz="0" w:space="0" w:color="auto"/>
        <w:bottom w:val="none" w:sz="0" w:space="0" w:color="auto"/>
        <w:right w:val="none" w:sz="0" w:space="0" w:color="auto"/>
      </w:divBdr>
    </w:div>
    <w:div w:id="1205560932">
      <w:marLeft w:val="640"/>
      <w:marRight w:val="0"/>
      <w:marTop w:val="0"/>
      <w:marBottom w:val="0"/>
      <w:divBdr>
        <w:top w:val="none" w:sz="0" w:space="0" w:color="auto"/>
        <w:left w:val="none" w:sz="0" w:space="0" w:color="auto"/>
        <w:bottom w:val="none" w:sz="0" w:space="0" w:color="auto"/>
        <w:right w:val="none" w:sz="0" w:space="0" w:color="auto"/>
      </w:divBdr>
    </w:div>
    <w:div w:id="1205606691">
      <w:marLeft w:val="640"/>
      <w:marRight w:val="0"/>
      <w:marTop w:val="0"/>
      <w:marBottom w:val="0"/>
      <w:divBdr>
        <w:top w:val="none" w:sz="0" w:space="0" w:color="auto"/>
        <w:left w:val="none" w:sz="0" w:space="0" w:color="auto"/>
        <w:bottom w:val="none" w:sz="0" w:space="0" w:color="auto"/>
        <w:right w:val="none" w:sz="0" w:space="0" w:color="auto"/>
      </w:divBdr>
    </w:div>
    <w:div w:id="1206452989">
      <w:marLeft w:val="640"/>
      <w:marRight w:val="0"/>
      <w:marTop w:val="0"/>
      <w:marBottom w:val="0"/>
      <w:divBdr>
        <w:top w:val="none" w:sz="0" w:space="0" w:color="auto"/>
        <w:left w:val="none" w:sz="0" w:space="0" w:color="auto"/>
        <w:bottom w:val="none" w:sz="0" w:space="0" w:color="auto"/>
        <w:right w:val="none" w:sz="0" w:space="0" w:color="auto"/>
      </w:divBdr>
    </w:div>
    <w:div w:id="1206715698">
      <w:marLeft w:val="640"/>
      <w:marRight w:val="0"/>
      <w:marTop w:val="0"/>
      <w:marBottom w:val="0"/>
      <w:divBdr>
        <w:top w:val="none" w:sz="0" w:space="0" w:color="auto"/>
        <w:left w:val="none" w:sz="0" w:space="0" w:color="auto"/>
        <w:bottom w:val="none" w:sz="0" w:space="0" w:color="auto"/>
        <w:right w:val="none" w:sz="0" w:space="0" w:color="auto"/>
      </w:divBdr>
    </w:div>
    <w:div w:id="1206716474">
      <w:marLeft w:val="640"/>
      <w:marRight w:val="0"/>
      <w:marTop w:val="0"/>
      <w:marBottom w:val="0"/>
      <w:divBdr>
        <w:top w:val="none" w:sz="0" w:space="0" w:color="auto"/>
        <w:left w:val="none" w:sz="0" w:space="0" w:color="auto"/>
        <w:bottom w:val="none" w:sz="0" w:space="0" w:color="auto"/>
        <w:right w:val="none" w:sz="0" w:space="0" w:color="auto"/>
      </w:divBdr>
    </w:div>
    <w:div w:id="1206794980">
      <w:marLeft w:val="640"/>
      <w:marRight w:val="0"/>
      <w:marTop w:val="0"/>
      <w:marBottom w:val="0"/>
      <w:divBdr>
        <w:top w:val="none" w:sz="0" w:space="0" w:color="auto"/>
        <w:left w:val="none" w:sz="0" w:space="0" w:color="auto"/>
        <w:bottom w:val="none" w:sz="0" w:space="0" w:color="auto"/>
        <w:right w:val="none" w:sz="0" w:space="0" w:color="auto"/>
      </w:divBdr>
    </w:div>
    <w:div w:id="1207138001">
      <w:marLeft w:val="640"/>
      <w:marRight w:val="0"/>
      <w:marTop w:val="0"/>
      <w:marBottom w:val="0"/>
      <w:divBdr>
        <w:top w:val="none" w:sz="0" w:space="0" w:color="auto"/>
        <w:left w:val="none" w:sz="0" w:space="0" w:color="auto"/>
        <w:bottom w:val="none" w:sz="0" w:space="0" w:color="auto"/>
        <w:right w:val="none" w:sz="0" w:space="0" w:color="auto"/>
      </w:divBdr>
    </w:div>
    <w:div w:id="1207569581">
      <w:marLeft w:val="640"/>
      <w:marRight w:val="0"/>
      <w:marTop w:val="0"/>
      <w:marBottom w:val="0"/>
      <w:divBdr>
        <w:top w:val="none" w:sz="0" w:space="0" w:color="auto"/>
        <w:left w:val="none" w:sz="0" w:space="0" w:color="auto"/>
        <w:bottom w:val="none" w:sz="0" w:space="0" w:color="auto"/>
        <w:right w:val="none" w:sz="0" w:space="0" w:color="auto"/>
      </w:divBdr>
    </w:div>
    <w:div w:id="1208834811">
      <w:marLeft w:val="640"/>
      <w:marRight w:val="0"/>
      <w:marTop w:val="0"/>
      <w:marBottom w:val="0"/>
      <w:divBdr>
        <w:top w:val="none" w:sz="0" w:space="0" w:color="auto"/>
        <w:left w:val="none" w:sz="0" w:space="0" w:color="auto"/>
        <w:bottom w:val="none" w:sz="0" w:space="0" w:color="auto"/>
        <w:right w:val="none" w:sz="0" w:space="0" w:color="auto"/>
      </w:divBdr>
    </w:div>
    <w:div w:id="1209032250">
      <w:marLeft w:val="640"/>
      <w:marRight w:val="0"/>
      <w:marTop w:val="0"/>
      <w:marBottom w:val="0"/>
      <w:divBdr>
        <w:top w:val="none" w:sz="0" w:space="0" w:color="auto"/>
        <w:left w:val="none" w:sz="0" w:space="0" w:color="auto"/>
        <w:bottom w:val="none" w:sz="0" w:space="0" w:color="auto"/>
        <w:right w:val="none" w:sz="0" w:space="0" w:color="auto"/>
      </w:divBdr>
    </w:div>
    <w:div w:id="1209534660">
      <w:marLeft w:val="640"/>
      <w:marRight w:val="0"/>
      <w:marTop w:val="0"/>
      <w:marBottom w:val="0"/>
      <w:divBdr>
        <w:top w:val="none" w:sz="0" w:space="0" w:color="auto"/>
        <w:left w:val="none" w:sz="0" w:space="0" w:color="auto"/>
        <w:bottom w:val="none" w:sz="0" w:space="0" w:color="auto"/>
        <w:right w:val="none" w:sz="0" w:space="0" w:color="auto"/>
      </w:divBdr>
    </w:div>
    <w:div w:id="1209608043">
      <w:marLeft w:val="640"/>
      <w:marRight w:val="0"/>
      <w:marTop w:val="0"/>
      <w:marBottom w:val="0"/>
      <w:divBdr>
        <w:top w:val="none" w:sz="0" w:space="0" w:color="auto"/>
        <w:left w:val="none" w:sz="0" w:space="0" w:color="auto"/>
        <w:bottom w:val="none" w:sz="0" w:space="0" w:color="auto"/>
        <w:right w:val="none" w:sz="0" w:space="0" w:color="auto"/>
      </w:divBdr>
    </w:div>
    <w:div w:id="1209993615">
      <w:marLeft w:val="640"/>
      <w:marRight w:val="0"/>
      <w:marTop w:val="0"/>
      <w:marBottom w:val="0"/>
      <w:divBdr>
        <w:top w:val="none" w:sz="0" w:space="0" w:color="auto"/>
        <w:left w:val="none" w:sz="0" w:space="0" w:color="auto"/>
        <w:bottom w:val="none" w:sz="0" w:space="0" w:color="auto"/>
        <w:right w:val="none" w:sz="0" w:space="0" w:color="auto"/>
      </w:divBdr>
    </w:div>
    <w:div w:id="1210067005">
      <w:marLeft w:val="640"/>
      <w:marRight w:val="0"/>
      <w:marTop w:val="0"/>
      <w:marBottom w:val="0"/>
      <w:divBdr>
        <w:top w:val="none" w:sz="0" w:space="0" w:color="auto"/>
        <w:left w:val="none" w:sz="0" w:space="0" w:color="auto"/>
        <w:bottom w:val="none" w:sz="0" w:space="0" w:color="auto"/>
        <w:right w:val="none" w:sz="0" w:space="0" w:color="auto"/>
      </w:divBdr>
    </w:div>
    <w:div w:id="1210341238">
      <w:marLeft w:val="640"/>
      <w:marRight w:val="0"/>
      <w:marTop w:val="0"/>
      <w:marBottom w:val="0"/>
      <w:divBdr>
        <w:top w:val="none" w:sz="0" w:space="0" w:color="auto"/>
        <w:left w:val="none" w:sz="0" w:space="0" w:color="auto"/>
        <w:bottom w:val="none" w:sz="0" w:space="0" w:color="auto"/>
        <w:right w:val="none" w:sz="0" w:space="0" w:color="auto"/>
      </w:divBdr>
    </w:div>
    <w:div w:id="1210386051">
      <w:marLeft w:val="640"/>
      <w:marRight w:val="0"/>
      <w:marTop w:val="0"/>
      <w:marBottom w:val="0"/>
      <w:divBdr>
        <w:top w:val="none" w:sz="0" w:space="0" w:color="auto"/>
        <w:left w:val="none" w:sz="0" w:space="0" w:color="auto"/>
        <w:bottom w:val="none" w:sz="0" w:space="0" w:color="auto"/>
        <w:right w:val="none" w:sz="0" w:space="0" w:color="auto"/>
      </w:divBdr>
    </w:div>
    <w:div w:id="1210457410">
      <w:marLeft w:val="640"/>
      <w:marRight w:val="0"/>
      <w:marTop w:val="0"/>
      <w:marBottom w:val="0"/>
      <w:divBdr>
        <w:top w:val="none" w:sz="0" w:space="0" w:color="auto"/>
        <w:left w:val="none" w:sz="0" w:space="0" w:color="auto"/>
        <w:bottom w:val="none" w:sz="0" w:space="0" w:color="auto"/>
        <w:right w:val="none" w:sz="0" w:space="0" w:color="auto"/>
      </w:divBdr>
    </w:div>
    <w:div w:id="1210651960">
      <w:marLeft w:val="640"/>
      <w:marRight w:val="0"/>
      <w:marTop w:val="0"/>
      <w:marBottom w:val="0"/>
      <w:divBdr>
        <w:top w:val="none" w:sz="0" w:space="0" w:color="auto"/>
        <w:left w:val="none" w:sz="0" w:space="0" w:color="auto"/>
        <w:bottom w:val="none" w:sz="0" w:space="0" w:color="auto"/>
        <w:right w:val="none" w:sz="0" w:space="0" w:color="auto"/>
      </w:divBdr>
    </w:div>
    <w:div w:id="1211108504">
      <w:marLeft w:val="640"/>
      <w:marRight w:val="0"/>
      <w:marTop w:val="0"/>
      <w:marBottom w:val="0"/>
      <w:divBdr>
        <w:top w:val="none" w:sz="0" w:space="0" w:color="auto"/>
        <w:left w:val="none" w:sz="0" w:space="0" w:color="auto"/>
        <w:bottom w:val="none" w:sz="0" w:space="0" w:color="auto"/>
        <w:right w:val="none" w:sz="0" w:space="0" w:color="auto"/>
      </w:divBdr>
    </w:div>
    <w:div w:id="1211189348">
      <w:marLeft w:val="640"/>
      <w:marRight w:val="0"/>
      <w:marTop w:val="0"/>
      <w:marBottom w:val="0"/>
      <w:divBdr>
        <w:top w:val="none" w:sz="0" w:space="0" w:color="auto"/>
        <w:left w:val="none" w:sz="0" w:space="0" w:color="auto"/>
        <w:bottom w:val="none" w:sz="0" w:space="0" w:color="auto"/>
        <w:right w:val="none" w:sz="0" w:space="0" w:color="auto"/>
      </w:divBdr>
    </w:div>
    <w:div w:id="1211383991">
      <w:marLeft w:val="640"/>
      <w:marRight w:val="0"/>
      <w:marTop w:val="0"/>
      <w:marBottom w:val="0"/>
      <w:divBdr>
        <w:top w:val="none" w:sz="0" w:space="0" w:color="auto"/>
        <w:left w:val="none" w:sz="0" w:space="0" w:color="auto"/>
        <w:bottom w:val="none" w:sz="0" w:space="0" w:color="auto"/>
        <w:right w:val="none" w:sz="0" w:space="0" w:color="auto"/>
      </w:divBdr>
    </w:div>
    <w:div w:id="1212768765">
      <w:marLeft w:val="640"/>
      <w:marRight w:val="0"/>
      <w:marTop w:val="0"/>
      <w:marBottom w:val="0"/>
      <w:divBdr>
        <w:top w:val="none" w:sz="0" w:space="0" w:color="auto"/>
        <w:left w:val="none" w:sz="0" w:space="0" w:color="auto"/>
        <w:bottom w:val="none" w:sz="0" w:space="0" w:color="auto"/>
        <w:right w:val="none" w:sz="0" w:space="0" w:color="auto"/>
      </w:divBdr>
    </w:div>
    <w:div w:id="1212963115">
      <w:marLeft w:val="640"/>
      <w:marRight w:val="0"/>
      <w:marTop w:val="0"/>
      <w:marBottom w:val="0"/>
      <w:divBdr>
        <w:top w:val="none" w:sz="0" w:space="0" w:color="auto"/>
        <w:left w:val="none" w:sz="0" w:space="0" w:color="auto"/>
        <w:bottom w:val="none" w:sz="0" w:space="0" w:color="auto"/>
        <w:right w:val="none" w:sz="0" w:space="0" w:color="auto"/>
      </w:divBdr>
    </w:div>
    <w:div w:id="1213036508">
      <w:marLeft w:val="640"/>
      <w:marRight w:val="0"/>
      <w:marTop w:val="0"/>
      <w:marBottom w:val="0"/>
      <w:divBdr>
        <w:top w:val="none" w:sz="0" w:space="0" w:color="auto"/>
        <w:left w:val="none" w:sz="0" w:space="0" w:color="auto"/>
        <w:bottom w:val="none" w:sz="0" w:space="0" w:color="auto"/>
        <w:right w:val="none" w:sz="0" w:space="0" w:color="auto"/>
      </w:divBdr>
    </w:div>
    <w:div w:id="1213157845">
      <w:marLeft w:val="640"/>
      <w:marRight w:val="0"/>
      <w:marTop w:val="0"/>
      <w:marBottom w:val="0"/>
      <w:divBdr>
        <w:top w:val="none" w:sz="0" w:space="0" w:color="auto"/>
        <w:left w:val="none" w:sz="0" w:space="0" w:color="auto"/>
        <w:bottom w:val="none" w:sz="0" w:space="0" w:color="auto"/>
        <w:right w:val="none" w:sz="0" w:space="0" w:color="auto"/>
      </w:divBdr>
    </w:div>
    <w:div w:id="1213224918">
      <w:marLeft w:val="640"/>
      <w:marRight w:val="0"/>
      <w:marTop w:val="0"/>
      <w:marBottom w:val="0"/>
      <w:divBdr>
        <w:top w:val="none" w:sz="0" w:space="0" w:color="auto"/>
        <w:left w:val="none" w:sz="0" w:space="0" w:color="auto"/>
        <w:bottom w:val="none" w:sz="0" w:space="0" w:color="auto"/>
        <w:right w:val="none" w:sz="0" w:space="0" w:color="auto"/>
      </w:divBdr>
    </w:div>
    <w:div w:id="1213271289">
      <w:marLeft w:val="640"/>
      <w:marRight w:val="0"/>
      <w:marTop w:val="0"/>
      <w:marBottom w:val="0"/>
      <w:divBdr>
        <w:top w:val="none" w:sz="0" w:space="0" w:color="auto"/>
        <w:left w:val="none" w:sz="0" w:space="0" w:color="auto"/>
        <w:bottom w:val="none" w:sz="0" w:space="0" w:color="auto"/>
        <w:right w:val="none" w:sz="0" w:space="0" w:color="auto"/>
      </w:divBdr>
    </w:div>
    <w:div w:id="1213466569">
      <w:marLeft w:val="640"/>
      <w:marRight w:val="0"/>
      <w:marTop w:val="0"/>
      <w:marBottom w:val="0"/>
      <w:divBdr>
        <w:top w:val="none" w:sz="0" w:space="0" w:color="auto"/>
        <w:left w:val="none" w:sz="0" w:space="0" w:color="auto"/>
        <w:bottom w:val="none" w:sz="0" w:space="0" w:color="auto"/>
        <w:right w:val="none" w:sz="0" w:space="0" w:color="auto"/>
      </w:divBdr>
    </w:div>
    <w:div w:id="1213536647">
      <w:marLeft w:val="640"/>
      <w:marRight w:val="0"/>
      <w:marTop w:val="0"/>
      <w:marBottom w:val="0"/>
      <w:divBdr>
        <w:top w:val="none" w:sz="0" w:space="0" w:color="auto"/>
        <w:left w:val="none" w:sz="0" w:space="0" w:color="auto"/>
        <w:bottom w:val="none" w:sz="0" w:space="0" w:color="auto"/>
        <w:right w:val="none" w:sz="0" w:space="0" w:color="auto"/>
      </w:divBdr>
    </w:div>
    <w:div w:id="1213538088">
      <w:marLeft w:val="640"/>
      <w:marRight w:val="0"/>
      <w:marTop w:val="0"/>
      <w:marBottom w:val="0"/>
      <w:divBdr>
        <w:top w:val="none" w:sz="0" w:space="0" w:color="auto"/>
        <w:left w:val="none" w:sz="0" w:space="0" w:color="auto"/>
        <w:bottom w:val="none" w:sz="0" w:space="0" w:color="auto"/>
        <w:right w:val="none" w:sz="0" w:space="0" w:color="auto"/>
      </w:divBdr>
    </w:div>
    <w:div w:id="1213929674">
      <w:marLeft w:val="640"/>
      <w:marRight w:val="0"/>
      <w:marTop w:val="0"/>
      <w:marBottom w:val="0"/>
      <w:divBdr>
        <w:top w:val="none" w:sz="0" w:space="0" w:color="auto"/>
        <w:left w:val="none" w:sz="0" w:space="0" w:color="auto"/>
        <w:bottom w:val="none" w:sz="0" w:space="0" w:color="auto"/>
        <w:right w:val="none" w:sz="0" w:space="0" w:color="auto"/>
      </w:divBdr>
    </w:div>
    <w:div w:id="1214002616">
      <w:marLeft w:val="640"/>
      <w:marRight w:val="0"/>
      <w:marTop w:val="0"/>
      <w:marBottom w:val="0"/>
      <w:divBdr>
        <w:top w:val="none" w:sz="0" w:space="0" w:color="auto"/>
        <w:left w:val="none" w:sz="0" w:space="0" w:color="auto"/>
        <w:bottom w:val="none" w:sz="0" w:space="0" w:color="auto"/>
        <w:right w:val="none" w:sz="0" w:space="0" w:color="auto"/>
      </w:divBdr>
    </w:div>
    <w:div w:id="1214080508">
      <w:marLeft w:val="640"/>
      <w:marRight w:val="0"/>
      <w:marTop w:val="0"/>
      <w:marBottom w:val="0"/>
      <w:divBdr>
        <w:top w:val="none" w:sz="0" w:space="0" w:color="auto"/>
        <w:left w:val="none" w:sz="0" w:space="0" w:color="auto"/>
        <w:bottom w:val="none" w:sz="0" w:space="0" w:color="auto"/>
        <w:right w:val="none" w:sz="0" w:space="0" w:color="auto"/>
      </w:divBdr>
    </w:div>
    <w:div w:id="1214122334">
      <w:marLeft w:val="640"/>
      <w:marRight w:val="0"/>
      <w:marTop w:val="0"/>
      <w:marBottom w:val="0"/>
      <w:divBdr>
        <w:top w:val="none" w:sz="0" w:space="0" w:color="auto"/>
        <w:left w:val="none" w:sz="0" w:space="0" w:color="auto"/>
        <w:bottom w:val="none" w:sz="0" w:space="0" w:color="auto"/>
        <w:right w:val="none" w:sz="0" w:space="0" w:color="auto"/>
      </w:divBdr>
    </w:div>
    <w:div w:id="1214537898">
      <w:marLeft w:val="640"/>
      <w:marRight w:val="0"/>
      <w:marTop w:val="0"/>
      <w:marBottom w:val="0"/>
      <w:divBdr>
        <w:top w:val="none" w:sz="0" w:space="0" w:color="auto"/>
        <w:left w:val="none" w:sz="0" w:space="0" w:color="auto"/>
        <w:bottom w:val="none" w:sz="0" w:space="0" w:color="auto"/>
        <w:right w:val="none" w:sz="0" w:space="0" w:color="auto"/>
      </w:divBdr>
    </w:div>
    <w:div w:id="1214538771">
      <w:marLeft w:val="640"/>
      <w:marRight w:val="0"/>
      <w:marTop w:val="0"/>
      <w:marBottom w:val="0"/>
      <w:divBdr>
        <w:top w:val="none" w:sz="0" w:space="0" w:color="auto"/>
        <w:left w:val="none" w:sz="0" w:space="0" w:color="auto"/>
        <w:bottom w:val="none" w:sz="0" w:space="0" w:color="auto"/>
        <w:right w:val="none" w:sz="0" w:space="0" w:color="auto"/>
      </w:divBdr>
    </w:div>
    <w:div w:id="1214584516">
      <w:marLeft w:val="640"/>
      <w:marRight w:val="0"/>
      <w:marTop w:val="0"/>
      <w:marBottom w:val="0"/>
      <w:divBdr>
        <w:top w:val="none" w:sz="0" w:space="0" w:color="auto"/>
        <w:left w:val="none" w:sz="0" w:space="0" w:color="auto"/>
        <w:bottom w:val="none" w:sz="0" w:space="0" w:color="auto"/>
        <w:right w:val="none" w:sz="0" w:space="0" w:color="auto"/>
      </w:divBdr>
    </w:div>
    <w:div w:id="1214928774">
      <w:marLeft w:val="640"/>
      <w:marRight w:val="0"/>
      <w:marTop w:val="0"/>
      <w:marBottom w:val="0"/>
      <w:divBdr>
        <w:top w:val="none" w:sz="0" w:space="0" w:color="auto"/>
        <w:left w:val="none" w:sz="0" w:space="0" w:color="auto"/>
        <w:bottom w:val="none" w:sz="0" w:space="0" w:color="auto"/>
        <w:right w:val="none" w:sz="0" w:space="0" w:color="auto"/>
      </w:divBdr>
    </w:div>
    <w:div w:id="1215002850">
      <w:marLeft w:val="640"/>
      <w:marRight w:val="0"/>
      <w:marTop w:val="0"/>
      <w:marBottom w:val="0"/>
      <w:divBdr>
        <w:top w:val="none" w:sz="0" w:space="0" w:color="auto"/>
        <w:left w:val="none" w:sz="0" w:space="0" w:color="auto"/>
        <w:bottom w:val="none" w:sz="0" w:space="0" w:color="auto"/>
        <w:right w:val="none" w:sz="0" w:space="0" w:color="auto"/>
      </w:divBdr>
    </w:div>
    <w:div w:id="1215583135">
      <w:marLeft w:val="640"/>
      <w:marRight w:val="0"/>
      <w:marTop w:val="0"/>
      <w:marBottom w:val="0"/>
      <w:divBdr>
        <w:top w:val="none" w:sz="0" w:space="0" w:color="auto"/>
        <w:left w:val="none" w:sz="0" w:space="0" w:color="auto"/>
        <w:bottom w:val="none" w:sz="0" w:space="0" w:color="auto"/>
        <w:right w:val="none" w:sz="0" w:space="0" w:color="auto"/>
      </w:divBdr>
    </w:div>
    <w:div w:id="1216158196">
      <w:marLeft w:val="640"/>
      <w:marRight w:val="0"/>
      <w:marTop w:val="0"/>
      <w:marBottom w:val="0"/>
      <w:divBdr>
        <w:top w:val="none" w:sz="0" w:space="0" w:color="auto"/>
        <w:left w:val="none" w:sz="0" w:space="0" w:color="auto"/>
        <w:bottom w:val="none" w:sz="0" w:space="0" w:color="auto"/>
        <w:right w:val="none" w:sz="0" w:space="0" w:color="auto"/>
      </w:divBdr>
    </w:div>
    <w:div w:id="1216310375">
      <w:marLeft w:val="640"/>
      <w:marRight w:val="0"/>
      <w:marTop w:val="0"/>
      <w:marBottom w:val="0"/>
      <w:divBdr>
        <w:top w:val="none" w:sz="0" w:space="0" w:color="auto"/>
        <w:left w:val="none" w:sz="0" w:space="0" w:color="auto"/>
        <w:bottom w:val="none" w:sz="0" w:space="0" w:color="auto"/>
        <w:right w:val="none" w:sz="0" w:space="0" w:color="auto"/>
      </w:divBdr>
    </w:div>
    <w:div w:id="1216314495">
      <w:marLeft w:val="640"/>
      <w:marRight w:val="0"/>
      <w:marTop w:val="0"/>
      <w:marBottom w:val="0"/>
      <w:divBdr>
        <w:top w:val="none" w:sz="0" w:space="0" w:color="auto"/>
        <w:left w:val="none" w:sz="0" w:space="0" w:color="auto"/>
        <w:bottom w:val="none" w:sz="0" w:space="0" w:color="auto"/>
        <w:right w:val="none" w:sz="0" w:space="0" w:color="auto"/>
      </w:divBdr>
    </w:div>
    <w:div w:id="1216431202">
      <w:marLeft w:val="640"/>
      <w:marRight w:val="0"/>
      <w:marTop w:val="0"/>
      <w:marBottom w:val="0"/>
      <w:divBdr>
        <w:top w:val="none" w:sz="0" w:space="0" w:color="auto"/>
        <w:left w:val="none" w:sz="0" w:space="0" w:color="auto"/>
        <w:bottom w:val="none" w:sz="0" w:space="0" w:color="auto"/>
        <w:right w:val="none" w:sz="0" w:space="0" w:color="auto"/>
      </w:divBdr>
    </w:div>
    <w:div w:id="1216701020">
      <w:marLeft w:val="640"/>
      <w:marRight w:val="0"/>
      <w:marTop w:val="0"/>
      <w:marBottom w:val="0"/>
      <w:divBdr>
        <w:top w:val="none" w:sz="0" w:space="0" w:color="auto"/>
        <w:left w:val="none" w:sz="0" w:space="0" w:color="auto"/>
        <w:bottom w:val="none" w:sz="0" w:space="0" w:color="auto"/>
        <w:right w:val="none" w:sz="0" w:space="0" w:color="auto"/>
      </w:divBdr>
    </w:div>
    <w:div w:id="1216745781">
      <w:marLeft w:val="640"/>
      <w:marRight w:val="0"/>
      <w:marTop w:val="0"/>
      <w:marBottom w:val="0"/>
      <w:divBdr>
        <w:top w:val="none" w:sz="0" w:space="0" w:color="auto"/>
        <w:left w:val="none" w:sz="0" w:space="0" w:color="auto"/>
        <w:bottom w:val="none" w:sz="0" w:space="0" w:color="auto"/>
        <w:right w:val="none" w:sz="0" w:space="0" w:color="auto"/>
      </w:divBdr>
    </w:div>
    <w:div w:id="1217282227">
      <w:marLeft w:val="640"/>
      <w:marRight w:val="0"/>
      <w:marTop w:val="0"/>
      <w:marBottom w:val="0"/>
      <w:divBdr>
        <w:top w:val="none" w:sz="0" w:space="0" w:color="auto"/>
        <w:left w:val="none" w:sz="0" w:space="0" w:color="auto"/>
        <w:bottom w:val="none" w:sz="0" w:space="0" w:color="auto"/>
        <w:right w:val="none" w:sz="0" w:space="0" w:color="auto"/>
      </w:divBdr>
    </w:div>
    <w:div w:id="1217476939">
      <w:marLeft w:val="640"/>
      <w:marRight w:val="0"/>
      <w:marTop w:val="0"/>
      <w:marBottom w:val="0"/>
      <w:divBdr>
        <w:top w:val="none" w:sz="0" w:space="0" w:color="auto"/>
        <w:left w:val="none" w:sz="0" w:space="0" w:color="auto"/>
        <w:bottom w:val="none" w:sz="0" w:space="0" w:color="auto"/>
        <w:right w:val="none" w:sz="0" w:space="0" w:color="auto"/>
      </w:divBdr>
    </w:div>
    <w:div w:id="1218056901">
      <w:marLeft w:val="640"/>
      <w:marRight w:val="0"/>
      <w:marTop w:val="0"/>
      <w:marBottom w:val="0"/>
      <w:divBdr>
        <w:top w:val="none" w:sz="0" w:space="0" w:color="auto"/>
        <w:left w:val="none" w:sz="0" w:space="0" w:color="auto"/>
        <w:bottom w:val="none" w:sz="0" w:space="0" w:color="auto"/>
        <w:right w:val="none" w:sz="0" w:space="0" w:color="auto"/>
      </w:divBdr>
    </w:div>
    <w:div w:id="1218203482">
      <w:marLeft w:val="640"/>
      <w:marRight w:val="0"/>
      <w:marTop w:val="0"/>
      <w:marBottom w:val="0"/>
      <w:divBdr>
        <w:top w:val="none" w:sz="0" w:space="0" w:color="auto"/>
        <w:left w:val="none" w:sz="0" w:space="0" w:color="auto"/>
        <w:bottom w:val="none" w:sz="0" w:space="0" w:color="auto"/>
        <w:right w:val="none" w:sz="0" w:space="0" w:color="auto"/>
      </w:divBdr>
    </w:div>
    <w:div w:id="1219169265">
      <w:marLeft w:val="640"/>
      <w:marRight w:val="0"/>
      <w:marTop w:val="0"/>
      <w:marBottom w:val="0"/>
      <w:divBdr>
        <w:top w:val="none" w:sz="0" w:space="0" w:color="auto"/>
        <w:left w:val="none" w:sz="0" w:space="0" w:color="auto"/>
        <w:bottom w:val="none" w:sz="0" w:space="0" w:color="auto"/>
        <w:right w:val="none" w:sz="0" w:space="0" w:color="auto"/>
      </w:divBdr>
    </w:div>
    <w:div w:id="1219438474">
      <w:marLeft w:val="640"/>
      <w:marRight w:val="0"/>
      <w:marTop w:val="0"/>
      <w:marBottom w:val="0"/>
      <w:divBdr>
        <w:top w:val="none" w:sz="0" w:space="0" w:color="auto"/>
        <w:left w:val="none" w:sz="0" w:space="0" w:color="auto"/>
        <w:bottom w:val="none" w:sz="0" w:space="0" w:color="auto"/>
        <w:right w:val="none" w:sz="0" w:space="0" w:color="auto"/>
      </w:divBdr>
    </w:div>
    <w:div w:id="1219902493">
      <w:marLeft w:val="640"/>
      <w:marRight w:val="0"/>
      <w:marTop w:val="0"/>
      <w:marBottom w:val="0"/>
      <w:divBdr>
        <w:top w:val="none" w:sz="0" w:space="0" w:color="auto"/>
        <w:left w:val="none" w:sz="0" w:space="0" w:color="auto"/>
        <w:bottom w:val="none" w:sz="0" w:space="0" w:color="auto"/>
        <w:right w:val="none" w:sz="0" w:space="0" w:color="auto"/>
      </w:divBdr>
    </w:div>
    <w:div w:id="1220168491">
      <w:marLeft w:val="640"/>
      <w:marRight w:val="0"/>
      <w:marTop w:val="0"/>
      <w:marBottom w:val="0"/>
      <w:divBdr>
        <w:top w:val="none" w:sz="0" w:space="0" w:color="auto"/>
        <w:left w:val="none" w:sz="0" w:space="0" w:color="auto"/>
        <w:bottom w:val="none" w:sz="0" w:space="0" w:color="auto"/>
        <w:right w:val="none" w:sz="0" w:space="0" w:color="auto"/>
      </w:divBdr>
    </w:div>
    <w:div w:id="1220287233">
      <w:marLeft w:val="640"/>
      <w:marRight w:val="0"/>
      <w:marTop w:val="0"/>
      <w:marBottom w:val="0"/>
      <w:divBdr>
        <w:top w:val="none" w:sz="0" w:space="0" w:color="auto"/>
        <w:left w:val="none" w:sz="0" w:space="0" w:color="auto"/>
        <w:bottom w:val="none" w:sz="0" w:space="0" w:color="auto"/>
        <w:right w:val="none" w:sz="0" w:space="0" w:color="auto"/>
      </w:divBdr>
    </w:div>
    <w:div w:id="1220360788">
      <w:marLeft w:val="640"/>
      <w:marRight w:val="0"/>
      <w:marTop w:val="0"/>
      <w:marBottom w:val="0"/>
      <w:divBdr>
        <w:top w:val="none" w:sz="0" w:space="0" w:color="auto"/>
        <w:left w:val="none" w:sz="0" w:space="0" w:color="auto"/>
        <w:bottom w:val="none" w:sz="0" w:space="0" w:color="auto"/>
        <w:right w:val="none" w:sz="0" w:space="0" w:color="auto"/>
      </w:divBdr>
    </w:div>
    <w:div w:id="1220364942">
      <w:marLeft w:val="640"/>
      <w:marRight w:val="0"/>
      <w:marTop w:val="0"/>
      <w:marBottom w:val="0"/>
      <w:divBdr>
        <w:top w:val="none" w:sz="0" w:space="0" w:color="auto"/>
        <w:left w:val="none" w:sz="0" w:space="0" w:color="auto"/>
        <w:bottom w:val="none" w:sz="0" w:space="0" w:color="auto"/>
        <w:right w:val="none" w:sz="0" w:space="0" w:color="auto"/>
      </w:divBdr>
    </w:div>
    <w:div w:id="1220749559">
      <w:marLeft w:val="640"/>
      <w:marRight w:val="0"/>
      <w:marTop w:val="0"/>
      <w:marBottom w:val="0"/>
      <w:divBdr>
        <w:top w:val="none" w:sz="0" w:space="0" w:color="auto"/>
        <w:left w:val="none" w:sz="0" w:space="0" w:color="auto"/>
        <w:bottom w:val="none" w:sz="0" w:space="0" w:color="auto"/>
        <w:right w:val="none" w:sz="0" w:space="0" w:color="auto"/>
      </w:divBdr>
    </w:div>
    <w:div w:id="1220820668">
      <w:marLeft w:val="640"/>
      <w:marRight w:val="0"/>
      <w:marTop w:val="0"/>
      <w:marBottom w:val="0"/>
      <w:divBdr>
        <w:top w:val="none" w:sz="0" w:space="0" w:color="auto"/>
        <w:left w:val="none" w:sz="0" w:space="0" w:color="auto"/>
        <w:bottom w:val="none" w:sz="0" w:space="0" w:color="auto"/>
        <w:right w:val="none" w:sz="0" w:space="0" w:color="auto"/>
      </w:divBdr>
    </w:div>
    <w:div w:id="1220895363">
      <w:marLeft w:val="640"/>
      <w:marRight w:val="0"/>
      <w:marTop w:val="0"/>
      <w:marBottom w:val="0"/>
      <w:divBdr>
        <w:top w:val="none" w:sz="0" w:space="0" w:color="auto"/>
        <w:left w:val="none" w:sz="0" w:space="0" w:color="auto"/>
        <w:bottom w:val="none" w:sz="0" w:space="0" w:color="auto"/>
        <w:right w:val="none" w:sz="0" w:space="0" w:color="auto"/>
      </w:divBdr>
    </w:div>
    <w:div w:id="1221015586">
      <w:marLeft w:val="640"/>
      <w:marRight w:val="0"/>
      <w:marTop w:val="0"/>
      <w:marBottom w:val="0"/>
      <w:divBdr>
        <w:top w:val="none" w:sz="0" w:space="0" w:color="auto"/>
        <w:left w:val="none" w:sz="0" w:space="0" w:color="auto"/>
        <w:bottom w:val="none" w:sz="0" w:space="0" w:color="auto"/>
        <w:right w:val="none" w:sz="0" w:space="0" w:color="auto"/>
      </w:divBdr>
    </w:div>
    <w:div w:id="1221137201">
      <w:marLeft w:val="640"/>
      <w:marRight w:val="0"/>
      <w:marTop w:val="0"/>
      <w:marBottom w:val="0"/>
      <w:divBdr>
        <w:top w:val="none" w:sz="0" w:space="0" w:color="auto"/>
        <w:left w:val="none" w:sz="0" w:space="0" w:color="auto"/>
        <w:bottom w:val="none" w:sz="0" w:space="0" w:color="auto"/>
        <w:right w:val="none" w:sz="0" w:space="0" w:color="auto"/>
      </w:divBdr>
    </w:div>
    <w:div w:id="1221163130">
      <w:marLeft w:val="640"/>
      <w:marRight w:val="0"/>
      <w:marTop w:val="0"/>
      <w:marBottom w:val="0"/>
      <w:divBdr>
        <w:top w:val="none" w:sz="0" w:space="0" w:color="auto"/>
        <w:left w:val="none" w:sz="0" w:space="0" w:color="auto"/>
        <w:bottom w:val="none" w:sz="0" w:space="0" w:color="auto"/>
        <w:right w:val="none" w:sz="0" w:space="0" w:color="auto"/>
      </w:divBdr>
    </w:div>
    <w:div w:id="1221475155">
      <w:marLeft w:val="640"/>
      <w:marRight w:val="0"/>
      <w:marTop w:val="0"/>
      <w:marBottom w:val="0"/>
      <w:divBdr>
        <w:top w:val="none" w:sz="0" w:space="0" w:color="auto"/>
        <w:left w:val="none" w:sz="0" w:space="0" w:color="auto"/>
        <w:bottom w:val="none" w:sz="0" w:space="0" w:color="auto"/>
        <w:right w:val="none" w:sz="0" w:space="0" w:color="auto"/>
      </w:divBdr>
    </w:div>
    <w:div w:id="1221479568">
      <w:marLeft w:val="640"/>
      <w:marRight w:val="0"/>
      <w:marTop w:val="0"/>
      <w:marBottom w:val="0"/>
      <w:divBdr>
        <w:top w:val="none" w:sz="0" w:space="0" w:color="auto"/>
        <w:left w:val="none" w:sz="0" w:space="0" w:color="auto"/>
        <w:bottom w:val="none" w:sz="0" w:space="0" w:color="auto"/>
        <w:right w:val="none" w:sz="0" w:space="0" w:color="auto"/>
      </w:divBdr>
    </w:div>
    <w:div w:id="1221675915">
      <w:marLeft w:val="640"/>
      <w:marRight w:val="0"/>
      <w:marTop w:val="0"/>
      <w:marBottom w:val="0"/>
      <w:divBdr>
        <w:top w:val="none" w:sz="0" w:space="0" w:color="auto"/>
        <w:left w:val="none" w:sz="0" w:space="0" w:color="auto"/>
        <w:bottom w:val="none" w:sz="0" w:space="0" w:color="auto"/>
        <w:right w:val="none" w:sz="0" w:space="0" w:color="auto"/>
      </w:divBdr>
    </w:div>
    <w:div w:id="1221820214">
      <w:marLeft w:val="640"/>
      <w:marRight w:val="0"/>
      <w:marTop w:val="0"/>
      <w:marBottom w:val="0"/>
      <w:divBdr>
        <w:top w:val="none" w:sz="0" w:space="0" w:color="auto"/>
        <w:left w:val="none" w:sz="0" w:space="0" w:color="auto"/>
        <w:bottom w:val="none" w:sz="0" w:space="0" w:color="auto"/>
        <w:right w:val="none" w:sz="0" w:space="0" w:color="auto"/>
      </w:divBdr>
    </w:div>
    <w:div w:id="1222332501">
      <w:marLeft w:val="640"/>
      <w:marRight w:val="0"/>
      <w:marTop w:val="0"/>
      <w:marBottom w:val="0"/>
      <w:divBdr>
        <w:top w:val="none" w:sz="0" w:space="0" w:color="auto"/>
        <w:left w:val="none" w:sz="0" w:space="0" w:color="auto"/>
        <w:bottom w:val="none" w:sz="0" w:space="0" w:color="auto"/>
        <w:right w:val="none" w:sz="0" w:space="0" w:color="auto"/>
      </w:divBdr>
    </w:div>
    <w:div w:id="1222790281">
      <w:marLeft w:val="640"/>
      <w:marRight w:val="0"/>
      <w:marTop w:val="0"/>
      <w:marBottom w:val="0"/>
      <w:divBdr>
        <w:top w:val="none" w:sz="0" w:space="0" w:color="auto"/>
        <w:left w:val="none" w:sz="0" w:space="0" w:color="auto"/>
        <w:bottom w:val="none" w:sz="0" w:space="0" w:color="auto"/>
        <w:right w:val="none" w:sz="0" w:space="0" w:color="auto"/>
      </w:divBdr>
    </w:div>
    <w:div w:id="1222867246">
      <w:marLeft w:val="640"/>
      <w:marRight w:val="0"/>
      <w:marTop w:val="0"/>
      <w:marBottom w:val="0"/>
      <w:divBdr>
        <w:top w:val="none" w:sz="0" w:space="0" w:color="auto"/>
        <w:left w:val="none" w:sz="0" w:space="0" w:color="auto"/>
        <w:bottom w:val="none" w:sz="0" w:space="0" w:color="auto"/>
        <w:right w:val="none" w:sz="0" w:space="0" w:color="auto"/>
      </w:divBdr>
    </w:div>
    <w:div w:id="1223246928">
      <w:marLeft w:val="640"/>
      <w:marRight w:val="0"/>
      <w:marTop w:val="0"/>
      <w:marBottom w:val="0"/>
      <w:divBdr>
        <w:top w:val="none" w:sz="0" w:space="0" w:color="auto"/>
        <w:left w:val="none" w:sz="0" w:space="0" w:color="auto"/>
        <w:bottom w:val="none" w:sz="0" w:space="0" w:color="auto"/>
        <w:right w:val="none" w:sz="0" w:space="0" w:color="auto"/>
      </w:divBdr>
    </w:div>
    <w:div w:id="1223253523">
      <w:marLeft w:val="640"/>
      <w:marRight w:val="0"/>
      <w:marTop w:val="0"/>
      <w:marBottom w:val="0"/>
      <w:divBdr>
        <w:top w:val="none" w:sz="0" w:space="0" w:color="auto"/>
        <w:left w:val="none" w:sz="0" w:space="0" w:color="auto"/>
        <w:bottom w:val="none" w:sz="0" w:space="0" w:color="auto"/>
        <w:right w:val="none" w:sz="0" w:space="0" w:color="auto"/>
      </w:divBdr>
    </w:div>
    <w:div w:id="1223564836">
      <w:marLeft w:val="640"/>
      <w:marRight w:val="0"/>
      <w:marTop w:val="0"/>
      <w:marBottom w:val="0"/>
      <w:divBdr>
        <w:top w:val="none" w:sz="0" w:space="0" w:color="auto"/>
        <w:left w:val="none" w:sz="0" w:space="0" w:color="auto"/>
        <w:bottom w:val="none" w:sz="0" w:space="0" w:color="auto"/>
        <w:right w:val="none" w:sz="0" w:space="0" w:color="auto"/>
      </w:divBdr>
    </w:div>
    <w:div w:id="1223641818">
      <w:marLeft w:val="640"/>
      <w:marRight w:val="0"/>
      <w:marTop w:val="0"/>
      <w:marBottom w:val="0"/>
      <w:divBdr>
        <w:top w:val="none" w:sz="0" w:space="0" w:color="auto"/>
        <w:left w:val="none" w:sz="0" w:space="0" w:color="auto"/>
        <w:bottom w:val="none" w:sz="0" w:space="0" w:color="auto"/>
        <w:right w:val="none" w:sz="0" w:space="0" w:color="auto"/>
      </w:divBdr>
    </w:div>
    <w:div w:id="1223827709">
      <w:marLeft w:val="640"/>
      <w:marRight w:val="0"/>
      <w:marTop w:val="0"/>
      <w:marBottom w:val="0"/>
      <w:divBdr>
        <w:top w:val="none" w:sz="0" w:space="0" w:color="auto"/>
        <w:left w:val="none" w:sz="0" w:space="0" w:color="auto"/>
        <w:bottom w:val="none" w:sz="0" w:space="0" w:color="auto"/>
        <w:right w:val="none" w:sz="0" w:space="0" w:color="auto"/>
      </w:divBdr>
    </w:div>
    <w:div w:id="1223908775">
      <w:marLeft w:val="640"/>
      <w:marRight w:val="0"/>
      <w:marTop w:val="0"/>
      <w:marBottom w:val="0"/>
      <w:divBdr>
        <w:top w:val="none" w:sz="0" w:space="0" w:color="auto"/>
        <w:left w:val="none" w:sz="0" w:space="0" w:color="auto"/>
        <w:bottom w:val="none" w:sz="0" w:space="0" w:color="auto"/>
        <w:right w:val="none" w:sz="0" w:space="0" w:color="auto"/>
      </w:divBdr>
    </w:div>
    <w:div w:id="1224026615">
      <w:marLeft w:val="640"/>
      <w:marRight w:val="0"/>
      <w:marTop w:val="0"/>
      <w:marBottom w:val="0"/>
      <w:divBdr>
        <w:top w:val="none" w:sz="0" w:space="0" w:color="auto"/>
        <w:left w:val="none" w:sz="0" w:space="0" w:color="auto"/>
        <w:bottom w:val="none" w:sz="0" w:space="0" w:color="auto"/>
        <w:right w:val="none" w:sz="0" w:space="0" w:color="auto"/>
      </w:divBdr>
    </w:div>
    <w:div w:id="1224102588">
      <w:marLeft w:val="640"/>
      <w:marRight w:val="0"/>
      <w:marTop w:val="0"/>
      <w:marBottom w:val="0"/>
      <w:divBdr>
        <w:top w:val="none" w:sz="0" w:space="0" w:color="auto"/>
        <w:left w:val="none" w:sz="0" w:space="0" w:color="auto"/>
        <w:bottom w:val="none" w:sz="0" w:space="0" w:color="auto"/>
        <w:right w:val="none" w:sz="0" w:space="0" w:color="auto"/>
      </w:divBdr>
    </w:div>
    <w:div w:id="1224875534">
      <w:marLeft w:val="640"/>
      <w:marRight w:val="0"/>
      <w:marTop w:val="0"/>
      <w:marBottom w:val="0"/>
      <w:divBdr>
        <w:top w:val="none" w:sz="0" w:space="0" w:color="auto"/>
        <w:left w:val="none" w:sz="0" w:space="0" w:color="auto"/>
        <w:bottom w:val="none" w:sz="0" w:space="0" w:color="auto"/>
        <w:right w:val="none" w:sz="0" w:space="0" w:color="auto"/>
      </w:divBdr>
    </w:div>
    <w:div w:id="1224877371">
      <w:marLeft w:val="640"/>
      <w:marRight w:val="0"/>
      <w:marTop w:val="0"/>
      <w:marBottom w:val="0"/>
      <w:divBdr>
        <w:top w:val="none" w:sz="0" w:space="0" w:color="auto"/>
        <w:left w:val="none" w:sz="0" w:space="0" w:color="auto"/>
        <w:bottom w:val="none" w:sz="0" w:space="0" w:color="auto"/>
        <w:right w:val="none" w:sz="0" w:space="0" w:color="auto"/>
      </w:divBdr>
    </w:div>
    <w:div w:id="1225020435">
      <w:marLeft w:val="640"/>
      <w:marRight w:val="0"/>
      <w:marTop w:val="0"/>
      <w:marBottom w:val="0"/>
      <w:divBdr>
        <w:top w:val="none" w:sz="0" w:space="0" w:color="auto"/>
        <w:left w:val="none" w:sz="0" w:space="0" w:color="auto"/>
        <w:bottom w:val="none" w:sz="0" w:space="0" w:color="auto"/>
        <w:right w:val="none" w:sz="0" w:space="0" w:color="auto"/>
      </w:divBdr>
    </w:div>
    <w:div w:id="1225139586">
      <w:marLeft w:val="640"/>
      <w:marRight w:val="0"/>
      <w:marTop w:val="0"/>
      <w:marBottom w:val="0"/>
      <w:divBdr>
        <w:top w:val="none" w:sz="0" w:space="0" w:color="auto"/>
        <w:left w:val="none" w:sz="0" w:space="0" w:color="auto"/>
        <w:bottom w:val="none" w:sz="0" w:space="0" w:color="auto"/>
        <w:right w:val="none" w:sz="0" w:space="0" w:color="auto"/>
      </w:divBdr>
    </w:div>
    <w:div w:id="1225721951">
      <w:marLeft w:val="640"/>
      <w:marRight w:val="0"/>
      <w:marTop w:val="0"/>
      <w:marBottom w:val="0"/>
      <w:divBdr>
        <w:top w:val="none" w:sz="0" w:space="0" w:color="auto"/>
        <w:left w:val="none" w:sz="0" w:space="0" w:color="auto"/>
        <w:bottom w:val="none" w:sz="0" w:space="0" w:color="auto"/>
        <w:right w:val="none" w:sz="0" w:space="0" w:color="auto"/>
      </w:divBdr>
    </w:div>
    <w:div w:id="1225800484">
      <w:marLeft w:val="640"/>
      <w:marRight w:val="0"/>
      <w:marTop w:val="0"/>
      <w:marBottom w:val="0"/>
      <w:divBdr>
        <w:top w:val="none" w:sz="0" w:space="0" w:color="auto"/>
        <w:left w:val="none" w:sz="0" w:space="0" w:color="auto"/>
        <w:bottom w:val="none" w:sz="0" w:space="0" w:color="auto"/>
        <w:right w:val="none" w:sz="0" w:space="0" w:color="auto"/>
      </w:divBdr>
    </w:div>
    <w:div w:id="1226144102">
      <w:marLeft w:val="640"/>
      <w:marRight w:val="0"/>
      <w:marTop w:val="0"/>
      <w:marBottom w:val="0"/>
      <w:divBdr>
        <w:top w:val="none" w:sz="0" w:space="0" w:color="auto"/>
        <w:left w:val="none" w:sz="0" w:space="0" w:color="auto"/>
        <w:bottom w:val="none" w:sz="0" w:space="0" w:color="auto"/>
        <w:right w:val="none" w:sz="0" w:space="0" w:color="auto"/>
      </w:divBdr>
    </w:div>
    <w:div w:id="1226182665">
      <w:marLeft w:val="640"/>
      <w:marRight w:val="0"/>
      <w:marTop w:val="0"/>
      <w:marBottom w:val="0"/>
      <w:divBdr>
        <w:top w:val="none" w:sz="0" w:space="0" w:color="auto"/>
        <w:left w:val="none" w:sz="0" w:space="0" w:color="auto"/>
        <w:bottom w:val="none" w:sz="0" w:space="0" w:color="auto"/>
        <w:right w:val="none" w:sz="0" w:space="0" w:color="auto"/>
      </w:divBdr>
    </w:div>
    <w:div w:id="1226188465">
      <w:marLeft w:val="640"/>
      <w:marRight w:val="0"/>
      <w:marTop w:val="0"/>
      <w:marBottom w:val="0"/>
      <w:divBdr>
        <w:top w:val="none" w:sz="0" w:space="0" w:color="auto"/>
        <w:left w:val="none" w:sz="0" w:space="0" w:color="auto"/>
        <w:bottom w:val="none" w:sz="0" w:space="0" w:color="auto"/>
        <w:right w:val="none" w:sz="0" w:space="0" w:color="auto"/>
      </w:divBdr>
    </w:div>
    <w:div w:id="1226720355">
      <w:marLeft w:val="640"/>
      <w:marRight w:val="0"/>
      <w:marTop w:val="0"/>
      <w:marBottom w:val="0"/>
      <w:divBdr>
        <w:top w:val="none" w:sz="0" w:space="0" w:color="auto"/>
        <w:left w:val="none" w:sz="0" w:space="0" w:color="auto"/>
        <w:bottom w:val="none" w:sz="0" w:space="0" w:color="auto"/>
        <w:right w:val="none" w:sz="0" w:space="0" w:color="auto"/>
      </w:divBdr>
    </w:div>
    <w:div w:id="1226799431">
      <w:marLeft w:val="640"/>
      <w:marRight w:val="0"/>
      <w:marTop w:val="0"/>
      <w:marBottom w:val="0"/>
      <w:divBdr>
        <w:top w:val="none" w:sz="0" w:space="0" w:color="auto"/>
        <w:left w:val="none" w:sz="0" w:space="0" w:color="auto"/>
        <w:bottom w:val="none" w:sz="0" w:space="0" w:color="auto"/>
        <w:right w:val="none" w:sz="0" w:space="0" w:color="auto"/>
      </w:divBdr>
    </w:div>
    <w:div w:id="1226914180">
      <w:marLeft w:val="640"/>
      <w:marRight w:val="0"/>
      <w:marTop w:val="0"/>
      <w:marBottom w:val="0"/>
      <w:divBdr>
        <w:top w:val="none" w:sz="0" w:space="0" w:color="auto"/>
        <w:left w:val="none" w:sz="0" w:space="0" w:color="auto"/>
        <w:bottom w:val="none" w:sz="0" w:space="0" w:color="auto"/>
        <w:right w:val="none" w:sz="0" w:space="0" w:color="auto"/>
      </w:divBdr>
    </w:div>
    <w:div w:id="1227493276">
      <w:marLeft w:val="640"/>
      <w:marRight w:val="0"/>
      <w:marTop w:val="0"/>
      <w:marBottom w:val="0"/>
      <w:divBdr>
        <w:top w:val="none" w:sz="0" w:space="0" w:color="auto"/>
        <w:left w:val="none" w:sz="0" w:space="0" w:color="auto"/>
        <w:bottom w:val="none" w:sz="0" w:space="0" w:color="auto"/>
        <w:right w:val="none" w:sz="0" w:space="0" w:color="auto"/>
      </w:divBdr>
    </w:div>
    <w:div w:id="1227646937">
      <w:marLeft w:val="640"/>
      <w:marRight w:val="0"/>
      <w:marTop w:val="0"/>
      <w:marBottom w:val="0"/>
      <w:divBdr>
        <w:top w:val="none" w:sz="0" w:space="0" w:color="auto"/>
        <w:left w:val="none" w:sz="0" w:space="0" w:color="auto"/>
        <w:bottom w:val="none" w:sz="0" w:space="0" w:color="auto"/>
        <w:right w:val="none" w:sz="0" w:space="0" w:color="auto"/>
      </w:divBdr>
    </w:div>
    <w:div w:id="1228034221">
      <w:marLeft w:val="640"/>
      <w:marRight w:val="0"/>
      <w:marTop w:val="0"/>
      <w:marBottom w:val="0"/>
      <w:divBdr>
        <w:top w:val="none" w:sz="0" w:space="0" w:color="auto"/>
        <w:left w:val="none" w:sz="0" w:space="0" w:color="auto"/>
        <w:bottom w:val="none" w:sz="0" w:space="0" w:color="auto"/>
        <w:right w:val="none" w:sz="0" w:space="0" w:color="auto"/>
      </w:divBdr>
    </w:div>
    <w:div w:id="1228802656">
      <w:marLeft w:val="640"/>
      <w:marRight w:val="0"/>
      <w:marTop w:val="0"/>
      <w:marBottom w:val="0"/>
      <w:divBdr>
        <w:top w:val="none" w:sz="0" w:space="0" w:color="auto"/>
        <w:left w:val="none" w:sz="0" w:space="0" w:color="auto"/>
        <w:bottom w:val="none" w:sz="0" w:space="0" w:color="auto"/>
        <w:right w:val="none" w:sz="0" w:space="0" w:color="auto"/>
      </w:divBdr>
    </w:div>
    <w:div w:id="1229801502">
      <w:marLeft w:val="640"/>
      <w:marRight w:val="0"/>
      <w:marTop w:val="0"/>
      <w:marBottom w:val="0"/>
      <w:divBdr>
        <w:top w:val="none" w:sz="0" w:space="0" w:color="auto"/>
        <w:left w:val="none" w:sz="0" w:space="0" w:color="auto"/>
        <w:bottom w:val="none" w:sz="0" w:space="0" w:color="auto"/>
        <w:right w:val="none" w:sz="0" w:space="0" w:color="auto"/>
      </w:divBdr>
    </w:div>
    <w:div w:id="1229849844">
      <w:marLeft w:val="640"/>
      <w:marRight w:val="0"/>
      <w:marTop w:val="0"/>
      <w:marBottom w:val="0"/>
      <w:divBdr>
        <w:top w:val="none" w:sz="0" w:space="0" w:color="auto"/>
        <w:left w:val="none" w:sz="0" w:space="0" w:color="auto"/>
        <w:bottom w:val="none" w:sz="0" w:space="0" w:color="auto"/>
        <w:right w:val="none" w:sz="0" w:space="0" w:color="auto"/>
      </w:divBdr>
    </w:div>
    <w:div w:id="1229851698">
      <w:marLeft w:val="640"/>
      <w:marRight w:val="0"/>
      <w:marTop w:val="0"/>
      <w:marBottom w:val="0"/>
      <w:divBdr>
        <w:top w:val="none" w:sz="0" w:space="0" w:color="auto"/>
        <w:left w:val="none" w:sz="0" w:space="0" w:color="auto"/>
        <w:bottom w:val="none" w:sz="0" w:space="0" w:color="auto"/>
        <w:right w:val="none" w:sz="0" w:space="0" w:color="auto"/>
      </w:divBdr>
    </w:div>
    <w:div w:id="1230113559">
      <w:marLeft w:val="640"/>
      <w:marRight w:val="0"/>
      <w:marTop w:val="0"/>
      <w:marBottom w:val="0"/>
      <w:divBdr>
        <w:top w:val="none" w:sz="0" w:space="0" w:color="auto"/>
        <w:left w:val="none" w:sz="0" w:space="0" w:color="auto"/>
        <w:bottom w:val="none" w:sz="0" w:space="0" w:color="auto"/>
        <w:right w:val="none" w:sz="0" w:space="0" w:color="auto"/>
      </w:divBdr>
    </w:div>
    <w:div w:id="1230194909">
      <w:marLeft w:val="640"/>
      <w:marRight w:val="0"/>
      <w:marTop w:val="0"/>
      <w:marBottom w:val="0"/>
      <w:divBdr>
        <w:top w:val="none" w:sz="0" w:space="0" w:color="auto"/>
        <w:left w:val="none" w:sz="0" w:space="0" w:color="auto"/>
        <w:bottom w:val="none" w:sz="0" w:space="0" w:color="auto"/>
        <w:right w:val="none" w:sz="0" w:space="0" w:color="auto"/>
      </w:divBdr>
    </w:div>
    <w:div w:id="1230270775">
      <w:marLeft w:val="640"/>
      <w:marRight w:val="0"/>
      <w:marTop w:val="0"/>
      <w:marBottom w:val="0"/>
      <w:divBdr>
        <w:top w:val="none" w:sz="0" w:space="0" w:color="auto"/>
        <w:left w:val="none" w:sz="0" w:space="0" w:color="auto"/>
        <w:bottom w:val="none" w:sz="0" w:space="0" w:color="auto"/>
        <w:right w:val="none" w:sz="0" w:space="0" w:color="auto"/>
      </w:divBdr>
    </w:div>
    <w:div w:id="1230728400">
      <w:marLeft w:val="640"/>
      <w:marRight w:val="0"/>
      <w:marTop w:val="0"/>
      <w:marBottom w:val="0"/>
      <w:divBdr>
        <w:top w:val="none" w:sz="0" w:space="0" w:color="auto"/>
        <w:left w:val="none" w:sz="0" w:space="0" w:color="auto"/>
        <w:bottom w:val="none" w:sz="0" w:space="0" w:color="auto"/>
        <w:right w:val="none" w:sz="0" w:space="0" w:color="auto"/>
      </w:divBdr>
    </w:div>
    <w:div w:id="1230775446">
      <w:marLeft w:val="640"/>
      <w:marRight w:val="0"/>
      <w:marTop w:val="0"/>
      <w:marBottom w:val="0"/>
      <w:divBdr>
        <w:top w:val="none" w:sz="0" w:space="0" w:color="auto"/>
        <w:left w:val="none" w:sz="0" w:space="0" w:color="auto"/>
        <w:bottom w:val="none" w:sz="0" w:space="0" w:color="auto"/>
        <w:right w:val="none" w:sz="0" w:space="0" w:color="auto"/>
      </w:divBdr>
    </w:div>
    <w:div w:id="1230993675">
      <w:marLeft w:val="640"/>
      <w:marRight w:val="0"/>
      <w:marTop w:val="0"/>
      <w:marBottom w:val="0"/>
      <w:divBdr>
        <w:top w:val="none" w:sz="0" w:space="0" w:color="auto"/>
        <w:left w:val="none" w:sz="0" w:space="0" w:color="auto"/>
        <w:bottom w:val="none" w:sz="0" w:space="0" w:color="auto"/>
        <w:right w:val="none" w:sz="0" w:space="0" w:color="auto"/>
      </w:divBdr>
    </w:div>
    <w:div w:id="1231035170">
      <w:marLeft w:val="640"/>
      <w:marRight w:val="0"/>
      <w:marTop w:val="0"/>
      <w:marBottom w:val="0"/>
      <w:divBdr>
        <w:top w:val="none" w:sz="0" w:space="0" w:color="auto"/>
        <w:left w:val="none" w:sz="0" w:space="0" w:color="auto"/>
        <w:bottom w:val="none" w:sz="0" w:space="0" w:color="auto"/>
        <w:right w:val="none" w:sz="0" w:space="0" w:color="auto"/>
      </w:divBdr>
    </w:div>
    <w:div w:id="1231690494">
      <w:marLeft w:val="640"/>
      <w:marRight w:val="0"/>
      <w:marTop w:val="0"/>
      <w:marBottom w:val="0"/>
      <w:divBdr>
        <w:top w:val="none" w:sz="0" w:space="0" w:color="auto"/>
        <w:left w:val="none" w:sz="0" w:space="0" w:color="auto"/>
        <w:bottom w:val="none" w:sz="0" w:space="0" w:color="auto"/>
        <w:right w:val="none" w:sz="0" w:space="0" w:color="auto"/>
      </w:divBdr>
    </w:div>
    <w:div w:id="1232541158">
      <w:marLeft w:val="640"/>
      <w:marRight w:val="0"/>
      <w:marTop w:val="0"/>
      <w:marBottom w:val="0"/>
      <w:divBdr>
        <w:top w:val="none" w:sz="0" w:space="0" w:color="auto"/>
        <w:left w:val="none" w:sz="0" w:space="0" w:color="auto"/>
        <w:bottom w:val="none" w:sz="0" w:space="0" w:color="auto"/>
        <w:right w:val="none" w:sz="0" w:space="0" w:color="auto"/>
      </w:divBdr>
    </w:div>
    <w:div w:id="1232809730">
      <w:marLeft w:val="640"/>
      <w:marRight w:val="0"/>
      <w:marTop w:val="0"/>
      <w:marBottom w:val="0"/>
      <w:divBdr>
        <w:top w:val="none" w:sz="0" w:space="0" w:color="auto"/>
        <w:left w:val="none" w:sz="0" w:space="0" w:color="auto"/>
        <w:bottom w:val="none" w:sz="0" w:space="0" w:color="auto"/>
        <w:right w:val="none" w:sz="0" w:space="0" w:color="auto"/>
      </w:divBdr>
    </w:div>
    <w:div w:id="1232930402">
      <w:marLeft w:val="640"/>
      <w:marRight w:val="0"/>
      <w:marTop w:val="0"/>
      <w:marBottom w:val="0"/>
      <w:divBdr>
        <w:top w:val="none" w:sz="0" w:space="0" w:color="auto"/>
        <w:left w:val="none" w:sz="0" w:space="0" w:color="auto"/>
        <w:bottom w:val="none" w:sz="0" w:space="0" w:color="auto"/>
        <w:right w:val="none" w:sz="0" w:space="0" w:color="auto"/>
      </w:divBdr>
    </w:div>
    <w:div w:id="1234045179">
      <w:marLeft w:val="640"/>
      <w:marRight w:val="0"/>
      <w:marTop w:val="0"/>
      <w:marBottom w:val="0"/>
      <w:divBdr>
        <w:top w:val="none" w:sz="0" w:space="0" w:color="auto"/>
        <w:left w:val="none" w:sz="0" w:space="0" w:color="auto"/>
        <w:bottom w:val="none" w:sz="0" w:space="0" w:color="auto"/>
        <w:right w:val="none" w:sz="0" w:space="0" w:color="auto"/>
      </w:divBdr>
    </w:div>
    <w:div w:id="1234239650">
      <w:marLeft w:val="640"/>
      <w:marRight w:val="0"/>
      <w:marTop w:val="0"/>
      <w:marBottom w:val="0"/>
      <w:divBdr>
        <w:top w:val="none" w:sz="0" w:space="0" w:color="auto"/>
        <w:left w:val="none" w:sz="0" w:space="0" w:color="auto"/>
        <w:bottom w:val="none" w:sz="0" w:space="0" w:color="auto"/>
        <w:right w:val="none" w:sz="0" w:space="0" w:color="auto"/>
      </w:divBdr>
    </w:div>
    <w:div w:id="1234392334">
      <w:marLeft w:val="640"/>
      <w:marRight w:val="0"/>
      <w:marTop w:val="0"/>
      <w:marBottom w:val="0"/>
      <w:divBdr>
        <w:top w:val="none" w:sz="0" w:space="0" w:color="auto"/>
        <w:left w:val="none" w:sz="0" w:space="0" w:color="auto"/>
        <w:bottom w:val="none" w:sz="0" w:space="0" w:color="auto"/>
        <w:right w:val="none" w:sz="0" w:space="0" w:color="auto"/>
      </w:divBdr>
    </w:div>
    <w:div w:id="1234698414">
      <w:marLeft w:val="640"/>
      <w:marRight w:val="0"/>
      <w:marTop w:val="0"/>
      <w:marBottom w:val="0"/>
      <w:divBdr>
        <w:top w:val="none" w:sz="0" w:space="0" w:color="auto"/>
        <w:left w:val="none" w:sz="0" w:space="0" w:color="auto"/>
        <w:bottom w:val="none" w:sz="0" w:space="0" w:color="auto"/>
        <w:right w:val="none" w:sz="0" w:space="0" w:color="auto"/>
      </w:divBdr>
    </w:div>
    <w:div w:id="1234896677">
      <w:marLeft w:val="640"/>
      <w:marRight w:val="0"/>
      <w:marTop w:val="0"/>
      <w:marBottom w:val="0"/>
      <w:divBdr>
        <w:top w:val="none" w:sz="0" w:space="0" w:color="auto"/>
        <w:left w:val="none" w:sz="0" w:space="0" w:color="auto"/>
        <w:bottom w:val="none" w:sz="0" w:space="0" w:color="auto"/>
        <w:right w:val="none" w:sz="0" w:space="0" w:color="auto"/>
      </w:divBdr>
    </w:div>
    <w:div w:id="1234900360">
      <w:marLeft w:val="640"/>
      <w:marRight w:val="0"/>
      <w:marTop w:val="0"/>
      <w:marBottom w:val="0"/>
      <w:divBdr>
        <w:top w:val="none" w:sz="0" w:space="0" w:color="auto"/>
        <w:left w:val="none" w:sz="0" w:space="0" w:color="auto"/>
        <w:bottom w:val="none" w:sz="0" w:space="0" w:color="auto"/>
        <w:right w:val="none" w:sz="0" w:space="0" w:color="auto"/>
      </w:divBdr>
    </w:div>
    <w:div w:id="1235353837">
      <w:marLeft w:val="640"/>
      <w:marRight w:val="0"/>
      <w:marTop w:val="0"/>
      <w:marBottom w:val="0"/>
      <w:divBdr>
        <w:top w:val="none" w:sz="0" w:space="0" w:color="auto"/>
        <w:left w:val="none" w:sz="0" w:space="0" w:color="auto"/>
        <w:bottom w:val="none" w:sz="0" w:space="0" w:color="auto"/>
        <w:right w:val="none" w:sz="0" w:space="0" w:color="auto"/>
      </w:divBdr>
    </w:div>
    <w:div w:id="1235627416">
      <w:marLeft w:val="640"/>
      <w:marRight w:val="0"/>
      <w:marTop w:val="0"/>
      <w:marBottom w:val="0"/>
      <w:divBdr>
        <w:top w:val="none" w:sz="0" w:space="0" w:color="auto"/>
        <w:left w:val="none" w:sz="0" w:space="0" w:color="auto"/>
        <w:bottom w:val="none" w:sz="0" w:space="0" w:color="auto"/>
        <w:right w:val="none" w:sz="0" w:space="0" w:color="auto"/>
      </w:divBdr>
    </w:div>
    <w:div w:id="1235969900">
      <w:marLeft w:val="640"/>
      <w:marRight w:val="0"/>
      <w:marTop w:val="0"/>
      <w:marBottom w:val="0"/>
      <w:divBdr>
        <w:top w:val="none" w:sz="0" w:space="0" w:color="auto"/>
        <w:left w:val="none" w:sz="0" w:space="0" w:color="auto"/>
        <w:bottom w:val="none" w:sz="0" w:space="0" w:color="auto"/>
        <w:right w:val="none" w:sz="0" w:space="0" w:color="auto"/>
      </w:divBdr>
    </w:div>
    <w:div w:id="1236282607">
      <w:marLeft w:val="640"/>
      <w:marRight w:val="0"/>
      <w:marTop w:val="0"/>
      <w:marBottom w:val="0"/>
      <w:divBdr>
        <w:top w:val="none" w:sz="0" w:space="0" w:color="auto"/>
        <w:left w:val="none" w:sz="0" w:space="0" w:color="auto"/>
        <w:bottom w:val="none" w:sz="0" w:space="0" w:color="auto"/>
        <w:right w:val="none" w:sz="0" w:space="0" w:color="auto"/>
      </w:divBdr>
    </w:div>
    <w:div w:id="1236352655">
      <w:marLeft w:val="640"/>
      <w:marRight w:val="0"/>
      <w:marTop w:val="0"/>
      <w:marBottom w:val="0"/>
      <w:divBdr>
        <w:top w:val="none" w:sz="0" w:space="0" w:color="auto"/>
        <w:left w:val="none" w:sz="0" w:space="0" w:color="auto"/>
        <w:bottom w:val="none" w:sz="0" w:space="0" w:color="auto"/>
        <w:right w:val="none" w:sz="0" w:space="0" w:color="auto"/>
      </w:divBdr>
    </w:div>
    <w:div w:id="1236553325">
      <w:marLeft w:val="640"/>
      <w:marRight w:val="0"/>
      <w:marTop w:val="0"/>
      <w:marBottom w:val="0"/>
      <w:divBdr>
        <w:top w:val="none" w:sz="0" w:space="0" w:color="auto"/>
        <w:left w:val="none" w:sz="0" w:space="0" w:color="auto"/>
        <w:bottom w:val="none" w:sz="0" w:space="0" w:color="auto"/>
        <w:right w:val="none" w:sz="0" w:space="0" w:color="auto"/>
      </w:divBdr>
    </w:div>
    <w:div w:id="1236890482">
      <w:marLeft w:val="640"/>
      <w:marRight w:val="0"/>
      <w:marTop w:val="0"/>
      <w:marBottom w:val="0"/>
      <w:divBdr>
        <w:top w:val="none" w:sz="0" w:space="0" w:color="auto"/>
        <w:left w:val="none" w:sz="0" w:space="0" w:color="auto"/>
        <w:bottom w:val="none" w:sz="0" w:space="0" w:color="auto"/>
        <w:right w:val="none" w:sz="0" w:space="0" w:color="auto"/>
      </w:divBdr>
    </w:div>
    <w:div w:id="1237083494">
      <w:marLeft w:val="640"/>
      <w:marRight w:val="0"/>
      <w:marTop w:val="0"/>
      <w:marBottom w:val="0"/>
      <w:divBdr>
        <w:top w:val="none" w:sz="0" w:space="0" w:color="auto"/>
        <w:left w:val="none" w:sz="0" w:space="0" w:color="auto"/>
        <w:bottom w:val="none" w:sz="0" w:space="0" w:color="auto"/>
        <w:right w:val="none" w:sz="0" w:space="0" w:color="auto"/>
      </w:divBdr>
    </w:div>
    <w:div w:id="1237328361">
      <w:marLeft w:val="640"/>
      <w:marRight w:val="0"/>
      <w:marTop w:val="0"/>
      <w:marBottom w:val="0"/>
      <w:divBdr>
        <w:top w:val="none" w:sz="0" w:space="0" w:color="auto"/>
        <w:left w:val="none" w:sz="0" w:space="0" w:color="auto"/>
        <w:bottom w:val="none" w:sz="0" w:space="0" w:color="auto"/>
        <w:right w:val="none" w:sz="0" w:space="0" w:color="auto"/>
      </w:divBdr>
    </w:div>
    <w:div w:id="1237396290">
      <w:marLeft w:val="640"/>
      <w:marRight w:val="0"/>
      <w:marTop w:val="0"/>
      <w:marBottom w:val="0"/>
      <w:divBdr>
        <w:top w:val="none" w:sz="0" w:space="0" w:color="auto"/>
        <w:left w:val="none" w:sz="0" w:space="0" w:color="auto"/>
        <w:bottom w:val="none" w:sz="0" w:space="0" w:color="auto"/>
        <w:right w:val="none" w:sz="0" w:space="0" w:color="auto"/>
      </w:divBdr>
    </w:div>
    <w:div w:id="1237401861">
      <w:marLeft w:val="640"/>
      <w:marRight w:val="0"/>
      <w:marTop w:val="0"/>
      <w:marBottom w:val="0"/>
      <w:divBdr>
        <w:top w:val="none" w:sz="0" w:space="0" w:color="auto"/>
        <w:left w:val="none" w:sz="0" w:space="0" w:color="auto"/>
        <w:bottom w:val="none" w:sz="0" w:space="0" w:color="auto"/>
        <w:right w:val="none" w:sz="0" w:space="0" w:color="auto"/>
      </w:divBdr>
    </w:div>
    <w:div w:id="1237470607">
      <w:marLeft w:val="640"/>
      <w:marRight w:val="0"/>
      <w:marTop w:val="0"/>
      <w:marBottom w:val="0"/>
      <w:divBdr>
        <w:top w:val="none" w:sz="0" w:space="0" w:color="auto"/>
        <w:left w:val="none" w:sz="0" w:space="0" w:color="auto"/>
        <w:bottom w:val="none" w:sz="0" w:space="0" w:color="auto"/>
        <w:right w:val="none" w:sz="0" w:space="0" w:color="auto"/>
      </w:divBdr>
    </w:div>
    <w:div w:id="1237664941">
      <w:marLeft w:val="640"/>
      <w:marRight w:val="0"/>
      <w:marTop w:val="0"/>
      <w:marBottom w:val="0"/>
      <w:divBdr>
        <w:top w:val="none" w:sz="0" w:space="0" w:color="auto"/>
        <w:left w:val="none" w:sz="0" w:space="0" w:color="auto"/>
        <w:bottom w:val="none" w:sz="0" w:space="0" w:color="auto"/>
        <w:right w:val="none" w:sz="0" w:space="0" w:color="auto"/>
      </w:divBdr>
    </w:div>
    <w:div w:id="1237788763">
      <w:marLeft w:val="640"/>
      <w:marRight w:val="0"/>
      <w:marTop w:val="0"/>
      <w:marBottom w:val="0"/>
      <w:divBdr>
        <w:top w:val="none" w:sz="0" w:space="0" w:color="auto"/>
        <w:left w:val="none" w:sz="0" w:space="0" w:color="auto"/>
        <w:bottom w:val="none" w:sz="0" w:space="0" w:color="auto"/>
        <w:right w:val="none" w:sz="0" w:space="0" w:color="auto"/>
      </w:divBdr>
    </w:div>
    <w:div w:id="1237981514">
      <w:marLeft w:val="640"/>
      <w:marRight w:val="0"/>
      <w:marTop w:val="0"/>
      <w:marBottom w:val="0"/>
      <w:divBdr>
        <w:top w:val="none" w:sz="0" w:space="0" w:color="auto"/>
        <w:left w:val="none" w:sz="0" w:space="0" w:color="auto"/>
        <w:bottom w:val="none" w:sz="0" w:space="0" w:color="auto"/>
        <w:right w:val="none" w:sz="0" w:space="0" w:color="auto"/>
      </w:divBdr>
    </w:div>
    <w:div w:id="1238437109">
      <w:marLeft w:val="640"/>
      <w:marRight w:val="0"/>
      <w:marTop w:val="0"/>
      <w:marBottom w:val="0"/>
      <w:divBdr>
        <w:top w:val="none" w:sz="0" w:space="0" w:color="auto"/>
        <w:left w:val="none" w:sz="0" w:space="0" w:color="auto"/>
        <w:bottom w:val="none" w:sz="0" w:space="0" w:color="auto"/>
        <w:right w:val="none" w:sz="0" w:space="0" w:color="auto"/>
      </w:divBdr>
    </w:div>
    <w:div w:id="1238439673">
      <w:marLeft w:val="640"/>
      <w:marRight w:val="0"/>
      <w:marTop w:val="0"/>
      <w:marBottom w:val="0"/>
      <w:divBdr>
        <w:top w:val="none" w:sz="0" w:space="0" w:color="auto"/>
        <w:left w:val="none" w:sz="0" w:space="0" w:color="auto"/>
        <w:bottom w:val="none" w:sz="0" w:space="0" w:color="auto"/>
        <w:right w:val="none" w:sz="0" w:space="0" w:color="auto"/>
      </w:divBdr>
    </w:div>
    <w:div w:id="1239055342">
      <w:marLeft w:val="640"/>
      <w:marRight w:val="0"/>
      <w:marTop w:val="0"/>
      <w:marBottom w:val="0"/>
      <w:divBdr>
        <w:top w:val="none" w:sz="0" w:space="0" w:color="auto"/>
        <w:left w:val="none" w:sz="0" w:space="0" w:color="auto"/>
        <w:bottom w:val="none" w:sz="0" w:space="0" w:color="auto"/>
        <w:right w:val="none" w:sz="0" w:space="0" w:color="auto"/>
      </w:divBdr>
    </w:div>
    <w:div w:id="1239168405">
      <w:marLeft w:val="640"/>
      <w:marRight w:val="0"/>
      <w:marTop w:val="0"/>
      <w:marBottom w:val="0"/>
      <w:divBdr>
        <w:top w:val="none" w:sz="0" w:space="0" w:color="auto"/>
        <w:left w:val="none" w:sz="0" w:space="0" w:color="auto"/>
        <w:bottom w:val="none" w:sz="0" w:space="0" w:color="auto"/>
        <w:right w:val="none" w:sz="0" w:space="0" w:color="auto"/>
      </w:divBdr>
    </w:div>
    <w:div w:id="1239443305">
      <w:marLeft w:val="640"/>
      <w:marRight w:val="0"/>
      <w:marTop w:val="0"/>
      <w:marBottom w:val="0"/>
      <w:divBdr>
        <w:top w:val="none" w:sz="0" w:space="0" w:color="auto"/>
        <w:left w:val="none" w:sz="0" w:space="0" w:color="auto"/>
        <w:bottom w:val="none" w:sz="0" w:space="0" w:color="auto"/>
        <w:right w:val="none" w:sz="0" w:space="0" w:color="auto"/>
      </w:divBdr>
    </w:div>
    <w:div w:id="1239633612">
      <w:marLeft w:val="640"/>
      <w:marRight w:val="0"/>
      <w:marTop w:val="0"/>
      <w:marBottom w:val="0"/>
      <w:divBdr>
        <w:top w:val="none" w:sz="0" w:space="0" w:color="auto"/>
        <w:left w:val="none" w:sz="0" w:space="0" w:color="auto"/>
        <w:bottom w:val="none" w:sz="0" w:space="0" w:color="auto"/>
        <w:right w:val="none" w:sz="0" w:space="0" w:color="auto"/>
      </w:divBdr>
    </w:div>
    <w:div w:id="1239830223">
      <w:marLeft w:val="640"/>
      <w:marRight w:val="0"/>
      <w:marTop w:val="0"/>
      <w:marBottom w:val="0"/>
      <w:divBdr>
        <w:top w:val="none" w:sz="0" w:space="0" w:color="auto"/>
        <w:left w:val="none" w:sz="0" w:space="0" w:color="auto"/>
        <w:bottom w:val="none" w:sz="0" w:space="0" w:color="auto"/>
        <w:right w:val="none" w:sz="0" w:space="0" w:color="auto"/>
      </w:divBdr>
    </w:div>
    <w:div w:id="1239942222">
      <w:marLeft w:val="640"/>
      <w:marRight w:val="0"/>
      <w:marTop w:val="0"/>
      <w:marBottom w:val="0"/>
      <w:divBdr>
        <w:top w:val="none" w:sz="0" w:space="0" w:color="auto"/>
        <w:left w:val="none" w:sz="0" w:space="0" w:color="auto"/>
        <w:bottom w:val="none" w:sz="0" w:space="0" w:color="auto"/>
        <w:right w:val="none" w:sz="0" w:space="0" w:color="auto"/>
      </w:divBdr>
    </w:div>
    <w:div w:id="1240291331">
      <w:marLeft w:val="640"/>
      <w:marRight w:val="0"/>
      <w:marTop w:val="0"/>
      <w:marBottom w:val="0"/>
      <w:divBdr>
        <w:top w:val="none" w:sz="0" w:space="0" w:color="auto"/>
        <w:left w:val="none" w:sz="0" w:space="0" w:color="auto"/>
        <w:bottom w:val="none" w:sz="0" w:space="0" w:color="auto"/>
        <w:right w:val="none" w:sz="0" w:space="0" w:color="auto"/>
      </w:divBdr>
    </w:div>
    <w:div w:id="1240556504">
      <w:marLeft w:val="640"/>
      <w:marRight w:val="0"/>
      <w:marTop w:val="0"/>
      <w:marBottom w:val="0"/>
      <w:divBdr>
        <w:top w:val="none" w:sz="0" w:space="0" w:color="auto"/>
        <w:left w:val="none" w:sz="0" w:space="0" w:color="auto"/>
        <w:bottom w:val="none" w:sz="0" w:space="0" w:color="auto"/>
        <w:right w:val="none" w:sz="0" w:space="0" w:color="auto"/>
      </w:divBdr>
    </w:div>
    <w:div w:id="1241017846">
      <w:marLeft w:val="640"/>
      <w:marRight w:val="0"/>
      <w:marTop w:val="0"/>
      <w:marBottom w:val="0"/>
      <w:divBdr>
        <w:top w:val="none" w:sz="0" w:space="0" w:color="auto"/>
        <w:left w:val="none" w:sz="0" w:space="0" w:color="auto"/>
        <w:bottom w:val="none" w:sz="0" w:space="0" w:color="auto"/>
        <w:right w:val="none" w:sz="0" w:space="0" w:color="auto"/>
      </w:divBdr>
    </w:div>
    <w:div w:id="1241064333">
      <w:marLeft w:val="640"/>
      <w:marRight w:val="0"/>
      <w:marTop w:val="0"/>
      <w:marBottom w:val="0"/>
      <w:divBdr>
        <w:top w:val="none" w:sz="0" w:space="0" w:color="auto"/>
        <w:left w:val="none" w:sz="0" w:space="0" w:color="auto"/>
        <w:bottom w:val="none" w:sz="0" w:space="0" w:color="auto"/>
        <w:right w:val="none" w:sz="0" w:space="0" w:color="auto"/>
      </w:divBdr>
    </w:div>
    <w:div w:id="1241139880">
      <w:marLeft w:val="640"/>
      <w:marRight w:val="0"/>
      <w:marTop w:val="0"/>
      <w:marBottom w:val="0"/>
      <w:divBdr>
        <w:top w:val="none" w:sz="0" w:space="0" w:color="auto"/>
        <w:left w:val="none" w:sz="0" w:space="0" w:color="auto"/>
        <w:bottom w:val="none" w:sz="0" w:space="0" w:color="auto"/>
        <w:right w:val="none" w:sz="0" w:space="0" w:color="auto"/>
      </w:divBdr>
    </w:div>
    <w:div w:id="1241215051">
      <w:marLeft w:val="640"/>
      <w:marRight w:val="0"/>
      <w:marTop w:val="0"/>
      <w:marBottom w:val="0"/>
      <w:divBdr>
        <w:top w:val="none" w:sz="0" w:space="0" w:color="auto"/>
        <w:left w:val="none" w:sz="0" w:space="0" w:color="auto"/>
        <w:bottom w:val="none" w:sz="0" w:space="0" w:color="auto"/>
        <w:right w:val="none" w:sz="0" w:space="0" w:color="auto"/>
      </w:divBdr>
    </w:div>
    <w:div w:id="1241478625">
      <w:marLeft w:val="640"/>
      <w:marRight w:val="0"/>
      <w:marTop w:val="0"/>
      <w:marBottom w:val="0"/>
      <w:divBdr>
        <w:top w:val="none" w:sz="0" w:space="0" w:color="auto"/>
        <w:left w:val="none" w:sz="0" w:space="0" w:color="auto"/>
        <w:bottom w:val="none" w:sz="0" w:space="0" w:color="auto"/>
        <w:right w:val="none" w:sz="0" w:space="0" w:color="auto"/>
      </w:divBdr>
    </w:div>
    <w:div w:id="1242331920">
      <w:marLeft w:val="640"/>
      <w:marRight w:val="0"/>
      <w:marTop w:val="0"/>
      <w:marBottom w:val="0"/>
      <w:divBdr>
        <w:top w:val="none" w:sz="0" w:space="0" w:color="auto"/>
        <w:left w:val="none" w:sz="0" w:space="0" w:color="auto"/>
        <w:bottom w:val="none" w:sz="0" w:space="0" w:color="auto"/>
        <w:right w:val="none" w:sz="0" w:space="0" w:color="auto"/>
      </w:divBdr>
    </w:div>
    <w:div w:id="1242451517">
      <w:marLeft w:val="640"/>
      <w:marRight w:val="0"/>
      <w:marTop w:val="0"/>
      <w:marBottom w:val="0"/>
      <w:divBdr>
        <w:top w:val="none" w:sz="0" w:space="0" w:color="auto"/>
        <w:left w:val="none" w:sz="0" w:space="0" w:color="auto"/>
        <w:bottom w:val="none" w:sz="0" w:space="0" w:color="auto"/>
        <w:right w:val="none" w:sz="0" w:space="0" w:color="auto"/>
      </w:divBdr>
    </w:div>
    <w:div w:id="1242762267">
      <w:marLeft w:val="640"/>
      <w:marRight w:val="0"/>
      <w:marTop w:val="0"/>
      <w:marBottom w:val="0"/>
      <w:divBdr>
        <w:top w:val="none" w:sz="0" w:space="0" w:color="auto"/>
        <w:left w:val="none" w:sz="0" w:space="0" w:color="auto"/>
        <w:bottom w:val="none" w:sz="0" w:space="0" w:color="auto"/>
        <w:right w:val="none" w:sz="0" w:space="0" w:color="auto"/>
      </w:divBdr>
    </w:div>
    <w:div w:id="1243220896">
      <w:marLeft w:val="640"/>
      <w:marRight w:val="0"/>
      <w:marTop w:val="0"/>
      <w:marBottom w:val="0"/>
      <w:divBdr>
        <w:top w:val="none" w:sz="0" w:space="0" w:color="auto"/>
        <w:left w:val="none" w:sz="0" w:space="0" w:color="auto"/>
        <w:bottom w:val="none" w:sz="0" w:space="0" w:color="auto"/>
        <w:right w:val="none" w:sz="0" w:space="0" w:color="auto"/>
      </w:divBdr>
    </w:div>
    <w:div w:id="1243905710">
      <w:marLeft w:val="640"/>
      <w:marRight w:val="0"/>
      <w:marTop w:val="0"/>
      <w:marBottom w:val="0"/>
      <w:divBdr>
        <w:top w:val="none" w:sz="0" w:space="0" w:color="auto"/>
        <w:left w:val="none" w:sz="0" w:space="0" w:color="auto"/>
        <w:bottom w:val="none" w:sz="0" w:space="0" w:color="auto"/>
        <w:right w:val="none" w:sz="0" w:space="0" w:color="auto"/>
      </w:divBdr>
    </w:div>
    <w:div w:id="1244729592">
      <w:marLeft w:val="480"/>
      <w:marRight w:val="0"/>
      <w:marTop w:val="0"/>
      <w:marBottom w:val="0"/>
      <w:divBdr>
        <w:top w:val="none" w:sz="0" w:space="0" w:color="auto"/>
        <w:left w:val="none" w:sz="0" w:space="0" w:color="auto"/>
        <w:bottom w:val="none" w:sz="0" w:space="0" w:color="auto"/>
        <w:right w:val="none" w:sz="0" w:space="0" w:color="auto"/>
      </w:divBdr>
    </w:div>
    <w:div w:id="1244989386">
      <w:marLeft w:val="640"/>
      <w:marRight w:val="0"/>
      <w:marTop w:val="0"/>
      <w:marBottom w:val="0"/>
      <w:divBdr>
        <w:top w:val="none" w:sz="0" w:space="0" w:color="auto"/>
        <w:left w:val="none" w:sz="0" w:space="0" w:color="auto"/>
        <w:bottom w:val="none" w:sz="0" w:space="0" w:color="auto"/>
        <w:right w:val="none" w:sz="0" w:space="0" w:color="auto"/>
      </w:divBdr>
    </w:div>
    <w:div w:id="1245460139">
      <w:marLeft w:val="640"/>
      <w:marRight w:val="0"/>
      <w:marTop w:val="0"/>
      <w:marBottom w:val="0"/>
      <w:divBdr>
        <w:top w:val="none" w:sz="0" w:space="0" w:color="auto"/>
        <w:left w:val="none" w:sz="0" w:space="0" w:color="auto"/>
        <w:bottom w:val="none" w:sz="0" w:space="0" w:color="auto"/>
        <w:right w:val="none" w:sz="0" w:space="0" w:color="auto"/>
      </w:divBdr>
    </w:div>
    <w:div w:id="1246185230">
      <w:marLeft w:val="640"/>
      <w:marRight w:val="0"/>
      <w:marTop w:val="0"/>
      <w:marBottom w:val="0"/>
      <w:divBdr>
        <w:top w:val="none" w:sz="0" w:space="0" w:color="auto"/>
        <w:left w:val="none" w:sz="0" w:space="0" w:color="auto"/>
        <w:bottom w:val="none" w:sz="0" w:space="0" w:color="auto"/>
        <w:right w:val="none" w:sz="0" w:space="0" w:color="auto"/>
      </w:divBdr>
    </w:div>
    <w:div w:id="1246497868">
      <w:marLeft w:val="640"/>
      <w:marRight w:val="0"/>
      <w:marTop w:val="0"/>
      <w:marBottom w:val="0"/>
      <w:divBdr>
        <w:top w:val="none" w:sz="0" w:space="0" w:color="auto"/>
        <w:left w:val="none" w:sz="0" w:space="0" w:color="auto"/>
        <w:bottom w:val="none" w:sz="0" w:space="0" w:color="auto"/>
        <w:right w:val="none" w:sz="0" w:space="0" w:color="auto"/>
      </w:divBdr>
    </w:div>
    <w:div w:id="1246961162">
      <w:marLeft w:val="640"/>
      <w:marRight w:val="0"/>
      <w:marTop w:val="0"/>
      <w:marBottom w:val="0"/>
      <w:divBdr>
        <w:top w:val="none" w:sz="0" w:space="0" w:color="auto"/>
        <w:left w:val="none" w:sz="0" w:space="0" w:color="auto"/>
        <w:bottom w:val="none" w:sz="0" w:space="0" w:color="auto"/>
        <w:right w:val="none" w:sz="0" w:space="0" w:color="auto"/>
      </w:divBdr>
    </w:div>
    <w:div w:id="1247038313">
      <w:marLeft w:val="640"/>
      <w:marRight w:val="0"/>
      <w:marTop w:val="0"/>
      <w:marBottom w:val="0"/>
      <w:divBdr>
        <w:top w:val="none" w:sz="0" w:space="0" w:color="auto"/>
        <w:left w:val="none" w:sz="0" w:space="0" w:color="auto"/>
        <w:bottom w:val="none" w:sz="0" w:space="0" w:color="auto"/>
        <w:right w:val="none" w:sz="0" w:space="0" w:color="auto"/>
      </w:divBdr>
    </w:div>
    <w:div w:id="1247110990">
      <w:marLeft w:val="640"/>
      <w:marRight w:val="0"/>
      <w:marTop w:val="0"/>
      <w:marBottom w:val="0"/>
      <w:divBdr>
        <w:top w:val="none" w:sz="0" w:space="0" w:color="auto"/>
        <w:left w:val="none" w:sz="0" w:space="0" w:color="auto"/>
        <w:bottom w:val="none" w:sz="0" w:space="0" w:color="auto"/>
        <w:right w:val="none" w:sz="0" w:space="0" w:color="auto"/>
      </w:divBdr>
    </w:div>
    <w:div w:id="1247769228">
      <w:marLeft w:val="640"/>
      <w:marRight w:val="0"/>
      <w:marTop w:val="0"/>
      <w:marBottom w:val="0"/>
      <w:divBdr>
        <w:top w:val="none" w:sz="0" w:space="0" w:color="auto"/>
        <w:left w:val="none" w:sz="0" w:space="0" w:color="auto"/>
        <w:bottom w:val="none" w:sz="0" w:space="0" w:color="auto"/>
        <w:right w:val="none" w:sz="0" w:space="0" w:color="auto"/>
      </w:divBdr>
    </w:div>
    <w:div w:id="1247879505">
      <w:marLeft w:val="640"/>
      <w:marRight w:val="0"/>
      <w:marTop w:val="0"/>
      <w:marBottom w:val="0"/>
      <w:divBdr>
        <w:top w:val="none" w:sz="0" w:space="0" w:color="auto"/>
        <w:left w:val="none" w:sz="0" w:space="0" w:color="auto"/>
        <w:bottom w:val="none" w:sz="0" w:space="0" w:color="auto"/>
        <w:right w:val="none" w:sz="0" w:space="0" w:color="auto"/>
      </w:divBdr>
    </w:div>
    <w:div w:id="1247885537">
      <w:marLeft w:val="640"/>
      <w:marRight w:val="0"/>
      <w:marTop w:val="0"/>
      <w:marBottom w:val="0"/>
      <w:divBdr>
        <w:top w:val="none" w:sz="0" w:space="0" w:color="auto"/>
        <w:left w:val="none" w:sz="0" w:space="0" w:color="auto"/>
        <w:bottom w:val="none" w:sz="0" w:space="0" w:color="auto"/>
        <w:right w:val="none" w:sz="0" w:space="0" w:color="auto"/>
      </w:divBdr>
    </w:div>
    <w:div w:id="1248271418">
      <w:marLeft w:val="640"/>
      <w:marRight w:val="0"/>
      <w:marTop w:val="0"/>
      <w:marBottom w:val="0"/>
      <w:divBdr>
        <w:top w:val="none" w:sz="0" w:space="0" w:color="auto"/>
        <w:left w:val="none" w:sz="0" w:space="0" w:color="auto"/>
        <w:bottom w:val="none" w:sz="0" w:space="0" w:color="auto"/>
        <w:right w:val="none" w:sz="0" w:space="0" w:color="auto"/>
      </w:divBdr>
    </w:div>
    <w:div w:id="1248460864">
      <w:marLeft w:val="640"/>
      <w:marRight w:val="0"/>
      <w:marTop w:val="0"/>
      <w:marBottom w:val="0"/>
      <w:divBdr>
        <w:top w:val="none" w:sz="0" w:space="0" w:color="auto"/>
        <w:left w:val="none" w:sz="0" w:space="0" w:color="auto"/>
        <w:bottom w:val="none" w:sz="0" w:space="0" w:color="auto"/>
        <w:right w:val="none" w:sz="0" w:space="0" w:color="auto"/>
      </w:divBdr>
    </w:div>
    <w:div w:id="1248727994">
      <w:marLeft w:val="640"/>
      <w:marRight w:val="0"/>
      <w:marTop w:val="0"/>
      <w:marBottom w:val="0"/>
      <w:divBdr>
        <w:top w:val="none" w:sz="0" w:space="0" w:color="auto"/>
        <w:left w:val="none" w:sz="0" w:space="0" w:color="auto"/>
        <w:bottom w:val="none" w:sz="0" w:space="0" w:color="auto"/>
        <w:right w:val="none" w:sz="0" w:space="0" w:color="auto"/>
      </w:divBdr>
    </w:div>
    <w:div w:id="1249075073">
      <w:marLeft w:val="640"/>
      <w:marRight w:val="0"/>
      <w:marTop w:val="0"/>
      <w:marBottom w:val="0"/>
      <w:divBdr>
        <w:top w:val="none" w:sz="0" w:space="0" w:color="auto"/>
        <w:left w:val="none" w:sz="0" w:space="0" w:color="auto"/>
        <w:bottom w:val="none" w:sz="0" w:space="0" w:color="auto"/>
        <w:right w:val="none" w:sz="0" w:space="0" w:color="auto"/>
      </w:divBdr>
    </w:div>
    <w:div w:id="1249774162">
      <w:marLeft w:val="640"/>
      <w:marRight w:val="0"/>
      <w:marTop w:val="0"/>
      <w:marBottom w:val="0"/>
      <w:divBdr>
        <w:top w:val="none" w:sz="0" w:space="0" w:color="auto"/>
        <w:left w:val="none" w:sz="0" w:space="0" w:color="auto"/>
        <w:bottom w:val="none" w:sz="0" w:space="0" w:color="auto"/>
        <w:right w:val="none" w:sz="0" w:space="0" w:color="auto"/>
      </w:divBdr>
    </w:div>
    <w:div w:id="1250240462">
      <w:marLeft w:val="640"/>
      <w:marRight w:val="0"/>
      <w:marTop w:val="0"/>
      <w:marBottom w:val="0"/>
      <w:divBdr>
        <w:top w:val="none" w:sz="0" w:space="0" w:color="auto"/>
        <w:left w:val="none" w:sz="0" w:space="0" w:color="auto"/>
        <w:bottom w:val="none" w:sz="0" w:space="0" w:color="auto"/>
        <w:right w:val="none" w:sz="0" w:space="0" w:color="auto"/>
      </w:divBdr>
    </w:div>
    <w:div w:id="1250698036">
      <w:marLeft w:val="640"/>
      <w:marRight w:val="0"/>
      <w:marTop w:val="0"/>
      <w:marBottom w:val="0"/>
      <w:divBdr>
        <w:top w:val="none" w:sz="0" w:space="0" w:color="auto"/>
        <w:left w:val="none" w:sz="0" w:space="0" w:color="auto"/>
        <w:bottom w:val="none" w:sz="0" w:space="0" w:color="auto"/>
        <w:right w:val="none" w:sz="0" w:space="0" w:color="auto"/>
      </w:divBdr>
    </w:div>
    <w:div w:id="1251087878">
      <w:marLeft w:val="640"/>
      <w:marRight w:val="0"/>
      <w:marTop w:val="0"/>
      <w:marBottom w:val="0"/>
      <w:divBdr>
        <w:top w:val="none" w:sz="0" w:space="0" w:color="auto"/>
        <w:left w:val="none" w:sz="0" w:space="0" w:color="auto"/>
        <w:bottom w:val="none" w:sz="0" w:space="0" w:color="auto"/>
        <w:right w:val="none" w:sz="0" w:space="0" w:color="auto"/>
      </w:divBdr>
    </w:div>
    <w:div w:id="1252616279">
      <w:marLeft w:val="640"/>
      <w:marRight w:val="0"/>
      <w:marTop w:val="0"/>
      <w:marBottom w:val="0"/>
      <w:divBdr>
        <w:top w:val="none" w:sz="0" w:space="0" w:color="auto"/>
        <w:left w:val="none" w:sz="0" w:space="0" w:color="auto"/>
        <w:bottom w:val="none" w:sz="0" w:space="0" w:color="auto"/>
        <w:right w:val="none" w:sz="0" w:space="0" w:color="auto"/>
      </w:divBdr>
    </w:div>
    <w:div w:id="1253318820">
      <w:marLeft w:val="640"/>
      <w:marRight w:val="0"/>
      <w:marTop w:val="0"/>
      <w:marBottom w:val="0"/>
      <w:divBdr>
        <w:top w:val="none" w:sz="0" w:space="0" w:color="auto"/>
        <w:left w:val="none" w:sz="0" w:space="0" w:color="auto"/>
        <w:bottom w:val="none" w:sz="0" w:space="0" w:color="auto"/>
        <w:right w:val="none" w:sz="0" w:space="0" w:color="auto"/>
      </w:divBdr>
    </w:div>
    <w:div w:id="1253707109">
      <w:marLeft w:val="640"/>
      <w:marRight w:val="0"/>
      <w:marTop w:val="0"/>
      <w:marBottom w:val="0"/>
      <w:divBdr>
        <w:top w:val="none" w:sz="0" w:space="0" w:color="auto"/>
        <w:left w:val="none" w:sz="0" w:space="0" w:color="auto"/>
        <w:bottom w:val="none" w:sz="0" w:space="0" w:color="auto"/>
        <w:right w:val="none" w:sz="0" w:space="0" w:color="auto"/>
      </w:divBdr>
    </w:div>
    <w:div w:id="1254050833">
      <w:marLeft w:val="640"/>
      <w:marRight w:val="0"/>
      <w:marTop w:val="0"/>
      <w:marBottom w:val="0"/>
      <w:divBdr>
        <w:top w:val="none" w:sz="0" w:space="0" w:color="auto"/>
        <w:left w:val="none" w:sz="0" w:space="0" w:color="auto"/>
        <w:bottom w:val="none" w:sz="0" w:space="0" w:color="auto"/>
        <w:right w:val="none" w:sz="0" w:space="0" w:color="auto"/>
      </w:divBdr>
    </w:div>
    <w:div w:id="1254779933">
      <w:marLeft w:val="640"/>
      <w:marRight w:val="0"/>
      <w:marTop w:val="0"/>
      <w:marBottom w:val="0"/>
      <w:divBdr>
        <w:top w:val="none" w:sz="0" w:space="0" w:color="auto"/>
        <w:left w:val="none" w:sz="0" w:space="0" w:color="auto"/>
        <w:bottom w:val="none" w:sz="0" w:space="0" w:color="auto"/>
        <w:right w:val="none" w:sz="0" w:space="0" w:color="auto"/>
      </w:divBdr>
    </w:div>
    <w:div w:id="1255360320">
      <w:marLeft w:val="640"/>
      <w:marRight w:val="0"/>
      <w:marTop w:val="0"/>
      <w:marBottom w:val="0"/>
      <w:divBdr>
        <w:top w:val="none" w:sz="0" w:space="0" w:color="auto"/>
        <w:left w:val="none" w:sz="0" w:space="0" w:color="auto"/>
        <w:bottom w:val="none" w:sz="0" w:space="0" w:color="auto"/>
        <w:right w:val="none" w:sz="0" w:space="0" w:color="auto"/>
      </w:divBdr>
    </w:div>
    <w:div w:id="1255476954">
      <w:marLeft w:val="640"/>
      <w:marRight w:val="0"/>
      <w:marTop w:val="0"/>
      <w:marBottom w:val="0"/>
      <w:divBdr>
        <w:top w:val="none" w:sz="0" w:space="0" w:color="auto"/>
        <w:left w:val="none" w:sz="0" w:space="0" w:color="auto"/>
        <w:bottom w:val="none" w:sz="0" w:space="0" w:color="auto"/>
        <w:right w:val="none" w:sz="0" w:space="0" w:color="auto"/>
      </w:divBdr>
    </w:div>
    <w:div w:id="1255938723">
      <w:marLeft w:val="640"/>
      <w:marRight w:val="0"/>
      <w:marTop w:val="0"/>
      <w:marBottom w:val="0"/>
      <w:divBdr>
        <w:top w:val="none" w:sz="0" w:space="0" w:color="auto"/>
        <w:left w:val="none" w:sz="0" w:space="0" w:color="auto"/>
        <w:bottom w:val="none" w:sz="0" w:space="0" w:color="auto"/>
        <w:right w:val="none" w:sz="0" w:space="0" w:color="auto"/>
      </w:divBdr>
    </w:div>
    <w:div w:id="1256209125">
      <w:marLeft w:val="640"/>
      <w:marRight w:val="0"/>
      <w:marTop w:val="0"/>
      <w:marBottom w:val="0"/>
      <w:divBdr>
        <w:top w:val="none" w:sz="0" w:space="0" w:color="auto"/>
        <w:left w:val="none" w:sz="0" w:space="0" w:color="auto"/>
        <w:bottom w:val="none" w:sz="0" w:space="0" w:color="auto"/>
        <w:right w:val="none" w:sz="0" w:space="0" w:color="auto"/>
      </w:divBdr>
    </w:div>
    <w:div w:id="1256281867">
      <w:marLeft w:val="640"/>
      <w:marRight w:val="0"/>
      <w:marTop w:val="0"/>
      <w:marBottom w:val="0"/>
      <w:divBdr>
        <w:top w:val="none" w:sz="0" w:space="0" w:color="auto"/>
        <w:left w:val="none" w:sz="0" w:space="0" w:color="auto"/>
        <w:bottom w:val="none" w:sz="0" w:space="0" w:color="auto"/>
        <w:right w:val="none" w:sz="0" w:space="0" w:color="auto"/>
      </w:divBdr>
    </w:div>
    <w:div w:id="1257322059">
      <w:marLeft w:val="640"/>
      <w:marRight w:val="0"/>
      <w:marTop w:val="0"/>
      <w:marBottom w:val="0"/>
      <w:divBdr>
        <w:top w:val="none" w:sz="0" w:space="0" w:color="auto"/>
        <w:left w:val="none" w:sz="0" w:space="0" w:color="auto"/>
        <w:bottom w:val="none" w:sz="0" w:space="0" w:color="auto"/>
        <w:right w:val="none" w:sz="0" w:space="0" w:color="auto"/>
      </w:divBdr>
    </w:div>
    <w:div w:id="1257328867">
      <w:marLeft w:val="640"/>
      <w:marRight w:val="0"/>
      <w:marTop w:val="0"/>
      <w:marBottom w:val="0"/>
      <w:divBdr>
        <w:top w:val="none" w:sz="0" w:space="0" w:color="auto"/>
        <w:left w:val="none" w:sz="0" w:space="0" w:color="auto"/>
        <w:bottom w:val="none" w:sz="0" w:space="0" w:color="auto"/>
        <w:right w:val="none" w:sz="0" w:space="0" w:color="auto"/>
      </w:divBdr>
    </w:div>
    <w:div w:id="1257903776">
      <w:marLeft w:val="640"/>
      <w:marRight w:val="0"/>
      <w:marTop w:val="0"/>
      <w:marBottom w:val="0"/>
      <w:divBdr>
        <w:top w:val="none" w:sz="0" w:space="0" w:color="auto"/>
        <w:left w:val="none" w:sz="0" w:space="0" w:color="auto"/>
        <w:bottom w:val="none" w:sz="0" w:space="0" w:color="auto"/>
        <w:right w:val="none" w:sz="0" w:space="0" w:color="auto"/>
      </w:divBdr>
    </w:div>
    <w:div w:id="1258948707">
      <w:marLeft w:val="640"/>
      <w:marRight w:val="0"/>
      <w:marTop w:val="0"/>
      <w:marBottom w:val="0"/>
      <w:divBdr>
        <w:top w:val="none" w:sz="0" w:space="0" w:color="auto"/>
        <w:left w:val="none" w:sz="0" w:space="0" w:color="auto"/>
        <w:bottom w:val="none" w:sz="0" w:space="0" w:color="auto"/>
        <w:right w:val="none" w:sz="0" w:space="0" w:color="auto"/>
      </w:divBdr>
    </w:div>
    <w:div w:id="1258951441">
      <w:marLeft w:val="640"/>
      <w:marRight w:val="0"/>
      <w:marTop w:val="0"/>
      <w:marBottom w:val="0"/>
      <w:divBdr>
        <w:top w:val="none" w:sz="0" w:space="0" w:color="auto"/>
        <w:left w:val="none" w:sz="0" w:space="0" w:color="auto"/>
        <w:bottom w:val="none" w:sz="0" w:space="0" w:color="auto"/>
        <w:right w:val="none" w:sz="0" w:space="0" w:color="auto"/>
      </w:divBdr>
    </w:div>
    <w:div w:id="1259144734">
      <w:marLeft w:val="640"/>
      <w:marRight w:val="0"/>
      <w:marTop w:val="0"/>
      <w:marBottom w:val="0"/>
      <w:divBdr>
        <w:top w:val="none" w:sz="0" w:space="0" w:color="auto"/>
        <w:left w:val="none" w:sz="0" w:space="0" w:color="auto"/>
        <w:bottom w:val="none" w:sz="0" w:space="0" w:color="auto"/>
        <w:right w:val="none" w:sz="0" w:space="0" w:color="auto"/>
      </w:divBdr>
    </w:div>
    <w:div w:id="1259605591">
      <w:marLeft w:val="640"/>
      <w:marRight w:val="0"/>
      <w:marTop w:val="0"/>
      <w:marBottom w:val="0"/>
      <w:divBdr>
        <w:top w:val="none" w:sz="0" w:space="0" w:color="auto"/>
        <w:left w:val="none" w:sz="0" w:space="0" w:color="auto"/>
        <w:bottom w:val="none" w:sz="0" w:space="0" w:color="auto"/>
        <w:right w:val="none" w:sz="0" w:space="0" w:color="auto"/>
      </w:divBdr>
    </w:div>
    <w:div w:id="1259944070">
      <w:marLeft w:val="640"/>
      <w:marRight w:val="0"/>
      <w:marTop w:val="0"/>
      <w:marBottom w:val="0"/>
      <w:divBdr>
        <w:top w:val="none" w:sz="0" w:space="0" w:color="auto"/>
        <w:left w:val="none" w:sz="0" w:space="0" w:color="auto"/>
        <w:bottom w:val="none" w:sz="0" w:space="0" w:color="auto"/>
        <w:right w:val="none" w:sz="0" w:space="0" w:color="auto"/>
      </w:divBdr>
    </w:div>
    <w:div w:id="1260065826">
      <w:marLeft w:val="640"/>
      <w:marRight w:val="0"/>
      <w:marTop w:val="0"/>
      <w:marBottom w:val="0"/>
      <w:divBdr>
        <w:top w:val="none" w:sz="0" w:space="0" w:color="auto"/>
        <w:left w:val="none" w:sz="0" w:space="0" w:color="auto"/>
        <w:bottom w:val="none" w:sz="0" w:space="0" w:color="auto"/>
        <w:right w:val="none" w:sz="0" w:space="0" w:color="auto"/>
      </w:divBdr>
    </w:div>
    <w:div w:id="1260137693">
      <w:marLeft w:val="640"/>
      <w:marRight w:val="0"/>
      <w:marTop w:val="0"/>
      <w:marBottom w:val="0"/>
      <w:divBdr>
        <w:top w:val="none" w:sz="0" w:space="0" w:color="auto"/>
        <w:left w:val="none" w:sz="0" w:space="0" w:color="auto"/>
        <w:bottom w:val="none" w:sz="0" w:space="0" w:color="auto"/>
        <w:right w:val="none" w:sz="0" w:space="0" w:color="auto"/>
      </w:divBdr>
    </w:div>
    <w:div w:id="1260330145">
      <w:marLeft w:val="640"/>
      <w:marRight w:val="0"/>
      <w:marTop w:val="0"/>
      <w:marBottom w:val="0"/>
      <w:divBdr>
        <w:top w:val="none" w:sz="0" w:space="0" w:color="auto"/>
        <w:left w:val="none" w:sz="0" w:space="0" w:color="auto"/>
        <w:bottom w:val="none" w:sz="0" w:space="0" w:color="auto"/>
        <w:right w:val="none" w:sz="0" w:space="0" w:color="auto"/>
      </w:divBdr>
    </w:div>
    <w:div w:id="1261061667">
      <w:marLeft w:val="640"/>
      <w:marRight w:val="0"/>
      <w:marTop w:val="0"/>
      <w:marBottom w:val="0"/>
      <w:divBdr>
        <w:top w:val="none" w:sz="0" w:space="0" w:color="auto"/>
        <w:left w:val="none" w:sz="0" w:space="0" w:color="auto"/>
        <w:bottom w:val="none" w:sz="0" w:space="0" w:color="auto"/>
        <w:right w:val="none" w:sz="0" w:space="0" w:color="auto"/>
      </w:divBdr>
    </w:div>
    <w:div w:id="1261719858">
      <w:marLeft w:val="640"/>
      <w:marRight w:val="0"/>
      <w:marTop w:val="0"/>
      <w:marBottom w:val="0"/>
      <w:divBdr>
        <w:top w:val="none" w:sz="0" w:space="0" w:color="auto"/>
        <w:left w:val="none" w:sz="0" w:space="0" w:color="auto"/>
        <w:bottom w:val="none" w:sz="0" w:space="0" w:color="auto"/>
        <w:right w:val="none" w:sz="0" w:space="0" w:color="auto"/>
      </w:divBdr>
    </w:div>
    <w:div w:id="1262297325">
      <w:marLeft w:val="640"/>
      <w:marRight w:val="0"/>
      <w:marTop w:val="0"/>
      <w:marBottom w:val="0"/>
      <w:divBdr>
        <w:top w:val="none" w:sz="0" w:space="0" w:color="auto"/>
        <w:left w:val="none" w:sz="0" w:space="0" w:color="auto"/>
        <w:bottom w:val="none" w:sz="0" w:space="0" w:color="auto"/>
        <w:right w:val="none" w:sz="0" w:space="0" w:color="auto"/>
      </w:divBdr>
    </w:div>
    <w:div w:id="1262377143">
      <w:marLeft w:val="640"/>
      <w:marRight w:val="0"/>
      <w:marTop w:val="0"/>
      <w:marBottom w:val="0"/>
      <w:divBdr>
        <w:top w:val="none" w:sz="0" w:space="0" w:color="auto"/>
        <w:left w:val="none" w:sz="0" w:space="0" w:color="auto"/>
        <w:bottom w:val="none" w:sz="0" w:space="0" w:color="auto"/>
        <w:right w:val="none" w:sz="0" w:space="0" w:color="auto"/>
      </w:divBdr>
    </w:div>
    <w:div w:id="1262421496">
      <w:marLeft w:val="640"/>
      <w:marRight w:val="0"/>
      <w:marTop w:val="0"/>
      <w:marBottom w:val="0"/>
      <w:divBdr>
        <w:top w:val="none" w:sz="0" w:space="0" w:color="auto"/>
        <w:left w:val="none" w:sz="0" w:space="0" w:color="auto"/>
        <w:bottom w:val="none" w:sz="0" w:space="0" w:color="auto"/>
        <w:right w:val="none" w:sz="0" w:space="0" w:color="auto"/>
      </w:divBdr>
    </w:div>
    <w:div w:id="1262879020">
      <w:marLeft w:val="640"/>
      <w:marRight w:val="0"/>
      <w:marTop w:val="0"/>
      <w:marBottom w:val="0"/>
      <w:divBdr>
        <w:top w:val="none" w:sz="0" w:space="0" w:color="auto"/>
        <w:left w:val="none" w:sz="0" w:space="0" w:color="auto"/>
        <w:bottom w:val="none" w:sz="0" w:space="0" w:color="auto"/>
        <w:right w:val="none" w:sz="0" w:space="0" w:color="auto"/>
      </w:divBdr>
    </w:div>
    <w:div w:id="1262951998">
      <w:marLeft w:val="640"/>
      <w:marRight w:val="0"/>
      <w:marTop w:val="0"/>
      <w:marBottom w:val="0"/>
      <w:divBdr>
        <w:top w:val="none" w:sz="0" w:space="0" w:color="auto"/>
        <w:left w:val="none" w:sz="0" w:space="0" w:color="auto"/>
        <w:bottom w:val="none" w:sz="0" w:space="0" w:color="auto"/>
        <w:right w:val="none" w:sz="0" w:space="0" w:color="auto"/>
      </w:divBdr>
    </w:div>
    <w:div w:id="1263149099">
      <w:marLeft w:val="640"/>
      <w:marRight w:val="0"/>
      <w:marTop w:val="0"/>
      <w:marBottom w:val="0"/>
      <w:divBdr>
        <w:top w:val="none" w:sz="0" w:space="0" w:color="auto"/>
        <w:left w:val="none" w:sz="0" w:space="0" w:color="auto"/>
        <w:bottom w:val="none" w:sz="0" w:space="0" w:color="auto"/>
        <w:right w:val="none" w:sz="0" w:space="0" w:color="auto"/>
      </w:divBdr>
    </w:div>
    <w:div w:id="1263564396">
      <w:marLeft w:val="640"/>
      <w:marRight w:val="0"/>
      <w:marTop w:val="0"/>
      <w:marBottom w:val="0"/>
      <w:divBdr>
        <w:top w:val="none" w:sz="0" w:space="0" w:color="auto"/>
        <w:left w:val="none" w:sz="0" w:space="0" w:color="auto"/>
        <w:bottom w:val="none" w:sz="0" w:space="0" w:color="auto"/>
        <w:right w:val="none" w:sz="0" w:space="0" w:color="auto"/>
      </w:divBdr>
    </w:div>
    <w:div w:id="1263687025">
      <w:marLeft w:val="640"/>
      <w:marRight w:val="0"/>
      <w:marTop w:val="0"/>
      <w:marBottom w:val="0"/>
      <w:divBdr>
        <w:top w:val="none" w:sz="0" w:space="0" w:color="auto"/>
        <w:left w:val="none" w:sz="0" w:space="0" w:color="auto"/>
        <w:bottom w:val="none" w:sz="0" w:space="0" w:color="auto"/>
        <w:right w:val="none" w:sz="0" w:space="0" w:color="auto"/>
      </w:divBdr>
    </w:div>
    <w:div w:id="1263688226">
      <w:marLeft w:val="640"/>
      <w:marRight w:val="0"/>
      <w:marTop w:val="0"/>
      <w:marBottom w:val="0"/>
      <w:divBdr>
        <w:top w:val="none" w:sz="0" w:space="0" w:color="auto"/>
        <w:left w:val="none" w:sz="0" w:space="0" w:color="auto"/>
        <w:bottom w:val="none" w:sz="0" w:space="0" w:color="auto"/>
        <w:right w:val="none" w:sz="0" w:space="0" w:color="auto"/>
      </w:divBdr>
    </w:div>
    <w:div w:id="1264339716">
      <w:marLeft w:val="640"/>
      <w:marRight w:val="0"/>
      <w:marTop w:val="0"/>
      <w:marBottom w:val="0"/>
      <w:divBdr>
        <w:top w:val="none" w:sz="0" w:space="0" w:color="auto"/>
        <w:left w:val="none" w:sz="0" w:space="0" w:color="auto"/>
        <w:bottom w:val="none" w:sz="0" w:space="0" w:color="auto"/>
        <w:right w:val="none" w:sz="0" w:space="0" w:color="auto"/>
      </w:divBdr>
    </w:div>
    <w:div w:id="1265766480">
      <w:marLeft w:val="640"/>
      <w:marRight w:val="0"/>
      <w:marTop w:val="0"/>
      <w:marBottom w:val="0"/>
      <w:divBdr>
        <w:top w:val="none" w:sz="0" w:space="0" w:color="auto"/>
        <w:left w:val="none" w:sz="0" w:space="0" w:color="auto"/>
        <w:bottom w:val="none" w:sz="0" w:space="0" w:color="auto"/>
        <w:right w:val="none" w:sz="0" w:space="0" w:color="auto"/>
      </w:divBdr>
    </w:div>
    <w:div w:id="1265922261">
      <w:marLeft w:val="640"/>
      <w:marRight w:val="0"/>
      <w:marTop w:val="0"/>
      <w:marBottom w:val="0"/>
      <w:divBdr>
        <w:top w:val="none" w:sz="0" w:space="0" w:color="auto"/>
        <w:left w:val="none" w:sz="0" w:space="0" w:color="auto"/>
        <w:bottom w:val="none" w:sz="0" w:space="0" w:color="auto"/>
        <w:right w:val="none" w:sz="0" w:space="0" w:color="auto"/>
      </w:divBdr>
    </w:div>
    <w:div w:id="1266183375">
      <w:marLeft w:val="640"/>
      <w:marRight w:val="0"/>
      <w:marTop w:val="0"/>
      <w:marBottom w:val="0"/>
      <w:divBdr>
        <w:top w:val="none" w:sz="0" w:space="0" w:color="auto"/>
        <w:left w:val="none" w:sz="0" w:space="0" w:color="auto"/>
        <w:bottom w:val="none" w:sz="0" w:space="0" w:color="auto"/>
        <w:right w:val="none" w:sz="0" w:space="0" w:color="auto"/>
      </w:divBdr>
    </w:div>
    <w:div w:id="1266696446">
      <w:marLeft w:val="640"/>
      <w:marRight w:val="0"/>
      <w:marTop w:val="0"/>
      <w:marBottom w:val="0"/>
      <w:divBdr>
        <w:top w:val="none" w:sz="0" w:space="0" w:color="auto"/>
        <w:left w:val="none" w:sz="0" w:space="0" w:color="auto"/>
        <w:bottom w:val="none" w:sz="0" w:space="0" w:color="auto"/>
        <w:right w:val="none" w:sz="0" w:space="0" w:color="auto"/>
      </w:divBdr>
    </w:div>
    <w:div w:id="1267034109">
      <w:marLeft w:val="640"/>
      <w:marRight w:val="0"/>
      <w:marTop w:val="0"/>
      <w:marBottom w:val="0"/>
      <w:divBdr>
        <w:top w:val="none" w:sz="0" w:space="0" w:color="auto"/>
        <w:left w:val="none" w:sz="0" w:space="0" w:color="auto"/>
        <w:bottom w:val="none" w:sz="0" w:space="0" w:color="auto"/>
        <w:right w:val="none" w:sz="0" w:space="0" w:color="auto"/>
      </w:divBdr>
    </w:div>
    <w:div w:id="1267425450">
      <w:marLeft w:val="640"/>
      <w:marRight w:val="0"/>
      <w:marTop w:val="0"/>
      <w:marBottom w:val="0"/>
      <w:divBdr>
        <w:top w:val="none" w:sz="0" w:space="0" w:color="auto"/>
        <w:left w:val="none" w:sz="0" w:space="0" w:color="auto"/>
        <w:bottom w:val="none" w:sz="0" w:space="0" w:color="auto"/>
        <w:right w:val="none" w:sz="0" w:space="0" w:color="auto"/>
      </w:divBdr>
    </w:div>
    <w:div w:id="1267496455">
      <w:marLeft w:val="640"/>
      <w:marRight w:val="0"/>
      <w:marTop w:val="0"/>
      <w:marBottom w:val="0"/>
      <w:divBdr>
        <w:top w:val="none" w:sz="0" w:space="0" w:color="auto"/>
        <w:left w:val="none" w:sz="0" w:space="0" w:color="auto"/>
        <w:bottom w:val="none" w:sz="0" w:space="0" w:color="auto"/>
        <w:right w:val="none" w:sz="0" w:space="0" w:color="auto"/>
      </w:divBdr>
    </w:div>
    <w:div w:id="1267614370">
      <w:marLeft w:val="640"/>
      <w:marRight w:val="0"/>
      <w:marTop w:val="0"/>
      <w:marBottom w:val="0"/>
      <w:divBdr>
        <w:top w:val="none" w:sz="0" w:space="0" w:color="auto"/>
        <w:left w:val="none" w:sz="0" w:space="0" w:color="auto"/>
        <w:bottom w:val="none" w:sz="0" w:space="0" w:color="auto"/>
        <w:right w:val="none" w:sz="0" w:space="0" w:color="auto"/>
      </w:divBdr>
    </w:div>
    <w:div w:id="1268077311">
      <w:marLeft w:val="640"/>
      <w:marRight w:val="0"/>
      <w:marTop w:val="0"/>
      <w:marBottom w:val="0"/>
      <w:divBdr>
        <w:top w:val="none" w:sz="0" w:space="0" w:color="auto"/>
        <w:left w:val="none" w:sz="0" w:space="0" w:color="auto"/>
        <w:bottom w:val="none" w:sz="0" w:space="0" w:color="auto"/>
        <w:right w:val="none" w:sz="0" w:space="0" w:color="auto"/>
      </w:divBdr>
    </w:div>
    <w:div w:id="1268736971">
      <w:marLeft w:val="640"/>
      <w:marRight w:val="0"/>
      <w:marTop w:val="0"/>
      <w:marBottom w:val="0"/>
      <w:divBdr>
        <w:top w:val="none" w:sz="0" w:space="0" w:color="auto"/>
        <w:left w:val="none" w:sz="0" w:space="0" w:color="auto"/>
        <w:bottom w:val="none" w:sz="0" w:space="0" w:color="auto"/>
        <w:right w:val="none" w:sz="0" w:space="0" w:color="auto"/>
      </w:divBdr>
    </w:div>
    <w:div w:id="1268998375">
      <w:marLeft w:val="640"/>
      <w:marRight w:val="0"/>
      <w:marTop w:val="0"/>
      <w:marBottom w:val="0"/>
      <w:divBdr>
        <w:top w:val="none" w:sz="0" w:space="0" w:color="auto"/>
        <w:left w:val="none" w:sz="0" w:space="0" w:color="auto"/>
        <w:bottom w:val="none" w:sz="0" w:space="0" w:color="auto"/>
        <w:right w:val="none" w:sz="0" w:space="0" w:color="auto"/>
      </w:divBdr>
    </w:div>
    <w:div w:id="1269776418">
      <w:marLeft w:val="640"/>
      <w:marRight w:val="0"/>
      <w:marTop w:val="0"/>
      <w:marBottom w:val="0"/>
      <w:divBdr>
        <w:top w:val="none" w:sz="0" w:space="0" w:color="auto"/>
        <w:left w:val="none" w:sz="0" w:space="0" w:color="auto"/>
        <w:bottom w:val="none" w:sz="0" w:space="0" w:color="auto"/>
        <w:right w:val="none" w:sz="0" w:space="0" w:color="auto"/>
      </w:divBdr>
    </w:div>
    <w:div w:id="1270236289">
      <w:marLeft w:val="640"/>
      <w:marRight w:val="0"/>
      <w:marTop w:val="0"/>
      <w:marBottom w:val="0"/>
      <w:divBdr>
        <w:top w:val="none" w:sz="0" w:space="0" w:color="auto"/>
        <w:left w:val="none" w:sz="0" w:space="0" w:color="auto"/>
        <w:bottom w:val="none" w:sz="0" w:space="0" w:color="auto"/>
        <w:right w:val="none" w:sz="0" w:space="0" w:color="auto"/>
      </w:divBdr>
    </w:div>
    <w:div w:id="1270240259">
      <w:marLeft w:val="640"/>
      <w:marRight w:val="0"/>
      <w:marTop w:val="0"/>
      <w:marBottom w:val="0"/>
      <w:divBdr>
        <w:top w:val="none" w:sz="0" w:space="0" w:color="auto"/>
        <w:left w:val="none" w:sz="0" w:space="0" w:color="auto"/>
        <w:bottom w:val="none" w:sz="0" w:space="0" w:color="auto"/>
        <w:right w:val="none" w:sz="0" w:space="0" w:color="auto"/>
      </w:divBdr>
    </w:div>
    <w:div w:id="1270890806">
      <w:marLeft w:val="640"/>
      <w:marRight w:val="0"/>
      <w:marTop w:val="0"/>
      <w:marBottom w:val="0"/>
      <w:divBdr>
        <w:top w:val="none" w:sz="0" w:space="0" w:color="auto"/>
        <w:left w:val="none" w:sz="0" w:space="0" w:color="auto"/>
        <w:bottom w:val="none" w:sz="0" w:space="0" w:color="auto"/>
        <w:right w:val="none" w:sz="0" w:space="0" w:color="auto"/>
      </w:divBdr>
    </w:div>
    <w:div w:id="1271164665">
      <w:marLeft w:val="640"/>
      <w:marRight w:val="0"/>
      <w:marTop w:val="0"/>
      <w:marBottom w:val="0"/>
      <w:divBdr>
        <w:top w:val="none" w:sz="0" w:space="0" w:color="auto"/>
        <w:left w:val="none" w:sz="0" w:space="0" w:color="auto"/>
        <w:bottom w:val="none" w:sz="0" w:space="0" w:color="auto"/>
        <w:right w:val="none" w:sz="0" w:space="0" w:color="auto"/>
      </w:divBdr>
    </w:div>
    <w:div w:id="1271203149">
      <w:marLeft w:val="640"/>
      <w:marRight w:val="0"/>
      <w:marTop w:val="0"/>
      <w:marBottom w:val="0"/>
      <w:divBdr>
        <w:top w:val="none" w:sz="0" w:space="0" w:color="auto"/>
        <w:left w:val="none" w:sz="0" w:space="0" w:color="auto"/>
        <w:bottom w:val="none" w:sz="0" w:space="0" w:color="auto"/>
        <w:right w:val="none" w:sz="0" w:space="0" w:color="auto"/>
      </w:divBdr>
    </w:div>
    <w:div w:id="1271545008">
      <w:marLeft w:val="640"/>
      <w:marRight w:val="0"/>
      <w:marTop w:val="0"/>
      <w:marBottom w:val="0"/>
      <w:divBdr>
        <w:top w:val="none" w:sz="0" w:space="0" w:color="auto"/>
        <w:left w:val="none" w:sz="0" w:space="0" w:color="auto"/>
        <w:bottom w:val="none" w:sz="0" w:space="0" w:color="auto"/>
        <w:right w:val="none" w:sz="0" w:space="0" w:color="auto"/>
      </w:divBdr>
    </w:div>
    <w:div w:id="1271670462">
      <w:marLeft w:val="640"/>
      <w:marRight w:val="0"/>
      <w:marTop w:val="0"/>
      <w:marBottom w:val="0"/>
      <w:divBdr>
        <w:top w:val="none" w:sz="0" w:space="0" w:color="auto"/>
        <w:left w:val="none" w:sz="0" w:space="0" w:color="auto"/>
        <w:bottom w:val="none" w:sz="0" w:space="0" w:color="auto"/>
        <w:right w:val="none" w:sz="0" w:space="0" w:color="auto"/>
      </w:divBdr>
    </w:div>
    <w:div w:id="1272126887">
      <w:marLeft w:val="640"/>
      <w:marRight w:val="0"/>
      <w:marTop w:val="0"/>
      <w:marBottom w:val="0"/>
      <w:divBdr>
        <w:top w:val="none" w:sz="0" w:space="0" w:color="auto"/>
        <w:left w:val="none" w:sz="0" w:space="0" w:color="auto"/>
        <w:bottom w:val="none" w:sz="0" w:space="0" w:color="auto"/>
        <w:right w:val="none" w:sz="0" w:space="0" w:color="auto"/>
      </w:divBdr>
    </w:div>
    <w:div w:id="1272201241">
      <w:marLeft w:val="640"/>
      <w:marRight w:val="0"/>
      <w:marTop w:val="0"/>
      <w:marBottom w:val="0"/>
      <w:divBdr>
        <w:top w:val="none" w:sz="0" w:space="0" w:color="auto"/>
        <w:left w:val="none" w:sz="0" w:space="0" w:color="auto"/>
        <w:bottom w:val="none" w:sz="0" w:space="0" w:color="auto"/>
        <w:right w:val="none" w:sz="0" w:space="0" w:color="auto"/>
      </w:divBdr>
    </w:div>
    <w:div w:id="1272512964">
      <w:marLeft w:val="640"/>
      <w:marRight w:val="0"/>
      <w:marTop w:val="0"/>
      <w:marBottom w:val="0"/>
      <w:divBdr>
        <w:top w:val="none" w:sz="0" w:space="0" w:color="auto"/>
        <w:left w:val="none" w:sz="0" w:space="0" w:color="auto"/>
        <w:bottom w:val="none" w:sz="0" w:space="0" w:color="auto"/>
        <w:right w:val="none" w:sz="0" w:space="0" w:color="auto"/>
      </w:divBdr>
    </w:div>
    <w:div w:id="1272513604">
      <w:marLeft w:val="640"/>
      <w:marRight w:val="0"/>
      <w:marTop w:val="0"/>
      <w:marBottom w:val="0"/>
      <w:divBdr>
        <w:top w:val="none" w:sz="0" w:space="0" w:color="auto"/>
        <w:left w:val="none" w:sz="0" w:space="0" w:color="auto"/>
        <w:bottom w:val="none" w:sz="0" w:space="0" w:color="auto"/>
        <w:right w:val="none" w:sz="0" w:space="0" w:color="auto"/>
      </w:divBdr>
    </w:div>
    <w:div w:id="1272935249">
      <w:marLeft w:val="640"/>
      <w:marRight w:val="0"/>
      <w:marTop w:val="0"/>
      <w:marBottom w:val="0"/>
      <w:divBdr>
        <w:top w:val="none" w:sz="0" w:space="0" w:color="auto"/>
        <w:left w:val="none" w:sz="0" w:space="0" w:color="auto"/>
        <w:bottom w:val="none" w:sz="0" w:space="0" w:color="auto"/>
        <w:right w:val="none" w:sz="0" w:space="0" w:color="auto"/>
      </w:divBdr>
    </w:div>
    <w:div w:id="1273169899">
      <w:marLeft w:val="640"/>
      <w:marRight w:val="0"/>
      <w:marTop w:val="0"/>
      <w:marBottom w:val="0"/>
      <w:divBdr>
        <w:top w:val="none" w:sz="0" w:space="0" w:color="auto"/>
        <w:left w:val="none" w:sz="0" w:space="0" w:color="auto"/>
        <w:bottom w:val="none" w:sz="0" w:space="0" w:color="auto"/>
        <w:right w:val="none" w:sz="0" w:space="0" w:color="auto"/>
      </w:divBdr>
    </w:div>
    <w:div w:id="1273391666">
      <w:marLeft w:val="640"/>
      <w:marRight w:val="0"/>
      <w:marTop w:val="0"/>
      <w:marBottom w:val="0"/>
      <w:divBdr>
        <w:top w:val="none" w:sz="0" w:space="0" w:color="auto"/>
        <w:left w:val="none" w:sz="0" w:space="0" w:color="auto"/>
        <w:bottom w:val="none" w:sz="0" w:space="0" w:color="auto"/>
        <w:right w:val="none" w:sz="0" w:space="0" w:color="auto"/>
      </w:divBdr>
    </w:div>
    <w:div w:id="1273434695">
      <w:marLeft w:val="640"/>
      <w:marRight w:val="0"/>
      <w:marTop w:val="0"/>
      <w:marBottom w:val="0"/>
      <w:divBdr>
        <w:top w:val="none" w:sz="0" w:space="0" w:color="auto"/>
        <w:left w:val="none" w:sz="0" w:space="0" w:color="auto"/>
        <w:bottom w:val="none" w:sz="0" w:space="0" w:color="auto"/>
        <w:right w:val="none" w:sz="0" w:space="0" w:color="auto"/>
      </w:divBdr>
    </w:div>
    <w:div w:id="1273825039">
      <w:marLeft w:val="640"/>
      <w:marRight w:val="0"/>
      <w:marTop w:val="0"/>
      <w:marBottom w:val="0"/>
      <w:divBdr>
        <w:top w:val="none" w:sz="0" w:space="0" w:color="auto"/>
        <w:left w:val="none" w:sz="0" w:space="0" w:color="auto"/>
        <w:bottom w:val="none" w:sz="0" w:space="0" w:color="auto"/>
        <w:right w:val="none" w:sz="0" w:space="0" w:color="auto"/>
      </w:divBdr>
    </w:div>
    <w:div w:id="1275282643">
      <w:marLeft w:val="640"/>
      <w:marRight w:val="0"/>
      <w:marTop w:val="0"/>
      <w:marBottom w:val="0"/>
      <w:divBdr>
        <w:top w:val="none" w:sz="0" w:space="0" w:color="auto"/>
        <w:left w:val="none" w:sz="0" w:space="0" w:color="auto"/>
        <w:bottom w:val="none" w:sz="0" w:space="0" w:color="auto"/>
        <w:right w:val="none" w:sz="0" w:space="0" w:color="auto"/>
      </w:divBdr>
    </w:div>
    <w:div w:id="1275399799">
      <w:marLeft w:val="640"/>
      <w:marRight w:val="0"/>
      <w:marTop w:val="0"/>
      <w:marBottom w:val="0"/>
      <w:divBdr>
        <w:top w:val="none" w:sz="0" w:space="0" w:color="auto"/>
        <w:left w:val="none" w:sz="0" w:space="0" w:color="auto"/>
        <w:bottom w:val="none" w:sz="0" w:space="0" w:color="auto"/>
        <w:right w:val="none" w:sz="0" w:space="0" w:color="auto"/>
      </w:divBdr>
    </w:div>
    <w:div w:id="1275403545">
      <w:marLeft w:val="640"/>
      <w:marRight w:val="0"/>
      <w:marTop w:val="0"/>
      <w:marBottom w:val="0"/>
      <w:divBdr>
        <w:top w:val="none" w:sz="0" w:space="0" w:color="auto"/>
        <w:left w:val="none" w:sz="0" w:space="0" w:color="auto"/>
        <w:bottom w:val="none" w:sz="0" w:space="0" w:color="auto"/>
        <w:right w:val="none" w:sz="0" w:space="0" w:color="auto"/>
      </w:divBdr>
    </w:div>
    <w:div w:id="1275750247">
      <w:marLeft w:val="640"/>
      <w:marRight w:val="0"/>
      <w:marTop w:val="0"/>
      <w:marBottom w:val="0"/>
      <w:divBdr>
        <w:top w:val="none" w:sz="0" w:space="0" w:color="auto"/>
        <w:left w:val="none" w:sz="0" w:space="0" w:color="auto"/>
        <w:bottom w:val="none" w:sz="0" w:space="0" w:color="auto"/>
        <w:right w:val="none" w:sz="0" w:space="0" w:color="auto"/>
      </w:divBdr>
    </w:div>
    <w:div w:id="1275941662">
      <w:marLeft w:val="640"/>
      <w:marRight w:val="0"/>
      <w:marTop w:val="0"/>
      <w:marBottom w:val="0"/>
      <w:divBdr>
        <w:top w:val="none" w:sz="0" w:space="0" w:color="auto"/>
        <w:left w:val="none" w:sz="0" w:space="0" w:color="auto"/>
        <w:bottom w:val="none" w:sz="0" w:space="0" w:color="auto"/>
        <w:right w:val="none" w:sz="0" w:space="0" w:color="auto"/>
      </w:divBdr>
    </w:div>
    <w:div w:id="1276252069">
      <w:marLeft w:val="640"/>
      <w:marRight w:val="0"/>
      <w:marTop w:val="0"/>
      <w:marBottom w:val="0"/>
      <w:divBdr>
        <w:top w:val="none" w:sz="0" w:space="0" w:color="auto"/>
        <w:left w:val="none" w:sz="0" w:space="0" w:color="auto"/>
        <w:bottom w:val="none" w:sz="0" w:space="0" w:color="auto"/>
        <w:right w:val="none" w:sz="0" w:space="0" w:color="auto"/>
      </w:divBdr>
    </w:div>
    <w:div w:id="1276446138">
      <w:marLeft w:val="640"/>
      <w:marRight w:val="0"/>
      <w:marTop w:val="0"/>
      <w:marBottom w:val="0"/>
      <w:divBdr>
        <w:top w:val="none" w:sz="0" w:space="0" w:color="auto"/>
        <w:left w:val="none" w:sz="0" w:space="0" w:color="auto"/>
        <w:bottom w:val="none" w:sz="0" w:space="0" w:color="auto"/>
        <w:right w:val="none" w:sz="0" w:space="0" w:color="auto"/>
      </w:divBdr>
    </w:div>
    <w:div w:id="1277179116">
      <w:marLeft w:val="640"/>
      <w:marRight w:val="0"/>
      <w:marTop w:val="0"/>
      <w:marBottom w:val="0"/>
      <w:divBdr>
        <w:top w:val="none" w:sz="0" w:space="0" w:color="auto"/>
        <w:left w:val="none" w:sz="0" w:space="0" w:color="auto"/>
        <w:bottom w:val="none" w:sz="0" w:space="0" w:color="auto"/>
        <w:right w:val="none" w:sz="0" w:space="0" w:color="auto"/>
      </w:divBdr>
    </w:div>
    <w:div w:id="1277372488">
      <w:marLeft w:val="640"/>
      <w:marRight w:val="0"/>
      <w:marTop w:val="0"/>
      <w:marBottom w:val="0"/>
      <w:divBdr>
        <w:top w:val="none" w:sz="0" w:space="0" w:color="auto"/>
        <w:left w:val="none" w:sz="0" w:space="0" w:color="auto"/>
        <w:bottom w:val="none" w:sz="0" w:space="0" w:color="auto"/>
        <w:right w:val="none" w:sz="0" w:space="0" w:color="auto"/>
      </w:divBdr>
    </w:div>
    <w:div w:id="1277518436">
      <w:marLeft w:val="640"/>
      <w:marRight w:val="0"/>
      <w:marTop w:val="0"/>
      <w:marBottom w:val="0"/>
      <w:divBdr>
        <w:top w:val="none" w:sz="0" w:space="0" w:color="auto"/>
        <w:left w:val="none" w:sz="0" w:space="0" w:color="auto"/>
        <w:bottom w:val="none" w:sz="0" w:space="0" w:color="auto"/>
        <w:right w:val="none" w:sz="0" w:space="0" w:color="auto"/>
      </w:divBdr>
    </w:div>
    <w:div w:id="1277567986">
      <w:marLeft w:val="640"/>
      <w:marRight w:val="0"/>
      <w:marTop w:val="0"/>
      <w:marBottom w:val="0"/>
      <w:divBdr>
        <w:top w:val="none" w:sz="0" w:space="0" w:color="auto"/>
        <w:left w:val="none" w:sz="0" w:space="0" w:color="auto"/>
        <w:bottom w:val="none" w:sz="0" w:space="0" w:color="auto"/>
        <w:right w:val="none" w:sz="0" w:space="0" w:color="auto"/>
      </w:divBdr>
    </w:div>
    <w:div w:id="1277641893">
      <w:marLeft w:val="640"/>
      <w:marRight w:val="0"/>
      <w:marTop w:val="0"/>
      <w:marBottom w:val="0"/>
      <w:divBdr>
        <w:top w:val="none" w:sz="0" w:space="0" w:color="auto"/>
        <w:left w:val="none" w:sz="0" w:space="0" w:color="auto"/>
        <w:bottom w:val="none" w:sz="0" w:space="0" w:color="auto"/>
        <w:right w:val="none" w:sz="0" w:space="0" w:color="auto"/>
      </w:divBdr>
    </w:div>
    <w:div w:id="1277910949">
      <w:marLeft w:val="640"/>
      <w:marRight w:val="0"/>
      <w:marTop w:val="0"/>
      <w:marBottom w:val="0"/>
      <w:divBdr>
        <w:top w:val="none" w:sz="0" w:space="0" w:color="auto"/>
        <w:left w:val="none" w:sz="0" w:space="0" w:color="auto"/>
        <w:bottom w:val="none" w:sz="0" w:space="0" w:color="auto"/>
        <w:right w:val="none" w:sz="0" w:space="0" w:color="auto"/>
      </w:divBdr>
    </w:div>
    <w:div w:id="1278827211">
      <w:marLeft w:val="640"/>
      <w:marRight w:val="0"/>
      <w:marTop w:val="0"/>
      <w:marBottom w:val="0"/>
      <w:divBdr>
        <w:top w:val="none" w:sz="0" w:space="0" w:color="auto"/>
        <w:left w:val="none" w:sz="0" w:space="0" w:color="auto"/>
        <w:bottom w:val="none" w:sz="0" w:space="0" w:color="auto"/>
        <w:right w:val="none" w:sz="0" w:space="0" w:color="auto"/>
      </w:divBdr>
    </w:div>
    <w:div w:id="1279415589">
      <w:marLeft w:val="640"/>
      <w:marRight w:val="0"/>
      <w:marTop w:val="0"/>
      <w:marBottom w:val="0"/>
      <w:divBdr>
        <w:top w:val="none" w:sz="0" w:space="0" w:color="auto"/>
        <w:left w:val="none" w:sz="0" w:space="0" w:color="auto"/>
        <w:bottom w:val="none" w:sz="0" w:space="0" w:color="auto"/>
        <w:right w:val="none" w:sz="0" w:space="0" w:color="auto"/>
      </w:divBdr>
    </w:div>
    <w:div w:id="1279725688">
      <w:marLeft w:val="640"/>
      <w:marRight w:val="0"/>
      <w:marTop w:val="0"/>
      <w:marBottom w:val="0"/>
      <w:divBdr>
        <w:top w:val="none" w:sz="0" w:space="0" w:color="auto"/>
        <w:left w:val="none" w:sz="0" w:space="0" w:color="auto"/>
        <w:bottom w:val="none" w:sz="0" w:space="0" w:color="auto"/>
        <w:right w:val="none" w:sz="0" w:space="0" w:color="auto"/>
      </w:divBdr>
    </w:div>
    <w:div w:id="1279793960">
      <w:marLeft w:val="640"/>
      <w:marRight w:val="0"/>
      <w:marTop w:val="0"/>
      <w:marBottom w:val="0"/>
      <w:divBdr>
        <w:top w:val="none" w:sz="0" w:space="0" w:color="auto"/>
        <w:left w:val="none" w:sz="0" w:space="0" w:color="auto"/>
        <w:bottom w:val="none" w:sz="0" w:space="0" w:color="auto"/>
        <w:right w:val="none" w:sz="0" w:space="0" w:color="auto"/>
      </w:divBdr>
    </w:div>
    <w:div w:id="1279948983">
      <w:marLeft w:val="640"/>
      <w:marRight w:val="0"/>
      <w:marTop w:val="0"/>
      <w:marBottom w:val="0"/>
      <w:divBdr>
        <w:top w:val="none" w:sz="0" w:space="0" w:color="auto"/>
        <w:left w:val="none" w:sz="0" w:space="0" w:color="auto"/>
        <w:bottom w:val="none" w:sz="0" w:space="0" w:color="auto"/>
        <w:right w:val="none" w:sz="0" w:space="0" w:color="auto"/>
      </w:divBdr>
    </w:div>
    <w:div w:id="1279986852">
      <w:marLeft w:val="640"/>
      <w:marRight w:val="0"/>
      <w:marTop w:val="0"/>
      <w:marBottom w:val="0"/>
      <w:divBdr>
        <w:top w:val="none" w:sz="0" w:space="0" w:color="auto"/>
        <w:left w:val="none" w:sz="0" w:space="0" w:color="auto"/>
        <w:bottom w:val="none" w:sz="0" w:space="0" w:color="auto"/>
        <w:right w:val="none" w:sz="0" w:space="0" w:color="auto"/>
      </w:divBdr>
    </w:div>
    <w:div w:id="1280137775">
      <w:marLeft w:val="640"/>
      <w:marRight w:val="0"/>
      <w:marTop w:val="0"/>
      <w:marBottom w:val="0"/>
      <w:divBdr>
        <w:top w:val="none" w:sz="0" w:space="0" w:color="auto"/>
        <w:left w:val="none" w:sz="0" w:space="0" w:color="auto"/>
        <w:bottom w:val="none" w:sz="0" w:space="0" w:color="auto"/>
        <w:right w:val="none" w:sz="0" w:space="0" w:color="auto"/>
      </w:divBdr>
    </w:div>
    <w:div w:id="1280914839">
      <w:marLeft w:val="640"/>
      <w:marRight w:val="0"/>
      <w:marTop w:val="0"/>
      <w:marBottom w:val="0"/>
      <w:divBdr>
        <w:top w:val="none" w:sz="0" w:space="0" w:color="auto"/>
        <w:left w:val="none" w:sz="0" w:space="0" w:color="auto"/>
        <w:bottom w:val="none" w:sz="0" w:space="0" w:color="auto"/>
        <w:right w:val="none" w:sz="0" w:space="0" w:color="auto"/>
      </w:divBdr>
    </w:div>
    <w:div w:id="1281492331">
      <w:marLeft w:val="640"/>
      <w:marRight w:val="0"/>
      <w:marTop w:val="0"/>
      <w:marBottom w:val="0"/>
      <w:divBdr>
        <w:top w:val="none" w:sz="0" w:space="0" w:color="auto"/>
        <w:left w:val="none" w:sz="0" w:space="0" w:color="auto"/>
        <w:bottom w:val="none" w:sz="0" w:space="0" w:color="auto"/>
        <w:right w:val="none" w:sz="0" w:space="0" w:color="auto"/>
      </w:divBdr>
    </w:div>
    <w:div w:id="1281719366">
      <w:marLeft w:val="640"/>
      <w:marRight w:val="0"/>
      <w:marTop w:val="0"/>
      <w:marBottom w:val="0"/>
      <w:divBdr>
        <w:top w:val="none" w:sz="0" w:space="0" w:color="auto"/>
        <w:left w:val="none" w:sz="0" w:space="0" w:color="auto"/>
        <w:bottom w:val="none" w:sz="0" w:space="0" w:color="auto"/>
        <w:right w:val="none" w:sz="0" w:space="0" w:color="auto"/>
      </w:divBdr>
    </w:div>
    <w:div w:id="1281760984">
      <w:marLeft w:val="640"/>
      <w:marRight w:val="0"/>
      <w:marTop w:val="0"/>
      <w:marBottom w:val="0"/>
      <w:divBdr>
        <w:top w:val="none" w:sz="0" w:space="0" w:color="auto"/>
        <w:left w:val="none" w:sz="0" w:space="0" w:color="auto"/>
        <w:bottom w:val="none" w:sz="0" w:space="0" w:color="auto"/>
        <w:right w:val="none" w:sz="0" w:space="0" w:color="auto"/>
      </w:divBdr>
    </w:div>
    <w:div w:id="1282152702">
      <w:marLeft w:val="640"/>
      <w:marRight w:val="0"/>
      <w:marTop w:val="0"/>
      <w:marBottom w:val="0"/>
      <w:divBdr>
        <w:top w:val="none" w:sz="0" w:space="0" w:color="auto"/>
        <w:left w:val="none" w:sz="0" w:space="0" w:color="auto"/>
        <w:bottom w:val="none" w:sz="0" w:space="0" w:color="auto"/>
        <w:right w:val="none" w:sz="0" w:space="0" w:color="auto"/>
      </w:divBdr>
    </w:div>
    <w:div w:id="1282610071">
      <w:marLeft w:val="640"/>
      <w:marRight w:val="0"/>
      <w:marTop w:val="0"/>
      <w:marBottom w:val="0"/>
      <w:divBdr>
        <w:top w:val="none" w:sz="0" w:space="0" w:color="auto"/>
        <w:left w:val="none" w:sz="0" w:space="0" w:color="auto"/>
        <w:bottom w:val="none" w:sz="0" w:space="0" w:color="auto"/>
        <w:right w:val="none" w:sz="0" w:space="0" w:color="auto"/>
      </w:divBdr>
    </w:div>
    <w:div w:id="1282691250">
      <w:marLeft w:val="640"/>
      <w:marRight w:val="0"/>
      <w:marTop w:val="0"/>
      <w:marBottom w:val="0"/>
      <w:divBdr>
        <w:top w:val="none" w:sz="0" w:space="0" w:color="auto"/>
        <w:left w:val="none" w:sz="0" w:space="0" w:color="auto"/>
        <w:bottom w:val="none" w:sz="0" w:space="0" w:color="auto"/>
        <w:right w:val="none" w:sz="0" w:space="0" w:color="auto"/>
      </w:divBdr>
    </w:div>
    <w:div w:id="1282952202">
      <w:marLeft w:val="640"/>
      <w:marRight w:val="0"/>
      <w:marTop w:val="0"/>
      <w:marBottom w:val="0"/>
      <w:divBdr>
        <w:top w:val="none" w:sz="0" w:space="0" w:color="auto"/>
        <w:left w:val="none" w:sz="0" w:space="0" w:color="auto"/>
        <w:bottom w:val="none" w:sz="0" w:space="0" w:color="auto"/>
        <w:right w:val="none" w:sz="0" w:space="0" w:color="auto"/>
      </w:divBdr>
    </w:div>
    <w:div w:id="1283144919">
      <w:marLeft w:val="640"/>
      <w:marRight w:val="0"/>
      <w:marTop w:val="0"/>
      <w:marBottom w:val="0"/>
      <w:divBdr>
        <w:top w:val="none" w:sz="0" w:space="0" w:color="auto"/>
        <w:left w:val="none" w:sz="0" w:space="0" w:color="auto"/>
        <w:bottom w:val="none" w:sz="0" w:space="0" w:color="auto"/>
        <w:right w:val="none" w:sz="0" w:space="0" w:color="auto"/>
      </w:divBdr>
    </w:div>
    <w:div w:id="1283266479">
      <w:marLeft w:val="640"/>
      <w:marRight w:val="0"/>
      <w:marTop w:val="0"/>
      <w:marBottom w:val="0"/>
      <w:divBdr>
        <w:top w:val="none" w:sz="0" w:space="0" w:color="auto"/>
        <w:left w:val="none" w:sz="0" w:space="0" w:color="auto"/>
        <w:bottom w:val="none" w:sz="0" w:space="0" w:color="auto"/>
        <w:right w:val="none" w:sz="0" w:space="0" w:color="auto"/>
      </w:divBdr>
    </w:div>
    <w:div w:id="1283341719">
      <w:marLeft w:val="640"/>
      <w:marRight w:val="0"/>
      <w:marTop w:val="0"/>
      <w:marBottom w:val="0"/>
      <w:divBdr>
        <w:top w:val="none" w:sz="0" w:space="0" w:color="auto"/>
        <w:left w:val="none" w:sz="0" w:space="0" w:color="auto"/>
        <w:bottom w:val="none" w:sz="0" w:space="0" w:color="auto"/>
        <w:right w:val="none" w:sz="0" w:space="0" w:color="auto"/>
      </w:divBdr>
    </w:div>
    <w:div w:id="1283726838">
      <w:marLeft w:val="640"/>
      <w:marRight w:val="0"/>
      <w:marTop w:val="0"/>
      <w:marBottom w:val="0"/>
      <w:divBdr>
        <w:top w:val="none" w:sz="0" w:space="0" w:color="auto"/>
        <w:left w:val="none" w:sz="0" w:space="0" w:color="auto"/>
        <w:bottom w:val="none" w:sz="0" w:space="0" w:color="auto"/>
        <w:right w:val="none" w:sz="0" w:space="0" w:color="auto"/>
      </w:divBdr>
    </w:div>
    <w:div w:id="1283995383">
      <w:marLeft w:val="640"/>
      <w:marRight w:val="0"/>
      <w:marTop w:val="0"/>
      <w:marBottom w:val="0"/>
      <w:divBdr>
        <w:top w:val="none" w:sz="0" w:space="0" w:color="auto"/>
        <w:left w:val="none" w:sz="0" w:space="0" w:color="auto"/>
        <w:bottom w:val="none" w:sz="0" w:space="0" w:color="auto"/>
        <w:right w:val="none" w:sz="0" w:space="0" w:color="auto"/>
      </w:divBdr>
    </w:div>
    <w:div w:id="1284464289">
      <w:marLeft w:val="640"/>
      <w:marRight w:val="0"/>
      <w:marTop w:val="0"/>
      <w:marBottom w:val="0"/>
      <w:divBdr>
        <w:top w:val="none" w:sz="0" w:space="0" w:color="auto"/>
        <w:left w:val="none" w:sz="0" w:space="0" w:color="auto"/>
        <w:bottom w:val="none" w:sz="0" w:space="0" w:color="auto"/>
        <w:right w:val="none" w:sz="0" w:space="0" w:color="auto"/>
      </w:divBdr>
    </w:div>
    <w:div w:id="1284724426">
      <w:marLeft w:val="640"/>
      <w:marRight w:val="0"/>
      <w:marTop w:val="0"/>
      <w:marBottom w:val="0"/>
      <w:divBdr>
        <w:top w:val="none" w:sz="0" w:space="0" w:color="auto"/>
        <w:left w:val="none" w:sz="0" w:space="0" w:color="auto"/>
        <w:bottom w:val="none" w:sz="0" w:space="0" w:color="auto"/>
        <w:right w:val="none" w:sz="0" w:space="0" w:color="auto"/>
      </w:divBdr>
    </w:div>
    <w:div w:id="1285114390">
      <w:marLeft w:val="640"/>
      <w:marRight w:val="0"/>
      <w:marTop w:val="0"/>
      <w:marBottom w:val="0"/>
      <w:divBdr>
        <w:top w:val="none" w:sz="0" w:space="0" w:color="auto"/>
        <w:left w:val="none" w:sz="0" w:space="0" w:color="auto"/>
        <w:bottom w:val="none" w:sz="0" w:space="0" w:color="auto"/>
        <w:right w:val="none" w:sz="0" w:space="0" w:color="auto"/>
      </w:divBdr>
    </w:div>
    <w:div w:id="1285384888">
      <w:marLeft w:val="640"/>
      <w:marRight w:val="0"/>
      <w:marTop w:val="0"/>
      <w:marBottom w:val="0"/>
      <w:divBdr>
        <w:top w:val="none" w:sz="0" w:space="0" w:color="auto"/>
        <w:left w:val="none" w:sz="0" w:space="0" w:color="auto"/>
        <w:bottom w:val="none" w:sz="0" w:space="0" w:color="auto"/>
        <w:right w:val="none" w:sz="0" w:space="0" w:color="auto"/>
      </w:divBdr>
    </w:div>
    <w:div w:id="1285388643">
      <w:marLeft w:val="640"/>
      <w:marRight w:val="0"/>
      <w:marTop w:val="0"/>
      <w:marBottom w:val="0"/>
      <w:divBdr>
        <w:top w:val="none" w:sz="0" w:space="0" w:color="auto"/>
        <w:left w:val="none" w:sz="0" w:space="0" w:color="auto"/>
        <w:bottom w:val="none" w:sz="0" w:space="0" w:color="auto"/>
        <w:right w:val="none" w:sz="0" w:space="0" w:color="auto"/>
      </w:divBdr>
    </w:div>
    <w:div w:id="1285500709">
      <w:marLeft w:val="640"/>
      <w:marRight w:val="0"/>
      <w:marTop w:val="0"/>
      <w:marBottom w:val="0"/>
      <w:divBdr>
        <w:top w:val="none" w:sz="0" w:space="0" w:color="auto"/>
        <w:left w:val="none" w:sz="0" w:space="0" w:color="auto"/>
        <w:bottom w:val="none" w:sz="0" w:space="0" w:color="auto"/>
        <w:right w:val="none" w:sz="0" w:space="0" w:color="auto"/>
      </w:divBdr>
    </w:div>
    <w:div w:id="1285959763">
      <w:marLeft w:val="640"/>
      <w:marRight w:val="0"/>
      <w:marTop w:val="0"/>
      <w:marBottom w:val="0"/>
      <w:divBdr>
        <w:top w:val="none" w:sz="0" w:space="0" w:color="auto"/>
        <w:left w:val="none" w:sz="0" w:space="0" w:color="auto"/>
        <w:bottom w:val="none" w:sz="0" w:space="0" w:color="auto"/>
        <w:right w:val="none" w:sz="0" w:space="0" w:color="auto"/>
      </w:divBdr>
    </w:div>
    <w:div w:id="1286154039">
      <w:marLeft w:val="640"/>
      <w:marRight w:val="0"/>
      <w:marTop w:val="0"/>
      <w:marBottom w:val="0"/>
      <w:divBdr>
        <w:top w:val="none" w:sz="0" w:space="0" w:color="auto"/>
        <w:left w:val="none" w:sz="0" w:space="0" w:color="auto"/>
        <w:bottom w:val="none" w:sz="0" w:space="0" w:color="auto"/>
        <w:right w:val="none" w:sz="0" w:space="0" w:color="auto"/>
      </w:divBdr>
    </w:div>
    <w:div w:id="1286235426">
      <w:marLeft w:val="640"/>
      <w:marRight w:val="0"/>
      <w:marTop w:val="0"/>
      <w:marBottom w:val="0"/>
      <w:divBdr>
        <w:top w:val="none" w:sz="0" w:space="0" w:color="auto"/>
        <w:left w:val="none" w:sz="0" w:space="0" w:color="auto"/>
        <w:bottom w:val="none" w:sz="0" w:space="0" w:color="auto"/>
        <w:right w:val="none" w:sz="0" w:space="0" w:color="auto"/>
      </w:divBdr>
    </w:div>
    <w:div w:id="1286307451">
      <w:marLeft w:val="640"/>
      <w:marRight w:val="0"/>
      <w:marTop w:val="0"/>
      <w:marBottom w:val="0"/>
      <w:divBdr>
        <w:top w:val="none" w:sz="0" w:space="0" w:color="auto"/>
        <w:left w:val="none" w:sz="0" w:space="0" w:color="auto"/>
        <w:bottom w:val="none" w:sz="0" w:space="0" w:color="auto"/>
        <w:right w:val="none" w:sz="0" w:space="0" w:color="auto"/>
      </w:divBdr>
    </w:div>
    <w:div w:id="1286421644">
      <w:marLeft w:val="640"/>
      <w:marRight w:val="0"/>
      <w:marTop w:val="0"/>
      <w:marBottom w:val="0"/>
      <w:divBdr>
        <w:top w:val="none" w:sz="0" w:space="0" w:color="auto"/>
        <w:left w:val="none" w:sz="0" w:space="0" w:color="auto"/>
        <w:bottom w:val="none" w:sz="0" w:space="0" w:color="auto"/>
        <w:right w:val="none" w:sz="0" w:space="0" w:color="auto"/>
      </w:divBdr>
    </w:div>
    <w:div w:id="1286502278">
      <w:marLeft w:val="640"/>
      <w:marRight w:val="0"/>
      <w:marTop w:val="0"/>
      <w:marBottom w:val="0"/>
      <w:divBdr>
        <w:top w:val="none" w:sz="0" w:space="0" w:color="auto"/>
        <w:left w:val="none" w:sz="0" w:space="0" w:color="auto"/>
        <w:bottom w:val="none" w:sz="0" w:space="0" w:color="auto"/>
        <w:right w:val="none" w:sz="0" w:space="0" w:color="auto"/>
      </w:divBdr>
    </w:div>
    <w:div w:id="1286616127">
      <w:marLeft w:val="640"/>
      <w:marRight w:val="0"/>
      <w:marTop w:val="0"/>
      <w:marBottom w:val="0"/>
      <w:divBdr>
        <w:top w:val="none" w:sz="0" w:space="0" w:color="auto"/>
        <w:left w:val="none" w:sz="0" w:space="0" w:color="auto"/>
        <w:bottom w:val="none" w:sz="0" w:space="0" w:color="auto"/>
        <w:right w:val="none" w:sz="0" w:space="0" w:color="auto"/>
      </w:divBdr>
    </w:div>
    <w:div w:id="1286960872">
      <w:marLeft w:val="640"/>
      <w:marRight w:val="0"/>
      <w:marTop w:val="0"/>
      <w:marBottom w:val="0"/>
      <w:divBdr>
        <w:top w:val="none" w:sz="0" w:space="0" w:color="auto"/>
        <w:left w:val="none" w:sz="0" w:space="0" w:color="auto"/>
        <w:bottom w:val="none" w:sz="0" w:space="0" w:color="auto"/>
        <w:right w:val="none" w:sz="0" w:space="0" w:color="auto"/>
      </w:divBdr>
    </w:div>
    <w:div w:id="1287079167">
      <w:marLeft w:val="640"/>
      <w:marRight w:val="0"/>
      <w:marTop w:val="0"/>
      <w:marBottom w:val="0"/>
      <w:divBdr>
        <w:top w:val="none" w:sz="0" w:space="0" w:color="auto"/>
        <w:left w:val="none" w:sz="0" w:space="0" w:color="auto"/>
        <w:bottom w:val="none" w:sz="0" w:space="0" w:color="auto"/>
        <w:right w:val="none" w:sz="0" w:space="0" w:color="auto"/>
      </w:divBdr>
    </w:div>
    <w:div w:id="1287197646">
      <w:marLeft w:val="640"/>
      <w:marRight w:val="0"/>
      <w:marTop w:val="0"/>
      <w:marBottom w:val="0"/>
      <w:divBdr>
        <w:top w:val="none" w:sz="0" w:space="0" w:color="auto"/>
        <w:left w:val="none" w:sz="0" w:space="0" w:color="auto"/>
        <w:bottom w:val="none" w:sz="0" w:space="0" w:color="auto"/>
        <w:right w:val="none" w:sz="0" w:space="0" w:color="auto"/>
      </w:divBdr>
    </w:div>
    <w:div w:id="1287270123">
      <w:marLeft w:val="640"/>
      <w:marRight w:val="0"/>
      <w:marTop w:val="0"/>
      <w:marBottom w:val="0"/>
      <w:divBdr>
        <w:top w:val="none" w:sz="0" w:space="0" w:color="auto"/>
        <w:left w:val="none" w:sz="0" w:space="0" w:color="auto"/>
        <w:bottom w:val="none" w:sz="0" w:space="0" w:color="auto"/>
        <w:right w:val="none" w:sz="0" w:space="0" w:color="auto"/>
      </w:divBdr>
    </w:div>
    <w:div w:id="1287539734">
      <w:marLeft w:val="640"/>
      <w:marRight w:val="0"/>
      <w:marTop w:val="0"/>
      <w:marBottom w:val="0"/>
      <w:divBdr>
        <w:top w:val="none" w:sz="0" w:space="0" w:color="auto"/>
        <w:left w:val="none" w:sz="0" w:space="0" w:color="auto"/>
        <w:bottom w:val="none" w:sz="0" w:space="0" w:color="auto"/>
        <w:right w:val="none" w:sz="0" w:space="0" w:color="auto"/>
      </w:divBdr>
    </w:div>
    <w:div w:id="1287851850">
      <w:marLeft w:val="640"/>
      <w:marRight w:val="0"/>
      <w:marTop w:val="0"/>
      <w:marBottom w:val="0"/>
      <w:divBdr>
        <w:top w:val="none" w:sz="0" w:space="0" w:color="auto"/>
        <w:left w:val="none" w:sz="0" w:space="0" w:color="auto"/>
        <w:bottom w:val="none" w:sz="0" w:space="0" w:color="auto"/>
        <w:right w:val="none" w:sz="0" w:space="0" w:color="auto"/>
      </w:divBdr>
    </w:div>
    <w:div w:id="1287854018">
      <w:marLeft w:val="640"/>
      <w:marRight w:val="0"/>
      <w:marTop w:val="0"/>
      <w:marBottom w:val="0"/>
      <w:divBdr>
        <w:top w:val="none" w:sz="0" w:space="0" w:color="auto"/>
        <w:left w:val="none" w:sz="0" w:space="0" w:color="auto"/>
        <w:bottom w:val="none" w:sz="0" w:space="0" w:color="auto"/>
        <w:right w:val="none" w:sz="0" w:space="0" w:color="auto"/>
      </w:divBdr>
    </w:div>
    <w:div w:id="1288194890">
      <w:marLeft w:val="640"/>
      <w:marRight w:val="0"/>
      <w:marTop w:val="0"/>
      <w:marBottom w:val="0"/>
      <w:divBdr>
        <w:top w:val="none" w:sz="0" w:space="0" w:color="auto"/>
        <w:left w:val="none" w:sz="0" w:space="0" w:color="auto"/>
        <w:bottom w:val="none" w:sz="0" w:space="0" w:color="auto"/>
        <w:right w:val="none" w:sz="0" w:space="0" w:color="auto"/>
      </w:divBdr>
    </w:div>
    <w:div w:id="1288317830">
      <w:marLeft w:val="640"/>
      <w:marRight w:val="0"/>
      <w:marTop w:val="0"/>
      <w:marBottom w:val="0"/>
      <w:divBdr>
        <w:top w:val="none" w:sz="0" w:space="0" w:color="auto"/>
        <w:left w:val="none" w:sz="0" w:space="0" w:color="auto"/>
        <w:bottom w:val="none" w:sz="0" w:space="0" w:color="auto"/>
        <w:right w:val="none" w:sz="0" w:space="0" w:color="auto"/>
      </w:divBdr>
    </w:div>
    <w:div w:id="1288507302">
      <w:marLeft w:val="640"/>
      <w:marRight w:val="0"/>
      <w:marTop w:val="0"/>
      <w:marBottom w:val="0"/>
      <w:divBdr>
        <w:top w:val="none" w:sz="0" w:space="0" w:color="auto"/>
        <w:left w:val="none" w:sz="0" w:space="0" w:color="auto"/>
        <w:bottom w:val="none" w:sz="0" w:space="0" w:color="auto"/>
        <w:right w:val="none" w:sz="0" w:space="0" w:color="auto"/>
      </w:divBdr>
    </w:div>
    <w:div w:id="1288512286">
      <w:marLeft w:val="640"/>
      <w:marRight w:val="0"/>
      <w:marTop w:val="0"/>
      <w:marBottom w:val="0"/>
      <w:divBdr>
        <w:top w:val="none" w:sz="0" w:space="0" w:color="auto"/>
        <w:left w:val="none" w:sz="0" w:space="0" w:color="auto"/>
        <w:bottom w:val="none" w:sz="0" w:space="0" w:color="auto"/>
        <w:right w:val="none" w:sz="0" w:space="0" w:color="auto"/>
      </w:divBdr>
    </w:div>
    <w:div w:id="1288657532">
      <w:marLeft w:val="640"/>
      <w:marRight w:val="0"/>
      <w:marTop w:val="0"/>
      <w:marBottom w:val="0"/>
      <w:divBdr>
        <w:top w:val="none" w:sz="0" w:space="0" w:color="auto"/>
        <w:left w:val="none" w:sz="0" w:space="0" w:color="auto"/>
        <w:bottom w:val="none" w:sz="0" w:space="0" w:color="auto"/>
        <w:right w:val="none" w:sz="0" w:space="0" w:color="auto"/>
      </w:divBdr>
    </w:div>
    <w:div w:id="1288660998">
      <w:marLeft w:val="640"/>
      <w:marRight w:val="0"/>
      <w:marTop w:val="0"/>
      <w:marBottom w:val="0"/>
      <w:divBdr>
        <w:top w:val="none" w:sz="0" w:space="0" w:color="auto"/>
        <w:left w:val="none" w:sz="0" w:space="0" w:color="auto"/>
        <w:bottom w:val="none" w:sz="0" w:space="0" w:color="auto"/>
        <w:right w:val="none" w:sz="0" w:space="0" w:color="auto"/>
      </w:divBdr>
    </w:div>
    <w:div w:id="1288774570">
      <w:marLeft w:val="640"/>
      <w:marRight w:val="0"/>
      <w:marTop w:val="0"/>
      <w:marBottom w:val="0"/>
      <w:divBdr>
        <w:top w:val="none" w:sz="0" w:space="0" w:color="auto"/>
        <w:left w:val="none" w:sz="0" w:space="0" w:color="auto"/>
        <w:bottom w:val="none" w:sz="0" w:space="0" w:color="auto"/>
        <w:right w:val="none" w:sz="0" w:space="0" w:color="auto"/>
      </w:divBdr>
    </w:div>
    <w:div w:id="1288853355">
      <w:marLeft w:val="640"/>
      <w:marRight w:val="0"/>
      <w:marTop w:val="0"/>
      <w:marBottom w:val="0"/>
      <w:divBdr>
        <w:top w:val="none" w:sz="0" w:space="0" w:color="auto"/>
        <w:left w:val="none" w:sz="0" w:space="0" w:color="auto"/>
        <w:bottom w:val="none" w:sz="0" w:space="0" w:color="auto"/>
        <w:right w:val="none" w:sz="0" w:space="0" w:color="auto"/>
      </w:divBdr>
    </w:div>
    <w:div w:id="1288969533">
      <w:marLeft w:val="640"/>
      <w:marRight w:val="0"/>
      <w:marTop w:val="0"/>
      <w:marBottom w:val="0"/>
      <w:divBdr>
        <w:top w:val="none" w:sz="0" w:space="0" w:color="auto"/>
        <w:left w:val="none" w:sz="0" w:space="0" w:color="auto"/>
        <w:bottom w:val="none" w:sz="0" w:space="0" w:color="auto"/>
        <w:right w:val="none" w:sz="0" w:space="0" w:color="auto"/>
      </w:divBdr>
    </w:div>
    <w:div w:id="1289238758">
      <w:marLeft w:val="640"/>
      <w:marRight w:val="0"/>
      <w:marTop w:val="0"/>
      <w:marBottom w:val="0"/>
      <w:divBdr>
        <w:top w:val="none" w:sz="0" w:space="0" w:color="auto"/>
        <w:left w:val="none" w:sz="0" w:space="0" w:color="auto"/>
        <w:bottom w:val="none" w:sz="0" w:space="0" w:color="auto"/>
        <w:right w:val="none" w:sz="0" w:space="0" w:color="auto"/>
      </w:divBdr>
    </w:div>
    <w:div w:id="1289701786">
      <w:marLeft w:val="640"/>
      <w:marRight w:val="0"/>
      <w:marTop w:val="0"/>
      <w:marBottom w:val="0"/>
      <w:divBdr>
        <w:top w:val="none" w:sz="0" w:space="0" w:color="auto"/>
        <w:left w:val="none" w:sz="0" w:space="0" w:color="auto"/>
        <w:bottom w:val="none" w:sz="0" w:space="0" w:color="auto"/>
        <w:right w:val="none" w:sz="0" w:space="0" w:color="auto"/>
      </w:divBdr>
    </w:div>
    <w:div w:id="1289822924">
      <w:marLeft w:val="640"/>
      <w:marRight w:val="0"/>
      <w:marTop w:val="0"/>
      <w:marBottom w:val="0"/>
      <w:divBdr>
        <w:top w:val="none" w:sz="0" w:space="0" w:color="auto"/>
        <w:left w:val="none" w:sz="0" w:space="0" w:color="auto"/>
        <w:bottom w:val="none" w:sz="0" w:space="0" w:color="auto"/>
        <w:right w:val="none" w:sz="0" w:space="0" w:color="auto"/>
      </w:divBdr>
    </w:div>
    <w:div w:id="1290354063">
      <w:marLeft w:val="640"/>
      <w:marRight w:val="0"/>
      <w:marTop w:val="0"/>
      <w:marBottom w:val="0"/>
      <w:divBdr>
        <w:top w:val="none" w:sz="0" w:space="0" w:color="auto"/>
        <w:left w:val="none" w:sz="0" w:space="0" w:color="auto"/>
        <w:bottom w:val="none" w:sz="0" w:space="0" w:color="auto"/>
        <w:right w:val="none" w:sz="0" w:space="0" w:color="auto"/>
      </w:divBdr>
    </w:div>
    <w:div w:id="1290747655">
      <w:marLeft w:val="640"/>
      <w:marRight w:val="0"/>
      <w:marTop w:val="0"/>
      <w:marBottom w:val="0"/>
      <w:divBdr>
        <w:top w:val="none" w:sz="0" w:space="0" w:color="auto"/>
        <w:left w:val="none" w:sz="0" w:space="0" w:color="auto"/>
        <w:bottom w:val="none" w:sz="0" w:space="0" w:color="auto"/>
        <w:right w:val="none" w:sz="0" w:space="0" w:color="auto"/>
      </w:divBdr>
    </w:div>
    <w:div w:id="1291059303">
      <w:marLeft w:val="640"/>
      <w:marRight w:val="0"/>
      <w:marTop w:val="0"/>
      <w:marBottom w:val="0"/>
      <w:divBdr>
        <w:top w:val="none" w:sz="0" w:space="0" w:color="auto"/>
        <w:left w:val="none" w:sz="0" w:space="0" w:color="auto"/>
        <w:bottom w:val="none" w:sz="0" w:space="0" w:color="auto"/>
        <w:right w:val="none" w:sz="0" w:space="0" w:color="auto"/>
      </w:divBdr>
    </w:div>
    <w:div w:id="1291086736">
      <w:marLeft w:val="640"/>
      <w:marRight w:val="0"/>
      <w:marTop w:val="0"/>
      <w:marBottom w:val="0"/>
      <w:divBdr>
        <w:top w:val="none" w:sz="0" w:space="0" w:color="auto"/>
        <w:left w:val="none" w:sz="0" w:space="0" w:color="auto"/>
        <w:bottom w:val="none" w:sz="0" w:space="0" w:color="auto"/>
        <w:right w:val="none" w:sz="0" w:space="0" w:color="auto"/>
      </w:divBdr>
    </w:div>
    <w:div w:id="1291518537">
      <w:marLeft w:val="640"/>
      <w:marRight w:val="0"/>
      <w:marTop w:val="0"/>
      <w:marBottom w:val="0"/>
      <w:divBdr>
        <w:top w:val="none" w:sz="0" w:space="0" w:color="auto"/>
        <w:left w:val="none" w:sz="0" w:space="0" w:color="auto"/>
        <w:bottom w:val="none" w:sz="0" w:space="0" w:color="auto"/>
        <w:right w:val="none" w:sz="0" w:space="0" w:color="auto"/>
      </w:divBdr>
    </w:div>
    <w:div w:id="1292058862">
      <w:marLeft w:val="640"/>
      <w:marRight w:val="0"/>
      <w:marTop w:val="0"/>
      <w:marBottom w:val="0"/>
      <w:divBdr>
        <w:top w:val="none" w:sz="0" w:space="0" w:color="auto"/>
        <w:left w:val="none" w:sz="0" w:space="0" w:color="auto"/>
        <w:bottom w:val="none" w:sz="0" w:space="0" w:color="auto"/>
        <w:right w:val="none" w:sz="0" w:space="0" w:color="auto"/>
      </w:divBdr>
    </w:div>
    <w:div w:id="1292125670">
      <w:marLeft w:val="640"/>
      <w:marRight w:val="0"/>
      <w:marTop w:val="0"/>
      <w:marBottom w:val="0"/>
      <w:divBdr>
        <w:top w:val="none" w:sz="0" w:space="0" w:color="auto"/>
        <w:left w:val="none" w:sz="0" w:space="0" w:color="auto"/>
        <w:bottom w:val="none" w:sz="0" w:space="0" w:color="auto"/>
        <w:right w:val="none" w:sz="0" w:space="0" w:color="auto"/>
      </w:divBdr>
    </w:div>
    <w:div w:id="1292125975">
      <w:marLeft w:val="640"/>
      <w:marRight w:val="0"/>
      <w:marTop w:val="0"/>
      <w:marBottom w:val="0"/>
      <w:divBdr>
        <w:top w:val="none" w:sz="0" w:space="0" w:color="auto"/>
        <w:left w:val="none" w:sz="0" w:space="0" w:color="auto"/>
        <w:bottom w:val="none" w:sz="0" w:space="0" w:color="auto"/>
        <w:right w:val="none" w:sz="0" w:space="0" w:color="auto"/>
      </w:divBdr>
    </w:div>
    <w:div w:id="1292857950">
      <w:marLeft w:val="640"/>
      <w:marRight w:val="0"/>
      <w:marTop w:val="0"/>
      <w:marBottom w:val="0"/>
      <w:divBdr>
        <w:top w:val="none" w:sz="0" w:space="0" w:color="auto"/>
        <w:left w:val="none" w:sz="0" w:space="0" w:color="auto"/>
        <w:bottom w:val="none" w:sz="0" w:space="0" w:color="auto"/>
        <w:right w:val="none" w:sz="0" w:space="0" w:color="auto"/>
      </w:divBdr>
    </w:div>
    <w:div w:id="1292981240">
      <w:marLeft w:val="640"/>
      <w:marRight w:val="0"/>
      <w:marTop w:val="0"/>
      <w:marBottom w:val="0"/>
      <w:divBdr>
        <w:top w:val="none" w:sz="0" w:space="0" w:color="auto"/>
        <w:left w:val="none" w:sz="0" w:space="0" w:color="auto"/>
        <w:bottom w:val="none" w:sz="0" w:space="0" w:color="auto"/>
        <w:right w:val="none" w:sz="0" w:space="0" w:color="auto"/>
      </w:divBdr>
    </w:div>
    <w:div w:id="1293367375">
      <w:marLeft w:val="640"/>
      <w:marRight w:val="0"/>
      <w:marTop w:val="0"/>
      <w:marBottom w:val="0"/>
      <w:divBdr>
        <w:top w:val="none" w:sz="0" w:space="0" w:color="auto"/>
        <w:left w:val="none" w:sz="0" w:space="0" w:color="auto"/>
        <w:bottom w:val="none" w:sz="0" w:space="0" w:color="auto"/>
        <w:right w:val="none" w:sz="0" w:space="0" w:color="auto"/>
      </w:divBdr>
    </w:div>
    <w:div w:id="1294215651">
      <w:marLeft w:val="640"/>
      <w:marRight w:val="0"/>
      <w:marTop w:val="0"/>
      <w:marBottom w:val="0"/>
      <w:divBdr>
        <w:top w:val="none" w:sz="0" w:space="0" w:color="auto"/>
        <w:left w:val="none" w:sz="0" w:space="0" w:color="auto"/>
        <w:bottom w:val="none" w:sz="0" w:space="0" w:color="auto"/>
        <w:right w:val="none" w:sz="0" w:space="0" w:color="auto"/>
      </w:divBdr>
    </w:div>
    <w:div w:id="1294286238">
      <w:marLeft w:val="480"/>
      <w:marRight w:val="0"/>
      <w:marTop w:val="0"/>
      <w:marBottom w:val="0"/>
      <w:divBdr>
        <w:top w:val="none" w:sz="0" w:space="0" w:color="auto"/>
        <w:left w:val="none" w:sz="0" w:space="0" w:color="auto"/>
        <w:bottom w:val="none" w:sz="0" w:space="0" w:color="auto"/>
        <w:right w:val="none" w:sz="0" w:space="0" w:color="auto"/>
      </w:divBdr>
    </w:div>
    <w:div w:id="1294942126">
      <w:marLeft w:val="640"/>
      <w:marRight w:val="0"/>
      <w:marTop w:val="0"/>
      <w:marBottom w:val="0"/>
      <w:divBdr>
        <w:top w:val="none" w:sz="0" w:space="0" w:color="auto"/>
        <w:left w:val="none" w:sz="0" w:space="0" w:color="auto"/>
        <w:bottom w:val="none" w:sz="0" w:space="0" w:color="auto"/>
        <w:right w:val="none" w:sz="0" w:space="0" w:color="auto"/>
      </w:divBdr>
    </w:div>
    <w:div w:id="1295061227">
      <w:marLeft w:val="640"/>
      <w:marRight w:val="0"/>
      <w:marTop w:val="0"/>
      <w:marBottom w:val="0"/>
      <w:divBdr>
        <w:top w:val="none" w:sz="0" w:space="0" w:color="auto"/>
        <w:left w:val="none" w:sz="0" w:space="0" w:color="auto"/>
        <w:bottom w:val="none" w:sz="0" w:space="0" w:color="auto"/>
        <w:right w:val="none" w:sz="0" w:space="0" w:color="auto"/>
      </w:divBdr>
    </w:div>
    <w:div w:id="1295211241">
      <w:marLeft w:val="640"/>
      <w:marRight w:val="0"/>
      <w:marTop w:val="0"/>
      <w:marBottom w:val="0"/>
      <w:divBdr>
        <w:top w:val="none" w:sz="0" w:space="0" w:color="auto"/>
        <w:left w:val="none" w:sz="0" w:space="0" w:color="auto"/>
        <w:bottom w:val="none" w:sz="0" w:space="0" w:color="auto"/>
        <w:right w:val="none" w:sz="0" w:space="0" w:color="auto"/>
      </w:divBdr>
    </w:div>
    <w:div w:id="1295330665">
      <w:marLeft w:val="640"/>
      <w:marRight w:val="0"/>
      <w:marTop w:val="0"/>
      <w:marBottom w:val="0"/>
      <w:divBdr>
        <w:top w:val="none" w:sz="0" w:space="0" w:color="auto"/>
        <w:left w:val="none" w:sz="0" w:space="0" w:color="auto"/>
        <w:bottom w:val="none" w:sz="0" w:space="0" w:color="auto"/>
        <w:right w:val="none" w:sz="0" w:space="0" w:color="auto"/>
      </w:divBdr>
    </w:div>
    <w:div w:id="1295719581">
      <w:marLeft w:val="640"/>
      <w:marRight w:val="0"/>
      <w:marTop w:val="0"/>
      <w:marBottom w:val="0"/>
      <w:divBdr>
        <w:top w:val="none" w:sz="0" w:space="0" w:color="auto"/>
        <w:left w:val="none" w:sz="0" w:space="0" w:color="auto"/>
        <w:bottom w:val="none" w:sz="0" w:space="0" w:color="auto"/>
        <w:right w:val="none" w:sz="0" w:space="0" w:color="auto"/>
      </w:divBdr>
    </w:div>
    <w:div w:id="1296065407">
      <w:marLeft w:val="640"/>
      <w:marRight w:val="0"/>
      <w:marTop w:val="0"/>
      <w:marBottom w:val="0"/>
      <w:divBdr>
        <w:top w:val="none" w:sz="0" w:space="0" w:color="auto"/>
        <w:left w:val="none" w:sz="0" w:space="0" w:color="auto"/>
        <w:bottom w:val="none" w:sz="0" w:space="0" w:color="auto"/>
        <w:right w:val="none" w:sz="0" w:space="0" w:color="auto"/>
      </w:divBdr>
    </w:div>
    <w:div w:id="1296137748">
      <w:marLeft w:val="640"/>
      <w:marRight w:val="0"/>
      <w:marTop w:val="0"/>
      <w:marBottom w:val="0"/>
      <w:divBdr>
        <w:top w:val="none" w:sz="0" w:space="0" w:color="auto"/>
        <w:left w:val="none" w:sz="0" w:space="0" w:color="auto"/>
        <w:bottom w:val="none" w:sz="0" w:space="0" w:color="auto"/>
        <w:right w:val="none" w:sz="0" w:space="0" w:color="auto"/>
      </w:divBdr>
    </w:div>
    <w:div w:id="1296179063">
      <w:marLeft w:val="640"/>
      <w:marRight w:val="0"/>
      <w:marTop w:val="0"/>
      <w:marBottom w:val="0"/>
      <w:divBdr>
        <w:top w:val="none" w:sz="0" w:space="0" w:color="auto"/>
        <w:left w:val="none" w:sz="0" w:space="0" w:color="auto"/>
        <w:bottom w:val="none" w:sz="0" w:space="0" w:color="auto"/>
        <w:right w:val="none" w:sz="0" w:space="0" w:color="auto"/>
      </w:divBdr>
    </w:div>
    <w:div w:id="1296445550">
      <w:marLeft w:val="640"/>
      <w:marRight w:val="0"/>
      <w:marTop w:val="0"/>
      <w:marBottom w:val="0"/>
      <w:divBdr>
        <w:top w:val="none" w:sz="0" w:space="0" w:color="auto"/>
        <w:left w:val="none" w:sz="0" w:space="0" w:color="auto"/>
        <w:bottom w:val="none" w:sz="0" w:space="0" w:color="auto"/>
        <w:right w:val="none" w:sz="0" w:space="0" w:color="auto"/>
      </w:divBdr>
    </w:div>
    <w:div w:id="1296519806">
      <w:marLeft w:val="640"/>
      <w:marRight w:val="0"/>
      <w:marTop w:val="0"/>
      <w:marBottom w:val="0"/>
      <w:divBdr>
        <w:top w:val="none" w:sz="0" w:space="0" w:color="auto"/>
        <w:left w:val="none" w:sz="0" w:space="0" w:color="auto"/>
        <w:bottom w:val="none" w:sz="0" w:space="0" w:color="auto"/>
        <w:right w:val="none" w:sz="0" w:space="0" w:color="auto"/>
      </w:divBdr>
    </w:div>
    <w:div w:id="1296524386">
      <w:marLeft w:val="640"/>
      <w:marRight w:val="0"/>
      <w:marTop w:val="0"/>
      <w:marBottom w:val="0"/>
      <w:divBdr>
        <w:top w:val="none" w:sz="0" w:space="0" w:color="auto"/>
        <w:left w:val="none" w:sz="0" w:space="0" w:color="auto"/>
        <w:bottom w:val="none" w:sz="0" w:space="0" w:color="auto"/>
        <w:right w:val="none" w:sz="0" w:space="0" w:color="auto"/>
      </w:divBdr>
    </w:div>
    <w:div w:id="1296838801">
      <w:marLeft w:val="640"/>
      <w:marRight w:val="0"/>
      <w:marTop w:val="0"/>
      <w:marBottom w:val="0"/>
      <w:divBdr>
        <w:top w:val="none" w:sz="0" w:space="0" w:color="auto"/>
        <w:left w:val="none" w:sz="0" w:space="0" w:color="auto"/>
        <w:bottom w:val="none" w:sz="0" w:space="0" w:color="auto"/>
        <w:right w:val="none" w:sz="0" w:space="0" w:color="auto"/>
      </w:divBdr>
    </w:div>
    <w:div w:id="1297493651">
      <w:marLeft w:val="640"/>
      <w:marRight w:val="0"/>
      <w:marTop w:val="0"/>
      <w:marBottom w:val="0"/>
      <w:divBdr>
        <w:top w:val="none" w:sz="0" w:space="0" w:color="auto"/>
        <w:left w:val="none" w:sz="0" w:space="0" w:color="auto"/>
        <w:bottom w:val="none" w:sz="0" w:space="0" w:color="auto"/>
        <w:right w:val="none" w:sz="0" w:space="0" w:color="auto"/>
      </w:divBdr>
    </w:div>
    <w:div w:id="1297830476">
      <w:marLeft w:val="640"/>
      <w:marRight w:val="0"/>
      <w:marTop w:val="0"/>
      <w:marBottom w:val="0"/>
      <w:divBdr>
        <w:top w:val="none" w:sz="0" w:space="0" w:color="auto"/>
        <w:left w:val="none" w:sz="0" w:space="0" w:color="auto"/>
        <w:bottom w:val="none" w:sz="0" w:space="0" w:color="auto"/>
        <w:right w:val="none" w:sz="0" w:space="0" w:color="auto"/>
      </w:divBdr>
    </w:div>
    <w:div w:id="1298494297">
      <w:marLeft w:val="640"/>
      <w:marRight w:val="0"/>
      <w:marTop w:val="0"/>
      <w:marBottom w:val="0"/>
      <w:divBdr>
        <w:top w:val="none" w:sz="0" w:space="0" w:color="auto"/>
        <w:left w:val="none" w:sz="0" w:space="0" w:color="auto"/>
        <w:bottom w:val="none" w:sz="0" w:space="0" w:color="auto"/>
        <w:right w:val="none" w:sz="0" w:space="0" w:color="auto"/>
      </w:divBdr>
    </w:div>
    <w:div w:id="1298799869">
      <w:marLeft w:val="640"/>
      <w:marRight w:val="0"/>
      <w:marTop w:val="0"/>
      <w:marBottom w:val="0"/>
      <w:divBdr>
        <w:top w:val="none" w:sz="0" w:space="0" w:color="auto"/>
        <w:left w:val="none" w:sz="0" w:space="0" w:color="auto"/>
        <w:bottom w:val="none" w:sz="0" w:space="0" w:color="auto"/>
        <w:right w:val="none" w:sz="0" w:space="0" w:color="auto"/>
      </w:divBdr>
    </w:div>
    <w:div w:id="1298872648">
      <w:marLeft w:val="640"/>
      <w:marRight w:val="0"/>
      <w:marTop w:val="0"/>
      <w:marBottom w:val="0"/>
      <w:divBdr>
        <w:top w:val="none" w:sz="0" w:space="0" w:color="auto"/>
        <w:left w:val="none" w:sz="0" w:space="0" w:color="auto"/>
        <w:bottom w:val="none" w:sz="0" w:space="0" w:color="auto"/>
        <w:right w:val="none" w:sz="0" w:space="0" w:color="auto"/>
      </w:divBdr>
    </w:div>
    <w:div w:id="1299608610">
      <w:marLeft w:val="640"/>
      <w:marRight w:val="0"/>
      <w:marTop w:val="0"/>
      <w:marBottom w:val="0"/>
      <w:divBdr>
        <w:top w:val="none" w:sz="0" w:space="0" w:color="auto"/>
        <w:left w:val="none" w:sz="0" w:space="0" w:color="auto"/>
        <w:bottom w:val="none" w:sz="0" w:space="0" w:color="auto"/>
        <w:right w:val="none" w:sz="0" w:space="0" w:color="auto"/>
      </w:divBdr>
    </w:div>
    <w:div w:id="1299725223">
      <w:marLeft w:val="640"/>
      <w:marRight w:val="0"/>
      <w:marTop w:val="0"/>
      <w:marBottom w:val="0"/>
      <w:divBdr>
        <w:top w:val="none" w:sz="0" w:space="0" w:color="auto"/>
        <w:left w:val="none" w:sz="0" w:space="0" w:color="auto"/>
        <w:bottom w:val="none" w:sz="0" w:space="0" w:color="auto"/>
        <w:right w:val="none" w:sz="0" w:space="0" w:color="auto"/>
      </w:divBdr>
    </w:div>
    <w:div w:id="1299845229">
      <w:marLeft w:val="640"/>
      <w:marRight w:val="0"/>
      <w:marTop w:val="0"/>
      <w:marBottom w:val="0"/>
      <w:divBdr>
        <w:top w:val="none" w:sz="0" w:space="0" w:color="auto"/>
        <w:left w:val="none" w:sz="0" w:space="0" w:color="auto"/>
        <w:bottom w:val="none" w:sz="0" w:space="0" w:color="auto"/>
        <w:right w:val="none" w:sz="0" w:space="0" w:color="auto"/>
      </w:divBdr>
    </w:div>
    <w:div w:id="1299919907">
      <w:marLeft w:val="640"/>
      <w:marRight w:val="0"/>
      <w:marTop w:val="0"/>
      <w:marBottom w:val="0"/>
      <w:divBdr>
        <w:top w:val="none" w:sz="0" w:space="0" w:color="auto"/>
        <w:left w:val="none" w:sz="0" w:space="0" w:color="auto"/>
        <w:bottom w:val="none" w:sz="0" w:space="0" w:color="auto"/>
        <w:right w:val="none" w:sz="0" w:space="0" w:color="auto"/>
      </w:divBdr>
    </w:div>
    <w:div w:id="1300064550">
      <w:marLeft w:val="640"/>
      <w:marRight w:val="0"/>
      <w:marTop w:val="0"/>
      <w:marBottom w:val="0"/>
      <w:divBdr>
        <w:top w:val="none" w:sz="0" w:space="0" w:color="auto"/>
        <w:left w:val="none" w:sz="0" w:space="0" w:color="auto"/>
        <w:bottom w:val="none" w:sz="0" w:space="0" w:color="auto"/>
        <w:right w:val="none" w:sz="0" w:space="0" w:color="auto"/>
      </w:divBdr>
    </w:div>
    <w:div w:id="1300065281">
      <w:marLeft w:val="640"/>
      <w:marRight w:val="0"/>
      <w:marTop w:val="0"/>
      <w:marBottom w:val="0"/>
      <w:divBdr>
        <w:top w:val="none" w:sz="0" w:space="0" w:color="auto"/>
        <w:left w:val="none" w:sz="0" w:space="0" w:color="auto"/>
        <w:bottom w:val="none" w:sz="0" w:space="0" w:color="auto"/>
        <w:right w:val="none" w:sz="0" w:space="0" w:color="auto"/>
      </w:divBdr>
    </w:div>
    <w:div w:id="1300304003">
      <w:marLeft w:val="640"/>
      <w:marRight w:val="0"/>
      <w:marTop w:val="0"/>
      <w:marBottom w:val="0"/>
      <w:divBdr>
        <w:top w:val="none" w:sz="0" w:space="0" w:color="auto"/>
        <w:left w:val="none" w:sz="0" w:space="0" w:color="auto"/>
        <w:bottom w:val="none" w:sz="0" w:space="0" w:color="auto"/>
        <w:right w:val="none" w:sz="0" w:space="0" w:color="auto"/>
      </w:divBdr>
    </w:div>
    <w:div w:id="1300568990">
      <w:marLeft w:val="640"/>
      <w:marRight w:val="0"/>
      <w:marTop w:val="0"/>
      <w:marBottom w:val="0"/>
      <w:divBdr>
        <w:top w:val="none" w:sz="0" w:space="0" w:color="auto"/>
        <w:left w:val="none" w:sz="0" w:space="0" w:color="auto"/>
        <w:bottom w:val="none" w:sz="0" w:space="0" w:color="auto"/>
        <w:right w:val="none" w:sz="0" w:space="0" w:color="auto"/>
      </w:divBdr>
    </w:div>
    <w:div w:id="1300574876">
      <w:marLeft w:val="640"/>
      <w:marRight w:val="0"/>
      <w:marTop w:val="0"/>
      <w:marBottom w:val="0"/>
      <w:divBdr>
        <w:top w:val="none" w:sz="0" w:space="0" w:color="auto"/>
        <w:left w:val="none" w:sz="0" w:space="0" w:color="auto"/>
        <w:bottom w:val="none" w:sz="0" w:space="0" w:color="auto"/>
        <w:right w:val="none" w:sz="0" w:space="0" w:color="auto"/>
      </w:divBdr>
    </w:div>
    <w:div w:id="1300959996">
      <w:marLeft w:val="640"/>
      <w:marRight w:val="0"/>
      <w:marTop w:val="0"/>
      <w:marBottom w:val="0"/>
      <w:divBdr>
        <w:top w:val="none" w:sz="0" w:space="0" w:color="auto"/>
        <w:left w:val="none" w:sz="0" w:space="0" w:color="auto"/>
        <w:bottom w:val="none" w:sz="0" w:space="0" w:color="auto"/>
        <w:right w:val="none" w:sz="0" w:space="0" w:color="auto"/>
      </w:divBdr>
    </w:div>
    <w:div w:id="1301233097">
      <w:marLeft w:val="640"/>
      <w:marRight w:val="0"/>
      <w:marTop w:val="0"/>
      <w:marBottom w:val="0"/>
      <w:divBdr>
        <w:top w:val="none" w:sz="0" w:space="0" w:color="auto"/>
        <w:left w:val="none" w:sz="0" w:space="0" w:color="auto"/>
        <w:bottom w:val="none" w:sz="0" w:space="0" w:color="auto"/>
        <w:right w:val="none" w:sz="0" w:space="0" w:color="auto"/>
      </w:divBdr>
    </w:div>
    <w:div w:id="1301426865">
      <w:marLeft w:val="640"/>
      <w:marRight w:val="0"/>
      <w:marTop w:val="0"/>
      <w:marBottom w:val="0"/>
      <w:divBdr>
        <w:top w:val="none" w:sz="0" w:space="0" w:color="auto"/>
        <w:left w:val="none" w:sz="0" w:space="0" w:color="auto"/>
        <w:bottom w:val="none" w:sz="0" w:space="0" w:color="auto"/>
        <w:right w:val="none" w:sz="0" w:space="0" w:color="auto"/>
      </w:divBdr>
    </w:div>
    <w:div w:id="1301575361">
      <w:marLeft w:val="640"/>
      <w:marRight w:val="0"/>
      <w:marTop w:val="0"/>
      <w:marBottom w:val="0"/>
      <w:divBdr>
        <w:top w:val="none" w:sz="0" w:space="0" w:color="auto"/>
        <w:left w:val="none" w:sz="0" w:space="0" w:color="auto"/>
        <w:bottom w:val="none" w:sz="0" w:space="0" w:color="auto"/>
        <w:right w:val="none" w:sz="0" w:space="0" w:color="auto"/>
      </w:divBdr>
    </w:div>
    <w:div w:id="1301686066">
      <w:marLeft w:val="640"/>
      <w:marRight w:val="0"/>
      <w:marTop w:val="0"/>
      <w:marBottom w:val="0"/>
      <w:divBdr>
        <w:top w:val="none" w:sz="0" w:space="0" w:color="auto"/>
        <w:left w:val="none" w:sz="0" w:space="0" w:color="auto"/>
        <w:bottom w:val="none" w:sz="0" w:space="0" w:color="auto"/>
        <w:right w:val="none" w:sz="0" w:space="0" w:color="auto"/>
      </w:divBdr>
    </w:div>
    <w:div w:id="1302077071">
      <w:marLeft w:val="640"/>
      <w:marRight w:val="0"/>
      <w:marTop w:val="0"/>
      <w:marBottom w:val="0"/>
      <w:divBdr>
        <w:top w:val="none" w:sz="0" w:space="0" w:color="auto"/>
        <w:left w:val="none" w:sz="0" w:space="0" w:color="auto"/>
        <w:bottom w:val="none" w:sz="0" w:space="0" w:color="auto"/>
        <w:right w:val="none" w:sz="0" w:space="0" w:color="auto"/>
      </w:divBdr>
    </w:div>
    <w:div w:id="1302419412">
      <w:marLeft w:val="640"/>
      <w:marRight w:val="0"/>
      <w:marTop w:val="0"/>
      <w:marBottom w:val="0"/>
      <w:divBdr>
        <w:top w:val="none" w:sz="0" w:space="0" w:color="auto"/>
        <w:left w:val="none" w:sz="0" w:space="0" w:color="auto"/>
        <w:bottom w:val="none" w:sz="0" w:space="0" w:color="auto"/>
        <w:right w:val="none" w:sz="0" w:space="0" w:color="auto"/>
      </w:divBdr>
    </w:div>
    <w:div w:id="1303004524">
      <w:marLeft w:val="640"/>
      <w:marRight w:val="0"/>
      <w:marTop w:val="0"/>
      <w:marBottom w:val="0"/>
      <w:divBdr>
        <w:top w:val="none" w:sz="0" w:space="0" w:color="auto"/>
        <w:left w:val="none" w:sz="0" w:space="0" w:color="auto"/>
        <w:bottom w:val="none" w:sz="0" w:space="0" w:color="auto"/>
        <w:right w:val="none" w:sz="0" w:space="0" w:color="auto"/>
      </w:divBdr>
    </w:div>
    <w:div w:id="1303467896">
      <w:marLeft w:val="640"/>
      <w:marRight w:val="0"/>
      <w:marTop w:val="0"/>
      <w:marBottom w:val="0"/>
      <w:divBdr>
        <w:top w:val="none" w:sz="0" w:space="0" w:color="auto"/>
        <w:left w:val="none" w:sz="0" w:space="0" w:color="auto"/>
        <w:bottom w:val="none" w:sz="0" w:space="0" w:color="auto"/>
        <w:right w:val="none" w:sz="0" w:space="0" w:color="auto"/>
      </w:divBdr>
    </w:div>
    <w:div w:id="1303542387">
      <w:marLeft w:val="640"/>
      <w:marRight w:val="0"/>
      <w:marTop w:val="0"/>
      <w:marBottom w:val="0"/>
      <w:divBdr>
        <w:top w:val="none" w:sz="0" w:space="0" w:color="auto"/>
        <w:left w:val="none" w:sz="0" w:space="0" w:color="auto"/>
        <w:bottom w:val="none" w:sz="0" w:space="0" w:color="auto"/>
        <w:right w:val="none" w:sz="0" w:space="0" w:color="auto"/>
      </w:divBdr>
    </w:div>
    <w:div w:id="1303926133">
      <w:marLeft w:val="640"/>
      <w:marRight w:val="0"/>
      <w:marTop w:val="0"/>
      <w:marBottom w:val="0"/>
      <w:divBdr>
        <w:top w:val="none" w:sz="0" w:space="0" w:color="auto"/>
        <w:left w:val="none" w:sz="0" w:space="0" w:color="auto"/>
        <w:bottom w:val="none" w:sz="0" w:space="0" w:color="auto"/>
        <w:right w:val="none" w:sz="0" w:space="0" w:color="auto"/>
      </w:divBdr>
    </w:div>
    <w:div w:id="1304197739">
      <w:marLeft w:val="640"/>
      <w:marRight w:val="0"/>
      <w:marTop w:val="0"/>
      <w:marBottom w:val="0"/>
      <w:divBdr>
        <w:top w:val="none" w:sz="0" w:space="0" w:color="auto"/>
        <w:left w:val="none" w:sz="0" w:space="0" w:color="auto"/>
        <w:bottom w:val="none" w:sz="0" w:space="0" w:color="auto"/>
        <w:right w:val="none" w:sz="0" w:space="0" w:color="auto"/>
      </w:divBdr>
    </w:div>
    <w:div w:id="1304506871">
      <w:marLeft w:val="640"/>
      <w:marRight w:val="0"/>
      <w:marTop w:val="0"/>
      <w:marBottom w:val="0"/>
      <w:divBdr>
        <w:top w:val="none" w:sz="0" w:space="0" w:color="auto"/>
        <w:left w:val="none" w:sz="0" w:space="0" w:color="auto"/>
        <w:bottom w:val="none" w:sz="0" w:space="0" w:color="auto"/>
        <w:right w:val="none" w:sz="0" w:space="0" w:color="auto"/>
      </w:divBdr>
    </w:div>
    <w:div w:id="1304963375">
      <w:marLeft w:val="640"/>
      <w:marRight w:val="0"/>
      <w:marTop w:val="0"/>
      <w:marBottom w:val="0"/>
      <w:divBdr>
        <w:top w:val="none" w:sz="0" w:space="0" w:color="auto"/>
        <w:left w:val="none" w:sz="0" w:space="0" w:color="auto"/>
        <w:bottom w:val="none" w:sz="0" w:space="0" w:color="auto"/>
        <w:right w:val="none" w:sz="0" w:space="0" w:color="auto"/>
      </w:divBdr>
    </w:div>
    <w:div w:id="1305351689">
      <w:marLeft w:val="640"/>
      <w:marRight w:val="0"/>
      <w:marTop w:val="0"/>
      <w:marBottom w:val="0"/>
      <w:divBdr>
        <w:top w:val="none" w:sz="0" w:space="0" w:color="auto"/>
        <w:left w:val="none" w:sz="0" w:space="0" w:color="auto"/>
        <w:bottom w:val="none" w:sz="0" w:space="0" w:color="auto"/>
        <w:right w:val="none" w:sz="0" w:space="0" w:color="auto"/>
      </w:divBdr>
    </w:div>
    <w:div w:id="1305500786">
      <w:marLeft w:val="640"/>
      <w:marRight w:val="0"/>
      <w:marTop w:val="0"/>
      <w:marBottom w:val="0"/>
      <w:divBdr>
        <w:top w:val="none" w:sz="0" w:space="0" w:color="auto"/>
        <w:left w:val="none" w:sz="0" w:space="0" w:color="auto"/>
        <w:bottom w:val="none" w:sz="0" w:space="0" w:color="auto"/>
        <w:right w:val="none" w:sz="0" w:space="0" w:color="auto"/>
      </w:divBdr>
    </w:div>
    <w:div w:id="1305967854">
      <w:marLeft w:val="640"/>
      <w:marRight w:val="0"/>
      <w:marTop w:val="0"/>
      <w:marBottom w:val="0"/>
      <w:divBdr>
        <w:top w:val="none" w:sz="0" w:space="0" w:color="auto"/>
        <w:left w:val="none" w:sz="0" w:space="0" w:color="auto"/>
        <w:bottom w:val="none" w:sz="0" w:space="0" w:color="auto"/>
        <w:right w:val="none" w:sz="0" w:space="0" w:color="auto"/>
      </w:divBdr>
    </w:div>
    <w:div w:id="1306009326">
      <w:marLeft w:val="640"/>
      <w:marRight w:val="0"/>
      <w:marTop w:val="0"/>
      <w:marBottom w:val="0"/>
      <w:divBdr>
        <w:top w:val="none" w:sz="0" w:space="0" w:color="auto"/>
        <w:left w:val="none" w:sz="0" w:space="0" w:color="auto"/>
        <w:bottom w:val="none" w:sz="0" w:space="0" w:color="auto"/>
        <w:right w:val="none" w:sz="0" w:space="0" w:color="auto"/>
      </w:divBdr>
    </w:div>
    <w:div w:id="1306280475">
      <w:marLeft w:val="640"/>
      <w:marRight w:val="0"/>
      <w:marTop w:val="0"/>
      <w:marBottom w:val="0"/>
      <w:divBdr>
        <w:top w:val="none" w:sz="0" w:space="0" w:color="auto"/>
        <w:left w:val="none" w:sz="0" w:space="0" w:color="auto"/>
        <w:bottom w:val="none" w:sz="0" w:space="0" w:color="auto"/>
        <w:right w:val="none" w:sz="0" w:space="0" w:color="auto"/>
      </w:divBdr>
    </w:div>
    <w:div w:id="1306622679">
      <w:marLeft w:val="640"/>
      <w:marRight w:val="0"/>
      <w:marTop w:val="0"/>
      <w:marBottom w:val="0"/>
      <w:divBdr>
        <w:top w:val="none" w:sz="0" w:space="0" w:color="auto"/>
        <w:left w:val="none" w:sz="0" w:space="0" w:color="auto"/>
        <w:bottom w:val="none" w:sz="0" w:space="0" w:color="auto"/>
        <w:right w:val="none" w:sz="0" w:space="0" w:color="auto"/>
      </w:divBdr>
    </w:div>
    <w:div w:id="1307012340">
      <w:marLeft w:val="640"/>
      <w:marRight w:val="0"/>
      <w:marTop w:val="0"/>
      <w:marBottom w:val="0"/>
      <w:divBdr>
        <w:top w:val="none" w:sz="0" w:space="0" w:color="auto"/>
        <w:left w:val="none" w:sz="0" w:space="0" w:color="auto"/>
        <w:bottom w:val="none" w:sz="0" w:space="0" w:color="auto"/>
        <w:right w:val="none" w:sz="0" w:space="0" w:color="auto"/>
      </w:divBdr>
    </w:div>
    <w:div w:id="1307012950">
      <w:marLeft w:val="640"/>
      <w:marRight w:val="0"/>
      <w:marTop w:val="0"/>
      <w:marBottom w:val="0"/>
      <w:divBdr>
        <w:top w:val="none" w:sz="0" w:space="0" w:color="auto"/>
        <w:left w:val="none" w:sz="0" w:space="0" w:color="auto"/>
        <w:bottom w:val="none" w:sz="0" w:space="0" w:color="auto"/>
        <w:right w:val="none" w:sz="0" w:space="0" w:color="auto"/>
      </w:divBdr>
    </w:div>
    <w:div w:id="1307054011">
      <w:marLeft w:val="640"/>
      <w:marRight w:val="0"/>
      <w:marTop w:val="0"/>
      <w:marBottom w:val="0"/>
      <w:divBdr>
        <w:top w:val="none" w:sz="0" w:space="0" w:color="auto"/>
        <w:left w:val="none" w:sz="0" w:space="0" w:color="auto"/>
        <w:bottom w:val="none" w:sz="0" w:space="0" w:color="auto"/>
        <w:right w:val="none" w:sz="0" w:space="0" w:color="auto"/>
      </w:divBdr>
    </w:div>
    <w:div w:id="1307128743">
      <w:marLeft w:val="640"/>
      <w:marRight w:val="0"/>
      <w:marTop w:val="0"/>
      <w:marBottom w:val="0"/>
      <w:divBdr>
        <w:top w:val="none" w:sz="0" w:space="0" w:color="auto"/>
        <w:left w:val="none" w:sz="0" w:space="0" w:color="auto"/>
        <w:bottom w:val="none" w:sz="0" w:space="0" w:color="auto"/>
        <w:right w:val="none" w:sz="0" w:space="0" w:color="auto"/>
      </w:divBdr>
    </w:div>
    <w:div w:id="1307315906">
      <w:marLeft w:val="640"/>
      <w:marRight w:val="0"/>
      <w:marTop w:val="0"/>
      <w:marBottom w:val="0"/>
      <w:divBdr>
        <w:top w:val="none" w:sz="0" w:space="0" w:color="auto"/>
        <w:left w:val="none" w:sz="0" w:space="0" w:color="auto"/>
        <w:bottom w:val="none" w:sz="0" w:space="0" w:color="auto"/>
        <w:right w:val="none" w:sz="0" w:space="0" w:color="auto"/>
      </w:divBdr>
    </w:div>
    <w:div w:id="1307929640">
      <w:marLeft w:val="640"/>
      <w:marRight w:val="0"/>
      <w:marTop w:val="0"/>
      <w:marBottom w:val="0"/>
      <w:divBdr>
        <w:top w:val="none" w:sz="0" w:space="0" w:color="auto"/>
        <w:left w:val="none" w:sz="0" w:space="0" w:color="auto"/>
        <w:bottom w:val="none" w:sz="0" w:space="0" w:color="auto"/>
        <w:right w:val="none" w:sz="0" w:space="0" w:color="auto"/>
      </w:divBdr>
    </w:div>
    <w:div w:id="1307978065">
      <w:marLeft w:val="640"/>
      <w:marRight w:val="0"/>
      <w:marTop w:val="0"/>
      <w:marBottom w:val="0"/>
      <w:divBdr>
        <w:top w:val="none" w:sz="0" w:space="0" w:color="auto"/>
        <w:left w:val="none" w:sz="0" w:space="0" w:color="auto"/>
        <w:bottom w:val="none" w:sz="0" w:space="0" w:color="auto"/>
        <w:right w:val="none" w:sz="0" w:space="0" w:color="auto"/>
      </w:divBdr>
    </w:div>
    <w:div w:id="1308127194">
      <w:marLeft w:val="640"/>
      <w:marRight w:val="0"/>
      <w:marTop w:val="0"/>
      <w:marBottom w:val="0"/>
      <w:divBdr>
        <w:top w:val="none" w:sz="0" w:space="0" w:color="auto"/>
        <w:left w:val="none" w:sz="0" w:space="0" w:color="auto"/>
        <w:bottom w:val="none" w:sz="0" w:space="0" w:color="auto"/>
        <w:right w:val="none" w:sz="0" w:space="0" w:color="auto"/>
      </w:divBdr>
    </w:div>
    <w:div w:id="1308437063">
      <w:marLeft w:val="640"/>
      <w:marRight w:val="0"/>
      <w:marTop w:val="0"/>
      <w:marBottom w:val="0"/>
      <w:divBdr>
        <w:top w:val="none" w:sz="0" w:space="0" w:color="auto"/>
        <w:left w:val="none" w:sz="0" w:space="0" w:color="auto"/>
        <w:bottom w:val="none" w:sz="0" w:space="0" w:color="auto"/>
        <w:right w:val="none" w:sz="0" w:space="0" w:color="auto"/>
      </w:divBdr>
    </w:div>
    <w:div w:id="1308558328">
      <w:marLeft w:val="640"/>
      <w:marRight w:val="0"/>
      <w:marTop w:val="0"/>
      <w:marBottom w:val="0"/>
      <w:divBdr>
        <w:top w:val="none" w:sz="0" w:space="0" w:color="auto"/>
        <w:left w:val="none" w:sz="0" w:space="0" w:color="auto"/>
        <w:bottom w:val="none" w:sz="0" w:space="0" w:color="auto"/>
        <w:right w:val="none" w:sz="0" w:space="0" w:color="auto"/>
      </w:divBdr>
    </w:div>
    <w:div w:id="1308625863">
      <w:marLeft w:val="640"/>
      <w:marRight w:val="0"/>
      <w:marTop w:val="0"/>
      <w:marBottom w:val="0"/>
      <w:divBdr>
        <w:top w:val="none" w:sz="0" w:space="0" w:color="auto"/>
        <w:left w:val="none" w:sz="0" w:space="0" w:color="auto"/>
        <w:bottom w:val="none" w:sz="0" w:space="0" w:color="auto"/>
        <w:right w:val="none" w:sz="0" w:space="0" w:color="auto"/>
      </w:divBdr>
    </w:div>
    <w:div w:id="1308977024">
      <w:marLeft w:val="640"/>
      <w:marRight w:val="0"/>
      <w:marTop w:val="0"/>
      <w:marBottom w:val="0"/>
      <w:divBdr>
        <w:top w:val="none" w:sz="0" w:space="0" w:color="auto"/>
        <w:left w:val="none" w:sz="0" w:space="0" w:color="auto"/>
        <w:bottom w:val="none" w:sz="0" w:space="0" w:color="auto"/>
        <w:right w:val="none" w:sz="0" w:space="0" w:color="auto"/>
      </w:divBdr>
    </w:div>
    <w:div w:id="1309021168">
      <w:marLeft w:val="640"/>
      <w:marRight w:val="0"/>
      <w:marTop w:val="0"/>
      <w:marBottom w:val="0"/>
      <w:divBdr>
        <w:top w:val="none" w:sz="0" w:space="0" w:color="auto"/>
        <w:left w:val="none" w:sz="0" w:space="0" w:color="auto"/>
        <w:bottom w:val="none" w:sz="0" w:space="0" w:color="auto"/>
        <w:right w:val="none" w:sz="0" w:space="0" w:color="auto"/>
      </w:divBdr>
    </w:div>
    <w:div w:id="1309165492">
      <w:marLeft w:val="640"/>
      <w:marRight w:val="0"/>
      <w:marTop w:val="0"/>
      <w:marBottom w:val="0"/>
      <w:divBdr>
        <w:top w:val="none" w:sz="0" w:space="0" w:color="auto"/>
        <w:left w:val="none" w:sz="0" w:space="0" w:color="auto"/>
        <w:bottom w:val="none" w:sz="0" w:space="0" w:color="auto"/>
        <w:right w:val="none" w:sz="0" w:space="0" w:color="auto"/>
      </w:divBdr>
    </w:div>
    <w:div w:id="1309357388">
      <w:marLeft w:val="640"/>
      <w:marRight w:val="0"/>
      <w:marTop w:val="0"/>
      <w:marBottom w:val="0"/>
      <w:divBdr>
        <w:top w:val="none" w:sz="0" w:space="0" w:color="auto"/>
        <w:left w:val="none" w:sz="0" w:space="0" w:color="auto"/>
        <w:bottom w:val="none" w:sz="0" w:space="0" w:color="auto"/>
        <w:right w:val="none" w:sz="0" w:space="0" w:color="auto"/>
      </w:divBdr>
    </w:div>
    <w:div w:id="1309506723">
      <w:marLeft w:val="640"/>
      <w:marRight w:val="0"/>
      <w:marTop w:val="0"/>
      <w:marBottom w:val="0"/>
      <w:divBdr>
        <w:top w:val="none" w:sz="0" w:space="0" w:color="auto"/>
        <w:left w:val="none" w:sz="0" w:space="0" w:color="auto"/>
        <w:bottom w:val="none" w:sz="0" w:space="0" w:color="auto"/>
        <w:right w:val="none" w:sz="0" w:space="0" w:color="auto"/>
      </w:divBdr>
    </w:div>
    <w:div w:id="1310091541">
      <w:marLeft w:val="640"/>
      <w:marRight w:val="0"/>
      <w:marTop w:val="0"/>
      <w:marBottom w:val="0"/>
      <w:divBdr>
        <w:top w:val="none" w:sz="0" w:space="0" w:color="auto"/>
        <w:left w:val="none" w:sz="0" w:space="0" w:color="auto"/>
        <w:bottom w:val="none" w:sz="0" w:space="0" w:color="auto"/>
        <w:right w:val="none" w:sz="0" w:space="0" w:color="auto"/>
      </w:divBdr>
    </w:div>
    <w:div w:id="1310130723">
      <w:marLeft w:val="640"/>
      <w:marRight w:val="0"/>
      <w:marTop w:val="0"/>
      <w:marBottom w:val="0"/>
      <w:divBdr>
        <w:top w:val="none" w:sz="0" w:space="0" w:color="auto"/>
        <w:left w:val="none" w:sz="0" w:space="0" w:color="auto"/>
        <w:bottom w:val="none" w:sz="0" w:space="0" w:color="auto"/>
        <w:right w:val="none" w:sz="0" w:space="0" w:color="auto"/>
      </w:divBdr>
    </w:div>
    <w:div w:id="1310864390">
      <w:marLeft w:val="640"/>
      <w:marRight w:val="0"/>
      <w:marTop w:val="0"/>
      <w:marBottom w:val="0"/>
      <w:divBdr>
        <w:top w:val="none" w:sz="0" w:space="0" w:color="auto"/>
        <w:left w:val="none" w:sz="0" w:space="0" w:color="auto"/>
        <w:bottom w:val="none" w:sz="0" w:space="0" w:color="auto"/>
        <w:right w:val="none" w:sz="0" w:space="0" w:color="auto"/>
      </w:divBdr>
    </w:div>
    <w:div w:id="1311596052">
      <w:marLeft w:val="640"/>
      <w:marRight w:val="0"/>
      <w:marTop w:val="0"/>
      <w:marBottom w:val="0"/>
      <w:divBdr>
        <w:top w:val="none" w:sz="0" w:space="0" w:color="auto"/>
        <w:left w:val="none" w:sz="0" w:space="0" w:color="auto"/>
        <w:bottom w:val="none" w:sz="0" w:space="0" w:color="auto"/>
        <w:right w:val="none" w:sz="0" w:space="0" w:color="auto"/>
      </w:divBdr>
    </w:div>
    <w:div w:id="1311714466">
      <w:marLeft w:val="640"/>
      <w:marRight w:val="0"/>
      <w:marTop w:val="0"/>
      <w:marBottom w:val="0"/>
      <w:divBdr>
        <w:top w:val="none" w:sz="0" w:space="0" w:color="auto"/>
        <w:left w:val="none" w:sz="0" w:space="0" w:color="auto"/>
        <w:bottom w:val="none" w:sz="0" w:space="0" w:color="auto"/>
        <w:right w:val="none" w:sz="0" w:space="0" w:color="auto"/>
      </w:divBdr>
    </w:div>
    <w:div w:id="1311864404">
      <w:marLeft w:val="640"/>
      <w:marRight w:val="0"/>
      <w:marTop w:val="0"/>
      <w:marBottom w:val="0"/>
      <w:divBdr>
        <w:top w:val="none" w:sz="0" w:space="0" w:color="auto"/>
        <w:left w:val="none" w:sz="0" w:space="0" w:color="auto"/>
        <w:bottom w:val="none" w:sz="0" w:space="0" w:color="auto"/>
        <w:right w:val="none" w:sz="0" w:space="0" w:color="auto"/>
      </w:divBdr>
    </w:div>
    <w:div w:id="1312903882">
      <w:marLeft w:val="640"/>
      <w:marRight w:val="0"/>
      <w:marTop w:val="0"/>
      <w:marBottom w:val="0"/>
      <w:divBdr>
        <w:top w:val="none" w:sz="0" w:space="0" w:color="auto"/>
        <w:left w:val="none" w:sz="0" w:space="0" w:color="auto"/>
        <w:bottom w:val="none" w:sz="0" w:space="0" w:color="auto"/>
        <w:right w:val="none" w:sz="0" w:space="0" w:color="auto"/>
      </w:divBdr>
    </w:div>
    <w:div w:id="1313172400">
      <w:marLeft w:val="640"/>
      <w:marRight w:val="0"/>
      <w:marTop w:val="0"/>
      <w:marBottom w:val="0"/>
      <w:divBdr>
        <w:top w:val="none" w:sz="0" w:space="0" w:color="auto"/>
        <w:left w:val="none" w:sz="0" w:space="0" w:color="auto"/>
        <w:bottom w:val="none" w:sz="0" w:space="0" w:color="auto"/>
        <w:right w:val="none" w:sz="0" w:space="0" w:color="auto"/>
      </w:divBdr>
    </w:div>
    <w:div w:id="1313290852">
      <w:marLeft w:val="640"/>
      <w:marRight w:val="0"/>
      <w:marTop w:val="0"/>
      <w:marBottom w:val="0"/>
      <w:divBdr>
        <w:top w:val="none" w:sz="0" w:space="0" w:color="auto"/>
        <w:left w:val="none" w:sz="0" w:space="0" w:color="auto"/>
        <w:bottom w:val="none" w:sz="0" w:space="0" w:color="auto"/>
        <w:right w:val="none" w:sz="0" w:space="0" w:color="auto"/>
      </w:divBdr>
    </w:div>
    <w:div w:id="1313296922">
      <w:marLeft w:val="640"/>
      <w:marRight w:val="0"/>
      <w:marTop w:val="0"/>
      <w:marBottom w:val="0"/>
      <w:divBdr>
        <w:top w:val="none" w:sz="0" w:space="0" w:color="auto"/>
        <w:left w:val="none" w:sz="0" w:space="0" w:color="auto"/>
        <w:bottom w:val="none" w:sz="0" w:space="0" w:color="auto"/>
        <w:right w:val="none" w:sz="0" w:space="0" w:color="auto"/>
      </w:divBdr>
    </w:div>
    <w:div w:id="1313362730">
      <w:marLeft w:val="640"/>
      <w:marRight w:val="0"/>
      <w:marTop w:val="0"/>
      <w:marBottom w:val="0"/>
      <w:divBdr>
        <w:top w:val="none" w:sz="0" w:space="0" w:color="auto"/>
        <w:left w:val="none" w:sz="0" w:space="0" w:color="auto"/>
        <w:bottom w:val="none" w:sz="0" w:space="0" w:color="auto"/>
        <w:right w:val="none" w:sz="0" w:space="0" w:color="auto"/>
      </w:divBdr>
    </w:div>
    <w:div w:id="1313363044">
      <w:marLeft w:val="640"/>
      <w:marRight w:val="0"/>
      <w:marTop w:val="0"/>
      <w:marBottom w:val="0"/>
      <w:divBdr>
        <w:top w:val="none" w:sz="0" w:space="0" w:color="auto"/>
        <w:left w:val="none" w:sz="0" w:space="0" w:color="auto"/>
        <w:bottom w:val="none" w:sz="0" w:space="0" w:color="auto"/>
        <w:right w:val="none" w:sz="0" w:space="0" w:color="auto"/>
      </w:divBdr>
    </w:div>
    <w:div w:id="1313409494">
      <w:marLeft w:val="640"/>
      <w:marRight w:val="0"/>
      <w:marTop w:val="0"/>
      <w:marBottom w:val="0"/>
      <w:divBdr>
        <w:top w:val="none" w:sz="0" w:space="0" w:color="auto"/>
        <w:left w:val="none" w:sz="0" w:space="0" w:color="auto"/>
        <w:bottom w:val="none" w:sz="0" w:space="0" w:color="auto"/>
        <w:right w:val="none" w:sz="0" w:space="0" w:color="auto"/>
      </w:divBdr>
    </w:div>
    <w:div w:id="1313410471">
      <w:marLeft w:val="640"/>
      <w:marRight w:val="0"/>
      <w:marTop w:val="0"/>
      <w:marBottom w:val="0"/>
      <w:divBdr>
        <w:top w:val="none" w:sz="0" w:space="0" w:color="auto"/>
        <w:left w:val="none" w:sz="0" w:space="0" w:color="auto"/>
        <w:bottom w:val="none" w:sz="0" w:space="0" w:color="auto"/>
        <w:right w:val="none" w:sz="0" w:space="0" w:color="auto"/>
      </w:divBdr>
    </w:div>
    <w:div w:id="1313674359">
      <w:marLeft w:val="640"/>
      <w:marRight w:val="0"/>
      <w:marTop w:val="0"/>
      <w:marBottom w:val="0"/>
      <w:divBdr>
        <w:top w:val="none" w:sz="0" w:space="0" w:color="auto"/>
        <w:left w:val="none" w:sz="0" w:space="0" w:color="auto"/>
        <w:bottom w:val="none" w:sz="0" w:space="0" w:color="auto"/>
        <w:right w:val="none" w:sz="0" w:space="0" w:color="auto"/>
      </w:divBdr>
    </w:div>
    <w:div w:id="1313867357">
      <w:marLeft w:val="640"/>
      <w:marRight w:val="0"/>
      <w:marTop w:val="0"/>
      <w:marBottom w:val="0"/>
      <w:divBdr>
        <w:top w:val="none" w:sz="0" w:space="0" w:color="auto"/>
        <w:left w:val="none" w:sz="0" w:space="0" w:color="auto"/>
        <w:bottom w:val="none" w:sz="0" w:space="0" w:color="auto"/>
        <w:right w:val="none" w:sz="0" w:space="0" w:color="auto"/>
      </w:divBdr>
    </w:div>
    <w:div w:id="1314216556">
      <w:marLeft w:val="640"/>
      <w:marRight w:val="0"/>
      <w:marTop w:val="0"/>
      <w:marBottom w:val="0"/>
      <w:divBdr>
        <w:top w:val="none" w:sz="0" w:space="0" w:color="auto"/>
        <w:left w:val="none" w:sz="0" w:space="0" w:color="auto"/>
        <w:bottom w:val="none" w:sz="0" w:space="0" w:color="auto"/>
        <w:right w:val="none" w:sz="0" w:space="0" w:color="auto"/>
      </w:divBdr>
    </w:div>
    <w:div w:id="1314607166">
      <w:marLeft w:val="640"/>
      <w:marRight w:val="0"/>
      <w:marTop w:val="0"/>
      <w:marBottom w:val="0"/>
      <w:divBdr>
        <w:top w:val="none" w:sz="0" w:space="0" w:color="auto"/>
        <w:left w:val="none" w:sz="0" w:space="0" w:color="auto"/>
        <w:bottom w:val="none" w:sz="0" w:space="0" w:color="auto"/>
        <w:right w:val="none" w:sz="0" w:space="0" w:color="auto"/>
      </w:divBdr>
    </w:div>
    <w:div w:id="1314677107">
      <w:marLeft w:val="640"/>
      <w:marRight w:val="0"/>
      <w:marTop w:val="0"/>
      <w:marBottom w:val="0"/>
      <w:divBdr>
        <w:top w:val="none" w:sz="0" w:space="0" w:color="auto"/>
        <w:left w:val="none" w:sz="0" w:space="0" w:color="auto"/>
        <w:bottom w:val="none" w:sz="0" w:space="0" w:color="auto"/>
        <w:right w:val="none" w:sz="0" w:space="0" w:color="auto"/>
      </w:divBdr>
    </w:div>
    <w:div w:id="1314800011">
      <w:marLeft w:val="640"/>
      <w:marRight w:val="0"/>
      <w:marTop w:val="0"/>
      <w:marBottom w:val="0"/>
      <w:divBdr>
        <w:top w:val="none" w:sz="0" w:space="0" w:color="auto"/>
        <w:left w:val="none" w:sz="0" w:space="0" w:color="auto"/>
        <w:bottom w:val="none" w:sz="0" w:space="0" w:color="auto"/>
        <w:right w:val="none" w:sz="0" w:space="0" w:color="auto"/>
      </w:divBdr>
    </w:div>
    <w:div w:id="1315139924">
      <w:marLeft w:val="640"/>
      <w:marRight w:val="0"/>
      <w:marTop w:val="0"/>
      <w:marBottom w:val="0"/>
      <w:divBdr>
        <w:top w:val="none" w:sz="0" w:space="0" w:color="auto"/>
        <w:left w:val="none" w:sz="0" w:space="0" w:color="auto"/>
        <w:bottom w:val="none" w:sz="0" w:space="0" w:color="auto"/>
        <w:right w:val="none" w:sz="0" w:space="0" w:color="auto"/>
      </w:divBdr>
    </w:div>
    <w:div w:id="1315448720">
      <w:marLeft w:val="640"/>
      <w:marRight w:val="0"/>
      <w:marTop w:val="0"/>
      <w:marBottom w:val="0"/>
      <w:divBdr>
        <w:top w:val="none" w:sz="0" w:space="0" w:color="auto"/>
        <w:left w:val="none" w:sz="0" w:space="0" w:color="auto"/>
        <w:bottom w:val="none" w:sz="0" w:space="0" w:color="auto"/>
        <w:right w:val="none" w:sz="0" w:space="0" w:color="auto"/>
      </w:divBdr>
    </w:div>
    <w:div w:id="1315640100">
      <w:marLeft w:val="640"/>
      <w:marRight w:val="0"/>
      <w:marTop w:val="0"/>
      <w:marBottom w:val="0"/>
      <w:divBdr>
        <w:top w:val="none" w:sz="0" w:space="0" w:color="auto"/>
        <w:left w:val="none" w:sz="0" w:space="0" w:color="auto"/>
        <w:bottom w:val="none" w:sz="0" w:space="0" w:color="auto"/>
        <w:right w:val="none" w:sz="0" w:space="0" w:color="auto"/>
      </w:divBdr>
    </w:div>
    <w:div w:id="1316257186">
      <w:marLeft w:val="640"/>
      <w:marRight w:val="0"/>
      <w:marTop w:val="0"/>
      <w:marBottom w:val="0"/>
      <w:divBdr>
        <w:top w:val="none" w:sz="0" w:space="0" w:color="auto"/>
        <w:left w:val="none" w:sz="0" w:space="0" w:color="auto"/>
        <w:bottom w:val="none" w:sz="0" w:space="0" w:color="auto"/>
        <w:right w:val="none" w:sz="0" w:space="0" w:color="auto"/>
      </w:divBdr>
    </w:div>
    <w:div w:id="1317805313">
      <w:marLeft w:val="640"/>
      <w:marRight w:val="0"/>
      <w:marTop w:val="0"/>
      <w:marBottom w:val="0"/>
      <w:divBdr>
        <w:top w:val="none" w:sz="0" w:space="0" w:color="auto"/>
        <w:left w:val="none" w:sz="0" w:space="0" w:color="auto"/>
        <w:bottom w:val="none" w:sz="0" w:space="0" w:color="auto"/>
        <w:right w:val="none" w:sz="0" w:space="0" w:color="auto"/>
      </w:divBdr>
    </w:div>
    <w:div w:id="1318194630">
      <w:marLeft w:val="640"/>
      <w:marRight w:val="0"/>
      <w:marTop w:val="0"/>
      <w:marBottom w:val="0"/>
      <w:divBdr>
        <w:top w:val="none" w:sz="0" w:space="0" w:color="auto"/>
        <w:left w:val="none" w:sz="0" w:space="0" w:color="auto"/>
        <w:bottom w:val="none" w:sz="0" w:space="0" w:color="auto"/>
        <w:right w:val="none" w:sz="0" w:space="0" w:color="auto"/>
      </w:divBdr>
    </w:div>
    <w:div w:id="1318267606">
      <w:marLeft w:val="640"/>
      <w:marRight w:val="0"/>
      <w:marTop w:val="0"/>
      <w:marBottom w:val="0"/>
      <w:divBdr>
        <w:top w:val="none" w:sz="0" w:space="0" w:color="auto"/>
        <w:left w:val="none" w:sz="0" w:space="0" w:color="auto"/>
        <w:bottom w:val="none" w:sz="0" w:space="0" w:color="auto"/>
        <w:right w:val="none" w:sz="0" w:space="0" w:color="auto"/>
      </w:divBdr>
    </w:div>
    <w:div w:id="1318268764">
      <w:marLeft w:val="640"/>
      <w:marRight w:val="0"/>
      <w:marTop w:val="0"/>
      <w:marBottom w:val="0"/>
      <w:divBdr>
        <w:top w:val="none" w:sz="0" w:space="0" w:color="auto"/>
        <w:left w:val="none" w:sz="0" w:space="0" w:color="auto"/>
        <w:bottom w:val="none" w:sz="0" w:space="0" w:color="auto"/>
        <w:right w:val="none" w:sz="0" w:space="0" w:color="auto"/>
      </w:divBdr>
    </w:div>
    <w:div w:id="1318650811">
      <w:marLeft w:val="640"/>
      <w:marRight w:val="0"/>
      <w:marTop w:val="0"/>
      <w:marBottom w:val="0"/>
      <w:divBdr>
        <w:top w:val="none" w:sz="0" w:space="0" w:color="auto"/>
        <w:left w:val="none" w:sz="0" w:space="0" w:color="auto"/>
        <w:bottom w:val="none" w:sz="0" w:space="0" w:color="auto"/>
        <w:right w:val="none" w:sz="0" w:space="0" w:color="auto"/>
      </w:divBdr>
    </w:div>
    <w:div w:id="1318993516">
      <w:marLeft w:val="640"/>
      <w:marRight w:val="0"/>
      <w:marTop w:val="0"/>
      <w:marBottom w:val="0"/>
      <w:divBdr>
        <w:top w:val="none" w:sz="0" w:space="0" w:color="auto"/>
        <w:left w:val="none" w:sz="0" w:space="0" w:color="auto"/>
        <w:bottom w:val="none" w:sz="0" w:space="0" w:color="auto"/>
        <w:right w:val="none" w:sz="0" w:space="0" w:color="auto"/>
      </w:divBdr>
    </w:div>
    <w:div w:id="1320036407">
      <w:marLeft w:val="640"/>
      <w:marRight w:val="0"/>
      <w:marTop w:val="0"/>
      <w:marBottom w:val="0"/>
      <w:divBdr>
        <w:top w:val="none" w:sz="0" w:space="0" w:color="auto"/>
        <w:left w:val="none" w:sz="0" w:space="0" w:color="auto"/>
        <w:bottom w:val="none" w:sz="0" w:space="0" w:color="auto"/>
        <w:right w:val="none" w:sz="0" w:space="0" w:color="auto"/>
      </w:divBdr>
    </w:div>
    <w:div w:id="1320158624">
      <w:marLeft w:val="640"/>
      <w:marRight w:val="0"/>
      <w:marTop w:val="0"/>
      <w:marBottom w:val="0"/>
      <w:divBdr>
        <w:top w:val="none" w:sz="0" w:space="0" w:color="auto"/>
        <w:left w:val="none" w:sz="0" w:space="0" w:color="auto"/>
        <w:bottom w:val="none" w:sz="0" w:space="0" w:color="auto"/>
        <w:right w:val="none" w:sz="0" w:space="0" w:color="auto"/>
      </w:divBdr>
    </w:div>
    <w:div w:id="1320230218">
      <w:marLeft w:val="640"/>
      <w:marRight w:val="0"/>
      <w:marTop w:val="0"/>
      <w:marBottom w:val="0"/>
      <w:divBdr>
        <w:top w:val="none" w:sz="0" w:space="0" w:color="auto"/>
        <w:left w:val="none" w:sz="0" w:space="0" w:color="auto"/>
        <w:bottom w:val="none" w:sz="0" w:space="0" w:color="auto"/>
        <w:right w:val="none" w:sz="0" w:space="0" w:color="auto"/>
      </w:divBdr>
    </w:div>
    <w:div w:id="1320422349">
      <w:marLeft w:val="640"/>
      <w:marRight w:val="0"/>
      <w:marTop w:val="0"/>
      <w:marBottom w:val="0"/>
      <w:divBdr>
        <w:top w:val="none" w:sz="0" w:space="0" w:color="auto"/>
        <w:left w:val="none" w:sz="0" w:space="0" w:color="auto"/>
        <w:bottom w:val="none" w:sz="0" w:space="0" w:color="auto"/>
        <w:right w:val="none" w:sz="0" w:space="0" w:color="auto"/>
      </w:divBdr>
    </w:div>
    <w:div w:id="1320498743">
      <w:marLeft w:val="640"/>
      <w:marRight w:val="0"/>
      <w:marTop w:val="0"/>
      <w:marBottom w:val="0"/>
      <w:divBdr>
        <w:top w:val="none" w:sz="0" w:space="0" w:color="auto"/>
        <w:left w:val="none" w:sz="0" w:space="0" w:color="auto"/>
        <w:bottom w:val="none" w:sz="0" w:space="0" w:color="auto"/>
        <w:right w:val="none" w:sz="0" w:space="0" w:color="auto"/>
      </w:divBdr>
    </w:div>
    <w:div w:id="1320570808">
      <w:marLeft w:val="640"/>
      <w:marRight w:val="0"/>
      <w:marTop w:val="0"/>
      <w:marBottom w:val="0"/>
      <w:divBdr>
        <w:top w:val="none" w:sz="0" w:space="0" w:color="auto"/>
        <w:left w:val="none" w:sz="0" w:space="0" w:color="auto"/>
        <w:bottom w:val="none" w:sz="0" w:space="0" w:color="auto"/>
        <w:right w:val="none" w:sz="0" w:space="0" w:color="auto"/>
      </w:divBdr>
    </w:div>
    <w:div w:id="1320579937">
      <w:marLeft w:val="640"/>
      <w:marRight w:val="0"/>
      <w:marTop w:val="0"/>
      <w:marBottom w:val="0"/>
      <w:divBdr>
        <w:top w:val="none" w:sz="0" w:space="0" w:color="auto"/>
        <w:left w:val="none" w:sz="0" w:space="0" w:color="auto"/>
        <w:bottom w:val="none" w:sz="0" w:space="0" w:color="auto"/>
        <w:right w:val="none" w:sz="0" w:space="0" w:color="auto"/>
      </w:divBdr>
    </w:div>
    <w:div w:id="1321041295">
      <w:marLeft w:val="640"/>
      <w:marRight w:val="0"/>
      <w:marTop w:val="0"/>
      <w:marBottom w:val="0"/>
      <w:divBdr>
        <w:top w:val="none" w:sz="0" w:space="0" w:color="auto"/>
        <w:left w:val="none" w:sz="0" w:space="0" w:color="auto"/>
        <w:bottom w:val="none" w:sz="0" w:space="0" w:color="auto"/>
        <w:right w:val="none" w:sz="0" w:space="0" w:color="auto"/>
      </w:divBdr>
    </w:div>
    <w:div w:id="1321226640">
      <w:marLeft w:val="640"/>
      <w:marRight w:val="0"/>
      <w:marTop w:val="0"/>
      <w:marBottom w:val="0"/>
      <w:divBdr>
        <w:top w:val="none" w:sz="0" w:space="0" w:color="auto"/>
        <w:left w:val="none" w:sz="0" w:space="0" w:color="auto"/>
        <w:bottom w:val="none" w:sz="0" w:space="0" w:color="auto"/>
        <w:right w:val="none" w:sz="0" w:space="0" w:color="auto"/>
      </w:divBdr>
    </w:div>
    <w:div w:id="1321545727">
      <w:marLeft w:val="640"/>
      <w:marRight w:val="0"/>
      <w:marTop w:val="0"/>
      <w:marBottom w:val="0"/>
      <w:divBdr>
        <w:top w:val="none" w:sz="0" w:space="0" w:color="auto"/>
        <w:left w:val="none" w:sz="0" w:space="0" w:color="auto"/>
        <w:bottom w:val="none" w:sz="0" w:space="0" w:color="auto"/>
        <w:right w:val="none" w:sz="0" w:space="0" w:color="auto"/>
      </w:divBdr>
    </w:div>
    <w:div w:id="1321618907">
      <w:marLeft w:val="640"/>
      <w:marRight w:val="0"/>
      <w:marTop w:val="0"/>
      <w:marBottom w:val="0"/>
      <w:divBdr>
        <w:top w:val="none" w:sz="0" w:space="0" w:color="auto"/>
        <w:left w:val="none" w:sz="0" w:space="0" w:color="auto"/>
        <w:bottom w:val="none" w:sz="0" w:space="0" w:color="auto"/>
        <w:right w:val="none" w:sz="0" w:space="0" w:color="auto"/>
      </w:divBdr>
    </w:div>
    <w:div w:id="1321932724">
      <w:marLeft w:val="640"/>
      <w:marRight w:val="0"/>
      <w:marTop w:val="0"/>
      <w:marBottom w:val="0"/>
      <w:divBdr>
        <w:top w:val="none" w:sz="0" w:space="0" w:color="auto"/>
        <w:left w:val="none" w:sz="0" w:space="0" w:color="auto"/>
        <w:bottom w:val="none" w:sz="0" w:space="0" w:color="auto"/>
        <w:right w:val="none" w:sz="0" w:space="0" w:color="auto"/>
      </w:divBdr>
    </w:div>
    <w:div w:id="1322271863">
      <w:marLeft w:val="640"/>
      <w:marRight w:val="0"/>
      <w:marTop w:val="0"/>
      <w:marBottom w:val="0"/>
      <w:divBdr>
        <w:top w:val="none" w:sz="0" w:space="0" w:color="auto"/>
        <w:left w:val="none" w:sz="0" w:space="0" w:color="auto"/>
        <w:bottom w:val="none" w:sz="0" w:space="0" w:color="auto"/>
        <w:right w:val="none" w:sz="0" w:space="0" w:color="auto"/>
      </w:divBdr>
    </w:div>
    <w:div w:id="1322351922">
      <w:marLeft w:val="640"/>
      <w:marRight w:val="0"/>
      <w:marTop w:val="0"/>
      <w:marBottom w:val="0"/>
      <w:divBdr>
        <w:top w:val="none" w:sz="0" w:space="0" w:color="auto"/>
        <w:left w:val="none" w:sz="0" w:space="0" w:color="auto"/>
        <w:bottom w:val="none" w:sz="0" w:space="0" w:color="auto"/>
        <w:right w:val="none" w:sz="0" w:space="0" w:color="auto"/>
      </w:divBdr>
    </w:div>
    <w:div w:id="1322462637">
      <w:marLeft w:val="640"/>
      <w:marRight w:val="0"/>
      <w:marTop w:val="0"/>
      <w:marBottom w:val="0"/>
      <w:divBdr>
        <w:top w:val="none" w:sz="0" w:space="0" w:color="auto"/>
        <w:left w:val="none" w:sz="0" w:space="0" w:color="auto"/>
        <w:bottom w:val="none" w:sz="0" w:space="0" w:color="auto"/>
        <w:right w:val="none" w:sz="0" w:space="0" w:color="auto"/>
      </w:divBdr>
    </w:div>
    <w:div w:id="1323317232">
      <w:marLeft w:val="640"/>
      <w:marRight w:val="0"/>
      <w:marTop w:val="0"/>
      <w:marBottom w:val="0"/>
      <w:divBdr>
        <w:top w:val="none" w:sz="0" w:space="0" w:color="auto"/>
        <w:left w:val="none" w:sz="0" w:space="0" w:color="auto"/>
        <w:bottom w:val="none" w:sz="0" w:space="0" w:color="auto"/>
        <w:right w:val="none" w:sz="0" w:space="0" w:color="auto"/>
      </w:divBdr>
    </w:div>
    <w:div w:id="1324309841">
      <w:marLeft w:val="640"/>
      <w:marRight w:val="0"/>
      <w:marTop w:val="0"/>
      <w:marBottom w:val="0"/>
      <w:divBdr>
        <w:top w:val="none" w:sz="0" w:space="0" w:color="auto"/>
        <w:left w:val="none" w:sz="0" w:space="0" w:color="auto"/>
        <w:bottom w:val="none" w:sz="0" w:space="0" w:color="auto"/>
        <w:right w:val="none" w:sz="0" w:space="0" w:color="auto"/>
      </w:divBdr>
    </w:div>
    <w:div w:id="1324311184">
      <w:marLeft w:val="640"/>
      <w:marRight w:val="0"/>
      <w:marTop w:val="0"/>
      <w:marBottom w:val="0"/>
      <w:divBdr>
        <w:top w:val="none" w:sz="0" w:space="0" w:color="auto"/>
        <w:left w:val="none" w:sz="0" w:space="0" w:color="auto"/>
        <w:bottom w:val="none" w:sz="0" w:space="0" w:color="auto"/>
        <w:right w:val="none" w:sz="0" w:space="0" w:color="auto"/>
      </w:divBdr>
    </w:div>
    <w:div w:id="1324357847">
      <w:marLeft w:val="640"/>
      <w:marRight w:val="0"/>
      <w:marTop w:val="0"/>
      <w:marBottom w:val="0"/>
      <w:divBdr>
        <w:top w:val="none" w:sz="0" w:space="0" w:color="auto"/>
        <w:left w:val="none" w:sz="0" w:space="0" w:color="auto"/>
        <w:bottom w:val="none" w:sz="0" w:space="0" w:color="auto"/>
        <w:right w:val="none" w:sz="0" w:space="0" w:color="auto"/>
      </w:divBdr>
    </w:div>
    <w:div w:id="1324548766">
      <w:marLeft w:val="640"/>
      <w:marRight w:val="0"/>
      <w:marTop w:val="0"/>
      <w:marBottom w:val="0"/>
      <w:divBdr>
        <w:top w:val="none" w:sz="0" w:space="0" w:color="auto"/>
        <w:left w:val="none" w:sz="0" w:space="0" w:color="auto"/>
        <w:bottom w:val="none" w:sz="0" w:space="0" w:color="auto"/>
        <w:right w:val="none" w:sz="0" w:space="0" w:color="auto"/>
      </w:divBdr>
    </w:div>
    <w:div w:id="1324550990">
      <w:marLeft w:val="640"/>
      <w:marRight w:val="0"/>
      <w:marTop w:val="0"/>
      <w:marBottom w:val="0"/>
      <w:divBdr>
        <w:top w:val="none" w:sz="0" w:space="0" w:color="auto"/>
        <w:left w:val="none" w:sz="0" w:space="0" w:color="auto"/>
        <w:bottom w:val="none" w:sz="0" w:space="0" w:color="auto"/>
        <w:right w:val="none" w:sz="0" w:space="0" w:color="auto"/>
      </w:divBdr>
    </w:div>
    <w:div w:id="1325090742">
      <w:marLeft w:val="640"/>
      <w:marRight w:val="0"/>
      <w:marTop w:val="0"/>
      <w:marBottom w:val="0"/>
      <w:divBdr>
        <w:top w:val="none" w:sz="0" w:space="0" w:color="auto"/>
        <w:left w:val="none" w:sz="0" w:space="0" w:color="auto"/>
        <w:bottom w:val="none" w:sz="0" w:space="0" w:color="auto"/>
        <w:right w:val="none" w:sz="0" w:space="0" w:color="auto"/>
      </w:divBdr>
    </w:div>
    <w:div w:id="1325356187">
      <w:marLeft w:val="640"/>
      <w:marRight w:val="0"/>
      <w:marTop w:val="0"/>
      <w:marBottom w:val="0"/>
      <w:divBdr>
        <w:top w:val="none" w:sz="0" w:space="0" w:color="auto"/>
        <w:left w:val="none" w:sz="0" w:space="0" w:color="auto"/>
        <w:bottom w:val="none" w:sz="0" w:space="0" w:color="auto"/>
        <w:right w:val="none" w:sz="0" w:space="0" w:color="auto"/>
      </w:divBdr>
    </w:div>
    <w:div w:id="1325551725">
      <w:marLeft w:val="640"/>
      <w:marRight w:val="0"/>
      <w:marTop w:val="0"/>
      <w:marBottom w:val="0"/>
      <w:divBdr>
        <w:top w:val="none" w:sz="0" w:space="0" w:color="auto"/>
        <w:left w:val="none" w:sz="0" w:space="0" w:color="auto"/>
        <w:bottom w:val="none" w:sz="0" w:space="0" w:color="auto"/>
        <w:right w:val="none" w:sz="0" w:space="0" w:color="auto"/>
      </w:divBdr>
    </w:div>
    <w:div w:id="1325619666">
      <w:marLeft w:val="640"/>
      <w:marRight w:val="0"/>
      <w:marTop w:val="0"/>
      <w:marBottom w:val="0"/>
      <w:divBdr>
        <w:top w:val="none" w:sz="0" w:space="0" w:color="auto"/>
        <w:left w:val="none" w:sz="0" w:space="0" w:color="auto"/>
        <w:bottom w:val="none" w:sz="0" w:space="0" w:color="auto"/>
        <w:right w:val="none" w:sz="0" w:space="0" w:color="auto"/>
      </w:divBdr>
    </w:div>
    <w:div w:id="1325740821">
      <w:marLeft w:val="640"/>
      <w:marRight w:val="0"/>
      <w:marTop w:val="0"/>
      <w:marBottom w:val="0"/>
      <w:divBdr>
        <w:top w:val="none" w:sz="0" w:space="0" w:color="auto"/>
        <w:left w:val="none" w:sz="0" w:space="0" w:color="auto"/>
        <w:bottom w:val="none" w:sz="0" w:space="0" w:color="auto"/>
        <w:right w:val="none" w:sz="0" w:space="0" w:color="auto"/>
      </w:divBdr>
    </w:div>
    <w:div w:id="1325862235">
      <w:marLeft w:val="640"/>
      <w:marRight w:val="0"/>
      <w:marTop w:val="0"/>
      <w:marBottom w:val="0"/>
      <w:divBdr>
        <w:top w:val="none" w:sz="0" w:space="0" w:color="auto"/>
        <w:left w:val="none" w:sz="0" w:space="0" w:color="auto"/>
        <w:bottom w:val="none" w:sz="0" w:space="0" w:color="auto"/>
        <w:right w:val="none" w:sz="0" w:space="0" w:color="auto"/>
      </w:divBdr>
    </w:div>
    <w:div w:id="1326395220">
      <w:marLeft w:val="640"/>
      <w:marRight w:val="0"/>
      <w:marTop w:val="0"/>
      <w:marBottom w:val="0"/>
      <w:divBdr>
        <w:top w:val="none" w:sz="0" w:space="0" w:color="auto"/>
        <w:left w:val="none" w:sz="0" w:space="0" w:color="auto"/>
        <w:bottom w:val="none" w:sz="0" w:space="0" w:color="auto"/>
        <w:right w:val="none" w:sz="0" w:space="0" w:color="auto"/>
      </w:divBdr>
    </w:div>
    <w:div w:id="1326475874">
      <w:marLeft w:val="640"/>
      <w:marRight w:val="0"/>
      <w:marTop w:val="0"/>
      <w:marBottom w:val="0"/>
      <w:divBdr>
        <w:top w:val="none" w:sz="0" w:space="0" w:color="auto"/>
        <w:left w:val="none" w:sz="0" w:space="0" w:color="auto"/>
        <w:bottom w:val="none" w:sz="0" w:space="0" w:color="auto"/>
        <w:right w:val="none" w:sz="0" w:space="0" w:color="auto"/>
      </w:divBdr>
    </w:div>
    <w:div w:id="1326930057">
      <w:marLeft w:val="640"/>
      <w:marRight w:val="0"/>
      <w:marTop w:val="0"/>
      <w:marBottom w:val="0"/>
      <w:divBdr>
        <w:top w:val="none" w:sz="0" w:space="0" w:color="auto"/>
        <w:left w:val="none" w:sz="0" w:space="0" w:color="auto"/>
        <w:bottom w:val="none" w:sz="0" w:space="0" w:color="auto"/>
        <w:right w:val="none" w:sz="0" w:space="0" w:color="auto"/>
      </w:divBdr>
    </w:div>
    <w:div w:id="1326936346">
      <w:marLeft w:val="640"/>
      <w:marRight w:val="0"/>
      <w:marTop w:val="0"/>
      <w:marBottom w:val="0"/>
      <w:divBdr>
        <w:top w:val="none" w:sz="0" w:space="0" w:color="auto"/>
        <w:left w:val="none" w:sz="0" w:space="0" w:color="auto"/>
        <w:bottom w:val="none" w:sz="0" w:space="0" w:color="auto"/>
        <w:right w:val="none" w:sz="0" w:space="0" w:color="auto"/>
      </w:divBdr>
    </w:div>
    <w:div w:id="1327129346">
      <w:marLeft w:val="640"/>
      <w:marRight w:val="0"/>
      <w:marTop w:val="0"/>
      <w:marBottom w:val="0"/>
      <w:divBdr>
        <w:top w:val="none" w:sz="0" w:space="0" w:color="auto"/>
        <w:left w:val="none" w:sz="0" w:space="0" w:color="auto"/>
        <w:bottom w:val="none" w:sz="0" w:space="0" w:color="auto"/>
        <w:right w:val="none" w:sz="0" w:space="0" w:color="auto"/>
      </w:divBdr>
    </w:div>
    <w:div w:id="1327444277">
      <w:marLeft w:val="640"/>
      <w:marRight w:val="0"/>
      <w:marTop w:val="0"/>
      <w:marBottom w:val="0"/>
      <w:divBdr>
        <w:top w:val="none" w:sz="0" w:space="0" w:color="auto"/>
        <w:left w:val="none" w:sz="0" w:space="0" w:color="auto"/>
        <w:bottom w:val="none" w:sz="0" w:space="0" w:color="auto"/>
        <w:right w:val="none" w:sz="0" w:space="0" w:color="auto"/>
      </w:divBdr>
    </w:div>
    <w:div w:id="1327588776">
      <w:marLeft w:val="640"/>
      <w:marRight w:val="0"/>
      <w:marTop w:val="0"/>
      <w:marBottom w:val="0"/>
      <w:divBdr>
        <w:top w:val="none" w:sz="0" w:space="0" w:color="auto"/>
        <w:left w:val="none" w:sz="0" w:space="0" w:color="auto"/>
        <w:bottom w:val="none" w:sz="0" w:space="0" w:color="auto"/>
        <w:right w:val="none" w:sz="0" w:space="0" w:color="auto"/>
      </w:divBdr>
    </w:div>
    <w:div w:id="1327854516">
      <w:marLeft w:val="640"/>
      <w:marRight w:val="0"/>
      <w:marTop w:val="0"/>
      <w:marBottom w:val="0"/>
      <w:divBdr>
        <w:top w:val="none" w:sz="0" w:space="0" w:color="auto"/>
        <w:left w:val="none" w:sz="0" w:space="0" w:color="auto"/>
        <w:bottom w:val="none" w:sz="0" w:space="0" w:color="auto"/>
        <w:right w:val="none" w:sz="0" w:space="0" w:color="auto"/>
      </w:divBdr>
    </w:div>
    <w:div w:id="1328090313">
      <w:marLeft w:val="640"/>
      <w:marRight w:val="0"/>
      <w:marTop w:val="0"/>
      <w:marBottom w:val="0"/>
      <w:divBdr>
        <w:top w:val="none" w:sz="0" w:space="0" w:color="auto"/>
        <w:left w:val="none" w:sz="0" w:space="0" w:color="auto"/>
        <w:bottom w:val="none" w:sz="0" w:space="0" w:color="auto"/>
        <w:right w:val="none" w:sz="0" w:space="0" w:color="auto"/>
      </w:divBdr>
    </w:div>
    <w:div w:id="1328096652">
      <w:marLeft w:val="640"/>
      <w:marRight w:val="0"/>
      <w:marTop w:val="0"/>
      <w:marBottom w:val="0"/>
      <w:divBdr>
        <w:top w:val="none" w:sz="0" w:space="0" w:color="auto"/>
        <w:left w:val="none" w:sz="0" w:space="0" w:color="auto"/>
        <w:bottom w:val="none" w:sz="0" w:space="0" w:color="auto"/>
        <w:right w:val="none" w:sz="0" w:space="0" w:color="auto"/>
      </w:divBdr>
    </w:div>
    <w:div w:id="1328435144">
      <w:marLeft w:val="640"/>
      <w:marRight w:val="0"/>
      <w:marTop w:val="0"/>
      <w:marBottom w:val="0"/>
      <w:divBdr>
        <w:top w:val="none" w:sz="0" w:space="0" w:color="auto"/>
        <w:left w:val="none" w:sz="0" w:space="0" w:color="auto"/>
        <w:bottom w:val="none" w:sz="0" w:space="0" w:color="auto"/>
        <w:right w:val="none" w:sz="0" w:space="0" w:color="auto"/>
      </w:divBdr>
    </w:div>
    <w:div w:id="1328484248">
      <w:marLeft w:val="640"/>
      <w:marRight w:val="0"/>
      <w:marTop w:val="0"/>
      <w:marBottom w:val="0"/>
      <w:divBdr>
        <w:top w:val="none" w:sz="0" w:space="0" w:color="auto"/>
        <w:left w:val="none" w:sz="0" w:space="0" w:color="auto"/>
        <w:bottom w:val="none" w:sz="0" w:space="0" w:color="auto"/>
        <w:right w:val="none" w:sz="0" w:space="0" w:color="auto"/>
      </w:divBdr>
    </w:div>
    <w:div w:id="1328748145">
      <w:marLeft w:val="640"/>
      <w:marRight w:val="0"/>
      <w:marTop w:val="0"/>
      <w:marBottom w:val="0"/>
      <w:divBdr>
        <w:top w:val="none" w:sz="0" w:space="0" w:color="auto"/>
        <w:left w:val="none" w:sz="0" w:space="0" w:color="auto"/>
        <w:bottom w:val="none" w:sz="0" w:space="0" w:color="auto"/>
        <w:right w:val="none" w:sz="0" w:space="0" w:color="auto"/>
      </w:divBdr>
    </w:div>
    <w:div w:id="1329599330">
      <w:marLeft w:val="640"/>
      <w:marRight w:val="0"/>
      <w:marTop w:val="0"/>
      <w:marBottom w:val="0"/>
      <w:divBdr>
        <w:top w:val="none" w:sz="0" w:space="0" w:color="auto"/>
        <w:left w:val="none" w:sz="0" w:space="0" w:color="auto"/>
        <w:bottom w:val="none" w:sz="0" w:space="0" w:color="auto"/>
        <w:right w:val="none" w:sz="0" w:space="0" w:color="auto"/>
      </w:divBdr>
    </w:div>
    <w:div w:id="1329823025">
      <w:marLeft w:val="640"/>
      <w:marRight w:val="0"/>
      <w:marTop w:val="0"/>
      <w:marBottom w:val="0"/>
      <w:divBdr>
        <w:top w:val="none" w:sz="0" w:space="0" w:color="auto"/>
        <w:left w:val="none" w:sz="0" w:space="0" w:color="auto"/>
        <w:bottom w:val="none" w:sz="0" w:space="0" w:color="auto"/>
        <w:right w:val="none" w:sz="0" w:space="0" w:color="auto"/>
      </w:divBdr>
    </w:div>
    <w:div w:id="1330061504">
      <w:marLeft w:val="640"/>
      <w:marRight w:val="0"/>
      <w:marTop w:val="0"/>
      <w:marBottom w:val="0"/>
      <w:divBdr>
        <w:top w:val="none" w:sz="0" w:space="0" w:color="auto"/>
        <w:left w:val="none" w:sz="0" w:space="0" w:color="auto"/>
        <w:bottom w:val="none" w:sz="0" w:space="0" w:color="auto"/>
        <w:right w:val="none" w:sz="0" w:space="0" w:color="auto"/>
      </w:divBdr>
    </w:div>
    <w:div w:id="1330208192">
      <w:marLeft w:val="640"/>
      <w:marRight w:val="0"/>
      <w:marTop w:val="0"/>
      <w:marBottom w:val="0"/>
      <w:divBdr>
        <w:top w:val="none" w:sz="0" w:space="0" w:color="auto"/>
        <w:left w:val="none" w:sz="0" w:space="0" w:color="auto"/>
        <w:bottom w:val="none" w:sz="0" w:space="0" w:color="auto"/>
        <w:right w:val="none" w:sz="0" w:space="0" w:color="auto"/>
      </w:divBdr>
    </w:div>
    <w:div w:id="1330329120">
      <w:marLeft w:val="640"/>
      <w:marRight w:val="0"/>
      <w:marTop w:val="0"/>
      <w:marBottom w:val="0"/>
      <w:divBdr>
        <w:top w:val="none" w:sz="0" w:space="0" w:color="auto"/>
        <w:left w:val="none" w:sz="0" w:space="0" w:color="auto"/>
        <w:bottom w:val="none" w:sz="0" w:space="0" w:color="auto"/>
        <w:right w:val="none" w:sz="0" w:space="0" w:color="auto"/>
      </w:divBdr>
    </w:div>
    <w:div w:id="1330406152">
      <w:marLeft w:val="640"/>
      <w:marRight w:val="0"/>
      <w:marTop w:val="0"/>
      <w:marBottom w:val="0"/>
      <w:divBdr>
        <w:top w:val="none" w:sz="0" w:space="0" w:color="auto"/>
        <w:left w:val="none" w:sz="0" w:space="0" w:color="auto"/>
        <w:bottom w:val="none" w:sz="0" w:space="0" w:color="auto"/>
        <w:right w:val="none" w:sz="0" w:space="0" w:color="auto"/>
      </w:divBdr>
    </w:div>
    <w:div w:id="1330668562">
      <w:marLeft w:val="640"/>
      <w:marRight w:val="0"/>
      <w:marTop w:val="0"/>
      <w:marBottom w:val="0"/>
      <w:divBdr>
        <w:top w:val="none" w:sz="0" w:space="0" w:color="auto"/>
        <w:left w:val="none" w:sz="0" w:space="0" w:color="auto"/>
        <w:bottom w:val="none" w:sz="0" w:space="0" w:color="auto"/>
        <w:right w:val="none" w:sz="0" w:space="0" w:color="auto"/>
      </w:divBdr>
    </w:div>
    <w:div w:id="1330792591">
      <w:marLeft w:val="640"/>
      <w:marRight w:val="0"/>
      <w:marTop w:val="0"/>
      <w:marBottom w:val="0"/>
      <w:divBdr>
        <w:top w:val="none" w:sz="0" w:space="0" w:color="auto"/>
        <w:left w:val="none" w:sz="0" w:space="0" w:color="auto"/>
        <w:bottom w:val="none" w:sz="0" w:space="0" w:color="auto"/>
        <w:right w:val="none" w:sz="0" w:space="0" w:color="auto"/>
      </w:divBdr>
    </w:div>
    <w:div w:id="1331063071">
      <w:marLeft w:val="640"/>
      <w:marRight w:val="0"/>
      <w:marTop w:val="0"/>
      <w:marBottom w:val="0"/>
      <w:divBdr>
        <w:top w:val="none" w:sz="0" w:space="0" w:color="auto"/>
        <w:left w:val="none" w:sz="0" w:space="0" w:color="auto"/>
        <w:bottom w:val="none" w:sz="0" w:space="0" w:color="auto"/>
        <w:right w:val="none" w:sz="0" w:space="0" w:color="auto"/>
      </w:divBdr>
    </w:div>
    <w:div w:id="1331636412">
      <w:marLeft w:val="640"/>
      <w:marRight w:val="0"/>
      <w:marTop w:val="0"/>
      <w:marBottom w:val="0"/>
      <w:divBdr>
        <w:top w:val="none" w:sz="0" w:space="0" w:color="auto"/>
        <w:left w:val="none" w:sz="0" w:space="0" w:color="auto"/>
        <w:bottom w:val="none" w:sz="0" w:space="0" w:color="auto"/>
        <w:right w:val="none" w:sz="0" w:space="0" w:color="auto"/>
      </w:divBdr>
    </w:div>
    <w:div w:id="1331787013">
      <w:marLeft w:val="640"/>
      <w:marRight w:val="0"/>
      <w:marTop w:val="0"/>
      <w:marBottom w:val="0"/>
      <w:divBdr>
        <w:top w:val="none" w:sz="0" w:space="0" w:color="auto"/>
        <w:left w:val="none" w:sz="0" w:space="0" w:color="auto"/>
        <w:bottom w:val="none" w:sz="0" w:space="0" w:color="auto"/>
        <w:right w:val="none" w:sz="0" w:space="0" w:color="auto"/>
      </w:divBdr>
    </w:div>
    <w:div w:id="1331905967">
      <w:marLeft w:val="640"/>
      <w:marRight w:val="0"/>
      <w:marTop w:val="0"/>
      <w:marBottom w:val="0"/>
      <w:divBdr>
        <w:top w:val="none" w:sz="0" w:space="0" w:color="auto"/>
        <w:left w:val="none" w:sz="0" w:space="0" w:color="auto"/>
        <w:bottom w:val="none" w:sz="0" w:space="0" w:color="auto"/>
        <w:right w:val="none" w:sz="0" w:space="0" w:color="auto"/>
      </w:divBdr>
    </w:div>
    <w:div w:id="1331908018">
      <w:marLeft w:val="640"/>
      <w:marRight w:val="0"/>
      <w:marTop w:val="0"/>
      <w:marBottom w:val="0"/>
      <w:divBdr>
        <w:top w:val="none" w:sz="0" w:space="0" w:color="auto"/>
        <w:left w:val="none" w:sz="0" w:space="0" w:color="auto"/>
        <w:bottom w:val="none" w:sz="0" w:space="0" w:color="auto"/>
        <w:right w:val="none" w:sz="0" w:space="0" w:color="auto"/>
      </w:divBdr>
    </w:div>
    <w:div w:id="1332179860">
      <w:marLeft w:val="640"/>
      <w:marRight w:val="0"/>
      <w:marTop w:val="0"/>
      <w:marBottom w:val="0"/>
      <w:divBdr>
        <w:top w:val="none" w:sz="0" w:space="0" w:color="auto"/>
        <w:left w:val="none" w:sz="0" w:space="0" w:color="auto"/>
        <w:bottom w:val="none" w:sz="0" w:space="0" w:color="auto"/>
        <w:right w:val="none" w:sz="0" w:space="0" w:color="auto"/>
      </w:divBdr>
    </w:div>
    <w:div w:id="1332636043">
      <w:marLeft w:val="640"/>
      <w:marRight w:val="0"/>
      <w:marTop w:val="0"/>
      <w:marBottom w:val="0"/>
      <w:divBdr>
        <w:top w:val="none" w:sz="0" w:space="0" w:color="auto"/>
        <w:left w:val="none" w:sz="0" w:space="0" w:color="auto"/>
        <w:bottom w:val="none" w:sz="0" w:space="0" w:color="auto"/>
        <w:right w:val="none" w:sz="0" w:space="0" w:color="auto"/>
      </w:divBdr>
    </w:div>
    <w:div w:id="1332678270">
      <w:marLeft w:val="640"/>
      <w:marRight w:val="0"/>
      <w:marTop w:val="0"/>
      <w:marBottom w:val="0"/>
      <w:divBdr>
        <w:top w:val="none" w:sz="0" w:space="0" w:color="auto"/>
        <w:left w:val="none" w:sz="0" w:space="0" w:color="auto"/>
        <w:bottom w:val="none" w:sz="0" w:space="0" w:color="auto"/>
        <w:right w:val="none" w:sz="0" w:space="0" w:color="auto"/>
      </w:divBdr>
    </w:div>
    <w:div w:id="1332834810">
      <w:marLeft w:val="640"/>
      <w:marRight w:val="0"/>
      <w:marTop w:val="0"/>
      <w:marBottom w:val="0"/>
      <w:divBdr>
        <w:top w:val="none" w:sz="0" w:space="0" w:color="auto"/>
        <w:left w:val="none" w:sz="0" w:space="0" w:color="auto"/>
        <w:bottom w:val="none" w:sz="0" w:space="0" w:color="auto"/>
        <w:right w:val="none" w:sz="0" w:space="0" w:color="auto"/>
      </w:divBdr>
    </w:div>
    <w:div w:id="1333527620">
      <w:marLeft w:val="640"/>
      <w:marRight w:val="0"/>
      <w:marTop w:val="0"/>
      <w:marBottom w:val="0"/>
      <w:divBdr>
        <w:top w:val="none" w:sz="0" w:space="0" w:color="auto"/>
        <w:left w:val="none" w:sz="0" w:space="0" w:color="auto"/>
        <w:bottom w:val="none" w:sz="0" w:space="0" w:color="auto"/>
        <w:right w:val="none" w:sz="0" w:space="0" w:color="auto"/>
      </w:divBdr>
    </w:div>
    <w:div w:id="1333724797">
      <w:marLeft w:val="640"/>
      <w:marRight w:val="0"/>
      <w:marTop w:val="0"/>
      <w:marBottom w:val="0"/>
      <w:divBdr>
        <w:top w:val="none" w:sz="0" w:space="0" w:color="auto"/>
        <w:left w:val="none" w:sz="0" w:space="0" w:color="auto"/>
        <w:bottom w:val="none" w:sz="0" w:space="0" w:color="auto"/>
        <w:right w:val="none" w:sz="0" w:space="0" w:color="auto"/>
      </w:divBdr>
    </w:div>
    <w:div w:id="1333987423">
      <w:marLeft w:val="640"/>
      <w:marRight w:val="0"/>
      <w:marTop w:val="0"/>
      <w:marBottom w:val="0"/>
      <w:divBdr>
        <w:top w:val="none" w:sz="0" w:space="0" w:color="auto"/>
        <w:left w:val="none" w:sz="0" w:space="0" w:color="auto"/>
        <w:bottom w:val="none" w:sz="0" w:space="0" w:color="auto"/>
        <w:right w:val="none" w:sz="0" w:space="0" w:color="auto"/>
      </w:divBdr>
    </w:div>
    <w:div w:id="1334258297">
      <w:marLeft w:val="640"/>
      <w:marRight w:val="0"/>
      <w:marTop w:val="0"/>
      <w:marBottom w:val="0"/>
      <w:divBdr>
        <w:top w:val="none" w:sz="0" w:space="0" w:color="auto"/>
        <w:left w:val="none" w:sz="0" w:space="0" w:color="auto"/>
        <w:bottom w:val="none" w:sz="0" w:space="0" w:color="auto"/>
        <w:right w:val="none" w:sz="0" w:space="0" w:color="auto"/>
      </w:divBdr>
    </w:div>
    <w:div w:id="1334333658">
      <w:marLeft w:val="640"/>
      <w:marRight w:val="0"/>
      <w:marTop w:val="0"/>
      <w:marBottom w:val="0"/>
      <w:divBdr>
        <w:top w:val="none" w:sz="0" w:space="0" w:color="auto"/>
        <w:left w:val="none" w:sz="0" w:space="0" w:color="auto"/>
        <w:bottom w:val="none" w:sz="0" w:space="0" w:color="auto"/>
        <w:right w:val="none" w:sz="0" w:space="0" w:color="auto"/>
      </w:divBdr>
    </w:div>
    <w:div w:id="1334642624">
      <w:marLeft w:val="640"/>
      <w:marRight w:val="0"/>
      <w:marTop w:val="0"/>
      <w:marBottom w:val="0"/>
      <w:divBdr>
        <w:top w:val="none" w:sz="0" w:space="0" w:color="auto"/>
        <w:left w:val="none" w:sz="0" w:space="0" w:color="auto"/>
        <w:bottom w:val="none" w:sz="0" w:space="0" w:color="auto"/>
        <w:right w:val="none" w:sz="0" w:space="0" w:color="auto"/>
      </w:divBdr>
    </w:div>
    <w:div w:id="1335182727">
      <w:marLeft w:val="640"/>
      <w:marRight w:val="0"/>
      <w:marTop w:val="0"/>
      <w:marBottom w:val="0"/>
      <w:divBdr>
        <w:top w:val="none" w:sz="0" w:space="0" w:color="auto"/>
        <w:left w:val="none" w:sz="0" w:space="0" w:color="auto"/>
        <w:bottom w:val="none" w:sz="0" w:space="0" w:color="auto"/>
        <w:right w:val="none" w:sz="0" w:space="0" w:color="auto"/>
      </w:divBdr>
    </w:div>
    <w:div w:id="1335186811">
      <w:marLeft w:val="640"/>
      <w:marRight w:val="0"/>
      <w:marTop w:val="0"/>
      <w:marBottom w:val="0"/>
      <w:divBdr>
        <w:top w:val="none" w:sz="0" w:space="0" w:color="auto"/>
        <w:left w:val="none" w:sz="0" w:space="0" w:color="auto"/>
        <w:bottom w:val="none" w:sz="0" w:space="0" w:color="auto"/>
        <w:right w:val="none" w:sz="0" w:space="0" w:color="auto"/>
      </w:divBdr>
    </w:div>
    <w:div w:id="1335189000">
      <w:marLeft w:val="640"/>
      <w:marRight w:val="0"/>
      <w:marTop w:val="0"/>
      <w:marBottom w:val="0"/>
      <w:divBdr>
        <w:top w:val="none" w:sz="0" w:space="0" w:color="auto"/>
        <w:left w:val="none" w:sz="0" w:space="0" w:color="auto"/>
        <w:bottom w:val="none" w:sz="0" w:space="0" w:color="auto"/>
        <w:right w:val="none" w:sz="0" w:space="0" w:color="auto"/>
      </w:divBdr>
    </w:div>
    <w:div w:id="1335721240">
      <w:marLeft w:val="640"/>
      <w:marRight w:val="0"/>
      <w:marTop w:val="0"/>
      <w:marBottom w:val="0"/>
      <w:divBdr>
        <w:top w:val="none" w:sz="0" w:space="0" w:color="auto"/>
        <w:left w:val="none" w:sz="0" w:space="0" w:color="auto"/>
        <w:bottom w:val="none" w:sz="0" w:space="0" w:color="auto"/>
        <w:right w:val="none" w:sz="0" w:space="0" w:color="auto"/>
      </w:divBdr>
    </w:div>
    <w:div w:id="1336035623">
      <w:marLeft w:val="640"/>
      <w:marRight w:val="0"/>
      <w:marTop w:val="0"/>
      <w:marBottom w:val="0"/>
      <w:divBdr>
        <w:top w:val="none" w:sz="0" w:space="0" w:color="auto"/>
        <w:left w:val="none" w:sz="0" w:space="0" w:color="auto"/>
        <w:bottom w:val="none" w:sz="0" w:space="0" w:color="auto"/>
        <w:right w:val="none" w:sz="0" w:space="0" w:color="auto"/>
      </w:divBdr>
    </w:div>
    <w:div w:id="1336105878">
      <w:marLeft w:val="640"/>
      <w:marRight w:val="0"/>
      <w:marTop w:val="0"/>
      <w:marBottom w:val="0"/>
      <w:divBdr>
        <w:top w:val="none" w:sz="0" w:space="0" w:color="auto"/>
        <w:left w:val="none" w:sz="0" w:space="0" w:color="auto"/>
        <w:bottom w:val="none" w:sz="0" w:space="0" w:color="auto"/>
        <w:right w:val="none" w:sz="0" w:space="0" w:color="auto"/>
      </w:divBdr>
    </w:div>
    <w:div w:id="1336497467">
      <w:marLeft w:val="640"/>
      <w:marRight w:val="0"/>
      <w:marTop w:val="0"/>
      <w:marBottom w:val="0"/>
      <w:divBdr>
        <w:top w:val="none" w:sz="0" w:space="0" w:color="auto"/>
        <w:left w:val="none" w:sz="0" w:space="0" w:color="auto"/>
        <w:bottom w:val="none" w:sz="0" w:space="0" w:color="auto"/>
        <w:right w:val="none" w:sz="0" w:space="0" w:color="auto"/>
      </w:divBdr>
    </w:div>
    <w:div w:id="1336570616">
      <w:marLeft w:val="640"/>
      <w:marRight w:val="0"/>
      <w:marTop w:val="0"/>
      <w:marBottom w:val="0"/>
      <w:divBdr>
        <w:top w:val="none" w:sz="0" w:space="0" w:color="auto"/>
        <w:left w:val="none" w:sz="0" w:space="0" w:color="auto"/>
        <w:bottom w:val="none" w:sz="0" w:space="0" w:color="auto"/>
        <w:right w:val="none" w:sz="0" w:space="0" w:color="auto"/>
      </w:divBdr>
    </w:div>
    <w:div w:id="1336684017">
      <w:marLeft w:val="640"/>
      <w:marRight w:val="0"/>
      <w:marTop w:val="0"/>
      <w:marBottom w:val="0"/>
      <w:divBdr>
        <w:top w:val="none" w:sz="0" w:space="0" w:color="auto"/>
        <w:left w:val="none" w:sz="0" w:space="0" w:color="auto"/>
        <w:bottom w:val="none" w:sz="0" w:space="0" w:color="auto"/>
        <w:right w:val="none" w:sz="0" w:space="0" w:color="auto"/>
      </w:divBdr>
    </w:div>
    <w:div w:id="1337340085">
      <w:marLeft w:val="640"/>
      <w:marRight w:val="0"/>
      <w:marTop w:val="0"/>
      <w:marBottom w:val="0"/>
      <w:divBdr>
        <w:top w:val="none" w:sz="0" w:space="0" w:color="auto"/>
        <w:left w:val="none" w:sz="0" w:space="0" w:color="auto"/>
        <w:bottom w:val="none" w:sz="0" w:space="0" w:color="auto"/>
        <w:right w:val="none" w:sz="0" w:space="0" w:color="auto"/>
      </w:divBdr>
    </w:div>
    <w:div w:id="1337341347">
      <w:marLeft w:val="640"/>
      <w:marRight w:val="0"/>
      <w:marTop w:val="0"/>
      <w:marBottom w:val="0"/>
      <w:divBdr>
        <w:top w:val="none" w:sz="0" w:space="0" w:color="auto"/>
        <w:left w:val="none" w:sz="0" w:space="0" w:color="auto"/>
        <w:bottom w:val="none" w:sz="0" w:space="0" w:color="auto"/>
        <w:right w:val="none" w:sz="0" w:space="0" w:color="auto"/>
      </w:divBdr>
    </w:div>
    <w:div w:id="1337540581">
      <w:marLeft w:val="640"/>
      <w:marRight w:val="0"/>
      <w:marTop w:val="0"/>
      <w:marBottom w:val="0"/>
      <w:divBdr>
        <w:top w:val="none" w:sz="0" w:space="0" w:color="auto"/>
        <w:left w:val="none" w:sz="0" w:space="0" w:color="auto"/>
        <w:bottom w:val="none" w:sz="0" w:space="0" w:color="auto"/>
        <w:right w:val="none" w:sz="0" w:space="0" w:color="auto"/>
      </w:divBdr>
    </w:div>
    <w:div w:id="1337730571">
      <w:marLeft w:val="640"/>
      <w:marRight w:val="0"/>
      <w:marTop w:val="0"/>
      <w:marBottom w:val="0"/>
      <w:divBdr>
        <w:top w:val="none" w:sz="0" w:space="0" w:color="auto"/>
        <w:left w:val="none" w:sz="0" w:space="0" w:color="auto"/>
        <w:bottom w:val="none" w:sz="0" w:space="0" w:color="auto"/>
        <w:right w:val="none" w:sz="0" w:space="0" w:color="auto"/>
      </w:divBdr>
    </w:div>
    <w:div w:id="1337995313">
      <w:marLeft w:val="640"/>
      <w:marRight w:val="0"/>
      <w:marTop w:val="0"/>
      <w:marBottom w:val="0"/>
      <w:divBdr>
        <w:top w:val="none" w:sz="0" w:space="0" w:color="auto"/>
        <w:left w:val="none" w:sz="0" w:space="0" w:color="auto"/>
        <w:bottom w:val="none" w:sz="0" w:space="0" w:color="auto"/>
        <w:right w:val="none" w:sz="0" w:space="0" w:color="auto"/>
      </w:divBdr>
    </w:div>
    <w:div w:id="1338002081">
      <w:marLeft w:val="640"/>
      <w:marRight w:val="0"/>
      <w:marTop w:val="0"/>
      <w:marBottom w:val="0"/>
      <w:divBdr>
        <w:top w:val="none" w:sz="0" w:space="0" w:color="auto"/>
        <w:left w:val="none" w:sz="0" w:space="0" w:color="auto"/>
        <w:bottom w:val="none" w:sz="0" w:space="0" w:color="auto"/>
        <w:right w:val="none" w:sz="0" w:space="0" w:color="auto"/>
      </w:divBdr>
    </w:div>
    <w:div w:id="1338194243">
      <w:marLeft w:val="640"/>
      <w:marRight w:val="0"/>
      <w:marTop w:val="0"/>
      <w:marBottom w:val="0"/>
      <w:divBdr>
        <w:top w:val="none" w:sz="0" w:space="0" w:color="auto"/>
        <w:left w:val="none" w:sz="0" w:space="0" w:color="auto"/>
        <w:bottom w:val="none" w:sz="0" w:space="0" w:color="auto"/>
        <w:right w:val="none" w:sz="0" w:space="0" w:color="auto"/>
      </w:divBdr>
    </w:div>
    <w:div w:id="1338267321">
      <w:marLeft w:val="640"/>
      <w:marRight w:val="0"/>
      <w:marTop w:val="0"/>
      <w:marBottom w:val="0"/>
      <w:divBdr>
        <w:top w:val="none" w:sz="0" w:space="0" w:color="auto"/>
        <w:left w:val="none" w:sz="0" w:space="0" w:color="auto"/>
        <w:bottom w:val="none" w:sz="0" w:space="0" w:color="auto"/>
        <w:right w:val="none" w:sz="0" w:space="0" w:color="auto"/>
      </w:divBdr>
    </w:div>
    <w:div w:id="1339233088">
      <w:marLeft w:val="640"/>
      <w:marRight w:val="0"/>
      <w:marTop w:val="0"/>
      <w:marBottom w:val="0"/>
      <w:divBdr>
        <w:top w:val="none" w:sz="0" w:space="0" w:color="auto"/>
        <w:left w:val="none" w:sz="0" w:space="0" w:color="auto"/>
        <w:bottom w:val="none" w:sz="0" w:space="0" w:color="auto"/>
        <w:right w:val="none" w:sz="0" w:space="0" w:color="auto"/>
      </w:divBdr>
    </w:div>
    <w:div w:id="1339428111">
      <w:marLeft w:val="640"/>
      <w:marRight w:val="0"/>
      <w:marTop w:val="0"/>
      <w:marBottom w:val="0"/>
      <w:divBdr>
        <w:top w:val="none" w:sz="0" w:space="0" w:color="auto"/>
        <w:left w:val="none" w:sz="0" w:space="0" w:color="auto"/>
        <w:bottom w:val="none" w:sz="0" w:space="0" w:color="auto"/>
        <w:right w:val="none" w:sz="0" w:space="0" w:color="auto"/>
      </w:divBdr>
    </w:div>
    <w:div w:id="1339691656">
      <w:marLeft w:val="480"/>
      <w:marRight w:val="0"/>
      <w:marTop w:val="0"/>
      <w:marBottom w:val="0"/>
      <w:divBdr>
        <w:top w:val="none" w:sz="0" w:space="0" w:color="auto"/>
        <w:left w:val="none" w:sz="0" w:space="0" w:color="auto"/>
        <w:bottom w:val="none" w:sz="0" w:space="0" w:color="auto"/>
        <w:right w:val="none" w:sz="0" w:space="0" w:color="auto"/>
      </w:divBdr>
    </w:div>
    <w:div w:id="1339884864">
      <w:marLeft w:val="640"/>
      <w:marRight w:val="0"/>
      <w:marTop w:val="0"/>
      <w:marBottom w:val="0"/>
      <w:divBdr>
        <w:top w:val="none" w:sz="0" w:space="0" w:color="auto"/>
        <w:left w:val="none" w:sz="0" w:space="0" w:color="auto"/>
        <w:bottom w:val="none" w:sz="0" w:space="0" w:color="auto"/>
        <w:right w:val="none" w:sz="0" w:space="0" w:color="auto"/>
      </w:divBdr>
    </w:div>
    <w:div w:id="1340153424">
      <w:marLeft w:val="640"/>
      <w:marRight w:val="0"/>
      <w:marTop w:val="0"/>
      <w:marBottom w:val="0"/>
      <w:divBdr>
        <w:top w:val="none" w:sz="0" w:space="0" w:color="auto"/>
        <w:left w:val="none" w:sz="0" w:space="0" w:color="auto"/>
        <w:bottom w:val="none" w:sz="0" w:space="0" w:color="auto"/>
        <w:right w:val="none" w:sz="0" w:space="0" w:color="auto"/>
      </w:divBdr>
    </w:div>
    <w:div w:id="1340238429">
      <w:marLeft w:val="640"/>
      <w:marRight w:val="0"/>
      <w:marTop w:val="0"/>
      <w:marBottom w:val="0"/>
      <w:divBdr>
        <w:top w:val="none" w:sz="0" w:space="0" w:color="auto"/>
        <w:left w:val="none" w:sz="0" w:space="0" w:color="auto"/>
        <w:bottom w:val="none" w:sz="0" w:space="0" w:color="auto"/>
        <w:right w:val="none" w:sz="0" w:space="0" w:color="auto"/>
      </w:divBdr>
    </w:div>
    <w:div w:id="1340425434">
      <w:marLeft w:val="640"/>
      <w:marRight w:val="0"/>
      <w:marTop w:val="0"/>
      <w:marBottom w:val="0"/>
      <w:divBdr>
        <w:top w:val="none" w:sz="0" w:space="0" w:color="auto"/>
        <w:left w:val="none" w:sz="0" w:space="0" w:color="auto"/>
        <w:bottom w:val="none" w:sz="0" w:space="0" w:color="auto"/>
        <w:right w:val="none" w:sz="0" w:space="0" w:color="auto"/>
      </w:divBdr>
    </w:div>
    <w:div w:id="1340430482">
      <w:marLeft w:val="640"/>
      <w:marRight w:val="0"/>
      <w:marTop w:val="0"/>
      <w:marBottom w:val="0"/>
      <w:divBdr>
        <w:top w:val="none" w:sz="0" w:space="0" w:color="auto"/>
        <w:left w:val="none" w:sz="0" w:space="0" w:color="auto"/>
        <w:bottom w:val="none" w:sz="0" w:space="0" w:color="auto"/>
        <w:right w:val="none" w:sz="0" w:space="0" w:color="auto"/>
      </w:divBdr>
    </w:div>
    <w:div w:id="1340502626">
      <w:marLeft w:val="640"/>
      <w:marRight w:val="0"/>
      <w:marTop w:val="0"/>
      <w:marBottom w:val="0"/>
      <w:divBdr>
        <w:top w:val="none" w:sz="0" w:space="0" w:color="auto"/>
        <w:left w:val="none" w:sz="0" w:space="0" w:color="auto"/>
        <w:bottom w:val="none" w:sz="0" w:space="0" w:color="auto"/>
        <w:right w:val="none" w:sz="0" w:space="0" w:color="auto"/>
      </w:divBdr>
    </w:div>
    <w:div w:id="1340616124">
      <w:marLeft w:val="640"/>
      <w:marRight w:val="0"/>
      <w:marTop w:val="0"/>
      <w:marBottom w:val="0"/>
      <w:divBdr>
        <w:top w:val="none" w:sz="0" w:space="0" w:color="auto"/>
        <w:left w:val="none" w:sz="0" w:space="0" w:color="auto"/>
        <w:bottom w:val="none" w:sz="0" w:space="0" w:color="auto"/>
        <w:right w:val="none" w:sz="0" w:space="0" w:color="auto"/>
      </w:divBdr>
    </w:div>
    <w:div w:id="1340892033">
      <w:marLeft w:val="640"/>
      <w:marRight w:val="0"/>
      <w:marTop w:val="0"/>
      <w:marBottom w:val="0"/>
      <w:divBdr>
        <w:top w:val="none" w:sz="0" w:space="0" w:color="auto"/>
        <w:left w:val="none" w:sz="0" w:space="0" w:color="auto"/>
        <w:bottom w:val="none" w:sz="0" w:space="0" w:color="auto"/>
        <w:right w:val="none" w:sz="0" w:space="0" w:color="auto"/>
      </w:divBdr>
    </w:div>
    <w:div w:id="1341128889">
      <w:marLeft w:val="640"/>
      <w:marRight w:val="0"/>
      <w:marTop w:val="0"/>
      <w:marBottom w:val="0"/>
      <w:divBdr>
        <w:top w:val="none" w:sz="0" w:space="0" w:color="auto"/>
        <w:left w:val="none" w:sz="0" w:space="0" w:color="auto"/>
        <w:bottom w:val="none" w:sz="0" w:space="0" w:color="auto"/>
        <w:right w:val="none" w:sz="0" w:space="0" w:color="auto"/>
      </w:divBdr>
    </w:div>
    <w:div w:id="1341935474">
      <w:marLeft w:val="640"/>
      <w:marRight w:val="0"/>
      <w:marTop w:val="0"/>
      <w:marBottom w:val="0"/>
      <w:divBdr>
        <w:top w:val="none" w:sz="0" w:space="0" w:color="auto"/>
        <w:left w:val="none" w:sz="0" w:space="0" w:color="auto"/>
        <w:bottom w:val="none" w:sz="0" w:space="0" w:color="auto"/>
        <w:right w:val="none" w:sz="0" w:space="0" w:color="auto"/>
      </w:divBdr>
    </w:div>
    <w:div w:id="1342464239">
      <w:marLeft w:val="640"/>
      <w:marRight w:val="0"/>
      <w:marTop w:val="0"/>
      <w:marBottom w:val="0"/>
      <w:divBdr>
        <w:top w:val="none" w:sz="0" w:space="0" w:color="auto"/>
        <w:left w:val="none" w:sz="0" w:space="0" w:color="auto"/>
        <w:bottom w:val="none" w:sz="0" w:space="0" w:color="auto"/>
        <w:right w:val="none" w:sz="0" w:space="0" w:color="auto"/>
      </w:divBdr>
    </w:div>
    <w:div w:id="1342589781">
      <w:marLeft w:val="640"/>
      <w:marRight w:val="0"/>
      <w:marTop w:val="0"/>
      <w:marBottom w:val="0"/>
      <w:divBdr>
        <w:top w:val="none" w:sz="0" w:space="0" w:color="auto"/>
        <w:left w:val="none" w:sz="0" w:space="0" w:color="auto"/>
        <w:bottom w:val="none" w:sz="0" w:space="0" w:color="auto"/>
        <w:right w:val="none" w:sz="0" w:space="0" w:color="auto"/>
      </w:divBdr>
    </w:div>
    <w:div w:id="1343121659">
      <w:marLeft w:val="640"/>
      <w:marRight w:val="0"/>
      <w:marTop w:val="0"/>
      <w:marBottom w:val="0"/>
      <w:divBdr>
        <w:top w:val="none" w:sz="0" w:space="0" w:color="auto"/>
        <w:left w:val="none" w:sz="0" w:space="0" w:color="auto"/>
        <w:bottom w:val="none" w:sz="0" w:space="0" w:color="auto"/>
        <w:right w:val="none" w:sz="0" w:space="0" w:color="auto"/>
      </w:divBdr>
    </w:div>
    <w:div w:id="1343170437">
      <w:marLeft w:val="640"/>
      <w:marRight w:val="0"/>
      <w:marTop w:val="0"/>
      <w:marBottom w:val="0"/>
      <w:divBdr>
        <w:top w:val="none" w:sz="0" w:space="0" w:color="auto"/>
        <w:left w:val="none" w:sz="0" w:space="0" w:color="auto"/>
        <w:bottom w:val="none" w:sz="0" w:space="0" w:color="auto"/>
        <w:right w:val="none" w:sz="0" w:space="0" w:color="auto"/>
      </w:divBdr>
    </w:div>
    <w:div w:id="1343318188">
      <w:marLeft w:val="640"/>
      <w:marRight w:val="0"/>
      <w:marTop w:val="0"/>
      <w:marBottom w:val="0"/>
      <w:divBdr>
        <w:top w:val="none" w:sz="0" w:space="0" w:color="auto"/>
        <w:left w:val="none" w:sz="0" w:space="0" w:color="auto"/>
        <w:bottom w:val="none" w:sz="0" w:space="0" w:color="auto"/>
        <w:right w:val="none" w:sz="0" w:space="0" w:color="auto"/>
      </w:divBdr>
    </w:div>
    <w:div w:id="1343555458">
      <w:marLeft w:val="640"/>
      <w:marRight w:val="0"/>
      <w:marTop w:val="0"/>
      <w:marBottom w:val="0"/>
      <w:divBdr>
        <w:top w:val="none" w:sz="0" w:space="0" w:color="auto"/>
        <w:left w:val="none" w:sz="0" w:space="0" w:color="auto"/>
        <w:bottom w:val="none" w:sz="0" w:space="0" w:color="auto"/>
        <w:right w:val="none" w:sz="0" w:space="0" w:color="auto"/>
      </w:divBdr>
    </w:div>
    <w:div w:id="1343702416">
      <w:marLeft w:val="640"/>
      <w:marRight w:val="0"/>
      <w:marTop w:val="0"/>
      <w:marBottom w:val="0"/>
      <w:divBdr>
        <w:top w:val="none" w:sz="0" w:space="0" w:color="auto"/>
        <w:left w:val="none" w:sz="0" w:space="0" w:color="auto"/>
        <w:bottom w:val="none" w:sz="0" w:space="0" w:color="auto"/>
        <w:right w:val="none" w:sz="0" w:space="0" w:color="auto"/>
      </w:divBdr>
    </w:div>
    <w:div w:id="1344167909">
      <w:marLeft w:val="640"/>
      <w:marRight w:val="0"/>
      <w:marTop w:val="0"/>
      <w:marBottom w:val="0"/>
      <w:divBdr>
        <w:top w:val="none" w:sz="0" w:space="0" w:color="auto"/>
        <w:left w:val="none" w:sz="0" w:space="0" w:color="auto"/>
        <w:bottom w:val="none" w:sz="0" w:space="0" w:color="auto"/>
        <w:right w:val="none" w:sz="0" w:space="0" w:color="auto"/>
      </w:divBdr>
    </w:div>
    <w:div w:id="1344359868">
      <w:marLeft w:val="640"/>
      <w:marRight w:val="0"/>
      <w:marTop w:val="0"/>
      <w:marBottom w:val="0"/>
      <w:divBdr>
        <w:top w:val="none" w:sz="0" w:space="0" w:color="auto"/>
        <w:left w:val="none" w:sz="0" w:space="0" w:color="auto"/>
        <w:bottom w:val="none" w:sz="0" w:space="0" w:color="auto"/>
        <w:right w:val="none" w:sz="0" w:space="0" w:color="auto"/>
      </w:divBdr>
    </w:div>
    <w:div w:id="1344547046">
      <w:marLeft w:val="640"/>
      <w:marRight w:val="0"/>
      <w:marTop w:val="0"/>
      <w:marBottom w:val="0"/>
      <w:divBdr>
        <w:top w:val="none" w:sz="0" w:space="0" w:color="auto"/>
        <w:left w:val="none" w:sz="0" w:space="0" w:color="auto"/>
        <w:bottom w:val="none" w:sz="0" w:space="0" w:color="auto"/>
        <w:right w:val="none" w:sz="0" w:space="0" w:color="auto"/>
      </w:divBdr>
    </w:div>
    <w:div w:id="1344938166">
      <w:marLeft w:val="640"/>
      <w:marRight w:val="0"/>
      <w:marTop w:val="0"/>
      <w:marBottom w:val="0"/>
      <w:divBdr>
        <w:top w:val="none" w:sz="0" w:space="0" w:color="auto"/>
        <w:left w:val="none" w:sz="0" w:space="0" w:color="auto"/>
        <w:bottom w:val="none" w:sz="0" w:space="0" w:color="auto"/>
        <w:right w:val="none" w:sz="0" w:space="0" w:color="auto"/>
      </w:divBdr>
    </w:div>
    <w:div w:id="1345547105">
      <w:marLeft w:val="640"/>
      <w:marRight w:val="0"/>
      <w:marTop w:val="0"/>
      <w:marBottom w:val="0"/>
      <w:divBdr>
        <w:top w:val="none" w:sz="0" w:space="0" w:color="auto"/>
        <w:left w:val="none" w:sz="0" w:space="0" w:color="auto"/>
        <w:bottom w:val="none" w:sz="0" w:space="0" w:color="auto"/>
        <w:right w:val="none" w:sz="0" w:space="0" w:color="auto"/>
      </w:divBdr>
    </w:div>
    <w:div w:id="1346245377">
      <w:marLeft w:val="640"/>
      <w:marRight w:val="0"/>
      <w:marTop w:val="0"/>
      <w:marBottom w:val="0"/>
      <w:divBdr>
        <w:top w:val="none" w:sz="0" w:space="0" w:color="auto"/>
        <w:left w:val="none" w:sz="0" w:space="0" w:color="auto"/>
        <w:bottom w:val="none" w:sz="0" w:space="0" w:color="auto"/>
        <w:right w:val="none" w:sz="0" w:space="0" w:color="auto"/>
      </w:divBdr>
    </w:div>
    <w:div w:id="1346443726">
      <w:marLeft w:val="640"/>
      <w:marRight w:val="0"/>
      <w:marTop w:val="0"/>
      <w:marBottom w:val="0"/>
      <w:divBdr>
        <w:top w:val="none" w:sz="0" w:space="0" w:color="auto"/>
        <w:left w:val="none" w:sz="0" w:space="0" w:color="auto"/>
        <w:bottom w:val="none" w:sz="0" w:space="0" w:color="auto"/>
        <w:right w:val="none" w:sz="0" w:space="0" w:color="auto"/>
      </w:divBdr>
    </w:div>
    <w:div w:id="1346516222">
      <w:marLeft w:val="640"/>
      <w:marRight w:val="0"/>
      <w:marTop w:val="0"/>
      <w:marBottom w:val="0"/>
      <w:divBdr>
        <w:top w:val="none" w:sz="0" w:space="0" w:color="auto"/>
        <w:left w:val="none" w:sz="0" w:space="0" w:color="auto"/>
        <w:bottom w:val="none" w:sz="0" w:space="0" w:color="auto"/>
        <w:right w:val="none" w:sz="0" w:space="0" w:color="auto"/>
      </w:divBdr>
    </w:div>
    <w:div w:id="1347560680">
      <w:marLeft w:val="640"/>
      <w:marRight w:val="0"/>
      <w:marTop w:val="0"/>
      <w:marBottom w:val="0"/>
      <w:divBdr>
        <w:top w:val="none" w:sz="0" w:space="0" w:color="auto"/>
        <w:left w:val="none" w:sz="0" w:space="0" w:color="auto"/>
        <w:bottom w:val="none" w:sz="0" w:space="0" w:color="auto"/>
        <w:right w:val="none" w:sz="0" w:space="0" w:color="auto"/>
      </w:divBdr>
    </w:div>
    <w:div w:id="1347900390">
      <w:marLeft w:val="640"/>
      <w:marRight w:val="0"/>
      <w:marTop w:val="0"/>
      <w:marBottom w:val="0"/>
      <w:divBdr>
        <w:top w:val="none" w:sz="0" w:space="0" w:color="auto"/>
        <w:left w:val="none" w:sz="0" w:space="0" w:color="auto"/>
        <w:bottom w:val="none" w:sz="0" w:space="0" w:color="auto"/>
        <w:right w:val="none" w:sz="0" w:space="0" w:color="auto"/>
      </w:divBdr>
    </w:div>
    <w:div w:id="1347948790">
      <w:marLeft w:val="640"/>
      <w:marRight w:val="0"/>
      <w:marTop w:val="0"/>
      <w:marBottom w:val="0"/>
      <w:divBdr>
        <w:top w:val="none" w:sz="0" w:space="0" w:color="auto"/>
        <w:left w:val="none" w:sz="0" w:space="0" w:color="auto"/>
        <w:bottom w:val="none" w:sz="0" w:space="0" w:color="auto"/>
        <w:right w:val="none" w:sz="0" w:space="0" w:color="auto"/>
      </w:divBdr>
    </w:div>
    <w:div w:id="1349019660">
      <w:marLeft w:val="640"/>
      <w:marRight w:val="0"/>
      <w:marTop w:val="0"/>
      <w:marBottom w:val="0"/>
      <w:divBdr>
        <w:top w:val="none" w:sz="0" w:space="0" w:color="auto"/>
        <w:left w:val="none" w:sz="0" w:space="0" w:color="auto"/>
        <w:bottom w:val="none" w:sz="0" w:space="0" w:color="auto"/>
        <w:right w:val="none" w:sz="0" w:space="0" w:color="auto"/>
      </w:divBdr>
    </w:div>
    <w:div w:id="1349678869">
      <w:marLeft w:val="640"/>
      <w:marRight w:val="0"/>
      <w:marTop w:val="0"/>
      <w:marBottom w:val="0"/>
      <w:divBdr>
        <w:top w:val="none" w:sz="0" w:space="0" w:color="auto"/>
        <w:left w:val="none" w:sz="0" w:space="0" w:color="auto"/>
        <w:bottom w:val="none" w:sz="0" w:space="0" w:color="auto"/>
        <w:right w:val="none" w:sz="0" w:space="0" w:color="auto"/>
      </w:divBdr>
    </w:div>
    <w:div w:id="1350139578">
      <w:marLeft w:val="640"/>
      <w:marRight w:val="0"/>
      <w:marTop w:val="0"/>
      <w:marBottom w:val="0"/>
      <w:divBdr>
        <w:top w:val="none" w:sz="0" w:space="0" w:color="auto"/>
        <w:left w:val="none" w:sz="0" w:space="0" w:color="auto"/>
        <w:bottom w:val="none" w:sz="0" w:space="0" w:color="auto"/>
        <w:right w:val="none" w:sz="0" w:space="0" w:color="auto"/>
      </w:divBdr>
    </w:div>
    <w:div w:id="1350597713">
      <w:marLeft w:val="640"/>
      <w:marRight w:val="0"/>
      <w:marTop w:val="0"/>
      <w:marBottom w:val="0"/>
      <w:divBdr>
        <w:top w:val="none" w:sz="0" w:space="0" w:color="auto"/>
        <w:left w:val="none" w:sz="0" w:space="0" w:color="auto"/>
        <w:bottom w:val="none" w:sz="0" w:space="0" w:color="auto"/>
        <w:right w:val="none" w:sz="0" w:space="0" w:color="auto"/>
      </w:divBdr>
    </w:div>
    <w:div w:id="1351032550">
      <w:marLeft w:val="640"/>
      <w:marRight w:val="0"/>
      <w:marTop w:val="0"/>
      <w:marBottom w:val="0"/>
      <w:divBdr>
        <w:top w:val="none" w:sz="0" w:space="0" w:color="auto"/>
        <w:left w:val="none" w:sz="0" w:space="0" w:color="auto"/>
        <w:bottom w:val="none" w:sz="0" w:space="0" w:color="auto"/>
        <w:right w:val="none" w:sz="0" w:space="0" w:color="auto"/>
      </w:divBdr>
    </w:div>
    <w:div w:id="1351176515">
      <w:marLeft w:val="640"/>
      <w:marRight w:val="0"/>
      <w:marTop w:val="0"/>
      <w:marBottom w:val="0"/>
      <w:divBdr>
        <w:top w:val="none" w:sz="0" w:space="0" w:color="auto"/>
        <w:left w:val="none" w:sz="0" w:space="0" w:color="auto"/>
        <w:bottom w:val="none" w:sz="0" w:space="0" w:color="auto"/>
        <w:right w:val="none" w:sz="0" w:space="0" w:color="auto"/>
      </w:divBdr>
    </w:div>
    <w:div w:id="1351296429">
      <w:marLeft w:val="640"/>
      <w:marRight w:val="0"/>
      <w:marTop w:val="0"/>
      <w:marBottom w:val="0"/>
      <w:divBdr>
        <w:top w:val="none" w:sz="0" w:space="0" w:color="auto"/>
        <w:left w:val="none" w:sz="0" w:space="0" w:color="auto"/>
        <w:bottom w:val="none" w:sz="0" w:space="0" w:color="auto"/>
        <w:right w:val="none" w:sz="0" w:space="0" w:color="auto"/>
      </w:divBdr>
    </w:div>
    <w:div w:id="1351568969">
      <w:marLeft w:val="640"/>
      <w:marRight w:val="0"/>
      <w:marTop w:val="0"/>
      <w:marBottom w:val="0"/>
      <w:divBdr>
        <w:top w:val="none" w:sz="0" w:space="0" w:color="auto"/>
        <w:left w:val="none" w:sz="0" w:space="0" w:color="auto"/>
        <w:bottom w:val="none" w:sz="0" w:space="0" w:color="auto"/>
        <w:right w:val="none" w:sz="0" w:space="0" w:color="auto"/>
      </w:divBdr>
    </w:div>
    <w:div w:id="1352099894">
      <w:marLeft w:val="640"/>
      <w:marRight w:val="0"/>
      <w:marTop w:val="0"/>
      <w:marBottom w:val="0"/>
      <w:divBdr>
        <w:top w:val="none" w:sz="0" w:space="0" w:color="auto"/>
        <w:left w:val="none" w:sz="0" w:space="0" w:color="auto"/>
        <w:bottom w:val="none" w:sz="0" w:space="0" w:color="auto"/>
        <w:right w:val="none" w:sz="0" w:space="0" w:color="auto"/>
      </w:divBdr>
    </w:div>
    <w:div w:id="1352299922">
      <w:marLeft w:val="640"/>
      <w:marRight w:val="0"/>
      <w:marTop w:val="0"/>
      <w:marBottom w:val="0"/>
      <w:divBdr>
        <w:top w:val="none" w:sz="0" w:space="0" w:color="auto"/>
        <w:left w:val="none" w:sz="0" w:space="0" w:color="auto"/>
        <w:bottom w:val="none" w:sz="0" w:space="0" w:color="auto"/>
        <w:right w:val="none" w:sz="0" w:space="0" w:color="auto"/>
      </w:divBdr>
    </w:div>
    <w:div w:id="1352301704">
      <w:marLeft w:val="640"/>
      <w:marRight w:val="0"/>
      <w:marTop w:val="0"/>
      <w:marBottom w:val="0"/>
      <w:divBdr>
        <w:top w:val="none" w:sz="0" w:space="0" w:color="auto"/>
        <w:left w:val="none" w:sz="0" w:space="0" w:color="auto"/>
        <w:bottom w:val="none" w:sz="0" w:space="0" w:color="auto"/>
        <w:right w:val="none" w:sz="0" w:space="0" w:color="auto"/>
      </w:divBdr>
    </w:div>
    <w:div w:id="1352490003">
      <w:marLeft w:val="640"/>
      <w:marRight w:val="0"/>
      <w:marTop w:val="0"/>
      <w:marBottom w:val="0"/>
      <w:divBdr>
        <w:top w:val="none" w:sz="0" w:space="0" w:color="auto"/>
        <w:left w:val="none" w:sz="0" w:space="0" w:color="auto"/>
        <w:bottom w:val="none" w:sz="0" w:space="0" w:color="auto"/>
        <w:right w:val="none" w:sz="0" w:space="0" w:color="auto"/>
      </w:divBdr>
    </w:div>
    <w:div w:id="1352951469">
      <w:marLeft w:val="640"/>
      <w:marRight w:val="0"/>
      <w:marTop w:val="0"/>
      <w:marBottom w:val="0"/>
      <w:divBdr>
        <w:top w:val="none" w:sz="0" w:space="0" w:color="auto"/>
        <w:left w:val="none" w:sz="0" w:space="0" w:color="auto"/>
        <w:bottom w:val="none" w:sz="0" w:space="0" w:color="auto"/>
        <w:right w:val="none" w:sz="0" w:space="0" w:color="auto"/>
      </w:divBdr>
    </w:div>
    <w:div w:id="1352956234">
      <w:marLeft w:val="640"/>
      <w:marRight w:val="0"/>
      <w:marTop w:val="0"/>
      <w:marBottom w:val="0"/>
      <w:divBdr>
        <w:top w:val="none" w:sz="0" w:space="0" w:color="auto"/>
        <w:left w:val="none" w:sz="0" w:space="0" w:color="auto"/>
        <w:bottom w:val="none" w:sz="0" w:space="0" w:color="auto"/>
        <w:right w:val="none" w:sz="0" w:space="0" w:color="auto"/>
      </w:divBdr>
    </w:div>
    <w:div w:id="1352998793">
      <w:marLeft w:val="640"/>
      <w:marRight w:val="0"/>
      <w:marTop w:val="0"/>
      <w:marBottom w:val="0"/>
      <w:divBdr>
        <w:top w:val="none" w:sz="0" w:space="0" w:color="auto"/>
        <w:left w:val="none" w:sz="0" w:space="0" w:color="auto"/>
        <w:bottom w:val="none" w:sz="0" w:space="0" w:color="auto"/>
        <w:right w:val="none" w:sz="0" w:space="0" w:color="auto"/>
      </w:divBdr>
    </w:div>
    <w:div w:id="1353727954">
      <w:marLeft w:val="640"/>
      <w:marRight w:val="0"/>
      <w:marTop w:val="0"/>
      <w:marBottom w:val="0"/>
      <w:divBdr>
        <w:top w:val="none" w:sz="0" w:space="0" w:color="auto"/>
        <w:left w:val="none" w:sz="0" w:space="0" w:color="auto"/>
        <w:bottom w:val="none" w:sz="0" w:space="0" w:color="auto"/>
        <w:right w:val="none" w:sz="0" w:space="0" w:color="auto"/>
      </w:divBdr>
    </w:div>
    <w:div w:id="1354108277">
      <w:marLeft w:val="640"/>
      <w:marRight w:val="0"/>
      <w:marTop w:val="0"/>
      <w:marBottom w:val="0"/>
      <w:divBdr>
        <w:top w:val="none" w:sz="0" w:space="0" w:color="auto"/>
        <w:left w:val="none" w:sz="0" w:space="0" w:color="auto"/>
        <w:bottom w:val="none" w:sz="0" w:space="0" w:color="auto"/>
        <w:right w:val="none" w:sz="0" w:space="0" w:color="auto"/>
      </w:divBdr>
    </w:div>
    <w:div w:id="1354921367">
      <w:marLeft w:val="640"/>
      <w:marRight w:val="0"/>
      <w:marTop w:val="0"/>
      <w:marBottom w:val="0"/>
      <w:divBdr>
        <w:top w:val="none" w:sz="0" w:space="0" w:color="auto"/>
        <w:left w:val="none" w:sz="0" w:space="0" w:color="auto"/>
        <w:bottom w:val="none" w:sz="0" w:space="0" w:color="auto"/>
        <w:right w:val="none" w:sz="0" w:space="0" w:color="auto"/>
      </w:divBdr>
    </w:div>
    <w:div w:id="1355225099">
      <w:marLeft w:val="640"/>
      <w:marRight w:val="0"/>
      <w:marTop w:val="0"/>
      <w:marBottom w:val="0"/>
      <w:divBdr>
        <w:top w:val="none" w:sz="0" w:space="0" w:color="auto"/>
        <w:left w:val="none" w:sz="0" w:space="0" w:color="auto"/>
        <w:bottom w:val="none" w:sz="0" w:space="0" w:color="auto"/>
        <w:right w:val="none" w:sz="0" w:space="0" w:color="auto"/>
      </w:divBdr>
    </w:div>
    <w:div w:id="1355496995">
      <w:marLeft w:val="640"/>
      <w:marRight w:val="0"/>
      <w:marTop w:val="0"/>
      <w:marBottom w:val="0"/>
      <w:divBdr>
        <w:top w:val="none" w:sz="0" w:space="0" w:color="auto"/>
        <w:left w:val="none" w:sz="0" w:space="0" w:color="auto"/>
        <w:bottom w:val="none" w:sz="0" w:space="0" w:color="auto"/>
        <w:right w:val="none" w:sz="0" w:space="0" w:color="auto"/>
      </w:divBdr>
    </w:div>
    <w:div w:id="1355687577">
      <w:marLeft w:val="640"/>
      <w:marRight w:val="0"/>
      <w:marTop w:val="0"/>
      <w:marBottom w:val="0"/>
      <w:divBdr>
        <w:top w:val="none" w:sz="0" w:space="0" w:color="auto"/>
        <w:left w:val="none" w:sz="0" w:space="0" w:color="auto"/>
        <w:bottom w:val="none" w:sz="0" w:space="0" w:color="auto"/>
        <w:right w:val="none" w:sz="0" w:space="0" w:color="auto"/>
      </w:divBdr>
    </w:div>
    <w:div w:id="1355768609">
      <w:marLeft w:val="640"/>
      <w:marRight w:val="0"/>
      <w:marTop w:val="0"/>
      <w:marBottom w:val="0"/>
      <w:divBdr>
        <w:top w:val="none" w:sz="0" w:space="0" w:color="auto"/>
        <w:left w:val="none" w:sz="0" w:space="0" w:color="auto"/>
        <w:bottom w:val="none" w:sz="0" w:space="0" w:color="auto"/>
        <w:right w:val="none" w:sz="0" w:space="0" w:color="auto"/>
      </w:divBdr>
    </w:div>
    <w:div w:id="1355889404">
      <w:marLeft w:val="640"/>
      <w:marRight w:val="0"/>
      <w:marTop w:val="0"/>
      <w:marBottom w:val="0"/>
      <w:divBdr>
        <w:top w:val="none" w:sz="0" w:space="0" w:color="auto"/>
        <w:left w:val="none" w:sz="0" w:space="0" w:color="auto"/>
        <w:bottom w:val="none" w:sz="0" w:space="0" w:color="auto"/>
        <w:right w:val="none" w:sz="0" w:space="0" w:color="auto"/>
      </w:divBdr>
    </w:div>
    <w:div w:id="1356149877">
      <w:marLeft w:val="640"/>
      <w:marRight w:val="0"/>
      <w:marTop w:val="0"/>
      <w:marBottom w:val="0"/>
      <w:divBdr>
        <w:top w:val="none" w:sz="0" w:space="0" w:color="auto"/>
        <w:left w:val="none" w:sz="0" w:space="0" w:color="auto"/>
        <w:bottom w:val="none" w:sz="0" w:space="0" w:color="auto"/>
        <w:right w:val="none" w:sz="0" w:space="0" w:color="auto"/>
      </w:divBdr>
    </w:div>
    <w:div w:id="1356227249">
      <w:marLeft w:val="640"/>
      <w:marRight w:val="0"/>
      <w:marTop w:val="0"/>
      <w:marBottom w:val="0"/>
      <w:divBdr>
        <w:top w:val="none" w:sz="0" w:space="0" w:color="auto"/>
        <w:left w:val="none" w:sz="0" w:space="0" w:color="auto"/>
        <w:bottom w:val="none" w:sz="0" w:space="0" w:color="auto"/>
        <w:right w:val="none" w:sz="0" w:space="0" w:color="auto"/>
      </w:divBdr>
    </w:div>
    <w:div w:id="1356350861">
      <w:marLeft w:val="640"/>
      <w:marRight w:val="0"/>
      <w:marTop w:val="0"/>
      <w:marBottom w:val="0"/>
      <w:divBdr>
        <w:top w:val="none" w:sz="0" w:space="0" w:color="auto"/>
        <w:left w:val="none" w:sz="0" w:space="0" w:color="auto"/>
        <w:bottom w:val="none" w:sz="0" w:space="0" w:color="auto"/>
        <w:right w:val="none" w:sz="0" w:space="0" w:color="auto"/>
      </w:divBdr>
    </w:div>
    <w:div w:id="1356419010">
      <w:marLeft w:val="640"/>
      <w:marRight w:val="0"/>
      <w:marTop w:val="0"/>
      <w:marBottom w:val="0"/>
      <w:divBdr>
        <w:top w:val="none" w:sz="0" w:space="0" w:color="auto"/>
        <w:left w:val="none" w:sz="0" w:space="0" w:color="auto"/>
        <w:bottom w:val="none" w:sz="0" w:space="0" w:color="auto"/>
        <w:right w:val="none" w:sz="0" w:space="0" w:color="auto"/>
      </w:divBdr>
    </w:div>
    <w:div w:id="1356468420">
      <w:marLeft w:val="640"/>
      <w:marRight w:val="0"/>
      <w:marTop w:val="0"/>
      <w:marBottom w:val="0"/>
      <w:divBdr>
        <w:top w:val="none" w:sz="0" w:space="0" w:color="auto"/>
        <w:left w:val="none" w:sz="0" w:space="0" w:color="auto"/>
        <w:bottom w:val="none" w:sz="0" w:space="0" w:color="auto"/>
        <w:right w:val="none" w:sz="0" w:space="0" w:color="auto"/>
      </w:divBdr>
    </w:div>
    <w:div w:id="1356887067">
      <w:marLeft w:val="640"/>
      <w:marRight w:val="0"/>
      <w:marTop w:val="0"/>
      <w:marBottom w:val="0"/>
      <w:divBdr>
        <w:top w:val="none" w:sz="0" w:space="0" w:color="auto"/>
        <w:left w:val="none" w:sz="0" w:space="0" w:color="auto"/>
        <w:bottom w:val="none" w:sz="0" w:space="0" w:color="auto"/>
        <w:right w:val="none" w:sz="0" w:space="0" w:color="auto"/>
      </w:divBdr>
    </w:div>
    <w:div w:id="1357123184">
      <w:marLeft w:val="640"/>
      <w:marRight w:val="0"/>
      <w:marTop w:val="0"/>
      <w:marBottom w:val="0"/>
      <w:divBdr>
        <w:top w:val="none" w:sz="0" w:space="0" w:color="auto"/>
        <w:left w:val="none" w:sz="0" w:space="0" w:color="auto"/>
        <w:bottom w:val="none" w:sz="0" w:space="0" w:color="auto"/>
        <w:right w:val="none" w:sz="0" w:space="0" w:color="auto"/>
      </w:divBdr>
    </w:div>
    <w:div w:id="1357150081">
      <w:marLeft w:val="640"/>
      <w:marRight w:val="0"/>
      <w:marTop w:val="0"/>
      <w:marBottom w:val="0"/>
      <w:divBdr>
        <w:top w:val="none" w:sz="0" w:space="0" w:color="auto"/>
        <w:left w:val="none" w:sz="0" w:space="0" w:color="auto"/>
        <w:bottom w:val="none" w:sz="0" w:space="0" w:color="auto"/>
        <w:right w:val="none" w:sz="0" w:space="0" w:color="auto"/>
      </w:divBdr>
    </w:div>
    <w:div w:id="1357274033">
      <w:marLeft w:val="640"/>
      <w:marRight w:val="0"/>
      <w:marTop w:val="0"/>
      <w:marBottom w:val="0"/>
      <w:divBdr>
        <w:top w:val="none" w:sz="0" w:space="0" w:color="auto"/>
        <w:left w:val="none" w:sz="0" w:space="0" w:color="auto"/>
        <w:bottom w:val="none" w:sz="0" w:space="0" w:color="auto"/>
        <w:right w:val="none" w:sz="0" w:space="0" w:color="auto"/>
      </w:divBdr>
    </w:div>
    <w:div w:id="1357661126">
      <w:marLeft w:val="640"/>
      <w:marRight w:val="0"/>
      <w:marTop w:val="0"/>
      <w:marBottom w:val="0"/>
      <w:divBdr>
        <w:top w:val="none" w:sz="0" w:space="0" w:color="auto"/>
        <w:left w:val="none" w:sz="0" w:space="0" w:color="auto"/>
        <w:bottom w:val="none" w:sz="0" w:space="0" w:color="auto"/>
        <w:right w:val="none" w:sz="0" w:space="0" w:color="auto"/>
      </w:divBdr>
    </w:div>
    <w:div w:id="1357925175">
      <w:marLeft w:val="640"/>
      <w:marRight w:val="0"/>
      <w:marTop w:val="0"/>
      <w:marBottom w:val="0"/>
      <w:divBdr>
        <w:top w:val="none" w:sz="0" w:space="0" w:color="auto"/>
        <w:left w:val="none" w:sz="0" w:space="0" w:color="auto"/>
        <w:bottom w:val="none" w:sz="0" w:space="0" w:color="auto"/>
        <w:right w:val="none" w:sz="0" w:space="0" w:color="auto"/>
      </w:divBdr>
    </w:div>
    <w:div w:id="1358043233">
      <w:marLeft w:val="640"/>
      <w:marRight w:val="0"/>
      <w:marTop w:val="0"/>
      <w:marBottom w:val="0"/>
      <w:divBdr>
        <w:top w:val="none" w:sz="0" w:space="0" w:color="auto"/>
        <w:left w:val="none" w:sz="0" w:space="0" w:color="auto"/>
        <w:bottom w:val="none" w:sz="0" w:space="0" w:color="auto"/>
        <w:right w:val="none" w:sz="0" w:space="0" w:color="auto"/>
      </w:divBdr>
    </w:div>
    <w:div w:id="1358234438">
      <w:marLeft w:val="640"/>
      <w:marRight w:val="0"/>
      <w:marTop w:val="0"/>
      <w:marBottom w:val="0"/>
      <w:divBdr>
        <w:top w:val="none" w:sz="0" w:space="0" w:color="auto"/>
        <w:left w:val="none" w:sz="0" w:space="0" w:color="auto"/>
        <w:bottom w:val="none" w:sz="0" w:space="0" w:color="auto"/>
        <w:right w:val="none" w:sz="0" w:space="0" w:color="auto"/>
      </w:divBdr>
    </w:div>
    <w:div w:id="1358384396">
      <w:marLeft w:val="640"/>
      <w:marRight w:val="0"/>
      <w:marTop w:val="0"/>
      <w:marBottom w:val="0"/>
      <w:divBdr>
        <w:top w:val="none" w:sz="0" w:space="0" w:color="auto"/>
        <w:left w:val="none" w:sz="0" w:space="0" w:color="auto"/>
        <w:bottom w:val="none" w:sz="0" w:space="0" w:color="auto"/>
        <w:right w:val="none" w:sz="0" w:space="0" w:color="auto"/>
      </w:divBdr>
    </w:div>
    <w:div w:id="1358579404">
      <w:marLeft w:val="640"/>
      <w:marRight w:val="0"/>
      <w:marTop w:val="0"/>
      <w:marBottom w:val="0"/>
      <w:divBdr>
        <w:top w:val="none" w:sz="0" w:space="0" w:color="auto"/>
        <w:left w:val="none" w:sz="0" w:space="0" w:color="auto"/>
        <w:bottom w:val="none" w:sz="0" w:space="0" w:color="auto"/>
        <w:right w:val="none" w:sz="0" w:space="0" w:color="auto"/>
      </w:divBdr>
    </w:div>
    <w:div w:id="1358776083">
      <w:marLeft w:val="640"/>
      <w:marRight w:val="0"/>
      <w:marTop w:val="0"/>
      <w:marBottom w:val="0"/>
      <w:divBdr>
        <w:top w:val="none" w:sz="0" w:space="0" w:color="auto"/>
        <w:left w:val="none" w:sz="0" w:space="0" w:color="auto"/>
        <w:bottom w:val="none" w:sz="0" w:space="0" w:color="auto"/>
        <w:right w:val="none" w:sz="0" w:space="0" w:color="auto"/>
      </w:divBdr>
    </w:div>
    <w:div w:id="1358844949">
      <w:marLeft w:val="640"/>
      <w:marRight w:val="0"/>
      <w:marTop w:val="0"/>
      <w:marBottom w:val="0"/>
      <w:divBdr>
        <w:top w:val="none" w:sz="0" w:space="0" w:color="auto"/>
        <w:left w:val="none" w:sz="0" w:space="0" w:color="auto"/>
        <w:bottom w:val="none" w:sz="0" w:space="0" w:color="auto"/>
        <w:right w:val="none" w:sz="0" w:space="0" w:color="auto"/>
      </w:divBdr>
    </w:div>
    <w:div w:id="1359047383">
      <w:marLeft w:val="640"/>
      <w:marRight w:val="0"/>
      <w:marTop w:val="0"/>
      <w:marBottom w:val="0"/>
      <w:divBdr>
        <w:top w:val="none" w:sz="0" w:space="0" w:color="auto"/>
        <w:left w:val="none" w:sz="0" w:space="0" w:color="auto"/>
        <w:bottom w:val="none" w:sz="0" w:space="0" w:color="auto"/>
        <w:right w:val="none" w:sz="0" w:space="0" w:color="auto"/>
      </w:divBdr>
    </w:div>
    <w:div w:id="1360618380">
      <w:marLeft w:val="640"/>
      <w:marRight w:val="0"/>
      <w:marTop w:val="0"/>
      <w:marBottom w:val="0"/>
      <w:divBdr>
        <w:top w:val="none" w:sz="0" w:space="0" w:color="auto"/>
        <w:left w:val="none" w:sz="0" w:space="0" w:color="auto"/>
        <w:bottom w:val="none" w:sz="0" w:space="0" w:color="auto"/>
        <w:right w:val="none" w:sz="0" w:space="0" w:color="auto"/>
      </w:divBdr>
    </w:div>
    <w:div w:id="1360619315">
      <w:marLeft w:val="640"/>
      <w:marRight w:val="0"/>
      <w:marTop w:val="0"/>
      <w:marBottom w:val="0"/>
      <w:divBdr>
        <w:top w:val="none" w:sz="0" w:space="0" w:color="auto"/>
        <w:left w:val="none" w:sz="0" w:space="0" w:color="auto"/>
        <w:bottom w:val="none" w:sz="0" w:space="0" w:color="auto"/>
        <w:right w:val="none" w:sz="0" w:space="0" w:color="auto"/>
      </w:divBdr>
    </w:div>
    <w:div w:id="1360668218">
      <w:marLeft w:val="640"/>
      <w:marRight w:val="0"/>
      <w:marTop w:val="0"/>
      <w:marBottom w:val="0"/>
      <w:divBdr>
        <w:top w:val="none" w:sz="0" w:space="0" w:color="auto"/>
        <w:left w:val="none" w:sz="0" w:space="0" w:color="auto"/>
        <w:bottom w:val="none" w:sz="0" w:space="0" w:color="auto"/>
        <w:right w:val="none" w:sz="0" w:space="0" w:color="auto"/>
      </w:divBdr>
    </w:div>
    <w:div w:id="1361080764">
      <w:marLeft w:val="640"/>
      <w:marRight w:val="0"/>
      <w:marTop w:val="0"/>
      <w:marBottom w:val="0"/>
      <w:divBdr>
        <w:top w:val="none" w:sz="0" w:space="0" w:color="auto"/>
        <w:left w:val="none" w:sz="0" w:space="0" w:color="auto"/>
        <w:bottom w:val="none" w:sz="0" w:space="0" w:color="auto"/>
        <w:right w:val="none" w:sz="0" w:space="0" w:color="auto"/>
      </w:divBdr>
    </w:div>
    <w:div w:id="1361392983">
      <w:marLeft w:val="640"/>
      <w:marRight w:val="0"/>
      <w:marTop w:val="0"/>
      <w:marBottom w:val="0"/>
      <w:divBdr>
        <w:top w:val="none" w:sz="0" w:space="0" w:color="auto"/>
        <w:left w:val="none" w:sz="0" w:space="0" w:color="auto"/>
        <w:bottom w:val="none" w:sz="0" w:space="0" w:color="auto"/>
        <w:right w:val="none" w:sz="0" w:space="0" w:color="auto"/>
      </w:divBdr>
    </w:div>
    <w:div w:id="1361467166">
      <w:marLeft w:val="640"/>
      <w:marRight w:val="0"/>
      <w:marTop w:val="0"/>
      <w:marBottom w:val="0"/>
      <w:divBdr>
        <w:top w:val="none" w:sz="0" w:space="0" w:color="auto"/>
        <w:left w:val="none" w:sz="0" w:space="0" w:color="auto"/>
        <w:bottom w:val="none" w:sz="0" w:space="0" w:color="auto"/>
        <w:right w:val="none" w:sz="0" w:space="0" w:color="auto"/>
      </w:divBdr>
    </w:div>
    <w:div w:id="1361584865">
      <w:marLeft w:val="640"/>
      <w:marRight w:val="0"/>
      <w:marTop w:val="0"/>
      <w:marBottom w:val="0"/>
      <w:divBdr>
        <w:top w:val="none" w:sz="0" w:space="0" w:color="auto"/>
        <w:left w:val="none" w:sz="0" w:space="0" w:color="auto"/>
        <w:bottom w:val="none" w:sz="0" w:space="0" w:color="auto"/>
        <w:right w:val="none" w:sz="0" w:space="0" w:color="auto"/>
      </w:divBdr>
    </w:div>
    <w:div w:id="1361737805">
      <w:marLeft w:val="640"/>
      <w:marRight w:val="0"/>
      <w:marTop w:val="0"/>
      <w:marBottom w:val="0"/>
      <w:divBdr>
        <w:top w:val="none" w:sz="0" w:space="0" w:color="auto"/>
        <w:left w:val="none" w:sz="0" w:space="0" w:color="auto"/>
        <w:bottom w:val="none" w:sz="0" w:space="0" w:color="auto"/>
        <w:right w:val="none" w:sz="0" w:space="0" w:color="auto"/>
      </w:divBdr>
    </w:div>
    <w:div w:id="1361860710">
      <w:marLeft w:val="640"/>
      <w:marRight w:val="0"/>
      <w:marTop w:val="0"/>
      <w:marBottom w:val="0"/>
      <w:divBdr>
        <w:top w:val="none" w:sz="0" w:space="0" w:color="auto"/>
        <w:left w:val="none" w:sz="0" w:space="0" w:color="auto"/>
        <w:bottom w:val="none" w:sz="0" w:space="0" w:color="auto"/>
        <w:right w:val="none" w:sz="0" w:space="0" w:color="auto"/>
      </w:divBdr>
    </w:div>
    <w:div w:id="1361974619">
      <w:marLeft w:val="640"/>
      <w:marRight w:val="0"/>
      <w:marTop w:val="0"/>
      <w:marBottom w:val="0"/>
      <w:divBdr>
        <w:top w:val="none" w:sz="0" w:space="0" w:color="auto"/>
        <w:left w:val="none" w:sz="0" w:space="0" w:color="auto"/>
        <w:bottom w:val="none" w:sz="0" w:space="0" w:color="auto"/>
        <w:right w:val="none" w:sz="0" w:space="0" w:color="auto"/>
      </w:divBdr>
    </w:div>
    <w:div w:id="1362047786">
      <w:marLeft w:val="640"/>
      <w:marRight w:val="0"/>
      <w:marTop w:val="0"/>
      <w:marBottom w:val="0"/>
      <w:divBdr>
        <w:top w:val="none" w:sz="0" w:space="0" w:color="auto"/>
        <w:left w:val="none" w:sz="0" w:space="0" w:color="auto"/>
        <w:bottom w:val="none" w:sz="0" w:space="0" w:color="auto"/>
        <w:right w:val="none" w:sz="0" w:space="0" w:color="auto"/>
      </w:divBdr>
    </w:div>
    <w:div w:id="1362364006">
      <w:marLeft w:val="640"/>
      <w:marRight w:val="0"/>
      <w:marTop w:val="0"/>
      <w:marBottom w:val="0"/>
      <w:divBdr>
        <w:top w:val="none" w:sz="0" w:space="0" w:color="auto"/>
        <w:left w:val="none" w:sz="0" w:space="0" w:color="auto"/>
        <w:bottom w:val="none" w:sz="0" w:space="0" w:color="auto"/>
        <w:right w:val="none" w:sz="0" w:space="0" w:color="auto"/>
      </w:divBdr>
    </w:div>
    <w:div w:id="1362977040">
      <w:marLeft w:val="640"/>
      <w:marRight w:val="0"/>
      <w:marTop w:val="0"/>
      <w:marBottom w:val="0"/>
      <w:divBdr>
        <w:top w:val="none" w:sz="0" w:space="0" w:color="auto"/>
        <w:left w:val="none" w:sz="0" w:space="0" w:color="auto"/>
        <w:bottom w:val="none" w:sz="0" w:space="0" w:color="auto"/>
        <w:right w:val="none" w:sz="0" w:space="0" w:color="auto"/>
      </w:divBdr>
    </w:div>
    <w:div w:id="1363089137">
      <w:marLeft w:val="640"/>
      <w:marRight w:val="0"/>
      <w:marTop w:val="0"/>
      <w:marBottom w:val="0"/>
      <w:divBdr>
        <w:top w:val="none" w:sz="0" w:space="0" w:color="auto"/>
        <w:left w:val="none" w:sz="0" w:space="0" w:color="auto"/>
        <w:bottom w:val="none" w:sz="0" w:space="0" w:color="auto"/>
        <w:right w:val="none" w:sz="0" w:space="0" w:color="auto"/>
      </w:divBdr>
    </w:div>
    <w:div w:id="1363282204">
      <w:marLeft w:val="640"/>
      <w:marRight w:val="0"/>
      <w:marTop w:val="0"/>
      <w:marBottom w:val="0"/>
      <w:divBdr>
        <w:top w:val="none" w:sz="0" w:space="0" w:color="auto"/>
        <w:left w:val="none" w:sz="0" w:space="0" w:color="auto"/>
        <w:bottom w:val="none" w:sz="0" w:space="0" w:color="auto"/>
        <w:right w:val="none" w:sz="0" w:space="0" w:color="auto"/>
      </w:divBdr>
    </w:div>
    <w:div w:id="1363705497">
      <w:marLeft w:val="640"/>
      <w:marRight w:val="0"/>
      <w:marTop w:val="0"/>
      <w:marBottom w:val="0"/>
      <w:divBdr>
        <w:top w:val="none" w:sz="0" w:space="0" w:color="auto"/>
        <w:left w:val="none" w:sz="0" w:space="0" w:color="auto"/>
        <w:bottom w:val="none" w:sz="0" w:space="0" w:color="auto"/>
        <w:right w:val="none" w:sz="0" w:space="0" w:color="auto"/>
      </w:divBdr>
    </w:div>
    <w:div w:id="1363748199">
      <w:marLeft w:val="640"/>
      <w:marRight w:val="0"/>
      <w:marTop w:val="0"/>
      <w:marBottom w:val="0"/>
      <w:divBdr>
        <w:top w:val="none" w:sz="0" w:space="0" w:color="auto"/>
        <w:left w:val="none" w:sz="0" w:space="0" w:color="auto"/>
        <w:bottom w:val="none" w:sz="0" w:space="0" w:color="auto"/>
        <w:right w:val="none" w:sz="0" w:space="0" w:color="auto"/>
      </w:divBdr>
    </w:div>
    <w:div w:id="1363819350">
      <w:marLeft w:val="640"/>
      <w:marRight w:val="0"/>
      <w:marTop w:val="0"/>
      <w:marBottom w:val="0"/>
      <w:divBdr>
        <w:top w:val="none" w:sz="0" w:space="0" w:color="auto"/>
        <w:left w:val="none" w:sz="0" w:space="0" w:color="auto"/>
        <w:bottom w:val="none" w:sz="0" w:space="0" w:color="auto"/>
        <w:right w:val="none" w:sz="0" w:space="0" w:color="auto"/>
      </w:divBdr>
    </w:div>
    <w:div w:id="1363940424">
      <w:marLeft w:val="640"/>
      <w:marRight w:val="0"/>
      <w:marTop w:val="0"/>
      <w:marBottom w:val="0"/>
      <w:divBdr>
        <w:top w:val="none" w:sz="0" w:space="0" w:color="auto"/>
        <w:left w:val="none" w:sz="0" w:space="0" w:color="auto"/>
        <w:bottom w:val="none" w:sz="0" w:space="0" w:color="auto"/>
        <w:right w:val="none" w:sz="0" w:space="0" w:color="auto"/>
      </w:divBdr>
    </w:div>
    <w:div w:id="1364288288">
      <w:marLeft w:val="640"/>
      <w:marRight w:val="0"/>
      <w:marTop w:val="0"/>
      <w:marBottom w:val="0"/>
      <w:divBdr>
        <w:top w:val="none" w:sz="0" w:space="0" w:color="auto"/>
        <w:left w:val="none" w:sz="0" w:space="0" w:color="auto"/>
        <w:bottom w:val="none" w:sz="0" w:space="0" w:color="auto"/>
        <w:right w:val="none" w:sz="0" w:space="0" w:color="auto"/>
      </w:divBdr>
    </w:div>
    <w:div w:id="1364745750">
      <w:marLeft w:val="640"/>
      <w:marRight w:val="0"/>
      <w:marTop w:val="0"/>
      <w:marBottom w:val="0"/>
      <w:divBdr>
        <w:top w:val="none" w:sz="0" w:space="0" w:color="auto"/>
        <w:left w:val="none" w:sz="0" w:space="0" w:color="auto"/>
        <w:bottom w:val="none" w:sz="0" w:space="0" w:color="auto"/>
        <w:right w:val="none" w:sz="0" w:space="0" w:color="auto"/>
      </w:divBdr>
    </w:div>
    <w:div w:id="1364748497">
      <w:marLeft w:val="640"/>
      <w:marRight w:val="0"/>
      <w:marTop w:val="0"/>
      <w:marBottom w:val="0"/>
      <w:divBdr>
        <w:top w:val="none" w:sz="0" w:space="0" w:color="auto"/>
        <w:left w:val="none" w:sz="0" w:space="0" w:color="auto"/>
        <w:bottom w:val="none" w:sz="0" w:space="0" w:color="auto"/>
        <w:right w:val="none" w:sz="0" w:space="0" w:color="auto"/>
      </w:divBdr>
    </w:div>
    <w:div w:id="1365013454">
      <w:marLeft w:val="640"/>
      <w:marRight w:val="0"/>
      <w:marTop w:val="0"/>
      <w:marBottom w:val="0"/>
      <w:divBdr>
        <w:top w:val="none" w:sz="0" w:space="0" w:color="auto"/>
        <w:left w:val="none" w:sz="0" w:space="0" w:color="auto"/>
        <w:bottom w:val="none" w:sz="0" w:space="0" w:color="auto"/>
        <w:right w:val="none" w:sz="0" w:space="0" w:color="auto"/>
      </w:divBdr>
    </w:div>
    <w:div w:id="1365132205">
      <w:marLeft w:val="640"/>
      <w:marRight w:val="0"/>
      <w:marTop w:val="0"/>
      <w:marBottom w:val="0"/>
      <w:divBdr>
        <w:top w:val="none" w:sz="0" w:space="0" w:color="auto"/>
        <w:left w:val="none" w:sz="0" w:space="0" w:color="auto"/>
        <w:bottom w:val="none" w:sz="0" w:space="0" w:color="auto"/>
        <w:right w:val="none" w:sz="0" w:space="0" w:color="auto"/>
      </w:divBdr>
    </w:div>
    <w:div w:id="1365136775">
      <w:marLeft w:val="640"/>
      <w:marRight w:val="0"/>
      <w:marTop w:val="0"/>
      <w:marBottom w:val="0"/>
      <w:divBdr>
        <w:top w:val="none" w:sz="0" w:space="0" w:color="auto"/>
        <w:left w:val="none" w:sz="0" w:space="0" w:color="auto"/>
        <w:bottom w:val="none" w:sz="0" w:space="0" w:color="auto"/>
        <w:right w:val="none" w:sz="0" w:space="0" w:color="auto"/>
      </w:divBdr>
    </w:div>
    <w:div w:id="1365785804">
      <w:marLeft w:val="640"/>
      <w:marRight w:val="0"/>
      <w:marTop w:val="0"/>
      <w:marBottom w:val="0"/>
      <w:divBdr>
        <w:top w:val="none" w:sz="0" w:space="0" w:color="auto"/>
        <w:left w:val="none" w:sz="0" w:space="0" w:color="auto"/>
        <w:bottom w:val="none" w:sz="0" w:space="0" w:color="auto"/>
        <w:right w:val="none" w:sz="0" w:space="0" w:color="auto"/>
      </w:divBdr>
    </w:div>
    <w:div w:id="1366566251">
      <w:marLeft w:val="640"/>
      <w:marRight w:val="0"/>
      <w:marTop w:val="0"/>
      <w:marBottom w:val="0"/>
      <w:divBdr>
        <w:top w:val="none" w:sz="0" w:space="0" w:color="auto"/>
        <w:left w:val="none" w:sz="0" w:space="0" w:color="auto"/>
        <w:bottom w:val="none" w:sz="0" w:space="0" w:color="auto"/>
        <w:right w:val="none" w:sz="0" w:space="0" w:color="auto"/>
      </w:divBdr>
    </w:div>
    <w:div w:id="1366714278">
      <w:marLeft w:val="640"/>
      <w:marRight w:val="0"/>
      <w:marTop w:val="0"/>
      <w:marBottom w:val="0"/>
      <w:divBdr>
        <w:top w:val="none" w:sz="0" w:space="0" w:color="auto"/>
        <w:left w:val="none" w:sz="0" w:space="0" w:color="auto"/>
        <w:bottom w:val="none" w:sz="0" w:space="0" w:color="auto"/>
        <w:right w:val="none" w:sz="0" w:space="0" w:color="auto"/>
      </w:divBdr>
    </w:div>
    <w:div w:id="1366906572">
      <w:marLeft w:val="640"/>
      <w:marRight w:val="0"/>
      <w:marTop w:val="0"/>
      <w:marBottom w:val="0"/>
      <w:divBdr>
        <w:top w:val="none" w:sz="0" w:space="0" w:color="auto"/>
        <w:left w:val="none" w:sz="0" w:space="0" w:color="auto"/>
        <w:bottom w:val="none" w:sz="0" w:space="0" w:color="auto"/>
        <w:right w:val="none" w:sz="0" w:space="0" w:color="auto"/>
      </w:divBdr>
    </w:div>
    <w:div w:id="1366982021">
      <w:marLeft w:val="640"/>
      <w:marRight w:val="0"/>
      <w:marTop w:val="0"/>
      <w:marBottom w:val="0"/>
      <w:divBdr>
        <w:top w:val="none" w:sz="0" w:space="0" w:color="auto"/>
        <w:left w:val="none" w:sz="0" w:space="0" w:color="auto"/>
        <w:bottom w:val="none" w:sz="0" w:space="0" w:color="auto"/>
        <w:right w:val="none" w:sz="0" w:space="0" w:color="auto"/>
      </w:divBdr>
    </w:div>
    <w:div w:id="1367172402">
      <w:marLeft w:val="640"/>
      <w:marRight w:val="0"/>
      <w:marTop w:val="0"/>
      <w:marBottom w:val="0"/>
      <w:divBdr>
        <w:top w:val="none" w:sz="0" w:space="0" w:color="auto"/>
        <w:left w:val="none" w:sz="0" w:space="0" w:color="auto"/>
        <w:bottom w:val="none" w:sz="0" w:space="0" w:color="auto"/>
        <w:right w:val="none" w:sz="0" w:space="0" w:color="auto"/>
      </w:divBdr>
    </w:div>
    <w:div w:id="1367178080">
      <w:marLeft w:val="640"/>
      <w:marRight w:val="0"/>
      <w:marTop w:val="0"/>
      <w:marBottom w:val="0"/>
      <w:divBdr>
        <w:top w:val="none" w:sz="0" w:space="0" w:color="auto"/>
        <w:left w:val="none" w:sz="0" w:space="0" w:color="auto"/>
        <w:bottom w:val="none" w:sz="0" w:space="0" w:color="auto"/>
        <w:right w:val="none" w:sz="0" w:space="0" w:color="auto"/>
      </w:divBdr>
    </w:div>
    <w:div w:id="1367482709">
      <w:marLeft w:val="640"/>
      <w:marRight w:val="0"/>
      <w:marTop w:val="0"/>
      <w:marBottom w:val="0"/>
      <w:divBdr>
        <w:top w:val="none" w:sz="0" w:space="0" w:color="auto"/>
        <w:left w:val="none" w:sz="0" w:space="0" w:color="auto"/>
        <w:bottom w:val="none" w:sz="0" w:space="0" w:color="auto"/>
        <w:right w:val="none" w:sz="0" w:space="0" w:color="auto"/>
      </w:divBdr>
    </w:div>
    <w:div w:id="1367632778">
      <w:marLeft w:val="640"/>
      <w:marRight w:val="0"/>
      <w:marTop w:val="0"/>
      <w:marBottom w:val="0"/>
      <w:divBdr>
        <w:top w:val="none" w:sz="0" w:space="0" w:color="auto"/>
        <w:left w:val="none" w:sz="0" w:space="0" w:color="auto"/>
        <w:bottom w:val="none" w:sz="0" w:space="0" w:color="auto"/>
        <w:right w:val="none" w:sz="0" w:space="0" w:color="auto"/>
      </w:divBdr>
    </w:div>
    <w:div w:id="1368142649">
      <w:marLeft w:val="640"/>
      <w:marRight w:val="0"/>
      <w:marTop w:val="0"/>
      <w:marBottom w:val="0"/>
      <w:divBdr>
        <w:top w:val="none" w:sz="0" w:space="0" w:color="auto"/>
        <w:left w:val="none" w:sz="0" w:space="0" w:color="auto"/>
        <w:bottom w:val="none" w:sz="0" w:space="0" w:color="auto"/>
        <w:right w:val="none" w:sz="0" w:space="0" w:color="auto"/>
      </w:divBdr>
    </w:div>
    <w:div w:id="1368410873">
      <w:marLeft w:val="640"/>
      <w:marRight w:val="0"/>
      <w:marTop w:val="0"/>
      <w:marBottom w:val="0"/>
      <w:divBdr>
        <w:top w:val="none" w:sz="0" w:space="0" w:color="auto"/>
        <w:left w:val="none" w:sz="0" w:space="0" w:color="auto"/>
        <w:bottom w:val="none" w:sz="0" w:space="0" w:color="auto"/>
        <w:right w:val="none" w:sz="0" w:space="0" w:color="auto"/>
      </w:divBdr>
    </w:div>
    <w:div w:id="1368481192">
      <w:marLeft w:val="640"/>
      <w:marRight w:val="0"/>
      <w:marTop w:val="0"/>
      <w:marBottom w:val="0"/>
      <w:divBdr>
        <w:top w:val="none" w:sz="0" w:space="0" w:color="auto"/>
        <w:left w:val="none" w:sz="0" w:space="0" w:color="auto"/>
        <w:bottom w:val="none" w:sz="0" w:space="0" w:color="auto"/>
        <w:right w:val="none" w:sz="0" w:space="0" w:color="auto"/>
      </w:divBdr>
    </w:div>
    <w:div w:id="1368606506">
      <w:marLeft w:val="640"/>
      <w:marRight w:val="0"/>
      <w:marTop w:val="0"/>
      <w:marBottom w:val="0"/>
      <w:divBdr>
        <w:top w:val="none" w:sz="0" w:space="0" w:color="auto"/>
        <w:left w:val="none" w:sz="0" w:space="0" w:color="auto"/>
        <w:bottom w:val="none" w:sz="0" w:space="0" w:color="auto"/>
        <w:right w:val="none" w:sz="0" w:space="0" w:color="auto"/>
      </w:divBdr>
    </w:div>
    <w:div w:id="1369141164">
      <w:marLeft w:val="640"/>
      <w:marRight w:val="0"/>
      <w:marTop w:val="0"/>
      <w:marBottom w:val="0"/>
      <w:divBdr>
        <w:top w:val="none" w:sz="0" w:space="0" w:color="auto"/>
        <w:left w:val="none" w:sz="0" w:space="0" w:color="auto"/>
        <w:bottom w:val="none" w:sz="0" w:space="0" w:color="auto"/>
        <w:right w:val="none" w:sz="0" w:space="0" w:color="auto"/>
      </w:divBdr>
    </w:div>
    <w:div w:id="1369182885">
      <w:marLeft w:val="640"/>
      <w:marRight w:val="0"/>
      <w:marTop w:val="0"/>
      <w:marBottom w:val="0"/>
      <w:divBdr>
        <w:top w:val="none" w:sz="0" w:space="0" w:color="auto"/>
        <w:left w:val="none" w:sz="0" w:space="0" w:color="auto"/>
        <w:bottom w:val="none" w:sz="0" w:space="0" w:color="auto"/>
        <w:right w:val="none" w:sz="0" w:space="0" w:color="auto"/>
      </w:divBdr>
    </w:div>
    <w:div w:id="1369183844">
      <w:marLeft w:val="640"/>
      <w:marRight w:val="0"/>
      <w:marTop w:val="0"/>
      <w:marBottom w:val="0"/>
      <w:divBdr>
        <w:top w:val="none" w:sz="0" w:space="0" w:color="auto"/>
        <w:left w:val="none" w:sz="0" w:space="0" w:color="auto"/>
        <w:bottom w:val="none" w:sz="0" w:space="0" w:color="auto"/>
        <w:right w:val="none" w:sz="0" w:space="0" w:color="auto"/>
      </w:divBdr>
    </w:div>
    <w:div w:id="1369255494">
      <w:marLeft w:val="640"/>
      <w:marRight w:val="0"/>
      <w:marTop w:val="0"/>
      <w:marBottom w:val="0"/>
      <w:divBdr>
        <w:top w:val="none" w:sz="0" w:space="0" w:color="auto"/>
        <w:left w:val="none" w:sz="0" w:space="0" w:color="auto"/>
        <w:bottom w:val="none" w:sz="0" w:space="0" w:color="auto"/>
        <w:right w:val="none" w:sz="0" w:space="0" w:color="auto"/>
      </w:divBdr>
    </w:div>
    <w:div w:id="1369643346">
      <w:marLeft w:val="640"/>
      <w:marRight w:val="0"/>
      <w:marTop w:val="0"/>
      <w:marBottom w:val="0"/>
      <w:divBdr>
        <w:top w:val="none" w:sz="0" w:space="0" w:color="auto"/>
        <w:left w:val="none" w:sz="0" w:space="0" w:color="auto"/>
        <w:bottom w:val="none" w:sz="0" w:space="0" w:color="auto"/>
        <w:right w:val="none" w:sz="0" w:space="0" w:color="auto"/>
      </w:divBdr>
    </w:div>
    <w:div w:id="1369718854">
      <w:marLeft w:val="640"/>
      <w:marRight w:val="0"/>
      <w:marTop w:val="0"/>
      <w:marBottom w:val="0"/>
      <w:divBdr>
        <w:top w:val="none" w:sz="0" w:space="0" w:color="auto"/>
        <w:left w:val="none" w:sz="0" w:space="0" w:color="auto"/>
        <w:bottom w:val="none" w:sz="0" w:space="0" w:color="auto"/>
        <w:right w:val="none" w:sz="0" w:space="0" w:color="auto"/>
      </w:divBdr>
    </w:div>
    <w:div w:id="1369722121">
      <w:marLeft w:val="640"/>
      <w:marRight w:val="0"/>
      <w:marTop w:val="0"/>
      <w:marBottom w:val="0"/>
      <w:divBdr>
        <w:top w:val="none" w:sz="0" w:space="0" w:color="auto"/>
        <w:left w:val="none" w:sz="0" w:space="0" w:color="auto"/>
        <w:bottom w:val="none" w:sz="0" w:space="0" w:color="auto"/>
        <w:right w:val="none" w:sz="0" w:space="0" w:color="auto"/>
      </w:divBdr>
    </w:div>
    <w:div w:id="1369834227">
      <w:marLeft w:val="640"/>
      <w:marRight w:val="0"/>
      <w:marTop w:val="0"/>
      <w:marBottom w:val="0"/>
      <w:divBdr>
        <w:top w:val="none" w:sz="0" w:space="0" w:color="auto"/>
        <w:left w:val="none" w:sz="0" w:space="0" w:color="auto"/>
        <w:bottom w:val="none" w:sz="0" w:space="0" w:color="auto"/>
        <w:right w:val="none" w:sz="0" w:space="0" w:color="auto"/>
      </w:divBdr>
    </w:div>
    <w:div w:id="1369912609">
      <w:marLeft w:val="640"/>
      <w:marRight w:val="0"/>
      <w:marTop w:val="0"/>
      <w:marBottom w:val="0"/>
      <w:divBdr>
        <w:top w:val="none" w:sz="0" w:space="0" w:color="auto"/>
        <w:left w:val="none" w:sz="0" w:space="0" w:color="auto"/>
        <w:bottom w:val="none" w:sz="0" w:space="0" w:color="auto"/>
        <w:right w:val="none" w:sz="0" w:space="0" w:color="auto"/>
      </w:divBdr>
    </w:div>
    <w:div w:id="1370303121">
      <w:marLeft w:val="640"/>
      <w:marRight w:val="0"/>
      <w:marTop w:val="0"/>
      <w:marBottom w:val="0"/>
      <w:divBdr>
        <w:top w:val="none" w:sz="0" w:space="0" w:color="auto"/>
        <w:left w:val="none" w:sz="0" w:space="0" w:color="auto"/>
        <w:bottom w:val="none" w:sz="0" w:space="0" w:color="auto"/>
        <w:right w:val="none" w:sz="0" w:space="0" w:color="auto"/>
      </w:divBdr>
    </w:div>
    <w:div w:id="1370373106">
      <w:marLeft w:val="640"/>
      <w:marRight w:val="0"/>
      <w:marTop w:val="0"/>
      <w:marBottom w:val="0"/>
      <w:divBdr>
        <w:top w:val="none" w:sz="0" w:space="0" w:color="auto"/>
        <w:left w:val="none" w:sz="0" w:space="0" w:color="auto"/>
        <w:bottom w:val="none" w:sz="0" w:space="0" w:color="auto"/>
        <w:right w:val="none" w:sz="0" w:space="0" w:color="auto"/>
      </w:divBdr>
    </w:div>
    <w:div w:id="1370569678">
      <w:marLeft w:val="640"/>
      <w:marRight w:val="0"/>
      <w:marTop w:val="0"/>
      <w:marBottom w:val="0"/>
      <w:divBdr>
        <w:top w:val="none" w:sz="0" w:space="0" w:color="auto"/>
        <w:left w:val="none" w:sz="0" w:space="0" w:color="auto"/>
        <w:bottom w:val="none" w:sz="0" w:space="0" w:color="auto"/>
        <w:right w:val="none" w:sz="0" w:space="0" w:color="auto"/>
      </w:divBdr>
    </w:div>
    <w:div w:id="1371420501">
      <w:marLeft w:val="640"/>
      <w:marRight w:val="0"/>
      <w:marTop w:val="0"/>
      <w:marBottom w:val="0"/>
      <w:divBdr>
        <w:top w:val="none" w:sz="0" w:space="0" w:color="auto"/>
        <w:left w:val="none" w:sz="0" w:space="0" w:color="auto"/>
        <w:bottom w:val="none" w:sz="0" w:space="0" w:color="auto"/>
        <w:right w:val="none" w:sz="0" w:space="0" w:color="auto"/>
      </w:divBdr>
    </w:div>
    <w:div w:id="1371877003">
      <w:marLeft w:val="640"/>
      <w:marRight w:val="0"/>
      <w:marTop w:val="0"/>
      <w:marBottom w:val="0"/>
      <w:divBdr>
        <w:top w:val="none" w:sz="0" w:space="0" w:color="auto"/>
        <w:left w:val="none" w:sz="0" w:space="0" w:color="auto"/>
        <w:bottom w:val="none" w:sz="0" w:space="0" w:color="auto"/>
        <w:right w:val="none" w:sz="0" w:space="0" w:color="auto"/>
      </w:divBdr>
    </w:div>
    <w:div w:id="1371998300">
      <w:marLeft w:val="640"/>
      <w:marRight w:val="0"/>
      <w:marTop w:val="0"/>
      <w:marBottom w:val="0"/>
      <w:divBdr>
        <w:top w:val="none" w:sz="0" w:space="0" w:color="auto"/>
        <w:left w:val="none" w:sz="0" w:space="0" w:color="auto"/>
        <w:bottom w:val="none" w:sz="0" w:space="0" w:color="auto"/>
        <w:right w:val="none" w:sz="0" w:space="0" w:color="auto"/>
      </w:divBdr>
    </w:div>
    <w:div w:id="1372001790">
      <w:marLeft w:val="640"/>
      <w:marRight w:val="0"/>
      <w:marTop w:val="0"/>
      <w:marBottom w:val="0"/>
      <w:divBdr>
        <w:top w:val="none" w:sz="0" w:space="0" w:color="auto"/>
        <w:left w:val="none" w:sz="0" w:space="0" w:color="auto"/>
        <w:bottom w:val="none" w:sz="0" w:space="0" w:color="auto"/>
        <w:right w:val="none" w:sz="0" w:space="0" w:color="auto"/>
      </w:divBdr>
    </w:div>
    <w:div w:id="1372219825">
      <w:marLeft w:val="640"/>
      <w:marRight w:val="0"/>
      <w:marTop w:val="0"/>
      <w:marBottom w:val="0"/>
      <w:divBdr>
        <w:top w:val="none" w:sz="0" w:space="0" w:color="auto"/>
        <w:left w:val="none" w:sz="0" w:space="0" w:color="auto"/>
        <w:bottom w:val="none" w:sz="0" w:space="0" w:color="auto"/>
        <w:right w:val="none" w:sz="0" w:space="0" w:color="auto"/>
      </w:divBdr>
    </w:div>
    <w:div w:id="1372918034">
      <w:marLeft w:val="640"/>
      <w:marRight w:val="0"/>
      <w:marTop w:val="0"/>
      <w:marBottom w:val="0"/>
      <w:divBdr>
        <w:top w:val="none" w:sz="0" w:space="0" w:color="auto"/>
        <w:left w:val="none" w:sz="0" w:space="0" w:color="auto"/>
        <w:bottom w:val="none" w:sz="0" w:space="0" w:color="auto"/>
        <w:right w:val="none" w:sz="0" w:space="0" w:color="auto"/>
      </w:divBdr>
    </w:div>
    <w:div w:id="1372920569">
      <w:marLeft w:val="640"/>
      <w:marRight w:val="0"/>
      <w:marTop w:val="0"/>
      <w:marBottom w:val="0"/>
      <w:divBdr>
        <w:top w:val="none" w:sz="0" w:space="0" w:color="auto"/>
        <w:left w:val="none" w:sz="0" w:space="0" w:color="auto"/>
        <w:bottom w:val="none" w:sz="0" w:space="0" w:color="auto"/>
        <w:right w:val="none" w:sz="0" w:space="0" w:color="auto"/>
      </w:divBdr>
    </w:div>
    <w:div w:id="1373267056">
      <w:marLeft w:val="640"/>
      <w:marRight w:val="0"/>
      <w:marTop w:val="0"/>
      <w:marBottom w:val="0"/>
      <w:divBdr>
        <w:top w:val="none" w:sz="0" w:space="0" w:color="auto"/>
        <w:left w:val="none" w:sz="0" w:space="0" w:color="auto"/>
        <w:bottom w:val="none" w:sz="0" w:space="0" w:color="auto"/>
        <w:right w:val="none" w:sz="0" w:space="0" w:color="auto"/>
      </w:divBdr>
    </w:div>
    <w:div w:id="1373308106">
      <w:marLeft w:val="640"/>
      <w:marRight w:val="0"/>
      <w:marTop w:val="0"/>
      <w:marBottom w:val="0"/>
      <w:divBdr>
        <w:top w:val="none" w:sz="0" w:space="0" w:color="auto"/>
        <w:left w:val="none" w:sz="0" w:space="0" w:color="auto"/>
        <w:bottom w:val="none" w:sz="0" w:space="0" w:color="auto"/>
        <w:right w:val="none" w:sz="0" w:space="0" w:color="auto"/>
      </w:divBdr>
    </w:div>
    <w:div w:id="1373843010">
      <w:marLeft w:val="640"/>
      <w:marRight w:val="0"/>
      <w:marTop w:val="0"/>
      <w:marBottom w:val="0"/>
      <w:divBdr>
        <w:top w:val="none" w:sz="0" w:space="0" w:color="auto"/>
        <w:left w:val="none" w:sz="0" w:space="0" w:color="auto"/>
        <w:bottom w:val="none" w:sz="0" w:space="0" w:color="auto"/>
        <w:right w:val="none" w:sz="0" w:space="0" w:color="auto"/>
      </w:divBdr>
    </w:div>
    <w:div w:id="1373845060">
      <w:marLeft w:val="640"/>
      <w:marRight w:val="0"/>
      <w:marTop w:val="0"/>
      <w:marBottom w:val="0"/>
      <w:divBdr>
        <w:top w:val="none" w:sz="0" w:space="0" w:color="auto"/>
        <w:left w:val="none" w:sz="0" w:space="0" w:color="auto"/>
        <w:bottom w:val="none" w:sz="0" w:space="0" w:color="auto"/>
        <w:right w:val="none" w:sz="0" w:space="0" w:color="auto"/>
      </w:divBdr>
    </w:div>
    <w:div w:id="1374228439">
      <w:marLeft w:val="640"/>
      <w:marRight w:val="0"/>
      <w:marTop w:val="0"/>
      <w:marBottom w:val="0"/>
      <w:divBdr>
        <w:top w:val="none" w:sz="0" w:space="0" w:color="auto"/>
        <w:left w:val="none" w:sz="0" w:space="0" w:color="auto"/>
        <w:bottom w:val="none" w:sz="0" w:space="0" w:color="auto"/>
        <w:right w:val="none" w:sz="0" w:space="0" w:color="auto"/>
      </w:divBdr>
    </w:div>
    <w:div w:id="1374307567">
      <w:marLeft w:val="640"/>
      <w:marRight w:val="0"/>
      <w:marTop w:val="0"/>
      <w:marBottom w:val="0"/>
      <w:divBdr>
        <w:top w:val="none" w:sz="0" w:space="0" w:color="auto"/>
        <w:left w:val="none" w:sz="0" w:space="0" w:color="auto"/>
        <w:bottom w:val="none" w:sz="0" w:space="0" w:color="auto"/>
        <w:right w:val="none" w:sz="0" w:space="0" w:color="auto"/>
      </w:divBdr>
    </w:div>
    <w:div w:id="1375040047">
      <w:marLeft w:val="640"/>
      <w:marRight w:val="0"/>
      <w:marTop w:val="0"/>
      <w:marBottom w:val="0"/>
      <w:divBdr>
        <w:top w:val="none" w:sz="0" w:space="0" w:color="auto"/>
        <w:left w:val="none" w:sz="0" w:space="0" w:color="auto"/>
        <w:bottom w:val="none" w:sz="0" w:space="0" w:color="auto"/>
        <w:right w:val="none" w:sz="0" w:space="0" w:color="auto"/>
      </w:divBdr>
    </w:div>
    <w:div w:id="1375497980">
      <w:marLeft w:val="640"/>
      <w:marRight w:val="0"/>
      <w:marTop w:val="0"/>
      <w:marBottom w:val="0"/>
      <w:divBdr>
        <w:top w:val="none" w:sz="0" w:space="0" w:color="auto"/>
        <w:left w:val="none" w:sz="0" w:space="0" w:color="auto"/>
        <w:bottom w:val="none" w:sz="0" w:space="0" w:color="auto"/>
        <w:right w:val="none" w:sz="0" w:space="0" w:color="auto"/>
      </w:divBdr>
    </w:div>
    <w:div w:id="1375540305">
      <w:marLeft w:val="640"/>
      <w:marRight w:val="0"/>
      <w:marTop w:val="0"/>
      <w:marBottom w:val="0"/>
      <w:divBdr>
        <w:top w:val="none" w:sz="0" w:space="0" w:color="auto"/>
        <w:left w:val="none" w:sz="0" w:space="0" w:color="auto"/>
        <w:bottom w:val="none" w:sz="0" w:space="0" w:color="auto"/>
        <w:right w:val="none" w:sz="0" w:space="0" w:color="auto"/>
      </w:divBdr>
    </w:div>
    <w:div w:id="1376079960">
      <w:marLeft w:val="640"/>
      <w:marRight w:val="0"/>
      <w:marTop w:val="0"/>
      <w:marBottom w:val="0"/>
      <w:divBdr>
        <w:top w:val="none" w:sz="0" w:space="0" w:color="auto"/>
        <w:left w:val="none" w:sz="0" w:space="0" w:color="auto"/>
        <w:bottom w:val="none" w:sz="0" w:space="0" w:color="auto"/>
        <w:right w:val="none" w:sz="0" w:space="0" w:color="auto"/>
      </w:divBdr>
    </w:div>
    <w:div w:id="1376082252">
      <w:marLeft w:val="640"/>
      <w:marRight w:val="0"/>
      <w:marTop w:val="0"/>
      <w:marBottom w:val="0"/>
      <w:divBdr>
        <w:top w:val="none" w:sz="0" w:space="0" w:color="auto"/>
        <w:left w:val="none" w:sz="0" w:space="0" w:color="auto"/>
        <w:bottom w:val="none" w:sz="0" w:space="0" w:color="auto"/>
        <w:right w:val="none" w:sz="0" w:space="0" w:color="auto"/>
      </w:divBdr>
    </w:div>
    <w:div w:id="1376349296">
      <w:marLeft w:val="640"/>
      <w:marRight w:val="0"/>
      <w:marTop w:val="0"/>
      <w:marBottom w:val="0"/>
      <w:divBdr>
        <w:top w:val="none" w:sz="0" w:space="0" w:color="auto"/>
        <w:left w:val="none" w:sz="0" w:space="0" w:color="auto"/>
        <w:bottom w:val="none" w:sz="0" w:space="0" w:color="auto"/>
        <w:right w:val="none" w:sz="0" w:space="0" w:color="auto"/>
      </w:divBdr>
    </w:div>
    <w:div w:id="1376661483">
      <w:marLeft w:val="640"/>
      <w:marRight w:val="0"/>
      <w:marTop w:val="0"/>
      <w:marBottom w:val="0"/>
      <w:divBdr>
        <w:top w:val="none" w:sz="0" w:space="0" w:color="auto"/>
        <w:left w:val="none" w:sz="0" w:space="0" w:color="auto"/>
        <w:bottom w:val="none" w:sz="0" w:space="0" w:color="auto"/>
        <w:right w:val="none" w:sz="0" w:space="0" w:color="auto"/>
      </w:divBdr>
    </w:div>
    <w:div w:id="1376734411">
      <w:marLeft w:val="640"/>
      <w:marRight w:val="0"/>
      <w:marTop w:val="0"/>
      <w:marBottom w:val="0"/>
      <w:divBdr>
        <w:top w:val="none" w:sz="0" w:space="0" w:color="auto"/>
        <w:left w:val="none" w:sz="0" w:space="0" w:color="auto"/>
        <w:bottom w:val="none" w:sz="0" w:space="0" w:color="auto"/>
        <w:right w:val="none" w:sz="0" w:space="0" w:color="auto"/>
      </w:divBdr>
    </w:div>
    <w:div w:id="1377120464">
      <w:marLeft w:val="640"/>
      <w:marRight w:val="0"/>
      <w:marTop w:val="0"/>
      <w:marBottom w:val="0"/>
      <w:divBdr>
        <w:top w:val="none" w:sz="0" w:space="0" w:color="auto"/>
        <w:left w:val="none" w:sz="0" w:space="0" w:color="auto"/>
        <w:bottom w:val="none" w:sz="0" w:space="0" w:color="auto"/>
        <w:right w:val="none" w:sz="0" w:space="0" w:color="auto"/>
      </w:divBdr>
    </w:div>
    <w:div w:id="1377121021">
      <w:marLeft w:val="640"/>
      <w:marRight w:val="0"/>
      <w:marTop w:val="0"/>
      <w:marBottom w:val="0"/>
      <w:divBdr>
        <w:top w:val="none" w:sz="0" w:space="0" w:color="auto"/>
        <w:left w:val="none" w:sz="0" w:space="0" w:color="auto"/>
        <w:bottom w:val="none" w:sz="0" w:space="0" w:color="auto"/>
        <w:right w:val="none" w:sz="0" w:space="0" w:color="auto"/>
      </w:divBdr>
    </w:div>
    <w:div w:id="1377123846">
      <w:marLeft w:val="640"/>
      <w:marRight w:val="0"/>
      <w:marTop w:val="0"/>
      <w:marBottom w:val="0"/>
      <w:divBdr>
        <w:top w:val="none" w:sz="0" w:space="0" w:color="auto"/>
        <w:left w:val="none" w:sz="0" w:space="0" w:color="auto"/>
        <w:bottom w:val="none" w:sz="0" w:space="0" w:color="auto"/>
        <w:right w:val="none" w:sz="0" w:space="0" w:color="auto"/>
      </w:divBdr>
    </w:div>
    <w:div w:id="1377391237">
      <w:marLeft w:val="640"/>
      <w:marRight w:val="0"/>
      <w:marTop w:val="0"/>
      <w:marBottom w:val="0"/>
      <w:divBdr>
        <w:top w:val="none" w:sz="0" w:space="0" w:color="auto"/>
        <w:left w:val="none" w:sz="0" w:space="0" w:color="auto"/>
        <w:bottom w:val="none" w:sz="0" w:space="0" w:color="auto"/>
        <w:right w:val="none" w:sz="0" w:space="0" w:color="auto"/>
      </w:divBdr>
    </w:div>
    <w:div w:id="1377703934">
      <w:marLeft w:val="640"/>
      <w:marRight w:val="0"/>
      <w:marTop w:val="0"/>
      <w:marBottom w:val="0"/>
      <w:divBdr>
        <w:top w:val="none" w:sz="0" w:space="0" w:color="auto"/>
        <w:left w:val="none" w:sz="0" w:space="0" w:color="auto"/>
        <w:bottom w:val="none" w:sz="0" w:space="0" w:color="auto"/>
        <w:right w:val="none" w:sz="0" w:space="0" w:color="auto"/>
      </w:divBdr>
    </w:div>
    <w:div w:id="1378238514">
      <w:marLeft w:val="640"/>
      <w:marRight w:val="0"/>
      <w:marTop w:val="0"/>
      <w:marBottom w:val="0"/>
      <w:divBdr>
        <w:top w:val="none" w:sz="0" w:space="0" w:color="auto"/>
        <w:left w:val="none" w:sz="0" w:space="0" w:color="auto"/>
        <w:bottom w:val="none" w:sz="0" w:space="0" w:color="auto"/>
        <w:right w:val="none" w:sz="0" w:space="0" w:color="auto"/>
      </w:divBdr>
    </w:div>
    <w:div w:id="1378506304">
      <w:marLeft w:val="640"/>
      <w:marRight w:val="0"/>
      <w:marTop w:val="0"/>
      <w:marBottom w:val="0"/>
      <w:divBdr>
        <w:top w:val="none" w:sz="0" w:space="0" w:color="auto"/>
        <w:left w:val="none" w:sz="0" w:space="0" w:color="auto"/>
        <w:bottom w:val="none" w:sz="0" w:space="0" w:color="auto"/>
        <w:right w:val="none" w:sz="0" w:space="0" w:color="auto"/>
      </w:divBdr>
    </w:div>
    <w:div w:id="1378508611">
      <w:marLeft w:val="640"/>
      <w:marRight w:val="0"/>
      <w:marTop w:val="0"/>
      <w:marBottom w:val="0"/>
      <w:divBdr>
        <w:top w:val="none" w:sz="0" w:space="0" w:color="auto"/>
        <w:left w:val="none" w:sz="0" w:space="0" w:color="auto"/>
        <w:bottom w:val="none" w:sz="0" w:space="0" w:color="auto"/>
        <w:right w:val="none" w:sz="0" w:space="0" w:color="auto"/>
      </w:divBdr>
    </w:div>
    <w:div w:id="1378624991">
      <w:marLeft w:val="640"/>
      <w:marRight w:val="0"/>
      <w:marTop w:val="0"/>
      <w:marBottom w:val="0"/>
      <w:divBdr>
        <w:top w:val="none" w:sz="0" w:space="0" w:color="auto"/>
        <w:left w:val="none" w:sz="0" w:space="0" w:color="auto"/>
        <w:bottom w:val="none" w:sz="0" w:space="0" w:color="auto"/>
        <w:right w:val="none" w:sz="0" w:space="0" w:color="auto"/>
      </w:divBdr>
    </w:div>
    <w:div w:id="1378777604">
      <w:marLeft w:val="640"/>
      <w:marRight w:val="0"/>
      <w:marTop w:val="0"/>
      <w:marBottom w:val="0"/>
      <w:divBdr>
        <w:top w:val="none" w:sz="0" w:space="0" w:color="auto"/>
        <w:left w:val="none" w:sz="0" w:space="0" w:color="auto"/>
        <w:bottom w:val="none" w:sz="0" w:space="0" w:color="auto"/>
        <w:right w:val="none" w:sz="0" w:space="0" w:color="auto"/>
      </w:divBdr>
    </w:div>
    <w:div w:id="1378823748">
      <w:marLeft w:val="640"/>
      <w:marRight w:val="0"/>
      <w:marTop w:val="0"/>
      <w:marBottom w:val="0"/>
      <w:divBdr>
        <w:top w:val="none" w:sz="0" w:space="0" w:color="auto"/>
        <w:left w:val="none" w:sz="0" w:space="0" w:color="auto"/>
        <w:bottom w:val="none" w:sz="0" w:space="0" w:color="auto"/>
        <w:right w:val="none" w:sz="0" w:space="0" w:color="auto"/>
      </w:divBdr>
    </w:div>
    <w:div w:id="1379277458">
      <w:marLeft w:val="640"/>
      <w:marRight w:val="0"/>
      <w:marTop w:val="0"/>
      <w:marBottom w:val="0"/>
      <w:divBdr>
        <w:top w:val="none" w:sz="0" w:space="0" w:color="auto"/>
        <w:left w:val="none" w:sz="0" w:space="0" w:color="auto"/>
        <w:bottom w:val="none" w:sz="0" w:space="0" w:color="auto"/>
        <w:right w:val="none" w:sz="0" w:space="0" w:color="auto"/>
      </w:divBdr>
    </w:div>
    <w:div w:id="1379548478">
      <w:marLeft w:val="640"/>
      <w:marRight w:val="0"/>
      <w:marTop w:val="0"/>
      <w:marBottom w:val="0"/>
      <w:divBdr>
        <w:top w:val="none" w:sz="0" w:space="0" w:color="auto"/>
        <w:left w:val="none" w:sz="0" w:space="0" w:color="auto"/>
        <w:bottom w:val="none" w:sz="0" w:space="0" w:color="auto"/>
        <w:right w:val="none" w:sz="0" w:space="0" w:color="auto"/>
      </w:divBdr>
    </w:div>
    <w:div w:id="1379746240">
      <w:marLeft w:val="640"/>
      <w:marRight w:val="0"/>
      <w:marTop w:val="0"/>
      <w:marBottom w:val="0"/>
      <w:divBdr>
        <w:top w:val="none" w:sz="0" w:space="0" w:color="auto"/>
        <w:left w:val="none" w:sz="0" w:space="0" w:color="auto"/>
        <w:bottom w:val="none" w:sz="0" w:space="0" w:color="auto"/>
        <w:right w:val="none" w:sz="0" w:space="0" w:color="auto"/>
      </w:divBdr>
    </w:div>
    <w:div w:id="1380664496">
      <w:marLeft w:val="640"/>
      <w:marRight w:val="0"/>
      <w:marTop w:val="0"/>
      <w:marBottom w:val="0"/>
      <w:divBdr>
        <w:top w:val="none" w:sz="0" w:space="0" w:color="auto"/>
        <w:left w:val="none" w:sz="0" w:space="0" w:color="auto"/>
        <w:bottom w:val="none" w:sz="0" w:space="0" w:color="auto"/>
        <w:right w:val="none" w:sz="0" w:space="0" w:color="auto"/>
      </w:divBdr>
    </w:div>
    <w:div w:id="1380979422">
      <w:marLeft w:val="640"/>
      <w:marRight w:val="0"/>
      <w:marTop w:val="0"/>
      <w:marBottom w:val="0"/>
      <w:divBdr>
        <w:top w:val="none" w:sz="0" w:space="0" w:color="auto"/>
        <w:left w:val="none" w:sz="0" w:space="0" w:color="auto"/>
        <w:bottom w:val="none" w:sz="0" w:space="0" w:color="auto"/>
        <w:right w:val="none" w:sz="0" w:space="0" w:color="auto"/>
      </w:divBdr>
    </w:div>
    <w:div w:id="1381897537">
      <w:marLeft w:val="640"/>
      <w:marRight w:val="0"/>
      <w:marTop w:val="0"/>
      <w:marBottom w:val="0"/>
      <w:divBdr>
        <w:top w:val="none" w:sz="0" w:space="0" w:color="auto"/>
        <w:left w:val="none" w:sz="0" w:space="0" w:color="auto"/>
        <w:bottom w:val="none" w:sz="0" w:space="0" w:color="auto"/>
        <w:right w:val="none" w:sz="0" w:space="0" w:color="auto"/>
      </w:divBdr>
    </w:div>
    <w:div w:id="1381900776">
      <w:marLeft w:val="640"/>
      <w:marRight w:val="0"/>
      <w:marTop w:val="0"/>
      <w:marBottom w:val="0"/>
      <w:divBdr>
        <w:top w:val="none" w:sz="0" w:space="0" w:color="auto"/>
        <w:left w:val="none" w:sz="0" w:space="0" w:color="auto"/>
        <w:bottom w:val="none" w:sz="0" w:space="0" w:color="auto"/>
        <w:right w:val="none" w:sz="0" w:space="0" w:color="auto"/>
      </w:divBdr>
    </w:div>
    <w:div w:id="1381903682">
      <w:marLeft w:val="640"/>
      <w:marRight w:val="0"/>
      <w:marTop w:val="0"/>
      <w:marBottom w:val="0"/>
      <w:divBdr>
        <w:top w:val="none" w:sz="0" w:space="0" w:color="auto"/>
        <w:left w:val="none" w:sz="0" w:space="0" w:color="auto"/>
        <w:bottom w:val="none" w:sz="0" w:space="0" w:color="auto"/>
        <w:right w:val="none" w:sz="0" w:space="0" w:color="auto"/>
      </w:divBdr>
    </w:div>
    <w:div w:id="1382049650">
      <w:marLeft w:val="640"/>
      <w:marRight w:val="0"/>
      <w:marTop w:val="0"/>
      <w:marBottom w:val="0"/>
      <w:divBdr>
        <w:top w:val="none" w:sz="0" w:space="0" w:color="auto"/>
        <w:left w:val="none" w:sz="0" w:space="0" w:color="auto"/>
        <w:bottom w:val="none" w:sz="0" w:space="0" w:color="auto"/>
        <w:right w:val="none" w:sz="0" w:space="0" w:color="auto"/>
      </w:divBdr>
    </w:div>
    <w:div w:id="1382095322">
      <w:marLeft w:val="640"/>
      <w:marRight w:val="0"/>
      <w:marTop w:val="0"/>
      <w:marBottom w:val="0"/>
      <w:divBdr>
        <w:top w:val="none" w:sz="0" w:space="0" w:color="auto"/>
        <w:left w:val="none" w:sz="0" w:space="0" w:color="auto"/>
        <w:bottom w:val="none" w:sz="0" w:space="0" w:color="auto"/>
        <w:right w:val="none" w:sz="0" w:space="0" w:color="auto"/>
      </w:divBdr>
    </w:div>
    <w:div w:id="1382630804">
      <w:marLeft w:val="640"/>
      <w:marRight w:val="0"/>
      <w:marTop w:val="0"/>
      <w:marBottom w:val="0"/>
      <w:divBdr>
        <w:top w:val="none" w:sz="0" w:space="0" w:color="auto"/>
        <w:left w:val="none" w:sz="0" w:space="0" w:color="auto"/>
        <w:bottom w:val="none" w:sz="0" w:space="0" w:color="auto"/>
        <w:right w:val="none" w:sz="0" w:space="0" w:color="auto"/>
      </w:divBdr>
    </w:div>
    <w:div w:id="1383291787">
      <w:marLeft w:val="640"/>
      <w:marRight w:val="0"/>
      <w:marTop w:val="0"/>
      <w:marBottom w:val="0"/>
      <w:divBdr>
        <w:top w:val="none" w:sz="0" w:space="0" w:color="auto"/>
        <w:left w:val="none" w:sz="0" w:space="0" w:color="auto"/>
        <w:bottom w:val="none" w:sz="0" w:space="0" w:color="auto"/>
        <w:right w:val="none" w:sz="0" w:space="0" w:color="auto"/>
      </w:divBdr>
    </w:div>
    <w:div w:id="1383483011">
      <w:marLeft w:val="640"/>
      <w:marRight w:val="0"/>
      <w:marTop w:val="0"/>
      <w:marBottom w:val="0"/>
      <w:divBdr>
        <w:top w:val="none" w:sz="0" w:space="0" w:color="auto"/>
        <w:left w:val="none" w:sz="0" w:space="0" w:color="auto"/>
        <w:bottom w:val="none" w:sz="0" w:space="0" w:color="auto"/>
        <w:right w:val="none" w:sz="0" w:space="0" w:color="auto"/>
      </w:divBdr>
    </w:div>
    <w:div w:id="1383483488">
      <w:marLeft w:val="640"/>
      <w:marRight w:val="0"/>
      <w:marTop w:val="0"/>
      <w:marBottom w:val="0"/>
      <w:divBdr>
        <w:top w:val="none" w:sz="0" w:space="0" w:color="auto"/>
        <w:left w:val="none" w:sz="0" w:space="0" w:color="auto"/>
        <w:bottom w:val="none" w:sz="0" w:space="0" w:color="auto"/>
        <w:right w:val="none" w:sz="0" w:space="0" w:color="auto"/>
      </w:divBdr>
    </w:div>
    <w:div w:id="1383866676">
      <w:marLeft w:val="640"/>
      <w:marRight w:val="0"/>
      <w:marTop w:val="0"/>
      <w:marBottom w:val="0"/>
      <w:divBdr>
        <w:top w:val="none" w:sz="0" w:space="0" w:color="auto"/>
        <w:left w:val="none" w:sz="0" w:space="0" w:color="auto"/>
        <w:bottom w:val="none" w:sz="0" w:space="0" w:color="auto"/>
        <w:right w:val="none" w:sz="0" w:space="0" w:color="auto"/>
      </w:divBdr>
    </w:div>
    <w:div w:id="1383869575">
      <w:marLeft w:val="640"/>
      <w:marRight w:val="0"/>
      <w:marTop w:val="0"/>
      <w:marBottom w:val="0"/>
      <w:divBdr>
        <w:top w:val="none" w:sz="0" w:space="0" w:color="auto"/>
        <w:left w:val="none" w:sz="0" w:space="0" w:color="auto"/>
        <w:bottom w:val="none" w:sz="0" w:space="0" w:color="auto"/>
        <w:right w:val="none" w:sz="0" w:space="0" w:color="auto"/>
      </w:divBdr>
    </w:div>
    <w:div w:id="1383942014">
      <w:marLeft w:val="640"/>
      <w:marRight w:val="0"/>
      <w:marTop w:val="0"/>
      <w:marBottom w:val="0"/>
      <w:divBdr>
        <w:top w:val="none" w:sz="0" w:space="0" w:color="auto"/>
        <w:left w:val="none" w:sz="0" w:space="0" w:color="auto"/>
        <w:bottom w:val="none" w:sz="0" w:space="0" w:color="auto"/>
        <w:right w:val="none" w:sz="0" w:space="0" w:color="auto"/>
      </w:divBdr>
    </w:div>
    <w:div w:id="1384139428">
      <w:marLeft w:val="640"/>
      <w:marRight w:val="0"/>
      <w:marTop w:val="0"/>
      <w:marBottom w:val="0"/>
      <w:divBdr>
        <w:top w:val="none" w:sz="0" w:space="0" w:color="auto"/>
        <w:left w:val="none" w:sz="0" w:space="0" w:color="auto"/>
        <w:bottom w:val="none" w:sz="0" w:space="0" w:color="auto"/>
        <w:right w:val="none" w:sz="0" w:space="0" w:color="auto"/>
      </w:divBdr>
    </w:div>
    <w:div w:id="1384597557">
      <w:marLeft w:val="640"/>
      <w:marRight w:val="0"/>
      <w:marTop w:val="0"/>
      <w:marBottom w:val="0"/>
      <w:divBdr>
        <w:top w:val="none" w:sz="0" w:space="0" w:color="auto"/>
        <w:left w:val="none" w:sz="0" w:space="0" w:color="auto"/>
        <w:bottom w:val="none" w:sz="0" w:space="0" w:color="auto"/>
        <w:right w:val="none" w:sz="0" w:space="0" w:color="auto"/>
      </w:divBdr>
    </w:div>
    <w:div w:id="1384789520">
      <w:marLeft w:val="640"/>
      <w:marRight w:val="0"/>
      <w:marTop w:val="0"/>
      <w:marBottom w:val="0"/>
      <w:divBdr>
        <w:top w:val="none" w:sz="0" w:space="0" w:color="auto"/>
        <w:left w:val="none" w:sz="0" w:space="0" w:color="auto"/>
        <w:bottom w:val="none" w:sz="0" w:space="0" w:color="auto"/>
        <w:right w:val="none" w:sz="0" w:space="0" w:color="auto"/>
      </w:divBdr>
    </w:div>
    <w:div w:id="1384908308">
      <w:marLeft w:val="640"/>
      <w:marRight w:val="0"/>
      <w:marTop w:val="0"/>
      <w:marBottom w:val="0"/>
      <w:divBdr>
        <w:top w:val="none" w:sz="0" w:space="0" w:color="auto"/>
        <w:left w:val="none" w:sz="0" w:space="0" w:color="auto"/>
        <w:bottom w:val="none" w:sz="0" w:space="0" w:color="auto"/>
        <w:right w:val="none" w:sz="0" w:space="0" w:color="auto"/>
      </w:divBdr>
    </w:div>
    <w:div w:id="1385300115">
      <w:marLeft w:val="640"/>
      <w:marRight w:val="0"/>
      <w:marTop w:val="0"/>
      <w:marBottom w:val="0"/>
      <w:divBdr>
        <w:top w:val="none" w:sz="0" w:space="0" w:color="auto"/>
        <w:left w:val="none" w:sz="0" w:space="0" w:color="auto"/>
        <w:bottom w:val="none" w:sz="0" w:space="0" w:color="auto"/>
        <w:right w:val="none" w:sz="0" w:space="0" w:color="auto"/>
      </w:divBdr>
    </w:div>
    <w:div w:id="1385522036">
      <w:marLeft w:val="640"/>
      <w:marRight w:val="0"/>
      <w:marTop w:val="0"/>
      <w:marBottom w:val="0"/>
      <w:divBdr>
        <w:top w:val="none" w:sz="0" w:space="0" w:color="auto"/>
        <w:left w:val="none" w:sz="0" w:space="0" w:color="auto"/>
        <w:bottom w:val="none" w:sz="0" w:space="0" w:color="auto"/>
        <w:right w:val="none" w:sz="0" w:space="0" w:color="auto"/>
      </w:divBdr>
    </w:div>
    <w:div w:id="1385905203">
      <w:marLeft w:val="640"/>
      <w:marRight w:val="0"/>
      <w:marTop w:val="0"/>
      <w:marBottom w:val="0"/>
      <w:divBdr>
        <w:top w:val="none" w:sz="0" w:space="0" w:color="auto"/>
        <w:left w:val="none" w:sz="0" w:space="0" w:color="auto"/>
        <w:bottom w:val="none" w:sz="0" w:space="0" w:color="auto"/>
        <w:right w:val="none" w:sz="0" w:space="0" w:color="auto"/>
      </w:divBdr>
    </w:div>
    <w:div w:id="1386221213">
      <w:marLeft w:val="640"/>
      <w:marRight w:val="0"/>
      <w:marTop w:val="0"/>
      <w:marBottom w:val="0"/>
      <w:divBdr>
        <w:top w:val="none" w:sz="0" w:space="0" w:color="auto"/>
        <w:left w:val="none" w:sz="0" w:space="0" w:color="auto"/>
        <w:bottom w:val="none" w:sz="0" w:space="0" w:color="auto"/>
        <w:right w:val="none" w:sz="0" w:space="0" w:color="auto"/>
      </w:divBdr>
    </w:div>
    <w:div w:id="1386222499">
      <w:marLeft w:val="640"/>
      <w:marRight w:val="0"/>
      <w:marTop w:val="0"/>
      <w:marBottom w:val="0"/>
      <w:divBdr>
        <w:top w:val="none" w:sz="0" w:space="0" w:color="auto"/>
        <w:left w:val="none" w:sz="0" w:space="0" w:color="auto"/>
        <w:bottom w:val="none" w:sz="0" w:space="0" w:color="auto"/>
        <w:right w:val="none" w:sz="0" w:space="0" w:color="auto"/>
      </w:divBdr>
    </w:div>
    <w:div w:id="1386559855">
      <w:marLeft w:val="640"/>
      <w:marRight w:val="0"/>
      <w:marTop w:val="0"/>
      <w:marBottom w:val="0"/>
      <w:divBdr>
        <w:top w:val="none" w:sz="0" w:space="0" w:color="auto"/>
        <w:left w:val="none" w:sz="0" w:space="0" w:color="auto"/>
        <w:bottom w:val="none" w:sz="0" w:space="0" w:color="auto"/>
        <w:right w:val="none" w:sz="0" w:space="0" w:color="auto"/>
      </w:divBdr>
    </w:div>
    <w:div w:id="1386560233">
      <w:marLeft w:val="640"/>
      <w:marRight w:val="0"/>
      <w:marTop w:val="0"/>
      <w:marBottom w:val="0"/>
      <w:divBdr>
        <w:top w:val="none" w:sz="0" w:space="0" w:color="auto"/>
        <w:left w:val="none" w:sz="0" w:space="0" w:color="auto"/>
        <w:bottom w:val="none" w:sz="0" w:space="0" w:color="auto"/>
        <w:right w:val="none" w:sz="0" w:space="0" w:color="auto"/>
      </w:divBdr>
    </w:div>
    <w:div w:id="1386640653">
      <w:marLeft w:val="640"/>
      <w:marRight w:val="0"/>
      <w:marTop w:val="0"/>
      <w:marBottom w:val="0"/>
      <w:divBdr>
        <w:top w:val="none" w:sz="0" w:space="0" w:color="auto"/>
        <w:left w:val="none" w:sz="0" w:space="0" w:color="auto"/>
        <w:bottom w:val="none" w:sz="0" w:space="0" w:color="auto"/>
        <w:right w:val="none" w:sz="0" w:space="0" w:color="auto"/>
      </w:divBdr>
    </w:div>
    <w:div w:id="1387030329">
      <w:marLeft w:val="640"/>
      <w:marRight w:val="0"/>
      <w:marTop w:val="0"/>
      <w:marBottom w:val="0"/>
      <w:divBdr>
        <w:top w:val="none" w:sz="0" w:space="0" w:color="auto"/>
        <w:left w:val="none" w:sz="0" w:space="0" w:color="auto"/>
        <w:bottom w:val="none" w:sz="0" w:space="0" w:color="auto"/>
        <w:right w:val="none" w:sz="0" w:space="0" w:color="auto"/>
      </w:divBdr>
    </w:div>
    <w:div w:id="1387291154">
      <w:marLeft w:val="640"/>
      <w:marRight w:val="0"/>
      <w:marTop w:val="0"/>
      <w:marBottom w:val="0"/>
      <w:divBdr>
        <w:top w:val="none" w:sz="0" w:space="0" w:color="auto"/>
        <w:left w:val="none" w:sz="0" w:space="0" w:color="auto"/>
        <w:bottom w:val="none" w:sz="0" w:space="0" w:color="auto"/>
        <w:right w:val="none" w:sz="0" w:space="0" w:color="auto"/>
      </w:divBdr>
    </w:div>
    <w:div w:id="1387292377">
      <w:marLeft w:val="640"/>
      <w:marRight w:val="0"/>
      <w:marTop w:val="0"/>
      <w:marBottom w:val="0"/>
      <w:divBdr>
        <w:top w:val="none" w:sz="0" w:space="0" w:color="auto"/>
        <w:left w:val="none" w:sz="0" w:space="0" w:color="auto"/>
        <w:bottom w:val="none" w:sz="0" w:space="0" w:color="auto"/>
        <w:right w:val="none" w:sz="0" w:space="0" w:color="auto"/>
      </w:divBdr>
    </w:div>
    <w:div w:id="1387725983">
      <w:marLeft w:val="640"/>
      <w:marRight w:val="0"/>
      <w:marTop w:val="0"/>
      <w:marBottom w:val="0"/>
      <w:divBdr>
        <w:top w:val="none" w:sz="0" w:space="0" w:color="auto"/>
        <w:left w:val="none" w:sz="0" w:space="0" w:color="auto"/>
        <w:bottom w:val="none" w:sz="0" w:space="0" w:color="auto"/>
        <w:right w:val="none" w:sz="0" w:space="0" w:color="auto"/>
      </w:divBdr>
    </w:div>
    <w:div w:id="1388187369">
      <w:marLeft w:val="640"/>
      <w:marRight w:val="0"/>
      <w:marTop w:val="0"/>
      <w:marBottom w:val="0"/>
      <w:divBdr>
        <w:top w:val="none" w:sz="0" w:space="0" w:color="auto"/>
        <w:left w:val="none" w:sz="0" w:space="0" w:color="auto"/>
        <w:bottom w:val="none" w:sz="0" w:space="0" w:color="auto"/>
        <w:right w:val="none" w:sz="0" w:space="0" w:color="auto"/>
      </w:divBdr>
    </w:div>
    <w:div w:id="1388188819">
      <w:marLeft w:val="640"/>
      <w:marRight w:val="0"/>
      <w:marTop w:val="0"/>
      <w:marBottom w:val="0"/>
      <w:divBdr>
        <w:top w:val="none" w:sz="0" w:space="0" w:color="auto"/>
        <w:left w:val="none" w:sz="0" w:space="0" w:color="auto"/>
        <w:bottom w:val="none" w:sz="0" w:space="0" w:color="auto"/>
        <w:right w:val="none" w:sz="0" w:space="0" w:color="auto"/>
      </w:divBdr>
    </w:div>
    <w:div w:id="1388333157">
      <w:marLeft w:val="640"/>
      <w:marRight w:val="0"/>
      <w:marTop w:val="0"/>
      <w:marBottom w:val="0"/>
      <w:divBdr>
        <w:top w:val="none" w:sz="0" w:space="0" w:color="auto"/>
        <w:left w:val="none" w:sz="0" w:space="0" w:color="auto"/>
        <w:bottom w:val="none" w:sz="0" w:space="0" w:color="auto"/>
        <w:right w:val="none" w:sz="0" w:space="0" w:color="auto"/>
      </w:divBdr>
    </w:div>
    <w:div w:id="1388608071">
      <w:marLeft w:val="640"/>
      <w:marRight w:val="0"/>
      <w:marTop w:val="0"/>
      <w:marBottom w:val="0"/>
      <w:divBdr>
        <w:top w:val="none" w:sz="0" w:space="0" w:color="auto"/>
        <w:left w:val="none" w:sz="0" w:space="0" w:color="auto"/>
        <w:bottom w:val="none" w:sz="0" w:space="0" w:color="auto"/>
        <w:right w:val="none" w:sz="0" w:space="0" w:color="auto"/>
      </w:divBdr>
    </w:div>
    <w:div w:id="1389105606">
      <w:marLeft w:val="640"/>
      <w:marRight w:val="0"/>
      <w:marTop w:val="0"/>
      <w:marBottom w:val="0"/>
      <w:divBdr>
        <w:top w:val="none" w:sz="0" w:space="0" w:color="auto"/>
        <w:left w:val="none" w:sz="0" w:space="0" w:color="auto"/>
        <w:bottom w:val="none" w:sz="0" w:space="0" w:color="auto"/>
        <w:right w:val="none" w:sz="0" w:space="0" w:color="auto"/>
      </w:divBdr>
    </w:div>
    <w:div w:id="1389837080">
      <w:marLeft w:val="640"/>
      <w:marRight w:val="0"/>
      <w:marTop w:val="0"/>
      <w:marBottom w:val="0"/>
      <w:divBdr>
        <w:top w:val="none" w:sz="0" w:space="0" w:color="auto"/>
        <w:left w:val="none" w:sz="0" w:space="0" w:color="auto"/>
        <w:bottom w:val="none" w:sz="0" w:space="0" w:color="auto"/>
        <w:right w:val="none" w:sz="0" w:space="0" w:color="auto"/>
      </w:divBdr>
    </w:div>
    <w:div w:id="1389912890">
      <w:marLeft w:val="640"/>
      <w:marRight w:val="0"/>
      <w:marTop w:val="0"/>
      <w:marBottom w:val="0"/>
      <w:divBdr>
        <w:top w:val="none" w:sz="0" w:space="0" w:color="auto"/>
        <w:left w:val="none" w:sz="0" w:space="0" w:color="auto"/>
        <w:bottom w:val="none" w:sz="0" w:space="0" w:color="auto"/>
        <w:right w:val="none" w:sz="0" w:space="0" w:color="auto"/>
      </w:divBdr>
    </w:div>
    <w:div w:id="1389917337">
      <w:marLeft w:val="640"/>
      <w:marRight w:val="0"/>
      <w:marTop w:val="0"/>
      <w:marBottom w:val="0"/>
      <w:divBdr>
        <w:top w:val="none" w:sz="0" w:space="0" w:color="auto"/>
        <w:left w:val="none" w:sz="0" w:space="0" w:color="auto"/>
        <w:bottom w:val="none" w:sz="0" w:space="0" w:color="auto"/>
        <w:right w:val="none" w:sz="0" w:space="0" w:color="auto"/>
      </w:divBdr>
    </w:div>
    <w:div w:id="1390037309">
      <w:marLeft w:val="640"/>
      <w:marRight w:val="0"/>
      <w:marTop w:val="0"/>
      <w:marBottom w:val="0"/>
      <w:divBdr>
        <w:top w:val="none" w:sz="0" w:space="0" w:color="auto"/>
        <w:left w:val="none" w:sz="0" w:space="0" w:color="auto"/>
        <w:bottom w:val="none" w:sz="0" w:space="0" w:color="auto"/>
        <w:right w:val="none" w:sz="0" w:space="0" w:color="auto"/>
      </w:divBdr>
    </w:div>
    <w:div w:id="1390570789">
      <w:marLeft w:val="640"/>
      <w:marRight w:val="0"/>
      <w:marTop w:val="0"/>
      <w:marBottom w:val="0"/>
      <w:divBdr>
        <w:top w:val="none" w:sz="0" w:space="0" w:color="auto"/>
        <w:left w:val="none" w:sz="0" w:space="0" w:color="auto"/>
        <w:bottom w:val="none" w:sz="0" w:space="0" w:color="auto"/>
        <w:right w:val="none" w:sz="0" w:space="0" w:color="auto"/>
      </w:divBdr>
    </w:div>
    <w:div w:id="1390765692">
      <w:marLeft w:val="640"/>
      <w:marRight w:val="0"/>
      <w:marTop w:val="0"/>
      <w:marBottom w:val="0"/>
      <w:divBdr>
        <w:top w:val="none" w:sz="0" w:space="0" w:color="auto"/>
        <w:left w:val="none" w:sz="0" w:space="0" w:color="auto"/>
        <w:bottom w:val="none" w:sz="0" w:space="0" w:color="auto"/>
        <w:right w:val="none" w:sz="0" w:space="0" w:color="auto"/>
      </w:divBdr>
    </w:div>
    <w:div w:id="1390811886">
      <w:marLeft w:val="640"/>
      <w:marRight w:val="0"/>
      <w:marTop w:val="0"/>
      <w:marBottom w:val="0"/>
      <w:divBdr>
        <w:top w:val="none" w:sz="0" w:space="0" w:color="auto"/>
        <w:left w:val="none" w:sz="0" w:space="0" w:color="auto"/>
        <w:bottom w:val="none" w:sz="0" w:space="0" w:color="auto"/>
        <w:right w:val="none" w:sz="0" w:space="0" w:color="auto"/>
      </w:divBdr>
    </w:div>
    <w:div w:id="1390881987">
      <w:marLeft w:val="640"/>
      <w:marRight w:val="0"/>
      <w:marTop w:val="0"/>
      <w:marBottom w:val="0"/>
      <w:divBdr>
        <w:top w:val="none" w:sz="0" w:space="0" w:color="auto"/>
        <w:left w:val="none" w:sz="0" w:space="0" w:color="auto"/>
        <w:bottom w:val="none" w:sz="0" w:space="0" w:color="auto"/>
        <w:right w:val="none" w:sz="0" w:space="0" w:color="auto"/>
      </w:divBdr>
    </w:div>
    <w:div w:id="1391229145">
      <w:marLeft w:val="640"/>
      <w:marRight w:val="0"/>
      <w:marTop w:val="0"/>
      <w:marBottom w:val="0"/>
      <w:divBdr>
        <w:top w:val="none" w:sz="0" w:space="0" w:color="auto"/>
        <w:left w:val="none" w:sz="0" w:space="0" w:color="auto"/>
        <w:bottom w:val="none" w:sz="0" w:space="0" w:color="auto"/>
        <w:right w:val="none" w:sz="0" w:space="0" w:color="auto"/>
      </w:divBdr>
    </w:div>
    <w:div w:id="1391265925">
      <w:marLeft w:val="640"/>
      <w:marRight w:val="0"/>
      <w:marTop w:val="0"/>
      <w:marBottom w:val="0"/>
      <w:divBdr>
        <w:top w:val="none" w:sz="0" w:space="0" w:color="auto"/>
        <w:left w:val="none" w:sz="0" w:space="0" w:color="auto"/>
        <w:bottom w:val="none" w:sz="0" w:space="0" w:color="auto"/>
        <w:right w:val="none" w:sz="0" w:space="0" w:color="auto"/>
      </w:divBdr>
    </w:div>
    <w:div w:id="1391609293">
      <w:marLeft w:val="640"/>
      <w:marRight w:val="0"/>
      <w:marTop w:val="0"/>
      <w:marBottom w:val="0"/>
      <w:divBdr>
        <w:top w:val="none" w:sz="0" w:space="0" w:color="auto"/>
        <w:left w:val="none" w:sz="0" w:space="0" w:color="auto"/>
        <w:bottom w:val="none" w:sz="0" w:space="0" w:color="auto"/>
        <w:right w:val="none" w:sz="0" w:space="0" w:color="auto"/>
      </w:divBdr>
    </w:div>
    <w:div w:id="1391658556">
      <w:marLeft w:val="640"/>
      <w:marRight w:val="0"/>
      <w:marTop w:val="0"/>
      <w:marBottom w:val="0"/>
      <w:divBdr>
        <w:top w:val="none" w:sz="0" w:space="0" w:color="auto"/>
        <w:left w:val="none" w:sz="0" w:space="0" w:color="auto"/>
        <w:bottom w:val="none" w:sz="0" w:space="0" w:color="auto"/>
        <w:right w:val="none" w:sz="0" w:space="0" w:color="auto"/>
      </w:divBdr>
    </w:div>
    <w:div w:id="1391882330">
      <w:marLeft w:val="640"/>
      <w:marRight w:val="0"/>
      <w:marTop w:val="0"/>
      <w:marBottom w:val="0"/>
      <w:divBdr>
        <w:top w:val="none" w:sz="0" w:space="0" w:color="auto"/>
        <w:left w:val="none" w:sz="0" w:space="0" w:color="auto"/>
        <w:bottom w:val="none" w:sz="0" w:space="0" w:color="auto"/>
        <w:right w:val="none" w:sz="0" w:space="0" w:color="auto"/>
      </w:divBdr>
    </w:div>
    <w:div w:id="1392000059">
      <w:marLeft w:val="640"/>
      <w:marRight w:val="0"/>
      <w:marTop w:val="0"/>
      <w:marBottom w:val="0"/>
      <w:divBdr>
        <w:top w:val="none" w:sz="0" w:space="0" w:color="auto"/>
        <w:left w:val="none" w:sz="0" w:space="0" w:color="auto"/>
        <w:bottom w:val="none" w:sz="0" w:space="0" w:color="auto"/>
        <w:right w:val="none" w:sz="0" w:space="0" w:color="auto"/>
      </w:divBdr>
    </w:div>
    <w:div w:id="1392117721">
      <w:marLeft w:val="640"/>
      <w:marRight w:val="0"/>
      <w:marTop w:val="0"/>
      <w:marBottom w:val="0"/>
      <w:divBdr>
        <w:top w:val="none" w:sz="0" w:space="0" w:color="auto"/>
        <w:left w:val="none" w:sz="0" w:space="0" w:color="auto"/>
        <w:bottom w:val="none" w:sz="0" w:space="0" w:color="auto"/>
        <w:right w:val="none" w:sz="0" w:space="0" w:color="auto"/>
      </w:divBdr>
    </w:div>
    <w:div w:id="1392381886">
      <w:marLeft w:val="640"/>
      <w:marRight w:val="0"/>
      <w:marTop w:val="0"/>
      <w:marBottom w:val="0"/>
      <w:divBdr>
        <w:top w:val="none" w:sz="0" w:space="0" w:color="auto"/>
        <w:left w:val="none" w:sz="0" w:space="0" w:color="auto"/>
        <w:bottom w:val="none" w:sz="0" w:space="0" w:color="auto"/>
        <w:right w:val="none" w:sz="0" w:space="0" w:color="auto"/>
      </w:divBdr>
    </w:div>
    <w:div w:id="1392576620">
      <w:marLeft w:val="640"/>
      <w:marRight w:val="0"/>
      <w:marTop w:val="0"/>
      <w:marBottom w:val="0"/>
      <w:divBdr>
        <w:top w:val="none" w:sz="0" w:space="0" w:color="auto"/>
        <w:left w:val="none" w:sz="0" w:space="0" w:color="auto"/>
        <w:bottom w:val="none" w:sz="0" w:space="0" w:color="auto"/>
        <w:right w:val="none" w:sz="0" w:space="0" w:color="auto"/>
      </w:divBdr>
    </w:div>
    <w:div w:id="1392801194">
      <w:marLeft w:val="640"/>
      <w:marRight w:val="0"/>
      <w:marTop w:val="0"/>
      <w:marBottom w:val="0"/>
      <w:divBdr>
        <w:top w:val="none" w:sz="0" w:space="0" w:color="auto"/>
        <w:left w:val="none" w:sz="0" w:space="0" w:color="auto"/>
        <w:bottom w:val="none" w:sz="0" w:space="0" w:color="auto"/>
        <w:right w:val="none" w:sz="0" w:space="0" w:color="auto"/>
      </w:divBdr>
    </w:div>
    <w:div w:id="1393000317">
      <w:marLeft w:val="640"/>
      <w:marRight w:val="0"/>
      <w:marTop w:val="0"/>
      <w:marBottom w:val="0"/>
      <w:divBdr>
        <w:top w:val="none" w:sz="0" w:space="0" w:color="auto"/>
        <w:left w:val="none" w:sz="0" w:space="0" w:color="auto"/>
        <w:bottom w:val="none" w:sz="0" w:space="0" w:color="auto"/>
        <w:right w:val="none" w:sz="0" w:space="0" w:color="auto"/>
      </w:divBdr>
    </w:div>
    <w:div w:id="1393580378">
      <w:marLeft w:val="640"/>
      <w:marRight w:val="0"/>
      <w:marTop w:val="0"/>
      <w:marBottom w:val="0"/>
      <w:divBdr>
        <w:top w:val="none" w:sz="0" w:space="0" w:color="auto"/>
        <w:left w:val="none" w:sz="0" w:space="0" w:color="auto"/>
        <w:bottom w:val="none" w:sz="0" w:space="0" w:color="auto"/>
        <w:right w:val="none" w:sz="0" w:space="0" w:color="auto"/>
      </w:divBdr>
    </w:div>
    <w:div w:id="1393623266">
      <w:marLeft w:val="640"/>
      <w:marRight w:val="0"/>
      <w:marTop w:val="0"/>
      <w:marBottom w:val="0"/>
      <w:divBdr>
        <w:top w:val="none" w:sz="0" w:space="0" w:color="auto"/>
        <w:left w:val="none" w:sz="0" w:space="0" w:color="auto"/>
        <w:bottom w:val="none" w:sz="0" w:space="0" w:color="auto"/>
        <w:right w:val="none" w:sz="0" w:space="0" w:color="auto"/>
      </w:divBdr>
    </w:div>
    <w:div w:id="1393655569">
      <w:marLeft w:val="640"/>
      <w:marRight w:val="0"/>
      <w:marTop w:val="0"/>
      <w:marBottom w:val="0"/>
      <w:divBdr>
        <w:top w:val="none" w:sz="0" w:space="0" w:color="auto"/>
        <w:left w:val="none" w:sz="0" w:space="0" w:color="auto"/>
        <w:bottom w:val="none" w:sz="0" w:space="0" w:color="auto"/>
        <w:right w:val="none" w:sz="0" w:space="0" w:color="auto"/>
      </w:divBdr>
    </w:div>
    <w:div w:id="1394036797">
      <w:marLeft w:val="640"/>
      <w:marRight w:val="0"/>
      <w:marTop w:val="0"/>
      <w:marBottom w:val="0"/>
      <w:divBdr>
        <w:top w:val="none" w:sz="0" w:space="0" w:color="auto"/>
        <w:left w:val="none" w:sz="0" w:space="0" w:color="auto"/>
        <w:bottom w:val="none" w:sz="0" w:space="0" w:color="auto"/>
        <w:right w:val="none" w:sz="0" w:space="0" w:color="auto"/>
      </w:divBdr>
    </w:div>
    <w:div w:id="1394155330">
      <w:marLeft w:val="640"/>
      <w:marRight w:val="0"/>
      <w:marTop w:val="0"/>
      <w:marBottom w:val="0"/>
      <w:divBdr>
        <w:top w:val="none" w:sz="0" w:space="0" w:color="auto"/>
        <w:left w:val="none" w:sz="0" w:space="0" w:color="auto"/>
        <w:bottom w:val="none" w:sz="0" w:space="0" w:color="auto"/>
        <w:right w:val="none" w:sz="0" w:space="0" w:color="auto"/>
      </w:divBdr>
    </w:div>
    <w:div w:id="1394694648">
      <w:marLeft w:val="640"/>
      <w:marRight w:val="0"/>
      <w:marTop w:val="0"/>
      <w:marBottom w:val="0"/>
      <w:divBdr>
        <w:top w:val="none" w:sz="0" w:space="0" w:color="auto"/>
        <w:left w:val="none" w:sz="0" w:space="0" w:color="auto"/>
        <w:bottom w:val="none" w:sz="0" w:space="0" w:color="auto"/>
        <w:right w:val="none" w:sz="0" w:space="0" w:color="auto"/>
      </w:divBdr>
    </w:div>
    <w:div w:id="1394743076">
      <w:marLeft w:val="640"/>
      <w:marRight w:val="0"/>
      <w:marTop w:val="0"/>
      <w:marBottom w:val="0"/>
      <w:divBdr>
        <w:top w:val="none" w:sz="0" w:space="0" w:color="auto"/>
        <w:left w:val="none" w:sz="0" w:space="0" w:color="auto"/>
        <w:bottom w:val="none" w:sz="0" w:space="0" w:color="auto"/>
        <w:right w:val="none" w:sz="0" w:space="0" w:color="auto"/>
      </w:divBdr>
    </w:div>
    <w:div w:id="1394814494">
      <w:marLeft w:val="640"/>
      <w:marRight w:val="0"/>
      <w:marTop w:val="0"/>
      <w:marBottom w:val="0"/>
      <w:divBdr>
        <w:top w:val="none" w:sz="0" w:space="0" w:color="auto"/>
        <w:left w:val="none" w:sz="0" w:space="0" w:color="auto"/>
        <w:bottom w:val="none" w:sz="0" w:space="0" w:color="auto"/>
        <w:right w:val="none" w:sz="0" w:space="0" w:color="auto"/>
      </w:divBdr>
    </w:div>
    <w:div w:id="1394963991">
      <w:marLeft w:val="640"/>
      <w:marRight w:val="0"/>
      <w:marTop w:val="0"/>
      <w:marBottom w:val="0"/>
      <w:divBdr>
        <w:top w:val="none" w:sz="0" w:space="0" w:color="auto"/>
        <w:left w:val="none" w:sz="0" w:space="0" w:color="auto"/>
        <w:bottom w:val="none" w:sz="0" w:space="0" w:color="auto"/>
        <w:right w:val="none" w:sz="0" w:space="0" w:color="auto"/>
      </w:divBdr>
    </w:div>
    <w:div w:id="1395081416">
      <w:marLeft w:val="640"/>
      <w:marRight w:val="0"/>
      <w:marTop w:val="0"/>
      <w:marBottom w:val="0"/>
      <w:divBdr>
        <w:top w:val="none" w:sz="0" w:space="0" w:color="auto"/>
        <w:left w:val="none" w:sz="0" w:space="0" w:color="auto"/>
        <w:bottom w:val="none" w:sz="0" w:space="0" w:color="auto"/>
        <w:right w:val="none" w:sz="0" w:space="0" w:color="auto"/>
      </w:divBdr>
    </w:div>
    <w:div w:id="1395085546">
      <w:marLeft w:val="640"/>
      <w:marRight w:val="0"/>
      <w:marTop w:val="0"/>
      <w:marBottom w:val="0"/>
      <w:divBdr>
        <w:top w:val="none" w:sz="0" w:space="0" w:color="auto"/>
        <w:left w:val="none" w:sz="0" w:space="0" w:color="auto"/>
        <w:bottom w:val="none" w:sz="0" w:space="0" w:color="auto"/>
        <w:right w:val="none" w:sz="0" w:space="0" w:color="auto"/>
      </w:divBdr>
    </w:div>
    <w:div w:id="1395277309">
      <w:marLeft w:val="640"/>
      <w:marRight w:val="0"/>
      <w:marTop w:val="0"/>
      <w:marBottom w:val="0"/>
      <w:divBdr>
        <w:top w:val="none" w:sz="0" w:space="0" w:color="auto"/>
        <w:left w:val="none" w:sz="0" w:space="0" w:color="auto"/>
        <w:bottom w:val="none" w:sz="0" w:space="0" w:color="auto"/>
        <w:right w:val="none" w:sz="0" w:space="0" w:color="auto"/>
      </w:divBdr>
    </w:div>
    <w:div w:id="1395589218">
      <w:marLeft w:val="640"/>
      <w:marRight w:val="0"/>
      <w:marTop w:val="0"/>
      <w:marBottom w:val="0"/>
      <w:divBdr>
        <w:top w:val="none" w:sz="0" w:space="0" w:color="auto"/>
        <w:left w:val="none" w:sz="0" w:space="0" w:color="auto"/>
        <w:bottom w:val="none" w:sz="0" w:space="0" w:color="auto"/>
        <w:right w:val="none" w:sz="0" w:space="0" w:color="auto"/>
      </w:divBdr>
    </w:div>
    <w:div w:id="1396003653">
      <w:marLeft w:val="640"/>
      <w:marRight w:val="0"/>
      <w:marTop w:val="0"/>
      <w:marBottom w:val="0"/>
      <w:divBdr>
        <w:top w:val="none" w:sz="0" w:space="0" w:color="auto"/>
        <w:left w:val="none" w:sz="0" w:space="0" w:color="auto"/>
        <w:bottom w:val="none" w:sz="0" w:space="0" w:color="auto"/>
        <w:right w:val="none" w:sz="0" w:space="0" w:color="auto"/>
      </w:divBdr>
    </w:div>
    <w:div w:id="1396005913">
      <w:marLeft w:val="640"/>
      <w:marRight w:val="0"/>
      <w:marTop w:val="0"/>
      <w:marBottom w:val="0"/>
      <w:divBdr>
        <w:top w:val="none" w:sz="0" w:space="0" w:color="auto"/>
        <w:left w:val="none" w:sz="0" w:space="0" w:color="auto"/>
        <w:bottom w:val="none" w:sz="0" w:space="0" w:color="auto"/>
        <w:right w:val="none" w:sz="0" w:space="0" w:color="auto"/>
      </w:divBdr>
    </w:div>
    <w:div w:id="1396974747">
      <w:marLeft w:val="640"/>
      <w:marRight w:val="0"/>
      <w:marTop w:val="0"/>
      <w:marBottom w:val="0"/>
      <w:divBdr>
        <w:top w:val="none" w:sz="0" w:space="0" w:color="auto"/>
        <w:left w:val="none" w:sz="0" w:space="0" w:color="auto"/>
        <w:bottom w:val="none" w:sz="0" w:space="0" w:color="auto"/>
        <w:right w:val="none" w:sz="0" w:space="0" w:color="auto"/>
      </w:divBdr>
    </w:div>
    <w:div w:id="1397513586">
      <w:marLeft w:val="640"/>
      <w:marRight w:val="0"/>
      <w:marTop w:val="0"/>
      <w:marBottom w:val="0"/>
      <w:divBdr>
        <w:top w:val="none" w:sz="0" w:space="0" w:color="auto"/>
        <w:left w:val="none" w:sz="0" w:space="0" w:color="auto"/>
        <w:bottom w:val="none" w:sz="0" w:space="0" w:color="auto"/>
        <w:right w:val="none" w:sz="0" w:space="0" w:color="auto"/>
      </w:divBdr>
    </w:div>
    <w:div w:id="1397969938">
      <w:marLeft w:val="640"/>
      <w:marRight w:val="0"/>
      <w:marTop w:val="0"/>
      <w:marBottom w:val="0"/>
      <w:divBdr>
        <w:top w:val="none" w:sz="0" w:space="0" w:color="auto"/>
        <w:left w:val="none" w:sz="0" w:space="0" w:color="auto"/>
        <w:bottom w:val="none" w:sz="0" w:space="0" w:color="auto"/>
        <w:right w:val="none" w:sz="0" w:space="0" w:color="auto"/>
      </w:divBdr>
    </w:div>
    <w:div w:id="1398019374">
      <w:marLeft w:val="640"/>
      <w:marRight w:val="0"/>
      <w:marTop w:val="0"/>
      <w:marBottom w:val="0"/>
      <w:divBdr>
        <w:top w:val="none" w:sz="0" w:space="0" w:color="auto"/>
        <w:left w:val="none" w:sz="0" w:space="0" w:color="auto"/>
        <w:bottom w:val="none" w:sz="0" w:space="0" w:color="auto"/>
        <w:right w:val="none" w:sz="0" w:space="0" w:color="auto"/>
      </w:divBdr>
    </w:div>
    <w:div w:id="1398165140">
      <w:marLeft w:val="640"/>
      <w:marRight w:val="0"/>
      <w:marTop w:val="0"/>
      <w:marBottom w:val="0"/>
      <w:divBdr>
        <w:top w:val="none" w:sz="0" w:space="0" w:color="auto"/>
        <w:left w:val="none" w:sz="0" w:space="0" w:color="auto"/>
        <w:bottom w:val="none" w:sz="0" w:space="0" w:color="auto"/>
        <w:right w:val="none" w:sz="0" w:space="0" w:color="auto"/>
      </w:divBdr>
    </w:div>
    <w:div w:id="1398549469">
      <w:marLeft w:val="640"/>
      <w:marRight w:val="0"/>
      <w:marTop w:val="0"/>
      <w:marBottom w:val="0"/>
      <w:divBdr>
        <w:top w:val="none" w:sz="0" w:space="0" w:color="auto"/>
        <w:left w:val="none" w:sz="0" w:space="0" w:color="auto"/>
        <w:bottom w:val="none" w:sz="0" w:space="0" w:color="auto"/>
        <w:right w:val="none" w:sz="0" w:space="0" w:color="auto"/>
      </w:divBdr>
    </w:div>
    <w:div w:id="1399160629">
      <w:marLeft w:val="640"/>
      <w:marRight w:val="0"/>
      <w:marTop w:val="0"/>
      <w:marBottom w:val="0"/>
      <w:divBdr>
        <w:top w:val="none" w:sz="0" w:space="0" w:color="auto"/>
        <w:left w:val="none" w:sz="0" w:space="0" w:color="auto"/>
        <w:bottom w:val="none" w:sz="0" w:space="0" w:color="auto"/>
        <w:right w:val="none" w:sz="0" w:space="0" w:color="auto"/>
      </w:divBdr>
    </w:div>
    <w:div w:id="1399405342">
      <w:marLeft w:val="640"/>
      <w:marRight w:val="0"/>
      <w:marTop w:val="0"/>
      <w:marBottom w:val="0"/>
      <w:divBdr>
        <w:top w:val="none" w:sz="0" w:space="0" w:color="auto"/>
        <w:left w:val="none" w:sz="0" w:space="0" w:color="auto"/>
        <w:bottom w:val="none" w:sz="0" w:space="0" w:color="auto"/>
        <w:right w:val="none" w:sz="0" w:space="0" w:color="auto"/>
      </w:divBdr>
    </w:div>
    <w:div w:id="1399480764">
      <w:marLeft w:val="640"/>
      <w:marRight w:val="0"/>
      <w:marTop w:val="0"/>
      <w:marBottom w:val="0"/>
      <w:divBdr>
        <w:top w:val="none" w:sz="0" w:space="0" w:color="auto"/>
        <w:left w:val="none" w:sz="0" w:space="0" w:color="auto"/>
        <w:bottom w:val="none" w:sz="0" w:space="0" w:color="auto"/>
        <w:right w:val="none" w:sz="0" w:space="0" w:color="auto"/>
      </w:divBdr>
    </w:div>
    <w:div w:id="1399598033">
      <w:marLeft w:val="640"/>
      <w:marRight w:val="0"/>
      <w:marTop w:val="0"/>
      <w:marBottom w:val="0"/>
      <w:divBdr>
        <w:top w:val="none" w:sz="0" w:space="0" w:color="auto"/>
        <w:left w:val="none" w:sz="0" w:space="0" w:color="auto"/>
        <w:bottom w:val="none" w:sz="0" w:space="0" w:color="auto"/>
        <w:right w:val="none" w:sz="0" w:space="0" w:color="auto"/>
      </w:divBdr>
    </w:div>
    <w:div w:id="1399672211">
      <w:marLeft w:val="640"/>
      <w:marRight w:val="0"/>
      <w:marTop w:val="0"/>
      <w:marBottom w:val="0"/>
      <w:divBdr>
        <w:top w:val="none" w:sz="0" w:space="0" w:color="auto"/>
        <w:left w:val="none" w:sz="0" w:space="0" w:color="auto"/>
        <w:bottom w:val="none" w:sz="0" w:space="0" w:color="auto"/>
        <w:right w:val="none" w:sz="0" w:space="0" w:color="auto"/>
      </w:divBdr>
    </w:div>
    <w:div w:id="1399784518">
      <w:marLeft w:val="640"/>
      <w:marRight w:val="0"/>
      <w:marTop w:val="0"/>
      <w:marBottom w:val="0"/>
      <w:divBdr>
        <w:top w:val="none" w:sz="0" w:space="0" w:color="auto"/>
        <w:left w:val="none" w:sz="0" w:space="0" w:color="auto"/>
        <w:bottom w:val="none" w:sz="0" w:space="0" w:color="auto"/>
        <w:right w:val="none" w:sz="0" w:space="0" w:color="auto"/>
      </w:divBdr>
    </w:div>
    <w:div w:id="1400640938">
      <w:marLeft w:val="640"/>
      <w:marRight w:val="0"/>
      <w:marTop w:val="0"/>
      <w:marBottom w:val="0"/>
      <w:divBdr>
        <w:top w:val="none" w:sz="0" w:space="0" w:color="auto"/>
        <w:left w:val="none" w:sz="0" w:space="0" w:color="auto"/>
        <w:bottom w:val="none" w:sz="0" w:space="0" w:color="auto"/>
        <w:right w:val="none" w:sz="0" w:space="0" w:color="auto"/>
      </w:divBdr>
    </w:div>
    <w:div w:id="1402632838">
      <w:marLeft w:val="640"/>
      <w:marRight w:val="0"/>
      <w:marTop w:val="0"/>
      <w:marBottom w:val="0"/>
      <w:divBdr>
        <w:top w:val="none" w:sz="0" w:space="0" w:color="auto"/>
        <w:left w:val="none" w:sz="0" w:space="0" w:color="auto"/>
        <w:bottom w:val="none" w:sz="0" w:space="0" w:color="auto"/>
        <w:right w:val="none" w:sz="0" w:space="0" w:color="auto"/>
      </w:divBdr>
    </w:div>
    <w:div w:id="1403141032">
      <w:marLeft w:val="640"/>
      <w:marRight w:val="0"/>
      <w:marTop w:val="0"/>
      <w:marBottom w:val="0"/>
      <w:divBdr>
        <w:top w:val="none" w:sz="0" w:space="0" w:color="auto"/>
        <w:left w:val="none" w:sz="0" w:space="0" w:color="auto"/>
        <w:bottom w:val="none" w:sz="0" w:space="0" w:color="auto"/>
        <w:right w:val="none" w:sz="0" w:space="0" w:color="auto"/>
      </w:divBdr>
    </w:div>
    <w:div w:id="1403336225">
      <w:marLeft w:val="640"/>
      <w:marRight w:val="0"/>
      <w:marTop w:val="0"/>
      <w:marBottom w:val="0"/>
      <w:divBdr>
        <w:top w:val="none" w:sz="0" w:space="0" w:color="auto"/>
        <w:left w:val="none" w:sz="0" w:space="0" w:color="auto"/>
        <w:bottom w:val="none" w:sz="0" w:space="0" w:color="auto"/>
        <w:right w:val="none" w:sz="0" w:space="0" w:color="auto"/>
      </w:divBdr>
    </w:div>
    <w:div w:id="1403601755">
      <w:marLeft w:val="640"/>
      <w:marRight w:val="0"/>
      <w:marTop w:val="0"/>
      <w:marBottom w:val="0"/>
      <w:divBdr>
        <w:top w:val="none" w:sz="0" w:space="0" w:color="auto"/>
        <w:left w:val="none" w:sz="0" w:space="0" w:color="auto"/>
        <w:bottom w:val="none" w:sz="0" w:space="0" w:color="auto"/>
        <w:right w:val="none" w:sz="0" w:space="0" w:color="auto"/>
      </w:divBdr>
    </w:div>
    <w:div w:id="1403913958">
      <w:marLeft w:val="640"/>
      <w:marRight w:val="0"/>
      <w:marTop w:val="0"/>
      <w:marBottom w:val="0"/>
      <w:divBdr>
        <w:top w:val="none" w:sz="0" w:space="0" w:color="auto"/>
        <w:left w:val="none" w:sz="0" w:space="0" w:color="auto"/>
        <w:bottom w:val="none" w:sz="0" w:space="0" w:color="auto"/>
        <w:right w:val="none" w:sz="0" w:space="0" w:color="auto"/>
      </w:divBdr>
    </w:div>
    <w:div w:id="1404254785">
      <w:marLeft w:val="640"/>
      <w:marRight w:val="0"/>
      <w:marTop w:val="0"/>
      <w:marBottom w:val="0"/>
      <w:divBdr>
        <w:top w:val="none" w:sz="0" w:space="0" w:color="auto"/>
        <w:left w:val="none" w:sz="0" w:space="0" w:color="auto"/>
        <w:bottom w:val="none" w:sz="0" w:space="0" w:color="auto"/>
        <w:right w:val="none" w:sz="0" w:space="0" w:color="auto"/>
      </w:divBdr>
    </w:div>
    <w:div w:id="1404257641">
      <w:marLeft w:val="640"/>
      <w:marRight w:val="0"/>
      <w:marTop w:val="0"/>
      <w:marBottom w:val="0"/>
      <w:divBdr>
        <w:top w:val="none" w:sz="0" w:space="0" w:color="auto"/>
        <w:left w:val="none" w:sz="0" w:space="0" w:color="auto"/>
        <w:bottom w:val="none" w:sz="0" w:space="0" w:color="auto"/>
        <w:right w:val="none" w:sz="0" w:space="0" w:color="auto"/>
      </w:divBdr>
    </w:div>
    <w:div w:id="1404335972">
      <w:marLeft w:val="640"/>
      <w:marRight w:val="0"/>
      <w:marTop w:val="0"/>
      <w:marBottom w:val="0"/>
      <w:divBdr>
        <w:top w:val="none" w:sz="0" w:space="0" w:color="auto"/>
        <w:left w:val="none" w:sz="0" w:space="0" w:color="auto"/>
        <w:bottom w:val="none" w:sz="0" w:space="0" w:color="auto"/>
        <w:right w:val="none" w:sz="0" w:space="0" w:color="auto"/>
      </w:divBdr>
    </w:div>
    <w:div w:id="1404373629">
      <w:marLeft w:val="640"/>
      <w:marRight w:val="0"/>
      <w:marTop w:val="0"/>
      <w:marBottom w:val="0"/>
      <w:divBdr>
        <w:top w:val="none" w:sz="0" w:space="0" w:color="auto"/>
        <w:left w:val="none" w:sz="0" w:space="0" w:color="auto"/>
        <w:bottom w:val="none" w:sz="0" w:space="0" w:color="auto"/>
        <w:right w:val="none" w:sz="0" w:space="0" w:color="auto"/>
      </w:divBdr>
    </w:div>
    <w:div w:id="1404835827">
      <w:marLeft w:val="640"/>
      <w:marRight w:val="0"/>
      <w:marTop w:val="0"/>
      <w:marBottom w:val="0"/>
      <w:divBdr>
        <w:top w:val="none" w:sz="0" w:space="0" w:color="auto"/>
        <w:left w:val="none" w:sz="0" w:space="0" w:color="auto"/>
        <w:bottom w:val="none" w:sz="0" w:space="0" w:color="auto"/>
        <w:right w:val="none" w:sz="0" w:space="0" w:color="auto"/>
      </w:divBdr>
    </w:div>
    <w:div w:id="1405032832">
      <w:marLeft w:val="640"/>
      <w:marRight w:val="0"/>
      <w:marTop w:val="0"/>
      <w:marBottom w:val="0"/>
      <w:divBdr>
        <w:top w:val="none" w:sz="0" w:space="0" w:color="auto"/>
        <w:left w:val="none" w:sz="0" w:space="0" w:color="auto"/>
        <w:bottom w:val="none" w:sz="0" w:space="0" w:color="auto"/>
        <w:right w:val="none" w:sz="0" w:space="0" w:color="auto"/>
      </w:divBdr>
    </w:div>
    <w:div w:id="1405102063">
      <w:marLeft w:val="640"/>
      <w:marRight w:val="0"/>
      <w:marTop w:val="0"/>
      <w:marBottom w:val="0"/>
      <w:divBdr>
        <w:top w:val="none" w:sz="0" w:space="0" w:color="auto"/>
        <w:left w:val="none" w:sz="0" w:space="0" w:color="auto"/>
        <w:bottom w:val="none" w:sz="0" w:space="0" w:color="auto"/>
        <w:right w:val="none" w:sz="0" w:space="0" w:color="auto"/>
      </w:divBdr>
    </w:div>
    <w:div w:id="1405251080">
      <w:marLeft w:val="640"/>
      <w:marRight w:val="0"/>
      <w:marTop w:val="0"/>
      <w:marBottom w:val="0"/>
      <w:divBdr>
        <w:top w:val="none" w:sz="0" w:space="0" w:color="auto"/>
        <w:left w:val="none" w:sz="0" w:space="0" w:color="auto"/>
        <w:bottom w:val="none" w:sz="0" w:space="0" w:color="auto"/>
        <w:right w:val="none" w:sz="0" w:space="0" w:color="auto"/>
      </w:divBdr>
    </w:div>
    <w:div w:id="1405368955">
      <w:marLeft w:val="640"/>
      <w:marRight w:val="0"/>
      <w:marTop w:val="0"/>
      <w:marBottom w:val="0"/>
      <w:divBdr>
        <w:top w:val="none" w:sz="0" w:space="0" w:color="auto"/>
        <w:left w:val="none" w:sz="0" w:space="0" w:color="auto"/>
        <w:bottom w:val="none" w:sz="0" w:space="0" w:color="auto"/>
        <w:right w:val="none" w:sz="0" w:space="0" w:color="auto"/>
      </w:divBdr>
    </w:div>
    <w:div w:id="1405376424">
      <w:marLeft w:val="640"/>
      <w:marRight w:val="0"/>
      <w:marTop w:val="0"/>
      <w:marBottom w:val="0"/>
      <w:divBdr>
        <w:top w:val="none" w:sz="0" w:space="0" w:color="auto"/>
        <w:left w:val="none" w:sz="0" w:space="0" w:color="auto"/>
        <w:bottom w:val="none" w:sz="0" w:space="0" w:color="auto"/>
        <w:right w:val="none" w:sz="0" w:space="0" w:color="auto"/>
      </w:divBdr>
    </w:div>
    <w:div w:id="1405487571">
      <w:marLeft w:val="640"/>
      <w:marRight w:val="0"/>
      <w:marTop w:val="0"/>
      <w:marBottom w:val="0"/>
      <w:divBdr>
        <w:top w:val="none" w:sz="0" w:space="0" w:color="auto"/>
        <w:left w:val="none" w:sz="0" w:space="0" w:color="auto"/>
        <w:bottom w:val="none" w:sz="0" w:space="0" w:color="auto"/>
        <w:right w:val="none" w:sz="0" w:space="0" w:color="auto"/>
      </w:divBdr>
    </w:div>
    <w:div w:id="1405759450">
      <w:marLeft w:val="640"/>
      <w:marRight w:val="0"/>
      <w:marTop w:val="0"/>
      <w:marBottom w:val="0"/>
      <w:divBdr>
        <w:top w:val="none" w:sz="0" w:space="0" w:color="auto"/>
        <w:left w:val="none" w:sz="0" w:space="0" w:color="auto"/>
        <w:bottom w:val="none" w:sz="0" w:space="0" w:color="auto"/>
        <w:right w:val="none" w:sz="0" w:space="0" w:color="auto"/>
      </w:divBdr>
    </w:div>
    <w:div w:id="1406217838">
      <w:marLeft w:val="640"/>
      <w:marRight w:val="0"/>
      <w:marTop w:val="0"/>
      <w:marBottom w:val="0"/>
      <w:divBdr>
        <w:top w:val="none" w:sz="0" w:space="0" w:color="auto"/>
        <w:left w:val="none" w:sz="0" w:space="0" w:color="auto"/>
        <w:bottom w:val="none" w:sz="0" w:space="0" w:color="auto"/>
        <w:right w:val="none" w:sz="0" w:space="0" w:color="auto"/>
      </w:divBdr>
    </w:div>
    <w:div w:id="1406224881">
      <w:marLeft w:val="640"/>
      <w:marRight w:val="0"/>
      <w:marTop w:val="0"/>
      <w:marBottom w:val="0"/>
      <w:divBdr>
        <w:top w:val="none" w:sz="0" w:space="0" w:color="auto"/>
        <w:left w:val="none" w:sz="0" w:space="0" w:color="auto"/>
        <w:bottom w:val="none" w:sz="0" w:space="0" w:color="auto"/>
        <w:right w:val="none" w:sz="0" w:space="0" w:color="auto"/>
      </w:divBdr>
    </w:div>
    <w:div w:id="1406340300">
      <w:marLeft w:val="640"/>
      <w:marRight w:val="0"/>
      <w:marTop w:val="0"/>
      <w:marBottom w:val="0"/>
      <w:divBdr>
        <w:top w:val="none" w:sz="0" w:space="0" w:color="auto"/>
        <w:left w:val="none" w:sz="0" w:space="0" w:color="auto"/>
        <w:bottom w:val="none" w:sz="0" w:space="0" w:color="auto"/>
        <w:right w:val="none" w:sz="0" w:space="0" w:color="auto"/>
      </w:divBdr>
    </w:div>
    <w:div w:id="1406759823">
      <w:marLeft w:val="640"/>
      <w:marRight w:val="0"/>
      <w:marTop w:val="0"/>
      <w:marBottom w:val="0"/>
      <w:divBdr>
        <w:top w:val="none" w:sz="0" w:space="0" w:color="auto"/>
        <w:left w:val="none" w:sz="0" w:space="0" w:color="auto"/>
        <w:bottom w:val="none" w:sz="0" w:space="0" w:color="auto"/>
        <w:right w:val="none" w:sz="0" w:space="0" w:color="auto"/>
      </w:divBdr>
    </w:div>
    <w:div w:id="1406993690">
      <w:marLeft w:val="640"/>
      <w:marRight w:val="0"/>
      <w:marTop w:val="0"/>
      <w:marBottom w:val="0"/>
      <w:divBdr>
        <w:top w:val="none" w:sz="0" w:space="0" w:color="auto"/>
        <w:left w:val="none" w:sz="0" w:space="0" w:color="auto"/>
        <w:bottom w:val="none" w:sz="0" w:space="0" w:color="auto"/>
        <w:right w:val="none" w:sz="0" w:space="0" w:color="auto"/>
      </w:divBdr>
    </w:div>
    <w:div w:id="1407070809">
      <w:marLeft w:val="640"/>
      <w:marRight w:val="0"/>
      <w:marTop w:val="0"/>
      <w:marBottom w:val="0"/>
      <w:divBdr>
        <w:top w:val="none" w:sz="0" w:space="0" w:color="auto"/>
        <w:left w:val="none" w:sz="0" w:space="0" w:color="auto"/>
        <w:bottom w:val="none" w:sz="0" w:space="0" w:color="auto"/>
        <w:right w:val="none" w:sz="0" w:space="0" w:color="auto"/>
      </w:divBdr>
    </w:div>
    <w:div w:id="1407335911">
      <w:marLeft w:val="640"/>
      <w:marRight w:val="0"/>
      <w:marTop w:val="0"/>
      <w:marBottom w:val="0"/>
      <w:divBdr>
        <w:top w:val="none" w:sz="0" w:space="0" w:color="auto"/>
        <w:left w:val="none" w:sz="0" w:space="0" w:color="auto"/>
        <w:bottom w:val="none" w:sz="0" w:space="0" w:color="auto"/>
        <w:right w:val="none" w:sz="0" w:space="0" w:color="auto"/>
      </w:divBdr>
    </w:div>
    <w:div w:id="1407723947">
      <w:marLeft w:val="640"/>
      <w:marRight w:val="0"/>
      <w:marTop w:val="0"/>
      <w:marBottom w:val="0"/>
      <w:divBdr>
        <w:top w:val="none" w:sz="0" w:space="0" w:color="auto"/>
        <w:left w:val="none" w:sz="0" w:space="0" w:color="auto"/>
        <w:bottom w:val="none" w:sz="0" w:space="0" w:color="auto"/>
        <w:right w:val="none" w:sz="0" w:space="0" w:color="auto"/>
      </w:divBdr>
    </w:div>
    <w:div w:id="1407846276">
      <w:marLeft w:val="640"/>
      <w:marRight w:val="0"/>
      <w:marTop w:val="0"/>
      <w:marBottom w:val="0"/>
      <w:divBdr>
        <w:top w:val="none" w:sz="0" w:space="0" w:color="auto"/>
        <w:left w:val="none" w:sz="0" w:space="0" w:color="auto"/>
        <w:bottom w:val="none" w:sz="0" w:space="0" w:color="auto"/>
        <w:right w:val="none" w:sz="0" w:space="0" w:color="auto"/>
      </w:divBdr>
    </w:div>
    <w:div w:id="1408305328">
      <w:marLeft w:val="640"/>
      <w:marRight w:val="0"/>
      <w:marTop w:val="0"/>
      <w:marBottom w:val="0"/>
      <w:divBdr>
        <w:top w:val="none" w:sz="0" w:space="0" w:color="auto"/>
        <w:left w:val="none" w:sz="0" w:space="0" w:color="auto"/>
        <w:bottom w:val="none" w:sz="0" w:space="0" w:color="auto"/>
        <w:right w:val="none" w:sz="0" w:space="0" w:color="auto"/>
      </w:divBdr>
    </w:div>
    <w:div w:id="1408308689">
      <w:marLeft w:val="640"/>
      <w:marRight w:val="0"/>
      <w:marTop w:val="0"/>
      <w:marBottom w:val="0"/>
      <w:divBdr>
        <w:top w:val="none" w:sz="0" w:space="0" w:color="auto"/>
        <w:left w:val="none" w:sz="0" w:space="0" w:color="auto"/>
        <w:bottom w:val="none" w:sz="0" w:space="0" w:color="auto"/>
        <w:right w:val="none" w:sz="0" w:space="0" w:color="auto"/>
      </w:divBdr>
    </w:div>
    <w:div w:id="1408764273">
      <w:marLeft w:val="640"/>
      <w:marRight w:val="0"/>
      <w:marTop w:val="0"/>
      <w:marBottom w:val="0"/>
      <w:divBdr>
        <w:top w:val="none" w:sz="0" w:space="0" w:color="auto"/>
        <w:left w:val="none" w:sz="0" w:space="0" w:color="auto"/>
        <w:bottom w:val="none" w:sz="0" w:space="0" w:color="auto"/>
        <w:right w:val="none" w:sz="0" w:space="0" w:color="auto"/>
      </w:divBdr>
    </w:div>
    <w:div w:id="1408770757">
      <w:marLeft w:val="640"/>
      <w:marRight w:val="0"/>
      <w:marTop w:val="0"/>
      <w:marBottom w:val="0"/>
      <w:divBdr>
        <w:top w:val="none" w:sz="0" w:space="0" w:color="auto"/>
        <w:left w:val="none" w:sz="0" w:space="0" w:color="auto"/>
        <w:bottom w:val="none" w:sz="0" w:space="0" w:color="auto"/>
        <w:right w:val="none" w:sz="0" w:space="0" w:color="auto"/>
      </w:divBdr>
    </w:div>
    <w:div w:id="1409229062">
      <w:marLeft w:val="640"/>
      <w:marRight w:val="0"/>
      <w:marTop w:val="0"/>
      <w:marBottom w:val="0"/>
      <w:divBdr>
        <w:top w:val="none" w:sz="0" w:space="0" w:color="auto"/>
        <w:left w:val="none" w:sz="0" w:space="0" w:color="auto"/>
        <w:bottom w:val="none" w:sz="0" w:space="0" w:color="auto"/>
        <w:right w:val="none" w:sz="0" w:space="0" w:color="auto"/>
      </w:divBdr>
    </w:div>
    <w:div w:id="1409645291">
      <w:marLeft w:val="640"/>
      <w:marRight w:val="0"/>
      <w:marTop w:val="0"/>
      <w:marBottom w:val="0"/>
      <w:divBdr>
        <w:top w:val="none" w:sz="0" w:space="0" w:color="auto"/>
        <w:left w:val="none" w:sz="0" w:space="0" w:color="auto"/>
        <w:bottom w:val="none" w:sz="0" w:space="0" w:color="auto"/>
        <w:right w:val="none" w:sz="0" w:space="0" w:color="auto"/>
      </w:divBdr>
    </w:div>
    <w:div w:id="1410156353">
      <w:marLeft w:val="640"/>
      <w:marRight w:val="0"/>
      <w:marTop w:val="0"/>
      <w:marBottom w:val="0"/>
      <w:divBdr>
        <w:top w:val="none" w:sz="0" w:space="0" w:color="auto"/>
        <w:left w:val="none" w:sz="0" w:space="0" w:color="auto"/>
        <w:bottom w:val="none" w:sz="0" w:space="0" w:color="auto"/>
        <w:right w:val="none" w:sz="0" w:space="0" w:color="auto"/>
      </w:divBdr>
    </w:div>
    <w:div w:id="1410351301">
      <w:marLeft w:val="640"/>
      <w:marRight w:val="0"/>
      <w:marTop w:val="0"/>
      <w:marBottom w:val="0"/>
      <w:divBdr>
        <w:top w:val="none" w:sz="0" w:space="0" w:color="auto"/>
        <w:left w:val="none" w:sz="0" w:space="0" w:color="auto"/>
        <w:bottom w:val="none" w:sz="0" w:space="0" w:color="auto"/>
        <w:right w:val="none" w:sz="0" w:space="0" w:color="auto"/>
      </w:divBdr>
    </w:div>
    <w:div w:id="1410497749">
      <w:marLeft w:val="640"/>
      <w:marRight w:val="0"/>
      <w:marTop w:val="0"/>
      <w:marBottom w:val="0"/>
      <w:divBdr>
        <w:top w:val="none" w:sz="0" w:space="0" w:color="auto"/>
        <w:left w:val="none" w:sz="0" w:space="0" w:color="auto"/>
        <w:bottom w:val="none" w:sz="0" w:space="0" w:color="auto"/>
        <w:right w:val="none" w:sz="0" w:space="0" w:color="auto"/>
      </w:divBdr>
    </w:div>
    <w:div w:id="1410886699">
      <w:marLeft w:val="640"/>
      <w:marRight w:val="0"/>
      <w:marTop w:val="0"/>
      <w:marBottom w:val="0"/>
      <w:divBdr>
        <w:top w:val="none" w:sz="0" w:space="0" w:color="auto"/>
        <w:left w:val="none" w:sz="0" w:space="0" w:color="auto"/>
        <w:bottom w:val="none" w:sz="0" w:space="0" w:color="auto"/>
        <w:right w:val="none" w:sz="0" w:space="0" w:color="auto"/>
      </w:divBdr>
    </w:div>
    <w:div w:id="1410925370">
      <w:marLeft w:val="640"/>
      <w:marRight w:val="0"/>
      <w:marTop w:val="0"/>
      <w:marBottom w:val="0"/>
      <w:divBdr>
        <w:top w:val="none" w:sz="0" w:space="0" w:color="auto"/>
        <w:left w:val="none" w:sz="0" w:space="0" w:color="auto"/>
        <w:bottom w:val="none" w:sz="0" w:space="0" w:color="auto"/>
        <w:right w:val="none" w:sz="0" w:space="0" w:color="auto"/>
      </w:divBdr>
    </w:div>
    <w:div w:id="1411384756">
      <w:marLeft w:val="640"/>
      <w:marRight w:val="0"/>
      <w:marTop w:val="0"/>
      <w:marBottom w:val="0"/>
      <w:divBdr>
        <w:top w:val="none" w:sz="0" w:space="0" w:color="auto"/>
        <w:left w:val="none" w:sz="0" w:space="0" w:color="auto"/>
        <w:bottom w:val="none" w:sz="0" w:space="0" w:color="auto"/>
        <w:right w:val="none" w:sz="0" w:space="0" w:color="auto"/>
      </w:divBdr>
    </w:div>
    <w:div w:id="1411659816">
      <w:marLeft w:val="640"/>
      <w:marRight w:val="0"/>
      <w:marTop w:val="0"/>
      <w:marBottom w:val="0"/>
      <w:divBdr>
        <w:top w:val="none" w:sz="0" w:space="0" w:color="auto"/>
        <w:left w:val="none" w:sz="0" w:space="0" w:color="auto"/>
        <w:bottom w:val="none" w:sz="0" w:space="0" w:color="auto"/>
        <w:right w:val="none" w:sz="0" w:space="0" w:color="auto"/>
      </w:divBdr>
    </w:div>
    <w:div w:id="1411924285">
      <w:marLeft w:val="640"/>
      <w:marRight w:val="0"/>
      <w:marTop w:val="0"/>
      <w:marBottom w:val="0"/>
      <w:divBdr>
        <w:top w:val="none" w:sz="0" w:space="0" w:color="auto"/>
        <w:left w:val="none" w:sz="0" w:space="0" w:color="auto"/>
        <w:bottom w:val="none" w:sz="0" w:space="0" w:color="auto"/>
        <w:right w:val="none" w:sz="0" w:space="0" w:color="auto"/>
      </w:divBdr>
    </w:div>
    <w:div w:id="1412002020">
      <w:marLeft w:val="640"/>
      <w:marRight w:val="0"/>
      <w:marTop w:val="0"/>
      <w:marBottom w:val="0"/>
      <w:divBdr>
        <w:top w:val="none" w:sz="0" w:space="0" w:color="auto"/>
        <w:left w:val="none" w:sz="0" w:space="0" w:color="auto"/>
        <w:bottom w:val="none" w:sz="0" w:space="0" w:color="auto"/>
        <w:right w:val="none" w:sz="0" w:space="0" w:color="auto"/>
      </w:divBdr>
    </w:div>
    <w:div w:id="1412699896">
      <w:marLeft w:val="640"/>
      <w:marRight w:val="0"/>
      <w:marTop w:val="0"/>
      <w:marBottom w:val="0"/>
      <w:divBdr>
        <w:top w:val="none" w:sz="0" w:space="0" w:color="auto"/>
        <w:left w:val="none" w:sz="0" w:space="0" w:color="auto"/>
        <w:bottom w:val="none" w:sz="0" w:space="0" w:color="auto"/>
        <w:right w:val="none" w:sz="0" w:space="0" w:color="auto"/>
      </w:divBdr>
    </w:div>
    <w:div w:id="1412921210">
      <w:marLeft w:val="640"/>
      <w:marRight w:val="0"/>
      <w:marTop w:val="0"/>
      <w:marBottom w:val="0"/>
      <w:divBdr>
        <w:top w:val="none" w:sz="0" w:space="0" w:color="auto"/>
        <w:left w:val="none" w:sz="0" w:space="0" w:color="auto"/>
        <w:bottom w:val="none" w:sz="0" w:space="0" w:color="auto"/>
        <w:right w:val="none" w:sz="0" w:space="0" w:color="auto"/>
      </w:divBdr>
    </w:div>
    <w:div w:id="1413090940">
      <w:marLeft w:val="640"/>
      <w:marRight w:val="0"/>
      <w:marTop w:val="0"/>
      <w:marBottom w:val="0"/>
      <w:divBdr>
        <w:top w:val="none" w:sz="0" w:space="0" w:color="auto"/>
        <w:left w:val="none" w:sz="0" w:space="0" w:color="auto"/>
        <w:bottom w:val="none" w:sz="0" w:space="0" w:color="auto"/>
        <w:right w:val="none" w:sz="0" w:space="0" w:color="auto"/>
      </w:divBdr>
    </w:div>
    <w:div w:id="1413698402">
      <w:marLeft w:val="640"/>
      <w:marRight w:val="0"/>
      <w:marTop w:val="0"/>
      <w:marBottom w:val="0"/>
      <w:divBdr>
        <w:top w:val="none" w:sz="0" w:space="0" w:color="auto"/>
        <w:left w:val="none" w:sz="0" w:space="0" w:color="auto"/>
        <w:bottom w:val="none" w:sz="0" w:space="0" w:color="auto"/>
        <w:right w:val="none" w:sz="0" w:space="0" w:color="auto"/>
      </w:divBdr>
    </w:div>
    <w:div w:id="1413815591">
      <w:marLeft w:val="640"/>
      <w:marRight w:val="0"/>
      <w:marTop w:val="0"/>
      <w:marBottom w:val="0"/>
      <w:divBdr>
        <w:top w:val="none" w:sz="0" w:space="0" w:color="auto"/>
        <w:left w:val="none" w:sz="0" w:space="0" w:color="auto"/>
        <w:bottom w:val="none" w:sz="0" w:space="0" w:color="auto"/>
        <w:right w:val="none" w:sz="0" w:space="0" w:color="auto"/>
      </w:divBdr>
    </w:div>
    <w:div w:id="1413889661">
      <w:marLeft w:val="640"/>
      <w:marRight w:val="0"/>
      <w:marTop w:val="0"/>
      <w:marBottom w:val="0"/>
      <w:divBdr>
        <w:top w:val="none" w:sz="0" w:space="0" w:color="auto"/>
        <w:left w:val="none" w:sz="0" w:space="0" w:color="auto"/>
        <w:bottom w:val="none" w:sz="0" w:space="0" w:color="auto"/>
        <w:right w:val="none" w:sz="0" w:space="0" w:color="auto"/>
      </w:divBdr>
    </w:div>
    <w:div w:id="1415124724">
      <w:marLeft w:val="640"/>
      <w:marRight w:val="0"/>
      <w:marTop w:val="0"/>
      <w:marBottom w:val="0"/>
      <w:divBdr>
        <w:top w:val="none" w:sz="0" w:space="0" w:color="auto"/>
        <w:left w:val="none" w:sz="0" w:space="0" w:color="auto"/>
        <w:bottom w:val="none" w:sz="0" w:space="0" w:color="auto"/>
        <w:right w:val="none" w:sz="0" w:space="0" w:color="auto"/>
      </w:divBdr>
    </w:div>
    <w:div w:id="1415861096">
      <w:marLeft w:val="640"/>
      <w:marRight w:val="0"/>
      <w:marTop w:val="0"/>
      <w:marBottom w:val="0"/>
      <w:divBdr>
        <w:top w:val="none" w:sz="0" w:space="0" w:color="auto"/>
        <w:left w:val="none" w:sz="0" w:space="0" w:color="auto"/>
        <w:bottom w:val="none" w:sz="0" w:space="0" w:color="auto"/>
        <w:right w:val="none" w:sz="0" w:space="0" w:color="auto"/>
      </w:divBdr>
    </w:div>
    <w:div w:id="1415936304">
      <w:marLeft w:val="640"/>
      <w:marRight w:val="0"/>
      <w:marTop w:val="0"/>
      <w:marBottom w:val="0"/>
      <w:divBdr>
        <w:top w:val="none" w:sz="0" w:space="0" w:color="auto"/>
        <w:left w:val="none" w:sz="0" w:space="0" w:color="auto"/>
        <w:bottom w:val="none" w:sz="0" w:space="0" w:color="auto"/>
        <w:right w:val="none" w:sz="0" w:space="0" w:color="auto"/>
      </w:divBdr>
    </w:div>
    <w:div w:id="1416708704">
      <w:marLeft w:val="640"/>
      <w:marRight w:val="0"/>
      <w:marTop w:val="0"/>
      <w:marBottom w:val="0"/>
      <w:divBdr>
        <w:top w:val="none" w:sz="0" w:space="0" w:color="auto"/>
        <w:left w:val="none" w:sz="0" w:space="0" w:color="auto"/>
        <w:bottom w:val="none" w:sz="0" w:space="0" w:color="auto"/>
        <w:right w:val="none" w:sz="0" w:space="0" w:color="auto"/>
      </w:divBdr>
    </w:div>
    <w:div w:id="1417093002">
      <w:marLeft w:val="640"/>
      <w:marRight w:val="0"/>
      <w:marTop w:val="0"/>
      <w:marBottom w:val="0"/>
      <w:divBdr>
        <w:top w:val="none" w:sz="0" w:space="0" w:color="auto"/>
        <w:left w:val="none" w:sz="0" w:space="0" w:color="auto"/>
        <w:bottom w:val="none" w:sz="0" w:space="0" w:color="auto"/>
        <w:right w:val="none" w:sz="0" w:space="0" w:color="auto"/>
      </w:divBdr>
    </w:div>
    <w:div w:id="1417359881">
      <w:marLeft w:val="640"/>
      <w:marRight w:val="0"/>
      <w:marTop w:val="0"/>
      <w:marBottom w:val="0"/>
      <w:divBdr>
        <w:top w:val="none" w:sz="0" w:space="0" w:color="auto"/>
        <w:left w:val="none" w:sz="0" w:space="0" w:color="auto"/>
        <w:bottom w:val="none" w:sz="0" w:space="0" w:color="auto"/>
        <w:right w:val="none" w:sz="0" w:space="0" w:color="auto"/>
      </w:divBdr>
    </w:div>
    <w:div w:id="1417553099">
      <w:marLeft w:val="640"/>
      <w:marRight w:val="0"/>
      <w:marTop w:val="0"/>
      <w:marBottom w:val="0"/>
      <w:divBdr>
        <w:top w:val="none" w:sz="0" w:space="0" w:color="auto"/>
        <w:left w:val="none" w:sz="0" w:space="0" w:color="auto"/>
        <w:bottom w:val="none" w:sz="0" w:space="0" w:color="auto"/>
        <w:right w:val="none" w:sz="0" w:space="0" w:color="auto"/>
      </w:divBdr>
    </w:div>
    <w:div w:id="1417630867">
      <w:marLeft w:val="640"/>
      <w:marRight w:val="0"/>
      <w:marTop w:val="0"/>
      <w:marBottom w:val="0"/>
      <w:divBdr>
        <w:top w:val="none" w:sz="0" w:space="0" w:color="auto"/>
        <w:left w:val="none" w:sz="0" w:space="0" w:color="auto"/>
        <w:bottom w:val="none" w:sz="0" w:space="0" w:color="auto"/>
        <w:right w:val="none" w:sz="0" w:space="0" w:color="auto"/>
      </w:divBdr>
    </w:div>
    <w:div w:id="1417748390">
      <w:marLeft w:val="640"/>
      <w:marRight w:val="0"/>
      <w:marTop w:val="0"/>
      <w:marBottom w:val="0"/>
      <w:divBdr>
        <w:top w:val="none" w:sz="0" w:space="0" w:color="auto"/>
        <w:left w:val="none" w:sz="0" w:space="0" w:color="auto"/>
        <w:bottom w:val="none" w:sz="0" w:space="0" w:color="auto"/>
        <w:right w:val="none" w:sz="0" w:space="0" w:color="auto"/>
      </w:divBdr>
    </w:div>
    <w:div w:id="1418673487">
      <w:marLeft w:val="640"/>
      <w:marRight w:val="0"/>
      <w:marTop w:val="0"/>
      <w:marBottom w:val="0"/>
      <w:divBdr>
        <w:top w:val="none" w:sz="0" w:space="0" w:color="auto"/>
        <w:left w:val="none" w:sz="0" w:space="0" w:color="auto"/>
        <w:bottom w:val="none" w:sz="0" w:space="0" w:color="auto"/>
        <w:right w:val="none" w:sz="0" w:space="0" w:color="auto"/>
      </w:divBdr>
    </w:div>
    <w:div w:id="1418986321">
      <w:marLeft w:val="640"/>
      <w:marRight w:val="0"/>
      <w:marTop w:val="0"/>
      <w:marBottom w:val="0"/>
      <w:divBdr>
        <w:top w:val="none" w:sz="0" w:space="0" w:color="auto"/>
        <w:left w:val="none" w:sz="0" w:space="0" w:color="auto"/>
        <w:bottom w:val="none" w:sz="0" w:space="0" w:color="auto"/>
        <w:right w:val="none" w:sz="0" w:space="0" w:color="auto"/>
      </w:divBdr>
    </w:div>
    <w:div w:id="1419012386">
      <w:marLeft w:val="640"/>
      <w:marRight w:val="0"/>
      <w:marTop w:val="0"/>
      <w:marBottom w:val="0"/>
      <w:divBdr>
        <w:top w:val="none" w:sz="0" w:space="0" w:color="auto"/>
        <w:left w:val="none" w:sz="0" w:space="0" w:color="auto"/>
        <w:bottom w:val="none" w:sz="0" w:space="0" w:color="auto"/>
        <w:right w:val="none" w:sz="0" w:space="0" w:color="auto"/>
      </w:divBdr>
    </w:div>
    <w:div w:id="1419136040">
      <w:marLeft w:val="640"/>
      <w:marRight w:val="0"/>
      <w:marTop w:val="0"/>
      <w:marBottom w:val="0"/>
      <w:divBdr>
        <w:top w:val="none" w:sz="0" w:space="0" w:color="auto"/>
        <w:left w:val="none" w:sz="0" w:space="0" w:color="auto"/>
        <w:bottom w:val="none" w:sz="0" w:space="0" w:color="auto"/>
        <w:right w:val="none" w:sz="0" w:space="0" w:color="auto"/>
      </w:divBdr>
    </w:div>
    <w:div w:id="1419248592">
      <w:marLeft w:val="640"/>
      <w:marRight w:val="0"/>
      <w:marTop w:val="0"/>
      <w:marBottom w:val="0"/>
      <w:divBdr>
        <w:top w:val="none" w:sz="0" w:space="0" w:color="auto"/>
        <w:left w:val="none" w:sz="0" w:space="0" w:color="auto"/>
        <w:bottom w:val="none" w:sz="0" w:space="0" w:color="auto"/>
        <w:right w:val="none" w:sz="0" w:space="0" w:color="auto"/>
      </w:divBdr>
    </w:div>
    <w:div w:id="1419710600">
      <w:marLeft w:val="640"/>
      <w:marRight w:val="0"/>
      <w:marTop w:val="0"/>
      <w:marBottom w:val="0"/>
      <w:divBdr>
        <w:top w:val="none" w:sz="0" w:space="0" w:color="auto"/>
        <w:left w:val="none" w:sz="0" w:space="0" w:color="auto"/>
        <w:bottom w:val="none" w:sz="0" w:space="0" w:color="auto"/>
        <w:right w:val="none" w:sz="0" w:space="0" w:color="auto"/>
      </w:divBdr>
    </w:div>
    <w:div w:id="1420252011">
      <w:marLeft w:val="640"/>
      <w:marRight w:val="0"/>
      <w:marTop w:val="0"/>
      <w:marBottom w:val="0"/>
      <w:divBdr>
        <w:top w:val="none" w:sz="0" w:space="0" w:color="auto"/>
        <w:left w:val="none" w:sz="0" w:space="0" w:color="auto"/>
        <w:bottom w:val="none" w:sz="0" w:space="0" w:color="auto"/>
        <w:right w:val="none" w:sz="0" w:space="0" w:color="auto"/>
      </w:divBdr>
    </w:div>
    <w:div w:id="1420370611">
      <w:marLeft w:val="640"/>
      <w:marRight w:val="0"/>
      <w:marTop w:val="0"/>
      <w:marBottom w:val="0"/>
      <w:divBdr>
        <w:top w:val="none" w:sz="0" w:space="0" w:color="auto"/>
        <w:left w:val="none" w:sz="0" w:space="0" w:color="auto"/>
        <w:bottom w:val="none" w:sz="0" w:space="0" w:color="auto"/>
        <w:right w:val="none" w:sz="0" w:space="0" w:color="auto"/>
      </w:divBdr>
    </w:div>
    <w:div w:id="1420639974">
      <w:marLeft w:val="640"/>
      <w:marRight w:val="0"/>
      <w:marTop w:val="0"/>
      <w:marBottom w:val="0"/>
      <w:divBdr>
        <w:top w:val="none" w:sz="0" w:space="0" w:color="auto"/>
        <w:left w:val="none" w:sz="0" w:space="0" w:color="auto"/>
        <w:bottom w:val="none" w:sz="0" w:space="0" w:color="auto"/>
        <w:right w:val="none" w:sz="0" w:space="0" w:color="auto"/>
      </w:divBdr>
    </w:div>
    <w:div w:id="1420784399">
      <w:marLeft w:val="640"/>
      <w:marRight w:val="0"/>
      <w:marTop w:val="0"/>
      <w:marBottom w:val="0"/>
      <w:divBdr>
        <w:top w:val="none" w:sz="0" w:space="0" w:color="auto"/>
        <w:left w:val="none" w:sz="0" w:space="0" w:color="auto"/>
        <w:bottom w:val="none" w:sz="0" w:space="0" w:color="auto"/>
        <w:right w:val="none" w:sz="0" w:space="0" w:color="auto"/>
      </w:divBdr>
    </w:div>
    <w:div w:id="1421219022">
      <w:marLeft w:val="640"/>
      <w:marRight w:val="0"/>
      <w:marTop w:val="0"/>
      <w:marBottom w:val="0"/>
      <w:divBdr>
        <w:top w:val="none" w:sz="0" w:space="0" w:color="auto"/>
        <w:left w:val="none" w:sz="0" w:space="0" w:color="auto"/>
        <w:bottom w:val="none" w:sz="0" w:space="0" w:color="auto"/>
        <w:right w:val="none" w:sz="0" w:space="0" w:color="auto"/>
      </w:divBdr>
    </w:div>
    <w:div w:id="1421486601">
      <w:marLeft w:val="640"/>
      <w:marRight w:val="0"/>
      <w:marTop w:val="0"/>
      <w:marBottom w:val="0"/>
      <w:divBdr>
        <w:top w:val="none" w:sz="0" w:space="0" w:color="auto"/>
        <w:left w:val="none" w:sz="0" w:space="0" w:color="auto"/>
        <w:bottom w:val="none" w:sz="0" w:space="0" w:color="auto"/>
        <w:right w:val="none" w:sz="0" w:space="0" w:color="auto"/>
      </w:divBdr>
    </w:div>
    <w:div w:id="1421869885">
      <w:marLeft w:val="640"/>
      <w:marRight w:val="0"/>
      <w:marTop w:val="0"/>
      <w:marBottom w:val="0"/>
      <w:divBdr>
        <w:top w:val="none" w:sz="0" w:space="0" w:color="auto"/>
        <w:left w:val="none" w:sz="0" w:space="0" w:color="auto"/>
        <w:bottom w:val="none" w:sz="0" w:space="0" w:color="auto"/>
        <w:right w:val="none" w:sz="0" w:space="0" w:color="auto"/>
      </w:divBdr>
    </w:div>
    <w:div w:id="1421949181">
      <w:marLeft w:val="640"/>
      <w:marRight w:val="0"/>
      <w:marTop w:val="0"/>
      <w:marBottom w:val="0"/>
      <w:divBdr>
        <w:top w:val="none" w:sz="0" w:space="0" w:color="auto"/>
        <w:left w:val="none" w:sz="0" w:space="0" w:color="auto"/>
        <w:bottom w:val="none" w:sz="0" w:space="0" w:color="auto"/>
        <w:right w:val="none" w:sz="0" w:space="0" w:color="auto"/>
      </w:divBdr>
    </w:div>
    <w:div w:id="1422412520">
      <w:marLeft w:val="640"/>
      <w:marRight w:val="0"/>
      <w:marTop w:val="0"/>
      <w:marBottom w:val="0"/>
      <w:divBdr>
        <w:top w:val="none" w:sz="0" w:space="0" w:color="auto"/>
        <w:left w:val="none" w:sz="0" w:space="0" w:color="auto"/>
        <w:bottom w:val="none" w:sz="0" w:space="0" w:color="auto"/>
        <w:right w:val="none" w:sz="0" w:space="0" w:color="auto"/>
      </w:divBdr>
    </w:div>
    <w:div w:id="1422487770">
      <w:marLeft w:val="640"/>
      <w:marRight w:val="0"/>
      <w:marTop w:val="0"/>
      <w:marBottom w:val="0"/>
      <w:divBdr>
        <w:top w:val="none" w:sz="0" w:space="0" w:color="auto"/>
        <w:left w:val="none" w:sz="0" w:space="0" w:color="auto"/>
        <w:bottom w:val="none" w:sz="0" w:space="0" w:color="auto"/>
        <w:right w:val="none" w:sz="0" w:space="0" w:color="auto"/>
      </w:divBdr>
    </w:div>
    <w:div w:id="1422987871">
      <w:marLeft w:val="640"/>
      <w:marRight w:val="0"/>
      <w:marTop w:val="0"/>
      <w:marBottom w:val="0"/>
      <w:divBdr>
        <w:top w:val="none" w:sz="0" w:space="0" w:color="auto"/>
        <w:left w:val="none" w:sz="0" w:space="0" w:color="auto"/>
        <w:bottom w:val="none" w:sz="0" w:space="0" w:color="auto"/>
        <w:right w:val="none" w:sz="0" w:space="0" w:color="auto"/>
      </w:divBdr>
    </w:div>
    <w:div w:id="1423185883">
      <w:marLeft w:val="640"/>
      <w:marRight w:val="0"/>
      <w:marTop w:val="0"/>
      <w:marBottom w:val="0"/>
      <w:divBdr>
        <w:top w:val="none" w:sz="0" w:space="0" w:color="auto"/>
        <w:left w:val="none" w:sz="0" w:space="0" w:color="auto"/>
        <w:bottom w:val="none" w:sz="0" w:space="0" w:color="auto"/>
        <w:right w:val="none" w:sz="0" w:space="0" w:color="auto"/>
      </w:divBdr>
    </w:div>
    <w:div w:id="1423338479">
      <w:marLeft w:val="640"/>
      <w:marRight w:val="0"/>
      <w:marTop w:val="0"/>
      <w:marBottom w:val="0"/>
      <w:divBdr>
        <w:top w:val="none" w:sz="0" w:space="0" w:color="auto"/>
        <w:left w:val="none" w:sz="0" w:space="0" w:color="auto"/>
        <w:bottom w:val="none" w:sz="0" w:space="0" w:color="auto"/>
        <w:right w:val="none" w:sz="0" w:space="0" w:color="auto"/>
      </w:divBdr>
    </w:div>
    <w:div w:id="1423795496">
      <w:marLeft w:val="640"/>
      <w:marRight w:val="0"/>
      <w:marTop w:val="0"/>
      <w:marBottom w:val="0"/>
      <w:divBdr>
        <w:top w:val="none" w:sz="0" w:space="0" w:color="auto"/>
        <w:left w:val="none" w:sz="0" w:space="0" w:color="auto"/>
        <w:bottom w:val="none" w:sz="0" w:space="0" w:color="auto"/>
        <w:right w:val="none" w:sz="0" w:space="0" w:color="auto"/>
      </w:divBdr>
    </w:div>
    <w:div w:id="1423839714">
      <w:marLeft w:val="640"/>
      <w:marRight w:val="0"/>
      <w:marTop w:val="0"/>
      <w:marBottom w:val="0"/>
      <w:divBdr>
        <w:top w:val="none" w:sz="0" w:space="0" w:color="auto"/>
        <w:left w:val="none" w:sz="0" w:space="0" w:color="auto"/>
        <w:bottom w:val="none" w:sz="0" w:space="0" w:color="auto"/>
        <w:right w:val="none" w:sz="0" w:space="0" w:color="auto"/>
      </w:divBdr>
    </w:div>
    <w:div w:id="1424105243">
      <w:marLeft w:val="640"/>
      <w:marRight w:val="0"/>
      <w:marTop w:val="0"/>
      <w:marBottom w:val="0"/>
      <w:divBdr>
        <w:top w:val="none" w:sz="0" w:space="0" w:color="auto"/>
        <w:left w:val="none" w:sz="0" w:space="0" w:color="auto"/>
        <w:bottom w:val="none" w:sz="0" w:space="0" w:color="auto"/>
        <w:right w:val="none" w:sz="0" w:space="0" w:color="auto"/>
      </w:divBdr>
    </w:div>
    <w:div w:id="1424107233">
      <w:marLeft w:val="640"/>
      <w:marRight w:val="0"/>
      <w:marTop w:val="0"/>
      <w:marBottom w:val="0"/>
      <w:divBdr>
        <w:top w:val="none" w:sz="0" w:space="0" w:color="auto"/>
        <w:left w:val="none" w:sz="0" w:space="0" w:color="auto"/>
        <w:bottom w:val="none" w:sz="0" w:space="0" w:color="auto"/>
        <w:right w:val="none" w:sz="0" w:space="0" w:color="auto"/>
      </w:divBdr>
    </w:div>
    <w:div w:id="1424257834">
      <w:marLeft w:val="640"/>
      <w:marRight w:val="0"/>
      <w:marTop w:val="0"/>
      <w:marBottom w:val="0"/>
      <w:divBdr>
        <w:top w:val="none" w:sz="0" w:space="0" w:color="auto"/>
        <w:left w:val="none" w:sz="0" w:space="0" w:color="auto"/>
        <w:bottom w:val="none" w:sz="0" w:space="0" w:color="auto"/>
        <w:right w:val="none" w:sz="0" w:space="0" w:color="auto"/>
      </w:divBdr>
    </w:div>
    <w:div w:id="1424300073">
      <w:marLeft w:val="640"/>
      <w:marRight w:val="0"/>
      <w:marTop w:val="0"/>
      <w:marBottom w:val="0"/>
      <w:divBdr>
        <w:top w:val="none" w:sz="0" w:space="0" w:color="auto"/>
        <w:left w:val="none" w:sz="0" w:space="0" w:color="auto"/>
        <w:bottom w:val="none" w:sz="0" w:space="0" w:color="auto"/>
        <w:right w:val="none" w:sz="0" w:space="0" w:color="auto"/>
      </w:divBdr>
    </w:div>
    <w:div w:id="1424377313">
      <w:marLeft w:val="640"/>
      <w:marRight w:val="0"/>
      <w:marTop w:val="0"/>
      <w:marBottom w:val="0"/>
      <w:divBdr>
        <w:top w:val="none" w:sz="0" w:space="0" w:color="auto"/>
        <w:left w:val="none" w:sz="0" w:space="0" w:color="auto"/>
        <w:bottom w:val="none" w:sz="0" w:space="0" w:color="auto"/>
        <w:right w:val="none" w:sz="0" w:space="0" w:color="auto"/>
      </w:divBdr>
    </w:div>
    <w:div w:id="1424840459">
      <w:marLeft w:val="640"/>
      <w:marRight w:val="0"/>
      <w:marTop w:val="0"/>
      <w:marBottom w:val="0"/>
      <w:divBdr>
        <w:top w:val="none" w:sz="0" w:space="0" w:color="auto"/>
        <w:left w:val="none" w:sz="0" w:space="0" w:color="auto"/>
        <w:bottom w:val="none" w:sz="0" w:space="0" w:color="auto"/>
        <w:right w:val="none" w:sz="0" w:space="0" w:color="auto"/>
      </w:divBdr>
    </w:div>
    <w:div w:id="1425105077">
      <w:marLeft w:val="640"/>
      <w:marRight w:val="0"/>
      <w:marTop w:val="0"/>
      <w:marBottom w:val="0"/>
      <w:divBdr>
        <w:top w:val="none" w:sz="0" w:space="0" w:color="auto"/>
        <w:left w:val="none" w:sz="0" w:space="0" w:color="auto"/>
        <w:bottom w:val="none" w:sz="0" w:space="0" w:color="auto"/>
        <w:right w:val="none" w:sz="0" w:space="0" w:color="auto"/>
      </w:divBdr>
    </w:div>
    <w:div w:id="1425301037">
      <w:marLeft w:val="640"/>
      <w:marRight w:val="0"/>
      <w:marTop w:val="0"/>
      <w:marBottom w:val="0"/>
      <w:divBdr>
        <w:top w:val="none" w:sz="0" w:space="0" w:color="auto"/>
        <w:left w:val="none" w:sz="0" w:space="0" w:color="auto"/>
        <w:bottom w:val="none" w:sz="0" w:space="0" w:color="auto"/>
        <w:right w:val="none" w:sz="0" w:space="0" w:color="auto"/>
      </w:divBdr>
    </w:div>
    <w:div w:id="1425343746">
      <w:marLeft w:val="640"/>
      <w:marRight w:val="0"/>
      <w:marTop w:val="0"/>
      <w:marBottom w:val="0"/>
      <w:divBdr>
        <w:top w:val="none" w:sz="0" w:space="0" w:color="auto"/>
        <w:left w:val="none" w:sz="0" w:space="0" w:color="auto"/>
        <w:bottom w:val="none" w:sz="0" w:space="0" w:color="auto"/>
        <w:right w:val="none" w:sz="0" w:space="0" w:color="auto"/>
      </w:divBdr>
    </w:div>
    <w:div w:id="1425414544">
      <w:marLeft w:val="640"/>
      <w:marRight w:val="0"/>
      <w:marTop w:val="0"/>
      <w:marBottom w:val="0"/>
      <w:divBdr>
        <w:top w:val="none" w:sz="0" w:space="0" w:color="auto"/>
        <w:left w:val="none" w:sz="0" w:space="0" w:color="auto"/>
        <w:bottom w:val="none" w:sz="0" w:space="0" w:color="auto"/>
        <w:right w:val="none" w:sz="0" w:space="0" w:color="auto"/>
      </w:divBdr>
    </w:div>
    <w:div w:id="1425616011">
      <w:marLeft w:val="640"/>
      <w:marRight w:val="0"/>
      <w:marTop w:val="0"/>
      <w:marBottom w:val="0"/>
      <w:divBdr>
        <w:top w:val="none" w:sz="0" w:space="0" w:color="auto"/>
        <w:left w:val="none" w:sz="0" w:space="0" w:color="auto"/>
        <w:bottom w:val="none" w:sz="0" w:space="0" w:color="auto"/>
        <w:right w:val="none" w:sz="0" w:space="0" w:color="auto"/>
      </w:divBdr>
    </w:div>
    <w:div w:id="1425805921">
      <w:marLeft w:val="640"/>
      <w:marRight w:val="0"/>
      <w:marTop w:val="0"/>
      <w:marBottom w:val="0"/>
      <w:divBdr>
        <w:top w:val="none" w:sz="0" w:space="0" w:color="auto"/>
        <w:left w:val="none" w:sz="0" w:space="0" w:color="auto"/>
        <w:bottom w:val="none" w:sz="0" w:space="0" w:color="auto"/>
        <w:right w:val="none" w:sz="0" w:space="0" w:color="auto"/>
      </w:divBdr>
    </w:div>
    <w:div w:id="1426488945">
      <w:marLeft w:val="640"/>
      <w:marRight w:val="0"/>
      <w:marTop w:val="0"/>
      <w:marBottom w:val="0"/>
      <w:divBdr>
        <w:top w:val="none" w:sz="0" w:space="0" w:color="auto"/>
        <w:left w:val="none" w:sz="0" w:space="0" w:color="auto"/>
        <w:bottom w:val="none" w:sz="0" w:space="0" w:color="auto"/>
        <w:right w:val="none" w:sz="0" w:space="0" w:color="auto"/>
      </w:divBdr>
    </w:div>
    <w:div w:id="1426732305">
      <w:marLeft w:val="640"/>
      <w:marRight w:val="0"/>
      <w:marTop w:val="0"/>
      <w:marBottom w:val="0"/>
      <w:divBdr>
        <w:top w:val="none" w:sz="0" w:space="0" w:color="auto"/>
        <w:left w:val="none" w:sz="0" w:space="0" w:color="auto"/>
        <w:bottom w:val="none" w:sz="0" w:space="0" w:color="auto"/>
        <w:right w:val="none" w:sz="0" w:space="0" w:color="auto"/>
      </w:divBdr>
    </w:div>
    <w:div w:id="1427270710">
      <w:marLeft w:val="640"/>
      <w:marRight w:val="0"/>
      <w:marTop w:val="0"/>
      <w:marBottom w:val="0"/>
      <w:divBdr>
        <w:top w:val="none" w:sz="0" w:space="0" w:color="auto"/>
        <w:left w:val="none" w:sz="0" w:space="0" w:color="auto"/>
        <w:bottom w:val="none" w:sz="0" w:space="0" w:color="auto"/>
        <w:right w:val="none" w:sz="0" w:space="0" w:color="auto"/>
      </w:divBdr>
    </w:div>
    <w:div w:id="1427573718">
      <w:marLeft w:val="640"/>
      <w:marRight w:val="0"/>
      <w:marTop w:val="0"/>
      <w:marBottom w:val="0"/>
      <w:divBdr>
        <w:top w:val="none" w:sz="0" w:space="0" w:color="auto"/>
        <w:left w:val="none" w:sz="0" w:space="0" w:color="auto"/>
        <w:bottom w:val="none" w:sz="0" w:space="0" w:color="auto"/>
        <w:right w:val="none" w:sz="0" w:space="0" w:color="auto"/>
      </w:divBdr>
    </w:div>
    <w:div w:id="1427995979">
      <w:marLeft w:val="640"/>
      <w:marRight w:val="0"/>
      <w:marTop w:val="0"/>
      <w:marBottom w:val="0"/>
      <w:divBdr>
        <w:top w:val="none" w:sz="0" w:space="0" w:color="auto"/>
        <w:left w:val="none" w:sz="0" w:space="0" w:color="auto"/>
        <w:bottom w:val="none" w:sz="0" w:space="0" w:color="auto"/>
        <w:right w:val="none" w:sz="0" w:space="0" w:color="auto"/>
      </w:divBdr>
    </w:div>
    <w:div w:id="1428035498">
      <w:marLeft w:val="640"/>
      <w:marRight w:val="0"/>
      <w:marTop w:val="0"/>
      <w:marBottom w:val="0"/>
      <w:divBdr>
        <w:top w:val="none" w:sz="0" w:space="0" w:color="auto"/>
        <w:left w:val="none" w:sz="0" w:space="0" w:color="auto"/>
        <w:bottom w:val="none" w:sz="0" w:space="0" w:color="auto"/>
        <w:right w:val="none" w:sz="0" w:space="0" w:color="auto"/>
      </w:divBdr>
    </w:div>
    <w:div w:id="1428501837">
      <w:marLeft w:val="640"/>
      <w:marRight w:val="0"/>
      <w:marTop w:val="0"/>
      <w:marBottom w:val="0"/>
      <w:divBdr>
        <w:top w:val="none" w:sz="0" w:space="0" w:color="auto"/>
        <w:left w:val="none" w:sz="0" w:space="0" w:color="auto"/>
        <w:bottom w:val="none" w:sz="0" w:space="0" w:color="auto"/>
        <w:right w:val="none" w:sz="0" w:space="0" w:color="auto"/>
      </w:divBdr>
    </w:div>
    <w:div w:id="1429042076">
      <w:marLeft w:val="640"/>
      <w:marRight w:val="0"/>
      <w:marTop w:val="0"/>
      <w:marBottom w:val="0"/>
      <w:divBdr>
        <w:top w:val="none" w:sz="0" w:space="0" w:color="auto"/>
        <w:left w:val="none" w:sz="0" w:space="0" w:color="auto"/>
        <w:bottom w:val="none" w:sz="0" w:space="0" w:color="auto"/>
        <w:right w:val="none" w:sz="0" w:space="0" w:color="auto"/>
      </w:divBdr>
    </w:div>
    <w:div w:id="1429739676">
      <w:marLeft w:val="640"/>
      <w:marRight w:val="0"/>
      <w:marTop w:val="0"/>
      <w:marBottom w:val="0"/>
      <w:divBdr>
        <w:top w:val="none" w:sz="0" w:space="0" w:color="auto"/>
        <w:left w:val="none" w:sz="0" w:space="0" w:color="auto"/>
        <w:bottom w:val="none" w:sz="0" w:space="0" w:color="auto"/>
        <w:right w:val="none" w:sz="0" w:space="0" w:color="auto"/>
      </w:divBdr>
    </w:div>
    <w:div w:id="1430155758">
      <w:marLeft w:val="640"/>
      <w:marRight w:val="0"/>
      <w:marTop w:val="0"/>
      <w:marBottom w:val="0"/>
      <w:divBdr>
        <w:top w:val="none" w:sz="0" w:space="0" w:color="auto"/>
        <w:left w:val="none" w:sz="0" w:space="0" w:color="auto"/>
        <w:bottom w:val="none" w:sz="0" w:space="0" w:color="auto"/>
        <w:right w:val="none" w:sz="0" w:space="0" w:color="auto"/>
      </w:divBdr>
    </w:div>
    <w:div w:id="1430854015">
      <w:marLeft w:val="640"/>
      <w:marRight w:val="0"/>
      <w:marTop w:val="0"/>
      <w:marBottom w:val="0"/>
      <w:divBdr>
        <w:top w:val="none" w:sz="0" w:space="0" w:color="auto"/>
        <w:left w:val="none" w:sz="0" w:space="0" w:color="auto"/>
        <w:bottom w:val="none" w:sz="0" w:space="0" w:color="auto"/>
        <w:right w:val="none" w:sz="0" w:space="0" w:color="auto"/>
      </w:divBdr>
    </w:div>
    <w:div w:id="1431200568">
      <w:marLeft w:val="640"/>
      <w:marRight w:val="0"/>
      <w:marTop w:val="0"/>
      <w:marBottom w:val="0"/>
      <w:divBdr>
        <w:top w:val="none" w:sz="0" w:space="0" w:color="auto"/>
        <w:left w:val="none" w:sz="0" w:space="0" w:color="auto"/>
        <w:bottom w:val="none" w:sz="0" w:space="0" w:color="auto"/>
        <w:right w:val="none" w:sz="0" w:space="0" w:color="auto"/>
      </w:divBdr>
    </w:div>
    <w:div w:id="1431201049">
      <w:marLeft w:val="640"/>
      <w:marRight w:val="0"/>
      <w:marTop w:val="0"/>
      <w:marBottom w:val="0"/>
      <w:divBdr>
        <w:top w:val="none" w:sz="0" w:space="0" w:color="auto"/>
        <w:left w:val="none" w:sz="0" w:space="0" w:color="auto"/>
        <w:bottom w:val="none" w:sz="0" w:space="0" w:color="auto"/>
        <w:right w:val="none" w:sz="0" w:space="0" w:color="auto"/>
      </w:divBdr>
    </w:div>
    <w:div w:id="1431778700">
      <w:marLeft w:val="640"/>
      <w:marRight w:val="0"/>
      <w:marTop w:val="0"/>
      <w:marBottom w:val="0"/>
      <w:divBdr>
        <w:top w:val="none" w:sz="0" w:space="0" w:color="auto"/>
        <w:left w:val="none" w:sz="0" w:space="0" w:color="auto"/>
        <w:bottom w:val="none" w:sz="0" w:space="0" w:color="auto"/>
        <w:right w:val="none" w:sz="0" w:space="0" w:color="auto"/>
      </w:divBdr>
    </w:div>
    <w:div w:id="1432045854">
      <w:marLeft w:val="640"/>
      <w:marRight w:val="0"/>
      <w:marTop w:val="0"/>
      <w:marBottom w:val="0"/>
      <w:divBdr>
        <w:top w:val="none" w:sz="0" w:space="0" w:color="auto"/>
        <w:left w:val="none" w:sz="0" w:space="0" w:color="auto"/>
        <w:bottom w:val="none" w:sz="0" w:space="0" w:color="auto"/>
        <w:right w:val="none" w:sz="0" w:space="0" w:color="auto"/>
      </w:divBdr>
    </w:div>
    <w:div w:id="1432242896">
      <w:marLeft w:val="640"/>
      <w:marRight w:val="0"/>
      <w:marTop w:val="0"/>
      <w:marBottom w:val="0"/>
      <w:divBdr>
        <w:top w:val="none" w:sz="0" w:space="0" w:color="auto"/>
        <w:left w:val="none" w:sz="0" w:space="0" w:color="auto"/>
        <w:bottom w:val="none" w:sz="0" w:space="0" w:color="auto"/>
        <w:right w:val="none" w:sz="0" w:space="0" w:color="auto"/>
      </w:divBdr>
    </w:div>
    <w:div w:id="1432628681">
      <w:marLeft w:val="640"/>
      <w:marRight w:val="0"/>
      <w:marTop w:val="0"/>
      <w:marBottom w:val="0"/>
      <w:divBdr>
        <w:top w:val="none" w:sz="0" w:space="0" w:color="auto"/>
        <w:left w:val="none" w:sz="0" w:space="0" w:color="auto"/>
        <w:bottom w:val="none" w:sz="0" w:space="0" w:color="auto"/>
        <w:right w:val="none" w:sz="0" w:space="0" w:color="auto"/>
      </w:divBdr>
    </w:div>
    <w:div w:id="1432705387">
      <w:marLeft w:val="640"/>
      <w:marRight w:val="0"/>
      <w:marTop w:val="0"/>
      <w:marBottom w:val="0"/>
      <w:divBdr>
        <w:top w:val="none" w:sz="0" w:space="0" w:color="auto"/>
        <w:left w:val="none" w:sz="0" w:space="0" w:color="auto"/>
        <w:bottom w:val="none" w:sz="0" w:space="0" w:color="auto"/>
        <w:right w:val="none" w:sz="0" w:space="0" w:color="auto"/>
      </w:divBdr>
    </w:div>
    <w:div w:id="1432816593">
      <w:marLeft w:val="640"/>
      <w:marRight w:val="0"/>
      <w:marTop w:val="0"/>
      <w:marBottom w:val="0"/>
      <w:divBdr>
        <w:top w:val="none" w:sz="0" w:space="0" w:color="auto"/>
        <w:left w:val="none" w:sz="0" w:space="0" w:color="auto"/>
        <w:bottom w:val="none" w:sz="0" w:space="0" w:color="auto"/>
        <w:right w:val="none" w:sz="0" w:space="0" w:color="auto"/>
      </w:divBdr>
    </w:div>
    <w:div w:id="1432899654">
      <w:marLeft w:val="640"/>
      <w:marRight w:val="0"/>
      <w:marTop w:val="0"/>
      <w:marBottom w:val="0"/>
      <w:divBdr>
        <w:top w:val="none" w:sz="0" w:space="0" w:color="auto"/>
        <w:left w:val="none" w:sz="0" w:space="0" w:color="auto"/>
        <w:bottom w:val="none" w:sz="0" w:space="0" w:color="auto"/>
        <w:right w:val="none" w:sz="0" w:space="0" w:color="auto"/>
      </w:divBdr>
    </w:div>
    <w:div w:id="1432967250">
      <w:marLeft w:val="640"/>
      <w:marRight w:val="0"/>
      <w:marTop w:val="0"/>
      <w:marBottom w:val="0"/>
      <w:divBdr>
        <w:top w:val="none" w:sz="0" w:space="0" w:color="auto"/>
        <w:left w:val="none" w:sz="0" w:space="0" w:color="auto"/>
        <w:bottom w:val="none" w:sz="0" w:space="0" w:color="auto"/>
        <w:right w:val="none" w:sz="0" w:space="0" w:color="auto"/>
      </w:divBdr>
    </w:div>
    <w:div w:id="1432970358">
      <w:marLeft w:val="640"/>
      <w:marRight w:val="0"/>
      <w:marTop w:val="0"/>
      <w:marBottom w:val="0"/>
      <w:divBdr>
        <w:top w:val="none" w:sz="0" w:space="0" w:color="auto"/>
        <w:left w:val="none" w:sz="0" w:space="0" w:color="auto"/>
        <w:bottom w:val="none" w:sz="0" w:space="0" w:color="auto"/>
        <w:right w:val="none" w:sz="0" w:space="0" w:color="auto"/>
      </w:divBdr>
    </w:div>
    <w:div w:id="1434281622">
      <w:marLeft w:val="640"/>
      <w:marRight w:val="0"/>
      <w:marTop w:val="0"/>
      <w:marBottom w:val="0"/>
      <w:divBdr>
        <w:top w:val="none" w:sz="0" w:space="0" w:color="auto"/>
        <w:left w:val="none" w:sz="0" w:space="0" w:color="auto"/>
        <w:bottom w:val="none" w:sz="0" w:space="0" w:color="auto"/>
        <w:right w:val="none" w:sz="0" w:space="0" w:color="auto"/>
      </w:divBdr>
    </w:div>
    <w:div w:id="1434326879">
      <w:marLeft w:val="640"/>
      <w:marRight w:val="0"/>
      <w:marTop w:val="0"/>
      <w:marBottom w:val="0"/>
      <w:divBdr>
        <w:top w:val="none" w:sz="0" w:space="0" w:color="auto"/>
        <w:left w:val="none" w:sz="0" w:space="0" w:color="auto"/>
        <w:bottom w:val="none" w:sz="0" w:space="0" w:color="auto"/>
        <w:right w:val="none" w:sz="0" w:space="0" w:color="auto"/>
      </w:divBdr>
    </w:div>
    <w:div w:id="1434397426">
      <w:marLeft w:val="640"/>
      <w:marRight w:val="0"/>
      <w:marTop w:val="0"/>
      <w:marBottom w:val="0"/>
      <w:divBdr>
        <w:top w:val="none" w:sz="0" w:space="0" w:color="auto"/>
        <w:left w:val="none" w:sz="0" w:space="0" w:color="auto"/>
        <w:bottom w:val="none" w:sz="0" w:space="0" w:color="auto"/>
        <w:right w:val="none" w:sz="0" w:space="0" w:color="auto"/>
      </w:divBdr>
    </w:div>
    <w:div w:id="1434399695">
      <w:marLeft w:val="640"/>
      <w:marRight w:val="0"/>
      <w:marTop w:val="0"/>
      <w:marBottom w:val="0"/>
      <w:divBdr>
        <w:top w:val="none" w:sz="0" w:space="0" w:color="auto"/>
        <w:left w:val="none" w:sz="0" w:space="0" w:color="auto"/>
        <w:bottom w:val="none" w:sz="0" w:space="0" w:color="auto"/>
        <w:right w:val="none" w:sz="0" w:space="0" w:color="auto"/>
      </w:divBdr>
    </w:div>
    <w:div w:id="1435635888">
      <w:marLeft w:val="640"/>
      <w:marRight w:val="0"/>
      <w:marTop w:val="0"/>
      <w:marBottom w:val="0"/>
      <w:divBdr>
        <w:top w:val="none" w:sz="0" w:space="0" w:color="auto"/>
        <w:left w:val="none" w:sz="0" w:space="0" w:color="auto"/>
        <w:bottom w:val="none" w:sz="0" w:space="0" w:color="auto"/>
        <w:right w:val="none" w:sz="0" w:space="0" w:color="auto"/>
      </w:divBdr>
    </w:div>
    <w:div w:id="1436098653">
      <w:marLeft w:val="640"/>
      <w:marRight w:val="0"/>
      <w:marTop w:val="0"/>
      <w:marBottom w:val="0"/>
      <w:divBdr>
        <w:top w:val="none" w:sz="0" w:space="0" w:color="auto"/>
        <w:left w:val="none" w:sz="0" w:space="0" w:color="auto"/>
        <w:bottom w:val="none" w:sz="0" w:space="0" w:color="auto"/>
        <w:right w:val="none" w:sz="0" w:space="0" w:color="auto"/>
      </w:divBdr>
    </w:div>
    <w:div w:id="1436439160">
      <w:marLeft w:val="640"/>
      <w:marRight w:val="0"/>
      <w:marTop w:val="0"/>
      <w:marBottom w:val="0"/>
      <w:divBdr>
        <w:top w:val="none" w:sz="0" w:space="0" w:color="auto"/>
        <w:left w:val="none" w:sz="0" w:space="0" w:color="auto"/>
        <w:bottom w:val="none" w:sz="0" w:space="0" w:color="auto"/>
        <w:right w:val="none" w:sz="0" w:space="0" w:color="auto"/>
      </w:divBdr>
    </w:div>
    <w:div w:id="1436824295">
      <w:marLeft w:val="640"/>
      <w:marRight w:val="0"/>
      <w:marTop w:val="0"/>
      <w:marBottom w:val="0"/>
      <w:divBdr>
        <w:top w:val="none" w:sz="0" w:space="0" w:color="auto"/>
        <w:left w:val="none" w:sz="0" w:space="0" w:color="auto"/>
        <w:bottom w:val="none" w:sz="0" w:space="0" w:color="auto"/>
        <w:right w:val="none" w:sz="0" w:space="0" w:color="auto"/>
      </w:divBdr>
    </w:div>
    <w:div w:id="1436899371">
      <w:marLeft w:val="640"/>
      <w:marRight w:val="0"/>
      <w:marTop w:val="0"/>
      <w:marBottom w:val="0"/>
      <w:divBdr>
        <w:top w:val="none" w:sz="0" w:space="0" w:color="auto"/>
        <w:left w:val="none" w:sz="0" w:space="0" w:color="auto"/>
        <w:bottom w:val="none" w:sz="0" w:space="0" w:color="auto"/>
        <w:right w:val="none" w:sz="0" w:space="0" w:color="auto"/>
      </w:divBdr>
    </w:div>
    <w:div w:id="1436974466">
      <w:marLeft w:val="640"/>
      <w:marRight w:val="0"/>
      <w:marTop w:val="0"/>
      <w:marBottom w:val="0"/>
      <w:divBdr>
        <w:top w:val="none" w:sz="0" w:space="0" w:color="auto"/>
        <w:left w:val="none" w:sz="0" w:space="0" w:color="auto"/>
        <w:bottom w:val="none" w:sz="0" w:space="0" w:color="auto"/>
        <w:right w:val="none" w:sz="0" w:space="0" w:color="auto"/>
      </w:divBdr>
    </w:div>
    <w:div w:id="1437361684">
      <w:marLeft w:val="640"/>
      <w:marRight w:val="0"/>
      <w:marTop w:val="0"/>
      <w:marBottom w:val="0"/>
      <w:divBdr>
        <w:top w:val="none" w:sz="0" w:space="0" w:color="auto"/>
        <w:left w:val="none" w:sz="0" w:space="0" w:color="auto"/>
        <w:bottom w:val="none" w:sz="0" w:space="0" w:color="auto"/>
        <w:right w:val="none" w:sz="0" w:space="0" w:color="auto"/>
      </w:divBdr>
    </w:div>
    <w:div w:id="1437477152">
      <w:marLeft w:val="640"/>
      <w:marRight w:val="0"/>
      <w:marTop w:val="0"/>
      <w:marBottom w:val="0"/>
      <w:divBdr>
        <w:top w:val="none" w:sz="0" w:space="0" w:color="auto"/>
        <w:left w:val="none" w:sz="0" w:space="0" w:color="auto"/>
        <w:bottom w:val="none" w:sz="0" w:space="0" w:color="auto"/>
        <w:right w:val="none" w:sz="0" w:space="0" w:color="auto"/>
      </w:divBdr>
    </w:div>
    <w:div w:id="1437599079">
      <w:marLeft w:val="640"/>
      <w:marRight w:val="0"/>
      <w:marTop w:val="0"/>
      <w:marBottom w:val="0"/>
      <w:divBdr>
        <w:top w:val="none" w:sz="0" w:space="0" w:color="auto"/>
        <w:left w:val="none" w:sz="0" w:space="0" w:color="auto"/>
        <w:bottom w:val="none" w:sz="0" w:space="0" w:color="auto"/>
        <w:right w:val="none" w:sz="0" w:space="0" w:color="auto"/>
      </w:divBdr>
    </w:div>
    <w:div w:id="1438066784">
      <w:marLeft w:val="640"/>
      <w:marRight w:val="0"/>
      <w:marTop w:val="0"/>
      <w:marBottom w:val="0"/>
      <w:divBdr>
        <w:top w:val="none" w:sz="0" w:space="0" w:color="auto"/>
        <w:left w:val="none" w:sz="0" w:space="0" w:color="auto"/>
        <w:bottom w:val="none" w:sz="0" w:space="0" w:color="auto"/>
        <w:right w:val="none" w:sz="0" w:space="0" w:color="auto"/>
      </w:divBdr>
    </w:div>
    <w:div w:id="1438714428">
      <w:marLeft w:val="640"/>
      <w:marRight w:val="0"/>
      <w:marTop w:val="0"/>
      <w:marBottom w:val="0"/>
      <w:divBdr>
        <w:top w:val="none" w:sz="0" w:space="0" w:color="auto"/>
        <w:left w:val="none" w:sz="0" w:space="0" w:color="auto"/>
        <w:bottom w:val="none" w:sz="0" w:space="0" w:color="auto"/>
        <w:right w:val="none" w:sz="0" w:space="0" w:color="auto"/>
      </w:divBdr>
    </w:div>
    <w:div w:id="1438988163">
      <w:marLeft w:val="640"/>
      <w:marRight w:val="0"/>
      <w:marTop w:val="0"/>
      <w:marBottom w:val="0"/>
      <w:divBdr>
        <w:top w:val="none" w:sz="0" w:space="0" w:color="auto"/>
        <w:left w:val="none" w:sz="0" w:space="0" w:color="auto"/>
        <w:bottom w:val="none" w:sz="0" w:space="0" w:color="auto"/>
        <w:right w:val="none" w:sz="0" w:space="0" w:color="auto"/>
      </w:divBdr>
    </w:div>
    <w:div w:id="1439831948">
      <w:marLeft w:val="640"/>
      <w:marRight w:val="0"/>
      <w:marTop w:val="0"/>
      <w:marBottom w:val="0"/>
      <w:divBdr>
        <w:top w:val="none" w:sz="0" w:space="0" w:color="auto"/>
        <w:left w:val="none" w:sz="0" w:space="0" w:color="auto"/>
        <w:bottom w:val="none" w:sz="0" w:space="0" w:color="auto"/>
        <w:right w:val="none" w:sz="0" w:space="0" w:color="auto"/>
      </w:divBdr>
    </w:div>
    <w:div w:id="1440024374">
      <w:marLeft w:val="640"/>
      <w:marRight w:val="0"/>
      <w:marTop w:val="0"/>
      <w:marBottom w:val="0"/>
      <w:divBdr>
        <w:top w:val="none" w:sz="0" w:space="0" w:color="auto"/>
        <w:left w:val="none" w:sz="0" w:space="0" w:color="auto"/>
        <w:bottom w:val="none" w:sz="0" w:space="0" w:color="auto"/>
        <w:right w:val="none" w:sz="0" w:space="0" w:color="auto"/>
      </w:divBdr>
    </w:div>
    <w:div w:id="1440293086">
      <w:marLeft w:val="640"/>
      <w:marRight w:val="0"/>
      <w:marTop w:val="0"/>
      <w:marBottom w:val="0"/>
      <w:divBdr>
        <w:top w:val="none" w:sz="0" w:space="0" w:color="auto"/>
        <w:left w:val="none" w:sz="0" w:space="0" w:color="auto"/>
        <w:bottom w:val="none" w:sz="0" w:space="0" w:color="auto"/>
        <w:right w:val="none" w:sz="0" w:space="0" w:color="auto"/>
      </w:divBdr>
    </w:div>
    <w:div w:id="1440371181">
      <w:marLeft w:val="640"/>
      <w:marRight w:val="0"/>
      <w:marTop w:val="0"/>
      <w:marBottom w:val="0"/>
      <w:divBdr>
        <w:top w:val="none" w:sz="0" w:space="0" w:color="auto"/>
        <w:left w:val="none" w:sz="0" w:space="0" w:color="auto"/>
        <w:bottom w:val="none" w:sz="0" w:space="0" w:color="auto"/>
        <w:right w:val="none" w:sz="0" w:space="0" w:color="auto"/>
      </w:divBdr>
    </w:div>
    <w:div w:id="1440637028">
      <w:marLeft w:val="640"/>
      <w:marRight w:val="0"/>
      <w:marTop w:val="0"/>
      <w:marBottom w:val="0"/>
      <w:divBdr>
        <w:top w:val="none" w:sz="0" w:space="0" w:color="auto"/>
        <w:left w:val="none" w:sz="0" w:space="0" w:color="auto"/>
        <w:bottom w:val="none" w:sz="0" w:space="0" w:color="auto"/>
        <w:right w:val="none" w:sz="0" w:space="0" w:color="auto"/>
      </w:divBdr>
    </w:div>
    <w:div w:id="1440833392">
      <w:marLeft w:val="640"/>
      <w:marRight w:val="0"/>
      <w:marTop w:val="0"/>
      <w:marBottom w:val="0"/>
      <w:divBdr>
        <w:top w:val="none" w:sz="0" w:space="0" w:color="auto"/>
        <w:left w:val="none" w:sz="0" w:space="0" w:color="auto"/>
        <w:bottom w:val="none" w:sz="0" w:space="0" w:color="auto"/>
        <w:right w:val="none" w:sz="0" w:space="0" w:color="auto"/>
      </w:divBdr>
    </w:div>
    <w:div w:id="1440906214">
      <w:marLeft w:val="640"/>
      <w:marRight w:val="0"/>
      <w:marTop w:val="0"/>
      <w:marBottom w:val="0"/>
      <w:divBdr>
        <w:top w:val="none" w:sz="0" w:space="0" w:color="auto"/>
        <w:left w:val="none" w:sz="0" w:space="0" w:color="auto"/>
        <w:bottom w:val="none" w:sz="0" w:space="0" w:color="auto"/>
        <w:right w:val="none" w:sz="0" w:space="0" w:color="auto"/>
      </w:divBdr>
    </w:div>
    <w:div w:id="1441030324">
      <w:marLeft w:val="640"/>
      <w:marRight w:val="0"/>
      <w:marTop w:val="0"/>
      <w:marBottom w:val="0"/>
      <w:divBdr>
        <w:top w:val="none" w:sz="0" w:space="0" w:color="auto"/>
        <w:left w:val="none" w:sz="0" w:space="0" w:color="auto"/>
        <w:bottom w:val="none" w:sz="0" w:space="0" w:color="auto"/>
        <w:right w:val="none" w:sz="0" w:space="0" w:color="auto"/>
      </w:divBdr>
    </w:div>
    <w:div w:id="1441294107">
      <w:marLeft w:val="640"/>
      <w:marRight w:val="0"/>
      <w:marTop w:val="0"/>
      <w:marBottom w:val="0"/>
      <w:divBdr>
        <w:top w:val="none" w:sz="0" w:space="0" w:color="auto"/>
        <w:left w:val="none" w:sz="0" w:space="0" w:color="auto"/>
        <w:bottom w:val="none" w:sz="0" w:space="0" w:color="auto"/>
        <w:right w:val="none" w:sz="0" w:space="0" w:color="auto"/>
      </w:divBdr>
    </w:div>
    <w:div w:id="1441414549">
      <w:marLeft w:val="640"/>
      <w:marRight w:val="0"/>
      <w:marTop w:val="0"/>
      <w:marBottom w:val="0"/>
      <w:divBdr>
        <w:top w:val="none" w:sz="0" w:space="0" w:color="auto"/>
        <w:left w:val="none" w:sz="0" w:space="0" w:color="auto"/>
        <w:bottom w:val="none" w:sz="0" w:space="0" w:color="auto"/>
        <w:right w:val="none" w:sz="0" w:space="0" w:color="auto"/>
      </w:divBdr>
    </w:div>
    <w:div w:id="1441950734">
      <w:marLeft w:val="640"/>
      <w:marRight w:val="0"/>
      <w:marTop w:val="0"/>
      <w:marBottom w:val="0"/>
      <w:divBdr>
        <w:top w:val="none" w:sz="0" w:space="0" w:color="auto"/>
        <w:left w:val="none" w:sz="0" w:space="0" w:color="auto"/>
        <w:bottom w:val="none" w:sz="0" w:space="0" w:color="auto"/>
        <w:right w:val="none" w:sz="0" w:space="0" w:color="auto"/>
      </w:divBdr>
    </w:div>
    <w:div w:id="1441991597">
      <w:marLeft w:val="640"/>
      <w:marRight w:val="0"/>
      <w:marTop w:val="0"/>
      <w:marBottom w:val="0"/>
      <w:divBdr>
        <w:top w:val="none" w:sz="0" w:space="0" w:color="auto"/>
        <w:left w:val="none" w:sz="0" w:space="0" w:color="auto"/>
        <w:bottom w:val="none" w:sz="0" w:space="0" w:color="auto"/>
        <w:right w:val="none" w:sz="0" w:space="0" w:color="auto"/>
      </w:divBdr>
    </w:div>
    <w:div w:id="1442408371">
      <w:marLeft w:val="640"/>
      <w:marRight w:val="0"/>
      <w:marTop w:val="0"/>
      <w:marBottom w:val="0"/>
      <w:divBdr>
        <w:top w:val="none" w:sz="0" w:space="0" w:color="auto"/>
        <w:left w:val="none" w:sz="0" w:space="0" w:color="auto"/>
        <w:bottom w:val="none" w:sz="0" w:space="0" w:color="auto"/>
        <w:right w:val="none" w:sz="0" w:space="0" w:color="auto"/>
      </w:divBdr>
    </w:div>
    <w:div w:id="1442646619">
      <w:marLeft w:val="640"/>
      <w:marRight w:val="0"/>
      <w:marTop w:val="0"/>
      <w:marBottom w:val="0"/>
      <w:divBdr>
        <w:top w:val="none" w:sz="0" w:space="0" w:color="auto"/>
        <w:left w:val="none" w:sz="0" w:space="0" w:color="auto"/>
        <w:bottom w:val="none" w:sz="0" w:space="0" w:color="auto"/>
        <w:right w:val="none" w:sz="0" w:space="0" w:color="auto"/>
      </w:divBdr>
    </w:div>
    <w:div w:id="1443113957">
      <w:marLeft w:val="640"/>
      <w:marRight w:val="0"/>
      <w:marTop w:val="0"/>
      <w:marBottom w:val="0"/>
      <w:divBdr>
        <w:top w:val="none" w:sz="0" w:space="0" w:color="auto"/>
        <w:left w:val="none" w:sz="0" w:space="0" w:color="auto"/>
        <w:bottom w:val="none" w:sz="0" w:space="0" w:color="auto"/>
        <w:right w:val="none" w:sz="0" w:space="0" w:color="auto"/>
      </w:divBdr>
    </w:div>
    <w:div w:id="1443115193">
      <w:marLeft w:val="640"/>
      <w:marRight w:val="0"/>
      <w:marTop w:val="0"/>
      <w:marBottom w:val="0"/>
      <w:divBdr>
        <w:top w:val="none" w:sz="0" w:space="0" w:color="auto"/>
        <w:left w:val="none" w:sz="0" w:space="0" w:color="auto"/>
        <w:bottom w:val="none" w:sz="0" w:space="0" w:color="auto"/>
        <w:right w:val="none" w:sz="0" w:space="0" w:color="auto"/>
      </w:divBdr>
    </w:div>
    <w:div w:id="1443573838">
      <w:marLeft w:val="640"/>
      <w:marRight w:val="0"/>
      <w:marTop w:val="0"/>
      <w:marBottom w:val="0"/>
      <w:divBdr>
        <w:top w:val="none" w:sz="0" w:space="0" w:color="auto"/>
        <w:left w:val="none" w:sz="0" w:space="0" w:color="auto"/>
        <w:bottom w:val="none" w:sz="0" w:space="0" w:color="auto"/>
        <w:right w:val="none" w:sz="0" w:space="0" w:color="auto"/>
      </w:divBdr>
    </w:div>
    <w:div w:id="1443767291">
      <w:marLeft w:val="640"/>
      <w:marRight w:val="0"/>
      <w:marTop w:val="0"/>
      <w:marBottom w:val="0"/>
      <w:divBdr>
        <w:top w:val="none" w:sz="0" w:space="0" w:color="auto"/>
        <w:left w:val="none" w:sz="0" w:space="0" w:color="auto"/>
        <w:bottom w:val="none" w:sz="0" w:space="0" w:color="auto"/>
        <w:right w:val="none" w:sz="0" w:space="0" w:color="auto"/>
      </w:divBdr>
    </w:div>
    <w:div w:id="1444035993">
      <w:marLeft w:val="640"/>
      <w:marRight w:val="0"/>
      <w:marTop w:val="0"/>
      <w:marBottom w:val="0"/>
      <w:divBdr>
        <w:top w:val="none" w:sz="0" w:space="0" w:color="auto"/>
        <w:left w:val="none" w:sz="0" w:space="0" w:color="auto"/>
        <w:bottom w:val="none" w:sz="0" w:space="0" w:color="auto"/>
        <w:right w:val="none" w:sz="0" w:space="0" w:color="auto"/>
      </w:divBdr>
    </w:div>
    <w:div w:id="1444038204">
      <w:marLeft w:val="640"/>
      <w:marRight w:val="0"/>
      <w:marTop w:val="0"/>
      <w:marBottom w:val="0"/>
      <w:divBdr>
        <w:top w:val="none" w:sz="0" w:space="0" w:color="auto"/>
        <w:left w:val="none" w:sz="0" w:space="0" w:color="auto"/>
        <w:bottom w:val="none" w:sz="0" w:space="0" w:color="auto"/>
        <w:right w:val="none" w:sz="0" w:space="0" w:color="auto"/>
      </w:divBdr>
    </w:div>
    <w:div w:id="1444108797">
      <w:marLeft w:val="640"/>
      <w:marRight w:val="0"/>
      <w:marTop w:val="0"/>
      <w:marBottom w:val="0"/>
      <w:divBdr>
        <w:top w:val="none" w:sz="0" w:space="0" w:color="auto"/>
        <w:left w:val="none" w:sz="0" w:space="0" w:color="auto"/>
        <w:bottom w:val="none" w:sz="0" w:space="0" w:color="auto"/>
        <w:right w:val="none" w:sz="0" w:space="0" w:color="auto"/>
      </w:divBdr>
    </w:div>
    <w:div w:id="1444576481">
      <w:marLeft w:val="640"/>
      <w:marRight w:val="0"/>
      <w:marTop w:val="0"/>
      <w:marBottom w:val="0"/>
      <w:divBdr>
        <w:top w:val="none" w:sz="0" w:space="0" w:color="auto"/>
        <w:left w:val="none" w:sz="0" w:space="0" w:color="auto"/>
        <w:bottom w:val="none" w:sz="0" w:space="0" w:color="auto"/>
        <w:right w:val="none" w:sz="0" w:space="0" w:color="auto"/>
      </w:divBdr>
    </w:div>
    <w:div w:id="1444766102">
      <w:marLeft w:val="640"/>
      <w:marRight w:val="0"/>
      <w:marTop w:val="0"/>
      <w:marBottom w:val="0"/>
      <w:divBdr>
        <w:top w:val="none" w:sz="0" w:space="0" w:color="auto"/>
        <w:left w:val="none" w:sz="0" w:space="0" w:color="auto"/>
        <w:bottom w:val="none" w:sz="0" w:space="0" w:color="auto"/>
        <w:right w:val="none" w:sz="0" w:space="0" w:color="auto"/>
      </w:divBdr>
    </w:div>
    <w:div w:id="1444963199">
      <w:marLeft w:val="640"/>
      <w:marRight w:val="0"/>
      <w:marTop w:val="0"/>
      <w:marBottom w:val="0"/>
      <w:divBdr>
        <w:top w:val="none" w:sz="0" w:space="0" w:color="auto"/>
        <w:left w:val="none" w:sz="0" w:space="0" w:color="auto"/>
        <w:bottom w:val="none" w:sz="0" w:space="0" w:color="auto"/>
        <w:right w:val="none" w:sz="0" w:space="0" w:color="auto"/>
      </w:divBdr>
    </w:div>
    <w:div w:id="1445032735">
      <w:marLeft w:val="640"/>
      <w:marRight w:val="0"/>
      <w:marTop w:val="0"/>
      <w:marBottom w:val="0"/>
      <w:divBdr>
        <w:top w:val="none" w:sz="0" w:space="0" w:color="auto"/>
        <w:left w:val="none" w:sz="0" w:space="0" w:color="auto"/>
        <w:bottom w:val="none" w:sz="0" w:space="0" w:color="auto"/>
        <w:right w:val="none" w:sz="0" w:space="0" w:color="auto"/>
      </w:divBdr>
    </w:div>
    <w:div w:id="1445925159">
      <w:marLeft w:val="640"/>
      <w:marRight w:val="0"/>
      <w:marTop w:val="0"/>
      <w:marBottom w:val="0"/>
      <w:divBdr>
        <w:top w:val="none" w:sz="0" w:space="0" w:color="auto"/>
        <w:left w:val="none" w:sz="0" w:space="0" w:color="auto"/>
        <w:bottom w:val="none" w:sz="0" w:space="0" w:color="auto"/>
        <w:right w:val="none" w:sz="0" w:space="0" w:color="auto"/>
      </w:divBdr>
    </w:div>
    <w:div w:id="1446194243">
      <w:marLeft w:val="640"/>
      <w:marRight w:val="0"/>
      <w:marTop w:val="0"/>
      <w:marBottom w:val="0"/>
      <w:divBdr>
        <w:top w:val="none" w:sz="0" w:space="0" w:color="auto"/>
        <w:left w:val="none" w:sz="0" w:space="0" w:color="auto"/>
        <w:bottom w:val="none" w:sz="0" w:space="0" w:color="auto"/>
        <w:right w:val="none" w:sz="0" w:space="0" w:color="auto"/>
      </w:divBdr>
    </w:div>
    <w:div w:id="1447044175">
      <w:marLeft w:val="640"/>
      <w:marRight w:val="0"/>
      <w:marTop w:val="0"/>
      <w:marBottom w:val="0"/>
      <w:divBdr>
        <w:top w:val="none" w:sz="0" w:space="0" w:color="auto"/>
        <w:left w:val="none" w:sz="0" w:space="0" w:color="auto"/>
        <w:bottom w:val="none" w:sz="0" w:space="0" w:color="auto"/>
        <w:right w:val="none" w:sz="0" w:space="0" w:color="auto"/>
      </w:divBdr>
    </w:div>
    <w:div w:id="1447189936">
      <w:marLeft w:val="640"/>
      <w:marRight w:val="0"/>
      <w:marTop w:val="0"/>
      <w:marBottom w:val="0"/>
      <w:divBdr>
        <w:top w:val="none" w:sz="0" w:space="0" w:color="auto"/>
        <w:left w:val="none" w:sz="0" w:space="0" w:color="auto"/>
        <w:bottom w:val="none" w:sz="0" w:space="0" w:color="auto"/>
        <w:right w:val="none" w:sz="0" w:space="0" w:color="auto"/>
      </w:divBdr>
    </w:div>
    <w:div w:id="1447190037">
      <w:marLeft w:val="640"/>
      <w:marRight w:val="0"/>
      <w:marTop w:val="0"/>
      <w:marBottom w:val="0"/>
      <w:divBdr>
        <w:top w:val="none" w:sz="0" w:space="0" w:color="auto"/>
        <w:left w:val="none" w:sz="0" w:space="0" w:color="auto"/>
        <w:bottom w:val="none" w:sz="0" w:space="0" w:color="auto"/>
        <w:right w:val="none" w:sz="0" w:space="0" w:color="auto"/>
      </w:divBdr>
    </w:div>
    <w:div w:id="1447195966">
      <w:marLeft w:val="640"/>
      <w:marRight w:val="0"/>
      <w:marTop w:val="0"/>
      <w:marBottom w:val="0"/>
      <w:divBdr>
        <w:top w:val="none" w:sz="0" w:space="0" w:color="auto"/>
        <w:left w:val="none" w:sz="0" w:space="0" w:color="auto"/>
        <w:bottom w:val="none" w:sz="0" w:space="0" w:color="auto"/>
        <w:right w:val="none" w:sz="0" w:space="0" w:color="auto"/>
      </w:divBdr>
    </w:div>
    <w:div w:id="1447232372">
      <w:marLeft w:val="640"/>
      <w:marRight w:val="0"/>
      <w:marTop w:val="0"/>
      <w:marBottom w:val="0"/>
      <w:divBdr>
        <w:top w:val="none" w:sz="0" w:space="0" w:color="auto"/>
        <w:left w:val="none" w:sz="0" w:space="0" w:color="auto"/>
        <w:bottom w:val="none" w:sz="0" w:space="0" w:color="auto"/>
        <w:right w:val="none" w:sz="0" w:space="0" w:color="auto"/>
      </w:divBdr>
    </w:div>
    <w:div w:id="1447382653">
      <w:marLeft w:val="640"/>
      <w:marRight w:val="0"/>
      <w:marTop w:val="0"/>
      <w:marBottom w:val="0"/>
      <w:divBdr>
        <w:top w:val="none" w:sz="0" w:space="0" w:color="auto"/>
        <w:left w:val="none" w:sz="0" w:space="0" w:color="auto"/>
        <w:bottom w:val="none" w:sz="0" w:space="0" w:color="auto"/>
        <w:right w:val="none" w:sz="0" w:space="0" w:color="auto"/>
      </w:divBdr>
    </w:div>
    <w:div w:id="1447384678">
      <w:marLeft w:val="640"/>
      <w:marRight w:val="0"/>
      <w:marTop w:val="0"/>
      <w:marBottom w:val="0"/>
      <w:divBdr>
        <w:top w:val="none" w:sz="0" w:space="0" w:color="auto"/>
        <w:left w:val="none" w:sz="0" w:space="0" w:color="auto"/>
        <w:bottom w:val="none" w:sz="0" w:space="0" w:color="auto"/>
        <w:right w:val="none" w:sz="0" w:space="0" w:color="auto"/>
      </w:divBdr>
    </w:div>
    <w:div w:id="1447576693">
      <w:marLeft w:val="640"/>
      <w:marRight w:val="0"/>
      <w:marTop w:val="0"/>
      <w:marBottom w:val="0"/>
      <w:divBdr>
        <w:top w:val="none" w:sz="0" w:space="0" w:color="auto"/>
        <w:left w:val="none" w:sz="0" w:space="0" w:color="auto"/>
        <w:bottom w:val="none" w:sz="0" w:space="0" w:color="auto"/>
        <w:right w:val="none" w:sz="0" w:space="0" w:color="auto"/>
      </w:divBdr>
    </w:div>
    <w:div w:id="1447701382">
      <w:marLeft w:val="640"/>
      <w:marRight w:val="0"/>
      <w:marTop w:val="0"/>
      <w:marBottom w:val="0"/>
      <w:divBdr>
        <w:top w:val="none" w:sz="0" w:space="0" w:color="auto"/>
        <w:left w:val="none" w:sz="0" w:space="0" w:color="auto"/>
        <w:bottom w:val="none" w:sz="0" w:space="0" w:color="auto"/>
        <w:right w:val="none" w:sz="0" w:space="0" w:color="auto"/>
      </w:divBdr>
    </w:div>
    <w:div w:id="1448158011">
      <w:marLeft w:val="640"/>
      <w:marRight w:val="0"/>
      <w:marTop w:val="0"/>
      <w:marBottom w:val="0"/>
      <w:divBdr>
        <w:top w:val="none" w:sz="0" w:space="0" w:color="auto"/>
        <w:left w:val="none" w:sz="0" w:space="0" w:color="auto"/>
        <w:bottom w:val="none" w:sz="0" w:space="0" w:color="auto"/>
        <w:right w:val="none" w:sz="0" w:space="0" w:color="auto"/>
      </w:divBdr>
    </w:div>
    <w:div w:id="1448280915">
      <w:marLeft w:val="640"/>
      <w:marRight w:val="0"/>
      <w:marTop w:val="0"/>
      <w:marBottom w:val="0"/>
      <w:divBdr>
        <w:top w:val="none" w:sz="0" w:space="0" w:color="auto"/>
        <w:left w:val="none" w:sz="0" w:space="0" w:color="auto"/>
        <w:bottom w:val="none" w:sz="0" w:space="0" w:color="auto"/>
        <w:right w:val="none" w:sz="0" w:space="0" w:color="auto"/>
      </w:divBdr>
    </w:div>
    <w:div w:id="1448507947">
      <w:marLeft w:val="640"/>
      <w:marRight w:val="0"/>
      <w:marTop w:val="0"/>
      <w:marBottom w:val="0"/>
      <w:divBdr>
        <w:top w:val="none" w:sz="0" w:space="0" w:color="auto"/>
        <w:left w:val="none" w:sz="0" w:space="0" w:color="auto"/>
        <w:bottom w:val="none" w:sz="0" w:space="0" w:color="auto"/>
        <w:right w:val="none" w:sz="0" w:space="0" w:color="auto"/>
      </w:divBdr>
    </w:div>
    <w:div w:id="1449277818">
      <w:marLeft w:val="640"/>
      <w:marRight w:val="0"/>
      <w:marTop w:val="0"/>
      <w:marBottom w:val="0"/>
      <w:divBdr>
        <w:top w:val="none" w:sz="0" w:space="0" w:color="auto"/>
        <w:left w:val="none" w:sz="0" w:space="0" w:color="auto"/>
        <w:bottom w:val="none" w:sz="0" w:space="0" w:color="auto"/>
        <w:right w:val="none" w:sz="0" w:space="0" w:color="auto"/>
      </w:divBdr>
    </w:div>
    <w:div w:id="1449356556">
      <w:marLeft w:val="640"/>
      <w:marRight w:val="0"/>
      <w:marTop w:val="0"/>
      <w:marBottom w:val="0"/>
      <w:divBdr>
        <w:top w:val="none" w:sz="0" w:space="0" w:color="auto"/>
        <w:left w:val="none" w:sz="0" w:space="0" w:color="auto"/>
        <w:bottom w:val="none" w:sz="0" w:space="0" w:color="auto"/>
        <w:right w:val="none" w:sz="0" w:space="0" w:color="auto"/>
      </w:divBdr>
    </w:div>
    <w:div w:id="1449473026">
      <w:marLeft w:val="640"/>
      <w:marRight w:val="0"/>
      <w:marTop w:val="0"/>
      <w:marBottom w:val="0"/>
      <w:divBdr>
        <w:top w:val="none" w:sz="0" w:space="0" w:color="auto"/>
        <w:left w:val="none" w:sz="0" w:space="0" w:color="auto"/>
        <w:bottom w:val="none" w:sz="0" w:space="0" w:color="auto"/>
        <w:right w:val="none" w:sz="0" w:space="0" w:color="auto"/>
      </w:divBdr>
    </w:div>
    <w:div w:id="1450050887">
      <w:marLeft w:val="640"/>
      <w:marRight w:val="0"/>
      <w:marTop w:val="0"/>
      <w:marBottom w:val="0"/>
      <w:divBdr>
        <w:top w:val="none" w:sz="0" w:space="0" w:color="auto"/>
        <w:left w:val="none" w:sz="0" w:space="0" w:color="auto"/>
        <w:bottom w:val="none" w:sz="0" w:space="0" w:color="auto"/>
        <w:right w:val="none" w:sz="0" w:space="0" w:color="auto"/>
      </w:divBdr>
    </w:div>
    <w:div w:id="1450079379">
      <w:marLeft w:val="640"/>
      <w:marRight w:val="0"/>
      <w:marTop w:val="0"/>
      <w:marBottom w:val="0"/>
      <w:divBdr>
        <w:top w:val="none" w:sz="0" w:space="0" w:color="auto"/>
        <w:left w:val="none" w:sz="0" w:space="0" w:color="auto"/>
        <w:bottom w:val="none" w:sz="0" w:space="0" w:color="auto"/>
        <w:right w:val="none" w:sz="0" w:space="0" w:color="auto"/>
      </w:divBdr>
    </w:div>
    <w:div w:id="1450466422">
      <w:marLeft w:val="640"/>
      <w:marRight w:val="0"/>
      <w:marTop w:val="0"/>
      <w:marBottom w:val="0"/>
      <w:divBdr>
        <w:top w:val="none" w:sz="0" w:space="0" w:color="auto"/>
        <w:left w:val="none" w:sz="0" w:space="0" w:color="auto"/>
        <w:bottom w:val="none" w:sz="0" w:space="0" w:color="auto"/>
        <w:right w:val="none" w:sz="0" w:space="0" w:color="auto"/>
      </w:divBdr>
    </w:div>
    <w:div w:id="1450516033">
      <w:marLeft w:val="640"/>
      <w:marRight w:val="0"/>
      <w:marTop w:val="0"/>
      <w:marBottom w:val="0"/>
      <w:divBdr>
        <w:top w:val="none" w:sz="0" w:space="0" w:color="auto"/>
        <w:left w:val="none" w:sz="0" w:space="0" w:color="auto"/>
        <w:bottom w:val="none" w:sz="0" w:space="0" w:color="auto"/>
        <w:right w:val="none" w:sz="0" w:space="0" w:color="auto"/>
      </w:divBdr>
    </w:div>
    <w:div w:id="1450663786">
      <w:marLeft w:val="640"/>
      <w:marRight w:val="0"/>
      <w:marTop w:val="0"/>
      <w:marBottom w:val="0"/>
      <w:divBdr>
        <w:top w:val="none" w:sz="0" w:space="0" w:color="auto"/>
        <w:left w:val="none" w:sz="0" w:space="0" w:color="auto"/>
        <w:bottom w:val="none" w:sz="0" w:space="0" w:color="auto"/>
        <w:right w:val="none" w:sz="0" w:space="0" w:color="auto"/>
      </w:divBdr>
    </w:div>
    <w:div w:id="1451168235">
      <w:marLeft w:val="640"/>
      <w:marRight w:val="0"/>
      <w:marTop w:val="0"/>
      <w:marBottom w:val="0"/>
      <w:divBdr>
        <w:top w:val="none" w:sz="0" w:space="0" w:color="auto"/>
        <w:left w:val="none" w:sz="0" w:space="0" w:color="auto"/>
        <w:bottom w:val="none" w:sz="0" w:space="0" w:color="auto"/>
        <w:right w:val="none" w:sz="0" w:space="0" w:color="auto"/>
      </w:divBdr>
    </w:div>
    <w:div w:id="1451313120">
      <w:marLeft w:val="640"/>
      <w:marRight w:val="0"/>
      <w:marTop w:val="0"/>
      <w:marBottom w:val="0"/>
      <w:divBdr>
        <w:top w:val="none" w:sz="0" w:space="0" w:color="auto"/>
        <w:left w:val="none" w:sz="0" w:space="0" w:color="auto"/>
        <w:bottom w:val="none" w:sz="0" w:space="0" w:color="auto"/>
        <w:right w:val="none" w:sz="0" w:space="0" w:color="auto"/>
      </w:divBdr>
    </w:div>
    <w:div w:id="1452016869">
      <w:marLeft w:val="640"/>
      <w:marRight w:val="0"/>
      <w:marTop w:val="0"/>
      <w:marBottom w:val="0"/>
      <w:divBdr>
        <w:top w:val="none" w:sz="0" w:space="0" w:color="auto"/>
        <w:left w:val="none" w:sz="0" w:space="0" w:color="auto"/>
        <w:bottom w:val="none" w:sz="0" w:space="0" w:color="auto"/>
        <w:right w:val="none" w:sz="0" w:space="0" w:color="auto"/>
      </w:divBdr>
    </w:div>
    <w:div w:id="1452165744">
      <w:marLeft w:val="640"/>
      <w:marRight w:val="0"/>
      <w:marTop w:val="0"/>
      <w:marBottom w:val="0"/>
      <w:divBdr>
        <w:top w:val="none" w:sz="0" w:space="0" w:color="auto"/>
        <w:left w:val="none" w:sz="0" w:space="0" w:color="auto"/>
        <w:bottom w:val="none" w:sz="0" w:space="0" w:color="auto"/>
        <w:right w:val="none" w:sz="0" w:space="0" w:color="auto"/>
      </w:divBdr>
    </w:div>
    <w:div w:id="1452941501">
      <w:marLeft w:val="640"/>
      <w:marRight w:val="0"/>
      <w:marTop w:val="0"/>
      <w:marBottom w:val="0"/>
      <w:divBdr>
        <w:top w:val="none" w:sz="0" w:space="0" w:color="auto"/>
        <w:left w:val="none" w:sz="0" w:space="0" w:color="auto"/>
        <w:bottom w:val="none" w:sz="0" w:space="0" w:color="auto"/>
        <w:right w:val="none" w:sz="0" w:space="0" w:color="auto"/>
      </w:divBdr>
    </w:div>
    <w:div w:id="1453134436">
      <w:marLeft w:val="640"/>
      <w:marRight w:val="0"/>
      <w:marTop w:val="0"/>
      <w:marBottom w:val="0"/>
      <w:divBdr>
        <w:top w:val="none" w:sz="0" w:space="0" w:color="auto"/>
        <w:left w:val="none" w:sz="0" w:space="0" w:color="auto"/>
        <w:bottom w:val="none" w:sz="0" w:space="0" w:color="auto"/>
        <w:right w:val="none" w:sz="0" w:space="0" w:color="auto"/>
      </w:divBdr>
    </w:div>
    <w:div w:id="1454128999">
      <w:marLeft w:val="640"/>
      <w:marRight w:val="0"/>
      <w:marTop w:val="0"/>
      <w:marBottom w:val="0"/>
      <w:divBdr>
        <w:top w:val="none" w:sz="0" w:space="0" w:color="auto"/>
        <w:left w:val="none" w:sz="0" w:space="0" w:color="auto"/>
        <w:bottom w:val="none" w:sz="0" w:space="0" w:color="auto"/>
        <w:right w:val="none" w:sz="0" w:space="0" w:color="auto"/>
      </w:divBdr>
    </w:div>
    <w:div w:id="1454132990">
      <w:marLeft w:val="640"/>
      <w:marRight w:val="0"/>
      <w:marTop w:val="0"/>
      <w:marBottom w:val="0"/>
      <w:divBdr>
        <w:top w:val="none" w:sz="0" w:space="0" w:color="auto"/>
        <w:left w:val="none" w:sz="0" w:space="0" w:color="auto"/>
        <w:bottom w:val="none" w:sz="0" w:space="0" w:color="auto"/>
        <w:right w:val="none" w:sz="0" w:space="0" w:color="auto"/>
      </w:divBdr>
    </w:div>
    <w:div w:id="1454254348">
      <w:marLeft w:val="640"/>
      <w:marRight w:val="0"/>
      <w:marTop w:val="0"/>
      <w:marBottom w:val="0"/>
      <w:divBdr>
        <w:top w:val="none" w:sz="0" w:space="0" w:color="auto"/>
        <w:left w:val="none" w:sz="0" w:space="0" w:color="auto"/>
        <w:bottom w:val="none" w:sz="0" w:space="0" w:color="auto"/>
        <w:right w:val="none" w:sz="0" w:space="0" w:color="auto"/>
      </w:divBdr>
    </w:div>
    <w:div w:id="1454521789">
      <w:marLeft w:val="640"/>
      <w:marRight w:val="0"/>
      <w:marTop w:val="0"/>
      <w:marBottom w:val="0"/>
      <w:divBdr>
        <w:top w:val="none" w:sz="0" w:space="0" w:color="auto"/>
        <w:left w:val="none" w:sz="0" w:space="0" w:color="auto"/>
        <w:bottom w:val="none" w:sz="0" w:space="0" w:color="auto"/>
        <w:right w:val="none" w:sz="0" w:space="0" w:color="auto"/>
      </w:divBdr>
    </w:div>
    <w:div w:id="1454590266">
      <w:marLeft w:val="640"/>
      <w:marRight w:val="0"/>
      <w:marTop w:val="0"/>
      <w:marBottom w:val="0"/>
      <w:divBdr>
        <w:top w:val="none" w:sz="0" w:space="0" w:color="auto"/>
        <w:left w:val="none" w:sz="0" w:space="0" w:color="auto"/>
        <w:bottom w:val="none" w:sz="0" w:space="0" w:color="auto"/>
        <w:right w:val="none" w:sz="0" w:space="0" w:color="auto"/>
      </w:divBdr>
    </w:div>
    <w:div w:id="1454712501">
      <w:marLeft w:val="640"/>
      <w:marRight w:val="0"/>
      <w:marTop w:val="0"/>
      <w:marBottom w:val="0"/>
      <w:divBdr>
        <w:top w:val="none" w:sz="0" w:space="0" w:color="auto"/>
        <w:left w:val="none" w:sz="0" w:space="0" w:color="auto"/>
        <w:bottom w:val="none" w:sz="0" w:space="0" w:color="auto"/>
        <w:right w:val="none" w:sz="0" w:space="0" w:color="auto"/>
      </w:divBdr>
    </w:div>
    <w:div w:id="1455172150">
      <w:marLeft w:val="640"/>
      <w:marRight w:val="0"/>
      <w:marTop w:val="0"/>
      <w:marBottom w:val="0"/>
      <w:divBdr>
        <w:top w:val="none" w:sz="0" w:space="0" w:color="auto"/>
        <w:left w:val="none" w:sz="0" w:space="0" w:color="auto"/>
        <w:bottom w:val="none" w:sz="0" w:space="0" w:color="auto"/>
        <w:right w:val="none" w:sz="0" w:space="0" w:color="auto"/>
      </w:divBdr>
    </w:div>
    <w:div w:id="1455251071">
      <w:marLeft w:val="640"/>
      <w:marRight w:val="0"/>
      <w:marTop w:val="0"/>
      <w:marBottom w:val="0"/>
      <w:divBdr>
        <w:top w:val="none" w:sz="0" w:space="0" w:color="auto"/>
        <w:left w:val="none" w:sz="0" w:space="0" w:color="auto"/>
        <w:bottom w:val="none" w:sz="0" w:space="0" w:color="auto"/>
        <w:right w:val="none" w:sz="0" w:space="0" w:color="auto"/>
      </w:divBdr>
    </w:div>
    <w:div w:id="1455370677">
      <w:marLeft w:val="640"/>
      <w:marRight w:val="0"/>
      <w:marTop w:val="0"/>
      <w:marBottom w:val="0"/>
      <w:divBdr>
        <w:top w:val="none" w:sz="0" w:space="0" w:color="auto"/>
        <w:left w:val="none" w:sz="0" w:space="0" w:color="auto"/>
        <w:bottom w:val="none" w:sz="0" w:space="0" w:color="auto"/>
        <w:right w:val="none" w:sz="0" w:space="0" w:color="auto"/>
      </w:divBdr>
    </w:div>
    <w:div w:id="1455906491">
      <w:marLeft w:val="640"/>
      <w:marRight w:val="0"/>
      <w:marTop w:val="0"/>
      <w:marBottom w:val="0"/>
      <w:divBdr>
        <w:top w:val="none" w:sz="0" w:space="0" w:color="auto"/>
        <w:left w:val="none" w:sz="0" w:space="0" w:color="auto"/>
        <w:bottom w:val="none" w:sz="0" w:space="0" w:color="auto"/>
        <w:right w:val="none" w:sz="0" w:space="0" w:color="auto"/>
      </w:divBdr>
    </w:div>
    <w:div w:id="1456025241">
      <w:marLeft w:val="640"/>
      <w:marRight w:val="0"/>
      <w:marTop w:val="0"/>
      <w:marBottom w:val="0"/>
      <w:divBdr>
        <w:top w:val="none" w:sz="0" w:space="0" w:color="auto"/>
        <w:left w:val="none" w:sz="0" w:space="0" w:color="auto"/>
        <w:bottom w:val="none" w:sz="0" w:space="0" w:color="auto"/>
        <w:right w:val="none" w:sz="0" w:space="0" w:color="auto"/>
      </w:divBdr>
    </w:div>
    <w:div w:id="1456211601">
      <w:marLeft w:val="640"/>
      <w:marRight w:val="0"/>
      <w:marTop w:val="0"/>
      <w:marBottom w:val="0"/>
      <w:divBdr>
        <w:top w:val="none" w:sz="0" w:space="0" w:color="auto"/>
        <w:left w:val="none" w:sz="0" w:space="0" w:color="auto"/>
        <w:bottom w:val="none" w:sz="0" w:space="0" w:color="auto"/>
        <w:right w:val="none" w:sz="0" w:space="0" w:color="auto"/>
      </w:divBdr>
    </w:div>
    <w:div w:id="1456482616">
      <w:marLeft w:val="640"/>
      <w:marRight w:val="0"/>
      <w:marTop w:val="0"/>
      <w:marBottom w:val="0"/>
      <w:divBdr>
        <w:top w:val="none" w:sz="0" w:space="0" w:color="auto"/>
        <w:left w:val="none" w:sz="0" w:space="0" w:color="auto"/>
        <w:bottom w:val="none" w:sz="0" w:space="0" w:color="auto"/>
        <w:right w:val="none" w:sz="0" w:space="0" w:color="auto"/>
      </w:divBdr>
    </w:div>
    <w:div w:id="1457136323">
      <w:marLeft w:val="640"/>
      <w:marRight w:val="0"/>
      <w:marTop w:val="0"/>
      <w:marBottom w:val="0"/>
      <w:divBdr>
        <w:top w:val="none" w:sz="0" w:space="0" w:color="auto"/>
        <w:left w:val="none" w:sz="0" w:space="0" w:color="auto"/>
        <w:bottom w:val="none" w:sz="0" w:space="0" w:color="auto"/>
        <w:right w:val="none" w:sz="0" w:space="0" w:color="auto"/>
      </w:divBdr>
    </w:div>
    <w:div w:id="1457605888">
      <w:marLeft w:val="640"/>
      <w:marRight w:val="0"/>
      <w:marTop w:val="0"/>
      <w:marBottom w:val="0"/>
      <w:divBdr>
        <w:top w:val="none" w:sz="0" w:space="0" w:color="auto"/>
        <w:left w:val="none" w:sz="0" w:space="0" w:color="auto"/>
        <w:bottom w:val="none" w:sz="0" w:space="0" w:color="auto"/>
        <w:right w:val="none" w:sz="0" w:space="0" w:color="auto"/>
      </w:divBdr>
    </w:div>
    <w:div w:id="1457916603">
      <w:marLeft w:val="640"/>
      <w:marRight w:val="0"/>
      <w:marTop w:val="0"/>
      <w:marBottom w:val="0"/>
      <w:divBdr>
        <w:top w:val="none" w:sz="0" w:space="0" w:color="auto"/>
        <w:left w:val="none" w:sz="0" w:space="0" w:color="auto"/>
        <w:bottom w:val="none" w:sz="0" w:space="0" w:color="auto"/>
        <w:right w:val="none" w:sz="0" w:space="0" w:color="auto"/>
      </w:divBdr>
    </w:div>
    <w:div w:id="1457941254">
      <w:marLeft w:val="640"/>
      <w:marRight w:val="0"/>
      <w:marTop w:val="0"/>
      <w:marBottom w:val="0"/>
      <w:divBdr>
        <w:top w:val="none" w:sz="0" w:space="0" w:color="auto"/>
        <w:left w:val="none" w:sz="0" w:space="0" w:color="auto"/>
        <w:bottom w:val="none" w:sz="0" w:space="0" w:color="auto"/>
        <w:right w:val="none" w:sz="0" w:space="0" w:color="auto"/>
      </w:divBdr>
    </w:div>
    <w:div w:id="1458523901">
      <w:marLeft w:val="640"/>
      <w:marRight w:val="0"/>
      <w:marTop w:val="0"/>
      <w:marBottom w:val="0"/>
      <w:divBdr>
        <w:top w:val="none" w:sz="0" w:space="0" w:color="auto"/>
        <w:left w:val="none" w:sz="0" w:space="0" w:color="auto"/>
        <w:bottom w:val="none" w:sz="0" w:space="0" w:color="auto"/>
        <w:right w:val="none" w:sz="0" w:space="0" w:color="auto"/>
      </w:divBdr>
    </w:div>
    <w:div w:id="1458648167">
      <w:marLeft w:val="640"/>
      <w:marRight w:val="0"/>
      <w:marTop w:val="0"/>
      <w:marBottom w:val="0"/>
      <w:divBdr>
        <w:top w:val="none" w:sz="0" w:space="0" w:color="auto"/>
        <w:left w:val="none" w:sz="0" w:space="0" w:color="auto"/>
        <w:bottom w:val="none" w:sz="0" w:space="0" w:color="auto"/>
        <w:right w:val="none" w:sz="0" w:space="0" w:color="auto"/>
      </w:divBdr>
    </w:div>
    <w:div w:id="1458914083">
      <w:marLeft w:val="640"/>
      <w:marRight w:val="0"/>
      <w:marTop w:val="0"/>
      <w:marBottom w:val="0"/>
      <w:divBdr>
        <w:top w:val="none" w:sz="0" w:space="0" w:color="auto"/>
        <w:left w:val="none" w:sz="0" w:space="0" w:color="auto"/>
        <w:bottom w:val="none" w:sz="0" w:space="0" w:color="auto"/>
        <w:right w:val="none" w:sz="0" w:space="0" w:color="auto"/>
      </w:divBdr>
    </w:div>
    <w:div w:id="1459373721">
      <w:marLeft w:val="640"/>
      <w:marRight w:val="0"/>
      <w:marTop w:val="0"/>
      <w:marBottom w:val="0"/>
      <w:divBdr>
        <w:top w:val="none" w:sz="0" w:space="0" w:color="auto"/>
        <w:left w:val="none" w:sz="0" w:space="0" w:color="auto"/>
        <w:bottom w:val="none" w:sz="0" w:space="0" w:color="auto"/>
        <w:right w:val="none" w:sz="0" w:space="0" w:color="auto"/>
      </w:divBdr>
    </w:div>
    <w:div w:id="1459374290">
      <w:marLeft w:val="640"/>
      <w:marRight w:val="0"/>
      <w:marTop w:val="0"/>
      <w:marBottom w:val="0"/>
      <w:divBdr>
        <w:top w:val="none" w:sz="0" w:space="0" w:color="auto"/>
        <w:left w:val="none" w:sz="0" w:space="0" w:color="auto"/>
        <w:bottom w:val="none" w:sz="0" w:space="0" w:color="auto"/>
        <w:right w:val="none" w:sz="0" w:space="0" w:color="auto"/>
      </w:divBdr>
    </w:div>
    <w:div w:id="1459447910">
      <w:marLeft w:val="640"/>
      <w:marRight w:val="0"/>
      <w:marTop w:val="0"/>
      <w:marBottom w:val="0"/>
      <w:divBdr>
        <w:top w:val="none" w:sz="0" w:space="0" w:color="auto"/>
        <w:left w:val="none" w:sz="0" w:space="0" w:color="auto"/>
        <w:bottom w:val="none" w:sz="0" w:space="0" w:color="auto"/>
        <w:right w:val="none" w:sz="0" w:space="0" w:color="auto"/>
      </w:divBdr>
    </w:div>
    <w:div w:id="1459571716">
      <w:marLeft w:val="640"/>
      <w:marRight w:val="0"/>
      <w:marTop w:val="0"/>
      <w:marBottom w:val="0"/>
      <w:divBdr>
        <w:top w:val="none" w:sz="0" w:space="0" w:color="auto"/>
        <w:left w:val="none" w:sz="0" w:space="0" w:color="auto"/>
        <w:bottom w:val="none" w:sz="0" w:space="0" w:color="auto"/>
        <w:right w:val="none" w:sz="0" w:space="0" w:color="auto"/>
      </w:divBdr>
    </w:div>
    <w:div w:id="1459685438">
      <w:marLeft w:val="640"/>
      <w:marRight w:val="0"/>
      <w:marTop w:val="0"/>
      <w:marBottom w:val="0"/>
      <w:divBdr>
        <w:top w:val="none" w:sz="0" w:space="0" w:color="auto"/>
        <w:left w:val="none" w:sz="0" w:space="0" w:color="auto"/>
        <w:bottom w:val="none" w:sz="0" w:space="0" w:color="auto"/>
        <w:right w:val="none" w:sz="0" w:space="0" w:color="auto"/>
      </w:divBdr>
    </w:div>
    <w:div w:id="1459833928">
      <w:marLeft w:val="640"/>
      <w:marRight w:val="0"/>
      <w:marTop w:val="0"/>
      <w:marBottom w:val="0"/>
      <w:divBdr>
        <w:top w:val="none" w:sz="0" w:space="0" w:color="auto"/>
        <w:left w:val="none" w:sz="0" w:space="0" w:color="auto"/>
        <w:bottom w:val="none" w:sz="0" w:space="0" w:color="auto"/>
        <w:right w:val="none" w:sz="0" w:space="0" w:color="auto"/>
      </w:divBdr>
    </w:div>
    <w:div w:id="1460686499">
      <w:marLeft w:val="640"/>
      <w:marRight w:val="0"/>
      <w:marTop w:val="0"/>
      <w:marBottom w:val="0"/>
      <w:divBdr>
        <w:top w:val="none" w:sz="0" w:space="0" w:color="auto"/>
        <w:left w:val="none" w:sz="0" w:space="0" w:color="auto"/>
        <w:bottom w:val="none" w:sz="0" w:space="0" w:color="auto"/>
        <w:right w:val="none" w:sz="0" w:space="0" w:color="auto"/>
      </w:divBdr>
    </w:div>
    <w:div w:id="1460687429">
      <w:marLeft w:val="640"/>
      <w:marRight w:val="0"/>
      <w:marTop w:val="0"/>
      <w:marBottom w:val="0"/>
      <w:divBdr>
        <w:top w:val="none" w:sz="0" w:space="0" w:color="auto"/>
        <w:left w:val="none" w:sz="0" w:space="0" w:color="auto"/>
        <w:bottom w:val="none" w:sz="0" w:space="0" w:color="auto"/>
        <w:right w:val="none" w:sz="0" w:space="0" w:color="auto"/>
      </w:divBdr>
    </w:div>
    <w:div w:id="1461652560">
      <w:marLeft w:val="640"/>
      <w:marRight w:val="0"/>
      <w:marTop w:val="0"/>
      <w:marBottom w:val="0"/>
      <w:divBdr>
        <w:top w:val="none" w:sz="0" w:space="0" w:color="auto"/>
        <w:left w:val="none" w:sz="0" w:space="0" w:color="auto"/>
        <w:bottom w:val="none" w:sz="0" w:space="0" w:color="auto"/>
        <w:right w:val="none" w:sz="0" w:space="0" w:color="auto"/>
      </w:divBdr>
    </w:div>
    <w:div w:id="1462534142">
      <w:marLeft w:val="640"/>
      <w:marRight w:val="0"/>
      <w:marTop w:val="0"/>
      <w:marBottom w:val="0"/>
      <w:divBdr>
        <w:top w:val="none" w:sz="0" w:space="0" w:color="auto"/>
        <w:left w:val="none" w:sz="0" w:space="0" w:color="auto"/>
        <w:bottom w:val="none" w:sz="0" w:space="0" w:color="auto"/>
        <w:right w:val="none" w:sz="0" w:space="0" w:color="auto"/>
      </w:divBdr>
    </w:div>
    <w:div w:id="1463572401">
      <w:marLeft w:val="640"/>
      <w:marRight w:val="0"/>
      <w:marTop w:val="0"/>
      <w:marBottom w:val="0"/>
      <w:divBdr>
        <w:top w:val="none" w:sz="0" w:space="0" w:color="auto"/>
        <w:left w:val="none" w:sz="0" w:space="0" w:color="auto"/>
        <w:bottom w:val="none" w:sz="0" w:space="0" w:color="auto"/>
        <w:right w:val="none" w:sz="0" w:space="0" w:color="auto"/>
      </w:divBdr>
    </w:div>
    <w:div w:id="1463769796">
      <w:marLeft w:val="640"/>
      <w:marRight w:val="0"/>
      <w:marTop w:val="0"/>
      <w:marBottom w:val="0"/>
      <w:divBdr>
        <w:top w:val="none" w:sz="0" w:space="0" w:color="auto"/>
        <w:left w:val="none" w:sz="0" w:space="0" w:color="auto"/>
        <w:bottom w:val="none" w:sz="0" w:space="0" w:color="auto"/>
        <w:right w:val="none" w:sz="0" w:space="0" w:color="auto"/>
      </w:divBdr>
    </w:div>
    <w:div w:id="1464540545">
      <w:marLeft w:val="640"/>
      <w:marRight w:val="0"/>
      <w:marTop w:val="0"/>
      <w:marBottom w:val="0"/>
      <w:divBdr>
        <w:top w:val="none" w:sz="0" w:space="0" w:color="auto"/>
        <w:left w:val="none" w:sz="0" w:space="0" w:color="auto"/>
        <w:bottom w:val="none" w:sz="0" w:space="0" w:color="auto"/>
        <w:right w:val="none" w:sz="0" w:space="0" w:color="auto"/>
      </w:divBdr>
    </w:div>
    <w:div w:id="1464545282">
      <w:marLeft w:val="640"/>
      <w:marRight w:val="0"/>
      <w:marTop w:val="0"/>
      <w:marBottom w:val="0"/>
      <w:divBdr>
        <w:top w:val="none" w:sz="0" w:space="0" w:color="auto"/>
        <w:left w:val="none" w:sz="0" w:space="0" w:color="auto"/>
        <w:bottom w:val="none" w:sz="0" w:space="0" w:color="auto"/>
        <w:right w:val="none" w:sz="0" w:space="0" w:color="auto"/>
      </w:divBdr>
    </w:div>
    <w:div w:id="1465006999">
      <w:marLeft w:val="640"/>
      <w:marRight w:val="0"/>
      <w:marTop w:val="0"/>
      <w:marBottom w:val="0"/>
      <w:divBdr>
        <w:top w:val="none" w:sz="0" w:space="0" w:color="auto"/>
        <w:left w:val="none" w:sz="0" w:space="0" w:color="auto"/>
        <w:bottom w:val="none" w:sz="0" w:space="0" w:color="auto"/>
        <w:right w:val="none" w:sz="0" w:space="0" w:color="auto"/>
      </w:divBdr>
    </w:div>
    <w:div w:id="1465196517">
      <w:marLeft w:val="640"/>
      <w:marRight w:val="0"/>
      <w:marTop w:val="0"/>
      <w:marBottom w:val="0"/>
      <w:divBdr>
        <w:top w:val="none" w:sz="0" w:space="0" w:color="auto"/>
        <w:left w:val="none" w:sz="0" w:space="0" w:color="auto"/>
        <w:bottom w:val="none" w:sz="0" w:space="0" w:color="auto"/>
        <w:right w:val="none" w:sz="0" w:space="0" w:color="auto"/>
      </w:divBdr>
    </w:div>
    <w:div w:id="1465392851">
      <w:marLeft w:val="640"/>
      <w:marRight w:val="0"/>
      <w:marTop w:val="0"/>
      <w:marBottom w:val="0"/>
      <w:divBdr>
        <w:top w:val="none" w:sz="0" w:space="0" w:color="auto"/>
        <w:left w:val="none" w:sz="0" w:space="0" w:color="auto"/>
        <w:bottom w:val="none" w:sz="0" w:space="0" w:color="auto"/>
        <w:right w:val="none" w:sz="0" w:space="0" w:color="auto"/>
      </w:divBdr>
    </w:div>
    <w:div w:id="1466044310">
      <w:marLeft w:val="640"/>
      <w:marRight w:val="0"/>
      <w:marTop w:val="0"/>
      <w:marBottom w:val="0"/>
      <w:divBdr>
        <w:top w:val="none" w:sz="0" w:space="0" w:color="auto"/>
        <w:left w:val="none" w:sz="0" w:space="0" w:color="auto"/>
        <w:bottom w:val="none" w:sz="0" w:space="0" w:color="auto"/>
        <w:right w:val="none" w:sz="0" w:space="0" w:color="auto"/>
      </w:divBdr>
    </w:div>
    <w:div w:id="1466463335">
      <w:marLeft w:val="640"/>
      <w:marRight w:val="0"/>
      <w:marTop w:val="0"/>
      <w:marBottom w:val="0"/>
      <w:divBdr>
        <w:top w:val="none" w:sz="0" w:space="0" w:color="auto"/>
        <w:left w:val="none" w:sz="0" w:space="0" w:color="auto"/>
        <w:bottom w:val="none" w:sz="0" w:space="0" w:color="auto"/>
        <w:right w:val="none" w:sz="0" w:space="0" w:color="auto"/>
      </w:divBdr>
    </w:div>
    <w:div w:id="1466583145">
      <w:marLeft w:val="640"/>
      <w:marRight w:val="0"/>
      <w:marTop w:val="0"/>
      <w:marBottom w:val="0"/>
      <w:divBdr>
        <w:top w:val="none" w:sz="0" w:space="0" w:color="auto"/>
        <w:left w:val="none" w:sz="0" w:space="0" w:color="auto"/>
        <w:bottom w:val="none" w:sz="0" w:space="0" w:color="auto"/>
        <w:right w:val="none" w:sz="0" w:space="0" w:color="auto"/>
      </w:divBdr>
    </w:div>
    <w:div w:id="1466779164">
      <w:marLeft w:val="640"/>
      <w:marRight w:val="0"/>
      <w:marTop w:val="0"/>
      <w:marBottom w:val="0"/>
      <w:divBdr>
        <w:top w:val="none" w:sz="0" w:space="0" w:color="auto"/>
        <w:left w:val="none" w:sz="0" w:space="0" w:color="auto"/>
        <w:bottom w:val="none" w:sz="0" w:space="0" w:color="auto"/>
        <w:right w:val="none" w:sz="0" w:space="0" w:color="auto"/>
      </w:divBdr>
    </w:div>
    <w:div w:id="1466853227">
      <w:marLeft w:val="640"/>
      <w:marRight w:val="0"/>
      <w:marTop w:val="0"/>
      <w:marBottom w:val="0"/>
      <w:divBdr>
        <w:top w:val="none" w:sz="0" w:space="0" w:color="auto"/>
        <w:left w:val="none" w:sz="0" w:space="0" w:color="auto"/>
        <w:bottom w:val="none" w:sz="0" w:space="0" w:color="auto"/>
        <w:right w:val="none" w:sz="0" w:space="0" w:color="auto"/>
      </w:divBdr>
    </w:div>
    <w:div w:id="1466967614">
      <w:marLeft w:val="640"/>
      <w:marRight w:val="0"/>
      <w:marTop w:val="0"/>
      <w:marBottom w:val="0"/>
      <w:divBdr>
        <w:top w:val="none" w:sz="0" w:space="0" w:color="auto"/>
        <w:left w:val="none" w:sz="0" w:space="0" w:color="auto"/>
        <w:bottom w:val="none" w:sz="0" w:space="0" w:color="auto"/>
        <w:right w:val="none" w:sz="0" w:space="0" w:color="auto"/>
      </w:divBdr>
    </w:div>
    <w:div w:id="1467044469">
      <w:marLeft w:val="640"/>
      <w:marRight w:val="0"/>
      <w:marTop w:val="0"/>
      <w:marBottom w:val="0"/>
      <w:divBdr>
        <w:top w:val="none" w:sz="0" w:space="0" w:color="auto"/>
        <w:left w:val="none" w:sz="0" w:space="0" w:color="auto"/>
        <w:bottom w:val="none" w:sz="0" w:space="0" w:color="auto"/>
        <w:right w:val="none" w:sz="0" w:space="0" w:color="auto"/>
      </w:divBdr>
    </w:div>
    <w:div w:id="1467159246">
      <w:marLeft w:val="640"/>
      <w:marRight w:val="0"/>
      <w:marTop w:val="0"/>
      <w:marBottom w:val="0"/>
      <w:divBdr>
        <w:top w:val="none" w:sz="0" w:space="0" w:color="auto"/>
        <w:left w:val="none" w:sz="0" w:space="0" w:color="auto"/>
        <w:bottom w:val="none" w:sz="0" w:space="0" w:color="auto"/>
        <w:right w:val="none" w:sz="0" w:space="0" w:color="auto"/>
      </w:divBdr>
    </w:div>
    <w:div w:id="1467619900">
      <w:marLeft w:val="640"/>
      <w:marRight w:val="0"/>
      <w:marTop w:val="0"/>
      <w:marBottom w:val="0"/>
      <w:divBdr>
        <w:top w:val="none" w:sz="0" w:space="0" w:color="auto"/>
        <w:left w:val="none" w:sz="0" w:space="0" w:color="auto"/>
        <w:bottom w:val="none" w:sz="0" w:space="0" w:color="auto"/>
        <w:right w:val="none" w:sz="0" w:space="0" w:color="auto"/>
      </w:divBdr>
    </w:div>
    <w:div w:id="1467776697">
      <w:marLeft w:val="640"/>
      <w:marRight w:val="0"/>
      <w:marTop w:val="0"/>
      <w:marBottom w:val="0"/>
      <w:divBdr>
        <w:top w:val="none" w:sz="0" w:space="0" w:color="auto"/>
        <w:left w:val="none" w:sz="0" w:space="0" w:color="auto"/>
        <w:bottom w:val="none" w:sz="0" w:space="0" w:color="auto"/>
        <w:right w:val="none" w:sz="0" w:space="0" w:color="auto"/>
      </w:divBdr>
    </w:div>
    <w:div w:id="1468203440">
      <w:marLeft w:val="640"/>
      <w:marRight w:val="0"/>
      <w:marTop w:val="0"/>
      <w:marBottom w:val="0"/>
      <w:divBdr>
        <w:top w:val="none" w:sz="0" w:space="0" w:color="auto"/>
        <w:left w:val="none" w:sz="0" w:space="0" w:color="auto"/>
        <w:bottom w:val="none" w:sz="0" w:space="0" w:color="auto"/>
        <w:right w:val="none" w:sz="0" w:space="0" w:color="auto"/>
      </w:divBdr>
    </w:div>
    <w:div w:id="1468281835">
      <w:marLeft w:val="640"/>
      <w:marRight w:val="0"/>
      <w:marTop w:val="0"/>
      <w:marBottom w:val="0"/>
      <w:divBdr>
        <w:top w:val="none" w:sz="0" w:space="0" w:color="auto"/>
        <w:left w:val="none" w:sz="0" w:space="0" w:color="auto"/>
        <w:bottom w:val="none" w:sz="0" w:space="0" w:color="auto"/>
        <w:right w:val="none" w:sz="0" w:space="0" w:color="auto"/>
      </w:divBdr>
    </w:div>
    <w:div w:id="1468671043">
      <w:marLeft w:val="640"/>
      <w:marRight w:val="0"/>
      <w:marTop w:val="0"/>
      <w:marBottom w:val="0"/>
      <w:divBdr>
        <w:top w:val="none" w:sz="0" w:space="0" w:color="auto"/>
        <w:left w:val="none" w:sz="0" w:space="0" w:color="auto"/>
        <w:bottom w:val="none" w:sz="0" w:space="0" w:color="auto"/>
        <w:right w:val="none" w:sz="0" w:space="0" w:color="auto"/>
      </w:divBdr>
    </w:div>
    <w:div w:id="1468738915">
      <w:marLeft w:val="640"/>
      <w:marRight w:val="0"/>
      <w:marTop w:val="0"/>
      <w:marBottom w:val="0"/>
      <w:divBdr>
        <w:top w:val="none" w:sz="0" w:space="0" w:color="auto"/>
        <w:left w:val="none" w:sz="0" w:space="0" w:color="auto"/>
        <w:bottom w:val="none" w:sz="0" w:space="0" w:color="auto"/>
        <w:right w:val="none" w:sz="0" w:space="0" w:color="auto"/>
      </w:divBdr>
    </w:div>
    <w:div w:id="1469936385">
      <w:marLeft w:val="640"/>
      <w:marRight w:val="0"/>
      <w:marTop w:val="0"/>
      <w:marBottom w:val="0"/>
      <w:divBdr>
        <w:top w:val="none" w:sz="0" w:space="0" w:color="auto"/>
        <w:left w:val="none" w:sz="0" w:space="0" w:color="auto"/>
        <w:bottom w:val="none" w:sz="0" w:space="0" w:color="auto"/>
        <w:right w:val="none" w:sz="0" w:space="0" w:color="auto"/>
      </w:divBdr>
    </w:div>
    <w:div w:id="1470322492">
      <w:marLeft w:val="640"/>
      <w:marRight w:val="0"/>
      <w:marTop w:val="0"/>
      <w:marBottom w:val="0"/>
      <w:divBdr>
        <w:top w:val="none" w:sz="0" w:space="0" w:color="auto"/>
        <w:left w:val="none" w:sz="0" w:space="0" w:color="auto"/>
        <w:bottom w:val="none" w:sz="0" w:space="0" w:color="auto"/>
        <w:right w:val="none" w:sz="0" w:space="0" w:color="auto"/>
      </w:divBdr>
    </w:div>
    <w:div w:id="1470510214">
      <w:marLeft w:val="640"/>
      <w:marRight w:val="0"/>
      <w:marTop w:val="0"/>
      <w:marBottom w:val="0"/>
      <w:divBdr>
        <w:top w:val="none" w:sz="0" w:space="0" w:color="auto"/>
        <w:left w:val="none" w:sz="0" w:space="0" w:color="auto"/>
        <w:bottom w:val="none" w:sz="0" w:space="0" w:color="auto"/>
        <w:right w:val="none" w:sz="0" w:space="0" w:color="auto"/>
      </w:divBdr>
    </w:div>
    <w:div w:id="1470589882">
      <w:marLeft w:val="640"/>
      <w:marRight w:val="0"/>
      <w:marTop w:val="0"/>
      <w:marBottom w:val="0"/>
      <w:divBdr>
        <w:top w:val="none" w:sz="0" w:space="0" w:color="auto"/>
        <w:left w:val="none" w:sz="0" w:space="0" w:color="auto"/>
        <w:bottom w:val="none" w:sz="0" w:space="0" w:color="auto"/>
        <w:right w:val="none" w:sz="0" w:space="0" w:color="auto"/>
      </w:divBdr>
    </w:div>
    <w:div w:id="1470593089">
      <w:marLeft w:val="640"/>
      <w:marRight w:val="0"/>
      <w:marTop w:val="0"/>
      <w:marBottom w:val="0"/>
      <w:divBdr>
        <w:top w:val="none" w:sz="0" w:space="0" w:color="auto"/>
        <w:left w:val="none" w:sz="0" w:space="0" w:color="auto"/>
        <w:bottom w:val="none" w:sz="0" w:space="0" w:color="auto"/>
        <w:right w:val="none" w:sz="0" w:space="0" w:color="auto"/>
      </w:divBdr>
    </w:div>
    <w:div w:id="1470786364">
      <w:marLeft w:val="640"/>
      <w:marRight w:val="0"/>
      <w:marTop w:val="0"/>
      <w:marBottom w:val="0"/>
      <w:divBdr>
        <w:top w:val="none" w:sz="0" w:space="0" w:color="auto"/>
        <w:left w:val="none" w:sz="0" w:space="0" w:color="auto"/>
        <w:bottom w:val="none" w:sz="0" w:space="0" w:color="auto"/>
        <w:right w:val="none" w:sz="0" w:space="0" w:color="auto"/>
      </w:divBdr>
    </w:div>
    <w:div w:id="1471754155">
      <w:marLeft w:val="640"/>
      <w:marRight w:val="0"/>
      <w:marTop w:val="0"/>
      <w:marBottom w:val="0"/>
      <w:divBdr>
        <w:top w:val="none" w:sz="0" w:space="0" w:color="auto"/>
        <w:left w:val="none" w:sz="0" w:space="0" w:color="auto"/>
        <w:bottom w:val="none" w:sz="0" w:space="0" w:color="auto"/>
        <w:right w:val="none" w:sz="0" w:space="0" w:color="auto"/>
      </w:divBdr>
    </w:div>
    <w:div w:id="1471900181">
      <w:marLeft w:val="640"/>
      <w:marRight w:val="0"/>
      <w:marTop w:val="0"/>
      <w:marBottom w:val="0"/>
      <w:divBdr>
        <w:top w:val="none" w:sz="0" w:space="0" w:color="auto"/>
        <w:left w:val="none" w:sz="0" w:space="0" w:color="auto"/>
        <w:bottom w:val="none" w:sz="0" w:space="0" w:color="auto"/>
        <w:right w:val="none" w:sz="0" w:space="0" w:color="auto"/>
      </w:divBdr>
    </w:div>
    <w:div w:id="1472552711">
      <w:marLeft w:val="640"/>
      <w:marRight w:val="0"/>
      <w:marTop w:val="0"/>
      <w:marBottom w:val="0"/>
      <w:divBdr>
        <w:top w:val="none" w:sz="0" w:space="0" w:color="auto"/>
        <w:left w:val="none" w:sz="0" w:space="0" w:color="auto"/>
        <w:bottom w:val="none" w:sz="0" w:space="0" w:color="auto"/>
        <w:right w:val="none" w:sz="0" w:space="0" w:color="auto"/>
      </w:divBdr>
    </w:div>
    <w:div w:id="1472554080">
      <w:marLeft w:val="640"/>
      <w:marRight w:val="0"/>
      <w:marTop w:val="0"/>
      <w:marBottom w:val="0"/>
      <w:divBdr>
        <w:top w:val="none" w:sz="0" w:space="0" w:color="auto"/>
        <w:left w:val="none" w:sz="0" w:space="0" w:color="auto"/>
        <w:bottom w:val="none" w:sz="0" w:space="0" w:color="auto"/>
        <w:right w:val="none" w:sz="0" w:space="0" w:color="auto"/>
      </w:divBdr>
    </w:div>
    <w:div w:id="1472594520">
      <w:marLeft w:val="640"/>
      <w:marRight w:val="0"/>
      <w:marTop w:val="0"/>
      <w:marBottom w:val="0"/>
      <w:divBdr>
        <w:top w:val="none" w:sz="0" w:space="0" w:color="auto"/>
        <w:left w:val="none" w:sz="0" w:space="0" w:color="auto"/>
        <w:bottom w:val="none" w:sz="0" w:space="0" w:color="auto"/>
        <w:right w:val="none" w:sz="0" w:space="0" w:color="auto"/>
      </w:divBdr>
    </w:div>
    <w:div w:id="1472795463">
      <w:marLeft w:val="640"/>
      <w:marRight w:val="0"/>
      <w:marTop w:val="0"/>
      <w:marBottom w:val="0"/>
      <w:divBdr>
        <w:top w:val="none" w:sz="0" w:space="0" w:color="auto"/>
        <w:left w:val="none" w:sz="0" w:space="0" w:color="auto"/>
        <w:bottom w:val="none" w:sz="0" w:space="0" w:color="auto"/>
        <w:right w:val="none" w:sz="0" w:space="0" w:color="auto"/>
      </w:divBdr>
    </w:div>
    <w:div w:id="1473254080">
      <w:marLeft w:val="640"/>
      <w:marRight w:val="0"/>
      <w:marTop w:val="0"/>
      <w:marBottom w:val="0"/>
      <w:divBdr>
        <w:top w:val="none" w:sz="0" w:space="0" w:color="auto"/>
        <w:left w:val="none" w:sz="0" w:space="0" w:color="auto"/>
        <w:bottom w:val="none" w:sz="0" w:space="0" w:color="auto"/>
        <w:right w:val="none" w:sz="0" w:space="0" w:color="auto"/>
      </w:divBdr>
    </w:div>
    <w:div w:id="1473792201">
      <w:marLeft w:val="640"/>
      <w:marRight w:val="0"/>
      <w:marTop w:val="0"/>
      <w:marBottom w:val="0"/>
      <w:divBdr>
        <w:top w:val="none" w:sz="0" w:space="0" w:color="auto"/>
        <w:left w:val="none" w:sz="0" w:space="0" w:color="auto"/>
        <w:bottom w:val="none" w:sz="0" w:space="0" w:color="auto"/>
        <w:right w:val="none" w:sz="0" w:space="0" w:color="auto"/>
      </w:divBdr>
    </w:div>
    <w:div w:id="1473865492">
      <w:marLeft w:val="640"/>
      <w:marRight w:val="0"/>
      <w:marTop w:val="0"/>
      <w:marBottom w:val="0"/>
      <w:divBdr>
        <w:top w:val="none" w:sz="0" w:space="0" w:color="auto"/>
        <w:left w:val="none" w:sz="0" w:space="0" w:color="auto"/>
        <w:bottom w:val="none" w:sz="0" w:space="0" w:color="auto"/>
        <w:right w:val="none" w:sz="0" w:space="0" w:color="auto"/>
      </w:divBdr>
    </w:div>
    <w:div w:id="1474133482">
      <w:marLeft w:val="640"/>
      <w:marRight w:val="0"/>
      <w:marTop w:val="0"/>
      <w:marBottom w:val="0"/>
      <w:divBdr>
        <w:top w:val="none" w:sz="0" w:space="0" w:color="auto"/>
        <w:left w:val="none" w:sz="0" w:space="0" w:color="auto"/>
        <w:bottom w:val="none" w:sz="0" w:space="0" w:color="auto"/>
        <w:right w:val="none" w:sz="0" w:space="0" w:color="auto"/>
      </w:divBdr>
    </w:div>
    <w:div w:id="1474330536">
      <w:marLeft w:val="640"/>
      <w:marRight w:val="0"/>
      <w:marTop w:val="0"/>
      <w:marBottom w:val="0"/>
      <w:divBdr>
        <w:top w:val="none" w:sz="0" w:space="0" w:color="auto"/>
        <w:left w:val="none" w:sz="0" w:space="0" w:color="auto"/>
        <w:bottom w:val="none" w:sz="0" w:space="0" w:color="auto"/>
        <w:right w:val="none" w:sz="0" w:space="0" w:color="auto"/>
      </w:divBdr>
    </w:div>
    <w:div w:id="1474366700">
      <w:marLeft w:val="640"/>
      <w:marRight w:val="0"/>
      <w:marTop w:val="0"/>
      <w:marBottom w:val="0"/>
      <w:divBdr>
        <w:top w:val="none" w:sz="0" w:space="0" w:color="auto"/>
        <w:left w:val="none" w:sz="0" w:space="0" w:color="auto"/>
        <w:bottom w:val="none" w:sz="0" w:space="0" w:color="auto"/>
        <w:right w:val="none" w:sz="0" w:space="0" w:color="auto"/>
      </w:divBdr>
    </w:div>
    <w:div w:id="1474566735">
      <w:marLeft w:val="640"/>
      <w:marRight w:val="0"/>
      <w:marTop w:val="0"/>
      <w:marBottom w:val="0"/>
      <w:divBdr>
        <w:top w:val="none" w:sz="0" w:space="0" w:color="auto"/>
        <w:left w:val="none" w:sz="0" w:space="0" w:color="auto"/>
        <w:bottom w:val="none" w:sz="0" w:space="0" w:color="auto"/>
        <w:right w:val="none" w:sz="0" w:space="0" w:color="auto"/>
      </w:divBdr>
    </w:div>
    <w:div w:id="1474907729">
      <w:marLeft w:val="640"/>
      <w:marRight w:val="0"/>
      <w:marTop w:val="0"/>
      <w:marBottom w:val="0"/>
      <w:divBdr>
        <w:top w:val="none" w:sz="0" w:space="0" w:color="auto"/>
        <w:left w:val="none" w:sz="0" w:space="0" w:color="auto"/>
        <w:bottom w:val="none" w:sz="0" w:space="0" w:color="auto"/>
        <w:right w:val="none" w:sz="0" w:space="0" w:color="auto"/>
      </w:divBdr>
    </w:div>
    <w:div w:id="1475247707">
      <w:marLeft w:val="640"/>
      <w:marRight w:val="0"/>
      <w:marTop w:val="0"/>
      <w:marBottom w:val="0"/>
      <w:divBdr>
        <w:top w:val="none" w:sz="0" w:space="0" w:color="auto"/>
        <w:left w:val="none" w:sz="0" w:space="0" w:color="auto"/>
        <w:bottom w:val="none" w:sz="0" w:space="0" w:color="auto"/>
        <w:right w:val="none" w:sz="0" w:space="0" w:color="auto"/>
      </w:divBdr>
    </w:div>
    <w:div w:id="1475679811">
      <w:marLeft w:val="640"/>
      <w:marRight w:val="0"/>
      <w:marTop w:val="0"/>
      <w:marBottom w:val="0"/>
      <w:divBdr>
        <w:top w:val="none" w:sz="0" w:space="0" w:color="auto"/>
        <w:left w:val="none" w:sz="0" w:space="0" w:color="auto"/>
        <w:bottom w:val="none" w:sz="0" w:space="0" w:color="auto"/>
        <w:right w:val="none" w:sz="0" w:space="0" w:color="auto"/>
      </w:divBdr>
    </w:div>
    <w:div w:id="1475830497">
      <w:marLeft w:val="640"/>
      <w:marRight w:val="0"/>
      <w:marTop w:val="0"/>
      <w:marBottom w:val="0"/>
      <w:divBdr>
        <w:top w:val="none" w:sz="0" w:space="0" w:color="auto"/>
        <w:left w:val="none" w:sz="0" w:space="0" w:color="auto"/>
        <w:bottom w:val="none" w:sz="0" w:space="0" w:color="auto"/>
        <w:right w:val="none" w:sz="0" w:space="0" w:color="auto"/>
      </w:divBdr>
    </w:div>
    <w:div w:id="1476097509">
      <w:marLeft w:val="640"/>
      <w:marRight w:val="0"/>
      <w:marTop w:val="0"/>
      <w:marBottom w:val="0"/>
      <w:divBdr>
        <w:top w:val="none" w:sz="0" w:space="0" w:color="auto"/>
        <w:left w:val="none" w:sz="0" w:space="0" w:color="auto"/>
        <w:bottom w:val="none" w:sz="0" w:space="0" w:color="auto"/>
        <w:right w:val="none" w:sz="0" w:space="0" w:color="auto"/>
      </w:divBdr>
    </w:div>
    <w:div w:id="1476681257">
      <w:marLeft w:val="640"/>
      <w:marRight w:val="0"/>
      <w:marTop w:val="0"/>
      <w:marBottom w:val="0"/>
      <w:divBdr>
        <w:top w:val="none" w:sz="0" w:space="0" w:color="auto"/>
        <w:left w:val="none" w:sz="0" w:space="0" w:color="auto"/>
        <w:bottom w:val="none" w:sz="0" w:space="0" w:color="auto"/>
        <w:right w:val="none" w:sz="0" w:space="0" w:color="auto"/>
      </w:divBdr>
    </w:div>
    <w:div w:id="1476722983">
      <w:marLeft w:val="640"/>
      <w:marRight w:val="0"/>
      <w:marTop w:val="0"/>
      <w:marBottom w:val="0"/>
      <w:divBdr>
        <w:top w:val="none" w:sz="0" w:space="0" w:color="auto"/>
        <w:left w:val="none" w:sz="0" w:space="0" w:color="auto"/>
        <w:bottom w:val="none" w:sz="0" w:space="0" w:color="auto"/>
        <w:right w:val="none" w:sz="0" w:space="0" w:color="auto"/>
      </w:divBdr>
    </w:div>
    <w:div w:id="1476994587">
      <w:marLeft w:val="640"/>
      <w:marRight w:val="0"/>
      <w:marTop w:val="0"/>
      <w:marBottom w:val="0"/>
      <w:divBdr>
        <w:top w:val="none" w:sz="0" w:space="0" w:color="auto"/>
        <w:left w:val="none" w:sz="0" w:space="0" w:color="auto"/>
        <w:bottom w:val="none" w:sz="0" w:space="0" w:color="auto"/>
        <w:right w:val="none" w:sz="0" w:space="0" w:color="auto"/>
      </w:divBdr>
    </w:div>
    <w:div w:id="1477381712">
      <w:marLeft w:val="640"/>
      <w:marRight w:val="0"/>
      <w:marTop w:val="0"/>
      <w:marBottom w:val="0"/>
      <w:divBdr>
        <w:top w:val="none" w:sz="0" w:space="0" w:color="auto"/>
        <w:left w:val="none" w:sz="0" w:space="0" w:color="auto"/>
        <w:bottom w:val="none" w:sz="0" w:space="0" w:color="auto"/>
        <w:right w:val="none" w:sz="0" w:space="0" w:color="auto"/>
      </w:divBdr>
    </w:div>
    <w:div w:id="1477725419">
      <w:marLeft w:val="640"/>
      <w:marRight w:val="0"/>
      <w:marTop w:val="0"/>
      <w:marBottom w:val="0"/>
      <w:divBdr>
        <w:top w:val="none" w:sz="0" w:space="0" w:color="auto"/>
        <w:left w:val="none" w:sz="0" w:space="0" w:color="auto"/>
        <w:bottom w:val="none" w:sz="0" w:space="0" w:color="auto"/>
        <w:right w:val="none" w:sz="0" w:space="0" w:color="auto"/>
      </w:divBdr>
    </w:div>
    <w:div w:id="1478187872">
      <w:marLeft w:val="640"/>
      <w:marRight w:val="0"/>
      <w:marTop w:val="0"/>
      <w:marBottom w:val="0"/>
      <w:divBdr>
        <w:top w:val="none" w:sz="0" w:space="0" w:color="auto"/>
        <w:left w:val="none" w:sz="0" w:space="0" w:color="auto"/>
        <w:bottom w:val="none" w:sz="0" w:space="0" w:color="auto"/>
        <w:right w:val="none" w:sz="0" w:space="0" w:color="auto"/>
      </w:divBdr>
    </w:div>
    <w:div w:id="1478448544">
      <w:marLeft w:val="640"/>
      <w:marRight w:val="0"/>
      <w:marTop w:val="0"/>
      <w:marBottom w:val="0"/>
      <w:divBdr>
        <w:top w:val="none" w:sz="0" w:space="0" w:color="auto"/>
        <w:left w:val="none" w:sz="0" w:space="0" w:color="auto"/>
        <w:bottom w:val="none" w:sz="0" w:space="0" w:color="auto"/>
        <w:right w:val="none" w:sz="0" w:space="0" w:color="auto"/>
      </w:divBdr>
    </w:div>
    <w:div w:id="1478498958">
      <w:marLeft w:val="640"/>
      <w:marRight w:val="0"/>
      <w:marTop w:val="0"/>
      <w:marBottom w:val="0"/>
      <w:divBdr>
        <w:top w:val="none" w:sz="0" w:space="0" w:color="auto"/>
        <w:left w:val="none" w:sz="0" w:space="0" w:color="auto"/>
        <w:bottom w:val="none" w:sz="0" w:space="0" w:color="auto"/>
        <w:right w:val="none" w:sz="0" w:space="0" w:color="auto"/>
      </w:divBdr>
    </w:div>
    <w:div w:id="1478910587">
      <w:marLeft w:val="640"/>
      <w:marRight w:val="0"/>
      <w:marTop w:val="0"/>
      <w:marBottom w:val="0"/>
      <w:divBdr>
        <w:top w:val="none" w:sz="0" w:space="0" w:color="auto"/>
        <w:left w:val="none" w:sz="0" w:space="0" w:color="auto"/>
        <w:bottom w:val="none" w:sz="0" w:space="0" w:color="auto"/>
        <w:right w:val="none" w:sz="0" w:space="0" w:color="auto"/>
      </w:divBdr>
    </w:div>
    <w:div w:id="1479029695">
      <w:marLeft w:val="640"/>
      <w:marRight w:val="0"/>
      <w:marTop w:val="0"/>
      <w:marBottom w:val="0"/>
      <w:divBdr>
        <w:top w:val="none" w:sz="0" w:space="0" w:color="auto"/>
        <w:left w:val="none" w:sz="0" w:space="0" w:color="auto"/>
        <w:bottom w:val="none" w:sz="0" w:space="0" w:color="auto"/>
        <w:right w:val="none" w:sz="0" w:space="0" w:color="auto"/>
      </w:divBdr>
    </w:div>
    <w:div w:id="1479305195">
      <w:marLeft w:val="640"/>
      <w:marRight w:val="0"/>
      <w:marTop w:val="0"/>
      <w:marBottom w:val="0"/>
      <w:divBdr>
        <w:top w:val="none" w:sz="0" w:space="0" w:color="auto"/>
        <w:left w:val="none" w:sz="0" w:space="0" w:color="auto"/>
        <w:bottom w:val="none" w:sz="0" w:space="0" w:color="auto"/>
        <w:right w:val="none" w:sz="0" w:space="0" w:color="auto"/>
      </w:divBdr>
    </w:div>
    <w:div w:id="1479499174">
      <w:marLeft w:val="640"/>
      <w:marRight w:val="0"/>
      <w:marTop w:val="0"/>
      <w:marBottom w:val="0"/>
      <w:divBdr>
        <w:top w:val="none" w:sz="0" w:space="0" w:color="auto"/>
        <w:left w:val="none" w:sz="0" w:space="0" w:color="auto"/>
        <w:bottom w:val="none" w:sz="0" w:space="0" w:color="auto"/>
        <w:right w:val="none" w:sz="0" w:space="0" w:color="auto"/>
      </w:divBdr>
    </w:div>
    <w:div w:id="1479686908">
      <w:marLeft w:val="640"/>
      <w:marRight w:val="0"/>
      <w:marTop w:val="0"/>
      <w:marBottom w:val="0"/>
      <w:divBdr>
        <w:top w:val="none" w:sz="0" w:space="0" w:color="auto"/>
        <w:left w:val="none" w:sz="0" w:space="0" w:color="auto"/>
        <w:bottom w:val="none" w:sz="0" w:space="0" w:color="auto"/>
        <w:right w:val="none" w:sz="0" w:space="0" w:color="auto"/>
      </w:divBdr>
    </w:div>
    <w:div w:id="1480347369">
      <w:marLeft w:val="640"/>
      <w:marRight w:val="0"/>
      <w:marTop w:val="0"/>
      <w:marBottom w:val="0"/>
      <w:divBdr>
        <w:top w:val="none" w:sz="0" w:space="0" w:color="auto"/>
        <w:left w:val="none" w:sz="0" w:space="0" w:color="auto"/>
        <w:bottom w:val="none" w:sz="0" w:space="0" w:color="auto"/>
        <w:right w:val="none" w:sz="0" w:space="0" w:color="auto"/>
      </w:divBdr>
    </w:div>
    <w:div w:id="1480807747">
      <w:marLeft w:val="640"/>
      <w:marRight w:val="0"/>
      <w:marTop w:val="0"/>
      <w:marBottom w:val="0"/>
      <w:divBdr>
        <w:top w:val="none" w:sz="0" w:space="0" w:color="auto"/>
        <w:left w:val="none" w:sz="0" w:space="0" w:color="auto"/>
        <w:bottom w:val="none" w:sz="0" w:space="0" w:color="auto"/>
        <w:right w:val="none" w:sz="0" w:space="0" w:color="auto"/>
      </w:divBdr>
    </w:div>
    <w:div w:id="1480926451">
      <w:marLeft w:val="640"/>
      <w:marRight w:val="0"/>
      <w:marTop w:val="0"/>
      <w:marBottom w:val="0"/>
      <w:divBdr>
        <w:top w:val="none" w:sz="0" w:space="0" w:color="auto"/>
        <w:left w:val="none" w:sz="0" w:space="0" w:color="auto"/>
        <w:bottom w:val="none" w:sz="0" w:space="0" w:color="auto"/>
        <w:right w:val="none" w:sz="0" w:space="0" w:color="auto"/>
      </w:divBdr>
    </w:div>
    <w:div w:id="1481117637">
      <w:marLeft w:val="640"/>
      <w:marRight w:val="0"/>
      <w:marTop w:val="0"/>
      <w:marBottom w:val="0"/>
      <w:divBdr>
        <w:top w:val="none" w:sz="0" w:space="0" w:color="auto"/>
        <w:left w:val="none" w:sz="0" w:space="0" w:color="auto"/>
        <w:bottom w:val="none" w:sz="0" w:space="0" w:color="auto"/>
        <w:right w:val="none" w:sz="0" w:space="0" w:color="auto"/>
      </w:divBdr>
    </w:div>
    <w:div w:id="1481266332">
      <w:marLeft w:val="640"/>
      <w:marRight w:val="0"/>
      <w:marTop w:val="0"/>
      <w:marBottom w:val="0"/>
      <w:divBdr>
        <w:top w:val="none" w:sz="0" w:space="0" w:color="auto"/>
        <w:left w:val="none" w:sz="0" w:space="0" w:color="auto"/>
        <w:bottom w:val="none" w:sz="0" w:space="0" w:color="auto"/>
        <w:right w:val="none" w:sz="0" w:space="0" w:color="auto"/>
      </w:divBdr>
    </w:div>
    <w:div w:id="1481310344">
      <w:marLeft w:val="640"/>
      <w:marRight w:val="0"/>
      <w:marTop w:val="0"/>
      <w:marBottom w:val="0"/>
      <w:divBdr>
        <w:top w:val="none" w:sz="0" w:space="0" w:color="auto"/>
        <w:left w:val="none" w:sz="0" w:space="0" w:color="auto"/>
        <w:bottom w:val="none" w:sz="0" w:space="0" w:color="auto"/>
        <w:right w:val="none" w:sz="0" w:space="0" w:color="auto"/>
      </w:divBdr>
    </w:div>
    <w:div w:id="1481384900">
      <w:marLeft w:val="640"/>
      <w:marRight w:val="0"/>
      <w:marTop w:val="0"/>
      <w:marBottom w:val="0"/>
      <w:divBdr>
        <w:top w:val="none" w:sz="0" w:space="0" w:color="auto"/>
        <w:left w:val="none" w:sz="0" w:space="0" w:color="auto"/>
        <w:bottom w:val="none" w:sz="0" w:space="0" w:color="auto"/>
        <w:right w:val="none" w:sz="0" w:space="0" w:color="auto"/>
      </w:divBdr>
    </w:div>
    <w:div w:id="1481728926">
      <w:marLeft w:val="640"/>
      <w:marRight w:val="0"/>
      <w:marTop w:val="0"/>
      <w:marBottom w:val="0"/>
      <w:divBdr>
        <w:top w:val="none" w:sz="0" w:space="0" w:color="auto"/>
        <w:left w:val="none" w:sz="0" w:space="0" w:color="auto"/>
        <w:bottom w:val="none" w:sz="0" w:space="0" w:color="auto"/>
        <w:right w:val="none" w:sz="0" w:space="0" w:color="auto"/>
      </w:divBdr>
    </w:div>
    <w:div w:id="1481731066">
      <w:marLeft w:val="640"/>
      <w:marRight w:val="0"/>
      <w:marTop w:val="0"/>
      <w:marBottom w:val="0"/>
      <w:divBdr>
        <w:top w:val="none" w:sz="0" w:space="0" w:color="auto"/>
        <w:left w:val="none" w:sz="0" w:space="0" w:color="auto"/>
        <w:bottom w:val="none" w:sz="0" w:space="0" w:color="auto"/>
        <w:right w:val="none" w:sz="0" w:space="0" w:color="auto"/>
      </w:divBdr>
    </w:div>
    <w:div w:id="1481919604">
      <w:marLeft w:val="640"/>
      <w:marRight w:val="0"/>
      <w:marTop w:val="0"/>
      <w:marBottom w:val="0"/>
      <w:divBdr>
        <w:top w:val="none" w:sz="0" w:space="0" w:color="auto"/>
        <w:left w:val="none" w:sz="0" w:space="0" w:color="auto"/>
        <w:bottom w:val="none" w:sz="0" w:space="0" w:color="auto"/>
        <w:right w:val="none" w:sz="0" w:space="0" w:color="auto"/>
      </w:divBdr>
    </w:div>
    <w:div w:id="1482506894">
      <w:marLeft w:val="640"/>
      <w:marRight w:val="0"/>
      <w:marTop w:val="0"/>
      <w:marBottom w:val="0"/>
      <w:divBdr>
        <w:top w:val="none" w:sz="0" w:space="0" w:color="auto"/>
        <w:left w:val="none" w:sz="0" w:space="0" w:color="auto"/>
        <w:bottom w:val="none" w:sz="0" w:space="0" w:color="auto"/>
        <w:right w:val="none" w:sz="0" w:space="0" w:color="auto"/>
      </w:divBdr>
    </w:div>
    <w:div w:id="1482768362">
      <w:marLeft w:val="640"/>
      <w:marRight w:val="0"/>
      <w:marTop w:val="0"/>
      <w:marBottom w:val="0"/>
      <w:divBdr>
        <w:top w:val="none" w:sz="0" w:space="0" w:color="auto"/>
        <w:left w:val="none" w:sz="0" w:space="0" w:color="auto"/>
        <w:bottom w:val="none" w:sz="0" w:space="0" w:color="auto"/>
        <w:right w:val="none" w:sz="0" w:space="0" w:color="auto"/>
      </w:divBdr>
    </w:div>
    <w:div w:id="1482884259">
      <w:marLeft w:val="640"/>
      <w:marRight w:val="0"/>
      <w:marTop w:val="0"/>
      <w:marBottom w:val="0"/>
      <w:divBdr>
        <w:top w:val="none" w:sz="0" w:space="0" w:color="auto"/>
        <w:left w:val="none" w:sz="0" w:space="0" w:color="auto"/>
        <w:bottom w:val="none" w:sz="0" w:space="0" w:color="auto"/>
        <w:right w:val="none" w:sz="0" w:space="0" w:color="auto"/>
      </w:divBdr>
    </w:div>
    <w:div w:id="1482887291">
      <w:marLeft w:val="640"/>
      <w:marRight w:val="0"/>
      <w:marTop w:val="0"/>
      <w:marBottom w:val="0"/>
      <w:divBdr>
        <w:top w:val="none" w:sz="0" w:space="0" w:color="auto"/>
        <w:left w:val="none" w:sz="0" w:space="0" w:color="auto"/>
        <w:bottom w:val="none" w:sz="0" w:space="0" w:color="auto"/>
        <w:right w:val="none" w:sz="0" w:space="0" w:color="auto"/>
      </w:divBdr>
    </w:div>
    <w:div w:id="1482962739">
      <w:marLeft w:val="640"/>
      <w:marRight w:val="0"/>
      <w:marTop w:val="0"/>
      <w:marBottom w:val="0"/>
      <w:divBdr>
        <w:top w:val="none" w:sz="0" w:space="0" w:color="auto"/>
        <w:left w:val="none" w:sz="0" w:space="0" w:color="auto"/>
        <w:bottom w:val="none" w:sz="0" w:space="0" w:color="auto"/>
        <w:right w:val="none" w:sz="0" w:space="0" w:color="auto"/>
      </w:divBdr>
    </w:div>
    <w:div w:id="1482966662">
      <w:marLeft w:val="640"/>
      <w:marRight w:val="0"/>
      <w:marTop w:val="0"/>
      <w:marBottom w:val="0"/>
      <w:divBdr>
        <w:top w:val="none" w:sz="0" w:space="0" w:color="auto"/>
        <w:left w:val="none" w:sz="0" w:space="0" w:color="auto"/>
        <w:bottom w:val="none" w:sz="0" w:space="0" w:color="auto"/>
        <w:right w:val="none" w:sz="0" w:space="0" w:color="auto"/>
      </w:divBdr>
    </w:div>
    <w:div w:id="1483041741">
      <w:marLeft w:val="640"/>
      <w:marRight w:val="0"/>
      <w:marTop w:val="0"/>
      <w:marBottom w:val="0"/>
      <w:divBdr>
        <w:top w:val="none" w:sz="0" w:space="0" w:color="auto"/>
        <w:left w:val="none" w:sz="0" w:space="0" w:color="auto"/>
        <w:bottom w:val="none" w:sz="0" w:space="0" w:color="auto"/>
        <w:right w:val="none" w:sz="0" w:space="0" w:color="auto"/>
      </w:divBdr>
    </w:div>
    <w:div w:id="1483279572">
      <w:marLeft w:val="640"/>
      <w:marRight w:val="0"/>
      <w:marTop w:val="0"/>
      <w:marBottom w:val="0"/>
      <w:divBdr>
        <w:top w:val="none" w:sz="0" w:space="0" w:color="auto"/>
        <w:left w:val="none" w:sz="0" w:space="0" w:color="auto"/>
        <w:bottom w:val="none" w:sz="0" w:space="0" w:color="auto"/>
        <w:right w:val="none" w:sz="0" w:space="0" w:color="auto"/>
      </w:divBdr>
    </w:div>
    <w:div w:id="1483621302">
      <w:marLeft w:val="640"/>
      <w:marRight w:val="0"/>
      <w:marTop w:val="0"/>
      <w:marBottom w:val="0"/>
      <w:divBdr>
        <w:top w:val="none" w:sz="0" w:space="0" w:color="auto"/>
        <w:left w:val="none" w:sz="0" w:space="0" w:color="auto"/>
        <w:bottom w:val="none" w:sz="0" w:space="0" w:color="auto"/>
        <w:right w:val="none" w:sz="0" w:space="0" w:color="auto"/>
      </w:divBdr>
    </w:div>
    <w:div w:id="1484853263">
      <w:marLeft w:val="640"/>
      <w:marRight w:val="0"/>
      <w:marTop w:val="0"/>
      <w:marBottom w:val="0"/>
      <w:divBdr>
        <w:top w:val="none" w:sz="0" w:space="0" w:color="auto"/>
        <w:left w:val="none" w:sz="0" w:space="0" w:color="auto"/>
        <w:bottom w:val="none" w:sz="0" w:space="0" w:color="auto"/>
        <w:right w:val="none" w:sz="0" w:space="0" w:color="auto"/>
      </w:divBdr>
    </w:div>
    <w:div w:id="1485318740">
      <w:marLeft w:val="640"/>
      <w:marRight w:val="0"/>
      <w:marTop w:val="0"/>
      <w:marBottom w:val="0"/>
      <w:divBdr>
        <w:top w:val="none" w:sz="0" w:space="0" w:color="auto"/>
        <w:left w:val="none" w:sz="0" w:space="0" w:color="auto"/>
        <w:bottom w:val="none" w:sz="0" w:space="0" w:color="auto"/>
        <w:right w:val="none" w:sz="0" w:space="0" w:color="auto"/>
      </w:divBdr>
    </w:div>
    <w:div w:id="1485778440">
      <w:marLeft w:val="640"/>
      <w:marRight w:val="0"/>
      <w:marTop w:val="0"/>
      <w:marBottom w:val="0"/>
      <w:divBdr>
        <w:top w:val="none" w:sz="0" w:space="0" w:color="auto"/>
        <w:left w:val="none" w:sz="0" w:space="0" w:color="auto"/>
        <w:bottom w:val="none" w:sz="0" w:space="0" w:color="auto"/>
        <w:right w:val="none" w:sz="0" w:space="0" w:color="auto"/>
      </w:divBdr>
    </w:div>
    <w:div w:id="1486161406">
      <w:marLeft w:val="640"/>
      <w:marRight w:val="0"/>
      <w:marTop w:val="0"/>
      <w:marBottom w:val="0"/>
      <w:divBdr>
        <w:top w:val="none" w:sz="0" w:space="0" w:color="auto"/>
        <w:left w:val="none" w:sz="0" w:space="0" w:color="auto"/>
        <w:bottom w:val="none" w:sz="0" w:space="0" w:color="auto"/>
        <w:right w:val="none" w:sz="0" w:space="0" w:color="auto"/>
      </w:divBdr>
    </w:div>
    <w:div w:id="1486239429">
      <w:marLeft w:val="640"/>
      <w:marRight w:val="0"/>
      <w:marTop w:val="0"/>
      <w:marBottom w:val="0"/>
      <w:divBdr>
        <w:top w:val="none" w:sz="0" w:space="0" w:color="auto"/>
        <w:left w:val="none" w:sz="0" w:space="0" w:color="auto"/>
        <w:bottom w:val="none" w:sz="0" w:space="0" w:color="auto"/>
        <w:right w:val="none" w:sz="0" w:space="0" w:color="auto"/>
      </w:divBdr>
    </w:div>
    <w:div w:id="1486314971">
      <w:marLeft w:val="640"/>
      <w:marRight w:val="0"/>
      <w:marTop w:val="0"/>
      <w:marBottom w:val="0"/>
      <w:divBdr>
        <w:top w:val="none" w:sz="0" w:space="0" w:color="auto"/>
        <w:left w:val="none" w:sz="0" w:space="0" w:color="auto"/>
        <w:bottom w:val="none" w:sz="0" w:space="0" w:color="auto"/>
        <w:right w:val="none" w:sz="0" w:space="0" w:color="auto"/>
      </w:divBdr>
    </w:div>
    <w:div w:id="1486359014">
      <w:marLeft w:val="640"/>
      <w:marRight w:val="0"/>
      <w:marTop w:val="0"/>
      <w:marBottom w:val="0"/>
      <w:divBdr>
        <w:top w:val="none" w:sz="0" w:space="0" w:color="auto"/>
        <w:left w:val="none" w:sz="0" w:space="0" w:color="auto"/>
        <w:bottom w:val="none" w:sz="0" w:space="0" w:color="auto"/>
        <w:right w:val="none" w:sz="0" w:space="0" w:color="auto"/>
      </w:divBdr>
    </w:div>
    <w:div w:id="1486431500">
      <w:marLeft w:val="640"/>
      <w:marRight w:val="0"/>
      <w:marTop w:val="0"/>
      <w:marBottom w:val="0"/>
      <w:divBdr>
        <w:top w:val="none" w:sz="0" w:space="0" w:color="auto"/>
        <w:left w:val="none" w:sz="0" w:space="0" w:color="auto"/>
        <w:bottom w:val="none" w:sz="0" w:space="0" w:color="auto"/>
        <w:right w:val="none" w:sz="0" w:space="0" w:color="auto"/>
      </w:divBdr>
    </w:div>
    <w:div w:id="1486504642">
      <w:marLeft w:val="640"/>
      <w:marRight w:val="0"/>
      <w:marTop w:val="0"/>
      <w:marBottom w:val="0"/>
      <w:divBdr>
        <w:top w:val="none" w:sz="0" w:space="0" w:color="auto"/>
        <w:left w:val="none" w:sz="0" w:space="0" w:color="auto"/>
        <w:bottom w:val="none" w:sz="0" w:space="0" w:color="auto"/>
        <w:right w:val="none" w:sz="0" w:space="0" w:color="auto"/>
      </w:divBdr>
    </w:div>
    <w:div w:id="1487355790">
      <w:marLeft w:val="640"/>
      <w:marRight w:val="0"/>
      <w:marTop w:val="0"/>
      <w:marBottom w:val="0"/>
      <w:divBdr>
        <w:top w:val="none" w:sz="0" w:space="0" w:color="auto"/>
        <w:left w:val="none" w:sz="0" w:space="0" w:color="auto"/>
        <w:bottom w:val="none" w:sz="0" w:space="0" w:color="auto"/>
        <w:right w:val="none" w:sz="0" w:space="0" w:color="auto"/>
      </w:divBdr>
    </w:div>
    <w:div w:id="1487626744">
      <w:marLeft w:val="640"/>
      <w:marRight w:val="0"/>
      <w:marTop w:val="0"/>
      <w:marBottom w:val="0"/>
      <w:divBdr>
        <w:top w:val="none" w:sz="0" w:space="0" w:color="auto"/>
        <w:left w:val="none" w:sz="0" w:space="0" w:color="auto"/>
        <w:bottom w:val="none" w:sz="0" w:space="0" w:color="auto"/>
        <w:right w:val="none" w:sz="0" w:space="0" w:color="auto"/>
      </w:divBdr>
    </w:div>
    <w:div w:id="1487822178">
      <w:marLeft w:val="640"/>
      <w:marRight w:val="0"/>
      <w:marTop w:val="0"/>
      <w:marBottom w:val="0"/>
      <w:divBdr>
        <w:top w:val="none" w:sz="0" w:space="0" w:color="auto"/>
        <w:left w:val="none" w:sz="0" w:space="0" w:color="auto"/>
        <w:bottom w:val="none" w:sz="0" w:space="0" w:color="auto"/>
        <w:right w:val="none" w:sz="0" w:space="0" w:color="auto"/>
      </w:divBdr>
    </w:div>
    <w:div w:id="1488132959">
      <w:marLeft w:val="640"/>
      <w:marRight w:val="0"/>
      <w:marTop w:val="0"/>
      <w:marBottom w:val="0"/>
      <w:divBdr>
        <w:top w:val="none" w:sz="0" w:space="0" w:color="auto"/>
        <w:left w:val="none" w:sz="0" w:space="0" w:color="auto"/>
        <w:bottom w:val="none" w:sz="0" w:space="0" w:color="auto"/>
        <w:right w:val="none" w:sz="0" w:space="0" w:color="auto"/>
      </w:divBdr>
    </w:div>
    <w:div w:id="1488282397">
      <w:marLeft w:val="640"/>
      <w:marRight w:val="0"/>
      <w:marTop w:val="0"/>
      <w:marBottom w:val="0"/>
      <w:divBdr>
        <w:top w:val="none" w:sz="0" w:space="0" w:color="auto"/>
        <w:left w:val="none" w:sz="0" w:space="0" w:color="auto"/>
        <w:bottom w:val="none" w:sz="0" w:space="0" w:color="auto"/>
        <w:right w:val="none" w:sz="0" w:space="0" w:color="auto"/>
      </w:divBdr>
    </w:div>
    <w:div w:id="1488326736">
      <w:marLeft w:val="640"/>
      <w:marRight w:val="0"/>
      <w:marTop w:val="0"/>
      <w:marBottom w:val="0"/>
      <w:divBdr>
        <w:top w:val="none" w:sz="0" w:space="0" w:color="auto"/>
        <w:left w:val="none" w:sz="0" w:space="0" w:color="auto"/>
        <w:bottom w:val="none" w:sz="0" w:space="0" w:color="auto"/>
        <w:right w:val="none" w:sz="0" w:space="0" w:color="auto"/>
      </w:divBdr>
    </w:div>
    <w:div w:id="1488476209">
      <w:marLeft w:val="640"/>
      <w:marRight w:val="0"/>
      <w:marTop w:val="0"/>
      <w:marBottom w:val="0"/>
      <w:divBdr>
        <w:top w:val="none" w:sz="0" w:space="0" w:color="auto"/>
        <w:left w:val="none" w:sz="0" w:space="0" w:color="auto"/>
        <w:bottom w:val="none" w:sz="0" w:space="0" w:color="auto"/>
        <w:right w:val="none" w:sz="0" w:space="0" w:color="auto"/>
      </w:divBdr>
    </w:div>
    <w:div w:id="1488980971">
      <w:marLeft w:val="640"/>
      <w:marRight w:val="0"/>
      <w:marTop w:val="0"/>
      <w:marBottom w:val="0"/>
      <w:divBdr>
        <w:top w:val="none" w:sz="0" w:space="0" w:color="auto"/>
        <w:left w:val="none" w:sz="0" w:space="0" w:color="auto"/>
        <w:bottom w:val="none" w:sz="0" w:space="0" w:color="auto"/>
        <w:right w:val="none" w:sz="0" w:space="0" w:color="auto"/>
      </w:divBdr>
    </w:div>
    <w:div w:id="1489402021">
      <w:marLeft w:val="640"/>
      <w:marRight w:val="0"/>
      <w:marTop w:val="0"/>
      <w:marBottom w:val="0"/>
      <w:divBdr>
        <w:top w:val="none" w:sz="0" w:space="0" w:color="auto"/>
        <w:left w:val="none" w:sz="0" w:space="0" w:color="auto"/>
        <w:bottom w:val="none" w:sz="0" w:space="0" w:color="auto"/>
        <w:right w:val="none" w:sz="0" w:space="0" w:color="auto"/>
      </w:divBdr>
    </w:div>
    <w:div w:id="1489831298">
      <w:marLeft w:val="640"/>
      <w:marRight w:val="0"/>
      <w:marTop w:val="0"/>
      <w:marBottom w:val="0"/>
      <w:divBdr>
        <w:top w:val="none" w:sz="0" w:space="0" w:color="auto"/>
        <w:left w:val="none" w:sz="0" w:space="0" w:color="auto"/>
        <w:bottom w:val="none" w:sz="0" w:space="0" w:color="auto"/>
        <w:right w:val="none" w:sz="0" w:space="0" w:color="auto"/>
      </w:divBdr>
    </w:div>
    <w:div w:id="1489981172">
      <w:marLeft w:val="640"/>
      <w:marRight w:val="0"/>
      <w:marTop w:val="0"/>
      <w:marBottom w:val="0"/>
      <w:divBdr>
        <w:top w:val="none" w:sz="0" w:space="0" w:color="auto"/>
        <w:left w:val="none" w:sz="0" w:space="0" w:color="auto"/>
        <w:bottom w:val="none" w:sz="0" w:space="0" w:color="auto"/>
        <w:right w:val="none" w:sz="0" w:space="0" w:color="auto"/>
      </w:divBdr>
    </w:div>
    <w:div w:id="1490511488">
      <w:marLeft w:val="640"/>
      <w:marRight w:val="0"/>
      <w:marTop w:val="0"/>
      <w:marBottom w:val="0"/>
      <w:divBdr>
        <w:top w:val="none" w:sz="0" w:space="0" w:color="auto"/>
        <w:left w:val="none" w:sz="0" w:space="0" w:color="auto"/>
        <w:bottom w:val="none" w:sz="0" w:space="0" w:color="auto"/>
        <w:right w:val="none" w:sz="0" w:space="0" w:color="auto"/>
      </w:divBdr>
    </w:div>
    <w:div w:id="1490827946">
      <w:marLeft w:val="640"/>
      <w:marRight w:val="0"/>
      <w:marTop w:val="0"/>
      <w:marBottom w:val="0"/>
      <w:divBdr>
        <w:top w:val="none" w:sz="0" w:space="0" w:color="auto"/>
        <w:left w:val="none" w:sz="0" w:space="0" w:color="auto"/>
        <w:bottom w:val="none" w:sz="0" w:space="0" w:color="auto"/>
        <w:right w:val="none" w:sz="0" w:space="0" w:color="auto"/>
      </w:divBdr>
    </w:div>
    <w:div w:id="1491167493">
      <w:marLeft w:val="640"/>
      <w:marRight w:val="0"/>
      <w:marTop w:val="0"/>
      <w:marBottom w:val="0"/>
      <w:divBdr>
        <w:top w:val="none" w:sz="0" w:space="0" w:color="auto"/>
        <w:left w:val="none" w:sz="0" w:space="0" w:color="auto"/>
        <w:bottom w:val="none" w:sz="0" w:space="0" w:color="auto"/>
        <w:right w:val="none" w:sz="0" w:space="0" w:color="auto"/>
      </w:divBdr>
    </w:div>
    <w:div w:id="1492064028">
      <w:marLeft w:val="640"/>
      <w:marRight w:val="0"/>
      <w:marTop w:val="0"/>
      <w:marBottom w:val="0"/>
      <w:divBdr>
        <w:top w:val="none" w:sz="0" w:space="0" w:color="auto"/>
        <w:left w:val="none" w:sz="0" w:space="0" w:color="auto"/>
        <w:bottom w:val="none" w:sz="0" w:space="0" w:color="auto"/>
        <w:right w:val="none" w:sz="0" w:space="0" w:color="auto"/>
      </w:divBdr>
    </w:div>
    <w:div w:id="1492140649">
      <w:marLeft w:val="640"/>
      <w:marRight w:val="0"/>
      <w:marTop w:val="0"/>
      <w:marBottom w:val="0"/>
      <w:divBdr>
        <w:top w:val="none" w:sz="0" w:space="0" w:color="auto"/>
        <w:left w:val="none" w:sz="0" w:space="0" w:color="auto"/>
        <w:bottom w:val="none" w:sz="0" w:space="0" w:color="auto"/>
        <w:right w:val="none" w:sz="0" w:space="0" w:color="auto"/>
      </w:divBdr>
    </w:div>
    <w:div w:id="1492141198">
      <w:marLeft w:val="640"/>
      <w:marRight w:val="0"/>
      <w:marTop w:val="0"/>
      <w:marBottom w:val="0"/>
      <w:divBdr>
        <w:top w:val="none" w:sz="0" w:space="0" w:color="auto"/>
        <w:left w:val="none" w:sz="0" w:space="0" w:color="auto"/>
        <w:bottom w:val="none" w:sz="0" w:space="0" w:color="auto"/>
        <w:right w:val="none" w:sz="0" w:space="0" w:color="auto"/>
      </w:divBdr>
    </w:div>
    <w:div w:id="1492256221">
      <w:marLeft w:val="640"/>
      <w:marRight w:val="0"/>
      <w:marTop w:val="0"/>
      <w:marBottom w:val="0"/>
      <w:divBdr>
        <w:top w:val="none" w:sz="0" w:space="0" w:color="auto"/>
        <w:left w:val="none" w:sz="0" w:space="0" w:color="auto"/>
        <w:bottom w:val="none" w:sz="0" w:space="0" w:color="auto"/>
        <w:right w:val="none" w:sz="0" w:space="0" w:color="auto"/>
      </w:divBdr>
    </w:div>
    <w:div w:id="1492478283">
      <w:marLeft w:val="640"/>
      <w:marRight w:val="0"/>
      <w:marTop w:val="0"/>
      <w:marBottom w:val="0"/>
      <w:divBdr>
        <w:top w:val="none" w:sz="0" w:space="0" w:color="auto"/>
        <w:left w:val="none" w:sz="0" w:space="0" w:color="auto"/>
        <w:bottom w:val="none" w:sz="0" w:space="0" w:color="auto"/>
        <w:right w:val="none" w:sz="0" w:space="0" w:color="auto"/>
      </w:divBdr>
    </w:div>
    <w:div w:id="1492482425">
      <w:marLeft w:val="640"/>
      <w:marRight w:val="0"/>
      <w:marTop w:val="0"/>
      <w:marBottom w:val="0"/>
      <w:divBdr>
        <w:top w:val="none" w:sz="0" w:space="0" w:color="auto"/>
        <w:left w:val="none" w:sz="0" w:space="0" w:color="auto"/>
        <w:bottom w:val="none" w:sz="0" w:space="0" w:color="auto"/>
        <w:right w:val="none" w:sz="0" w:space="0" w:color="auto"/>
      </w:divBdr>
    </w:div>
    <w:div w:id="1492869391">
      <w:marLeft w:val="640"/>
      <w:marRight w:val="0"/>
      <w:marTop w:val="0"/>
      <w:marBottom w:val="0"/>
      <w:divBdr>
        <w:top w:val="none" w:sz="0" w:space="0" w:color="auto"/>
        <w:left w:val="none" w:sz="0" w:space="0" w:color="auto"/>
        <w:bottom w:val="none" w:sz="0" w:space="0" w:color="auto"/>
        <w:right w:val="none" w:sz="0" w:space="0" w:color="auto"/>
      </w:divBdr>
    </w:div>
    <w:div w:id="1492984310">
      <w:marLeft w:val="640"/>
      <w:marRight w:val="0"/>
      <w:marTop w:val="0"/>
      <w:marBottom w:val="0"/>
      <w:divBdr>
        <w:top w:val="none" w:sz="0" w:space="0" w:color="auto"/>
        <w:left w:val="none" w:sz="0" w:space="0" w:color="auto"/>
        <w:bottom w:val="none" w:sz="0" w:space="0" w:color="auto"/>
        <w:right w:val="none" w:sz="0" w:space="0" w:color="auto"/>
      </w:divBdr>
    </w:div>
    <w:div w:id="1493137945">
      <w:marLeft w:val="640"/>
      <w:marRight w:val="0"/>
      <w:marTop w:val="0"/>
      <w:marBottom w:val="0"/>
      <w:divBdr>
        <w:top w:val="none" w:sz="0" w:space="0" w:color="auto"/>
        <w:left w:val="none" w:sz="0" w:space="0" w:color="auto"/>
        <w:bottom w:val="none" w:sz="0" w:space="0" w:color="auto"/>
        <w:right w:val="none" w:sz="0" w:space="0" w:color="auto"/>
      </w:divBdr>
    </w:div>
    <w:div w:id="1493180679">
      <w:marLeft w:val="640"/>
      <w:marRight w:val="0"/>
      <w:marTop w:val="0"/>
      <w:marBottom w:val="0"/>
      <w:divBdr>
        <w:top w:val="none" w:sz="0" w:space="0" w:color="auto"/>
        <w:left w:val="none" w:sz="0" w:space="0" w:color="auto"/>
        <w:bottom w:val="none" w:sz="0" w:space="0" w:color="auto"/>
        <w:right w:val="none" w:sz="0" w:space="0" w:color="auto"/>
      </w:divBdr>
    </w:div>
    <w:div w:id="1493375587">
      <w:marLeft w:val="640"/>
      <w:marRight w:val="0"/>
      <w:marTop w:val="0"/>
      <w:marBottom w:val="0"/>
      <w:divBdr>
        <w:top w:val="none" w:sz="0" w:space="0" w:color="auto"/>
        <w:left w:val="none" w:sz="0" w:space="0" w:color="auto"/>
        <w:bottom w:val="none" w:sz="0" w:space="0" w:color="auto"/>
        <w:right w:val="none" w:sz="0" w:space="0" w:color="auto"/>
      </w:divBdr>
    </w:div>
    <w:div w:id="1493377230">
      <w:marLeft w:val="640"/>
      <w:marRight w:val="0"/>
      <w:marTop w:val="0"/>
      <w:marBottom w:val="0"/>
      <w:divBdr>
        <w:top w:val="none" w:sz="0" w:space="0" w:color="auto"/>
        <w:left w:val="none" w:sz="0" w:space="0" w:color="auto"/>
        <w:bottom w:val="none" w:sz="0" w:space="0" w:color="auto"/>
        <w:right w:val="none" w:sz="0" w:space="0" w:color="auto"/>
      </w:divBdr>
    </w:div>
    <w:div w:id="1493642929">
      <w:marLeft w:val="640"/>
      <w:marRight w:val="0"/>
      <w:marTop w:val="0"/>
      <w:marBottom w:val="0"/>
      <w:divBdr>
        <w:top w:val="none" w:sz="0" w:space="0" w:color="auto"/>
        <w:left w:val="none" w:sz="0" w:space="0" w:color="auto"/>
        <w:bottom w:val="none" w:sz="0" w:space="0" w:color="auto"/>
        <w:right w:val="none" w:sz="0" w:space="0" w:color="auto"/>
      </w:divBdr>
    </w:div>
    <w:div w:id="1494181279">
      <w:marLeft w:val="640"/>
      <w:marRight w:val="0"/>
      <w:marTop w:val="0"/>
      <w:marBottom w:val="0"/>
      <w:divBdr>
        <w:top w:val="none" w:sz="0" w:space="0" w:color="auto"/>
        <w:left w:val="none" w:sz="0" w:space="0" w:color="auto"/>
        <w:bottom w:val="none" w:sz="0" w:space="0" w:color="auto"/>
        <w:right w:val="none" w:sz="0" w:space="0" w:color="auto"/>
      </w:divBdr>
    </w:div>
    <w:div w:id="1494637439">
      <w:marLeft w:val="640"/>
      <w:marRight w:val="0"/>
      <w:marTop w:val="0"/>
      <w:marBottom w:val="0"/>
      <w:divBdr>
        <w:top w:val="none" w:sz="0" w:space="0" w:color="auto"/>
        <w:left w:val="none" w:sz="0" w:space="0" w:color="auto"/>
        <w:bottom w:val="none" w:sz="0" w:space="0" w:color="auto"/>
        <w:right w:val="none" w:sz="0" w:space="0" w:color="auto"/>
      </w:divBdr>
    </w:div>
    <w:div w:id="1496265957">
      <w:marLeft w:val="640"/>
      <w:marRight w:val="0"/>
      <w:marTop w:val="0"/>
      <w:marBottom w:val="0"/>
      <w:divBdr>
        <w:top w:val="none" w:sz="0" w:space="0" w:color="auto"/>
        <w:left w:val="none" w:sz="0" w:space="0" w:color="auto"/>
        <w:bottom w:val="none" w:sz="0" w:space="0" w:color="auto"/>
        <w:right w:val="none" w:sz="0" w:space="0" w:color="auto"/>
      </w:divBdr>
    </w:div>
    <w:div w:id="1496453396">
      <w:marLeft w:val="640"/>
      <w:marRight w:val="0"/>
      <w:marTop w:val="0"/>
      <w:marBottom w:val="0"/>
      <w:divBdr>
        <w:top w:val="none" w:sz="0" w:space="0" w:color="auto"/>
        <w:left w:val="none" w:sz="0" w:space="0" w:color="auto"/>
        <w:bottom w:val="none" w:sz="0" w:space="0" w:color="auto"/>
        <w:right w:val="none" w:sz="0" w:space="0" w:color="auto"/>
      </w:divBdr>
    </w:div>
    <w:div w:id="1496647811">
      <w:marLeft w:val="640"/>
      <w:marRight w:val="0"/>
      <w:marTop w:val="0"/>
      <w:marBottom w:val="0"/>
      <w:divBdr>
        <w:top w:val="none" w:sz="0" w:space="0" w:color="auto"/>
        <w:left w:val="none" w:sz="0" w:space="0" w:color="auto"/>
        <w:bottom w:val="none" w:sz="0" w:space="0" w:color="auto"/>
        <w:right w:val="none" w:sz="0" w:space="0" w:color="auto"/>
      </w:divBdr>
    </w:div>
    <w:div w:id="1496729750">
      <w:marLeft w:val="640"/>
      <w:marRight w:val="0"/>
      <w:marTop w:val="0"/>
      <w:marBottom w:val="0"/>
      <w:divBdr>
        <w:top w:val="none" w:sz="0" w:space="0" w:color="auto"/>
        <w:left w:val="none" w:sz="0" w:space="0" w:color="auto"/>
        <w:bottom w:val="none" w:sz="0" w:space="0" w:color="auto"/>
        <w:right w:val="none" w:sz="0" w:space="0" w:color="auto"/>
      </w:divBdr>
    </w:div>
    <w:div w:id="1496872162">
      <w:marLeft w:val="640"/>
      <w:marRight w:val="0"/>
      <w:marTop w:val="0"/>
      <w:marBottom w:val="0"/>
      <w:divBdr>
        <w:top w:val="none" w:sz="0" w:space="0" w:color="auto"/>
        <w:left w:val="none" w:sz="0" w:space="0" w:color="auto"/>
        <w:bottom w:val="none" w:sz="0" w:space="0" w:color="auto"/>
        <w:right w:val="none" w:sz="0" w:space="0" w:color="auto"/>
      </w:divBdr>
    </w:div>
    <w:div w:id="1497573149">
      <w:marLeft w:val="640"/>
      <w:marRight w:val="0"/>
      <w:marTop w:val="0"/>
      <w:marBottom w:val="0"/>
      <w:divBdr>
        <w:top w:val="none" w:sz="0" w:space="0" w:color="auto"/>
        <w:left w:val="none" w:sz="0" w:space="0" w:color="auto"/>
        <w:bottom w:val="none" w:sz="0" w:space="0" w:color="auto"/>
        <w:right w:val="none" w:sz="0" w:space="0" w:color="auto"/>
      </w:divBdr>
    </w:div>
    <w:div w:id="1497762884">
      <w:marLeft w:val="640"/>
      <w:marRight w:val="0"/>
      <w:marTop w:val="0"/>
      <w:marBottom w:val="0"/>
      <w:divBdr>
        <w:top w:val="none" w:sz="0" w:space="0" w:color="auto"/>
        <w:left w:val="none" w:sz="0" w:space="0" w:color="auto"/>
        <w:bottom w:val="none" w:sz="0" w:space="0" w:color="auto"/>
        <w:right w:val="none" w:sz="0" w:space="0" w:color="auto"/>
      </w:divBdr>
    </w:div>
    <w:div w:id="1498768816">
      <w:marLeft w:val="640"/>
      <w:marRight w:val="0"/>
      <w:marTop w:val="0"/>
      <w:marBottom w:val="0"/>
      <w:divBdr>
        <w:top w:val="none" w:sz="0" w:space="0" w:color="auto"/>
        <w:left w:val="none" w:sz="0" w:space="0" w:color="auto"/>
        <w:bottom w:val="none" w:sz="0" w:space="0" w:color="auto"/>
        <w:right w:val="none" w:sz="0" w:space="0" w:color="auto"/>
      </w:divBdr>
    </w:div>
    <w:div w:id="1498888179">
      <w:marLeft w:val="640"/>
      <w:marRight w:val="0"/>
      <w:marTop w:val="0"/>
      <w:marBottom w:val="0"/>
      <w:divBdr>
        <w:top w:val="none" w:sz="0" w:space="0" w:color="auto"/>
        <w:left w:val="none" w:sz="0" w:space="0" w:color="auto"/>
        <w:bottom w:val="none" w:sz="0" w:space="0" w:color="auto"/>
        <w:right w:val="none" w:sz="0" w:space="0" w:color="auto"/>
      </w:divBdr>
    </w:div>
    <w:div w:id="1498961784">
      <w:marLeft w:val="640"/>
      <w:marRight w:val="0"/>
      <w:marTop w:val="0"/>
      <w:marBottom w:val="0"/>
      <w:divBdr>
        <w:top w:val="none" w:sz="0" w:space="0" w:color="auto"/>
        <w:left w:val="none" w:sz="0" w:space="0" w:color="auto"/>
        <w:bottom w:val="none" w:sz="0" w:space="0" w:color="auto"/>
        <w:right w:val="none" w:sz="0" w:space="0" w:color="auto"/>
      </w:divBdr>
    </w:div>
    <w:div w:id="1500000923">
      <w:marLeft w:val="640"/>
      <w:marRight w:val="0"/>
      <w:marTop w:val="0"/>
      <w:marBottom w:val="0"/>
      <w:divBdr>
        <w:top w:val="none" w:sz="0" w:space="0" w:color="auto"/>
        <w:left w:val="none" w:sz="0" w:space="0" w:color="auto"/>
        <w:bottom w:val="none" w:sz="0" w:space="0" w:color="auto"/>
        <w:right w:val="none" w:sz="0" w:space="0" w:color="auto"/>
      </w:divBdr>
    </w:div>
    <w:div w:id="1500191864">
      <w:marLeft w:val="640"/>
      <w:marRight w:val="0"/>
      <w:marTop w:val="0"/>
      <w:marBottom w:val="0"/>
      <w:divBdr>
        <w:top w:val="none" w:sz="0" w:space="0" w:color="auto"/>
        <w:left w:val="none" w:sz="0" w:space="0" w:color="auto"/>
        <w:bottom w:val="none" w:sz="0" w:space="0" w:color="auto"/>
        <w:right w:val="none" w:sz="0" w:space="0" w:color="auto"/>
      </w:divBdr>
    </w:div>
    <w:div w:id="1500390959">
      <w:marLeft w:val="640"/>
      <w:marRight w:val="0"/>
      <w:marTop w:val="0"/>
      <w:marBottom w:val="0"/>
      <w:divBdr>
        <w:top w:val="none" w:sz="0" w:space="0" w:color="auto"/>
        <w:left w:val="none" w:sz="0" w:space="0" w:color="auto"/>
        <w:bottom w:val="none" w:sz="0" w:space="0" w:color="auto"/>
        <w:right w:val="none" w:sz="0" w:space="0" w:color="auto"/>
      </w:divBdr>
    </w:div>
    <w:div w:id="1500579613">
      <w:marLeft w:val="640"/>
      <w:marRight w:val="0"/>
      <w:marTop w:val="0"/>
      <w:marBottom w:val="0"/>
      <w:divBdr>
        <w:top w:val="none" w:sz="0" w:space="0" w:color="auto"/>
        <w:left w:val="none" w:sz="0" w:space="0" w:color="auto"/>
        <w:bottom w:val="none" w:sz="0" w:space="0" w:color="auto"/>
        <w:right w:val="none" w:sz="0" w:space="0" w:color="auto"/>
      </w:divBdr>
    </w:div>
    <w:div w:id="1501778157">
      <w:marLeft w:val="640"/>
      <w:marRight w:val="0"/>
      <w:marTop w:val="0"/>
      <w:marBottom w:val="0"/>
      <w:divBdr>
        <w:top w:val="none" w:sz="0" w:space="0" w:color="auto"/>
        <w:left w:val="none" w:sz="0" w:space="0" w:color="auto"/>
        <w:bottom w:val="none" w:sz="0" w:space="0" w:color="auto"/>
        <w:right w:val="none" w:sz="0" w:space="0" w:color="auto"/>
      </w:divBdr>
    </w:div>
    <w:div w:id="1502044961">
      <w:marLeft w:val="640"/>
      <w:marRight w:val="0"/>
      <w:marTop w:val="0"/>
      <w:marBottom w:val="0"/>
      <w:divBdr>
        <w:top w:val="none" w:sz="0" w:space="0" w:color="auto"/>
        <w:left w:val="none" w:sz="0" w:space="0" w:color="auto"/>
        <w:bottom w:val="none" w:sz="0" w:space="0" w:color="auto"/>
        <w:right w:val="none" w:sz="0" w:space="0" w:color="auto"/>
      </w:divBdr>
    </w:div>
    <w:div w:id="1502155673">
      <w:marLeft w:val="640"/>
      <w:marRight w:val="0"/>
      <w:marTop w:val="0"/>
      <w:marBottom w:val="0"/>
      <w:divBdr>
        <w:top w:val="none" w:sz="0" w:space="0" w:color="auto"/>
        <w:left w:val="none" w:sz="0" w:space="0" w:color="auto"/>
        <w:bottom w:val="none" w:sz="0" w:space="0" w:color="auto"/>
        <w:right w:val="none" w:sz="0" w:space="0" w:color="auto"/>
      </w:divBdr>
    </w:div>
    <w:div w:id="1502238774">
      <w:marLeft w:val="640"/>
      <w:marRight w:val="0"/>
      <w:marTop w:val="0"/>
      <w:marBottom w:val="0"/>
      <w:divBdr>
        <w:top w:val="none" w:sz="0" w:space="0" w:color="auto"/>
        <w:left w:val="none" w:sz="0" w:space="0" w:color="auto"/>
        <w:bottom w:val="none" w:sz="0" w:space="0" w:color="auto"/>
        <w:right w:val="none" w:sz="0" w:space="0" w:color="auto"/>
      </w:divBdr>
    </w:div>
    <w:div w:id="1502351084">
      <w:marLeft w:val="640"/>
      <w:marRight w:val="0"/>
      <w:marTop w:val="0"/>
      <w:marBottom w:val="0"/>
      <w:divBdr>
        <w:top w:val="none" w:sz="0" w:space="0" w:color="auto"/>
        <w:left w:val="none" w:sz="0" w:space="0" w:color="auto"/>
        <w:bottom w:val="none" w:sz="0" w:space="0" w:color="auto"/>
        <w:right w:val="none" w:sz="0" w:space="0" w:color="auto"/>
      </w:divBdr>
    </w:div>
    <w:div w:id="1502626108">
      <w:marLeft w:val="640"/>
      <w:marRight w:val="0"/>
      <w:marTop w:val="0"/>
      <w:marBottom w:val="0"/>
      <w:divBdr>
        <w:top w:val="none" w:sz="0" w:space="0" w:color="auto"/>
        <w:left w:val="none" w:sz="0" w:space="0" w:color="auto"/>
        <w:bottom w:val="none" w:sz="0" w:space="0" w:color="auto"/>
        <w:right w:val="none" w:sz="0" w:space="0" w:color="auto"/>
      </w:divBdr>
    </w:div>
    <w:div w:id="1502813408">
      <w:marLeft w:val="640"/>
      <w:marRight w:val="0"/>
      <w:marTop w:val="0"/>
      <w:marBottom w:val="0"/>
      <w:divBdr>
        <w:top w:val="none" w:sz="0" w:space="0" w:color="auto"/>
        <w:left w:val="none" w:sz="0" w:space="0" w:color="auto"/>
        <w:bottom w:val="none" w:sz="0" w:space="0" w:color="auto"/>
        <w:right w:val="none" w:sz="0" w:space="0" w:color="auto"/>
      </w:divBdr>
    </w:div>
    <w:div w:id="1503230913">
      <w:marLeft w:val="640"/>
      <w:marRight w:val="0"/>
      <w:marTop w:val="0"/>
      <w:marBottom w:val="0"/>
      <w:divBdr>
        <w:top w:val="none" w:sz="0" w:space="0" w:color="auto"/>
        <w:left w:val="none" w:sz="0" w:space="0" w:color="auto"/>
        <w:bottom w:val="none" w:sz="0" w:space="0" w:color="auto"/>
        <w:right w:val="none" w:sz="0" w:space="0" w:color="auto"/>
      </w:divBdr>
    </w:div>
    <w:div w:id="1503549855">
      <w:marLeft w:val="640"/>
      <w:marRight w:val="0"/>
      <w:marTop w:val="0"/>
      <w:marBottom w:val="0"/>
      <w:divBdr>
        <w:top w:val="none" w:sz="0" w:space="0" w:color="auto"/>
        <w:left w:val="none" w:sz="0" w:space="0" w:color="auto"/>
        <w:bottom w:val="none" w:sz="0" w:space="0" w:color="auto"/>
        <w:right w:val="none" w:sz="0" w:space="0" w:color="auto"/>
      </w:divBdr>
    </w:div>
    <w:div w:id="1503857162">
      <w:marLeft w:val="640"/>
      <w:marRight w:val="0"/>
      <w:marTop w:val="0"/>
      <w:marBottom w:val="0"/>
      <w:divBdr>
        <w:top w:val="none" w:sz="0" w:space="0" w:color="auto"/>
        <w:left w:val="none" w:sz="0" w:space="0" w:color="auto"/>
        <w:bottom w:val="none" w:sz="0" w:space="0" w:color="auto"/>
        <w:right w:val="none" w:sz="0" w:space="0" w:color="auto"/>
      </w:divBdr>
    </w:div>
    <w:div w:id="1504052706">
      <w:marLeft w:val="640"/>
      <w:marRight w:val="0"/>
      <w:marTop w:val="0"/>
      <w:marBottom w:val="0"/>
      <w:divBdr>
        <w:top w:val="none" w:sz="0" w:space="0" w:color="auto"/>
        <w:left w:val="none" w:sz="0" w:space="0" w:color="auto"/>
        <w:bottom w:val="none" w:sz="0" w:space="0" w:color="auto"/>
        <w:right w:val="none" w:sz="0" w:space="0" w:color="auto"/>
      </w:divBdr>
    </w:div>
    <w:div w:id="1504206229">
      <w:marLeft w:val="640"/>
      <w:marRight w:val="0"/>
      <w:marTop w:val="0"/>
      <w:marBottom w:val="0"/>
      <w:divBdr>
        <w:top w:val="none" w:sz="0" w:space="0" w:color="auto"/>
        <w:left w:val="none" w:sz="0" w:space="0" w:color="auto"/>
        <w:bottom w:val="none" w:sz="0" w:space="0" w:color="auto"/>
        <w:right w:val="none" w:sz="0" w:space="0" w:color="auto"/>
      </w:divBdr>
    </w:div>
    <w:div w:id="1504279078">
      <w:marLeft w:val="640"/>
      <w:marRight w:val="0"/>
      <w:marTop w:val="0"/>
      <w:marBottom w:val="0"/>
      <w:divBdr>
        <w:top w:val="none" w:sz="0" w:space="0" w:color="auto"/>
        <w:left w:val="none" w:sz="0" w:space="0" w:color="auto"/>
        <w:bottom w:val="none" w:sz="0" w:space="0" w:color="auto"/>
        <w:right w:val="none" w:sz="0" w:space="0" w:color="auto"/>
      </w:divBdr>
    </w:div>
    <w:div w:id="1504399142">
      <w:marLeft w:val="640"/>
      <w:marRight w:val="0"/>
      <w:marTop w:val="0"/>
      <w:marBottom w:val="0"/>
      <w:divBdr>
        <w:top w:val="none" w:sz="0" w:space="0" w:color="auto"/>
        <w:left w:val="none" w:sz="0" w:space="0" w:color="auto"/>
        <w:bottom w:val="none" w:sz="0" w:space="0" w:color="auto"/>
        <w:right w:val="none" w:sz="0" w:space="0" w:color="auto"/>
      </w:divBdr>
    </w:div>
    <w:div w:id="1504465568">
      <w:marLeft w:val="640"/>
      <w:marRight w:val="0"/>
      <w:marTop w:val="0"/>
      <w:marBottom w:val="0"/>
      <w:divBdr>
        <w:top w:val="none" w:sz="0" w:space="0" w:color="auto"/>
        <w:left w:val="none" w:sz="0" w:space="0" w:color="auto"/>
        <w:bottom w:val="none" w:sz="0" w:space="0" w:color="auto"/>
        <w:right w:val="none" w:sz="0" w:space="0" w:color="auto"/>
      </w:divBdr>
    </w:div>
    <w:div w:id="1505167803">
      <w:marLeft w:val="640"/>
      <w:marRight w:val="0"/>
      <w:marTop w:val="0"/>
      <w:marBottom w:val="0"/>
      <w:divBdr>
        <w:top w:val="none" w:sz="0" w:space="0" w:color="auto"/>
        <w:left w:val="none" w:sz="0" w:space="0" w:color="auto"/>
        <w:bottom w:val="none" w:sz="0" w:space="0" w:color="auto"/>
        <w:right w:val="none" w:sz="0" w:space="0" w:color="auto"/>
      </w:divBdr>
    </w:div>
    <w:div w:id="1505244736">
      <w:marLeft w:val="640"/>
      <w:marRight w:val="0"/>
      <w:marTop w:val="0"/>
      <w:marBottom w:val="0"/>
      <w:divBdr>
        <w:top w:val="none" w:sz="0" w:space="0" w:color="auto"/>
        <w:left w:val="none" w:sz="0" w:space="0" w:color="auto"/>
        <w:bottom w:val="none" w:sz="0" w:space="0" w:color="auto"/>
        <w:right w:val="none" w:sz="0" w:space="0" w:color="auto"/>
      </w:divBdr>
    </w:div>
    <w:div w:id="1505314179">
      <w:marLeft w:val="640"/>
      <w:marRight w:val="0"/>
      <w:marTop w:val="0"/>
      <w:marBottom w:val="0"/>
      <w:divBdr>
        <w:top w:val="none" w:sz="0" w:space="0" w:color="auto"/>
        <w:left w:val="none" w:sz="0" w:space="0" w:color="auto"/>
        <w:bottom w:val="none" w:sz="0" w:space="0" w:color="auto"/>
        <w:right w:val="none" w:sz="0" w:space="0" w:color="auto"/>
      </w:divBdr>
    </w:div>
    <w:div w:id="1505432759">
      <w:marLeft w:val="640"/>
      <w:marRight w:val="0"/>
      <w:marTop w:val="0"/>
      <w:marBottom w:val="0"/>
      <w:divBdr>
        <w:top w:val="none" w:sz="0" w:space="0" w:color="auto"/>
        <w:left w:val="none" w:sz="0" w:space="0" w:color="auto"/>
        <w:bottom w:val="none" w:sz="0" w:space="0" w:color="auto"/>
        <w:right w:val="none" w:sz="0" w:space="0" w:color="auto"/>
      </w:divBdr>
    </w:div>
    <w:div w:id="1505780226">
      <w:marLeft w:val="640"/>
      <w:marRight w:val="0"/>
      <w:marTop w:val="0"/>
      <w:marBottom w:val="0"/>
      <w:divBdr>
        <w:top w:val="none" w:sz="0" w:space="0" w:color="auto"/>
        <w:left w:val="none" w:sz="0" w:space="0" w:color="auto"/>
        <w:bottom w:val="none" w:sz="0" w:space="0" w:color="auto"/>
        <w:right w:val="none" w:sz="0" w:space="0" w:color="auto"/>
      </w:divBdr>
    </w:div>
    <w:div w:id="1505974682">
      <w:marLeft w:val="640"/>
      <w:marRight w:val="0"/>
      <w:marTop w:val="0"/>
      <w:marBottom w:val="0"/>
      <w:divBdr>
        <w:top w:val="none" w:sz="0" w:space="0" w:color="auto"/>
        <w:left w:val="none" w:sz="0" w:space="0" w:color="auto"/>
        <w:bottom w:val="none" w:sz="0" w:space="0" w:color="auto"/>
        <w:right w:val="none" w:sz="0" w:space="0" w:color="auto"/>
      </w:divBdr>
    </w:div>
    <w:div w:id="1505977326">
      <w:marLeft w:val="640"/>
      <w:marRight w:val="0"/>
      <w:marTop w:val="0"/>
      <w:marBottom w:val="0"/>
      <w:divBdr>
        <w:top w:val="none" w:sz="0" w:space="0" w:color="auto"/>
        <w:left w:val="none" w:sz="0" w:space="0" w:color="auto"/>
        <w:bottom w:val="none" w:sz="0" w:space="0" w:color="auto"/>
        <w:right w:val="none" w:sz="0" w:space="0" w:color="auto"/>
      </w:divBdr>
    </w:div>
    <w:div w:id="1506045442">
      <w:marLeft w:val="640"/>
      <w:marRight w:val="0"/>
      <w:marTop w:val="0"/>
      <w:marBottom w:val="0"/>
      <w:divBdr>
        <w:top w:val="none" w:sz="0" w:space="0" w:color="auto"/>
        <w:left w:val="none" w:sz="0" w:space="0" w:color="auto"/>
        <w:bottom w:val="none" w:sz="0" w:space="0" w:color="auto"/>
        <w:right w:val="none" w:sz="0" w:space="0" w:color="auto"/>
      </w:divBdr>
    </w:div>
    <w:div w:id="1507134387">
      <w:marLeft w:val="640"/>
      <w:marRight w:val="0"/>
      <w:marTop w:val="0"/>
      <w:marBottom w:val="0"/>
      <w:divBdr>
        <w:top w:val="none" w:sz="0" w:space="0" w:color="auto"/>
        <w:left w:val="none" w:sz="0" w:space="0" w:color="auto"/>
        <w:bottom w:val="none" w:sz="0" w:space="0" w:color="auto"/>
        <w:right w:val="none" w:sz="0" w:space="0" w:color="auto"/>
      </w:divBdr>
    </w:div>
    <w:div w:id="1507476381">
      <w:marLeft w:val="640"/>
      <w:marRight w:val="0"/>
      <w:marTop w:val="0"/>
      <w:marBottom w:val="0"/>
      <w:divBdr>
        <w:top w:val="none" w:sz="0" w:space="0" w:color="auto"/>
        <w:left w:val="none" w:sz="0" w:space="0" w:color="auto"/>
        <w:bottom w:val="none" w:sz="0" w:space="0" w:color="auto"/>
        <w:right w:val="none" w:sz="0" w:space="0" w:color="auto"/>
      </w:divBdr>
    </w:div>
    <w:div w:id="1507524772">
      <w:marLeft w:val="640"/>
      <w:marRight w:val="0"/>
      <w:marTop w:val="0"/>
      <w:marBottom w:val="0"/>
      <w:divBdr>
        <w:top w:val="none" w:sz="0" w:space="0" w:color="auto"/>
        <w:left w:val="none" w:sz="0" w:space="0" w:color="auto"/>
        <w:bottom w:val="none" w:sz="0" w:space="0" w:color="auto"/>
        <w:right w:val="none" w:sz="0" w:space="0" w:color="auto"/>
      </w:divBdr>
    </w:div>
    <w:div w:id="1507596569">
      <w:marLeft w:val="640"/>
      <w:marRight w:val="0"/>
      <w:marTop w:val="0"/>
      <w:marBottom w:val="0"/>
      <w:divBdr>
        <w:top w:val="none" w:sz="0" w:space="0" w:color="auto"/>
        <w:left w:val="none" w:sz="0" w:space="0" w:color="auto"/>
        <w:bottom w:val="none" w:sz="0" w:space="0" w:color="auto"/>
        <w:right w:val="none" w:sz="0" w:space="0" w:color="auto"/>
      </w:divBdr>
    </w:div>
    <w:div w:id="1507744519">
      <w:marLeft w:val="640"/>
      <w:marRight w:val="0"/>
      <w:marTop w:val="0"/>
      <w:marBottom w:val="0"/>
      <w:divBdr>
        <w:top w:val="none" w:sz="0" w:space="0" w:color="auto"/>
        <w:left w:val="none" w:sz="0" w:space="0" w:color="auto"/>
        <w:bottom w:val="none" w:sz="0" w:space="0" w:color="auto"/>
        <w:right w:val="none" w:sz="0" w:space="0" w:color="auto"/>
      </w:divBdr>
    </w:div>
    <w:div w:id="1507983836">
      <w:marLeft w:val="640"/>
      <w:marRight w:val="0"/>
      <w:marTop w:val="0"/>
      <w:marBottom w:val="0"/>
      <w:divBdr>
        <w:top w:val="none" w:sz="0" w:space="0" w:color="auto"/>
        <w:left w:val="none" w:sz="0" w:space="0" w:color="auto"/>
        <w:bottom w:val="none" w:sz="0" w:space="0" w:color="auto"/>
        <w:right w:val="none" w:sz="0" w:space="0" w:color="auto"/>
      </w:divBdr>
    </w:div>
    <w:div w:id="1508204963">
      <w:marLeft w:val="640"/>
      <w:marRight w:val="0"/>
      <w:marTop w:val="0"/>
      <w:marBottom w:val="0"/>
      <w:divBdr>
        <w:top w:val="none" w:sz="0" w:space="0" w:color="auto"/>
        <w:left w:val="none" w:sz="0" w:space="0" w:color="auto"/>
        <w:bottom w:val="none" w:sz="0" w:space="0" w:color="auto"/>
        <w:right w:val="none" w:sz="0" w:space="0" w:color="auto"/>
      </w:divBdr>
    </w:div>
    <w:div w:id="1508331096">
      <w:marLeft w:val="640"/>
      <w:marRight w:val="0"/>
      <w:marTop w:val="0"/>
      <w:marBottom w:val="0"/>
      <w:divBdr>
        <w:top w:val="none" w:sz="0" w:space="0" w:color="auto"/>
        <w:left w:val="none" w:sz="0" w:space="0" w:color="auto"/>
        <w:bottom w:val="none" w:sz="0" w:space="0" w:color="auto"/>
        <w:right w:val="none" w:sz="0" w:space="0" w:color="auto"/>
      </w:divBdr>
    </w:div>
    <w:div w:id="1508714815">
      <w:marLeft w:val="640"/>
      <w:marRight w:val="0"/>
      <w:marTop w:val="0"/>
      <w:marBottom w:val="0"/>
      <w:divBdr>
        <w:top w:val="none" w:sz="0" w:space="0" w:color="auto"/>
        <w:left w:val="none" w:sz="0" w:space="0" w:color="auto"/>
        <w:bottom w:val="none" w:sz="0" w:space="0" w:color="auto"/>
        <w:right w:val="none" w:sz="0" w:space="0" w:color="auto"/>
      </w:divBdr>
    </w:div>
    <w:div w:id="1508905213">
      <w:marLeft w:val="640"/>
      <w:marRight w:val="0"/>
      <w:marTop w:val="0"/>
      <w:marBottom w:val="0"/>
      <w:divBdr>
        <w:top w:val="none" w:sz="0" w:space="0" w:color="auto"/>
        <w:left w:val="none" w:sz="0" w:space="0" w:color="auto"/>
        <w:bottom w:val="none" w:sz="0" w:space="0" w:color="auto"/>
        <w:right w:val="none" w:sz="0" w:space="0" w:color="auto"/>
      </w:divBdr>
    </w:div>
    <w:div w:id="1508907122">
      <w:marLeft w:val="640"/>
      <w:marRight w:val="0"/>
      <w:marTop w:val="0"/>
      <w:marBottom w:val="0"/>
      <w:divBdr>
        <w:top w:val="none" w:sz="0" w:space="0" w:color="auto"/>
        <w:left w:val="none" w:sz="0" w:space="0" w:color="auto"/>
        <w:bottom w:val="none" w:sz="0" w:space="0" w:color="auto"/>
        <w:right w:val="none" w:sz="0" w:space="0" w:color="auto"/>
      </w:divBdr>
    </w:div>
    <w:div w:id="1509053828">
      <w:marLeft w:val="640"/>
      <w:marRight w:val="0"/>
      <w:marTop w:val="0"/>
      <w:marBottom w:val="0"/>
      <w:divBdr>
        <w:top w:val="none" w:sz="0" w:space="0" w:color="auto"/>
        <w:left w:val="none" w:sz="0" w:space="0" w:color="auto"/>
        <w:bottom w:val="none" w:sz="0" w:space="0" w:color="auto"/>
        <w:right w:val="none" w:sz="0" w:space="0" w:color="auto"/>
      </w:divBdr>
    </w:div>
    <w:div w:id="1509906404">
      <w:marLeft w:val="640"/>
      <w:marRight w:val="0"/>
      <w:marTop w:val="0"/>
      <w:marBottom w:val="0"/>
      <w:divBdr>
        <w:top w:val="none" w:sz="0" w:space="0" w:color="auto"/>
        <w:left w:val="none" w:sz="0" w:space="0" w:color="auto"/>
        <w:bottom w:val="none" w:sz="0" w:space="0" w:color="auto"/>
        <w:right w:val="none" w:sz="0" w:space="0" w:color="auto"/>
      </w:divBdr>
    </w:div>
    <w:div w:id="1510173039">
      <w:marLeft w:val="640"/>
      <w:marRight w:val="0"/>
      <w:marTop w:val="0"/>
      <w:marBottom w:val="0"/>
      <w:divBdr>
        <w:top w:val="none" w:sz="0" w:space="0" w:color="auto"/>
        <w:left w:val="none" w:sz="0" w:space="0" w:color="auto"/>
        <w:bottom w:val="none" w:sz="0" w:space="0" w:color="auto"/>
        <w:right w:val="none" w:sz="0" w:space="0" w:color="auto"/>
      </w:divBdr>
    </w:div>
    <w:div w:id="1510481381">
      <w:marLeft w:val="640"/>
      <w:marRight w:val="0"/>
      <w:marTop w:val="0"/>
      <w:marBottom w:val="0"/>
      <w:divBdr>
        <w:top w:val="none" w:sz="0" w:space="0" w:color="auto"/>
        <w:left w:val="none" w:sz="0" w:space="0" w:color="auto"/>
        <w:bottom w:val="none" w:sz="0" w:space="0" w:color="auto"/>
        <w:right w:val="none" w:sz="0" w:space="0" w:color="auto"/>
      </w:divBdr>
    </w:div>
    <w:div w:id="1511068293">
      <w:marLeft w:val="640"/>
      <w:marRight w:val="0"/>
      <w:marTop w:val="0"/>
      <w:marBottom w:val="0"/>
      <w:divBdr>
        <w:top w:val="none" w:sz="0" w:space="0" w:color="auto"/>
        <w:left w:val="none" w:sz="0" w:space="0" w:color="auto"/>
        <w:bottom w:val="none" w:sz="0" w:space="0" w:color="auto"/>
        <w:right w:val="none" w:sz="0" w:space="0" w:color="auto"/>
      </w:divBdr>
    </w:div>
    <w:div w:id="1511145283">
      <w:marLeft w:val="640"/>
      <w:marRight w:val="0"/>
      <w:marTop w:val="0"/>
      <w:marBottom w:val="0"/>
      <w:divBdr>
        <w:top w:val="none" w:sz="0" w:space="0" w:color="auto"/>
        <w:left w:val="none" w:sz="0" w:space="0" w:color="auto"/>
        <w:bottom w:val="none" w:sz="0" w:space="0" w:color="auto"/>
        <w:right w:val="none" w:sz="0" w:space="0" w:color="auto"/>
      </w:divBdr>
    </w:div>
    <w:div w:id="1511794400">
      <w:marLeft w:val="640"/>
      <w:marRight w:val="0"/>
      <w:marTop w:val="0"/>
      <w:marBottom w:val="0"/>
      <w:divBdr>
        <w:top w:val="none" w:sz="0" w:space="0" w:color="auto"/>
        <w:left w:val="none" w:sz="0" w:space="0" w:color="auto"/>
        <w:bottom w:val="none" w:sz="0" w:space="0" w:color="auto"/>
        <w:right w:val="none" w:sz="0" w:space="0" w:color="auto"/>
      </w:divBdr>
    </w:div>
    <w:div w:id="1512330436">
      <w:marLeft w:val="640"/>
      <w:marRight w:val="0"/>
      <w:marTop w:val="0"/>
      <w:marBottom w:val="0"/>
      <w:divBdr>
        <w:top w:val="none" w:sz="0" w:space="0" w:color="auto"/>
        <w:left w:val="none" w:sz="0" w:space="0" w:color="auto"/>
        <w:bottom w:val="none" w:sz="0" w:space="0" w:color="auto"/>
        <w:right w:val="none" w:sz="0" w:space="0" w:color="auto"/>
      </w:divBdr>
    </w:div>
    <w:div w:id="1512330794">
      <w:marLeft w:val="640"/>
      <w:marRight w:val="0"/>
      <w:marTop w:val="0"/>
      <w:marBottom w:val="0"/>
      <w:divBdr>
        <w:top w:val="none" w:sz="0" w:space="0" w:color="auto"/>
        <w:left w:val="none" w:sz="0" w:space="0" w:color="auto"/>
        <w:bottom w:val="none" w:sz="0" w:space="0" w:color="auto"/>
        <w:right w:val="none" w:sz="0" w:space="0" w:color="auto"/>
      </w:divBdr>
    </w:div>
    <w:div w:id="1512986018">
      <w:marLeft w:val="640"/>
      <w:marRight w:val="0"/>
      <w:marTop w:val="0"/>
      <w:marBottom w:val="0"/>
      <w:divBdr>
        <w:top w:val="none" w:sz="0" w:space="0" w:color="auto"/>
        <w:left w:val="none" w:sz="0" w:space="0" w:color="auto"/>
        <w:bottom w:val="none" w:sz="0" w:space="0" w:color="auto"/>
        <w:right w:val="none" w:sz="0" w:space="0" w:color="auto"/>
      </w:divBdr>
    </w:div>
    <w:div w:id="1513033855">
      <w:marLeft w:val="640"/>
      <w:marRight w:val="0"/>
      <w:marTop w:val="0"/>
      <w:marBottom w:val="0"/>
      <w:divBdr>
        <w:top w:val="none" w:sz="0" w:space="0" w:color="auto"/>
        <w:left w:val="none" w:sz="0" w:space="0" w:color="auto"/>
        <w:bottom w:val="none" w:sz="0" w:space="0" w:color="auto"/>
        <w:right w:val="none" w:sz="0" w:space="0" w:color="auto"/>
      </w:divBdr>
    </w:div>
    <w:div w:id="1513102098">
      <w:marLeft w:val="640"/>
      <w:marRight w:val="0"/>
      <w:marTop w:val="0"/>
      <w:marBottom w:val="0"/>
      <w:divBdr>
        <w:top w:val="none" w:sz="0" w:space="0" w:color="auto"/>
        <w:left w:val="none" w:sz="0" w:space="0" w:color="auto"/>
        <w:bottom w:val="none" w:sz="0" w:space="0" w:color="auto"/>
        <w:right w:val="none" w:sz="0" w:space="0" w:color="auto"/>
      </w:divBdr>
    </w:div>
    <w:div w:id="1513766330">
      <w:marLeft w:val="640"/>
      <w:marRight w:val="0"/>
      <w:marTop w:val="0"/>
      <w:marBottom w:val="0"/>
      <w:divBdr>
        <w:top w:val="none" w:sz="0" w:space="0" w:color="auto"/>
        <w:left w:val="none" w:sz="0" w:space="0" w:color="auto"/>
        <w:bottom w:val="none" w:sz="0" w:space="0" w:color="auto"/>
        <w:right w:val="none" w:sz="0" w:space="0" w:color="auto"/>
      </w:divBdr>
    </w:div>
    <w:div w:id="1513955145">
      <w:marLeft w:val="640"/>
      <w:marRight w:val="0"/>
      <w:marTop w:val="0"/>
      <w:marBottom w:val="0"/>
      <w:divBdr>
        <w:top w:val="none" w:sz="0" w:space="0" w:color="auto"/>
        <w:left w:val="none" w:sz="0" w:space="0" w:color="auto"/>
        <w:bottom w:val="none" w:sz="0" w:space="0" w:color="auto"/>
        <w:right w:val="none" w:sz="0" w:space="0" w:color="auto"/>
      </w:divBdr>
    </w:div>
    <w:div w:id="1514032591">
      <w:marLeft w:val="640"/>
      <w:marRight w:val="0"/>
      <w:marTop w:val="0"/>
      <w:marBottom w:val="0"/>
      <w:divBdr>
        <w:top w:val="none" w:sz="0" w:space="0" w:color="auto"/>
        <w:left w:val="none" w:sz="0" w:space="0" w:color="auto"/>
        <w:bottom w:val="none" w:sz="0" w:space="0" w:color="auto"/>
        <w:right w:val="none" w:sz="0" w:space="0" w:color="auto"/>
      </w:divBdr>
    </w:div>
    <w:div w:id="1514683005">
      <w:marLeft w:val="640"/>
      <w:marRight w:val="0"/>
      <w:marTop w:val="0"/>
      <w:marBottom w:val="0"/>
      <w:divBdr>
        <w:top w:val="none" w:sz="0" w:space="0" w:color="auto"/>
        <w:left w:val="none" w:sz="0" w:space="0" w:color="auto"/>
        <w:bottom w:val="none" w:sz="0" w:space="0" w:color="auto"/>
        <w:right w:val="none" w:sz="0" w:space="0" w:color="auto"/>
      </w:divBdr>
    </w:div>
    <w:div w:id="1514877486">
      <w:marLeft w:val="640"/>
      <w:marRight w:val="0"/>
      <w:marTop w:val="0"/>
      <w:marBottom w:val="0"/>
      <w:divBdr>
        <w:top w:val="none" w:sz="0" w:space="0" w:color="auto"/>
        <w:left w:val="none" w:sz="0" w:space="0" w:color="auto"/>
        <w:bottom w:val="none" w:sz="0" w:space="0" w:color="auto"/>
        <w:right w:val="none" w:sz="0" w:space="0" w:color="auto"/>
      </w:divBdr>
    </w:div>
    <w:div w:id="1514879240">
      <w:marLeft w:val="640"/>
      <w:marRight w:val="0"/>
      <w:marTop w:val="0"/>
      <w:marBottom w:val="0"/>
      <w:divBdr>
        <w:top w:val="none" w:sz="0" w:space="0" w:color="auto"/>
        <w:left w:val="none" w:sz="0" w:space="0" w:color="auto"/>
        <w:bottom w:val="none" w:sz="0" w:space="0" w:color="auto"/>
        <w:right w:val="none" w:sz="0" w:space="0" w:color="auto"/>
      </w:divBdr>
    </w:div>
    <w:div w:id="1515147411">
      <w:marLeft w:val="640"/>
      <w:marRight w:val="0"/>
      <w:marTop w:val="0"/>
      <w:marBottom w:val="0"/>
      <w:divBdr>
        <w:top w:val="none" w:sz="0" w:space="0" w:color="auto"/>
        <w:left w:val="none" w:sz="0" w:space="0" w:color="auto"/>
        <w:bottom w:val="none" w:sz="0" w:space="0" w:color="auto"/>
        <w:right w:val="none" w:sz="0" w:space="0" w:color="auto"/>
      </w:divBdr>
    </w:div>
    <w:div w:id="1515223165">
      <w:marLeft w:val="640"/>
      <w:marRight w:val="0"/>
      <w:marTop w:val="0"/>
      <w:marBottom w:val="0"/>
      <w:divBdr>
        <w:top w:val="none" w:sz="0" w:space="0" w:color="auto"/>
        <w:left w:val="none" w:sz="0" w:space="0" w:color="auto"/>
        <w:bottom w:val="none" w:sz="0" w:space="0" w:color="auto"/>
        <w:right w:val="none" w:sz="0" w:space="0" w:color="auto"/>
      </w:divBdr>
    </w:div>
    <w:div w:id="1515877116">
      <w:marLeft w:val="640"/>
      <w:marRight w:val="0"/>
      <w:marTop w:val="0"/>
      <w:marBottom w:val="0"/>
      <w:divBdr>
        <w:top w:val="none" w:sz="0" w:space="0" w:color="auto"/>
        <w:left w:val="none" w:sz="0" w:space="0" w:color="auto"/>
        <w:bottom w:val="none" w:sz="0" w:space="0" w:color="auto"/>
        <w:right w:val="none" w:sz="0" w:space="0" w:color="auto"/>
      </w:divBdr>
    </w:div>
    <w:div w:id="1516186935">
      <w:marLeft w:val="640"/>
      <w:marRight w:val="0"/>
      <w:marTop w:val="0"/>
      <w:marBottom w:val="0"/>
      <w:divBdr>
        <w:top w:val="none" w:sz="0" w:space="0" w:color="auto"/>
        <w:left w:val="none" w:sz="0" w:space="0" w:color="auto"/>
        <w:bottom w:val="none" w:sz="0" w:space="0" w:color="auto"/>
        <w:right w:val="none" w:sz="0" w:space="0" w:color="auto"/>
      </w:divBdr>
    </w:div>
    <w:div w:id="1516384165">
      <w:marLeft w:val="640"/>
      <w:marRight w:val="0"/>
      <w:marTop w:val="0"/>
      <w:marBottom w:val="0"/>
      <w:divBdr>
        <w:top w:val="none" w:sz="0" w:space="0" w:color="auto"/>
        <w:left w:val="none" w:sz="0" w:space="0" w:color="auto"/>
        <w:bottom w:val="none" w:sz="0" w:space="0" w:color="auto"/>
        <w:right w:val="none" w:sz="0" w:space="0" w:color="auto"/>
      </w:divBdr>
    </w:div>
    <w:div w:id="1516575049">
      <w:marLeft w:val="640"/>
      <w:marRight w:val="0"/>
      <w:marTop w:val="0"/>
      <w:marBottom w:val="0"/>
      <w:divBdr>
        <w:top w:val="none" w:sz="0" w:space="0" w:color="auto"/>
        <w:left w:val="none" w:sz="0" w:space="0" w:color="auto"/>
        <w:bottom w:val="none" w:sz="0" w:space="0" w:color="auto"/>
        <w:right w:val="none" w:sz="0" w:space="0" w:color="auto"/>
      </w:divBdr>
    </w:div>
    <w:div w:id="1516656118">
      <w:marLeft w:val="640"/>
      <w:marRight w:val="0"/>
      <w:marTop w:val="0"/>
      <w:marBottom w:val="0"/>
      <w:divBdr>
        <w:top w:val="none" w:sz="0" w:space="0" w:color="auto"/>
        <w:left w:val="none" w:sz="0" w:space="0" w:color="auto"/>
        <w:bottom w:val="none" w:sz="0" w:space="0" w:color="auto"/>
        <w:right w:val="none" w:sz="0" w:space="0" w:color="auto"/>
      </w:divBdr>
    </w:div>
    <w:div w:id="1516723908">
      <w:marLeft w:val="640"/>
      <w:marRight w:val="0"/>
      <w:marTop w:val="0"/>
      <w:marBottom w:val="0"/>
      <w:divBdr>
        <w:top w:val="none" w:sz="0" w:space="0" w:color="auto"/>
        <w:left w:val="none" w:sz="0" w:space="0" w:color="auto"/>
        <w:bottom w:val="none" w:sz="0" w:space="0" w:color="auto"/>
        <w:right w:val="none" w:sz="0" w:space="0" w:color="auto"/>
      </w:divBdr>
    </w:div>
    <w:div w:id="1516771913">
      <w:marLeft w:val="640"/>
      <w:marRight w:val="0"/>
      <w:marTop w:val="0"/>
      <w:marBottom w:val="0"/>
      <w:divBdr>
        <w:top w:val="none" w:sz="0" w:space="0" w:color="auto"/>
        <w:left w:val="none" w:sz="0" w:space="0" w:color="auto"/>
        <w:bottom w:val="none" w:sz="0" w:space="0" w:color="auto"/>
        <w:right w:val="none" w:sz="0" w:space="0" w:color="auto"/>
      </w:divBdr>
    </w:div>
    <w:div w:id="1517042790">
      <w:marLeft w:val="640"/>
      <w:marRight w:val="0"/>
      <w:marTop w:val="0"/>
      <w:marBottom w:val="0"/>
      <w:divBdr>
        <w:top w:val="none" w:sz="0" w:space="0" w:color="auto"/>
        <w:left w:val="none" w:sz="0" w:space="0" w:color="auto"/>
        <w:bottom w:val="none" w:sz="0" w:space="0" w:color="auto"/>
        <w:right w:val="none" w:sz="0" w:space="0" w:color="auto"/>
      </w:divBdr>
    </w:div>
    <w:div w:id="1517422459">
      <w:marLeft w:val="640"/>
      <w:marRight w:val="0"/>
      <w:marTop w:val="0"/>
      <w:marBottom w:val="0"/>
      <w:divBdr>
        <w:top w:val="none" w:sz="0" w:space="0" w:color="auto"/>
        <w:left w:val="none" w:sz="0" w:space="0" w:color="auto"/>
        <w:bottom w:val="none" w:sz="0" w:space="0" w:color="auto"/>
        <w:right w:val="none" w:sz="0" w:space="0" w:color="auto"/>
      </w:divBdr>
    </w:div>
    <w:div w:id="1517498137">
      <w:marLeft w:val="640"/>
      <w:marRight w:val="0"/>
      <w:marTop w:val="0"/>
      <w:marBottom w:val="0"/>
      <w:divBdr>
        <w:top w:val="none" w:sz="0" w:space="0" w:color="auto"/>
        <w:left w:val="none" w:sz="0" w:space="0" w:color="auto"/>
        <w:bottom w:val="none" w:sz="0" w:space="0" w:color="auto"/>
        <w:right w:val="none" w:sz="0" w:space="0" w:color="auto"/>
      </w:divBdr>
    </w:div>
    <w:div w:id="1517845587">
      <w:marLeft w:val="640"/>
      <w:marRight w:val="0"/>
      <w:marTop w:val="0"/>
      <w:marBottom w:val="0"/>
      <w:divBdr>
        <w:top w:val="none" w:sz="0" w:space="0" w:color="auto"/>
        <w:left w:val="none" w:sz="0" w:space="0" w:color="auto"/>
        <w:bottom w:val="none" w:sz="0" w:space="0" w:color="auto"/>
        <w:right w:val="none" w:sz="0" w:space="0" w:color="auto"/>
      </w:divBdr>
    </w:div>
    <w:div w:id="1518040653">
      <w:marLeft w:val="640"/>
      <w:marRight w:val="0"/>
      <w:marTop w:val="0"/>
      <w:marBottom w:val="0"/>
      <w:divBdr>
        <w:top w:val="none" w:sz="0" w:space="0" w:color="auto"/>
        <w:left w:val="none" w:sz="0" w:space="0" w:color="auto"/>
        <w:bottom w:val="none" w:sz="0" w:space="0" w:color="auto"/>
        <w:right w:val="none" w:sz="0" w:space="0" w:color="auto"/>
      </w:divBdr>
    </w:div>
    <w:div w:id="1518233150">
      <w:marLeft w:val="640"/>
      <w:marRight w:val="0"/>
      <w:marTop w:val="0"/>
      <w:marBottom w:val="0"/>
      <w:divBdr>
        <w:top w:val="none" w:sz="0" w:space="0" w:color="auto"/>
        <w:left w:val="none" w:sz="0" w:space="0" w:color="auto"/>
        <w:bottom w:val="none" w:sz="0" w:space="0" w:color="auto"/>
        <w:right w:val="none" w:sz="0" w:space="0" w:color="auto"/>
      </w:divBdr>
    </w:div>
    <w:div w:id="1518500077">
      <w:marLeft w:val="640"/>
      <w:marRight w:val="0"/>
      <w:marTop w:val="0"/>
      <w:marBottom w:val="0"/>
      <w:divBdr>
        <w:top w:val="none" w:sz="0" w:space="0" w:color="auto"/>
        <w:left w:val="none" w:sz="0" w:space="0" w:color="auto"/>
        <w:bottom w:val="none" w:sz="0" w:space="0" w:color="auto"/>
        <w:right w:val="none" w:sz="0" w:space="0" w:color="auto"/>
      </w:divBdr>
    </w:div>
    <w:div w:id="1518546143">
      <w:marLeft w:val="640"/>
      <w:marRight w:val="0"/>
      <w:marTop w:val="0"/>
      <w:marBottom w:val="0"/>
      <w:divBdr>
        <w:top w:val="none" w:sz="0" w:space="0" w:color="auto"/>
        <w:left w:val="none" w:sz="0" w:space="0" w:color="auto"/>
        <w:bottom w:val="none" w:sz="0" w:space="0" w:color="auto"/>
        <w:right w:val="none" w:sz="0" w:space="0" w:color="auto"/>
      </w:divBdr>
    </w:div>
    <w:div w:id="1518739020">
      <w:marLeft w:val="640"/>
      <w:marRight w:val="0"/>
      <w:marTop w:val="0"/>
      <w:marBottom w:val="0"/>
      <w:divBdr>
        <w:top w:val="none" w:sz="0" w:space="0" w:color="auto"/>
        <w:left w:val="none" w:sz="0" w:space="0" w:color="auto"/>
        <w:bottom w:val="none" w:sz="0" w:space="0" w:color="auto"/>
        <w:right w:val="none" w:sz="0" w:space="0" w:color="auto"/>
      </w:divBdr>
    </w:div>
    <w:div w:id="1518815425">
      <w:marLeft w:val="640"/>
      <w:marRight w:val="0"/>
      <w:marTop w:val="0"/>
      <w:marBottom w:val="0"/>
      <w:divBdr>
        <w:top w:val="none" w:sz="0" w:space="0" w:color="auto"/>
        <w:left w:val="none" w:sz="0" w:space="0" w:color="auto"/>
        <w:bottom w:val="none" w:sz="0" w:space="0" w:color="auto"/>
        <w:right w:val="none" w:sz="0" w:space="0" w:color="auto"/>
      </w:divBdr>
    </w:div>
    <w:div w:id="1519077663">
      <w:marLeft w:val="640"/>
      <w:marRight w:val="0"/>
      <w:marTop w:val="0"/>
      <w:marBottom w:val="0"/>
      <w:divBdr>
        <w:top w:val="none" w:sz="0" w:space="0" w:color="auto"/>
        <w:left w:val="none" w:sz="0" w:space="0" w:color="auto"/>
        <w:bottom w:val="none" w:sz="0" w:space="0" w:color="auto"/>
        <w:right w:val="none" w:sz="0" w:space="0" w:color="auto"/>
      </w:divBdr>
    </w:div>
    <w:div w:id="1519349290">
      <w:marLeft w:val="640"/>
      <w:marRight w:val="0"/>
      <w:marTop w:val="0"/>
      <w:marBottom w:val="0"/>
      <w:divBdr>
        <w:top w:val="none" w:sz="0" w:space="0" w:color="auto"/>
        <w:left w:val="none" w:sz="0" w:space="0" w:color="auto"/>
        <w:bottom w:val="none" w:sz="0" w:space="0" w:color="auto"/>
        <w:right w:val="none" w:sz="0" w:space="0" w:color="auto"/>
      </w:divBdr>
    </w:div>
    <w:div w:id="1520315694">
      <w:marLeft w:val="640"/>
      <w:marRight w:val="0"/>
      <w:marTop w:val="0"/>
      <w:marBottom w:val="0"/>
      <w:divBdr>
        <w:top w:val="none" w:sz="0" w:space="0" w:color="auto"/>
        <w:left w:val="none" w:sz="0" w:space="0" w:color="auto"/>
        <w:bottom w:val="none" w:sz="0" w:space="0" w:color="auto"/>
        <w:right w:val="none" w:sz="0" w:space="0" w:color="auto"/>
      </w:divBdr>
    </w:div>
    <w:div w:id="1520316745">
      <w:marLeft w:val="640"/>
      <w:marRight w:val="0"/>
      <w:marTop w:val="0"/>
      <w:marBottom w:val="0"/>
      <w:divBdr>
        <w:top w:val="none" w:sz="0" w:space="0" w:color="auto"/>
        <w:left w:val="none" w:sz="0" w:space="0" w:color="auto"/>
        <w:bottom w:val="none" w:sz="0" w:space="0" w:color="auto"/>
        <w:right w:val="none" w:sz="0" w:space="0" w:color="auto"/>
      </w:divBdr>
    </w:div>
    <w:div w:id="1521310830">
      <w:marLeft w:val="640"/>
      <w:marRight w:val="0"/>
      <w:marTop w:val="0"/>
      <w:marBottom w:val="0"/>
      <w:divBdr>
        <w:top w:val="none" w:sz="0" w:space="0" w:color="auto"/>
        <w:left w:val="none" w:sz="0" w:space="0" w:color="auto"/>
        <w:bottom w:val="none" w:sz="0" w:space="0" w:color="auto"/>
        <w:right w:val="none" w:sz="0" w:space="0" w:color="auto"/>
      </w:divBdr>
    </w:div>
    <w:div w:id="1521427502">
      <w:marLeft w:val="640"/>
      <w:marRight w:val="0"/>
      <w:marTop w:val="0"/>
      <w:marBottom w:val="0"/>
      <w:divBdr>
        <w:top w:val="none" w:sz="0" w:space="0" w:color="auto"/>
        <w:left w:val="none" w:sz="0" w:space="0" w:color="auto"/>
        <w:bottom w:val="none" w:sz="0" w:space="0" w:color="auto"/>
        <w:right w:val="none" w:sz="0" w:space="0" w:color="auto"/>
      </w:divBdr>
    </w:div>
    <w:div w:id="1521430010">
      <w:marLeft w:val="640"/>
      <w:marRight w:val="0"/>
      <w:marTop w:val="0"/>
      <w:marBottom w:val="0"/>
      <w:divBdr>
        <w:top w:val="none" w:sz="0" w:space="0" w:color="auto"/>
        <w:left w:val="none" w:sz="0" w:space="0" w:color="auto"/>
        <w:bottom w:val="none" w:sz="0" w:space="0" w:color="auto"/>
        <w:right w:val="none" w:sz="0" w:space="0" w:color="auto"/>
      </w:divBdr>
    </w:div>
    <w:div w:id="1521508470">
      <w:marLeft w:val="640"/>
      <w:marRight w:val="0"/>
      <w:marTop w:val="0"/>
      <w:marBottom w:val="0"/>
      <w:divBdr>
        <w:top w:val="none" w:sz="0" w:space="0" w:color="auto"/>
        <w:left w:val="none" w:sz="0" w:space="0" w:color="auto"/>
        <w:bottom w:val="none" w:sz="0" w:space="0" w:color="auto"/>
        <w:right w:val="none" w:sz="0" w:space="0" w:color="auto"/>
      </w:divBdr>
    </w:div>
    <w:div w:id="1521553133">
      <w:marLeft w:val="640"/>
      <w:marRight w:val="0"/>
      <w:marTop w:val="0"/>
      <w:marBottom w:val="0"/>
      <w:divBdr>
        <w:top w:val="none" w:sz="0" w:space="0" w:color="auto"/>
        <w:left w:val="none" w:sz="0" w:space="0" w:color="auto"/>
        <w:bottom w:val="none" w:sz="0" w:space="0" w:color="auto"/>
        <w:right w:val="none" w:sz="0" w:space="0" w:color="auto"/>
      </w:divBdr>
    </w:div>
    <w:div w:id="1521622116">
      <w:marLeft w:val="640"/>
      <w:marRight w:val="0"/>
      <w:marTop w:val="0"/>
      <w:marBottom w:val="0"/>
      <w:divBdr>
        <w:top w:val="none" w:sz="0" w:space="0" w:color="auto"/>
        <w:left w:val="none" w:sz="0" w:space="0" w:color="auto"/>
        <w:bottom w:val="none" w:sz="0" w:space="0" w:color="auto"/>
        <w:right w:val="none" w:sz="0" w:space="0" w:color="auto"/>
      </w:divBdr>
    </w:div>
    <w:div w:id="1521622537">
      <w:marLeft w:val="640"/>
      <w:marRight w:val="0"/>
      <w:marTop w:val="0"/>
      <w:marBottom w:val="0"/>
      <w:divBdr>
        <w:top w:val="none" w:sz="0" w:space="0" w:color="auto"/>
        <w:left w:val="none" w:sz="0" w:space="0" w:color="auto"/>
        <w:bottom w:val="none" w:sz="0" w:space="0" w:color="auto"/>
        <w:right w:val="none" w:sz="0" w:space="0" w:color="auto"/>
      </w:divBdr>
    </w:div>
    <w:div w:id="1521625015">
      <w:marLeft w:val="640"/>
      <w:marRight w:val="0"/>
      <w:marTop w:val="0"/>
      <w:marBottom w:val="0"/>
      <w:divBdr>
        <w:top w:val="none" w:sz="0" w:space="0" w:color="auto"/>
        <w:left w:val="none" w:sz="0" w:space="0" w:color="auto"/>
        <w:bottom w:val="none" w:sz="0" w:space="0" w:color="auto"/>
        <w:right w:val="none" w:sz="0" w:space="0" w:color="auto"/>
      </w:divBdr>
    </w:div>
    <w:div w:id="1522160808">
      <w:marLeft w:val="640"/>
      <w:marRight w:val="0"/>
      <w:marTop w:val="0"/>
      <w:marBottom w:val="0"/>
      <w:divBdr>
        <w:top w:val="none" w:sz="0" w:space="0" w:color="auto"/>
        <w:left w:val="none" w:sz="0" w:space="0" w:color="auto"/>
        <w:bottom w:val="none" w:sz="0" w:space="0" w:color="auto"/>
        <w:right w:val="none" w:sz="0" w:space="0" w:color="auto"/>
      </w:divBdr>
    </w:div>
    <w:div w:id="1522550714">
      <w:marLeft w:val="640"/>
      <w:marRight w:val="0"/>
      <w:marTop w:val="0"/>
      <w:marBottom w:val="0"/>
      <w:divBdr>
        <w:top w:val="none" w:sz="0" w:space="0" w:color="auto"/>
        <w:left w:val="none" w:sz="0" w:space="0" w:color="auto"/>
        <w:bottom w:val="none" w:sz="0" w:space="0" w:color="auto"/>
        <w:right w:val="none" w:sz="0" w:space="0" w:color="auto"/>
      </w:divBdr>
    </w:div>
    <w:div w:id="1522695489">
      <w:marLeft w:val="640"/>
      <w:marRight w:val="0"/>
      <w:marTop w:val="0"/>
      <w:marBottom w:val="0"/>
      <w:divBdr>
        <w:top w:val="none" w:sz="0" w:space="0" w:color="auto"/>
        <w:left w:val="none" w:sz="0" w:space="0" w:color="auto"/>
        <w:bottom w:val="none" w:sz="0" w:space="0" w:color="auto"/>
        <w:right w:val="none" w:sz="0" w:space="0" w:color="auto"/>
      </w:divBdr>
    </w:div>
    <w:div w:id="1523081850">
      <w:marLeft w:val="640"/>
      <w:marRight w:val="0"/>
      <w:marTop w:val="0"/>
      <w:marBottom w:val="0"/>
      <w:divBdr>
        <w:top w:val="none" w:sz="0" w:space="0" w:color="auto"/>
        <w:left w:val="none" w:sz="0" w:space="0" w:color="auto"/>
        <w:bottom w:val="none" w:sz="0" w:space="0" w:color="auto"/>
        <w:right w:val="none" w:sz="0" w:space="0" w:color="auto"/>
      </w:divBdr>
    </w:div>
    <w:div w:id="1523086853">
      <w:marLeft w:val="640"/>
      <w:marRight w:val="0"/>
      <w:marTop w:val="0"/>
      <w:marBottom w:val="0"/>
      <w:divBdr>
        <w:top w:val="none" w:sz="0" w:space="0" w:color="auto"/>
        <w:left w:val="none" w:sz="0" w:space="0" w:color="auto"/>
        <w:bottom w:val="none" w:sz="0" w:space="0" w:color="auto"/>
        <w:right w:val="none" w:sz="0" w:space="0" w:color="auto"/>
      </w:divBdr>
    </w:div>
    <w:div w:id="1523324830">
      <w:marLeft w:val="640"/>
      <w:marRight w:val="0"/>
      <w:marTop w:val="0"/>
      <w:marBottom w:val="0"/>
      <w:divBdr>
        <w:top w:val="none" w:sz="0" w:space="0" w:color="auto"/>
        <w:left w:val="none" w:sz="0" w:space="0" w:color="auto"/>
        <w:bottom w:val="none" w:sz="0" w:space="0" w:color="auto"/>
        <w:right w:val="none" w:sz="0" w:space="0" w:color="auto"/>
      </w:divBdr>
    </w:div>
    <w:div w:id="1523470500">
      <w:marLeft w:val="640"/>
      <w:marRight w:val="0"/>
      <w:marTop w:val="0"/>
      <w:marBottom w:val="0"/>
      <w:divBdr>
        <w:top w:val="none" w:sz="0" w:space="0" w:color="auto"/>
        <w:left w:val="none" w:sz="0" w:space="0" w:color="auto"/>
        <w:bottom w:val="none" w:sz="0" w:space="0" w:color="auto"/>
        <w:right w:val="none" w:sz="0" w:space="0" w:color="auto"/>
      </w:divBdr>
    </w:div>
    <w:div w:id="1524056696">
      <w:marLeft w:val="640"/>
      <w:marRight w:val="0"/>
      <w:marTop w:val="0"/>
      <w:marBottom w:val="0"/>
      <w:divBdr>
        <w:top w:val="none" w:sz="0" w:space="0" w:color="auto"/>
        <w:left w:val="none" w:sz="0" w:space="0" w:color="auto"/>
        <w:bottom w:val="none" w:sz="0" w:space="0" w:color="auto"/>
        <w:right w:val="none" w:sz="0" w:space="0" w:color="auto"/>
      </w:divBdr>
    </w:div>
    <w:div w:id="1524124968">
      <w:marLeft w:val="640"/>
      <w:marRight w:val="0"/>
      <w:marTop w:val="0"/>
      <w:marBottom w:val="0"/>
      <w:divBdr>
        <w:top w:val="none" w:sz="0" w:space="0" w:color="auto"/>
        <w:left w:val="none" w:sz="0" w:space="0" w:color="auto"/>
        <w:bottom w:val="none" w:sz="0" w:space="0" w:color="auto"/>
        <w:right w:val="none" w:sz="0" w:space="0" w:color="auto"/>
      </w:divBdr>
    </w:div>
    <w:div w:id="1524129033">
      <w:marLeft w:val="640"/>
      <w:marRight w:val="0"/>
      <w:marTop w:val="0"/>
      <w:marBottom w:val="0"/>
      <w:divBdr>
        <w:top w:val="none" w:sz="0" w:space="0" w:color="auto"/>
        <w:left w:val="none" w:sz="0" w:space="0" w:color="auto"/>
        <w:bottom w:val="none" w:sz="0" w:space="0" w:color="auto"/>
        <w:right w:val="none" w:sz="0" w:space="0" w:color="auto"/>
      </w:divBdr>
    </w:div>
    <w:div w:id="1524588016">
      <w:marLeft w:val="640"/>
      <w:marRight w:val="0"/>
      <w:marTop w:val="0"/>
      <w:marBottom w:val="0"/>
      <w:divBdr>
        <w:top w:val="none" w:sz="0" w:space="0" w:color="auto"/>
        <w:left w:val="none" w:sz="0" w:space="0" w:color="auto"/>
        <w:bottom w:val="none" w:sz="0" w:space="0" w:color="auto"/>
        <w:right w:val="none" w:sz="0" w:space="0" w:color="auto"/>
      </w:divBdr>
    </w:div>
    <w:div w:id="1524660892">
      <w:marLeft w:val="640"/>
      <w:marRight w:val="0"/>
      <w:marTop w:val="0"/>
      <w:marBottom w:val="0"/>
      <w:divBdr>
        <w:top w:val="none" w:sz="0" w:space="0" w:color="auto"/>
        <w:left w:val="none" w:sz="0" w:space="0" w:color="auto"/>
        <w:bottom w:val="none" w:sz="0" w:space="0" w:color="auto"/>
        <w:right w:val="none" w:sz="0" w:space="0" w:color="auto"/>
      </w:divBdr>
    </w:div>
    <w:div w:id="1524972763">
      <w:marLeft w:val="640"/>
      <w:marRight w:val="0"/>
      <w:marTop w:val="0"/>
      <w:marBottom w:val="0"/>
      <w:divBdr>
        <w:top w:val="none" w:sz="0" w:space="0" w:color="auto"/>
        <w:left w:val="none" w:sz="0" w:space="0" w:color="auto"/>
        <w:bottom w:val="none" w:sz="0" w:space="0" w:color="auto"/>
        <w:right w:val="none" w:sz="0" w:space="0" w:color="auto"/>
      </w:divBdr>
    </w:div>
    <w:div w:id="1525168314">
      <w:marLeft w:val="640"/>
      <w:marRight w:val="0"/>
      <w:marTop w:val="0"/>
      <w:marBottom w:val="0"/>
      <w:divBdr>
        <w:top w:val="none" w:sz="0" w:space="0" w:color="auto"/>
        <w:left w:val="none" w:sz="0" w:space="0" w:color="auto"/>
        <w:bottom w:val="none" w:sz="0" w:space="0" w:color="auto"/>
        <w:right w:val="none" w:sz="0" w:space="0" w:color="auto"/>
      </w:divBdr>
    </w:div>
    <w:div w:id="1525440831">
      <w:marLeft w:val="640"/>
      <w:marRight w:val="0"/>
      <w:marTop w:val="0"/>
      <w:marBottom w:val="0"/>
      <w:divBdr>
        <w:top w:val="none" w:sz="0" w:space="0" w:color="auto"/>
        <w:left w:val="none" w:sz="0" w:space="0" w:color="auto"/>
        <w:bottom w:val="none" w:sz="0" w:space="0" w:color="auto"/>
        <w:right w:val="none" w:sz="0" w:space="0" w:color="auto"/>
      </w:divBdr>
    </w:div>
    <w:div w:id="1525442652">
      <w:marLeft w:val="640"/>
      <w:marRight w:val="0"/>
      <w:marTop w:val="0"/>
      <w:marBottom w:val="0"/>
      <w:divBdr>
        <w:top w:val="none" w:sz="0" w:space="0" w:color="auto"/>
        <w:left w:val="none" w:sz="0" w:space="0" w:color="auto"/>
        <w:bottom w:val="none" w:sz="0" w:space="0" w:color="auto"/>
        <w:right w:val="none" w:sz="0" w:space="0" w:color="auto"/>
      </w:divBdr>
    </w:div>
    <w:div w:id="1525556237">
      <w:marLeft w:val="640"/>
      <w:marRight w:val="0"/>
      <w:marTop w:val="0"/>
      <w:marBottom w:val="0"/>
      <w:divBdr>
        <w:top w:val="none" w:sz="0" w:space="0" w:color="auto"/>
        <w:left w:val="none" w:sz="0" w:space="0" w:color="auto"/>
        <w:bottom w:val="none" w:sz="0" w:space="0" w:color="auto"/>
        <w:right w:val="none" w:sz="0" w:space="0" w:color="auto"/>
      </w:divBdr>
    </w:div>
    <w:div w:id="1525627820">
      <w:marLeft w:val="640"/>
      <w:marRight w:val="0"/>
      <w:marTop w:val="0"/>
      <w:marBottom w:val="0"/>
      <w:divBdr>
        <w:top w:val="none" w:sz="0" w:space="0" w:color="auto"/>
        <w:left w:val="none" w:sz="0" w:space="0" w:color="auto"/>
        <w:bottom w:val="none" w:sz="0" w:space="0" w:color="auto"/>
        <w:right w:val="none" w:sz="0" w:space="0" w:color="auto"/>
      </w:divBdr>
    </w:div>
    <w:div w:id="1525753728">
      <w:marLeft w:val="640"/>
      <w:marRight w:val="0"/>
      <w:marTop w:val="0"/>
      <w:marBottom w:val="0"/>
      <w:divBdr>
        <w:top w:val="none" w:sz="0" w:space="0" w:color="auto"/>
        <w:left w:val="none" w:sz="0" w:space="0" w:color="auto"/>
        <w:bottom w:val="none" w:sz="0" w:space="0" w:color="auto"/>
        <w:right w:val="none" w:sz="0" w:space="0" w:color="auto"/>
      </w:divBdr>
    </w:div>
    <w:div w:id="1526017315">
      <w:marLeft w:val="640"/>
      <w:marRight w:val="0"/>
      <w:marTop w:val="0"/>
      <w:marBottom w:val="0"/>
      <w:divBdr>
        <w:top w:val="none" w:sz="0" w:space="0" w:color="auto"/>
        <w:left w:val="none" w:sz="0" w:space="0" w:color="auto"/>
        <w:bottom w:val="none" w:sz="0" w:space="0" w:color="auto"/>
        <w:right w:val="none" w:sz="0" w:space="0" w:color="auto"/>
      </w:divBdr>
    </w:div>
    <w:div w:id="1527018953">
      <w:marLeft w:val="640"/>
      <w:marRight w:val="0"/>
      <w:marTop w:val="0"/>
      <w:marBottom w:val="0"/>
      <w:divBdr>
        <w:top w:val="none" w:sz="0" w:space="0" w:color="auto"/>
        <w:left w:val="none" w:sz="0" w:space="0" w:color="auto"/>
        <w:bottom w:val="none" w:sz="0" w:space="0" w:color="auto"/>
        <w:right w:val="none" w:sz="0" w:space="0" w:color="auto"/>
      </w:divBdr>
    </w:div>
    <w:div w:id="1527061118">
      <w:marLeft w:val="640"/>
      <w:marRight w:val="0"/>
      <w:marTop w:val="0"/>
      <w:marBottom w:val="0"/>
      <w:divBdr>
        <w:top w:val="none" w:sz="0" w:space="0" w:color="auto"/>
        <w:left w:val="none" w:sz="0" w:space="0" w:color="auto"/>
        <w:bottom w:val="none" w:sz="0" w:space="0" w:color="auto"/>
        <w:right w:val="none" w:sz="0" w:space="0" w:color="auto"/>
      </w:divBdr>
    </w:div>
    <w:div w:id="1527214278">
      <w:marLeft w:val="480"/>
      <w:marRight w:val="0"/>
      <w:marTop w:val="0"/>
      <w:marBottom w:val="0"/>
      <w:divBdr>
        <w:top w:val="none" w:sz="0" w:space="0" w:color="auto"/>
        <w:left w:val="none" w:sz="0" w:space="0" w:color="auto"/>
        <w:bottom w:val="none" w:sz="0" w:space="0" w:color="auto"/>
        <w:right w:val="none" w:sz="0" w:space="0" w:color="auto"/>
      </w:divBdr>
    </w:div>
    <w:div w:id="1527325881">
      <w:marLeft w:val="640"/>
      <w:marRight w:val="0"/>
      <w:marTop w:val="0"/>
      <w:marBottom w:val="0"/>
      <w:divBdr>
        <w:top w:val="none" w:sz="0" w:space="0" w:color="auto"/>
        <w:left w:val="none" w:sz="0" w:space="0" w:color="auto"/>
        <w:bottom w:val="none" w:sz="0" w:space="0" w:color="auto"/>
        <w:right w:val="none" w:sz="0" w:space="0" w:color="auto"/>
      </w:divBdr>
    </w:div>
    <w:div w:id="1527788550">
      <w:marLeft w:val="640"/>
      <w:marRight w:val="0"/>
      <w:marTop w:val="0"/>
      <w:marBottom w:val="0"/>
      <w:divBdr>
        <w:top w:val="none" w:sz="0" w:space="0" w:color="auto"/>
        <w:left w:val="none" w:sz="0" w:space="0" w:color="auto"/>
        <w:bottom w:val="none" w:sz="0" w:space="0" w:color="auto"/>
        <w:right w:val="none" w:sz="0" w:space="0" w:color="auto"/>
      </w:divBdr>
    </w:div>
    <w:div w:id="1527911289">
      <w:marLeft w:val="640"/>
      <w:marRight w:val="0"/>
      <w:marTop w:val="0"/>
      <w:marBottom w:val="0"/>
      <w:divBdr>
        <w:top w:val="none" w:sz="0" w:space="0" w:color="auto"/>
        <w:left w:val="none" w:sz="0" w:space="0" w:color="auto"/>
        <w:bottom w:val="none" w:sz="0" w:space="0" w:color="auto"/>
        <w:right w:val="none" w:sz="0" w:space="0" w:color="auto"/>
      </w:divBdr>
    </w:div>
    <w:div w:id="1528179770">
      <w:marLeft w:val="640"/>
      <w:marRight w:val="0"/>
      <w:marTop w:val="0"/>
      <w:marBottom w:val="0"/>
      <w:divBdr>
        <w:top w:val="none" w:sz="0" w:space="0" w:color="auto"/>
        <w:left w:val="none" w:sz="0" w:space="0" w:color="auto"/>
        <w:bottom w:val="none" w:sz="0" w:space="0" w:color="auto"/>
        <w:right w:val="none" w:sz="0" w:space="0" w:color="auto"/>
      </w:divBdr>
    </w:div>
    <w:div w:id="1528324208">
      <w:marLeft w:val="640"/>
      <w:marRight w:val="0"/>
      <w:marTop w:val="0"/>
      <w:marBottom w:val="0"/>
      <w:divBdr>
        <w:top w:val="none" w:sz="0" w:space="0" w:color="auto"/>
        <w:left w:val="none" w:sz="0" w:space="0" w:color="auto"/>
        <w:bottom w:val="none" w:sz="0" w:space="0" w:color="auto"/>
        <w:right w:val="none" w:sz="0" w:space="0" w:color="auto"/>
      </w:divBdr>
    </w:div>
    <w:div w:id="1528370203">
      <w:marLeft w:val="640"/>
      <w:marRight w:val="0"/>
      <w:marTop w:val="0"/>
      <w:marBottom w:val="0"/>
      <w:divBdr>
        <w:top w:val="none" w:sz="0" w:space="0" w:color="auto"/>
        <w:left w:val="none" w:sz="0" w:space="0" w:color="auto"/>
        <w:bottom w:val="none" w:sz="0" w:space="0" w:color="auto"/>
        <w:right w:val="none" w:sz="0" w:space="0" w:color="auto"/>
      </w:divBdr>
    </w:div>
    <w:div w:id="1528374040">
      <w:marLeft w:val="640"/>
      <w:marRight w:val="0"/>
      <w:marTop w:val="0"/>
      <w:marBottom w:val="0"/>
      <w:divBdr>
        <w:top w:val="none" w:sz="0" w:space="0" w:color="auto"/>
        <w:left w:val="none" w:sz="0" w:space="0" w:color="auto"/>
        <w:bottom w:val="none" w:sz="0" w:space="0" w:color="auto"/>
        <w:right w:val="none" w:sz="0" w:space="0" w:color="auto"/>
      </w:divBdr>
    </w:div>
    <w:div w:id="1528442307">
      <w:marLeft w:val="640"/>
      <w:marRight w:val="0"/>
      <w:marTop w:val="0"/>
      <w:marBottom w:val="0"/>
      <w:divBdr>
        <w:top w:val="none" w:sz="0" w:space="0" w:color="auto"/>
        <w:left w:val="none" w:sz="0" w:space="0" w:color="auto"/>
        <w:bottom w:val="none" w:sz="0" w:space="0" w:color="auto"/>
        <w:right w:val="none" w:sz="0" w:space="0" w:color="auto"/>
      </w:divBdr>
    </w:div>
    <w:div w:id="1528785983">
      <w:marLeft w:val="640"/>
      <w:marRight w:val="0"/>
      <w:marTop w:val="0"/>
      <w:marBottom w:val="0"/>
      <w:divBdr>
        <w:top w:val="none" w:sz="0" w:space="0" w:color="auto"/>
        <w:left w:val="none" w:sz="0" w:space="0" w:color="auto"/>
        <w:bottom w:val="none" w:sz="0" w:space="0" w:color="auto"/>
        <w:right w:val="none" w:sz="0" w:space="0" w:color="auto"/>
      </w:divBdr>
    </w:div>
    <w:div w:id="1529175391">
      <w:marLeft w:val="640"/>
      <w:marRight w:val="0"/>
      <w:marTop w:val="0"/>
      <w:marBottom w:val="0"/>
      <w:divBdr>
        <w:top w:val="none" w:sz="0" w:space="0" w:color="auto"/>
        <w:left w:val="none" w:sz="0" w:space="0" w:color="auto"/>
        <w:bottom w:val="none" w:sz="0" w:space="0" w:color="auto"/>
        <w:right w:val="none" w:sz="0" w:space="0" w:color="auto"/>
      </w:divBdr>
    </w:div>
    <w:div w:id="1529685287">
      <w:marLeft w:val="640"/>
      <w:marRight w:val="0"/>
      <w:marTop w:val="0"/>
      <w:marBottom w:val="0"/>
      <w:divBdr>
        <w:top w:val="none" w:sz="0" w:space="0" w:color="auto"/>
        <w:left w:val="none" w:sz="0" w:space="0" w:color="auto"/>
        <w:bottom w:val="none" w:sz="0" w:space="0" w:color="auto"/>
        <w:right w:val="none" w:sz="0" w:space="0" w:color="auto"/>
      </w:divBdr>
    </w:div>
    <w:div w:id="1530295843">
      <w:marLeft w:val="640"/>
      <w:marRight w:val="0"/>
      <w:marTop w:val="0"/>
      <w:marBottom w:val="0"/>
      <w:divBdr>
        <w:top w:val="none" w:sz="0" w:space="0" w:color="auto"/>
        <w:left w:val="none" w:sz="0" w:space="0" w:color="auto"/>
        <w:bottom w:val="none" w:sz="0" w:space="0" w:color="auto"/>
        <w:right w:val="none" w:sz="0" w:space="0" w:color="auto"/>
      </w:divBdr>
    </w:div>
    <w:div w:id="1530341112">
      <w:marLeft w:val="640"/>
      <w:marRight w:val="0"/>
      <w:marTop w:val="0"/>
      <w:marBottom w:val="0"/>
      <w:divBdr>
        <w:top w:val="none" w:sz="0" w:space="0" w:color="auto"/>
        <w:left w:val="none" w:sz="0" w:space="0" w:color="auto"/>
        <w:bottom w:val="none" w:sz="0" w:space="0" w:color="auto"/>
        <w:right w:val="none" w:sz="0" w:space="0" w:color="auto"/>
      </w:divBdr>
    </w:div>
    <w:div w:id="1530870695">
      <w:marLeft w:val="640"/>
      <w:marRight w:val="0"/>
      <w:marTop w:val="0"/>
      <w:marBottom w:val="0"/>
      <w:divBdr>
        <w:top w:val="none" w:sz="0" w:space="0" w:color="auto"/>
        <w:left w:val="none" w:sz="0" w:space="0" w:color="auto"/>
        <w:bottom w:val="none" w:sz="0" w:space="0" w:color="auto"/>
        <w:right w:val="none" w:sz="0" w:space="0" w:color="auto"/>
      </w:divBdr>
    </w:div>
    <w:div w:id="1531334023">
      <w:marLeft w:val="640"/>
      <w:marRight w:val="0"/>
      <w:marTop w:val="0"/>
      <w:marBottom w:val="0"/>
      <w:divBdr>
        <w:top w:val="none" w:sz="0" w:space="0" w:color="auto"/>
        <w:left w:val="none" w:sz="0" w:space="0" w:color="auto"/>
        <w:bottom w:val="none" w:sz="0" w:space="0" w:color="auto"/>
        <w:right w:val="none" w:sz="0" w:space="0" w:color="auto"/>
      </w:divBdr>
    </w:div>
    <w:div w:id="1531337979">
      <w:marLeft w:val="640"/>
      <w:marRight w:val="0"/>
      <w:marTop w:val="0"/>
      <w:marBottom w:val="0"/>
      <w:divBdr>
        <w:top w:val="none" w:sz="0" w:space="0" w:color="auto"/>
        <w:left w:val="none" w:sz="0" w:space="0" w:color="auto"/>
        <w:bottom w:val="none" w:sz="0" w:space="0" w:color="auto"/>
        <w:right w:val="none" w:sz="0" w:space="0" w:color="auto"/>
      </w:divBdr>
    </w:div>
    <w:div w:id="1531533004">
      <w:marLeft w:val="640"/>
      <w:marRight w:val="0"/>
      <w:marTop w:val="0"/>
      <w:marBottom w:val="0"/>
      <w:divBdr>
        <w:top w:val="none" w:sz="0" w:space="0" w:color="auto"/>
        <w:left w:val="none" w:sz="0" w:space="0" w:color="auto"/>
        <w:bottom w:val="none" w:sz="0" w:space="0" w:color="auto"/>
        <w:right w:val="none" w:sz="0" w:space="0" w:color="auto"/>
      </w:divBdr>
    </w:div>
    <w:div w:id="1531603599">
      <w:marLeft w:val="640"/>
      <w:marRight w:val="0"/>
      <w:marTop w:val="0"/>
      <w:marBottom w:val="0"/>
      <w:divBdr>
        <w:top w:val="none" w:sz="0" w:space="0" w:color="auto"/>
        <w:left w:val="none" w:sz="0" w:space="0" w:color="auto"/>
        <w:bottom w:val="none" w:sz="0" w:space="0" w:color="auto"/>
        <w:right w:val="none" w:sz="0" w:space="0" w:color="auto"/>
      </w:divBdr>
    </w:div>
    <w:div w:id="1532449082">
      <w:marLeft w:val="640"/>
      <w:marRight w:val="0"/>
      <w:marTop w:val="0"/>
      <w:marBottom w:val="0"/>
      <w:divBdr>
        <w:top w:val="none" w:sz="0" w:space="0" w:color="auto"/>
        <w:left w:val="none" w:sz="0" w:space="0" w:color="auto"/>
        <w:bottom w:val="none" w:sz="0" w:space="0" w:color="auto"/>
        <w:right w:val="none" w:sz="0" w:space="0" w:color="auto"/>
      </w:divBdr>
    </w:div>
    <w:div w:id="1532569981">
      <w:marLeft w:val="640"/>
      <w:marRight w:val="0"/>
      <w:marTop w:val="0"/>
      <w:marBottom w:val="0"/>
      <w:divBdr>
        <w:top w:val="none" w:sz="0" w:space="0" w:color="auto"/>
        <w:left w:val="none" w:sz="0" w:space="0" w:color="auto"/>
        <w:bottom w:val="none" w:sz="0" w:space="0" w:color="auto"/>
        <w:right w:val="none" w:sz="0" w:space="0" w:color="auto"/>
      </w:divBdr>
    </w:div>
    <w:div w:id="1533035696">
      <w:marLeft w:val="640"/>
      <w:marRight w:val="0"/>
      <w:marTop w:val="0"/>
      <w:marBottom w:val="0"/>
      <w:divBdr>
        <w:top w:val="none" w:sz="0" w:space="0" w:color="auto"/>
        <w:left w:val="none" w:sz="0" w:space="0" w:color="auto"/>
        <w:bottom w:val="none" w:sz="0" w:space="0" w:color="auto"/>
        <w:right w:val="none" w:sz="0" w:space="0" w:color="auto"/>
      </w:divBdr>
    </w:div>
    <w:div w:id="1533106794">
      <w:marLeft w:val="640"/>
      <w:marRight w:val="0"/>
      <w:marTop w:val="0"/>
      <w:marBottom w:val="0"/>
      <w:divBdr>
        <w:top w:val="none" w:sz="0" w:space="0" w:color="auto"/>
        <w:left w:val="none" w:sz="0" w:space="0" w:color="auto"/>
        <w:bottom w:val="none" w:sz="0" w:space="0" w:color="auto"/>
        <w:right w:val="none" w:sz="0" w:space="0" w:color="auto"/>
      </w:divBdr>
    </w:div>
    <w:div w:id="1533882279">
      <w:marLeft w:val="640"/>
      <w:marRight w:val="0"/>
      <w:marTop w:val="0"/>
      <w:marBottom w:val="0"/>
      <w:divBdr>
        <w:top w:val="none" w:sz="0" w:space="0" w:color="auto"/>
        <w:left w:val="none" w:sz="0" w:space="0" w:color="auto"/>
        <w:bottom w:val="none" w:sz="0" w:space="0" w:color="auto"/>
        <w:right w:val="none" w:sz="0" w:space="0" w:color="auto"/>
      </w:divBdr>
    </w:div>
    <w:div w:id="1533955525">
      <w:marLeft w:val="640"/>
      <w:marRight w:val="0"/>
      <w:marTop w:val="0"/>
      <w:marBottom w:val="0"/>
      <w:divBdr>
        <w:top w:val="none" w:sz="0" w:space="0" w:color="auto"/>
        <w:left w:val="none" w:sz="0" w:space="0" w:color="auto"/>
        <w:bottom w:val="none" w:sz="0" w:space="0" w:color="auto"/>
        <w:right w:val="none" w:sz="0" w:space="0" w:color="auto"/>
      </w:divBdr>
    </w:div>
    <w:div w:id="1534074057">
      <w:marLeft w:val="640"/>
      <w:marRight w:val="0"/>
      <w:marTop w:val="0"/>
      <w:marBottom w:val="0"/>
      <w:divBdr>
        <w:top w:val="none" w:sz="0" w:space="0" w:color="auto"/>
        <w:left w:val="none" w:sz="0" w:space="0" w:color="auto"/>
        <w:bottom w:val="none" w:sz="0" w:space="0" w:color="auto"/>
        <w:right w:val="none" w:sz="0" w:space="0" w:color="auto"/>
      </w:divBdr>
    </w:div>
    <w:div w:id="1534074887">
      <w:marLeft w:val="640"/>
      <w:marRight w:val="0"/>
      <w:marTop w:val="0"/>
      <w:marBottom w:val="0"/>
      <w:divBdr>
        <w:top w:val="none" w:sz="0" w:space="0" w:color="auto"/>
        <w:left w:val="none" w:sz="0" w:space="0" w:color="auto"/>
        <w:bottom w:val="none" w:sz="0" w:space="0" w:color="auto"/>
        <w:right w:val="none" w:sz="0" w:space="0" w:color="auto"/>
      </w:divBdr>
    </w:div>
    <w:div w:id="1534264357">
      <w:marLeft w:val="640"/>
      <w:marRight w:val="0"/>
      <w:marTop w:val="0"/>
      <w:marBottom w:val="0"/>
      <w:divBdr>
        <w:top w:val="none" w:sz="0" w:space="0" w:color="auto"/>
        <w:left w:val="none" w:sz="0" w:space="0" w:color="auto"/>
        <w:bottom w:val="none" w:sz="0" w:space="0" w:color="auto"/>
        <w:right w:val="none" w:sz="0" w:space="0" w:color="auto"/>
      </w:divBdr>
    </w:div>
    <w:div w:id="1534343385">
      <w:marLeft w:val="640"/>
      <w:marRight w:val="0"/>
      <w:marTop w:val="0"/>
      <w:marBottom w:val="0"/>
      <w:divBdr>
        <w:top w:val="none" w:sz="0" w:space="0" w:color="auto"/>
        <w:left w:val="none" w:sz="0" w:space="0" w:color="auto"/>
        <w:bottom w:val="none" w:sz="0" w:space="0" w:color="auto"/>
        <w:right w:val="none" w:sz="0" w:space="0" w:color="auto"/>
      </w:divBdr>
    </w:div>
    <w:div w:id="1534344017">
      <w:marLeft w:val="640"/>
      <w:marRight w:val="0"/>
      <w:marTop w:val="0"/>
      <w:marBottom w:val="0"/>
      <w:divBdr>
        <w:top w:val="none" w:sz="0" w:space="0" w:color="auto"/>
        <w:left w:val="none" w:sz="0" w:space="0" w:color="auto"/>
        <w:bottom w:val="none" w:sz="0" w:space="0" w:color="auto"/>
        <w:right w:val="none" w:sz="0" w:space="0" w:color="auto"/>
      </w:divBdr>
    </w:div>
    <w:div w:id="1534461749">
      <w:marLeft w:val="640"/>
      <w:marRight w:val="0"/>
      <w:marTop w:val="0"/>
      <w:marBottom w:val="0"/>
      <w:divBdr>
        <w:top w:val="none" w:sz="0" w:space="0" w:color="auto"/>
        <w:left w:val="none" w:sz="0" w:space="0" w:color="auto"/>
        <w:bottom w:val="none" w:sz="0" w:space="0" w:color="auto"/>
        <w:right w:val="none" w:sz="0" w:space="0" w:color="auto"/>
      </w:divBdr>
    </w:div>
    <w:div w:id="1534462454">
      <w:marLeft w:val="640"/>
      <w:marRight w:val="0"/>
      <w:marTop w:val="0"/>
      <w:marBottom w:val="0"/>
      <w:divBdr>
        <w:top w:val="none" w:sz="0" w:space="0" w:color="auto"/>
        <w:left w:val="none" w:sz="0" w:space="0" w:color="auto"/>
        <w:bottom w:val="none" w:sz="0" w:space="0" w:color="auto"/>
        <w:right w:val="none" w:sz="0" w:space="0" w:color="auto"/>
      </w:divBdr>
    </w:div>
    <w:div w:id="1534926858">
      <w:marLeft w:val="640"/>
      <w:marRight w:val="0"/>
      <w:marTop w:val="0"/>
      <w:marBottom w:val="0"/>
      <w:divBdr>
        <w:top w:val="none" w:sz="0" w:space="0" w:color="auto"/>
        <w:left w:val="none" w:sz="0" w:space="0" w:color="auto"/>
        <w:bottom w:val="none" w:sz="0" w:space="0" w:color="auto"/>
        <w:right w:val="none" w:sz="0" w:space="0" w:color="auto"/>
      </w:divBdr>
    </w:div>
    <w:div w:id="1535003982">
      <w:marLeft w:val="640"/>
      <w:marRight w:val="0"/>
      <w:marTop w:val="0"/>
      <w:marBottom w:val="0"/>
      <w:divBdr>
        <w:top w:val="none" w:sz="0" w:space="0" w:color="auto"/>
        <w:left w:val="none" w:sz="0" w:space="0" w:color="auto"/>
        <w:bottom w:val="none" w:sz="0" w:space="0" w:color="auto"/>
        <w:right w:val="none" w:sz="0" w:space="0" w:color="auto"/>
      </w:divBdr>
    </w:div>
    <w:div w:id="1535267054">
      <w:marLeft w:val="640"/>
      <w:marRight w:val="0"/>
      <w:marTop w:val="0"/>
      <w:marBottom w:val="0"/>
      <w:divBdr>
        <w:top w:val="none" w:sz="0" w:space="0" w:color="auto"/>
        <w:left w:val="none" w:sz="0" w:space="0" w:color="auto"/>
        <w:bottom w:val="none" w:sz="0" w:space="0" w:color="auto"/>
        <w:right w:val="none" w:sz="0" w:space="0" w:color="auto"/>
      </w:divBdr>
    </w:div>
    <w:div w:id="1536582877">
      <w:marLeft w:val="640"/>
      <w:marRight w:val="0"/>
      <w:marTop w:val="0"/>
      <w:marBottom w:val="0"/>
      <w:divBdr>
        <w:top w:val="none" w:sz="0" w:space="0" w:color="auto"/>
        <w:left w:val="none" w:sz="0" w:space="0" w:color="auto"/>
        <w:bottom w:val="none" w:sz="0" w:space="0" w:color="auto"/>
        <w:right w:val="none" w:sz="0" w:space="0" w:color="auto"/>
      </w:divBdr>
    </w:div>
    <w:div w:id="1536886451">
      <w:marLeft w:val="640"/>
      <w:marRight w:val="0"/>
      <w:marTop w:val="0"/>
      <w:marBottom w:val="0"/>
      <w:divBdr>
        <w:top w:val="none" w:sz="0" w:space="0" w:color="auto"/>
        <w:left w:val="none" w:sz="0" w:space="0" w:color="auto"/>
        <w:bottom w:val="none" w:sz="0" w:space="0" w:color="auto"/>
        <w:right w:val="none" w:sz="0" w:space="0" w:color="auto"/>
      </w:divBdr>
    </w:div>
    <w:div w:id="1538352228">
      <w:marLeft w:val="640"/>
      <w:marRight w:val="0"/>
      <w:marTop w:val="0"/>
      <w:marBottom w:val="0"/>
      <w:divBdr>
        <w:top w:val="none" w:sz="0" w:space="0" w:color="auto"/>
        <w:left w:val="none" w:sz="0" w:space="0" w:color="auto"/>
        <w:bottom w:val="none" w:sz="0" w:space="0" w:color="auto"/>
        <w:right w:val="none" w:sz="0" w:space="0" w:color="auto"/>
      </w:divBdr>
    </w:div>
    <w:div w:id="1538589466">
      <w:marLeft w:val="640"/>
      <w:marRight w:val="0"/>
      <w:marTop w:val="0"/>
      <w:marBottom w:val="0"/>
      <w:divBdr>
        <w:top w:val="none" w:sz="0" w:space="0" w:color="auto"/>
        <w:left w:val="none" w:sz="0" w:space="0" w:color="auto"/>
        <w:bottom w:val="none" w:sz="0" w:space="0" w:color="auto"/>
        <w:right w:val="none" w:sz="0" w:space="0" w:color="auto"/>
      </w:divBdr>
    </w:div>
    <w:div w:id="1538591045">
      <w:marLeft w:val="640"/>
      <w:marRight w:val="0"/>
      <w:marTop w:val="0"/>
      <w:marBottom w:val="0"/>
      <w:divBdr>
        <w:top w:val="none" w:sz="0" w:space="0" w:color="auto"/>
        <w:left w:val="none" w:sz="0" w:space="0" w:color="auto"/>
        <w:bottom w:val="none" w:sz="0" w:space="0" w:color="auto"/>
        <w:right w:val="none" w:sz="0" w:space="0" w:color="auto"/>
      </w:divBdr>
    </w:div>
    <w:div w:id="1539005669">
      <w:marLeft w:val="640"/>
      <w:marRight w:val="0"/>
      <w:marTop w:val="0"/>
      <w:marBottom w:val="0"/>
      <w:divBdr>
        <w:top w:val="none" w:sz="0" w:space="0" w:color="auto"/>
        <w:left w:val="none" w:sz="0" w:space="0" w:color="auto"/>
        <w:bottom w:val="none" w:sz="0" w:space="0" w:color="auto"/>
        <w:right w:val="none" w:sz="0" w:space="0" w:color="auto"/>
      </w:divBdr>
    </w:div>
    <w:div w:id="1539052982">
      <w:marLeft w:val="640"/>
      <w:marRight w:val="0"/>
      <w:marTop w:val="0"/>
      <w:marBottom w:val="0"/>
      <w:divBdr>
        <w:top w:val="none" w:sz="0" w:space="0" w:color="auto"/>
        <w:left w:val="none" w:sz="0" w:space="0" w:color="auto"/>
        <w:bottom w:val="none" w:sz="0" w:space="0" w:color="auto"/>
        <w:right w:val="none" w:sz="0" w:space="0" w:color="auto"/>
      </w:divBdr>
    </w:div>
    <w:div w:id="1539128555">
      <w:marLeft w:val="640"/>
      <w:marRight w:val="0"/>
      <w:marTop w:val="0"/>
      <w:marBottom w:val="0"/>
      <w:divBdr>
        <w:top w:val="none" w:sz="0" w:space="0" w:color="auto"/>
        <w:left w:val="none" w:sz="0" w:space="0" w:color="auto"/>
        <w:bottom w:val="none" w:sz="0" w:space="0" w:color="auto"/>
        <w:right w:val="none" w:sz="0" w:space="0" w:color="auto"/>
      </w:divBdr>
    </w:div>
    <w:div w:id="1539197798">
      <w:marLeft w:val="640"/>
      <w:marRight w:val="0"/>
      <w:marTop w:val="0"/>
      <w:marBottom w:val="0"/>
      <w:divBdr>
        <w:top w:val="none" w:sz="0" w:space="0" w:color="auto"/>
        <w:left w:val="none" w:sz="0" w:space="0" w:color="auto"/>
        <w:bottom w:val="none" w:sz="0" w:space="0" w:color="auto"/>
        <w:right w:val="none" w:sz="0" w:space="0" w:color="auto"/>
      </w:divBdr>
    </w:div>
    <w:div w:id="1539971451">
      <w:marLeft w:val="640"/>
      <w:marRight w:val="0"/>
      <w:marTop w:val="0"/>
      <w:marBottom w:val="0"/>
      <w:divBdr>
        <w:top w:val="none" w:sz="0" w:space="0" w:color="auto"/>
        <w:left w:val="none" w:sz="0" w:space="0" w:color="auto"/>
        <w:bottom w:val="none" w:sz="0" w:space="0" w:color="auto"/>
        <w:right w:val="none" w:sz="0" w:space="0" w:color="auto"/>
      </w:divBdr>
    </w:div>
    <w:div w:id="1540388497">
      <w:marLeft w:val="640"/>
      <w:marRight w:val="0"/>
      <w:marTop w:val="0"/>
      <w:marBottom w:val="0"/>
      <w:divBdr>
        <w:top w:val="none" w:sz="0" w:space="0" w:color="auto"/>
        <w:left w:val="none" w:sz="0" w:space="0" w:color="auto"/>
        <w:bottom w:val="none" w:sz="0" w:space="0" w:color="auto"/>
        <w:right w:val="none" w:sz="0" w:space="0" w:color="auto"/>
      </w:divBdr>
    </w:div>
    <w:div w:id="1540433278">
      <w:marLeft w:val="640"/>
      <w:marRight w:val="0"/>
      <w:marTop w:val="0"/>
      <w:marBottom w:val="0"/>
      <w:divBdr>
        <w:top w:val="none" w:sz="0" w:space="0" w:color="auto"/>
        <w:left w:val="none" w:sz="0" w:space="0" w:color="auto"/>
        <w:bottom w:val="none" w:sz="0" w:space="0" w:color="auto"/>
        <w:right w:val="none" w:sz="0" w:space="0" w:color="auto"/>
      </w:divBdr>
    </w:div>
    <w:div w:id="1540708003">
      <w:marLeft w:val="640"/>
      <w:marRight w:val="0"/>
      <w:marTop w:val="0"/>
      <w:marBottom w:val="0"/>
      <w:divBdr>
        <w:top w:val="none" w:sz="0" w:space="0" w:color="auto"/>
        <w:left w:val="none" w:sz="0" w:space="0" w:color="auto"/>
        <w:bottom w:val="none" w:sz="0" w:space="0" w:color="auto"/>
        <w:right w:val="none" w:sz="0" w:space="0" w:color="auto"/>
      </w:divBdr>
    </w:div>
    <w:div w:id="1540775819">
      <w:marLeft w:val="640"/>
      <w:marRight w:val="0"/>
      <w:marTop w:val="0"/>
      <w:marBottom w:val="0"/>
      <w:divBdr>
        <w:top w:val="none" w:sz="0" w:space="0" w:color="auto"/>
        <w:left w:val="none" w:sz="0" w:space="0" w:color="auto"/>
        <w:bottom w:val="none" w:sz="0" w:space="0" w:color="auto"/>
        <w:right w:val="none" w:sz="0" w:space="0" w:color="auto"/>
      </w:divBdr>
    </w:div>
    <w:div w:id="1540820236">
      <w:marLeft w:val="640"/>
      <w:marRight w:val="0"/>
      <w:marTop w:val="0"/>
      <w:marBottom w:val="0"/>
      <w:divBdr>
        <w:top w:val="none" w:sz="0" w:space="0" w:color="auto"/>
        <w:left w:val="none" w:sz="0" w:space="0" w:color="auto"/>
        <w:bottom w:val="none" w:sz="0" w:space="0" w:color="auto"/>
        <w:right w:val="none" w:sz="0" w:space="0" w:color="auto"/>
      </w:divBdr>
    </w:div>
    <w:div w:id="1540893063">
      <w:marLeft w:val="640"/>
      <w:marRight w:val="0"/>
      <w:marTop w:val="0"/>
      <w:marBottom w:val="0"/>
      <w:divBdr>
        <w:top w:val="none" w:sz="0" w:space="0" w:color="auto"/>
        <w:left w:val="none" w:sz="0" w:space="0" w:color="auto"/>
        <w:bottom w:val="none" w:sz="0" w:space="0" w:color="auto"/>
        <w:right w:val="none" w:sz="0" w:space="0" w:color="auto"/>
      </w:divBdr>
    </w:div>
    <w:div w:id="1541166167">
      <w:marLeft w:val="640"/>
      <w:marRight w:val="0"/>
      <w:marTop w:val="0"/>
      <w:marBottom w:val="0"/>
      <w:divBdr>
        <w:top w:val="none" w:sz="0" w:space="0" w:color="auto"/>
        <w:left w:val="none" w:sz="0" w:space="0" w:color="auto"/>
        <w:bottom w:val="none" w:sz="0" w:space="0" w:color="auto"/>
        <w:right w:val="none" w:sz="0" w:space="0" w:color="auto"/>
      </w:divBdr>
    </w:div>
    <w:div w:id="1541429993">
      <w:marLeft w:val="640"/>
      <w:marRight w:val="0"/>
      <w:marTop w:val="0"/>
      <w:marBottom w:val="0"/>
      <w:divBdr>
        <w:top w:val="none" w:sz="0" w:space="0" w:color="auto"/>
        <w:left w:val="none" w:sz="0" w:space="0" w:color="auto"/>
        <w:bottom w:val="none" w:sz="0" w:space="0" w:color="auto"/>
        <w:right w:val="none" w:sz="0" w:space="0" w:color="auto"/>
      </w:divBdr>
    </w:div>
    <w:div w:id="1541867342">
      <w:marLeft w:val="640"/>
      <w:marRight w:val="0"/>
      <w:marTop w:val="0"/>
      <w:marBottom w:val="0"/>
      <w:divBdr>
        <w:top w:val="none" w:sz="0" w:space="0" w:color="auto"/>
        <w:left w:val="none" w:sz="0" w:space="0" w:color="auto"/>
        <w:bottom w:val="none" w:sz="0" w:space="0" w:color="auto"/>
        <w:right w:val="none" w:sz="0" w:space="0" w:color="auto"/>
      </w:divBdr>
    </w:div>
    <w:div w:id="1542207627">
      <w:marLeft w:val="640"/>
      <w:marRight w:val="0"/>
      <w:marTop w:val="0"/>
      <w:marBottom w:val="0"/>
      <w:divBdr>
        <w:top w:val="none" w:sz="0" w:space="0" w:color="auto"/>
        <w:left w:val="none" w:sz="0" w:space="0" w:color="auto"/>
        <w:bottom w:val="none" w:sz="0" w:space="0" w:color="auto"/>
        <w:right w:val="none" w:sz="0" w:space="0" w:color="auto"/>
      </w:divBdr>
    </w:div>
    <w:div w:id="1542740889">
      <w:marLeft w:val="640"/>
      <w:marRight w:val="0"/>
      <w:marTop w:val="0"/>
      <w:marBottom w:val="0"/>
      <w:divBdr>
        <w:top w:val="none" w:sz="0" w:space="0" w:color="auto"/>
        <w:left w:val="none" w:sz="0" w:space="0" w:color="auto"/>
        <w:bottom w:val="none" w:sz="0" w:space="0" w:color="auto"/>
        <w:right w:val="none" w:sz="0" w:space="0" w:color="auto"/>
      </w:divBdr>
    </w:div>
    <w:div w:id="1542865852">
      <w:marLeft w:val="640"/>
      <w:marRight w:val="0"/>
      <w:marTop w:val="0"/>
      <w:marBottom w:val="0"/>
      <w:divBdr>
        <w:top w:val="none" w:sz="0" w:space="0" w:color="auto"/>
        <w:left w:val="none" w:sz="0" w:space="0" w:color="auto"/>
        <w:bottom w:val="none" w:sz="0" w:space="0" w:color="auto"/>
        <w:right w:val="none" w:sz="0" w:space="0" w:color="auto"/>
      </w:divBdr>
    </w:div>
    <w:div w:id="1542934072">
      <w:marLeft w:val="640"/>
      <w:marRight w:val="0"/>
      <w:marTop w:val="0"/>
      <w:marBottom w:val="0"/>
      <w:divBdr>
        <w:top w:val="none" w:sz="0" w:space="0" w:color="auto"/>
        <w:left w:val="none" w:sz="0" w:space="0" w:color="auto"/>
        <w:bottom w:val="none" w:sz="0" w:space="0" w:color="auto"/>
        <w:right w:val="none" w:sz="0" w:space="0" w:color="auto"/>
      </w:divBdr>
    </w:div>
    <w:div w:id="1543590239">
      <w:marLeft w:val="640"/>
      <w:marRight w:val="0"/>
      <w:marTop w:val="0"/>
      <w:marBottom w:val="0"/>
      <w:divBdr>
        <w:top w:val="none" w:sz="0" w:space="0" w:color="auto"/>
        <w:left w:val="none" w:sz="0" w:space="0" w:color="auto"/>
        <w:bottom w:val="none" w:sz="0" w:space="0" w:color="auto"/>
        <w:right w:val="none" w:sz="0" w:space="0" w:color="auto"/>
      </w:divBdr>
    </w:div>
    <w:div w:id="1543593571">
      <w:marLeft w:val="640"/>
      <w:marRight w:val="0"/>
      <w:marTop w:val="0"/>
      <w:marBottom w:val="0"/>
      <w:divBdr>
        <w:top w:val="none" w:sz="0" w:space="0" w:color="auto"/>
        <w:left w:val="none" w:sz="0" w:space="0" w:color="auto"/>
        <w:bottom w:val="none" w:sz="0" w:space="0" w:color="auto"/>
        <w:right w:val="none" w:sz="0" w:space="0" w:color="auto"/>
      </w:divBdr>
    </w:div>
    <w:div w:id="1544518368">
      <w:marLeft w:val="640"/>
      <w:marRight w:val="0"/>
      <w:marTop w:val="0"/>
      <w:marBottom w:val="0"/>
      <w:divBdr>
        <w:top w:val="none" w:sz="0" w:space="0" w:color="auto"/>
        <w:left w:val="none" w:sz="0" w:space="0" w:color="auto"/>
        <w:bottom w:val="none" w:sz="0" w:space="0" w:color="auto"/>
        <w:right w:val="none" w:sz="0" w:space="0" w:color="auto"/>
      </w:divBdr>
    </w:div>
    <w:div w:id="1544712179">
      <w:marLeft w:val="640"/>
      <w:marRight w:val="0"/>
      <w:marTop w:val="0"/>
      <w:marBottom w:val="0"/>
      <w:divBdr>
        <w:top w:val="none" w:sz="0" w:space="0" w:color="auto"/>
        <w:left w:val="none" w:sz="0" w:space="0" w:color="auto"/>
        <w:bottom w:val="none" w:sz="0" w:space="0" w:color="auto"/>
        <w:right w:val="none" w:sz="0" w:space="0" w:color="auto"/>
      </w:divBdr>
    </w:div>
    <w:div w:id="1544949945">
      <w:marLeft w:val="640"/>
      <w:marRight w:val="0"/>
      <w:marTop w:val="0"/>
      <w:marBottom w:val="0"/>
      <w:divBdr>
        <w:top w:val="none" w:sz="0" w:space="0" w:color="auto"/>
        <w:left w:val="none" w:sz="0" w:space="0" w:color="auto"/>
        <w:bottom w:val="none" w:sz="0" w:space="0" w:color="auto"/>
        <w:right w:val="none" w:sz="0" w:space="0" w:color="auto"/>
      </w:divBdr>
    </w:div>
    <w:div w:id="1545167632">
      <w:marLeft w:val="640"/>
      <w:marRight w:val="0"/>
      <w:marTop w:val="0"/>
      <w:marBottom w:val="0"/>
      <w:divBdr>
        <w:top w:val="none" w:sz="0" w:space="0" w:color="auto"/>
        <w:left w:val="none" w:sz="0" w:space="0" w:color="auto"/>
        <w:bottom w:val="none" w:sz="0" w:space="0" w:color="auto"/>
        <w:right w:val="none" w:sz="0" w:space="0" w:color="auto"/>
      </w:divBdr>
    </w:div>
    <w:div w:id="1545290796">
      <w:marLeft w:val="640"/>
      <w:marRight w:val="0"/>
      <w:marTop w:val="0"/>
      <w:marBottom w:val="0"/>
      <w:divBdr>
        <w:top w:val="none" w:sz="0" w:space="0" w:color="auto"/>
        <w:left w:val="none" w:sz="0" w:space="0" w:color="auto"/>
        <w:bottom w:val="none" w:sz="0" w:space="0" w:color="auto"/>
        <w:right w:val="none" w:sz="0" w:space="0" w:color="auto"/>
      </w:divBdr>
    </w:div>
    <w:div w:id="1545365331">
      <w:marLeft w:val="640"/>
      <w:marRight w:val="0"/>
      <w:marTop w:val="0"/>
      <w:marBottom w:val="0"/>
      <w:divBdr>
        <w:top w:val="none" w:sz="0" w:space="0" w:color="auto"/>
        <w:left w:val="none" w:sz="0" w:space="0" w:color="auto"/>
        <w:bottom w:val="none" w:sz="0" w:space="0" w:color="auto"/>
        <w:right w:val="none" w:sz="0" w:space="0" w:color="auto"/>
      </w:divBdr>
    </w:div>
    <w:div w:id="1546409310">
      <w:marLeft w:val="640"/>
      <w:marRight w:val="0"/>
      <w:marTop w:val="0"/>
      <w:marBottom w:val="0"/>
      <w:divBdr>
        <w:top w:val="none" w:sz="0" w:space="0" w:color="auto"/>
        <w:left w:val="none" w:sz="0" w:space="0" w:color="auto"/>
        <w:bottom w:val="none" w:sz="0" w:space="0" w:color="auto"/>
        <w:right w:val="none" w:sz="0" w:space="0" w:color="auto"/>
      </w:divBdr>
    </w:div>
    <w:div w:id="1546453275">
      <w:marLeft w:val="640"/>
      <w:marRight w:val="0"/>
      <w:marTop w:val="0"/>
      <w:marBottom w:val="0"/>
      <w:divBdr>
        <w:top w:val="none" w:sz="0" w:space="0" w:color="auto"/>
        <w:left w:val="none" w:sz="0" w:space="0" w:color="auto"/>
        <w:bottom w:val="none" w:sz="0" w:space="0" w:color="auto"/>
        <w:right w:val="none" w:sz="0" w:space="0" w:color="auto"/>
      </w:divBdr>
    </w:div>
    <w:div w:id="1546872628">
      <w:marLeft w:val="640"/>
      <w:marRight w:val="0"/>
      <w:marTop w:val="0"/>
      <w:marBottom w:val="0"/>
      <w:divBdr>
        <w:top w:val="none" w:sz="0" w:space="0" w:color="auto"/>
        <w:left w:val="none" w:sz="0" w:space="0" w:color="auto"/>
        <w:bottom w:val="none" w:sz="0" w:space="0" w:color="auto"/>
        <w:right w:val="none" w:sz="0" w:space="0" w:color="auto"/>
      </w:divBdr>
    </w:div>
    <w:div w:id="1547834487">
      <w:marLeft w:val="640"/>
      <w:marRight w:val="0"/>
      <w:marTop w:val="0"/>
      <w:marBottom w:val="0"/>
      <w:divBdr>
        <w:top w:val="none" w:sz="0" w:space="0" w:color="auto"/>
        <w:left w:val="none" w:sz="0" w:space="0" w:color="auto"/>
        <w:bottom w:val="none" w:sz="0" w:space="0" w:color="auto"/>
        <w:right w:val="none" w:sz="0" w:space="0" w:color="auto"/>
      </w:divBdr>
    </w:div>
    <w:div w:id="1549025691">
      <w:marLeft w:val="640"/>
      <w:marRight w:val="0"/>
      <w:marTop w:val="0"/>
      <w:marBottom w:val="0"/>
      <w:divBdr>
        <w:top w:val="none" w:sz="0" w:space="0" w:color="auto"/>
        <w:left w:val="none" w:sz="0" w:space="0" w:color="auto"/>
        <w:bottom w:val="none" w:sz="0" w:space="0" w:color="auto"/>
        <w:right w:val="none" w:sz="0" w:space="0" w:color="auto"/>
      </w:divBdr>
    </w:div>
    <w:div w:id="1549028769">
      <w:marLeft w:val="640"/>
      <w:marRight w:val="0"/>
      <w:marTop w:val="0"/>
      <w:marBottom w:val="0"/>
      <w:divBdr>
        <w:top w:val="none" w:sz="0" w:space="0" w:color="auto"/>
        <w:left w:val="none" w:sz="0" w:space="0" w:color="auto"/>
        <w:bottom w:val="none" w:sz="0" w:space="0" w:color="auto"/>
        <w:right w:val="none" w:sz="0" w:space="0" w:color="auto"/>
      </w:divBdr>
    </w:div>
    <w:div w:id="1549075938">
      <w:marLeft w:val="640"/>
      <w:marRight w:val="0"/>
      <w:marTop w:val="0"/>
      <w:marBottom w:val="0"/>
      <w:divBdr>
        <w:top w:val="none" w:sz="0" w:space="0" w:color="auto"/>
        <w:left w:val="none" w:sz="0" w:space="0" w:color="auto"/>
        <w:bottom w:val="none" w:sz="0" w:space="0" w:color="auto"/>
        <w:right w:val="none" w:sz="0" w:space="0" w:color="auto"/>
      </w:divBdr>
    </w:div>
    <w:div w:id="1549225402">
      <w:marLeft w:val="640"/>
      <w:marRight w:val="0"/>
      <w:marTop w:val="0"/>
      <w:marBottom w:val="0"/>
      <w:divBdr>
        <w:top w:val="none" w:sz="0" w:space="0" w:color="auto"/>
        <w:left w:val="none" w:sz="0" w:space="0" w:color="auto"/>
        <w:bottom w:val="none" w:sz="0" w:space="0" w:color="auto"/>
        <w:right w:val="none" w:sz="0" w:space="0" w:color="auto"/>
      </w:divBdr>
    </w:div>
    <w:div w:id="1549687286">
      <w:marLeft w:val="640"/>
      <w:marRight w:val="0"/>
      <w:marTop w:val="0"/>
      <w:marBottom w:val="0"/>
      <w:divBdr>
        <w:top w:val="none" w:sz="0" w:space="0" w:color="auto"/>
        <w:left w:val="none" w:sz="0" w:space="0" w:color="auto"/>
        <w:bottom w:val="none" w:sz="0" w:space="0" w:color="auto"/>
        <w:right w:val="none" w:sz="0" w:space="0" w:color="auto"/>
      </w:divBdr>
    </w:div>
    <w:div w:id="1550413269">
      <w:marLeft w:val="640"/>
      <w:marRight w:val="0"/>
      <w:marTop w:val="0"/>
      <w:marBottom w:val="0"/>
      <w:divBdr>
        <w:top w:val="none" w:sz="0" w:space="0" w:color="auto"/>
        <w:left w:val="none" w:sz="0" w:space="0" w:color="auto"/>
        <w:bottom w:val="none" w:sz="0" w:space="0" w:color="auto"/>
        <w:right w:val="none" w:sz="0" w:space="0" w:color="auto"/>
      </w:divBdr>
    </w:div>
    <w:div w:id="1550528728">
      <w:marLeft w:val="640"/>
      <w:marRight w:val="0"/>
      <w:marTop w:val="0"/>
      <w:marBottom w:val="0"/>
      <w:divBdr>
        <w:top w:val="none" w:sz="0" w:space="0" w:color="auto"/>
        <w:left w:val="none" w:sz="0" w:space="0" w:color="auto"/>
        <w:bottom w:val="none" w:sz="0" w:space="0" w:color="auto"/>
        <w:right w:val="none" w:sz="0" w:space="0" w:color="auto"/>
      </w:divBdr>
    </w:div>
    <w:div w:id="1550649218">
      <w:marLeft w:val="640"/>
      <w:marRight w:val="0"/>
      <w:marTop w:val="0"/>
      <w:marBottom w:val="0"/>
      <w:divBdr>
        <w:top w:val="none" w:sz="0" w:space="0" w:color="auto"/>
        <w:left w:val="none" w:sz="0" w:space="0" w:color="auto"/>
        <w:bottom w:val="none" w:sz="0" w:space="0" w:color="auto"/>
        <w:right w:val="none" w:sz="0" w:space="0" w:color="auto"/>
      </w:divBdr>
    </w:div>
    <w:div w:id="1550872231">
      <w:marLeft w:val="640"/>
      <w:marRight w:val="0"/>
      <w:marTop w:val="0"/>
      <w:marBottom w:val="0"/>
      <w:divBdr>
        <w:top w:val="none" w:sz="0" w:space="0" w:color="auto"/>
        <w:left w:val="none" w:sz="0" w:space="0" w:color="auto"/>
        <w:bottom w:val="none" w:sz="0" w:space="0" w:color="auto"/>
        <w:right w:val="none" w:sz="0" w:space="0" w:color="auto"/>
      </w:divBdr>
    </w:div>
    <w:div w:id="1550991843">
      <w:marLeft w:val="640"/>
      <w:marRight w:val="0"/>
      <w:marTop w:val="0"/>
      <w:marBottom w:val="0"/>
      <w:divBdr>
        <w:top w:val="none" w:sz="0" w:space="0" w:color="auto"/>
        <w:left w:val="none" w:sz="0" w:space="0" w:color="auto"/>
        <w:bottom w:val="none" w:sz="0" w:space="0" w:color="auto"/>
        <w:right w:val="none" w:sz="0" w:space="0" w:color="auto"/>
      </w:divBdr>
    </w:div>
    <w:div w:id="1550995645">
      <w:marLeft w:val="640"/>
      <w:marRight w:val="0"/>
      <w:marTop w:val="0"/>
      <w:marBottom w:val="0"/>
      <w:divBdr>
        <w:top w:val="none" w:sz="0" w:space="0" w:color="auto"/>
        <w:left w:val="none" w:sz="0" w:space="0" w:color="auto"/>
        <w:bottom w:val="none" w:sz="0" w:space="0" w:color="auto"/>
        <w:right w:val="none" w:sz="0" w:space="0" w:color="auto"/>
      </w:divBdr>
    </w:div>
    <w:div w:id="1551111160">
      <w:marLeft w:val="640"/>
      <w:marRight w:val="0"/>
      <w:marTop w:val="0"/>
      <w:marBottom w:val="0"/>
      <w:divBdr>
        <w:top w:val="none" w:sz="0" w:space="0" w:color="auto"/>
        <w:left w:val="none" w:sz="0" w:space="0" w:color="auto"/>
        <w:bottom w:val="none" w:sz="0" w:space="0" w:color="auto"/>
        <w:right w:val="none" w:sz="0" w:space="0" w:color="auto"/>
      </w:divBdr>
    </w:div>
    <w:div w:id="1551185941">
      <w:marLeft w:val="640"/>
      <w:marRight w:val="0"/>
      <w:marTop w:val="0"/>
      <w:marBottom w:val="0"/>
      <w:divBdr>
        <w:top w:val="none" w:sz="0" w:space="0" w:color="auto"/>
        <w:left w:val="none" w:sz="0" w:space="0" w:color="auto"/>
        <w:bottom w:val="none" w:sz="0" w:space="0" w:color="auto"/>
        <w:right w:val="none" w:sz="0" w:space="0" w:color="auto"/>
      </w:divBdr>
    </w:div>
    <w:div w:id="1551383802">
      <w:marLeft w:val="640"/>
      <w:marRight w:val="0"/>
      <w:marTop w:val="0"/>
      <w:marBottom w:val="0"/>
      <w:divBdr>
        <w:top w:val="none" w:sz="0" w:space="0" w:color="auto"/>
        <w:left w:val="none" w:sz="0" w:space="0" w:color="auto"/>
        <w:bottom w:val="none" w:sz="0" w:space="0" w:color="auto"/>
        <w:right w:val="none" w:sz="0" w:space="0" w:color="auto"/>
      </w:divBdr>
    </w:div>
    <w:div w:id="1551961686">
      <w:marLeft w:val="640"/>
      <w:marRight w:val="0"/>
      <w:marTop w:val="0"/>
      <w:marBottom w:val="0"/>
      <w:divBdr>
        <w:top w:val="none" w:sz="0" w:space="0" w:color="auto"/>
        <w:left w:val="none" w:sz="0" w:space="0" w:color="auto"/>
        <w:bottom w:val="none" w:sz="0" w:space="0" w:color="auto"/>
        <w:right w:val="none" w:sz="0" w:space="0" w:color="auto"/>
      </w:divBdr>
    </w:div>
    <w:div w:id="1552113878">
      <w:marLeft w:val="640"/>
      <w:marRight w:val="0"/>
      <w:marTop w:val="0"/>
      <w:marBottom w:val="0"/>
      <w:divBdr>
        <w:top w:val="none" w:sz="0" w:space="0" w:color="auto"/>
        <w:left w:val="none" w:sz="0" w:space="0" w:color="auto"/>
        <w:bottom w:val="none" w:sz="0" w:space="0" w:color="auto"/>
        <w:right w:val="none" w:sz="0" w:space="0" w:color="auto"/>
      </w:divBdr>
    </w:div>
    <w:div w:id="1552570493">
      <w:marLeft w:val="640"/>
      <w:marRight w:val="0"/>
      <w:marTop w:val="0"/>
      <w:marBottom w:val="0"/>
      <w:divBdr>
        <w:top w:val="none" w:sz="0" w:space="0" w:color="auto"/>
        <w:left w:val="none" w:sz="0" w:space="0" w:color="auto"/>
        <w:bottom w:val="none" w:sz="0" w:space="0" w:color="auto"/>
        <w:right w:val="none" w:sz="0" w:space="0" w:color="auto"/>
      </w:divBdr>
    </w:div>
    <w:div w:id="1552574072">
      <w:marLeft w:val="640"/>
      <w:marRight w:val="0"/>
      <w:marTop w:val="0"/>
      <w:marBottom w:val="0"/>
      <w:divBdr>
        <w:top w:val="none" w:sz="0" w:space="0" w:color="auto"/>
        <w:left w:val="none" w:sz="0" w:space="0" w:color="auto"/>
        <w:bottom w:val="none" w:sz="0" w:space="0" w:color="auto"/>
        <w:right w:val="none" w:sz="0" w:space="0" w:color="auto"/>
      </w:divBdr>
    </w:div>
    <w:div w:id="1552694038">
      <w:marLeft w:val="640"/>
      <w:marRight w:val="0"/>
      <w:marTop w:val="0"/>
      <w:marBottom w:val="0"/>
      <w:divBdr>
        <w:top w:val="none" w:sz="0" w:space="0" w:color="auto"/>
        <w:left w:val="none" w:sz="0" w:space="0" w:color="auto"/>
        <w:bottom w:val="none" w:sz="0" w:space="0" w:color="auto"/>
        <w:right w:val="none" w:sz="0" w:space="0" w:color="auto"/>
      </w:divBdr>
    </w:div>
    <w:div w:id="1552812678">
      <w:marLeft w:val="640"/>
      <w:marRight w:val="0"/>
      <w:marTop w:val="0"/>
      <w:marBottom w:val="0"/>
      <w:divBdr>
        <w:top w:val="none" w:sz="0" w:space="0" w:color="auto"/>
        <w:left w:val="none" w:sz="0" w:space="0" w:color="auto"/>
        <w:bottom w:val="none" w:sz="0" w:space="0" w:color="auto"/>
        <w:right w:val="none" w:sz="0" w:space="0" w:color="auto"/>
      </w:divBdr>
    </w:div>
    <w:div w:id="1552838350">
      <w:marLeft w:val="640"/>
      <w:marRight w:val="0"/>
      <w:marTop w:val="0"/>
      <w:marBottom w:val="0"/>
      <w:divBdr>
        <w:top w:val="none" w:sz="0" w:space="0" w:color="auto"/>
        <w:left w:val="none" w:sz="0" w:space="0" w:color="auto"/>
        <w:bottom w:val="none" w:sz="0" w:space="0" w:color="auto"/>
        <w:right w:val="none" w:sz="0" w:space="0" w:color="auto"/>
      </w:divBdr>
    </w:div>
    <w:div w:id="1553037854">
      <w:marLeft w:val="640"/>
      <w:marRight w:val="0"/>
      <w:marTop w:val="0"/>
      <w:marBottom w:val="0"/>
      <w:divBdr>
        <w:top w:val="none" w:sz="0" w:space="0" w:color="auto"/>
        <w:left w:val="none" w:sz="0" w:space="0" w:color="auto"/>
        <w:bottom w:val="none" w:sz="0" w:space="0" w:color="auto"/>
        <w:right w:val="none" w:sz="0" w:space="0" w:color="auto"/>
      </w:divBdr>
    </w:div>
    <w:div w:id="1553225161">
      <w:marLeft w:val="640"/>
      <w:marRight w:val="0"/>
      <w:marTop w:val="0"/>
      <w:marBottom w:val="0"/>
      <w:divBdr>
        <w:top w:val="none" w:sz="0" w:space="0" w:color="auto"/>
        <w:left w:val="none" w:sz="0" w:space="0" w:color="auto"/>
        <w:bottom w:val="none" w:sz="0" w:space="0" w:color="auto"/>
        <w:right w:val="none" w:sz="0" w:space="0" w:color="auto"/>
      </w:divBdr>
    </w:div>
    <w:div w:id="1553230614">
      <w:marLeft w:val="640"/>
      <w:marRight w:val="0"/>
      <w:marTop w:val="0"/>
      <w:marBottom w:val="0"/>
      <w:divBdr>
        <w:top w:val="none" w:sz="0" w:space="0" w:color="auto"/>
        <w:left w:val="none" w:sz="0" w:space="0" w:color="auto"/>
        <w:bottom w:val="none" w:sz="0" w:space="0" w:color="auto"/>
        <w:right w:val="none" w:sz="0" w:space="0" w:color="auto"/>
      </w:divBdr>
    </w:div>
    <w:div w:id="1553347843">
      <w:marLeft w:val="640"/>
      <w:marRight w:val="0"/>
      <w:marTop w:val="0"/>
      <w:marBottom w:val="0"/>
      <w:divBdr>
        <w:top w:val="none" w:sz="0" w:space="0" w:color="auto"/>
        <w:left w:val="none" w:sz="0" w:space="0" w:color="auto"/>
        <w:bottom w:val="none" w:sz="0" w:space="0" w:color="auto"/>
        <w:right w:val="none" w:sz="0" w:space="0" w:color="auto"/>
      </w:divBdr>
    </w:div>
    <w:div w:id="1553467153">
      <w:marLeft w:val="640"/>
      <w:marRight w:val="0"/>
      <w:marTop w:val="0"/>
      <w:marBottom w:val="0"/>
      <w:divBdr>
        <w:top w:val="none" w:sz="0" w:space="0" w:color="auto"/>
        <w:left w:val="none" w:sz="0" w:space="0" w:color="auto"/>
        <w:bottom w:val="none" w:sz="0" w:space="0" w:color="auto"/>
        <w:right w:val="none" w:sz="0" w:space="0" w:color="auto"/>
      </w:divBdr>
    </w:div>
    <w:div w:id="1553611514">
      <w:marLeft w:val="640"/>
      <w:marRight w:val="0"/>
      <w:marTop w:val="0"/>
      <w:marBottom w:val="0"/>
      <w:divBdr>
        <w:top w:val="none" w:sz="0" w:space="0" w:color="auto"/>
        <w:left w:val="none" w:sz="0" w:space="0" w:color="auto"/>
        <w:bottom w:val="none" w:sz="0" w:space="0" w:color="auto"/>
        <w:right w:val="none" w:sz="0" w:space="0" w:color="auto"/>
      </w:divBdr>
    </w:div>
    <w:div w:id="1553730784">
      <w:marLeft w:val="640"/>
      <w:marRight w:val="0"/>
      <w:marTop w:val="0"/>
      <w:marBottom w:val="0"/>
      <w:divBdr>
        <w:top w:val="none" w:sz="0" w:space="0" w:color="auto"/>
        <w:left w:val="none" w:sz="0" w:space="0" w:color="auto"/>
        <w:bottom w:val="none" w:sz="0" w:space="0" w:color="auto"/>
        <w:right w:val="none" w:sz="0" w:space="0" w:color="auto"/>
      </w:divBdr>
    </w:div>
    <w:div w:id="1553804015">
      <w:marLeft w:val="640"/>
      <w:marRight w:val="0"/>
      <w:marTop w:val="0"/>
      <w:marBottom w:val="0"/>
      <w:divBdr>
        <w:top w:val="none" w:sz="0" w:space="0" w:color="auto"/>
        <w:left w:val="none" w:sz="0" w:space="0" w:color="auto"/>
        <w:bottom w:val="none" w:sz="0" w:space="0" w:color="auto"/>
        <w:right w:val="none" w:sz="0" w:space="0" w:color="auto"/>
      </w:divBdr>
    </w:div>
    <w:div w:id="1554270515">
      <w:marLeft w:val="640"/>
      <w:marRight w:val="0"/>
      <w:marTop w:val="0"/>
      <w:marBottom w:val="0"/>
      <w:divBdr>
        <w:top w:val="none" w:sz="0" w:space="0" w:color="auto"/>
        <w:left w:val="none" w:sz="0" w:space="0" w:color="auto"/>
        <w:bottom w:val="none" w:sz="0" w:space="0" w:color="auto"/>
        <w:right w:val="none" w:sz="0" w:space="0" w:color="auto"/>
      </w:divBdr>
    </w:div>
    <w:div w:id="1554341192">
      <w:marLeft w:val="640"/>
      <w:marRight w:val="0"/>
      <w:marTop w:val="0"/>
      <w:marBottom w:val="0"/>
      <w:divBdr>
        <w:top w:val="none" w:sz="0" w:space="0" w:color="auto"/>
        <w:left w:val="none" w:sz="0" w:space="0" w:color="auto"/>
        <w:bottom w:val="none" w:sz="0" w:space="0" w:color="auto"/>
        <w:right w:val="none" w:sz="0" w:space="0" w:color="auto"/>
      </w:divBdr>
    </w:div>
    <w:div w:id="1554656021">
      <w:marLeft w:val="640"/>
      <w:marRight w:val="0"/>
      <w:marTop w:val="0"/>
      <w:marBottom w:val="0"/>
      <w:divBdr>
        <w:top w:val="none" w:sz="0" w:space="0" w:color="auto"/>
        <w:left w:val="none" w:sz="0" w:space="0" w:color="auto"/>
        <w:bottom w:val="none" w:sz="0" w:space="0" w:color="auto"/>
        <w:right w:val="none" w:sz="0" w:space="0" w:color="auto"/>
      </w:divBdr>
    </w:div>
    <w:div w:id="1554658112">
      <w:marLeft w:val="640"/>
      <w:marRight w:val="0"/>
      <w:marTop w:val="0"/>
      <w:marBottom w:val="0"/>
      <w:divBdr>
        <w:top w:val="none" w:sz="0" w:space="0" w:color="auto"/>
        <w:left w:val="none" w:sz="0" w:space="0" w:color="auto"/>
        <w:bottom w:val="none" w:sz="0" w:space="0" w:color="auto"/>
        <w:right w:val="none" w:sz="0" w:space="0" w:color="auto"/>
      </w:divBdr>
    </w:div>
    <w:div w:id="1554660494">
      <w:marLeft w:val="640"/>
      <w:marRight w:val="0"/>
      <w:marTop w:val="0"/>
      <w:marBottom w:val="0"/>
      <w:divBdr>
        <w:top w:val="none" w:sz="0" w:space="0" w:color="auto"/>
        <w:left w:val="none" w:sz="0" w:space="0" w:color="auto"/>
        <w:bottom w:val="none" w:sz="0" w:space="0" w:color="auto"/>
        <w:right w:val="none" w:sz="0" w:space="0" w:color="auto"/>
      </w:divBdr>
    </w:div>
    <w:div w:id="1555463127">
      <w:marLeft w:val="640"/>
      <w:marRight w:val="0"/>
      <w:marTop w:val="0"/>
      <w:marBottom w:val="0"/>
      <w:divBdr>
        <w:top w:val="none" w:sz="0" w:space="0" w:color="auto"/>
        <w:left w:val="none" w:sz="0" w:space="0" w:color="auto"/>
        <w:bottom w:val="none" w:sz="0" w:space="0" w:color="auto"/>
        <w:right w:val="none" w:sz="0" w:space="0" w:color="auto"/>
      </w:divBdr>
    </w:div>
    <w:div w:id="1555964028">
      <w:marLeft w:val="640"/>
      <w:marRight w:val="0"/>
      <w:marTop w:val="0"/>
      <w:marBottom w:val="0"/>
      <w:divBdr>
        <w:top w:val="none" w:sz="0" w:space="0" w:color="auto"/>
        <w:left w:val="none" w:sz="0" w:space="0" w:color="auto"/>
        <w:bottom w:val="none" w:sz="0" w:space="0" w:color="auto"/>
        <w:right w:val="none" w:sz="0" w:space="0" w:color="auto"/>
      </w:divBdr>
    </w:div>
    <w:div w:id="1555965802">
      <w:marLeft w:val="640"/>
      <w:marRight w:val="0"/>
      <w:marTop w:val="0"/>
      <w:marBottom w:val="0"/>
      <w:divBdr>
        <w:top w:val="none" w:sz="0" w:space="0" w:color="auto"/>
        <w:left w:val="none" w:sz="0" w:space="0" w:color="auto"/>
        <w:bottom w:val="none" w:sz="0" w:space="0" w:color="auto"/>
        <w:right w:val="none" w:sz="0" w:space="0" w:color="auto"/>
      </w:divBdr>
    </w:div>
    <w:div w:id="1556157516">
      <w:marLeft w:val="640"/>
      <w:marRight w:val="0"/>
      <w:marTop w:val="0"/>
      <w:marBottom w:val="0"/>
      <w:divBdr>
        <w:top w:val="none" w:sz="0" w:space="0" w:color="auto"/>
        <w:left w:val="none" w:sz="0" w:space="0" w:color="auto"/>
        <w:bottom w:val="none" w:sz="0" w:space="0" w:color="auto"/>
        <w:right w:val="none" w:sz="0" w:space="0" w:color="auto"/>
      </w:divBdr>
    </w:div>
    <w:div w:id="1556425201">
      <w:marLeft w:val="640"/>
      <w:marRight w:val="0"/>
      <w:marTop w:val="0"/>
      <w:marBottom w:val="0"/>
      <w:divBdr>
        <w:top w:val="none" w:sz="0" w:space="0" w:color="auto"/>
        <w:left w:val="none" w:sz="0" w:space="0" w:color="auto"/>
        <w:bottom w:val="none" w:sz="0" w:space="0" w:color="auto"/>
        <w:right w:val="none" w:sz="0" w:space="0" w:color="auto"/>
      </w:divBdr>
    </w:div>
    <w:div w:id="1556622425">
      <w:marLeft w:val="640"/>
      <w:marRight w:val="0"/>
      <w:marTop w:val="0"/>
      <w:marBottom w:val="0"/>
      <w:divBdr>
        <w:top w:val="none" w:sz="0" w:space="0" w:color="auto"/>
        <w:left w:val="none" w:sz="0" w:space="0" w:color="auto"/>
        <w:bottom w:val="none" w:sz="0" w:space="0" w:color="auto"/>
        <w:right w:val="none" w:sz="0" w:space="0" w:color="auto"/>
      </w:divBdr>
    </w:div>
    <w:div w:id="1556744465">
      <w:marLeft w:val="640"/>
      <w:marRight w:val="0"/>
      <w:marTop w:val="0"/>
      <w:marBottom w:val="0"/>
      <w:divBdr>
        <w:top w:val="none" w:sz="0" w:space="0" w:color="auto"/>
        <w:left w:val="none" w:sz="0" w:space="0" w:color="auto"/>
        <w:bottom w:val="none" w:sz="0" w:space="0" w:color="auto"/>
        <w:right w:val="none" w:sz="0" w:space="0" w:color="auto"/>
      </w:divBdr>
    </w:div>
    <w:div w:id="1556770938">
      <w:marLeft w:val="640"/>
      <w:marRight w:val="0"/>
      <w:marTop w:val="0"/>
      <w:marBottom w:val="0"/>
      <w:divBdr>
        <w:top w:val="none" w:sz="0" w:space="0" w:color="auto"/>
        <w:left w:val="none" w:sz="0" w:space="0" w:color="auto"/>
        <w:bottom w:val="none" w:sz="0" w:space="0" w:color="auto"/>
        <w:right w:val="none" w:sz="0" w:space="0" w:color="auto"/>
      </w:divBdr>
    </w:div>
    <w:div w:id="1557010799">
      <w:marLeft w:val="640"/>
      <w:marRight w:val="0"/>
      <w:marTop w:val="0"/>
      <w:marBottom w:val="0"/>
      <w:divBdr>
        <w:top w:val="none" w:sz="0" w:space="0" w:color="auto"/>
        <w:left w:val="none" w:sz="0" w:space="0" w:color="auto"/>
        <w:bottom w:val="none" w:sz="0" w:space="0" w:color="auto"/>
        <w:right w:val="none" w:sz="0" w:space="0" w:color="auto"/>
      </w:divBdr>
    </w:div>
    <w:div w:id="1557159247">
      <w:marLeft w:val="640"/>
      <w:marRight w:val="0"/>
      <w:marTop w:val="0"/>
      <w:marBottom w:val="0"/>
      <w:divBdr>
        <w:top w:val="none" w:sz="0" w:space="0" w:color="auto"/>
        <w:left w:val="none" w:sz="0" w:space="0" w:color="auto"/>
        <w:bottom w:val="none" w:sz="0" w:space="0" w:color="auto"/>
        <w:right w:val="none" w:sz="0" w:space="0" w:color="auto"/>
      </w:divBdr>
    </w:div>
    <w:div w:id="1557349488">
      <w:marLeft w:val="640"/>
      <w:marRight w:val="0"/>
      <w:marTop w:val="0"/>
      <w:marBottom w:val="0"/>
      <w:divBdr>
        <w:top w:val="none" w:sz="0" w:space="0" w:color="auto"/>
        <w:left w:val="none" w:sz="0" w:space="0" w:color="auto"/>
        <w:bottom w:val="none" w:sz="0" w:space="0" w:color="auto"/>
        <w:right w:val="none" w:sz="0" w:space="0" w:color="auto"/>
      </w:divBdr>
    </w:div>
    <w:div w:id="1557663744">
      <w:marLeft w:val="640"/>
      <w:marRight w:val="0"/>
      <w:marTop w:val="0"/>
      <w:marBottom w:val="0"/>
      <w:divBdr>
        <w:top w:val="none" w:sz="0" w:space="0" w:color="auto"/>
        <w:left w:val="none" w:sz="0" w:space="0" w:color="auto"/>
        <w:bottom w:val="none" w:sz="0" w:space="0" w:color="auto"/>
        <w:right w:val="none" w:sz="0" w:space="0" w:color="auto"/>
      </w:divBdr>
    </w:div>
    <w:div w:id="1557665842">
      <w:marLeft w:val="640"/>
      <w:marRight w:val="0"/>
      <w:marTop w:val="0"/>
      <w:marBottom w:val="0"/>
      <w:divBdr>
        <w:top w:val="none" w:sz="0" w:space="0" w:color="auto"/>
        <w:left w:val="none" w:sz="0" w:space="0" w:color="auto"/>
        <w:bottom w:val="none" w:sz="0" w:space="0" w:color="auto"/>
        <w:right w:val="none" w:sz="0" w:space="0" w:color="auto"/>
      </w:divBdr>
    </w:div>
    <w:div w:id="1558201990">
      <w:marLeft w:val="640"/>
      <w:marRight w:val="0"/>
      <w:marTop w:val="0"/>
      <w:marBottom w:val="0"/>
      <w:divBdr>
        <w:top w:val="none" w:sz="0" w:space="0" w:color="auto"/>
        <w:left w:val="none" w:sz="0" w:space="0" w:color="auto"/>
        <w:bottom w:val="none" w:sz="0" w:space="0" w:color="auto"/>
        <w:right w:val="none" w:sz="0" w:space="0" w:color="auto"/>
      </w:divBdr>
    </w:div>
    <w:div w:id="1558783874">
      <w:marLeft w:val="640"/>
      <w:marRight w:val="0"/>
      <w:marTop w:val="0"/>
      <w:marBottom w:val="0"/>
      <w:divBdr>
        <w:top w:val="none" w:sz="0" w:space="0" w:color="auto"/>
        <w:left w:val="none" w:sz="0" w:space="0" w:color="auto"/>
        <w:bottom w:val="none" w:sz="0" w:space="0" w:color="auto"/>
        <w:right w:val="none" w:sz="0" w:space="0" w:color="auto"/>
      </w:divBdr>
    </w:div>
    <w:div w:id="1558852674">
      <w:marLeft w:val="640"/>
      <w:marRight w:val="0"/>
      <w:marTop w:val="0"/>
      <w:marBottom w:val="0"/>
      <w:divBdr>
        <w:top w:val="none" w:sz="0" w:space="0" w:color="auto"/>
        <w:left w:val="none" w:sz="0" w:space="0" w:color="auto"/>
        <w:bottom w:val="none" w:sz="0" w:space="0" w:color="auto"/>
        <w:right w:val="none" w:sz="0" w:space="0" w:color="auto"/>
      </w:divBdr>
    </w:div>
    <w:div w:id="1558862056">
      <w:marLeft w:val="640"/>
      <w:marRight w:val="0"/>
      <w:marTop w:val="0"/>
      <w:marBottom w:val="0"/>
      <w:divBdr>
        <w:top w:val="none" w:sz="0" w:space="0" w:color="auto"/>
        <w:left w:val="none" w:sz="0" w:space="0" w:color="auto"/>
        <w:bottom w:val="none" w:sz="0" w:space="0" w:color="auto"/>
        <w:right w:val="none" w:sz="0" w:space="0" w:color="auto"/>
      </w:divBdr>
    </w:div>
    <w:div w:id="1559589497">
      <w:marLeft w:val="640"/>
      <w:marRight w:val="0"/>
      <w:marTop w:val="0"/>
      <w:marBottom w:val="0"/>
      <w:divBdr>
        <w:top w:val="none" w:sz="0" w:space="0" w:color="auto"/>
        <w:left w:val="none" w:sz="0" w:space="0" w:color="auto"/>
        <w:bottom w:val="none" w:sz="0" w:space="0" w:color="auto"/>
        <w:right w:val="none" w:sz="0" w:space="0" w:color="auto"/>
      </w:divBdr>
    </w:div>
    <w:div w:id="1559631657">
      <w:marLeft w:val="640"/>
      <w:marRight w:val="0"/>
      <w:marTop w:val="0"/>
      <w:marBottom w:val="0"/>
      <w:divBdr>
        <w:top w:val="none" w:sz="0" w:space="0" w:color="auto"/>
        <w:left w:val="none" w:sz="0" w:space="0" w:color="auto"/>
        <w:bottom w:val="none" w:sz="0" w:space="0" w:color="auto"/>
        <w:right w:val="none" w:sz="0" w:space="0" w:color="auto"/>
      </w:divBdr>
    </w:div>
    <w:div w:id="1559903031">
      <w:marLeft w:val="640"/>
      <w:marRight w:val="0"/>
      <w:marTop w:val="0"/>
      <w:marBottom w:val="0"/>
      <w:divBdr>
        <w:top w:val="none" w:sz="0" w:space="0" w:color="auto"/>
        <w:left w:val="none" w:sz="0" w:space="0" w:color="auto"/>
        <w:bottom w:val="none" w:sz="0" w:space="0" w:color="auto"/>
        <w:right w:val="none" w:sz="0" w:space="0" w:color="auto"/>
      </w:divBdr>
    </w:div>
    <w:div w:id="1560089379">
      <w:marLeft w:val="640"/>
      <w:marRight w:val="0"/>
      <w:marTop w:val="0"/>
      <w:marBottom w:val="0"/>
      <w:divBdr>
        <w:top w:val="none" w:sz="0" w:space="0" w:color="auto"/>
        <w:left w:val="none" w:sz="0" w:space="0" w:color="auto"/>
        <w:bottom w:val="none" w:sz="0" w:space="0" w:color="auto"/>
        <w:right w:val="none" w:sz="0" w:space="0" w:color="auto"/>
      </w:divBdr>
    </w:div>
    <w:div w:id="1560241365">
      <w:marLeft w:val="640"/>
      <w:marRight w:val="0"/>
      <w:marTop w:val="0"/>
      <w:marBottom w:val="0"/>
      <w:divBdr>
        <w:top w:val="none" w:sz="0" w:space="0" w:color="auto"/>
        <w:left w:val="none" w:sz="0" w:space="0" w:color="auto"/>
        <w:bottom w:val="none" w:sz="0" w:space="0" w:color="auto"/>
        <w:right w:val="none" w:sz="0" w:space="0" w:color="auto"/>
      </w:divBdr>
    </w:div>
    <w:div w:id="1560677084">
      <w:marLeft w:val="640"/>
      <w:marRight w:val="0"/>
      <w:marTop w:val="0"/>
      <w:marBottom w:val="0"/>
      <w:divBdr>
        <w:top w:val="none" w:sz="0" w:space="0" w:color="auto"/>
        <w:left w:val="none" w:sz="0" w:space="0" w:color="auto"/>
        <w:bottom w:val="none" w:sz="0" w:space="0" w:color="auto"/>
        <w:right w:val="none" w:sz="0" w:space="0" w:color="auto"/>
      </w:divBdr>
    </w:div>
    <w:div w:id="1561095787">
      <w:marLeft w:val="640"/>
      <w:marRight w:val="0"/>
      <w:marTop w:val="0"/>
      <w:marBottom w:val="0"/>
      <w:divBdr>
        <w:top w:val="none" w:sz="0" w:space="0" w:color="auto"/>
        <w:left w:val="none" w:sz="0" w:space="0" w:color="auto"/>
        <w:bottom w:val="none" w:sz="0" w:space="0" w:color="auto"/>
        <w:right w:val="none" w:sz="0" w:space="0" w:color="auto"/>
      </w:divBdr>
    </w:div>
    <w:div w:id="1561133295">
      <w:marLeft w:val="640"/>
      <w:marRight w:val="0"/>
      <w:marTop w:val="0"/>
      <w:marBottom w:val="0"/>
      <w:divBdr>
        <w:top w:val="none" w:sz="0" w:space="0" w:color="auto"/>
        <w:left w:val="none" w:sz="0" w:space="0" w:color="auto"/>
        <w:bottom w:val="none" w:sz="0" w:space="0" w:color="auto"/>
        <w:right w:val="none" w:sz="0" w:space="0" w:color="auto"/>
      </w:divBdr>
    </w:div>
    <w:div w:id="1561163999">
      <w:marLeft w:val="640"/>
      <w:marRight w:val="0"/>
      <w:marTop w:val="0"/>
      <w:marBottom w:val="0"/>
      <w:divBdr>
        <w:top w:val="none" w:sz="0" w:space="0" w:color="auto"/>
        <w:left w:val="none" w:sz="0" w:space="0" w:color="auto"/>
        <w:bottom w:val="none" w:sz="0" w:space="0" w:color="auto"/>
        <w:right w:val="none" w:sz="0" w:space="0" w:color="auto"/>
      </w:divBdr>
    </w:div>
    <w:div w:id="1561820747">
      <w:marLeft w:val="640"/>
      <w:marRight w:val="0"/>
      <w:marTop w:val="0"/>
      <w:marBottom w:val="0"/>
      <w:divBdr>
        <w:top w:val="none" w:sz="0" w:space="0" w:color="auto"/>
        <w:left w:val="none" w:sz="0" w:space="0" w:color="auto"/>
        <w:bottom w:val="none" w:sz="0" w:space="0" w:color="auto"/>
        <w:right w:val="none" w:sz="0" w:space="0" w:color="auto"/>
      </w:divBdr>
    </w:div>
    <w:div w:id="1562398129">
      <w:marLeft w:val="640"/>
      <w:marRight w:val="0"/>
      <w:marTop w:val="0"/>
      <w:marBottom w:val="0"/>
      <w:divBdr>
        <w:top w:val="none" w:sz="0" w:space="0" w:color="auto"/>
        <w:left w:val="none" w:sz="0" w:space="0" w:color="auto"/>
        <w:bottom w:val="none" w:sz="0" w:space="0" w:color="auto"/>
        <w:right w:val="none" w:sz="0" w:space="0" w:color="auto"/>
      </w:divBdr>
    </w:div>
    <w:div w:id="1562716778">
      <w:marLeft w:val="640"/>
      <w:marRight w:val="0"/>
      <w:marTop w:val="0"/>
      <w:marBottom w:val="0"/>
      <w:divBdr>
        <w:top w:val="none" w:sz="0" w:space="0" w:color="auto"/>
        <w:left w:val="none" w:sz="0" w:space="0" w:color="auto"/>
        <w:bottom w:val="none" w:sz="0" w:space="0" w:color="auto"/>
        <w:right w:val="none" w:sz="0" w:space="0" w:color="auto"/>
      </w:divBdr>
    </w:div>
    <w:div w:id="1562717982">
      <w:marLeft w:val="640"/>
      <w:marRight w:val="0"/>
      <w:marTop w:val="0"/>
      <w:marBottom w:val="0"/>
      <w:divBdr>
        <w:top w:val="none" w:sz="0" w:space="0" w:color="auto"/>
        <w:left w:val="none" w:sz="0" w:space="0" w:color="auto"/>
        <w:bottom w:val="none" w:sz="0" w:space="0" w:color="auto"/>
        <w:right w:val="none" w:sz="0" w:space="0" w:color="auto"/>
      </w:divBdr>
    </w:div>
    <w:div w:id="1563104564">
      <w:marLeft w:val="640"/>
      <w:marRight w:val="0"/>
      <w:marTop w:val="0"/>
      <w:marBottom w:val="0"/>
      <w:divBdr>
        <w:top w:val="none" w:sz="0" w:space="0" w:color="auto"/>
        <w:left w:val="none" w:sz="0" w:space="0" w:color="auto"/>
        <w:bottom w:val="none" w:sz="0" w:space="0" w:color="auto"/>
        <w:right w:val="none" w:sz="0" w:space="0" w:color="auto"/>
      </w:divBdr>
    </w:div>
    <w:div w:id="1563519819">
      <w:marLeft w:val="640"/>
      <w:marRight w:val="0"/>
      <w:marTop w:val="0"/>
      <w:marBottom w:val="0"/>
      <w:divBdr>
        <w:top w:val="none" w:sz="0" w:space="0" w:color="auto"/>
        <w:left w:val="none" w:sz="0" w:space="0" w:color="auto"/>
        <w:bottom w:val="none" w:sz="0" w:space="0" w:color="auto"/>
        <w:right w:val="none" w:sz="0" w:space="0" w:color="auto"/>
      </w:divBdr>
    </w:div>
    <w:div w:id="1563710770">
      <w:marLeft w:val="640"/>
      <w:marRight w:val="0"/>
      <w:marTop w:val="0"/>
      <w:marBottom w:val="0"/>
      <w:divBdr>
        <w:top w:val="none" w:sz="0" w:space="0" w:color="auto"/>
        <w:left w:val="none" w:sz="0" w:space="0" w:color="auto"/>
        <w:bottom w:val="none" w:sz="0" w:space="0" w:color="auto"/>
        <w:right w:val="none" w:sz="0" w:space="0" w:color="auto"/>
      </w:divBdr>
    </w:div>
    <w:div w:id="1564178508">
      <w:marLeft w:val="640"/>
      <w:marRight w:val="0"/>
      <w:marTop w:val="0"/>
      <w:marBottom w:val="0"/>
      <w:divBdr>
        <w:top w:val="none" w:sz="0" w:space="0" w:color="auto"/>
        <w:left w:val="none" w:sz="0" w:space="0" w:color="auto"/>
        <w:bottom w:val="none" w:sz="0" w:space="0" w:color="auto"/>
        <w:right w:val="none" w:sz="0" w:space="0" w:color="auto"/>
      </w:divBdr>
    </w:div>
    <w:div w:id="1564221419">
      <w:marLeft w:val="640"/>
      <w:marRight w:val="0"/>
      <w:marTop w:val="0"/>
      <w:marBottom w:val="0"/>
      <w:divBdr>
        <w:top w:val="none" w:sz="0" w:space="0" w:color="auto"/>
        <w:left w:val="none" w:sz="0" w:space="0" w:color="auto"/>
        <w:bottom w:val="none" w:sz="0" w:space="0" w:color="auto"/>
        <w:right w:val="none" w:sz="0" w:space="0" w:color="auto"/>
      </w:divBdr>
    </w:div>
    <w:div w:id="1564439089">
      <w:marLeft w:val="640"/>
      <w:marRight w:val="0"/>
      <w:marTop w:val="0"/>
      <w:marBottom w:val="0"/>
      <w:divBdr>
        <w:top w:val="none" w:sz="0" w:space="0" w:color="auto"/>
        <w:left w:val="none" w:sz="0" w:space="0" w:color="auto"/>
        <w:bottom w:val="none" w:sz="0" w:space="0" w:color="auto"/>
        <w:right w:val="none" w:sz="0" w:space="0" w:color="auto"/>
      </w:divBdr>
    </w:div>
    <w:div w:id="1564636353">
      <w:marLeft w:val="640"/>
      <w:marRight w:val="0"/>
      <w:marTop w:val="0"/>
      <w:marBottom w:val="0"/>
      <w:divBdr>
        <w:top w:val="none" w:sz="0" w:space="0" w:color="auto"/>
        <w:left w:val="none" w:sz="0" w:space="0" w:color="auto"/>
        <w:bottom w:val="none" w:sz="0" w:space="0" w:color="auto"/>
        <w:right w:val="none" w:sz="0" w:space="0" w:color="auto"/>
      </w:divBdr>
    </w:div>
    <w:div w:id="1564825392">
      <w:marLeft w:val="640"/>
      <w:marRight w:val="0"/>
      <w:marTop w:val="0"/>
      <w:marBottom w:val="0"/>
      <w:divBdr>
        <w:top w:val="none" w:sz="0" w:space="0" w:color="auto"/>
        <w:left w:val="none" w:sz="0" w:space="0" w:color="auto"/>
        <w:bottom w:val="none" w:sz="0" w:space="0" w:color="auto"/>
        <w:right w:val="none" w:sz="0" w:space="0" w:color="auto"/>
      </w:divBdr>
    </w:div>
    <w:div w:id="1564826828">
      <w:marLeft w:val="640"/>
      <w:marRight w:val="0"/>
      <w:marTop w:val="0"/>
      <w:marBottom w:val="0"/>
      <w:divBdr>
        <w:top w:val="none" w:sz="0" w:space="0" w:color="auto"/>
        <w:left w:val="none" w:sz="0" w:space="0" w:color="auto"/>
        <w:bottom w:val="none" w:sz="0" w:space="0" w:color="auto"/>
        <w:right w:val="none" w:sz="0" w:space="0" w:color="auto"/>
      </w:divBdr>
    </w:div>
    <w:div w:id="1564948176">
      <w:marLeft w:val="640"/>
      <w:marRight w:val="0"/>
      <w:marTop w:val="0"/>
      <w:marBottom w:val="0"/>
      <w:divBdr>
        <w:top w:val="none" w:sz="0" w:space="0" w:color="auto"/>
        <w:left w:val="none" w:sz="0" w:space="0" w:color="auto"/>
        <w:bottom w:val="none" w:sz="0" w:space="0" w:color="auto"/>
        <w:right w:val="none" w:sz="0" w:space="0" w:color="auto"/>
      </w:divBdr>
    </w:div>
    <w:div w:id="1565483366">
      <w:marLeft w:val="640"/>
      <w:marRight w:val="0"/>
      <w:marTop w:val="0"/>
      <w:marBottom w:val="0"/>
      <w:divBdr>
        <w:top w:val="none" w:sz="0" w:space="0" w:color="auto"/>
        <w:left w:val="none" w:sz="0" w:space="0" w:color="auto"/>
        <w:bottom w:val="none" w:sz="0" w:space="0" w:color="auto"/>
        <w:right w:val="none" w:sz="0" w:space="0" w:color="auto"/>
      </w:divBdr>
    </w:div>
    <w:div w:id="1565601337">
      <w:marLeft w:val="640"/>
      <w:marRight w:val="0"/>
      <w:marTop w:val="0"/>
      <w:marBottom w:val="0"/>
      <w:divBdr>
        <w:top w:val="none" w:sz="0" w:space="0" w:color="auto"/>
        <w:left w:val="none" w:sz="0" w:space="0" w:color="auto"/>
        <w:bottom w:val="none" w:sz="0" w:space="0" w:color="auto"/>
        <w:right w:val="none" w:sz="0" w:space="0" w:color="auto"/>
      </w:divBdr>
    </w:div>
    <w:div w:id="1566139727">
      <w:marLeft w:val="640"/>
      <w:marRight w:val="0"/>
      <w:marTop w:val="0"/>
      <w:marBottom w:val="0"/>
      <w:divBdr>
        <w:top w:val="none" w:sz="0" w:space="0" w:color="auto"/>
        <w:left w:val="none" w:sz="0" w:space="0" w:color="auto"/>
        <w:bottom w:val="none" w:sz="0" w:space="0" w:color="auto"/>
        <w:right w:val="none" w:sz="0" w:space="0" w:color="auto"/>
      </w:divBdr>
    </w:div>
    <w:div w:id="1566258411">
      <w:marLeft w:val="640"/>
      <w:marRight w:val="0"/>
      <w:marTop w:val="0"/>
      <w:marBottom w:val="0"/>
      <w:divBdr>
        <w:top w:val="none" w:sz="0" w:space="0" w:color="auto"/>
        <w:left w:val="none" w:sz="0" w:space="0" w:color="auto"/>
        <w:bottom w:val="none" w:sz="0" w:space="0" w:color="auto"/>
        <w:right w:val="none" w:sz="0" w:space="0" w:color="auto"/>
      </w:divBdr>
    </w:div>
    <w:div w:id="1566649421">
      <w:marLeft w:val="640"/>
      <w:marRight w:val="0"/>
      <w:marTop w:val="0"/>
      <w:marBottom w:val="0"/>
      <w:divBdr>
        <w:top w:val="none" w:sz="0" w:space="0" w:color="auto"/>
        <w:left w:val="none" w:sz="0" w:space="0" w:color="auto"/>
        <w:bottom w:val="none" w:sz="0" w:space="0" w:color="auto"/>
        <w:right w:val="none" w:sz="0" w:space="0" w:color="auto"/>
      </w:divBdr>
    </w:div>
    <w:div w:id="1567181440">
      <w:marLeft w:val="640"/>
      <w:marRight w:val="0"/>
      <w:marTop w:val="0"/>
      <w:marBottom w:val="0"/>
      <w:divBdr>
        <w:top w:val="none" w:sz="0" w:space="0" w:color="auto"/>
        <w:left w:val="none" w:sz="0" w:space="0" w:color="auto"/>
        <w:bottom w:val="none" w:sz="0" w:space="0" w:color="auto"/>
        <w:right w:val="none" w:sz="0" w:space="0" w:color="auto"/>
      </w:divBdr>
    </w:div>
    <w:div w:id="1567256457">
      <w:marLeft w:val="640"/>
      <w:marRight w:val="0"/>
      <w:marTop w:val="0"/>
      <w:marBottom w:val="0"/>
      <w:divBdr>
        <w:top w:val="none" w:sz="0" w:space="0" w:color="auto"/>
        <w:left w:val="none" w:sz="0" w:space="0" w:color="auto"/>
        <w:bottom w:val="none" w:sz="0" w:space="0" w:color="auto"/>
        <w:right w:val="none" w:sz="0" w:space="0" w:color="auto"/>
      </w:divBdr>
    </w:div>
    <w:div w:id="1567566233">
      <w:marLeft w:val="640"/>
      <w:marRight w:val="0"/>
      <w:marTop w:val="0"/>
      <w:marBottom w:val="0"/>
      <w:divBdr>
        <w:top w:val="none" w:sz="0" w:space="0" w:color="auto"/>
        <w:left w:val="none" w:sz="0" w:space="0" w:color="auto"/>
        <w:bottom w:val="none" w:sz="0" w:space="0" w:color="auto"/>
        <w:right w:val="none" w:sz="0" w:space="0" w:color="auto"/>
      </w:divBdr>
    </w:div>
    <w:div w:id="1568150749">
      <w:marLeft w:val="640"/>
      <w:marRight w:val="0"/>
      <w:marTop w:val="0"/>
      <w:marBottom w:val="0"/>
      <w:divBdr>
        <w:top w:val="none" w:sz="0" w:space="0" w:color="auto"/>
        <w:left w:val="none" w:sz="0" w:space="0" w:color="auto"/>
        <w:bottom w:val="none" w:sz="0" w:space="0" w:color="auto"/>
        <w:right w:val="none" w:sz="0" w:space="0" w:color="auto"/>
      </w:divBdr>
    </w:div>
    <w:div w:id="1568494609">
      <w:marLeft w:val="640"/>
      <w:marRight w:val="0"/>
      <w:marTop w:val="0"/>
      <w:marBottom w:val="0"/>
      <w:divBdr>
        <w:top w:val="none" w:sz="0" w:space="0" w:color="auto"/>
        <w:left w:val="none" w:sz="0" w:space="0" w:color="auto"/>
        <w:bottom w:val="none" w:sz="0" w:space="0" w:color="auto"/>
        <w:right w:val="none" w:sz="0" w:space="0" w:color="auto"/>
      </w:divBdr>
    </w:div>
    <w:div w:id="1568683935">
      <w:marLeft w:val="640"/>
      <w:marRight w:val="0"/>
      <w:marTop w:val="0"/>
      <w:marBottom w:val="0"/>
      <w:divBdr>
        <w:top w:val="none" w:sz="0" w:space="0" w:color="auto"/>
        <w:left w:val="none" w:sz="0" w:space="0" w:color="auto"/>
        <w:bottom w:val="none" w:sz="0" w:space="0" w:color="auto"/>
        <w:right w:val="none" w:sz="0" w:space="0" w:color="auto"/>
      </w:divBdr>
    </w:div>
    <w:div w:id="1568953784">
      <w:marLeft w:val="640"/>
      <w:marRight w:val="0"/>
      <w:marTop w:val="0"/>
      <w:marBottom w:val="0"/>
      <w:divBdr>
        <w:top w:val="none" w:sz="0" w:space="0" w:color="auto"/>
        <w:left w:val="none" w:sz="0" w:space="0" w:color="auto"/>
        <w:bottom w:val="none" w:sz="0" w:space="0" w:color="auto"/>
        <w:right w:val="none" w:sz="0" w:space="0" w:color="auto"/>
      </w:divBdr>
    </w:div>
    <w:div w:id="1568999715">
      <w:marLeft w:val="640"/>
      <w:marRight w:val="0"/>
      <w:marTop w:val="0"/>
      <w:marBottom w:val="0"/>
      <w:divBdr>
        <w:top w:val="none" w:sz="0" w:space="0" w:color="auto"/>
        <w:left w:val="none" w:sz="0" w:space="0" w:color="auto"/>
        <w:bottom w:val="none" w:sz="0" w:space="0" w:color="auto"/>
        <w:right w:val="none" w:sz="0" w:space="0" w:color="auto"/>
      </w:divBdr>
    </w:div>
    <w:div w:id="1569269477">
      <w:marLeft w:val="640"/>
      <w:marRight w:val="0"/>
      <w:marTop w:val="0"/>
      <w:marBottom w:val="0"/>
      <w:divBdr>
        <w:top w:val="none" w:sz="0" w:space="0" w:color="auto"/>
        <w:left w:val="none" w:sz="0" w:space="0" w:color="auto"/>
        <w:bottom w:val="none" w:sz="0" w:space="0" w:color="auto"/>
        <w:right w:val="none" w:sz="0" w:space="0" w:color="auto"/>
      </w:divBdr>
    </w:div>
    <w:div w:id="1569540008">
      <w:marLeft w:val="640"/>
      <w:marRight w:val="0"/>
      <w:marTop w:val="0"/>
      <w:marBottom w:val="0"/>
      <w:divBdr>
        <w:top w:val="none" w:sz="0" w:space="0" w:color="auto"/>
        <w:left w:val="none" w:sz="0" w:space="0" w:color="auto"/>
        <w:bottom w:val="none" w:sz="0" w:space="0" w:color="auto"/>
        <w:right w:val="none" w:sz="0" w:space="0" w:color="auto"/>
      </w:divBdr>
    </w:div>
    <w:div w:id="1569654795">
      <w:marLeft w:val="640"/>
      <w:marRight w:val="0"/>
      <w:marTop w:val="0"/>
      <w:marBottom w:val="0"/>
      <w:divBdr>
        <w:top w:val="none" w:sz="0" w:space="0" w:color="auto"/>
        <w:left w:val="none" w:sz="0" w:space="0" w:color="auto"/>
        <w:bottom w:val="none" w:sz="0" w:space="0" w:color="auto"/>
        <w:right w:val="none" w:sz="0" w:space="0" w:color="auto"/>
      </w:divBdr>
    </w:div>
    <w:div w:id="1569879645">
      <w:marLeft w:val="640"/>
      <w:marRight w:val="0"/>
      <w:marTop w:val="0"/>
      <w:marBottom w:val="0"/>
      <w:divBdr>
        <w:top w:val="none" w:sz="0" w:space="0" w:color="auto"/>
        <w:left w:val="none" w:sz="0" w:space="0" w:color="auto"/>
        <w:bottom w:val="none" w:sz="0" w:space="0" w:color="auto"/>
        <w:right w:val="none" w:sz="0" w:space="0" w:color="auto"/>
      </w:divBdr>
    </w:div>
    <w:div w:id="1570112182">
      <w:marLeft w:val="640"/>
      <w:marRight w:val="0"/>
      <w:marTop w:val="0"/>
      <w:marBottom w:val="0"/>
      <w:divBdr>
        <w:top w:val="none" w:sz="0" w:space="0" w:color="auto"/>
        <w:left w:val="none" w:sz="0" w:space="0" w:color="auto"/>
        <w:bottom w:val="none" w:sz="0" w:space="0" w:color="auto"/>
        <w:right w:val="none" w:sz="0" w:space="0" w:color="auto"/>
      </w:divBdr>
    </w:div>
    <w:div w:id="1570579380">
      <w:marLeft w:val="640"/>
      <w:marRight w:val="0"/>
      <w:marTop w:val="0"/>
      <w:marBottom w:val="0"/>
      <w:divBdr>
        <w:top w:val="none" w:sz="0" w:space="0" w:color="auto"/>
        <w:left w:val="none" w:sz="0" w:space="0" w:color="auto"/>
        <w:bottom w:val="none" w:sz="0" w:space="0" w:color="auto"/>
        <w:right w:val="none" w:sz="0" w:space="0" w:color="auto"/>
      </w:divBdr>
    </w:div>
    <w:div w:id="1570920396">
      <w:marLeft w:val="640"/>
      <w:marRight w:val="0"/>
      <w:marTop w:val="0"/>
      <w:marBottom w:val="0"/>
      <w:divBdr>
        <w:top w:val="none" w:sz="0" w:space="0" w:color="auto"/>
        <w:left w:val="none" w:sz="0" w:space="0" w:color="auto"/>
        <w:bottom w:val="none" w:sz="0" w:space="0" w:color="auto"/>
        <w:right w:val="none" w:sz="0" w:space="0" w:color="auto"/>
      </w:divBdr>
    </w:div>
    <w:div w:id="1570993698">
      <w:marLeft w:val="640"/>
      <w:marRight w:val="0"/>
      <w:marTop w:val="0"/>
      <w:marBottom w:val="0"/>
      <w:divBdr>
        <w:top w:val="none" w:sz="0" w:space="0" w:color="auto"/>
        <w:left w:val="none" w:sz="0" w:space="0" w:color="auto"/>
        <w:bottom w:val="none" w:sz="0" w:space="0" w:color="auto"/>
        <w:right w:val="none" w:sz="0" w:space="0" w:color="auto"/>
      </w:divBdr>
    </w:div>
    <w:div w:id="1571312414">
      <w:marLeft w:val="640"/>
      <w:marRight w:val="0"/>
      <w:marTop w:val="0"/>
      <w:marBottom w:val="0"/>
      <w:divBdr>
        <w:top w:val="none" w:sz="0" w:space="0" w:color="auto"/>
        <w:left w:val="none" w:sz="0" w:space="0" w:color="auto"/>
        <w:bottom w:val="none" w:sz="0" w:space="0" w:color="auto"/>
        <w:right w:val="none" w:sz="0" w:space="0" w:color="auto"/>
      </w:divBdr>
    </w:div>
    <w:div w:id="1571889192">
      <w:marLeft w:val="640"/>
      <w:marRight w:val="0"/>
      <w:marTop w:val="0"/>
      <w:marBottom w:val="0"/>
      <w:divBdr>
        <w:top w:val="none" w:sz="0" w:space="0" w:color="auto"/>
        <w:left w:val="none" w:sz="0" w:space="0" w:color="auto"/>
        <w:bottom w:val="none" w:sz="0" w:space="0" w:color="auto"/>
        <w:right w:val="none" w:sz="0" w:space="0" w:color="auto"/>
      </w:divBdr>
    </w:div>
    <w:div w:id="1572498940">
      <w:marLeft w:val="640"/>
      <w:marRight w:val="0"/>
      <w:marTop w:val="0"/>
      <w:marBottom w:val="0"/>
      <w:divBdr>
        <w:top w:val="none" w:sz="0" w:space="0" w:color="auto"/>
        <w:left w:val="none" w:sz="0" w:space="0" w:color="auto"/>
        <w:bottom w:val="none" w:sz="0" w:space="0" w:color="auto"/>
        <w:right w:val="none" w:sz="0" w:space="0" w:color="auto"/>
      </w:divBdr>
    </w:div>
    <w:div w:id="1573464107">
      <w:marLeft w:val="640"/>
      <w:marRight w:val="0"/>
      <w:marTop w:val="0"/>
      <w:marBottom w:val="0"/>
      <w:divBdr>
        <w:top w:val="none" w:sz="0" w:space="0" w:color="auto"/>
        <w:left w:val="none" w:sz="0" w:space="0" w:color="auto"/>
        <w:bottom w:val="none" w:sz="0" w:space="0" w:color="auto"/>
        <w:right w:val="none" w:sz="0" w:space="0" w:color="auto"/>
      </w:divBdr>
    </w:div>
    <w:div w:id="1573543593">
      <w:marLeft w:val="640"/>
      <w:marRight w:val="0"/>
      <w:marTop w:val="0"/>
      <w:marBottom w:val="0"/>
      <w:divBdr>
        <w:top w:val="none" w:sz="0" w:space="0" w:color="auto"/>
        <w:left w:val="none" w:sz="0" w:space="0" w:color="auto"/>
        <w:bottom w:val="none" w:sz="0" w:space="0" w:color="auto"/>
        <w:right w:val="none" w:sz="0" w:space="0" w:color="auto"/>
      </w:divBdr>
    </w:div>
    <w:div w:id="1573616275">
      <w:marLeft w:val="640"/>
      <w:marRight w:val="0"/>
      <w:marTop w:val="0"/>
      <w:marBottom w:val="0"/>
      <w:divBdr>
        <w:top w:val="none" w:sz="0" w:space="0" w:color="auto"/>
        <w:left w:val="none" w:sz="0" w:space="0" w:color="auto"/>
        <w:bottom w:val="none" w:sz="0" w:space="0" w:color="auto"/>
        <w:right w:val="none" w:sz="0" w:space="0" w:color="auto"/>
      </w:divBdr>
    </w:div>
    <w:div w:id="1573781914">
      <w:marLeft w:val="640"/>
      <w:marRight w:val="0"/>
      <w:marTop w:val="0"/>
      <w:marBottom w:val="0"/>
      <w:divBdr>
        <w:top w:val="none" w:sz="0" w:space="0" w:color="auto"/>
        <w:left w:val="none" w:sz="0" w:space="0" w:color="auto"/>
        <w:bottom w:val="none" w:sz="0" w:space="0" w:color="auto"/>
        <w:right w:val="none" w:sz="0" w:space="0" w:color="auto"/>
      </w:divBdr>
    </w:div>
    <w:div w:id="1573849112">
      <w:marLeft w:val="640"/>
      <w:marRight w:val="0"/>
      <w:marTop w:val="0"/>
      <w:marBottom w:val="0"/>
      <w:divBdr>
        <w:top w:val="none" w:sz="0" w:space="0" w:color="auto"/>
        <w:left w:val="none" w:sz="0" w:space="0" w:color="auto"/>
        <w:bottom w:val="none" w:sz="0" w:space="0" w:color="auto"/>
        <w:right w:val="none" w:sz="0" w:space="0" w:color="auto"/>
      </w:divBdr>
    </w:div>
    <w:div w:id="1575242172">
      <w:marLeft w:val="640"/>
      <w:marRight w:val="0"/>
      <w:marTop w:val="0"/>
      <w:marBottom w:val="0"/>
      <w:divBdr>
        <w:top w:val="none" w:sz="0" w:space="0" w:color="auto"/>
        <w:left w:val="none" w:sz="0" w:space="0" w:color="auto"/>
        <w:bottom w:val="none" w:sz="0" w:space="0" w:color="auto"/>
        <w:right w:val="none" w:sz="0" w:space="0" w:color="auto"/>
      </w:divBdr>
    </w:div>
    <w:div w:id="1575583555">
      <w:marLeft w:val="640"/>
      <w:marRight w:val="0"/>
      <w:marTop w:val="0"/>
      <w:marBottom w:val="0"/>
      <w:divBdr>
        <w:top w:val="none" w:sz="0" w:space="0" w:color="auto"/>
        <w:left w:val="none" w:sz="0" w:space="0" w:color="auto"/>
        <w:bottom w:val="none" w:sz="0" w:space="0" w:color="auto"/>
        <w:right w:val="none" w:sz="0" w:space="0" w:color="auto"/>
      </w:divBdr>
    </w:div>
    <w:div w:id="1577129192">
      <w:marLeft w:val="640"/>
      <w:marRight w:val="0"/>
      <w:marTop w:val="0"/>
      <w:marBottom w:val="0"/>
      <w:divBdr>
        <w:top w:val="none" w:sz="0" w:space="0" w:color="auto"/>
        <w:left w:val="none" w:sz="0" w:space="0" w:color="auto"/>
        <w:bottom w:val="none" w:sz="0" w:space="0" w:color="auto"/>
        <w:right w:val="none" w:sz="0" w:space="0" w:color="auto"/>
      </w:divBdr>
    </w:div>
    <w:div w:id="1577284699">
      <w:marLeft w:val="640"/>
      <w:marRight w:val="0"/>
      <w:marTop w:val="0"/>
      <w:marBottom w:val="0"/>
      <w:divBdr>
        <w:top w:val="none" w:sz="0" w:space="0" w:color="auto"/>
        <w:left w:val="none" w:sz="0" w:space="0" w:color="auto"/>
        <w:bottom w:val="none" w:sz="0" w:space="0" w:color="auto"/>
        <w:right w:val="none" w:sz="0" w:space="0" w:color="auto"/>
      </w:divBdr>
    </w:div>
    <w:div w:id="1577544662">
      <w:marLeft w:val="640"/>
      <w:marRight w:val="0"/>
      <w:marTop w:val="0"/>
      <w:marBottom w:val="0"/>
      <w:divBdr>
        <w:top w:val="none" w:sz="0" w:space="0" w:color="auto"/>
        <w:left w:val="none" w:sz="0" w:space="0" w:color="auto"/>
        <w:bottom w:val="none" w:sz="0" w:space="0" w:color="auto"/>
        <w:right w:val="none" w:sz="0" w:space="0" w:color="auto"/>
      </w:divBdr>
    </w:div>
    <w:div w:id="1577786843">
      <w:marLeft w:val="640"/>
      <w:marRight w:val="0"/>
      <w:marTop w:val="0"/>
      <w:marBottom w:val="0"/>
      <w:divBdr>
        <w:top w:val="none" w:sz="0" w:space="0" w:color="auto"/>
        <w:left w:val="none" w:sz="0" w:space="0" w:color="auto"/>
        <w:bottom w:val="none" w:sz="0" w:space="0" w:color="auto"/>
        <w:right w:val="none" w:sz="0" w:space="0" w:color="auto"/>
      </w:divBdr>
    </w:div>
    <w:div w:id="1578243440">
      <w:marLeft w:val="640"/>
      <w:marRight w:val="0"/>
      <w:marTop w:val="0"/>
      <w:marBottom w:val="0"/>
      <w:divBdr>
        <w:top w:val="none" w:sz="0" w:space="0" w:color="auto"/>
        <w:left w:val="none" w:sz="0" w:space="0" w:color="auto"/>
        <w:bottom w:val="none" w:sz="0" w:space="0" w:color="auto"/>
        <w:right w:val="none" w:sz="0" w:space="0" w:color="auto"/>
      </w:divBdr>
    </w:div>
    <w:div w:id="1578592504">
      <w:marLeft w:val="640"/>
      <w:marRight w:val="0"/>
      <w:marTop w:val="0"/>
      <w:marBottom w:val="0"/>
      <w:divBdr>
        <w:top w:val="none" w:sz="0" w:space="0" w:color="auto"/>
        <w:left w:val="none" w:sz="0" w:space="0" w:color="auto"/>
        <w:bottom w:val="none" w:sz="0" w:space="0" w:color="auto"/>
        <w:right w:val="none" w:sz="0" w:space="0" w:color="auto"/>
      </w:divBdr>
    </w:div>
    <w:div w:id="1578779756">
      <w:marLeft w:val="640"/>
      <w:marRight w:val="0"/>
      <w:marTop w:val="0"/>
      <w:marBottom w:val="0"/>
      <w:divBdr>
        <w:top w:val="none" w:sz="0" w:space="0" w:color="auto"/>
        <w:left w:val="none" w:sz="0" w:space="0" w:color="auto"/>
        <w:bottom w:val="none" w:sz="0" w:space="0" w:color="auto"/>
        <w:right w:val="none" w:sz="0" w:space="0" w:color="auto"/>
      </w:divBdr>
    </w:div>
    <w:div w:id="1579513789">
      <w:marLeft w:val="640"/>
      <w:marRight w:val="0"/>
      <w:marTop w:val="0"/>
      <w:marBottom w:val="0"/>
      <w:divBdr>
        <w:top w:val="none" w:sz="0" w:space="0" w:color="auto"/>
        <w:left w:val="none" w:sz="0" w:space="0" w:color="auto"/>
        <w:bottom w:val="none" w:sz="0" w:space="0" w:color="auto"/>
        <w:right w:val="none" w:sz="0" w:space="0" w:color="auto"/>
      </w:divBdr>
    </w:div>
    <w:div w:id="1579561796">
      <w:marLeft w:val="640"/>
      <w:marRight w:val="0"/>
      <w:marTop w:val="0"/>
      <w:marBottom w:val="0"/>
      <w:divBdr>
        <w:top w:val="none" w:sz="0" w:space="0" w:color="auto"/>
        <w:left w:val="none" w:sz="0" w:space="0" w:color="auto"/>
        <w:bottom w:val="none" w:sz="0" w:space="0" w:color="auto"/>
        <w:right w:val="none" w:sz="0" w:space="0" w:color="auto"/>
      </w:divBdr>
    </w:div>
    <w:div w:id="1579632131">
      <w:marLeft w:val="640"/>
      <w:marRight w:val="0"/>
      <w:marTop w:val="0"/>
      <w:marBottom w:val="0"/>
      <w:divBdr>
        <w:top w:val="none" w:sz="0" w:space="0" w:color="auto"/>
        <w:left w:val="none" w:sz="0" w:space="0" w:color="auto"/>
        <w:bottom w:val="none" w:sz="0" w:space="0" w:color="auto"/>
        <w:right w:val="none" w:sz="0" w:space="0" w:color="auto"/>
      </w:divBdr>
    </w:div>
    <w:div w:id="1579708043">
      <w:marLeft w:val="640"/>
      <w:marRight w:val="0"/>
      <w:marTop w:val="0"/>
      <w:marBottom w:val="0"/>
      <w:divBdr>
        <w:top w:val="none" w:sz="0" w:space="0" w:color="auto"/>
        <w:left w:val="none" w:sz="0" w:space="0" w:color="auto"/>
        <w:bottom w:val="none" w:sz="0" w:space="0" w:color="auto"/>
        <w:right w:val="none" w:sz="0" w:space="0" w:color="auto"/>
      </w:divBdr>
    </w:div>
    <w:div w:id="1579823994">
      <w:marLeft w:val="640"/>
      <w:marRight w:val="0"/>
      <w:marTop w:val="0"/>
      <w:marBottom w:val="0"/>
      <w:divBdr>
        <w:top w:val="none" w:sz="0" w:space="0" w:color="auto"/>
        <w:left w:val="none" w:sz="0" w:space="0" w:color="auto"/>
        <w:bottom w:val="none" w:sz="0" w:space="0" w:color="auto"/>
        <w:right w:val="none" w:sz="0" w:space="0" w:color="auto"/>
      </w:divBdr>
    </w:div>
    <w:div w:id="1579942069">
      <w:marLeft w:val="640"/>
      <w:marRight w:val="0"/>
      <w:marTop w:val="0"/>
      <w:marBottom w:val="0"/>
      <w:divBdr>
        <w:top w:val="none" w:sz="0" w:space="0" w:color="auto"/>
        <w:left w:val="none" w:sz="0" w:space="0" w:color="auto"/>
        <w:bottom w:val="none" w:sz="0" w:space="0" w:color="auto"/>
        <w:right w:val="none" w:sz="0" w:space="0" w:color="auto"/>
      </w:divBdr>
    </w:div>
    <w:div w:id="1580020792">
      <w:marLeft w:val="640"/>
      <w:marRight w:val="0"/>
      <w:marTop w:val="0"/>
      <w:marBottom w:val="0"/>
      <w:divBdr>
        <w:top w:val="none" w:sz="0" w:space="0" w:color="auto"/>
        <w:left w:val="none" w:sz="0" w:space="0" w:color="auto"/>
        <w:bottom w:val="none" w:sz="0" w:space="0" w:color="auto"/>
        <w:right w:val="none" w:sz="0" w:space="0" w:color="auto"/>
      </w:divBdr>
    </w:div>
    <w:div w:id="1580099284">
      <w:marLeft w:val="640"/>
      <w:marRight w:val="0"/>
      <w:marTop w:val="0"/>
      <w:marBottom w:val="0"/>
      <w:divBdr>
        <w:top w:val="none" w:sz="0" w:space="0" w:color="auto"/>
        <w:left w:val="none" w:sz="0" w:space="0" w:color="auto"/>
        <w:bottom w:val="none" w:sz="0" w:space="0" w:color="auto"/>
        <w:right w:val="none" w:sz="0" w:space="0" w:color="auto"/>
      </w:divBdr>
    </w:div>
    <w:div w:id="1580627338">
      <w:marLeft w:val="640"/>
      <w:marRight w:val="0"/>
      <w:marTop w:val="0"/>
      <w:marBottom w:val="0"/>
      <w:divBdr>
        <w:top w:val="none" w:sz="0" w:space="0" w:color="auto"/>
        <w:left w:val="none" w:sz="0" w:space="0" w:color="auto"/>
        <w:bottom w:val="none" w:sz="0" w:space="0" w:color="auto"/>
        <w:right w:val="none" w:sz="0" w:space="0" w:color="auto"/>
      </w:divBdr>
    </w:div>
    <w:div w:id="1580870320">
      <w:marLeft w:val="640"/>
      <w:marRight w:val="0"/>
      <w:marTop w:val="0"/>
      <w:marBottom w:val="0"/>
      <w:divBdr>
        <w:top w:val="none" w:sz="0" w:space="0" w:color="auto"/>
        <w:left w:val="none" w:sz="0" w:space="0" w:color="auto"/>
        <w:bottom w:val="none" w:sz="0" w:space="0" w:color="auto"/>
        <w:right w:val="none" w:sz="0" w:space="0" w:color="auto"/>
      </w:divBdr>
    </w:div>
    <w:div w:id="1581059307">
      <w:marLeft w:val="640"/>
      <w:marRight w:val="0"/>
      <w:marTop w:val="0"/>
      <w:marBottom w:val="0"/>
      <w:divBdr>
        <w:top w:val="none" w:sz="0" w:space="0" w:color="auto"/>
        <w:left w:val="none" w:sz="0" w:space="0" w:color="auto"/>
        <w:bottom w:val="none" w:sz="0" w:space="0" w:color="auto"/>
        <w:right w:val="none" w:sz="0" w:space="0" w:color="auto"/>
      </w:divBdr>
    </w:div>
    <w:div w:id="1581063390">
      <w:marLeft w:val="640"/>
      <w:marRight w:val="0"/>
      <w:marTop w:val="0"/>
      <w:marBottom w:val="0"/>
      <w:divBdr>
        <w:top w:val="none" w:sz="0" w:space="0" w:color="auto"/>
        <w:left w:val="none" w:sz="0" w:space="0" w:color="auto"/>
        <w:bottom w:val="none" w:sz="0" w:space="0" w:color="auto"/>
        <w:right w:val="none" w:sz="0" w:space="0" w:color="auto"/>
      </w:divBdr>
    </w:div>
    <w:div w:id="1581254842">
      <w:marLeft w:val="640"/>
      <w:marRight w:val="0"/>
      <w:marTop w:val="0"/>
      <w:marBottom w:val="0"/>
      <w:divBdr>
        <w:top w:val="none" w:sz="0" w:space="0" w:color="auto"/>
        <w:left w:val="none" w:sz="0" w:space="0" w:color="auto"/>
        <w:bottom w:val="none" w:sz="0" w:space="0" w:color="auto"/>
        <w:right w:val="none" w:sz="0" w:space="0" w:color="auto"/>
      </w:divBdr>
    </w:div>
    <w:div w:id="1581479304">
      <w:marLeft w:val="640"/>
      <w:marRight w:val="0"/>
      <w:marTop w:val="0"/>
      <w:marBottom w:val="0"/>
      <w:divBdr>
        <w:top w:val="none" w:sz="0" w:space="0" w:color="auto"/>
        <w:left w:val="none" w:sz="0" w:space="0" w:color="auto"/>
        <w:bottom w:val="none" w:sz="0" w:space="0" w:color="auto"/>
        <w:right w:val="none" w:sz="0" w:space="0" w:color="auto"/>
      </w:divBdr>
    </w:div>
    <w:div w:id="1581712387">
      <w:marLeft w:val="640"/>
      <w:marRight w:val="0"/>
      <w:marTop w:val="0"/>
      <w:marBottom w:val="0"/>
      <w:divBdr>
        <w:top w:val="none" w:sz="0" w:space="0" w:color="auto"/>
        <w:left w:val="none" w:sz="0" w:space="0" w:color="auto"/>
        <w:bottom w:val="none" w:sz="0" w:space="0" w:color="auto"/>
        <w:right w:val="none" w:sz="0" w:space="0" w:color="auto"/>
      </w:divBdr>
    </w:div>
    <w:div w:id="1582913292">
      <w:marLeft w:val="640"/>
      <w:marRight w:val="0"/>
      <w:marTop w:val="0"/>
      <w:marBottom w:val="0"/>
      <w:divBdr>
        <w:top w:val="none" w:sz="0" w:space="0" w:color="auto"/>
        <w:left w:val="none" w:sz="0" w:space="0" w:color="auto"/>
        <w:bottom w:val="none" w:sz="0" w:space="0" w:color="auto"/>
        <w:right w:val="none" w:sz="0" w:space="0" w:color="auto"/>
      </w:divBdr>
    </w:div>
    <w:div w:id="1584022605">
      <w:marLeft w:val="640"/>
      <w:marRight w:val="0"/>
      <w:marTop w:val="0"/>
      <w:marBottom w:val="0"/>
      <w:divBdr>
        <w:top w:val="none" w:sz="0" w:space="0" w:color="auto"/>
        <w:left w:val="none" w:sz="0" w:space="0" w:color="auto"/>
        <w:bottom w:val="none" w:sz="0" w:space="0" w:color="auto"/>
        <w:right w:val="none" w:sz="0" w:space="0" w:color="auto"/>
      </w:divBdr>
    </w:div>
    <w:div w:id="1584532325">
      <w:marLeft w:val="640"/>
      <w:marRight w:val="0"/>
      <w:marTop w:val="0"/>
      <w:marBottom w:val="0"/>
      <w:divBdr>
        <w:top w:val="none" w:sz="0" w:space="0" w:color="auto"/>
        <w:left w:val="none" w:sz="0" w:space="0" w:color="auto"/>
        <w:bottom w:val="none" w:sz="0" w:space="0" w:color="auto"/>
        <w:right w:val="none" w:sz="0" w:space="0" w:color="auto"/>
      </w:divBdr>
    </w:div>
    <w:div w:id="1584560536">
      <w:marLeft w:val="640"/>
      <w:marRight w:val="0"/>
      <w:marTop w:val="0"/>
      <w:marBottom w:val="0"/>
      <w:divBdr>
        <w:top w:val="none" w:sz="0" w:space="0" w:color="auto"/>
        <w:left w:val="none" w:sz="0" w:space="0" w:color="auto"/>
        <w:bottom w:val="none" w:sz="0" w:space="0" w:color="auto"/>
        <w:right w:val="none" w:sz="0" w:space="0" w:color="auto"/>
      </w:divBdr>
    </w:div>
    <w:div w:id="1584686355">
      <w:marLeft w:val="640"/>
      <w:marRight w:val="0"/>
      <w:marTop w:val="0"/>
      <w:marBottom w:val="0"/>
      <w:divBdr>
        <w:top w:val="none" w:sz="0" w:space="0" w:color="auto"/>
        <w:left w:val="none" w:sz="0" w:space="0" w:color="auto"/>
        <w:bottom w:val="none" w:sz="0" w:space="0" w:color="auto"/>
        <w:right w:val="none" w:sz="0" w:space="0" w:color="auto"/>
      </w:divBdr>
    </w:div>
    <w:div w:id="1584756850">
      <w:marLeft w:val="640"/>
      <w:marRight w:val="0"/>
      <w:marTop w:val="0"/>
      <w:marBottom w:val="0"/>
      <w:divBdr>
        <w:top w:val="none" w:sz="0" w:space="0" w:color="auto"/>
        <w:left w:val="none" w:sz="0" w:space="0" w:color="auto"/>
        <w:bottom w:val="none" w:sz="0" w:space="0" w:color="auto"/>
        <w:right w:val="none" w:sz="0" w:space="0" w:color="auto"/>
      </w:divBdr>
    </w:div>
    <w:div w:id="1585534469">
      <w:marLeft w:val="640"/>
      <w:marRight w:val="0"/>
      <w:marTop w:val="0"/>
      <w:marBottom w:val="0"/>
      <w:divBdr>
        <w:top w:val="none" w:sz="0" w:space="0" w:color="auto"/>
        <w:left w:val="none" w:sz="0" w:space="0" w:color="auto"/>
        <w:bottom w:val="none" w:sz="0" w:space="0" w:color="auto"/>
        <w:right w:val="none" w:sz="0" w:space="0" w:color="auto"/>
      </w:divBdr>
    </w:div>
    <w:div w:id="1585649123">
      <w:marLeft w:val="640"/>
      <w:marRight w:val="0"/>
      <w:marTop w:val="0"/>
      <w:marBottom w:val="0"/>
      <w:divBdr>
        <w:top w:val="none" w:sz="0" w:space="0" w:color="auto"/>
        <w:left w:val="none" w:sz="0" w:space="0" w:color="auto"/>
        <w:bottom w:val="none" w:sz="0" w:space="0" w:color="auto"/>
        <w:right w:val="none" w:sz="0" w:space="0" w:color="auto"/>
      </w:divBdr>
    </w:div>
    <w:div w:id="1586109762">
      <w:marLeft w:val="640"/>
      <w:marRight w:val="0"/>
      <w:marTop w:val="0"/>
      <w:marBottom w:val="0"/>
      <w:divBdr>
        <w:top w:val="none" w:sz="0" w:space="0" w:color="auto"/>
        <w:left w:val="none" w:sz="0" w:space="0" w:color="auto"/>
        <w:bottom w:val="none" w:sz="0" w:space="0" w:color="auto"/>
        <w:right w:val="none" w:sz="0" w:space="0" w:color="auto"/>
      </w:divBdr>
    </w:div>
    <w:div w:id="1586496393">
      <w:marLeft w:val="640"/>
      <w:marRight w:val="0"/>
      <w:marTop w:val="0"/>
      <w:marBottom w:val="0"/>
      <w:divBdr>
        <w:top w:val="none" w:sz="0" w:space="0" w:color="auto"/>
        <w:left w:val="none" w:sz="0" w:space="0" w:color="auto"/>
        <w:bottom w:val="none" w:sz="0" w:space="0" w:color="auto"/>
        <w:right w:val="none" w:sz="0" w:space="0" w:color="auto"/>
      </w:divBdr>
    </w:div>
    <w:div w:id="1586498486">
      <w:marLeft w:val="640"/>
      <w:marRight w:val="0"/>
      <w:marTop w:val="0"/>
      <w:marBottom w:val="0"/>
      <w:divBdr>
        <w:top w:val="none" w:sz="0" w:space="0" w:color="auto"/>
        <w:left w:val="none" w:sz="0" w:space="0" w:color="auto"/>
        <w:bottom w:val="none" w:sz="0" w:space="0" w:color="auto"/>
        <w:right w:val="none" w:sz="0" w:space="0" w:color="auto"/>
      </w:divBdr>
    </w:div>
    <w:div w:id="1586576608">
      <w:marLeft w:val="640"/>
      <w:marRight w:val="0"/>
      <w:marTop w:val="0"/>
      <w:marBottom w:val="0"/>
      <w:divBdr>
        <w:top w:val="none" w:sz="0" w:space="0" w:color="auto"/>
        <w:left w:val="none" w:sz="0" w:space="0" w:color="auto"/>
        <w:bottom w:val="none" w:sz="0" w:space="0" w:color="auto"/>
        <w:right w:val="none" w:sz="0" w:space="0" w:color="auto"/>
      </w:divBdr>
    </w:div>
    <w:div w:id="1586957928">
      <w:marLeft w:val="640"/>
      <w:marRight w:val="0"/>
      <w:marTop w:val="0"/>
      <w:marBottom w:val="0"/>
      <w:divBdr>
        <w:top w:val="none" w:sz="0" w:space="0" w:color="auto"/>
        <w:left w:val="none" w:sz="0" w:space="0" w:color="auto"/>
        <w:bottom w:val="none" w:sz="0" w:space="0" w:color="auto"/>
        <w:right w:val="none" w:sz="0" w:space="0" w:color="auto"/>
      </w:divBdr>
    </w:div>
    <w:div w:id="1587031087">
      <w:marLeft w:val="640"/>
      <w:marRight w:val="0"/>
      <w:marTop w:val="0"/>
      <w:marBottom w:val="0"/>
      <w:divBdr>
        <w:top w:val="none" w:sz="0" w:space="0" w:color="auto"/>
        <w:left w:val="none" w:sz="0" w:space="0" w:color="auto"/>
        <w:bottom w:val="none" w:sz="0" w:space="0" w:color="auto"/>
        <w:right w:val="none" w:sz="0" w:space="0" w:color="auto"/>
      </w:divBdr>
    </w:div>
    <w:div w:id="1587304744">
      <w:marLeft w:val="640"/>
      <w:marRight w:val="0"/>
      <w:marTop w:val="0"/>
      <w:marBottom w:val="0"/>
      <w:divBdr>
        <w:top w:val="none" w:sz="0" w:space="0" w:color="auto"/>
        <w:left w:val="none" w:sz="0" w:space="0" w:color="auto"/>
        <w:bottom w:val="none" w:sz="0" w:space="0" w:color="auto"/>
        <w:right w:val="none" w:sz="0" w:space="0" w:color="auto"/>
      </w:divBdr>
    </w:div>
    <w:div w:id="1587419906">
      <w:marLeft w:val="640"/>
      <w:marRight w:val="0"/>
      <w:marTop w:val="0"/>
      <w:marBottom w:val="0"/>
      <w:divBdr>
        <w:top w:val="none" w:sz="0" w:space="0" w:color="auto"/>
        <w:left w:val="none" w:sz="0" w:space="0" w:color="auto"/>
        <w:bottom w:val="none" w:sz="0" w:space="0" w:color="auto"/>
        <w:right w:val="none" w:sz="0" w:space="0" w:color="auto"/>
      </w:divBdr>
    </w:div>
    <w:div w:id="1587684671">
      <w:marLeft w:val="640"/>
      <w:marRight w:val="0"/>
      <w:marTop w:val="0"/>
      <w:marBottom w:val="0"/>
      <w:divBdr>
        <w:top w:val="none" w:sz="0" w:space="0" w:color="auto"/>
        <w:left w:val="none" w:sz="0" w:space="0" w:color="auto"/>
        <w:bottom w:val="none" w:sz="0" w:space="0" w:color="auto"/>
        <w:right w:val="none" w:sz="0" w:space="0" w:color="auto"/>
      </w:divBdr>
    </w:div>
    <w:div w:id="1588226461">
      <w:marLeft w:val="640"/>
      <w:marRight w:val="0"/>
      <w:marTop w:val="0"/>
      <w:marBottom w:val="0"/>
      <w:divBdr>
        <w:top w:val="none" w:sz="0" w:space="0" w:color="auto"/>
        <w:left w:val="none" w:sz="0" w:space="0" w:color="auto"/>
        <w:bottom w:val="none" w:sz="0" w:space="0" w:color="auto"/>
        <w:right w:val="none" w:sz="0" w:space="0" w:color="auto"/>
      </w:divBdr>
    </w:div>
    <w:div w:id="1588418957">
      <w:marLeft w:val="640"/>
      <w:marRight w:val="0"/>
      <w:marTop w:val="0"/>
      <w:marBottom w:val="0"/>
      <w:divBdr>
        <w:top w:val="none" w:sz="0" w:space="0" w:color="auto"/>
        <w:left w:val="none" w:sz="0" w:space="0" w:color="auto"/>
        <w:bottom w:val="none" w:sz="0" w:space="0" w:color="auto"/>
        <w:right w:val="none" w:sz="0" w:space="0" w:color="auto"/>
      </w:divBdr>
    </w:div>
    <w:div w:id="1588921632">
      <w:marLeft w:val="640"/>
      <w:marRight w:val="0"/>
      <w:marTop w:val="0"/>
      <w:marBottom w:val="0"/>
      <w:divBdr>
        <w:top w:val="none" w:sz="0" w:space="0" w:color="auto"/>
        <w:left w:val="none" w:sz="0" w:space="0" w:color="auto"/>
        <w:bottom w:val="none" w:sz="0" w:space="0" w:color="auto"/>
        <w:right w:val="none" w:sz="0" w:space="0" w:color="auto"/>
      </w:divBdr>
    </w:div>
    <w:div w:id="1589075068">
      <w:marLeft w:val="640"/>
      <w:marRight w:val="0"/>
      <w:marTop w:val="0"/>
      <w:marBottom w:val="0"/>
      <w:divBdr>
        <w:top w:val="none" w:sz="0" w:space="0" w:color="auto"/>
        <w:left w:val="none" w:sz="0" w:space="0" w:color="auto"/>
        <w:bottom w:val="none" w:sz="0" w:space="0" w:color="auto"/>
        <w:right w:val="none" w:sz="0" w:space="0" w:color="auto"/>
      </w:divBdr>
    </w:div>
    <w:div w:id="1589118282">
      <w:marLeft w:val="640"/>
      <w:marRight w:val="0"/>
      <w:marTop w:val="0"/>
      <w:marBottom w:val="0"/>
      <w:divBdr>
        <w:top w:val="none" w:sz="0" w:space="0" w:color="auto"/>
        <w:left w:val="none" w:sz="0" w:space="0" w:color="auto"/>
        <w:bottom w:val="none" w:sz="0" w:space="0" w:color="auto"/>
        <w:right w:val="none" w:sz="0" w:space="0" w:color="auto"/>
      </w:divBdr>
    </w:div>
    <w:div w:id="1589195166">
      <w:marLeft w:val="640"/>
      <w:marRight w:val="0"/>
      <w:marTop w:val="0"/>
      <w:marBottom w:val="0"/>
      <w:divBdr>
        <w:top w:val="none" w:sz="0" w:space="0" w:color="auto"/>
        <w:left w:val="none" w:sz="0" w:space="0" w:color="auto"/>
        <w:bottom w:val="none" w:sz="0" w:space="0" w:color="auto"/>
        <w:right w:val="none" w:sz="0" w:space="0" w:color="auto"/>
      </w:divBdr>
    </w:div>
    <w:div w:id="1589272510">
      <w:marLeft w:val="640"/>
      <w:marRight w:val="0"/>
      <w:marTop w:val="0"/>
      <w:marBottom w:val="0"/>
      <w:divBdr>
        <w:top w:val="none" w:sz="0" w:space="0" w:color="auto"/>
        <w:left w:val="none" w:sz="0" w:space="0" w:color="auto"/>
        <w:bottom w:val="none" w:sz="0" w:space="0" w:color="auto"/>
        <w:right w:val="none" w:sz="0" w:space="0" w:color="auto"/>
      </w:divBdr>
    </w:div>
    <w:div w:id="1589457223">
      <w:marLeft w:val="640"/>
      <w:marRight w:val="0"/>
      <w:marTop w:val="0"/>
      <w:marBottom w:val="0"/>
      <w:divBdr>
        <w:top w:val="none" w:sz="0" w:space="0" w:color="auto"/>
        <w:left w:val="none" w:sz="0" w:space="0" w:color="auto"/>
        <w:bottom w:val="none" w:sz="0" w:space="0" w:color="auto"/>
        <w:right w:val="none" w:sz="0" w:space="0" w:color="auto"/>
      </w:divBdr>
    </w:div>
    <w:div w:id="1589579999">
      <w:marLeft w:val="640"/>
      <w:marRight w:val="0"/>
      <w:marTop w:val="0"/>
      <w:marBottom w:val="0"/>
      <w:divBdr>
        <w:top w:val="none" w:sz="0" w:space="0" w:color="auto"/>
        <w:left w:val="none" w:sz="0" w:space="0" w:color="auto"/>
        <w:bottom w:val="none" w:sz="0" w:space="0" w:color="auto"/>
        <w:right w:val="none" w:sz="0" w:space="0" w:color="auto"/>
      </w:divBdr>
    </w:div>
    <w:div w:id="1589584367">
      <w:marLeft w:val="640"/>
      <w:marRight w:val="0"/>
      <w:marTop w:val="0"/>
      <w:marBottom w:val="0"/>
      <w:divBdr>
        <w:top w:val="none" w:sz="0" w:space="0" w:color="auto"/>
        <w:left w:val="none" w:sz="0" w:space="0" w:color="auto"/>
        <w:bottom w:val="none" w:sz="0" w:space="0" w:color="auto"/>
        <w:right w:val="none" w:sz="0" w:space="0" w:color="auto"/>
      </w:divBdr>
    </w:div>
    <w:div w:id="1590381334">
      <w:marLeft w:val="640"/>
      <w:marRight w:val="0"/>
      <w:marTop w:val="0"/>
      <w:marBottom w:val="0"/>
      <w:divBdr>
        <w:top w:val="none" w:sz="0" w:space="0" w:color="auto"/>
        <w:left w:val="none" w:sz="0" w:space="0" w:color="auto"/>
        <w:bottom w:val="none" w:sz="0" w:space="0" w:color="auto"/>
        <w:right w:val="none" w:sz="0" w:space="0" w:color="auto"/>
      </w:divBdr>
    </w:div>
    <w:div w:id="1590388856">
      <w:marLeft w:val="640"/>
      <w:marRight w:val="0"/>
      <w:marTop w:val="0"/>
      <w:marBottom w:val="0"/>
      <w:divBdr>
        <w:top w:val="none" w:sz="0" w:space="0" w:color="auto"/>
        <w:left w:val="none" w:sz="0" w:space="0" w:color="auto"/>
        <w:bottom w:val="none" w:sz="0" w:space="0" w:color="auto"/>
        <w:right w:val="none" w:sz="0" w:space="0" w:color="auto"/>
      </w:divBdr>
    </w:div>
    <w:div w:id="1591036126">
      <w:marLeft w:val="640"/>
      <w:marRight w:val="0"/>
      <w:marTop w:val="0"/>
      <w:marBottom w:val="0"/>
      <w:divBdr>
        <w:top w:val="none" w:sz="0" w:space="0" w:color="auto"/>
        <w:left w:val="none" w:sz="0" w:space="0" w:color="auto"/>
        <w:bottom w:val="none" w:sz="0" w:space="0" w:color="auto"/>
        <w:right w:val="none" w:sz="0" w:space="0" w:color="auto"/>
      </w:divBdr>
    </w:div>
    <w:div w:id="1591307283">
      <w:marLeft w:val="640"/>
      <w:marRight w:val="0"/>
      <w:marTop w:val="0"/>
      <w:marBottom w:val="0"/>
      <w:divBdr>
        <w:top w:val="none" w:sz="0" w:space="0" w:color="auto"/>
        <w:left w:val="none" w:sz="0" w:space="0" w:color="auto"/>
        <w:bottom w:val="none" w:sz="0" w:space="0" w:color="auto"/>
        <w:right w:val="none" w:sz="0" w:space="0" w:color="auto"/>
      </w:divBdr>
    </w:div>
    <w:div w:id="1591350939">
      <w:marLeft w:val="640"/>
      <w:marRight w:val="0"/>
      <w:marTop w:val="0"/>
      <w:marBottom w:val="0"/>
      <w:divBdr>
        <w:top w:val="none" w:sz="0" w:space="0" w:color="auto"/>
        <w:left w:val="none" w:sz="0" w:space="0" w:color="auto"/>
        <w:bottom w:val="none" w:sz="0" w:space="0" w:color="auto"/>
        <w:right w:val="none" w:sz="0" w:space="0" w:color="auto"/>
      </w:divBdr>
    </w:div>
    <w:div w:id="1592279225">
      <w:marLeft w:val="640"/>
      <w:marRight w:val="0"/>
      <w:marTop w:val="0"/>
      <w:marBottom w:val="0"/>
      <w:divBdr>
        <w:top w:val="none" w:sz="0" w:space="0" w:color="auto"/>
        <w:left w:val="none" w:sz="0" w:space="0" w:color="auto"/>
        <w:bottom w:val="none" w:sz="0" w:space="0" w:color="auto"/>
        <w:right w:val="none" w:sz="0" w:space="0" w:color="auto"/>
      </w:divBdr>
    </w:div>
    <w:div w:id="1592808846">
      <w:marLeft w:val="640"/>
      <w:marRight w:val="0"/>
      <w:marTop w:val="0"/>
      <w:marBottom w:val="0"/>
      <w:divBdr>
        <w:top w:val="none" w:sz="0" w:space="0" w:color="auto"/>
        <w:left w:val="none" w:sz="0" w:space="0" w:color="auto"/>
        <w:bottom w:val="none" w:sz="0" w:space="0" w:color="auto"/>
        <w:right w:val="none" w:sz="0" w:space="0" w:color="auto"/>
      </w:divBdr>
    </w:div>
    <w:div w:id="1593319471">
      <w:marLeft w:val="640"/>
      <w:marRight w:val="0"/>
      <w:marTop w:val="0"/>
      <w:marBottom w:val="0"/>
      <w:divBdr>
        <w:top w:val="none" w:sz="0" w:space="0" w:color="auto"/>
        <w:left w:val="none" w:sz="0" w:space="0" w:color="auto"/>
        <w:bottom w:val="none" w:sz="0" w:space="0" w:color="auto"/>
        <w:right w:val="none" w:sz="0" w:space="0" w:color="auto"/>
      </w:divBdr>
    </w:div>
    <w:div w:id="1593855392">
      <w:marLeft w:val="640"/>
      <w:marRight w:val="0"/>
      <w:marTop w:val="0"/>
      <w:marBottom w:val="0"/>
      <w:divBdr>
        <w:top w:val="none" w:sz="0" w:space="0" w:color="auto"/>
        <w:left w:val="none" w:sz="0" w:space="0" w:color="auto"/>
        <w:bottom w:val="none" w:sz="0" w:space="0" w:color="auto"/>
        <w:right w:val="none" w:sz="0" w:space="0" w:color="auto"/>
      </w:divBdr>
    </w:div>
    <w:div w:id="1593930605">
      <w:marLeft w:val="640"/>
      <w:marRight w:val="0"/>
      <w:marTop w:val="0"/>
      <w:marBottom w:val="0"/>
      <w:divBdr>
        <w:top w:val="none" w:sz="0" w:space="0" w:color="auto"/>
        <w:left w:val="none" w:sz="0" w:space="0" w:color="auto"/>
        <w:bottom w:val="none" w:sz="0" w:space="0" w:color="auto"/>
        <w:right w:val="none" w:sz="0" w:space="0" w:color="auto"/>
      </w:divBdr>
    </w:div>
    <w:div w:id="1594045616">
      <w:marLeft w:val="640"/>
      <w:marRight w:val="0"/>
      <w:marTop w:val="0"/>
      <w:marBottom w:val="0"/>
      <w:divBdr>
        <w:top w:val="none" w:sz="0" w:space="0" w:color="auto"/>
        <w:left w:val="none" w:sz="0" w:space="0" w:color="auto"/>
        <w:bottom w:val="none" w:sz="0" w:space="0" w:color="auto"/>
        <w:right w:val="none" w:sz="0" w:space="0" w:color="auto"/>
      </w:divBdr>
    </w:div>
    <w:div w:id="1594319962">
      <w:marLeft w:val="640"/>
      <w:marRight w:val="0"/>
      <w:marTop w:val="0"/>
      <w:marBottom w:val="0"/>
      <w:divBdr>
        <w:top w:val="none" w:sz="0" w:space="0" w:color="auto"/>
        <w:left w:val="none" w:sz="0" w:space="0" w:color="auto"/>
        <w:bottom w:val="none" w:sz="0" w:space="0" w:color="auto"/>
        <w:right w:val="none" w:sz="0" w:space="0" w:color="auto"/>
      </w:divBdr>
    </w:div>
    <w:div w:id="1594707822">
      <w:marLeft w:val="640"/>
      <w:marRight w:val="0"/>
      <w:marTop w:val="0"/>
      <w:marBottom w:val="0"/>
      <w:divBdr>
        <w:top w:val="none" w:sz="0" w:space="0" w:color="auto"/>
        <w:left w:val="none" w:sz="0" w:space="0" w:color="auto"/>
        <w:bottom w:val="none" w:sz="0" w:space="0" w:color="auto"/>
        <w:right w:val="none" w:sz="0" w:space="0" w:color="auto"/>
      </w:divBdr>
    </w:div>
    <w:div w:id="1594819711">
      <w:marLeft w:val="640"/>
      <w:marRight w:val="0"/>
      <w:marTop w:val="0"/>
      <w:marBottom w:val="0"/>
      <w:divBdr>
        <w:top w:val="none" w:sz="0" w:space="0" w:color="auto"/>
        <w:left w:val="none" w:sz="0" w:space="0" w:color="auto"/>
        <w:bottom w:val="none" w:sz="0" w:space="0" w:color="auto"/>
        <w:right w:val="none" w:sz="0" w:space="0" w:color="auto"/>
      </w:divBdr>
    </w:div>
    <w:div w:id="1595043144">
      <w:marLeft w:val="640"/>
      <w:marRight w:val="0"/>
      <w:marTop w:val="0"/>
      <w:marBottom w:val="0"/>
      <w:divBdr>
        <w:top w:val="none" w:sz="0" w:space="0" w:color="auto"/>
        <w:left w:val="none" w:sz="0" w:space="0" w:color="auto"/>
        <w:bottom w:val="none" w:sz="0" w:space="0" w:color="auto"/>
        <w:right w:val="none" w:sz="0" w:space="0" w:color="auto"/>
      </w:divBdr>
    </w:div>
    <w:div w:id="1595095372">
      <w:marLeft w:val="640"/>
      <w:marRight w:val="0"/>
      <w:marTop w:val="0"/>
      <w:marBottom w:val="0"/>
      <w:divBdr>
        <w:top w:val="none" w:sz="0" w:space="0" w:color="auto"/>
        <w:left w:val="none" w:sz="0" w:space="0" w:color="auto"/>
        <w:bottom w:val="none" w:sz="0" w:space="0" w:color="auto"/>
        <w:right w:val="none" w:sz="0" w:space="0" w:color="auto"/>
      </w:divBdr>
    </w:div>
    <w:div w:id="1595164041">
      <w:marLeft w:val="640"/>
      <w:marRight w:val="0"/>
      <w:marTop w:val="0"/>
      <w:marBottom w:val="0"/>
      <w:divBdr>
        <w:top w:val="none" w:sz="0" w:space="0" w:color="auto"/>
        <w:left w:val="none" w:sz="0" w:space="0" w:color="auto"/>
        <w:bottom w:val="none" w:sz="0" w:space="0" w:color="auto"/>
        <w:right w:val="none" w:sz="0" w:space="0" w:color="auto"/>
      </w:divBdr>
    </w:div>
    <w:div w:id="1595674702">
      <w:marLeft w:val="640"/>
      <w:marRight w:val="0"/>
      <w:marTop w:val="0"/>
      <w:marBottom w:val="0"/>
      <w:divBdr>
        <w:top w:val="none" w:sz="0" w:space="0" w:color="auto"/>
        <w:left w:val="none" w:sz="0" w:space="0" w:color="auto"/>
        <w:bottom w:val="none" w:sz="0" w:space="0" w:color="auto"/>
        <w:right w:val="none" w:sz="0" w:space="0" w:color="auto"/>
      </w:divBdr>
    </w:div>
    <w:div w:id="1596284150">
      <w:marLeft w:val="640"/>
      <w:marRight w:val="0"/>
      <w:marTop w:val="0"/>
      <w:marBottom w:val="0"/>
      <w:divBdr>
        <w:top w:val="none" w:sz="0" w:space="0" w:color="auto"/>
        <w:left w:val="none" w:sz="0" w:space="0" w:color="auto"/>
        <w:bottom w:val="none" w:sz="0" w:space="0" w:color="auto"/>
        <w:right w:val="none" w:sz="0" w:space="0" w:color="auto"/>
      </w:divBdr>
    </w:div>
    <w:div w:id="1596400249">
      <w:marLeft w:val="640"/>
      <w:marRight w:val="0"/>
      <w:marTop w:val="0"/>
      <w:marBottom w:val="0"/>
      <w:divBdr>
        <w:top w:val="none" w:sz="0" w:space="0" w:color="auto"/>
        <w:left w:val="none" w:sz="0" w:space="0" w:color="auto"/>
        <w:bottom w:val="none" w:sz="0" w:space="0" w:color="auto"/>
        <w:right w:val="none" w:sz="0" w:space="0" w:color="auto"/>
      </w:divBdr>
    </w:div>
    <w:div w:id="1596403313">
      <w:marLeft w:val="640"/>
      <w:marRight w:val="0"/>
      <w:marTop w:val="0"/>
      <w:marBottom w:val="0"/>
      <w:divBdr>
        <w:top w:val="none" w:sz="0" w:space="0" w:color="auto"/>
        <w:left w:val="none" w:sz="0" w:space="0" w:color="auto"/>
        <w:bottom w:val="none" w:sz="0" w:space="0" w:color="auto"/>
        <w:right w:val="none" w:sz="0" w:space="0" w:color="auto"/>
      </w:divBdr>
    </w:div>
    <w:div w:id="1596981889">
      <w:marLeft w:val="640"/>
      <w:marRight w:val="0"/>
      <w:marTop w:val="0"/>
      <w:marBottom w:val="0"/>
      <w:divBdr>
        <w:top w:val="none" w:sz="0" w:space="0" w:color="auto"/>
        <w:left w:val="none" w:sz="0" w:space="0" w:color="auto"/>
        <w:bottom w:val="none" w:sz="0" w:space="0" w:color="auto"/>
        <w:right w:val="none" w:sz="0" w:space="0" w:color="auto"/>
      </w:divBdr>
    </w:div>
    <w:div w:id="1597056138">
      <w:marLeft w:val="640"/>
      <w:marRight w:val="0"/>
      <w:marTop w:val="0"/>
      <w:marBottom w:val="0"/>
      <w:divBdr>
        <w:top w:val="none" w:sz="0" w:space="0" w:color="auto"/>
        <w:left w:val="none" w:sz="0" w:space="0" w:color="auto"/>
        <w:bottom w:val="none" w:sz="0" w:space="0" w:color="auto"/>
        <w:right w:val="none" w:sz="0" w:space="0" w:color="auto"/>
      </w:divBdr>
    </w:div>
    <w:div w:id="1599092831">
      <w:marLeft w:val="640"/>
      <w:marRight w:val="0"/>
      <w:marTop w:val="0"/>
      <w:marBottom w:val="0"/>
      <w:divBdr>
        <w:top w:val="none" w:sz="0" w:space="0" w:color="auto"/>
        <w:left w:val="none" w:sz="0" w:space="0" w:color="auto"/>
        <w:bottom w:val="none" w:sz="0" w:space="0" w:color="auto"/>
        <w:right w:val="none" w:sz="0" w:space="0" w:color="auto"/>
      </w:divBdr>
    </w:div>
    <w:div w:id="1599173830">
      <w:marLeft w:val="640"/>
      <w:marRight w:val="0"/>
      <w:marTop w:val="0"/>
      <w:marBottom w:val="0"/>
      <w:divBdr>
        <w:top w:val="none" w:sz="0" w:space="0" w:color="auto"/>
        <w:left w:val="none" w:sz="0" w:space="0" w:color="auto"/>
        <w:bottom w:val="none" w:sz="0" w:space="0" w:color="auto"/>
        <w:right w:val="none" w:sz="0" w:space="0" w:color="auto"/>
      </w:divBdr>
    </w:div>
    <w:div w:id="1599290178">
      <w:marLeft w:val="640"/>
      <w:marRight w:val="0"/>
      <w:marTop w:val="0"/>
      <w:marBottom w:val="0"/>
      <w:divBdr>
        <w:top w:val="none" w:sz="0" w:space="0" w:color="auto"/>
        <w:left w:val="none" w:sz="0" w:space="0" w:color="auto"/>
        <w:bottom w:val="none" w:sz="0" w:space="0" w:color="auto"/>
        <w:right w:val="none" w:sz="0" w:space="0" w:color="auto"/>
      </w:divBdr>
    </w:div>
    <w:div w:id="1599680580">
      <w:marLeft w:val="640"/>
      <w:marRight w:val="0"/>
      <w:marTop w:val="0"/>
      <w:marBottom w:val="0"/>
      <w:divBdr>
        <w:top w:val="none" w:sz="0" w:space="0" w:color="auto"/>
        <w:left w:val="none" w:sz="0" w:space="0" w:color="auto"/>
        <w:bottom w:val="none" w:sz="0" w:space="0" w:color="auto"/>
        <w:right w:val="none" w:sz="0" w:space="0" w:color="auto"/>
      </w:divBdr>
    </w:div>
    <w:div w:id="1599826488">
      <w:marLeft w:val="640"/>
      <w:marRight w:val="0"/>
      <w:marTop w:val="0"/>
      <w:marBottom w:val="0"/>
      <w:divBdr>
        <w:top w:val="none" w:sz="0" w:space="0" w:color="auto"/>
        <w:left w:val="none" w:sz="0" w:space="0" w:color="auto"/>
        <w:bottom w:val="none" w:sz="0" w:space="0" w:color="auto"/>
        <w:right w:val="none" w:sz="0" w:space="0" w:color="auto"/>
      </w:divBdr>
    </w:div>
    <w:div w:id="1600022250">
      <w:marLeft w:val="640"/>
      <w:marRight w:val="0"/>
      <w:marTop w:val="0"/>
      <w:marBottom w:val="0"/>
      <w:divBdr>
        <w:top w:val="none" w:sz="0" w:space="0" w:color="auto"/>
        <w:left w:val="none" w:sz="0" w:space="0" w:color="auto"/>
        <w:bottom w:val="none" w:sz="0" w:space="0" w:color="auto"/>
        <w:right w:val="none" w:sz="0" w:space="0" w:color="auto"/>
      </w:divBdr>
    </w:div>
    <w:div w:id="1601138846">
      <w:marLeft w:val="640"/>
      <w:marRight w:val="0"/>
      <w:marTop w:val="0"/>
      <w:marBottom w:val="0"/>
      <w:divBdr>
        <w:top w:val="none" w:sz="0" w:space="0" w:color="auto"/>
        <w:left w:val="none" w:sz="0" w:space="0" w:color="auto"/>
        <w:bottom w:val="none" w:sz="0" w:space="0" w:color="auto"/>
        <w:right w:val="none" w:sz="0" w:space="0" w:color="auto"/>
      </w:divBdr>
    </w:div>
    <w:div w:id="1601181175">
      <w:marLeft w:val="640"/>
      <w:marRight w:val="0"/>
      <w:marTop w:val="0"/>
      <w:marBottom w:val="0"/>
      <w:divBdr>
        <w:top w:val="none" w:sz="0" w:space="0" w:color="auto"/>
        <w:left w:val="none" w:sz="0" w:space="0" w:color="auto"/>
        <w:bottom w:val="none" w:sz="0" w:space="0" w:color="auto"/>
        <w:right w:val="none" w:sz="0" w:space="0" w:color="auto"/>
      </w:divBdr>
    </w:div>
    <w:div w:id="1601641805">
      <w:marLeft w:val="640"/>
      <w:marRight w:val="0"/>
      <w:marTop w:val="0"/>
      <w:marBottom w:val="0"/>
      <w:divBdr>
        <w:top w:val="none" w:sz="0" w:space="0" w:color="auto"/>
        <w:left w:val="none" w:sz="0" w:space="0" w:color="auto"/>
        <w:bottom w:val="none" w:sz="0" w:space="0" w:color="auto"/>
        <w:right w:val="none" w:sz="0" w:space="0" w:color="auto"/>
      </w:divBdr>
    </w:div>
    <w:div w:id="1601910513">
      <w:marLeft w:val="640"/>
      <w:marRight w:val="0"/>
      <w:marTop w:val="0"/>
      <w:marBottom w:val="0"/>
      <w:divBdr>
        <w:top w:val="none" w:sz="0" w:space="0" w:color="auto"/>
        <w:left w:val="none" w:sz="0" w:space="0" w:color="auto"/>
        <w:bottom w:val="none" w:sz="0" w:space="0" w:color="auto"/>
        <w:right w:val="none" w:sz="0" w:space="0" w:color="auto"/>
      </w:divBdr>
    </w:div>
    <w:div w:id="1601983205">
      <w:marLeft w:val="640"/>
      <w:marRight w:val="0"/>
      <w:marTop w:val="0"/>
      <w:marBottom w:val="0"/>
      <w:divBdr>
        <w:top w:val="none" w:sz="0" w:space="0" w:color="auto"/>
        <w:left w:val="none" w:sz="0" w:space="0" w:color="auto"/>
        <w:bottom w:val="none" w:sz="0" w:space="0" w:color="auto"/>
        <w:right w:val="none" w:sz="0" w:space="0" w:color="auto"/>
      </w:divBdr>
    </w:div>
    <w:div w:id="1601989844">
      <w:marLeft w:val="640"/>
      <w:marRight w:val="0"/>
      <w:marTop w:val="0"/>
      <w:marBottom w:val="0"/>
      <w:divBdr>
        <w:top w:val="none" w:sz="0" w:space="0" w:color="auto"/>
        <w:left w:val="none" w:sz="0" w:space="0" w:color="auto"/>
        <w:bottom w:val="none" w:sz="0" w:space="0" w:color="auto"/>
        <w:right w:val="none" w:sz="0" w:space="0" w:color="auto"/>
      </w:divBdr>
    </w:div>
    <w:div w:id="1602294475">
      <w:marLeft w:val="640"/>
      <w:marRight w:val="0"/>
      <w:marTop w:val="0"/>
      <w:marBottom w:val="0"/>
      <w:divBdr>
        <w:top w:val="none" w:sz="0" w:space="0" w:color="auto"/>
        <w:left w:val="none" w:sz="0" w:space="0" w:color="auto"/>
        <w:bottom w:val="none" w:sz="0" w:space="0" w:color="auto"/>
        <w:right w:val="none" w:sz="0" w:space="0" w:color="auto"/>
      </w:divBdr>
    </w:div>
    <w:div w:id="1602452487">
      <w:marLeft w:val="640"/>
      <w:marRight w:val="0"/>
      <w:marTop w:val="0"/>
      <w:marBottom w:val="0"/>
      <w:divBdr>
        <w:top w:val="none" w:sz="0" w:space="0" w:color="auto"/>
        <w:left w:val="none" w:sz="0" w:space="0" w:color="auto"/>
        <w:bottom w:val="none" w:sz="0" w:space="0" w:color="auto"/>
        <w:right w:val="none" w:sz="0" w:space="0" w:color="auto"/>
      </w:divBdr>
    </w:div>
    <w:div w:id="1603031377">
      <w:marLeft w:val="640"/>
      <w:marRight w:val="0"/>
      <w:marTop w:val="0"/>
      <w:marBottom w:val="0"/>
      <w:divBdr>
        <w:top w:val="none" w:sz="0" w:space="0" w:color="auto"/>
        <w:left w:val="none" w:sz="0" w:space="0" w:color="auto"/>
        <w:bottom w:val="none" w:sz="0" w:space="0" w:color="auto"/>
        <w:right w:val="none" w:sz="0" w:space="0" w:color="auto"/>
      </w:divBdr>
    </w:div>
    <w:div w:id="1603298192">
      <w:marLeft w:val="640"/>
      <w:marRight w:val="0"/>
      <w:marTop w:val="0"/>
      <w:marBottom w:val="0"/>
      <w:divBdr>
        <w:top w:val="none" w:sz="0" w:space="0" w:color="auto"/>
        <w:left w:val="none" w:sz="0" w:space="0" w:color="auto"/>
        <w:bottom w:val="none" w:sz="0" w:space="0" w:color="auto"/>
        <w:right w:val="none" w:sz="0" w:space="0" w:color="auto"/>
      </w:divBdr>
    </w:div>
    <w:div w:id="1603954038">
      <w:marLeft w:val="640"/>
      <w:marRight w:val="0"/>
      <w:marTop w:val="0"/>
      <w:marBottom w:val="0"/>
      <w:divBdr>
        <w:top w:val="none" w:sz="0" w:space="0" w:color="auto"/>
        <w:left w:val="none" w:sz="0" w:space="0" w:color="auto"/>
        <w:bottom w:val="none" w:sz="0" w:space="0" w:color="auto"/>
        <w:right w:val="none" w:sz="0" w:space="0" w:color="auto"/>
      </w:divBdr>
    </w:div>
    <w:div w:id="1604531750">
      <w:marLeft w:val="640"/>
      <w:marRight w:val="0"/>
      <w:marTop w:val="0"/>
      <w:marBottom w:val="0"/>
      <w:divBdr>
        <w:top w:val="none" w:sz="0" w:space="0" w:color="auto"/>
        <w:left w:val="none" w:sz="0" w:space="0" w:color="auto"/>
        <w:bottom w:val="none" w:sz="0" w:space="0" w:color="auto"/>
        <w:right w:val="none" w:sz="0" w:space="0" w:color="auto"/>
      </w:divBdr>
    </w:div>
    <w:div w:id="1604649473">
      <w:marLeft w:val="640"/>
      <w:marRight w:val="0"/>
      <w:marTop w:val="0"/>
      <w:marBottom w:val="0"/>
      <w:divBdr>
        <w:top w:val="none" w:sz="0" w:space="0" w:color="auto"/>
        <w:left w:val="none" w:sz="0" w:space="0" w:color="auto"/>
        <w:bottom w:val="none" w:sz="0" w:space="0" w:color="auto"/>
        <w:right w:val="none" w:sz="0" w:space="0" w:color="auto"/>
      </w:divBdr>
    </w:div>
    <w:div w:id="1604730993">
      <w:marLeft w:val="640"/>
      <w:marRight w:val="0"/>
      <w:marTop w:val="0"/>
      <w:marBottom w:val="0"/>
      <w:divBdr>
        <w:top w:val="none" w:sz="0" w:space="0" w:color="auto"/>
        <w:left w:val="none" w:sz="0" w:space="0" w:color="auto"/>
        <w:bottom w:val="none" w:sz="0" w:space="0" w:color="auto"/>
        <w:right w:val="none" w:sz="0" w:space="0" w:color="auto"/>
      </w:divBdr>
    </w:div>
    <w:div w:id="1605308846">
      <w:marLeft w:val="640"/>
      <w:marRight w:val="0"/>
      <w:marTop w:val="0"/>
      <w:marBottom w:val="0"/>
      <w:divBdr>
        <w:top w:val="none" w:sz="0" w:space="0" w:color="auto"/>
        <w:left w:val="none" w:sz="0" w:space="0" w:color="auto"/>
        <w:bottom w:val="none" w:sz="0" w:space="0" w:color="auto"/>
        <w:right w:val="none" w:sz="0" w:space="0" w:color="auto"/>
      </w:divBdr>
    </w:div>
    <w:div w:id="1605531074">
      <w:marLeft w:val="640"/>
      <w:marRight w:val="0"/>
      <w:marTop w:val="0"/>
      <w:marBottom w:val="0"/>
      <w:divBdr>
        <w:top w:val="none" w:sz="0" w:space="0" w:color="auto"/>
        <w:left w:val="none" w:sz="0" w:space="0" w:color="auto"/>
        <w:bottom w:val="none" w:sz="0" w:space="0" w:color="auto"/>
        <w:right w:val="none" w:sz="0" w:space="0" w:color="auto"/>
      </w:divBdr>
    </w:div>
    <w:div w:id="1605573188">
      <w:marLeft w:val="640"/>
      <w:marRight w:val="0"/>
      <w:marTop w:val="0"/>
      <w:marBottom w:val="0"/>
      <w:divBdr>
        <w:top w:val="none" w:sz="0" w:space="0" w:color="auto"/>
        <w:left w:val="none" w:sz="0" w:space="0" w:color="auto"/>
        <w:bottom w:val="none" w:sz="0" w:space="0" w:color="auto"/>
        <w:right w:val="none" w:sz="0" w:space="0" w:color="auto"/>
      </w:divBdr>
    </w:div>
    <w:div w:id="1605961804">
      <w:marLeft w:val="640"/>
      <w:marRight w:val="0"/>
      <w:marTop w:val="0"/>
      <w:marBottom w:val="0"/>
      <w:divBdr>
        <w:top w:val="none" w:sz="0" w:space="0" w:color="auto"/>
        <w:left w:val="none" w:sz="0" w:space="0" w:color="auto"/>
        <w:bottom w:val="none" w:sz="0" w:space="0" w:color="auto"/>
        <w:right w:val="none" w:sz="0" w:space="0" w:color="auto"/>
      </w:divBdr>
    </w:div>
    <w:div w:id="1606111882">
      <w:marLeft w:val="640"/>
      <w:marRight w:val="0"/>
      <w:marTop w:val="0"/>
      <w:marBottom w:val="0"/>
      <w:divBdr>
        <w:top w:val="none" w:sz="0" w:space="0" w:color="auto"/>
        <w:left w:val="none" w:sz="0" w:space="0" w:color="auto"/>
        <w:bottom w:val="none" w:sz="0" w:space="0" w:color="auto"/>
        <w:right w:val="none" w:sz="0" w:space="0" w:color="auto"/>
      </w:divBdr>
    </w:div>
    <w:div w:id="1606421604">
      <w:marLeft w:val="640"/>
      <w:marRight w:val="0"/>
      <w:marTop w:val="0"/>
      <w:marBottom w:val="0"/>
      <w:divBdr>
        <w:top w:val="none" w:sz="0" w:space="0" w:color="auto"/>
        <w:left w:val="none" w:sz="0" w:space="0" w:color="auto"/>
        <w:bottom w:val="none" w:sz="0" w:space="0" w:color="auto"/>
        <w:right w:val="none" w:sz="0" w:space="0" w:color="auto"/>
      </w:divBdr>
    </w:div>
    <w:div w:id="1606687755">
      <w:marLeft w:val="640"/>
      <w:marRight w:val="0"/>
      <w:marTop w:val="0"/>
      <w:marBottom w:val="0"/>
      <w:divBdr>
        <w:top w:val="none" w:sz="0" w:space="0" w:color="auto"/>
        <w:left w:val="none" w:sz="0" w:space="0" w:color="auto"/>
        <w:bottom w:val="none" w:sz="0" w:space="0" w:color="auto"/>
        <w:right w:val="none" w:sz="0" w:space="0" w:color="auto"/>
      </w:divBdr>
    </w:div>
    <w:div w:id="1606764238">
      <w:marLeft w:val="640"/>
      <w:marRight w:val="0"/>
      <w:marTop w:val="0"/>
      <w:marBottom w:val="0"/>
      <w:divBdr>
        <w:top w:val="none" w:sz="0" w:space="0" w:color="auto"/>
        <w:left w:val="none" w:sz="0" w:space="0" w:color="auto"/>
        <w:bottom w:val="none" w:sz="0" w:space="0" w:color="auto"/>
        <w:right w:val="none" w:sz="0" w:space="0" w:color="auto"/>
      </w:divBdr>
    </w:div>
    <w:div w:id="1606887904">
      <w:marLeft w:val="640"/>
      <w:marRight w:val="0"/>
      <w:marTop w:val="0"/>
      <w:marBottom w:val="0"/>
      <w:divBdr>
        <w:top w:val="none" w:sz="0" w:space="0" w:color="auto"/>
        <w:left w:val="none" w:sz="0" w:space="0" w:color="auto"/>
        <w:bottom w:val="none" w:sz="0" w:space="0" w:color="auto"/>
        <w:right w:val="none" w:sz="0" w:space="0" w:color="auto"/>
      </w:divBdr>
    </w:div>
    <w:div w:id="1607074117">
      <w:marLeft w:val="640"/>
      <w:marRight w:val="0"/>
      <w:marTop w:val="0"/>
      <w:marBottom w:val="0"/>
      <w:divBdr>
        <w:top w:val="none" w:sz="0" w:space="0" w:color="auto"/>
        <w:left w:val="none" w:sz="0" w:space="0" w:color="auto"/>
        <w:bottom w:val="none" w:sz="0" w:space="0" w:color="auto"/>
        <w:right w:val="none" w:sz="0" w:space="0" w:color="auto"/>
      </w:divBdr>
    </w:div>
    <w:div w:id="1607618971">
      <w:marLeft w:val="640"/>
      <w:marRight w:val="0"/>
      <w:marTop w:val="0"/>
      <w:marBottom w:val="0"/>
      <w:divBdr>
        <w:top w:val="none" w:sz="0" w:space="0" w:color="auto"/>
        <w:left w:val="none" w:sz="0" w:space="0" w:color="auto"/>
        <w:bottom w:val="none" w:sz="0" w:space="0" w:color="auto"/>
        <w:right w:val="none" w:sz="0" w:space="0" w:color="auto"/>
      </w:divBdr>
    </w:div>
    <w:div w:id="1607729519">
      <w:marLeft w:val="640"/>
      <w:marRight w:val="0"/>
      <w:marTop w:val="0"/>
      <w:marBottom w:val="0"/>
      <w:divBdr>
        <w:top w:val="none" w:sz="0" w:space="0" w:color="auto"/>
        <w:left w:val="none" w:sz="0" w:space="0" w:color="auto"/>
        <w:bottom w:val="none" w:sz="0" w:space="0" w:color="auto"/>
        <w:right w:val="none" w:sz="0" w:space="0" w:color="auto"/>
      </w:divBdr>
    </w:div>
    <w:div w:id="1608345753">
      <w:marLeft w:val="640"/>
      <w:marRight w:val="0"/>
      <w:marTop w:val="0"/>
      <w:marBottom w:val="0"/>
      <w:divBdr>
        <w:top w:val="none" w:sz="0" w:space="0" w:color="auto"/>
        <w:left w:val="none" w:sz="0" w:space="0" w:color="auto"/>
        <w:bottom w:val="none" w:sz="0" w:space="0" w:color="auto"/>
        <w:right w:val="none" w:sz="0" w:space="0" w:color="auto"/>
      </w:divBdr>
    </w:div>
    <w:div w:id="1608923072">
      <w:marLeft w:val="640"/>
      <w:marRight w:val="0"/>
      <w:marTop w:val="0"/>
      <w:marBottom w:val="0"/>
      <w:divBdr>
        <w:top w:val="none" w:sz="0" w:space="0" w:color="auto"/>
        <w:left w:val="none" w:sz="0" w:space="0" w:color="auto"/>
        <w:bottom w:val="none" w:sz="0" w:space="0" w:color="auto"/>
        <w:right w:val="none" w:sz="0" w:space="0" w:color="auto"/>
      </w:divBdr>
    </w:div>
    <w:div w:id="1609040063">
      <w:marLeft w:val="640"/>
      <w:marRight w:val="0"/>
      <w:marTop w:val="0"/>
      <w:marBottom w:val="0"/>
      <w:divBdr>
        <w:top w:val="none" w:sz="0" w:space="0" w:color="auto"/>
        <w:left w:val="none" w:sz="0" w:space="0" w:color="auto"/>
        <w:bottom w:val="none" w:sz="0" w:space="0" w:color="auto"/>
        <w:right w:val="none" w:sz="0" w:space="0" w:color="auto"/>
      </w:divBdr>
    </w:div>
    <w:div w:id="1609118082">
      <w:marLeft w:val="640"/>
      <w:marRight w:val="0"/>
      <w:marTop w:val="0"/>
      <w:marBottom w:val="0"/>
      <w:divBdr>
        <w:top w:val="none" w:sz="0" w:space="0" w:color="auto"/>
        <w:left w:val="none" w:sz="0" w:space="0" w:color="auto"/>
        <w:bottom w:val="none" w:sz="0" w:space="0" w:color="auto"/>
        <w:right w:val="none" w:sz="0" w:space="0" w:color="auto"/>
      </w:divBdr>
    </w:div>
    <w:div w:id="1609198427">
      <w:marLeft w:val="640"/>
      <w:marRight w:val="0"/>
      <w:marTop w:val="0"/>
      <w:marBottom w:val="0"/>
      <w:divBdr>
        <w:top w:val="none" w:sz="0" w:space="0" w:color="auto"/>
        <w:left w:val="none" w:sz="0" w:space="0" w:color="auto"/>
        <w:bottom w:val="none" w:sz="0" w:space="0" w:color="auto"/>
        <w:right w:val="none" w:sz="0" w:space="0" w:color="auto"/>
      </w:divBdr>
    </w:div>
    <w:div w:id="1609317288">
      <w:marLeft w:val="640"/>
      <w:marRight w:val="0"/>
      <w:marTop w:val="0"/>
      <w:marBottom w:val="0"/>
      <w:divBdr>
        <w:top w:val="none" w:sz="0" w:space="0" w:color="auto"/>
        <w:left w:val="none" w:sz="0" w:space="0" w:color="auto"/>
        <w:bottom w:val="none" w:sz="0" w:space="0" w:color="auto"/>
        <w:right w:val="none" w:sz="0" w:space="0" w:color="auto"/>
      </w:divBdr>
    </w:div>
    <w:div w:id="1609462720">
      <w:marLeft w:val="640"/>
      <w:marRight w:val="0"/>
      <w:marTop w:val="0"/>
      <w:marBottom w:val="0"/>
      <w:divBdr>
        <w:top w:val="none" w:sz="0" w:space="0" w:color="auto"/>
        <w:left w:val="none" w:sz="0" w:space="0" w:color="auto"/>
        <w:bottom w:val="none" w:sz="0" w:space="0" w:color="auto"/>
        <w:right w:val="none" w:sz="0" w:space="0" w:color="auto"/>
      </w:divBdr>
    </w:div>
    <w:div w:id="1610162935">
      <w:marLeft w:val="640"/>
      <w:marRight w:val="0"/>
      <w:marTop w:val="0"/>
      <w:marBottom w:val="0"/>
      <w:divBdr>
        <w:top w:val="none" w:sz="0" w:space="0" w:color="auto"/>
        <w:left w:val="none" w:sz="0" w:space="0" w:color="auto"/>
        <w:bottom w:val="none" w:sz="0" w:space="0" w:color="auto"/>
        <w:right w:val="none" w:sz="0" w:space="0" w:color="auto"/>
      </w:divBdr>
    </w:div>
    <w:div w:id="1610234753">
      <w:marLeft w:val="640"/>
      <w:marRight w:val="0"/>
      <w:marTop w:val="0"/>
      <w:marBottom w:val="0"/>
      <w:divBdr>
        <w:top w:val="none" w:sz="0" w:space="0" w:color="auto"/>
        <w:left w:val="none" w:sz="0" w:space="0" w:color="auto"/>
        <w:bottom w:val="none" w:sz="0" w:space="0" w:color="auto"/>
        <w:right w:val="none" w:sz="0" w:space="0" w:color="auto"/>
      </w:divBdr>
    </w:div>
    <w:div w:id="1610552146">
      <w:marLeft w:val="640"/>
      <w:marRight w:val="0"/>
      <w:marTop w:val="0"/>
      <w:marBottom w:val="0"/>
      <w:divBdr>
        <w:top w:val="none" w:sz="0" w:space="0" w:color="auto"/>
        <w:left w:val="none" w:sz="0" w:space="0" w:color="auto"/>
        <w:bottom w:val="none" w:sz="0" w:space="0" w:color="auto"/>
        <w:right w:val="none" w:sz="0" w:space="0" w:color="auto"/>
      </w:divBdr>
    </w:div>
    <w:div w:id="1610816582">
      <w:marLeft w:val="640"/>
      <w:marRight w:val="0"/>
      <w:marTop w:val="0"/>
      <w:marBottom w:val="0"/>
      <w:divBdr>
        <w:top w:val="none" w:sz="0" w:space="0" w:color="auto"/>
        <w:left w:val="none" w:sz="0" w:space="0" w:color="auto"/>
        <w:bottom w:val="none" w:sz="0" w:space="0" w:color="auto"/>
        <w:right w:val="none" w:sz="0" w:space="0" w:color="auto"/>
      </w:divBdr>
    </w:div>
    <w:div w:id="1611165050">
      <w:marLeft w:val="640"/>
      <w:marRight w:val="0"/>
      <w:marTop w:val="0"/>
      <w:marBottom w:val="0"/>
      <w:divBdr>
        <w:top w:val="none" w:sz="0" w:space="0" w:color="auto"/>
        <w:left w:val="none" w:sz="0" w:space="0" w:color="auto"/>
        <w:bottom w:val="none" w:sz="0" w:space="0" w:color="auto"/>
        <w:right w:val="none" w:sz="0" w:space="0" w:color="auto"/>
      </w:divBdr>
    </w:div>
    <w:div w:id="1611206630">
      <w:marLeft w:val="640"/>
      <w:marRight w:val="0"/>
      <w:marTop w:val="0"/>
      <w:marBottom w:val="0"/>
      <w:divBdr>
        <w:top w:val="none" w:sz="0" w:space="0" w:color="auto"/>
        <w:left w:val="none" w:sz="0" w:space="0" w:color="auto"/>
        <w:bottom w:val="none" w:sz="0" w:space="0" w:color="auto"/>
        <w:right w:val="none" w:sz="0" w:space="0" w:color="auto"/>
      </w:divBdr>
    </w:div>
    <w:div w:id="1611472822">
      <w:marLeft w:val="640"/>
      <w:marRight w:val="0"/>
      <w:marTop w:val="0"/>
      <w:marBottom w:val="0"/>
      <w:divBdr>
        <w:top w:val="none" w:sz="0" w:space="0" w:color="auto"/>
        <w:left w:val="none" w:sz="0" w:space="0" w:color="auto"/>
        <w:bottom w:val="none" w:sz="0" w:space="0" w:color="auto"/>
        <w:right w:val="none" w:sz="0" w:space="0" w:color="auto"/>
      </w:divBdr>
    </w:div>
    <w:div w:id="1611624961">
      <w:marLeft w:val="640"/>
      <w:marRight w:val="0"/>
      <w:marTop w:val="0"/>
      <w:marBottom w:val="0"/>
      <w:divBdr>
        <w:top w:val="none" w:sz="0" w:space="0" w:color="auto"/>
        <w:left w:val="none" w:sz="0" w:space="0" w:color="auto"/>
        <w:bottom w:val="none" w:sz="0" w:space="0" w:color="auto"/>
        <w:right w:val="none" w:sz="0" w:space="0" w:color="auto"/>
      </w:divBdr>
    </w:div>
    <w:div w:id="1611860652">
      <w:marLeft w:val="640"/>
      <w:marRight w:val="0"/>
      <w:marTop w:val="0"/>
      <w:marBottom w:val="0"/>
      <w:divBdr>
        <w:top w:val="none" w:sz="0" w:space="0" w:color="auto"/>
        <w:left w:val="none" w:sz="0" w:space="0" w:color="auto"/>
        <w:bottom w:val="none" w:sz="0" w:space="0" w:color="auto"/>
        <w:right w:val="none" w:sz="0" w:space="0" w:color="auto"/>
      </w:divBdr>
    </w:div>
    <w:div w:id="1611932124">
      <w:marLeft w:val="640"/>
      <w:marRight w:val="0"/>
      <w:marTop w:val="0"/>
      <w:marBottom w:val="0"/>
      <w:divBdr>
        <w:top w:val="none" w:sz="0" w:space="0" w:color="auto"/>
        <w:left w:val="none" w:sz="0" w:space="0" w:color="auto"/>
        <w:bottom w:val="none" w:sz="0" w:space="0" w:color="auto"/>
        <w:right w:val="none" w:sz="0" w:space="0" w:color="auto"/>
      </w:divBdr>
    </w:div>
    <w:div w:id="1612859279">
      <w:marLeft w:val="640"/>
      <w:marRight w:val="0"/>
      <w:marTop w:val="0"/>
      <w:marBottom w:val="0"/>
      <w:divBdr>
        <w:top w:val="none" w:sz="0" w:space="0" w:color="auto"/>
        <w:left w:val="none" w:sz="0" w:space="0" w:color="auto"/>
        <w:bottom w:val="none" w:sz="0" w:space="0" w:color="auto"/>
        <w:right w:val="none" w:sz="0" w:space="0" w:color="auto"/>
      </w:divBdr>
    </w:div>
    <w:div w:id="1612862580">
      <w:marLeft w:val="640"/>
      <w:marRight w:val="0"/>
      <w:marTop w:val="0"/>
      <w:marBottom w:val="0"/>
      <w:divBdr>
        <w:top w:val="none" w:sz="0" w:space="0" w:color="auto"/>
        <w:left w:val="none" w:sz="0" w:space="0" w:color="auto"/>
        <w:bottom w:val="none" w:sz="0" w:space="0" w:color="auto"/>
        <w:right w:val="none" w:sz="0" w:space="0" w:color="auto"/>
      </w:divBdr>
    </w:div>
    <w:div w:id="1613055981">
      <w:marLeft w:val="640"/>
      <w:marRight w:val="0"/>
      <w:marTop w:val="0"/>
      <w:marBottom w:val="0"/>
      <w:divBdr>
        <w:top w:val="none" w:sz="0" w:space="0" w:color="auto"/>
        <w:left w:val="none" w:sz="0" w:space="0" w:color="auto"/>
        <w:bottom w:val="none" w:sz="0" w:space="0" w:color="auto"/>
        <w:right w:val="none" w:sz="0" w:space="0" w:color="auto"/>
      </w:divBdr>
    </w:div>
    <w:div w:id="1613393027">
      <w:marLeft w:val="640"/>
      <w:marRight w:val="0"/>
      <w:marTop w:val="0"/>
      <w:marBottom w:val="0"/>
      <w:divBdr>
        <w:top w:val="none" w:sz="0" w:space="0" w:color="auto"/>
        <w:left w:val="none" w:sz="0" w:space="0" w:color="auto"/>
        <w:bottom w:val="none" w:sz="0" w:space="0" w:color="auto"/>
        <w:right w:val="none" w:sz="0" w:space="0" w:color="auto"/>
      </w:divBdr>
    </w:div>
    <w:div w:id="1613394825">
      <w:marLeft w:val="640"/>
      <w:marRight w:val="0"/>
      <w:marTop w:val="0"/>
      <w:marBottom w:val="0"/>
      <w:divBdr>
        <w:top w:val="none" w:sz="0" w:space="0" w:color="auto"/>
        <w:left w:val="none" w:sz="0" w:space="0" w:color="auto"/>
        <w:bottom w:val="none" w:sz="0" w:space="0" w:color="auto"/>
        <w:right w:val="none" w:sz="0" w:space="0" w:color="auto"/>
      </w:divBdr>
    </w:div>
    <w:div w:id="1613395565">
      <w:marLeft w:val="640"/>
      <w:marRight w:val="0"/>
      <w:marTop w:val="0"/>
      <w:marBottom w:val="0"/>
      <w:divBdr>
        <w:top w:val="none" w:sz="0" w:space="0" w:color="auto"/>
        <w:left w:val="none" w:sz="0" w:space="0" w:color="auto"/>
        <w:bottom w:val="none" w:sz="0" w:space="0" w:color="auto"/>
        <w:right w:val="none" w:sz="0" w:space="0" w:color="auto"/>
      </w:divBdr>
    </w:div>
    <w:div w:id="1614508539">
      <w:marLeft w:val="640"/>
      <w:marRight w:val="0"/>
      <w:marTop w:val="0"/>
      <w:marBottom w:val="0"/>
      <w:divBdr>
        <w:top w:val="none" w:sz="0" w:space="0" w:color="auto"/>
        <w:left w:val="none" w:sz="0" w:space="0" w:color="auto"/>
        <w:bottom w:val="none" w:sz="0" w:space="0" w:color="auto"/>
        <w:right w:val="none" w:sz="0" w:space="0" w:color="auto"/>
      </w:divBdr>
    </w:div>
    <w:div w:id="1614703037">
      <w:marLeft w:val="640"/>
      <w:marRight w:val="0"/>
      <w:marTop w:val="0"/>
      <w:marBottom w:val="0"/>
      <w:divBdr>
        <w:top w:val="none" w:sz="0" w:space="0" w:color="auto"/>
        <w:left w:val="none" w:sz="0" w:space="0" w:color="auto"/>
        <w:bottom w:val="none" w:sz="0" w:space="0" w:color="auto"/>
        <w:right w:val="none" w:sz="0" w:space="0" w:color="auto"/>
      </w:divBdr>
    </w:div>
    <w:div w:id="1614747221">
      <w:marLeft w:val="640"/>
      <w:marRight w:val="0"/>
      <w:marTop w:val="0"/>
      <w:marBottom w:val="0"/>
      <w:divBdr>
        <w:top w:val="none" w:sz="0" w:space="0" w:color="auto"/>
        <w:left w:val="none" w:sz="0" w:space="0" w:color="auto"/>
        <w:bottom w:val="none" w:sz="0" w:space="0" w:color="auto"/>
        <w:right w:val="none" w:sz="0" w:space="0" w:color="auto"/>
      </w:divBdr>
    </w:div>
    <w:div w:id="1614898045">
      <w:marLeft w:val="640"/>
      <w:marRight w:val="0"/>
      <w:marTop w:val="0"/>
      <w:marBottom w:val="0"/>
      <w:divBdr>
        <w:top w:val="none" w:sz="0" w:space="0" w:color="auto"/>
        <w:left w:val="none" w:sz="0" w:space="0" w:color="auto"/>
        <w:bottom w:val="none" w:sz="0" w:space="0" w:color="auto"/>
        <w:right w:val="none" w:sz="0" w:space="0" w:color="auto"/>
      </w:divBdr>
    </w:div>
    <w:div w:id="1614903180">
      <w:marLeft w:val="640"/>
      <w:marRight w:val="0"/>
      <w:marTop w:val="0"/>
      <w:marBottom w:val="0"/>
      <w:divBdr>
        <w:top w:val="none" w:sz="0" w:space="0" w:color="auto"/>
        <w:left w:val="none" w:sz="0" w:space="0" w:color="auto"/>
        <w:bottom w:val="none" w:sz="0" w:space="0" w:color="auto"/>
        <w:right w:val="none" w:sz="0" w:space="0" w:color="auto"/>
      </w:divBdr>
    </w:div>
    <w:div w:id="1615019045">
      <w:marLeft w:val="640"/>
      <w:marRight w:val="0"/>
      <w:marTop w:val="0"/>
      <w:marBottom w:val="0"/>
      <w:divBdr>
        <w:top w:val="none" w:sz="0" w:space="0" w:color="auto"/>
        <w:left w:val="none" w:sz="0" w:space="0" w:color="auto"/>
        <w:bottom w:val="none" w:sz="0" w:space="0" w:color="auto"/>
        <w:right w:val="none" w:sz="0" w:space="0" w:color="auto"/>
      </w:divBdr>
    </w:div>
    <w:div w:id="1615283242">
      <w:marLeft w:val="640"/>
      <w:marRight w:val="0"/>
      <w:marTop w:val="0"/>
      <w:marBottom w:val="0"/>
      <w:divBdr>
        <w:top w:val="none" w:sz="0" w:space="0" w:color="auto"/>
        <w:left w:val="none" w:sz="0" w:space="0" w:color="auto"/>
        <w:bottom w:val="none" w:sz="0" w:space="0" w:color="auto"/>
        <w:right w:val="none" w:sz="0" w:space="0" w:color="auto"/>
      </w:divBdr>
    </w:div>
    <w:div w:id="1615868301">
      <w:marLeft w:val="480"/>
      <w:marRight w:val="0"/>
      <w:marTop w:val="0"/>
      <w:marBottom w:val="0"/>
      <w:divBdr>
        <w:top w:val="none" w:sz="0" w:space="0" w:color="auto"/>
        <w:left w:val="none" w:sz="0" w:space="0" w:color="auto"/>
        <w:bottom w:val="none" w:sz="0" w:space="0" w:color="auto"/>
        <w:right w:val="none" w:sz="0" w:space="0" w:color="auto"/>
      </w:divBdr>
    </w:div>
    <w:div w:id="1616207344">
      <w:marLeft w:val="640"/>
      <w:marRight w:val="0"/>
      <w:marTop w:val="0"/>
      <w:marBottom w:val="0"/>
      <w:divBdr>
        <w:top w:val="none" w:sz="0" w:space="0" w:color="auto"/>
        <w:left w:val="none" w:sz="0" w:space="0" w:color="auto"/>
        <w:bottom w:val="none" w:sz="0" w:space="0" w:color="auto"/>
        <w:right w:val="none" w:sz="0" w:space="0" w:color="auto"/>
      </w:divBdr>
    </w:div>
    <w:div w:id="1616517509">
      <w:marLeft w:val="640"/>
      <w:marRight w:val="0"/>
      <w:marTop w:val="0"/>
      <w:marBottom w:val="0"/>
      <w:divBdr>
        <w:top w:val="none" w:sz="0" w:space="0" w:color="auto"/>
        <w:left w:val="none" w:sz="0" w:space="0" w:color="auto"/>
        <w:bottom w:val="none" w:sz="0" w:space="0" w:color="auto"/>
        <w:right w:val="none" w:sz="0" w:space="0" w:color="auto"/>
      </w:divBdr>
    </w:div>
    <w:div w:id="1616912612">
      <w:marLeft w:val="640"/>
      <w:marRight w:val="0"/>
      <w:marTop w:val="0"/>
      <w:marBottom w:val="0"/>
      <w:divBdr>
        <w:top w:val="none" w:sz="0" w:space="0" w:color="auto"/>
        <w:left w:val="none" w:sz="0" w:space="0" w:color="auto"/>
        <w:bottom w:val="none" w:sz="0" w:space="0" w:color="auto"/>
        <w:right w:val="none" w:sz="0" w:space="0" w:color="auto"/>
      </w:divBdr>
    </w:div>
    <w:div w:id="1617252344">
      <w:marLeft w:val="640"/>
      <w:marRight w:val="0"/>
      <w:marTop w:val="0"/>
      <w:marBottom w:val="0"/>
      <w:divBdr>
        <w:top w:val="none" w:sz="0" w:space="0" w:color="auto"/>
        <w:left w:val="none" w:sz="0" w:space="0" w:color="auto"/>
        <w:bottom w:val="none" w:sz="0" w:space="0" w:color="auto"/>
        <w:right w:val="none" w:sz="0" w:space="0" w:color="auto"/>
      </w:divBdr>
    </w:div>
    <w:div w:id="1617516647">
      <w:marLeft w:val="640"/>
      <w:marRight w:val="0"/>
      <w:marTop w:val="0"/>
      <w:marBottom w:val="0"/>
      <w:divBdr>
        <w:top w:val="none" w:sz="0" w:space="0" w:color="auto"/>
        <w:left w:val="none" w:sz="0" w:space="0" w:color="auto"/>
        <w:bottom w:val="none" w:sz="0" w:space="0" w:color="auto"/>
        <w:right w:val="none" w:sz="0" w:space="0" w:color="auto"/>
      </w:divBdr>
    </w:div>
    <w:div w:id="1617635514">
      <w:marLeft w:val="640"/>
      <w:marRight w:val="0"/>
      <w:marTop w:val="0"/>
      <w:marBottom w:val="0"/>
      <w:divBdr>
        <w:top w:val="none" w:sz="0" w:space="0" w:color="auto"/>
        <w:left w:val="none" w:sz="0" w:space="0" w:color="auto"/>
        <w:bottom w:val="none" w:sz="0" w:space="0" w:color="auto"/>
        <w:right w:val="none" w:sz="0" w:space="0" w:color="auto"/>
      </w:divBdr>
    </w:div>
    <w:div w:id="1617759889">
      <w:marLeft w:val="640"/>
      <w:marRight w:val="0"/>
      <w:marTop w:val="0"/>
      <w:marBottom w:val="0"/>
      <w:divBdr>
        <w:top w:val="none" w:sz="0" w:space="0" w:color="auto"/>
        <w:left w:val="none" w:sz="0" w:space="0" w:color="auto"/>
        <w:bottom w:val="none" w:sz="0" w:space="0" w:color="auto"/>
        <w:right w:val="none" w:sz="0" w:space="0" w:color="auto"/>
      </w:divBdr>
    </w:div>
    <w:div w:id="1618100430">
      <w:marLeft w:val="640"/>
      <w:marRight w:val="0"/>
      <w:marTop w:val="0"/>
      <w:marBottom w:val="0"/>
      <w:divBdr>
        <w:top w:val="none" w:sz="0" w:space="0" w:color="auto"/>
        <w:left w:val="none" w:sz="0" w:space="0" w:color="auto"/>
        <w:bottom w:val="none" w:sz="0" w:space="0" w:color="auto"/>
        <w:right w:val="none" w:sz="0" w:space="0" w:color="auto"/>
      </w:divBdr>
    </w:div>
    <w:div w:id="1618413869">
      <w:marLeft w:val="640"/>
      <w:marRight w:val="0"/>
      <w:marTop w:val="0"/>
      <w:marBottom w:val="0"/>
      <w:divBdr>
        <w:top w:val="none" w:sz="0" w:space="0" w:color="auto"/>
        <w:left w:val="none" w:sz="0" w:space="0" w:color="auto"/>
        <w:bottom w:val="none" w:sz="0" w:space="0" w:color="auto"/>
        <w:right w:val="none" w:sz="0" w:space="0" w:color="auto"/>
      </w:divBdr>
    </w:div>
    <w:div w:id="1618558743">
      <w:marLeft w:val="640"/>
      <w:marRight w:val="0"/>
      <w:marTop w:val="0"/>
      <w:marBottom w:val="0"/>
      <w:divBdr>
        <w:top w:val="none" w:sz="0" w:space="0" w:color="auto"/>
        <w:left w:val="none" w:sz="0" w:space="0" w:color="auto"/>
        <w:bottom w:val="none" w:sz="0" w:space="0" w:color="auto"/>
        <w:right w:val="none" w:sz="0" w:space="0" w:color="auto"/>
      </w:divBdr>
    </w:div>
    <w:div w:id="1618755692">
      <w:marLeft w:val="640"/>
      <w:marRight w:val="0"/>
      <w:marTop w:val="0"/>
      <w:marBottom w:val="0"/>
      <w:divBdr>
        <w:top w:val="none" w:sz="0" w:space="0" w:color="auto"/>
        <w:left w:val="none" w:sz="0" w:space="0" w:color="auto"/>
        <w:bottom w:val="none" w:sz="0" w:space="0" w:color="auto"/>
        <w:right w:val="none" w:sz="0" w:space="0" w:color="auto"/>
      </w:divBdr>
    </w:div>
    <w:div w:id="1619216771">
      <w:marLeft w:val="640"/>
      <w:marRight w:val="0"/>
      <w:marTop w:val="0"/>
      <w:marBottom w:val="0"/>
      <w:divBdr>
        <w:top w:val="none" w:sz="0" w:space="0" w:color="auto"/>
        <w:left w:val="none" w:sz="0" w:space="0" w:color="auto"/>
        <w:bottom w:val="none" w:sz="0" w:space="0" w:color="auto"/>
        <w:right w:val="none" w:sz="0" w:space="0" w:color="auto"/>
      </w:divBdr>
    </w:div>
    <w:div w:id="1619754494">
      <w:marLeft w:val="640"/>
      <w:marRight w:val="0"/>
      <w:marTop w:val="0"/>
      <w:marBottom w:val="0"/>
      <w:divBdr>
        <w:top w:val="none" w:sz="0" w:space="0" w:color="auto"/>
        <w:left w:val="none" w:sz="0" w:space="0" w:color="auto"/>
        <w:bottom w:val="none" w:sz="0" w:space="0" w:color="auto"/>
        <w:right w:val="none" w:sz="0" w:space="0" w:color="auto"/>
      </w:divBdr>
    </w:div>
    <w:div w:id="1620139564">
      <w:marLeft w:val="640"/>
      <w:marRight w:val="0"/>
      <w:marTop w:val="0"/>
      <w:marBottom w:val="0"/>
      <w:divBdr>
        <w:top w:val="none" w:sz="0" w:space="0" w:color="auto"/>
        <w:left w:val="none" w:sz="0" w:space="0" w:color="auto"/>
        <w:bottom w:val="none" w:sz="0" w:space="0" w:color="auto"/>
        <w:right w:val="none" w:sz="0" w:space="0" w:color="auto"/>
      </w:divBdr>
    </w:div>
    <w:div w:id="1620187682">
      <w:marLeft w:val="640"/>
      <w:marRight w:val="0"/>
      <w:marTop w:val="0"/>
      <w:marBottom w:val="0"/>
      <w:divBdr>
        <w:top w:val="none" w:sz="0" w:space="0" w:color="auto"/>
        <w:left w:val="none" w:sz="0" w:space="0" w:color="auto"/>
        <w:bottom w:val="none" w:sz="0" w:space="0" w:color="auto"/>
        <w:right w:val="none" w:sz="0" w:space="0" w:color="auto"/>
      </w:divBdr>
    </w:div>
    <w:div w:id="1620406799">
      <w:marLeft w:val="640"/>
      <w:marRight w:val="0"/>
      <w:marTop w:val="0"/>
      <w:marBottom w:val="0"/>
      <w:divBdr>
        <w:top w:val="none" w:sz="0" w:space="0" w:color="auto"/>
        <w:left w:val="none" w:sz="0" w:space="0" w:color="auto"/>
        <w:bottom w:val="none" w:sz="0" w:space="0" w:color="auto"/>
        <w:right w:val="none" w:sz="0" w:space="0" w:color="auto"/>
      </w:divBdr>
    </w:div>
    <w:div w:id="1620531297">
      <w:marLeft w:val="640"/>
      <w:marRight w:val="0"/>
      <w:marTop w:val="0"/>
      <w:marBottom w:val="0"/>
      <w:divBdr>
        <w:top w:val="none" w:sz="0" w:space="0" w:color="auto"/>
        <w:left w:val="none" w:sz="0" w:space="0" w:color="auto"/>
        <w:bottom w:val="none" w:sz="0" w:space="0" w:color="auto"/>
        <w:right w:val="none" w:sz="0" w:space="0" w:color="auto"/>
      </w:divBdr>
    </w:div>
    <w:div w:id="1620641771">
      <w:marLeft w:val="640"/>
      <w:marRight w:val="0"/>
      <w:marTop w:val="0"/>
      <w:marBottom w:val="0"/>
      <w:divBdr>
        <w:top w:val="none" w:sz="0" w:space="0" w:color="auto"/>
        <w:left w:val="none" w:sz="0" w:space="0" w:color="auto"/>
        <w:bottom w:val="none" w:sz="0" w:space="0" w:color="auto"/>
        <w:right w:val="none" w:sz="0" w:space="0" w:color="auto"/>
      </w:divBdr>
    </w:div>
    <w:div w:id="1620645817">
      <w:marLeft w:val="640"/>
      <w:marRight w:val="0"/>
      <w:marTop w:val="0"/>
      <w:marBottom w:val="0"/>
      <w:divBdr>
        <w:top w:val="none" w:sz="0" w:space="0" w:color="auto"/>
        <w:left w:val="none" w:sz="0" w:space="0" w:color="auto"/>
        <w:bottom w:val="none" w:sz="0" w:space="0" w:color="auto"/>
        <w:right w:val="none" w:sz="0" w:space="0" w:color="auto"/>
      </w:divBdr>
    </w:div>
    <w:div w:id="1620918727">
      <w:marLeft w:val="640"/>
      <w:marRight w:val="0"/>
      <w:marTop w:val="0"/>
      <w:marBottom w:val="0"/>
      <w:divBdr>
        <w:top w:val="none" w:sz="0" w:space="0" w:color="auto"/>
        <w:left w:val="none" w:sz="0" w:space="0" w:color="auto"/>
        <w:bottom w:val="none" w:sz="0" w:space="0" w:color="auto"/>
        <w:right w:val="none" w:sz="0" w:space="0" w:color="auto"/>
      </w:divBdr>
    </w:div>
    <w:div w:id="1621254130">
      <w:marLeft w:val="640"/>
      <w:marRight w:val="0"/>
      <w:marTop w:val="0"/>
      <w:marBottom w:val="0"/>
      <w:divBdr>
        <w:top w:val="none" w:sz="0" w:space="0" w:color="auto"/>
        <w:left w:val="none" w:sz="0" w:space="0" w:color="auto"/>
        <w:bottom w:val="none" w:sz="0" w:space="0" w:color="auto"/>
        <w:right w:val="none" w:sz="0" w:space="0" w:color="auto"/>
      </w:divBdr>
    </w:div>
    <w:div w:id="1621297548">
      <w:marLeft w:val="640"/>
      <w:marRight w:val="0"/>
      <w:marTop w:val="0"/>
      <w:marBottom w:val="0"/>
      <w:divBdr>
        <w:top w:val="none" w:sz="0" w:space="0" w:color="auto"/>
        <w:left w:val="none" w:sz="0" w:space="0" w:color="auto"/>
        <w:bottom w:val="none" w:sz="0" w:space="0" w:color="auto"/>
        <w:right w:val="none" w:sz="0" w:space="0" w:color="auto"/>
      </w:divBdr>
    </w:div>
    <w:div w:id="1621498113">
      <w:marLeft w:val="640"/>
      <w:marRight w:val="0"/>
      <w:marTop w:val="0"/>
      <w:marBottom w:val="0"/>
      <w:divBdr>
        <w:top w:val="none" w:sz="0" w:space="0" w:color="auto"/>
        <w:left w:val="none" w:sz="0" w:space="0" w:color="auto"/>
        <w:bottom w:val="none" w:sz="0" w:space="0" w:color="auto"/>
        <w:right w:val="none" w:sz="0" w:space="0" w:color="auto"/>
      </w:divBdr>
    </w:div>
    <w:div w:id="1622415551">
      <w:marLeft w:val="640"/>
      <w:marRight w:val="0"/>
      <w:marTop w:val="0"/>
      <w:marBottom w:val="0"/>
      <w:divBdr>
        <w:top w:val="none" w:sz="0" w:space="0" w:color="auto"/>
        <w:left w:val="none" w:sz="0" w:space="0" w:color="auto"/>
        <w:bottom w:val="none" w:sz="0" w:space="0" w:color="auto"/>
        <w:right w:val="none" w:sz="0" w:space="0" w:color="auto"/>
      </w:divBdr>
    </w:div>
    <w:div w:id="1622880331">
      <w:marLeft w:val="640"/>
      <w:marRight w:val="0"/>
      <w:marTop w:val="0"/>
      <w:marBottom w:val="0"/>
      <w:divBdr>
        <w:top w:val="none" w:sz="0" w:space="0" w:color="auto"/>
        <w:left w:val="none" w:sz="0" w:space="0" w:color="auto"/>
        <w:bottom w:val="none" w:sz="0" w:space="0" w:color="auto"/>
        <w:right w:val="none" w:sz="0" w:space="0" w:color="auto"/>
      </w:divBdr>
    </w:div>
    <w:div w:id="1623073952">
      <w:marLeft w:val="640"/>
      <w:marRight w:val="0"/>
      <w:marTop w:val="0"/>
      <w:marBottom w:val="0"/>
      <w:divBdr>
        <w:top w:val="none" w:sz="0" w:space="0" w:color="auto"/>
        <w:left w:val="none" w:sz="0" w:space="0" w:color="auto"/>
        <w:bottom w:val="none" w:sz="0" w:space="0" w:color="auto"/>
        <w:right w:val="none" w:sz="0" w:space="0" w:color="auto"/>
      </w:divBdr>
    </w:div>
    <w:div w:id="1623151745">
      <w:marLeft w:val="640"/>
      <w:marRight w:val="0"/>
      <w:marTop w:val="0"/>
      <w:marBottom w:val="0"/>
      <w:divBdr>
        <w:top w:val="none" w:sz="0" w:space="0" w:color="auto"/>
        <w:left w:val="none" w:sz="0" w:space="0" w:color="auto"/>
        <w:bottom w:val="none" w:sz="0" w:space="0" w:color="auto"/>
        <w:right w:val="none" w:sz="0" w:space="0" w:color="auto"/>
      </w:divBdr>
    </w:div>
    <w:div w:id="1623422535">
      <w:marLeft w:val="640"/>
      <w:marRight w:val="0"/>
      <w:marTop w:val="0"/>
      <w:marBottom w:val="0"/>
      <w:divBdr>
        <w:top w:val="none" w:sz="0" w:space="0" w:color="auto"/>
        <w:left w:val="none" w:sz="0" w:space="0" w:color="auto"/>
        <w:bottom w:val="none" w:sz="0" w:space="0" w:color="auto"/>
        <w:right w:val="none" w:sz="0" w:space="0" w:color="auto"/>
      </w:divBdr>
    </w:div>
    <w:div w:id="1623686817">
      <w:marLeft w:val="640"/>
      <w:marRight w:val="0"/>
      <w:marTop w:val="0"/>
      <w:marBottom w:val="0"/>
      <w:divBdr>
        <w:top w:val="none" w:sz="0" w:space="0" w:color="auto"/>
        <w:left w:val="none" w:sz="0" w:space="0" w:color="auto"/>
        <w:bottom w:val="none" w:sz="0" w:space="0" w:color="auto"/>
        <w:right w:val="none" w:sz="0" w:space="0" w:color="auto"/>
      </w:divBdr>
    </w:div>
    <w:div w:id="1624143692">
      <w:marLeft w:val="640"/>
      <w:marRight w:val="0"/>
      <w:marTop w:val="0"/>
      <w:marBottom w:val="0"/>
      <w:divBdr>
        <w:top w:val="none" w:sz="0" w:space="0" w:color="auto"/>
        <w:left w:val="none" w:sz="0" w:space="0" w:color="auto"/>
        <w:bottom w:val="none" w:sz="0" w:space="0" w:color="auto"/>
        <w:right w:val="none" w:sz="0" w:space="0" w:color="auto"/>
      </w:divBdr>
    </w:div>
    <w:div w:id="1624538711">
      <w:marLeft w:val="640"/>
      <w:marRight w:val="0"/>
      <w:marTop w:val="0"/>
      <w:marBottom w:val="0"/>
      <w:divBdr>
        <w:top w:val="none" w:sz="0" w:space="0" w:color="auto"/>
        <w:left w:val="none" w:sz="0" w:space="0" w:color="auto"/>
        <w:bottom w:val="none" w:sz="0" w:space="0" w:color="auto"/>
        <w:right w:val="none" w:sz="0" w:space="0" w:color="auto"/>
      </w:divBdr>
    </w:div>
    <w:div w:id="1624771087">
      <w:marLeft w:val="640"/>
      <w:marRight w:val="0"/>
      <w:marTop w:val="0"/>
      <w:marBottom w:val="0"/>
      <w:divBdr>
        <w:top w:val="none" w:sz="0" w:space="0" w:color="auto"/>
        <w:left w:val="none" w:sz="0" w:space="0" w:color="auto"/>
        <w:bottom w:val="none" w:sz="0" w:space="0" w:color="auto"/>
        <w:right w:val="none" w:sz="0" w:space="0" w:color="auto"/>
      </w:divBdr>
    </w:div>
    <w:div w:id="1625309075">
      <w:marLeft w:val="640"/>
      <w:marRight w:val="0"/>
      <w:marTop w:val="0"/>
      <w:marBottom w:val="0"/>
      <w:divBdr>
        <w:top w:val="none" w:sz="0" w:space="0" w:color="auto"/>
        <w:left w:val="none" w:sz="0" w:space="0" w:color="auto"/>
        <w:bottom w:val="none" w:sz="0" w:space="0" w:color="auto"/>
        <w:right w:val="none" w:sz="0" w:space="0" w:color="auto"/>
      </w:divBdr>
    </w:div>
    <w:div w:id="1626349470">
      <w:marLeft w:val="640"/>
      <w:marRight w:val="0"/>
      <w:marTop w:val="0"/>
      <w:marBottom w:val="0"/>
      <w:divBdr>
        <w:top w:val="none" w:sz="0" w:space="0" w:color="auto"/>
        <w:left w:val="none" w:sz="0" w:space="0" w:color="auto"/>
        <w:bottom w:val="none" w:sz="0" w:space="0" w:color="auto"/>
        <w:right w:val="none" w:sz="0" w:space="0" w:color="auto"/>
      </w:divBdr>
    </w:div>
    <w:div w:id="1626547070">
      <w:marLeft w:val="640"/>
      <w:marRight w:val="0"/>
      <w:marTop w:val="0"/>
      <w:marBottom w:val="0"/>
      <w:divBdr>
        <w:top w:val="none" w:sz="0" w:space="0" w:color="auto"/>
        <w:left w:val="none" w:sz="0" w:space="0" w:color="auto"/>
        <w:bottom w:val="none" w:sz="0" w:space="0" w:color="auto"/>
        <w:right w:val="none" w:sz="0" w:space="0" w:color="auto"/>
      </w:divBdr>
    </w:div>
    <w:div w:id="1627202532">
      <w:marLeft w:val="640"/>
      <w:marRight w:val="0"/>
      <w:marTop w:val="0"/>
      <w:marBottom w:val="0"/>
      <w:divBdr>
        <w:top w:val="none" w:sz="0" w:space="0" w:color="auto"/>
        <w:left w:val="none" w:sz="0" w:space="0" w:color="auto"/>
        <w:bottom w:val="none" w:sz="0" w:space="0" w:color="auto"/>
        <w:right w:val="none" w:sz="0" w:space="0" w:color="auto"/>
      </w:divBdr>
    </w:div>
    <w:div w:id="1628003471">
      <w:marLeft w:val="640"/>
      <w:marRight w:val="0"/>
      <w:marTop w:val="0"/>
      <w:marBottom w:val="0"/>
      <w:divBdr>
        <w:top w:val="none" w:sz="0" w:space="0" w:color="auto"/>
        <w:left w:val="none" w:sz="0" w:space="0" w:color="auto"/>
        <w:bottom w:val="none" w:sz="0" w:space="0" w:color="auto"/>
        <w:right w:val="none" w:sz="0" w:space="0" w:color="auto"/>
      </w:divBdr>
    </w:div>
    <w:div w:id="1628202559">
      <w:marLeft w:val="640"/>
      <w:marRight w:val="0"/>
      <w:marTop w:val="0"/>
      <w:marBottom w:val="0"/>
      <w:divBdr>
        <w:top w:val="none" w:sz="0" w:space="0" w:color="auto"/>
        <w:left w:val="none" w:sz="0" w:space="0" w:color="auto"/>
        <w:bottom w:val="none" w:sz="0" w:space="0" w:color="auto"/>
        <w:right w:val="none" w:sz="0" w:space="0" w:color="auto"/>
      </w:divBdr>
    </w:div>
    <w:div w:id="1628588262">
      <w:marLeft w:val="640"/>
      <w:marRight w:val="0"/>
      <w:marTop w:val="0"/>
      <w:marBottom w:val="0"/>
      <w:divBdr>
        <w:top w:val="none" w:sz="0" w:space="0" w:color="auto"/>
        <w:left w:val="none" w:sz="0" w:space="0" w:color="auto"/>
        <w:bottom w:val="none" w:sz="0" w:space="0" w:color="auto"/>
        <w:right w:val="none" w:sz="0" w:space="0" w:color="auto"/>
      </w:divBdr>
    </w:div>
    <w:div w:id="1628663855">
      <w:marLeft w:val="640"/>
      <w:marRight w:val="0"/>
      <w:marTop w:val="0"/>
      <w:marBottom w:val="0"/>
      <w:divBdr>
        <w:top w:val="none" w:sz="0" w:space="0" w:color="auto"/>
        <w:left w:val="none" w:sz="0" w:space="0" w:color="auto"/>
        <w:bottom w:val="none" w:sz="0" w:space="0" w:color="auto"/>
        <w:right w:val="none" w:sz="0" w:space="0" w:color="auto"/>
      </w:divBdr>
    </w:div>
    <w:div w:id="1628782523">
      <w:marLeft w:val="640"/>
      <w:marRight w:val="0"/>
      <w:marTop w:val="0"/>
      <w:marBottom w:val="0"/>
      <w:divBdr>
        <w:top w:val="none" w:sz="0" w:space="0" w:color="auto"/>
        <w:left w:val="none" w:sz="0" w:space="0" w:color="auto"/>
        <w:bottom w:val="none" w:sz="0" w:space="0" w:color="auto"/>
        <w:right w:val="none" w:sz="0" w:space="0" w:color="auto"/>
      </w:divBdr>
    </w:div>
    <w:div w:id="1628928129">
      <w:marLeft w:val="640"/>
      <w:marRight w:val="0"/>
      <w:marTop w:val="0"/>
      <w:marBottom w:val="0"/>
      <w:divBdr>
        <w:top w:val="none" w:sz="0" w:space="0" w:color="auto"/>
        <w:left w:val="none" w:sz="0" w:space="0" w:color="auto"/>
        <w:bottom w:val="none" w:sz="0" w:space="0" w:color="auto"/>
        <w:right w:val="none" w:sz="0" w:space="0" w:color="auto"/>
      </w:divBdr>
    </w:div>
    <w:div w:id="1628972732">
      <w:marLeft w:val="640"/>
      <w:marRight w:val="0"/>
      <w:marTop w:val="0"/>
      <w:marBottom w:val="0"/>
      <w:divBdr>
        <w:top w:val="none" w:sz="0" w:space="0" w:color="auto"/>
        <w:left w:val="none" w:sz="0" w:space="0" w:color="auto"/>
        <w:bottom w:val="none" w:sz="0" w:space="0" w:color="auto"/>
        <w:right w:val="none" w:sz="0" w:space="0" w:color="auto"/>
      </w:divBdr>
    </w:div>
    <w:div w:id="1628974441">
      <w:marLeft w:val="640"/>
      <w:marRight w:val="0"/>
      <w:marTop w:val="0"/>
      <w:marBottom w:val="0"/>
      <w:divBdr>
        <w:top w:val="none" w:sz="0" w:space="0" w:color="auto"/>
        <w:left w:val="none" w:sz="0" w:space="0" w:color="auto"/>
        <w:bottom w:val="none" w:sz="0" w:space="0" w:color="auto"/>
        <w:right w:val="none" w:sz="0" w:space="0" w:color="auto"/>
      </w:divBdr>
    </w:div>
    <w:div w:id="1629159678">
      <w:marLeft w:val="640"/>
      <w:marRight w:val="0"/>
      <w:marTop w:val="0"/>
      <w:marBottom w:val="0"/>
      <w:divBdr>
        <w:top w:val="none" w:sz="0" w:space="0" w:color="auto"/>
        <w:left w:val="none" w:sz="0" w:space="0" w:color="auto"/>
        <w:bottom w:val="none" w:sz="0" w:space="0" w:color="auto"/>
        <w:right w:val="none" w:sz="0" w:space="0" w:color="auto"/>
      </w:divBdr>
    </w:div>
    <w:div w:id="1629242431">
      <w:marLeft w:val="640"/>
      <w:marRight w:val="0"/>
      <w:marTop w:val="0"/>
      <w:marBottom w:val="0"/>
      <w:divBdr>
        <w:top w:val="none" w:sz="0" w:space="0" w:color="auto"/>
        <w:left w:val="none" w:sz="0" w:space="0" w:color="auto"/>
        <w:bottom w:val="none" w:sz="0" w:space="0" w:color="auto"/>
        <w:right w:val="none" w:sz="0" w:space="0" w:color="auto"/>
      </w:divBdr>
    </w:div>
    <w:div w:id="1629316217">
      <w:marLeft w:val="640"/>
      <w:marRight w:val="0"/>
      <w:marTop w:val="0"/>
      <w:marBottom w:val="0"/>
      <w:divBdr>
        <w:top w:val="none" w:sz="0" w:space="0" w:color="auto"/>
        <w:left w:val="none" w:sz="0" w:space="0" w:color="auto"/>
        <w:bottom w:val="none" w:sz="0" w:space="0" w:color="auto"/>
        <w:right w:val="none" w:sz="0" w:space="0" w:color="auto"/>
      </w:divBdr>
    </w:div>
    <w:div w:id="1629511024">
      <w:marLeft w:val="640"/>
      <w:marRight w:val="0"/>
      <w:marTop w:val="0"/>
      <w:marBottom w:val="0"/>
      <w:divBdr>
        <w:top w:val="none" w:sz="0" w:space="0" w:color="auto"/>
        <w:left w:val="none" w:sz="0" w:space="0" w:color="auto"/>
        <w:bottom w:val="none" w:sz="0" w:space="0" w:color="auto"/>
        <w:right w:val="none" w:sz="0" w:space="0" w:color="auto"/>
      </w:divBdr>
    </w:div>
    <w:div w:id="1629815550">
      <w:marLeft w:val="640"/>
      <w:marRight w:val="0"/>
      <w:marTop w:val="0"/>
      <w:marBottom w:val="0"/>
      <w:divBdr>
        <w:top w:val="none" w:sz="0" w:space="0" w:color="auto"/>
        <w:left w:val="none" w:sz="0" w:space="0" w:color="auto"/>
        <w:bottom w:val="none" w:sz="0" w:space="0" w:color="auto"/>
        <w:right w:val="none" w:sz="0" w:space="0" w:color="auto"/>
      </w:divBdr>
    </w:div>
    <w:div w:id="1629824549">
      <w:marLeft w:val="640"/>
      <w:marRight w:val="0"/>
      <w:marTop w:val="0"/>
      <w:marBottom w:val="0"/>
      <w:divBdr>
        <w:top w:val="none" w:sz="0" w:space="0" w:color="auto"/>
        <w:left w:val="none" w:sz="0" w:space="0" w:color="auto"/>
        <w:bottom w:val="none" w:sz="0" w:space="0" w:color="auto"/>
        <w:right w:val="none" w:sz="0" w:space="0" w:color="auto"/>
      </w:divBdr>
    </w:div>
    <w:div w:id="1630042890">
      <w:marLeft w:val="640"/>
      <w:marRight w:val="0"/>
      <w:marTop w:val="0"/>
      <w:marBottom w:val="0"/>
      <w:divBdr>
        <w:top w:val="none" w:sz="0" w:space="0" w:color="auto"/>
        <w:left w:val="none" w:sz="0" w:space="0" w:color="auto"/>
        <w:bottom w:val="none" w:sz="0" w:space="0" w:color="auto"/>
        <w:right w:val="none" w:sz="0" w:space="0" w:color="auto"/>
      </w:divBdr>
    </w:div>
    <w:div w:id="1630359058">
      <w:marLeft w:val="640"/>
      <w:marRight w:val="0"/>
      <w:marTop w:val="0"/>
      <w:marBottom w:val="0"/>
      <w:divBdr>
        <w:top w:val="none" w:sz="0" w:space="0" w:color="auto"/>
        <w:left w:val="none" w:sz="0" w:space="0" w:color="auto"/>
        <w:bottom w:val="none" w:sz="0" w:space="0" w:color="auto"/>
        <w:right w:val="none" w:sz="0" w:space="0" w:color="auto"/>
      </w:divBdr>
    </w:div>
    <w:div w:id="1630625548">
      <w:marLeft w:val="640"/>
      <w:marRight w:val="0"/>
      <w:marTop w:val="0"/>
      <w:marBottom w:val="0"/>
      <w:divBdr>
        <w:top w:val="none" w:sz="0" w:space="0" w:color="auto"/>
        <w:left w:val="none" w:sz="0" w:space="0" w:color="auto"/>
        <w:bottom w:val="none" w:sz="0" w:space="0" w:color="auto"/>
        <w:right w:val="none" w:sz="0" w:space="0" w:color="auto"/>
      </w:divBdr>
    </w:div>
    <w:div w:id="1631128087">
      <w:marLeft w:val="640"/>
      <w:marRight w:val="0"/>
      <w:marTop w:val="0"/>
      <w:marBottom w:val="0"/>
      <w:divBdr>
        <w:top w:val="none" w:sz="0" w:space="0" w:color="auto"/>
        <w:left w:val="none" w:sz="0" w:space="0" w:color="auto"/>
        <w:bottom w:val="none" w:sz="0" w:space="0" w:color="auto"/>
        <w:right w:val="none" w:sz="0" w:space="0" w:color="auto"/>
      </w:divBdr>
    </w:div>
    <w:div w:id="1631128819">
      <w:marLeft w:val="640"/>
      <w:marRight w:val="0"/>
      <w:marTop w:val="0"/>
      <w:marBottom w:val="0"/>
      <w:divBdr>
        <w:top w:val="none" w:sz="0" w:space="0" w:color="auto"/>
        <w:left w:val="none" w:sz="0" w:space="0" w:color="auto"/>
        <w:bottom w:val="none" w:sz="0" w:space="0" w:color="auto"/>
        <w:right w:val="none" w:sz="0" w:space="0" w:color="auto"/>
      </w:divBdr>
    </w:div>
    <w:div w:id="1632399757">
      <w:marLeft w:val="640"/>
      <w:marRight w:val="0"/>
      <w:marTop w:val="0"/>
      <w:marBottom w:val="0"/>
      <w:divBdr>
        <w:top w:val="none" w:sz="0" w:space="0" w:color="auto"/>
        <w:left w:val="none" w:sz="0" w:space="0" w:color="auto"/>
        <w:bottom w:val="none" w:sz="0" w:space="0" w:color="auto"/>
        <w:right w:val="none" w:sz="0" w:space="0" w:color="auto"/>
      </w:divBdr>
    </w:div>
    <w:div w:id="1633098583">
      <w:marLeft w:val="640"/>
      <w:marRight w:val="0"/>
      <w:marTop w:val="0"/>
      <w:marBottom w:val="0"/>
      <w:divBdr>
        <w:top w:val="none" w:sz="0" w:space="0" w:color="auto"/>
        <w:left w:val="none" w:sz="0" w:space="0" w:color="auto"/>
        <w:bottom w:val="none" w:sz="0" w:space="0" w:color="auto"/>
        <w:right w:val="none" w:sz="0" w:space="0" w:color="auto"/>
      </w:divBdr>
    </w:div>
    <w:div w:id="1633249933">
      <w:marLeft w:val="640"/>
      <w:marRight w:val="0"/>
      <w:marTop w:val="0"/>
      <w:marBottom w:val="0"/>
      <w:divBdr>
        <w:top w:val="none" w:sz="0" w:space="0" w:color="auto"/>
        <w:left w:val="none" w:sz="0" w:space="0" w:color="auto"/>
        <w:bottom w:val="none" w:sz="0" w:space="0" w:color="auto"/>
        <w:right w:val="none" w:sz="0" w:space="0" w:color="auto"/>
      </w:divBdr>
    </w:div>
    <w:div w:id="1633437864">
      <w:marLeft w:val="640"/>
      <w:marRight w:val="0"/>
      <w:marTop w:val="0"/>
      <w:marBottom w:val="0"/>
      <w:divBdr>
        <w:top w:val="none" w:sz="0" w:space="0" w:color="auto"/>
        <w:left w:val="none" w:sz="0" w:space="0" w:color="auto"/>
        <w:bottom w:val="none" w:sz="0" w:space="0" w:color="auto"/>
        <w:right w:val="none" w:sz="0" w:space="0" w:color="auto"/>
      </w:divBdr>
    </w:div>
    <w:div w:id="1633516641">
      <w:marLeft w:val="640"/>
      <w:marRight w:val="0"/>
      <w:marTop w:val="0"/>
      <w:marBottom w:val="0"/>
      <w:divBdr>
        <w:top w:val="none" w:sz="0" w:space="0" w:color="auto"/>
        <w:left w:val="none" w:sz="0" w:space="0" w:color="auto"/>
        <w:bottom w:val="none" w:sz="0" w:space="0" w:color="auto"/>
        <w:right w:val="none" w:sz="0" w:space="0" w:color="auto"/>
      </w:divBdr>
    </w:div>
    <w:div w:id="1633560862">
      <w:marLeft w:val="640"/>
      <w:marRight w:val="0"/>
      <w:marTop w:val="0"/>
      <w:marBottom w:val="0"/>
      <w:divBdr>
        <w:top w:val="none" w:sz="0" w:space="0" w:color="auto"/>
        <w:left w:val="none" w:sz="0" w:space="0" w:color="auto"/>
        <w:bottom w:val="none" w:sz="0" w:space="0" w:color="auto"/>
        <w:right w:val="none" w:sz="0" w:space="0" w:color="auto"/>
      </w:divBdr>
    </w:div>
    <w:div w:id="1634218147">
      <w:marLeft w:val="640"/>
      <w:marRight w:val="0"/>
      <w:marTop w:val="0"/>
      <w:marBottom w:val="0"/>
      <w:divBdr>
        <w:top w:val="none" w:sz="0" w:space="0" w:color="auto"/>
        <w:left w:val="none" w:sz="0" w:space="0" w:color="auto"/>
        <w:bottom w:val="none" w:sz="0" w:space="0" w:color="auto"/>
        <w:right w:val="none" w:sz="0" w:space="0" w:color="auto"/>
      </w:divBdr>
    </w:div>
    <w:div w:id="1634559998">
      <w:marLeft w:val="640"/>
      <w:marRight w:val="0"/>
      <w:marTop w:val="0"/>
      <w:marBottom w:val="0"/>
      <w:divBdr>
        <w:top w:val="none" w:sz="0" w:space="0" w:color="auto"/>
        <w:left w:val="none" w:sz="0" w:space="0" w:color="auto"/>
        <w:bottom w:val="none" w:sz="0" w:space="0" w:color="auto"/>
        <w:right w:val="none" w:sz="0" w:space="0" w:color="auto"/>
      </w:divBdr>
    </w:div>
    <w:div w:id="1634748118">
      <w:marLeft w:val="640"/>
      <w:marRight w:val="0"/>
      <w:marTop w:val="0"/>
      <w:marBottom w:val="0"/>
      <w:divBdr>
        <w:top w:val="none" w:sz="0" w:space="0" w:color="auto"/>
        <w:left w:val="none" w:sz="0" w:space="0" w:color="auto"/>
        <w:bottom w:val="none" w:sz="0" w:space="0" w:color="auto"/>
        <w:right w:val="none" w:sz="0" w:space="0" w:color="auto"/>
      </w:divBdr>
    </w:div>
    <w:div w:id="1634796783">
      <w:marLeft w:val="640"/>
      <w:marRight w:val="0"/>
      <w:marTop w:val="0"/>
      <w:marBottom w:val="0"/>
      <w:divBdr>
        <w:top w:val="none" w:sz="0" w:space="0" w:color="auto"/>
        <w:left w:val="none" w:sz="0" w:space="0" w:color="auto"/>
        <w:bottom w:val="none" w:sz="0" w:space="0" w:color="auto"/>
        <w:right w:val="none" w:sz="0" w:space="0" w:color="auto"/>
      </w:divBdr>
    </w:div>
    <w:div w:id="1634797394">
      <w:marLeft w:val="640"/>
      <w:marRight w:val="0"/>
      <w:marTop w:val="0"/>
      <w:marBottom w:val="0"/>
      <w:divBdr>
        <w:top w:val="none" w:sz="0" w:space="0" w:color="auto"/>
        <w:left w:val="none" w:sz="0" w:space="0" w:color="auto"/>
        <w:bottom w:val="none" w:sz="0" w:space="0" w:color="auto"/>
        <w:right w:val="none" w:sz="0" w:space="0" w:color="auto"/>
      </w:divBdr>
    </w:div>
    <w:div w:id="1634942965">
      <w:marLeft w:val="640"/>
      <w:marRight w:val="0"/>
      <w:marTop w:val="0"/>
      <w:marBottom w:val="0"/>
      <w:divBdr>
        <w:top w:val="none" w:sz="0" w:space="0" w:color="auto"/>
        <w:left w:val="none" w:sz="0" w:space="0" w:color="auto"/>
        <w:bottom w:val="none" w:sz="0" w:space="0" w:color="auto"/>
        <w:right w:val="none" w:sz="0" w:space="0" w:color="auto"/>
      </w:divBdr>
    </w:div>
    <w:div w:id="1635402068">
      <w:marLeft w:val="640"/>
      <w:marRight w:val="0"/>
      <w:marTop w:val="0"/>
      <w:marBottom w:val="0"/>
      <w:divBdr>
        <w:top w:val="none" w:sz="0" w:space="0" w:color="auto"/>
        <w:left w:val="none" w:sz="0" w:space="0" w:color="auto"/>
        <w:bottom w:val="none" w:sz="0" w:space="0" w:color="auto"/>
        <w:right w:val="none" w:sz="0" w:space="0" w:color="auto"/>
      </w:divBdr>
    </w:div>
    <w:div w:id="1635598628">
      <w:marLeft w:val="640"/>
      <w:marRight w:val="0"/>
      <w:marTop w:val="0"/>
      <w:marBottom w:val="0"/>
      <w:divBdr>
        <w:top w:val="none" w:sz="0" w:space="0" w:color="auto"/>
        <w:left w:val="none" w:sz="0" w:space="0" w:color="auto"/>
        <w:bottom w:val="none" w:sz="0" w:space="0" w:color="auto"/>
        <w:right w:val="none" w:sz="0" w:space="0" w:color="auto"/>
      </w:divBdr>
    </w:div>
    <w:div w:id="1635912744">
      <w:marLeft w:val="640"/>
      <w:marRight w:val="0"/>
      <w:marTop w:val="0"/>
      <w:marBottom w:val="0"/>
      <w:divBdr>
        <w:top w:val="none" w:sz="0" w:space="0" w:color="auto"/>
        <w:left w:val="none" w:sz="0" w:space="0" w:color="auto"/>
        <w:bottom w:val="none" w:sz="0" w:space="0" w:color="auto"/>
        <w:right w:val="none" w:sz="0" w:space="0" w:color="auto"/>
      </w:divBdr>
    </w:div>
    <w:div w:id="1636329247">
      <w:marLeft w:val="640"/>
      <w:marRight w:val="0"/>
      <w:marTop w:val="0"/>
      <w:marBottom w:val="0"/>
      <w:divBdr>
        <w:top w:val="none" w:sz="0" w:space="0" w:color="auto"/>
        <w:left w:val="none" w:sz="0" w:space="0" w:color="auto"/>
        <w:bottom w:val="none" w:sz="0" w:space="0" w:color="auto"/>
        <w:right w:val="none" w:sz="0" w:space="0" w:color="auto"/>
      </w:divBdr>
    </w:div>
    <w:div w:id="1636445454">
      <w:marLeft w:val="640"/>
      <w:marRight w:val="0"/>
      <w:marTop w:val="0"/>
      <w:marBottom w:val="0"/>
      <w:divBdr>
        <w:top w:val="none" w:sz="0" w:space="0" w:color="auto"/>
        <w:left w:val="none" w:sz="0" w:space="0" w:color="auto"/>
        <w:bottom w:val="none" w:sz="0" w:space="0" w:color="auto"/>
        <w:right w:val="none" w:sz="0" w:space="0" w:color="auto"/>
      </w:divBdr>
    </w:div>
    <w:div w:id="1636451318">
      <w:marLeft w:val="640"/>
      <w:marRight w:val="0"/>
      <w:marTop w:val="0"/>
      <w:marBottom w:val="0"/>
      <w:divBdr>
        <w:top w:val="none" w:sz="0" w:space="0" w:color="auto"/>
        <w:left w:val="none" w:sz="0" w:space="0" w:color="auto"/>
        <w:bottom w:val="none" w:sz="0" w:space="0" w:color="auto"/>
        <w:right w:val="none" w:sz="0" w:space="0" w:color="auto"/>
      </w:divBdr>
    </w:div>
    <w:div w:id="1636641476">
      <w:marLeft w:val="640"/>
      <w:marRight w:val="0"/>
      <w:marTop w:val="0"/>
      <w:marBottom w:val="0"/>
      <w:divBdr>
        <w:top w:val="none" w:sz="0" w:space="0" w:color="auto"/>
        <w:left w:val="none" w:sz="0" w:space="0" w:color="auto"/>
        <w:bottom w:val="none" w:sz="0" w:space="0" w:color="auto"/>
        <w:right w:val="none" w:sz="0" w:space="0" w:color="auto"/>
      </w:divBdr>
    </w:div>
    <w:div w:id="1636716258">
      <w:marLeft w:val="640"/>
      <w:marRight w:val="0"/>
      <w:marTop w:val="0"/>
      <w:marBottom w:val="0"/>
      <w:divBdr>
        <w:top w:val="none" w:sz="0" w:space="0" w:color="auto"/>
        <w:left w:val="none" w:sz="0" w:space="0" w:color="auto"/>
        <w:bottom w:val="none" w:sz="0" w:space="0" w:color="auto"/>
        <w:right w:val="none" w:sz="0" w:space="0" w:color="auto"/>
      </w:divBdr>
    </w:div>
    <w:div w:id="1637564601">
      <w:marLeft w:val="640"/>
      <w:marRight w:val="0"/>
      <w:marTop w:val="0"/>
      <w:marBottom w:val="0"/>
      <w:divBdr>
        <w:top w:val="none" w:sz="0" w:space="0" w:color="auto"/>
        <w:left w:val="none" w:sz="0" w:space="0" w:color="auto"/>
        <w:bottom w:val="none" w:sz="0" w:space="0" w:color="auto"/>
        <w:right w:val="none" w:sz="0" w:space="0" w:color="auto"/>
      </w:divBdr>
    </w:div>
    <w:div w:id="1637637926">
      <w:marLeft w:val="640"/>
      <w:marRight w:val="0"/>
      <w:marTop w:val="0"/>
      <w:marBottom w:val="0"/>
      <w:divBdr>
        <w:top w:val="none" w:sz="0" w:space="0" w:color="auto"/>
        <w:left w:val="none" w:sz="0" w:space="0" w:color="auto"/>
        <w:bottom w:val="none" w:sz="0" w:space="0" w:color="auto"/>
        <w:right w:val="none" w:sz="0" w:space="0" w:color="auto"/>
      </w:divBdr>
    </w:div>
    <w:div w:id="1637686294">
      <w:marLeft w:val="640"/>
      <w:marRight w:val="0"/>
      <w:marTop w:val="0"/>
      <w:marBottom w:val="0"/>
      <w:divBdr>
        <w:top w:val="none" w:sz="0" w:space="0" w:color="auto"/>
        <w:left w:val="none" w:sz="0" w:space="0" w:color="auto"/>
        <w:bottom w:val="none" w:sz="0" w:space="0" w:color="auto"/>
        <w:right w:val="none" w:sz="0" w:space="0" w:color="auto"/>
      </w:divBdr>
    </w:div>
    <w:div w:id="1638142432">
      <w:marLeft w:val="640"/>
      <w:marRight w:val="0"/>
      <w:marTop w:val="0"/>
      <w:marBottom w:val="0"/>
      <w:divBdr>
        <w:top w:val="none" w:sz="0" w:space="0" w:color="auto"/>
        <w:left w:val="none" w:sz="0" w:space="0" w:color="auto"/>
        <w:bottom w:val="none" w:sz="0" w:space="0" w:color="auto"/>
        <w:right w:val="none" w:sz="0" w:space="0" w:color="auto"/>
      </w:divBdr>
    </w:div>
    <w:div w:id="1638294976">
      <w:marLeft w:val="640"/>
      <w:marRight w:val="0"/>
      <w:marTop w:val="0"/>
      <w:marBottom w:val="0"/>
      <w:divBdr>
        <w:top w:val="none" w:sz="0" w:space="0" w:color="auto"/>
        <w:left w:val="none" w:sz="0" w:space="0" w:color="auto"/>
        <w:bottom w:val="none" w:sz="0" w:space="0" w:color="auto"/>
        <w:right w:val="none" w:sz="0" w:space="0" w:color="auto"/>
      </w:divBdr>
    </w:div>
    <w:div w:id="1638484565">
      <w:marLeft w:val="640"/>
      <w:marRight w:val="0"/>
      <w:marTop w:val="0"/>
      <w:marBottom w:val="0"/>
      <w:divBdr>
        <w:top w:val="none" w:sz="0" w:space="0" w:color="auto"/>
        <w:left w:val="none" w:sz="0" w:space="0" w:color="auto"/>
        <w:bottom w:val="none" w:sz="0" w:space="0" w:color="auto"/>
        <w:right w:val="none" w:sz="0" w:space="0" w:color="auto"/>
      </w:divBdr>
    </w:div>
    <w:div w:id="1638562142">
      <w:marLeft w:val="640"/>
      <w:marRight w:val="0"/>
      <w:marTop w:val="0"/>
      <w:marBottom w:val="0"/>
      <w:divBdr>
        <w:top w:val="none" w:sz="0" w:space="0" w:color="auto"/>
        <w:left w:val="none" w:sz="0" w:space="0" w:color="auto"/>
        <w:bottom w:val="none" w:sz="0" w:space="0" w:color="auto"/>
        <w:right w:val="none" w:sz="0" w:space="0" w:color="auto"/>
      </w:divBdr>
    </w:div>
    <w:div w:id="1638947102">
      <w:marLeft w:val="640"/>
      <w:marRight w:val="0"/>
      <w:marTop w:val="0"/>
      <w:marBottom w:val="0"/>
      <w:divBdr>
        <w:top w:val="none" w:sz="0" w:space="0" w:color="auto"/>
        <w:left w:val="none" w:sz="0" w:space="0" w:color="auto"/>
        <w:bottom w:val="none" w:sz="0" w:space="0" w:color="auto"/>
        <w:right w:val="none" w:sz="0" w:space="0" w:color="auto"/>
      </w:divBdr>
    </w:div>
    <w:div w:id="1638993437">
      <w:marLeft w:val="640"/>
      <w:marRight w:val="0"/>
      <w:marTop w:val="0"/>
      <w:marBottom w:val="0"/>
      <w:divBdr>
        <w:top w:val="none" w:sz="0" w:space="0" w:color="auto"/>
        <w:left w:val="none" w:sz="0" w:space="0" w:color="auto"/>
        <w:bottom w:val="none" w:sz="0" w:space="0" w:color="auto"/>
        <w:right w:val="none" w:sz="0" w:space="0" w:color="auto"/>
      </w:divBdr>
    </w:div>
    <w:div w:id="1639258440">
      <w:marLeft w:val="640"/>
      <w:marRight w:val="0"/>
      <w:marTop w:val="0"/>
      <w:marBottom w:val="0"/>
      <w:divBdr>
        <w:top w:val="none" w:sz="0" w:space="0" w:color="auto"/>
        <w:left w:val="none" w:sz="0" w:space="0" w:color="auto"/>
        <w:bottom w:val="none" w:sz="0" w:space="0" w:color="auto"/>
        <w:right w:val="none" w:sz="0" w:space="0" w:color="auto"/>
      </w:divBdr>
    </w:div>
    <w:div w:id="1639264153">
      <w:marLeft w:val="640"/>
      <w:marRight w:val="0"/>
      <w:marTop w:val="0"/>
      <w:marBottom w:val="0"/>
      <w:divBdr>
        <w:top w:val="none" w:sz="0" w:space="0" w:color="auto"/>
        <w:left w:val="none" w:sz="0" w:space="0" w:color="auto"/>
        <w:bottom w:val="none" w:sz="0" w:space="0" w:color="auto"/>
        <w:right w:val="none" w:sz="0" w:space="0" w:color="auto"/>
      </w:divBdr>
    </w:div>
    <w:div w:id="1639605394">
      <w:marLeft w:val="640"/>
      <w:marRight w:val="0"/>
      <w:marTop w:val="0"/>
      <w:marBottom w:val="0"/>
      <w:divBdr>
        <w:top w:val="none" w:sz="0" w:space="0" w:color="auto"/>
        <w:left w:val="none" w:sz="0" w:space="0" w:color="auto"/>
        <w:bottom w:val="none" w:sz="0" w:space="0" w:color="auto"/>
        <w:right w:val="none" w:sz="0" w:space="0" w:color="auto"/>
      </w:divBdr>
    </w:div>
    <w:div w:id="1639646243">
      <w:marLeft w:val="640"/>
      <w:marRight w:val="0"/>
      <w:marTop w:val="0"/>
      <w:marBottom w:val="0"/>
      <w:divBdr>
        <w:top w:val="none" w:sz="0" w:space="0" w:color="auto"/>
        <w:left w:val="none" w:sz="0" w:space="0" w:color="auto"/>
        <w:bottom w:val="none" w:sz="0" w:space="0" w:color="auto"/>
        <w:right w:val="none" w:sz="0" w:space="0" w:color="auto"/>
      </w:divBdr>
    </w:div>
    <w:div w:id="1639873418">
      <w:marLeft w:val="640"/>
      <w:marRight w:val="0"/>
      <w:marTop w:val="0"/>
      <w:marBottom w:val="0"/>
      <w:divBdr>
        <w:top w:val="none" w:sz="0" w:space="0" w:color="auto"/>
        <w:left w:val="none" w:sz="0" w:space="0" w:color="auto"/>
        <w:bottom w:val="none" w:sz="0" w:space="0" w:color="auto"/>
        <w:right w:val="none" w:sz="0" w:space="0" w:color="auto"/>
      </w:divBdr>
    </w:div>
    <w:div w:id="1640111647">
      <w:marLeft w:val="640"/>
      <w:marRight w:val="0"/>
      <w:marTop w:val="0"/>
      <w:marBottom w:val="0"/>
      <w:divBdr>
        <w:top w:val="none" w:sz="0" w:space="0" w:color="auto"/>
        <w:left w:val="none" w:sz="0" w:space="0" w:color="auto"/>
        <w:bottom w:val="none" w:sz="0" w:space="0" w:color="auto"/>
        <w:right w:val="none" w:sz="0" w:space="0" w:color="auto"/>
      </w:divBdr>
    </w:div>
    <w:div w:id="1640259334">
      <w:marLeft w:val="640"/>
      <w:marRight w:val="0"/>
      <w:marTop w:val="0"/>
      <w:marBottom w:val="0"/>
      <w:divBdr>
        <w:top w:val="none" w:sz="0" w:space="0" w:color="auto"/>
        <w:left w:val="none" w:sz="0" w:space="0" w:color="auto"/>
        <w:bottom w:val="none" w:sz="0" w:space="0" w:color="auto"/>
        <w:right w:val="none" w:sz="0" w:space="0" w:color="auto"/>
      </w:divBdr>
    </w:div>
    <w:div w:id="1640921575">
      <w:marLeft w:val="640"/>
      <w:marRight w:val="0"/>
      <w:marTop w:val="0"/>
      <w:marBottom w:val="0"/>
      <w:divBdr>
        <w:top w:val="none" w:sz="0" w:space="0" w:color="auto"/>
        <w:left w:val="none" w:sz="0" w:space="0" w:color="auto"/>
        <w:bottom w:val="none" w:sz="0" w:space="0" w:color="auto"/>
        <w:right w:val="none" w:sz="0" w:space="0" w:color="auto"/>
      </w:divBdr>
    </w:div>
    <w:div w:id="1641491977">
      <w:marLeft w:val="640"/>
      <w:marRight w:val="0"/>
      <w:marTop w:val="0"/>
      <w:marBottom w:val="0"/>
      <w:divBdr>
        <w:top w:val="none" w:sz="0" w:space="0" w:color="auto"/>
        <w:left w:val="none" w:sz="0" w:space="0" w:color="auto"/>
        <w:bottom w:val="none" w:sz="0" w:space="0" w:color="auto"/>
        <w:right w:val="none" w:sz="0" w:space="0" w:color="auto"/>
      </w:divBdr>
    </w:div>
    <w:div w:id="1641809740">
      <w:marLeft w:val="640"/>
      <w:marRight w:val="0"/>
      <w:marTop w:val="0"/>
      <w:marBottom w:val="0"/>
      <w:divBdr>
        <w:top w:val="none" w:sz="0" w:space="0" w:color="auto"/>
        <w:left w:val="none" w:sz="0" w:space="0" w:color="auto"/>
        <w:bottom w:val="none" w:sz="0" w:space="0" w:color="auto"/>
        <w:right w:val="none" w:sz="0" w:space="0" w:color="auto"/>
      </w:divBdr>
    </w:div>
    <w:div w:id="1641838119">
      <w:marLeft w:val="640"/>
      <w:marRight w:val="0"/>
      <w:marTop w:val="0"/>
      <w:marBottom w:val="0"/>
      <w:divBdr>
        <w:top w:val="none" w:sz="0" w:space="0" w:color="auto"/>
        <w:left w:val="none" w:sz="0" w:space="0" w:color="auto"/>
        <w:bottom w:val="none" w:sz="0" w:space="0" w:color="auto"/>
        <w:right w:val="none" w:sz="0" w:space="0" w:color="auto"/>
      </w:divBdr>
    </w:div>
    <w:div w:id="1642151154">
      <w:marLeft w:val="640"/>
      <w:marRight w:val="0"/>
      <w:marTop w:val="0"/>
      <w:marBottom w:val="0"/>
      <w:divBdr>
        <w:top w:val="none" w:sz="0" w:space="0" w:color="auto"/>
        <w:left w:val="none" w:sz="0" w:space="0" w:color="auto"/>
        <w:bottom w:val="none" w:sz="0" w:space="0" w:color="auto"/>
        <w:right w:val="none" w:sz="0" w:space="0" w:color="auto"/>
      </w:divBdr>
    </w:div>
    <w:div w:id="1642616120">
      <w:marLeft w:val="640"/>
      <w:marRight w:val="0"/>
      <w:marTop w:val="0"/>
      <w:marBottom w:val="0"/>
      <w:divBdr>
        <w:top w:val="none" w:sz="0" w:space="0" w:color="auto"/>
        <w:left w:val="none" w:sz="0" w:space="0" w:color="auto"/>
        <w:bottom w:val="none" w:sz="0" w:space="0" w:color="auto"/>
        <w:right w:val="none" w:sz="0" w:space="0" w:color="auto"/>
      </w:divBdr>
    </w:div>
    <w:div w:id="1642953493">
      <w:marLeft w:val="640"/>
      <w:marRight w:val="0"/>
      <w:marTop w:val="0"/>
      <w:marBottom w:val="0"/>
      <w:divBdr>
        <w:top w:val="none" w:sz="0" w:space="0" w:color="auto"/>
        <w:left w:val="none" w:sz="0" w:space="0" w:color="auto"/>
        <w:bottom w:val="none" w:sz="0" w:space="0" w:color="auto"/>
        <w:right w:val="none" w:sz="0" w:space="0" w:color="auto"/>
      </w:divBdr>
    </w:div>
    <w:div w:id="1643121188">
      <w:marLeft w:val="640"/>
      <w:marRight w:val="0"/>
      <w:marTop w:val="0"/>
      <w:marBottom w:val="0"/>
      <w:divBdr>
        <w:top w:val="none" w:sz="0" w:space="0" w:color="auto"/>
        <w:left w:val="none" w:sz="0" w:space="0" w:color="auto"/>
        <w:bottom w:val="none" w:sz="0" w:space="0" w:color="auto"/>
        <w:right w:val="none" w:sz="0" w:space="0" w:color="auto"/>
      </w:divBdr>
    </w:div>
    <w:div w:id="1643315688">
      <w:marLeft w:val="640"/>
      <w:marRight w:val="0"/>
      <w:marTop w:val="0"/>
      <w:marBottom w:val="0"/>
      <w:divBdr>
        <w:top w:val="none" w:sz="0" w:space="0" w:color="auto"/>
        <w:left w:val="none" w:sz="0" w:space="0" w:color="auto"/>
        <w:bottom w:val="none" w:sz="0" w:space="0" w:color="auto"/>
        <w:right w:val="none" w:sz="0" w:space="0" w:color="auto"/>
      </w:divBdr>
    </w:div>
    <w:div w:id="1643535279">
      <w:marLeft w:val="640"/>
      <w:marRight w:val="0"/>
      <w:marTop w:val="0"/>
      <w:marBottom w:val="0"/>
      <w:divBdr>
        <w:top w:val="none" w:sz="0" w:space="0" w:color="auto"/>
        <w:left w:val="none" w:sz="0" w:space="0" w:color="auto"/>
        <w:bottom w:val="none" w:sz="0" w:space="0" w:color="auto"/>
        <w:right w:val="none" w:sz="0" w:space="0" w:color="auto"/>
      </w:divBdr>
    </w:div>
    <w:div w:id="1643659191">
      <w:marLeft w:val="640"/>
      <w:marRight w:val="0"/>
      <w:marTop w:val="0"/>
      <w:marBottom w:val="0"/>
      <w:divBdr>
        <w:top w:val="none" w:sz="0" w:space="0" w:color="auto"/>
        <w:left w:val="none" w:sz="0" w:space="0" w:color="auto"/>
        <w:bottom w:val="none" w:sz="0" w:space="0" w:color="auto"/>
        <w:right w:val="none" w:sz="0" w:space="0" w:color="auto"/>
      </w:divBdr>
    </w:div>
    <w:div w:id="1643729945">
      <w:marLeft w:val="640"/>
      <w:marRight w:val="0"/>
      <w:marTop w:val="0"/>
      <w:marBottom w:val="0"/>
      <w:divBdr>
        <w:top w:val="none" w:sz="0" w:space="0" w:color="auto"/>
        <w:left w:val="none" w:sz="0" w:space="0" w:color="auto"/>
        <w:bottom w:val="none" w:sz="0" w:space="0" w:color="auto"/>
        <w:right w:val="none" w:sz="0" w:space="0" w:color="auto"/>
      </w:divBdr>
    </w:div>
    <w:div w:id="1643925763">
      <w:marLeft w:val="640"/>
      <w:marRight w:val="0"/>
      <w:marTop w:val="0"/>
      <w:marBottom w:val="0"/>
      <w:divBdr>
        <w:top w:val="none" w:sz="0" w:space="0" w:color="auto"/>
        <w:left w:val="none" w:sz="0" w:space="0" w:color="auto"/>
        <w:bottom w:val="none" w:sz="0" w:space="0" w:color="auto"/>
        <w:right w:val="none" w:sz="0" w:space="0" w:color="auto"/>
      </w:divBdr>
    </w:div>
    <w:div w:id="1644039740">
      <w:marLeft w:val="640"/>
      <w:marRight w:val="0"/>
      <w:marTop w:val="0"/>
      <w:marBottom w:val="0"/>
      <w:divBdr>
        <w:top w:val="none" w:sz="0" w:space="0" w:color="auto"/>
        <w:left w:val="none" w:sz="0" w:space="0" w:color="auto"/>
        <w:bottom w:val="none" w:sz="0" w:space="0" w:color="auto"/>
        <w:right w:val="none" w:sz="0" w:space="0" w:color="auto"/>
      </w:divBdr>
    </w:div>
    <w:div w:id="1644237600">
      <w:marLeft w:val="640"/>
      <w:marRight w:val="0"/>
      <w:marTop w:val="0"/>
      <w:marBottom w:val="0"/>
      <w:divBdr>
        <w:top w:val="none" w:sz="0" w:space="0" w:color="auto"/>
        <w:left w:val="none" w:sz="0" w:space="0" w:color="auto"/>
        <w:bottom w:val="none" w:sz="0" w:space="0" w:color="auto"/>
        <w:right w:val="none" w:sz="0" w:space="0" w:color="auto"/>
      </w:divBdr>
    </w:div>
    <w:div w:id="1644577924">
      <w:marLeft w:val="640"/>
      <w:marRight w:val="0"/>
      <w:marTop w:val="0"/>
      <w:marBottom w:val="0"/>
      <w:divBdr>
        <w:top w:val="none" w:sz="0" w:space="0" w:color="auto"/>
        <w:left w:val="none" w:sz="0" w:space="0" w:color="auto"/>
        <w:bottom w:val="none" w:sz="0" w:space="0" w:color="auto"/>
        <w:right w:val="none" w:sz="0" w:space="0" w:color="auto"/>
      </w:divBdr>
    </w:div>
    <w:div w:id="1645158740">
      <w:marLeft w:val="640"/>
      <w:marRight w:val="0"/>
      <w:marTop w:val="0"/>
      <w:marBottom w:val="0"/>
      <w:divBdr>
        <w:top w:val="none" w:sz="0" w:space="0" w:color="auto"/>
        <w:left w:val="none" w:sz="0" w:space="0" w:color="auto"/>
        <w:bottom w:val="none" w:sz="0" w:space="0" w:color="auto"/>
        <w:right w:val="none" w:sz="0" w:space="0" w:color="auto"/>
      </w:divBdr>
    </w:div>
    <w:div w:id="1646082070">
      <w:marLeft w:val="640"/>
      <w:marRight w:val="0"/>
      <w:marTop w:val="0"/>
      <w:marBottom w:val="0"/>
      <w:divBdr>
        <w:top w:val="none" w:sz="0" w:space="0" w:color="auto"/>
        <w:left w:val="none" w:sz="0" w:space="0" w:color="auto"/>
        <w:bottom w:val="none" w:sz="0" w:space="0" w:color="auto"/>
        <w:right w:val="none" w:sz="0" w:space="0" w:color="auto"/>
      </w:divBdr>
    </w:div>
    <w:div w:id="1646157251">
      <w:marLeft w:val="640"/>
      <w:marRight w:val="0"/>
      <w:marTop w:val="0"/>
      <w:marBottom w:val="0"/>
      <w:divBdr>
        <w:top w:val="none" w:sz="0" w:space="0" w:color="auto"/>
        <w:left w:val="none" w:sz="0" w:space="0" w:color="auto"/>
        <w:bottom w:val="none" w:sz="0" w:space="0" w:color="auto"/>
        <w:right w:val="none" w:sz="0" w:space="0" w:color="auto"/>
      </w:divBdr>
    </w:div>
    <w:div w:id="1646350138">
      <w:marLeft w:val="640"/>
      <w:marRight w:val="0"/>
      <w:marTop w:val="0"/>
      <w:marBottom w:val="0"/>
      <w:divBdr>
        <w:top w:val="none" w:sz="0" w:space="0" w:color="auto"/>
        <w:left w:val="none" w:sz="0" w:space="0" w:color="auto"/>
        <w:bottom w:val="none" w:sz="0" w:space="0" w:color="auto"/>
        <w:right w:val="none" w:sz="0" w:space="0" w:color="auto"/>
      </w:divBdr>
    </w:div>
    <w:div w:id="1647393450">
      <w:marLeft w:val="640"/>
      <w:marRight w:val="0"/>
      <w:marTop w:val="0"/>
      <w:marBottom w:val="0"/>
      <w:divBdr>
        <w:top w:val="none" w:sz="0" w:space="0" w:color="auto"/>
        <w:left w:val="none" w:sz="0" w:space="0" w:color="auto"/>
        <w:bottom w:val="none" w:sz="0" w:space="0" w:color="auto"/>
        <w:right w:val="none" w:sz="0" w:space="0" w:color="auto"/>
      </w:divBdr>
    </w:div>
    <w:div w:id="1647393816">
      <w:marLeft w:val="640"/>
      <w:marRight w:val="0"/>
      <w:marTop w:val="0"/>
      <w:marBottom w:val="0"/>
      <w:divBdr>
        <w:top w:val="none" w:sz="0" w:space="0" w:color="auto"/>
        <w:left w:val="none" w:sz="0" w:space="0" w:color="auto"/>
        <w:bottom w:val="none" w:sz="0" w:space="0" w:color="auto"/>
        <w:right w:val="none" w:sz="0" w:space="0" w:color="auto"/>
      </w:divBdr>
    </w:div>
    <w:div w:id="1647540319">
      <w:marLeft w:val="640"/>
      <w:marRight w:val="0"/>
      <w:marTop w:val="0"/>
      <w:marBottom w:val="0"/>
      <w:divBdr>
        <w:top w:val="none" w:sz="0" w:space="0" w:color="auto"/>
        <w:left w:val="none" w:sz="0" w:space="0" w:color="auto"/>
        <w:bottom w:val="none" w:sz="0" w:space="0" w:color="auto"/>
        <w:right w:val="none" w:sz="0" w:space="0" w:color="auto"/>
      </w:divBdr>
    </w:div>
    <w:div w:id="1647709653">
      <w:marLeft w:val="640"/>
      <w:marRight w:val="0"/>
      <w:marTop w:val="0"/>
      <w:marBottom w:val="0"/>
      <w:divBdr>
        <w:top w:val="none" w:sz="0" w:space="0" w:color="auto"/>
        <w:left w:val="none" w:sz="0" w:space="0" w:color="auto"/>
        <w:bottom w:val="none" w:sz="0" w:space="0" w:color="auto"/>
        <w:right w:val="none" w:sz="0" w:space="0" w:color="auto"/>
      </w:divBdr>
    </w:div>
    <w:div w:id="1647781995">
      <w:marLeft w:val="640"/>
      <w:marRight w:val="0"/>
      <w:marTop w:val="0"/>
      <w:marBottom w:val="0"/>
      <w:divBdr>
        <w:top w:val="none" w:sz="0" w:space="0" w:color="auto"/>
        <w:left w:val="none" w:sz="0" w:space="0" w:color="auto"/>
        <w:bottom w:val="none" w:sz="0" w:space="0" w:color="auto"/>
        <w:right w:val="none" w:sz="0" w:space="0" w:color="auto"/>
      </w:divBdr>
    </w:div>
    <w:div w:id="1647927777">
      <w:marLeft w:val="640"/>
      <w:marRight w:val="0"/>
      <w:marTop w:val="0"/>
      <w:marBottom w:val="0"/>
      <w:divBdr>
        <w:top w:val="none" w:sz="0" w:space="0" w:color="auto"/>
        <w:left w:val="none" w:sz="0" w:space="0" w:color="auto"/>
        <w:bottom w:val="none" w:sz="0" w:space="0" w:color="auto"/>
        <w:right w:val="none" w:sz="0" w:space="0" w:color="auto"/>
      </w:divBdr>
    </w:div>
    <w:div w:id="1648129251">
      <w:marLeft w:val="640"/>
      <w:marRight w:val="0"/>
      <w:marTop w:val="0"/>
      <w:marBottom w:val="0"/>
      <w:divBdr>
        <w:top w:val="none" w:sz="0" w:space="0" w:color="auto"/>
        <w:left w:val="none" w:sz="0" w:space="0" w:color="auto"/>
        <w:bottom w:val="none" w:sz="0" w:space="0" w:color="auto"/>
        <w:right w:val="none" w:sz="0" w:space="0" w:color="auto"/>
      </w:divBdr>
    </w:div>
    <w:div w:id="1648514449">
      <w:marLeft w:val="640"/>
      <w:marRight w:val="0"/>
      <w:marTop w:val="0"/>
      <w:marBottom w:val="0"/>
      <w:divBdr>
        <w:top w:val="none" w:sz="0" w:space="0" w:color="auto"/>
        <w:left w:val="none" w:sz="0" w:space="0" w:color="auto"/>
        <w:bottom w:val="none" w:sz="0" w:space="0" w:color="auto"/>
        <w:right w:val="none" w:sz="0" w:space="0" w:color="auto"/>
      </w:divBdr>
    </w:div>
    <w:div w:id="1648901641">
      <w:marLeft w:val="640"/>
      <w:marRight w:val="0"/>
      <w:marTop w:val="0"/>
      <w:marBottom w:val="0"/>
      <w:divBdr>
        <w:top w:val="none" w:sz="0" w:space="0" w:color="auto"/>
        <w:left w:val="none" w:sz="0" w:space="0" w:color="auto"/>
        <w:bottom w:val="none" w:sz="0" w:space="0" w:color="auto"/>
        <w:right w:val="none" w:sz="0" w:space="0" w:color="auto"/>
      </w:divBdr>
    </w:div>
    <w:div w:id="1649086621">
      <w:marLeft w:val="640"/>
      <w:marRight w:val="0"/>
      <w:marTop w:val="0"/>
      <w:marBottom w:val="0"/>
      <w:divBdr>
        <w:top w:val="none" w:sz="0" w:space="0" w:color="auto"/>
        <w:left w:val="none" w:sz="0" w:space="0" w:color="auto"/>
        <w:bottom w:val="none" w:sz="0" w:space="0" w:color="auto"/>
        <w:right w:val="none" w:sz="0" w:space="0" w:color="auto"/>
      </w:divBdr>
    </w:div>
    <w:div w:id="1649481257">
      <w:marLeft w:val="640"/>
      <w:marRight w:val="0"/>
      <w:marTop w:val="0"/>
      <w:marBottom w:val="0"/>
      <w:divBdr>
        <w:top w:val="none" w:sz="0" w:space="0" w:color="auto"/>
        <w:left w:val="none" w:sz="0" w:space="0" w:color="auto"/>
        <w:bottom w:val="none" w:sz="0" w:space="0" w:color="auto"/>
        <w:right w:val="none" w:sz="0" w:space="0" w:color="auto"/>
      </w:divBdr>
    </w:div>
    <w:div w:id="1649826538">
      <w:marLeft w:val="640"/>
      <w:marRight w:val="0"/>
      <w:marTop w:val="0"/>
      <w:marBottom w:val="0"/>
      <w:divBdr>
        <w:top w:val="none" w:sz="0" w:space="0" w:color="auto"/>
        <w:left w:val="none" w:sz="0" w:space="0" w:color="auto"/>
        <w:bottom w:val="none" w:sz="0" w:space="0" w:color="auto"/>
        <w:right w:val="none" w:sz="0" w:space="0" w:color="auto"/>
      </w:divBdr>
    </w:div>
    <w:div w:id="1649895344">
      <w:marLeft w:val="640"/>
      <w:marRight w:val="0"/>
      <w:marTop w:val="0"/>
      <w:marBottom w:val="0"/>
      <w:divBdr>
        <w:top w:val="none" w:sz="0" w:space="0" w:color="auto"/>
        <w:left w:val="none" w:sz="0" w:space="0" w:color="auto"/>
        <w:bottom w:val="none" w:sz="0" w:space="0" w:color="auto"/>
        <w:right w:val="none" w:sz="0" w:space="0" w:color="auto"/>
      </w:divBdr>
    </w:div>
    <w:div w:id="1649943480">
      <w:marLeft w:val="640"/>
      <w:marRight w:val="0"/>
      <w:marTop w:val="0"/>
      <w:marBottom w:val="0"/>
      <w:divBdr>
        <w:top w:val="none" w:sz="0" w:space="0" w:color="auto"/>
        <w:left w:val="none" w:sz="0" w:space="0" w:color="auto"/>
        <w:bottom w:val="none" w:sz="0" w:space="0" w:color="auto"/>
        <w:right w:val="none" w:sz="0" w:space="0" w:color="auto"/>
      </w:divBdr>
    </w:div>
    <w:div w:id="1650136275">
      <w:marLeft w:val="640"/>
      <w:marRight w:val="0"/>
      <w:marTop w:val="0"/>
      <w:marBottom w:val="0"/>
      <w:divBdr>
        <w:top w:val="none" w:sz="0" w:space="0" w:color="auto"/>
        <w:left w:val="none" w:sz="0" w:space="0" w:color="auto"/>
        <w:bottom w:val="none" w:sz="0" w:space="0" w:color="auto"/>
        <w:right w:val="none" w:sz="0" w:space="0" w:color="auto"/>
      </w:divBdr>
    </w:div>
    <w:div w:id="1650356829">
      <w:marLeft w:val="640"/>
      <w:marRight w:val="0"/>
      <w:marTop w:val="0"/>
      <w:marBottom w:val="0"/>
      <w:divBdr>
        <w:top w:val="none" w:sz="0" w:space="0" w:color="auto"/>
        <w:left w:val="none" w:sz="0" w:space="0" w:color="auto"/>
        <w:bottom w:val="none" w:sz="0" w:space="0" w:color="auto"/>
        <w:right w:val="none" w:sz="0" w:space="0" w:color="auto"/>
      </w:divBdr>
    </w:div>
    <w:div w:id="1650937260">
      <w:marLeft w:val="640"/>
      <w:marRight w:val="0"/>
      <w:marTop w:val="0"/>
      <w:marBottom w:val="0"/>
      <w:divBdr>
        <w:top w:val="none" w:sz="0" w:space="0" w:color="auto"/>
        <w:left w:val="none" w:sz="0" w:space="0" w:color="auto"/>
        <w:bottom w:val="none" w:sz="0" w:space="0" w:color="auto"/>
        <w:right w:val="none" w:sz="0" w:space="0" w:color="auto"/>
      </w:divBdr>
    </w:div>
    <w:div w:id="1651132396">
      <w:marLeft w:val="640"/>
      <w:marRight w:val="0"/>
      <w:marTop w:val="0"/>
      <w:marBottom w:val="0"/>
      <w:divBdr>
        <w:top w:val="none" w:sz="0" w:space="0" w:color="auto"/>
        <w:left w:val="none" w:sz="0" w:space="0" w:color="auto"/>
        <w:bottom w:val="none" w:sz="0" w:space="0" w:color="auto"/>
        <w:right w:val="none" w:sz="0" w:space="0" w:color="auto"/>
      </w:divBdr>
    </w:div>
    <w:div w:id="1651203070">
      <w:marLeft w:val="640"/>
      <w:marRight w:val="0"/>
      <w:marTop w:val="0"/>
      <w:marBottom w:val="0"/>
      <w:divBdr>
        <w:top w:val="none" w:sz="0" w:space="0" w:color="auto"/>
        <w:left w:val="none" w:sz="0" w:space="0" w:color="auto"/>
        <w:bottom w:val="none" w:sz="0" w:space="0" w:color="auto"/>
        <w:right w:val="none" w:sz="0" w:space="0" w:color="auto"/>
      </w:divBdr>
    </w:div>
    <w:div w:id="1651207537">
      <w:marLeft w:val="640"/>
      <w:marRight w:val="0"/>
      <w:marTop w:val="0"/>
      <w:marBottom w:val="0"/>
      <w:divBdr>
        <w:top w:val="none" w:sz="0" w:space="0" w:color="auto"/>
        <w:left w:val="none" w:sz="0" w:space="0" w:color="auto"/>
        <w:bottom w:val="none" w:sz="0" w:space="0" w:color="auto"/>
        <w:right w:val="none" w:sz="0" w:space="0" w:color="auto"/>
      </w:divBdr>
    </w:div>
    <w:div w:id="1652100044">
      <w:marLeft w:val="640"/>
      <w:marRight w:val="0"/>
      <w:marTop w:val="0"/>
      <w:marBottom w:val="0"/>
      <w:divBdr>
        <w:top w:val="none" w:sz="0" w:space="0" w:color="auto"/>
        <w:left w:val="none" w:sz="0" w:space="0" w:color="auto"/>
        <w:bottom w:val="none" w:sz="0" w:space="0" w:color="auto"/>
        <w:right w:val="none" w:sz="0" w:space="0" w:color="auto"/>
      </w:divBdr>
    </w:div>
    <w:div w:id="1652175843">
      <w:marLeft w:val="640"/>
      <w:marRight w:val="0"/>
      <w:marTop w:val="0"/>
      <w:marBottom w:val="0"/>
      <w:divBdr>
        <w:top w:val="none" w:sz="0" w:space="0" w:color="auto"/>
        <w:left w:val="none" w:sz="0" w:space="0" w:color="auto"/>
        <w:bottom w:val="none" w:sz="0" w:space="0" w:color="auto"/>
        <w:right w:val="none" w:sz="0" w:space="0" w:color="auto"/>
      </w:divBdr>
    </w:div>
    <w:div w:id="1652563780">
      <w:marLeft w:val="640"/>
      <w:marRight w:val="0"/>
      <w:marTop w:val="0"/>
      <w:marBottom w:val="0"/>
      <w:divBdr>
        <w:top w:val="none" w:sz="0" w:space="0" w:color="auto"/>
        <w:left w:val="none" w:sz="0" w:space="0" w:color="auto"/>
        <w:bottom w:val="none" w:sz="0" w:space="0" w:color="auto"/>
        <w:right w:val="none" w:sz="0" w:space="0" w:color="auto"/>
      </w:divBdr>
    </w:div>
    <w:div w:id="1653023630">
      <w:marLeft w:val="640"/>
      <w:marRight w:val="0"/>
      <w:marTop w:val="0"/>
      <w:marBottom w:val="0"/>
      <w:divBdr>
        <w:top w:val="none" w:sz="0" w:space="0" w:color="auto"/>
        <w:left w:val="none" w:sz="0" w:space="0" w:color="auto"/>
        <w:bottom w:val="none" w:sz="0" w:space="0" w:color="auto"/>
        <w:right w:val="none" w:sz="0" w:space="0" w:color="auto"/>
      </w:divBdr>
    </w:div>
    <w:div w:id="1653217978">
      <w:marLeft w:val="640"/>
      <w:marRight w:val="0"/>
      <w:marTop w:val="0"/>
      <w:marBottom w:val="0"/>
      <w:divBdr>
        <w:top w:val="none" w:sz="0" w:space="0" w:color="auto"/>
        <w:left w:val="none" w:sz="0" w:space="0" w:color="auto"/>
        <w:bottom w:val="none" w:sz="0" w:space="0" w:color="auto"/>
        <w:right w:val="none" w:sz="0" w:space="0" w:color="auto"/>
      </w:divBdr>
    </w:div>
    <w:div w:id="1653631773">
      <w:marLeft w:val="640"/>
      <w:marRight w:val="0"/>
      <w:marTop w:val="0"/>
      <w:marBottom w:val="0"/>
      <w:divBdr>
        <w:top w:val="none" w:sz="0" w:space="0" w:color="auto"/>
        <w:left w:val="none" w:sz="0" w:space="0" w:color="auto"/>
        <w:bottom w:val="none" w:sz="0" w:space="0" w:color="auto"/>
        <w:right w:val="none" w:sz="0" w:space="0" w:color="auto"/>
      </w:divBdr>
    </w:div>
    <w:div w:id="1654986404">
      <w:marLeft w:val="640"/>
      <w:marRight w:val="0"/>
      <w:marTop w:val="0"/>
      <w:marBottom w:val="0"/>
      <w:divBdr>
        <w:top w:val="none" w:sz="0" w:space="0" w:color="auto"/>
        <w:left w:val="none" w:sz="0" w:space="0" w:color="auto"/>
        <w:bottom w:val="none" w:sz="0" w:space="0" w:color="auto"/>
        <w:right w:val="none" w:sz="0" w:space="0" w:color="auto"/>
      </w:divBdr>
    </w:div>
    <w:div w:id="1655138203">
      <w:marLeft w:val="640"/>
      <w:marRight w:val="0"/>
      <w:marTop w:val="0"/>
      <w:marBottom w:val="0"/>
      <w:divBdr>
        <w:top w:val="none" w:sz="0" w:space="0" w:color="auto"/>
        <w:left w:val="none" w:sz="0" w:space="0" w:color="auto"/>
        <w:bottom w:val="none" w:sz="0" w:space="0" w:color="auto"/>
        <w:right w:val="none" w:sz="0" w:space="0" w:color="auto"/>
      </w:divBdr>
    </w:div>
    <w:div w:id="1655334978">
      <w:marLeft w:val="640"/>
      <w:marRight w:val="0"/>
      <w:marTop w:val="0"/>
      <w:marBottom w:val="0"/>
      <w:divBdr>
        <w:top w:val="none" w:sz="0" w:space="0" w:color="auto"/>
        <w:left w:val="none" w:sz="0" w:space="0" w:color="auto"/>
        <w:bottom w:val="none" w:sz="0" w:space="0" w:color="auto"/>
        <w:right w:val="none" w:sz="0" w:space="0" w:color="auto"/>
      </w:divBdr>
    </w:div>
    <w:div w:id="1656374283">
      <w:marLeft w:val="640"/>
      <w:marRight w:val="0"/>
      <w:marTop w:val="0"/>
      <w:marBottom w:val="0"/>
      <w:divBdr>
        <w:top w:val="none" w:sz="0" w:space="0" w:color="auto"/>
        <w:left w:val="none" w:sz="0" w:space="0" w:color="auto"/>
        <w:bottom w:val="none" w:sz="0" w:space="0" w:color="auto"/>
        <w:right w:val="none" w:sz="0" w:space="0" w:color="auto"/>
      </w:divBdr>
    </w:div>
    <w:div w:id="1656716391">
      <w:marLeft w:val="640"/>
      <w:marRight w:val="0"/>
      <w:marTop w:val="0"/>
      <w:marBottom w:val="0"/>
      <w:divBdr>
        <w:top w:val="none" w:sz="0" w:space="0" w:color="auto"/>
        <w:left w:val="none" w:sz="0" w:space="0" w:color="auto"/>
        <w:bottom w:val="none" w:sz="0" w:space="0" w:color="auto"/>
        <w:right w:val="none" w:sz="0" w:space="0" w:color="auto"/>
      </w:divBdr>
    </w:div>
    <w:div w:id="1656717117">
      <w:marLeft w:val="640"/>
      <w:marRight w:val="0"/>
      <w:marTop w:val="0"/>
      <w:marBottom w:val="0"/>
      <w:divBdr>
        <w:top w:val="none" w:sz="0" w:space="0" w:color="auto"/>
        <w:left w:val="none" w:sz="0" w:space="0" w:color="auto"/>
        <w:bottom w:val="none" w:sz="0" w:space="0" w:color="auto"/>
        <w:right w:val="none" w:sz="0" w:space="0" w:color="auto"/>
      </w:divBdr>
    </w:div>
    <w:div w:id="1657495508">
      <w:marLeft w:val="640"/>
      <w:marRight w:val="0"/>
      <w:marTop w:val="0"/>
      <w:marBottom w:val="0"/>
      <w:divBdr>
        <w:top w:val="none" w:sz="0" w:space="0" w:color="auto"/>
        <w:left w:val="none" w:sz="0" w:space="0" w:color="auto"/>
        <w:bottom w:val="none" w:sz="0" w:space="0" w:color="auto"/>
        <w:right w:val="none" w:sz="0" w:space="0" w:color="auto"/>
      </w:divBdr>
    </w:div>
    <w:div w:id="1657686543">
      <w:marLeft w:val="640"/>
      <w:marRight w:val="0"/>
      <w:marTop w:val="0"/>
      <w:marBottom w:val="0"/>
      <w:divBdr>
        <w:top w:val="none" w:sz="0" w:space="0" w:color="auto"/>
        <w:left w:val="none" w:sz="0" w:space="0" w:color="auto"/>
        <w:bottom w:val="none" w:sz="0" w:space="0" w:color="auto"/>
        <w:right w:val="none" w:sz="0" w:space="0" w:color="auto"/>
      </w:divBdr>
    </w:div>
    <w:div w:id="1658025569">
      <w:marLeft w:val="640"/>
      <w:marRight w:val="0"/>
      <w:marTop w:val="0"/>
      <w:marBottom w:val="0"/>
      <w:divBdr>
        <w:top w:val="none" w:sz="0" w:space="0" w:color="auto"/>
        <w:left w:val="none" w:sz="0" w:space="0" w:color="auto"/>
        <w:bottom w:val="none" w:sz="0" w:space="0" w:color="auto"/>
        <w:right w:val="none" w:sz="0" w:space="0" w:color="auto"/>
      </w:divBdr>
    </w:div>
    <w:div w:id="1658027464">
      <w:marLeft w:val="640"/>
      <w:marRight w:val="0"/>
      <w:marTop w:val="0"/>
      <w:marBottom w:val="0"/>
      <w:divBdr>
        <w:top w:val="none" w:sz="0" w:space="0" w:color="auto"/>
        <w:left w:val="none" w:sz="0" w:space="0" w:color="auto"/>
        <w:bottom w:val="none" w:sz="0" w:space="0" w:color="auto"/>
        <w:right w:val="none" w:sz="0" w:space="0" w:color="auto"/>
      </w:divBdr>
    </w:div>
    <w:div w:id="1658071950">
      <w:marLeft w:val="640"/>
      <w:marRight w:val="0"/>
      <w:marTop w:val="0"/>
      <w:marBottom w:val="0"/>
      <w:divBdr>
        <w:top w:val="none" w:sz="0" w:space="0" w:color="auto"/>
        <w:left w:val="none" w:sz="0" w:space="0" w:color="auto"/>
        <w:bottom w:val="none" w:sz="0" w:space="0" w:color="auto"/>
        <w:right w:val="none" w:sz="0" w:space="0" w:color="auto"/>
      </w:divBdr>
    </w:div>
    <w:div w:id="1658266584">
      <w:marLeft w:val="640"/>
      <w:marRight w:val="0"/>
      <w:marTop w:val="0"/>
      <w:marBottom w:val="0"/>
      <w:divBdr>
        <w:top w:val="none" w:sz="0" w:space="0" w:color="auto"/>
        <w:left w:val="none" w:sz="0" w:space="0" w:color="auto"/>
        <w:bottom w:val="none" w:sz="0" w:space="0" w:color="auto"/>
        <w:right w:val="none" w:sz="0" w:space="0" w:color="auto"/>
      </w:divBdr>
    </w:div>
    <w:div w:id="1658457391">
      <w:marLeft w:val="640"/>
      <w:marRight w:val="0"/>
      <w:marTop w:val="0"/>
      <w:marBottom w:val="0"/>
      <w:divBdr>
        <w:top w:val="none" w:sz="0" w:space="0" w:color="auto"/>
        <w:left w:val="none" w:sz="0" w:space="0" w:color="auto"/>
        <w:bottom w:val="none" w:sz="0" w:space="0" w:color="auto"/>
        <w:right w:val="none" w:sz="0" w:space="0" w:color="auto"/>
      </w:divBdr>
    </w:div>
    <w:div w:id="1658922041">
      <w:marLeft w:val="640"/>
      <w:marRight w:val="0"/>
      <w:marTop w:val="0"/>
      <w:marBottom w:val="0"/>
      <w:divBdr>
        <w:top w:val="none" w:sz="0" w:space="0" w:color="auto"/>
        <w:left w:val="none" w:sz="0" w:space="0" w:color="auto"/>
        <w:bottom w:val="none" w:sz="0" w:space="0" w:color="auto"/>
        <w:right w:val="none" w:sz="0" w:space="0" w:color="auto"/>
      </w:divBdr>
    </w:div>
    <w:div w:id="1659073194">
      <w:marLeft w:val="640"/>
      <w:marRight w:val="0"/>
      <w:marTop w:val="0"/>
      <w:marBottom w:val="0"/>
      <w:divBdr>
        <w:top w:val="none" w:sz="0" w:space="0" w:color="auto"/>
        <w:left w:val="none" w:sz="0" w:space="0" w:color="auto"/>
        <w:bottom w:val="none" w:sz="0" w:space="0" w:color="auto"/>
        <w:right w:val="none" w:sz="0" w:space="0" w:color="auto"/>
      </w:divBdr>
    </w:div>
    <w:div w:id="1659307320">
      <w:marLeft w:val="640"/>
      <w:marRight w:val="0"/>
      <w:marTop w:val="0"/>
      <w:marBottom w:val="0"/>
      <w:divBdr>
        <w:top w:val="none" w:sz="0" w:space="0" w:color="auto"/>
        <w:left w:val="none" w:sz="0" w:space="0" w:color="auto"/>
        <w:bottom w:val="none" w:sz="0" w:space="0" w:color="auto"/>
        <w:right w:val="none" w:sz="0" w:space="0" w:color="auto"/>
      </w:divBdr>
    </w:div>
    <w:div w:id="1660378696">
      <w:marLeft w:val="640"/>
      <w:marRight w:val="0"/>
      <w:marTop w:val="0"/>
      <w:marBottom w:val="0"/>
      <w:divBdr>
        <w:top w:val="none" w:sz="0" w:space="0" w:color="auto"/>
        <w:left w:val="none" w:sz="0" w:space="0" w:color="auto"/>
        <w:bottom w:val="none" w:sz="0" w:space="0" w:color="auto"/>
        <w:right w:val="none" w:sz="0" w:space="0" w:color="auto"/>
      </w:divBdr>
    </w:div>
    <w:div w:id="1660425055">
      <w:marLeft w:val="640"/>
      <w:marRight w:val="0"/>
      <w:marTop w:val="0"/>
      <w:marBottom w:val="0"/>
      <w:divBdr>
        <w:top w:val="none" w:sz="0" w:space="0" w:color="auto"/>
        <w:left w:val="none" w:sz="0" w:space="0" w:color="auto"/>
        <w:bottom w:val="none" w:sz="0" w:space="0" w:color="auto"/>
        <w:right w:val="none" w:sz="0" w:space="0" w:color="auto"/>
      </w:divBdr>
    </w:div>
    <w:div w:id="1660575418">
      <w:marLeft w:val="640"/>
      <w:marRight w:val="0"/>
      <w:marTop w:val="0"/>
      <w:marBottom w:val="0"/>
      <w:divBdr>
        <w:top w:val="none" w:sz="0" w:space="0" w:color="auto"/>
        <w:left w:val="none" w:sz="0" w:space="0" w:color="auto"/>
        <w:bottom w:val="none" w:sz="0" w:space="0" w:color="auto"/>
        <w:right w:val="none" w:sz="0" w:space="0" w:color="auto"/>
      </w:divBdr>
    </w:div>
    <w:div w:id="1660690933">
      <w:marLeft w:val="640"/>
      <w:marRight w:val="0"/>
      <w:marTop w:val="0"/>
      <w:marBottom w:val="0"/>
      <w:divBdr>
        <w:top w:val="none" w:sz="0" w:space="0" w:color="auto"/>
        <w:left w:val="none" w:sz="0" w:space="0" w:color="auto"/>
        <w:bottom w:val="none" w:sz="0" w:space="0" w:color="auto"/>
        <w:right w:val="none" w:sz="0" w:space="0" w:color="auto"/>
      </w:divBdr>
    </w:div>
    <w:div w:id="1661035074">
      <w:marLeft w:val="640"/>
      <w:marRight w:val="0"/>
      <w:marTop w:val="0"/>
      <w:marBottom w:val="0"/>
      <w:divBdr>
        <w:top w:val="none" w:sz="0" w:space="0" w:color="auto"/>
        <w:left w:val="none" w:sz="0" w:space="0" w:color="auto"/>
        <w:bottom w:val="none" w:sz="0" w:space="0" w:color="auto"/>
        <w:right w:val="none" w:sz="0" w:space="0" w:color="auto"/>
      </w:divBdr>
    </w:div>
    <w:div w:id="1661690211">
      <w:marLeft w:val="640"/>
      <w:marRight w:val="0"/>
      <w:marTop w:val="0"/>
      <w:marBottom w:val="0"/>
      <w:divBdr>
        <w:top w:val="none" w:sz="0" w:space="0" w:color="auto"/>
        <w:left w:val="none" w:sz="0" w:space="0" w:color="auto"/>
        <w:bottom w:val="none" w:sz="0" w:space="0" w:color="auto"/>
        <w:right w:val="none" w:sz="0" w:space="0" w:color="auto"/>
      </w:divBdr>
    </w:div>
    <w:div w:id="1661695006">
      <w:marLeft w:val="640"/>
      <w:marRight w:val="0"/>
      <w:marTop w:val="0"/>
      <w:marBottom w:val="0"/>
      <w:divBdr>
        <w:top w:val="none" w:sz="0" w:space="0" w:color="auto"/>
        <w:left w:val="none" w:sz="0" w:space="0" w:color="auto"/>
        <w:bottom w:val="none" w:sz="0" w:space="0" w:color="auto"/>
        <w:right w:val="none" w:sz="0" w:space="0" w:color="auto"/>
      </w:divBdr>
    </w:div>
    <w:div w:id="1661886520">
      <w:marLeft w:val="640"/>
      <w:marRight w:val="0"/>
      <w:marTop w:val="0"/>
      <w:marBottom w:val="0"/>
      <w:divBdr>
        <w:top w:val="none" w:sz="0" w:space="0" w:color="auto"/>
        <w:left w:val="none" w:sz="0" w:space="0" w:color="auto"/>
        <w:bottom w:val="none" w:sz="0" w:space="0" w:color="auto"/>
        <w:right w:val="none" w:sz="0" w:space="0" w:color="auto"/>
      </w:divBdr>
    </w:div>
    <w:div w:id="1662274412">
      <w:marLeft w:val="640"/>
      <w:marRight w:val="0"/>
      <w:marTop w:val="0"/>
      <w:marBottom w:val="0"/>
      <w:divBdr>
        <w:top w:val="none" w:sz="0" w:space="0" w:color="auto"/>
        <w:left w:val="none" w:sz="0" w:space="0" w:color="auto"/>
        <w:bottom w:val="none" w:sz="0" w:space="0" w:color="auto"/>
        <w:right w:val="none" w:sz="0" w:space="0" w:color="auto"/>
      </w:divBdr>
    </w:div>
    <w:div w:id="1662349484">
      <w:marLeft w:val="640"/>
      <w:marRight w:val="0"/>
      <w:marTop w:val="0"/>
      <w:marBottom w:val="0"/>
      <w:divBdr>
        <w:top w:val="none" w:sz="0" w:space="0" w:color="auto"/>
        <w:left w:val="none" w:sz="0" w:space="0" w:color="auto"/>
        <w:bottom w:val="none" w:sz="0" w:space="0" w:color="auto"/>
        <w:right w:val="none" w:sz="0" w:space="0" w:color="auto"/>
      </w:divBdr>
    </w:div>
    <w:div w:id="1662586626">
      <w:marLeft w:val="640"/>
      <w:marRight w:val="0"/>
      <w:marTop w:val="0"/>
      <w:marBottom w:val="0"/>
      <w:divBdr>
        <w:top w:val="none" w:sz="0" w:space="0" w:color="auto"/>
        <w:left w:val="none" w:sz="0" w:space="0" w:color="auto"/>
        <w:bottom w:val="none" w:sz="0" w:space="0" w:color="auto"/>
        <w:right w:val="none" w:sz="0" w:space="0" w:color="auto"/>
      </w:divBdr>
    </w:div>
    <w:div w:id="1662660055">
      <w:marLeft w:val="640"/>
      <w:marRight w:val="0"/>
      <w:marTop w:val="0"/>
      <w:marBottom w:val="0"/>
      <w:divBdr>
        <w:top w:val="none" w:sz="0" w:space="0" w:color="auto"/>
        <w:left w:val="none" w:sz="0" w:space="0" w:color="auto"/>
        <w:bottom w:val="none" w:sz="0" w:space="0" w:color="auto"/>
        <w:right w:val="none" w:sz="0" w:space="0" w:color="auto"/>
      </w:divBdr>
    </w:div>
    <w:div w:id="1663309220">
      <w:marLeft w:val="640"/>
      <w:marRight w:val="0"/>
      <w:marTop w:val="0"/>
      <w:marBottom w:val="0"/>
      <w:divBdr>
        <w:top w:val="none" w:sz="0" w:space="0" w:color="auto"/>
        <w:left w:val="none" w:sz="0" w:space="0" w:color="auto"/>
        <w:bottom w:val="none" w:sz="0" w:space="0" w:color="auto"/>
        <w:right w:val="none" w:sz="0" w:space="0" w:color="auto"/>
      </w:divBdr>
    </w:div>
    <w:div w:id="1663317687">
      <w:marLeft w:val="640"/>
      <w:marRight w:val="0"/>
      <w:marTop w:val="0"/>
      <w:marBottom w:val="0"/>
      <w:divBdr>
        <w:top w:val="none" w:sz="0" w:space="0" w:color="auto"/>
        <w:left w:val="none" w:sz="0" w:space="0" w:color="auto"/>
        <w:bottom w:val="none" w:sz="0" w:space="0" w:color="auto"/>
        <w:right w:val="none" w:sz="0" w:space="0" w:color="auto"/>
      </w:divBdr>
    </w:div>
    <w:div w:id="1663898653">
      <w:marLeft w:val="640"/>
      <w:marRight w:val="0"/>
      <w:marTop w:val="0"/>
      <w:marBottom w:val="0"/>
      <w:divBdr>
        <w:top w:val="none" w:sz="0" w:space="0" w:color="auto"/>
        <w:left w:val="none" w:sz="0" w:space="0" w:color="auto"/>
        <w:bottom w:val="none" w:sz="0" w:space="0" w:color="auto"/>
        <w:right w:val="none" w:sz="0" w:space="0" w:color="auto"/>
      </w:divBdr>
    </w:div>
    <w:div w:id="1663971864">
      <w:marLeft w:val="640"/>
      <w:marRight w:val="0"/>
      <w:marTop w:val="0"/>
      <w:marBottom w:val="0"/>
      <w:divBdr>
        <w:top w:val="none" w:sz="0" w:space="0" w:color="auto"/>
        <w:left w:val="none" w:sz="0" w:space="0" w:color="auto"/>
        <w:bottom w:val="none" w:sz="0" w:space="0" w:color="auto"/>
        <w:right w:val="none" w:sz="0" w:space="0" w:color="auto"/>
      </w:divBdr>
    </w:div>
    <w:div w:id="1664040542">
      <w:marLeft w:val="640"/>
      <w:marRight w:val="0"/>
      <w:marTop w:val="0"/>
      <w:marBottom w:val="0"/>
      <w:divBdr>
        <w:top w:val="none" w:sz="0" w:space="0" w:color="auto"/>
        <w:left w:val="none" w:sz="0" w:space="0" w:color="auto"/>
        <w:bottom w:val="none" w:sz="0" w:space="0" w:color="auto"/>
        <w:right w:val="none" w:sz="0" w:space="0" w:color="auto"/>
      </w:divBdr>
    </w:div>
    <w:div w:id="1664312447">
      <w:marLeft w:val="640"/>
      <w:marRight w:val="0"/>
      <w:marTop w:val="0"/>
      <w:marBottom w:val="0"/>
      <w:divBdr>
        <w:top w:val="none" w:sz="0" w:space="0" w:color="auto"/>
        <w:left w:val="none" w:sz="0" w:space="0" w:color="auto"/>
        <w:bottom w:val="none" w:sz="0" w:space="0" w:color="auto"/>
        <w:right w:val="none" w:sz="0" w:space="0" w:color="auto"/>
      </w:divBdr>
    </w:div>
    <w:div w:id="1664431648">
      <w:marLeft w:val="640"/>
      <w:marRight w:val="0"/>
      <w:marTop w:val="0"/>
      <w:marBottom w:val="0"/>
      <w:divBdr>
        <w:top w:val="none" w:sz="0" w:space="0" w:color="auto"/>
        <w:left w:val="none" w:sz="0" w:space="0" w:color="auto"/>
        <w:bottom w:val="none" w:sz="0" w:space="0" w:color="auto"/>
        <w:right w:val="none" w:sz="0" w:space="0" w:color="auto"/>
      </w:divBdr>
    </w:div>
    <w:div w:id="1665087910">
      <w:marLeft w:val="640"/>
      <w:marRight w:val="0"/>
      <w:marTop w:val="0"/>
      <w:marBottom w:val="0"/>
      <w:divBdr>
        <w:top w:val="none" w:sz="0" w:space="0" w:color="auto"/>
        <w:left w:val="none" w:sz="0" w:space="0" w:color="auto"/>
        <w:bottom w:val="none" w:sz="0" w:space="0" w:color="auto"/>
        <w:right w:val="none" w:sz="0" w:space="0" w:color="auto"/>
      </w:divBdr>
    </w:div>
    <w:div w:id="1665163721">
      <w:marLeft w:val="640"/>
      <w:marRight w:val="0"/>
      <w:marTop w:val="0"/>
      <w:marBottom w:val="0"/>
      <w:divBdr>
        <w:top w:val="none" w:sz="0" w:space="0" w:color="auto"/>
        <w:left w:val="none" w:sz="0" w:space="0" w:color="auto"/>
        <w:bottom w:val="none" w:sz="0" w:space="0" w:color="auto"/>
        <w:right w:val="none" w:sz="0" w:space="0" w:color="auto"/>
      </w:divBdr>
    </w:div>
    <w:div w:id="1665232319">
      <w:marLeft w:val="640"/>
      <w:marRight w:val="0"/>
      <w:marTop w:val="0"/>
      <w:marBottom w:val="0"/>
      <w:divBdr>
        <w:top w:val="none" w:sz="0" w:space="0" w:color="auto"/>
        <w:left w:val="none" w:sz="0" w:space="0" w:color="auto"/>
        <w:bottom w:val="none" w:sz="0" w:space="0" w:color="auto"/>
        <w:right w:val="none" w:sz="0" w:space="0" w:color="auto"/>
      </w:divBdr>
    </w:div>
    <w:div w:id="1665283519">
      <w:marLeft w:val="640"/>
      <w:marRight w:val="0"/>
      <w:marTop w:val="0"/>
      <w:marBottom w:val="0"/>
      <w:divBdr>
        <w:top w:val="none" w:sz="0" w:space="0" w:color="auto"/>
        <w:left w:val="none" w:sz="0" w:space="0" w:color="auto"/>
        <w:bottom w:val="none" w:sz="0" w:space="0" w:color="auto"/>
        <w:right w:val="none" w:sz="0" w:space="0" w:color="auto"/>
      </w:divBdr>
    </w:div>
    <w:div w:id="1665743679">
      <w:marLeft w:val="640"/>
      <w:marRight w:val="0"/>
      <w:marTop w:val="0"/>
      <w:marBottom w:val="0"/>
      <w:divBdr>
        <w:top w:val="none" w:sz="0" w:space="0" w:color="auto"/>
        <w:left w:val="none" w:sz="0" w:space="0" w:color="auto"/>
        <w:bottom w:val="none" w:sz="0" w:space="0" w:color="auto"/>
        <w:right w:val="none" w:sz="0" w:space="0" w:color="auto"/>
      </w:divBdr>
    </w:div>
    <w:div w:id="1666088169">
      <w:marLeft w:val="640"/>
      <w:marRight w:val="0"/>
      <w:marTop w:val="0"/>
      <w:marBottom w:val="0"/>
      <w:divBdr>
        <w:top w:val="none" w:sz="0" w:space="0" w:color="auto"/>
        <w:left w:val="none" w:sz="0" w:space="0" w:color="auto"/>
        <w:bottom w:val="none" w:sz="0" w:space="0" w:color="auto"/>
        <w:right w:val="none" w:sz="0" w:space="0" w:color="auto"/>
      </w:divBdr>
    </w:div>
    <w:div w:id="1666274726">
      <w:marLeft w:val="640"/>
      <w:marRight w:val="0"/>
      <w:marTop w:val="0"/>
      <w:marBottom w:val="0"/>
      <w:divBdr>
        <w:top w:val="none" w:sz="0" w:space="0" w:color="auto"/>
        <w:left w:val="none" w:sz="0" w:space="0" w:color="auto"/>
        <w:bottom w:val="none" w:sz="0" w:space="0" w:color="auto"/>
        <w:right w:val="none" w:sz="0" w:space="0" w:color="auto"/>
      </w:divBdr>
    </w:div>
    <w:div w:id="1666471008">
      <w:marLeft w:val="640"/>
      <w:marRight w:val="0"/>
      <w:marTop w:val="0"/>
      <w:marBottom w:val="0"/>
      <w:divBdr>
        <w:top w:val="none" w:sz="0" w:space="0" w:color="auto"/>
        <w:left w:val="none" w:sz="0" w:space="0" w:color="auto"/>
        <w:bottom w:val="none" w:sz="0" w:space="0" w:color="auto"/>
        <w:right w:val="none" w:sz="0" w:space="0" w:color="auto"/>
      </w:divBdr>
    </w:div>
    <w:div w:id="1666661448">
      <w:marLeft w:val="640"/>
      <w:marRight w:val="0"/>
      <w:marTop w:val="0"/>
      <w:marBottom w:val="0"/>
      <w:divBdr>
        <w:top w:val="none" w:sz="0" w:space="0" w:color="auto"/>
        <w:left w:val="none" w:sz="0" w:space="0" w:color="auto"/>
        <w:bottom w:val="none" w:sz="0" w:space="0" w:color="auto"/>
        <w:right w:val="none" w:sz="0" w:space="0" w:color="auto"/>
      </w:divBdr>
    </w:div>
    <w:div w:id="1667324363">
      <w:marLeft w:val="640"/>
      <w:marRight w:val="0"/>
      <w:marTop w:val="0"/>
      <w:marBottom w:val="0"/>
      <w:divBdr>
        <w:top w:val="none" w:sz="0" w:space="0" w:color="auto"/>
        <w:left w:val="none" w:sz="0" w:space="0" w:color="auto"/>
        <w:bottom w:val="none" w:sz="0" w:space="0" w:color="auto"/>
        <w:right w:val="none" w:sz="0" w:space="0" w:color="auto"/>
      </w:divBdr>
    </w:div>
    <w:div w:id="1668167589">
      <w:marLeft w:val="640"/>
      <w:marRight w:val="0"/>
      <w:marTop w:val="0"/>
      <w:marBottom w:val="0"/>
      <w:divBdr>
        <w:top w:val="none" w:sz="0" w:space="0" w:color="auto"/>
        <w:left w:val="none" w:sz="0" w:space="0" w:color="auto"/>
        <w:bottom w:val="none" w:sz="0" w:space="0" w:color="auto"/>
        <w:right w:val="none" w:sz="0" w:space="0" w:color="auto"/>
      </w:divBdr>
    </w:div>
    <w:div w:id="1668627778">
      <w:marLeft w:val="640"/>
      <w:marRight w:val="0"/>
      <w:marTop w:val="0"/>
      <w:marBottom w:val="0"/>
      <w:divBdr>
        <w:top w:val="none" w:sz="0" w:space="0" w:color="auto"/>
        <w:left w:val="none" w:sz="0" w:space="0" w:color="auto"/>
        <w:bottom w:val="none" w:sz="0" w:space="0" w:color="auto"/>
        <w:right w:val="none" w:sz="0" w:space="0" w:color="auto"/>
      </w:divBdr>
    </w:div>
    <w:div w:id="1669022168">
      <w:marLeft w:val="640"/>
      <w:marRight w:val="0"/>
      <w:marTop w:val="0"/>
      <w:marBottom w:val="0"/>
      <w:divBdr>
        <w:top w:val="none" w:sz="0" w:space="0" w:color="auto"/>
        <w:left w:val="none" w:sz="0" w:space="0" w:color="auto"/>
        <w:bottom w:val="none" w:sz="0" w:space="0" w:color="auto"/>
        <w:right w:val="none" w:sz="0" w:space="0" w:color="auto"/>
      </w:divBdr>
    </w:div>
    <w:div w:id="1670257116">
      <w:marLeft w:val="640"/>
      <w:marRight w:val="0"/>
      <w:marTop w:val="0"/>
      <w:marBottom w:val="0"/>
      <w:divBdr>
        <w:top w:val="none" w:sz="0" w:space="0" w:color="auto"/>
        <w:left w:val="none" w:sz="0" w:space="0" w:color="auto"/>
        <w:bottom w:val="none" w:sz="0" w:space="0" w:color="auto"/>
        <w:right w:val="none" w:sz="0" w:space="0" w:color="auto"/>
      </w:divBdr>
    </w:div>
    <w:div w:id="1670327683">
      <w:marLeft w:val="640"/>
      <w:marRight w:val="0"/>
      <w:marTop w:val="0"/>
      <w:marBottom w:val="0"/>
      <w:divBdr>
        <w:top w:val="none" w:sz="0" w:space="0" w:color="auto"/>
        <w:left w:val="none" w:sz="0" w:space="0" w:color="auto"/>
        <w:bottom w:val="none" w:sz="0" w:space="0" w:color="auto"/>
        <w:right w:val="none" w:sz="0" w:space="0" w:color="auto"/>
      </w:divBdr>
    </w:div>
    <w:div w:id="1670788284">
      <w:marLeft w:val="640"/>
      <w:marRight w:val="0"/>
      <w:marTop w:val="0"/>
      <w:marBottom w:val="0"/>
      <w:divBdr>
        <w:top w:val="none" w:sz="0" w:space="0" w:color="auto"/>
        <w:left w:val="none" w:sz="0" w:space="0" w:color="auto"/>
        <w:bottom w:val="none" w:sz="0" w:space="0" w:color="auto"/>
        <w:right w:val="none" w:sz="0" w:space="0" w:color="auto"/>
      </w:divBdr>
    </w:div>
    <w:div w:id="1671828453">
      <w:marLeft w:val="640"/>
      <w:marRight w:val="0"/>
      <w:marTop w:val="0"/>
      <w:marBottom w:val="0"/>
      <w:divBdr>
        <w:top w:val="none" w:sz="0" w:space="0" w:color="auto"/>
        <w:left w:val="none" w:sz="0" w:space="0" w:color="auto"/>
        <w:bottom w:val="none" w:sz="0" w:space="0" w:color="auto"/>
        <w:right w:val="none" w:sz="0" w:space="0" w:color="auto"/>
      </w:divBdr>
    </w:div>
    <w:div w:id="1671982310">
      <w:marLeft w:val="640"/>
      <w:marRight w:val="0"/>
      <w:marTop w:val="0"/>
      <w:marBottom w:val="0"/>
      <w:divBdr>
        <w:top w:val="none" w:sz="0" w:space="0" w:color="auto"/>
        <w:left w:val="none" w:sz="0" w:space="0" w:color="auto"/>
        <w:bottom w:val="none" w:sz="0" w:space="0" w:color="auto"/>
        <w:right w:val="none" w:sz="0" w:space="0" w:color="auto"/>
      </w:divBdr>
    </w:div>
    <w:div w:id="1671983336">
      <w:marLeft w:val="640"/>
      <w:marRight w:val="0"/>
      <w:marTop w:val="0"/>
      <w:marBottom w:val="0"/>
      <w:divBdr>
        <w:top w:val="none" w:sz="0" w:space="0" w:color="auto"/>
        <w:left w:val="none" w:sz="0" w:space="0" w:color="auto"/>
        <w:bottom w:val="none" w:sz="0" w:space="0" w:color="auto"/>
        <w:right w:val="none" w:sz="0" w:space="0" w:color="auto"/>
      </w:divBdr>
    </w:div>
    <w:div w:id="1672365700">
      <w:marLeft w:val="640"/>
      <w:marRight w:val="0"/>
      <w:marTop w:val="0"/>
      <w:marBottom w:val="0"/>
      <w:divBdr>
        <w:top w:val="none" w:sz="0" w:space="0" w:color="auto"/>
        <w:left w:val="none" w:sz="0" w:space="0" w:color="auto"/>
        <w:bottom w:val="none" w:sz="0" w:space="0" w:color="auto"/>
        <w:right w:val="none" w:sz="0" w:space="0" w:color="auto"/>
      </w:divBdr>
    </w:div>
    <w:div w:id="1672490127">
      <w:marLeft w:val="640"/>
      <w:marRight w:val="0"/>
      <w:marTop w:val="0"/>
      <w:marBottom w:val="0"/>
      <w:divBdr>
        <w:top w:val="none" w:sz="0" w:space="0" w:color="auto"/>
        <w:left w:val="none" w:sz="0" w:space="0" w:color="auto"/>
        <w:bottom w:val="none" w:sz="0" w:space="0" w:color="auto"/>
        <w:right w:val="none" w:sz="0" w:space="0" w:color="auto"/>
      </w:divBdr>
    </w:div>
    <w:div w:id="1672560629">
      <w:marLeft w:val="640"/>
      <w:marRight w:val="0"/>
      <w:marTop w:val="0"/>
      <w:marBottom w:val="0"/>
      <w:divBdr>
        <w:top w:val="none" w:sz="0" w:space="0" w:color="auto"/>
        <w:left w:val="none" w:sz="0" w:space="0" w:color="auto"/>
        <w:bottom w:val="none" w:sz="0" w:space="0" w:color="auto"/>
        <w:right w:val="none" w:sz="0" w:space="0" w:color="auto"/>
      </w:divBdr>
    </w:div>
    <w:div w:id="1673145108">
      <w:marLeft w:val="640"/>
      <w:marRight w:val="0"/>
      <w:marTop w:val="0"/>
      <w:marBottom w:val="0"/>
      <w:divBdr>
        <w:top w:val="none" w:sz="0" w:space="0" w:color="auto"/>
        <w:left w:val="none" w:sz="0" w:space="0" w:color="auto"/>
        <w:bottom w:val="none" w:sz="0" w:space="0" w:color="auto"/>
        <w:right w:val="none" w:sz="0" w:space="0" w:color="auto"/>
      </w:divBdr>
    </w:div>
    <w:div w:id="1673293997">
      <w:marLeft w:val="640"/>
      <w:marRight w:val="0"/>
      <w:marTop w:val="0"/>
      <w:marBottom w:val="0"/>
      <w:divBdr>
        <w:top w:val="none" w:sz="0" w:space="0" w:color="auto"/>
        <w:left w:val="none" w:sz="0" w:space="0" w:color="auto"/>
        <w:bottom w:val="none" w:sz="0" w:space="0" w:color="auto"/>
        <w:right w:val="none" w:sz="0" w:space="0" w:color="auto"/>
      </w:divBdr>
    </w:div>
    <w:div w:id="1673528644">
      <w:marLeft w:val="640"/>
      <w:marRight w:val="0"/>
      <w:marTop w:val="0"/>
      <w:marBottom w:val="0"/>
      <w:divBdr>
        <w:top w:val="none" w:sz="0" w:space="0" w:color="auto"/>
        <w:left w:val="none" w:sz="0" w:space="0" w:color="auto"/>
        <w:bottom w:val="none" w:sz="0" w:space="0" w:color="auto"/>
        <w:right w:val="none" w:sz="0" w:space="0" w:color="auto"/>
      </w:divBdr>
    </w:div>
    <w:div w:id="1673725945">
      <w:marLeft w:val="640"/>
      <w:marRight w:val="0"/>
      <w:marTop w:val="0"/>
      <w:marBottom w:val="0"/>
      <w:divBdr>
        <w:top w:val="none" w:sz="0" w:space="0" w:color="auto"/>
        <w:left w:val="none" w:sz="0" w:space="0" w:color="auto"/>
        <w:bottom w:val="none" w:sz="0" w:space="0" w:color="auto"/>
        <w:right w:val="none" w:sz="0" w:space="0" w:color="auto"/>
      </w:divBdr>
    </w:div>
    <w:div w:id="1673871240">
      <w:marLeft w:val="640"/>
      <w:marRight w:val="0"/>
      <w:marTop w:val="0"/>
      <w:marBottom w:val="0"/>
      <w:divBdr>
        <w:top w:val="none" w:sz="0" w:space="0" w:color="auto"/>
        <w:left w:val="none" w:sz="0" w:space="0" w:color="auto"/>
        <w:bottom w:val="none" w:sz="0" w:space="0" w:color="auto"/>
        <w:right w:val="none" w:sz="0" w:space="0" w:color="auto"/>
      </w:divBdr>
    </w:div>
    <w:div w:id="1674263367">
      <w:marLeft w:val="640"/>
      <w:marRight w:val="0"/>
      <w:marTop w:val="0"/>
      <w:marBottom w:val="0"/>
      <w:divBdr>
        <w:top w:val="none" w:sz="0" w:space="0" w:color="auto"/>
        <w:left w:val="none" w:sz="0" w:space="0" w:color="auto"/>
        <w:bottom w:val="none" w:sz="0" w:space="0" w:color="auto"/>
        <w:right w:val="none" w:sz="0" w:space="0" w:color="auto"/>
      </w:divBdr>
    </w:div>
    <w:div w:id="1674410911">
      <w:marLeft w:val="640"/>
      <w:marRight w:val="0"/>
      <w:marTop w:val="0"/>
      <w:marBottom w:val="0"/>
      <w:divBdr>
        <w:top w:val="none" w:sz="0" w:space="0" w:color="auto"/>
        <w:left w:val="none" w:sz="0" w:space="0" w:color="auto"/>
        <w:bottom w:val="none" w:sz="0" w:space="0" w:color="auto"/>
        <w:right w:val="none" w:sz="0" w:space="0" w:color="auto"/>
      </w:divBdr>
    </w:div>
    <w:div w:id="1674648188">
      <w:marLeft w:val="640"/>
      <w:marRight w:val="0"/>
      <w:marTop w:val="0"/>
      <w:marBottom w:val="0"/>
      <w:divBdr>
        <w:top w:val="none" w:sz="0" w:space="0" w:color="auto"/>
        <w:left w:val="none" w:sz="0" w:space="0" w:color="auto"/>
        <w:bottom w:val="none" w:sz="0" w:space="0" w:color="auto"/>
        <w:right w:val="none" w:sz="0" w:space="0" w:color="auto"/>
      </w:divBdr>
    </w:div>
    <w:div w:id="1675034998">
      <w:marLeft w:val="640"/>
      <w:marRight w:val="0"/>
      <w:marTop w:val="0"/>
      <w:marBottom w:val="0"/>
      <w:divBdr>
        <w:top w:val="none" w:sz="0" w:space="0" w:color="auto"/>
        <w:left w:val="none" w:sz="0" w:space="0" w:color="auto"/>
        <w:bottom w:val="none" w:sz="0" w:space="0" w:color="auto"/>
        <w:right w:val="none" w:sz="0" w:space="0" w:color="auto"/>
      </w:divBdr>
    </w:div>
    <w:div w:id="1675304103">
      <w:marLeft w:val="640"/>
      <w:marRight w:val="0"/>
      <w:marTop w:val="0"/>
      <w:marBottom w:val="0"/>
      <w:divBdr>
        <w:top w:val="none" w:sz="0" w:space="0" w:color="auto"/>
        <w:left w:val="none" w:sz="0" w:space="0" w:color="auto"/>
        <w:bottom w:val="none" w:sz="0" w:space="0" w:color="auto"/>
        <w:right w:val="none" w:sz="0" w:space="0" w:color="auto"/>
      </w:divBdr>
    </w:div>
    <w:div w:id="1675448071">
      <w:marLeft w:val="640"/>
      <w:marRight w:val="0"/>
      <w:marTop w:val="0"/>
      <w:marBottom w:val="0"/>
      <w:divBdr>
        <w:top w:val="none" w:sz="0" w:space="0" w:color="auto"/>
        <w:left w:val="none" w:sz="0" w:space="0" w:color="auto"/>
        <w:bottom w:val="none" w:sz="0" w:space="0" w:color="auto"/>
        <w:right w:val="none" w:sz="0" w:space="0" w:color="auto"/>
      </w:divBdr>
    </w:div>
    <w:div w:id="1675495169">
      <w:marLeft w:val="640"/>
      <w:marRight w:val="0"/>
      <w:marTop w:val="0"/>
      <w:marBottom w:val="0"/>
      <w:divBdr>
        <w:top w:val="none" w:sz="0" w:space="0" w:color="auto"/>
        <w:left w:val="none" w:sz="0" w:space="0" w:color="auto"/>
        <w:bottom w:val="none" w:sz="0" w:space="0" w:color="auto"/>
        <w:right w:val="none" w:sz="0" w:space="0" w:color="auto"/>
      </w:divBdr>
    </w:div>
    <w:div w:id="1675643437">
      <w:marLeft w:val="640"/>
      <w:marRight w:val="0"/>
      <w:marTop w:val="0"/>
      <w:marBottom w:val="0"/>
      <w:divBdr>
        <w:top w:val="none" w:sz="0" w:space="0" w:color="auto"/>
        <w:left w:val="none" w:sz="0" w:space="0" w:color="auto"/>
        <w:bottom w:val="none" w:sz="0" w:space="0" w:color="auto"/>
        <w:right w:val="none" w:sz="0" w:space="0" w:color="auto"/>
      </w:divBdr>
    </w:div>
    <w:div w:id="1676104968">
      <w:marLeft w:val="640"/>
      <w:marRight w:val="0"/>
      <w:marTop w:val="0"/>
      <w:marBottom w:val="0"/>
      <w:divBdr>
        <w:top w:val="none" w:sz="0" w:space="0" w:color="auto"/>
        <w:left w:val="none" w:sz="0" w:space="0" w:color="auto"/>
        <w:bottom w:val="none" w:sz="0" w:space="0" w:color="auto"/>
        <w:right w:val="none" w:sz="0" w:space="0" w:color="auto"/>
      </w:divBdr>
    </w:div>
    <w:div w:id="1676417014">
      <w:marLeft w:val="640"/>
      <w:marRight w:val="0"/>
      <w:marTop w:val="0"/>
      <w:marBottom w:val="0"/>
      <w:divBdr>
        <w:top w:val="none" w:sz="0" w:space="0" w:color="auto"/>
        <w:left w:val="none" w:sz="0" w:space="0" w:color="auto"/>
        <w:bottom w:val="none" w:sz="0" w:space="0" w:color="auto"/>
        <w:right w:val="none" w:sz="0" w:space="0" w:color="auto"/>
      </w:divBdr>
    </w:div>
    <w:div w:id="1676496063">
      <w:marLeft w:val="640"/>
      <w:marRight w:val="0"/>
      <w:marTop w:val="0"/>
      <w:marBottom w:val="0"/>
      <w:divBdr>
        <w:top w:val="none" w:sz="0" w:space="0" w:color="auto"/>
        <w:left w:val="none" w:sz="0" w:space="0" w:color="auto"/>
        <w:bottom w:val="none" w:sz="0" w:space="0" w:color="auto"/>
        <w:right w:val="none" w:sz="0" w:space="0" w:color="auto"/>
      </w:divBdr>
    </w:div>
    <w:div w:id="1676760399">
      <w:marLeft w:val="640"/>
      <w:marRight w:val="0"/>
      <w:marTop w:val="0"/>
      <w:marBottom w:val="0"/>
      <w:divBdr>
        <w:top w:val="none" w:sz="0" w:space="0" w:color="auto"/>
        <w:left w:val="none" w:sz="0" w:space="0" w:color="auto"/>
        <w:bottom w:val="none" w:sz="0" w:space="0" w:color="auto"/>
        <w:right w:val="none" w:sz="0" w:space="0" w:color="auto"/>
      </w:divBdr>
    </w:div>
    <w:div w:id="1677071098">
      <w:marLeft w:val="640"/>
      <w:marRight w:val="0"/>
      <w:marTop w:val="0"/>
      <w:marBottom w:val="0"/>
      <w:divBdr>
        <w:top w:val="none" w:sz="0" w:space="0" w:color="auto"/>
        <w:left w:val="none" w:sz="0" w:space="0" w:color="auto"/>
        <w:bottom w:val="none" w:sz="0" w:space="0" w:color="auto"/>
        <w:right w:val="none" w:sz="0" w:space="0" w:color="auto"/>
      </w:divBdr>
    </w:div>
    <w:div w:id="1677263348">
      <w:marLeft w:val="640"/>
      <w:marRight w:val="0"/>
      <w:marTop w:val="0"/>
      <w:marBottom w:val="0"/>
      <w:divBdr>
        <w:top w:val="none" w:sz="0" w:space="0" w:color="auto"/>
        <w:left w:val="none" w:sz="0" w:space="0" w:color="auto"/>
        <w:bottom w:val="none" w:sz="0" w:space="0" w:color="auto"/>
        <w:right w:val="none" w:sz="0" w:space="0" w:color="auto"/>
      </w:divBdr>
    </w:div>
    <w:div w:id="1677272517">
      <w:marLeft w:val="640"/>
      <w:marRight w:val="0"/>
      <w:marTop w:val="0"/>
      <w:marBottom w:val="0"/>
      <w:divBdr>
        <w:top w:val="none" w:sz="0" w:space="0" w:color="auto"/>
        <w:left w:val="none" w:sz="0" w:space="0" w:color="auto"/>
        <w:bottom w:val="none" w:sz="0" w:space="0" w:color="auto"/>
        <w:right w:val="none" w:sz="0" w:space="0" w:color="auto"/>
      </w:divBdr>
    </w:div>
    <w:div w:id="1677728033">
      <w:marLeft w:val="640"/>
      <w:marRight w:val="0"/>
      <w:marTop w:val="0"/>
      <w:marBottom w:val="0"/>
      <w:divBdr>
        <w:top w:val="none" w:sz="0" w:space="0" w:color="auto"/>
        <w:left w:val="none" w:sz="0" w:space="0" w:color="auto"/>
        <w:bottom w:val="none" w:sz="0" w:space="0" w:color="auto"/>
        <w:right w:val="none" w:sz="0" w:space="0" w:color="auto"/>
      </w:divBdr>
    </w:div>
    <w:div w:id="1678311513">
      <w:marLeft w:val="640"/>
      <w:marRight w:val="0"/>
      <w:marTop w:val="0"/>
      <w:marBottom w:val="0"/>
      <w:divBdr>
        <w:top w:val="none" w:sz="0" w:space="0" w:color="auto"/>
        <w:left w:val="none" w:sz="0" w:space="0" w:color="auto"/>
        <w:bottom w:val="none" w:sz="0" w:space="0" w:color="auto"/>
        <w:right w:val="none" w:sz="0" w:space="0" w:color="auto"/>
      </w:divBdr>
    </w:div>
    <w:div w:id="1678389553">
      <w:marLeft w:val="640"/>
      <w:marRight w:val="0"/>
      <w:marTop w:val="0"/>
      <w:marBottom w:val="0"/>
      <w:divBdr>
        <w:top w:val="none" w:sz="0" w:space="0" w:color="auto"/>
        <w:left w:val="none" w:sz="0" w:space="0" w:color="auto"/>
        <w:bottom w:val="none" w:sz="0" w:space="0" w:color="auto"/>
        <w:right w:val="none" w:sz="0" w:space="0" w:color="auto"/>
      </w:divBdr>
    </w:div>
    <w:div w:id="1678657315">
      <w:marLeft w:val="640"/>
      <w:marRight w:val="0"/>
      <w:marTop w:val="0"/>
      <w:marBottom w:val="0"/>
      <w:divBdr>
        <w:top w:val="none" w:sz="0" w:space="0" w:color="auto"/>
        <w:left w:val="none" w:sz="0" w:space="0" w:color="auto"/>
        <w:bottom w:val="none" w:sz="0" w:space="0" w:color="auto"/>
        <w:right w:val="none" w:sz="0" w:space="0" w:color="auto"/>
      </w:divBdr>
    </w:div>
    <w:div w:id="1678775791">
      <w:marLeft w:val="640"/>
      <w:marRight w:val="0"/>
      <w:marTop w:val="0"/>
      <w:marBottom w:val="0"/>
      <w:divBdr>
        <w:top w:val="none" w:sz="0" w:space="0" w:color="auto"/>
        <w:left w:val="none" w:sz="0" w:space="0" w:color="auto"/>
        <w:bottom w:val="none" w:sz="0" w:space="0" w:color="auto"/>
        <w:right w:val="none" w:sz="0" w:space="0" w:color="auto"/>
      </w:divBdr>
    </w:div>
    <w:div w:id="1679385668">
      <w:marLeft w:val="640"/>
      <w:marRight w:val="0"/>
      <w:marTop w:val="0"/>
      <w:marBottom w:val="0"/>
      <w:divBdr>
        <w:top w:val="none" w:sz="0" w:space="0" w:color="auto"/>
        <w:left w:val="none" w:sz="0" w:space="0" w:color="auto"/>
        <w:bottom w:val="none" w:sz="0" w:space="0" w:color="auto"/>
        <w:right w:val="none" w:sz="0" w:space="0" w:color="auto"/>
      </w:divBdr>
    </w:div>
    <w:div w:id="1680309237">
      <w:marLeft w:val="640"/>
      <w:marRight w:val="0"/>
      <w:marTop w:val="0"/>
      <w:marBottom w:val="0"/>
      <w:divBdr>
        <w:top w:val="none" w:sz="0" w:space="0" w:color="auto"/>
        <w:left w:val="none" w:sz="0" w:space="0" w:color="auto"/>
        <w:bottom w:val="none" w:sz="0" w:space="0" w:color="auto"/>
        <w:right w:val="none" w:sz="0" w:space="0" w:color="auto"/>
      </w:divBdr>
    </w:div>
    <w:div w:id="1680699410">
      <w:marLeft w:val="640"/>
      <w:marRight w:val="0"/>
      <w:marTop w:val="0"/>
      <w:marBottom w:val="0"/>
      <w:divBdr>
        <w:top w:val="none" w:sz="0" w:space="0" w:color="auto"/>
        <w:left w:val="none" w:sz="0" w:space="0" w:color="auto"/>
        <w:bottom w:val="none" w:sz="0" w:space="0" w:color="auto"/>
        <w:right w:val="none" w:sz="0" w:space="0" w:color="auto"/>
      </w:divBdr>
    </w:div>
    <w:div w:id="1681197329">
      <w:marLeft w:val="640"/>
      <w:marRight w:val="0"/>
      <w:marTop w:val="0"/>
      <w:marBottom w:val="0"/>
      <w:divBdr>
        <w:top w:val="none" w:sz="0" w:space="0" w:color="auto"/>
        <w:left w:val="none" w:sz="0" w:space="0" w:color="auto"/>
        <w:bottom w:val="none" w:sz="0" w:space="0" w:color="auto"/>
        <w:right w:val="none" w:sz="0" w:space="0" w:color="auto"/>
      </w:divBdr>
    </w:div>
    <w:div w:id="1681273172">
      <w:marLeft w:val="640"/>
      <w:marRight w:val="0"/>
      <w:marTop w:val="0"/>
      <w:marBottom w:val="0"/>
      <w:divBdr>
        <w:top w:val="none" w:sz="0" w:space="0" w:color="auto"/>
        <w:left w:val="none" w:sz="0" w:space="0" w:color="auto"/>
        <w:bottom w:val="none" w:sz="0" w:space="0" w:color="auto"/>
        <w:right w:val="none" w:sz="0" w:space="0" w:color="auto"/>
      </w:divBdr>
    </w:div>
    <w:div w:id="1681273990">
      <w:marLeft w:val="640"/>
      <w:marRight w:val="0"/>
      <w:marTop w:val="0"/>
      <w:marBottom w:val="0"/>
      <w:divBdr>
        <w:top w:val="none" w:sz="0" w:space="0" w:color="auto"/>
        <w:left w:val="none" w:sz="0" w:space="0" w:color="auto"/>
        <w:bottom w:val="none" w:sz="0" w:space="0" w:color="auto"/>
        <w:right w:val="none" w:sz="0" w:space="0" w:color="auto"/>
      </w:divBdr>
    </w:div>
    <w:div w:id="1681540754">
      <w:marLeft w:val="640"/>
      <w:marRight w:val="0"/>
      <w:marTop w:val="0"/>
      <w:marBottom w:val="0"/>
      <w:divBdr>
        <w:top w:val="none" w:sz="0" w:space="0" w:color="auto"/>
        <w:left w:val="none" w:sz="0" w:space="0" w:color="auto"/>
        <w:bottom w:val="none" w:sz="0" w:space="0" w:color="auto"/>
        <w:right w:val="none" w:sz="0" w:space="0" w:color="auto"/>
      </w:divBdr>
    </w:div>
    <w:div w:id="1681855138">
      <w:marLeft w:val="640"/>
      <w:marRight w:val="0"/>
      <w:marTop w:val="0"/>
      <w:marBottom w:val="0"/>
      <w:divBdr>
        <w:top w:val="none" w:sz="0" w:space="0" w:color="auto"/>
        <w:left w:val="none" w:sz="0" w:space="0" w:color="auto"/>
        <w:bottom w:val="none" w:sz="0" w:space="0" w:color="auto"/>
        <w:right w:val="none" w:sz="0" w:space="0" w:color="auto"/>
      </w:divBdr>
    </w:div>
    <w:div w:id="1681929492">
      <w:marLeft w:val="640"/>
      <w:marRight w:val="0"/>
      <w:marTop w:val="0"/>
      <w:marBottom w:val="0"/>
      <w:divBdr>
        <w:top w:val="none" w:sz="0" w:space="0" w:color="auto"/>
        <w:left w:val="none" w:sz="0" w:space="0" w:color="auto"/>
        <w:bottom w:val="none" w:sz="0" w:space="0" w:color="auto"/>
        <w:right w:val="none" w:sz="0" w:space="0" w:color="auto"/>
      </w:divBdr>
    </w:div>
    <w:div w:id="1682002494">
      <w:marLeft w:val="640"/>
      <w:marRight w:val="0"/>
      <w:marTop w:val="0"/>
      <w:marBottom w:val="0"/>
      <w:divBdr>
        <w:top w:val="none" w:sz="0" w:space="0" w:color="auto"/>
        <w:left w:val="none" w:sz="0" w:space="0" w:color="auto"/>
        <w:bottom w:val="none" w:sz="0" w:space="0" w:color="auto"/>
        <w:right w:val="none" w:sz="0" w:space="0" w:color="auto"/>
      </w:divBdr>
    </w:div>
    <w:div w:id="1682318085">
      <w:marLeft w:val="640"/>
      <w:marRight w:val="0"/>
      <w:marTop w:val="0"/>
      <w:marBottom w:val="0"/>
      <w:divBdr>
        <w:top w:val="none" w:sz="0" w:space="0" w:color="auto"/>
        <w:left w:val="none" w:sz="0" w:space="0" w:color="auto"/>
        <w:bottom w:val="none" w:sz="0" w:space="0" w:color="auto"/>
        <w:right w:val="none" w:sz="0" w:space="0" w:color="auto"/>
      </w:divBdr>
    </w:div>
    <w:div w:id="1682659887">
      <w:marLeft w:val="640"/>
      <w:marRight w:val="0"/>
      <w:marTop w:val="0"/>
      <w:marBottom w:val="0"/>
      <w:divBdr>
        <w:top w:val="none" w:sz="0" w:space="0" w:color="auto"/>
        <w:left w:val="none" w:sz="0" w:space="0" w:color="auto"/>
        <w:bottom w:val="none" w:sz="0" w:space="0" w:color="auto"/>
        <w:right w:val="none" w:sz="0" w:space="0" w:color="auto"/>
      </w:divBdr>
    </w:div>
    <w:div w:id="1682854843">
      <w:marLeft w:val="640"/>
      <w:marRight w:val="0"/>
      <w:marTop w:val="0"/>
      <w:marBottom w:val="0"/>
      <w:divBdr>
        <w:top w:val="none" w:sz="0" w:space="0" w:color="auto"/>
        <w:left w:val="none" w:sz="0" w:space="0" w:color="auto"/>
        <w:bottom w:val="none" w:sz="0" w:space="0" w:color="auto"/>
        <w:right w:val="none" w:sz="0" w:space="0" w:color="auto"/>
      </w:divBdr>
    </w:div>
    <w:div w:id="1683122046">
      <w:marLeft w:val="640"/>
      <w:marRight w:val="0"/>
      <w:marTop w:val="0"/>
      <w:marBottom w:val="0"/>
      <w:divBdr>
        <w:top w:val="none" w:sz="0" w:space="0" w:color="auto"/>
        <w:left w:val="none" w:sz="0" w:space="0" w:color="auto"/>
        <w:bottom w:val="none" w:sz="0" w:space="0" w:color="auto"/>
        <w:right w:val="none" w:sz="0" w:space="0" w:color="auto"/>
      </w:divBdr>
    </w:div>
    <w:div w:id="1683167013">
      <w:marLeft w:val="640"/>
      <w:marRight w:val="0"/>
      <w:marTop w:val="0"/>
      <w:marBottom w:val="0"/>
      <w:divBdr>
        <w:top w:val="none" w:sz="0" w:space="0" w:color="auto"/>
        <w:left w:val="none" w:sz="0" w:space="0" w:color="auto"/>
        <w:bottom w:val="none" w:sz="0" w:space="0" w:color="auto"/>
        <w:right w:val="none" w:sz="0" w:space="0" w:color="auto"/>
      </w:divBdr>
    </w:div>
    <w:div w:id="1683698864">
      <w:marLeft w:val="640"/>
      <w:marRight w:val="0"/>
      <w:marTop w:val="0"/>
      <w:marBottom w:val="0"/>
      <w:divBdr>
        <w:top w:val="none" w:sz="0" w:space="0" w:color="auto"/>
        <w:left w:val="none" w:sz="0" w:space="0" w:color="auto"/>
        <w:bottom w:val="none" w:sz="0" w:space="0" w:color="auto"/>
        <w:right w:val="none" w:sz="0" w:space="0" w:color="auto"/>
      </w:divBdr>
    </w:div>
    <w:div w:id="1683780326">
      <w:marLeft w:val="640"/>
      <w:marRight w:val="0"/>
      <w:marTop w:val="0"/>
      <w:marBottom w:val="0"/>
      <w:divBdr>
        <w:top w:val="none" w:sz="0" w:space="0" w:color="auto"/>
        <w:left w:val="none" w:sz="0" w:space="0" w:color="auto"/>
        <w:bottom w:val="none" w:sz="0" w:space="0" w:color="auto"/>
        <w:right w:val="none" w:sz="0" w:space="0" w:color="auto"/>
      </w:divBdr>
    </w:div>
    <w:div w:id="1684160113">
      <w:marLeft w:val="640"/>
      <w:marRight w:val="0"/>
      <w:marTop w:val="0"/>
      <w:marBottom w:val="0"/>
      <w:divBdr>
        <w:top w:val="none" w:sz="0" w:space="0" w:color="auto"/>
        <w:left w:val="none" w:sz="0" w:space="0" w:color="auto"/>
        <w:bottom w:val="none" w:sz="0" w:space="0" w:color="auto"/>
        <w:right w:val="none" w:sz="0" w:space="0" w:color="auto"/>
      </w:divBdr>
    </w:div>
    <w:div w:id="1684555725">
      <w:marLeft w:val="640"/>
      <w:marRight w:val="0"/>
      <w:marTop w:val="0"/>
      <w:marBottom w:val="0"/>
      <w:divBdr>
        <w:top w:val="none" w:sz="0" w:space="0" w:color="auto"/>
        <w:left w:val="none" w:sz="0" w:space="0" w:color="auto"/>
        <w:bottom w:val="none" w:sz="0" w:space="0" w:color="auto"/>
        <w:right w:val="none" w:sz="0" w:space="0" w:color="auto"/>
      </w:divBdr>
    </w:div>
    <w:div w:id="1685016578">
      <w:marLeft w:val="640"/>
      <w:marRight w:val="0"/>
      <w:marTop w:val="0"/>
      <w:marBottom w:val="0"/>
      <w:divBdr>
        <w:top w:val="none" w:sz="0" w:space="0" w:color="auto"/>
        <w:left w:val="none" w:sz="0" w:space="0" w:color="auto"/>
        <w:bottom w:val="none" w:sz="0" w:space="0" w:color="auto"/>
        <w:right w:val="none" w:sz="0" w:space="0" w:color="auto"/>
      </w:divBdr>
    </w:div>
    <w:div w:id="1685092481">
      <w:marLeft w:val="640"/>
      <w:marRight w:val="0"/>
      <w:marTop w:val="0"/>
      <w:marBottom w:val="0"/>
      <w:divBdr>
        <w:top w:val="none" w:sz="0" w:space="0" w:color="auto"/>
        <w:left w:val="none" w:sz="0" w:space="0" w:color="auto"/>
        <w:bottom w:val="none" w:sz="0" w:space="0" w:color="auto"/>
        <w:right w:val="none" w:sz="0" w:space="0" w:color="auto"/>
      </w:divBdr>
    </w:div>
    <w:div w:id="1685353302">
      <w:marLeft w:val="640"/>
      <w:marRight w:val="0"/>
      <w:marTop w:val="0"/>
      <w:marBottom w:val="0"/>
      <w:divBdr>
        <w:top w:val="none" w:sz="0" w:space="0" w:color="auto"/>
        <w:left w:val="none" w:sz="0" w:space="0" w:color="auto"/>
        <w:bottom w:val="none" w:sz="0" w:space="0" w:color="auto"/>
        <w:right w:val="none" w:sz="0" w:space="0" w:color="auto"/>
      </w:divBdr>
    </w:div>
    <w:div w:id="1685671041">
      <w:marLeft w:val="640"/>
      <w:marRight w:val="0"/>
      <w:marTop w:val="0"/>
      <w:marBottom w:val="0"/>
      <w:divBdr>
        <w:top w:val="none" w:sz="0" w:space="0" w:color="auto"/>
        <w:left w:val="none" w:sz="0" w:space="0" w:color="auto"/>
        <w:bottom w:val="none" w:sz="0" w:space="0" w:color="auto"/>
        <w:right w:val="none" w:sz="0" w:space="0" w:color="auto"/>
      </w:divBdr>
    </w:div>
    <w:div w:id="1685784592">
      <w:marLeft w:val="640"/>
      <w:marRight w:val="0"/>
      <w:marTop w:val="0"/>
      <w:marBottom w:val="0"/>
      <w:divBdr>
        <w:top w:val="none" w:sz="0" w:space="0" w:color="auto"/>
        <w:left w:val="none" w:sz="0" w:space="0" w:color="auto"/>
        <w:bottom w:val="none" w:sz="0" w:space="0" w:color="auto"/>
        <w:right w:val="none" w:sz="0" w:space="0" w:color="auto"/>
      </w:divBdr>
    </w:div>
    <w:div w:id="1685981657">
      <w:marLeft w:val="640"/>
      <w:marRight w:val="0"/>
      <w:marTop w:val="0"/>
      <w:marBottom w:val="0"/>
      <w:divBdr>
        <w:top w:val="none" w:sz="0" w:space="0" w:color="auto"/>
        <w:left w:val="none" w:sz="0" w:space="0" w:color="auto"/>
        <w:bottom w:val="none" w:sz="0" w:space="0" w:color="auto"/>
        <w:right w:val="none" w:sz="0" w:space="0" w:color="auto"/>
      </w:divBdr>
    </w:div>
    <w:div w:id="1686059872">
      <w:marLeft w:val="640"/>
      <w:marRight w:val="0"/>
      <w:marTop w:val="0"/>
      <w:marBottom w:val="0"/>
      <w:divBdr>
        <w:top w:val="none" w:sz="0" w:space="0" w:color="auto"/>
        <w:left w:val="none" w:sz="0" w:space="0" w:color="auto"/>
        <w:bottom w:val="none" w:sz="0" w:space="0" w:color="auto"/>
        <w:right w:val="none" w:sz="0" w:space="0" w:color="auto"/>
      </w:divBdr>
    </w:div>
    <w:div w:id="1686587930">
      <w:marLeft w:val="640"/>
      <w:marRight w:val="0"/>
      <w:marTop w:val="0"/>
      <w:marBottom w:val="0"/>
      <w:divBdr>
        <w:top w:val="none" w:sz="0" w:space="0" w:color="auto"/>
        <w:left w:val="none" w:sz="0" w:space="0" w:color="auto"/>
        <w:bottom w:val="none" w:sz="0" w:space="0" w:color="auto"/>
        <w:right w:val="none" w:sz="0" w:space="0" w:color="auto"/>
      </w:divBdr>
    </w:div>
    <w:div w:id="1686705881">
      <w:marLeft w:val="640"/>
      <w:marRight w:val="0"/>
      <w:marTop w:val="0"/>
      <w:marBottom w:val="0"/>
      <w:divBdr>
        <w:top w:val="none" w:sz="0" w:space="0" w:color="auto"/>
        <w:left w:val="none" w:sz="0" w:space="0" w:color="auto"/>
        <w:bottom w:val="none" w:sz="0" w:space="0" w:color="auto"/>
        <w:right w:val="none" w:sz="0" w:space="0" w:color="auto"/>
      </w:divBdr>
    </w:div>
    <w:div w:id="1686706864">
      <w:marLeft w:val="640"/>
      <w:marRight w:val="0"/>
      <w:marTop w:val="0"/>
      <w:marBottom w:val="0"/>
      <w:divBdr>
        <w:top w:val="none" w:sz="0" w:space="0" w:color="auto"/>
        <w:left w:val="none" w:sz="0" w:space="0" w:color="auto"/>
        <w:bottom w:val="none" w:sz="0" w:space="0" w:color="auto"/>
        <w:right w:val="none" w:sz="0" w:space="0" w:color="auto"/>
      </w:divBdr>
    </w:div>
    <w:div w:id="1687360844">
      <w:marLeft w:val="640"/>
      <w:marRight w:val="0"/>
      <w:marTop w:val="0"/>
      <w:marBottom w:val="0"/>
      <w:divBdr>
        <w:top w:val="none" w:sz="0" w:space="0" w:color="auto"/>
        <w:left w:val="none" w:sz="0" w:space="0" w:color="auto"/>
        <w:bottom w:val="none" w:sz="0" w:space="0" w:color="auto"/>
        <w:right w:val="none" w:sz="0" w:space="0" w:color="auto"/>
      </w:divBdr>
    </w:div>
    <w:div w:id="1687363975">
      <w:marLeft w:val="640"/>
      <w:marRight w:val="0"/>
      <w:marTop w:val="0"/>
      <w:marBottom w:val="0"/>
      <w:divBdr>
        <w:top w:val="none" w:sz="0" w:space="0" w:color="auto"/>
        <w:left w:val="none" w:sz="0" w:space="0" w:color="auto"/>
        <w:bottom w:val="none" w:sz="0" w:space="0" w:color="auto"/>
        <w:right w:val="none" w:sz="0" w:space="0" w:color="auto"/>
      </w:divBdr>
    </w:div>
    <w:div w:id="1687366632">
      <w:marLeft w:val="640"/>
      <w:marRight w:val="0"/>
      <w:marTop w:val="0"/>
      <w:marBottom w:val="0"/>
      <w:divBdr>
        <w:top w:val="none" w:sz="0" w:space="0" w:color="auto"/>
        <w:left w:val="none" w:sz="0" w:space="0" w:color="auto"/>
        <w:bottom w:val="none" w:sz="0" w:space="0" w:color="auto"/>
        <w:right w:val="none" w:sz="0" w:space="0" w:color="auto"/>
      </w:divBdr>
    </w:div>
    <w:div w:id="1687368288">
      <w:marLeft w:val="640"/>
      <w:marRight w:val="0"/>
      <w:marTop w:val="0"/>
      <w:marBottom w:val="0"/>
      <w:divBdr>
        <w:top w:val="none" w:sz="0" w:space="0" w:color="auto"/>
        <w:left w:val="none" w:sz="0" w:space="0" w:color="auto"/>
        <w:bottom w:val="none" w:sz="0" w:space="0" w:color="auto"/>
        <w:right w:val="none" w:sz="0" w:space="0" w:color="auto"/>
      </w:divBdr>
    </w:div>
    <w:div w:id="1687754173">
      <w:marLeft w:val="640"/>
      <w:marRight w:val="0"/>
      <w:marTop w:val="0"/>
      <w:marBottom w:val="0"/>
      <w:divBdr>
        <w:top w:val="none" w:sz="0" w:space="0" w:color="auto"/>
        <w:left w:val="none" w:sz="0" w:space="0" w:color="auto"/>
        <w:bottom w:val="none" w:sz="0" w:space="0" w:color="auto"/>
        <w:right w:val="none" w:sz="0" w:space="0" w:color="auto"/>
      </w:divBdr>
    </w:div>
    <w:div w:id="1688210036">
      <w:marLeft w:val="640"/>
      <w:marRight w:val="0"/>
      <w:marTop w:val="0"/>
      <w:marBottom w:val="0"/>
      <w:divBdr>
        <w:top w:val="none" w:sz="0" w:space="0" w:color="auto"/>
        <w:left w:val="none" w:sz="0" w:space="0" w:color="auto"/>
        <w:bottom w:val="none" w:sz="0" w:space="0" w:color="auto"/>
        <w:right w:val="none" w:sz="0" w:space="0" w:color="auto"/>
      </w:divBdr>
    </w:div>
    <w:div w:id="1689090609">
      <w:marLeft w:val="640"/>
      <w:marRight w:val="0"/>
      <w:marTop w:val="0"/>
      <w:marBottom w:val="0"/>
      <w:divBdr>
        <w:top w:val="none" w:sz="0" w:space="0" w:color="auto"/>
        <w:left w:val="none" w:sz="0" w:space="0" w:color="auto"/>
        <w:bottom w:val="none" w:sz="0" w:space="0" w:color="auto"/>
        <w:right w:val="none" w:sz="0" w:space="0" w:color="auto"/>
      </w:divBdr>
    </w:div>
    <w:div w:id="1689285501">
      <w:marLeft w:val="640"/>
      <w:marRight w:val="0"/>
      <w:marTop w:val="0"/>
      <w:marBottom w:val="0"/>
      <w:divBdr>
        <w:top w:val="none" w:sz="0" w:space="0" w:color="auto"/>
        <w:left w:val="none" w:sz="0" w:space="0" w:color="auto"/>
        <w:bottom w:val="none" w:sz="0" w:space="0" w:color="auto"/>
        <w:right w:val="none" w:sz="0" w:space="0" w:color="auto"/>
      </w:divBdr>
    </w:div>
    <w:div w:id="1689520589">
      <w:marLeft w:val="640"/>
      <w:marRight w:val="0"/>
      <w:marTop w:val="0"/>
      <w:marBottom w:val="0"/>
      <w:divBdr>
        <w:top w:val="none" w:sz="0" w:space="0" w:color="auto"/>
        <w:left w:val="none" w:sz="0" w:space="0" w:color="auto"/>
        <w:bottom w:val="none" w:sz="0" w:space="0" w:color="auto"/>
        <w:right w:val="none" w:sz="0" w:space="0" w:color="auto"/>
      </w:divBdr>
    </w:div>
    <w:div w:id="1690181929">
      <w:marLeft w:val="640"/>
      <w:marRight w:val="0"/>
      <w:marTop w:val="0"/>
      <w:marBottom w:val="0"/>
      <w:divBdr>
        <w:top w:val="none" w:sz="0" w:space="0" w:color="auto"/>
        <w:left w:val="none" w:sz="0" w:space="0" w:color="auto"/>
        <w:bottom w:val="none" w:sz="0" w:space="0" w:color="auto"/>
        <w:right w:val="none" w:sz="0" w:space="0" w:color="auto"/>
      </w:divBdr>
    </w:div>
    <w:div w:id="1690252272">
      <w:marLeft w:val="640"/>
      <w:marRight w:val="0"/>
      <w:marTop w:val="0"/>
      <w:marBottom w:val="0"/>
      <w:divBdr>
        <w:top w:val="none" w:sz="0" w:space="0" w:color="auto"/>
        <w:left w:val="none" w:sz="0" w:space="0" w:color="auto"/>
        <w:bottom w:val="none" w:sz="0" w:space="0" w:color="auto"/>
        <w:right w:val="none" w:sz="0" w:space="0" w:color="auto"/>
      </w:divBdr>
    </w:div>
    <w:div w:id="1690449679">
      <w:marLeft w:val="640"/>
      <w:marRight w:val="0"/>
      <w:marTop w:val="0"/>
      <w:marBottom w:val="0"/>
      <w:divBdr>
        <w:top w:val="none" w:sz="0" w:space="0" w:color="auto"/>
        <w:left w:val="none" w:sz="0" w:space="0" w:color="auto"/>
        <w:bottom w:val="none" w:sz="0" w:space="0" w:color="auto"/>
        <w:right w:val="none" w:sz="0" w:space="0" w:color="auto"/>
      </w:divBdr>
    </w:div>
    <w:div w:id="1691107153">
      <w:marLeft w:val="640"/>
      <w:marRight w:val="0"/>
      <w:marTop w:val="0"/>
      <w:marBottom w:val="0"/>
      <w:divBdr>
        <w:top w:val="none" w:sz="0" w:space="0" w:color="auto"/>
        <w:left w:val="none" w:sz="0" w:space="0" w:color="auto"/>
        <w:bottom w:val="none" w:sz="0" w:space="0" w:color="auto"/>
        <w:right w:val="none" w:sz="0" w:space="0" w:color="auto"/>
      </w:divBdr>
    </w:div>
    <w:div w:id="1691225816">
      <w:marLeft w:val="640"/>
      <w:marRight w:val="0"/>
      <w:marTop w:val="0"/>
      <w:marBottom w:val="0"/>
      <w:divBdr>
        <w:top w:val="none" w:sz="0" w:space="0" w:color="auto"/>
        <w:left w:val="none" w:sz="0" w:space="0" w:color="auto"/>
        <w:bottom w:val="none" w:sz="0" w:space="0" w:color="auto"/>
        <w:right w:val="none" w:sz="0" w:space="0" w:color="auto"/>
      </w:divBdr>
    </w:div>
    <w:div w:id="1691293210">
      <w:marLeft w:val="640"/>
      <w:marRight w:val="0"/>
      <w:marTop w:val="0"/>
      <w:marBottom w:val="0"/>
      <w:divBdr>
        <w:top w:val="none" w:sz="0" w:space="0" w:color="auto"/>
        <w:left w:val="none" w:sz="0" w:space="0" w:color="auto"/>
        <w:bottom w:val="none" w:sz="0" w:space="0" w:color="auto"/>
        <w:right w:val="none" w:sz="0" w:space="0" w:color="auto"/>
      </w:divBdr>
    </w:div>
    <w:div w:id="1692100699">
      <w:marLeft w:val="640"/>
      <w:marRight w:val="0"/>
      <w:marTop w:val="0"/>
      <w:marBottom w:val="0"/>
      <w:divBdr>
        <w:top w:val="none" w:sz="0" w:space="0" w:color="auto"/>
        <w:left w:val="none" w:sz="0" w:space="0" w:color="auto"/>
        <w:bottom w:val="none" w:sz="0" w:space="0" w:color="auto"/>
        <w:right w:val="none" w:sz="0" w:space="0" w:color="auto"/>
      </w:divBdr>
    </w:div>
    <w:div w:id="1692102714">
      <w:marLeft w:val="640"/>
      <w:marRight w:val="0"/>
      <w:marTop w:val="0"/>
      <w:marBottom w:val="0"/>
      <w:divBdr>
        <w:top w:val="none" w:sz="0" w:space="0" w:color="auto"/>
        <w:left w:val="none" w:sz="0" w:space="0" w:color="auto"/>
        <w:bottom w:val="none" w:sz="0" w:space="0" w:color="auto"/>
        <w:right w:val="none" w:sz="0" w:space="0" w:color="auto"/>
      </w:divBdr>
    </w:div>
    <w:div w:id="1692150058">
      <w:marLeft w:val="640"/>
      <w:marRight w:val="0"/>
      <w:marTop w:val="0"/>
      <w:marBottom w:val="0"/>
      <w:divBdr>
        <w:top w:val="none" w:sz="0" w:space="0" w:color="auto"/>
        <w:left w:val="none" w:sz="0" w:space="0" w:color="auto"/>
        <w:bottom w:val="none" w:sz="0" w:space="0" w:color="auto"/>
        <w:right w:val="none" w:sz="0" w:space="0" w:color="auto"/>
      </w:divBdr>
    </w:div>
    <w:div w:id="1692218360">
      <w:marLeft w:val="640"/>
      <w:marRight w:val="0"/>
      <w:marTop w:val="0"/>
      <w:marBottom w:val="0"/>
      <w:divBdr>
        <w:top w:val="none" w:sz="0" w:space="0" w:color="auto"/>
        <w:left w:val="none" w:sz="0" w:space="0" w:color="auto"/>
        <w:bottom w:val="none" w:sz="0" w:space="0" w:color="auto"/>
        <w:right w:val="none" w:sz="0" w:space="0" w:color="auto"/>
      </w:divBdr>
    </w:div>
    <w:div w:id="1692367825">
      <w:marLeft w:val="640"/>
      <w:marRight w:val="0"/>
      <w:marTop w:val="0"/>
      <w:marBottom w:val="0"/>
      <w:divBdr>
        <w:top w:val="none" w:sz="0" w:space="0" w:color="auto"/>
        <w:left w:val="none" w:sz="0" w:space="0" w:color="auto"/>
        <w:bottom w:val="none" w:sz="0" w:space="0" w:color="auto"/>
        <w:right w:val="none" w:sz="0" w:space="0" w:color="auto"/>
      </w:divBdr>
    </w:div>
    <w:div w:id="1692761797">
      <w:marLeft w:val="640"/>
      <w:marRight w:val="0"/>
      <w:marTop w:val="0"/>
      <w:marBottom w:val="0"/>
      <w:divBdr>
        <w:top w:val="none" w:sz="0" w:space="0" w:color="auto"/>
        <w:left w:val="none" w:sz="0" w:space="0" w:color="auto"/>
        <w:bottom w:val="none" w:sz="0" w:space="0" w:color="auto"/>
        <w:right w:val="none" w:sz="0" w:space="0" w:color="auto"/>
      </w:divBdr>
    </w:div>
    <w:div w:id="1693072081">
      <w:marLeft w:val="640"/>
      <w:marRight w:val="0"/>
      <w:marTop w:val="0"/>
      <w:marBottom w:val="0"/>
      <w:divBdr>
        <w:top w:val="none" w:sz="0" w:space="0" w:color="auto"/>
        <w:left w:val="none" w:sz="0" w:space="0" w:color="auto"/>
        <w:bottom w:val="none" w:sz="0" w:space="0" w:color="auto"/>
        <w:right w:val="none" w:sz="0" w:space="0" w:color="auto"/>
      </w:divBdr>
    </w:div>
    <w:div w:id="1693140318">
      <w:marLeft w:val="640"/>
      <w:marRight w:val="0"/>
      <w:marTop w:val="0"/>
      <w:marBottom w:val="0"/>
      <w:divBdr>
        <w:top w:val="none" w:sz="0" w:space="0" w:color="auto"/>
        <w:left w:val="none" w:sz="0" w:space="0" w:color="auto"/>
        <w:bottom w:val="none" w:sz="0" w:space="0" w:color="auto"/>
        <w:right w:val="none" w:sz="0" w:space="0" w:color="auto"/>
      </w:divBdr>
    </w:div>
    <w:div w:id="1693411325">
      <w:marLeft w:val="640"/>
      <w:marRight w:val="0"/>
      <w:marTop w:val="0"/>
      <w:marBottom w:val="0"/>
      <w:divBdr>
        <w:top w:val="none" w:sz="0" w:space="0" w:color="auto"/>
        <w:left w:val="none" w:sz="0" w:space="0" w:color="auto"/>
        <w:bottom w:val="none" w:sz="0" w:space="0" w:color="auto"/>
        <w:right w:val="none" w:sz="0" w:space="0" w:color="auto"/>
      </w:divBdr>
    </w:div>
    <w:div w:id="1693603741">
      <w:marLeft w:val="640"/>
      <w:marRight w:val="0"/>
      <w:marTop w:val="0"/>
      <w:marBottom w:val="0"/>
      <w:divBdr>
        <w:top w:val="none" w:sz="0" w:space="0" w:color="auto"/>
        <w:left w:val="none" w:sz="0" w:space="0" w:color="auto"/>
        <w:bottom w:val="none" w:sz="0" w:space="0" w:color="auto"/>
        <w:right w:val="none" w:sz="0" w:space="0" w:color="auto"/>
      </w:divBdr>
    </w:div>
    <w:div w:id="1694109879">
      <w:marLeft w:val="640"/>
      <w:marRight w:val="0"/>
      <w:marTop w:val="0"/>
      <w:marBottom w:val="0"/>
      <w:divBdr>
        <w:top w:val="none" w:sz="0" w:space="0" w:color="auto"/>
        <w:left w:val="none" w:sz="0" w:space="0" w:color="auto"/>
        <w:bottom w:val="none" w:sz="0" w:space="0" w:color="auto"/>
        <w:right w:val="none" w:sz="0" w:space="0" w:color="auto"/>
      </w:divBdr>
    </w:div>
    <w:div w:id="1694182605">
      <w:marLeft w:val="640"/>
      <w:marRight w:val="0"/>
      <w:marTop w:val="0"/>
      <w:marBottom w:val="0"/>
      <w:divBdr>
        <w:top w:val="none" w:sz="0" w:space="0" w:color="auto"/>
        <w:left w:val="none" w:sz="0" w:space="0" w:color="auto"/>
        <w:bottom w:val="none" w:sz="0" w:space="0" w:color="auto"/>
        <w:right w:val="none" w:sz="0" w:space="0" w:color="auto"/>
      </w:divBdr>
    </w:div>
    <w:div w:id="1694569129">
      <w:marLeft w:val="640"/>
      <w:marRight w:val="0"/>
      <w:marTop w:val="0"/>
      <w:marBottom w:val="0"/>
      <w:divBdr>
        <w:top w:val="none" w:sz="0" w:space="0" w:color="auto"/>
        <w:left w:val="none" w:sz="0" w:space="0" w:color="auto"/>
        <w:bottom w:val="none" w:sz="0" w:space="0" w:color="auto"/>
        <w:right w:val="none" w:sz="0" w:space="0" w:color="auto"/>
      </w:divBdr>
    </w:div>
    <w:div w:id="1695109447">
      <w:marLeft w:val="640"/>
      <w:marRight w:val="0"/>
      <w:marTop w:val="0"/>
      <w:marBottom w:val="0"/>
      <w:divBdr>
        <w:top w:val="none" w:sz="0" w:space="0" w:color="auto"/>
        <w:left w:val="none" w:sz="0" w:space="0" w:color="auto"/>
        <w:bottom w:val="none" w:sz="0" w:space="0" w:color="auto"/>
        <w:right w:val="none" w:sz="0" w:space="0" w:color="auto"/>
      </w:divBdr>
    </w:div>
    <w:div w:id="1695309000">
      <w:marLeft w:val="640"/>
      <w:marRight w:val="0"/>
      <w:marTop w:val="0"/>
      <w:marBottom w:val="0"/>
      <w:divBdr>
        <w:top w:val="none" w:sz="0" w:space="0" w:color="auto"/>
        <w:left w:val="none" w:sz="0" w:space="0" w:color="auto"/>
        <w:bottom w:val="none" w:sz="0" w:space="0" w:color="auto"/>
        <w:right w:val="none" w:sz="0" w:space="0" w:color="auto"/>
      </w:divBdr>
    </w:div>
    <w:div w:id="1695423703">
      <w:marLeft w:val="640"/>
      <w:marRight w:val="0"/>
      <w:marTop w:val="0"/>
      <w:marBottom w:val="0"/>
      <w:divBdr>
        <w:top w:val="none" w:sz="0" w:space="0" w:color="auto"/>
        <w:left w:val="none" w:sz="0" w:space="0" w:color="auto"/>
        <w:bottom w:val="none" w:sz="0" w:space="0" w:color="auto"/>
        <w:right w:val="none" w:sz="0" w:space="0" w:color="auto"/>
      </w:divBdr>
    </w:div>
    <w:div w:id="1695884876">
      <w:marLeft w:val="640"/>
      <w:marRight w:val="0"/>
      <w:marTop w:val="0"/>
      <w:marBottom w:val="0"/>
      <w:divBdr>
        <w:top w:val="none" w:sz="0" w:space="0" w:color="auto"/>
        <w:left w:val="none" w:sz="0" w:space="0" w:color="auto"/>
        <w:bottom w:val="none" w:sz="0" w:space="0" w:color="auto"/>
        <w:right w:val="none" w:sz="0" w:space="0" w:color="auto"/>
      </w:divBdr>
    </w:div>
    <w:div w:id="1696269855">
      <w:marLeft w:val="640"/>
      <w:marRight w:val="0"/>
      <w:marTop w:val="0"/>
      <w:marBottom w:val="0"/>
      <w:divBdr>
        <w:top w:val="none" w:sz="0" w:space="0" w:color="auto"/>
        <w:left w:val="none" w:sz="0" w:space="0" w:color="auto"/>
        <w:bottom w:val="none" w:sz="0" w:space="0" w:color="auto"/>
        <w:right w:val="none" w:sz="0" w:space="0" w:color="auto"/>
      </w:divBdr>
    </w:div>
    <w:div w:id="1696274817">
      <w:marLeft w:val="640"/>
      <w:marRight w:val="0"/>
      <w:marTop w:val="0"/>
      <w:marBottom w:val="0"/>
      <w:divBdr>
        <w:top w:val="none" w:sz="0" w:space="0" w:color="auto"/>
        <w:left w:val="none" w:sz="0" w:space="0" w:color="auto"/>
        <w:bottom w:val="none" w:sz="0" w:space="0" w:color="auto"/>
        <w:right w:val="none" w:sz="0" w:space="0" w:color="auto"/>
      </w:divBdr>
    </w:div>
    <w:div w:id="1696615468">
      <w:marLeft w:val="640"/>
      <w:marRight w:val="0"/>
      <w:marTop w:val="0"/>
      <w:marBottom w:val="0"/>
      <w:divBdr>
        <w:top w:val="none" w:sz="0" w:space="0" w:color="auto"/>
        <w:left w:val="none" w:sz="0" w:space="0" w:color="auto"/>
        <w:bottom w:val="none" w:sz="0" w:space="0" w:color="auto"/>
        <w:right w:val="none" w:sz="0" w:space="0" w:color="auto"/>
      </w:divBdr>
    </w:div>
    <w:div w:id="1697467253">
      <w:marLeft w:val="640"/>
      <w:marRight w:val="0"/>
      <w:marTop w:val="0"/>
      <w:marBottom w:val="0"/>
      <w:divBdr>
        <w:top w:val="none" w:sz="0" w:space="0" w:color="auto"/>
        <w:left w:val="none" w:sz="0" w:space="0" w:color="auto"/>
        <w:bottom w:val="none" w:sz="0" w:space="0" w:color="auto"/>
        <w:right w:val="none" w:sz="0" w:space="0" w:color="auto"/>
      </w:divBdr>
    </w:div>
    <w:div w:id="1697730649">
      <w:marLeft w:val="640"/>
      <w:marRight w:val="0"/>
      <w:marTop w:val="0"/>
      <w:marBottom w:val="0"/>
      <w:divBdr>
        <w:top w:val="none" w:sz="0" w:space="0" w:color="auto"/>
        <w:left w:val="none" w:sz="0" w:space="0" w:color="auto"/>
        <w:bottom w:val="none" w:sz="0" w:space="0" w:color="auto"/>
        <w:right w:val="none" w:sz="0" w:space="0" w:color="auto"/>
      </w:divBdr>
    </w:div>
    <w:div w:id="1697924244">
      <w:marLeft w:val="640"/>
      <w:marRight w:val="0"/>
      <w:marTop w:val="0"/>
      <w:marBottom w:val="0"/>
      <w:divBdr>
        <w:top w:val="none" w:sz="0" w:space="0" w:color="auto"/>
        <w:left w:val="none" w:sz="0" w:space="0" w:color="auto"/>
        <w:bottom w:val="none" w:sz="0" w:space="0" w:color="auto"/>
        <w:right w:val="none" w:sz="0" w:space="0" w:color="auto"/>
      </w:divBdr>
    </w:div>
    <w:div w:id="1698235891">
      <w:marLeft w:val="640"/>
      <w:marRight w:val="0"/>
      <w:marTop w:val="0"/>
      <w:marBottom w:val="0"/>
      <w:divBdr>
        <w:top w:val="none" w:sz="0" w:space="0" w:color="auto"/>
        <w:left w:val="none" w:sz="0" w:space="0" w:color="auto"/>
        <w:bottom w:val="none" w:sz="0" w:space="0" w:color="auto"/>
        <w:right w:val="none" w:sz="0" w:space="0" w:color="auto"/>
      </w:divBdr>
    </w:div>
    <w:div w:id="1698501099">
      <w:marLeft w:val="640"/>
      <w:marRight w:val="0"/>
      <w:marTop w:val="0"/>
      <w:marBottom w:val="0"/>
      <w:divBdr>
        <w:top w:val="none" w:sz="0" w:space="0" w:color="auto"/>
        <w:left w:val="none" w:sz="0" w:space="0" w:color="auto"/>
        <w:bottom w:val="none" w:sz="0" w:space="0" w:color="auto"/>
        <w:right w:val="none" w:sz="0" w:space="0" w:color="auto"/>
      </w:divBdr>
    </w:div>
    <w:div w:id="1698507542">
      <w:marLeft w:val="640"/>
      <w:marRight w:val="0"/>
      <w:marTop w:val="0"/>
      <w:marBottom w:val="0"/>
      <w:divBdr>
        <w:top w:val="none" w:sz="0" w:space="0" w:color="auto"/>
        <w:left w:val="none" w:sz="0" w:space="0" w:color="auto"/>
        <w:bottom w:val="none" w:sz="0" w:space="0" w:color="auto"/>
        <w:right w:val="none" w:sz="0" w:space="0" w:color="auto"/>
      </w:divBdr>
    </w:div>
    <w:div w:id="1698851401">
      <w:marLeft w:val="640"/>
      <w:marRight w:val="0"/>
      <w:marTop w:val="0"/>
      <w:marBottom w:val="0"/>
      <w:divBdr>
        <w:top w:val="none" w:sz="0" w:space="0" w:color="auto"/>
        <w:left w:val="none" w:sz="0" w:space="0" w:color="auto"/>
        <w:bottom w:val="none" w:sz="0" w:space="0" w:color="auto"/>
        <w:right w:val="none" w:sz="0" w:space="0" w:color="auto"/>
      </w:divBdr>
    </w:div>
    <w:div w:id="1699157646">
      <w:marLeft w:val="640"/>
      <w:marRight w:val="0"/>
      <w:marTop w:val="0"/>
      <w:marBottom w:val="0"/>
      <w:divBdr>
        <w:top w:val="none" w:sz="0" w:space="0" w:color="auto"/>
        <w:left w:val="none" w:sz="0" w:space="0" w:color="auto"/>
        <w:bottom w:val="none" w:sz="0" w:space="0" w:color="auto"/>
        <w:right w:val="none" w:sz="0" w:space="0" w:color="auto"/>
      </w:divBdr>
    </w:div>
    <w:div w:id="1699507514">
      <w:marLeft w:val="640"/>
      <w:marRight w:val="0"/>
      <w:marTop w:val="0"/>
      <w:marBottom w:val="0"/>
      <w:divBdr>
        <w:top w:val="none" w:sz="0" w:space="0" w:color="auto"/>
        <w:left w:val="none" w:sz="0" w:space="0" w:color="auto"/>
        <w:bottom w:val="none" w:sz="0" w:space="0" w:color="auto"/>
        <w:right w:val="none" w:sz="0" w:space="0" w:color="auto"/>
      </w:divBdr>
    </w:div>
    <w:div w:id="1699575157">
      <w:marLeft w:val="640"/>
      <w:marRight w:val="0"/>
      <w:marTop w:val="0"/>
      <w:marBottom w:val="0"/>
      <w:divBdr>
        <w:top w:val="none" w:sz="0" w:space="0" w:color="auto"/>
        <w:left w:val="none" w:sz="0" w:space="0" w:color="auto"/>
        <w:bottom w:val="none" w:sz="0" w:space="0" w:color="auto"/>
        <w:right w:val="none" w:sz="0" w:space="0" w:color="auto"/>
      </w:divBdr>
    </w:div>
    <w:div w:id="1699768512">
      <w:marLeft w:val="640"/>
      <w:marRight w:val="0"/>
      <w:marTop w:val="0"/>
      <w:marBottom w:val="0"/>
      <w:divBdr>
        <w:top w:val="none" w:sz="0" w:space="0" w:color="auto"/>
        <w:left w:val="none" w:sz="0" w:space="0" w:color="auto"/>
        <w:bottom w:val="none" w:sz="0" w:space="0" w:color="auto"/>
        <w:right w:val="none" w:sz="0" w:space="0" w:color="auto"/>
      </w:divBdr>
    </w:div>
    <w:div w:id="1699816561">
      <w:marLeft w:val="640"/>
      <w:marRight w:val="0"/>
      <w:marTop w:val="0"/>
      <w:marBottom w:val="0"/>
      <w:divBdr>
        <w:top w:val="none" w:sz="0" w:space="0" w:color="auto"/>
        <w:left w:val="none" w:sz="0" w:space="0" w:color="auto"/>
        <w:bottom w:val="none" w:sz="0" w:space="0" w:color="auto"/>
        <w:right w:val="none" w:sz="0" w:space="0" w:color="auto"/>
      </w:divBdr>
    </w:div>
    <w:div w:id="1699887727">
      <w:marLeft w:val="640"/>
      <w:marRight w:val="0"/>
      <w:marTop w:val="0"/>
      <w:marBottom w:val="0"/>
      <w:divBdr>
        <w:top w:val="none" w:sz="0" w:space="0" w:color="auto"/>
        <w:left w:val="none" w:sz="0" w:space="0" w:color="auto"/>
        <w:bottom w:val="none" w:sz="0" w:space="0" w:color="auto"/>
        <w:right w:val="none" w:sz="0" w:space="0" w:color="auto"/>
      </w:divBdr>
    </w:div>
    <w:div w:id="1700545991">
      <w:marLeft w:val="640"/>
      <w:marRight w:val="0"/>
      <w:marTop w:val="0"/>
      <w:marBottom w:val="0"/>
      <w:divBdr>
        <w:top w:val="none" w:sz="0" w:space="0" w:color="auto"/>
        <w:left w:val="none" w:sz="0" w:space="0" w:color="auto"/>
        <w:bottom w:val="none" w:sz="0" w:space="0" w:color="auto"/>
        <w:right w:val="none" w:sz="0" w:space="0" w:color="auto"/>
      </w:divBdr>
    </w:div>
    <w:div w:id="1700666388">
      <w:marLeft w:val="640"/>
      <w:marRight w:val="0"/>
      <w:marTop w:val="0"/>
      <w:marBottom w:val="0"/>
      <w:divBdr>
        <w:top w:val="none" w:sz="0" w:space="0" w:color="auto"/>
        <w:left w:val="none" w:sz="0" w:space="0" w:color="auto"/>
        <w:bottom w:val="none" w:sz="0" w:space="0" w:color="auto"/>
        <w:right w:val="none" w:sz="0" w:space="0" w:color="auto"/>
      </w:divBdr>
    </w:div>
    <w:div w:id="1700928198">
      <w:marLeft w:val="640"/>
      <w:marRight w:val="0"/>
      <w:marTop w:val="0"/>
      <w:marBottom w:val="0"/>
      <w:divBdr>
        <w:top w:val="none" w:sz="0" w:space="0" w:color="auto"/>
        <w:left w:val="none" w:sz="0" w:space="0" w:color="auto"/>
        <w:bottom w:val="none" w:sz="0" w:space="0" w:color="auto"/>
        <w:right w:val="none" w:sz="0" w:space="0" w:color="auto"/>
      </w:divBdr>
    </w:div>
    <w:div w:id="1701010700">
      <w:marLeft w:val="640"/>
      <w:marRight w:val="0"/>
      <w:marTop w:val="0"/>
      <w:marBottom w:val="0"/>
      <w:divBdr>
        <w:top w:val="none" w:sz="0" w:space="0" w:color="auto"/>
        <w:left w:val="none" w:sz="0" w:space="0" w:color="auto"/>
        <w:bottom w:val="none" w:sz="0" w:space="0" w:color="auto"/>
        <w:right w:val="none" w:sz="0" w:space="0" w:color="auto"/>
      </w:divBdr>
    </w:div>
    <w:div w:id="1701052628">
      <w:marLeft w:val="640"/>
      <w:marRight w:val="0"/>
      <w:marTop w:val="0"/>
      <w:marBottom w:val="0"/>
      <w:divBdr>
        <w:top w:val="none" w:sz="0" w:space="0" w:color="auto"/>
        <w:left w:val="none" w:sz="0" w:space="0" w:color="auto"/>
        <w:bottom w:val="none" w:sz="0" w:space="0" w:color="auto"/>
        <w:right w:val="none" w:sz="0" w:space="0" w:color="auto"/>
      </w:divBdr>
    </w:div>
    <w:div w:id="1701201745">
      <w:marLeft w:val="640"/>
      <w:marRight w:val="0"/>
      <w:marTop w:val="0"/>
      <w:marBottom w:val="0"/>
      <w:divBdr>
        <w:top w:val="none" w:sz="0" w:space="0" w:color="auto"/>
        <w:left w:val="none" w:sz="0" w:space="0" w:color="auto"/>
        <w:bottom w:val="none" w:sz="0" w:space="0" w:color="auto"/>
        <w:right w:val="none" w:sz="0" w:space="0" w:color="auto"/>
      </w:divBdr>
    </w:div>
    <w:div w:id="1701736169">
      <w:marLeft w:val="640"/>
      <w:marRight w:val="0"/>
      <w:marTop w:val="0"/>
      <w:marBottom w:val="0"/>
      <w:divBdr>
        <w:top w:val="none" w:sz="0" w:space="0" w:color="auto"/>
        <w:left w:val="none" w:sz="0" w:space="0" w:color="auto"/>
        <w:bottom w:val="none" w:sz="0" w:space="0" w:color="auto"/>
        <w:right w:val="none" w:sz="0" w:space="0" w:color="auto"/>
      </w:divBdr>
    </w:div>
    <w:div w:id="1702317575">
      <w:marLeft w:val="640"/>
      <w:marRight w:val="0"/>
      <w:marTop w:val="0"/>
      <w:marBottom w:val="0"/>
      <w:divBdr>
        <w:top w:val="none" w:sz="0" w:space="0" w:color="auto"/>
        <w:left w:val="none" w:sz="0" w:space="0" w:color="auto"/>
        <w:bottom w:val="none" w:sz="0" w:space="0" w:color="auto"/>
        <w:right w:val="none" w:sz="0" w:space="0" w:color="auto"/>
      </w:divBdr>
    </w:div>
    <w:div w:id="1702970763">
      <w:marLeft w:val="640"/>
      <w:marRight w:val="0"/>
      <w:marTop w:val="0"/>
      <w:marBottom w:val="0"/>
      <w:divBdr>
        <w:top w:val="none" w:sz="0" w:space="0" w:color="auto"/>
        <w:left w:val="none" w:sz="0" w:space="0" w:color="auto"/>
        <w:bottom w:val="none" w:sz="0" w:space="0" w:color="auto"/>
        <w:right w:val="none" w:sz="0" w:space="0" w:color="auto"/>
      </w:divBdr>
    </w:div>
    <w:div w:id="1702971253">
      <w:marLeft w:val="640"/>
      <w:marRight w:val="0"/>
      <w:marTop w:val="0"/>
      <w:marBottom w:val="0"/>
      <w:divBdr>
        <w:top w:val="none" w:sz="0" w:space="0" w:color="auto"/>
        <w:left w:val="none" w:sz="0" w:space="0" w:color="auto"/>
        <w:bottom w:val="none" w:sz="0" w:space="0" w:color="auto"/>
        <w:right w:val="none" w:sz="0" w:space="0" w:color="auto"/>
      </w:divBdr>
    </w:div>
    <w:div w:id="1703241451">
      <w:marLeft w:val="640"/>
      <w:marRight w:val="0"/>
      <w:marTop w:val="0"/>
      <w:marBottom w:val="0"/>
      <w:divBdr>
        <w:top w:val="none" w:sz="0" w:space="0" w:color="auto"/>
        <w:left w:val="none" w:sz="0" w:space="0" w:color="auto"/>
        <w:bottom w:val="none" w:sz="0" w:space="0" w:color="auto"/>
        <w:right w:val="none" w:sz="0" w:space="0" w:color="auto"/>
      </w:divBdr>
    </w:div>
    <w:div w:id="1703481997">
      <w:marLeft w:val="640"/>
      <w:marRight w:val="0"/>
      <w:marTop w:val="0"/>
      <w:marBottom w:val="0"/>
      <w:divBdr>
        <w:top w:val="none" w:sz="0" w:space="0" w:color="auto"/>
        <w:left w:val="none" w:sz="0" w:space="0" w:color="auto"/>
        <w:bottom w:val="none" w:sz="0" w:space="0" w:color="auto"/>
        <w:right w:val="none" w:sz="0" w:space="0" w:color="auto"/>
      </w:divBdr>
    </w:div>
    <w:div w:id="1703748409">
      <w:marLeft w:val="640"/>
      <w:marRight w:val="0"/>
      <w:marTop w:val="0"/>
      <w:marBottom w:val="0"/>
      <w:divBdr>
        <w:top w:val="none" w:sz="0" w:space="0" w:color="auto"/>
        <w:left w:val="none" w:sz="0" w:space="0" w:color="auto"/>
        <w:bottom w:val="none" w:sz="0" w:space="0" w:color="auto"/>
        <w:right w:val="none" w:sz="0" w:space="0" w:color="auto"/>
      </w:divBdr>
    </w:div>
    <w:div w:id="1705516076">
      <w:marLeft w:val="640"/>
      <w:marRight w:val="0"/>
      <w:marTop w:val="0"/>
      <w:marBottom w:val="0"/>
      <w:divBdr>
        <w:top w:val="none" w:sz="0" w:space="0" w:color="auto"/>
        <w:left w:val="none" w:sz="0" w:space="0" w:color="auto"/>
        <w:bottom w:val="none" w:sz="0" w:space="0" w:color="auto"/>
        <w:right w:val="none" w:sz="0" w:space="0" w:color="auto"/>
      </w:divBdr>
    </w:div>
    <w:div w:id="1706784668">
      <w:marLeft w:val="640"/>
      <w:marRight w:val="0"/>
      <w:marTop w:val="0"/>
      <w:marBottom w:val="0"/>
      <w:divBdr>
        <w:top w:val="none" w:sz="0" w:space="0" w:color="auto"/>
        <w:left w:val="none" w:sz="0" w:space="0" w:color="auto"/>
        <w:bottom w:val="none" w:sz="0" w:space="0" w:color="auto"/>
        <w:right w:val="none" w:sz="0" w:space="0" w:color="auto"/>
      </w:divBdr>
    </w:div>
    <w:div w:id="1706832463">
      <w:marLeft w:val="640"/>
      <w:marRight w:val="0"/>
      <w:marTop w:val="0"/>
      <w:marBottom w:val="0"/>
      <w:divBdr>
        <w:top w:val="none" w:sz="0" w:space="0" w:color="auto"/>
        <w:left w:val="none" w:sz="0" w:space="0" w:color="auto"/>
        <w:bottom w:val="none" w:sz="0" w:space="0" w:color="auto"/>
        <w:right w:val="none" w:sz="0" w:space="0" w:color="auto"/>
      </w:divBdr>
    </w:div>
    <w:div w:id="1707365643">
      <w:marLeft w:val="640"/>
      <w:marRight w:val="0"/>
      <w:marTop w:val="0"/>
      <w:marBottom w:val="0"/>
      <w:divBdr>
        <w:top w:val="none" w:sz="0" w:space="0" w:color="auto"/>
        <w:left w:val="none" w:sz="0" w:space="0" w:color="auto"/>
        <w:bottom w:val="none" w:sz="0" w:space="0" w:color="auto"/>
        <w:right w:val="none" w:sz="0" w:space="0" w:color="auto"/>
      </w:divBdr>
    </w:div>
    <w:div w:id="1707556299">
      <w:marLeft w:val="640"/>
      <w:marRight w:val="0"/>
      <w:marTop w:val="0"/>
      <w:marBottom w:val="0"/>
      <w:divBdr>
        <w:top w:val="none" w:sz="0" w:space="0" w:color="auto"/>
        <w:left w:val="none" w:sz="0" w:space="0" w:color="auto"/>
        <w:bottom w:val="none" w:sz="0" w:space="0" w:color="auto"/>
        <w:right w:val="none" w:sz="0" w:space="0" w:color="auto"/>
      </w:divBdr>
    </w:div>
    <w:div w:id="1707675850">
      <w:marLeft w:val="640"/>
      <w:marRight w:val="0"/>
      <w:marTop w:val="0"/>
      <w:marBottom w:val="0"/>
      <w:divBdr>
        <w:top w:val="none" w:sz="0" w:space="0" w:color="auto"/>
        <w:left w:val="none" w:sz="0" w:space="0" w:color="auto"/>
        <w:bottom w:val="none" w:sz="0" w:space="0" w:color="auto"/>
        <w:right w:val="none" w:sz="0" w:space="0" w:color="auto"/>
      </w:divBdr>
    </w:div>
    <w:div w:id="1708219802">
      <w:marLeft w:val="640"/>
      <w:marRight w:val="0"/>
      <w:marTop w:val="0"/>
      <w:marBottom w:val="0"/>
      <w:divBdr>
        <w:top w:val="none" w:sz="0" w:space="0" w:color="auto"/>
        <w:left w:val="none" w:sz="0" w:space="0" w:color="auto"/>
        <w:bottom w:val="none" w:sz="0" w:space="0" w:color="auto"/>
        <w:right w:val="none" w:sz="0" w:space="0" w:color="auto"/>
      </w:divBdr>
    </w:div>
    <w:div w:id="1708291178">
      <w:marLeft w:val="640"/>
      <w:marRight w:val="0"/>
      <w:marTop w:val="0"/>
      <w:marBottom w:val="0"/>
      <w:divBdr>
        <w:top w:val="none" w:sz="0" w:space="0" w:color="auto"/>
        <w:left w:val="none" w:sz="0" w:space="0" w:color="auto"/>
        <w:bottom w:val="none" w:sz="0" w:space="0" w:color="auto"/>
        <w:right w:val="none" w:sz="0" w:space="0" w:color="auto"/>
      </w:divBdr>
    </w:div>
    <w:div w:id="1708484571">
      <w:marLeft w:val="640"/>
      <w:marRight w:val="0"/>
      <w:marTop w:val="0"/>
      <w:marBottom w:val="0"/>
      <w:divBdr>
        <w:top w:val="none" w:sz="0" w:space="0" w:color="auto"/>
        <w:left w:val="none" w:sz="0" w:space="0" w:color="auto"/>
        <w:bottom w:val="none" w:sz="0" w:space="0" w:color="auto"/>
        <w:right w:val="none" w:sz="0" w:space="0" w:color="auto"/>
      </w:divBdr>
    </w:div>
    <w:div w:id="1708527506">
      <w:marLeft w:val="640"/>
      <w:marRight w:val="0"/>
      <w:marTop w:val="0"/>
      <w:marBottom w:val="0"/>
      <w:divBdr>
        <w:top w:val="none" w:sz="0" w:space="0" w:color="auto"/>
        <w:left w:val="none" w:sz="0" w:space="0" w:color="auto"/>
        <w:bottom w:val="none" w:sz="0" w:space="0" w:color="auto"/>
        <w:right w:val="none" w:sz="0" w:space="0" w:color="auto"/>
      </w:divBdr>
    </w:div>
    <w:div w:id="1708607739">
      <w:marLeft w:val="640"/>
      <w:marRight w:val="0"/>
      <w:marTop w:val="0"/>
      <w:marBottom w:val="0"/>
      <w:divBdr>
        <w:top w:val="none" w:sz="0" w:space="0" w:color="auto"/>
        <w:left w:val="none" w:sz="0" w:space="0" w:color="auto"/>
        <w:bottom w:val="none" w:sz="0" w:space="0" w:color="auto"/>
        <w:right w:val="none" w:sz="0" w:space="0" w:color="auto"/>
      </w:divBdr>
    </w:div>
    <w:div w:id="1708673580">
      <w:marLeft w:val="640"/>
      <w:marRight w:val="0"/>
      <w:marTop w:val="0"/>
      <w:marBottom w:val="0"/>
      <w:divBdr>
        <w:top w:val="none" w:sz="0" w:space="0" w:color="auto"/>
        <w:left w:val="none" w:sz="0" w:space="0" w:color="auto"/>
        <w:bottom w:val="none" w:sz="0" w:space="0" w:color="auto"/>
        <w:right w:val="none" w:sz="0" w:space="0" w:color="auto"/>
      </w:divBdr>
    </w:div>
    <w:div w:id="1708722945">
      <w:marLeft w:val="640"/>
      <w:marRight w:val="0"/>
      <w:marTop w:val="0"/>
      <w:marBottom w:val="0"/>
      <w:divBdr>
        <w:top w:val="none" w:sz="0" w:space="0" w:color="auto"/>
        <w:left w:val="none" w:sz="0" w:space="0" w:color="auto"/>
        <w:bottom w:val="none" w:sz="0" w:space="0" w:color="auto"/>
        <w:right w:val="none" w:sz="0" w:space="0" w:color="auto"/>
      </w:divBdr>
    </w:div>
    <w:div w:id="1708874564">
      <w:marLeft w:val="640"/>
      <w:marRight w:val="0"/>
      <w:marTop w:val="0"/>
      <w:marBottom w:val="0"/>
      <w:divBdr>
        <w:top w:val="none" w:sz="0" w:space="0" w:color="auto"/>
        <w:left w:val="none" w:sz="0" w:space="0" w:color="auto"/>
        <w:bottom w:val="none" w:sz="0" w:space="0" w:color="auto"/>
        <w:right w:val="none" w:sz="0" w:space="0" w:color="auto"/>
      </w:divBdr>
    </w:div>
    <w:div w:id="1709142403">
      <w:marLeft w:val="640"/>
      <w:marRight w:val="0"/>
      <w:marTop w:val="0"/>
      <w:marBottom w:val="0"/>
      <w:divBdr>
        <w:top w:val="none" w:sz="0" w:space="0" w:color="auto"/>
        <w:left w:val="none" w:sz="0" w:space="0" w:color="auto"/>
        <w:bottom w:val="none" w:sz="0" w:space="0" w:color="auto"/>
        <w:right w:val="none" w:sz="0" w:space="0" w:color="auto"/>
      </w:divBdr>
    </w:div>
    <w:div w:id="1709260660">
      <w:marLeft w:val="640"/>
      <w:marRight w:val="0"/>
      <w:marTop w:val="0"/>
      <w:marBottom w:val="0"/>
      <w:divBdr>
        <w:top w:val="none" w:sz="0" w:space="0" w:color="auto"/>
        <w:left w:val="none" w:sz="0" w:space="0" w:color="auto"/>
        <w:bottom w:val="none" w:sz="0" w:space="0" w:color="auto"/>
        <w:right w:val="none" w:sz="0" w:space="0" w:color="auto"/>
      </w:divBdr>
    </w:div>
    <w:div w:id="1709260831">
      <w:marLeft w:val="640"/>
      <w:marRight w:val="0"/>
      <w:marTop w:val="0"/>
      <w:marBottom w:val="0"/>
      <w:divBdr>
        <w:top w:val="none" w:sz="0" w:space="0" w:color="auto"/>
        <w:left w:val="none" w:sz="0" w:space="0" w:color="auto"/>
        <w:bottom w:val="none" w:sz="0" w:space="0" w:color="auto"/>
        <w:right w:val="none" w:sz="0" w:space="0" w:color="auto"/>
      </w:divBdr>
    </w:div>
    <w:div w:id="1709984741">
      <w:marLeft w:val="640"/>
      <w:marRight w:val="0"/>
      <w:marTop w:val="0"/>
      <w:marBottom w:val="0"/>
      <w:divBdr>
        <w:top w:val="none" w:sz="0" w:space="0" w:color="auto"/>
        <w:left w:val="none" w:sz="0" w:space="0" w:color="auto"/>
        <w:bottom w:val="none" w:sz="0" w:space="0" w:color="auto"/>
        <w:right w:val="none" w:sz="0" w:space="0" w:color="auto"/>
      </w:divBdr>
    </w:div>
    <w:div w:id="1710449825">
      <w:marLeft w:val="640"/>
      <w:marRight w:val="0"/>
      <w:marTop w:val="0"/>
      <w:marBottom w:val="0"/>
      <w:divBdr>
        <w:top w:val="none" w:sz="0" w:space="0" w:color="auto"/>
        <w:left w:val="none" w:sz="0" w:space="0" w:color="auto"/>
        <w:bottom w:val="none" w:sz="0" w:space="0" w:color="auto"/>
        <w:right w:val="none" w:sz="0" w:space="0" w:color="auto"/>
      </w:divBdr>
    </w:div>
    <w:div w:id="1710569083">
      <w:marLeft w:val="640"/>
      <w:marRight w:val="0"/>
      <w:marTop w:val="0"/>
      <w:marBottom w:val="0"/>
      <w:divBdr>
        <w:top w:val="none" w:sz="0" w:space="0" w:color="auto"/>
        <w:left w:val="none" w:sz="0" w:space="0" w:color="auto"/>
        <w:bottom w:val="none" w:sz="0" w:space="0" w:color="auto"/>
        <w:right w:val="none" w:sz="0" w:space="0" w:color="auto"/>
      </w:divBdr>
    </w:div>
    <w:div w:id="1710688843">
      <w:marLeft w:val="640"/>
      <w:marRight w:val="0"/>
      <w:marTop w:val="0"/>
      <w:marBottom w:val="0"/>
      <w:divBdr>
        <w:top w:val="none" w:sz="0" w:space="0" w:color="auto"/>
        <w:left w:val="none" w:sz="0" w:space="0" w:color="auto"/>
        <w:bottom w:val="none" w:sz="0" w:space="0" w:color="auto"/>
        <w:right w:val="none" w:sz="0" w:space="0" w:color="auto"/>
      </w:divBdr>
    </w:div>
    <w:div w:id="1710833957">
      <w:marLeft w:val="640"/>
      <w:marRight w:val="0"/>
      <w:marTop w:val="0"/>
      <w:marBottom w:val="0"/>
      <w:divBdr>
        <w:top w:val="none" w:sz="0" w:space="0" w:color="auto"/>
        <w:left w:val="none" w:sz="0" w:space="0" w:color="auto"/>
        <w:bottom w:val="none" w:sz="0" w:space="0" w:color="auto"/>
        <w:right w:val="none" w:sz="0" w:space="0" w:color="auto"/>
      </w:divBdr>
    </w:div>
    <w:div w:id="1711147842">
      <w:marLeft w:val="640"/>
      <w:marRight w:val="0"/>
      <w:marTop w:val="0"/>
      <w:marBottom w:val="0"/>
      <w:divBdr>
        <w:top w:val="none" w:sz="0" w:space="0" w:color="auto"/>
        <w:left w:val="none" w:sz="0" w:space="0" w:color="auto"/>
        <w:bottom w:val="none" w:sz="0" w:space="0" w:color="auto"/>
        <w:right w:val="none" w:sz="0" w:space="0" w:color="auto"/>
      </w:divBdr>
    </w:div>
    <w:div w:id="1711177031">
      <w:marLeft w:val="640"/>
      <w:marRight w:val="0"/>
      <w:marTop w:val="0"/>
      <w:marBottom w:val="0"/>
      <w:divBdr>
        <w:top w:val="none" w:sz="0" w:space="0" w:color="auto"/>
        <w:left w:val="none" w:sz="0" w:space="0" w:color="auto"/>
        <w:bottom w:val="none" w:sz="0" w:space="0" w:color="auto"/>
        <w:right w:val="none" w:sz="0" w:space="0" w:color="auto"/>
      </w:divBdr>
    </w:div>
    <w:div w:id="1711804538">
      <w:marLeft w:val="640"/>
      <w:marRight w:val="0"/>
      <w:marTop w:val="0"/>
      <w:marBottom w:val="0"/>
      <w:divBdr>
        <w:top w:val="none" w:sz="0" w:space="0" w:color="auto"/>
        <w:left w:val="none" w:sz="0" w:space="0" w:color="auto"/>
        <w:bottom w:val="none" w:sz="0" w:space="0" w:color="auto"/>
        <w:right w:val="none" w:sz="0" w:space="0" w:color="auto"/>
      </w:divBdr>
    </w:div>
    <w:div w:id="1711949640">
      <w:marLeft w:val="640"/>
      <w:marRight w:val="0"/>
      <w:marTop w:val="0"/>
      <w:marBottom w:val="0"/>
      <w:divBdr>
        <w:top w:val="none" w:sz="0" w:space="0" w:color="auto"/>
        <w:left w:val="none" w:sz="0" w:space="0" w:color="auto"/>
        <w:bottom w:val="none" w:sz="0" w:space="0" w:color="auto"/>
        <w:right w:val="none" w:sz="0" w:space="0" w:color="auto"/>
      </w:divBdr>
    </w:div>
    <w:div w:id="1712610435">
      <w:marLeft w:val="640"/>
      <w:marRight w:val="0"/>
      <w:marTop w:val="0"/>
      <w:marBottom w:val="0"/>
      <w:divBdr>
        <w:top w:val="none" w:sz="0" w:space="0" w:color="auto"/>
        <w:left w:val="none" w:sz="0" w:space="0" w:color="auto"/>
        <w:bottom w:val="none" w:sz="0" w:space="0" w:color="auto"/>
        <w:right w:val="none" w:sz="0" w:space="0" w:color="auto"/>
      </w:divBdr>
    </w:div>
    <w:div w:id="1712727622">
      <w:marLeft w:val="640"/>
      <w:marRight w:val="0"/>
      <w:marTop w:val="0"/>
      <w:marBottom w:val="0"/>
      <w:divBdr>
        <w:top w:val="none" w:sz="0" w:space="0" w:color="auto"/>
        <w:left w:val="none" w:sz="0" w:space="0" w:color="auto"/>
        <w:bottom w:val="none" w:sz="0" w:space="0" w:color="auto"/>
        <w:right w:val="none" w:sz="0" w:space="0" w:color="auto"/>
      </w:divBdr>
    </w:div>
    <w:div w:id="1712728354">
      <w:marLeft w:val="640"/>
      <w:marRight w:val="0"/>
      <w:marTop w:val="0"/>
      <w:marBottom w:val="0"/>
      <w:divBdr>
        <w:top w:val="none" w:sz="0" w:space="0" w:color="auto"/>
        <w:left w:val="none" w:sz="0" w:space="0" w:color="auto"/>
        <w:bottom w:val="none" w:sz="0" w:space="0" w:color="auto"/>
        <w:right w:val="none" w:sz="0" w:space="0" w:color="auto"/>
      </w:divBdr>
    </w:div>
    <w:div w:id="1713650591">
      <w:marLeft w:val="640"/>
      <w:marRight w:val="0"/>
      <w:marTop w:val="0"/>
      <w:marBottom w:val="0"/>
      <w:divBdr>
        <w:top w:val="none" w:sz="0" w:space="0" w:color="auto"/>
        <w:left w:val="none" w:sz="0" w:space="0" w:color="auto"/>
        <w:bottom w:val="none" w:sz="0" w:space="0" w:color="auto"/>
        <w:right w:val="none" w:sz="0" w:space="0" w:color="auto"/>
      </w:divBdr>
    </w:div>
    <w:div w:id="1713920222">
      <w:marLeft w:val="640"/>
      <w:marRight w:val="0"/>
      <w:marTop w:val="0"/>
      <w:marBottom w:val="0"/>
      <w:divBdr>
        <w:top w:val="none" w:sz="0" w:space="0" w:color="auto"/>
        <w:left w:val="none" w:sz="0" w:space="0" w:color="auto"/>
        <w:bottom w:val="none" w:sz="0" w:space="0" w:color="auto"/>
        <w:right w:val="none" w:sz="0" w:space="0" w:color="auto"/>
      </w:divBdr>
    </w:div>
    <w:div w:id="1713966214">
      <w:marLeft w:val="640"/>
      <w:marRight w:val="0"/>
      <w:marTop w:val="0"/>
      <w:marBottom w:val="0"/>
      <w:divBdr>
        <w:top w:val="none" w:sz="0" w:space="0" w:color="auto"/>
        <w:left w:val="none" w:sz="0" w:space="0" w:color="auto"/>
        <w:bottom w:val="none" w:sz="0" w:space="0" w:color="auto"/>
        <w:right w:val="none" w:sz="0" w:space="0" w:color="auto"/>
      </w:divBdr>
    </w:div>
    <w:div w:id="1713991045">
      <w:marLeft w:val="480"/>
      <w:marRight w:val="0"/>
      <w:marTop w:val="0"/>
      <w:marBottom w:val="0"/>
      <w:divBdr>
        <w:top w:val="none" w:sz="0" w:space="0" w:color="auto"/>
        <w:left w:val="none" w:sz="0" w:space="0" w:color="auto"/>
        <w:bottom w:val="none" w:sz="0" w:space="0" w:color="auto"/>
        <w:right w:val="none" w:sz="0" w:space="0" w:color="auto"/>
      </w:divBdr>
    </w:div>
    <w:div w:id="1714501067">
      <w:marLeft w:val="640"/>
      <w:marRight w:val="0"/>
      <w:marTop w:val="0"/>
      <w:marBottom w:val="0"/>
      <w:divBdr>
        <w:top w:val="none" w:sz="0" w:space="0" w:color="auto"/>
        <w:left w:val="none" w:sz="0" w:space="0" w:color="auto"/>
        <w:bottom w:val="none" w:sz="0" w:space="0" w:color="auto"/>
        <w:right w:val="none" w:sz="0" w:space="0" w:color="auto"/>
      </w:divBdr>
    </w:div>
    <w:div w:id="1714769079">
      <w:marLeft w:val="640"/>
      <w:marRight w:val="0"/>
      <w:marTop w:val="0"/>
      <w:marBottom w:val="0"/>
      <w:divBdr>
        <w:top w:val="none" w:sz="0" w:space="0" w:color="auto"/>
        <w:left w:val="none" w:sz="0" w:space="0" w:color="auto"/>
        <w:bottom w:val="none" w:sz="0" w:space="0" w:color="auto"/>
        <w:right w:val="none" w:sz="0" w:space="0" w:color="auto"/>
      </w:divBdr>
    </w:div>
    <w:div w:id="1715733387">
      <w:marLeft w:val="640"/>
      <w:marRight w:val="0"/>
      <w:marTop w:val="0"/>
      <w:marBottom w:val="0"/>
      <w:divBdr>
        <w:top w:val="none" w:sz="0" w:space="0" w:color="auto"/>
        <w:left w:val="none" w:sz="0" w:space="0" w:color="auto"/>
        <w:bottom w:val="none" w:sz="0" w:space="0" w:color="auto"/>
        <w:right w:val="none" w:sz="0" w:space="0" w:color="auto"/>
      </w:divBdr>
    </w:div>
    <w:div w:id="1715890314">
      <w:marLeft w:val="640"/>
      <w:marRight w:val="0"/>
      <w:marTop w:val="0"/>
      <w:marBottom w:val="0"/>
      <w:divBdr>
        <w:top w:val="none" w:sz="0" w:space="0" w:color="auto"/>
        <w:left w:val="none" w:sz="0" w:space="0" w:color="auto"/>
        <w:bottom w:val="none" w:sz="0" w:space="0" w:color="auto"/>
        <w:right w:val="none" w:sz="0" w:space="0" w:color="auto"/>
      </w:divBdr>
    </w:div>
    <w:div w:id="1716201643">
      <w:marLeft w:val="640"/>
      <w:marRight w:val="0"/>
      <w:marTop w:val="0"/>
      <w:marBottom w:val="0"/>
      <w:divBdr>
        <w:top w:val="none" w:sz="0" w:space="0" w:color="auto"/>
        <w:left w:val="none" w:sz="0" w:space="0" w:color="auto"/>
        <w:bottom w:val="none" w:sz="0" w:space="0" w:color="auto"/>
        <w:right w:val="none" w:sz="0" w:space="0" w:color="auto"/>
      </w:divBdr>
    </w:div>
    <w:div w:id="1716928175">
      <w:marLeft w:val="640"/>
      <w:marRight w:val="0"/>
      <w:marTop w:val="0"/>
      <w:marBottom w:val="0"/>
      <w:divBdr>
        <w:top w:val="none" w:sz="0" w:space="0" w:color="auto"/>
        <w:left w:val="none" w:sz="0" w:space="0" w:color="auto"/>
        <w:bottom w:val="none" w:sz="0" w:space="0" w:color="auto"/>
        <w:right w:val="none" w:sz="0" w:space="0" w:color="auto"/>
      </w:divBdr>
    </w:div>
    <w:div w:id="1717118848">
      <w:marLeft w:val="640"/>
      <w:marRight w:val="0"/>
      <w:marTop w:val="0"/>
      <w:marBottom w:val="0"/>
      <w:divBdr>
        <w:top w:val="none" w:sz="0" w:space="0" w:color="auto"/>
        <w:left w:val="none" w:sz="0" w:space="0" w:color="auto"/>
        <w:bottom w:val="none" w:sz="0" w:space="0" w:color="auto"/>
        <w:right w:val="none" w:sz="0" w:space="0" w:color="auto"/>
      </w:divBdr>
    </w:div>
    <w:div w:id="1717461307">
      <w:marLeft w:val="640"/>
      <w:marRight w:val="0"/>
      <w:marTop w:val="0"/>
      <w:marBottom w:val="0"/>
      <w:divBdr>
        <w:top w:val="none" w:sz="0" w:space="0" w:color="auto"/>
        <w:left w:val="none" w:sz="0" w:space="0" w:color="auto"/>
        <w:bottom w:val="none" w:sz="0" w:space="0" w:color="auto"/>
        <w:right w:val="none" w:sz="0" w:space="0" w:color="auto"/>
      </w:divBdr>
    </w:div>
    <w:div w:id="1717659965">
      <w:marLeft w:val="640"/>
      <w:marRight w:val="0"/>
      <w:marTop w:val="0"/>
      <w:marBottom w:val="0"/>
      <w:divBdr>
        <w:top w:val="none" w:sz="0" w:space="0" w:color="auto"/>
        <w:left w:val="none" w:sz="0" w:space="0" w:color="auto"/>
        <w:bottom w:val="none" w:sz="0" w:space="0" w:color="auto"/>
        <w:right w:val="none" w:sz="0" w:space="0" w:color="auto"/>
      </w:divBdr>
    </w:div>
    <w:div w:id="1718123525">
      <w:marLeft w:val="640"/>
      <w:marRight w:val="0"/>
      <w:marTop w:val="0"/>
      <w:marBottom w:val="0"/>
      <w:divBdr>
        <w:top w:val="none" w:sz="0" w:space="0" w:color="auto"/>
        <w:left w:val="none" w:sz="0" w:space="0" w:color="auto"/>
        <w:bottom w:val="none" w:sz="0" w:space="0" w:color="auto"/>
        <w:right w:val="none" w:sz="0" w:space="0" w:color="auto"/>
      </w:divBdr>
    </w:div>
    <w:div w:id="1718354306">
      <w:marLeft w:val="640"/>
      <w:marRight w:val="0"/>
      <w:marTop w:val="0"/>
      <w:marBottom w:val="0"/>
      <w:divBdr>
        <w:top w:val="none" w:sz="0" w:space="0" w:color="auto"/>
        <w:left w:val="none" w:sz="0" w:space="0" w:color="auto"/>
        <w:bottom w:val="none" w:sz="0" w:space="0" w:color="auto"/>
        <w:right w:val="none" w:sz="0" w:space="0" w:color="auto"/>
      </w:divBdr>
    </w:div>
    <w:div w:id="1718700170">
      <w:marLeft w:val="640"/>
      <w:marRight w:val="0"/>
      <w:marTop w:val="0"/>
      <w:marBottom w:val="0"/>
      <w:divBdr>
        <w:top w:val="none" w:sz="0" w:space="0" w:color="auto"/>
        <w:left w:val="none" w:sz="0" w:space="0" w:color="auto"/>
        <w:bottom w:val="none" w:sz="0" w:space="0" w:color="auto"/>
        <w:right w:val="none" w:sz="0" w:space="0" w:color="auto"/>
      </w:divBdr>
    </w:div>
    <w:div w:id="1719083269">
      <w:marLeft w:val="640"/>
      <w:marRight w:val="0"/>
      <w:marTop w:val="0"/>
      <w:marBottom w:val="0"/>
      <w:divBdr>
        <w:top w:val="none" w:sz="0" w:space="0" w:color="auto"/>
        <w:left w:val="none" w:sz="0" w:space="0" w:color="auto"/>
        <w:bottom w:val="none" w:sz="0" w:space="0" w:color="auto"/>
        <w:right w:val="none" w:sz="0" w:space="0" w:color="auto"/>
      </w:divBdr>
    </w:div>
    <w:div w:id="1719090782">
      <w:marLeft w:val="640"/>
      <w:marRight w:val="0"/>
      <w:marTop w:val="0"/>
      <w:marBottom w:val="0"/>
      <w:divBdr>
        <w:top w:val="none" w:sz="0" w:space="0" w:color="auto"/>
        <w:left w:val="none" w:sz="0" w:space="0" w:color="auto"/>
        <w:bottom w:val="none" w:sz="0" w:space="0" w:color="auto"/>
        <w:right w:val="none" w:sz="0" w:space="0" w:color="auto"/>
      </w:divBdr>
    </w:div>
    <w:div w:id="1719165956">
      <w:marLeft w:val="640"/>
      <w:marRight w:val="0"/>
      <w:marTop w:val="0"/>
      <w:marBottom w:val="0"/>
      <w:divBdr>
        <w:top w:val="none" w:sz="0" w:space="0" w:color="auto"/>
        <w:left w:val="none" w:sz="0" w:space="0" w:color="auto"/>
        <w:bottom w:val="none" w:sz="0" w:space="0" w:color="auto"/>
        <w:right w:val="none" w:sz="0" w:space="0" w:color="auto"/>
      </w:divBdr>
    </w:div>
    <w:div w:id="1719277455">
      <w:marLeft w:val="640"/>
      <w:marRight w:val="0"/>
      <w:marTop w:val="0"/>
      <w:marBottom w:val="0"/>
      <w:divBdr>
        <w:top w:val="none" w:sz="0" w:space="0" w:color="auto"/>
        <w:left w:val="none" w:sz="0" w:space="0" w:color="auto"/>
        <w:bottom w:val="none" w:sz="0" w:space="0" w:color="auto"/>
        <w:right w:val="none" w:sz="0" w:space="0" w:color="auto"/>
      </w:divBdr>
    </w:div>
    <w:div w:id="1719476344">
      <w:marLeft w:val="640"/>
      <w:marRight w:val="0"/>
      <w:marTop w:val="0"/>
      <w:marBottom w:val="0"/>
      <w:divBdr>
        <w:top w:val="none" w:sz="0" w:space="0" w:color="auto"/>
        <w:left w:val="none" w:sz="0" w:space="0" w:color="auto"/>
        <w:bottom w:val="none" w:sz="0" w:space="0" w:color="auto"/>
        <w:right w:val="none" w:sz="0" w:space="0" w:color="auto"/>
      </w:divBdr>
    </w:div>
    <w:div w:id="1719695012">
      <w:marLeft w:val="640"/>
      <w:marRight w:val="0"/>
      <w:marTop w:val="0"/>
      <w:marBottom w:val="0"/>
      <w:divBdr>
        <w:top w:val="none" w:sz="0" w:space="0" w:color="auto"/>
        <w:left w:val="none" w:sz="0" w:space="0" w:color="auto"/>
        <w:bottom w:val="none" w:sz="0" w:space="0" w:color="auto"/>
        <w:right w:val="none" w:sz="0" w:space="0" w:color="auto"/>
      </w:divBdr>
    </w:div>
    <w:div w:id="1719741713">
      <w:marLeft w:val="640"/>
      <w:marRight w:val="0"/>
      <w:marTop w:val="0"/>
      <w:marBottom w:val="0"/>
      <w:divBdr>
        <w:top w:val="none" w:sz="0" w:space="0" w:color="auto"/>
        <w:left w:val="none" w:sz="0" w:space="0" w:color="auto"/>
        <w:bottom w:val="none" w:sz="0" w:space="0" w:color="auto"/>
        <w:right w:val="none" w:sz="0" w:space="0" w:color="auto"/>
      </w:divBdr>
    </w:div>
    <w:div w:id="1719745897">
      <w:marLeft w:val="640"/>
      <w:marRight w:val="0"/>
      <w:marTop w:val="0"/>
      <w:marBottom w:val="0"/>
      <w:divBdr>
        <w:top w:val="none" w:sz="0" w:space="0" w:color="auto"/>
        <w:left w:val="none" w:sz="0" w:space="0" w:color="auto"/>
        <w:bottom w:val="none" w:sz="0" w:space="0" w:color="auto"/>
        <w:right w:val="none" w:sz="0" w:space="0" w:color="auto"/>
      </w:divBdr>
    </w:div>
    <w:div w:id="1719815303">
      <w:marLeft w:val="640"/>
      <w:marRight w:val="0"/>
      <w:marTop w:val="0"/>
      <w:marBottom w:val="0"/>
      <w:divBdr>
        <w:top w:val="none" w:sz="0" w:space="0" w:color="auto"/>
        <w:left w:val="none" w:sz="0" w:space="0" w:color="auto"/>
        <w:bottom w:val="none" w:sz="0" w:space="0" w:color="auto"/>
        <w:right w:val="none" w:sz="0" w:space="0" w:color="auto"/>
      </w:divBdr>
    </w:div>
    <w:div w:id="1719815972">
      <w:marLeft w:val="640"/>
      <w:marRight w:val="0"/>
      <w:marTop w:val="0"/>
      <w:marBottom w:val="0"/>
      <w:divBdr>
        <w:top w:val="none" w:sz="0" w:space="0" w:color="auto"/>
        <w:left w:val="none" w:sz="0" w:space="0" w:color="auto"/>
        <w:bottom w:val="none" w:sz="0" w:space="0" w:color="auto"/>
        <w:right w:val="none" w:sz="0" w:space="0" w:color="auto"/>
      </w:divBdr>
    </w:div>
    <w:div w:id="1719890496">
      <w:marLeft w:val="640"/>
      <w:marRight w:val="0"/>
      <w:marTop w:val="0"/>
      <w:marBottom w:val="0"/>
      <w:divBdr>
        <w:top w:val="none" w:sz="0" w:space="0" w:color="auto"/>
        <w:left w:val="none" w:sz="0" w:space="0" w:color="auto"/>
        <w:bottom w:val="none" w:sz="0" w:space="0" w:color="auto"/>
        <w:right w:val="none" w:sz="0" w:space="0" w:color="auto"/>
      </w:divBdr>
    </w:div>
    <w:div w:id="1720400389">
      <w:marLeft w:val="640"/>
      <w:marRight w:val="0"/>
      <w:marTop w:val="0"/>
      <w:marBottom w:val="0"/>
      <w:divBdr>
        <w:top w:val="none" w:sz="0" w:space="0" w:color="auto"/>
        <w:left w:val="none" w:sz="0" w:space="0" w:color="auto"/>
        <w:bottom w:val="none" w:sz="0" w:space="0" w:color="auto"/>
        <w:right w:val="none" w:sz="0" w:space="0" w:color="auto"/>
      </w:divBdr>
    </w:div>
    <w:div w:id="1720474010">
      <w:marLeft w:val="640"/>
      <w:marRight w:val="0"/>
      <w:marTop w:val="0"/>
      <w:marBottom w:val="0"/>
      <w:divBdr>
        <w:top w:val="none" w:sz="0" w:space="0" w:color="auto"/>
        <w:left w:val="none" w:sz="0" w:space="0" w:color="auto"/>
        <w:bottom w:val="none" w:sz="0" w:space="0" w:color="auto"/>
        <w:right w:val="none" w:sz="0" w:space="0" w:color="auto"/>
      </w:divBdr>
    </w:div>
    <w:div w:id="1720518527">
      <w:marLeft w:val="640"/>
      <w:marRight w:val="0"/>
      <w:marTop w:val="0"/>
      <w:marBottom w:val="0"/>
      <w:divBdr>
        <w:top w:val="none" w:sz="0" w:space="0" w:color="auto"/>
        <w:left w:val="none" w:sz="0" w:space="0" w:color="auto"/>
        <w:bottom w:val="none" w:sz="0" w:space="0" w:color="auto"/>
        <w:right w:val="none" w:sz="0" w:space="0" w:color="auto"/>
      </w:divBdr>
    </w:div>
    <w:div w:id="1720593546">
      <w:marLeft w:val="640"/>
      <w:marRight w:val="0"/>
      <w:marTop w:val="0"/>
      <w:marBottom w:val="0"/>
      <w:divBdr>
        <w:top w:val="none" w:sz="0" w:space="0" w:color="auto"/>
        <w:left w:val="none" w:sz="0" w:space="0" w:color="auto"/>
        <w:bottom w:val="none" w:sz="0" w:space="0" w:color="auto"/>
        <w:right w:val="none" w:sz="0" w:space="0" w:color="auto"/>
      </w:divBdr>
    </w:div>
    <w:div w:id="1721243348">
      <w:marLeft w:val="640"/>
      <w:marRight w:val="0"/>
      <w:marTop w:val="0"/>
      <w:marBottom w:val="0"/>
      <w:divBdr>
        <w:top w:val="none" w:sz="0" w:space="0" w:color="auto"/>
        <w:left w:val="none" w:sz="0" w:space="0" w:color="auto"/>
        <w:bottom w:val="none" w:sz="0" w:space="0" w:color="auto"/>
        <w:right w:val="none" w:sz="0" w:space="0" w:color="auto"/>
      </w:divBdr>
    </w:div>
    <w:div w:id="1721979612">
      <w:marLeft w:val="640"/>
      <w:marRight w:val="0"/>
      <w:marTop w:val="0"/>
      <w:marBottom w:val="0"/>
      <w:divBdr>
        <w:top w:val="none" w:sz="0" w:space="0" w:color="auto"/>
        <w:left w:val="none" w:sz="0" w:space="0" w:color="auto"/>
        <w:bottom w:val="none" w:sz="0" w:space="0" w:color="auto"/>
        <w:right w:val="none" w:sz="0" w:space="0" w:color="auto"/>
      </w:divBdr>
    </w:div>
    <w:div w:id="1722049861">
      <w:marLeft w:val="640"/>
      <w:marRight w:val="0"/>
      <w:marTop w:val="0"/>
      <w:marBottom w:val="0"/>
      <w:divBdr>
        <w:top w:val="none" w:sz="0" w:space="0" w:color="auto"/>
        <w:left w:val="none" w:sz="0" w:space="0" w:color="auto"/>
        <w:bottom w:val="none" w:sz="0" w:space="0" w:color="auto"/>
        <w:right w:val="none" w:sz="0" w:space="0" w:color="auto"/>
      </w:divBdr>
    </w:div>
    <w:div w:id="1722248707">
      <w:marLeft w:val="640"/>
      <w:marRight w:val="0"/>
      <w:marTop w:val="0"/>
      <w:marBottom w:val="0"/>
      <w:divBdr>
        <w:top w:val="none" w:sz="0" w:space="0" w:color="auto"/>
        <w:left w:val="none" w:sz="0" w:space="0" w:color="auto"/>
        <w:bottom w:val="none" w:sz="0" w:space="0" w:color="auto"/>
        <w:right w:val="none" w:sz="0" w:space="0" w:color="auto"/>
      </w:divBdr>
    </w:div>
    <w:div w:id="1722436308">
      <w:marLeft w:val="640"/>
      <w:marRight w:val="0"/>
      <w:marTop w:val="0"/>
      <w:marBottom w:val="0"/>
      <w:divBdr>
        <w:top w:val="none" w:sz="0" w:space="0" w:color="auto"/>
        <w:left w:val="none" w:sz="0" w:space="0" w:color="auto"/>
        <w:bottom w:val="none" w:sz="0" w:space="0" w:color="auto"/>
        <w:right w:val="none" w:sz="0" w:space="0" w:color="auto"/>
      </w:divBdr>
    </w:div>
    <w:div w:id="1722708981">
      <w:marLeft w:val="640"/>
      <w:marRight w:val="0"/>
      <w:marTop w:val="0"/>
      <w:marBottom w:val="0"/>
      <w:divBdr>
        <w:top w:val="none" w:sz="0" w:space="0" w:color="auto"/>
        <w:left w:val="none" w:sz="0" w:space="0" w:color="auto"/>
        <w:bottom w:val="none" w:sz="0" w:space="0" w:color="auto"/>
        <w:right w:val="none" w:sz="0" w:space="0" w:color="auto"/>
      </w:divBdr>
    </w:div>
    <w:div w:id="1722820920">
      <w:marLeft w:val="640"/>
      <w:marRight w:val="0"/>
      <w:marTop w:val="0"/>
      <w:marBottom w:val="0"/>
      <w:divBdr>
        <w:top w:val="none" w:sz="0" w:space="0" w:color="auto"/>
        <w:left w:val="none" w:sz="0" w:space="0" w:color="auto"/>
        <w:bottom w:val="none" w:sz="0" w:space="0" w:color="auto"/>
        <w:right w:val="none" w:sz="0" w:space="0" w:color="auto"/>
      </w:divBdr>
    </w:div>
    <w:div w:id="1723097513">
      <w:marLeft w:val="640"/>
      <w:marRight w:val="0"/>
      <w:marTop w:val="0"/>
      <w:marBottom w:val="0"/>
      <w:divBdr>
        <w:top w:val="none" w:sz="0" w:space="0" w:color="auto"/>
        <w:left w:val="none" w:sz="0" w:space="0" w:color="auto"/>
        <w:bottom w:val="none" w:sz="0" w:space="0" w:color="auto"/>
        <w:right w:val="none" w:sz="0" w:space="0" w:color="auto"/>
      </w:divBdr>
    </w:div>
    <w:div w:id="1723165910">
      <w:marLeft w:val="640"/>
      <w:marRight w:val="0"/>
      <w:marTop w:val="0"/>
      <w:marBottom w:val="0"/>
      <w:divBdr>
        <w:top w:val="none" w:sz="0" w:space="0" w:color="auto"/>
        <w:left w:val="none" w:sz="0" w:space="0" w:color="auto"/>
        <w:bottom w:val="none" w:sz="0" w:space="0" w:color="auto"/>
        <w:right w:val="none" w:sz="0" w:space="0" w:color="auto"/>
      </w:divBdr>
    </w:div>
    <w:div w:id="1723673309">
      <w:marLeft w:val="640"/>
      <w:marRight w:val="0"/>
      <w:marTop w:val="0"/>
      <w:marBottom w:val="0"/>
      <w:divBdr>
        <w:top w:val="none" w:sz="0" w:space="0" w:color="auto"/>
        <w:left w:val="none" w:sz="0" w:space="0" w:color="auto"/>
        <w:bottom w:val="none" w:sz="0" w:space="0" w:color="auto"/>
        <w:right w:val="none" w:sz="0" w:space="0" w:color="auto"/>
      </w:divBdr>
    </w:div>
    <w:div w:id="1723678136">
      <w:marLeft w:val="640"/>
      <w:marRight w:val="0"/>
      <w:marTop w:val="0"/>
      <w:marBottom w:val="0"/>
      <w:divBdr>
        <w:top w:val="none" w:sz="0" w:space="0" w:color="auto"/>
        <w:left w:val="none" w:sz="0" w:space="0" w:color="auto"/>
        <w:bottom w:val="none" w:sz="0" w:space="0" w:color="auto"/>
        <w:right w:val="none" w:sz="0" w:space="0" w:color="auto"/>
      </w:divBdr>
    </w:div>
    <w:div w:id="1723796805">
      <w:marLeft w:val="640"/>
      <w:marRight w:val="0"/>
      <w:marTop w:val="0"/>
      <w:marBottom w:val="0"/>
      <w:divBdr>
        <w:top w:val="none" w:sz="0" w:space="0" w:color="auto"/>
        <w:left w:val="none" w:sz="0" w:space="0" w:color="auto"/>
        <w:bottom w:val="none" w:sz="0" w:space="0" w:color="auto"/>
        <w:right w:val="none" w:sz="0" w:space="0" w:color="auto"/>
      </w:divBdr>
    </w:div>
    <w:div w:id="1724720067">
      <w:marLeft w:val="640"/>
      <w:marRight w:val="0"/>
      <w:marTop w:val="0"/>
      <w:marBottom w:val="0"/>
      <w:divBdr>
        <w:top w:val="none" w:sz="0" w:space="0" w:color="auto"/>
        <w:left w:val="none" w:sz="0" w:space="0" w:color="auto"/>
        <w:bottom w:val="none" w:sz="0" w:space="0" w:color="auto"/>
        <w:right w:val="none" w:sz="0" w:space="0" w:color="auto"/>
      </w:divBdr>
    </w:div>
    <w:div w:id="1725105294">
      <w:marLeft w:val="640"/>
      <w:marRight w:val="0"/>
      <w:marTop w:val="0"/>
      <w:marBottom w:val="0"/>
      <w:divBdr>
        <w:top w:val="none" w:sz="0" w:space="0" w:color="auto"/>
        <w:left w:val="none" w:sz="0" w:space="0" w:color="auto"/>
        <w:bottom w:val="none" w:sz="0" w:space="0" w:color="auto"/>
        <w:right w:val="none" w:sz="0" w:space="0" w:color="auto"/>
      </w:divBdr>
    </w:div>
    <w:div w:id="1725332345">
      <w:marLeft w:val="640"/>
      <w:marRight w:val="0"/>
      <w:marTop w:val="0"/>
      <w:marBottom w:val="0"/>
      <w:divBdr>
        <w:top w:val="none" w:sz="0" w:space="0" w:color="auto"/>
        <w:left w:val="none" w:sz="0" w:space="0" w:color="auto"/>
        <w:bottom w:val="none" w:sz="0" w:space="0" w:color="auto"/>
        <w:right w:val="none" w:sz="0" w:space="0" w:color="auto"/>
      </w:divBdr>
    </w:div>
    <w:div w:id="1725519354">
      <w:marLeft w:val="640"/>
      <w:marRight w:val="0"/>
      <w:marTop w:val="0"/>
      <w:marBottom w:val="0"/>
      <w:divBdr>
        <w:top w:val="none" w:sz="0" w:space="0" w:color="auto"/>
        <w:left w:val="none" w:sz="0" w:space="0" w:color="auto"/>
        <w:bottom w:val="none" w:sz="0" w:space="0" w:color="auto"/>
        <w:right w:val="none" w:sz="0" w:space="0" w:color="auto"/>
      </w:divBdr>
    </w:div>
    <w:div w:id="1726023949">
      <w:marLeft w:val="640"/>
      <w:marRight w:val="0"/>
      <w:marTop w:val="0"/>
      <w:marBottom w:val="0"/>
      <w:divBdr>
        <w:top w:val="none" w:sz="0" w:space="0" w:color="auto"/>
        <w:left w:val="none" w:sz="0" w:space="0" w:color="auto"/>
        <w:bottom w:val="none" w:sz="0" w:space="0" w:color="auto"/>
        <w:right w:val="none" w:sz="0" w:space="0" w:color="auto"/>
      </w:divBdr>
    </w:div>
    <w:div w:id="1726100408">
      <w:marLeft w:val="640"/>
      <w:marRight w:val="0"/>
      <w:marTop w:val="0"/>
      <w:marBottom w:val="0"/>
      <w:divBdr>
        <w:top w:val="none" w:sz="0" w:space="0" w:color="auto"/>
        <w:left w:val="none" w:sz="0" w:space="0" w:color="auto"/>
        <w:bottom w:val="none" w:sz="0" w:space="0" w:color="auto"/>
        <w:right w:val="none" w:sz="0" w:space="0" w:color="auto"/>
      </w:divBdr>
    </w:div>
    <w:div w:id="1726106112">
      <w:marLeft w:val="640"/>
      <w:marRight w:val="0"/>
      <w:marTop w:val="0"/>
      <w:marBottom w:val="0"/>
      <w:divBdr>
        <w:top w:val="none" w:sz="0" w:space="0" w:color="auto"/>
        <w:left w:val="none" w:sz="0" w:space="0" w:color="auto"/>
        <w:bottom w:val="none" w:sz="0" w:space="0" w:color="auto"/>
        <w:right w:val="none" w:sz="0" w:space="0" w:color="auto"/>
      </w:divBdr>
    </w:div>
    <w:div w:id="1726222005">
      <w:marLeft w:val="640"/>
      <w:marRight w:val="0"/>
      <w:marTop w:val="0"/>
      <w:marBottom w:val="0"/>
      <w:divBdr>
        <w:top w:val="none" w:sz="0" w:space="0" w:color="auto"/>
        <w:left w:val="none" w:sz="0" w:space="0" w:color="auto"/>
        <w:bottom w:val="none" w:sz="0" w:space="0" w:color="auto"/>
        <w:right w:val="none" w:sz="0" w:space="0" w:color="auto"/>
      </w:divBdr>
    </w:div>
    <w:div w:id="1726566179">
      <w:marLeft w:val="640"/>
      <w:marRight w:val="0"/>
      <w:marTop w:val="0"/>
      <w:marBottom w:val="0"/>
      <w:divBdr>
        <w:top w:val="none" w:sz="0" w:space="0" w:color="auto"/>
        <w:left w:val="none" w:sz="0" w:space="0" w:color="auto"/>
        <w:bottom w:val="none" w:sz="0" w:space="0" w:color="auto"/>
        <w:right w:val="none" w:sz="0" w:space="0" w:color="auto"/>
      </w:divBdr>
    </w:div>
    <w:div w:id="1726833177">
      <w:marLeft w:val="640"/>
      <w:marRight w:val="0"/>
      <w:marTop w:val="0"/>
      <w:marBottom w:val="0"/>
      <w:divBdr>
        <w:top w:val="none" w:sz="0" w:space="0" w:color="auto"/>
        <w:left w:val="none" w:sz="0" w:space="0" w:color="auto"/>
        <w:bottom w:val="none" w:sz="0" w:space="0" w:color="auto"/>
        <w:right w:val="none" w:sz="0" w:space="0" w:color="auto"/>
      </w:divBdr>
    </w:div>
    <w:div w:id="1726950003">
      <w:marLeft w:val="640"/>
      <w:marRight w:val="0"/>
      <w:marTop w:val="0"/>
      <w:marBottom w:val="0"/>
      <w:divBdr>
        <w:top w:val="none" w:sz="0" w:space="0" w:color="auto"/>
        <w:left w:val="none" w:sz="0" w:space="0" w:color="auto"/>
        <w:bottom w:val="none" w:sz="0" w:space="0" w:color="auto"/>
        <w:right w:val="none" w:sz="0" w:space="0" w:color="auto"/>
      </w:divBdr>
    </w:div>
    <w:div w:id="1727291720">
      <w:marLeft w:val="640"/>
      <w:marRight w:val="0"/>
      <w:marTop w:val="0"/>
      <w:marBottom w:val="0"/>
      <w:divBdr>
        <w:top w:val="none" w:sz="0" w:space="0" w:color="auto"/>
        <w:left w:val="none" w:sz="0" w:space="0" w:color="auto"/>
        <w:bottom w:val="none" w:sz="0" w:space="0" w:color="auto"/>
        <w:right w:val="none" w:sz="0" w:space="0" w:color="auto"/>
      </w:divBdr>
    </w:div>
    <w:div w:id="1727873980">
      <w:marLeft w:val="640"/>
      <w:marRight w:val="0"/>
      <w:marTop w:val="0"/>
      <w:marBottom w:val="0"/>
      <w:divBdr>
        <w:top w:val="none" w:sz="0" w:space="0" w:color="auto"/>
        <w:left w:val="none" w:sz="0" w:space="0" w:color="auto"/>
        <w:bottom w:val="none" w:sz="0" w:space="0" w:color="auto"/>
        <w:right w:val="none" w:sz="0" w:space="0" w:color="auto"/>
      </w:divBdr>
    </w:div>
    <w:div w:id="1728188585">
      <w:marLeft w:val="640"/>
      <w:marRight w:val="0"/>
      <w:marTop w:val="0"/>
      <w:marBottom w:val="0"/>
      <w:divBdr>
        <w:top w:val="none" w:sz="0" w:space="0" w:color="auto"/>
        <w:left w:val="none" w:sz="0" w:space="0" w:color="auto"/>
        <w:bottom w:val="none" w:sz="0" w:space="0" w:color="auto"/>
        <w:right w:val="none" w:sz="0" w:space="0" w:color="auto"/>
      </w:divBdr>
    </w:div>
    <w:div w:id="1728265377">
      <w:marLeft w:val="640"/>
      <w:marRight w:val="0"/>
      <w:marTop w:val="0"/>
      <w:marBottom w:val="0"/>
      <w:divBdr>
        <w:top w:val="none" w:sz="0" w:space="0" w:color="auto"/>
        <w:left w:val="none" w:sz="0" w:space="0" w:color="auto"/>
        <w:bottom w:val="none" w:sz="0" w:space="0" w:color="auto"/>
        <w:right w:val="none" w:sz="0" w:space="0" w:color="auto"/>
      </w:divBdr>
    </w:div>
    <w:div w:id="1728334707">
      <w:marLeft w:val="640"/>
      <w:marRight w:val="0"/>
      <w:marTop w:val="0"/>
      <w:marBottom w:val="0"/>
      <w:divBdr>
        <w:top w:val="none" w:sz="0" w:space="0" w:color="auto"/>
        <w:left w:val="none" w:sz="0" w:space="0" w:color="auto"/>
        <w:bottom w:val="none" w:sz="0" w:space="0" w:color="auto"/>
        <w:right w:val="none" w:sz="0" w:space="0" w:color="auto"/>
      </w:divBdr>
    </w:div>
    <w:div w:id="1728606037">
      <w:marLeft w:val="640"/>
      <w:marRight w:val="0"/>
      <w:marTop w:val="0"/>
      <w:marBottom w:val="0"/>
      <w:divBdr>
        <w:top w:val="none" w:sz="0" w:space="0" w:color="auto"/>
        <w:left w:val="none" w:sz="0" w:space="0" w:color="auto"/>
        <w:bottom w:val="none" w:sz="0" w:space="0" w:color="auto"/>
        <w:right w:val="none" w:sz="0" w:space="0" w:color="auto"/>
      </w:divBdr>
    </w:div>
    <w:div w:id="1728725316">
      <w:marLeft w:val="640"/>
      <w:marRight w:val="0"/>
      <w:marTop w:val="0"/>
      <w:marBottom w:val="0"/>
      <w:divBdr>
        <w:top w:val="none" w:sz="0" w:space="0" w:color="auto"/>
        <w:left w:val="none" w:sz="0" w:space="0" w:color="auto"/>
        <w:bottom w:val="none" w:sz="0" w:space="0" w:color="auto"/>
        <w:right w:val="none" w:sz="0" w:space="0" w:color="auto"/>
      </w:divBdr>
    </w:div>
    <w:div w:id="1730036561">
      <w:marLeft w:val="640"/>
      <w:marRight w:val="0"/>
      <w:marTop w:val="0"/>
      <w:marBottom w:val="0"/>
      <w:divBdr>
        <w:top w:val="none" w:sz="0" w:space="0" w:color="auto"/>
        <w:left w:val="none" w:sz="0" w:space="0" w:color="auto"/>
        <w:bottom w:val="none" w:sz="0" w:space="0" w:color="auto"/>
        <w:right w:val="none" w:sz="0" w:space="0" w:color="auto"/>
      </w:divBdr>
    </w:div>
    <w:div w:id="1730106211">
      <w:marLeft w:val="640"/>
      <w:marRight w:val="0"/>
      <w:marTop w:val="0"/>
      <w:marBottom w:val="0"/>
      <w:divBdr>
        <w:top w:val="none" w:sz="0" w:space="0" w:color="auto"/>
        <w:left w:val="none" w:sz="0" w:space="0" w:color="auto"/>
        <w:bottom w:val="none" w:sz="0" w:space="0" w:color="auto"/>
        <w:right w:val="none" w:sz="0" w:space="0" w:color="auto"/>
      </w:divBdr>
    </w:div>
    <w:div w:id="1730180603">
      <w:marLeft w:val="640"/>
      <w:marRight w:val="0"/>
      <w:marTop w:val="0"/>
      <w:marBottom w:val="0"/>
      <w:divBdr>
        <w:top w:val="none" w:sz="0" w:space="0" w:color="auto"/>
        <w:left w:val="none" w:sz="0" w:space="0" w:color="auto"/>
        <w:bottom w:val="none" w:sz="0" w:space="0" w:color="auto"/>
        <w:right w:val="none" w:sz="0" w:space="0" w:color="auto"/>
      </w:divBdr>
    </w:div>
    <w:div w:id="1730222457">
      <w:marLeft w:val="640"/>
      <w:marRight w:val="0"/>
      <w:marTop w:val="0"/>
      <w:marBottom w:val="0"/>
      <w:divBdr>
        <w:top w:val="none" w:sz="0" w:space="0" w:color="auto"/>
        <w:left w:val="none" w:sz="0" w:space="0" w:color="auto"/>
        <w:bottom w:val="none" w:sz="0" w:space="0" w:color="auto"/>
        <w:right w:val="none" w:sz="0" w:space="0" w:color="auto"/>
      </w:divBdr>
    </w:div>
    <w:div w:id="1730373229">
      <w:marLeft w:val="640"/>
      <w:marRight w:val="0"/>
      <w:marTop w:val="0"/>
      <w:marBottom w:val="0"/>
      <w:divBdr>
        <w:top w:val="none" w:sz="0" w:space="0" w:color="auto"/>
        <w:left w:val="none" w:sz="0" w:space="0" w:color="auto"/>
        <w:bottom w:val="none" w:sz="0" w:space="0" w:color="auto"/>
        <w:right w:val="none" w:sz="0" w:space="0" w:color="auto"/>
      </w:divBdr>
    </w:div>
    <w:div w:id="1730684131">
      <w:marLeft w:val="640"/>
      <w:marRight w:val="0"/>
      <w:marTop w:val="0"/>
      <w:marBottom w:val="0"/>
      <w:divBdr>
        <w:top w:val="none" w:sz="0" w:space="0" w:color="auto"/>
        <w:left w:val="none" w:sz="0" w:space="0" w:color="auto"/>
        <w:bottom w:val="none" w:sz="0" w:space="0" w:color="auto"/>
        <w:right w:val="none" w:sz="0" w:space="0" w:color="auto"/>
      </w:divBdr>
    </w:div>
    <w:div w:id="1730761183">
      <w:marLeft w:val="640"/>
      <w:marRight w:val="0"/>
      <w:marTop w:val="0"/>
      <w:marBottom w:val="0"/>
      <w:divBdr>
        <w:top w:val="none" w:sz="0" w:space="0" w:color="auto"/>
        <w:left w:val="none" w:sz="0" w:space="0" w:color="auto"/>
        <w:bottom w:val="none" w:sz="0" w:space="0" w:color="auto"/>
        <w:right w:val="none" w:sz="0" w:space="0" w:color="auto"/>
      </w:divBdr>
    </w:div>
    <w:div w:id="1730767004">
      <w:marLeft w:val="640"/>
      <w:marRight w:val="0"/>
      <w:marTop w:val="0"/>
      <w:marBottom w:val="0"/>
      <w:divBdr>
        <w:top w:val="none" w:sz="0" w:space="0" w:color="auto"/>
        <w:left w:val="none" w:sz="0" w:space="0" w:color="auto"/>
        <w:bottom w:val="none" w:sz="0" w:space="0" w:color="auto"/>
        <w:right w:val="none" w:sz="0" w:space="0" w:color="auto"/>
      </w:divBdr>
    </w:div>
    <w:div w:id="1730835759">
      <w:marLeft w:val="640"/>
      <w:marRight w:val="0"/>
      <w:marTop w:val="0"/>
      <w:marBottom w:val="0"/>
      <w:divBdr>
        <w:top w:val="none" w:sz="0" w:space="0" w:color="auto"/>
        <w:left w:val="none" w:sz="0" w:space="0" w:color="auto"/>
        <w:bottom w:val="none" w:sz="0" w:space="0" w:color="auto"/>
        <w:right w:val="none" w:sz="0" w:space="0" w:color="auto"/>
      </w:divBdr>
    </w:div>
    <w:div w:id="1731076737">
      <w:marLeft w:val="640"/>
      <w:marRight w:val="0"/>
      <w:marTop w:val="0"/>
      <w:marBottom w:val="0"/>
      <w:divBdr>
        <w:top w:val="none" w:sz="0" w:space="0" w:color="auto"/>
        <w:left w:val="none" w:sz="0" w:space="0" w:color="auto"/>
        <w:bottom w:val="none" w:sz="0" w:space="0" w:color="auto"/>
        <w:right w:val="none" w:sz="0" w:space="0" w:color="auto"/>
      </w:divBdr>
    </w:div>
    <w:div w:id="1731617000">
      <w:marLeft w:val="640"/>
      <w:marRight w:val="0"/>
      <w:marTop w:val="0"/>
      <w:marBottom w:val="0"/>
      <w:divBdr>
        <w:top w:val="none" w:sz="0" w:space="0" w:color="auto"/>
        <w:left w:val="none" w:sz="0" w:space="0" w:color="auto"/>
        <w:bottom w:val="none" w:sz="0" w:space="0" w:color="auto"/>
        <w:right w:val="none" w:sz="0" w:space="0" w:color="auto"/>
      </w:divBdr>
    </w:div>
    <w:div w:id="1731880575">
      <w:marLeft w:val="640"/>
      <w:marRight w:val="0"/>
      <w:marTop w:val="0"/>
      <w:marBottom w:val="0"/>
      <w:divBdr>
        <w:top w:val="none" w:sz="0" w:space="0" w:color="auto"/>
        <w:left w:val="none" w:sz="0" w:space="0" w:color="auto"/>
        <w:bottom w:val="none" w:sz="0" w:space="0" w:color="auto"/>
        <w:right w:val="none" w:sz="0" w:space="0" w:color="auto"/>
      </w:divBdr>
    </w:div>
    <w:div w:id="1731928707">
      <w:marLeft w:val="640"/>
      <w:marRight w:val="0"/>
      <w:marTop w:val="0"/>
      <w:marBottom w:val="0"/>
      <w:divBdr>
        <w:top w:val="none" w:sz="0" w:space="0" w:color="auto"/>
        <w:left w:val="none" w:sz="0" w:space="0" w:color="auto"/>
        <w:bottom w:val="none" w:sz="0" w:space="0" w:color="auto"/>
        <w:right w:val="none" w:sz="0" w:space="0" w:color="auto"/>
      </w:divBdr>
    </w:div>
    <w:div w:id="1732264386">
      <w:marLeft w:val="640"/>
      <w:marRight w:val="0"/>
      <w:marTop w:val="0"/>
      <w:marBottom w:val="0"/>
      <w:divBdr>
        <w:top w:val="none" w:sz="0" w:space="0" w:color="auto"/>
        <w:left w:val="none" w:sz="0" w:space="0" w:color="auto"/>
        <w:bottom w:val="none" w:sz="0" w:space="0" w:color="auto"/>
        <w:right w:val="none" w:sz="0" w:space="0" w:color="auto"/>
      </w:divBdr>
    </w:div>
    <w:div w:id="1732532482">
      <w:marLeft w:val="640"/>
      <w:marRight w:val="0"/>
      <w:marTop w:val="0"/>
      <w:marBottom w:val="0"/>
      <w:divBdr>
        <w:top w:val="none" w:sz="0" w:space="0" w:color="auto"/>
        <w:left w:val="none" w:sz="0" w:space="0" w:color="auto"/>
        <w:bottom w:val="none" w:sz="0" w:space="0" w:color="auto"/>
        <w:right w:val="none" w:sz="0" w:space="0" w:color="auto"/>
      </w:divBdr>
    </w:div>
    <w:div w:id="1732651986">
      <w:marLeft w:val="640"/>
      <w:marRight w:val="0"/>
      <w:marTop w:val="0"/>
      <w:marBottom w:val="0"/>
      <w:divBdr>
        <w:top w:val="none" w:sz="0" w:space="0" w:color="auto"/>
        <w:left w:val="none" w:sz="0" w:space="0" w:color="auto"/>
        <w:bottom w:val="none" w:sz="0" w:space="0" w:color="auto"/>
        <w:right w:val="none" w:sz="0" w:space="0" w:color="auto"/>
      </w:divBdr>
    </w:div>
    <w:div w:id="1732845383">
      <w:marLeft w:val="640"/>
      <w:marRight w:val="0"/>
      <w:marTop w:val="0"/>
      <w:marBottom w:val="0"/>
      <w:divBdr>
        <w:top w:val="none" w:sz="0" w:space="0" w:color="auto"/>
        <w:left w:val="none" w:sz="0" w:space="0" w:color="auto"/>
        <w:bottom w:val="none" w:sz="0" w:space="0" w:color="auto"/>
        <w:right w:val="none" w:sz="0" w:space="0" w:color="auto"/>
      </w:divBdr>
    </w:div>
    <w:div w:id="1734232544">
      <w:marLeft w:val="640"/>
      <w:marRight w:val="0"/>
      <w:marTop w:val="0"/>
      <w:marBottom w:val="0"/>
      <w:divBdr>
        <w:top w:val="none" w:sz="0" w:space="0" w:color="auto"/>
        <w:left w:val="none" w:sz="0" w:space="0" w:color="auto"/>
        <w:bottom w:val="none" w:sz="0" w:space="0" w:color="auto"/>
        <w:right w:val="none" w:sz="0" w:space="0" w:color="auto"/>
      </w:divBdr>
    </w:div>
    <w:div w:id="1734431286">
      <w:marLeft w:val="640"/>
      <w:marRight w:val="0"/>
      <w:marTop w:val="0"/>
      <w:marBottom w:val="0"/>
      <w:divBdr>
        <w:top w:val="none" w:sz="0" w:space="0" w:color="auto"/>
        <w:left w:val="none" w:sz="0" w:space="0" w:color="auto"/>
        <w:bottom w:val="none" w:sz="0" w:space="0" w:color="auto"/>
        <w:right w:val="none" w:sz="0" w:space="0" w:color="auto"/>
      </w:divBdr>
    </w:div>
    <w:div w:id="1734698420">
      <w:marLeft w:val="640"/>
      <w:marRight w:val="0"/>
      <w:marTop w:val="0"/>
      <w:marBottom w:val="0"/>
      <w:divBdr>
        <w:top w:val="none" w:sz="0" w:space="0" w:color="auto"/>
        <w:left w:val="none" w:sz="0" w:space="0" w:color="auto"/>
        <w:bottom w:val="none" w:sz="0" w:space="0" w:color="auto"/>
        <w:right w:val="none" w:sz="0" w:space="0" w:color="auto"/>
      </w:divBdr>
    </w:div>
    <w:div w:id="1734699819">
      <w:marLeft w:val="640"/>
      <w:marRight w:val="0"/>
      <w:marTop w:val="0"/>
      <w:marBottom w:val="0"/>
      <w:divBdr>
        <w:top w:val="none" w:sz="0" w:space="0" w:color="auto"/>
        <w:left w:val="none" w:sz="0" w:space="0" w:color="auto"/>
        <w:bottom w:val="none" w:sz="0" w:space="0" w:color="auto"/>
        <w:right w:val="none" w:sz="0" w:space="0" w:color="auto"/>
      </w:divBdr>
    </w:div>
    <w:div w:id="1734767260">
      <w:marLeft w:val="640"/>
      <w:marRight w:val="0"/>
      <w:marTop w:val="0"/>
      <w:marBottom w:val="0"/>
      <w:divBdr>
        <w:top w:val="none" w:sz="0" w:space="0" w:color="auto"/>
        <w:left w:val="none" w:sz="0" w:space="0" w:color="auto"/>
        <w:bottom w:val="none" w:sz="0" w:space="0" w:color="auto"/>
        <w:right w:val="none" w:sz="0" w:space="0" w:color="auto"/>
      </w:divBdr>
    </w:div>
    <w:div w:id="1734935827">
      <w:marLeft w:val="640"/>
      <w:marRight w:val="0"/>
      <w:marTop w:val="0"/>
      <w:marBottom w:val="0"/>
      <w:divBdr>
        <w:top w:val="none" w:sz="0" w:space="0" w:color="auto"/>
        <w:left w:val="none" w:sz="0" w:space="0" w:color="auto"/>
        <w:bottom w:val="none" w:sz="0" w:space="0" w:color="auto"/>
        <w:right w:val="none" w:sz="0" w:space="0" w:color="auto"/>
      </w:divBdr>
    </w:div>
    <w:div w:id="1735468405">
      <w:marLeft w:val="640"/>
      <w:marRight w:val="0"/>
      <w:marTop w:val="0"/>
      <w:marBottom w:val="0"/>
      <w:divBdr>
        <w:top w:val="none" w:sz="0" w:space="0" w:color="auto"/>
        <w:left w:val="none" w:sz="0" w:space="0" w:color="auto"/>
        <w:bottom w:val="none" w:sz="0" w:space="0" w:color="auto"/>
        <w:right w:val="none" w:sz="0" w:space="0" w:color="auto"/>
      </w:divBdr>
    </w:div>
    <w:div w:id="1735541843">
      <w:marLeft w:val="640"/>
      <w:marRight w:val="0"/>
      <w:marTop w:val="0"/>
      <w:marBottom w:val="0"/>
      <w:divBdr>
        <w:top w:val="none" w:sz="0" w:space="0" w:color="auto"/>
        <w:left w:val="none" w:sz="0" w:space="0" w:color="auto"/>
        <w:bottom w:val="none" w:sz="0" w:space="0" w:color="auto"/>
        <w:right w:val="none" w:sz="0" w:space="0" w:color="auto"/>
      </w:divBdr>
    </w:div>
    <w:div w:id="1735736971">
      <w:marLeft w:val="640"/>
      <w:marRight w:val="0"/>
      <w:marTop w:val="0"/>
      <w:marBottom w:val="0"/>
      <w:divBdr>
        <w:top w:val="none" w:sz="0" w:space="0" w:color="auto"/>
        <w:left w:val="none" w:sz="0" w:space="0" w:color="auto"/>
        <w:bottom w:val="none" w:sz="0" w:space="0" w:color="auto"/>
        <w:right w:val="none" w:sz="0" w:space="0" w:color="auto"/>
      </w:divBdr>
    </w:div>
    <w:div w:id="1735809939">
      <w:marLeft w:val="640"/>
      <w:marRight w:val="0"/>
      <w:marTop w:val="0"/>
      <w:marBottom w:val="0"/>
      <w:divBdr>
        <w:top w:val="none" w:sz="0" w:space="0" w:color="auto"/>
        <w:left w:val="none" w:sz="0" w:space="0" w:color="auto"/>
        <w:bottom w:val="none" w:sz="0" w:space="0" w:color="auto"/>
        <w:right w:val="none" w:sz="0" w:space="0" w:color="auto"/>
      </w:divBdr>
    </w:div>
    <w:div w:id="1736006462">
      <w:marLeft w:val="640"/>
      <w:marRight w:val="0"/>
      <w:marTop w:val="0"/>
      <w:marBottom w:val="0"/>
      <w:divBdr>
        <w:top w:val="none" w:sz="0" w:space="0" w:color="auto"/>
        <w:left w:val="none" w:sz="0" w:space="0" w:color="auto"/>
        <w:bottom w:val="none" w:sz="0" w:space="0" w:color="auto"/>
        <w:right w:val="none" w:sz="0" w:space="0" w:color="auto"/>
      </w:divBdr>
    </w:div>
    <w:div w:id="1737169741">
      <w:marLeft w:val="640"/>
      <w:marRight w:val="0"/>
      <w:marTop w:val="0"/>
      <w:marBottom w:val="0"/>
      <w:divBdr>
        <w:top w:val="none" w:sz="0" w:space="0" w:color="auto"/>
        <w:left w:val="none" w:sz="0" w:space="0" w:color="auto"/>
        <w:bottom w:val="none" w:sz="0" w:space="0" w:color="auto"/>
        <w:right w:val="none" w:sz="0" w:space="0" w:color="auto"/>
      </w:divBdr>
    </w:div>
    <w:div w:id="1737319449">
      <w:marLeft w:val="640"/>
      <w:marRight w:val="0"/>
      <w:marTop w:val="0"/>
      <w:marBottom w:val="0"/>
      <w:divBdr>
        <w:top w:val="none" w:sz="0" w:space="0" w:color="auto"/>
        <w:left w:val="none" w:sz="0" w:space="0" w:color="auto"/>
        <w:bottom w:val="none" w:sz="0" w:space="0" w:color="auto"/>
        <w:right w:val="none" w:sz="0" w:space="0" w:color="auto"/>
      </w:divBdr>
    </w:div>
    <w:div w:id="1737509189">
      <w:marLeft w:val="640"/>
      <w:marRight w:val="0"/>
      <w:marTop w:val="0"/>
      <w:marBottom w:val="0"/>
      <w:divBdr>
        <w:top w:val="none" w:sz="0" w:space="0" w:color="auto"/>
        <w:left w:val="none" w:sz="0" w:space="0" w:color="auto"/>
        <w:bottom w:val="none" w:sz="0" w:space="0" w:color="auto"/>
        <w:right w:val="none" w:sz="0" w:space="0" w:color="auto"/>
      </w:divBdr>
    </w:div>
    <w:div w:id="1737782896">
      <w:marLeft w:val="640"/>
      <w:marRight w:val="0"/>
      <w:marTop w:val="0"/>
      <w:marBottom w:val="0"/>
      <w:divBdr>
        <w:top w:val="none" w:sz="0" w:space="0" w:color="auto"/>
        <w:left w:val="none" w:sz="0" w:space="0" w:color="auto"/>
        <w:bottom w:val="none" w:sz="0" w:space="0" w:color="auto"/>
        <w:right w:val="none" w:sz="0" w:space="0" w:color="auto"/>
      </w:divBdr>
    </w:div>
    <w:div w:id="1737969665">
      <w:marLeft w:val="640"/>
      <w:marRight w:val="0"/>
      <w:marTop w:val="0"/>
      <w:marBottom w:val="0"/>
      <w:divBdr>
        <w:top w:val="none" w:sz="0" w:space="0" w:color="auto"/>
        <w:left w:val="none" w:sz="0" w:space="0" w:color="auto"/>
        <w:bottom w:val="none" w:sz="0" w:space="0" w:color="auto"/>
        <w:right w:val="none" w:sz="0" w:space="0" w:color="auto"/>
      </w:divBdr>
    </w:div>
    <w:div w:id="1738354148">
      <w:marLeft w:val="640"/>
      <w:marRight w:val="0"/>
      <w:marTop w:val="0"/>
      <w:marBottom w:val="0"/>
      <w:divBdr>
        <w:top w:val="none" w:sz="0" w:space="0" w:color="auto"/>
        <w:left w:val="none" w:sz="0" w:space="0" w:color="auto"/>
        <w:bottom w:val="none" w:sz="0" w:space="0" w:color="auto"/>
        <w:right w:val="none" w:sz="0" w:space="0" w:color="auto"/>
      </w:divBdr>
    </w:div>
    <w:div w:id="1738359746">
      <w:marLeft w:val="640"/>
      <w:marRight w:val="0"/>
      <w:marTop w:val="0"/>
      <w:marBottom w:val="0"/>
      <w:divBdr>
        <w:top w:val="none" w:sz="0" w:space="0" w:color="auto"/>
        <w:left w:val="none" w:sz="0" w:space="0" w:color="auto"/>
        <w:bottom w:val="none" w:sz="0" w:space="0" w:color="auto"/>
        <w:right w:val="none" w:sz="0" w:space="0" w:color="auto"/>
      </w:divBdr>
    </w:div>
    <w:div w:id="1738362369">
      <w:marLeft w:val="640"/>
      <w:marRight w:val="0"/>
      <w:marTop w:val="0"/>
      <w:marBottom w:val="0"/>
      <w:divBdr>
        <w:top w:val="none" w:sz="0" w:space="0" w:color="auto"/>
        <w:left w:val="none" w:sz="0" w:space="0" w:color="auto"/>
        <w:bottom w:val="none" w:sz="0" w:space="0" w:color="auto"/>
        <w:right w:val="none" w:sz="0" w:space="0" w:color="auto"/>
      </w:divBdr>
    </w:div>
    <w:div w:id="1738436509">
      <w:marLeft w:val="640"/>
      <w:marRight w:val="0"/>
      <w:marTop w:val="0"/>
      <w:marBottom w:val="0"/>
      <w:divBdr>
        <w:top w:val="none" w:sz="0" w:space="0" w:color="auto"/>
        <w:left w:val="none" w:sz="0" w:space="0" w:color="auto"/>
        <w:bottom w:val="none" w:sz="0" w:space="0" w:color="auto"/>
        <w:right w:val="none" w:sz="0" w:space="0" w:color="auto"/>
      </w:divBdr>
    </w:div>
    <w:div w:id="1738473539">
      <w:marLeft w:val="640"/>
      <w:marRight w:val="0"/>
      <w:marTop w:val="0"/>
      <w:marBottom w:val="0"/>
      <w:divBdr>
        <w:top w:val="none" w:sz="0" w:space="0" w:color="auto"/>
        <w:left w:val="none" w:sz="0" w:space="0" w:color="auto"/>
        <w:bottom w:val="none" w:sz="0" w:space="0" w:color="auto"/>
        <w:right w:val="none" w:sz="0" w:space="0" w:color="auto"/>
      </w:divBdr>
    </w:div>
    <w:div w:id="1738673117">
      <w:marLeft w:val="640"/>
      <w:marRight w:val="0"/>
      <w:marTop w:val="0"/>
      <w:marBottom w:val="0"/>
      <w:divBdr>
        <w:top w:val="none" w:sz="0" w:space="0" w:color="auto"/>
        <w:left w:val="none" w:sz="0" w:space="0" w:color="auto"/>
        <w:bottom w:val="none" w:sz="0" w:space="0" w:color="auto"/>
        <w:right w:val="none" w:sz="0" w:space="0" w:color="auto"/>
      </w:divBdr>
    </w:div>
    <w:div w:id="1738935039">
      <w:marLeft w:val="640"/>
      <w:marRight w:val="0"/>
      <w:marTop w:val="0"/>
      <w:marBottom w:val="0"/>
      <w:divBdr>
        <w:top w:val="none" w:sz="0" w:space="0" w:color="auto"/>
        <w:left w:val="none" w:sz="0" w:space="0" w:color="auto"/>
        <w:bottom w:val="none" w:sz="0" w:space="0" w:color="auto"/>
        <w:right w:val="none" w:sz="0" w:space="0" w:color="auto"/>
      </w:divBdr>
    </w:div>
    <w:div w:id="1739013850">
      <w:marLeft w:val="640"/>
      <w:marRight w:val="0"/>
      <w:marTop w:val="0"/>
      <w:marBottom w:val="0"/>
      <w:divBdr>
        <w:top w:val="none" w:sz="0" w:space="0" w:color="auto"/>
        <w:left w:val="none" w:sz="0" w:space="0" w:color="auto"/>
        <w:bottom w:val="none" w:sz="0" w:space="0" w:color="auto"/>
        <w:right w:val="none" w:sz="0" w:space="0" w:color="auto"/>
      </w:divBdr>
    </w:div>
    <w:div w:id="1739087384">
      <w:marLeft w:val="640"/>
      <w:marRight w:val="0"/>
      <w:marTop w:val="0"/>
      <w:marBottom w:val="0"/>
      <w:divBdr>
        <w:top w:val="none" w:sz="0" w:space="0" w:color="auto"/>
        <w:left w:val="none" w:sz="0" w:space="0" w:color="auto"/>
        <w:bottom w:val="none" w:sz="0" w:space="0" w:color="auto"/>
        <w:right w:val="none" w:sz="0" w:space="0" w:color="auto"/>
      </w:divBdr>
    </w:div>
    <w:div w:id="1739203527">
      <w:marLeft w:val="640"/>
      <w:marRight w:val="0"/>
      <w:marTop w:val="0"/>
      <w:marBottom w:val="0"/>
      <w:divBdr>
        <w:top w:val="none" w:sz="0" w:space="0" w:color="auto"/>
        <w:left w:val="none" w:sz="0" w:space="0" w:color="auto"/>
        <w:bottom w:val="none" w:sz="0" w:space="0" w:color="auto"/>
        <w:right w:val="none" w:sz="0" w:space="0" w:color="auto"/>
      </w:divBdr>
    </w:div>
    <w:div w:id="1739325627">
      <w:marLeft w:val="640"/>
      <w:marRight w:val="0"/>
      <w:marTop w:val="0"/>
      <w:marBottom w:val="0"/>
      <w:divBdr>
        <w:top w:val="none" w:sz="0" w:space="0" w:color="auto"/>
        <w:left w:val="none" w:sz="0" w:space="0" w:color="auto"/>
        <w:bottom w:val="none" w:sz="0" w:space="0" w:color="auto"/>
        <w:right w:val="none" w:sz="0" w:space="0" w:color="auto"/>
      </w:divBdr>
    </w:div>
    <w:div w:id="1739789934">
      <w:marLeft w:val="640"/>
      <w:marRight w:val="0"/>
      <w:marTop w:val="0"/>
      <w:marBottom w:val="0"/>
      <w:divBdr>
        <w:top w:val="none" w:sz="0" w:space="0" w:color="auto"/>
        <w:left w:val="none" w:sz="0" w:space="0" w:color="auto"/>
        <w:bottom w:val="none" w:sz="0" w:space="0" w:color="auto"/>
        <w:right w:val="none" w:sz="0" w:space="0" w:color="auto"/>
      </w:divBdr>
    </w:div>
    <w:div w:id="1740324199">
      <w:marLeft w:val="640"/>
      <w:marRight w:val="0"/>
      <w:marTop w:val="0"/>
      <w:marBottom w:val="0"/>
      <w:divBdr>
        <w:top w:val="none" w:sz="0" w:space="0" w:color="auto"/>
        <w:left w:val="none" w:sz="0" w:space="0" w:color="auto"/>
        <w:bottom w:val="none" w:sz="0" w:space="0" w:color="auto"/>
        <w:right w:val="none" w:sz="0" w:space="0" w:color="auto"/>
      </w:divBdr>
    </w:div>
    <w:div w:id="1740667091">
      <w:marLeft w:val="640"/>
      <w:marRight w:val="0"/>
      <w:marTop w:val="0"/>
      <w:marBottom w:val="0"/>
      <w:divBdr>
        <w:top w:val="none" w:sz="0" w:space="0" w:color="auto"/>
        <w:left w:val="none" w:sz="0" w:space="0" w:color="auto"/>
        <w:bottom w:val="none" w:sz="0" w:space="0" w:color="auto"/>
        <w:right w:val="none" w:sz="0" w:space="0" w:color="auto"/>
      </w:divBdr>
    </w:div>
    <w:div w:id="1741251279">
      <w:marLeft w:val="640"/>
      <w:marRight w:val="0"/>
      <w:marTop w:val="0"/>
      <w:marBottom w:val="0"/>
      <w:divBdr>
        <w:top w:val="none" w:sz="0" w:space="0" w:color="auto"/>
        <w:left w:val="none" w:sz="0" w:space="0" w:color="auto"/>
        <w:bottom w:val="none" w:sz="0" w:space="0" w:color="auto"/>
        <w:right w:val="none" w:sz="0" w:space="0" w:color="auto"/>
      </w:divBdr>
    </w:div>
    <w:div w:id="1742097116">
      <w:marLeft w:val="640"/>
      <w:marRight w:val="0"/>
      <w:marTop w:val="0"/>
      <w:marBottom w:val="0"/>
      <w:divBdr>
        <w:top w:val="none" w:sz="0" w:space="0" w:color="auto"/>
        <w:left w:val="none" w:sz="0" w:space="0" w:color="auto"/>
        <w:bottom w:val="none" w:sz="0" w:space="0" w:color="auto"/>
        <w:right w:val="none" w:sz="0" w:space="0" w:color="auto"/>
      </w:divBdr>
    </w:div>
    <w:div w:id="1742871136">
      <w:marLeft w:val="640"/>
      <w:marRight w:val="0"/>
      <w:marTop w:val="0"/>
      <w:marBottom w:val="0"/>
      <w:divBdr>
        <w:top w:val="none" w:sz="0" w:space="0" w:color="auto"/>
        <w:left w:val="none" w:sz="0" w:space="0" w:color="auto"/>
        <w:bottom w:val="none" w:sz="0" w:space="0" w:color="auto"/>
        <w:right w:val="none" w:sz="0" w:space="0" w:color="auto"/>
      </w:divBdr>
    </w:div>
    <w:div w:id="1743063119">
      <w:marLeft w:val="640"/>
      <w:marRight w:val="0"/>
      <w:marTop w:val="0"/>
      <w:marBottom w:val="0"/>
      <w:divBdr>
        <w:top w:val="none" w:sz="0" w:space="0" w:color="auto"/>
        <w:left w:val="none" w:sz="0" w:space="0" w:color="auto"/>
        <w:bottom w:val="none" w:sz="0" w:space="0" w:color="auto"/>
        <w:right w:val="none" w:sz="0" w:space="0" w:color="auto"/>
      </w:divBdr>
    </w:div>
    <w:div w:id="1743211167">
      <w:marLeft w:val="640"/>
      <w:marRight w:val="0"/>
      <w:marTop w:val="0"/>
      <w:marBottom w:val="0"/>
      <w:divBdr>
        <w:top w:val="none" w:sz="0" w:space="0" w:color="auto"/>
        <w:left w:val="none" w:sz="0" w:space="0" w:color="auto"/>
        <w:bottom w:val="none" w:sz="0" w:space="0" w:color="auto"/>
        <w:right w:val="none" w:sz="0" w:space="0" w:color="auto"/>
      </w:divBdr>
    </w:div>
    <w:div w:id="1743676951">
      <w:marLeft w:val="640"/>
      <w:marRight w:val="0"/>
      <w:marTop w:val="0"/>
      <w:marBottom w:val="0"/>
      <w:divBdr>
        <w:top w:val="none" w:sz="0" w:space="0" w:color="auto"/>
        <w:left w:val="none" w:sz="0" w:space="0" w:color="auto"/>
        <w:bottom w:val="none" w:sz="0" w:space="0" w:color="auto"/>
        <w:right w:val="none" w:sz="0" w:space="0" w:color="auto"/>
      </w:divBdr>
    </w:div>
    <w:div w:id="1743718882">
      <w:marLeft w:val="640"/>
      <w:marRight w:val="0"/>
      <w:marTop w:val="0"/>
      <w:marBottom w:val="0"/>
      <w:divBdr>
        <w:top w:val="none" w:sz="0" w:space="0" w:color="auto"/>
        <w:left w:val="none" w:sz="0" w:space="0" w:color="auto"/>
        <w:bottom w:val="none" w:sz="0" w:space="0" w:color="auto"/>
        <w:right w:val="none" w:sz="0" w:space="0" w:color="auto"/>
      </w:divBdr>
    </w:div>
    <w:div w:id="1743794907">
      <w:marLeft w:val="640"/>
      <w:marRight w:val="0"/>
      <w:marTop w:val="0"/>
      <w:marBottom w:val="0"/>
      <w:divBdr>
        <w:top w:val="none" w:sz="0" w:space="0" w:color="auto"/>
        <w:left w:val="none" w:sz="0" w:space="0" w:color="auto"/>
        <w:bottom w:val="none" w:sz="0" w:space="0" w:color="auto"/>
        <w:right w:val="none" w:sz="0" w:space="0" w:color="auto"/>
      </w:divBdr>
    </w:div>
    <w:div w:id="1744377643">
      <w:marLeft w:val="640"/>
      <w:marRight w:val="0"/>
      <w:marTop w:val="0"/>
      <w:marBottom w:val="0"/>
      <w:divBdr>
        <w:top w:val="none" w:sz="0" w:space="0" w:color="auto"/>
        <w:left w:val="none" w:sz="0" w:space="0" w:color="auto"/>
        <w:bottom w:val="none" w:sz="0" w:space="0" w:color="auto"/>
        <w:right w:val="none" w:sz="0" w:space="0" w:color="auto"/>
      </w:divBdr>
    </w:div>
    <w:div w:id="1745179032">
      <w:marLeft w:val="640"/>
      <w:marRight w:val="0"/>
      <w:marTop w:val="0"/>
      <w:marBottom w:val="0"/>
      <w:divBdr>
        <w:top w:val="none" w:sz="0" w:space="0" w:color="auto"/>
        <w:left w:val="none" w:sz="0" w:space="0" w:color="auto"/>
        <w:bottom w:val="none" w:sz="0" w:space="0" w:color="auto"/>
        <w:right w:val="none" w:sz="0" w:space="0" w:color="auto"/>
      </w:divBdr>
    </w:div>
    <w:div w:id="1745226839">
      <w:marLeft w:val="640"/>
      <w:marRight w:val="0"/>
      <w:marTop w:val="0"/>
      <w:marBottom w:val="0"/>
      <w:divBdr>
        <w:top w:val="none" w:sz="0" w:space="0" w:color="auto"/>
        <w:left w:val="none" w:sz="0" w:space="0" w:color="auto"/>
        <w:bottom w:val="none" w:sz="0" w:space="0" w:color="auto"/>
        <w:right w:val="none" w:sz="0" w:space="0" w:color="auto"/>
      </w:divBdr>
    </w:div>
    <w:div w:id="1745839872">
      <w:marLeft w:val="640"/>
      <w:marRight w:val="0"/>
      <w:marTop w:val="0"/>
      <w:marBottom w:val="0"/>
      <w:divBdr>
        <w:top w:val="none" w:sz="0" w:space="0" w:color="auto"/>
        <w:left w:val="none" w:sz="0" w:space="0" w:color="auto"/>
        <w:bottom w:val="none" w:sz="0" w:space="0" w:color="auto"/>
        <w:right w:val="none" w:sz="0" w:space="0" w:color="auto"/>
      </w:divBdr>
    </w:div>
    <w:div w:id="1746032803">
      <w:marLeft w:val="640"/>
      <w:marRight w:val="0"/>
      <w:marTop w:val="0"/>
      <w:marBottom w:val="0"/>
      <w:divBdr>
        <w:top w:val="none" w:sz="0" w:space="0" w:color="auto"/>
        <w:left w:val="none" w:sz="0" w:space="0" w:color="auto"/>
        <w:bottom w:val="none" w:sz="0" w:space="0" w:color="auto"/>
        <w:right w:val="none" w:sz="0" w:space="0" w:color="auto"/>
      </w:divBdr>
    </w:div>
    <w:div w:id="1746297963">
      <w:marLeft w:val="640"/>
      <w:marRight w:val="0"/>
      <w:marTop w:val="0"/>
      <w:marBottom w:val="0"/>
      <w:divBdr>
        <w:top w:val="none" w:sz="0" w:space="0" w:color="auto"/>
        <w:left w:val="none" w:sz="0" w:space="0" w:color="auto"/>
        <w:bottom w:val="none" w:sz="0" w:space="0" w:color="auto"/>
        <w:right w:val="none" w:sz="0" w:space="0" w:color="auto"/>
      </w:divBdr>
    </w:div>
    <w:div w:id="1746411887">
      <w:marLeft w:val="640"/>
      <w:marRight w:val="0"/>
      <w:marTop w:val="0"/>
      <w:marBottom w:val="0"/>
      <w:divBdr>
        <w:top w:val="none" w:sz="0" w:space="0" w:color="auto"/>
        <w:left w:val="none" w:sz="0" w:space="0" w:color="auto"/>
        <w:bottom w:val="none" w:sz="0" w:space="0" w:color="auto"/>
        <w:right w:val="none" w:sz="0" w:space="0" w:color="auto"/>
      </w:divBdr>
    </w:div>
    <w:div w:id="1746418715">
      <w:marLeft w:val="640"/>
      <w:marRight w:val="0"/>
      <w:marTop w:val="0"/>
      <w:marBottom w:val="0"/>
      <w:divBdr>
        <w:top w:val="none" w:sz="0" w:space="0" w:color="auto"/>
        <w:left w:val="none" w:sz="0" w:space="0" w:color="auto"/>
        <w:bottom w:val="none" w:sz="0" w:space="0" w:color="auto"/>
        <w:right w:val="none" w:sz="0" w:space="0" w:color="auto"/>
      </w:divBdr>
    </w:div>
    <w:div w:id="1746561231">
      <w:marLeft w:val="640"/>
      <w:marRight w:val="0"/>
      <w:marTop w:val="0"/>
      <w:marBottom w:val="0"/>
      <w:divBdr>
        <w:top w:val="none" w:sz="0" w:space="0" w:color="auto"/>
        <w:left w:val="none" w:sz="0" w:space="0" w:color="auto"/>
        <w:bottom w:val="none" w:sz="0" w:space="0" w:color="auto"/>
        <w:right w:val="none" w:sz="0" w:space="0" w:color="auto"/>
      </w:divBdr>
    </w:div>
    <w:div w:id="1747066128">
      <w:marLeft w:val="640"/>
      <w:marRight w:val="0"/>
      <w:marTop w:val="0"/>
      <w:marBottom w:val="0"/>
      <w:divBdr>
        <w:top w:val="none" w:sz="0" w:space="0" w:color="auto"/>
        <w:left w:val="none" w:sz="0" w:space="0" w:color="auto"/>
        <w:bottom w:val="none" w:sz="0" w:space="0" w:color="auto"/>
        <w:right w:val="none" w:sz="0" w:space="0" w:color="auto"/>
      </w:divBdr>
    </w:div>
    <w:div w:id="1747412191">
      <w:marLeft w:val="640"/>
      <w:marRight w:val="0"/>
      <w:marTop w:val="0"/>
      <w:marBottom w:val="0"/>
      <w:divBdr>
        <w:top w:val="none" w:sz="0" w:space="0" w:color="auto"/>
        <w:left w:val="none" w:sz="0" w:space="0" w:color="auto"/>
        <w:bottom w:val="none" w:sz="0" w:space="0" w:color="auto"/>
        <w:right w:val="none" w:sz="0" w:space="0" w:color="auto"/>
      </w:divBdr>
    </w:div>
    <w:div w:id="1747415905">
      <w:marLeft w:val="640"/>
      <w:marRight w:val="0"/>
      <w:marTop w:val="0"/>
      <w:marBottom w:val="0"/>
      <w:divBdr>
        <w:top w:val="none" w:sz="0" w:space="0" w:color="auto"/>
        <w:left w:val="none" w:sz="0" w:space="0" w:color="auto"/>
        <w:bottom w:val="none" w:sz="0" w:space="0" w:color="auto"/>
        <w:right w:val="none" w:sz="0" w:space="0" w:color="auto"/>
      </w:divBdr>
    </w:div>
    <w:div w:id="1747461783">
      <w:marLeft w:val="640"/>
      <w:marRight w:val="0"/>
      <w:marTop w:val="0"/>
      <w:marBottom w:val="0"/>
      <w:divBdr>
        <w:top w:val="none" w:sz="0" w:space="0" w:color="auto"/>
        <w:left w:val="none" w:sz="0" w:space="0" w:color="auto"/>
        <w:bottom w:val="none" w:sz="0" w:space="0" w:color="auto"/>
        <w:right w:val="none" w:sz="0" w:space="0" w:color="auto"/>
      </w:divBdr>
    </w:div>
    <w:div w:id="1747873897">
      <w:marLeft w:val="640"/>
      <w:marRight w:val="0"/>
      <w:marTop w:val="0"/>
      <w:marBottom w:val="0"/>
      <w:divBdr>
        <w:top w:val="none" w:sz="0" w:space="0" w:color="auto"/>
        <w:left w:val="none" w:sz="0" w:space="0" w:color="auto"/>
        <w:bottom w:val="none" w:sz="0" w:space="0" w:color="auto"/>
        <w:right w:val="none" w:sz="0" w:space="0" w:color="auto"/>
      </w:divBdr>
    </w:div>
    <w:div w:id="1748310174">
      <w:marLeft w:val="640"/>
      <w:marRight w:val="0"/>
      <w:marTop w:val="0"/>
      <w:marBottom w:val="0"/>
      <w:divBdr>
        <w:top w:val="none" w:sz="0" w:space="0" w:color="auto"/>
        <w:left w:val="none" w:sz="0" w:space="0" w:color="auto"/>
        <w:bottom w:val="none" w:sz="0" w:space="0" w:color="auto"/>
        <w:right w:val="none" w:sz="0" w:space="0" w:color="auto"/>
      </w:divBdr>
    </w:div>
    <w:div w:id="1748383856">
      <w:marLeft w:val="640"/>
      <w:marRight w:val="0"/>
      <w:marTop w:val="0"/>
      <w:marBottom w:val="0"/>
      <w:divBdr>
        <w:top w:val="none" w:sz="0" w:space="0" w:color="auto"/>
        <w:left w:val="none" w:sz="0" w:space="0" w:color="auto"/>
        <w:bottom w:val="none" w:sz="0" w:space="0" w:color="auto"/>
        <w:right w:val="none" w:sz="0" w:space="0" w:color="auto"/>
      </w:divBdr>
    </w:div>
    <w:div w:id="1748501211">
      <w:marLeft w:val="640"/>
      <w:marRight w:val="0"/>
      <w:marTop w:val="0"/>
      <w:marBottom w:val="0"/>
      <w:divBdr>
        <w:top w:val="none" w:sz="0" w:space="0" w:color="auto"/>
        <w:left w:val="none" w:sz="0" w:space="0" w:color="auto"/>
        <w:bottom w:val="none" w:sz="0" w:space="0" w:color="auto"/>
        <w:right w:val="none" w:sz="0" w:space="0" w:color="auto"/>
      </w:divBdr>
    </w:div>
    <w:div w:id="1748576578">
      <w:marLeft w:val="640"/>
      <w:marRight w:val="0"/>
      <w:marTop w:val="0"/>
      <w:marBottom w:val="0"/>
      <w:divBdr>
        <w:top w:val="none" w:sz="0" w:space="0" w:color="auto"/>
        <w:left w:val="none" w:sz="0" w:space="0" w:color="auto"/>
        <w:bottom w:val="none" w:sz="0" w:space="0" w:color="auto"/>
        <w:right w:val="none" w:sz="0" w:space="0" w:color="auto"/>
      </w:divBdr>
    </w:div>
    <w:div w:id="1748647951">
      <w:marLeft w:val="640"/>
      <w:marRight w:val="0"/>
      <w:marTop w:val="0"/>
      <w:marBottom w:val="0"/>
      <w:divBdr>
        <w:top w:val="none" w:sz="0" w:space="0" w:color="auto"/>
        <w:left w:val="none" w:sz="0" w:space="0" w:color="auto"/>
        <w:bottom w:val="none" w:sz="0" w:space="0" w:color="auto"/>
        <w:right w:val="none" w:sz="0" w:space="0" w:color="auto"/>
      </w:divBdr>
    </w:div>
    <w:div w:id="1748654154">
      <w:marLeft w:val="640"/>
      <w:marRight w:val="0"/>
      <w:marTop w:val="0"/>
      <w:marBottom w:val="0"/>
      <w:divBdr>
        <w:top w:val="none" w:sz="0" w:space="0" w:color="auto"/>
        <w:left w:val="none" w:sz="0" w:space="0" w:color="auto"/>
        <w:bottom w:val="none" w:sz="0" w:space="0" w:color="auto"/>
        <w:right w:val="none" w:sz="0" w:space="0" w:color="auto"/>
      </w:divBdr>
    </w:div>
    <w:div w:id="1748915516">
      <w:marLeft w:val="640"/>
      <w:marRight w:val="0"/>
      <w:marTop w:val="0"/>
      <w:marBottom w:val="0"/>
      <w:divBdr>
        <w:top w:val="none" w:sz="0" w:space="0" w:color="auto"/>
        <w:left w:val="none" w:sz="0" w:space="0" w:color="auto"/>
        <w:bottom w:val="none" w:sz="0" w:space="0" w:color="auto"/>
        <w:right w:val="none" w:sz="0" w:space="0" w:color="auto"/>
      </w:divBdr>
    </w:div>
    <w:div w:id="1749110908">
      <w:marLeft w:val="640"/>
      <w:marRight w:val="0"/>
      <w:marTop w:val="0"/>
      <w:marBottom w:val="0"/>
      <w:divBdr>
        <w:top w:val="none" w:sz="0" w:space="0" w:color="auto"/>
        <w:left w:val="none" w:sz="0" w:space="0" w:color="auto"/>
        <w:bottom w:val="none" w:sz="0" w:space="0" w:color="auto"/>
        <w:right w:val="none" w:sz="0" w:space="0" w:color="auto"/>
      </w:divBdr>
    </w:div>
    <w:div w:id="1750034197">
      <w:marLeft w:val="640"/>
      <w:marRight w:val="0"/>
      <w:marTop w:val="0"/>
      <w:marBottom w:val="0"/>
      <w:divBdr>
        <w:top w:val="none" w:sz="0" w:space="0" w:color="auto"/>
        <w:left w:val="none" w:sz="0" w:space="0" w:color="auto"/>
        <w:bottom w:val="none" w:sz="0" w:space="0" w:color="auto"/>
        <w:right w:val="none" w:sz="0" w:space="0" w:color="auto"/>
      </w:divBdr>
    </w:div>
    <w:div w:id="1750035938">
      <w:marLeft w:val="640"/>
      <w:marRight w:val="0"/>
      <w:marTop w:val="0"/>
      <w:marBottom w:val="0"/>
      <w:divBdr>
        <w:top w:val="none" w:sz="0" w:space="0" w:color="auto"/>
        <w:left w:val="none" w:sz="0" w:space="0" w:color="auto"/>
        <w:bottom w:val="none" w:sz="0" w:space="0" w:color="auto"/>
        <w:right w:val="none" w:sz="0" w:space="0" w:color="auto"/>
      </w:divBdr>
    </w:div>
    <w:div w:id="1750224302">
      <w:marLeft w:val="640"/>
      <w:marRight w:val="0"/>
      <w:marTop w:val="0"/>
      <w:marBottom w:val="0"/>
      <w:divBdr>
        <w:top w:val="none" w:sz="0" w:space="0" w:color="auto"/>
        <w:left w:val="none" w:sz="0" w:space="0" w:color="auto"/>
        <w:bottom w:val="none" w:sz="0" w:space="0" w:color="auto"/>
        <w:right w:val="none" w:sz="0" w:space="0" w:color="auto"/>
      </w:divBdr>
    </w:div>
    <w:div w:id="1750273221">
      <w:marLeft w:val="640"/>
      <w:marRight w:val="0"/>
      <w:marTop w:val="0"/>
      <w:marBottom w:val="0"/>
      <w:divBdr>
        <w:top w:val="none" w:sz="0" w:space="0" w:color="auto"/>
        <w:left w:val="none" w:sz="0" w:space="0" w:color="auto"/>
        <w:bottom w:val="none" w:sz="0" w:space="0" w:color="auto"/>
        <w:right w:val="none" w:sz="0" w:space="0" w:color="auto"/>
      </w:divBdr>
    </w:div>
    <w:div w:id="1750734572">
      <w:marLeft w:val="640"/>
      <w:marRight w:val="0"/>
      <w:marTop w:val="0"/>
      <w:marBottom w:val="0"/>
      <w:divBdr>
        <w:top w:val="none" w:sz="0" w:space="0" w:color="auto"/>
        <w:left w:val="none" w:sz="0" w:space="0" w:color="auto"/>
        <w:bottom w:val="none" w:sz="0" w:space="0" w:color="auto"/>
        <w:right w:val="none" w:sz="0" w:space="0" w:color="auto"/>
      </w:divBdr>
    </w:div>
    <w:div w:id="1750955894">
      <w:marLeft w:val="640"/>
      <w:marRight w:val="0"/>
      <w:marTop w:val="0"/>
      <w:marBottom w:val="0"/>
      <w:divBdr>
        <w:top w:val="none" w:sz="0" w:space="0" w:color="auto"/>
        <w:left w:val="none" w:sz="0" w:space="0" w:color="auto"/>
        <w:bottom w:val="none" w:sz="0" w:space="0" w:color="auto"/>
        <w:right w:val="none" w:sz="0" w:space="0" w:color="auto"/>
      </w:divBdr>
    </w:div>
    <w:div w:id="1751271224">
      <w:marLeft w:val="640"/>
      <w:marRight w:val="0"/>
      <w:marTop w:val="0"/>
      <w:marBottom w:val="0"/>
      <w:divBdr>
        <w:top w:val="none" w:sz="0" w:space="0" w:color="auto"/>
        <w:left w:val="none" w:sz="0" w:space="0" w:color="auto"/>
        <w:bottom w:val="none" w:sz="0" w:space="0" w:color="auto"/>
        <w:right w:val="none" w:sz="0" w:space="0" w:color="auto"/>
      </w:divBdr>
    </w:div>
    <w:div w:id="1752003127">
      <w:marLeft w:val="640"/>
      <w:marRight w:val="0"/>
      <w:marTop w:val="0"/>
      <w:marBottom w:val="0"/>
      <w:divBdr>
        <w:top w:val="none" w:sz="0" w:space="0" w:color="auto"/>
        <w:left w:val="none" w:sz="0" w:space="0" w:color="auto"/>
        <w:bottom w:val="none" w:sz="0" w:space="0" w:color="auto"/>
        <w:right w:val="none" w:sz="0" w:space="0" w:color="auto"/>
      </w:divBdr>
    </w:div>
    <w:div w:id="1752045155">
      <w:marLeft w:val="640"/>
      <w:marRight w:val="0"/>
      <w:marTop w:val="0"/>
      <w:marBottom w:val="0"/>
      <w:divBdr>
        <w:top w:val="none" w:sz="0" w:space="0" w:color="auto"/>
        <w:left w:val="none" w:sz="0" w:space="0" w:color="auto"/>
        <w:bottom w:val="none" w:sz="0" w:space="0" w:color="auto"/>
        <w:right w:val="none" w:sz="0" w:space="0" w:color="auto"/>
      </w:divBdr>
    </w:div>
    <w:div w:id="1752115813">
      <w:marLeft w:val="640"/>
      <w:marRight w:val="0"/>
      <w:marTop w:val="0"/>
      <w:marBottom w:val="0"/>
      <w:divBdr>
        <w:top w:val="none" w:sz="0" w:space="0" w:color="auto"/>
        <w:left w:val="none" w:sz="0" w:space="0" w:color="auto"/>
        <w:bottom w:val="none" w:sz="0" w:space="0" w:color="auto"/>
        <w:right w:val="none" w:sz="0" w:space="0" w:color="auto"/>
      </w:divBdr>
    </w:div>
    <w:div w:id="1752191492">
      <w:marLeft w:val="640"/>
      <w:marRight w:val="0"/>
      <w:marTop w:val="0"/>
      <w:marBottom w:val="0"/>
      <w:divBdr>
        <w:top w:val="none" w:sz="0" w:space="0" w:color="auto"/>
        <w:left w:val="none" w:sz="0" w:space="0" w:color="auto"/>
        <w:bottom w:val="none" w:sz="0" w:space="0" w:color="auto"/>
        <w:right w:val="none" w:sz="0" w:space="0" w:color="auto"/>
      </w:divBdr>
    </w:div>
    <w:div w:id="1752697215">
      <w:marLeft w:val="640"/>
      <w:marRight w:val="0"/>
      <w:marTop w:val="0"/>
      <w:marBottom w:val="0"/>
      <w:divBdr>
        <w:top w:val="none" w:sz="0" w:space="0" w:color="auto"/>
        <w:left w:val="none" w:sz="0" w:space="0" w:color="auto"/>
        <w:bottom w:val="none" w:sz="0" w:space="0" w:color="auto"/>
        <w:right w:val="none" w:sz="0" w:space="0" w:color="auto"/>
      </w:divBdr>
    </w:div>
    <w:div w:id="1753547604">
      <w:marLeft w:val="640"/>
      <w:marRight w:val="0"/>
      <w:marTop w:val="0"/>
      <w:marBottom w:val="0"/>
      <w:divBdr>
        <w:top w:val="none" w:sz="0" w:space="0" w:color="auto"/>
        <w:left w:val="none" w:sz="0" w:space="0" w:color="auto"/>
        <w:bottom w:val="none" w:sz="0" w:space="0" w:color="auto"/>
        <w:right w:val="none" w:sz="0" w:space="0" w:color="auto"/>
      </w:divBdr>
    </w:div>
    <w:div w:id="1754232628">
      <w:marLeft w:val="640"/>
      <w:marRight w:val="0"/>
      <w:marTop w:val="0"/>
      <w:marBottom w:val="0"/>
      <w:divBdr>
        <w:top w:val="none" w:sz="0" w:space="0" w:color="auto"/>
        <w:left w:val="none" w:sz="0" w:space="0" w:color="auto"/>
        <w:bottom w:val="none" w:sz="0" w:space="0" w:color="auto"/>
        <w:right w:val="none" w:sz="0" w:space="0" w:color="auto"/>
      </w:divBdr>
    </w:div>
    <w:div w:id="1754279713">
      <w:marLeft w:val="640"/>
      <w:marRight w:val="0"/>
      <w:marTop w:val="0"/>
      <w:marBottom w:val="0"/>
      <w:divBdr>
        <w:top w:val="none" w:sz="0" w:space="0" w:color="auto"/>
        <w:left w:val="none" w:sz="0" w:space="0" w:color="auto"/>
        <w:bottom w:val="none" w:sz="0" w:space="0" w:color="auto"/>
        <w:right w:val="none" w:sz="0" w:space="0" w:color="auto"/>
      </w:divBdr>
    </w:div>
    <w:div w:id="1754280576">
      <w:marLeft w:val="640"/>
      <w:marRight w:val="0"/>
      <w:marTop w:val="0"/>
      <w:marBottom w:val="0"/>
      <w:divBdr>
        <w:top w:val="none" w:sz="0" w:space="0" w:color="auto"/>
        <w:left w:val="none" w:sz="0" w:space="0" w:color="auto"/>
        <w:bottom w:val="none" w:sz="0" w:space="0" w:color="auto"/>
        <w:right w:val="none" w:sz="0" w:space="0" w:color="auto"/>
      </w:divBdr>
    </w:div>
    <w:div w:id="1754424697">
      <w:marLeft w:val="640"/>
      <w:marRight w:val="0"/>
      <w:marTop w:val="0"/>
      <w:marBottom w:val="0"/>
      <w:divBdr>
        <w:top w:val="none" w:sz="0" w:space="0" w:color="auto"/>
        <w:left w:val="none" w:sz="0" w:space="0" w:color="auto"/>
        <w:bottom w:val="none" w:sz="0" w:space="0" w:color="auto"/>
        <w:right w:val="none" w:sz="0" w:space="0" w:color="auto"/>
      </w:divBdr>
    </w:div>
    <w:div w:id="1754663044">
      <w:marLeft w:val="640"/>
      <w:marRight w:val="0"/>
      <w:marTop w:val="0"/>
      <w:marBottom w:val="0"/>
      <w:divBdr>
        <w:top w:val="none" w:sz="0" w:space="0" w:color="auto"/>
        <w:left w:val="none" w:sz="0" w:space="0" w:color="auto"/>
        <w:bottom w:val="none" w:sz="0" w:space="0" w:color="auto"/>
        <w:right w:val="none" w:sz="0" w:space="0" w:color="auto"/>
      </w:divBdr>
    </w:div>
    <w:div w:id="1755279394">
      <w:marLeft w:val="640"/>
      <w:marRight w:val="0"/>
      <w:marTop w:val="0"/>
      <w:marBottom w:val="0"/>
      <w:divBdr>
        <w:top w:val="none" w:sz="0" w:space="0" w:color="auto"/>
        <w:left w:val="none" w:sz="0" w:space="0" w:color="auto"/>
        <w:bottom w:val="none" w:sz="0" w:space="0" w:color="auto"/>
        <w:right w:val="none" w:sz="0" w:space="0" w:color="auto"/>
      </w:divBdr>
    </w:div>
    <w:div w:id="1755324750">
      <w:marLeft w:val="640"/>
      <w:marRight w:val="0"/>
      <w:marTop w:val="0"/>
      <w:marBottom w:val="0"/>
      <w:divBdr>
        <w:top w:val="none" w:sz="0" w:space="0" w:color="auto"/>
        <w:left w:val="none" w:sz="0" w:space="0" w:color="auto"/>
        <w:bottom w:val="none" w:sz="0" w:space="0" w:color="auto"/>
        <w:right w:val="none" w:sz="0" w:space="0" w:color="auto"/>
      </w:divBdr>
    </w:div>
    <w:div w:id="1755467404">
      <w:marLeft w:val="640"/>
      <w:marRight w:val="0"/>
      <w:marTop w:val="0"/>
      <w:marBottom w:val="0"/>
      <w:divBdr>
        <w:top w:val="none" w:sz="0" w:space="0" w:color="auto"/>
        <w:left w:val="none" w:sz="0" w:space="0" w:color="auto"/>
        <w:bottom w:val="none" w:sz="0" w:space="0" w:color="auto"/>
        <w:right w:val="none" w:sz="0" w:space="0" w:color="auto"/>
      </w:divBdr>
    </w:div>
    <w:div w:id="1755857312">
      <w:marLeft w:val="640"/>
      <w:marRight w:val="0"/>
      <w:marTop w:val="0"/>
      <w:marBottom w:val="0"/>
      <w:divBdr>
        <w:top w:val="none" w:sz="0" w:space="0" w:color="auto"/>
        <w:left w:val="none" w:sz="0" w:space="0" w:color="auto"/>
        <w:bottom w:val="none" w:sz="0" w:space="0" w:color="auto"/>
        <w:right w:val="none" w:sz="0" w:space="0" w:color="auto"/>
      </w:divBdr>
    </w:div>
    <w:div w:id="1756125386">
      <w:marLeft w:val="640"/>
      <w:marRight w:val="0"/>
      <w:marTop w:val="0"/>
      <w:marBottom w:val="0"/>
      <w:divBdr>
        <w:top w:val="none" w:sz="0" w:space="0" w:color="auto"/>
        <w:left w:val="none" w:sz="0" w:space="0" w:color="auto"/>
        <w:bottom w:val="none" w:sz="0" w:space="0" w:color="auto"/>
        <w:right w:val="none" w:sz="0" w:space="0" w:color="auto"/>
      </w:divBdr>
    </w:div>
    <w:div w:id="1756196966">
      <w:marLeft w:val="640"/>
      <w:marRight w:val="0"/>
      <w:marTop w:val="0"/>
      <w:marBottom w:val="0"/>
      <w:divBdr>
        <w:top w:val="none" w:sz="0" w:space="0" w:color="auto"/>
        <w:left w:val="none" w:sz="0" w:space="0" w:color="auto"/>
        <w:bottom w:val="none" w:sz="0" w:space="0" w:color="auto"/>
        <w:right w:val="none" w:sz="0" w:space="0" w:color="auto"/>
      </w:divBdr>
    </w:div>
    <w:div w:id="1756437832">
      <w:marLeft w:val="640"/>
      <w:marRight w:val="0"/>
      <w:marTop w:val="0"/>
      <w:marBottom w:val="0"/>
      <w:divBdr>
        <w:top w:val="none" w:sz="0" w:space="0" w:color="auto"/>
        <w:left w:val="none" w:sz="0" w:space="0" w:color="auto"/>
        <w:bottom w:val="none" w:sz="0" w:space="0" w:color="auto"/>
        <w:right w:val="none" w:sz="0" w:space="0" w:color="auto"/>
      </w:divBdr>
    </w:div>
    <w:div w:id="1756701613">
      <w:marLeft w:val="640"/>
      <w:marRight w:val="0"/>
      <w:marTop w:val="0"/>
      <w:marBottom w:val="0"/>
      <w:divBdr>
        <w:top w:val="none" w:sz="0" w:space="0" w:color="auto"/>
        <w:left w:val="none" w:sz="0" w:space="0" w:color="auto"/>
        <w:bottom w:val="none" w:sz="0" w:space="0" w:color="auto"/>
        <w:right w:val="none" w:sz="0" w:space="0" w:color="auto"/>
      </w:divBdr>
    </w:div>
    <w:div w:id="1756785732">
      <w:marLeft w:val="640"/>
      <w:marRight w:val="0"/>
      <w:marTop w:val="0"/>
      <w:marBottom w:val="0"/>
      <w:divBdr>
        <w:top w:val="none" w:sz="0" w:space="0" w:color="auto"/>
        <w:left w:val="none" w:sz="0" w:space="0" w:color="auto"/>
        <w:bottom w:val="none" w:sz="0" w:space="0" w:color="auto"/>
        <w:right w:val="none" w:sz="0" w:space="0" w:color="auto"/>
      </w:divBdr>
    </w:div>
    <w:div w:id="1757283734">
      <w:marLeft w:val="640"/>
      <w:marRight w:val="0"/>
      <w:marTop w:val="0"/>
      <w:marBottom w:val="0"/>
      <w:divBdr>
        <w:top w:val="none" w:sz="0" w:space="0" w:color="auto"/>
        <w:left w:val="none" w:sz="0" w:space="0" w:color="auto"/>
        <w:bottom w:val="none" w:sz="0" w:space="0" w:color="auto"/>
        <w:right w:val="none" w:sz="0" w:space="0" w:color="auto"/>
      </w:divBdr>
    </w:div>
    <w:div w:id="1757435038">
      <w:marLeft w:val="640"/>
      <w:marRight w:val="0"/>
      <w:marTop w:val="0"/>
      <w:marBottom w:val="0"/>
      <w:divBdr>
        <w:top w:val="none" w:sz="0" w:space="0" w:color="auto"/>
        <w:left w:val="none" w:sz="0" w:space="0" w:color="auto"/>
        <w:bottom w:val="none" w:sz="0" w:space="0" w:color="auto"/>
        <w:right w:val="none" w:sz="0" w:space="0" w:color="auto"/>
      </w:divBdr>
    </w:div>
    <w:div w:id="1757508348">
      <w:marLeft w:val="640"/>
      <w:marRight w:val="0"/>
      <w:marTop w:val="0"/>
      <w:marBottom w:val="0"/>
      <w:divBdr>
        <w:top w:val="none" w:sz="0" w:space="0" w:color="auto"/>
        <w:left w:val="none" w:sz="0" w:space="0" w:color="auto"/>
        <w:bottom w:val="none" w:sz="0" w:space="0" w:color="auto"/>
        <w:right w:val="none" w:sz="0" w:space="0" w:color="auto"/>
      </w:divBdr>
    </w:div>
    <w:div w:id="1757509555">
      <w:marLeft w:val="640"/>
      <w:marRight w:val="0"/>
      <w:marTop w:val="0"/>
      <w:marBottom w:val="0"/>
      <w:divBdr>
        <w:top w:val="none" w:sz="0" w:space="0" w:color="auto"/>
        <w:left w:val="none" w:sz="0" w:space="0" w:color="auto"/>
        <w:bottom w:val="none" w:sz="0" w:space="0" w:color="auto"/>
        <w:right w:val="none" w:sz="0" w:space="0" w:color="auto"/>
      </w:divBdr>
    </w:div>
    <w:div w:id="1757750771">
      <w:marLeft w:val="640"/>
      <w:marRight w:val="0"/>
      <w:marTop w:val="0"/>
      <w:marBottom w:val="0"/>
      <w:divBdr>
        <w:top w:val="none" w:sz="0" w:space="0" w:color="auto"/>
        <w:left w:val="none" w:sz="0" w:space="0" w:color="auto"/>
        <w:bottom w:val="none" w:sz="0" w:space="0" w:color="auto"/>
        <w:right w:val="none" w:sz="0" w:space="0" w:color="auto"/>
      </w:divBdr>
    </w:div>
    <w:div w:id="1758283472">
      <w:marLeft w:val="640"/>
      <w:marRight w:val="0"/>
      <w:marTop w:val="0"/>
      <w:marBottom w:val="0"/>
      <w:divBdr>
        <w:top w:val="none" w:sz="0" w:space="0" w:color="auto"/>
        <w:left w:val="none" w:sz="0" w:space="0" w:color="auto"/>
        <w:bottom w:val="none" w:sz="0" w:space="0" w:color="auto"/>
        <w:right w:val="none" w:sz="0" w:space="0" w:color="auto"/>
      </w:divBdr>
    </w:div>
    <w:div w:id="1758473758">
      <w:marLeft w:val="640"/>
      <w:marRight w:val="0"/>
      <w:marTop w:val="0"/>
      <w:marBottom w:val="0"/>
      <w:divBdr>
        <w:top w:val="none" w:sz="0" w:space="0" w:color="auto"/>
        <w:left w:val="none" w:sz="0" w:space="0" w:color="auto"/>
        <w:bottom w:val="none" w:sz="0" w:space="0" w:color="auto"/>
        <w:right w:val="none" w:sz="0" w:space="0" w:color="auto"/>
      </w:divBdr>
    </w:div>
    <w:div w:id="1758480561">
      <w:marLeft w:val="640"/>
      <w:marRight w:val="0"/>
      <w:marTop w:val="0"/>
      <w:marBottom w:val="0"/>
      <w:divBdr>
        <w:top w:val="none" w:sz="0" w:space="0" w:color="auto"/>
        <w:left w:val="none" w:sz="0" w:space="0" w:color="auto"/>
        <w:bottom w:val="none" w:sz="0" w:space="0" w:color="auto"/>
        <w:right w:val="none" w:sz="0" w:space="0" w:color="auto"/>
      </w:divBdr>
    </w:div>
    <w:div w:id="1758593332">
      <w:marLeft w:val="640"/>
      <w:marRight w:val="0"/>
      <w:marTop w:val="0"/>
      <w:marBottom w:val="0"/>
      <w:divBdr>
        <w:top w:val="none" w:sz="0" w:space="0" w:color="auto"/>
        <w:left w:val="none" w:sz="0" w:space="0" w:color="auto"/>
        <w:bottom w:val="none" w:sz="0" w:space="0" w:color="auto"/>
        <w:right w:val="none" w:sz="0" w:space="0" w:color="auto"/>
      </w:divBdr>
    </w:div>
    <w:div w:id="1759135172">
      <w:marLeft w:val="640"/>
      <w:marRight w:val="0"/>
      <w:marTop w:val="0"/>
      <w:marBottom w:val="0"/>
      <w:divBdr>
        <w:top w:val="none" w:sz="0" w:space="0" w:color="auto"/>
        <w:left w:val="none" w:sz="0" w:space="0" w:color="auto"/>
        <w:bottom w:val="none" w:sz="0" w:space="0" w:color="auto"/>
        <w:right w:val="none" w:sz="0" w:space="0" w:color="auto"/>
      </w:divBdr>
    </w:div>
    <w:div w:id="1759205648">
      <w:marLeft w:val="640"/>
      <w:marRight w:val="0"/>
      <w:marTop w:val="0"/>
      <w:marBottom w:val="0"/>
      <w:divBdr>
        <w:top w:val="none" w:sz="0" w:space="0" w:color="auto"/>
        <w:left w:val="none" w:sz="0" w:space="0" w:color="auto"/>
        <w:bottom w:val="none" w:sz="0" w:space="0" w:color="auto"/>
        <w:right w:val="none" w:sz="0" w:space="0" w:color="auto"/>
      </w:divBdr>
    </w:div>
    <w:div w:id="1759255013">
      <w:marLeft w:val="640"/>
      <w:marRight w:val="0"/>
      <w:marTop w:val="0"/>
      <w:marBottom w:val="0"/>
      <w:divBdr>
        <w:top w:val="none" w:sz="0" w:space="0" w:color="auto"/>
        <w:left w:val="none" w:sz="0" w:space="0" w:color="auto"/>
        <w:bottom w:val="none" w:sz="0" w:space="0" w:color="auto"/>
        <w:right w:val="none" w:sz="0" w:space="0" w:color="auto"/>
      </w:divBdr>
    </w:div>
    <w:div w:id="1759331461">
      <w:marLeft w:val="640"/>
      <w:marRight w:val="0"/>
      <w:marTop w:val="0"/>
      <w:marBottom w:val="0"/>
      <w:divBdr>
        <w:top w:val="none" w:sz="0" w:space="0" w:color="auto"/>
        <w:left w:val="none" w:sz="0" w:space="0" w:color="auto"/>
        <w:bottom w:val="none" w:sz="0" w:space="0" w:color="auto"/>
        <w:right w:val="none" w:sz="0" w:space="0" w:color="auto"/>
      </w:divBdr>
    </w:div>
    <w:div w:id="1760173832">
      <w:marLeft w:val="640"/>
      <w:marRight w:val="0"/>
      <w:marTop w:val="0"/>
      <w:marBottom w:val="0"/>
      <w:divBdr>
        <w:top w:val="none" w:sz="0" w:space="0" w:color="auto"/>
        <w:left w:val="none" w:sz="0" w:space="0" w:color="auto"/>
        <w:bottom w:val="none" w:sz="0" w:space="0" w:color="auto"/>
        <w:right w:val="none" w:sz="0" w:space="0" w:color="auto"/>
      </w:divBdr>
    </w:div>
    <w:div w:id="1760368517">
      <w:marLeft w:val="640"/>
      <w:marRight w:val="0"/>
      <w:marTop w:val="0"/>
      <w:marBottom w:val="0"/>
      <w:divBdr>
        <w:top w:val="none" w:sz="0" w:space="0" w:color="auto"/>
        <w:left w:val="none" w:sz="0" w:space="0" w:color="auto"/>
        <w:bottom w:val="none" w:sz="0" w:space="0" w:color="auto"/>
        <w:right w:val="none" w:sz="0" w:space="0" w:color="auto"/>
      </w:divBdr>
    </w:div>
    <w:div w:id="1760566751">
      <w:marLeft w:val="640"/>
      <w:marRight w:val="0"/>
      <w:marTop w:val="0"/>
      <w:marBottom w:val="0"/>
      <w:divBdr>
        <w:top w:val="none" w:sz="0" w:space="0" w:color="auto"/>
        <w:left w:val="none" w:sz="0" w:space="0" w:color="auto"/>
        <w:bottom w:val="none" w:sz="0" w:space="0" w:color="auto"/>
        <w:right w:val="none" w:sz="0" w:space="0" w:color="auto"/>
      </w:divBdr>
    </w:div>
    <w:div w:id="1761634934">
      <w:marLeft w:val="640"/>
      <w:marRight w:val="0"/>
      <w:marTop w:val="0"/>
      <w:marBottom w:val="0"/>
      <w:divBdr>
        <w:top w:val="none" w:sz="0" w:space="0" w:color="auto"/>
        <w:left w:val="none" w:sz="0" w:space="0" w:color="auto"/>
        <w:bottom w:val="none" w:sz="0" w:space="0" w:color="auto"/>
        <w:right w:val="none" w:sz="0" w:space="0" w:color="auto"/>
      </w:divBdr>
    </w:div>
    <w:div w:id="1762020133">
      <w:marLeft w:val="640"/>
      <w:marRight w:val="0"/>
      <w:marTop w:val="0"/>
      <w:marBottom w:val="0"/>
      <w:divBdr>
        <w:top w:val="none" w:sz="0" w:space="0" w:color="auto"/>
        <w:left w:val="none" w:sz="0" w:space="0" w:color="auto"/>
        <w:bottom w:val="none" w:sz="0" w:space="0" w:color="auto"/>
        <w:right w:val="none" w:sz="0" w:space="0" w:color="auto"/>
      </w:divBdr>
    </w:div>
    <w:div w:id="1762141686">
      <w:marLeft w:val="640"/>
      <w:marRight w:val="0"/>
      <w:marTop w:val="0"/>
      <w:marBottom w:val="0"/>
      <w:divBdr>
        <w:top w:val="none" w:sz="0" w:space="0" w:color="auto"/>
        <w:left w:val="none" w:sz="0" w:space="0" w:color="auto"/>
        <w:bottom w:val="none" w:sz="0" w:space="0" w:color="auto"/>
        <w:right w:val="none" w:sz="0" w:space="0" w:color="auto"/>
      </w:divBdr>
    </w:div>
    <w:div w:id="1762144433">
      <w:marLeft w:val="640"/>
      <w:marRight w:val="0"/>
      <w:marTop w:val="0"/>
      <w:marBottom w:val="0"/>
      <w:divBdr>
        <w:top w:val="none" w:sz="0" w:space="0" w:color="auto"/>
        <w:left w:val="none" w:sz="0" w:space="0" w:color="auto"/>
        <w:bottom w:val="none" w:sz="0" w:space="0" w:color="auto"/>
        <w:right w:val="none" w:sz="0" w:space="0" w:color="auto"/>
      </w:divBdr>
    </w:div>
    <w:div w:id="1762213968">
      <w:marLeft w:val="640"/>
      <w:marRight w:val="0"/>
      <w:marTop w:val="0"/>
      <w:marBottom w:val="0"/>
      <w:divBdr>
        <w:top w:val="none" w:sz="0" w:space="0" w:color="auto"/>
        <w:left w:val="none" w:sz="0" w:space="0" w:color="auto"/>
        <w:bottom w:val="none" w:sz="0" w:space="0" w:color="auto"/>
        <w:right w:val="none" w:sz="0" w:space="0" w:color="auto"/>
      </w:divBdr>
    </w:div>
    <w:div w:id="1762603468">
      <w:marLeft w:val="640"/>
      <w:marRight w:val="0"/>
      <w:marTop w:val="0"/>
      <w:marBottom w:val="0"/>
      <w:divBdr>
        <w:top w:val="none" w:sz="0" w:space="0" w:color="auto"/>
        <w:left w:val="none" w:sz="0" w:space="0" w:color="auto"/>
        <w:bottom w:val="none" w:sz="0" w:space="0" w:color="auto"/>
        <w:right w:val="none" w:sz="0" w:space="0" w:color="auto"/>
      </w:divBdr>
    </w:div>
    <w:div w:id="1762749533">
      <w:marLeft w:val="640"/>
      <w:marRight w:val="0"/>
      <w:marTop w:val="0"/>
      <w:marBottom w:val="0"/>
      <w:divBdr>
        <w:top w:val="none" w:sz="0" w:space="0" w:color="auto"/>
        <w:left w:val="none" w:sz="0" w:space="0" w:color="auto"/>
        <w:bottom w:val="none" w:sz="0" w:space="0" w:color="auto"/>
        <w:right w:val="none" w:sz="0" w:space="0" w:color="auto"/>
      </w:divBdr>
    </w:div>
    <w:div w:id="1762869861">
      <w:marLeft w:val="640"/>
      <w:marRight w:val="0"/>
      <w:marTop w:val="0"/>
      <w:marBottom w:val="0"/>
      <w:divBdr>
        <w:top w:val="none" w:sz="0" w:space="0" w:color="auto"/>
        <w:left w:val="none" w:sz="0" w:space="0" w:color="auto"/>
        <w:bottom w:val="none" w:sz="0" w:space="0" w:color="auto"/>
        <w:right w:val="none" w:sz="0" w:space="0" w:color="auto"/>
      </w:divBdr>
    </w:div>
    <w:div w:id="1762950054">
      <w:marLeft w:val="640"/>
      <w:marRight w:val="0"/>
      <w:marTop w:val="0"/>
      <w:marBottom w:val="0"/>
      <w:divBdr>
        <w:top w:val="none" w:sz="0" w:space="0" w:color="auto"/>
        <w:left w:val="none" w:sz="0" w:space="0" w:color="auto"/>
        <w:bottom w:val="none" w:sz="0" w:space="0" w:color="auto"/>
        <w:right w:val="none" w:sz="0" w:space="0" w:color="auto"/>
      </w:divBdr>
    </w:div>
    <w:div w:id="1763186645">
      <w:marLeft w:val="640"/>
      <w:marRight w:val="0"/>
      <w:marTop w:val="0"/>
      <w:marBottom w:val="0"/>
      <w:divBdr>
        <w:top w:val="none" w:sz="0" w:space="0" w:color="auto"/>
        <w:left w:val="none" w:sz="0" w:space="0" w:color="auto"/>
        <w:bottom w:val="none" w:sz="0" w:space="0" w:color="auto"/>
        <w:right w:val="none" w:sz="0" w:space="0" w:color="auto"/>
      </w:divBdr>
    </w:div>
    <w:div w:id="1763528240">
      <w:marLeft w:val="640"/>
      <w:marRight w:val="0"/>
      <w:marTop w:val="0"/>
      <w:marBottom w:val="0"/>
      <w:divBdr>
        <w:top w:val="none" w:sz="0" w:space="0" w:color="auto"/>
        <w:left w:val="none" w:sz="0" w:space="0" w:color="auto"/>
        <w:bottom w:val="none" w:sz="0" w:space="0" w:color="auto"/>
        <w:right w:val="none" w:sz="0" w:space="0" w:color="auto"/>
      </w:divBdr>
    </w:div>
    <w:div w:id="1764374045">
      <w:marLeft w:val="640"/>
      <w:marRight w:val="0"/>
      <w:marTop w:val="0"/>
      <w:marBottom w:val="0"/>
      <w:divBdr>
        <w:top w:val="none" w:sz="0" w:space="0" w:color="auto"/>
        <w:left w:val="none" w:sz="0" w:space="0" w:color="auto"/>
        <w:bottom w:val="none" w:sz="0" w:space="0" w:color="auto"/>
        <w:right w:val="none" w:sz="0" w:space="0" w:color="auto"/>
      </w:divBdr>
    </w:div>
    <w:div w:id="1764640549">
      <w:marLeft w:val="640"/>
      <w:marRight w:val="0"/>
      <w:marTop w:val="0"/>
      <w:marBottom w:val="0"/>
      <w:divBdr>
        <w:top w:val="none" w:sz="0" w:space="0" w:color="auto"/>
        <w:left w:val="none" w:sz="0" w:space="0" w:color="auto"/>
        <w:bottom w:val="none" w:sz="0" w:space="0" w:color="auto"/>
        <w:right w:val="none" w:sz="0" w:space="0" w:color="auto"/>
      </w:divBdr>
    </w:div>
    <w:div w:id="1764909266">
      <w:marLeft w:val="640"/>
      <w:marRight w:val="0"/>
      <w:marTop w:val="0"/>
      <w:marBottom w:val="0"/>
      <w:divBdr>
        <w:top w:val="none" w:sz="0" w:space="0" w:color="auto"/>
        <w:left w:val="none" w:sz="0" w:space="0" w:color="auto"/>
        <w:bottom w:val="none" w:sz="0" w:space="0" w:color="auto"/>
        <w:right w:val="none" w:sz="0" w:space="0" w:color="auto"/>
      </w:divBdr>
    </w:div>
    <w:div w:id="1765615040">
      <w:marLeft w:val="640"/>
      <w:marRight w:val="0"/>
      <w:marTop w:val="0"/>
      <w:marBottom w:val="0"/>
      <w:divBdr>
        <w:top w:val="none" w:sz="0" w:space="0" w:color="auto"/>
        <w:left w:val="none" w:sz="0" w:space="0" w:color="auto"/>
        <w:bottom w:val="none" w:sz="0" w:space="0" w:color="auto"/>
        <w:right w:val="none" w:sz="0" w:space="0" w:color="auto"/>
      </w:divBdr>
    </w:div>
    <w:div w:id="1766069999">
      <w:marLeft w:val="640"/>
      <w:marRight w:val="0"/>
      <w:marTop w:val="0"/>
      <w:marBottom w:val="0"/>
      <w:divBdr>
        <w:top w:val="none" w:sz="0" w:space="0" w:color="auto"/>
        <w:left w:val="none" w:sz="0" w:space="0" w:color="auto"/>
        <w:bottom w:val="none" w:sz="0" w:space="0" w:color="auto"/>
        <w:right w:val="none" w:sz="0" w:space="0" w:color="auto"/>
      </w:divBdr>
    </w:div>
    <w:div w:id="1766874832">
      <w:marLeft w:val="640"/>
      <w:marRight w:val="0"/>
      <w:marTop w:val="0"/>
      <w:marBottom w:val="0"/>
      <w:divBdr>
        <w:top w:val="none" w:sz="0" w:space="0" w:color="auto"/>
        <w:left w:val="none" w:sz="0" w:space="0" w:color="auto"/>
        <w:bottom w:val="none" w:sz="0" w:space="0" w:color="auto"/>
        <w:right w:val="none" w:sz="0" w:space="0" w:color="auto"/>
      </w:divBdr>
    </w:div>
    <w:div w:id="1766997209">
      <w:marLeft w:val="640"/>
      <w:marRight w:val="0"/>
      <w:marTop w:val="0"/>
      <w:marBottom w:val="0"/>
      <w:divBdr>
        <w:top w:val="none" w:sz="0" w:space="0" w:color="auto"/>
        <w:left w:val="none" w:sz="0" w:space="0" w:color="auto"/>
        <w:bottom w:val="none" w:sz="0" w:space="0" w:color="auto"/>
        <w:right w:val="none" w:sz="0" w:space="0" w:color="auto"/>
      </w:divBdr>
    </w:div>
    <w:div w:id="1767117771">
      <w:marLeft w:val="640"/>
      <w:marRight w:val="0"/>
      <w:marTop w:val="0"/>
      <w:marBottom w:val="0"/>
      <w:divBdr>
        <w:top w:val="none" w:sz="0" w:space="0" w:color="auto"/>
        <w:left w:val="none" w:sz="0" w:space="0" w:color="auto"/>
        <w:bottom w:val="none" w:sz="0" w:space="0" w:color="auto"/>
        <w:right w:val="none" w:sz="0" w:space="0" w:color="auto"/>
      </w:divBdr>
    </w:div>
    <w:div w:id="1767965128">
      <w:marLeft w:val="640"/>
      <w:marRight w:val="0"/>
      <w:marTop w:val="0"/>
      <w:marBottom w:val="0"/>
      <w:divBdr>
        <w:top w:val="none" w:sz="0" w:space="0" w:color="auto"/>
        <w:left w:val="none" w:sz="0" w:space="0" w:color="auto"/>
        <w:bottom w:val="none" w:sz="0" w:space="0" w:color="auto"/>
        <w:right w:val="none" w:sz="0" w:space="0" w:color="auto"/>
      </w:divBdr>
    </w:div>
    <w:div w:id="1767996776">
      <w:marLeft w:val="640"/>
      <w:marRight w:val="0"/>
      <w:marTop w:val="0"/>
      <w:marBottom w:val="0"/>
      <w:divBdr>
        <w:top w:val="none" w:sz="0" w:space="0" w:color="auto"/>
        <w:left w:val="none" w:sz="0" w:space="0" w:color="auto"/>
        <w:bottom w:val="none" w:sz="0" w:space="0" w:color="auto"/>
        <w:right w:val="none" w:sz="0" w:space="0" w:color="auto"/>
      </w:divBdr>
    </w:div>
    <w:div w:id="1768382791">
      <w:marLeft w:val="640"/>
      <w:marRight w:val="0"/>
      <w:marTop w:val="0"/>
      <w:marBottom w:val="0"/>
      <w:divBdr>
        <w:top w:val="none" w:sz="0" w:space="0" w:color="auto"/>
        <w:left w:val="none" w:sz="0" w:space="0" w:color="auto"/>
        <w:bottom w:val="none" w:sz="0" w:space="0" w:color="auto"/>
        <w:right w:val="none" w:sz="0" w:space="0" w:color="auto"/>
      </w:divBdr>
    </w:div>
    <w:div w:id="1768505307">
      <w:marLeft w:val="640"/>
      <w:marRight w:val="0"/>
      <w:marTop w:val="0"/>
      <w:marBottom w:val="0"/>
      <w:divBdr>
        <w:top w:val="none" w:sz="0" w:space="0" w:color="auto"/>
        <w:left w:val="none" w:sz="0" w:space="0" w:color="auto"/>
        <w:bottom w:val="none" w:sz="0" w:space="0" w:color="auto"/>
        <w:right w:val="none" w:sz="0" w:space="0" w:color="auto"/>
      </w:divBdr>
    </w:div>
    <w:div w:id="1768967686">
      <w:marLeft w:val="640"/>
      <w:marRight w:val="0"/>
      <w:marTop w:val="0"/>
      <w:marBottom w:val="0"/>
      <w:divBdr>
        <w:top w:val="none" w:sz="0" w:space="0" w:color="auto"/>
        <w:left w:val="none" w:sz="0" w:space="0" w:color="auto"/>
        <w:bottom w:val="none" w:sz="0" w:space="0" w:color="auto"/>
        <w:right w:val="none" w:sz="0" w:space="0" w:color="auto"/>
      </w:divBdr>
    </w:div>
    <w:div w:id="1769236338">
      <w:marLeft w:val="640"/>
      <w:marRight w:val="0"/>
      <w:marTop w:val="0"/>
      <w:marBottom w:val="0"/>
      <w:divBdr>
        <w:top w:val="none" w:sz="0" w:space="0" w:color="auto"/>
        <w:left w:val="none" w:sz="0" w:space="0" w:color="auto"/>
        <w:bottom w:val="none" w:sz="0" w:space="0" w:color="auto"/>
        <w:right w:val="none" w:sz="0" w:space="0" w:color="auto"/>
      </w:divBdr>
    </w:div>
    <w:div w:id="1769348429">
      <w:marLeft w:val="640"/>
      <w:marRight w:val="0"/>
      <w:marTop w:val="0"/>
      <w:marBottom w:val="0"/>
      <w:divBdr>
        <w:top w:val="none" w:sz="0" w:space="0" w:color="auto"/>
        <w:left w:val="none" w:sz="0" w:space="0" w:color="auto"/>
        <w:bottom w:val="none" w:sz="0" w:space="0" w:color="auto"/>
        <w:right w:val="none" w:sz="0" w:space="0" w:color="auto"/>
      </w:divBdr>
    </w:div>
    <w:div w:id="1769349175">
      <w:marLeft w:val="640"/>
      <w:marRight w:val="0"/>
      <w:marTop w:val="0"/>
      <w:marBottom w:val="0"/>
      <w:divBdr>
        <w:top w:val="none" w:sz="0" w:space="0" w:color="auto"/>
        <w:left w:val="none" w:sz="0" w:space="0" w:color="auto"/>
        <w:bottom w:val="none" w:sz="0" w:space="0" w:color="auto"/>
        <w:right w:val="none" w:sz="0" w:space="0" w:color="auto"/>
      </w:divBdr>
    </w:div>
    <w:div w:id="1769622931">
      <w:marLeft w:val="640"/>
      <w:marRight w:val="0"/>
      <w:marTop w:val="0"/>
      <w:marBottom w:val="0"/>
      <w:divBdr>
        <w:top w:val="none" w:sz="0" w:space="0" w:color="auto"/>
        <w:left w:val="none" w:sz="0" w:space="0" w:color="auto"/>
        <w:bottom w:val="none" w:sz="0" w:space="0" w:color="auto"/>
        <w:right w:val="none" w:sz="0" w:space="0" w:color="auto"/>
      </w:divBdr>
    </w:div>
    <w:div w:id="1769696963">
      <w:marLeft w:val="640"/>
      <w:marRight w:val="0"/>
      <w:marTop w:val="0"/>
      <w:marBottom w:val="0"/>
      <w:divBdr>
        <w:top w:val="none" w:sz="0" w:space="0" w:color="auto"/>
        <w:left w:val="none" w:sz="0" w:space="0" w:color="auto"/>
        <w:bottom w:val="none" w:sz="0" w:space="0" w:color="auto"/>
        <w:right w:val="none" w:sz="0" w:space="0" w:color="auto"/>
      </w:divBdr>
    </w:div>
    <w:div w:id="1770351938">
      <w:marLeft w:val="640"/>
      <w:marRight w:val="0"/>
      <w:marTop w:val="0"/>
      <w:marBottom w:val="0"/>
      <w:divBdr>
        <w:top w:val="none" w:sz="0" w:space="0" w:color="auto"/>
        <w:left w:val="none" w:sz="0" w:space="0" w:color="auto"/>
        <w:bottom w:val="none" w:sz="0" w:space="0" w:color="auto"/>
        <w:right w:val="none" w:sz="0" w:space="0" w:color="auto"/>
      </w:divBdr>
    </w:div>
    <w:div w:id="1770352381">
      <w:marLeft w:val="640"/>
      <w:marRight w:val="0"/>
      <w:marTop w:val="0"/>
      <w:marBottom w:val="0"/>
      <w:divBdr>
        <w:top w:val="none" w:sz="0" w:space="0" w:color="auto"/>
        <w:left w:val="none" w:sz="0" w:space="0" w:color="auto"/>
        <w:bottom w:val="none" w:sz="0" w:space="0" w:color="auto"/>
        <w:right w:val="none" w:sz="0" w:space="0" w:color="auto"/>
      </w:divBdr>
    </w:div>
    <w:div w:id="1770664239">
      <w:marLeft w:val="640"/>
      <w:marRight w:val="0"/>
      <w:marTop w:val="0"/>
      <w:marBottom w:val="0"/>
      <w:divBdr>
        <w:top w:val="none" w:sz="0" w:space="0" w:color="auto"/>
        <w:left w:val="none" w:sz="0" w:space="0" w:color="auto"/>
        <w:bottom w:val="none" w:sz="0" w:space="0" w:color="auto"/>
        <w:right w:val="none" w:sz="0" w:space="0" w:color="auto"/>
      </w:divBdr>
    </w:div>
    <w:div w:id="1770806461">
      <w:marLeft w:val="640"/>
      <w:marRight w:val="0"/>
      <w:marTop w:val="0"/>
      <w:marBottom w:val="0"/>
      <w:divBdr>
        <w:top w:val="none" w:sz="0" w:space="0" w:color="auto"/>
        <w:left w:val="none" w:sz="0" w:space="0" w:color="auto"/>
        <w:bottom w:val="none" w:sz="0" w:space="0" w:color="auto"/>
        <w:right w:val="none" w:sz="0" w:space="0" w:color="auto"/>
      </w:divBdr>
    </w:div>
    <w:div w:id="1770930195">
      <w:marLeft w:val="640"/>
      <w:marRight w:val="0"/>
      <w:marTop w:val="0"/>
      <w:marBottom w:val="0"/>
      <w:divBdr>
        <w:top w:val="none" w:sz="0" w:space="0" w:color="auto"/>
        <w:left w:val="none" w:sz="0" w:space="0" w:color="auto"/>
        <w:bottom w:val="none" w:sz="0" w:space="0" w:color="auto"/>
        <w:right w:val="none" w:sz="0" w:space="0" w:color="auto"/>
      </w:divBdr>
    </w:div>
    <w:div w:id="1771000312">
      <w:marLeft w:val="640"/>
      <w:marRight w:val="0"/>
      <w:marTop w:val="0"/>
      <w:marBottom w:val="0"/>
      <w:divBdr>
        <w:top w:val="none" w:sz="0" w:space="0" w:color="auto"/>
        <w:left w:val="none" w:sz="0" w:space="0" w:color="auto"/>
        <w:bottom w:val="none" w:sz="0" w:space="0" w:color="auto"/>
        <w:right w:val="none" w:sz="0" w:space="0" w:color="auto"/>
      </w:divBdr>
    </w:div>
    <w:div w:id="1771075586">
      <w:marLeft w:val="640"/>
      <w:marRight w:val="0"/>
      <w:marTop w:val="0"/>
      <w:marBottom w:val="0"/>
      <w:divBdr>
        <w:top w:val="none" w:sz="0" w:space="0" w:color="auto"/>
        <w:left w:val="none" w:sz="0" w:space="0" w:color="auto"/>
        <w:bottom w:val="none" w:sz="0" w:space="0" w:color="auto"/>
        <w:right w:val="none" w:sz="0" w:space="0" w:color="auto"/>
      </w:divBdr>
    </w:div>
    <w:div w:id="1772436680">
      <w:marLeft w:val="640"/>
      <w:marRight w:val="0"/>
      <w:marTop w:val="0"/>
      <w:marBottom w:val="0"/>
      <w:divBdr>
        <w:top w:val="none" w:sz="0" w:space="0" w:color="auto"/>
        <w:left w:val="none" w:sz="0" w:space="0" w:color="auto"/>
        <w:bottom w:val="none" w:sz="0" w:space="0" w:color="auto"/>
        <w:right w:val="none" w:sz="0" w:space="0" w:color="auto"/>
      </w:divBdr>
    </w:div>
    <w:div w:id="1772509174">
      <w:marLeft w:val="640"/>
      <w:marRight w:val="0"/>
      <w:marTop w:val="0"/>
      <w:marBottom w:val="0"/>
      <w:divBdr>
        <w:top w:val="none" w:sz="0" w:space="0" w:color="auto"/>
        <w:left w:val="none" w:sz="0" w:space="0" w:color="auto"/>
        <w:bottom w:val="none" w:sz="0" w:space="0" w:color="auto"/>
        <w:right w:val="none" w:sz="0" w:space="0" w:color="auto"/>
      </w:divBdr>
    </w:div>
    <w:div w:id="1773427950">
      <w:marLeft w:val="640"/>
      <w:marRight w:val="0"/>
      <w:marTop w:val="0"/>
      <w:marBottom w:val="0"/>
      <w:divBdr>
        <w:top w:val="none" w:sz="0" w:space="0" w:color="auto"/>
        <w:left w:val="none" w:sz="0" w:space="0" w:color="auto"/>
        <w:bottom w:val="none" w:sz="0" w:space="0" w:color="auto"/>
        <w:right w:val="none" w:sz="0" w:space="0" w:color="auto"/>
      </w:divBdr>
    </w:div>
    <w:div w:id="1773547181">
      <w:marLeft w:val="640"/>
      <w:marRight w:val="0"/>
      <w:marTop w:val="0"/>
      <w:marBottom w:val="0"/>
      <w:divBdr>
        <w:top w:val="none" w:sz="0" w:space="0" w:color="auto"/>
        <w:left w:val="none" w:sz="0" w:space="0" w:color="auto"/>
        <w:bottom w:val="none" w:sz="0" w:space="0" w:color="auto"/>
        <w:right w:val="none" w:sz="0" w:space="0" w:color="auto"/>
      </w:divBdr>
    </w:div>
    <w:div w:id="1773669295">
      <w:marLeft w:val="640"/>
      <w:marRight w:val="0"/>
      <w:marTop w:val="0"/>
      <w:marBottom w:val="0"/>
      <w:divBdr>
        <w:top w:val="none" w:sz="0" w:space="0" w:color="auto"/>
        <w:left w:val="none" w:sz="0" w:space="0" w:color="auto"/>
        <w:bottom w:val="none" w:sz="0" w:space="0" w:color="auto"/>
        <w:right w:val="none" w:sz="0" w:space="0" w:color="auto"/>
      </w:divBdr>
    </w:div>
    <w:div w:id="1773895655">
      <w:marLeft w:val="640"/>
      <w:marRight w:val="0"/>
      <w:marTop w:val="0"/>
      <w:marBottom w:val="0"/>
      <w:divBdr>
        <w:top w:val="none" w:sz="0" w:space="0" w:color="auto"/>
        <w:left w:val="none" w:sz="0" w:space="0" w:color="auto"/>
        <w:bottom w:val="none" w:sz="0" w:space="0" w:color="auto"/>
        <w:right w:val="none" w:sz="0" w:space="0" w:color="auto"/>
      </w:divBdr>
    </w:div>
    <w:div w:id="1774324993">
      <w:marLeft w:val="640"/>
      <w:marRight w:val="0"/>
      <w:marTop w:val="0"/>
      <w:marBottom w:val="0"/>
      <w:divBdr>
        <w:top w:val="none" w:sz="0" w:space="0" w:color="auto"/>
        <w:left w:val="none" w:sz="0" w:space="0" w:color="auto"/>
        <w:bottom w:val="none" w:sz="0" w:space="0" w:color="auto"/>
        <w:right w:val="none" w:sz="0" w:space="0" w:color="auto"/>
      </w:divBdr>
    </w:div>
    <w:div w:id="1774546358">
      <w:marLeft w:val="640"/>
      <w:marRight w:val="0"/>
      <w:marTop w:val="0"/>
      <w:marBottom w:val="0"/>
      <w:divBdr>
        <w:top w:val="none" w:sz="0" w:space="0" w:color="auto"/>
        <w:left w:val="none" w:sz="0" w:space="0" w:color="auto"/>
        <w:bottom w:val="none" w:sz="0" w:space="0" w:color="auto"/>
        <w:right w:val="none" w:sz="0" w:space="0" w:color="auto"/>
      </w:divBdr>
    </w:div>
    <w:div w:id="1775205444">
      <w:marLeft w:val="640"/>
      <w:marRight w:val="0"/>
      <w:marTop w:val="0"/>
      <w:marBottom w:val="0"/>
      <w:divBdr>
        <w:top w:val="none" w:sz="0" w:space="0" w:color="auto"/>
        <w:left w:val="none" w:sz="0" w:space="0" w:color="auto"/>
        <w:bottom w:val="none" w:sz="0" w:space="0" w:color="auto"/>
        <w:right w:val="none" w:sz="0" w:space="0" w:color="auto"/>
      </w:divBdr>
    </w:div>
    <w:div w:id="1775392956">
      <w:marLeft w:val="640"/>
      <w:marRight w:val="0"/>
      <w:marTop w:val="0"/>
      <w:marBottom w:val="0"/>
      <w:divBdr>
        <w:top w:val="none" w:sz="0" w:space="0" w:color="auto"/>
        <w:left w:val="none" w:sz="0" w:space="0" w:color="auto"/>
        <w:bottom w:val="none" w:sz="0" w:space="0" w:color="auto"/>
        <w:right w:val="none" w:sz="0" w:space="0" w:color="auto"/>
      </w:divBdr>
    </w:div>
    <w:div w:id="1775438334">
      <w:marLeft w:val="640"/>
      <w:marRight w:val="0"/>
      <w:marTop w:val="0"/>
      <w:marBottom w:val="0"/>
      <w:divBdr>
        <w:top w:val="none" w:sz="0" w:space="0" w:color="auto"/>
        <w:left w:val="none" w:sz="0" w:space="0" w:color="auto"/>
        <w:bottom w:val="none" w:sz="0" w:space="0" w:color="auto"/>
        <w:right w:val="none" w:sz="0" w:space="0" w:color="auto"/>
      </w:divBdr>
    </w:div>
    <w:div w:id="1776052273">
      <w:marLeft w:val="640"/>
      <w:marRight w:val="0"/>
      <w:marTop w:val="0"/>
      <w:marBottom w:val="0"/>
      <w:divBdr>
        <w:top w:val="none" w:sz="0" w:space="0" w:color="auto"/>
        <w:left w:val="none" w:sz="0" w:space="0" w:color="auto"/>
        <w:bottom w:val="none" w:sz="0" w:space="0" w:color="auto"/>
        <w:right w:val="none" w:sz="0" w:space="0" w:color="auto"/>
      </w:divBdr>
    </w:div>
    <w:div w:id="1776054347">
      <w:marLeft w:val="640"/>
      <w:marRight w:val="0"/>
      <w:marTop w:val="0"/>
      <w:marBottom w:val="0"/>
      <w:divBdr>
        <w:top w:val="none" w:sz="0" w:space="0" w:color="auto"/>
        <w:left w:val="none" w:sz="0" w:space="0" w:color="auto"/>
        <w:bottom w:val="none" w:sz="0" w:space="0" w:color="auto"/>
        <w:right w:val="none" w:sz="0" w:space="0" w:color="auto"/>
      </w:divBdr>
    </w:div>
    <w:div w:id="1776557408">
      <w:marLeft w:val="640"/>
      <w:marRight w:val="0"/>
      <w:marTop w:val="0"/>
      <w:marBottom w:val="0"/>
      <w:divBdr>
        <w:top w:val="none" w:sz="0" w:space="0" w:color="auto"/>
        <w:left w:val="none" w:sz="0" w:space="0" w:color="auto"/>
        <w:bottom w:val="none" w:sz="0" w:space="0" w:color="auto"/>
        <w:right w:val="none" w:sz="0" w:space="0" w:color="auto"/>
      </w:divBdr>
    </w:div>
    <w:div w:id="1776631352">
      <w:marLeft w:val="640"/>
      <w:marRight w:val="0"/>
      <w:marTop w:val="0"/>
      <w:marBottom w:val="0"/>
      <w:divBdr>
        <w:top w:val="none" w:sz="0" w:space="0" w:color="auto"/>
        <w:left w:val="none" w:sz="0" w:space="0" w:color="auto"/>
        <w:bottom w:val="none" w:sz="0" w:space="0" w:color="auto"/>
        <w:right w:val="none" w:sz="0" w:space="0" w:color="auto"/>
      </w:divBdr>
    </w:div>
    <w:div w:id="1776636365">
      <w:marLeft w:val="640"/>
      <w:marRight w:val="0"/>
      <w:marTop w:val="0"/>
      <w:marBottom w:val="0"/>
      <w:divBdr>
        <w:top w:val="none" w:sz="0" w:space="0" w:color="auto"/>
        <w:left w:val="none" w:sz="0" w:space="0" w:color="auto"/>
        <w:bottom w:val="none" w:sz="0" w:space="0" w:color="auto"/>
        <w:right w:val="none" w:sz="0" w:space="0" w:color="auto"/>
      </w:divBdr>
    </w:div>
    <w:div w:id="1776706046">
      <w:marLeft w:val="640"/>
      <w:marRight w:val="0"/>
      <w:marTop w:val="0"/>
      <w:marBottom w:val="0"/>
      <w:divBdr>
        <w:top w:val="none" w:sz="0" w:space="0" w:color="auto"/>
        <w:left w:val="none" w:sz="0" w:space="0" w:color="auto"/>
        <w:bottom w:val="none" w:sz="0" w:space="0" w:color="auto"/>
        <w:right w:val="none" w:sz="0" w:space="0" w:color="auto"/>
      </w:divBdr>
    </w:div>
    <w:div w:id="1776904491">
      <w:marLeft w:val="640"/>
      <w:marRight w:val="0"/>
      <w:marTop w:val="0"/>
      <w:marBottom w:val="0"/>
      <w:divBdr>
        <w:top w:val="none" w:sz="0" w:space="0" w:color="auto"/>
        <w:left w:val="none" w:sz="0" w:space="0" w:color="auto"/>
        <w:bottom w:val="none" w:sz="0" w:space="0" w:color="auto"/>
        <w:right w:val="none" w:sz="0" w:space="0" w:color="auto"/>
      </w:divBdr>
    </w:div>
    <w:div w:id="1777403925">
      <w:marLeft w:val="640"/>
      <w:marRight w:val="0"/>
      <w:marTop w:val="0"/>
      <w:marBottom w:val="0"/>
      <w:divBdr>
        <w:top w:val="none" w:sz="0" w:space="0" w:color="auto"/>
        <w:left w:val="none" w:sz="0" w:space="0" w:color="auto"/>
        <w:bottom w:val="none" w:sz="0" w:space="0" w:color="auto"/>
        <w:right w:val="none" w:sz="0" w:space="0" w:color="auto"/>
      </w:divBdr>
    </w:div>
    <w:div w:id="1777556024">
      <w:marLeft w:val="640"/>
      <w:marRight w:val="0"/>
      <w:marTop w:val="0"/>
      <w:marBottom w:val="0"/>
      <w:divBdr>
        <w:top w:val="none" w:sz="0" w:space="0" w:color="auto"/>
        <w:left w:val="none" w:sz="0" w:space="0" w:color="auto"/>
        <w:bottom w:val="none" w:sz="0" w:space="0" w:color="auto"/>
        <w:right w:val="none" w:sz="0" w:space="0" w:color="auto"/>
      </w:divBdr>
    </w:div>
    <w:div w:id="1777561285">
      <w:marLeft w:val="640"/>
      <w:marRight w:val="0"/>
      <w:marTop w:val="0"/>
      <w:marBottom w:val="0"/>
      <w:divBdr>
        <w:top w:val="none" w:sz="0" w:space="0" w:color="auto"/>
        <w:left w:val="none" w:sz="0" w:space="0" w:color="auto"/>
        <w:bottom w:val="none" w:sz="0" w:space="0" w:color="auto"/>
        <w:right w:val="none" w:sz="0" w:space="0" w:color="auto"/>
      </w:divBdr>
    </w:div>
    <w:div w:id="1777672239">
      <w:marLeft w:val="640"/>
      <w:marRight w:val="0"/>
      <w:marTop w:val="0"/>
      <w:marBottom w:val="0"/>
      <w:divBdr>
        <w:top w:val="none" w:sz="0" w:space="0" w:color="auto"/>
        <w:left w:val="none" w:sz="0" w:space="0" w:color="auto"/>
        <w:bottom w:val="none" w:sz="0" w:space="0" w:color="auto"/>
        <w:right w:val="none" w:sz="0" w:space="0" w:color="auto"/>
      </w:divBdr>
    </w:div>
    <w:div w:id="1777947281">
      <w:marLeft w:val="640"/>
      <w:marRight w:val="0"/>
      <w:marTop w:val="0"/>
      <w:marBottom w:val="0"/>
      <w:divBdr>
        <w:top w:val="none" w:sz="0" w:space="0" w:color="auto"/>
        <w:left w:val="none" w:sz="0" w:space="0" w:color="auto"/>
        <w:bottom w:val="none" w:sz="0" w:space="0" w:color="auto"/>
        <w:right w:val="none" w:sz="0" w:space="0" w:color="auto"/>
      </w:divBdr>
    </w:div>
    <w:div w:id="1778286092">
      <w:marLeft w:val="640"/>
      <w:marRight w:val="0"/>
      <w:marTop w:val="0"/>
      <w:marBottom w:val="0"/>
      <w:divBdr>
        <w:top w:val="none" w:sz="0" w:space="0" w:color="auto"/>
        <w:left w:val="none" w:sz="0" w:space="0" w:color="auto"/>
        <w:bottom w:val="none" w:sz="0" w:space="0" w:color="auto"/>
        <w:right w:val="none" w:sz="0" w:space="0" w:color="auto"/>
      </w:divBdr>
    </w:div>
    <w:div w:id="1778476393">
      <w:marLeft w:val="640"/>
      <w:marRight w:val="0"/>
      <w:marTop w:val="0"/>
      <w:marBottom w:val="0"/>
      <w:divBdr>
        <w:top w:val="none" w:sz="0" w:space="0" w:color="auto"/>
        <w:left w:val="none" w:sz="0" w:space="0" w:color="auto"/>
        <w:bottom w:val="none" w:sz="0" w:space="0" w:color="auto"/>
        <w:right w:val="none" w:sz="0" w:space="0" w:color="auto"/>
      </w:divBdr>
    </w:div>
    <w:div w:id="1778868946">
      <w:marLeft w:val="640"/>
      <w:marRight w:val="0"/>
      <w:marTop w:val="0"/>
      <w:marBottom w:val="0"/>
      <w:divBdr>
        <w:top w:val="none" w:sz="0" w:space="0" w:color="auto"/>
        <w:left w:val="none" w:sz="0" w:space="0" w:color="auto"/>
        <w:bottom w:val="none" w:sz="0" w:space="0" w:color="auto"/>
        <w:right w:val="none" w:sz="0" w:space="0" w:color="auto"/>
      </w:divBdr>
    </w:div>
    <w:div w:id="1779645155">
      <w:marLeft w:val="640"/>
      <w:marRight w:val="0"/>
      <w:marTop w:val="0"/>
      <w:marBottom w:val="0"/>
      <w:divBdr>
        <w:top w:val="none" w:sz="0" w:space="0" w:color="auto"/>
        <w:left w:val="none" w:sz="0" w:space="0" w:color="auto"/>
        <w:bottom w:val="none" w:sz="0" w:space="0" w:color="auto"/>
        <w:right w:val="none" w:sz="0" w:space="0" w:color="auto"/>
      </w:divBdr>
    </w:div>
    <w:div w:id="1779715706">
      <w:marLeft w:val="640"/>
      <w:marRight w:val="0"/>
      <w:marTop w:val="0"/>
      <w:marBottom w:val="0"/>
      <w:divBdr>
        <w:top w:val="none" w:sz="0" w:space="0" w:color="auto"/>
        <w:left w:val="none" w:sz="0" w:space="0" w:color="auto"/>
        <w:bottom w:val="none" w:sz="0" w:space="0" w:color="auto"/>
        <w:right w:val="none" w:sz="0" w:space="0" w:color="auto"/>
      </w:divBdr>
    </w:div>
    <w:div w:id="1779720102">
      <w:marLeft w:val="640"/>
      <w:marRight w:val="0"/>
      <w:marTop w:val="0"/>
      <w:marBottom w:val="0"/>
      <w:divBdr>
        <w:top w:val="none" w:sz="0" w:space="0" w:color="auto"/>
        <w:left w:val="none" w:sz="0" w:space="0" w:color="auto"/>
        <w:bottom w:val="none" w:sz="0" w:space="0" w:color="auto"/>
        <w:right w:val="none" w:sz="0" w:space="0" w:color="auto"/>
      </w:divBdr>
    </w:div>
    <w:div w:id="1779829572">
      <w:marLeft w:val="640"/>
      <w:marRight w:val="0"/>
      <w:marTop w:val="0"/>
      <w:marBottom w:val="0"/>
      <w:divBdr>
        <w:top w:val="none" w:sz="0" w:space="0" w:color="auto"/>
        <w:left w:val="none" w:sz="0" w:space="0" w:color="auto"/>
        <w:bottom w:val="none" w:sz="0" w:space="0" w:color="auto"/>
        <w:right w:val="none" w:sz="0" w:space="0" w:color="auto"/>
      </w:divBdr>
    </w:div>
    <w:div w:id="1779984555">
      <w:marLeft w:val="640"/>
      <w:marRight w:val="0"/>
      <w:marTop w:val="0"/>
      <w:marBottom w:val="0"/>
      <w:divBdr>
        <w:top w:val="none" w:sz="0" w:space="0" w:color="auto"/>
        <w:left w:val="none" w:sz="0" w:space="0" w:color="auto"/>
        <w:bottom w:val="none" w:sz="0" w:space="0" w:color="auto"/>
        <w:right w:val="none" w:sz="0" w:space="0" w:color="auto"/>
      </w:divBdr>
    </w:div>
    <w:div w:id="1780102945">
      <w:marLeft w:val="640"/>
      <w:marRight w:val="0"/>
      <w:marTop w:val="0"/>
      <w:marBottom w:val="0"/>
      <w:divBdr>
        <w:top w:val="none" w:sz="0" w:space="0" w:color="auto"/>
        <w:left w:val="none" w:sz="0" w:space="0" w:color="auto"/>
        <w:bottom w:val="none" w:sz="0" w:space="0" w:color="auto"/>
        <w:right w:val="none" w:sz="0" w:space="0" w:color="auto"/>
      </w:divBdr>
    </w:div>
    <w:div w:id="1780106776">
      <w:marLeft w:val="640"/>
      <w:marRight w:val="0"/>
      <w:marTop w:val="0"/>
      <w:marBottom w:val="0"/>
      <w:divBdr>
        <w:top w:val="none" w:sz="0" w:space="0" w:color="auto"/>
        <w:left w:val="none" w:sz="0" w:space="0" w:color="auto"/>
        <w:bottom w:val="none" w:sz="0" w:space="0" w:color="auto"/>
        <w:right w:val="none" w:sz="0" w:space="0" w:color="auto"/>
      </w:divBdr>
    </w:div>
    <w:div w:id="1780175014">
      <w:marLeft w:val="640"/>
      <w:marRight w:val="0"/>
      <w:marTop w:val="0"/>
      <w:marBottom w:val="0"/>
      <w:divBdr>
        <w:top w:val="none" w:sz="0" w:space="0" w:color="auto"/>
        <w:left w:val="none" w:sz="0" w:space="0" w:color="auto"/>
        <w:bottom w:val="none" w:sz="0" w:space="0" w:color="auto"/>
        <w:right w:val="none" w:sz="0" w:space="0" w:color="auto"/>
      </w:divBdr>
    </w:div>
    <w:div w:id="1780375000">
      <w:marLeft w:val="640"/>
      <w:marRight w:val="0"/>
      <w:marTop w:val="0"/>
      <w:marBottom w:val="0"/>
      <w:divBdr>
        <w:top w:val="none" w:sz="0" w:space="0" w:color="auto"/>
        <w:left w:val="none" w:sz="0" w:space="0" w:color="auto"/>
        <w:bottom w:val="none" w:sz="0" w:space="0" w:color="auto"/>
        <w:right w:val="none" w:sz="0" w:space="0" w:color="auto"/>
      </w:divBdr>
    </w:div>
    <w:div w:id="1780485781">
      <w:marLeft w:val="640"/>
      <w:marRight w:val="0"/>
      <w:marTop w:val="0"/>
      <w:marBottom w:val="0"/>
      <w:divBdr>
        <w:top w:val="none" w:sz="0" w:space="0" w:color="auto"/>
        <w:left w:val="none" w:sz="0" w:space="0" w:color="auto"/>
        <w:bottom w:val="none" w:sz="0" w:space="0" w:color="auto"/>
        <w:right w:val="none" w:sz="0" w:space="0" w:color="auto"/>
      </w:divBdr>
    </w:div>
    <w:div w:id="1781102047">
      <w:marLeft w:val="640"/>
      <w:marRight w:val="0"/>
      <w:marTop w:val="0"/>
      <w:marBottom w:val="0"/>
      <w:divBdr>
        <w:top w:val="none" w:sz="0" w:space="0" w:color="auto"/>
        <w:left w:val="none" w:sz="0" w:space="0" w:color="auto"/>
        <w:bottom w:val="none" w:sz="0" w:space="0" w:color="auto"/>
        <w:right w:val="none" w:sz="0" w:space="0" w:color="auto"/>
      </w:divBdr>
    </w:div>
    <w:div w:id="1781607210">
      <w:marLeft w:val="640"/>
      <w:marRight w:val="0"/>
      <w:marTop w:val="0"/>
      <w:marBottom w:val="0"/>
      <w:divBdr>
        <w:top w:val="none" w:sz="0" w:space="0" w:color="auto"/>
        <w:left w:val="none" w:sz="0" w:space="0" w:color="auto"/>
        <w:bottom w:val="none" w:sz="0" w:space="0" w:color="auto"/>
        <w:right w:val="none" w:sz="0" w:space="0" w:color="auto"/>
      </w:divBdr>
    </w:div>
    <w:div w:id="1781945638">
      <w:marLeft w:val="640"/>
      <w:marRight w:val="0"/>
      <w:marTop w:val="0"/>
      <w:marBottom w:val="0"/>
      <w:divBdr>
        <w:top w:val="none" w:sz="0" w:space="0" w:color="auto"/>
        <w:left w:val="none" w:sz="0" w:space="0" w:color="auto"/>
        <w:bottom w:val="none" w:sz="0" w:space="0" w:color="auto"/>
        <w:right w:val="none" w:sz="0" w:space="0" w:color="auto"/>
      </w:divBdr>
    </w:div>
    <w:div w:id="1782139425">
      <w:marLeft w:val="640"/>
      <w:marRight w:val="0"/>
      <w:marTop w:val="0"/>
      <w:marBottom w:val="0"/>
      <w:divBdr>
        <w:top w:val="none" w:sz="0" w:space="0" w:color="auto"/>
        <w:left w:val="none" w:sz="0" w:space="0" w:color="auto"/>
        <w:bottom w:val="none" w:sz="0" w:space="0" w:color="auto"/>
        <w:right w:val="none" w:sz="0" w:space="0" w:color="auto"/>
      </w:divBdr>
    </w:div>
    <w:div w:id="1782410334">
      <w:marLeft w:val="640"/>
      <w:marRight w:val="0"/>
      <w:marTop w:val="0"/>
      <w:marBottom w:val="0"/>
      <w:divBdr>
        <w:top w:val="none" w:sz="0" w:space="0" w:color="auto"/>
        <w:left w:val="none" w:sz="0" w:space="0" w:color="auto"/>
        <w:bottom w:val="none" w:sz="0" w:space="0" w:color="auto"/>
        <w:right w:val="none" w:sz="0" w:space="0" w:color="auto"/>
      </w:divBdr>
    </w:div>
    <w:div w:id="1782718707">
      <w:marLeft w:val="640"/>
      <w:marRight w:val="0"/>
      <w:marTop w:val="0"/>
      <w:marBottom w:val="0"/>
      <w:divBdr>
        <w:top w:val="none" w:sz="0" w:space="0" w:color="auto"/>
        <w:left w:val="none" w:sz="0" w:space="0" w:color="auto"/>
        <w:bottom w:val="none" w:sz="0" w:space="0" w:color="auto"/>
        <w:right w:val="none" w:sz="0" w:space="0" w:color="auto"/>
      </w:divBdr>
    </w:div>
    <w:div w:id="1782718890">
      <w:marLeft w:val="640"/>
      <w:marRight w:val="0"/>
      <w:marTop w:val="0"/>
      <w:marBottom w:val="0"/>
      <w:divBdr>
        <w:top w:val="none" w:sz="0" w:space="0" w:color="auto"/>
        <w:left w:val="none" w:sz="0" w:space="0" w:color="auto"/>
        <w:bottom w:val="none" w:sz="0" w:space="0" w:color="auto"/>
        <w:right w:val="none" w:sz="0" w:space="0" w:color="auto"/>
      </w:divBdr>
    </w:div>
    <w:div w:id="1783526764">
      <w:marLeft w:val="640"/>
      <w:marRight w:val="0"/>
      <w:marTop w:val="0"/>
      <w:marBottom w:val="0"/>
      <w:divBdr>
        <w:top w:val="none" w:sz="0" w:space="0" w:color="auto"/>
        <w:left w:val="none" w:sz="0" w:space="0" w:color="auto"/>
        <w:bottom w:val="none" w:sz="0" w:space="0" w:color="auto"/>
        <w:right w:val="none" w:sz="0" w:space="0" w:color="auto"/>
      </w:divBdr>
    </w:div>
    <w:div w:id="1783766929">
      <w:marLeft w:val="640"/>
      <w:marRight w:val="0"/>
      <w:marTop w:val="0"/>
      <w:marBottom w:val="0"/>
      <w:divBdr>
        <w:top w:val="none" w:sz="0" w:space="0" w:color="auto"/>
        <w:left w:val="none" w:sz="0" w:space="0" w:color="auto"/>
        <w:bottom w:val="none" w:sz="0" w:space="0" w:color="auto"/>
        <w:right w:val="none" w:sz="0" w:space="0" w:color="auto"/>
      </w:divBdr>
    </w:div>
    <w:div w:id="1783839608">
      <w:marLeft w:val="640"/>
      <w:marRight w:val="0"/>
      <w:marTop w:val="0"/>
      <w:marBottom w:val="0"/>
      <w:divBdr>
        <w:top w:val="none" w:sz="0" w:space="0" w:color="auto"/>
        <w:left w:val="none" w:sz="0" w:space="0" w:color="auto"/>
        <w:bottom w:val="none" w:sz="0" w:space="0" w:color="auto"/>
        <w:right w:val="none" w:sz="0" w:space="0" w:color="auto"/>
      </w:divBdr>
    </w:div>
    <w:div w:id="1783912852">
      <w:marLeft w:val="640"/>
      <w:marRight w:val="0"/>
      <w:marTop w:val="0"/>
      <w:marBottom w:val="0"/>
      <w:divBdr>
        <w:top w:val="none" w:sz="0" w:space="0" w:color="auto"/>
        <w:left w:val="none" w:sz="0" w:space="0" w:color="auto"/>
        <w:bottom w:val="none" w:sz="0" w:space="0" w:color="auto"/>
        <w:right w:val="none" w:sz="0" w:space="0" w:color="auto"/>
      </w:divBdr>
    </w:div>
    <w:div w:id="1784373511">
      <w:marLeft w:val="640"/>
      <w:marRight w:val="0"/>
      <w:marTop w:val="0"/>
      <w:marBottom w:val="0"/>
      <w:divBdr>
        <w:top w:val="none" w:sz="0" w:space="0" w:color="auto"/>
        <w:left w:val="none" w:sz="0" w:space="0" w:color="auto"/>
        <w:bottom w:val="none" w:sz="0" w:space="0" w:color="auto"/>
        <w:right w:val="none" w:sz="0" w:space="0" w:color="auto"/>
      </w:divBdr>
    </w:div>
    <w:div w:id="1785154078">
      <w:marLeft w:val="640"/>
      <w:marRight w:val="0"/>
      <w:marTop w:val="0"/>
      <w:marBottom w:val="0"/>
      <w:divBdr>
        <w:top w:val="none" w:sz="0" w:space="0" w:color="auto"/>
        <w:left w:val="none" w:sz="0" w:space="0" w:color="auto"/>
        <w:bottom w:val="none" w:sz="0" w:space="0" w:color="auto"/>
        <w:right w:val="none" w:sz="0" w:space="0" w:color="auto"/>
      </w:divBdr>
    </w:div>
    <w:div w:id="1785464562">
      <w:marLeft w:val="640"/>
      <w:marRight w:val="0"/>
      <w:marTop w:val="0"/>
      <w:marBottom w:val="0"/>
      <w:divBdr>
        <w:top w:val="none" w:sz="0" w:space="0" w:color="auto"/>
        <w:left w:val="none" w:sz="0" w:space="0" w:color="auto"/>
        <w:bottom w:val="none" w:sz="0" w:space="0" w:color="auto"/>
        <w:right w:val="none" w:sz="0" w:space="0" w:color="auto"/>
      </w:divBdr>
    </w:div>
    <w:div w:id="1785735200">
      <w:marLeft w:val="640"/>
      <w:marRight w:val="0"/>
      <w:marTop w:val="0"/>
      <w:marBottom w:val="0"/>
      <w:divBdr>
        <w:top w:val="none" w:sz="0" w:space="0" w:color="auto"/>
        <w:left w:val="none" w:sz="0" w:space="0" w:color="auto"/>
        <w:bottom w:val="none" w:sz="0" w:space="0" w:color="auto"/>
        <w:right w:val="none" w:sz="0" w:space="0" w:color="auto"/>
      </w:divBdr>
    </w:div>
    <w:div w:id="1785809563">
      <w:marLeft w:val="640"/>
      <w:marRight w:val="0"/>
      <w:marTop w:val="0"/>
      <w:marBottom w:val="0"/>
      <w:divBdr>
        <w:top w:val="none" w:sz="0" w:space="0" w:color="auto"/>
        <w:left w:val="none" w:sz="0" w:space="0" w:color="auto"/>
        <w:bottom w:val="none" w:sz="0" w:space="0" w:color="auto"/>
        <w:right w:val="none" w:sz="0" w:space="0" w:color="auto"/>
      </w:divBdr>
    </w:div>
    <w:div w:id="1785995112">
      <w:marLeft w:val="640"/>
      <w:marRight w:val="0"/>
      <w:marTop w:val="0"/>
      <w:marBottom w:val="0"/>
      <w:divBdr>
        <w:top w:val="none" w:sz="0" w:space="0" w:color="auto"/>
        <w:left w:val="none" w:sz="0" w:space="0" w:color="auto"/>
        <w:bottom w:val="none" w:sz="0" w:space="0" w:color="auto"/>
        <w:right w:val="none" w:sz="0" w:space="0" w:color="auto"/>
      </w:divBdr>
    </w:div>
    <w:div w:id="1786072042">
      <w:marLeft w:val="640"/>
      <w:marRight w:val="0"/>
      <w:marTop w:val="0"/>
      <w:marBottom w:val="0"/>
      <w:divBdr>
        <w:top w:val="none" w:sz="0" w:space="0" w:color="auto"/>
        <w:left w:val="none" w:sz="0" w:space="0" w:color="auto"/>
        <w:bottom w:val="none" w:sz="0" w:space="0" w:color="auto"/>
        <w:right w:val="none" w:sz="0" w:space="0" w:color="auto"/>
      </w:divBdr>
    </w:div>
    <w:div w:id="1786195365">
      <w:marLeft w:val="640"/>
      <w:marRight w:val="0"/>
      <w:marTop w:val="0"/>
      <w:marBottom w:val="0"/>
      <w:divBdr>
        <w:top w:val="none" w:sz="0" w:space="0" w:color="auto"/>
        <w:left w:val="none" w:sz="0" w:space="0" w:color="auto"/>
        <w:bottom w:val="none" w:sz="0" w:space="0" w:color="auto"/>
        <w:right w:val="none" w:sz="0" w:space="0" w:color="auto"/>
      </w:divBdr>
    </w:div>
    <w:div w:id="1786464714">
      <w:marLeft w:val="640"/>
      <w:marRight w:val="0"/>
      <w:marTop w:val="0"/>
      <w:marBottom w:val="0"/>
      <w:divBdr>
        <w:top w:val="none" w:sz="0" w:space="0" w:color="auto"/>
        <w:left w:val="none" w:sz="0" w:space="0" w:color="auto"/>
        <w:bottom w:val="none" w:sz="0" w:space="0" w:color="auto"/>
        <w:right w:val="none" w:sz="0" w:space="0" w:color="auto"/>
      </w:divBdr>
    </w:div>
    <w:div w:id="1787234864">
      <w:marLeft w:val="640"/>
      <w:marRight w:val="0"/>
      <w:marTop w:val="0"/>
      <w:marBottom w:val="0"/>
      <w:divBdr>
        <w:top w:val="none" w:sz="0" w:space="0" w:color="auto"/>
        <w:left w:val="none" w:sz="0" w:space="0" w:color="auto"/>
        <w:bottom w:val="none" w:sz="0" w:space="0" w:color="auto"/>
        <w:right w:val="none" w:sz="0" w:space="0" w:color="auto"/>
      </w:divBdr>
    </w:div>
    <w:div w:id="1787507614">
      <w:marLeft w:val="640"/>
      <w:marRight w:val="0"/>
      <w:marTop w:val="0"/>
      <w:marBottom w:val="0"/>
      <w:divBdr>
        <w:top w:val="none" w:sz="0" w:space="0" w:color="auto"/>
        <w:left w:val="none" w:sz="0" w:space="0" w:color="auto"/>
        <w:bottom w:val="none" w:sz="0" w:space="0" w:color="auto"/>
        <w:right w:val="none" w:sz="0" w:space="0" w:color="auto"/>
      </w:divBdr>
    </w:div>
    <w:div w:id="1787699489">
      <w:marLeft w:val="640"/>
      <w:marRight w:val="0"/>
      <w:marTop w:val="0"/>
      <w:marBottom w:val="0"/>
      <w:divBdr>
        <w:top w:val="none" w:sz="0" w:space="0" w:color="auto"/>
        <w:left w:val="none" w:sz="0" w:space="0" w:color="auto"/>
        <w:bottom w:val="none" w:sz="0" w:space="0" w:color="auto"/>
        <w:right w:val="none" w:sz="0" w:space="0" w:color="auto"/>
      </w:divBdr>
    </w:div>
    <w:div w:id="1787846263">
      <w:marLeft w:val="640"/>
      <w:marRight w:val="0"/>
      <w:marTop w:val="0"/>
      <w:marBottom w:val="0"/>
      <w:divBdr>
        <w:top w:val="none" w:sz="0" w:space="0" w:color="auto"/>
        <w:left w:val="none" w:sz="0" w:space="0" w:color="auto"/>
        <w:bottom w:val="none" w:sz="0" w:space="0" w:color="auto"/>
        <w:right w:val="none" w:sz="0" w:space="0" w:color="auto"/>
      </w:divBdr>
    </w:div>
    <w:div w:id="1787889745">
      <w:marLeft w:val="640"/>
      <w:marRight w:val="0"/>
      <w:marTop w:val="0"/>
      <w:marBottom w:val="0"/>
      <w:divBdr>
        <w:top w:val="none" w:sz="0" w:space="0" w:color="auto"/>
        <w:left w:val="none" w:sz="0" w:space="0" w:color="auto"/>
        <w:bottom w:val="none" w:sz="0" w:space="0" w:color="auto"/>
        <w:right w:val="none" w:sz="0" w:space="0" w:color="auto"/>
      </w:divBdr>
    </w:div>
    <w:div w:id="1788310796">
      <w:marLeft w:val="640"/>
      <w:marRight w:val="0"/>
      <w:marTop w:val="0"/>
      <w:marBottom w:val="0"/>
      <w:divBdr>
        <w:top w:val="none" w:sz="0" w:space="0" w:color="auto"/>
        <w:left w:val="none" w:sz="0" w:space="0" w:color="auto"/>
        <w:bottom w:val="none" w:sz="0" w:space="0" w:color="auto"/>
        <w:right w:val="none" w:sz="0" w:space="0" w:color="auto"/>
      </w:divBdr>
    </w:div>
    <w:div w:id="1788313472">
      <w:marLeft w:val="640"/>
      <w:marRight w:val="0"/>
      <w:marTop w:val="0"/>
      <w:marBottom w:val="0"/>
      <w:divBdr>
        <w:top w:val="none" w:sz="0" w:space="0" w:color="auto"/>
        <w:left w:val="none" w:sz="0" w:space="0" w:color="auto"/>
        <w:bottom w:val="none" w:sz="0" w:space="0" w:color="auto"/>
        <w:right w:val="none" w:sz="0" w:space="0" w:color="auto"/>
      </w:divBdr>
    </w:div>
    <w:div w:id="1788426657">
      <w:marLeft w:val="640"/>
      <w:marRight w:val="0"/>
      <w:marTop w:val="0"/>
      <w:marBottom w:val="0"/>
      <w:divBdr>
        <w:top w:val="none" w:sz="0" w:space="0" w:color="auto"/>
        <w:left w:val="none" w:sz="0" w:space="0" w:color="auto"/>
        <w:bottom w:val="none" w:sz="0" w:space="0" w:color="auto"/>
        <w:right w:val="none" w:sz="0" w:space="0" w:color="auto"/>
      </w:divBdr>
    </w:div>
    <w:div w:id="1789200039">
      <w:marLeft w:val="640"/>
      <w:marRight w:val="0"/>
      <w:marTop w:val="0"/>
      <w:marBottom w:val="0"/>
      <w:divBdr>
        <w:top w:val="none" w:sz="0" w:space="0" w:color="auto"/>
        <w:left w:val="none" w:sz="0" w:space="0" w:color="auto"/>
        <w:bottom w:val="none" w:sz="0" w:space="0" w:color="auto"/>
        <w:right w:val="none" w:sz="0" w:space="0" w:color="auto"/>
      </w:divBdr>
    </w:div>
    <w:div w:id="1789616105">
      <w:marLeft w:val="640"/>
      <w:marRight w:val="0"/>
      <w:marTop w:val="0"/>
      <w:marBottom w:val="0"/>
      <w:divBdr>
        <w:top w:val="none" w:sz="0" w:space="0" w:color="auto"/>
        <w:left w:val="none" w:sz="0" w:space="0" w:color="auto"/>
        <w:bottom w:val="none" w:sz="0" w:space="0" w:color="auto"/>
        <w:right w:val="none" w:sz="0" w:space="0" w:color="auto"/>
      </w:divBdr>
    </w:div>
    <w:div w:id="1790852023">
      <w:marLeft w:val="640"/>
      <w:marRight w:val="0"/>
      <w:marTop w:val="0"/>
      <w:marBottom w:val="0"/>
      <w:divBdr>
        <w:top w:val="none" w:sz="0" w:space="0" w:color="auto"/>
        <w:left w:val="none" w:sz="0" w:space="0" w:color="auto"/>
        <w:bottom w:val="none" w:sz="0" w:space="0" w:color="auto"/>
        <w:right w:val="none" w:sz="0" w:space="0" w:color="auto"/>
      </w:divBdr>
    </w:div>
    <w:div w:id="1790972497">
      <w:marLeft w:val="640"/>
      <w:marRight w:val="0"/>
      <w:marTop w:val="0"/>
      <w:marBottom w:val="0"/>
      <w:divBdr>
        <w:top w:val="none" w:sz="0" w:space="0" w:color="auto"/>
        <w:left w:val="none" w:sz="0" w:space="0" w:color="auto"/>
        <w:bottom w:val="none" w:sz="0" w:space="0" w:color="auto"/>
        <w:right w:val="none" w:sz="0" w:space="0" w:color="auto"/>
      </w:divBdr>
    </w:div>
    <w:div w:id="1791047755">
      <w:marLeft w:val="640"/>
      <w:marRight w:val="0"/>
      <w:marTop w:val="0"/>
      <w:marBottom w:val="0"/>
      <w:divBdr>
        <w:top w:val="none" w:sz="0" w:space="0" w:color="auto"/>
        <w:left w:val="none" w:sz="0" w:space="0" w:color="auto"/>
        <w:bottom w:val="none" w:sz="0" w:space="0" w:color="auto"/>
        <w:right w:val="none" w:sz="0" w:space="0" w:color="auto"/>
      </w:divBdr>
    </w:div>
    <w:div w:id="1791239310">
      <w:marLeft w:val="640"/>
      <w:marRight w:val="0"/>
      <w:marTop w:val="0"/>
      <w:marBottom w:val="0"/>
      <w:divBdr>
        <w:top w:val="none" w:sz="0" w:space="0" w:color="auto"/>
        <w:left w:val="none" w:sz="0" w:space="0" w:color="auto"/>
        <w:bottom w:val="none" w:sz="0" w:space="0" w:color="auto"/>
        <w:right w:val="none" w:sz="0" w:space="0" w:color="auto"/>
      </w:divBdr>
    </w:div>
    <w:div w:id="1791506526">
      <w:marLeft w:val="640"/>
      <w:marRight w:val="0"/>
      <w:marTop w:val="0"/>
      <w:marBottom w:val="0"/>
      <w:divBdr>
        <w:top w:val="none" w:sz="0" w:space="0" w:color="auto"/>
        <w:left w:val="none" w:sz="0" w:space="0" w:color="auto"/>
        <w:bottom w:val="none" w:sz="0" w:space="0" w:color="auto"/>
        <w:right w:val="none" w:sz="0" w:space="0" w:color="auto"/>
      </w:divBdr>
    </w:div>
    <w:div w:id="1791629458">
      <w:marLeft w:val="640"/>
      <w:marRight w:val="0"/>
      <w:marTop w:val="0"/>
      <w:marBottom w:val="0"/>
      <w:divBdr>
        <w:top w:val="none" w:sz="0" w:space="0" w:color="auto"/>
        <w:left w:val="none" w:sz="0" w:space="0" w:color="auto"/>
        <w:bottom w:val="none" w:sz="0" w:space="0" w:color="auto"/>
        <w:right w:val="none" w:sz="0" w:space="0" w:color="auto"/>
      </w:divBdr>
    </w:div>
    <w:div w:id="1792505702">
      <w:marLeft w:val="640"/>
      <w:marRight w:val="0"/>
      <w:marTop w:val="0"/>
      <w:marBottom w:val="0"/>
      <w:divBdr>
        <w:top w:val="none" w:sz="0" w:space="0" w:color="auto"/>
        <w:left w:val="none" w:sz="0" w:space="0" w:color="auto"/>
        <w:bottom w:val="none" w:sz="0" w:space="0" w:color="auto"/>
        <w:right w:val="none" w:sz="0" w:space="0" w:color="auto"/>
      </w:divBdr>
    </w:div>
    <w:div w:id="1792632081">
      <w:marLeft w:val="640"/>
      <w:marRight w:val="0"/>
      <w:marTop w:val="0"/>
      <w:marBottom w:val="0"/>
      <w:divBdr>
        <w:top w:val="none" w:sz="0" w:space="0" w:color="auto"/>
        <w:left w:val="none" w:sz="0" w:space="0" w:color="auto"/>
        <w:bottom w:val="none" w:sz="0" w:space="0" w:color="auto"/>
        <w:right w:val="none" w:sz="0" w:space="0" w:color="auto"/>
      </w:divBdr>
    </w:div>
    <w:div w:id="1793283089">
      <w:marLeft w:val="640"/>
      <w:marRight w:val="0"/>
      <w:marTop w:val="0"/>
      <w:marBottom w:val="0"/>
      <w:divBdr>
        <w:top w:val="none" w:sz="0" w:space="0" w:color="auto"/>
        <w:left w:val="none" w:sz="0" w:space="0" w:color="auto"/>
        <w:bottom w:val="none" w:sz="0" w:space="0" w:color="auto"/>
        <w:right w:val="none" w:sz="0" w:space="0" w:color="auto"/>
      </w:divBdr>
    </w:div>
    <w:div w:id="1793673170">
      <w:marLeft w:val="640"/>
      <w:marRight w:val="0"/>
      <w:marTop w:val="0"/>
      <w:marBottom w:val="0"/>
      <w:divBdr>
        <w:top w:val="none" w:sz="0" w:space="0" w:color="auto"/>
        <w:left w:val="none" w:sz="0" w:space="0" w:color="auto"/>
        <w:bottom w:val="none" w:sz="0" w:space="0" w:color="auto"/>
        <w:right w:val="none" w:sz="0" w:space="0" w:color="auto"/>
      </w:divBdr>
    </w:div>
    <w:div w:id="1793786188">
      <w:marLeft w:val="640"/>
      <w:marRight w:val="0"/>
      <w:marTop w:val="0"/>
      <w:marBottom w:val="0"/>
      <w:divBdr>
        <w:top w:val="none" w:sz="0" w:space="0" w:color="auto"/>
        <w:left w:val="none" w:sz="0" w:space="0" w:color="auto"/>
        <w:bottom w:val="none" w:sz="0" w:space="0" w:color="auto"/>
        <w:right w:val="none" w:sz="0" w:space="0" w:color="auto"/>
      </w:divBdr>
    </w:div>
    <w:div w:id="1793817979">
      <w:marLeft w:val="640"/>
      <w:marRight w:val="0"/>
      <w:marTop w:val="0"/>
      <w:marBottom w:val="0"/>
      <w:divBdr>
        <w:top w:val="none" w:sz="0" w:space="0" w:color="auto"/>
        <w:left w:val="none" w:sz="0" w:space="0" w:color="auto"/>
        <w:bottom w:val="none" w:sz="0" w:space="0" w:color="auto"/>
        <w:right w:val="none" w:sz="0" w:space="0" w:color="auto"/>
      </w:divBdr>
    </w:div>
    <w:div w:id="1793861169">
      <w:marLeft w:val="640"/>
      <w:marRight w:val="0"/>
      <w:marTop w:val="0"/>
      <w:marBottom w:val="0"/>
      <w:divBdr>
        <w:top w:val="none" w:sz="0" w:space="0" w:color="auto"/>
        <w:left w:val="none" w:sz="0" w:space="0" w:color="auto"/>
        <w:bottom w:val="none" w:sz="0" w:space="0" w:color="auto"/>
        <w:right w:val="none" w:sz="0" w:space="0" w:color="auto"/>
      </w:divBdr>
    </w:div>
    <w:div w:id="1794246805">
      <w:marLeft w:val="640"/>
      <w:marRight w:val="0"/>
      <w:marTop w:val="0"/>
      <w:marBottom w:val="0"/>
      <w:divBdr>
        <w:top w:val="none" w:sz="0" w:space="0" w:color="auto"/>
        <w:left w:val="none" w:sz="0" w:space="0" w:color="auto"/>
        <w:bottom w:val="none" w:sz="0" w:space="0" w:color="auto"/>
        <w:right w:val="none" w:sz="0" w:space="0" w:color="auto"/>
      </w:divBdr>
    </w:div>
    <w:div w:id="1794867067">
      <w:marLeft w:val="640"/>
      <w:marRight w:val="0"/>
      <w:marTop w:val="0"/>
      <w:marBottom w:val="0"/>
      <w:divBdr>
        <w:top w:val="none" w:sz="0" w:space="0" w:color="auto"/>
        <w:left w:val="none" w:sz="0" w:space="0" w:color="auto"/>
        <w:bottom w:val="none" w:sz="0" w:space="0" w:color="auto"/>
        <w:right w:val="none" w:sz="0" w:space="0" w:color="auto"/>
      </w:divBdr>
    </w:div>
    <w:div w:id="1795296242">
      <w:marLeft w:val="640"/>
      <w:marRight w:val="0"/>
      <w:marTop w:val="0"/>
      <w:marBottom w:val="0"/>
      <w:divBdr>
        <w:top w:val="none" w:sz="0" w:space="0" w:color="auto"/>
        <w:left w:val="none" w:sz="0" w:space="0" w:color="auto"/>
        <w:bottom w:val="none" w:sz="0" w:space="0" w:color="auto"/>
        <w:right w:val="none" w:sz="0" w:space="0" w:color="auto"/>
      </w:divBdr>
    </w:div>
    <w:div w:id="1795320517">
      <w:marLeft w:val="640"/>
      <w:marRight w:val="0"/>
      <w:marTop w:val="0"/>
      <w:marBottom w:val="0"/>
      <w:divBdr>
        <w:top w:val="none" w:sz="0" w:space="0" w:color="auto"/>
        <w:left w:val="none" w:sz="0" w:space="0" w:color="auto"/>
        <w:bottom w:val="none" w:sz="0" w:space="0" w:color="auto"/>
        <w:right w:val="none" w:sz="0" w:space="0" w:color="auto"/>
      </w:divBdr>
    </w:div>
    <w:div w:id="1795715086">
      <w:marLeft w:val="640"/>
      <w:marRight w:val="0"/>
      <w:marTop w:val="0"/>
      <w:marBottom w:val="0"/>
      <w:divBdr>
        <w:top w:val="none" w:sz="0" w:space="0" w:color="auto"/>
        <w:left w:val="none" w:sz="0" w:space="0" w:color="auto"/>
        <w:bottom w:val="none" w:sz="0" w:space="0" w:color="auto"/>
        <w:right w:val="none" w:sz="0" w:space="0" w:color="auto"/>
      </w:divBdr>
    </w:div>
    <w:div w:id="1796288436">
      <w:marLeft w:val="640"/>
      <w:marRight w:val="0"/>
      <w:marTop w:val="0"/>
      <w:marBottom w:val="0"/>
      <w:divBdr>
        <w:top w:val="none" w:sz="0" w:space="0" w:color="auto"/>
        <w:left w:val="none" w:sz="0" w:space="0" w:color="auto"/>
        <w:bottom w:val="none" w:sz="0" w:space="0" w:color="auto"/>
        <w:right w:val="none" w:sz="0" w:space="0" w:color="auto"/>
      </w:divBdr>
    </w:div>
    <w:div w:id="1796563136">
      <w:marLeft w:val="640"/>
      <w:marRight w:val="0"/>
      <w:marTop w:val="0"/>
      <w:marBottom w:val="0"/>
      <w:divBdr>
        <w:top w:val="none" w:sz="0" w:space="0" w:color="auto"/>
        <w:left w:val="none" w:sz="0" w:space="0" w:color="auto"/>
        <w:bottom w:val="none" w:sz="0" w:space="0" w:color="auto"/>
        <w:right w:val="none" w:sz="0" w:space="0" w:color="auto"/>
      </w:divBdr>
    </w:div>
    <w:div w:id="1796942223">
      <w:marLeft w:val="640"/>
      <w:marRight w:val="0"/>
      <w:marTop w:val="0"/>
      <w:marBottom w:val="0"/>
      <w:divBdr>
        <w:top w:val="none" w:sz="0" w:space="0" w:color="auto"/>
        <w:left w:val="none" w:sz="0" w:space="0" w:color="auto"/>
        <w:bottom w:val="none" w:sz="0" w:space="0" w:color="auto"/>
        <w:right w:val="none" w:sz="0" w:space="0" w:color="auto"/>
      </w:divBdr>
    </w:div>
    <w:div w:id="1797018871">
      <w:marLeft w:val="640"/>
      <w:marRight w:val="0"/>
      <w:marTop w:val="0"/>
      <w:marBottom w:val="0"/>
      <w:divBdr>
        <w:top w:val="none" w:sz="0" w:space="0" w:color="auto"/>
        <w:left w:val="none" w:sz="0" w:space="0" w:color="auto"/>
        <w:bottom w:val="none" w:sz="0" w:space="0" w:color="auto"/>
        <w:right w:val="none" w:sz="0" w:space="0" w:color="auto"/>
      </w:divBdr>
    </w:div>
    <w:div w:id="1797404128">
      <w:marLeft w:val="640"/>
      <w:marRight w:val="0"/>
      <w:marTop w:val="0"/>
      <w:marBottom w:val="0"/>
      <w:divBdr>
        <w:top w:val="none" w:sz="0" w:space="0" w:color="auto"/>
        <w:left w:val="none" w:sz="0" w:space="0" w:color="auto"/>
        <w:bottom w:val="none" w:sz="0" w:space="0" w:color="auto"/>
        <w:right w:val="none" w:sz="0" w:space="0" w:color="auto"/>
      </w:divBdr>
    </w:div>
    <w:div w:id="1797481299">
      <w:marLeft w:val="640"/>
      <w:marRight w:val="0"/>
      <w:marTop w:val="0"/>
      <w:marBottom w:val="0"/>
      <w:divBdr>
        <w:top w:val="none" w:sz="0" w:space="0" w:color="auto"/>
        <w:left w:val="none" w:sz="0" w:space="0" w:color="auto"/>
        <w:bottom w:val="none" w:sz="0" w:space="0" w:color="auto"/>
        <w:right w:val="none" w:sz="0" w:space="0" w:color="auto"/>
      </w:divBdr>
    </w:div>
    <w:div w:id="1797718130">
      <w:marLeft w:val="640"/>
      <w:marRight w:val="0"/>
      <w:marTop w:val="0"/>
      <w:marBottom w:val="0"/>
      <w:divBdr>
        <w:top w:val="none" w:sz="0" w:space="0" w:color="auto"/>
        <w:left w:val="none" w:sz="0" w:space="0" w:color="auto"/>
        <w:bottom w:val="none" w:sz="0" w:space="0" w:color="auto"/>
        <w:right w:val="none" w:sz="0" w:space="0" w:color="auto"/>
      </w:divBdr>
    </w:div>
    <w:div w:id="1797914951">
      <w:marLeft w:val="640"/>
      <w:marRight w:val="0"/>
      <w:marTop w:val="0"/>
      <w:marBottom w:val="0"/>
      <w:divBdr>
        <w:top w:val="none" w:sz="0" w:space="0" w:color="auto"/>
        <w:left w:val="none" w:sz="0" w:space="0" w:color="auto"/>
        <w:bottom w:val="none" w:sz="0" w:space="0" w:color="auto"/>
        <w:right w:val="none" w:sz="0" w:space="0" w:color="auto"/>
      </w:divBdr>
    </w:div>
    <w:div w:id="1798258330">
      <w:marLeft w:val="640"/>
      <w:marRight w:val="0"/>
      <w:marTop w:val="0"/>
      <w:marBottom w:val="0"/>
      <w:divBdr>
        <w:top w:val="none" w:sz="0" w:space="0" w:color="auto"/>
        <w:left w:val="none" w:sz="0" w:space="0" w:color="auto"/>
        <w:bottom w:val="none" w:sz="0" w:space="0" w:color="auto"/>
        <w:right w:val="none" w:sz="0" w:space="0" w:color="auto"/>
      </w:divBdr>
    </w:div>
    <w:div w:id="1798335959">
      <w:marLeft w:val="640"/>
      <w:marRight w:val="0"/>
      <w:marTop w:val="0"/>
      <w:marBottom w:val="0"/>
      <w:divBdr>
        <w:top w:val="none" w:sz="0" w:space="0" w:color="auto"/>
        <w:left w:val="none" w:sz="0" w:space="0" w:color="auto"/>
        <w:bottom w:val="none" w:sz="0" w:space="0" w:color="auto"/>
        <w:right w:val="none" w:sz="0" w:space="0" w:color="auto"/>
      </w:divBdr>
    </w:div>
    <w:div w:id="1798721667">
      <w:marLeft w:val="640"/>
      <w:marRight w:val="0"/>
      <w:marTop w:val="0"/>
      <w:marBottom w:val="0"/>
      <w:divBdr>
        <w:top w:val="none" w:sz="0" w:space="0" w:color="auto"/>
        <w:left w:val="none" w:sz="0" w:space="0" w:color="auto"/>
        <w:bottom w:val="none" w:sz="0" w:space="0" w:color="auto"/>
        <w:right w:val="none" w:sz="0" w:space="0" w:color="auto"/>
      </w:divBdr>
    </w:div>
    <w:div w:id="1799378309">
      <w:marLeft w:val="640"/>
      <w:marRight w:val="0"/>
      <w:marTop w:val="0"/>
      <w:marBottom w:val="0"/>
      <w:divBdr>
        <w:top w:val="none" w:sz="0" w:space="0" w:color="auto"/>
        <w:left w:val="none" w:sz="0" w:space="0" w:color="auto"/>
        <w:bottom w:val="none" w:sz="0" w:space="0" w:color="auto"/>
        <w:right w:val="none" w:sz="0" w:space="0" w:color="auto"/>
      </w:divBdr>
    </w:div>
    <w:div w:id="1799490212">
      <w:marLeft w:val="640"/>
      <w:marRight w:val="0"/>
      <w:marTop w:val="0"/>
      <w:marBottom w:val="0"/>
      <w:divBdr>
        <w:top w:val="none" w:sz="0" w:space="0" w:color="auto"/>
        <w:left w:val="none" w:sz="0" w:space="0" w:color="auto"/>
        <w:bottom w:val="none" w:sz="0" w:space="0" w:color="auto"/>
        <w:right w:val="none" w:sz="0" w:space="0" w:color="auto"/>
      </w:divBdr>
    </w:div>
    <w:div w:id="1799639528">
      <w:marLeft w:val="640"/>
      <w:marRight w:val="0"/>
      <w:marTop w:val="0"/>
      <w:marBottom w:val="0"/>
      <w:divBdr>
        <w:top w:val="none" w:sz="0" w:space="0" w:color="auto"/>
        <w:left w:val="none" w:sz="0" w:space="0" w:color="auto"/>
        <w:bottom w:val="none" w:sz="0" w:space="0" w:color="auto"/>
        <w:right w:val="none" w:sz="0" w:space="0" w:color="auto"/>
      </w:divBdr>
    </w:div>
    <w:div w:id="1799756715">
      <w:marLeft w:val="640"/>
      <w:marRight w:val="0"/>
      <w:marTop w:val="0"/>
      <w:marBottom w:val="0"/>
      <w:divBdr>
        <w:top w:val="none" w:sz="0" w:space="0" w:color="auto"/>
        <w:left w:val="none" w:sz="0" w:space="0" w:color="auto"/>
        <w:bottom w:val="none" w:sz="0" w:space="0" w:color="auto"/>
        <w:right w:val="none" w:sz="0" w:space="0" w:color="auto"/>
      </w:divBdr>
    </w:div>
    <w:div w:id="1800299362">
      <w:marLeft w:val="640"/>
      <w:marRight w:val="0"/>
      <w:marTop w:val="0"/>
      <w:marBottom w:val="0"/>
      <w:divBdr>
        <w:top w:val="none" w:sz="0" w:space="0" w:color="auto"/>
        <w:left w:val="none" w:sz="0" w:space="0" w:color="auto"/>
        <w:bottom w:val="none" w:sz="0" w:space="0" w:color="auto"/>
        <w:right w:val="none" w:sz="0" w:space="0" w:color="auto"/>
      </w:divBdr>
    </w:div>
    <w:div w:id="1800416900">
      <w:marLeft w:val="640"/>
      <w:marRight w:val="0"/>
      <w:marTop w:val="0"/>
      <w:marBottom w:val="0"/>
      <w:divBdr>
        <w:top w:val="none" w:sz="0" w:space="0" w:color="auto"/>
        <w:left w:val="none" w:sz="0" w:space="0" w:color="auto"/>
        <w:bottom w:val="none" w:sz="0" w:space="0" w:color="auto"/>
        <w:right w:val="none" w:sz="0" w:space="0" w:color="auto"/>
      </w:divBdr>
    </w:div>
    <w:div w:id="1800608852">
      <w:marLeft w:val="640"/>
      <w:marRight w:val="0"/>
      <w:marTop w:val="0"/>
      <w:marBottom w:val="0"/>
      <w:divBdr>
        <w:top w:val="none" w:sz="0" w:space="0" w:color="auto"/>
        <w:left w:val="none" w:sz="0" w:space="0" w:color="auto"/>
        <w:bottom w:val="none" w:sz="0" w:space="0" w:color="auto"/>
        <w:right w:val="none" w:sz="0" w:space="0" w:color="auto"/>
      </w:divBdr>
    </w:div>
    <w:div w:id="1800610598">
      <w:marLeft w:val="640"/>
      <w:marRight w:val="0"/>
      <w:marTop w:val="0"/>
      <w:marBottom w:val="0"/>
      <w:divBdr>
        <w:top w:val="none" w:sz="0" w:space="0" w:color="auto"/>
        <w:left w:val="none" w:sz="0" w:space="0" w:color="auto"/>
        <w:bottom w:val="none" w:sz="0" w:space="0" w:color="auto"/>
        <w:right w:val="none" w:sz="0" w:space="0" w:color="auto"/>
      </w:divBdr>
    </w:div>
    <w:div w:id="1800882412">
      <w:marLeft w:val="640"/>
      <w:marRight w:val="0"/>
      <w:marTop w:val="0"/>
      <w:marBottom w:val="0"/>
      <w:divBdr>
        <w:top w:val="none" w:sz="0" w:space="0" w:color="auto"/>
        <w:left w:val="none" w:sz="0" w:space="0" w:color="auto"/>
        <w:bottom w:val="none" w:sz="0" w:space="0" w:color="auto"/>
        <w:right w:val="none" w:sz="0" w:space="0" w:color="auto"/>
      </w:divBdr>
    </w:div>
    <w:div w:id="1801413428">
      <w:marLeft w:val="640"/>
      <w:marRight w:val="0"/>
      <w:marTop w:val="0"/>
      <w:marBottom w:val="0"/>
      <w:divBdr>
        <w:top w:val="none" w:sz="0" w:space="0" w:color="auto"/>
        <w:left w:val="none" w:sz="0" w:space="0" w:color="auto"/>
        <w:bottom w:val="none" w:sz="0" w:space="0" w:color="auto"/>
        <w:right w:val="none" w:sz="0" w:space="0" w:color="auto"/>
      </w:divBdr>
    </w:div>
    <w:div w:id="1801993057">
      <w:marLeft w:val="640"/>
      <w:marRight w:val="0"/>
      <w:marTop w:val="0"/>
      <w:marBottom w:val="0"/>
      <w:divBdr>
        <w:top w:val="none" w:sz="0" w:space="0" w:color="auto"/>
        <w:left w:val="none" w:sz="0" w:space="0" w:color="auto"/>
        <w:bottom w:val="none" w:sz="0" w:space="0" w:color="auto"/>
        <w:right w:val="none" w:sz="0" w:space="0" w:color="auto"/>
      </w:divBdr>
    </w:div>
    <w:div w:id="1802074963">
      <w:marLeft w:val="640"/>
      <w:marRight w:val="0"/>
      <w:marTop w:val="0"/>
      <w:marBottom w:val="0"/>
      <w:divBdr>
        <w:top w:val="none" w:sz="0" w:space="0" w:color="auto"/>
        <w:left w:val="none" w:sz="0" w:space="0" w:color="auto"/>
        <w:bottom w:val="none" w:sz="0" w:space="0" w:color="auto"/>
        <w:right w:val="none" w:sz="0" w:space="0" w:color="auto"/>
      </w:divBdr>
    </w:div>
    <w:div w:id="1802113195">
      <w:marLeft w:val="640"/>
      <w:marRight w:val="0"/>
      <w:marTop w:val="0"/>
      <w:marBottom w:val="0"/>
      <w:divBdr>
        <w:top w:val="none" w:sz="0" w:space="0" w:color="auto"/>
        <w:left w:val="none" w:sz="0" w:space="0" w:color="auto"/>
        <w:bottom w:val="none" w:sz="0" w:space="0" w:color="auto"/>
        <w:right w:val="none" w:sz="0" w:space="0" w:color="auto"/>
      </w:divBdr>
    </w:div>
    <w:div w:id="1802187531">
      <w:marLeft w:val="640"/>
      <w:marRight w:val="0"/>
      <w:marTop w:val="0"/>
      <w:marBottom w:val="0"/>
      <w:divBdr>
        <w:top w:val="none" w:sz="0" w:space="0" w:color="auto"/>
        <w:left w:val="none" w:sz="0" w:space="0" w:color="auto"/>
        <w:bottom w:val="none" w:sz="0" w:space="0" w:color="auto"/>
        <w:right w:val="none" w:sz="0" w:space="0" w:color="auto"/>
      </w:divBdr>
    </w:div>
    <w:div w:id="1802188565">
      <w:marLeft w:val="640"/>
      <w:marRight w:val="0"/>
      <w:marTop w:val="0"/>
      <w:marBottom w:val="0"/>
      <w:divBdr>
        <w:top w:val="none" w:sz="0" w:space="0" w:color="auto"/>
        <w:left w:val="none" w:sz="0" w:space="0" w:color="auto"/>
        <w:bottom w:val="none" w:sz="0" w:space="0" w:color="auto"/>
        <w:right w:val="none" w:sz="0" w:space="0" w:color="auto"/>
      </w:divBdr>
    </w:div>
    <w:div w:id="1802385921">
      <w:marLeft w:val="640"/>
      <w:marRight w:val="0"/>
      <w:marTop w:val="0"/>
      <w:marBottom w:val="0"/>
      <w:divBdr>
        <w:top w:val="none" w:sz="0" w:space="0" w:color="auto"/>
        <w:left w:val="none" w:sz="0" w:space="0" w:color="auto"/>
        <w:bottom w:val="none" w:sz="0" w:space="0" w:color="auto"/>
        <w:right w:val="none" w:sz="0" w:space="0" w:color="auto"/>
      </w:divBdr>
    </w:div>
    <w:div w:id="1802458846">
      <w:marLeft w:val="640"/>
      <w:marRight w:val="0"/>
      <w:marTop w:val="0"/>
      <w:marBottom w:val="0"/>
      <w:divBdr>
        <w:top w:val="none" w:sz="0" w:space="0" w:color="auto"/>
        <w:left w:val="none" w:sz="0" w:space="0" w:color="auto"/>
        <w:bottom w:val="none" w:sz="0" w:space="0" w:color="auto"/>
        <w:right w:val="none" w:sz="0" w:space="0" w:color="auto"/>
      </w:divBdr>
    </w:div>
    <w:div w:id="1802725440">
      <w:marLeft w:val="640"/>
      <w:marRight w:val="0"/>
      <w:marTop w:val="0"/>
      <w:marBottom w:val="0"/>
      <w:divBdr>
        <w:top w:val="none" w:sz="0" w:space="0" w:color="auto"/>
        <w:left w:val="none" w:sz="0" w:space="0" w:color="auto"/>
        <w:bottom w:val="none" w:sz="0" w:space="0" w:color="auto"/>
        <w:right w:val="none" w:sz="0" w:space="0" w:color="auto"/>
      </w:divBdr>
    </w:div>
    <w:div w:id="1803188478">
      <w:marLeft w:val="640"/>
      <w:marRight w:val="0"/>
      <w:marTop w:val="0"/>
      <w:marBottom w:val="0"/>
      <w:divBdr>
        <w:top w:val="none" w:sz="0" w:space="0" w:color="auto"/>
        <w:left w:val="none" w:sz="0" w:space="0" w:color="auto"/>
        <w:bottom w:val="none" w:sz="0" w:space="0" w:color="auto"/>
        <w:right w:val="none" w:sz="0" w:space="0" w:color="auto"/>
      </w:divBdr>
    </w:div>
    <w:div w:id="1803421738">
      <w:marLeft w:val="640"/>
      <w:marRight w:val="0"/>
      <w:marTop w:val="0"/>
      <w:marBottom w:val="0"/>
      <w:divBdr>
        <w:top w:val="none" w:sz="0" w:space="0" w:color="auto"/>
        <w:left w:val="none" w:sz="0" w:space="0" w:color="auto"/>
        <w:bottom w:val="none" w:sz="0" w:space="0" w:color="auto"/>
        <w:right w:val="none" w:sz="0" w:space="0" w:color="auto"/>
      </w:divBdr>
    </w:div>
    <w:div w:id="1803616803">
      <w:marLeft w:val="640"/>
      <w:marRight w:val="0"/>
      <w:marTop w:val="0"/>
      <w:marBottom w:val="0"/>
      <w:divBdr>
        <w:top w:val="none" w:sz="0" w:space="0" w:color="auto"/>
        <w:left w:val="none" w:sz="0" w:space="0" w:color="auto"/>
        <w:bottom w:val="none" w:sz="0" w:space="0" w:color="auto"/>
        <w:right w:val="none" w:sz="0" w:space="0" w:color="auto"/>
      </w:divBdr>
    </w:div>
    <w:div w:id="1804038623">
      <w:marLeft w:val="640"/>
      <w:marRight w:val="0"/>
      <w:marTop w:val="0"/>
      <w:marBottom w:val="0"/>
      <w:divBdr>
        <w:top w:val="none" w:sz="0" w:space="0" w:color="auto"/>
        <w:left w:val="none" w:sz="0" w:space="0" w:color="auto"/>
        <w:bottom w:val="none" w:sz="0" w:space="0" w:color="auto"/>
        <w:right w:val="none" w:sz="0" w:space="0" w:color="auto"/>
      </w:divBdr>
    </w:div>
    <w:div w:id="1804230878">
      <w:marLeft w:val="640"/>
      <w:marRight w:val="0"/>
      <w:marTop w:val="0"/>
      <w:marBottom w:val="0"/>
      <w:divBdr>
        <w:top w:val="none" w:sz="0" w:space="0" w:color="auto"/>
        <w:left w:val="none" w:sz="0" w:space="0" w:color="auto"/>
        <w:bottom w:val="none" w:sz="0" w:space="0" w:color="auto"/>
        <w:right w:val="none" w:sz="0" w:space="0" w:color="auto"/>
      </w:divBdr>
    </w:div>
    <w:div w:id="1804735780">
      <w:marLeft w:val="640"/>
      <w:marRight w:val="0"/>
      <w:marTop w:val="0"/>
      <w:marBottom w:val="0"/>
      <w:divBdr>
        <w:top w:val="none" w:sz="0" w:space="0" w:color="auto"/>
        <w:left w:val="none" w:sz="0" w:space="0" w:color="auto"/>
        <w:bottom w:val="none" w:sz="0" w:space="0" w:color="auto"/>
        <w:right w:val="none" w:sz="0" w:space="0" w:color="auto"/>
      </w:divBdr>
    </w:div>
    <w:div w:id="1804806148">
      <w:marLeft w:val="640"/>
      <w:marRight w:val="0"/>
      <w:marTop w:val="0"/>
      <w:marBottom w:val="0"/>
      <w:divBdr>
        <w:top w:val="none" w:sz="0" w:space="0" w:color="auto"/>
        <w:left w:val="none" w:sz="0" w:space="0" w:color="auto"/>
        <w:bottom w:val="none" w:sz="0" w:space="0" w:color="auto"/>
        <w:right w:val="none" w:sz="0" w:space="0" w:color="auto"/>
      </w:divBdr>
    </w:div>
    <w:div w:id="1804882572">
      <w:marLeft w:val="640"/>
      <w:marRight w:val="0"/>
      <w:marTop w:val="0"/>
      <w:marBottom w:val="0"/>
      <w:divBdr>
        <w:top w:val="none" w:sz="0" w:space="0" w:color="auto"/>
        <w:left w:val="none" w:sz="0" w:space="0" w:color="auto"/>
        <w:bottom w:val="none" w:sz="0" w:space="0" w:color="auto"/>
        <w:right w:val="none" w:sz="0" w:space="0" w:color="auto"/>
      </w:divBdr>
    </w:div>
    <w:div w:id="1805662860">
      <w:marLeft w:val="640"/>
      <w:marRight w:val="0"/>
      <w:marTop w:val="0"/>
      <w:marBottom w:val="0"/>
      <w:divBdr>
        <w:top w:val="none" w:sz="0" w:space="0" w:color="auto"/>
        <w:left w:val="none" w:sz="0" w:space="0" w:color="auto"/>
        <w:bottom w:val="none" w:sz="0" w:space="0" w:color="auto"/>
        <w:right w:val="none" w:sz="0" w:space="0" w:color="auto"/>
      </w:divBdr>
    </w:div>
    <w:div w:id="1806047715">
      <w:marLeft w:val="640"/>
      <w:marRight w:val="0"/>
      <w:marTop w:val="0"/>
      <w:marBottom w:val="0"/>
      <w:divBdr>
        <w:top w:val="none" w:sz="0" w:space="0" w:color="auto"/>
        <w:left w:val="none" w:sz="0" w:space="0" w:color="auto"/>
        <w:bottom w:val="none" w:sz="0" w:space="0" w:color="auto"/>
        <w:right w:val="none" w:sz="0" w:space="0" w:color="auto"/>
      </w:divBdr>
    </w:div>
    <w:div w:id="1806582378">
      <w:marLeft w:val="640"/>
      <w:marRight w:val="0"/>
      <w:marTop w:val="0"/>
      <w:marBottom w:val="0"/>
      <w:divBdr>
        <w:top w:val="none" w:sz="0" w:space="0" w:color="auto"/>
        <w:left w:val="none" w:sz="0" w:space="0" w:color="auto"/>
        <w:bottom w:val="none" w:sz="0" w:space="0" w:color="auto"/>
        <w:right w:val="none" w:sz="0" w:space="0" w:color="auto"/>
      </w:divBdr>
    </w:div>
    <w:div w:id="1807433693">
      <w:marLeft w:val="640"/>
      <w:marRight w:val="0"/>
      <w:marTop w:val="0"/>
      <w:marBottom w:val="0"/>
      <w:divBdr>
        <w:top w:val="none" w:sz="0" w:space="0" w:color="auto"/>
        <w:left w:val="none" w:sz="0" w:space="0" w:color="auto"/>
        <w:bottom w:val="none" w:sz="0" w:space="0" w:color="auto"/>
        <w:right w:val="none" w:sz="0" w:space="0" w:color="auto"/>
      </w:divBdr>
    </w:div>
    <w:div w:id="1808208539">
      <w:marLeft w:val="640"/>
      <w:marRight w:val="0"/>
      <w:marTop w:val="0"/>
      <w:marBottom w:val="0"/>
      <w:divBdr>
        <w:top w:val="none" w:sz="0" w:space="0" w:color="auto"/>
        <w:left w:val="none" w:sz="0" w:space="0" w:color="auto"/>
        <w:bottom w:val="none" w:sz="0" w:space="0" w:color="auto"/>
        <w:right w:val="none" w:sz="0" w:space="0" w:color="auto"/>
      </w:divBdr>
    </w:div>
    <w:div w:id="1808283565">
      <w:marLeft w:val="640"/>
      <w:marRight w:val="0"/>
      <w:marTop w:val="0"/>
      <w:marBottom w:val="0"/>
      <w:divBdr>
        <w:top w:val="none" w:sz="0" w:space="0" w:color="auto"/>
        <w:left w:val="none" w:sz="0" w:space="0" w:color="auto"/>
        <w:bottom w:val="none" w:sz="0" w:space="0" w:color="auto"/>
        <w:right w:val="none" w:sz="0" w:space="0" w:color="auto"/>
      </w:divBdr>
    </w:div>
    <w:div w:id="1808473389">
      <w:marLeft w:val="640"/>
      <w:marRight w:val="0"/>
      <w:marTop w:val="0"/>
      <w:marBottom w:val="0"/>
      <w:divBdr>
        <w:top w:val="none" w:sz="0" w:space="0" w:color="auto"/>
        <w:left w:val="none" w:sz="0" w:space="0" w:color="auto"/>
        <w:bottom w:val="none" w:sz="0" w:space="0" w:color="auto"/>
        <w:right w:val="none" w:sz="0" w:space="0" w:color="auto"/>
      </w:divBdr>
    </w:div>
    <w:div w:id="1809005837">
      <w:marLeft w:val="640"/>
      <w:marRight w:val="0"/>
      <w:marTop w:val="0"/>
      <w:marBottom w:val="0"/>
      <w:divBdr>
        <w:top w:val="none" w:sz="0" w:space="0" w:color="auto"/>
        <w:left w:val="none" w:sz="0" w:space="0" w:color="auto"/>
        <w:bottom w:val="none" w:sz="0" w:space="0" w:color="auto"/>
        <w:right w:val="none" w:sz="0" w:space="0" w:color="auto"/>
      </w:divBdr>
    </w:div>
    <w:div w:id="1809123940">
      <w:marLeft w:val="640"/>
      <w:marRight w:val="0"/>
      <w:marTop w:val="0"/>
      <w:marBottom w:val="0"/>
      <w:divBdr>
        <w:top w:val="none" w:sz="0" w:space="0" w:color="auto"/>
        <w:left w:val="none" w:sz="0" w:space="0" w:color="auto"/>
        <w:bottom w:val="none" w:sz="0" w:space="0" w:color="auto"/>
        <w:right w:val="none" w:sz="0" w:space="0" w:color="auto"/>
      </w:divBdr>
    </w:div>
    <w:div w:id="1809661014">
      <w:marLeft w:val="640"/>
      <w:marRight w:val="0"/>
      <w:marTop w:val="0"/>
      <w:marBottom w:val="0"/>
      <w:divBdr>
        <w:top w:val="none" w:sz="0" w:space="0" w:color="auto"/>
        <w:left w:val="none" w:sz="0" w:space="0" w:color="auto"/>
        <w:bottom w:val="none" w:sz="0" w:space="0" w:color="auto"/>
        <w:right w:val="none" w:sz="0" w:space="0" w:color="auto"/>
      </w:divBdr>
    </w:div>
    <w:div w:id="1809978687">
      <w:marLeft w:val="640"/>
      <w:marRight w:val="0"/>
      <w:marTop w:val="0"/>
      <w:marBottom w:val="0"/>
      <w:divBdr>
        <w:top w:val="none" w:sz="0" w:space="0" w:color="auto"/>
        <w:left w:val="none" w:sz="0" w:space="0" w:color="auto"/>
        <w:bottom w:val="none" w:sz="0" w:space="0" w:color="auto"/>
        <w:right w:val="none" w:sz="0" w:space="0" w:color="auto"/>
      </w:divBdr>
    </w:div>
    <w:div w:id="1810440376">
      <w:marLeft w:val="640"/>
      <w:marRight w:val="0"/>
      <w:marTop w:val="0"/>
      <w:marBottom w:val="0"/>
      <w:divBdr>
        <w:top w:val="none" w:sz="0" w:space="0" w:color="auto"/>
        <w:left w:val="none" w:sz="0" w:space="0" w:color="auto"/>
        <w:bottom w:val="none" w:sz="0" w:space="0" w:color="auto"/>
        <w:right w:val="none" w:sz="0" w:space="0" w:color="auto"/>
      </w:divBdr>
    </w:div>
    <w:div w:id="1810634300">
      <w:marLeft w:val="640"/>
      <w:marRight w:val="0"/>
      <w:marTop w:val="0"/>
      <w:marBottom w:val="0"/>
      <w:divBdr>
        <w:top w:val="none" w:sz="0" w:space="0" w:color="auto"/>
        <w:left w:val="none" w:sz="0" w:space="0" w:color="auto"/>
        <w:bottom w:val="none" w:sz="0" w:space="0" w:color="auto"/>
        <w:right w:val="none" w:sz="0" w:space="0" w:color="auto"/>
      </w:divBdr>
    </w:div>
    <w:div w:id="1811166980">
      <w:marLeft w:val="640"/>
      <w:marRight w:val="0"/>
      <w:marTop w:val="0"/>
      <w:marBottom w:val="0"/>
      <w:divBdr>
        <w:top w:val="none" w:sz="0" w:space="0" w:color="auto"/>
        <w:left w:val="none" w:sz="0" w:space="0" w:color="auto"/>
        <w:bottom w:val="none" w:sz="0" w:space="0" w:color="auto"/>
        <w:right w:val="none" w:sz="0" w:space="0" w:color="auto"/>
      </w:divBdr>
    </w:div>
    <w:div w:id="1811821986">
      <w:marLeft w:val="640"/>
      <w:marRight w:val="0"/>
      <w:marTop w:val="0"/>
      <w:marBottom w:val="0"/>
      <w:divBdr>
        <w:top w:val="none" w:sz="0" w:space="0" w:color="auto"/>
        <w:left w:val="none" w:sz="0" w:space="0" w:color="auto"/>
        <w:bottom w:val="none" w:sz="0" w:space="0" w:color="auto"/>
        <w:right w:val="none" w:sz="0" w:space="0" w:color="auto"/>
      </w:divBdr>
    </w:div>
    <w:div w:id="1812206373">
      <w:marLeft w:val="640"/>
      <w:marRight w:val="0"/>
      <w:marTop w:val="0"/>
      <w:marBottom w:val="0"/>
      <w:divBdr>
        <w:top w:val="none" w:sz="0" w:space="0" w:color="auto"/>
        <w:left w:val="none" w:sz="0" w:space="0" w:color="auto"/>
        <w:bottom w:val="none" w:sz="0" w:space="0" w:color="auto"/>
        <w:right w:val="none" w:sz="0" w:space="0" w:color="auto"/>
      </w:divBdr>
    </w:div>
    <w:div w:id="1812673273">
      <w:marLeft w:val="640"/>
      <w:marRight w:val="0"/>
      <w:marTop w:val="0"/>
      <w:marBottom w:val="0"/>
      <w:divBdr>
        <w:top w:val="none" w:sz="0" w:space="0" w:color="auto"/>
        <w:left w:val="none" w:sz="0" w:space="0" w:color="auto"/>
        <w:bottom w:val="none" w:sz="0" w:space="0" w:color="auto"/>
        <w:right w:val="none" w:sz="0" w:space="0" w:color="auto"/>
      </w:divBdr>
    </w:div>
    <w:div w:id="1813213703">
      <w:marLeft w:val="640"/>
      <w:marRight w:val="0"/>
      <w:marTop w:val="0"/>
      <w:marBottom w:val="0"/>
      <w:divBdr>
        <w:top w:val="none" w:sz="0" w:space="0" w:color="auto"/>
        <w:left w:val="none" w:sz="0" w:space="0" w:color="auto"/>
        <w:bottom w:val="none" w:sz="0" w:space="0" w:color="auto"/>
        <w:right w:val="none" w:sz="0" w:space="0" w:color="auto"/>
      </w:divBdr>
    </w:div>
    <w:div w:id="1814366501">
      <w:marLeft w:val="640"/>
      <w:marRight w:val="0"/>
      <w:marTop w:val="0"/>
      <w:marBottom w:val="0"/>
      <w:divBdr>
        <w:top w:val="none" w:sz="0" w:space="0" w:color="auto"/>
        <w:left w:val="none" w:sz="0" w:space="0" w:color="auto"/>
        <w:bottom w:val="none" w:sz="0" w:space="0" w:color="auto"/>
        <w:right w:val="none" w:sz="0" w:space="0" w:color="auto"/>
      </w:divBdr>
    </w:div>
    <w:div w:id="1814716646">
      <w:marLeft w:val="640"/>
      <w:marRight w:val="0"/>
      <w:marTop w:val="0"/>
      <w:marBottom w:val="0"/>
      <w:divBdr>
        <w:top w:val="none" w:sz="0" w:space="0" w:color="auto"/>
        <w:left w:val="none" w:sz="0" w:space="0" w:color="auto"/>
        <w:bottom w:val="none" w:sz="0" w:space="0" w:color="auto"/>
        <w:right w:val="none" w:sz="0" w:space="0" w:color="auto"/>
      </w:divBdr>
    </w:div>
    <w:div w:id="1815413068">
      <w:marLeft w:val="640"/>
      <w:marRight w:val="0"/>
      <w:marTop w:val="0"/>
      <w:marBottom w:val="0"/>
      <w:divBdr>
        <w:top w:val="none" w:sz="0" w:space="0" w:color="auto"/>
        <w:left w:val="none" w:sz="0" w:space="0" w:color="auto"/>
        <w:bottom w:val="none" w:sz="0" w:space="0" w:color="auto"/>
        <w:right w:val="none" w:sz="0" w:space="0" w:color="auto"/>
      </w:divBdr>
    </w:div>
    <w:div w:id="1815826876">
      <w:marLeft w:val="640"/>
      <w:marRight w:val="0"/>
      <w:marTop w:val="0"/>
      <w:marBottom w:val="0"/>
      <w:divBdr>
        <w:top w:val="none" w:sz="0" w:space="0" w:color="auto"/>
        <w:left w:val="none" w:sz="0" w:space="0" w:color="auto"/>
        <w:bottom w:val="none" w:sz="0" w:space="0" w:color="auto"/>
        <w:right w:val="none" w:sz="0" w:space="0" w:color="auto"/>
      </w:divBdr>
    </w:div>
    <w:div w:id="1816095691">
      <w:marLeft w:val="640"/>
      <w:marRight w:val="0"/>
      <w:marTop w:val="0"/>
      <w:marBottom w:val="0"/>
      <w:divBdr>
        <w:top w:val="none" w:sz="0" w:space="0" w:color="auto"/>
        <w:left w:val="none" w:sz="0" w:space="0" w:color="auto"/>
        <w:bottom w:val="none" w:sz="0" w:space="0" w:color="auto"/>
        <w:right w:val="none" w:sz="0" w:space="0" w:color="auto"/>
      </w:divBdr>
    </w:div>
    <w:div w:id="1816222201">
      <w:marLeft w:val="640"/>
      <w:marRight w:val="0"/>
      <w:marTop w:val="0"/>
      <w:marBottom w:val="0"/>
      <w:divBdr>
        <w:top w:val="none" w:sz="0" w:space="0" w:color="auto"/>
        <w:left w:val="none" w:sz="0" w:space="0" w:color="auto"/>
        <w:bottom w:val="none" w:sz="0" w:space="0" w:color="auto"/>
        <w:right w:val="none" w:sz="0" w:space="0" w:color="auto"/>
      </w:divBdr>
    </w:div>
    <w:div w:id="1816334791">
      <w:marLeft w:val="640"/>
      <w:marRight w:val="0"/>
      <w:marTop w:val="0"/>
      <w:marBottom w:val="0"/>
      <w:divBdr>
        <w:top w:val="none" w:sz="0" w:space="0" w:color="auto"/>
        <w:left w:val="none" w:sz="0" w:space="0" w:color="auto"/>
        <w:bottom w:val="none" w:sz="0" w:space="0" w:color="auto"/>
        <w:right w:val="none" w:sz="0" w:space="0" w:color="auto"/>
      </w:divBdr>
    </w:div>
    <w:div w:id="1816407463">
      <w:marLeft w:val="640"/>
      <w:marRight w:val="0"/>
      <w:marTop w:val="0"/>
      <w:marBottom w:val="0"/>
      <w:divBdr>
        <w:top w:val="none" w:sz="0" w:space="0" w:color="auto"/>
        <w:left w:val="none" w:sz="0" w:space="0" w:color="auto"/>
        <w:bottom w:val="none" w:sz="0" w:space="0" w:color="auto"/>
        <w:right w:val="none" w:sz="0" w:space="0" w:color="auto"/>
      </w:divBdr>
    </w:div>
    <w:div w:id="1816531989">
      <w:marLeft w:val="640"/>
      <w:marRight w:val="0"/>
      <w:marTop w:val="0"/>
      <w:marBottom w:val="0"/>
      <w:divBdr>
        <w:top w:val="none" w:sz="0" w:space="0" w:color="auto"/>
        <w:left w:val="none" w:sz="0" w:space="0" w:color="auto"/>
        <w:bottom w:val="none" w:sz="0" w:space="0" w:color="auto"/>
        <w:right w:val="none" w:sz="0" w:space="0" w:color="auto"/>
      </w:divBdr>
    </w:div>
    <w:div w:id="1816945862">
      <w:marLeft w:val="640"/>
      <w:marRight w:val="0"/>
      <w:marTop w:val="0"/>
      <w:marBottom w:val="0"/>
      <w:divBdr>
        <w:top w:val="none" w:sz="0" w:space="0" w:color="auto"/>
        <w:left w:val="none" w:sz="0" w:space="0" w:color="auto"/>
        <w:bottom w:val="none" w:sz="0" w:space="0" w:color="auto"/>
        <w:right w:val="none" w:sz="0" w:space="0" w:color="auto"/>
      </w:divBdr>
    </w:div>
    <w:div w:id="1817405592">
      <w:marLeft w:val="640"/>
      <w:marRight w:val="0"/>
      <w:marTop w:val="0"/>
      <w:marBottom w:val="0"/>
      <w:divBdr>
        <w:top w:val="none" w:sz="0" w:space="0" w:color="auto"/>
        <w:left w:val="none" w:sz="0" w:space="0" w:color="auto"/>
        <w:bottom w:val="none" w:sz="0" w:space="0" w:color="auto"/>
        <w:right w:val="none" w:sz="0" w:space="0" w:color="auto"/>
      </w:divBdr>
    </w:div>
    <w:div w:id="1817648844">
      <w:marLeft w:val="640"/>
      <w:marRight w:val="0"/>
      <w:marTop w:val="0"/>
      <w:marBottom w:val="0"/>
      <w:divBdr>
        <w:top w:val="none" w:sz="0" w:space="0" w:color="auto"/>
        <w:left w:val="none" w:sz="0" w:space="0" w:color="auto"/>
        <w:bottom w:val="none" w:sz="0" w:space="0" w:color="auto"/>
        <w:right w:val="none" w:sz="0" w:space="0" w:color="auto"/>
      </w:divBdr>
    </w:div>
    <w:div w:id="1817986001">
      <w:marLeft w:val="640"/>
      <w:marRight w:val="0"/>
      <w:marTop w:val="0"/>
      <w:marBottom w:val="0"/>
      <w:divBdr>
        <w:top w:val="none" w:sz="0" w:space="0" w:color="auto"/>
        <w:left w:val="none" w:sz="0" w:space="0" w:color="auto"/>
        <w:bottom w:val="none" w:sz="0" w:space="0" w:color="auto"/>
        <w:right w:val="none" w:sz="0" w:space="0" w:color="auto"/>
      </w:divBdr>
    </w:div>
    <w:div w:id="1818181417">
      <w:marLeft w:val="640"/>
      <w:marRight w:val="0"/>
      <w:marTop w:val="0"/>
      <w:marBottom w:val="0"/>
      <w:divBdr>
        <w:top w:val="none" w:sz="0" w:space="0" w:color="auto"/>
        <w:left w:val="none" w:sz="0" w:space="0" w:color="auto"/>
        <w:bottom w:val="none" w:sz="0" w:space="0" w:color="auto"/>
        <w:right w:val="none" w:sz="0" w:space="0" w:color="auto"/>
      </w:divBdr>
    </w:div>
    <w:div w:id="1818297844">
      <w:marLeft w:val="640"/>
      <w:marRight w:val="0"/>
      <w:marTop w:val="0"/>
      <w:marBottom w:val="0"/>
      <w:divBdr>
        <w:top w:val="none" w:sz="0" w:space="0" w:color="auto"/>
        <w:left w:val="none" w:sz="0" w:space="0" w:color="auto"/>
        <w:bottom w:val="none" w:sz="0" w:space="0" w:color="auto"/>
        <w:right w:val="none" w:sz="0" w:space="0" w:color="auto"/>
      </w:divBdr>
    </w:div>
    <w:div w:id="1819227428">
      <w:marLeft w:val="640"/>
      <w:marRight w:val="0"/>
      <w:marTop w:val="0"/>
      <w:marBottom w:val="0"/>
      <w:divBdr>
        <w:top w:val="none" w:sz="0" w:space="0" w:color="auto"/>
        <w:left w:val="none" w:sz="0" w:space="0" w:color="auto"/>
        <w:bottom w:val="none" w:sz="0" w:space="0" w:color="auto"/>
        <w:right w:val="none" w:sz="0" w:space="0" w:color="auto"/>
      </w:divBdr>
    </w:div>
    <w:div w:id="1819615218">
      <w:marLeft w:val="640"/>
      <w:marRight w:val="0"/>
      <w:marTop w:val="0"/>
      <w:marBottom w:val="0"/>
      <w:divBdr>
        <w:top w:val="none" w:sz="0" w:space="0" w:color="auto"/>
        <w:left w:val="none" w:sz="0" w:space="0" w:color="auto"/>
        <w:bottom w:val="none" w:sz="0" w:space="0" w:color="auto"/>
        <w:right w:val="none" w:sz="0" w:space="0" w:color="auto"/>
      </w:divBdr>
    </w:div>
    <w:div w:id="1819686358">
      <w:marLeft w:val="640"/>
      <w:marRight w:val="0"/>
      <w:marTop w:val="0"/>
      <w:marBottom w:val="0"/>
      <w:divBdr>
        <w:top w:val="none" w:sz="0" w:space="0" w:color="auto"/>
        <w:left w:val="none" w:sz="0" w:space="0" w:color="auto"/>
        <w:bottom w:val="none" w:sz="0" w:space="0" w:color="auto"/>
        <w:right w:val="none" w:sz="0" w:space="0" w:color="auto"/>
      </w:divBdr>
    </w:div>
    <w:div w:id="1819765398">
      <w:marLeft w:val="640"/>
      <w:marRight w:val="0"/>
      <w:marTop w:val="0"/>
      <w:marBottom w:val="0"/>
      <w:divBdr>
        <w:top w:val="none" w:sz="0" w:space="0" w:color="auto"/>
        <w:left w:val="none" w:sz="0" w:space="0" w:color="auto"/>
        <w:bottom w:val="none" w:sz="0" w:space="0" w:color="auto"/>
        <w:right w:val="none" w:sz="0" w:space="0" w:color="auto"/>
      </w:divBdr>
    </w:div>
    <w:div w:id="1820489430">
      <w:marLeft w:val="640"/>
      <w:marRight w:val="0"/>
      <w:marTop w:val="0"/>
      <w:marBottom w:val="0"/>
      <w:divBdr>
        <w:top w:val="none" w:sz="0" w:space="0" w:color="auto"/>
        <w:left w:val="none" w:sz="0" w:space="0" w:color="auto"/>
        <w:bottom w:val="none" w:sz="0" w:space="0" w:color="auto"/>
        <w:right w:val="none" w:sz="0" w:space="0" w:color="auto"/>
      </w:divBdr>
    </w:div>
    <w:div w:id="1820608227">
      <w:marLeft w:val="640"/>
      <w:marRight w:val="0"/>
      <w:marTop w:val="0"/>
      <w:marBottom w:val="0"/>
      <w:divBdr>
        <w:top w:val="none" w:sz="0" w:space="0" w:color="auto"/>
        <w:left w:val="none" w:sz="0" w:space="0" w:color="auto"/>
        <w:bottom w:val="none" w:sz="0" w:space="0" w:color="auto"/>
        <w:right w:val="none" w:sz="0" w:space="0" w:color="auto"/>
      </w:divBdr>
    </w:div>
    <w:div w:id="1821115437">
      <w:marLeft w:val="640"/>
      <w:marRight w:val="0"/>
      <w:marTop w:val="0"/>
      <w:marBottom w:val="0"/>
      <w:divBdr>
        <w:top w:val="none" w:sz="0" w:space="0" w:color="auto"/>
        <w:left w:val="none" w:sz="0" w:space="0" w:color="auto"/>
        <w:bottom w:val="none" w:sz="0" w:space="0" w:color="auto"/>
        <w:right w:val="none" w:sz="0" w:space="0" w:color="auto"/>
      </w:divBdr>
    </w:div>
    <w:div w:id="1821385803">
      <w:marLeft w:val="640"/>
      <w:marRight w:val="0"/>
      <w:marTop w:val="0"/>
      <w:marBottom w:val="0"/>
      <w:divBdr>
        <w:top w:val="none" w:sz="0" w:space="0" w:color="auto"/>
        <w:left w:val="none" w:sz="0" w:space="0" w:color="auto"/>
        <w:bottom w:val="none" w:sz="0" w:space="0" w:color="auto"/>
        <w:right w:val="none" w:sz="0" w:space="0" w:color="auto"/>
      </w:divBdr>
    </w:div>
    <w:div w:id="1821462506">
      <w:marLeft w:val="640"/>
      <w:marRight w:val="0"/>
      <w:marTop w:val="0"/>
      <w:marBottom w:val="0"/>
      <w:divBdr>
        <w:top w:val="none" w:sz="0" w:space="0" w:color="auto"/>
        <w:left w:val="none" w:sz="0" w:space="0" w:color="auto"/>
        <w:bottom w:val="none" w:sz="0" w:space="0" w:color="auto"/>
        <w:right w:val="none" w:sz="0" w:space="0" w:color="auto"/>
      </w:divBdr>
    </w:div>
    <w:div w:id="1821844151">
      <w:marLeft w:val="640"/>
      <w:marRight w:val="0"/>
      <w:marTop w:val="0"/>
      <w:marBottom w:val="0"/>
      <w:divBdr>
        <w:top w:val="none" w:sz="0" w:space="0" w:color="auto"/>
        <w:left w:val="none" w:sz="0" w:space="0" w:color="auto"/>
        <w:bottom w:val="none" w:sz="0" w:space="0" w:color="auto"/>
        <w:right w:val="none" w:sz="0" w:space="0" w:color="auto"/>
      </w:divBdr>
    </w:div>
    <w:div w:id="1821921023">
      <w:marLeft w:val="640"/>
      <w:marRight w:val="0"/>
      <w:marTop w:val="0"/>
      <w:marBottom w:val="0"/>
      <w:divBdr>
        <w:top w:val="none" w:sz="0" w:space="0" w:color="auto"/>
        <w:left w:val="none" w:sz="0" w:space="0" w:color="auto"/>
        <w:bottom w:val="none" w:sz="0" w:space="0" w:color="auto"/>
        <w:right w:val="none" w:sz="0" w:space="0" w:color="auto"/>
      </w:divBdr>
    </w:div>
    <w:div w:id="1822235045">
      <w:marLeft w:val="640"/>
      <w:marRight w:val="0"/>
      <w:marTop w:val="0"/>
      <w:marBottom w:val="0"/>
      <w:divBdr>
        <w:top w:val="none" w:sz="0" w:space="0" w:color="auto"/>
        <w:left w:val="none" w:sz="0" w:space="0" w:color="auto"/>
        <w:bottom w:val="none" w:sz="0" w:space="0" w:color="auto"/>
        <w:right w:val="none" w:sz="0" w:space="0" w:color="auto"/>
      </w:divBdr>
    </w:div>
    <w:div w:id="1822307473">
      <w:marLeft w:val="640"/>
      <w:marRight w:val="0"/>
      <w:marTop w:val="0"/>
      <w:marBottom w:val="0"/>
      <w:divBdr>
        <w:top w:val="none" w:sz="0" w:space="0" w:color="auto"/>
        <w:left w:val="none" w:sz="0" w:space="0" w:color="auto"/>
        <w:bottom w:val="none" w:sz="0" w:space="0" w:color="auto"/>
        <w:right w:val="none" w:sz="0" w:space="0" w:color="auto"/>
      </w:divBdr>
    </w:div>
    <w:div w:id="1822381332">
      <w:marLeft w:val="640"/>
      <w:marRight w:val="0"/>
      <w:marTop w:val="0"/>
      <w:marBottom w:val="0"/>
      <w:divBdr>
        <w:top w:val="none" w:sz="0" w:space="0" w:color="auto"/>
        <w:left w:val="none" w:sz="0" w:space="0" w:color="auto"/>
        <w:bottom w:val="none" w:sz="0" w:space="0" w:color="auto"/>
        <w:right w:val="none" w:sz="0" w:space="0" w:color="auto"/>
      </w:divBdr>
    </w:div>
    <w:div w:id="1822774777">
      <w:marLeft w:val="640"/>
      <w:marRight w:val="0"/>
      <w:marTop w:val="0"/>
      <w:marBottom w:val="0"/>
      <w:divBdr>
        <w:top w:val="none" w:sz="0" w:space="0" w:color="auto"/>
        <w:left w:val="none" w:sz="0" w:space="0" w:color="auto"/>
        <w:bottom w:val="none" w:sz="0" w:space="0" w:color="auto"/>
        <w:right w:val="none" w:sz="0" w:space="0" w:color="auto"/>
      </w:divBdr>
    </w:div>
    <w:div w:id="1823229300">
      <w:marLeft w:val="640"/>
      <w:marRight w:val="0"/>
      <w:marTop w:val="0"/>
      <w:marBottom w:val="0"/>
      <w:divBdr>
        <w:top w:val="none" w:sz="0" w:space="0" w:color="auto"/>
        <w:left w:val="none" w:sz="0" w:space="0" w:color="auto"/>
        <w:bottom w:val="none" w:sz="0" w:space="0" w:color="auto"/>
        <w:right w:val="none" w:sz="0" w:space="0" w:color="auto"/>
      </w:divBdr>
    </w:div>
    <w:div w:id="1823695405">
      <w:marLeft w:val="640"/>
      <w:marRight w:val="0"/>
      <w:marTop w:val="0"/>
      <w:marBottom w:val="0"/>
      <w:divBdr>
        <w:top w:val="none" w:sz="0" w:space="0" w:color="auto"/>
        <w:left w:val="none" w:sz="0" w:space="0" w:color="auto"/>
        <w:bottom w:val="none" w:sz="0" w:space="0" w:color="auto"/>
        <w:right w:val="none" w:sz="0" w:space="0" w:color="auto"/>
      </w:divBdr>
    </w:div>
    <w:div w:id="1823884688">
      <w:marLeft w:val="640"/>
      <w:marRight w:val="0"/>
      <w:marTop w:val="0"/>
      <w:marBottom w:val="0"/>
      <w:divBdr>
        <w:top w:val="none" w:sz="0" w:space="0" w:color="auto"/>
        <w:left w:val="none" w:sz="0" w:space="0" w:color="auto"/>
        <w:bottom w:val="none" w:sz="0" w:space="0" w:color="auto"/>
        <w:right w:val="none" w:sz="0" w:space="0" w:color="auto"/>
      </w:divBdr>
    </w:div>
    <w:div w:id="1824463021">
      <w:marLeft w:val="640"/>
      <w:marRight w:val="0"/>
      <w:marTop w:val="0"/>
      <w:marBottom w:val="0"/>
      <w:divBdr>
        <w:top w:val="none" w:sz="0" w:space="0" w:color="auto"/>
        <w:left w:val="none" w:sz="0" w:space="0" w:color="auto"/>
        <w:bottom w:val="none" w:sz="0" w:space="0" w:color="auto"/>
        <w:right w:val="none" w:sz="0" w:space="0" w:color="auto"/>
      </w:divBdr>
    </w:div>
    <w:div w:id="1824807271">
      <w:marLeft w:val="640"/>
      <w:marRight w:val="0"/>
      <w:marTop w:val="0"/>
      <w:marBottom w:val="0"/>
      <w:divBdr>
        <w:top w:val="none" w:sz="0" w:space="0" w:color="auto"/>
        <w:left w:val="none" w:sz="0" w:space="0" w:color="auto"/>
        <w:bottom w:val="none" w:sz="0" w:space="0" w:color="auto"/>
        <w:right w:val="none" w:sz="0" w:space="0" w:color="auto"/>
      </w:divBdr>
    </w:div>
    <w:div w:id="1825076726">
      <w:marLeft w:val="640"/>
      <w:marRight w:val="0"/>
      <w:marTop w:val="0"/>
      <w:marBottom w:val="0"/>
      <w:divBdr>
        <w:top w:val="none" w:sz="0" w:space="0" w:color="auto"/>
        <w:left w:val="none" w:sz="0" w:space="0" w:color="auto"/>
        <w:bottom w:val="none" w:sz="0" w:space="0" w:color="auto"/>
        <w:right w:val="none" w:sz="0" w:space="0" w:color="auto"/>
      </w:divBdr>
    </w:div>
    <w:div w:id="1825391651">
      <w:marLeft w:val="640"/>
      <w:marRight w:val="0"/>
      <w:marTop w:val="0"/>
      <w:marBottom w:val="0"/>
      <w:divBdr>
        <w:top w:val="none" w:sz="0" w:space="0" w:color="auto"/>
        <w:left w:val="none" w:sz="0" w:space="0" w:color="auto"/>
        <w:bottom w:val="none" w:sz="0" w:space="0" w:color="auto"/>
        <w:right w:val="none" w:sz="0" w:space="0" w:color="auto"/>
      </w:divBdr>
    </w:div>
    <w:div w:id="1825471414">
      <w:marLeft w:val="640"/>
      <w:marRight w:val="0"/>
      <w:marTop w:val="0"/>
      <w:marBottom w:val="0"/>
      <w:divBdr>
        <w:top w:val="none" w:sz="0" w:space="0" w:color="auto"/>
        <w:left w:val="none" w:sz="0" w:space="0" w:color="auto"/>
        <w:bottom w:val="none" w:sz="0" w:space="0" w:color="auto"/>
        <w:right w:val="none" w:sz="0" w:space="0" w:color="auto"/>
      </w:divBdr>
    </w:div>
    <w:div w:id="1825774053">
      <w:marLeft w:val="640"/>
      <w:marRight w:val="0"/>
      <w:marTop w:val="0"/>
      <w:marBottom w:val="0"/>
      <w:divBdr>
        <w:top w:val="none" w:sz="0" w:space="0" w:color="auto"/>
        <w:left w:val="none" w:sz="0" w:space="0" w:color="auto"/>
        <w:bottom w:val="none" w:sz="0" w:space="0" w:color="auto"/>
        <w:right w:val="none" w:sz="0" w:space="0" w:color="auto"/>
      </w:divBdr>
    </w:div>
    <w:div w:id="1825851606">
      <w:marLeft w:val="640"/>
      <w:marRight w:val="0"/>
      <w:marTop w:val="0"/>
      <w:marBottom w:val="0"/>
      <w:divBdr>
        <w:top w:val="none" w:sz="0" w:space="0" w:color="auto"/>
        <w:left w:val="none" w:sz="0" w:space="0" w:color="auto"/>
        <w:bottom w:val="none" w:sz="0" w:space="0" w:color="auto"/>
        <w:right w:val="none" w:sz="0" w:space="0" w:color="auto"/>
      </w:divBdr>
    </w:div>
    <w:div w:id="1826117524">
      <w:marLeft w:val="640"/>
      <w:marRight w:val="0"/>
      <w:marTop w:val="0"/>
      <w:marBottom w:val="0"/>
      <w:divBdr>
        <w:top w:val="none" w:sz="0" w:space="0" w:color="auto"/>
        <w:left w:val="none" w:sz="0" w:space="0" w:color="auto"/>
        <w:bottom w:val="none" w:sz="0" w:space="0" w:color="auto"/>
        <w:right w:val="none" w:sz="0" w:space="0" w:color="auto"/>
      </w:divBdr>
    </w:div>
    <w:div w:id="1826312048">
      <w:marLeft w:val="640"/>
      <w:marRight w:val="0"/>
      <w:marTop w:val="0"/>
      <w:marBottom w:val="0"/>
      <w:divBdr>
        <w:top w:val="none" w:sz="0" w:space="0" w:color="auto"/>
        <w:left w:val="none" w:sz="0" w:space="0" w:color="auto"/>
        <w:bottom w:val="none" w:sz="0" w:space="0" w:color="auto"/>
        <w:right w:val="none" w:sz="0" w:space="0" w:color="auto"/>
      </w:divBdr>
    </w:div>
    <w:div w:id="1826700070">
      <w:marLeft w:val="640"/>
      <w:marRight w:val="0"/>
      <w:marTop w:val="0"/>
      <w:marBottom w:val="0"/>
      <w:divBdr>
        <w:top w:val="none" w:sz="0" w:space="0" w:color="auto"/>
        <w:left w:val="none" w:sz="0" w:space="0" w:color="auto"/>
        <w:bottom w:val="none" w:sz="0" w:space="0" w:color="auto"/>
        <w:right w:val="none" w:sz="0" w:space="0" w:color="auto"/>
      </w:divBdr>
    </w:div>
    <w:div w:id="1827162526">
      <w:marLeft w:val="640"/>
      <w:marRight w:val="0"/>
      <w:marTop w:val="0"/>
      <w:marBottom w:val="0"/>
      <w:divBdr>
        <w:top w:val="none" w:sz="0" w:space="0" w:color="auto"/>
        <w:left w:val="none" w:sz="0" w:space="0" w:color="auto"/>
        <w:bottom w:val="none" w:sz="0" w:space="0" w:color="auto"/>
        <w:right w:val="none" w:sz="0" w:space="0" w:color="auto"/>
      </w:divBdr>
    </w:div>
    <w:div w:id="1827209986">
      <w:marLeft w:val="640"/>
      <w:marRight w:val="0"/>
      <w:marTop w:val="0"/>
      <w:marBottom w:val="0"/>
      <w:divBdr>
        <w:top w:val="none" w:sz="0" w:space="0" w:color="auto"/>
        <w:left w:val="none" w:sz="0" w:space="0" w:color="auto"/>
        <w:bottom w:val="none" w:sz="0" w:space="0" w:color="auto"/>
        <w:right w:val="none" w:sz="0" w:space="0" w:color="auto"/>
      </w:divBdr>
    </w:div>
    <w:div w:id="1827428019">
      <w:marLeft w:val="640"/>
      <w:marRight w:val="0"/>
      <w:marTop w:val="0"/>
      <w:marBottom w:val="0"/>
      <w:divBdr>
        <w:top w:val="none" w:sz="0" w:space="0" w:color="auto"/>
        <w:left w:val="none" w:sz="0" w:space="0" w:color="auto"/>
        <w:bottom w:val="none" w:sz="0" w:space="0" w:color="auto"/>
        <w:right w:val="none" w:sz="0" w:space="0" w:color="auto"/>
      </w:divBdr>
    </w:div>
    <w:div w:id="1827818484">
      <w:marLeft w:val="640"/>
      <w:marRight w:val="0"/>
      <w:marTop w:val="0"/>
      <w:marBottom w:val="0"/>
      <w:divBdr>
        <w:top w:val="none" w:sz="0" w:space="0" w:color="auto"/>
        <w:left w:val="none" w:sz="0" w:space="0" w:color="auto"/>
        <w:bottom w:val="none" w:sz="0" w:space="0" w:color="auto"/>
        <w:right w:val="none" w:sz="0" w:space="0" w:color="auto"/>
      </w:divBdr>
    </w:div>
    <w:div w:id="1827893425">
      <w:marLeft w:val="640"/>
      <w:marRight w:val="0"/>
      <w:marTop w:val="0"/>
      <w:marBottom w:val="0"/>
      <w:divBdr>
        <w:top w:val="none" w:sz="0" w:space="0" w:color="auto"/>
        <w:left w:val="none" w:sz="0" w:space="0" w:color="auto"/>
        <w:bottom w:val="none" w:sz="0" w:space="0" w:color="auto"/>
        <w:right w:val="none" w:sz="0" w:space="0" w:color="auto"/>
      </w:divBdr>
    </w:div>
    <w:div w:id="1828325065">
      <w:marLeft w:val="640"/>
      <w:marRight w:val="0"/>
      <w:marTop w:val="0"/>
      <w:marBottom w:val="0"/>
      <w:divBdr>
        <w:top w:val="none" w:sz="0" w:space="0" w:color="auto"/>
        <w:left w:val="none" w:sz="0" w:space="0" w:color="auto"/>
        <w:bottom w:val="none" w:sz="0" w:space="0" w:color="auto"/>
        <w:right w:val="none" w:sz="0" w:space="0" w:color="auto"/>
      </w:divBdr>
    </w:div>
    <w:div w:id="1828395623">
      <w:marLeft w:val="640"/>
      <w:marRight w:val="0"/>
      <w:marTop w:val="0"/>
      <w:marBottom w:val="0"/>
      <w:divBdr>
        <w:top w:val="none" w:sz="0" w:space="0" w:color="auto"/>
        <w:left w:val="none" w:sz="0" w:space="0" w:color="auto"/>
        <w:bottom w:val="none" w:sz="0" w:space="0" w:color="auto"/>
        <w:right w:val="none" w:sz="0" w:space="0" w:color="auto"/>
      </w:divBdr>
    </w:div>
    <w:div w:id="1828932601">
      <w:marLeft w:val="640"/>
      <w:marRight w:val="0"/>
      <w:marTop w:val="0"/>
      <w:marBottom w:val="0"/>
      <w:divBdr>
        <w:top w:val="none" w:sz="0" w:space="0" w:color="auto"/>
        <w:left w:val="none" w:sz="0" w:space="0" w:color="auto"/>
        <w:bottom w:val="none" w:sz="0" w:space="0" w:color="auto"/>
        <w:right w:val="none" w:sz="0" w:space="0" w:color="auto"/>
      </w:divBdr>
    </w:div>
    <w:div w:id="1829246738">
      <w:marLeft w:val="640"/>
      <w:marRight w:val="0"/>
      <w:marTop w:val="0"/>
      <w:marBottom w:val="0"/>
      <w:divBdr>
        <w:top w:val="none" w:sz="0" w:space="0" w:color="auto"/>
        <w:left w:val="none" w:sz="0" w:space="0" w:color="auto"/>
        <w:bottom w:val="none" w:sz="0" w:space="0" w:color="auto"/>
        <w:right w:val="none" w:sz="0" w:space="0" w:color="auto"/>
      </w:divBdr>
    </w:div>
    <w:div w:id="1829401803">
      <w:marLeft w:val="640"/>
      <w:marRight w:val="0"/>
      <w:marTop w:val="0"/>
      <w:marBottom w:val="0"/>
      <w:divBdr>
        <w:top w:val="none" w:sz="0" w:space="0" w:color="auto"/>
        <w:left w:val="none" w:sz="0" w:space="0" w:color="auto"/>
        <w:bottom w:val="none" w:sz="0" w:space="0" w:color="auto"/>
        <w:right w:val="none" w:sz="0" w:space="0" w:color="auto"/>
      </w:divBdr>
    </w:div>
    <w:div w:id="1829402279">
      <w:marLeft w:val="640"/>
      <w:marRight w:val="0"/>
      <w:marTop w:val="0"/>
      <w:marBottom w:val="0"/>
      <w:divBdr>
        <w:top w:val="none" w:sz="0" w:space="0" w:color="auto"/>
        <w:left w:val="none" w:sz="0" w:space="0" w:color="auto"/>
        <w:bottom w:val="none" w:sz="0" w:space="0" w:color="auto"/>
        <w:right w:val="none" w:sz="0" w:space="0" w:color="auto"/>
      </w:divBdr>
    </w:div>
    <w:div w:id="1829712688">
      <w:marLeft w:val="640"/>
      <w:marRight w:val="0"/>
      <w:marTop w:val="0"/>
      <w:marBottom w:val="0"/>
      <w:divBdr>
        <w:top w:val="none" w:sz="0" w:space="0" w:color="auto"/>
        <w:left w:val="none" w:sz="0" w:space="0" w:color="auto"/>
        <w:bottom w:val="none" w:sz="0" w:space="0" w:color="auto"/>
        <w:right w:val="none" w:sz="0" w:space="0" w:color="auto"/>
      </w:divBdr>
    </w:div>
    <w:div w:id="1830556202">
      <w:marLeft w:val="640"/>
      <w:marRight w:val="0"/>
      <w:marTop w:val="0"/>
      <w:marBottom w:val="0"/>
      <w:divBdr>
        <w:top w:val="none" w:sz="0" w:space="0" w:color="auto"/>
        <w:left w:val="none" w:sz="0" w:space="0" w:color="auto"/>
        <w:bottom w:val="none" w:sz="0" w:space="0" w:color="auto"/>
        <w:right w:val="none" w:sz="0" w:space="0" w:color="auto"/>
      </w:divBdr>
    </w:div>
    <w:div w:id="1830634164">
      <w:marLeft w:val="640"/>
      <w:marRight w:val="0"/>
      <w:marTop w:val="0"/>
      <w:marBottom w:val="0"/>
      <w:divBdr>
        <w:top w:val="none" w:sz="0" w:space="0" w:color="auto"/>
        <w:left w:val="none" w:sz="0" w:space="0" w:color="auto"/>
        <w:bottom w:val="none" w:sz="0" w:space="0" w:color="auto"/>
        <w:right w:val="none" w:sz="0" w:space="0" w:color="auto"/>
      </w:divBdr>
    </w:div>
    <w:div w:id="1831822255">
      <w:marLeft w:val="640"/>
      <w:marRight w:val="0"/>
      <w:marTop w:val="0"/>
      <w:marBottom w:val="0"/>
      <w:divBdr>
        <w:top w:val="none" w:sz="0" w:space="0" w:color="auto"/>
        <w:left w:val="none" w:sz="0" w:space="0" w:color="auto"/>
        <w:bottom w:val="none" w:sz="0" w:space="0" w:color="auto"/>
        <w:right w:val="none" w:sz="0" w:space="0" w:color="auto"/>
      </w:divBdr>
    </w:div>
    <w:div w:id="1831864896">
      <w:marLeft w:val="640"/>
      <w:marRight w:val="0"/>
      <w:marTop w:val="0"/>
      <w:marBottom w:val="0"/>
      <w:divBdr>
        <w:top w:val="none" w:sz="0" w:space="0" w:color="auto"/>
        <w:left w:val="none" w:sz="0" w:space="0" w:color="auto"/>
        <w:bottom w:val="none" w:sz="0" w:space="0" w:color="auto"/>
        <w:right w:val="none" w:sz="0" w:space="0" w:color="auto"/>
      </w:divBdr>
    </w:div>
    <w:div w:id="1831871807">
      <w:marLeft w:val="640"/>
      <w:marRight w:val="0"/>
      <w:marTop w:val="0"/>
      <w:marBottom w:val="0"/>
      <w:divBdr>
        <w:top w:val="none" w:sz="0" w:space="0" w:color="auto"/>
        <w:left w:val="none" w:sz="0" w:space="0" w:color="auto"/>
        <w:bottom w:val="none" w:sz="0" w:space="0" w:color="auto"/>
        <w:right w:val="none" w:sz="0" w:space="0" w:color="auto"/>
      </w:divBdr>
    </w:div>
    <w:div w:id="1831946548">
      <w:marLeft w:val="640"/>
      <w:marRight w:val="0"/>
      <w:marTop w:val="0"/>
      <w:marBottom w:val="0"/>
      <w:divBdr>
        <w:top w:val="none" w:sz="0" w:space="0" w:color="auto"/>
        <w:left w:val="none" w:sz="0" w:space="0" w:color="auto"/>
        <w:bottom w:val="none" w:sz="0" w:space="0" w:color="auto"/>
        <w:right w:val="none" w:sz="0" w:space="0" w:color="auto"/>
      </w:divBdr>
    </w:div>
    <w:div w:id="1832138360">
      <w:marLeft w:val="640"/>
      <w:marRight w:val="0"/>
      <w:marTop w:val="0"/>
      <w:marBottom w:val="0"/>
      <w:divBdr>
        <w:top w:val="none" w:sz="0" w:space="0" w:color="auto"/>
        <w:left w:val="none" w:sz="0" w:space="0" w:color="auto"/>
        <w:bottom w:val="none" w:sz="0" w:space="0" w:color="auto"/>
        <w:right w:val="none" w:sz="0" w:space="0" w:color="auto"/>
      </w:divBdr>
    </w:div>
    <w:div w:id="1832596747">
      <w:marLeft w:val="640"/>
      <w:marRight w:val="0"/>
      <w:marTop w:val="0"/>
      <w:marBottom w:val="0"/>
      <w:divBdr>
        <w:top w:val="none" w:sz="0" w:space="0" w:color="auto"/>
        <w:left w:val="none" w:sz="0" w:space="0" w:color="auto"/>
        <w:bottom w:val="none" w:sz="0" w:space="0" w:color="auto"/>
        <w:right w:val="none" w:sz="0" w:space="0" w:color="auto"/>
      </w:divBdr>
    </w:div>
    <w:div w:id="1832790395">
      <w:marLeft w:val="640"/>
      <w:marRight w:val="0"/>
      <w:marTop w:val="0"/>
      <w:marBottom w:val="0"/>
      <w:divBdr>
        <w:top w:val="none" w:sz="0" w:space="0" w:color="auto"/>
        <w:left w:val="none" w:sz="0" w:space="0" w:color="auto"/>
        <w:bottom w:val="none" w:sz="0" w:space="0" w:color="auto"/>
        <w:right w:val="none" w:sz="0" w:space="0" w:color="auto"/>
      </w:divBdr>
    </w:div>
    <w:div w:id="1833134411">
      <w:marLeft w:val="640"/>
      <w:marRight w:val="0"/>
      <w:marTop w:val="0"/>
      <w:marBottom w:val="0"/>
      <w:divBdr>
        <w:top w:val="none" w:sz="0" w:space="0" w:color="auto"/>
        <w:left w:val="none" w:sz="0" w:space="0" w:color="auto"/>
        <w:bottom w:val="none" w:sz="0" w:space="0" w:color="auto"/>
        <w:right w:val="none" w:sz="0" w:space="0" w:color="auto"/>
      </w:divBdr>
    </w:div>
    <w:div w:id="1833794875">
      <w:marLeft w:val="640"/>
      <w:marRight w:val="0"/>
      <w:marTop w:val="0"/>
      <w:marBottom w:val="0"/>
      <w:divBdr>
        <w:top w:val="none" w:sz="0" w:space="0" w:color="auto"/>
        <w:left w:val="none" w:sz="0" w:space="0" w:color="auto"/>
        <w:bottom w:val="none" w:sz="0" w:space="0" w:color="auto"/>
        <w:right w:val="none" w:sz="0" w:space="0" w:color="auto"/>
      </w:divBdr>
    </w:div>
    <w:div w:id="1833834649">
      <w:marLeft w:val="640"/>
      <w:marRight w:val="0"/>
      <w:marTop w:val="0"/>
      <w:marBottom w:val="0"/>
      <w:divBdr>
        <w:top w:val="none" w:sz="0" w:space="0" w:color="auto"/>
        <w:left w:val="none" w:sz="0" w:space="0" w:color="auto"/>
        <w:bottom w:val="none" w:sz="0" w:space="0" w:color="auto"/>
        <w:right w:val="none" w:sz="0" w:space="0" w:color="auto"/>
      </w:divBdr>
    </w:div>
    <w:div w:id="1834222512">
      <w:marLeft w:val="640"/>
      <w:marRight w:val="0"/>
      <w:marTop w:val="0"/>
      <w:marBottom w:val="0"/>
      <w:divBdr>
        <w:top w:val="none" w:sz="0" w:space="0" w:color="auto"/>
        <w:left w:val="none" w:sz="0" w:space="0" w:color="auto"/>
        <w:bottom w:val="none" w:sz="0" w:space="0" w:color="auto"/>
        <w:right w:val="none" w:sz="0" w:space="0" w:color="auto"/>
      </w:divBdr>
    </w:div>
    <w:div w:id="1834448477">
      <w:marLeft w:val="640"/>
      <w:marRight w:val="0"/>
      <w:marTop w:val="0"/>
      <w:marBottom w:val="0"/>
      <w:divBdr>
        <w:top w:val="none" w:sz="0" w:space="0" w:color="auto"/>
        <w:left w:val="none" w:sz="0" w:space="0" w:color="auto"/>
        <w:bottom w:val="none" w:sz="0" w:space="0" w:color="auto"/>
        <w:right w:val="none" w:sz="0" w:space="0" w:color="auto"/>
      </w:divBdr>
    </w:div>
    <w:div w:id="1834755435">
      <w:marLeft w:val="640"/>
      <w:marRight w:val="0"/>
      <w:marTop w:val="0"/>
      <w:marBottom w:val="0"/>
      <w:divBdr>
        <w:top w:val="none" w:sz="0" w:space="0" w:color="auto"/>
        <w:left w:val="none" w:sz="0" w:space="0" w:color="auto"/>
        <w:bottom w:val="none" w:sz="0" w:space="0" w:color="auto"/>
        <w:right w:val="none" w:sz="0" w:space="0" w:color="auto"/>
      </w:divBdr>
    </w:div>
    <w:div w:id="1834837547">
      <w:marLeft w:val="640"/>
      <w:marRight w:val="0"/>
      <w:marTop w:val="0"/>
      <w:marBottom w:val="0"/>
      <w:divBdr>
        <w:top w:val="none" w:sz="0" w:space="0" w:color="auto"/>
        <w:left w:val="none" w:sz="0" w:space="0" w:color="auto"/>
        <w:bottom w:val="none" w:sz="0" w:space="0" w:color="auto"/>
        <w:right w:val="none" w:sz="0" w:space="0" w:color="auto"/>
      </w:divBdr>
    </w:div>
    <w:div w:id="1835140352">
      <w:marLeft w:val="640"/>
      <w:marRight w:val="0"/>
      <w:marTop w:val="0"/>
      <w:marBottom w:val="0"/>
      <w:divBdr>
        <w:top w:val="none" w:sz="0" w:space="0" w:color="auto"/>
        <w:left w:val="none" w:sz="0" w:space="0" w:color="auto"/>
        <w:bottom w:val="none" w:sz="0" w:space="0" w:color="auto"/>
        <w:right w:val="none" w:sz="0" w:space="0" w:color="auto"/>
      </w:divBdr>
    </w:div>
    <w:div w:id="1835678001">
      <w:marLeft w:val="640"/>
      <w:marRight w:val="0"/>
      <w:marTop w:val="0"/>
      <w:marBottom w:val="0"/>
      <w:divBdr>
        <w:top w:val="none" w:sz="0" w:space="0" w:color="auto"/>
        <w:left w:val="none" w:sz="0" w:space="0" w:color="auto"/>
        <w:bottom w:val="none" w:sz="0" w:space="0" w:color="auto"/>
        <w:right w:val="none" w:sz="0" w:space="0" w:color="auto"/>
      </w:divBdr>
    </w:div>
    <w:div w:id="1835678045">
      <w:marLeft w:val="640"/>
      <w:marRight w:val="0"/>
      <w:marTop w:val="0"/>
      <w:marBottom w:val="0"/>
      <w:divBdr>
        <w:top w:val="none" w:sz="0" w:space="0" w:color="auto"/>
        <w:left w:val="none" w:sz="0" w:space="0" w:color="auto"/>
        <w:bottom w:val="none" w:sz="0" w:space="0" w:color="auto"/>
        <w:right w:val="none" w:sz="0" w:space="0" w:color="auto"/>
      </w:divBdr>
    </w:div>
    <w:div w:id="1835753256">
      <w:marLeft w:val="640"/>
      <w:marRight w:val="0"/>
      <w:marTop w:val="0"/>
      <w:marBottom w:val="0"/>
      <w:divBdr>
        <w:top w:val="none" w:sz="0" w:space="0" w:color="auto"/>
        <w:left w:val="none" w:sz="0" w:space="0" w:color="auto"/>
        <w:bottom w:val="none" w:sz="0" w:space="0" w:color="auto"/>
        <w:right w:val="none" w:sz="0" w:space="0" w:color="auto"/>
      </w:divBdr>
    </w:div>
    <w:div w:id="1836140237">
      <w:marLeft w:val="640"/>
      <w:marRight w:val="0"/>
      <w:marTop w:val="0"/>
      <w:marBottom w:val="0"/>
      <w:divBdr>
        <w:top w:val="none" w:sz="0" w:space="0" w:color="auto"/>
        <w:left w:val="none" w:sz="0" w:space="0" w:color="auto"/>
        <w:bottom w:val="none" w:sz="0" w:space="0" w:color="auto"/>
        <w:right w:val="none" w:sz="0" w:space="0" w:color="auto"/>
      </w:divBdr>
    </w:div>
    <w:div w:id="1836409630">
      <w:marLeft w:val="640"/>
      <w:marRight w:val="0"/>
      <w:marTop w:val="0"/>
      <w:marBottom w:val="0"/>
      <w:divBdr>
        <w:top w:val="none" w:sz="0" w:space="0" w:color="auto"/>
        <w:left w:val="none" w:sz="0" w:space="0" w:color="auto"/>
        <w:bottom w:val="none" w:sz="0" w:space="0" w:color="auto"/>
        <w:right w:val="none" w:sz="0" w:space="0" w:color="auto"/>
      </w:divBdr>
    </w:div>
    <w:div w:id="1837111496">
      <w:marLeft w:val="640"/>
      <w:marRight w:val="0"/>
      <w:marTop w:val="0"/>
      <w:marBottom w:val="0"/>
      <w:divBdr>
        <w:top w:val="none" w:sz="0" w:space="0" w:color="auto"/>
        <w:left w:val="none" w:sz="0" w:space="0" w:color="auto"/>
        <w:bottom w:val="none" w:sz="0" w:space="0" w:color="auto"/>
        <w:right w:val="none" w:sz="0" w:space="0" w:color="auto"/>
      </w:divBdr>
    </w:div>
    <w:div w:id="1837457127">
      <w:marLeft w:val="640"/>
      <w:marRight w:val="0"/>
      <w:marTop w:val="0"/>
      <w:marBottom w:val="0"/>
      <w:divBdr>
        <w:top w:val="none" w:sz="0" w:space="0" w:color="auto"/>
        <w:left w:val="none" w:sz="0" w:space="0" w:color="auto"/>
        <w:bottom w:val="none" w:sz="0" w:space="0" w:color="auto"/>
        <w:right w:val="none" w:sz="0" w:space="0" w:color="auto"/>
      </w:divBdr>
    </w:div>
    <w:div w:id="1837960591">
      <w:marLeft w:val="640"/>
      <w:marRight w:val="0"/>
      <w:marTop w:val="0"/>
      <w:marBottom w:val="0"/>
      <w:divBdr>
        <w:top w:val="none" w:sz="0" w:space="0" w:color="auto"/>
        <w:left w:val="none" w:sz="0" w:space="0" w:color="auto"/>
        <w:bottom w:val="none" w:sz="0" w:space="0" w:color="auto"/>
        <w:right w:val="none" w:sz="0" w:space="0" w:color="auto"/>
      </w:divBdr>
    </w:div>
    <w:div w:id="1838498900">
      <w:marLeft w:val="640"/>
      <w:marRight w:val="0"/>
      <w:marTop w:val="0"/>
      <w:marBottom w:val="0"/>
      <w:divBdr>
        <w:top w:val="none" w:sz="0" w:space="0" w:color="auto"/>
        <w:left w:val="none" w:sz="0" w:space="0" w:color="auto"/>
        <w:bottom w:val="none" w:sz="0" w:space="0" w:color="auto"/>
        <w:right w:val="none" w:sz="0" w:space="0" w:color="auto"/>
      </w:divBdr>
    </w:div>
    <w:div w:id="1838567872">
      <w:marLeft w:val="640"/>
      <w:marRight w:val="0"/>
      <w:marTop w:val="0"/>
      <w:marBottom w:val="0"/>
      <w:divBdr>
        <w:top w:val="none" w:sz="0" w:space="0" w:color="auto"/>
        <w:left w:val="none" w:sz="0" w:space="0" w:color="auto"/>
        <w:bottom w:val="none" w:sz="0" w:space="0" w:color="auto"/>
        <w:right w:val="none" w:sz="0" w:space="0" w:color="auto"/>
      </w:divBdr>
    </w:div>
    <w:div w:id="1838689067">
      <w:marLeft w:val="640"/>
      <w:marRight w:val="0"/>
      <w:marTop w:val="0"/>
      <w:marBottom w:val="0"/>
      <w:divBdr>
        <w:top w:val="none" w:sz="0" w:space="0" w:color="auto"/>
        <w:left w:val="none" w:sz="0" w:space="0" w:color="auto"/>
        <w:bottom w:val="none" w:sz="0" w:space="0" w:color="auto"/>
        <w:right w:val="none" w:sz="0" w:space="0" w:color="auto"/>
      </w:divBdr>
    </w:div>
    <w:div w:id="1838961606">
      <w:marLeft w:val="640"/>
      <w:marRight w:val="0"/>
      <w:marTop w:val="0"/>
      <w:marBottom w:val="0"/>
      <w:divBdr>
        <w:top w:val="none" w:sz="0" w:space="0" w:color="auto"/>
        <w:left w:val="none" w:sz="0" w:space="0" w:color="auto"/>
        <w:bottom w:val="none" w:sz="0" w:space="0" w:color="auto"/>
        <w:right w:val="none" w:sz="0" w:space="0" w:color="auto"/>
      </w:divBdr>
    </w:div>
    <w:div w:id="1839730121">
      <w:marLeft w:val="640"/>
      <w:marRight w:val="0"/>
      <w:marTop w:val="0"/>
      <w:marBottom w:val="0"/>
      <w:divBdr>
        <w:top w:val="none" w:sz="0" w:space="0" w:color="auto"/>
        <w:left w:val="none" w:sz="0" w:space="0" w:color="auto"/>
        <w:bottom w:val="none" w:sz="0" w:space="0" w:color="auto"/>
        <w:right w:val="none" w:sz="0" w:space="0" w:color="auto"/>
      </w:divBdr>
    </w:div>
    <w:div w:id="1839880067">
      <w:marLeft w:val="640"/>
      <w:marRight w:val="0"/>
      <w:marTop w:val="0"/>
      <w:marBottom w:val="0"/>
      <w:divBdr>
        <w:top w:val="none" w:sz="0" w:space="0" w:color="auto"/>
        <w:left w:val="none" w:sz="0" w:space="0" w:color="auto"/>
        <w:bottom w:val="none" w:sz="0" w:space="0" w:color="auto"/>
        <w:right w:val="none" w:sz="0" w:space="0" w:color="auto"/>
      </w:divBdr>
    </w:div>
    <w:div w:id="1840651930">
      <w:marLeft w:val="640"/>
      <w:marRight w:val="0"/>
      <w:marTop w:val="0"/>
      <w:marBottom w:val="0"/>
      <w:divBdr>
        <w:top w:val="none" w:sz="0" w:space="0" w:color="auto"/>
        <w:left w:val="none" w:sz="0" w:space="0" w:color="auto"/>
        <w:bottom w:val="none" w:sz="0" w:space="0" w:color="auto"/>
        <w:right w:val="none" w:sz="0" w:space="0" w:color="auto"/>
      </w:divBdr>
    </w:div>
    <w:div w:id="1840727369">
      <w:marLeft w:val="640"/>
      <w:marRight w:val="0"/>
      <w:marTop w:val="0"/>
      <w:marBottom w:val="0"/>
      <w:divBdr>
        <w:top w:val="none" w:sz="0" w:space="0" w:color="auto"/>
        <w:left w:val="none" w:sz="0" w:space="0" w:color="auto"/>
        <w:bottom w:val="none" w:sz="0" w:space="0" w:color="auto"/>
        <w:right w:val="none" w:sz="0" w:space="0" w:color="auto"/>
      </w:divBdr>
    </w:div>
    <w:div w:id="1841310305">
      <w:marLeft w:val="640"/>
      <w:marRight w:val="0"/>
      <w:marTop w:val="0"/>
      <w:marBottom w:val="0"/>
      <w:divBdr>
        <w:top w:val="none" w:sz="0" w:space="0" w:color="auto"/>
        <w:left w:val="none" w:sz="0" w:space="0" w:color="auto"/>
        <w:bottom w:val="none" w:sz="0" w:space="0" w:color="auto"/>
        <w:right w:val="none" w:sz="0" w:space="0" w:color="auto"/>
      </w:divBdr>
    </w:div>
    <w:div w:id="1841431475">
      <w:marLeft w:val="640"/>
      <w:marRight w:val="0"/>
      <w:marTop w:val="0"/>
      <w:marBottom w:val="0"/>
      <w:divBdr>
        <w:top w:val="none" w:sz="0" w:space="0" w:color="auto"/>
        <w:left w:val="none" w:sz="0" w:space="0" w:color="auto"/>
        <w:bottom w:val="none" w:sz="0" w:space="0" w:color="auto"/>
        <w:right w:val="none" w:sz="0" w:space="0" w:color="auto"/>
      </w:divBdr>
    </w:div>
    <w:div w:id="1841433332">
      <w:marLeft w:val="640"/>
      <w:marRight w:val="0"/>
      <w:marTop w:val="0"/>
      <w:marBottom w:val="0"/>
      <w:divBdr>
        <w:top w:val="none" w:sz="0" w:space="0" w:color="auto"/>
        <w:left w:val="none" w:sz="0" w:space="0" w:color="auto"/>
        <w:bottom w:val="none" w:sz="0" w:space="0" w:color="auto"/>
        <w:right w:val="none" w:sz="0" w:space="0" w:color="auto"/>
      </w:divBdr>
    </w:div>
    <w:div w:id="1841461526">
      <w:marLeft w:val="640"/>
      <w:marRight w:val="0"/>
      <w:marTop w:val="0"/>
      <w:marBottom w:val="0"/>
      <w:divBdr>
        <w:top w:val="none" w:sz="0" w:space="0" w:color="auto"/>
        <w:left w:val="none" w:sz="0" w:space="0" w:color="auto"/>
        <w:bottom w:val="none" w:sz="0" w:space="0" w:color="auto"/>
        <w:right w:val="none" w:sz="0" w:space="0" w:color="auto"/>
      </w:divBdr>
    </w:div>
    <w:div w:id="1841584172">
      <w:marLeft w:val="640"/>
      <w:marRight w:val="0"/>
      <w:marTop w:val="0"/>
      <w:marBottom w:val="0"/>
      <w:divBdr>
        <w:top w:val="none" w:sz="0" w:space="0" w:color="auto"/>
        <w:left w:val="none" w:sz="0" w:space="0" w:color="auto"/>
        <w:bottom w:val="none" w:sz="0" w:space="0" w:color="auto"/>
        <w:right w:val="none" w:sz="0" w:space="0" w:color="auto"/>
      </w:divBdr>
    </w:div>
    <w:div w:id="1841849304">
      <w:marLeft w:val="640"/>
      <w:marRight w:val="0"/>
      <w:marTop w:val="0"/>
      <w:marBottom w:val="0"/>
      <w:divBdr>
        <w:top w:val="none" w:sz="0" w:space="0" w:color="auto"/>
        <w:left w:val="none" w:sz="0" w:space="0" w:color="auto"/>
        <w:bottom w:val="none" w:sz="0" w:space="0" w:color="auto"/>
        <w:right w:val="none" w:sz="0" w:space="0" w:color="auto"/>
      </w:divBdr>
    </w:div>
    <w:div w:id="1842161812">
      <w:marLeft w:val="640"/>
      <w:marRight w:val="0"/>
      <w:marTop w:val="0"/>
      <w:marBottom w:val="0"/>
      <w:divBdr>
        <w:top w:val="none" w:sz="0" w:space="0" w:color="auto"/>
        <w:left w:val="none" w:sz="0" w:space="0" w:color="auto"/>
        <w:bottom w:val="none" w:sz="0" w:space="0" w:color="auto"/>
        <w:right w:val="none" w:sz="0" w:space="0" w:color="auto"/>
      </w:divBdr>
    </w:div>
    <w:div w:id="1842425644">
      <w:marLeft w:val="640"/>
      <w:marRight w:val="0"/>
      <w:marTop w:val="0"/>
      <w:marBottom w:val="0"/>
      <w:divBdr>
        <w:top w:val="none" w:sz="0" w:space="0" w:color="auto"/>
        <w:left w:val="none" w:sz="0" w:space="0" w:color="auto"/>
        <w:bottom w:val="none" w:sz="0" w:space="0" w:color="auto"/>
        <w:right w:val="none" w:sz="0" w:space="0" w:color="auto"/>
      </w:divBdr>
    </w:div>
    <w:div w:id="1843622774">
      <w:marLeft w:val="640"/>
      <w:marRight w:val="0"/>
      <w:marTop w:val="0"/>
      <w:marBottom w:val="0"/>
      <w:divBdr>
        <w:top w:val="none" w:sz="0" w:space="0" w:color="auto"/>
        <w:left w:val="none" w:sz="0" w:space="0" w:color="auto"/>
        <w:bottom w:val="none" w:sz="0" w:space="0" w:color="auto"/>
        <w:right w:val="none" w:sz="0" w:space="0" w:color="auto"/>
      </w:divBdr>
    </w:div>
    <w:div w:id="1843885723">
      <w:marLeft w:val="640"/>
      <w:marRight w:val="0"/>
      <w:marTop w:val="0"/>
      <w:marBottom w:val="0"/>
      <w:divBdr>
        <w:top w:val="none" w:sz="0" w:space="0" w:color="auto"/>
        <w:left w:val="none" w:sz="0" w:space="0" w:color="auto"/>
        <w:bottom w:val="none" w:sz="0" w:space="0" w:color="auto"/>
        <w:right w:val="none" w:sz="0" w:space="0" w:color="auto"/>
      </w:divBdr>
    </w:div>
    <w:div w:id="1843930554">
      <w:marLeft w:val="640"/>
      <w:marRight w:val="0"/>
      <w:marTop w:val="0"/>
      <w:marBottom w:val="0"/>
      <w:divBdr>
        <w:top w:val="none" w:sz="0" w:space="0" w:color="auto"/>
        <w:left w:val="none" w:sz="0" w:space="0" w:color="auto"/>
        <w:bottom w:val="none" w:sz="0" w:space="0" w:color="auto"/>
        <w:right w:val="none" w:sz="0" w:space="0" w:color="auto"/>
      </w:divBdr>
    </w:div>
    <w:div w:id="1844203682">
      <w:marLeft w:val="640"/>
      <w:marRight w:val="0"/>
      <w:marTop w:val="0"/>
      <w:marBottom w:val="0"/>
      <w:divBdr>
        <w:top w:val="none" w:sz="0" w:space="0" w:color="auto"/>
        <w:left w:val="none" w:sz="0" w:space="0" w:color="auto"/>
        <w:bottom w:val="none" w:sz="0" w:space="0" w:color="auto"/>
        <w:right w:val="none" w:sz="0" w:space="0" w:color="auto"/>
      </w:divBdr>
    </w:div>
    <w:div w:id="1844515941">
      <w:marLeft w:val="640"/>
      <w:marRight w:val="0"/>
      <w:marTop w:val="0"/>
      <w:marBottom w:val="0"/>
      <w:divBdr>
        <w:top w:val="none" w:sz="0" w:space="0" w:color="auto"/>
        <w:left w:val="none" w:sz="0" w:space="0" w:color="auto"/>
        <w:bottom w:val="none" w:sz="0" w:space="0" w:color="auto"/>
        <w:right w:val="none" w:sz="0" w:space="0" w:color="auto"/>
      </w:divBdr>
    </w:div>
    <w:div w:id="1844973875">
      <w:marLeft w:val="640"/>
      <w:marRight w:val="0"/>
      <w:marTop w:val="0"/>
      <w:marBottom w:val="0"/>
      <w:divBdr>
        <w:top w:val="none" w:sz="0" w:space="0" w:color="auto"/>
        <w:left w:val="none" w:sz="0" w:space="0" w:color="auto"/>
        <w:bottom w:val="none" w:sz="0" w:space="0" w:color="auto"/>
        <w:right w:val="none" w:sz="0" w:space="0" w:color="auto"/>
      </w:divBdr>
    </w:div>
    <w:div w:id="1845243949">
      <w:marLeft w:val="640"/>
      <w:marRight w:val="0"/>
      <w:marTop w:val="0"/>
      <w:marBottom w:val="0"/>
      <w:divBdr>
        <w:top w:val="none" w:sz="0" w:space="0" w:color="auto"/>
        <w:left w:val="none" w:sz="0" w:space="0" w:color="auto"/>
        <w:bottom w:val="none" w:sz="0" w:space="0" w:color="auto"/>
        <w:right w:val="none" w:sz="0" w:space="0" w:color="auto"/>
      </w:divBdr>
    </w:div>
    <w:div w:id="1845700772">
      <w:marLeft w:val="640"/>
      <w:marRight w:val="0"/>
      <w:marTop w:val="0"/>
      <w:marBottom w:val="0"/>
      <w:divBdr>
        <w:top w:val="none" w:sz="0" w:space="0" w:color="auto"/>
        <w:left w:val="none" w:sz="0" w:space="0" w:color="auto"/>
        <w:bottom w:val="none" w:sz="0" w:space="0" w:color="auto"/>
        <w:right w:val="none" w:sz="0" w:space="0" w:color="auto"/>
      </w:divBdr>
    </w:div>
    <w:div w:id="1845780879">
      <w:marLeft w:val="640"/>
      <w:marRight w:val="0"/>
      <w:marTop w:val="0"/>
      <w:marBottom w:val="0"/>
      <w:divBdr>
        <w:top w:val="none" w:sz="0" w:space="0" w:color="auto"/>
        <w:left w:val="none" w:sz="0" w:space="0" w:color="auto"/>
        <w:bottom w:val="none" w:sz="0" w:space="0" w:color="auto"/>
        <w:right w:val="none" w:sz="0" w:space="0" w:color="auto"/>
      </w:divBdr>
    </w:div>
    <w:div w:id="1846168891">
      <w:marLeft w:val="640"/>
      <w:marRight w:val="0"/>
      <w:marTop w:val="0"/>
      <w:marBottom w:val="0"/>
      <w:divBdr>
        <w:top w:val="none" w:sz="0" w:space="0" w:color="auto"/>
        <w:left w:val="none" w:sz="0" w:space="0" w:color="auto"/>
        <w:bottom w:val="none" w:sz="0" w:space="0" w:color="auto"/>
        <w:right w:val="none" w:sz="0" w:space="0" w:color="auto"/>
      </w:divBdr>
    </w:div>
    <w:div w:id="1846170247">
      <w:marLeft w:val="640"/>
      <w:marRight w:val="0"/>
      <w:marTop w:val="0"/>
      <w:marBottom w:val="0"/>
      <w:divBdr>
        <w:top w:val="none" w:sz="0" w:space="0" w:color="auto"/>
        <w:left w:val="none" w:sz="0" w:space="0" w:color="auto"/>
        <w:bottom w:val="none" w:sz="0" w:space="0" w:color="auto"/>
        <w:right w:val="none" w:sz="0" w:space="0" w:color="auto"/>
      </w:divBdr>
    </w:div>
    <w:div w:id="1846901714">
      <w:marLeft w:val="640"/>
      <w:marRight w:val="0"/>
      <w:marTop w:val="0"/>
      <w:marBottom w:val="0"/>
      <w:divBdr>
        <w:top w:val="none" w:sz="0" w:space="0" w:color="auto"/>
        <w:left w:val="none" w:sz="0" w:space="0" w:color="auto"/>
        <w:bottom w:val="none" w:sz="0" w:space="0" w:color="auto"/>
        <w:right w:val="none" w:sz="0" w:space="0" w:color="auto"/>
      </w:divBdr>
    </w:div>
    <w:div w:id="1847286370">
      <w:marLeft w:val="640"/>
      <w:marRight w:val="0"/>
      <w:marTop w:val="0"/>
      <w:marBottom w:val="0"/>
      <w:divBdr>
        <w:top w:val="none" w:sz="0" w:space="0" w:color="auto"/>
        <w:left w:val="none" w:sz="0" w:space="0" w:color="auto"/>
        <w:bottom w:val="none" w:sz="0" w:space="0" w:color="auto"/>
        <w:right w:val="none" w:sz="0" w:space="0" w:color="auto"/>
      </w:divBdr>
    </w:div>
    <w:div w:id="1847479944">
      <w:marLeft w:val="640"/>
      <w:marRight w:val="0"/>
      <w:marTop w:val="0"/>
      <w:marBottom w:val="0"/>
      <w:divBdr>
        <w:top w:val="none" w:sz="0" w:space="0" w:color="auto"/>
        <w:left w:val="none" w:sz="0" w:space="0" w:color="auto"/>
        <w:bottom w:val="none" w:sz="0" w:space="0" w:color="auto"/>
        <w:right w:val="none" w:sz="0" w:space="0" w:color="auto"/>
      </w:divBdr>
    </w:div>
    <w:div w:id="1847597128">
      <w:marLeft w:val="640"/>
      <w:marRight w:val="0"/>
      <w:marTop w:val="0"/>
      <w:marBottom w:val="0"/>
      <w:divBdr>
        <w:top w:val="none" w:sz="0" w:space="0" w:color="auto"/>
        <w:left w:val="none" w:sz="0" w:space="0" w:color="auto"/>
        <w:bottom w:val="none" w:sz="0" w:space="0" w:color="auto"/>
        <w:right w:val="none" w:sz="0" w:space="0" w:color="auto"/>
      </w:divBdr>
    </w:div>
    <w:div w:id="1847817612">
      <w:marLeft w:val="640"/>
      <w:marRight w:val="0"/>
      <w:marTop w:val="0"/>
      <w:marBottom w:val="0"/>
      <w:divBdr>
        <w:top w:val="none" w:sz="0" w:space="0" w:color="auto"/>
        <w:left w:val="none" w:sz="0" w:space="0" w:color="auto"/>
        <w:bottom w:val="none" w:sz="0" w:space="0" w:color="auto"/>
        <w:right w:val="none" w:sz="0" w:space="0" w:color="auto"/>
      </w:divBdr>
    </w:div>
    <w:div w:id="1848208942">
      <w:marLeft w:val="640"/>
      <w:marRight w:val="0"/>
      <w:marTop w:val="0"/>
      <w:marBottom w:val="0"/>
      <w:divBdr>
        <w:top w:val="none" w:sz="0" w:space="0" w:color="auto"/>
        <w:left w:val="none" w:sz="0" w:space="0" w:color="auto"/>
        <w:bottom w:val="none" w:sz="0" w:space="0" w:color="auto"/>
        <w:right w:val="none" w:sz="0" w:space="0" w:color="auto"/>
      </w:divBdr>
    </w:div>
    <w:div w:id="1848249851">
      <w:marLeft w:val="640"/>
      <w:marRight w:val="0"/>
      <w:marTop w:val="0"/>
      <w:marBottom w:val="0"/>
      <w:divBdr>
        <w:top w:val="none" w:sz="0" w:space="0" w:color="auto"/>
        <w:left w:val="none" w:sz="0" w:space="0" w:color="auto"/>
        <w:bottom w:val="none" w:sz="0" w:space="0" w:color="auto"/>
        <w:right w:val="none" w:sz="0" w:space="0" w:color="auto"/>
      </w:divBdr>
    </w:div>
    <w:div w:id="1848474254">
      <w:marLeft w:val="640"/>
      <w:marRight w:val="0"/>
      <w:marTop w:val="0"/>
      <w:marBottom w:val="0"/>
      <w:divBdr>
        <w:top w:val="none" w:sz="0" w:space="0" w:color="auto"/>
        <w:left w:val="none" w:sz="0" w:space="0" w:color="auto"/>
        <w:bottom w:val="none" w:sz="0" w:space="0" w:color="auto"/>
        <w:right w:val="none" w:sz="0" w:space="0" w:color="auto"/>
      </w:divBdr>
    </w:div>
    <w:div w:id="1848785505">
      <w:marLeft w:val="640"/>
      <w:marRight w:val="0"/>
      <w:marTop w:val="0"/>
      <w:marBottom w:val="0"/>
      <w:divBdr>
        <w:top w:val="none" w:sz="0" w:space="0" w:color="auto"/>
        <w:left w:val="none" w:sz="0" w:space="0" w:color="auto"/>
        <w:bottom w:val="none" w:sz="0" w:space="0" w:color="auto"/>
        <w:right w:val="none" w:sz="0" w:space="0" w:color="auto"/>
      </w:divBdr>
    </w:div>
    <w:div w:id="1848790389">
      <w:marLeft w:val="640"/>
      <w:marRight w:val="0"/>
      <w:marTop w:val="0"/>
      <w:marBottom w:val="0"/>
      <w:divBdr>
        <w:top w:val="none" w:sz="0" w:space="0" w:color="auto"/>
        <w:left w:val="none" w:sz="0" w:space="0" w:color="auto"/>
        <w:bottom w:val="none" w:sz="0" w:space="0" w:color="auto"/>
        <w:right w:val="none" w:sz="0" w:space="0" w:color="auto"/>
      </w:divBdr>
    </w:div>
    <w:div w:id="1849102845">
      <w:marLeft w:val="640"/>
      <w:marRight w:val="0"/>
      <w:marTop w:val="0"/>
      <w:marBottom w:val="0"/>
      <w:divBdr>
        <w:top w:val="none" w:sz="0" w:space="0" w:color="auto"/>
        <w:left w:val="none" w:sz="0" w:space="0" w:color="auto"/>
        <w:bottom w:val="none" w:sz="0" w:space="0" w:color="auto"/>
        <w:right w:val="none" w:sz="0" w:space="0" w:color="auto"/>
      </w:divBdr>
    </w:div>
    <w:div w:id="1849253675">
      <w:marLeft w:val="640"/>
      <w:marRight w:val="0"/>
      <w:marTop w:val="0"/>
      <w:marBottom w:val="0"/>
      <w:divBdr>
        <w:top w:val="none" w:sz="0" w:space="0" w:color="auto"/>
        <w:left w:val="none" w:sz="0" w:space="0" w:color="auto"/>
        <w:bottom w:val="none" w:sz="0" w:space="0" w:color="auto"/>
        <w:right w:val="none" w:sz="0" w:space="0" w:color="auto"/>
      </w:divBdr>
    </w:div>
    <w:div w:id="1849558452">
      <w:marLeft w:val="640"/>
      <w:marRight w:val="0"/>
      <w:marTop w:val="0"/>
      <w:marBottom w:val="0"/>
      <w:divBdr>
        <w:top w:val="none" w:sz="0" w:space="0" w:color="auto"/>
        <w:left w:val="none" w:sz="0" w:space="0" w:color="auto"/>
        <w:bottom w:val="none" w:sz="0" w:space="0" w:color="auto"/>
        <w:right w:val="none" w:sz="0" w:space="0" w:color="auto"/>
      </w:divBdr>
    </w:div>
    <w:div w:id="1849903720">
      <w:marLeft w:val="640"/>
      <w:marRight w:val="0"/>
      <w:marTop w:val="0"/>
      <w:marBottom w:val="0"/>
      <w:divBdr>
        <w:top w:val="none" w:sz="0" w:space="0" w:color="auto"/>
        <w:left w:val="none" w:sz="0" w:space="0" w:color="auto"/>
        <w:bottom w:val="none" w:sz="0" w:space="0" w:color="auto"/>
        <w:right w:val="none" w:sz="0" w:space="0" w:color="auto"/>
      </w:divBdr>
    </w:div>
    <w:div w:id="1850484193">
      <w:marLeft w:val="640"/>
      <w:marRight w:val="0"/>
      <w:marTop w:val="0"/>
      <w:marBottom w:val="0"/>
      <w:divBdr>
        <w:top w:val="none" w:sz="0" w:space="0" w:color="auto"/>
        <w:left w:val="none" w:sz="0" w:space="0" w:color="auto"/>
        <w:bottom w:val="none" w:sz="0" w:space="0" w:color="auto"/>
        <w:right w:val="none" w:sz="0" w:space="0" w:color="auto"/>
      </w:divBdr>
    </w:div>
    <w:div w:id="1850486066">
      <w:marLeft w:val="640"/>
      <w:marRight w:val="0"/>
      <w:marTop w:val="0"/>
      <w:marBottom w:val="0"/>
      <w:divBdr>
        <w:top w:val="none" w:sz="0" w:space="0" w:color="auto"/>
        <w:left w:val="none" w:sz="0" w:space="0" w:color="auto"/>
        <w:bottom w:val="none" w:sz="0" w:space="0" w:color="auto"/>
        <w:right w:val="none" w:sz="0" w:space="0" w:color="auto"/>
      </w:divBdr>
    </w:div>
    <w:div w:id="1850635383">
      <w:marLeft w:val="640"/>
      <w:marRight w:val="0"/>
      <w:marTop w:val="0"/>
      <w:marBottom w:val="0"/>
      <w:divBdr>
        <w:top w:val="none" w:sz="0" w:space="0" w:color="auto"/>
        <w:left w:val="none" w:sz="0" w:space="0" w:color="auto"/>
        <w:bottom w:val="none" w:sz="0" w:space="0" w:color="auto"/>
        <w:right w:val="none" w:sz="0" w:space="0" w:color="auto"/>
      </w:divBdr>
    </w:div>
    <w:div w:id="1850829152">
      <w:marLeft w:val="640"/>
      <w:marRight w:val="0"/>
      <w:marTop w:val="0"/>
      <w:marBottom w:val="0"/>
      <w:divBdr>
        <w:top w:val="none" w:sz="0" w:space="0" w:color="auto"/>
        <w:left w:val="none" w:sz="0" w:space="0" w:color="auto"/>
        <w:bottom w:val="none" w:sz="0" w:space="0" w:color="auto"/>
        <w:right w:val="none" w:sz="0" w:space="0" w:color="auto"/>
      </w:divBdr>
    </w:div>
    <w:div w:id="1851137341">
      <w:marLeft w:val="640"/>
      <w:marRight w:val="0"/>
      <w:marTop w:val="0"/>
      <w:marBottom w:val="0"/>
      <w:divBdr>
        <w:top w:val="none" w:sz="0" w:space="0" w:color="auto"/>
        <w:left w:val="none" w:sz="0" w:space="0" w:color="auto"/>
        <w:bottom w:val="none" w:sz="0" w:space="0" w:color="auto"/>
        <w:right w:val="none" w:sz="0" w:space="0" w:color="auto"/>
      </w:divBdr>
    </w:div>
    <w:div w:id="1851287911">
      <w:marLeft w:val="640"/>
      <w:marRight w:val="0"/>
      <w:marTop w:val="0"/>
      <w:marBottom w:val="0"/>
      <w:divBdr>
        <w:top w:val="none" w:sz="0" w:space="0" w:color="auto"/>
        <w:left w:val="none" w:sz="0" w:space="0" w:color="auto"/>
        <w:bottom w:val="none" w:sz="0" w:space="0" w:color="auto"/>
        <w:right w:val="none" w:sz="0" w:space="0" w:color="auto"/>
      </w:divBdr>
    </w:div>
    <w:div w:id="1851484266">
      <w:marLeft w:val="640"/>
      <w:marRight w:val="0"/>
      <w:marTop w:val="0"/>
      <w:marBottom w:val="0"/>
      <w:divBdr>
        <w:top w:val="none" w:sz="0" w:space="0" w:color="auto"/>
        <w:left w:val="none" w:sz="0" w:space="0" w:color="auto"/>
        <w:bottom w:val="none" w:sz="0" w:space="0" w:color="auto"/>
        <w:right w:val="none" w:sz="0" w:space="0" w:color="auto"/>
      </w:divBdr>
    </w:div>
    <w:div w:id="1851531553">
      <w:marLeft w:val="640"/>
      <w:marRight w:val="0"/>
      <w:marTop w:val="0"/>
      <w:marBottom w:val="0"/>
      <w:divBdr>
        <w:top w:val="none" w:sz="0" w:space="0" w:color="auto"/>
        <w:left w:val="none" w:sz="0" w:space="0" w:color="auto"/>
        <w:bottom w:val="none" w:sz="0" w:space="0" w:color="auto"/>
        <w:right w:val="none" w:sz="0" w:space="0" w:color="auto"/>
      </w:divBdr>
    </w:div>
    <w:div w:id="1852142375">
      <w:marLeft w:val="640"/>
      <w:marRight w:val="0"/>
      <w:marTop w:val="0"/>
      <w:marBottom w:val="0"/>
      <w:divBdr>
        <w:top w:val="none" w:sz="0" w:space="0" w:color="auto"/>
        <w:left w:val="none" w:sz="0" w:space="0" w:color="auto"/>
        <w:bottom w:val="none" w:sz="0" w:space="0" w:color="auto"/>
        <w:right w:val="none" w:sz="0" w:space="0" w:color="auto"/>
      </w:divBdr>
    </w:div>
    <w:div w:id="1852719494">
      <w:marLeft w:val="640"/>
      <w:marRight w:val="0"/>
      <w:marTop w:val="0"/>
      <w:marBottom w:val="0"/>
      <w:divBdr>
        <w:top w:val="none" w:sz="0" w:space="0" w:color="auto"/>
        <w:left w:val="none" w:sz="0" w:space="0" w:color="auto"/>
        <w:bottom w:val="none" w:sz="0" w:space="0" w:color="auto"/>
        <w:right w:val="none" w:sz="0" w:space="0" w:color="auto"/>
      </w:divBdr>
    </w:div>
    <w:div w:id="1852913715">
      <w:marLeft w:val="640"/>
      <w:marRight w:val="0"/>
      <w:marTop w:val="0"/>
      <w:marBottom w:val="0"/>
      <w:divBdr>
        <w:top w:val="none" w:sz="0" w:space="0" w:color="auto"/>
        <w:left w:val="none" w:sz="0" w:space="0" w:color="auto"/>
        <w:bottom w:val="none" w:sz="0" w:space="0" w:color="auto"/>
        <w:right w:val="none" w:sz="0" w:space="0" w:color="auto"/>
      </w:divBdr>
    </w:div>
    <w:div w:id="1853258539">
      <w:marLeft w:val="640"/>
      <w:marRight w:val="0"/>
      <w:marTop w:val="0"/>
      <w:marBottom w:val="0"/>
      <w:divBdr>
        <w:top w:val="none" w:sz="0" w:space="0" w:color="auto"/>
        <w:left w:val="none" w:sz="0" w:space="0" w:color="auto"/>
        <w:bottom w:val="none" w:sz="0" w:space="0" w:color="auto"/>
        <w:right w:val="none" w:sz="0" w:space="0" w:color="auto"/>
      </w:divBdr>
    </w:div>
    <w:div w:id="1853492992">
      <w:marLeft w:val="640"/>
      <w:marRight w:val="0"/>
      <w:marTop w:val="0"/>
      <w:marBottom w:val="0"/>
      <w:divBdr>
        <w:top w:val="none" w:sz="0" w:space="0" w:color="auto"/>
        <w:left w:val="none" w:sz="0" w:space="0" w:color="auto"/>
        <w:bottom w:val="none" w:sz="0" w:space="0" w:color="auto"/>
        <w:right w:val="none" w:sz="0" w:space="0" w:color="auto"/>
      </w:divBdr>
    </w:div>
    <w:div w:id="1853646848">
      <w:marLeft w:val="640"/>
      <w:marRight w:val="0"/>
      <w:marTop w:val="0"/>
      <w:marBottom w:val="0"/>
      <w:divBdr>
        <w:top w:val="none" w:sz="0" w:space="0" w:color="auto"/>
        <w:left w:val="none" w:sz="0" w:space="0" w:color="auto"/>
        <w:bottom w:val="none" w:sz="0" w:space="0" w:color="auto"/>
        <w:right w:val="none" w:sz="0" w:space="0" w:color="auto"/>
      </w:divBdr>
    </w:div>
    <w:div w:id="1853832837">
      <w:marLeft w:val="640"/>
      <w:marRight w:val="0"/>
      <w:marTop w:val="0"/>
      <w:marBottom w:val="0"/>
      <w:divBdr>
        <w:top w:val="none" w:sz="0" w:space="0" w:color="auto"/>
        <w:left w:val="none" w:sz="0" w:space="0" w:color="auto"/>
        <w:bottom w:val="none" w:sz="0" w:space="0" w:color="auto"/>
        <w:right w:val="none" w:sz="0" w:space="0" w:color="auto"/>
      </w:divBdr>
    </w:div>
    <w:div w:id="1853954913">
      <w:marLeft w:val="640"/>
      <w:marRight w:val="0"/>
      <w:marTop w:val="0"/>
      <w:marBottom w:val="0"/>
      <w:divBdr>
        <w:top w:val="none" w:sz="0" w:space="0" w:color="auto"/>
        <w:left w:val="none" w:sz="0" w:space="0" w:color="auto"/>
        <w:bottom w:val="none" w:sz="0" w:space="0" w:color="auto"/>
        <w:right w:val="none" w:sz="0" w:space="0" w:color="auto"/>
      </w:divBdr>
    </w:div>
    <w:div w:id="1854033697">
      <w:marLeft w:val="640"/>
      <w:marRight w:val="0"/>
      <w:marTop w:val="0"/>
      <w:marBottom w:val="0"/>
      <w:divBdr>
        <w:top w:val="none" w:sz="0" w:space="0" w:color="auto"/>
        <w:left w:val="none" w:sz="0" w:space="0" w:color="auto"/>
        <w:bottom w:val="none" w:sz="0" w:space="0" w:color="auto"/>
        <w:right w:val="none" w:sz="0" w:space="0" w:color="auto"/>
      </w:divBdr>
    </w:div>
    <w:div w:id="1854488731">
      <w:marLeft w:val="640"/>
      <w:marRight w:val="0"/>
      <w:marTop w:val="0"/>
      <w:marBottom w:val="0"/>
      <w:divBdr>
        <w:top w:val="none" w:sz="0" w:space="0" w:color="auto"/>
        <w:left w:val="none" w:sz="0" w:space="0" w:color="auto"/>
        <w:bottom w:val="none" w:sz="0" w:space="0" w:color="auto"/>
        <w:right w:val="none" w:sz="0" w:space="0" w:color="auto"/>
      </w:divBdr>
    </w:div>
    <w:div w:id="1854949475">
      <w:marLeft w:val="640"/>
      <w:marRight w:val="0"/>
      <w:marTop w:val="0"/>
      <w:marBottom w:val="0"/>
      <w:divBdr>
        <w:top w:val="none" w:sz="0" w:space="0" w:color="auto"/>
        <w:left w:val="none" w:sz="0" w:space="0" w:color="auto"/>
        <w:bottom w:val="none" w:sz="0" w:space="0" w:color="auto"/>
        <w:right w:val="none" w:sz="0" w:space="0" w:color="auto"/>
      </w:divBdr>
    </w:div>
    <w:div w:id="1855001095">
      <w:marLeft w:val="640"/>
      <w:marRight w:val="0"/>
      <w:marTop w:val="0"/>
      <w:marBottom w:val="0"/>
      <w:divBdr>
        <w:top w:val="none" w:sz="0" w:space="0" w:color="auto"/>
        <w:left w:val="none" w:sz="0" w:space="0" w:color="auto"/>
        <w:bottom w:val="none" w:sz="0" w:space="0" w:color="auto"/>
        <w:right w:val="none" w:sz="0" w:space="0" w:color="auto"/>
      </w:divBdr>
    </w:div>
    <w:div w:id="1855219530">
      <w:marLeft w:val="640"/>
      <w:marRight w:val="0"/>
      <w:marTop w:val="0"/>
      <w:marBottom w:val="0"/>
      <w:divBdr>
        <w:top w:val="none" w:sz="0" w:space="0" w:color="auto"/>
        <w:left w:val="none" w:sz="0" w:space="0" w:color="auto"/>
        <w:bottom w:val="none" w:sz="0" w:space="0" w:color="auto"/>
        <w:right w:val="none" w:sz="0" w:space="0" w:color="auto"/>
      </w:divBdr>
    </w:div>
    <w:div w:id="1855462076">
      <w:marLeft w:val="640"/>
      <w:marRight w:val="0"/>
      <w:marTop w:val="0"/>
      <w:marBottom w:val="0"/>
      <w:divBdr>
        <w:top w:val="none" w:sz="0" w:space="0" w:color="auto"/>
        <w:left w:val="none" w:sz="0" w:space="0" w:color="auto"/>
        <w:bottom w:val="none" w:sz="0" w:space="0" w:color="auto"/>
        <w:right w:val="none" w:sz="0" w:space="0" w:color="auto"/>
      </w:divBdr>
    </w:div>
    <w:div w:id="1855612352">
      <w:marLeft w:val="640"/>
      <w:marRight w:val="0"/>
      <w:marTop w:val="0"/>
      <w:marBottom w:val="0"/>
      <w:divBdr>
        <w:top w:val="none" w:sz="0" w:space="0" w:color="auto"/>
        <w:left w:val="none" w:sz="0" w:space="0" w:color="auto"/>
        <w:bottom w:val="none" w:sz="0" w:space="0" w:color="auto"/>
        <w:right w:val="none" w:sz="0" w:space="0" w:color="auto"/>
      </w:divBdr>
    </w:div>
    <w:div w:id="1855725567">
      <w:marLeft w:val="640"/>
      <w:marRight w:val="0"/>
      <w:marTop w:val="0"/>
      <w:marBottom w:val="0"/>
      <w:divBdr>
        <w:top w:val="none" w:sz="0" w:space="0" w:color="auto"/>
        <w:left w:val="none" w:sz="0" w:space="0" w:color="auto"/>
        <w:bottom w:val="none" w:sz="0" w:space="0" w:color="auto"/>
        <w:right w:val="none" w:sz="0" w:space="0" w:color="auto"/>
      </w:divBdr>
    </w:div>
    <w:div w:id="1855994307">
      <w:marLeft w:val="640"/>
      <w:marRight w:val="0"/>
      <w:marTop w:val="0"/>
      <w:marBottom w:val="0"/>
      <w:divBdr>
        <w:top w:val="none" w:sz="0" w:space="0" w:color="auto"/>
        <w:left w:val="none" w:sz="0" w:space="0" w:color="auto"/>
        <w:bottom w:val="none" w:sz="0" w:space="0" w:color="auto"/>
        <w:right w:val="none" w:sz="0" w:space="0" w:color="auto"/>
      </w:divBdr>
    </w:div>
    <w:div w:id="1856268078">
      <w:marLeft w:val="640"/>
      <w:marRight w:val="0"/>
      <w:marTop w:val="0"/>
      <w:marBottom w:val="0"/>
      <w:divBdr>
        <w:top w:val="none" w:sz="0" w:space="0" w:color="auto"/>
        <w:left w:val="none" w:sz="0" w:space="0" w:color="auto"/>
        <w:bottom w:val="none" w:sz="0" w:space="0" w:color="auto"/>
        <w:right w:val="none" w:sz="0" w:space="0" w:color="auto"/>
      </w:divBdr>
    </w:div>
    <w:div w:id="1856308728">
      <w:marLeft w:val="640"/>
      <w:marRight w:val="0"/>
      <w:marTop w:val="0"/>
      <w:marBottom w:val="0"/>
      <w:divBdr>
        <w:top w:val="none" w:sz="0" w:space="0" w:color="auto"/>
        <w:left w:val="none" w:sz="0" w:space="0" w:color="auto"/>
        <w:bottom w:val="none" w:sz="0" w:space="0" w:color="auto"/>
        <w:right w:val="none" w:sz="0" w:space="0" w:color="auto"/>
      </w:divBdr>
    </w:div>
    <w:div w:id="1856382102">
      <w:marLeft w:val="640"/>
      <w:marRight w:val="0"/>
      <w:marTop w:val="0"/>
      <w:marBottom w:val="0"/>
      <w:divBdr>
        <w:top w:val="none" w:sz="0" w:space="0" w:color="auto"/>
        <w:left w:val="none" w:sz="0" w:space="0" w:color="auto"/>
        <w:bottom w:val="none" w:sz="0" w:space="0" w:color="auto"/>
        <w:right w:val="none" w:sz="0" w:space="0" w:color="auto"/>
      </w:divBdr>
    </w:div>
    <w:div w:id="1856571949">
      <w:marLeft w:val="640"/>
      <w:marRight w:val="0"/>
      <w:marTop w:val="0"/>
      <w:marBottom w:val="0"/>
      <w:divBdr>
        <w:top w:val="none" w:sz="0" w:space="0" w:color="auto"/>
        <w:left w:val="none" w:sz="0" w:space="0" w:color="auto"/>
        <w:bottom w:val="none" w:sz="0" w:space="0" w:color="auto"/>
        <w:right w:val="none" w:sz="0" w:space="0" w:color="auto"/>
      </w:divBdr>
    </w:div>
    <w:div w:id="1856654452">
      <w:marLeft w:val="640"/>
      <w:marRight w:val="0"/>
      <w:marTop w:val="0"/>
      <w:marBottom w:val="0"/>
      <w:divBdr>
        <w:top w:val="none" w:sz="0" w:space="0" w:color="auto"/>
        <w:left w:val="none" w:sz="0" w:space="0" w:color="auto"/>
        <w:bottom w:val="none" w:sz="0" w:space="0" w:color="auto"/>
        <w:right w:val="none" w:sz="0" w:space="0" w:color="auto"/>
      </w:divBdr>
    </w:div>
    <w:div w:id="1857114485">
      <w:marLeft w:val="640"/>
      <w:marRight w:val="0"/>
      <w:marTop w:val="0"/>
      <w:marBottom w:val="0"/>
      <w:divBdr>
        <w:top w:val="none" w:sz="0" w:space="0" w:color="auto"/>
        <w:left w:val="none" w:sz="0" w:space="0" w:color="auto"/>
        <w:bottom w:val="none" w:sz="0" w:space="0" w:color="auto"/>
        <w:right w:val="none" w:sz="0" w:space="0" w:color="auto"/>
      </w:divBdr>
    </w:div>
    <w:div w:id="1857958737">
      <w:marLeft w:val="640"/>
      <w:marRight w:val="0"/>
      <w:marTop w:val="0"/>
      <w:marBottom w:val="0"/>
      <w:divBdr>
        <w:top w:val="none" w:sz="0" w:space="0" w:color="auto"/>
        <w:left w:val="none" w:sz="0" w:space="0" w:color="auto"/>
        <w:bottom w:val="none" w:sz="0" w:space="0" w:color="auto"/>
        <w:right w:val="none" w:sz="0" w:space="0" w:color="auto"/>
      </w:divBdr>
    </w:div>
    <w:div w:id="1858275586">
      <w:marLeft w:val="640"/>
      <w:marRight w:val="0"/>
      <w:marTop w:val="0"/>
      <w:marBottom w:val="0"/>
      <w:divBdr>
        <w:top w:val="none" w:sz="0" w:space="0" w:color="auto"/>
        <w:left w:val="none" w:sz="0" w:space="0" w:color="auto"/>
        <w:bottom w:val="none" w:sz="0" w:space="0" w:color="auto"/>
        <w:right w:val="none" w:sz="0" w:space="0" w:color="auto"/>
      </w:divBdr>
    </w:div>
    <w:div w:id="1858888905">
      <w:marLeft w:val="640"/>
      <w:marRight w:val="0"/>
      <w:marTop w:val="0"/>
      <w:marBottom w:val="0"/>
      <w:divBdr>
        <w:top w:val="none" w:sz="0" w:space="0" w:color="auto"/>
        <w:left w:val="none" w:sz="0" w:space="0" w:color="auto"/>
        <w:bottom w:val="none" w:sz="0" w:space="0" w:color="auto"/>
        <w:right w:val="none" w:sz="0" w:space="0" w:color="auto"/>
      </w:divBdr>
    </w:div>
    <w:div w:id="1859201336">
      <w:marLeft w:val="640"/>
      <w:marRight w:val="0"/>
      <w:marTop w:val="0"/>
      <w:marBottom w:val="0"/>
      <w:divBdr>
        <w:top w:val="none" w:sz="0" w:space="0" w:color="auto"/>
        <w:left w:val="none" w:sz="0" w:space="0" w:color="auto"/>
        <w:bottom w:val="none" w:sz="0" w:space="0" w:color="auto"/>
        <w:right w:val="none" w:sz="0" w:space="0" w:color="auto"/>
      </w:divBdr>
    </w:div>
    <w:div w:id="1859587518">
      <w:marLeft w:val="640"/>
      <w:marRight w:val="0"/>
      <w:marTop w:val="0"/>
      <w:marBottom w:val="0"/>
      <w:divBdr>
        <w:top w:val="none" w:sz="0" w:space="0" w:color="auto"/>
        <w:left w:val="none" w:sz="0" w:space="0" w:color="auto"/>
        <w:bottom w:val="none" w:sz="0" w:space="0" w:color="auto"/>
        <w:right w:val="none" w:sz="0" w:space="0" w:color="auto"/>
      </w:divBdr>
    </w:div>
    <w:div w:id="1859923007">
      <w:marLeft w:val="640"/>
      <w:marRight w:val="0"/>
      <w:marTop w:val="0"/>
      <w:marBottom w:val="0"/>
      <w:divBdr>
        <w:top w:val="none" w:sz="0" w:space="0" w:color="auto"/>
        <w:left w:val="none" w:sz="0" w:space="0" w:color="auto"/>
        <w:bottom w:val="none" w:sz="0" w:space="0" w:color="auto"/>
        <w:right w:val="none" w:sz="0" w:space="0" w:color="auto"/>
      </w:divBdr>
    </w:div>
    <w:div w:id="1860049067">
      <w:marLeft w:val="640"/>
      <w:marRight w:val="0"/>
      <w:marTop w:val="0"/>
      <w:marBottom w:val="0"/>
      <w:divBdr>
        <w:top w:val="none" w:sz="0" w:space="0" w:color="auto"/>
        <w:left w:val="none" w:sz="0" w:space="0" w:color="auto"/>
        <w:bottom w:val="none" w:sz="0" w:space="0" w:color="auto"/>
        <w:right w:val="none" w:sz="0" w:space="0" w:color="auto"/>
      </w:divBdr>
    </w:div>
    <w:div w:id="1860195422">
      <w:marLeft w:val="640"/>
      <w:marRight w:val="0"/>
      <w:marTop w:val="0"/>
      <w:marBottom w:val="0"/>
      <w:divBdr>
        <w:top w:val="none" w:sz="0" w:space="0" w:color="auto"/>
        <w:left w:val="none" w:sz="0" w:space="0" w:color="auto"/>
        <w:bottom w:val="none" w:sz="0" w:space="0" w:color="auto"/>
        <w:right w:val="none" w:sz="0" w:space="0" w:color="auto"/>
      </w:divBdr>
    </w:div>
    <w:div w:id="1860779116">
      <w:marLeft w:val="640"/>
      <w:marRight w:val="0"/>
      <w:marTop w:val="0"/>
      <w:marBottom w:val="0"/>
      <w:divBdr>
        <w:top w:val="none" w:sz="0" w:space="0" w:color="auto"/>
        <w:left w:val="none" w:sz="0" w:space="0" w:color="auto"/>
        <w:bottom w:val="none" w:sz="0" w:space="0" w:color="auto"/>
        <w:right w:val="none" w:sz="0" w:space="0" w:color="auto"/>
      </w:divBdr>
    </w:div>
    <w:div w:id="1861433848">
      <w:marLeft w:val="640"/>
      <w:marRight w:val="0"/>
      <w:marTop w:val="0"/>
      <w:marBottom w:val="0"/>
      <w:divBdr>
        <w:top w:val="none" w:sz="0" w:space="0" w:color="auto"/>
        <w:left w:val="none" w:sz="0" w:space="0" w:color="auto"/>
        <w:bottom w:val="none" w:sz="0" w:space="0" w:color="auto"/>
        <w:right w:val="none" w:sz="0" w:space="0" w:color="auto"/>
      </w:divBdr>
    </w:div>
    <w:div w:id="1861697430">
      <w:marLeft w:val="640"/>
      <w:marRight w:val="0"/>
      <w:marTop w:val="0"/>
      <w:marBottom w:val="0"/>
      <w:divBdr>
        <w:top w:val="none" w:sz="0" w:space="0" w:color="auto"/>
        <w:left w:val="none" w:sz="0" w:space="0" w:color="auto"/>
        <w:bottom w:val="none" w:sz="0" w:space="0" w:color="auto"/>
        <w:right w:val="none" w:sz="0" w:space="0" w:color="auto"/>
      </w:divBdr>
    </w:div>
    <w:div w:id="1861700688">
      <w:marLeft w:val="640"/>
      <w:marRight w:val="0"/>
      <w:marTop w:val="0"/>
      <w:marBottom w:val="0"/>
      <w:divBdr>
        <w:top w:val="none" w:sz="0" w:space="0" w:color="auto"/>
        <w:left w:val="none" w:sz="0" w:space="0" w:color="auto"/>
        <w:bottom w:val="none" w:sz="0" w:space="0" w:color="auto"/>
        <w:right w:val="none" w:sz="0" w:space="0" w:color="auto"/>
      </w:divBdr>
    </w:div>
    <w:div w:id="1861971727">
      <w:marLeft w:val="640"/>
      <w:marRight w:val="0"/>
      <w:marTop w:val="0"/>
      <w:marBottom w:val="0"/>
      <w:divBdr>
        <w:top w:val="none" w:sz="0" w:space="0" w:color="auto"/>
        <w:left w:val="none" w:sz="0" w:space="0" w:color="auto"/>
        <w:bottom w:val="none" w:sz="0" w:space="0" w:color="auto"/>
        <w:right w:val="none" w:sz="0" w:space="0" w:color="auto"/>
      </w:divBdr>
    </w:div>
    <w:div w:id="1862158305">
      <w:marLeft w:val="640"/>
      <w:marRight w:val="0"/>
      <w:marTop w:val="0"/>
      <w:marBottom w:val="0"/>
      <w:divBdr>
        <w:top w:val="none" w:sz="0" w:space="0" w:color="auto"/>
        <w:left w:val="none" w:sz="0" w:space="0" w:color="auto"/>
        <w:bottom w:val="none" w:sz="0" w:space="0" w:color="auto"/>
        <w:right w:val="none" w:sz="0" w:space="0" w:color="auto"/>
      </w:divBdr>
    </w:div>
    <w:div w:id="1862623695">
      <w:marLeft w:val="640"/>
      <w:marRight w:val="0"/>
      <w:marTop w:val="0"/>
      <w:marBottom w:val="0"/>
      <w:divBdr>
        <w:top w:val="none" w:sz="0" w:space="0" w:color="auto"/>
        <w:left w:val="none" w:sz="0" w:space="0" w:color="auto"/>
        <w:bottom w:val="none" w:sz="0" w:space="0" w:color="auto"/>
        <w:right w:val="none" w:sz="0" w:space="0" w:color="auto"/>
      </w:divBdr>
    </w:div>
    <w:div w:id="1862626023">
      <w:marLeft w:val="640"/>
      <w:marRight w:val="0"/>
      <w:marTop w:val="0"/>
      <w:marBottom w:val="0"/>
      <w:divBdr>
        <w:top w:val="none" w:sz="0" w:space="0" w:color="auto"/>
        <w:left w:val="none" w:sz="0" w:space="0" w:color="auto"/>
        <w:bottom w:val="none" w:sz="0" w:space="0" w:color="auto"/>
        <w:right w:val="none" w:sz="0" w:space="0" w:color="auto"/>
      </w:divBdr>
    </w:div>
    <w:div w:id="1862932892">
      <w:marLeft w:val="640"/>
      <w:marRight w:val="0"/>
      <w:marTop w:val="0"/>
      <w:marBottom w:val="0"/>
      <w:divBdr>
        <w:top w:val="none" w:sz="0" w:space="0" w:color="auto"/>
        <w:left w:val="none" w:sz="0" w:space="0" w:color="auto"/>
        <w:bottom w:val="none" w:sz="0" w:space="0" w:color="auto"/>
        <w:right w:val="none" w:sz="0" w:space="0" w:color="auto"/>
      </w:divBdr>
    </w:div>
    <w:div w:id="1863325075">
      <w:marLeft w:val="640"/>
      <w:marRight w:val="0"/>
      <w:marTop w:val="0"/>
      <w:marBottom w:val="0"/>
      <w:divBdr>
        <w:top w:val="none" w:sz="0" w:space="0" w:color="auto"/>
        <w:left w:val="none" w:sz="0" w:space="0" w:color="auto"/>
        <w:bottom w:val="none" w:sz="0" w:space="0" w:color="auto"/>
        <w:right w:val="none" w:sz="0" w:space="0" w:color="auto"/>
      </w:divBdr>
    </w:div>
    <w:div w:id="1863519821">
      <w:marLeft w:val="640"/>
      <w:marRight w:val="0"/>
      <w:marTop w:val="0"/>
      <w:marBottom w:val="0"/>
      <w:divBdr>
        <w:top w:val="none" w:sz="0" w:space="0" w:color="auto"/>
        <w:left w:val="none" w:sz="0" w:space="0" w:color="auto"/>
        <w:bottom w:val="none" w:sz="0" w:space="0" w:color="auto"/>
        <w:right w:val="none" w:sz="0" w:space="0" w:color="auto"/>
      </w:divBdr>
    </w:div>
    <w:div w:id="1863586470">
      <w:marLeft w:val="640"/>
      <w:marRight w:val="0"/>
      <w:marTop w:val="0"/>
      <w:marBottom w:val="0"/>
      <w:divBdr>
        <w:top w:val="none" w:sz="0" w:space="0" w:color="auto"/>
        <w:left w:val="none" w:sz="0" w:space="0" w:color="auto"/>
        <w:bottom w:val="none" w:sz="0" w:space="0" w:color="auto"/>
        <w:right w:val="none" w:sz="0" w:space="0" w:color="auto"/>
      </w:divBdr>
    </w:div>
    <w:div w:id="1863588719">
      <w:marLeft w:val="640"/>
      <w:marRight w:val="0"/>
      <w:marTop w:val="0"/>
      <w:marBottom w:val="0"/>
      <w:divBdr>
        <w:top w:val="none" w:sz="0" w:space="0" w:color="auto"/>
        <w:left w:val="none" w:sz="0" w:space="0" w:color="auto"/>
        <w:bottom w:val="none" w:sz="0" w:space="0" w:color="auto"/>
        <w:right w:val="none" w:sz="0" w:space="0" w:color="auto"/>
      </w:divBdr>
    </w:div>
    <w:div w:id="1864127843">
      <w:marLeft w:val="640"/>
      <w:marRight w:val="0"/>
      <w:marTop w:val="0"/>
      <w:marBottom w:val="0"/>
      <w:divBdr>
        <w:top w:val="none" w:sz="0" w:space="0" w:color="auto"/>
        <w:left w:val="none" w:sz="0" w:space="0" w:color="auto"/>
        <w:bottom w:val="none" w:sz="0" w:space="0" w:color="auto"/>
        <w:right w:val="none" w:sz="0" w:space="0" w:color="auto"/>
      </w:divBdr>
    </w:div>
    <w:div w:id="1864244048">
      <w:marLeft w:val="640"/>
      <w:marRight w:val="0"/>
      <w:marTop w:val="0"/>
      <w:marBottom w:val="0"/>
      <w:divBdr>
        <w:top w:val="none" w:sz="0" w:space="0" w:color="auto"/>
        <w:left w:val="none" w:sz="0" w:space="0" w:color="auto"/>
        <w:bottom w:val="none" w:sz="0" w:space="0" w:color="auto"/>
        <w:right w:val="none" w:sz="0" w:space="0" w:color="auto"/>
      </w:divBdr>
    </w:div>
    <w:div w:id="1864511671">
      <w:marLeft w:val="640"/>
      <w:marRight w:val="0"/>
      <w:marTop w:val="0"/>
      <w:marBottom w:val="0"/>
      <w:divBdr>
        <w:top w:val="none" w:sz="0" w:space="0" w:color="auto"/>
        <w:left w:val="none" w:sz="0" w:space="0" w:color="auto"/>
        <w:bottom w:val="none" w:sz="0" w:space="0" w:color="auto"/>
        <w:right w:val="none" w:sz="0" w:space="0" w:color="auto"/>
      </w:divBdr>
    </w:div>
    <w:div w:id="1865098035">
      <w:marLeft w:val="640"/>
      <w:marRight w:val="0"/>
      <w:marTop w:val="0"/>
      <w:marBottom w:val="0"/>
      <w:divBdr>
        <w:top w:val="none" w:sz="0" w:space="0" w:color="auto"/>
        <w:left w:val="none" w:sz="0" w:space="0" w:color="auto"/>
        <w:bottom w:val="none" w:sz="0" w:space="0" w:color="auto"/>
        <w:right w:val="none" w:sz="0" w:space="0" w:color="auto"/>
      </w:divBdr>
    </w:div>
    <w:div w:id="1865246598">
      <w:marLeft w:val="640"/>
      <w:marRight w:val="0"/>
      <w:marTop w:val="0"/>
      <w:marBottom w:val="0"/>
      <w:divBdr>
        <w:top w:val="none" w:sz="0" w:space="0" w:color="auto"/>
        <w:left w:val="none" w:sz="0" w:space="0" w:color="auto"/>
        <w:bottom w:val="none" w:sz="0" w:space="0" w:color="auto"/>
        <w:right w:val="none" w:sz="0" w:space="0" w:color="auto"/>
      </w:divBdr>
    </w:div>
    <w:div w:id="1865290365">
      <w:marLeft w:val="640"/>
      <w:marRight w:val="0"/>
      <w:marTop w:val="0"/>
      <w:marBottom w:val="0"/>
      <w:divBdr>
        <w:top w:val="none" w:sz="0" w:space="0" w:color="auto"/>
        <w:left w:val="none" w:sz="0" w:space="0" w:color="auto"/>
        <w:bottom w:val="none" w:sz="0" w:space="0" w:color="auto"/>
        <w:right w:val="none" w:sz="0" w:space="0" w:color="auto"/>
      </w:divBdr>
    </w:div>
    <w:div w:id="1866363300">
      <w:marLeft w:val="640"/>
      <w:marRight w:val="0"/>
      <w:marTop w:val="0"/>
      <w:marBottom w:val="0"/>
      <w:divBdr>
        <w:top w:val="none" w:sz="0" w:space="0" w:color="auto"/>
        <w:left w:val="none" w:sz="0" w:space="0" w:color="auto"/>
        <w:bottom w:val="none" w:sz="0" w:space="0" w:color="auto"/>
        <w:right w:val="none" w:sz="0" w:space="0" w:color="auto"/>
      </w:divBdr>
    </w:div>
    <w:div w:id="1866557185">
      <w:marLeft w:val="640"/>
      <w:marRight w:val="0"/>
      <w:marTop w:val="0"/>
      <w:marBottom w:val="0"/>
      <w:divBdr>
        <w:top w:val="none" w:sz="0" w:space="0" w:color="auto"/>
        <w:left w:val="none" w:sz="0" w:space="0" w:color="auto"/>
        <w:bottom w:val="none" w:sz="0" w:space="0" w:color="auto"/>
        <w:right w:val="none" w:sz="0" w:space="0" w:color="auto"/>
      </w:divBdr>
    </w:div>
    <w:div w:id="1866629024">
      <w:marLeft w:val="640"/>
      <w:marRight w:val="0"/>
      <w:marTop w:val="0"/>
      <w:marBottom w:val="0"/>
      <w:divBdr>
        <w:top w:val="none" w:sz="0" w:space="0" w:color="auto"/>
        <w:left w:val="none" w:sz="0" w:space="0" w:color="auto"/>
        <w:bottom w:val="none" w:sz="0" w:space="0" w:color="auto"/>
        <w:right w:val="none" w:sz="0" w:space="0" w:color="auto"/>
      </w:divBdr>
    </w:div>
    <w:div w:id="1866670114">
      <w:marLeft w:val="640"/>
      <w:marRight w:val="0"/>
      <w:marTop w:val="0"/>
      <w:marBottom w:val="0"/>
      <w:divBdr>
        <w:top w:val="none" w:sz="0" w:space="0" w:color="auto"/>
        <w:left w:val="none" w:sz="0" w:space="0" w:color="auto"/>
        <w:bottom w:val="none" w:sz="0" w:space="0" w:color="auto"/>
        <w:right w:val="none" w:sz="0" w:space="0" w:color="auto"/>
      </w:divBdr>
    </w:div>
    <w:div w:id="1867405463">
      <w:marLeft w:val="640"/>
      <w:marRight w:val="0"/>
      <w:marTop w:val="0"/>
      <w:marBottom w:val="0"/>
      <w:divBdr>
        <w:top w:val="none" w:sz="0" w:space="0" w:color="auto"/>
        <w:left w:val="none" w:sz="0" w:space="0" w:color="auto"/>
        <w:bottom w:val="none" w:sz="0" w:space="0" w:color="auto"/>
        <w:right w:val="none" w:sz="0" w:space="0" w:color="auto"/>
      </w:divBdr>
    </w:div>
    <w:div w:id="1867711452">
      <w:marLeft w:val="640"/>
      <w:marRight w:val="0"/>
      <w:marTop w:val="0"/>
      <w:marBottom w:val="0"/>
      <w:divBdr>
        <w:top w:val="none" w:sz="0" w:space="0" w:color="auto"/>
        <w:left w:val="none" w:sz="0" w:space="0" w:color="auto"/>
        <w:bottom w:val="none" w:sz="0" w:space="0" w:color="auto"/>
        <w:right w:val="none" w:sz="0" w:space="0" w:color="auto"/>
      </w:divBdr>
    </w:div>
    <w:div w:id="1867909149">
      <w:marLeft w:val="640"/>
      <w:marRight w:val="0"/>
      <w:marTop w:val="0"/>
      <w:marBottom w:val="0"/>
      <w:divBdr>
        <w:top w:val="none" w:sz="0" w:space="0" w:color="auto"/>
        <w:left w:val="none" w:sz="0" w:space="0" w:color="auto"/>
        <w:bottom w:val="none" w:sz="0" w:space="0" w:color="auto"/>
        <w:right w:val="none" w:sz="0" w:space="0" w:color="auto"/>
      </w:divBdr>
    </w:div>
    <w:div w:id="1868180430">
      <w:marLeft w:val="640"/>
      <w:marRight w:val="0"/>
      <w:marTop w:val="0"/>
      <w:marBottom w:val="0"/>
      <w:divBdr>
        <w:top w:val="none" w:sz="0" w:space="0" w:color="auto"/>
        <w:left w:val="none" w:sz="0" w:space="0" w:color="auto"/>
        <w:bottom w:val="none" w:sz="0" w:space="0" w:color="auto"/>
        <w:right w:val="none" w:sz="0" w:space="0" w:color="auto"/>
      </w:divBdr>
    </w:div>
    <w:div w:id="1868250893">
      <w:marLeft w:val="640"/>
      <w:marRight w:val="0"/>
      <w:marTop w:val="0"/>
      <w:marBottom w:val="0"/>
      <w:divBdr>
        <w:top w:val="none" w:sz="0" w:space="0" w:color="auto"/>
        <w:left w:val="none" w:sz="0" w:space="0" w:color="auto"/>
        <w:bottom w:val="none" w:sz="0" w:space="0" w:color="auto"/>
        <w:right w:val="none" w:sz="0" w:space="0" w:color="auto"/>
      </w:divBdr>
    </w:div>
    <w:div w:id="1868325378">
      <w:marLeft w:val="640"/>
      <w:marRight w:val="0"/>
      <w:marTop w:val="0"/>
      <w:marBottom w:val="0"/>
      <w:divBdr>
        <w:top w:val="none" w:sz="0" w:space="0" w:color="auto"/>
        <w:left w:val="none" w:sz="0" w:space="0" w:color="auto"/>
        <w:bottom w:val="none" w:sz="0" w:space="0" w:color="auto"/>
        <w:right w:val="none" w:sz="0" w:space="0" w:color="auto"/>
      </w:divBdr>
    </w:div>
    <w:div w:id="1868636629">
      <w:marLeft w:val="640"/>
      <w:marRight w:val="0"/>
      <w:marTop w:val="0"/>
      <w:marBottom w:val="0"/>
      <w:divBdr>
        <w:top w:val="none" w:sz="0" w:space="0" w:color="auto"/>
        <w:left w:val="none" w:sz="0" w:space="0" w:color="auto"/>
        <w:bottom w:val="none" w:sz="0" w:space="0" w:color="auto"/>
        <w:right w:val="none" w:sz="0" w:space="0" w:color="auto"/>
      </w:divBdr>
    </w:div>
    <w:div w:id="1868717196">
      <w:marLeft w:val="640"/>
      <w:marRight w:val="0"/>
      <w:marTop w:val="0"/>
      <w:marBottom w:val="0"/>
      <w:divBdr>
        <w:top w:val="none" w:sz="0" w:space="0" w:color="auto"/>
        <w:left w:val="none" w:sz="0" w:space="0" w:color="auto"/>
        <w:bottom w:val="none" w:sz="0" w:space="0" w:color="auto"/>
        <w:right w:val="none" w:sz="0" w:space="0" w:color="auto"/>
      </w:divBdr>
    </w:div>
    <w:div w:id="1868834141">
      <w:marLeft w:val="640"/>
      <w:marRight w:val="0"/>
      <w:marTop w:val="0"/>
      <w:marBottom w:val="0"/>
      <w:divBdr>
        <w:top w:val="none" w:sz="0" w:space="0" w:color="auto"/>
        <w:left w:val="none" w:sz="0" w:space="0" w:color="auto"/>
        <w:bottom w:val="none" w:sz="0" w:space="0" w:color="auto"/>
        <w:right w:val="none" w:sz="0" w:space="0" w:color="auto"/>
      </w:divBdr>
    </w:div>
    <w:div w:id="1869021401">
      <w:marLeft w:val="640"/>
      <w:marRight w:val="0"/>
      <w:marTop w:val="0"/>
      <w:marBottom w:val="0"/>
      <w:divBdr>
        <w:top w:val="none" w:sz="0" w:space="0" w:color="auto"/>
        <w:left w:val="none" w:sz="0" w:space="0" w:color="auto"/>
        <w:bottom w:val="none" w:sz="0" w:space="0" w:color="auto"/>
        <w:right w:val="none" w:sz="0" w:space="0" w:color="auto"/>
      </w:divBdr>
    </w:div>
    <w:div w:id="1869102656">
      <w:marLeft w:val="640"/>
      <w:marRight w:val="0"/>
      <w:marTop w:val="0"/>
      <w:marBottom w:val="0"/>
      <w:divBdr>
        <w:top w:val="none" w:sz="0" w:space="0" w:color="auto"/>
        <w:left w:val="none" w:sz="0" w:space="0" w:color="auto"/>
        <w:bottom w:val="none" w:sz="0" w:space="0" w:color="auto"/>
        <w:right w:val="none" w:sz="0" w:space="0" w:color="auto"/>
      </w:divBdr>
    </w:div>
    <w:div w:id="1869483968">
      <w:marLeft w:val="640"/>
      <w:marRight w:val="0"/>
      <w:marTop w:val="0"/>
      <w:marBottom w:val="0"/>
      <w:divBdr>
        <w:top w:val="none" w:sz="0" w:space="0" w:color="auto"/>
        <w:left w:val="none" w:sz="0" w:space="0" w:color="auto"/>
        <w:bottom w:val="none" w:sz="0" w:space="0" w:color="auto"/>
        <w:right w:val="none" w:sz="0" w:space="0" w:color="auto"/>
      </w:divBdr>
    </w:div>
    <w:div w:id="1869835198">
      <w:marLeft w:val="640"/>
      <w:marRight w:val="0"/>
      <w:marTop w:val="0"/>
      <w:marBottom w:val="0"/>
      <w:divBdr>
        <w:top w:val="none" w:sz="0" w:space="0" w:color="auto"/>
        <w:left w:val="none" w:sz="0" w:space="0" w:color="auto"/>
        <w:bottom w:val="none" w:sz="0" w:space="0" w:color="auto"/>
        <w:right w:val="none" w:sz="0" w:space="0" w:color="auto"/>
      </w:divBdr>
    </w:div>
    <w:div w:id="1870070260">
      <w:marLeft w:val="640"/>
      <w:marRight w:val="0"/>
      <w:marTop w:val="0"/>
      <w:marBottom w:val="0"/>
      <w:divBdr>
        <w:top w:val="none" w:sz="0" w:space="0" w:color="auto"/>
        <w:left w:val="none" w:sz="0" w:space="0" w:color="auto"/>
        <w:bottom w:val="none" w:sz="0" w:space="0" w:color="auto"/>
        <w:right w:val="none" w:sz="0" w:space="0" w:color="auto"/>
      </w:divBdr>
    </w:div>
    <w:div w:id="1870334493">
      <w:marLeft w:val="640"/>
      <w:marRight w:val="0"/>
      <w:marTop w:val="0"/>
      <w:marBottom w:val="0"/>
      <w:divBdr>
        <w:top w:val="none" w:sz="0" w:space="0" w:color="auto"/>
        <w:left w:val="none" w:sz="0" w:space="0" w:color="auto"/>
        <w:bottom w:val="none" w:sz="0" w:space="0" w:color="auto"/>
        <w:right w:val="none" w:sz="0" w:space="0" w:color="auto"/>
      </w:divBdr>
    </w:div>
    <w:div w:id="1870415097">
      <w:marLeft w:val="640"/>
      <w:marRight w:val="0"/>
      <w:marTop w:val="0"/>
      <w:marBottom w:val="0"/>
      <w:divBdr>
        <w:top w:val="none" w:sz="0" w:space="0" w:color="auto"/>
        <w:left w:val="none" w:sz="0" w:space="0" w:color="auto"/>
        <w:bottom w:val="none" w:sz="0" w:space="0" w:color="auto"/>
        <w:right w:val="none" w:sz="0" w:space="0" w:color="auto"/>
      </w:divBdr>
    </w:div>
    <w:div w:id="1870530829">
      <w:marLeft w:val="640"/>
      <w:marRight w:val="0"/>
      <w:marTop w:val="0"/>
      <w:marBottom w:val="0"/>
      <w:divBdr>
        <w:top w:val="none" w:sz="0" w:space="0" w:color="auto"/>
        <w:left w:val="none" w:sz="0" w:space="0" w:color="auto"/>
        <w:bottom w:val="none" w:sz="0" w:space="0" w:color="auto"/>
        <w:right w:val="none" w:sz="0" w:space="0" w:color="auto"/>
      </w:divBdr>
    </w:div>
    <w:div w:id="1870757747">
      <w:marLeft w:val="640"/>
      <w:marRight w:val="0"/>
      <w:marTop w:val="0"/>
      <w:marBottom w:val="0"/>
      <w:divBdr>
        <w:top w:val="none" w:sz="0" w:space="0" w:color="auto"/>
        <w:left w:val="none" w:sz="0" w:space="0" w:color="auto"/>
        <w:bottom w:val="none" w:sz="0" w:space="0" w:color="auto"/>
        <w:right w:val="none" w:sz="0" w:space="0" w:color="auto"/>
      </w:divBdr>
    </w:div>
    <w:div w:id="1870796092">
      <w:marLeft w:val="640"/>
      <w:marRight w:val="0"/>
      <w:marTop w:val="0"/>
      <w:marBottom w:val="0"/>
      <w:divBdr>
        <w:top w:val="none" w:sz="0" w:space="0" w:color="auto"/>
        <w:left w:val="none" w:sz="0" w:space="0" w:color="auto"/>
        <w:bottom w:val="none" w:sz="0" w:space="0" w:color="auto"/>
        <w:right w:val="none" w:sz="0" w:space="0" w:color="auto"/>
      </w:divBdr>
    </w:div>
    <w:div w:id="1871412531">
      <w:marLeft w:val="640"/>
      <w:marRight w:val="0"/>
      <w:marTop w:val="0"/>
      <w:marBottom w:val="0"/>
      <w:divBdr>
        <w:top w:val="none" w:sz="0" w:space="0" w:color="auto"/>
        <w:left w:val="none" w:sz="0" w:space="0" w:color="auto"/>
        <w:bottom w:val="none" w:sz="0" w:space="0" w:color="auto"/>
        <w:right w:val="none" w:sz="0" w:space="0" w:color="auto"/>
      </w:divBdr>
    </w:div>
    <w:div w:id="1871452043">
      <w:marLeft w:val="640"/>
      <w:marRight w:val="0"/>
      <w:marTop w:val="0"/>
      <w:marBottom w:val="0"/>
      <w:divBdr>
        <w:top w:val="none" w:sz="0" w:space="0" w:color="auto"/>
        <w:left w:val="none" w:sz="0" w:space="0" w:color="auto"/>
        <w:bottom w:val="none" w:sz="0" w:space="0" w:color="auto"/>
        <w:right w:val="none" w:sz="0" w:space="0" w:color="auto"/>
      </w:divBdr>
    </w:div>
    <w:div w:id="1871525284">
      <w:marLeft w:val="640"/>
      <w:marRight w:val="0"/>
      <w:marTop w:val="0"/>
      <w:marBottom w:val="0"/>
      <w:divBdr>
        <w:top w:val="none" w:sz="0" w:space="0" w:color="auto"/>
        <w:left w:val="none" w:sz="0" w:space="0" w:color="auto"/>
        <w:bottom w:val="none" w:sz="0" w:space="0" w:color="auto"/>
        <w:right w:val="none" w:sz="0" w:space="0" w:color="auto"/>
      </w:divBdr>
    </w:div>
    <w:div w:id="1871604800">
      <w:marLeft w:val="640"/>
      <w:marRight w:val="0"/>
      <w:marTop w:val="0"/>
      <w:marBottom w:val="0"/>
      <w:divBdr>
        <w:top w:val="none" w:sz="0" w:space="0" w:color="auto"/>
        <w:left w:val="none" w:sz="0" w:space="0" w:color="auto"/>
        <w:bottom w:val="none" w:sz="0" w:space="0" w:color="auto"/>
        <w:right w:val="none" w:sz="0" w:space="0" w:color="auto"/>
      </w:divBdr>
    </w:div>
    <w:div w:id="1871649087">
      <w:marLeft w:val="640"/>
      <w:marRight w:val="0"/>
      <w:marTop w:val="0"/>
      <w:marBottom w:val="0"/>
      <w:divBdr>
        <w:top w:val="none" w:sz="0" w:space="0" w:color="auto"/>
        <w:left w:val="none" w:sz="0" w:space="0" w:color="auto"/>
        <w:bottom w:val="none" w:sz="0" w:space="0" w:color="auto"/>
        <w:right w:val="none" w:sz="0" w:space="0" w:color="auto"/>
      </w:divBdr>
    </w:div>
    <w:div w:id="1872065575">
      <w:marLeft w:val="640"/>
      <w:marRight w:val="0"/>
      <w:marTop w:val="0"/>
      <w:marBottom w:val="0"/>
      <w:divBdr>
        <w:top w:val="none" w:sz="0" w:space="0" w:color="auto"/>
        <w:left w:val="none" w:sz="0" w:space="0" w:color="auto"/>
        <w:bottom w:val="none" w:sz="0" w:space="0" w:color="auto"/>
        <w:right w:val="none" w:sz="0" w:space="0" w:color="auto"/>
      </w:divBdr>
    </w:div>
    <w:div w:id="1872258192">
      <w:marLeft w:val="640"/>
      <w:marRight w:val="0"/>
      <w:marTop w:val="0"/>
      <w:marBottom w:val="0"/>
      <w:divBdr>
        <w:top w:val="none" w:sz="0" w:space="0" w:color="auto"/>
        <w:left w:val="none" w:sz="0" w:space="0" w:color="auto"/>
        <w:bottom w:val="none" w:sz="0" w:space="0" w:color="auto"/>
        <w:right w:val="none" w:sz="0" w:space="0" w:color="auto"/>
      </w:divBdr>
    </w:div>
    <w:div w:id="1872571197">
      <w:marLeft w:val="640"/>
      <w:marRight w:val="0"/>
      <w:marTop w:val="0"/>
      <w:marBottom w:val="0"/>
      <w:divBdr>
        <w:top w:val="none" w:sz="0" w:space="0" w:color="auto"/>
        <w:left w:val="none" w:sz="0" w:space="0" w:color="auto"/>
        <w:bottom w:val="none" w:sz="0" w:space="0" w:color="auto"/>
        <w:right w:val="none" w:sz="0" w:space="0" w:color="auto"/>
      </w:divBdr>
    </w:div>
    <w:div w:id="1872647930">
      <w:marLeft w:val="640"/>
      <w:marRight w:val="0"/>
      <w:marTop w:val="0"/>
      <w:marBottom w:val="0"/>
      <w:divBdr>
        <w:top w:val="none" w:sz="0" w:space="0" w:color="auto"/>
        <w:left w:val="none" w:sz="0" w:space="0" w:color="auto"/>
        <w:bottom w:val="none" w:sz="0" w:space="0" w:color="auto"/>
        <w:right w:val="none" w:sz="0" w:space="0" w:color="auto"/>
      </w:divBdr>
    </w:div>
    <w:div w:id="1873421060">
      <w:marLeft w:val="640"/>
      <w:marRight w:val="0"/>
      <w:marTop w:val="0"/>
      <w:marBottom w:val="0"/>
      <w:divBdr>
        <w:top w:val="none" w:sz="0" w:space="0" w:color="auto"/>
        <w:left w:val="none" w:sz="0" w:space="0" w:color="auto"/>
        <w:bottom w:val="none" w:sz="0" w:space="0" w:color="auto"/>
        <w:right w:val="none" w:sz="0" w:space="0" w:color="auto"/>
      </w:divBdr>
    </w:div>
    <w:div w:id="1873421767">
      <w:marLeft w:val="640"/>
      <w:marRight w:val="0"/>
      <w:marTop w:val="0"/>
      <w:marBottom w:val="0"/>
      <w:divBdr>
        <w:top w:val="none" w:sz="0" w:space="0" w:color="auto"/>
        <w:left w:val="none" w:sz="0" w:space="0" w:color="auto"/>
        <w:bottom w:val="none" w:sz="0" w:space="0" w:color="auto"/>
        <w:right w:val="none" w:sz="0" w:space="0" w:color="auto"/>
      </w:divBdr>
    </w:div>
    <w:div w:id="1873807571">
      <w:marLeft w:val="640"/>
      <w:marRight w:val="0"/>
      <w:marTop w:val="0"/>
      <w:marBottom w:val="0"/>
      <w:divBdr>
        <w:top w:val="none" w:sz="0" w:space="0" w:color="auto"/>
        <w:left w:val="none" w:sz="0" w:space="0" w:color="auto"/>
        <w:bottom w:val="none" w:sz="0" w:space="0" w:color="auto"/>
        <w:right w:val="none" w:sz="0" w:space="0" w:color="auto"/>
      </w:divBdr>
    </w:div>
    <w:div w:id="1874034327">
      <w:marLeft w:val="640"/>
      <w:marRight w:val="0"/>
      <w:marTop w:val="0"/>
      <w:marBottom w:val="0"/>
      <w:divBdr>
        <w:top w:val="none" w:sz="0" w:space="0" w:color="auto"/>
        <w:left w:val="none" w:sz="0" w:space="0" w:color="auto"/>
        <w:bottom w:val="none" w:sz="0" w:space="0" w:color="auto"/>
        <w:right w:val="none" w:sz="0" w:space="0" w:color="auto"/>
      </w:divBdr>
    </w:div>
    <w:div w:id="1874265661">
      <w:marLeft w:val="640"/>
      <w:marRight w:val="0"/>
      <w:marTop w:val="0"/>
      <w:marBottom w:val="0"/>
      <w:divBdr>
        <w:top w:val="none" w:sz="0" w:space="0" w:color="auto"/>
        <w:left w:val="none" w:sz="0" w:space="0" w:color="auto"/>
        <w:bottom w:val="none" w:sz="0" w:space="0" w:color="auto"/>
        <w:right w:val="none" w:sz="0" w:space="0" w:color="auto"/>
      </w:divBdr>
    </w:div>
    <w:div w:id="1874490972">
      <w:marLeft w:val="640"/>
      <w:marRight w:val="0"/>
      <w:marTop w:val="0"/>
      <w:marBottom w:val="0"/>
      <w:divBdr>
        <w:top w:val="none" w:sz="0" w:space="0" w:color="auto"/>
        <w:left w:val="none" w:sz="0" w:space="0" w:color="auto"/>
        <w:bottom w:val="none" w:sz="0" w:space="0" w:color="auto"/>
        <w:right w:val="none" w:sz="0" w:space="0" w:color="auto"/>
      </w:divBdr>
    </w:div>
    <w:div w:id="1874492521">
      <w:marLeft w:val="640"/>
      <w:marRight w:val="0"/>
      <w:marTop w:val="0"/>
      <w:marBottom w:val="0"/>
      <w:divBdr>
        <w:top w:val="none" w:sz="0" w:space="0" w:color="auto"/>
        <w:left w:val="none" w:sz="0" w:space="0" w:color="auto"/>
        <w:bottom w:val="none" w:sz="0" w:space="0" w:color="auto"/>
        <w:right w:val="none" w:sz="0" w:space="0" w:color="auto"/>
      </w:divBdr>
    </w:div>
    <w:div w:id="1874535765">
      <w:marLeft w:val="640"/>
      <w:marRight w:val="0"/>
      <w:marTop w:val="0"/>
      <w:marBottom w:val="0"/>
      <w:divBdr>
        <w:top w:val="none" w:sz="0" w:space="0" w:color="auto"/>
        <w:left w:val="none" w:sz="0" w:space="0" w:color="auto"/>
        <w:bottom w:val="none" w:sz="0" w:space="0" w:color="auto"/>
        <w:right w:val="none" w:sz="0" w:space="0" w:color="auto"/>
      </w:divBdr>
    </w:div>
    <w:div w:id="1874613594">
      <w:marLeft w:val="640"/>
      <w:marRight w:val="0"/>
      <w:marTop w:val="0"/>
      <w:marBottom w:val="0"/>
      <w:divBdr>
        <w:top w:val="none" w:sz="0" w:space="0" w:color="auto"/>
        <w:left w:val="none" w:sz="0" w:space="0" w:color="auto"/>
        <w:bottom w:val="none" w:sz="0" w:space="0" w:color="auto"/>
        <w:right w:val="none" w:sz="0" w:space="0" w:color="auto"/>
      </w:divBdr>
    </w:div>
    <w:div w:id="1875265094">
      <w:marLeft w:val="640"/>
      <w:marRight w:val="0"/>
      <w:marTop w:val="0"/>
      <w:marBottom w:val="0"/>
      <w:divBdr>
        <w:top w:val="none" w:sz="0" w:space="0" w:color="auto"/>
        <w:left w:val="none" w:sz="0" w:space="0" w:color="auto"/>
        <w:bottom w:val="none" w:sz="0" w:space="0" w:color="auto"/>
        <w:right w:val="none" w:sz="0" w:space="0" w:color="auto"/>
      </w:divBdr>
    </w:div>
    <w:div w:id="1875540502">
      <w:marLeft w:val="640"/>
      <w:marRight w:val="0"/>
      <w:marTop w:val="0"/>
      <w:marBottom w:val="0"/>
      <w:divBdr>
        <w:top w:val="none" w:sz="0" w:space="0" w:color="auto"/>
        <w:left w:val="none" w:sz="0" w:space="0" w:color="auto"/>
        <w:bottom w:val="none" w:sz="0" w:space="0" w:color="auto"/>
        <w:right w:val="none" w:sz="0" w:space="0" w:color="auto"/>
      </w:divBdr>
    </w:div>
    <w:div w:id="1875921721">
      <w:marLeft w:val="640"/>
      <w:marRight w:val="0"/>
      <w:marTop w:val="0"/>
      <w:marBottom w:val="0"/>
      <w:divBdr>
        <w:top w:val="none" w:sz="0" w:space="0" w:color="auto"/>
        <w:left w:val="none" w:sz="0" w:space="0" w:color="auto"/>
        <w:bottom w:val="none" w:sz="0" w:space="0" w:color="auto"/>
        <w:right w:val="none" w:sz="0" w:space="0" w:color="auto"/>
      </w:divBdr>
    </w:div>
    <w:div w:id="1876037919">
      <w:marLeft w:val="640"/>
      <w:marRight w:val="0"/>
      <w:marTop w:val="0"/>
      <w:marBottom w:val="0"/>
      <w:divBdr>
        <w:top w:val="none" w:sz="0" w:space="0" w:color="auto"/>
        <w:left w:val="none" w:sz="0" w:space="0" w:color="auto"/>
        <w:bottom w:val="none" w:sz="0" w:space="0" w:color="auto"/>
        <w:right w:val="none" w:sz="0" w:space="0" w:color="auto"/>
      </w:divBdr>
    </w:div>
    <w:div w:id="1876195025">
      <w:marLeft w:val="640"/>
      <w:marRight w:val="0"/>
      <w:marTop w:val="0"/>
      <w:marBottom w:val="0"/>
      <w:divBdr>
        <w:top w:val="none" w:sz="0" w:space="0" w:color="auto"/>
        <w:left w:val="none" w:sz="0" w:space="0" w:color="auto"/>
        <w:bottom w:val="none" w:sz="0" w:space="0" w:color="auto"/>
        <w:right w:val="none" w:sz="0" w:space="0" w:color="auto"/>
      </w:divBdr>
    </w:div>
    <w:div w:id="1876231919">
      <w:marLeft w:val="640"/>
      <w:marRight w:val="0"/>
      <w:marTop w:val="0"/>
      <w:marBottom w:val="0"/>
      <w:divBdr>
        <w:top w:val="none" w:sz="0" w:space="0" w:color="auto"/>
        <w:left w:val="none" w:sz="0" w:space="0" w:color="auto"/>
        <w:bottom w:val="none" w:sz="0" w:space="0" w:color="auto"/>
        <w:right w:val="none" w:sz="0" w:space="0" w:color="auto"/>
      </w:divBdr>
    </w:div>
    <w:div w:id="1876431498">
      <w:marLeft w:val="640"/>
      <w:marRight w:val="0"/>
      <w:marTop w:val="0"/>
      <w:marBottom w:val="0"/>
      <w:divBdr>
        <w:top w:val="none" w:sz="0" w:space="0" w:color="auto"/>
        <w:left w:val="none" w:sz="0" w:space="0" w:color="auto"/>
        <w:bottom w:val="none" w:sz="0" w:space="0" w:color="auto"/>
        <w:right w:val="none" w:sz="0" w:space="0" w:color="auto"/>
      </w:divBdr>
    </w:div>
    <w:div w:id="1876500507">
      <w:marLeft w:val="640"/>
      <w:marRight w:val="0"/>
      <w:marTop w:val="0"/>
      <w:marBottom w:val="0"/>
      <w:divBdr>
        <w:top w:val="none" w:sz="0" w:space="0" w:color="auto"/>
        <w:left w:val="none" w:sz="0" w:space="0" w:color="auto"/>
        <w:bottom w:val="none" w:sz="0" w:space="0" w:color="auto"/>
        <w:right w:val="none" w:sz="0" w:space="0" w:color="auto"/>
      </w:divBdr>
    </w:div>
    <w:div w:id="1877035109">
      <w:marLeft w:val="640"/>
      <w:marRight w:val="0"/>
      <w:marTop w:val="0"/>
      <w:marBottom w:val="0"/>
      <w:divBdr>
        <w:top w:val="none" w:sz="0" w:space="0" w:color="auto"/>
        <w:left w:val="none" w:sz="0" w:space="0" w:color="auto"/>
        <w:bottom w:val="none" w:sz="0" w:space="0" w:color="auto"/>
        <w:right w:val="none" w:sz="0" w:space="0" w:color="auto"/>
      </w:divBdr>
    </w:div>
    <w:div w:id="1877231788">
      <w:marLeft w:val="640"/>
      <w:marRight w:val="0"/>
      <w:marTop w:val="0"/>
      <w:marBottom w:val="0"/>
      <w:divBdr>
        <w:top w:val="none" w:sz="0" w:space="0" w:color="auto"/>
        <w:left w:val="none" w:sz="0" w:space="0" w:color="auto"/>
        <w:bottom w:val="none" w:sz="0" w:space="0" w:color="auto"/>
        <w:right w:val="none" w:sz="0" w:space="0" w:color="auto"/>
      </w:divBdr>
    </w:div>
    <w:div w:id="1877304715">
      <w:marLeft w:val="640"/>
      <w:marRight w:val="0"/>
      <w:marTop w:val="0"/>
      <w:marBottom w:val="0"/>
      <w:divBdr>
        <w:top w:val="none" w:sz="0" w:space="0" w:color="auto"/>
        <w:left w:val="none" w:sz="0" w:space="0" w:color="auto"/>
        <w:bottom w:val="none" w:sz="0" w:space="0" w:color="auto"/>
        <w:right w:val="none" w:sz="0" w:space="0" w:color="auto"/>
      </w:divBdr>
    </w:div>
    <w:div w:id="1877307260">
      <w:marLeft w:val="640"/>
      <w:marRight w:val="0"/>
      <w:marTop w:val="0"/>
      <w:marBottom w:val="0"/>
      <w:divBdr>
        <w:top w:val="none" w:sz="0" w:space="0" w:color="auto"/>
        <w:left w:val="none" w:sz="0" w:space="0" w:color="auto"/>
        <w:bottom w:val="none" w:sz="0" w:space="0" w:color="auto"/>
        <w:right w:val="none" w:sz="0" w:space="0" w:color="auto"/>
      </w:divBdr>
    </w:div>
    <w:div w:id="1877740338">
      <w:marLeft w:val="640"/>
      <w:marRight w:val="0"/>
      <w:marTop w:val="0"/>
      <w:marBottom w:val="0"/>
      <w:divBdr>
        <w:top w:val="none" w:sz="0" w:space="0" w:color="auto"/>
        <w:left w:val="none" w:sz="0" w:space="0" w:color="auto"/>
        <w:bottom w:val="none" w:sz="0" w:space="0" w:color="auto"/>
        <w:right w:val="none" w:sz="0" w:space="0" w:color="auto"/>
      </w:divBdr>
    </w:div>
    <w:div w:id="1878159017">
      <w:marLeft w:val="640"/>
      <w:marRight w:val="0"/>
      <w:marTop w:val="0"/>
      <w:marBottom w:val="0"/>
      <w:divBdr>
        <w:top w:val="none" w:sz="0" w:space="0" w:color="auto"/>
        <w:left w:val="none" w:sz="0" w:space="0" w:color="auto"/>
        <w:bottom w:val="none" w:sz="0" w:space="0" w:color="auto"/>
        <w:right w:val="none" w:sz="0" w:space="0" w:color="auto"/>
      </w:divBdr>
    </w:div>
    <w:div w:id="1878197584">
      <w:marLeft w:val="640"/>
      <w:marRight w:val="0"/>
      <w:marTop w:val="0"/>
      <w:marBottom w:val="0"/>
      <w:divBdr>
        <w:top w:val="none" w:sz="0" w:space="0" w:color="auto"/>
        <w:left w:val="none" w:sz="0" w:space="0" w:color="auto"/>
        <w:bottom w:val="none" w:sz="0" w:space="0" w:color="auto"/>
        <w:right w:val="none" w:sz="0" w:space="0" w:color="auto"/>
      </w:divBdr>
    </w:div>
    <w:div w:id="1878272757">
      <w:marLeft w:val="640"/>
      <w:marRight w:val="0"/>
      <w:marTop w:val="0"/>
      <w:marBottom w:val="0"/>
      <w:divBdr>
        <w:top w:val="none" w:sz="0" w:space="0" w:color="auto"/>
        <w:left w:val="none" w:sz="0" w:space="0" w:color="auto"/>
        <w:bottom w:val="none" w:sz="0" w:space="0" w:color="auto"/>
        <w:right w:val="none" w:sz="0" w:space="0" w:color="auto"/>
      </w:divBdr>
    </w:div>
    <w:div w:id="1878662410">
      <w:marLeft w:val="640"/>
      <w:marRight w:val="0"/>
      <w:marTop w:val="0"/>
      <w:marBottom w:val="0"/>
      <w:divBdr>
        <w:top w:val="none" w:sz="0" w:space="0" w:color="auto"/>
        <w:left w:val="none" w:sz="0" w:space="0" w:color="auto"/>
        <w:bottom w:val="none" w:sz="0" w:space="0" w:color="auto"/>
        <w:right w:val="none" w:sz="0" w:space="0" w:color="auto"/>
      </w:divBdr>
    </w:div>
    <w:div w:id="1878883009">
      <w:marLeft w:val="640"/>
      <w:marRight w:val="0"/>
      <w:marTop w:val="0"/>
      <w:marBottom w:val="0"/>
      <w:divBdr>
        <w:top w:val="none" w:sz="0" w:space="0" w:color="auto"/>
        <w:left w:val="none" w:sz="0" w:space="0" w:color="auto"/>
        <w:bottom w:val="none" w:sz="0" w:space="0" w:color="auto"/>
        <w:right w:val="none" w:sz="0" w:space="0" w:color="auto"/>
      </w:divBdr>
    </w:div>
    <w:div w:id="1879078553">
      <w:marLeft w:val="640"/>
      <w:marRight w:val="0"/>
      <w:marTop w:val="0"/>
      <w:marBottom w:val="0"/>
      <w:divBdr>
        <w:top w:val="none" w:sz="0" w:space="0" w:color="auto"/>
        <w:left w:val="none" w:sz="0" w:space="0" w:color="auto"/>
        <w:bottom w:val="none" w:sz="0" w:space="0" w:color="auto"/>
        <w:right w:val="none" w:sz="0" w:space="0" w:color="auto"/>
      </w:divBdr>
    </w:div>
    <w:div w:id="1879472407">
      <w:marLeft w:val="640"/>
      <w:marRight w:val="0"/>
      <w:marTop w:val="0"/>
      <w:marBottom w:val="0"/>
      <w:divBdr>
        <w:top w:val="none" w:sz="0" w:space="0" w:color="auto"/>
        <w:left w:val="none" w:sz="0" w:space="0" w:color="auto"/>
        <w:bottom w:val="none" w:sz="0" w:space="0" w:color="auto"/>
        <w:right w:val="none" w:sz="0" w:space="0" w:color="auto"/>
      </w:divBdr>
    </w:div>
    <w:div w:id="1879582558">
      <w:marLeft w:val="640"/>
      <w:marRight w:val="0"/>
      <w:marTop w:val="0"/>
      <w:marBottom w:val="0"/>
      <w:divBdr>
        <w:top w:val="none" w:sz="0" w:space="0" w:color="auto"/>
        <w:left w:val="none" w:sz="0" w:space="0" w:color="auto"/>
        <w:bottom w:val="none" w:sz="0" w:space="0" w:color="auto"/>
        <w:right w:val="none" w:sz="0" w:space="0" w:color="auto"/>
      </w:divBdr>
    </w:div>
    <w:div w:id="1880124300">
      <w:marLeft w:val="640"/>
      <w:marRight w:val="0"/>
      <w:marTop w:val="0"/>
      <w:marBottom w:val="0"/>
      <w:divBdr>
        <w:top w:val="none" w:sz="0" w:space="0" w:color="auto"/>
        <w:left w:val="none" w:sz="0" w:space="0" w:color="auto"/>
        <w:bottom w:val="none" w:sz="0" w:space="0" w:color="auto"/>
        <w:right w:val="none" w:sz="0" w:space="0" w:color="auto"/>
      </w:divBdr>
    </w:div>
    <w:div w:id="1880164131">
      <w:marLeft w:val="640"/>
      <w:marRight w:val="0"/>
      <w:marTop w:val="0"/>
      <w:marBottom w:val="0"/>
      <w:divBdr>
        <w:top w:val="none" w:sz="0" w:space="0" w:color="auto"/>
        <w:left w:val="none" w:sz="0" w:space="0" w:color="auto"/>
        <w:bottom w:val="none" w:sz="0" w:space="0" w:color="auto"/>
        <w:right w:val="none" w:sz="0" w:space="0" w:color="auto"/>
      </w:divBdr>
    </w:div>
    <w:div w:id="1880167163">
      <w:marLeft w:val="640"/>
      <w:marRight w:val="0"/>
      <w:marTop w:val="0"/>
      <w:marBottom w:val="0"/>
      <w:divBdr>
        <w:top w:val="none" w:sz="0" w:space="0" w:color="auto"/>
        <w:left w:val="none" w:sz="0" w:space="0" w:color="auto"/>
        <w:bottom w:val="none" w:sz="0" w:space="0" w:color="auto"/>
        <w:right w:val="none" w:sz="0" w:space="0" w:color="auto"/>
      </w:divBdr>
    </w:div>
    <w:div w:id="1880243758">
      <w:marLeft w:val="640"/>
      <w:marRight w:val="0"/>
      <w:marTop w:val="0"/>
      <w:marBottom w:val="0"/>
      <w:divBdr>
        <w:top w:val="none" w:sz="0" w:space="0" w:color="auto"/>
        <w:left w:val="none" w:sz="0" w:space="0" w:color="auto"/>
        <w:bottom w:val="none" w:sz="0" w:space="0" w:color="auto"/>
        <w:right w:val="none" w:sz="0" w:space="0" w:color="auto"/>
      </w:divBdr>
    </w:div>
    <w:div w:id="1880243949">
      <w:marLeft w:val="640"/>
      <w:marRight w:val="0"/>
      <w:marTop w:val="0"/>
      <w:marBottom w:val="0"/>
      <w:divBdr>
        <w:top w:val="none" w:sz="0" w:space="0" w:color="auto"/>
        <w:left w:val="none" w:sz="0" w:space="0" w:color="auto"/>
        <w:bottom w:val="none" w:sz="0" w:space="0" w:color="auto"/>
        <w:right w:val="none" w:sz="0" w:space="0" w:color="auto"/>
      </w:divBdr>
    </w:div>
    <w:div w:id="1882084112">
      <w:marLeft w:val="640"/>
      <w:marRight w:val="0"/>
      <w:marTop w:val="0"/>
      <w:marBottom w:val="0"/>
      <w:divBdr>
        <w:top w:val="none" w:sz="0" w:space="0" w:color="auto"/>
        <w:left w:val="none" w:sz="0" w:space="0" w:color="auto"/>
        <w:bottom w:val="none" w:sz="0" w:space="0" w:color="auto"/>
        <w:right w:val="none" w:sz="0" w:space="0" w:color="auto"/>
      </w:divBdr>
    </w:div>
    <w:div w:id="1882399848">
      <w:marLeft w:val="640"/>
      <w:marRight w:val="0"/>
      <w:marTop w:val="0"/>
      <w:marBottom w:val="0"/>
      <w:divBdr>
        <w:top w:val="none" w:sz="0" w:space="0" w:color="auto"/>
        <w:left w:val="none" w:sz="0" w:space="0" w:color="auto"/>
        <w:bottom w:val="none" w:sz="0" w:space="0" w:color="auto"/>
        <w:right w:val="none" w:sz="0" w:space="0" w:color="auto"/>
      </w:divBdr>
    </w:div>
    <w:div w:id="1882739813">
      <w:marLeft w:val="640"/>
      <w:marRight w:val="0"/>
      <w:marTop w:val="0"/>
      <w:marBottom w:val="0"/>
      <w:divBdr>
        <w:top w:val="none" w:sz="0" w:space="0" w:color="auto"/>
        <w:left w:val="none" w:sz="0" w:space="0" w:color="auto"/>
        <w:bottom w:val="none" w:sz="0" w:space="0" w:color="auto"/>
        <w:right w:val="none" w:sz="0" w:space="0" w:color="auto"/>
      </w:divBdr>
    </w:div>
    <w:div w:id="1883126993">
      <w:marLeft w:val="640"/>
      <w:marRight w:val="0"/>
      <w:marTop w:val="0"/>
      <w:marBottom w:val="0"/>
      <w:divBdr>
        <w:top w:val="none" w:sz="0" w:space="0" w:color="auto"/>
        <w:left w:val="none" w:sz="0" w:space="0" w:color="auto"/>
        <w:bottom w:val="none" w:sz="0" w:space="0" w:color="auto"/>
        <w:right w:val="none" w:sz="0" w:space="0" w:color="auto"/>
      </w:divBdr>
    </w:div>
    <w:div w:id="1883639285">
      <w:marLeft w:val="640"/>
      <w:marRight w:val="0"/>
      <w:marTop w:val="0"/>
      <w:marBottom w:val="0"/>
      <w:divBdr>
        <w:top w:val="none" w:sz="0" w:space="0" w:color="auto"/>
        <w:left w:val="none" w:sz="0" w:space="0" w:color="auto"/>
        <w:bottom w:val="none" w:sz="0" w:space="0" w:color="auto"/>
        <w:right w:val="none" w:sz="0" w:space="0" w:color="auto"/>
      </w:divBdr>
    </w:div>
    <w:div w:id="1884125362">
      <w:marLeft w:val="640"/>
      <w:marRight w:val="0"/>
      <w:marTop w:val="0"/>
      <w:marBottom w:val="0"/>
      <w:divBdr>
        <w:top w:val="none" w:sz="0" w:space="0" w:color="auto"/>
        <w:left w:val="none" w:sz="0" w:space="0" w:color="auto"/>
        <w:bottom w:val="none" w:sz="0" w:space="0" w:color="auto"/>
        <w:right w:val="none" w:sz="0" w:space="0" w:color="auto"/>
      </w:divBdr>
    </w:div>
    <w:div w:id="1884442489">
      <w:marLeft w:val="640"/>
      <w:marRight w:val="0"/>
      <w:marTop w:val="0"/>
      <w:marBottom w:val="0"/>
      <w:divBdr>
        <w:top w:val="none" w:sz="0" w:space="0" w:color="auto"/>
        <w:left w:val="none" w:sz="0" w:space="0" w:color="auto"/>
        <w:bottom w:val="none" w:sz="0" w:space="0" w:color="auto"/>
        <w:right w:val="none" w:sz="0" w:space="0" w:color="auto"/>
      </w:divBdr>
    </w:div>
    <w:div w:id="1885170651">
      <w:marLeft w:val="640"/>
      <w:marRight w:val="0"/>
      <w:marTop w:val="0"/>
      <w:marBottom w:val="0"/>
      <w:divBdr>
        <w:top w:val="none" w:sz="0" w:space="0" w:color="auto"/>
        <w:left w:val="none" w:sz="0" w:space="0" w:color="auto"/>
        <w:bottom w:val="none" w:sz="0" w:space="0" w:color="auto"/>
        <w:right w:val="none" w:sz="0" w:space="0" w:color="auto"/>
      </w:divBdr>
    </w:div>
    <w:div w:id="1885558948">
      <w:marLeft w:val="640"/>
      <w:marRight w:val="0"/>
      <w:marTop w:val="0"/>
      <w:marBottom w:val="0"/>
      <w:divBdr>
        <w:top w:val="none" w:sz="0" w:space="0" w:color="auto"/>
        <w:left w:val="none" w:sz="0" w:space="0" w:color="auto"/>
        <w:bottom w:val="none" w:sz="0" w:space="0" w:color="auto"/>
        <w:right w:val="none" w:sz="0" w:space="0" w:color="auto"/>
      </w:divBdr>
    </w:div>
    <w:div w:id="1886020968">
      <w:marLeft w:val="640"/>
      <w:marRight w:val="0"/>
      <w:marTop w:val="0"/>
      <w:marBottom w:val="0"/>
      <w:divBdr>
        <w:top w:val="none" w:sz="0" w:space="0" w:color="auto"/>
        <w:left w:val="none" w:sz="0" w:space="0" w:color="auto"/>
        <w:bottom w:val="none" w:sz="0" w:space="0" w:color="auto"/>
        <w:right w:val="none" w:sz="0" w:space="0" w:color="auto"/>
      </w:divBdr>
    </w:div>
    <w:div w:id="1886330700">
      <w:marLeft w:val="640"/>
      <w:marRight w:val="0"/>
      <w:marTop w:val="0"/>
      <w:marBottom w:val="0"/>
      <w:divBdr>
        <w:top w:val="none" w:sz="0" w:space="0" w:color="auto"/>
        <w:left w:val="none" w:sz="0" w:space="0" w:color="auto"/>
        <w:bottom w:val="none" w:sz="0" w:space="0" w:color="auto"/>
        <w:right w:val="none" w:sz="0" w:space="0" w:color="auto"/>
      </w:divBdr>
    </w:div>
    <w:div w:id="1886722824">
      <w:marLeft w:val="640"/>
      <w:marRight w:val="0"/>
      <w:marTop w:val="0"/>
      <w:marBottom w:val="0"/>
      <w:divBdr>
        <w:top w:val="none" w:sz="0" w:space="0" w:color="auto"/>
        <w:left w:val="none" w:sz="0" w:space="0" w:color="auto"/>
        <w:bottom w:val="none" w:sz="0" w:space="0" w:color="auto"/>
        <w:right w:val="none" w:sz="0" w:space="0" w:color="auto"/>
      </w:divBdr>
    </w:div>
    <w:div w:id="1886942706">
      <w:marLeft w:val="640"/>
      <w:marRight w:val="0"/>
      <w:marTop w:val="0"/>
      <w:marBottom w:val="0"/>
      <w:divBdr>
        <w:top w:val="none" w:sz="0" w:space="0" w:color="auto"/>
        <w:left w:val="none" w:sz="0" w:space="0" w:color="auto"/>
        <w:bottom w:val="none" w:sz="0" w:space="0" w:color="auto"/>
        <w:right w:val="none" w:sz="0" w:space="0" w:color="auto"/>
      </w:divBdr>
    </w:div>
    <w:div w:id="1886981914">
      <w:marLeft w:val="640"/>
      <w:marRight w:val="0"/>
      <w:marTop w:val="0"/>
      <w:marBottom w:val="0"/>
      <w:divBdr>
        <w:top w:val="none" w:sz="0" w:space="0" w:color="auto"/>
        <w:left w:val="none" w:sz="0" w:space="0" w:color="auto"/>
        <w:bottom w:val="none" w:sz="0" w:space="0" w:color="auto"/>
        <w:right w:val="none" w:sz="0" w:space="0" w:color="auto"/>
      </w:divBdr>
    </w:div>
    <w:div w:id="1887831448">
      <w:marLeft w:val="640"/>
      <w:marRight w:val="0"/>
      <w:marTop w:val="0"/>
      <w:marBottom w:val="0"/>
      <w:divBdr>
        <w:top w:val="none" w:sz="0" w:space="0" w:color="auto"/>
        <w:left w:val="none" w:sz="0" w:space="0" w:color="auto"/>
        <w:bottom w:val="none" w:sz="0" w:space="0" w:color="auto"/>
        <w:right w:val="none" w:sz="0" w:space="0" w:color="auto"/>
      </w:divBdr>
    </w:div>
    <w:div w:id="1887835072">
      <w:marLeft w:val="640"/>
      <w:marRight w:val="0"/>
      <w:marTop w:val="0"/>
      <w:marBottom w:val="0"/>
      <w:divBdr>
        <w:top w:val="none" w:sz="0" w:space="0" w:color="auto"/>
        <w:left w:val="none" w:sz="0" w:space="0" w:color="auto"/>
        <w:bottom w:val="none" w:sz="0" w:space="0" w:color="auto"/>
        <w:right w:val="none" w:sz="0" w:space="0" w:color="auto"/>
      </w:divBdr>
    </w:div>
    <w:div w:id="1888301729">
      <w:marLeft w:val="640"/>
      <w:marRight w:val="0"/>
      <w:marTop w:val="0"/>
      <w:marBottom w:val="0"/>
      <w:divBdr>
        <w:top w:val="none" w:sz="0" w:space="0" w:color="auto"/>
        <w:left w:val="none" w:sz="0" w:space="0" w:color="auto"/>
        <w:bottom w:val="none" w:sz="0" w:space="0" w:color="auto"/>
        <w:right w:val="none" w:sz="0" w:space="0" w:color="auto"/>
      </w:divBdr>
    </w:div>
    <w:div w:id="1888563021">
      <w:marLeft w:val="640"/>
      <w:marRight w:val="0"/>
      <w:marTop w:val="0"/>
      <w:marBottom w:val="0"/>
      <w:divBdr>
        <w:top w:val="none" w:sz="0" w:space="0" w:color="auto"/>
        <w:left w:val="none" w:sz="0" w:space="0" w:color="auto"/>
        <w:bottom w:val="none" w:sz="0" w:space="0" w:color="auto"/>
        <w:right w:val="none" w:sz="0" w:space="0" w:color="auto"/>
      </w:divBdr>
    </w:div>
    <w:div w:id="1888567512">
      <w:marLeft w:val="640"/>
      <w:marRight w:val="0"/>
      <w:marTop w:val="0"/>
      <w:marBottom w:val="0"/>
      <w:divBdr>
        <w:top w:val="none" w:sz="0" w:space="0" w:color="auto"/>
        <w:left w:val="none" w:sz="0" w:space="0" w:color="auto"/>
        <w:bottom w:val="none" w:sz="0" w:space="0" w:color="auto"/>
        <w:right w:val="none" w:sz="0" w:space="0" w:color="auto"/>
      </w:divBdr>
    </w:div>
    <w:div w:id="1888761549">
      <w:marLeft w:val="640"/>
      <w:marRight w:val="0"/>
      <w:marTop w:val="0"/>
      <w:marBottom w:val="0"/>
      <w:divBdr>
        <w:top w:val="none" w:sz="0" w:space="0" w:color="auto"/>
        <w:left w:val="none" w:sz="0" w:space="0" w:color="auto"/>
        <w:bottom w:val="none" w:sz="0" w:space="0" w:color="auto"/>
        <w:right w:val="none" w:sz="0" w:space="0" w:color="auto"/>
      </w:divBdr>
    </w:div>
    <w:div w:id="1889102135">
      <w:marLeft w:val="640"/>
      <w:marRight w:val="0"/>
      <w:marTop w:val="0"/>
      <w:marBottom w:val="0"/>
      <w:divBdr>
        <w:top w:val="none" w:sz="0" w:space="0" w:color="auto"/>
        <w:left w:val="none" w:sz="0" w:space="0" w:color="auto"/>
        <w:bottom w:val="none" w:sz="0" w:space="0" w:color="auto"/>
        <w:right w:val="none" w:sz="0" w:space="0" w:color="auto"/>
      </w:divBdr>
    </w:div>
    <w:div w:id="1889146478">
      <w:marLeft w:val="640"/>
      <w:marRight w:val="0"/>
      <w:marTop w:val="0"/>
      <w:marBottom w:val="0"/>
      <w:divBdr>
        <w:top w:val="none" w:sz="0" w:space="0" w:color="auto"/>
        <w:left w:val="none" w:sz="0" w:space="0" w:color="auto"/>
        <w:bottom w:val="none" w:sz="0" w:space="0" w:color="auto"/>
        <w:right w:val="none" w:sz="0" w:space="0" w:color="auto"/>
      </w:divBdr>
    </w:div>
    <w:div w:id="1889881368">
      <w:marLeft w:val="640"/>
      <w:marRight w:val="0"/>
      <w:marTop w:val="0"/>
      <w:marBottom w:val="0"/>
      <w:divBdr>
        <w:top w:val="none" w:sz="0" w:space="0" w:color="auto"/>
        <w:left w:val="none" w:sz="0" w:space="0" w:color="auto"/>
        <w:bottom w:val="none" w:sz="0" w:space="0" w:color="auto"/>
        <w:right w:val="none" w:sz="0" w:space="0" w:color="auto"/>
      </w:divBdr>
    </w:div>
    <w:div w:id="1889952792">
      <w:marLeft w:val="640"/>
      <w:marRight w:val="0"/>
      <w:marTop w:val="0"/>
      <w:marBottom w:val="0"/>
      <w:divBdr>
        <w:top w:val="none" w:sz="0" w:space="0" w:color="auto"/>
        <w:left w:val="none" w:sz="0" w:space="0" w:color="auto"/>
        <w:bottom w:val="none" w:sz="0" w:space="0" w:color="auto"/>
        <w:right w:val="none" w:sz="0" w:space="0" w:color="auto"/>
      </w:divBdr>
    </w:div>
    <w:div w:id="1890071869">
      <w:marLeft w:val="640"/>
      <w:marRight w:val="0"/>
      <w:marTop w:val="0"/>
      <w:marBottom w:val="0"/>
      <w:divBdr>
        <w:top w:val="none" w:sz="0" w:space="0" w:color="auto"/>
        <w:left w:val="none" w:sz="0" w:space="0" w:color="auto"/>
        <w:bottom w:val="none" w:sz="0" w:space="0" w:color="auto"/>
        <w:right w:val="none" w:sz="0" w:space="0" w:color="auto"/>
      </w:divBdr>
    </w:div>
    <w:div w:id="1890846788">
      <w:marLeft w:val="640"/>
      <w:marRight w:val="0"/>
      <w:marTop w:val="0"/>
      <w:marBottom w:val="0"/>
      <w:divBdr>
        <w:top w:val="none" w:sz="0" w:space="0" w:color="auto"/>
        <w:left w:val="none" w:sz="0" w:space="0" w:color="auto"/>
        <w:bottom w:val="none" w:sz="0" w:space="0" w:color="auto"/>
        <w:right w:val="none" w:sz="0" w:space="0" w:color="auto"/>
      </w:divBdr>
    </w:div>
    <w:div w:id="1891107950">
      <w:marLeft w:val="640"/>
      <w:marRight w:val="0"/>
      <w:marTop w:val="0"/>
      <w:marBottom w:val="0"/>
      <w:divBdr>
        <w:top w:val="none" w:sz="0" w:space="0" w:color="auto"/>
        <w:left w:val="none" w:sz="0" w:space="0" w:color="auto"/>
        <w:bottom w:val="none" w:sz="0" w:space="0" w:color="auto"/>
        <w:right w:val="none" w:sz="0" w:space="0" w:color="auto"/>
      </w:divBdr>
    </w:div>
    <w:div w:id="1891457643">
      <w:marLeft w:val="640"/>
      <w:marRight w:val="0"/>
      <w:marTop w:val="0"/>
      <w:marBottom w:val="0"/>
      <w:divBdr>
        <w:top w:val="none" w:sz="0" w:space="0" w:color="auto"/>
        <w:left w:val="none" w:sz="0" w:space="0" w:color="auto"/>
        <w:bottom w:val="none" w:sz="0" w:space="0" w:color="auto"/>
        <w:right w:val="none" w:sz="0" w:space="0" w:color="auto"/>
      </w:divBdr>
    </w:div>
    <w:div w:id="1891844208">
      <w:marLeft w:val="640"/>
      <w:marRight w:val="0"/>
      <w:marTop w:val="0"/>
      <w:marBottom w:val="0"/>
      <w:divBdr>
        <w:top w:val="none" w:sz="0" w:space="0" w:color="auto"/>
        <w:left w:val="none" w:sz="0" w:space="0" w:color="auto"/>
        <w:bottom w:val="none" w:sz="0" w:space="0" w:color="auto"/>
        <w:right w:val="none" w:sz="0" w:space="0" w:color="auto"/>
      </w:divBdr>
    </w:div>
    <w:div w:id="1892156871">
      <w:marLeft w:val="640"/>
      <w:marRight w:val="0"/>
      <w:marTop w:val="0"/>
      <w:marBottom w:val="0"/>
      <w:divBdr>
        <w:top w:val="none" w:sz="0" w:space="0" w:color="auto"/>
        <w:left w:val="none" w:sz="0" w:space="0" w:color="auto"/>
        <w:bottom w:val="none" w:sz="0" w:space="0" w:color="auto"/>
        <w:right w:val="none" w:sz="0" w:space="0" w:color="auto"/>
      </w:divBdr>
    </w:div>
    <w:div w:id="1892419185">
      <w:marLeft w:val="640"/>
      <w:marRight w:val="0"/>
      <w:marTop w:val="0"/>
      <w:marBottom w:val="0"/>
      <w:divBdr>
        <w:top w:val="none" w:sz="0" w:space="0" w:color="auto"/>
        <w:left w:val="none" w:sz="0" w:space="0" w:color="auto"/>
        <w:bottom w:val="none" w:sz="0" w:space="0" w:color="auto"/>
        <w:right w:val="none" w:sz="0" w:space="0" w:color="auto"/>
      </w:divBdr>
    </w:div>
    <w:div w:id="1892765570">
      <w:marLeft w:val="640"/>
      <w:marRight w:val="0"/>
      <w:marTop w:val="0"/>
      <w:marBottom w:val="0"/>
      <w:divBdr>
        <w:top w:val="none" w:sz="0" w:space="0" w:color="auto"/>
        <w:left w:val="none" w:sz="0" w:space="0" w:color="auto"/>
        <w:bottom w:val="none" w:sz="0" w:space="0" w:color="auto"/>
        <w:right w:val="none" w:sz="0" w:space="0" w:color="auto"/>
      </w:divBdr>
    </w:div>
    <w:div w:id="1893542758">
      <w:marLeft w:val="640"/>
      <w:marRight w:val="0"/>
      <w:marTop w:val="0"/>
      <w:marBottom w:val="0"/>
      <w:divBdr>
        <w:top w:val="none" w:sz="0" w:space="0" w:color="auto"/>
        <w:left w:val="none" w:sz="0" w:space="0" w:color="auto"/>
        <w:bottom w:val="none" w:sz="0" w:space="0" w:color="auto"/>
        <w:right w:val="none" w:sz="0" w:space="0" w:color="auto"/>
      </w:divBdr>
    </w:div>
    <w:div w:id="1894459341">
      <w:marLeft w:val="640"/>
      <w:marRight w:val="0"/>
      <w:marTop w:val="0"/>
      <w:marBottom w:val="0"/>
      <w:divBdr>
        <w:top w:val="none" w:sz="0" w:space="0" w:color="auto"/>
        <w:left w:val="none" w:sz="0" w:space="0" w:color="auto"/>
        <w:bottom w:val="none" w:sz="0" w:space="0" w:color="auto"/>
        <w:right w:val="none" w:sz="0" w:space="0" w:color="auto"/>
      </w:divBdr>
    </w:div>
    <w:div w:id="1895966258">
      <w:marLeft w:val="640"/>
      <w:marRight w:val="0"/>
      <w:marTop w:val="0"/>
      <w:marBottom w:val="0"/>
      <w:divBdr>
        <w:top w:val="none" w:sz="0" w:space="0" w:color="auto"/>
        <w:left w:val="none" w:sz="0" w:space="0" w:color="auto"/>
        <w:bottom w:val="none" w:sz="0" w:space="0" w:color="auto"/>
        <w:right w:val="none" w:sz="0" w:space="0" w:color="auto"/>
      </w:divBdr>
    </w:div>
    <w:div w:id="1895969535">
      <w:marLeft w:val="640"/>
      <w:marRight w:val="0"/>
      <w:marTop w:val="0"/>
      <w:marBottom w:val="0"/>
      <w:divBdr>
        <w:top w:val="none" w:sz="0" w:space="0" w:color="auto"/>
        <w:left w:val="none" w:sz="0" w:space="0" w:color="auto"/>
        <w:bottom w:val="none" w:sz="0" w:space="0" w:color="auto"/>
        <w:right w:val="none" w:sz="0" w:space="0" w:color="auto"/>
      </w:divBdr>
    </w:div>
    <w:div w:id="1896039147">
      <w:marLeft w:val="640"/>
      <w:marRight w:val="0"/>
      <w:marTop w:val="0"/>
      <w:marBottom w:val="0"/>
      <w:divBdr>
        <w:top w:val="none" w:sz="0" w:space="0" w:color="auto"/>
        <w:left w:val="none" w:sz="0" w:space="0" w:color="auto"/>
        <w:bottom w:val="none" w:sz="0" w:space="0" w:color="auto"/>
        <w:right w:val="none" w:sz="0" w:space="0" w:color="auto"/>
      </w:divBdr>
    </w:div>
    <w:div w:id="1896045314">
      <w:marLeft w:val="640"/>
      <w:marRight w:val="0"/>
      <w:marTop w:val="0"/>
      <w:marBottom w:val="0"/>
      <w:divBdr>
        <w:top w:val="none" w:sz="0" w:space="0" w:color="auto"/>
        <w:left w:val="none" w:sz="0" w:space="0" w:color="auto"/>
        <w:bottom w:val="none" w:sz="0" w:space="0" w:color="auto"/>
        <w:right w:val="none" w:sz="0" w:space="0" w:color="auto"/>
      </w:divBdr>
    </w:div>
    <w:div w:id="1896114233">
      <w:marLeft w:val="640"/>
      <w:marRight w:val="0"/>
      <w:marTop w:val="0"/>
      <w:marBottom w:val="0"/>
      <w:divBdr>
        <w:top w:val="none" w:sz="0" w:space="0" w:color="auto"/>
        <w:left w:val="none" w:sz="0" w:space="0" w:color="auto"/>
        <w:bottom w:val="none" w:sz="0" w:space="0" w:color="auto"/>
        <w:right w:val="none" w:sz="0" w:space="0" w:color="auto"/>
      </w:divBdr>
    </w:div>
    <w:div w:id="1896626506">
      <w:marLeft w:val="640"/>
      <w:marRight w:val="0"/>
      <w:marTop w:val="0"/>
      <w:marBottom w:val="0"/>
      <w:divBdr>
        <w:top w:val="none" w:sz="0" w:space="0" w:color="auto"/>
        <w:left w:val="none" w:sz="0" w:space="0" w:color="auto"/>
        <w:bottom w:val="none" w:sz="0" w:space="0" w:color="auto"/>
        <w:right w:val="none" w:sz="0" w:space="0" w:color="auto"/>
      </w:divBdr>
    </w:div>
    <w:div w:id="1896888929">
      <w:marLeft w:val="640"/>
      <w:marRight w:val="0"/>
      <w:marTop w:val="0"/>
      <w:marBottom w:val="0"/>
      <w:divBdr>
        <w:top w:val="none" w:sz="0" w:space="0" w:color="auto"/>
        <w:left w:val="none" w:sz="0" w:space="0" w:color="auto"/>
        <w:bottom w:val="none" w:sz="0" w:space="0" w:color="auto"/>
        <w:right w:val="none" w:sz="0" w:space="0" w:color="auto"/>
      </w:divBdr>
    </w:div>
    <w:div w:id="1896968408">
      <w:marLeft w:val="640"/>
      <w:marRight w:val="0"/>
      <w:marTop w:val="0"/>
      <w:marBottom w:val="0"/>
      <w:divBdr>
        <w:top w:val="none" w:sz="0" w:space="0" w:color="auto"/>
        <w:left w:val="none" w:sz="0" w:space="0" w:color="auto"/>
        <w:bottom w:val="none" w:sz="0" w:space="0" w:color="auto"/>
        <w:right w:val="none" w:sz="0" w:space="0" w:color="auto"/>
      </w:divBdr>
    </w:div>
    <w:div w:id="1897352494">
      <w:marLeft w:val="640"/>
      <w:marRight w:val="0"/>
      <w:marTop w:val="0"/>
      <w:marBottom w:val="0"/>
      <w:divBdr>
        <w:top w:val="none" w:sz="0" w:space="0" w:color="auto"/>
        <w:left w:val="none" w:sz="0" w:space="0" w:color="auto"/>
        <w:bottom w:val="none" w:sz="0" w:space="0" w:color="auto"/>
        <w:right w:val="none" w:sz="0" w:space="0" w:color="auto"/>
      </w:divBdr>
    </w:div>
    <w:div w:id="1897743691">
      <w:marLeft w:val="640"/>
      <w:marRight w:val="0"/>
      <w:marTop w:val="0"/>
      <w:marBottom w:val="0"/>
      <w:divBdr>
        <w:top w:val="none" w:sz="0" w:space="0" w:color="auto"/>
        <w:left w:val="none" w:sz="0" w:space="0" w:color="auto"/>
        <w:bottom w:val="none" w:sz="0" w:space="0" w:color="auto"/>
        <w:right w:val="none" w:sz="0" w:space="0" w:color="auto"/>
      </w:divBdr>
    </w:div>
    <w:div w:id="1898928429">
      <w:marLeft w:val="640"/>
      <w:marRight w:val="0"/>
      <w:marTop w:val="0"/>
      <w:marBottom w:val="0"/>
      <w:divBdr>
        <w:top w:val="none" w:sz="0" w:space="0" w:color="auto"/>
        <w:left w:val="none" w:sz="0" w:space="0" w:color="auto"/>
        <w:bottom w:val="none" w:sz="0" w:space="0" w:color="auto"/>
        <w:right w:val="none" w:sz="0" w:space="0" w:color="auto"/>
      </w:divBdr>
    </w:div>
    <w:div w:id="1898930126">
      <w:marLeft w:val="640"/>
      <w:marRight w:val="0"/>
      <w:marTop w:val="0"/>
      <w:marBottom w:val="0"/>
      <w:divBdr>
        <w:top w:val="none" w:sz="0" w:space="0" w:color="auto"/>
        <w:left w:val="none" w:sz="0" w:space="0" w:color="auto"/>
        <w:bottom w:val="none" w:sz="0" w:space="0" w:color="auto"/>
        <w:right w:val="none" w:sz="0" w:space="0" w:color="auto"/>
      </w:divBdr>
    </w:div>
    <w:div w:id="1899507593">
      <w:marLeft w:val="640"/>
      <w:marRight w:val="0"/>
      <w:marTop w:val="0"/>
      <w:marBottom w:val="0"/>
      <w:divBdr>
        <w:top w:val="none" w:sz="0" w:space="0" w:color="auto"/>
        <w:left w:val="none" w:sz="0" w:space="0" w:color="auto"/>
        <w:bottom w:val="none" w:sz="0" w:space="0" w:color="auto"/>
        <w:right w:val="none" w:sz="0" w:space="0" w:color="auto"/>
      </w:divBdr>
    </w:div>
    <w:div w:id="1900170721">
      <w:marLeft w:val="640"/>
      <w:marRight w:val="0"/>
      <w:marTop w:val="0"/>
      <w:marBottom w:val="0"/>
      <w:divBdr>
        <w:top w:val="none" w:sz="0" w:space="0" w:color="auto"/>
        <w:left w:val="none" w:sz="0" w:space="0" w:color="auto"/>
        <w:bottom w:val="none" w:sz="0" w:space="0" w:color="auto"/>
        <w:right w:val="none" w:sz="0" w:space="0" w:color="auto"/>
      </w:divBdr>
    </w:div>
    <w:div w:id="1900436599">
      <w:marLeft w:val="640"/>
      <w:marRight w:val="0"/>
      <w:marTop w:val="0"/>
      <w:marBottom w:val="0"/>
      <w:divBdr>
        <w:top w:val="none" w:sz="0" w:space="0" w:color="auto"/>
        <w:left w:val="none" w:sz="0" w:space="0" w:color="auto"/>
        <w:bottom w:val="none" w:sz="0" w:space="0" w:color="auto"/>
        <w:right w:val="none" w:sz="0" w:space="0" w:color="auto"/>
      </w:divBdr>
    </w:div>
    <w:div w:id="1900481043">
      <w:marLeft w:val="640"/>
      <w:marRight w:val="0"/>
      <w:marTop w:val="0"/>
      <w:marBottom w:val="0"/>
      <w:divBdr>
        <w:top w:val="none" w:sz="0" w:space="0" w:color="auto"/>
        <w:left w:val="none" w:sz="0" w:space="0" w:color="auto"/>
        <w:bottom w:val="none" w:sz="0" w:space="0" w:color="auto"/>
        <w:right w:val="none" w:sz="0" w:space="0" w:color="auto"/>
      </w:divBdr>
    </w:div>
    <w:div w:id="1900549565">
      <w:marLeft w:val="640"/>
      <w:marRight w:val="0"/>
      <w:marTop w:val="0"/>
      <w:marBottom w:val="0"/>
      <w:divBdr>
        <w:top w:val="none" w:sz="0" w:space="0" w:color="auto"/>
        <w:left w:val="none" w:sz="0" w:space="0" w:color="auto"/>
        <w:bottom w:val="none" w:sz="0" w:space="0" w:color="auto"/>
        <w:right w:val="none" w:sz="0" w:space="0" w:color="auto"/>
      </w:divBdr>
    </w:div>
    <w:div w:id="1901135528">
      <w:marLeft w:val="640"/>
      <w:marRight w:val="0"/>
      <w:marTop w:val="0"/>
      <w:marBottom w:val="0"/>
      <w:divBdr>
        <w:top w:val="none" w:sz="0" w:space="0" w:color="auto"/>
        <w:left w:val="none" w:sz="0" w:space="0" w:color="auto"/>
        <w:bottom w:val="none" w:sz="0" w:space="0" w:color="auto"/>
        <w:right w:val="none" w:sz="0" w:space="0" w:color="auto"/>
      </w:divBdr>
    </w:div>
    <w:div w:id="1901399468">
      <w:marLeft w:val="640"/>
      <w:marRight w:val="0"/>
      <w:marTop w:val="0"/>
      <w:marBottom w:val="0"/>
      <w:divBdr>
        <w:top w:val="none" w:sz="0" w:space="0" w:color="auto"/>
        <w:left w:val="none" w:sz="0" w:space="0" w:color="auto"/>
        <w:bottom w:val="none" w:sz="0" w:space="0" w:color="auto"/>
        <w:right w:val="none" w:sz="0" w:space="0" w:color="auto"/>
      </w:divBdr>
    </w:div>
    <w:div w:id="1901481768">
      <w:marLeft w:val="640"/>
      <w:marRight w:val="0"/>
      <w:marTop w:val="0"/>
      <w:marBottom w:val="0"/>
      <w:divBdr>
        <w:top w:val="none" w:sz="0" w:space="0" w:color="auto"/>
        <w:left w:val="none" w:sz="0" w:space="0" w:color="auto"/>
        <w:bottom w:val="none" w:sz="0" w:space="0" w:color="auto"/>
        <w:right w:val="none" w:sz="0" w:space="0" w:color="auto"/>
      </w:divBdr>
    </w:div>
    <w:div w:id="1901820192">
      <w:marLeft w:val="640"/>
      <w:marRight w:val="0"/>
      <w:marTop w:val="0"/>
      <w:marBottom w:val="0"/>
      <w:divBdr>
        <w:top w:val="none" w:sz="0" w:space="0" w:color="auto"/>
        <w:left w:val="none" w:sz="0" w:space="0" w:color="auto"/>
        <w:bottom w:val="none" w:sz="0" w:space="0" w:color="auto"/>
        <w:right w:val="none" w:sz="0" w:space="0" w:color="auto"/>
      </w:divBdr>
    </w:div>
    <w:div w:id="1902445398">
      <w:marLeft w:val="640"/>
      <w:marRight w:val="0"/>
      <w:marTop w:val="0"/>
      <w:marBottom w:val="0"/>
      <w:divBdr>
        <w:top w:val="none" w:sz="0" w:space="0" w:color="auto"/>
        <w:left w:val="none" w:sz="0" w:space="0" w:color="auto"/>
        <w:bottom w:val="none" w:sz="0" w:space="0" w:color="auto"/>
        <w:right w:val="none" w:sz="0" w:space="0" w:color="auto"/>
      </w:divBdr>
    </w:div>
    <w:div w:id="1902524619">
      <w:marLeft w:val="640"/>
      <w:marRight w:val="0"/>
      <w:marTop w:val="0"/>
      <w:marBottom w:val="0"/>
      <w:divBdr>
        <w:top w:val="none" w:sz="0" w:space="0" w:color="auto"/>
        <w:left w:val="none" w:sz="0" w:space="0" w:color="auto"/>
        <w:bottom w:val="none" w:sz="0" w:space="0" w:color="auto"/>
        <w:right w:val="none" w:sz="0" w:space="0" w:color="auto"/>
      </w:divBdr>
    </w:div>
    <w:div w:id="1902593688">
      <w:marLeft w:val="640"/>
      <w:marRight w:val="0"/>
      <w:marTop w:val="0"/>
      <w:marBottom w:val="0"/>
      <w:divBdr>
        <w:top w:val="none" w:sz="0" w:space="0" w:color="auto"/>
        <w:left w:val="none" w:sz="0" w:space="0" w:color="auto"/>
        <w:bottom w:val="none" w:sz="0" w:space="0" w:color="auto"/>
        <w:right w:val="none" w:sz="0" w:space="0" w:color="auto"/>
      </w:divBdr>
    </w:div>
    <w:div w:id="1902713357">
      <w:marLeft w:val="640"/>
      <w:marRight w:val="0"/>
      <w:marTop w:val="0"/>
      <w:marBottom w:val="0"/>
      <w:divBdr>
        <w:top w:val="none" w:sz="0" w:space="0" w:color="auto"/>
        <w:left w:val="none" w:sz="0" w:space="0" w:color="auto"/>
        <w:bottom w:val="none" w:sz="0" w:space="0" w:color="auto"/>
        <w:right w:val="none" w:sz="0" w:space="0" w:color="auto"/>
      </w:divBdr>
    </w:div>
    <w:div w:id="1902789789">
      <w:marLeft w:val="640"/>
      <w:marRight w:val="0"/>
      <w:marTop w:val="0"/>
      <w:marBottom w:val="0"/>
      <w:divBdr>
        <w:top w:val="none" w:sz="0" w:space="0" w:color="auto"/>
        <w:left w:val="none" w:sz="0" w:space="0" w:color="auto"/>
        <w:bottom w:val="none" w:sz="0" w:space="0" w:color="auto"/>
        <w:right w:val="none" w:sz="0" w:space="0" w:color="auto"/>
      </w:divBdr>
    </w:div>
    <w:div w:id="1902791572">
      <w:marLeft w:val="640"/>
      <w:marRight w:val="0"/>
      <w:marTop w:val="0"/>
      <w:marBottom w:val="0"/>
      <w:divBdr>
        <w:top w:val="none" w:sz="0" w:space="0" w:color="auto"/>
        <w:left w:val="none" w:sz="0" w:space="0" w:color="auto"/>
        <w:bottom w:val="none" w:sz="0" w:space="0" w:color="auto"/>
        <w:right w:val="none" w:sz="0" w:space="0" w:color="auto"/>
      </w:divBdr>
    </w:div>
    <w:div w:id="1902906896">
      <w:marLeft w:val="640"/>
      <w:marRight w:val="0"/>
      <w:marTop w:val="0"/>
      <w:marBottom w:val="0"/>
      <w:divBdr>
        <w:top w:val="none" w:sz="0" w:space="0" w:color="auto"/>
        <w:left w:val="none" w:sz="0" w:space="0" w:color="auto"/>
        <w:bottom w:val="none" w:sz="0" w:space="0" w:color="auto"/>
        <w:right w:val="none" w:sz="0" w:space="0" w:color="auto"/>
      </w:divBdr>
    </w:div>
    <w:div w:id="1903055215">
      <w:marLeft w:val="640"/>
      <w:marRight w:val="0"/>
      <w:marTop w:val="0"/>
      <w:marBottom w:val="0"/>
      <w:divBdr>
        <w:top w:val="none" w:sz="0" w:space="0" w:color="auto"/>
        <w:left w:val="none" w:sz="0" w:space="0" w:color="auto"/>
        <w:bottom w:val="none" w:sz="0" w:space="0" w:color="auto"/>
        <w:right w:val="none" w:sz="0" w:space="0" w:color="auto"/>
      </w:divBdr>
    </w:div>
    <w:div w:id="1903061213">
      <w:marLeft w:val="640"/>
      <w:marRight w:val="0"/>
      <w:marTop w:val="0"/>
      <w:marBottom w:val="0"/>
      <w:divBdr>
        <w:top w:val="none" w:sz="0" w:space="0" w:color="auto"/>
        <w:left w:val="none" w:sz="0" w:space="0" w:color="auto"/>
        <w:bottom w:val="none" w:sz="0" w:space="0" w:color="auto"/>
        <w:right w:val="none" w:sz="0" w:space="0" w:color="auto"/>
      </w:divBdr>
    </w:div>
    <w:div w:id="1903247283">
      <w:marLeft w:val="640"/>
      <w:marRight w:val="0"/>
      <w:marTop w:val="0"/>
      <w:marBottom w:val="0"/>
      <w:divBdr>
        <w:top w:val="none" w:sz="0" w:space="0" w:color="auto"/>
        <w:left w:val="none" w:sz="0" w:space="0" w:color="auto"/>
        <w:bottom w:val="none" w:sz="0" w:space="0" w:color="auto"/>
        <w:right w:val="none" w:sz="0" w:space="0" w:color="auto"/>
      </w:divBdr>
    </w:div>
    <w:div w:id="1903638088">
      <w:marLeft w:val="640"/>
      <w:marRight w:val="0"/>
      <w:marTop w:val="0"/>
      <w:marBottom w:val="0"/>
      <w:divBdr>
        <w:top w:val="none" w:sz="0" w:space="0" w:color="auto"/>
        <w:left w:val="none" w:sz="0" w:space="0" w:color="auto"/>
        <w:bottom w:val="none" w:sz="0" w:space="0" w:color="auto"/>
        <w:right w:val="none" w:sz="0" w:space="0" w:color="auto"/>
      </w:divBdr>
    </w:div>
    <w:div w:id="1903834168">
      <w:marLeft w:val="640"/>
      <w:marRight w:val="0"/>
      <w:marTop w:val="0"/>
      <w:marBottom w:val="0"/>
      <w:divBdr>
        <w:top w:val="none" w:sz="0" w:space="0" w:color="auto"/>
        <w:left w:val="none" w:sz="0" w:space="0" w:color="auto"/>
        <w:bottom w:val="none" w:sz="0" w:space="0" w:color="auto"/>
        <w:right w:val="none" w:sz="0" w:space="0" w:color="auto"/>
      </w:divBdr>
    </w:div>
    <w:div w:id="1904561215">
      <w:marLeft w:val="640"/>
      <w:marRight w:val="0"/>
      <w:marTop w:val="0"/>
      <w:marBottom w:val="0"/>
      <w:divBdr>
        <w:top w:val="none" w:sz="0" w:space="0" w:color="auto"/>
        <w:left w:val="none" w:sz="0" w:space="0" w:color="auto"/>
        <w:bottom w:val="none" w:sz="0" w:space="0" w:color="auto"/>
        <w:right w:val="none" w:sz="0" w:space="0" w:color="auto"/>
      </w:divBdr>
    </w:div>
    <w:div w:id="1904873634">
      <w:marLeft w:val="640"/>
      <w:marRight w:val="0"/>
      <w:marTop w:val="0"/>
      <w:marBottom w:val="0"/>
      <w:divBdr>
        <w:top w:val="none" w:sz="0" w:space="0" w:color="auto"/>
        <w:left w:val="none" w:sz="0" w:space="0" w:color="auto"/>
        <w:bottom w:val="none" w:sz="0" w:space="0" w:color="auto"/>
        <w:right w:val="none" w:sz="0" w:space="0" w:color="auto"/>
      </w:divBdr>
    </w:div>
    <w:div w:id="1904944313">
      <w:marLeft w:val="640"/>
      <w:marRight w:val="0"/>
      <w:marTop w:val="0"/>
      <w:marBottom w:val="0"/>
      <w:divBdr>
        <w:top w:val="none" w:sz="0" w:space="0" w:color="auto"/>
        <w:left w:val="none" w:sz="0" w:space="0" w:color="auto"/>
        <w:bottom w:val="none" w:sz="0" w:space="0" w:color="auto"/>
        <w:right w:val="none" w:sz="0" w:space="0" w:color="auto"/>
      </w:divBdr>
    </w:div>
    <w:div w:id="1905332783">
      <w:marLeft w:val="640"/>
      <w:marRight w:val="0"/>
      <w:marTop w:val="0"/>
      <w:marBottom w:val="0"/>
      <w:divBdr>
        <w:top w:val="none" w:sz="0" w:space="0" w:color="auto"/>
        <w:left w:val="none" w:sz="0" w:space="0" w:color="auto"/>
        <w:bottom w:val="none" w:sz="0" w:space="0" w:color="auto"/>
        <w:right w:val="none" w:sz="0" w:space="0" w:color="auto"/>
      </w:divBdr>
    </w:div>
    <w:div w:id="1905531390">
      <w:marLeft w:val="640"/>
      <w:marRight w:val="0"/>
      <w:marTop w:val="0"/>
      <w:marBottom w:val="0"/>
      <w:divBdr>
        <w:top w:val="none" w:sz="0" w:space="0" w:color="auto"/>
        <w:left w:val="none" w:sz="0" w:space="0" w:color="auto"/>
        <w:bottom w:val="none" w:sz="0" w:space="0" w:color="auto"/>
        <w:right w:val="none" w:sz="0" w:space="0" w:color="auto"/>
      </w:divBdr>
    </w:div>
    <w:div w:id="1905673578">
      <w:marLeft w:val="640"/>
      <w:marRight w:val="0"/>
      <w:marTop w:val="0"/>
      <w:marBottom w:val="0"/>
      <w:divBdr>
        <w:top w:val="none" w:sz="0" w:space="0" w:color="auto"/>
        <w:left w:val="none" w:sz="0" w:space="0" w:color="auto"/>
        <w:bottom w:val="none" w:sz="0" w:space="0" w:color="auto"/>
        <w:right w:val="none" w:sz="0" w:space="0" w:color="auto"/>
      </w:divBdr>
    </w:div>
    <w:div w:id="1906332046">
      <w:marLeft w:val="640"/>
      <w:marRight w:val="0"/>
      <w:marTop w:val="0"/>
      <w:marBottom w:val="0"/>
      <w:divBdr>
        <w:top w:val="none" w:sz="0" w:space="0" w:color="auto"/>
        <w:left w:val="none" w:sz="0" w:space="0" w:color="auto"/>
        <w:bottom w:val="none" w:sz="0" w:space="0" w:color="auto"/>
        <w:right w:val="none" w:sz="0" w:space="0" w:color="auto"/>
      </w:divBdr>
    </w:div>
    <w:div w:id="1906332308">
      <w:marLeft w:val="640"/>
      <w:marRight w:val="0"/>
      <w:marTop w:val="0"/>
      <w:marBottom w:val="0"/>
      <w:divBdr>
        <w:top w:val="none" w:sz="0" w:space="0" w:color="auto"/>
        <w:left w:val="none" w:sz="0" w:space="0" w:color="auto"/>
        <w:bottom w:val="none" w:sz="0" w:space="0" w:color="auto"/>
        <w:right w:val="none" w:sz="0" w:space="0" w:color="auto"/>
      </w:divBdr>
    </w:div>
    <w:div w:id="1906912858">
      <w:marLeft w:val="640"/>
      <w:marRight w:val="0"/>
      <w:marTop w:val="0"/>
      <w:marBottom w:val="0"/>
      <w:divBdr>
        <w:top w:val="none" w:sz="0" w:space="0" w:color="auto"/>
        <w:left w:val="none" w:sz="0" w:space="0" w:color="auto"/>
        <w:bottom w:val="none" w:sz="0" w:space="0" w:color="auto"/>
        <w:right w:val="none" w:sz="0" w:space="0" w:color="auto"/>
      </w:divBdr>
    </w:div>
    <w:div w:id="1907450018">
      <w:marLeft w:val="640"/>
      <w:marRight w:val="0"/>
      <w:marTop w:val="0"/>
      <w:marBottom w:val="0"/>
      <w:divBdr>
        <w:top w:val="none" w:sz="0" w:space="0" w:color="auto"/>
        <w:left w:val="none" w:sz="0" w:space="0" w:color="auto"/>
        <w:bottom w:val="none" w:sz="0" w:space="0" w:color="auto"/>
        <w:right w:val="none" w:sz="0" w:space="0" w:color="auto"/>
      </w:divBdr>
    </w:div>
    <w:div w:id="1907522349">
      <w:marLeft w:val="640"/>
      <w:marRight w:val="0"/>
      <w:marTop w:val="0"/>
      <w:marBottom w:val="0"/>
      <w:divBdr>
        <w:top w:val="none" w:sz="0" w:space="0" w:color="auto"/>
        <w:left w:val="none" w:sz="0" w:space="0" w:color="auto"/>
        <w:bottom w:val="none" w:sz="0" w:space="0" w:color="auto"/>
        <w:right w:val="none" w:sz="0" w:space="0" w:color="auto"/>
      </w:divBdr>
    </w:div>
    <w:div w:id="1907689922">
      <w:marLeft w:val="640"/>
      <w:marRight w:val="0"/>
      <w:marTop w:val="0"/>
      <w:marBottom w:val="0"/>
      <w:divBdr>
        <w:top w:val="none" w:sz="0" w:space="0" w:color="auto"/>
        <w:left w:val="none" w:sz="0" w:space="0" w:color="auto"/>
        <w:bottom w:val="none" w:sz="0" w:space="0" w:color="auto"/>
        <w:right w:val="none" w:sz="0" w:space="0" w:color="auto"/>
      </w:divBdr>
    </w:div>
    <w:div w:id="1908106437">
      <w:marLeft w:val="640"/>
      <w:marRight w:val="0"/>
      <w:marTop w:val="0"/>
      <w:marBottom w:val="0"/>
      <w:divBdr>
        <w:top w:val="none" w:sz="0" w:space="0" w:color="auto"/>
        <w:left w:val="none" w:sz="0" w:space="0" w:color="auto"/>
        <w:bottom w:val="none" w:sz="0" w:space="0" w:color="auto"/>
        <w:right w:val="none" w:sz="0" w:space="0" w:color="auto"/>
      </w:divBdr>
    </w:div>
    <w:div w:id="1909148052">
      <w:marLeft w:val="640"/>
      <w:marRight w:val="0"/>
      <w:marTop w:val="0"/>
      <w:marBottom w:val="0"/>
      <w:divBdr>
        <w:top w:val="none" w:sz="0" w:space="0" w:color="auto"/>
        <w:left w:val="none" w:sz="0" w:space="0" w:color="auto"/>
        <w:bottom w:val="none" w:sz="0" w:space="0" w:color="auto"/>
        <w:right w:val="none" w:sz="0" w:space="0" w:color="auto"/>
      </w:divBdr>
    </w:div>
    <w:div w:id="1909262535">
      <w:marLeft w:val="640"/>
      <w:marRight w:val="0"/>
      <w:marTop w:val="0"/>
      <w:marBottom w:val="0"/>
      <w:divBdr>
        <w:top w:val="none" w:sz="0" w:space="0" w:color="auto"/>
        <w:left w:val="none" w:sz="0" w:space="0" w:color="auto"/>
        <w:bottom w:val="none" w:sz="0" w:space="0" w:color="auto"/>
        <w:right w:val="none" w:sz="0" w:space="0" w:color="auto"/>
      </w:divBdr>
    </w:div>
    <w:div w:id="1909534182">
      <w:marLeft w:val="640"/>
      <w:marRight w:val="0"/>
      <w:marTop w:val="0"/>
      <w:marBottom w:val="0"/>
      <w:divBdr>
        <w:top w:val="none" w:sz="0" w:space="0" w:color="auto"/>
        <w:left w:val="none" w:sz="0" w:space="0" w:color="auto"/>
        <w:bottom w:val="none" w:sz="0" w:space="0" w:color="auto"/>
        <w:right w:val="none" w:sz="0" w:space="0" w:color="auto"/>
      </w:divBdr>
    </w:div>
    <w:div w:id="1909685823">
      <w:marLeft w:val="640"/>
      <w:marRight w:val="0"/>
      <w:marTop w:val="0"/>
      <w:marBottom w:val="0"/>
      <w:divBdr>
        <w:top w:val="none" w:sz="0" w:space="0" w:color="auto"/>
        <w:left w:val="none" w:sz="0" w:space="0" w:color="auto"/>
        <w:bottom w:val="none" w:sz="0" w:space="0" w:color="auto"/>
        <w:right w:val="none" w:sz="0" w:space="0" w:color="auto"/>
      </w:divBdr>
    </w:div>
    <w:div w:id="1909729674">
      <w:marLeft w:val="640"/>
      <w:marRight w:val="0"/>
      <w:marTop w:val="0"/>
      <w:marBottom w:val="0"/>
      <w:divBdr>
        <w:top w:val="none" w:sz="0" w:space="0" w:color="auto"/>
        <w:left w:val="none" w:sz="0" w:space="0" w:color="auto"/>
        <w:bottom w:val="none" w:sz="0" w:space="0" w:color="auto"/>
        <w:right w:val="none" w:sz="0" w:space="0" w:color="auto"/>
      </w:divBdr>
    </w:div>
    <w:div w:id="1909731067">
      <w:marLeft w:val="640"/>
      <w:marRight w:val="0"/>
      <w:marTop w:val="0"/>
      <w:marBottom w:val="0"/>
      <w:divBdr>
        <w:top w:val="none" w:sz="0" w:space="0" w:color="auto"/>
        <w:left w:val="none" w:sz="0" w:space="0" w:color="auto"/>
        <w:bottom w:val="none" w:sz="0" w:space="0" w:color="auto"/>
        <w:right w:val="none" w:sz="0" w:space="0" w:color="auto"/>
      </w:divBdr>
    </w:div>
    <w:div w:id="1909731617">
      <w:marLeft w:val="640"/>
      <w:marRight w:val="0"/>
      <w:marTop w:val="0"/>
      <w:marBottom w:val="0"/>
      <w:divBdr>
        <w:top w:val="none" w:sz="0" w:space="0" w:color="auto"/>
        <w:left w:val="none" w:sz="0" w:space="0" w:color="auto"/>
        <w:bottom w:val="none" w:sz="0" w:space="0" w:color="auto"/>
        <w:right w:val="none" w:sz="0" w:space="0" w:color="auto"/>
      </w:divBdr>
    </w:div>
    <w:div w:id="1910728041">
      <w:marLeft w:val="640"/>
      <w:marRight w:val="0"/>
      <w:marTop w:val="0"/>
      <w:marBottom w:val="0"/>
      <w:divBdr>
        <w:top w:val="none" w:sz="0" w:space="0" w:color="auto"/>
        <w:left w:val="none" w:sz="0" w:space="0" w:color="auto"/>
        <w:bottom w:val="none" w:sz="0" w:space="0" w:color="auto"/>
        <w:right w:val="none" w:sz="0" w:space="0" w:color="auto"/>
      </w:divBdr>
    </w:div>
    <w:div w:id="1910849671">
      <w:marLeft w:val="640"/>
      <w:marRight w:val="0"/>
      <w:marTop w:val="0"/>
      <w:marBottom w:val="0"/>
      <w:divBdr>
        <w:top w:val="none" w:sz="0" w:space="0" w:color="auto"/>
        <w:left w:val="none" w:sz="0" w:space="0" w:color="auto"/>
        <w:bottom w:val="none" w:sz="0" w:space="0" w:color="auto"/>
        <w:right w:val="none" w:sz="0" w:space="0" w:color="auto"/>
      </w:divBdr>
    </w:div>
    <w:div w:id="1910923994">
      <w:marLeft w:val="640"/>
      <w:marRight w:val="0"/>
      <w:marTop w:val="0"/>
      <w:marBottom w:val="0"/>
      <w:divBdr>
        <w:top w:val="none" w:sz="0" w:space="0" w:color="auto"/>
        <w:left w:val="none" w:sz="0" w:space="0" w:color="auto"/>
        <w:bottom w:val="none" w:sz="0" w:space="0" w:color="auto"/>
        <w:right w:val="none" w:sz="0" w:space="0" w:color="auto"/>
      </w:divBdr>
    </w:div>
    <w:div w:id="1911230520">
      <w:marLeft w:val="640"/>
      <w:marRight w:val="0"/>
      <w:marTop w:val="0"/>
      <w:marBottom w:val="0"/>
      <w:divBdr>
        <w:top w:val="none" w:sz="0" w:space="0" w:color="auto"/>
        <w:left w:val="none" w:sz="0" w:space="0" w:color="auto"/>
        <w:bottom w:val="none" w:sz="0" w:space="0" w:color="auto"/>
        <w:right w:val="none" w:sz="0" w:space="0" w:color="auto"/>
      </w:divBdr>
    </w:div>
    <w:div w:id="1911648883">
      <w:marLeft w:val="640"/>
      <w:marRight w:val="0"/>
      <w:marTop w:val="0"/>
      <w:marBottom w:val="0"/>
      <w:divBdr>
        <w:top w:val="none" w:sz="0" w:space="0" w:color="auto"/>
        <w:left w:val="none" w:sz="0" w:space="0" w:color="auto"/>
        <w:bottom w:val="none" w:sz="0" w:space="0" w:color="auto"/>
        <w:right w:val="none" w:sz="0" w:space="0" w:color="auto"/>
      </w:divBdr>
    </w:div>
    <w:div w:id="1912110073">
      <w:marLeft w:val="640"/>
      <w:marRight w:val="0"/>
      <w:marTop w:val="0"/>
      <w:marBottom w:val="0"/>
      <w:divBdr>
        <w:top w:val="none" w:sz="0" w:space="0" w:color="auto"/>
        <w:left w:val="none" w:sz="0" w:space="0" w:color="auto"/>
        <w:bottom w:val="none" w:sz="0" w:space="0" w:color="auto"/>
        <w:right w:val="none" w:sz="0" w:space="0" w:color="auto"/>
      </w:divBdr>
    </w:div>
    <w:div w:id="1912537814">
      <w:marLeft w:val="640"/>
      <w:marRight w:val="0"/>
      <w:marTop w:val="0"/>
      <w:marBottom w:val="0"/>
      <w:divBdr>
        <w:top w:val="none" w:sz="0" w:space="0" w:color="auto"/>
        <w:left w:val="none" w:sz="0" w:space="0" w:color="auto"/>
        <w:bottom w:val="none" w:sz="0" w:space="0" w:color="auto"/>
        <w:right w:val="none" w:sz="0" w:space="0" w:color="auto"/>
      </w:divBdr>
    </w:div>
    <w:div w:id="1914045469">
      <w:marLeft w:val="640"/>
      <w:marRight w:val="0"/>
      <w:marTop w:val="0"/>
      <w:marBottom w:val="0"/>
      <w:divBdr>
        <w:top w:val="none" w:sz="0" w:space="0" w:color="auto"/>
        <w:left w:val="none" w:sz="0" w:space="0" w:color="auto"/>
        <w:bottom w:val="none" w:sz="0" w:space="0" w:color="auto"/>
        <w:right w:val="none" w:sz="0" w:space="0" w:color="auto"/>
      </w:divBdr>
    </w:div>
    <w:div w:id="1914118765">
      <w:marLeft w:val="640"/>
      <w:marRight w:val="0"/>
      <w:marTop w:val="0"/>
      <w:marBottom w:val="0"/>
      <w:divBdr>
        <w:top w:val="none" w:sz="0" w:space="0" w:color="auto"/>
        <w:left w:val="none" w:sz="0" w:space="0" w:color="auto"/>
        <w:bottom w:val="none" w:sz="0" w:space="0" w:color="auto"/>
        <w:right w:val="none" w:sz="0" w:space="0" w:color="auto"/>
      </w:divBdr>
    </w:div>
    <w:div w:id="1914241189">
      <w:marLeft w:val="640"/>
      <w:marRight w:val="0"/>
      <w:marTop w:val="0"/>
      <w:marBottom w:val="0"/>
      <w:divBdr>
        <w:top w:val="none" w:sz="0" w:space="0" w:color="auto"/>
        <w:left w:val="none" w:sz="0" w:space="0" w:color="auto"/>
        <w:bottom w:val="none" w:sz="0" w:space="0" w:color="auto"/>
        <w:right w:val="none" w:sz="0" w:space="0" w:color="auto"/>
      </w:divBdr>
    </w:div>
    <w:div w:id="1914241827">
      <w:marLeft w:val="640"/>
      <w:marRight w:val="0"/>
      <w:marTop w:val="0"/>
      <w:marBottom w:val="0"/>
      <w:divBdr>
        <w:top w:val="none" w:sz="0" w:space="0" w:color="auto"/>
        <w:left w:val="none" w:sz="0" w:space="0" w:color="auto"/>
        <w:bottom w:val="none" w:sz="0" w:space="0" w:color="auto"/>
        <w:right w:val="none" w:sz="0" w:space="0" w:color="auto"/>
      </w:divBdr>
    </w:div>
    <w:div w:id="1914467764">
      <w:marLeft w:val="640"/>
      <w:marRight w:val="0"/>
      <w:marTop w:val="0"/>
      <w:marBottom w:val="0"/>
      <w:divBdr>
        <w:top w:val="none" w:sz="0" w:space="0" w:color="auto"/>
        <w:left w:val="none" w:sz="0" w:space="0" w:color="auto"/>
        <w:bottom w:val="none" w:sz="0" w:space="0" w:color="auto"/>
        <w:right w:val="none" w:sz="0" w:space="0" w:color="auto"/>
      </w:divBdr>
    </w:div>
    <w:div w:id="1914467901">
      <w:marLeft w:val="640"/>
      <w:marRight w:val="0"/>
      <w:marTop w:val="0"/>
      <w:marBottom w:val="0"/>
      <w:divBdr>
        <w:top w:val="none" w:sz="0" w:space="0" w:color="auto"/>
        <w:left w:val="none" w:sz="0" w:space="0" w:color="auto"/>
        <w:bottom w:val="none" w:sz="0" w:space="0" w:color="auto"/>
        <w:right w:val="none" w:sz="0" w:space="0" w:color="auto"/>
      </w:divBdr>
    </w:div>
    <w:div w:id="1914579939">
      <w:marLeft w:val="640"/>
      <w:marRight w:val="0"/>
      <w:marTop w:val="0"/>
      <w:marBottom w:val="0"/>
      <w:divBdr>
        <w:top w:val="none" w:sz="0" w:space="0" w:color="auto"/>
        <w:left w:val="none" w:sz="0" w:space="0" w:color="auto"/>
        <w:bottom w:val="none" w:sz="0" w:space="0" w:color="auto"/>
        <w:right w:val="none" w:sz="0" w:space="0" w:color="auto"/>
      </w:divBdr>
    </w:div>
    <w:div w:id="1914898990">
      <w:marLeft w:val="640"/>
      <w:marRight w:val="0"/>
      <w:marTop w:val="0"/>
      <w:marBottom w:val="0"/>
      <w:divBdr>
        <w:top w:val="none" w:sz="0" w:space="0" w:color="auto"/>
        <w:left w:val="none" w:sz="0" w:space="0" w:color="auto"/>
        <w:bottom w:val="none" w:sz="0" w:space="0" w:color="auto"/>
        <w:right w:val="none" w:sz="0" w:space="0" w:color="auto"/>
      </w:divBdr>
    </w:div>
    <w:div w:id="1915116917">
      <w:marLeft w:val="640"/>
      <w:marRight w:val="0"/>
      <w:marTop w:val="0"/>
      <w:marBottom w:val="0"/>
      <w:divBdr>
        <w:top w:val="none" w:sz="0" w:space="0" w:color="auto"/>
        <w:left w:val="none" w:sz="0" w:space="0" w:color="auto"/>
        <w:bottom w:val="none" w:sz="0" w:space="0" w:color="auto"/>
        <w:right w:val="none" w:sz="0" w:space="0" w:color="auto"/>
      </w:divBdr>
    </w:div>
    <w:div w:id="1915972388">
      <w:marLeft w:val="640"/>
      <w:marRight w:val="0"/>
      <w:marTop w:val="0"/>
      <w:marBottom w:val="0"/>
      <w:divBdr>
        <w:top w:val="none" w:sz="0" w:space="0" w:color="auto"/>
        <w:left w:val="none" w:sz="0" w:space="0" w:color="auto"/>
        <w:bottom w:val="none" w:sz="0" w:space="0" w:color="auto"/>
        <w:right w:val="none" w:sz="0" w:space="0" w:color="auto"/>
      </w:divBdr>
    </w:div>
    <w:div w:id="1916547897">
      <w:marLeft w:val="640"/>
      <w:marRight w:val="0"/>
      <w:marTop w:val="0"/>
      <w:marBottom w:val="0"/>
      <w:divBdr>
        <w:top w:val="none" w:sz="0" w:space="0" w:color="auto"/>
        <w:left w:val="none" w:sz="0" w:space="0" w:color="auto"/>
        <w:bottom w:val="none" w:sz="0" w:space="0" w:color="auto"/>
        <w:right w:val="none" w:sz="0" w:space="0" w:color="auto"/>
      </w:divBdr>
    </w:div>
    <w:div w:id="1916698240">
      <w:marLeft w:val="640"/>
      <w:marRight w:val="0"/>
      <w:marTop w:val="0"/>
      <w:marBottom w:val="0"/>
      <w:divBdr>
        <w:top w:val="none" w:sz="0" w:space="0" w:color="auto"/>
        <w:left w:val="none" w:sz="0" w:space="0" w:color="auto"/>
        <w:bottom w:val="none" w:sz="0" w:space="0" w:color="auto"/>
        <w:right w:val="none" w:sz="0" w:space="0" w:color="auto"/>
      </w:divBdr>
    </w:div>
    <w:div w:id="1917083793">
      <w:marLeft w:val="640"/>
      <w:marRight w:val="0"/>
      <w:marTop w:val="0"/>
      <w:marBottom w:val="0"/>
      <w:divBdr>
        <w:top w:val="none" w:sz="0" w:space="0" w:color="auto"/>
        <w:left w:val="none" w:sz="0" w:space="0" w:color="auto"/>
        <w:bottom w:val="none" w:sz="0" w:space="0" w:color="auto"/>
        <w:right w:val="none" w:sz="0" w:space="0" w:color="auto"/>
      </w:divBdr>
    </w:div>
    <w:div w:id="1917595720">
      <w:marLeft w:val="640"/>
      <w:marRight w:val="0"/>
      <w:marTop w:val="0"/>
      <w:marBottom w:val="0"/>
      <w:divBdr>
        <w:top w:val="none" w:sz="0" w:space="0" w:color="auto"/>
        <w:left w:val="none" w:sz="0" w:space="0" w:color="auto"/>
        <w:bottom w:val="none" w:sz="0" w:space="0" w:color="auto"/>
        <w:right w:val="none" w:sz="0" w:space="0" w:color="auto"/>
      </w:divBdr>
    </w:div>
    <w:div w:id="1918394301">
      <w:marLeft w:val="640"/>
      <w:marRight w:val="0"/>
      <w:marTop w:val="0"/>
      <w:marBottom w:val="0"/>
      <w:divBdr>
        <w:top w:val="none" w:sz="0" w:space="0" w:color="auto"/>
        <w:left w:val="none" w:sz="0" w:space="0" w:color="auto"/>
        <w:bottom w:val="none" w:sz="0" w:space="0" w:color="auto"/>
        <w:right w:val="none" w:sz="0" w:space="0" w:color="auto"/>
      </w:divBdr>
    </w:div>
    <w:div w:id="1918397787">
      <w:marLeft w:val="640"/>
      <w:marRight w:val="0"/>
      <w:marTop w:val="0"/>
      <w:marBottom w:val="0"/>
      <w:divBdr>
        <w:top w:val="none" w:sz="0" w:space="0" w:color="auto"/>
        <w:left w:val="none" w:sz="0" w:space="0" w:color="auto"/>
        <w:bottom w:val="none" w:sz="0" w:space="0" w:color="auto"/>
        <w:right w:val="none" w:sz="0" w:space="0" w:color="auto"/>
      </w:divBdr>
    </w:div>
    <w:div w:id="1919365482">
      <w:marLeft w:val="640"/>
      <w:marRight w:val="0"/>
      <w:marTop w:val="0"/>
      <w:marBottom w:val="0"/>
      <w:divBdr>
        <w:top w:val="none" w:sz="0" w:space="0" w:color="auto"/>
        <w:left w:val="none" w:sz="0" w:space="0" w:color="auto"/>
        <w:bottom w:val="none" w:sz="0" w:space="0" w:color="auto"/>
        <w:right w:val="none" w:sz="0" w:space="0" w:color="auto"/>
      </w:divBdr>
    </w:div>
    <w:div w:id="1919706014">
      <w:marLeft w:val="640"/>
      <w:marRight w:val="0"/>
      <w:marTop w:val="0"/>
      <w:marBottom w:val="0"/>
      <w:divBdr>
        <w:top w:val="none" w:sz="0" w:space="0" w:color="auto"/>
        <w:left w:val="none" w:sz="0" w:space="0" w:color="auto"/>
        <w:bottom w:val="none" w:sz="0" w:space="0" w:color="auto"/>
        <w:right w:val="none" w:sz="0" w:space="0" w:color="auto"/>
      </w:divBdr>
    </w:div>
    <w:div w:id="1919897011">
      <w:marLeft w:val="640"/>
      <w:marRight w:val="0"/>
      <w:marTop w:val="0"/>
      <w:marBottom w:val="0"/>
      <w:divBdr>
        <w:top w:val="none" w:sz="0" w:space="0" w:color="auto"/>
        <w:left w:val="none" w:sz="0" w:space="0" w:color="auto"/>
        <w:bottom w:val="none" w:sz="0" w:space="0" w:color="auto"/>
        <w:right w:val="none" w:sz="0" w:space="0" w:color="auto"/>
      </w:divBdr>
    </w:div>
    <w:div w:id="1920022782">
      <w:marLeft w:val="640"/>
      <w:marRight w:val="0"/>
      <w:marTop w:val="0"/>
      <w:marBottom w:val="0"/>
      <w:divBdr>
        <w:top w:val="none" w:sz="0" w:space="0" w:color="auto"/>
        <w:left w:val="none" w:sz="0" w:space="0" w:color="auto"/>
        <w:bottom w:val="none" w:sz="0" w:space="0" w:color="auto"/>
        <w:right w:val="none" w:sz="0" w:space="0" w:color="auto"/>
      </w:divBdr>
    </w:div>
    <w:div w:id="1920479523">
      <w:marLeft w:val="640"/>
      <w:marRight w:val="0"/>
      <w:marTop w:val="0"/>
      <w:marBottom w:val="0"/>
      <w:divBdr>
        <w:top w:val="none" w:sz="0" w:space="0" w:color="auto"/>
        <w:left w:val="none" w:sz="0" w:space="0" w:color="auto"/>
        <w:bottom w:val="none" w:sz="0" w:space="0" w:color="auto"/>
        <w:right w:val="none" w:sz="0" w:space="0" w:color="auto"/>
      </w:divBdr>
    </w:div>
    <w:div w:id="1920946582">
      <w:marLeft w:val="640"/>
      <w:marRight w:val="0"/>
      <w:marTop w:val="0"/>
      <w:marBottom w:val="0"/>
      <w:divBdr>
        <w:top w:val="none" w:sz="0" w:space="0" w:color="auto"/>
        <w:left w:val="none" w:sz="0" w:space="0" w:color="auto"/>
        <w:bottom w:val="none" w:sz="0" w:space="0" w:color="auto"/>
        <w:right w:val="none" w:sz="0" w:space="0" w:color="auto"/>
      </w:divBdr>
    </w:div>
    <w:div w:id="1921518669">
      <w:marLeft w:val="640"/>
      <w:marRight w:val="0"/>
      <w:marTop w:val="0"/>
      <w:marBottom w:val="0"/>
      <w:divBdr>
        <w:top w:val="none" w:sz="0" w:space="0" w:color="auto"/>
        <w:left w:val="none" w:sz="0" w:space="0" w:color="auto"/>
        <w:bottom w:val="none" w:sz="0" w:space="0" w:color="auto"/>
        <w:right w:val="none" w:sz="0" w:space="0" w:color="auto"/>
      </w:divBdr>
    </w:div>
    <w:div w:id="1921602078">
      <w:marLeft w:val="640"/>
      <w:marRight w:val="0"/>
      <w:marTop w:val="0"/>
      <w:marBottom w:val="0"/>
      <w:divBdr>
        <w:top w:val="none" w:sz="0" w:space="0" w:color="auto"/>
        <w:left w:val="none" w:sz="0" w:space="0" w:color="auto"/>
        <w:bottom w:val="none" w:sz="0" w:space="0" w:color="auto"/>
        <w:right w:val="none" w:sz="0" w:space="0" w:color="auto"/>
      </w:divBdr>
    </w:div>
    <w:div w:id="1921714566">
      <w:marLeft w:val="640"/>
      <w:marRight w:val="0"/>
      <w:marTop w:val="0"/>
      <w:marBottom w:val="0"/>
      <w:divBdr>
        <w:top w:val="none" w:sz="0" w:space="0" w:color="auto"/>
        <w:left w:val="none" w:sz="0" w:space="0" w:color="auto"/>
        <w:bottom w:val="none" w:sz="0" w:space="0" w:color="auto"/>
        <w:right w:val="none" w:sz="0" w:space="0" w:color="auto"/>
      </w:divBdr>
    </w:div>
    <w:div w:id="1922064159">
      <w:marLeft w:val="640"/>
      <w:marRight w:val="0"/>
      <w:marTop w:val="0"/>
      <w:marBottom w:val="0"/>
      <w:divBdr>
        <w:top w:val="none" w:sz="0" w:space="0" w:color="auto"/>
        <w:left w:val="none" w:sz="0" w:space="0" w:color="auto"/>
        <w:bottom w:val="none" w:sz="0" w:space="0" w:color="auto"/>
        <w:right w:val="none" w:sz="0" w:space="0" w:color="auto"/>
      </w:divBdr>
    </w:div>
    <w:div w:id="1922173995">
      <w:marLeft w:val="640"/>
      <w:marRight w:val="0"/>
      <w:marTop w:val="0"/>
      <w:marBottom w:val="0"/>
      <w:divBdr>
        <w:top w:val="none" w:sz="0" w:space="0" w:color="auto"/>
        <w:left w:val="none" w:sz="0" w:space="0" w:color="auto"/>
        <w:bottom w:val="none" w:sz="0" w:space="0" w:color="auto"/>
        <w:right w:val="none" w:sz="0" w:space="0" w:color="auto"/>
      </w:divBdr>
    </w:div>
    <w:div w:id="1922330816">
      <w:marLeft w:val="640"/>
      <w:marRight w:val="0"/>
      <w:marTop w:val="0"/>
      <w:marBottom w:val="0"/>
      <w:divBdr>
        <w:top w:val="none" w:sz="0" w:space="0" w:color="auto"/>
        <w:left w:val="none" w:sz="0" w:space="0" w:color="auto"/>
        <w:bottom w:val="none" w:sz="0" w:space="0" w:color="auto"/>
        <w:right w:val="none" w:sz="0" w:space="0" w:color="auto"/>
      </w:divBdr>
    </w:div>
    <w:div w:id="1922369915">
      <w:marLeft w:val="640"/>
      <w:marRight w:val="0"/>
      <w:marTop w:val="0"/>
      <w:marBottom w:val="0"/>
      <w:divBdr>
        <w:top w:val="none" w:sz="0" w:space="0" w:color="auto"/>
        <w:left w:val="none" w:sz="0" w:space="0" w:color="auto"/>
        <w:bottom w:val="none" w:sz="0" w:space="0" w:color="auto"/>
        <w:right w:val="none" w:sz="0" w:space="0" w:color="auto"/>
      </w:divBdr>
    </w:div>
    <w:div w:id="1922521361">
      <w:marLeft w:val="640"/>
      <w:marRight w:val="0"/>
      <w:marTop w:val="0"/>
      <w:marBottom w:val="0"/>
      <w:divBdr>
        <w:top w:val="none" w:sz="0" w:space="0" w:color="auto"/>
        <w:left w:val="none" w:sz="0" w:space="0" w:color="auto"/>
        <w:bottom w:val="none" w:sz="0" w:space="0" w:color="auto"/>
        <w:right w:val="none" w:sz="0" w:space="0" w:color="auto"/>
      </w:divBdr>
    </w:div>
    <w:div w:id="1922640022">
      <w:marLeft w:val="640"/>
      <w:marRight w:val="0"/>
      <w:marTop w:val="0"/>
      <w:marBottom w:val="0"/>
      <w:divBdr>
        <w:top w:val="none" w:sz="0" w:space="0" w:color="auto"/>
        <w:left w:val="none" w:sz="0" w:space="0" w:color="auto"/>
        <w:bottom w:val="none" w:sz="0" w:space="0" w:color="auto"/>
        <w:right w:val="none" w:sz="0" w:space="0" w:color="auto"/>
      </w:divBdr>
    </w:div>
    <w:div w:id="1922717313">
      <w:marLeft w:val="640"/>
      <w:marRight w:val="0"/>
      <w:marTop w:val="0"/>
      <w:marBottom w:val="0"/>
      <w:divBdr>
        <w:top w:val="none" w:sz="0" w:space="0" w:color="auto"/>
        <w:left w:val="none" w:sz="0" w:space="0" w:color="auto"/>
        <w:bottom w:val="none" w:sz="0" w:space="0" w:color="auto"/>
        <w:right w:val="none" w:sz="0" w:space="0" w:color="auto"/>
      </w:divBdr>
    </w:div>
    <w:div w:id="1922787771">
      <w:marLeft w:val="640"/>
      <w:marRight w:val="0"/>
      <w:marTop w:val="0"/>
      <w:marBottom w:val="0"/>
      <w:divBdr>
        <w:top w:val="none" w:sz="0" w:space="0" w:color="auto"/>
        <w:left w:val="none" w:sz="0" w:space="0" w:color="auto"/>
        <w:bottom w:val="none" w:sz="0" w:space="0" w:color="auto"/>
        <w:right w:val="none" w:sz="0" w:space="0" w:color="auto"/>
      </w:divBdr>
    </w:div>
    <w:div w:id="1923291083">
      <w:marLeft w:val="640"/>
      <w:marRight w:val="0"/>
      <w:marTop w:val="0"/>
      <w:marBottom w:val="0"/>
      <w:divBdr>
        <w:top w:val="none" w:sz="0" w:space="0" w:color="auto"/>
        <w:left w:val="none" w:sz="0" w:space="0" w:color="auto"/>
        <w:bottom w:val="none" w:sz="0" w:space="0" w:color="auto"/>
        <w:right w:val="none" w:sz="0" w:space="0" w:color="auto"/>
      </w:divBdr>
    </w:div>
    <w:div w:id="1923490890">
      <w:marLeft w:val="640"/>
      <w:marRight w:val="0"/>
      <w:marTop w:val="0"/>
      <w:marBottom w:val="0"/>
      <w:divBdr>
        <w:top w:val="none" w:sz="0" w:space="0" w:color="auto"/>
        <w:left w:val="none" w:sz="0" w:space="0" w:color="auto"/>
        <w:bottom w:val="none" w:sz="0" w:space="0" w:color="auto"/>
        <w:right w:val="none" w:sz="0" w:space="0" w:color="auto"/>
      </w:divBdr>
    </w:div>
    <w:div w:id="1923641438">
      <w:marLeft w:val="640"/>
      <w:marRight w:val="0"/>
      <w:marTop w:val="0"/>
      <w:marBottom w:val="0"/>
      <w:divBdr>
        <w:top w:val="none" w:sz="0" w:space="0" w:color="auto"/>
        <w:left w:val="none" w:sz="0" w:space="0" w:color="auto"/>
        <w:bottom w:val="none" w:sz="0" w:space="0" w:color="auto"/>
        <w:right w:val="none" w:sz="0" w:space="0" w:color="auto"/>
      </w:divBdr>
    </w:div>
    <w:div w:id="1923832244">
      <w:marLeft w:val="640"/>
      <w:marRight w:val="0"/>
      <w:marTop w:val="0"/>
      <w:marBottom w:val="0"/>
      <w:divBdr>
        <w:top w:val="none" w:sz="0" w:space="0" w:color="auto"/>
        <w:left w:val="none" w:sz="0" w:space="0" w:color="auto"/>
        <w:bottom w:val="none" w:sz="0" w:space="0" w:color="auto"/>
        <w:right w:val="none" w:sz="0" w:space="0" w:color="auto"/>
      </w:divBdr>
    </w:div>
    <w:div w:id="1923947678">
      <w:marLeft w:val="640"/>
      <w:marRight w:val="0"/>
      <w:marTop w:val="0"/>
      <w:marBottom w:val="0"/>
      <w:divBdr>
        <w:top w:val="none" w:sz="0" w:space="0" w:color="auto"/>
        <w:left w:val="none" w:sz="0" w:space="0" w:color="auto"/>
        <w:bottom w:val="none" w:sz="0" w:space="0" w:color="auto"/>
        <w:right w:val="none" w:sz="0" w:space="0" w:color="auto"/>
      </w:divBdr>
    </w:div>
    <w:div w:id="1924144380">
      <w:marLeft w:val="640"/>
      <w:marRight w:val="0"/>
      <w:marTop w:val="0"/>
      <w:marBottom w:val="0"/>
      <w:divBdr>
        <w:top w:val="none" w:sz="0" w:space="0" w:color="auto"/>
        <w:left w:val="none" w:sz="0" w:space="0" w:color="auto"/>
        <w:bottom w:val="none" w:sz="0" w:space="0" w:color="auto"/>
        <w:right w:val="none" w:sz="0" w:space="0" w:color="auto"/>
      </w:divBdr>
    </w:div>
    <w:div w:id="1924677456">
      <w:marLeft w:val="640"/>
      <w:marRight w:val="0"/>
      <w:marTop w:val="0"/>
      <w:marBottom w:val="0"/>
      <w:divBdr>
        <w:top w:val="none" w:sz="0" w:space="0" w:color="auto"/>
        <w:left w:val="none" w:sz="0" w:space="0" w:color="auto"/>
        <w:bottom w:val="none" w:sz="0" w:space="0" w:color="auto"/>
        <w:right w:val="none" w:sz="0" w:space="0" w:color="auto"/>
      </w:divBdr>
    </w:div>
    <w:div w:id="1924682282">
      <w:marLeft w:val="640"/>
      <w:marRight w:val="0"/>
      <w:marTop w:val="0"/>
      <w:marBottom w:val="0"/>
      <w:divBdr>
        <w:top w:val="none" w:sz="0" w:space="0" w:color="auto"/>
        <w:left w:val="none" w:sz="0" w:space="0" w:color="auto"/>
        <w:bottom w:val="none" w:sz="0" w:space="0" w:color="auto"/>
        <w:right w:val="none" w:sz="0" w:space="0" w:color="auto"/>
      </w:divBdr>
    </w:div>
    <w:div w:id="1924727834">
      <w:marLeft w:val="640"/>
      <w:marRight w:val="0"/>
      <w:marTop w:val="0"/>
      <w:marBottom w:val="0"/>
      <w:divBdr>
        <w:top w:val="none" w:sz="0" w:space="0" w:color="auto"/>
        <w:left w:val="none" w:sz="0" w:space="0" w:color="auto"/>
        <w:bottom w:val="none" w:sz="0" w:space="0" w:color="auto"/>
        <w:right w:val="none" w:sz="0" w:space="0" w:color="auto"/>
      </w:divBdr>
    </w:div>
    <w:div w:id="1925140098">
      <w:marLeft w:val="640"/>
      <w:marRight w:val="0"/>
      <w:marTop w:val="0"/>
      <w:marBottom w:val="0"/>
      <w:divBdr>
        <w:top w:val="none" w:sz="0" w:space="0" w:color="auto"/>
        <w:left w:val="none" w:sz="0" w:space="0" w:color="auto"/>
        <w:bottom w:val="none" w:sz="0" w:space="0" w:color="auto"/>
        <w:right w:val="none" w:sz="0" w:space="0" w:color="auto"/>
      </w:divBdr>
    </w:div>
    <w:div w:id="1925258163">
      <w:marLeft w:val="640"/>
      <w:marRight w:val="0"/>
      <w:marTop w:val="0"/>
      <w:marBottom w:val="0"/>
      <w:divBdr>
        <w:top w:val="none" w:sz="0" w:space="0" w:color="auto"/>
        <w:left w:val="none" w:sz="0" w:space="0" w:color="auto"/>
        <w:bottom w:val="none" w:sz="0" w:space="0" w:color="auto"/>
        <w:right w:val="none" w:sz="0" w:space="0" w:color="auto"/>
      </w:divBdr>
    </w:div>
    <w:div w:id="1925720111">
      <w:marLeft w:val="640"/>
      <w:marRight w:val="0"/>
      <w:marTop w:val="0"/>
      <w:marBottom w:val="0"/>
      <w:divBdr>
        <w:top w:val="none" w:sz="0" w:space="0" w:color="auto"/>
        <w:left w:val="none" w:sz="0" w:space="0" w:color="auto"/>
        <w:bottom w:val="none" w:sz="0" w:space="0" w:color="auto"/>
        <w:right w:val="none" w:sz="0" w:space="0" w:color="auto"/>
      </w:divBdr>
    </w:div>
    <w:div w:id="1925916590">
      <w:marLeft w:val="640"/>
      <w:marRight w:val="0"/>
      <w:marTop w:val="0"/>
      <w:marBottom w:val="0"/>
      <w:divBdr>
        <w:top w:val="none" w:sz="0" w:space="0" w:color="auto"/>
        <w:left w:val="none" w:sz="0" w:space="0" w:color="auto"/>
        <w:bottom w:val="none" w:sz="0" w:space="0" w:color="auto"/>
        <w:right w:val="none" w:sz="0" w:space="0" w:color="auto"/>
      </w:divBdr>
    </w:div>
    <w:div w:id="1925918695">
      <w:marLeft w:val="640"/>
      <w:marRight w:val="0"/>
      <w:marTop w:val="0"/>
      <w:marBottom w:val="0"/>
      <w:divBdr>
        <w:top w:val="none" w:sz="0" w:space="0" w:color="auto"/>
        <w:left w:val="none" w:sz="0" w:space="0" w:color="auto"/>
        <w:bottom w:val="none" w:sz="0" w:space="0" w:color="auto"/>
        <w:right w:val="none" w:sz="0" w:space="0" w:color="auto"/>
      </w:divBdr>
    </w:div>
    <w:div w:id="1926066988">
      <w:marLeft w:val="640"/>
      <w:marRight w:val="0"/>
      <w:marTop w:val="0"/>
      <w:marBottom w:val="0"/>
      <w:divBdr>
        <w:top w:val="none" w:sz="0" w:space="0" w:color="auto"/>
        <w:left w:val="none" w:sz="0" w:space="0" w:color="auto"/>
        <w:bottom w:val="none" w:sz="0" w:space="0" w:color="auto"/>
        <w:right w:val="none" w:sz="0" w:space="0" w:color="auto"/>
      </w:divBdr>
    </w:div>
    <w:div w:id="1926185034">
      <w:marLeft w:val="640"/>
      <w:marRight w:val="0"/>
      <w:marTop w:val="0"/>
      <w:marBottom w:val="0"/>
      <w:divBdr>
        <w:top w:val="none" w:sz="0" w:space="0" w:color="auto"/>
        <w:left w:val="none" w:sz="0" w:space="0" w:color="auto"/>
        <w:bottom w:val="none" w:sz="0" w:space="0" w:color="auto"/>
        <w:right w:val="none" w:sz="0" w:space="0" w:color="auto"/>
      </w:divBdr>
    </w:div>
    <w:div w:id="1926453858">
      <w:marLeft w:val="640"/>
      <w:marRight w:val="0"/>
      <w:marTop w:val="0"/>
      <w:marBottom w:val="0"/>
      <w:divBdr>
        <w:top w:val="none" w:sz="0" w:space="0" w:color="auto"/>
        <w:left w:val="none" w:sz="0" w:space="0" w:color="auto"/>
        <w:bottom w:val="none" w:sz="0" w:space="0" w:color="auto"/>
        <w:right w:val="none" w:sz="0" w:space="0" w:color="auto"/>
      </w:divBdr>
    </w:div>
    <w:div w:id="1926648303">
      <w:marLeft w:val="640"/>
      <w:marRight w:val="0"/>
      <w:marTop w:val="0"/>
      <w:marBottom w:val="0"/>
      <w:divBdr>
        <w:top w:val="none" w:sz="0" w:space="0" w:color="auto"/>
        <w:left w:val="none" w:sz="0" w:space="0" w:color="auto"/>
        <w:bottom w:val="none" w:sz="0" w:space="0" w:color="auto"/>
        <w:right w:val="none" w:sz="0" w:space="0" w:color="auto"/>
      </w:divBdr>
    </w:div>
    <w:div w:id="1926962955">
      <w:marLeft w:val="640"/>
      <w:marRight w:val="0"/>
      <w:marTop w:val="0"/>
      <w:marBottom w:val="0"/>
      <w:divBdr>
        <w:top w:val="none" w:sz="0" w:space="0" w:color="auto"/>
        <w:left w:val="none" w:sz="0" w:space="0" w:color="auto"/>
        <w:bottom w:val="none" w:sz="0" w:space="0" w:color="auto"/>
        <w:right w:val="none" w:sz="0" w:space="0" w:color="auto"/>
      </w:divBdr>
    </w:div>
    <w:div w:id="1926987366">
      <w:marLeft w:val="640"/>
      <w:marRight w:val="0"/>
      <w:marTop w:val="0"/>
      <w:marBottom w:val="0"/>
      <w:divBdr>
        <w:top w:val="none" w:sz="0" w:space="0" w:color="auto"/>
        <w:left w:val="none" w:sz="0" w:space="0" w:color="auto"/>
        <w:bottom w:val="none" w:sz="0" w:space="0" w:color="auto"/>
        <w:right w:val="none" w:sz="0" w:space="0" w:color="auto"/>
      </w:divBdr>
    </w:div>
    <w:div w:id="1927181807">
      <w:marLeft w:val="640"/>
      <w:marRight w:val="0"/>
      <w:marTop w:val="0"/>
      <w:marBottom w:val="0"/>
      <w:divBdr>
        <w:top w:val="none" w:sz="0" w:space="0" w:color="auto"/>
        <w:left w:val="none" w:sz="0" w:space="0" w:color="auto"/>
        <w:bottom w:val="none" w:sz="0" w:space="0" w:color="auto"/>
        <w:right w:val="none" w:sz="0" w:space="0" w:color="auto"/>
      </w:divBdr>
    </w:div>
    <w:div w:id="1927416560">
      <w:marLeft w:val="640"/>
      <w:marRight w:val="0"/>
      <w:marTop w:val="0"/>
      <w:marBottom w:val="0"/>
      <w:divBdr>
        <w:top w:val="none" w:sz="0" w:space="0" w:color="auto"/>
        <w:left w:val="none" w:sz="0" w:space="0" w:color="auto"/>
        <w:bottom w:val="none" w:sz="0" w:space="0" w:color="auto"/>
        <w:right w:val="none" w:sz="0" w:space="0" w:color="auto"/>
      </w:divBdr>
    </w:div>
    <w:div w:id="1927689477">
      <w:marLeft w:val="640"/>
      <w:marRight w:val="0"/>
      <w:marTop w:val="0"/>
      <w:marBottom w:val="0"/>
      <w:divBdr>
        <w:top w:val="none" w:sz="0" w:space="0" w:color="auto"/>
        <w:left w:val="none" w:sz="0" w:space="0" w:color="auto"/>
        <w:bottom w:val="none" w:sz="0" w:space="0" w:color="auto"/>
        <w:right w:val="none" w:sz="0" w:space="0" w:color="auto"/>
      </w:divBdr>
    </w:div>
    <w:div w:id="1928271979">
      <w:marLeft w:val="640"/>
      <w:marRight w:val="0"/>
      <w:marTop w:val="0"/>
      <w:marBottom w:val="0"/>
      <w:divBdr>
        <w:top w:val="none" w:sz="0" w:space="0" w:color="auto"/>
        <w:left w:val="none" w:sz="0" w:space="0" w:color="auto"/>
        <w:bottom w:val="none" w:sz="0" w:space="0" w:color="auto"/>
        <w:right w:val="none" w:sz="0" w:space="0" w:color="auto"/>
      </w:divBdr>
    </w:div>
    <w:div w:id="1928345692">
      <w:marLeft w:val="640"/>
      <w:marRight w:val="0"/>
      <w:marTop w:val="0"/>
      <w:marBottom w:val="0"/>
      <w:divBdr>
        <w:top w:val="none" w:sz="0" w:space="0" w:color="auto"/>
        <w:left w:val="none" w:sz="0" w:space="0" w:color="auto"/>
        <w:bottom w:val="none" w:sz="0" w:space="0" w:color="auto"/>
        <w:right w:val="none" w:sz="0" w:space="0" w:color="auto"/>
      </w:divBdr>
    </w:div>
    <w:div w:id="1928416443">
      <w:marLeft w:val="640"/>
      <w:marRight w:val="0"/>
      <w:marTop w:val="0"/>
      <w:marBottom w:val="0"/>
      <w:divBdr>
        <w:top w:val="none" w:sz="0" w:space="0" w:color="auto"/>
        <w:left w:val="none" w:sz="0" w:space="0" w:color="auto"/>
        <w:bottom w:val="none" w:sz="0" w:space="0" w:color="auto"/>
        <w:right w:val="none" w:sz="0" w:space="0" w:color="auto"/>
      </w:divBdr>
    </w:div>
    <w:div w:id="1929120527">
      <w:marLeft w:val="640"/>
      <w:marRight w:val="0"/>
      <w:marTop w:val="0"/>
      <w:marBottom w:val="0"/>
      <w:divBdr>
        <w:top w:val="none" w:sz="0" w:space="0" w:color="auto"/>
        <w:left w:val="none" w:sz="0" w:space="0" w:color="auto"/>
        <w:bottom w:val="none" w:sz="0" w:space="0" w:color="auto"/>
        <w:right w:val="none" w:sz="0" w:space="0" w:color="auto"/>
      </w:divBdr>
    </w:div>
    <w:div w:id="1929341680">
      <w:marLeft w:val="640"/>
      <w:marRight w:val="0"/>
      <w:marTop w:val="0"/>
      <w:marBottom w:val="0"/>
      <w:divBdr>
        <w:top w:val="none" w:sz="0" w:space="0" w:color="auto"/>
        <w:left w:val="none" w:sz="0" w:space="0" w:color="auto"/>
        <w:bottom w:val="none" w:sz="0" w:space="0" w:color="auto"/>
        <w:right w:val="none" w:sz="0" w:space="0" w:color="auto"/>
      </w:divBdr>
    </w:div>
    <w:div w:id="1929388042">
      <w:marLeft w:val="640"/>
      <w:marRight w:val="0"/>
      <w:marTop w:val="0"/>
      <w:marBottom w:val="0"/>
      <w:divBdr>
        <w:top w:val="none" w:sz="0" w:space="0" w:color="auto"/>
        <w:left w:val="none" w:sz="0" w:space="0" w:color="auto"/>
        <w:bottom w:val="none" w:sz="0" w:space="0" w:color="auto"/>
        <w:right w:val="none" w:sz="0" w:space="0" w:color="auto"/>
      </w:divBdr>
    </w:div>
    <w:div w:id="1929388238">
      <w:marLeft w:val="640"/>
      <w:marRight w:val="0"/>
      <w:marTop w:val="0"/>
      <w:marBottom w:val="0"/>
      <w:divBdr>
        <w:top w:val="none" w:sz="0" w:space="0" w:color="auto"/>
        <w:left w:val="none" w:sz="0" w:space="0" w:color="auto"/>
        <w:bottom w:val="none" w:sz="0" w:space="0" w:color="auto"/>
        <w:right w:val="none" w:sz="0" w:space="0" w:color="auto"/>
      </w:divBdr>
    </w:div>
    <w:div w:id="1929464776">
      <w:marLeft w:val="640"/>
      <w:marRight w:val="0"/>
      <w:marTop w:val="0"/>
      <w:marBottom w:val="0"/>
      <w:divBdr>
        <w:top w:val="none" w:sz="0" w:space="0" w:color="auto"/>
        <w:left w:val="none" w:sz="0" w:space="0" w:color="auto"/>
        <w:bottom w:val="none" w:sz="0" w:space="0" w:color="auto"/>
        <w:right w:val="none" w:sz="0" w:space="0" w:color="auto"/>
      </w:divBdr>
    </w:div>
    <w:div w:id="1929466005">
      <w:marLeft w:val="640"/>
      <w:marRight w:val="0"/>
      <w:marTop w:val="0"/>
      <w:marBottom w:val="0"/>
      <w:divBdr>
        <w:top w:val="none" w:sz="0" w:space="0" w:color="auto"/>
        <w:left w:val="none" w:sz="0" w:space="0" w:color="auto"/>
        <w:bottom w:val="none" w:sz="0" w:space="0" w:color="auto"/>
        <w:right w:val="none" w:sz="0" w:space="0" w:color="auto"/>
      </w:divBdr>
    </w:div>
    <w:div w:id="1929536917">
      <w:marLeft w:val="640"/>
      <w:marRight w:val="0"/>
      <w:marTop w:val="0"/>
      <w:marBottom w:val="0"/>
      <w:divBdr>
        <w:top w:val="none" w:sz="0" w:space="0" w:color="auto"/>
        <w:left w:val="none" w:sz="0" w:space="0" w:color="auto"/>
        <w:bottom w:val="none" w:sz="0" w:space="0" w:color="auto"/>
        <w:right w:val="none" w:sz="0" w:space="0" w:color="auto"/>
      </w:divBdr>
    </w:div>
    <w:div w:id="1929726941">
      <w:marLeft w:val="640"/>
      <w:marRight w:val="0"/>
      <w:marTop w:val="0"/>
      <w:marBottom w:val="0"/>
      <w:divBdr>
        <w:top w:val="none" w:sz="0" w:space="0" w:color="auto"/>
        <w:left w:val="none" w:sz="0" w:space="0" w:color="auto"/>
        <w:bottom w:val="none" w:sz="0" w:space="0" w:color="auto"/>
        <w:right w:val="none" w:sz="0" w:space="0" w:color="auto"/>
      </w:divBdr>
    </w:div>
    <w:div w:id="1929733459">
      <w:marLeft w:val="640"/>
      <w:marRight w:val="0"/>
      <w:marTop w:val="0"/>
      <w:marBottom w:val="0"/>
      <w:divBdr>
        <w:top w:val="none" w:sz="0" w:space="0" w:color="auto"/>
        <w:left w:val="none" w:sz="0" w:space="0" w:color="auto"/>
        <w:bottom w:val="none" w:sz="0" w:space="0" w:color="auto"/>
        <w:right w:val="none" w:sz="0" w:space="0" w:color="auto"/>
      </w:divBdr>
    </w:div>
    <w:div w:id="1929927606">
      <w:marLeft w:val="640"/>
      <w:marRight w:val="0"/>
      <w:marTop w:val="0"/>
      <w:marBottom w:val="0"/>
      <w:divBdr>
        <w:top w:val="none" w:sz="0" w:space="0" w:color="auto"/>
        <w:left w:val="none" w:sz="0" w:space="0" w:color="auto"/>
        <w:bottom w:val="none" w:sz="0" w:space="0" w:color="auto"/>
        <w:right w:val="none" w:sz="0" w:space="0" w:color="auto"/>
      </w:divBdr>
    </w:div>
    <w:div w:id="1930037274">
      <w:marLeft w:val="640"/>
      <w:marRight w:val="0"/>
      <w:marTop w:val="0"/>
      <w:marBottom w:val="0"/>
      <w:divBdr>
        <w:top w:val="none" w:sz="0" w:space="0" w:color="auto"/>
        <w:left w:val="none" w:sz="0" w:space="0" w:color="auto"/>
        <w:bottom w:val="none" w:sz="0" w:space="0" w:color="auto"/>
        <w:right w:val="none" w:sz="0" w:space="0" w:color="auto"/>
      </w:divBdr>
    </w:div>
    <w:div w:id="1930039414">
      <w:marLeft w:val="640"/>
      <w:marRight w:val="0"/>
      <w:marTop w:val="0"/>
      <w:marBottom w:val="0"/>
      <w:divBdr>
        <w:top w:val="none" w:sz="0" w:space="0" w:color="auto"/>
        <w:left w:val="none" w:sz="0" w:space="0" w:color="auto"/>
        <w:bottom w:val="none" w:sz="0" w:space="0" w:color="auto"/>
        <w:right w:val="none" w:sz="0" w:space="0" w:color="auto"/>
      </w:divBdr>
    </w:div>
    <w:div w:id="1930312726">
      <w:marLeft w:val="640"/>
      <w:marRight w:val="0"/>
      <w:marTop w:val="0"/>
      <w:marBottom w:val="0"/>
      <w:divBdr>
        <w:top w:val="none" w:sz="0" w:space="0" w:color="auto"/>
        <w:left w:val="none" w:sz="0" w:space="0" w:color="auto"/>
        <w:bottom w:val="none" w:sz="0" w:space="0" w:color="auto"/>
        <w:right w:val="none" w:sz="0" w:space="0" w:color="auto"/>
      </w:divBdr>
    </w:div>
    <w:div w:id="1931157441">
      <w:marLeft w:val="640"/>
      <w:marRight w:val="0"/>
      <w:marTop w:val="0"/>
      <w:marBottom w:val="0"/>
      <w:divBdr>
        <w:top w:val="none" w:sz="0" w:space="0" w:color="auto"/>
        <w:left w:val="none" w:sz="0" w:space="0" w:color="auto"/>
        <w:bottom w:val="none" w:sz="0" w:space="0" w:color="auto"/>
        <w:right w:val="none" w:sz="0" w:space="0" w:color="auto"/>
      </w:divBdr>
    </w:div>
    <w:div w:id="1931545792">
      <w:marLeft w:val="640"/>
      <w:marRight w:val="0"/>
      <w:marTop w:val="0"/>
      <w:marBottom w:val="0"/>
      <w:divBdr>
        <w:top w:val="none" w:sz="0" w:space="0" w:color="auto"/>
        <w:left w:val="none" w:sz="0" w:space="0" w:color="auto"/>
        <w:bottom w:val="none" w:sz="0" w:space="0" w:color="auto"/>
        <w:right w:val="none" w:sz="0" w:space="0" w:color="auto"/>
      </w:divBdr>
    </w:div>
    <w:div w:id="1931960121">
      <w:marLeft w:val="640"/>
      <w:marRight w:val="0"/>
      <w:marTop w:val="0"/>
      <w:marBottom w:val="0"/>
      <w:divBdr>
        <w:top w:val="none" w:sz="0" w:space="0" w:color="auto"/>
        <w:left w:val="none" w:sz="0" w:space="0" w:color="auto"/>
        <w:bottom w:val="none" w:sz="0" w:space="0" w:color="auto"/>
        <w:right w:val="none" w:sz="0" w:space="0" w:color="auto"/>
      </w:divBdr>
    </w:div>
    <w:div w:id="1932397514">
      <w:marLeft w:val="640"/>
      <w:marRight w:val="0"/>
      <w:marTop w:val="0"/>
      <w:marBottom w:val="0"/>
      <w:divBdr>
        <w:top w:val="none" w:sz="0" w:space="0" w:color="auto"/>
        <w:left w:val="none" w:sz="0" w:space="0" w:color="auto"/>
        <w:bottom w:val="none" w:sz="0" w:space="0" w:color="auto"/>
        <w:right w:val="none" w:sz="0" w:space="0" w:color="auto"/>
      </w:divBdr>
    </w:div>
    <w:div w:id="1932539790">
      <w:marLeft w:val="640"/>
      <w:marRight w:val="0"/>
      <w:marTop w:val="0"/>
      <w:marBottom w:val="0"/>
      <w:divBdr>
        <w:top w:val="none" w:sz="0" w:space="0" w:color="auto"/>
        <w:left w:val="none" w:sz="0" w:space="0" w:color="auto"/>
        <w:bottom w:val="none" w:sz="0" w:space="0" w:color="auto"/>
        <w:right w:val="none" w:sz="0" w:space="0" w:color="auto"/>
      </w:divBdr>
    </w:div>
    <w:div w:id="1932810124">
      <w:marLeft w:val="640"/>
      <w:marRight w:val="0"/>
      <w:marTop w:val="0"/>
      <w:marBottom w:val="0"/>
      <w:divBdr>
        <w:top w:val="none" w:sz="0" w:space="0" w:color="auto"/>
        <w:left w:val="none" w:sz="0" w:space="0" w:color="auto"/>
        <w:bottom w:val="none" w:sz="0" w:space="0" w:color="auto"/>
        <w:right w:val="none" w:sz="0" w:space="0" w:color="auto"/>
      </w:divBdr>
    </w:div>
    <w:div w:id="1932933187">
      <w:marLeft w:val="640"/>
      <w:marRight w:val="0"/>
      <w:marTop w:val="0"/>
      <w:marBottom w:val="0"/>
      <w:divBdr>
        <w:top w:val="none" w:sz="0" w:space="0" w:color="auto"/>
        <w:left w:val="none" w:sz="0" w:space="0" w:color="auto"/>
        <w:bottom w:val="none" w:sz="0" w:space="0" w:color="auto"/>
        <w:right w:val="none" w:sz="0" w:space="0" w:color="auto"/>
      </w:divBdr>
    </w:div>
    <w:div w:id="1933125941">
      <w:marLeft w:val="640"/>
      <w:marRight w:val="0"/>
      <w:marTop w:val="0"/>
      <w:marBottom w:val="0"/>
      <w:divBdr>
        <w:top w:val="none" w:sz="0" w:space="0" w:color="auto"/>
        <w:left w:val="none" w:sz="0" w:space="0" w:color="auto"/>
        <w:bottom w:val="none" w:sz="0" w:space="0" w:color="auto"/>
        <w:right w:val="none" w:sz="0" w:space="0" w:color="auto"/>
      </w:divBdr>
    </w:div>
    <w:div w:id="1933509150">
      <w:marLeft w:val="640"/>
      <w:marRight w:val="0"/>
      <w:marTop w:val="0"/>
      <w:marBottom w:val="0"/>
      <w:divBdr>
        <w:top w:val="none" w:sz="0" w:space="0" w:color="auto"/>
        <w:left w:val="none" w:sz="0" w:space="0" w:color="auto"/>
        <w:bottom w:val="none" w:sz="0" w:space="0" w:color="auto"/>
        <w:right w:val="none" w:sz="0" w:space="0" w:color="auto"/>
      </w:divBdr>
    </w:div>
    <w:div w:id="1933934261">
      <w:marLeft w:val="640"/>
      <w:marRight w:val="0"/>
      <w:marTop w:val="0"/>
      <w:marBottom w:val="0"/>
      <w:divBdr>
        <w:top w:val="none" w:sz="0" w:space="0" w:color="auto"/>
        <w:left w:val="none" w:sz="0" w:space="0" w:color="auto"/>
        <w:bottom w:val="none" w:sz="0" w:space="0" w:color="auto"/>
        <w:right w:val="none" w:sz="0" w:space="0" w:color="auto"/>
      </w:divBdr>
    </w:div>
    <w:div w:id="1934391067">
      <w:marLeft w:val="640"/>
      <w:marRight w:val="0"/>
      <w:marTop w:val="0"/>
      <w:marBottom w:val="0"/>
      <w:divBdr>
        <w:top w:val="none" w:sz="0" w:space="0" w:color="auto"/>
        <w:left w:val="none" w:sz="0" w:space="0" w:color="auto"/>
        <w:bottom w:val="none" w:sz="0" w:space="0" w:color="auto"/>
        <w:right w:val="none" w:sz="0" w:space="0" w:color="auto"/>
      </w:divBdr>
    </w:div>
    <w:div w:id="1934557324">
      <w:marLeft w:val="640"/>
      <w:marRight w:val="0"/>
      <w:marTop w:val="0"/>
      <w:marBottom w:val="0"/>
      <w:divBdr>
        <w:top w:val="none" w:sz="0" w:space="0" w:color="auto"/>
        <w:left w:val="none" w:sz="0" w:space="0" w:color="auto"/>
        <w:bottom w:val="none" w:sz="0" w:space="0" w:color="auto"/>
        <w:right w:val="none" w:sz="0" w:space="0" w:color="auto"/>
      </w:divBdr>
    </w:div>
    <w:div w:id="1934895102">
      <w:marLeft w:val="640"/>
      <w:marRight w:val="0"/>
      <w:marTop w:val="0"/>
      <w:marBottom w:val="0"/>
      <w:divBdr>
        <w:top w:val="none" w:sz="0" w:space="0" w:color="auto"/>
        <w:left w:val="none" w:sz="0" w:space="0" w:color="auto"/>
        <w:bottom w:val="none" w:sz="0" w:space="0" w:color="auto"/>
        <w:right w:val="none" w:sz="0" w:space="0" w:color="auto"/>
      </w:divBdr>
    </w:div>
    <w:div w:id="1935042840">
      <w:marLeft w:val="640"/>
      <w:marRight w:val="0"/>
      <w:marTop w:val="0"/>
      <w:marBottom w:val="0"/>
      <w:divBdr>
        <w:top w:val="none" w:sz="0" w:space="0" w:color="auto"/>
        <w:left w:val="none" w:sz="0" w:space="0" w:color="auto"/>
        <w:bottom w:val="none" w:sz="0" w:space="0" w:color="auto"/>
        <w:right w:val="none" w:sz="0" w:space="0" w:color="auto"/>
      </w:divBdr>
    </w:div>
    <w:div w:id="1936398211">
      <w:marLeft w:val="640"/>
      <w:marRight w:val="0"/>
      <w:marTop w:val="0"/>
      <w:marBottom w:val="0"/>
      <w:divBdr>
        <w:top w:val="none" w:sz="0" w:space="0" w:color="auto"/>
        <w:left w:val="none" w:sz="0" w:space="0" w:color="auto"/>
        <w:bottom w:val="none" w:sz="0" w:space="0" w:color="auto"/>
        <w:right w:val="none" w:sz="0" w:space="0" w:color="auto"/>
      </w:divBdr>
    </w:div>
    <w:div w:id="1936551526">
      <w:marLeft w:val="640"/>
      <w:marRight w:val="0"/>
      <w:marTop w:val="0"/>
      <w:marBottom w:val="0"/>
      <w:divBdr>
        <w:top w:val="none" w:sz="0" w:space="0" w:color="auto"/>
        <w:left w:val="none" w:sz="0" w:space="0" w:color="auto"/>
        <w:bottom w:val="none" w:sz="0" w:space="0" w:color="auto"/>
        <w:right w:val="none" w:sz="0" w:space="0" w:color="auto"/>
      </w:divBdr>
    </w:div>
    <w:div w:id="1936673795">
      <w:marLeft w:val="640"/>
      <w:marRight w:val="0"/>
      <w:marTop w:val="0"/>
      <w:marBottom w:val="0"/>
      <w:divBdr>
        <w:top w:val="none" w:sz="0" w:space="0" w:color="auto"/>
        <w:left w:val="none" w:sz="0" w:space="0" w:color="auto"/>
        <w:bottom w:val="none" w:sz="0" w:space="0" w:color="auto"/>
        <w:right w:val="none" w:sz="0" w:space="0" w:color="auto"/>
      </w:divBdr>
    </w:div>
    <w:div w:id="1937014753">
      <w:marLeft w:val="640"/>
      <w:marRight w:val="0"/>
      <w:marTop w:val="0"/>
      <w:marBottom w:val="0"/>
      <w:divBdr>
        <w:top w:val="none" w:sz="0" w:space="0" w:color="auto"/>
        <w:left w:val="none" w:sz="0" w:space="0" w:color="auto"/>
        <w:bottom w:val="none" w:sz="0" w:space="0" w:color="auto"/>
        <w:right w:val="none" w:sz="0" w:space="0" w:color="auto"/>
      </w:divBdr>
    </w:div>
    <w:div w:id="1937129687">
      <w:marLeft w:val="640"/>
      <w:marRight w:val="0"/>
      <w:marTop w:val="0"/>
      <w:marBottom w:val="0"/>
      <w:divBdr>
        <w:top w:val="none" w:sz="0" w:space="0" w:color="auto"/>
        <w:left w:val="none" w:sz="0" w:space="0" w:color="auto"/>
        <w:bottom w:val="none" w:sz="0" w:space="0" w:color="auto"/>
        <w:right w:val="none" w:sz="0" w:space="0" w:color="auto"/>
      </w:divBdr>
    </w:div>
    <w:div w:id="1937666460">
      <w:marLeft w:val="640"/>
      <w:marRight w:val="0"/>
      <w:marTop w:val="0"/>
      <w:marBottom w:val="0"/>
      <w:divBdr>
        <w:top w:val="none" w:sz="0" w:space="0" w:color="auto"/>
        <w:left w:val="none" w:sz="0" w:space="0" w:color="auto"/>
        <w:bottom w:val="none" w:sz="0" w:space="0" w:color="auto"/>
        <w:right w:val="none" w:sz="0" w:space="0" w:color="auto"/>
      </w:divBdr>
    </w:div>
    <w:div w:id="1937710570">
      <w:marLeft w:val="640"/>
      <w:marRight w:val="0"/>
      <w:marTop w:val="0"/>
      <w:marBottom w:val="0"/>
      <w:divBdr>
        <w:top w:val="none" w:sz="0" w:space="0" w:color="auto"/>
        <w:left w:val="none" w:sz="0" w:space="0" w:color="auto"/>
        <w:bottom w:val="none" w:sz="0" w:space="0" w:color="auto"/>
        <w:right w:val="none" w:sz="0" w:space="0" w:color="auto"/>
      </w:divBdr>
    </w:div>
    <w:div w:id="1938294067">
      <w:marLeft w:val="640"/>
      <w:marRight w:val="0"/>
      <w:marTop w:val="0"/>
      <w:marBottom w:val="0"/>
      <w:divBdr>
        <w:top w:val="none" w:sz="0" w:space="0" w:color="auto"/>
        <w:left w:val="none" w:sz="0" w:space="0" w:color="auto"/>
        <w:bottom w:val="none" w:sz="0" w:space="0" w:color="auto"/>
        <w:right w:val="none" w:sz="0" w:space="0" w:color="auto"/>
      </w:divBdr>
    </w:div>
    <w:div w:id="1938369342">
      <w:marLeft w:val="640"/>
      <w:marRight w:val="0"/>
      <w:marTop w:val="0"/>
      <w:marBottom w:val="0"/>
      <w:divBdr>
        <w:top w:val="none" w:sz="0" w:space="0" w:color="auto"/>
        <w:left w:val="none" w:sz="0" w:space="0" w:color="auto"/>
        <w:bottom w:val="none" w:sz="0" w:space="0" w:color="auto"/>
        <w:right w:val="none" w:sz="0" w:space="0" w:color="auto"/>
      </w:divBdr>
    </w:div>
    <w:div w:id="1938438397">
      <w:marLeft w:val="640"/>
      <w:marRight w:val="0"/>
      <w:marTop w:val="0"/>
      <w:marBottom w:val="0"/>
      <w:divBdr>
        <w:top w:val="none" w:sz="0" w:space="0" w:color="auto"/>
        <w:left w:val="none" w:sz="0" w:space="0" w:color="auto"/>
        <w:bottom w:val="none" w:sz="0" w:space="0" w:color="auto"/>
        <w:right w:val="none" w:sz="0" w:space="0" w:color="auto"/>
      </w:divBdr>
    </w:div>
    <w:div w:id="1938630790">
      <w:marLeft w:val="640"/>
      <w:marRight w:val="0"/>
      <w:marTop w:val="0"/>
      <w:marBottom w:val="0"/>
      <w:divBdr>
        <w:top w:val="none" w:sz="0" w:space="0" w:color="auto"/>
        <w:left w:val="none" w:sz="0" w:space="0" w:color="auto"/>
        <w:bottom w:val="none" w:sz="0" w:space="0" w:color="auto"/>
        <w:right w:val="none" w:sz="0" w:space="0" w:color="auto"/>
      </w:divBdr>
    </w:div>
    <w:div w:id="1938708311">
      <w:marLeft w:val="640"/>
      <w:marRight w:val="0"/>
      <w:marTop w:val="0"/>
      <w:marBottom w:val="0"/>
      <w:divBdr>
        <w:top w:val="none" w:sz="0" w:space="0" w:color="auto"/>
        <w:left w:val="none" w:sz="0" w:space="0" w:color="auto"/>
        <w:bottom w:val="none" w:sz="0" w:space="0" w:color="auto"/>
        <w:right w:val="none" w:sz="0" w:space="0" w:color="auto"/>
      </w:divBdr>
    </w:div>
    <w:div w:id="1938977824">
      <w:marLeft w:val="640"/>
      <w:marRight w:val="0"/>
      <w:marTop w:val="0"/>
      <w:marBottom w:val="0"/>
      <w:divBdr>
        <w:top w:val="none" w:sz="0" w:space="0" w:color="auto"/>
        <w:left w:val="none" w:sz="0" w:space="0" w:color="auto"/>
        <w:bottom w:val="none" w:sz="0" w:space="0" w:color="auto"/>
        <w:right w:val="none" w:sz="0" w:space="0" w:color="auto"/>
      </w:divBdr>
    </w:div>
    <w:div w:id="1940411650">
      <w:marLeft w:val="640"/>
      <w:marRight w:val="0"/>
      <w:marTop w:val="0"/>
      <w:marBottom w:val="0"/>
      <w:divBdr>
        <w:top w:val="none" w:sz="0" w:space="0" w:color="auto"/>
        <w:left w:val="none" w:sz="0" w:space="0" w:color="auto"/>
        <w:bottom w:val="none" w:sz="0" w:space="0" w:color="auto"/>
        <w:right w:val="none" w:sz="0" w:space="0" w:color="auto"/>
      </w:divBdr>
    </w:div>
    <w:div w:id="1940676890">
      <w:marLeft w:val="640"/>
      <w:marRight w:val="0"/>
      <w:marTop w:val="0"/>
      <w:marBottom w:val="0"/>
      <w:divBdr>
        <w:top w:val="none" w:sz="0" w:space="0" w:color="auto"/>
        <w:left w:val="none" w:sz="0" w:space="0" w:color="auto"/>
        <w:bottom w:val="none" w:sz="0" w:space="0" w:color="auto"/>
        <w:right w:val="none" w:sz="0" w:space="0" w:color="auto"/>
      </w:divBdr>
    </w:div>
    <w:div w:id="1940749592">
      <w:marLeft w:val="640"/>
      <w:marRight w:val="0"/>
      <w:marTop w:val="0"/>
      <w:marBottom w:val="0"/>
      <w:divBdr>
        <w:top w:val="none" w:sz="0" w:space="0" w:color="auto"/>
        <w:left w:val="none" w:sz="0" w:space="0" w:color="auto"/>
        <w:bottom w:val="none" w:sz="0" w:space="0" w:color="auto"/>
        <w:right w:val="none" w:sz="0" w:space="0" w:color="auto"/>
      </w:divBdr>
    </w:div>
    <w:div w:id="1940791966">
      <w:marLeft w:val="640"/>
      <w:marRight w:val="0"/>
      <w:marTop w:val="0"/>
      <w:marBottom w:val="0"/>
      <w:divBdr>
        <w:top w:val="none" w:sz="0" w:space="0" w:color="auto"/>
        <w:left w:val="none" w:sz="0" w:space="0" w:color="auto"/>
        <w:bottom w:val="none" w:sz="0" w:space="0" w:color="auto"/>
        <w:right w:val="none" w:sz="0" w:space="0" w:color="auto"/>
      </w:divBdr>
    </w:div>
    <w:div w:id="1940798479">
      <w:marLeft w:val="640"/>
      <w:marRight w:val="0"/>
      <w:marTop w:val="0"/>
      <w:marBottom w:val="0"/>
      <w:divBdr>
        <w:top w:val="none" w:sz="0" w:space="0" w:color="auto"/>
        <w:left w:val="none" w:sz="0" w:space="0" w:color="auto"/>
        <w:bottom w:val="none" w:sz="0" w:space="0" w:color="auto"/>
        <w:right w:val="none" w:sz="0" w:space="0" w:color="auto"/>
      </w:divBdr>
    </w:div>
    <w:div w:id="1940915158">
      <w:marLeft w:val="640"/>
      <w:marRight w:val="0"/>
      <w:marTop w:val="0"/>
      <w:marBottom w:val="0"/>
      <w:divBdr>
        <w:top w:val="none" w:sz="0" w:space="0" w:color="auto"/>
        <w:left w:val="none" w:sz="0" w:space="0" w:color="auto"/>
        <w:bottom w:val="none" w:sz="0" w:space="0" w:color="auto"/>
        <w:right w:val="none" w:sz="0" w:space="0" w:color="auto"/>
      </w:divBdr>
    </w:div>
    <w:div w:id="1941523864">
      <w:marLeft w:val="640"/>
      <w:marRight w:val="0"/>
      <w:marTop w:val="0"/>
      <w:marBottom w:val="0"/>
      <w:divBdr>
        <w:top w:val="none" w:sz="0" w:space="0" w:color="auto"/>
        <w:left w:val="none" w:sz="0" w:space="0" w:color="auto"/>
        <w:bottom w:val="none" w:sz="0" w:space="0" w:color="auto"/>
        <w:right w:val="none" w:sz="0" w:space="0" w:color="auto"/>
      </w:divBdr>
    </w:div>
    <w:div w:id="1941834705">
      <w:marLeft w:val="640"/>
      <w:marRight w:val="0"/>
      <w:marTop w:val="0"/>
      <w:marBottom w:val="0"/>
      <w:divBdr>
        <w:top w:val="none" w:sz="0" w:space="0" w:color="auto"/>
        <w:left w:val="none" w:sz="0" w:space="0" w:color="auto"/>
        <w:bottom w:val="none" w:sz="0" w:space="0" w:color="auto"/>
        <w:right w:val="none" w:sz="0" w:space="0" w:color="auto"/>
      </w:divBdr>
    </w:div>
    <w:div w:id="1941836849">
      <w:marLeft w:val="480"/>
      <w:marRight w:val="0"/>
      <w:marTop w:val="0"/>
      <w:marBottom w:val="0"/>
      <w:divBdr>
        <w:top w:val="none" w:sz="0" w:space="0" w:color="auto"/>
        <w:left w:val="none" w:sz="0" w:space="0" w:color="auto"/>
        <w:bottom w:val="none" w:sz="0" w:space="0" w:color="auto"/>
        <w:right w:val="none" w:sz="0" w:space="0" w:color="auto"/>
      </w:divBdr>
    </w:div>
    <w:div w:id="1942028726">
      <w:marLeft w:val="640"/>
      <w:marRight w:val="0"/>
      <w:marTop w:val="0"/>
      <w:marBottom w:val="0"/>
      <w:divBdr>
        <w:top w:val="none" w:sz="0" w:space="0" w:color="auto"/>
        <w:left w:val="none" w:sz="0" w:space="0" w:color="auto"/>
        <w:bottom w:val="none" w:sz="0" w:space="0" w:color="auto"/>
        <w:right w:val="none" w:sz="0" w:space="0" w:color="auto"/>
      </w:divBdr>
    </w:div>
    <w:div w:id="1942251183">
      <w:marLeft w:val="640"/>
      <w:marRight w:val="0"/>
      <w:marTop w:val="0"/>
      <w:marBottom w:val="0"/>
      <w:divBdr>
        <w:top w:val="none" w:sz="0" w:space="0" w:color="auto"/>
        <w:left w:val="none" w:sz="0" w:space="0" w:color="auto"/>
        <w:bottom w:val="none" w:sz="0" w:space="0" w:color="auto"/>
        <w:right w:val="none" w:sz="0" w:space="0" w:color="auto"/>
      </w:divBdr>
    </w:div>
    <w:div w:id="1942688899">
      <w:marLeft w:val="640"/>
      <w:marRight w:val="0"/>
      <w:marTop w:val="0"/>
      <w:marBottom w:val="0"/>
      <w:divBdr>
        <w:top w:val="none" w:sz="0" w:space="0" w:color="auto"/>
        <w:left w:val="none" w:sz="0" w:space="0" w:color="auto"/>
        <w:bottom w:val="none" w:sz="0" w:space="0" w:color="auto"/>
        <w:right w:val="none" w:sz="0" w:space="0" w:color="auto"/>
      </w:divBdr>
    </w:div>
    <w:div w:id="1942715849">
      <w:marLeft w:val="640"/>
      <w:marRight w:val="0"/>
      <w:marTop w:val="0"/>
      <w:marBottom w:val="0"/>
      <w:divBdr>
        <w:top w:val="none" w:sz="0" w:space="0" w:color="auto"/>
        <w:left w:val="none" w:sz="0" w:space="0" w:color="auto"/>
        <w:bottom w:val="none" w:sz="0" w:space="0" w:color="auto"/>
        <w:right w:val="none" w:sz="0" w:space="0" w:color="auto"/>
      </w:divBdr>
    </w:div>
    <w:div w:id="1942832849">
      <w:marLeft w:val="640"/>
      <w:marRight w:val="0"/>
      <w:marTop w:val="0"/>
      <w:marBottom w:val="0"/>
      <w:divBdr>
        <w:top w:val="none" w:sz="0" w:space="0" w:color="auto"/>
        <w:left w:val="none" w:sz="0" w:space="0" w:color="auto"/>
        <w:bottom w:val="none" w:sz="0" w:space="0" w:color="auto"/>
        <w:right w:val="none" w:sz="0" w:space="0" w:color="auto"/>
      </w:divBdr>
    </w:div>
    <w:div w:id="1942910349">
      <w:marLeft w:val="640"/>
      <w:marRight w:val="0"/>
      <w:marTop w:val="0"/>
      <w:marBottom w:val="0"/>
      <w:divBdr>
        <w:top w:val="none" w:sz="0" w:space="0" w:color="auto"/>
        <w:left w:val="none" w:sz="0" w:space="0" w:color="auto"/>
        <w:bottom w:val="none" w:sz="0" w:space="0" w:color="auto"/>
        <w:right w:val="none" w:sz="0" w:space="0" w:color="auto"/>
      </w:divBdr>
    </w:div>
    <w:div w:id="1943341896">
      <w:marLeft w:val="640"/>
      <w:marRight w:val="0"/>
      <w:marTop w:val="0"/>
      <w:marBottom w:val="0"/>
      <w:divBdr>
        <w:top w:val="none" w:sz="0" w:space="0" w:color="auto"/>
        <w:left w:val="none" w:sz="0" w:space="0" w:color="auto"/>
        <w:bottom w:val="none" w:sz="0" w:space="0" w:color="auto"/>
        <w:right w:val="none" w:sz="0" w:space="0" w:color="auto"/>
      </w:divBdr>
    </w:div>
    <w:div w:id="1943604841">
      <w:marLeft w:val="640"/>
      <w:marRight w:val="0"/>
      <w:marTop w:val="0"/>
      <w:marBottom w:val="0"/>
      <w:divBdr>
        <w:top w:val="none" w:sz="0" w:space="0" w:color="auto"/>
        <w:left w:val="none" w:sz="0" w:space="0" w:color="auto"/>
        <w:bottom w:val="none" w:sz="0" w:space="0" w:color="auto"/>
        <w:right w:val="none" w:sz="0" w:space="0" w:color="auto"/>
      </w:divBdr>
    </w:div>
    <w:div w:id="1943758943">
      <w:marLeft w:val="640"/>
      <w:marRight w:val="0"/>
      <w:marTop w:val="0"/>
      <w:marBottom w:val="0"/>
      <w:divBdr>
        <w:top w:val="none" w:sz="0" w:space="0" w:color="auto"/>
        <w:left w:val="none" w:sz="0" w:space="0" w:color="auto"/>
        <w:bottom w:val="none" w:sz="0" w:space="0" w:color="auto"/>
        <w:right w:val="none" w:sz="0" w:space="0" w:color="auto"/>
      </w:divBdr>
    </w:div>
    <w:div w:id="1944141016">
      <w:marLeft w:val="640"/>
      <w:marRight w:val="0"/>
      <w:marTop w:val="0"/>
      <w:marBottom w:val="0"/>
      <w:divBdr>
        <w:top w:val="none" w:sz="0" w:space="0" w:color="auto"/>
        <w:left w:val="none" w:sz="0" w:space="0" w:color="auto"/>
        <w:bottom w:val="none" w:sz="0" w:space="0" w:color="auto"/>
        <w:right w:val="none" w:sz="0" w:space="0" w:color="auto"/>
      </w:divBdr>
    </w:div>
    <w:div w:id="1944341524">
      <w:marLeft w:val="480"/>
      <w:marRight w:val="0"/>
      <w:marTop w:val="0"/>
      <w:marBottom w:val="0"/>
      <w:divBdr>
        <w:top w:val="none" w:sz="0" w:space="0" w:color="auto"/>
        <w:left w:val="none" w:sz="0" w:space="0" w:color="auto"/>
        <w:bottom w:val="none" w:sz="0" w:space="0" w:color="auto"/>
        <w:right w:val="none" w:sz="0" w:space="0" w:color="auto"/>
      </w:divBdr>
    </w:div>
    <w:div w:id="1944652667">
      <w:marLeft w:val="640"/>
      <w:marRight w:val="0"/>
      <w:marTop w:val="0"/>
      <w:marBottom w:val="0"/>
      <w:divBdr>
        <w:top w:val="none" w:sz="0" w:space="0" w:color="auto"/>
        <w:left w:val="none" w:sz="0" w:space="0" w:color="auto"/>
        <w:bottom w:val="none" w:sz="0" w:space="0" w:color="auto"/>
        <w:right w:val="none" w:sz="0" w:space="0" w:color="auto"/>
      </w:divBdr>
    </w:div>
    <w:div w:id="1944990403">
      <w:marLeft w:val="640"/>
      <w:marRight w:val="0"/>
      <w:marTop w:val="0"/>
      <w:marBottom w:val="0"/>
      <w:divBdr>
        <w:top w:val="none" w:sz="0" w:space="0" w:color="auto"/>
        <w:left w:val="none" w:sz="0" w:space="0" w:color="auto"/>
        <w:bottom w:val="none" w:sz="0" w:space="0" w:color="auto"/>
        <w:right w:val="none" w:sz="0" w:space="0" w:color="auto"/>
      </w:divBdr>
    </w:div>
    <w:div w:id="1945333975">
      <w:marLeft w:val="640"/>
      <w:marRight w:val="0"/>
      <w:marTop w:val="0"/>
      <w:marBottom w:val="0"/>
      <w:divBdr>
        <w:top w:val="none" w:sz="0" w:space="0" w:color="auto"/>
        <w:left w:val="none" w:sz="0" w:space="0" w:color="auto"/>
        <w:bottom w:val="none" w:sz="0" w:space="0" w:color="auto"/>
        <w:right w:val="none" w:sz="0" w:space="0" w:color="auto"/>
      </w:divBdr>
    </w:div>
    <w:div w:id="1946384992">
      <w:marLeft w:val="640"/>
      <w:marRight w:val="0"/>
      <w:marTop w:val="0"/>
      <w:marBottom w:val="0"/>
      <w:divBdr>
        <w:top w:val="none" w:sz="0" w:space="0" w:color="auto"/>
        <w:left w:val="none" w:sz="0" w:space="0" w:color="auto"/>
        <w:bottom w:val="none" w:sz="0" w:space="0" w:color="auto"/>
        <w:right w:val="none" w:sz="0" w:space="0" w:color="auto"/>
      </w:divBdr>
    </w:div>
    <w:div w:id="1946813007">
      <w:marLeft w:val="640"/>
      <w:marRight w:val="0"/>
      <w:marTop w:val="0"/>
      <w:marBottom w:val="0"/>
      <w:divBdr>
        <w:top w:val="none" w:sz="0" w:space="0" w:color="auto"/>
        <w:left w:val="none" w:sz="0" w:space="0" w:color="auto"/>
        <w:bottom w:val="none" w:sz="0" w:space="0" w:color="auto"/>
        <w:right w:val="none" w:sz="0" w:space="0" w:color="auto"/>
      </w:divBdr>
    </w:div>
    <w:div w:id="1946840025">
      <w:marLeft w:val="640"/>
      <w:marRight w:val="0"/>
      <w:marTop w:val="0"/>
      <w:marBottom w:val="0"/>
      <w:divBdr>
        <w:top w:val="none" w:sz="0" w:space="0" w:color="auto"/>
        <w:left w:val="none" w:sz="0" w:space="0" w:color="auto"/>
        <w:bottom w:val="none" w:sz="0" w:space="0" w:color="auto"/>
        <w:right w:val="none" w:sz="0" w:space="0" w:color="auto"/>
      </w:divBdr>
    </w:div>
    <w:div w:id="1947035035">
      <w:marLeft w:val="640"/>
      <w:marRight w:val="0"/>
      <w:marTop w:val="0"/>
      <w:marBottom w:val="0"/>
      <w:divBdr>
        <w:top w:val="none" w:sz="0" w:space="0" w:color="auto"/>
        <w:left w:val="none" w:sz="0" w:space="0" w:color="auto"/>
        <w:bottom w:val="none" w:sz="0" w:space="0" w:color="auto"/>
        <w:right w:val="none" w:sz="0" w:space="0" w:color="auto"/>
      </w:divBdr>
    </w:div>
    <w:div w:id="1947081403">
      <w:marLeft w:val="640"/>
      <w:marRight w:val="0"/>
      <w:marTop w:val="0"/>
      <w:marBottom w:val="0"/>
      <w:divBdr>
        <w:top w:val="none" w:sz="0" w:space="0" w:color="auto"/>
        <w:left w:val="none" w:sz="0" w:space="0" w:color="auto"/>
        <w:bottom w:val="none" w:sz="0" w:space="0" w:color="auto"/>
        <w:right w:val="none" w:sz="0" w:space="0" w:color="auto"/>
      </w:divBdr>
    </w:div>
    <w:div w:id="1947735594">
      <w:marLeft w:val="640"/>
      <w:marRight w:val="0"/>
      <w:marTop w:val="0"/>
      <w:marBottom w:val="0"/>
      <w:divBdr>
        <w:top w:val="none" w:sz="0" w:space="0" w:color="auto"/>
        <w:left w:val="none" w:sz="0" w:space="0" w:color="auto"/>
        <w:bottom w:val="none" w:sz="0" w:space="0" w:color="auto"/>
        <w:right w:val="none" w:sz="0" w:space="0" w:color="auto"/>
      </w:divBdr>
    </w:div>
    <w:div w:id="1947886956">
      <w:marLeft w:val="640"/>
      <w:marRight w:val="0"/>
      <w:marTop w:val="0"/>
      <w:marBottom w:val="0"/>
      <w:divBdr>
        <w:top w:val="none" w:sz="0" w:space="0" w:color="auto"/>
        <w:left w:val="none" w:sz="0" w:space="0" w:color="auto"/>
        <w:bottom w:val="none" w:sz="0" w:space="0" w:color="auto"/>
        <w:right w:val="none" w:sz="0" w:space="0" w:color="auto"/>
      </w:divBdr>
    </w:div>
    <w:div w:id="1948654158">
      <w:marLeft w:val="640"/>
      <w:marRight w:val="0"/>
      <w:marTop w:val="0"/>
      <w:marBottom w:val="0"/>
      <w:divBdr>
        <w:top w:val="none" w:sz="0" w:space="0" w:color="auto"/>
        <w:left w:val="none" w:sz="0" w:space="0" w:color="auto"/>
        <w:bottom w:val="none" w:sz="0" w:space="0" w:color="auto"/>
        <w:right w:val="none" w:sz="0" w:space="0" w:color="auto"/>
      </w:divBdr>
    </w:div>
    <w:div w:id="1948921598">
      <w:marLeft w:val="480"/>
      <w:marRight w:val="0"/>
      <w:marTop w:val="0"/>
      <w:marBottom w:val="0"/>
      <w:divBdr>
        <w:top w:val="none" w:sz="0" w:space="0" w:color="auto"/>
        <w:left w:val="none" w:sz="0" w:space="0" w:color="auto"/>
        <w:bottom w:val="none" w:sz="0" w:space="0" w:color="auto"/>
        <w:right w:val="none" w:sz="0" w:space="0" w:color="auto"/>
      </w:divBdr>
    </w:div>
    <w:div w:id="1948925788">
      <w:marLeft w:val="640"/>
      <w:marRight w:val="0"/>
      <w:marTop w:val="0"/>
      <w:marBottom w:val="0"/>
      <w:divBdr>
        <w:top w:val="none" w:sz="0" w:space="0" w:color="auto"/>
        <w:left w:val="none" w:sz="0" w:space="0" w:color="auto"/>
        <w:bottom w:val="none" w:sz="0" w:space="0" w:color="auto"/>
        <w:right w:val="none" w:sz="0" w:space="0" w:color="auto"/>
      </w:divBdr>
    </w:div>
    <w:div w:id="194892593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1949391003">
      <w:marLeft w:val="640"/>
      <w:marRight w:val="0"/>
      <w:marTop w:val="0"/>
      <w:marBottom w:val="0"/>
      <w:divBdr>
        <w:top w:val="none" w:sz="0" w:space="0" w:color="auto"/>
        <w:left w:val="none" w:sz="0" w:space="0" w:color="auto"/>
        <w:bottom w:val="none" w:sz="0" w:space="0" w:color="auto"/>
        <w:right w:val="none" w:sz="0" w:space="0" w:color="auto"/>
      </w:divBdr>
    </w:div>
    <w:div w:id="1949660553">
      <w:marLeft w:val="640"/>
      <w:marRight w:val="0"/>
      <w:marTop w:val="0"/>
      <w:marBottom w:val="0"/>
      <w:divBdr>
        <w:top w:val="none" w:sz="0" w:space="0" w:color="auto"/>
        <w:left w:val="none" w:sz="0" w:space="0" w:color="auto"/>
        <w:bottom w:val="none" w:sz="0" w:space="0" w:color="auto"/>
        <w:right w:val="none" w:sz="0" w:space="0" w:color="auto"/>
      </w:divBdr>
    </w:div>
    <w:div w:id="1949845296">
      <w:marLeft w:val="640"/>
      <w:marRight w:val="0"/>
      <w:marTop w:val="0"/>
      <w:marBottom w:val="0"/>
      <w:divBdr>
        <w:top w:val="none" w:sz="0" w:space="0" w:color="auto"/>
        <w:left w:val="none" w:sz="0" w:space="0" w:color="auto"/>
        <w:bottom w:val="none" w:sz="0" w:space="0" w:color="auto"/>
        <w:right w:val="none" w:sz="0" w:space="0" w:color="auto"/>
      </w:divBdr>
    </w:div>
    <w:div w:id="1949893687">
      <w:marLeft w:val="640"/>
      <w:marRight w:val="0"/>
      <w:marTop w:val="0"/>
      <w:marBottom w:val="0"/>
      <w:divBdr>
        <w:top w:val="none" w:sz="0" w:space="0" w:color="auto"/>
        <w:left w:val="none" w:sz="0" w:space="0" w:color="auto"/>
        <w:bottom w:val="none" w:sz="0" w:space="0" w:color="auto"/>
        <w:right w:val="none" w:sz="0" w:space="0" w:color="auto"/>
      </w:divBdr>
    </w:div>
    <w:div w:id="1949921295">
      <w:marLeft w:val="640"/>
      <w:marRight w:val="0"/>
      <w:marTop w:val="0"/>
      <w:marBottom w:val="0"/>
      <w:divBdr>
        <w:top w:val="none" w:sz="0" w:space="0" w:color="auto"/>
        <w:left w:val="none" w:sz="0" w:space="0" w:color="auto"/>
        <w:bottom w:val="none" w:sz="0" w:space="0" w:color="auto"/>
        <w:right w:val="none" w:sz="0" w:space="0" w:color="auto"/>
      </w:divBdr>
    </w:div>
    <w:div w:id="1949923739">
      <w:marLeft w:val="640"/>
      <w:marRight w:val="0"/>
      <w:marTop w:val="0"/>
      <w:marBottom w:val="0"/>
      <w:divBdr>
        <w:top w:val="none" w:sz="0" w:space="0" w:color="auto"/>
        <w:left w:val="none" w:sz="0" w:space="0" w:color="auto"/>
        <w:bottom w:val="none" w:sz="0" w:space="0" w:color="auto"/>
        <w:right w:val="none" w:sz="0" w:space="0" w:color="auto"/>
      </w:divBdr>
    </w:div>
    <w:div w:id="1950623214">
      <w:marLeft w:val="640"/>
      <w:marRight w:val="0"/>
      <w:marTop w:val="0"/>
      <w:marBottom w:val="0"/>
      <w:divBdr>
        <w:top w:val="none" w:sz="0" w:space="0" w:color="auto"/>
        <w:left w:val="none" w:sz="0" w:space="0" w:color="auto"/>
        <w:bottom w:val="none" w:sz="0" w:space="0" w:color="auto"/>
        <w:right w:val="none" w:sz="0" w:space="0" w:color="auto"/>
      </w:divBdr>
    </w:div>
    <w:div w:id="1950696797">
      <w:marLeft w:val="640"/>
      <w:marRight w:val="0"/>
      <w:marTop w:val="0"/>
      <w:marBottom w:val="0"/>
      <w:divBdr>
        <w:top w:val="none" w:sz="0" w:space="0" w:color="auto"/>
        <w:left w:val="none" w:sz="0" w:space="0" w:color="auto"/>
        <w:bottom w:val="none" w:sz="0" w:space="0" w:color="auto"/>
        <w:right w:val="none" w:sz="0" w:space="0" w:color="auto"/>
      </w:divBdr>
    </w:div>
    <w:div w:id="1952012759">
      <w:marLeft w:val="640"/>
      <w:marRight w:val="0"/>
      <w:marTop w:val="0"/>
      <w:marBottom w:val="0"/>
      <w:divBdr>
        <w:top w:val="none" w:sz="0" w:space="0" w:color="auto"/>
        <w:left w:val="none" w:sz="0" w:space="0" w:color="auto"/>
        <w:bottom w:val="none" w:sz="0" w:space="0" w:color="auto"/>
        <w:right w:val="none" w:sz="0" w:space="0" w:color="auto"/>
      </w:divBdr>
    </w:div>
    <w:div w:id="1952199923">
      <w:marLeft w:val="640"/>
      <w:marRight w:val="0"/>
      <w:marTop w:val="0"/>
      <w:marBottom w:val="0"/>
      <w:divBdr>
        <w:top w:val="none" w:sz="0" w:space="0" w:color="auto"/>
        <w:left w:val="none" w:sz="0" w:space="0" w:color="auto"/>
        <w:bottom w:val="none" w:sz="0" w:space="0" w:color="auto"/>
        <w:right w:val="none" w:sz="0" w:space="0" w:color="auto"/>
      </w:divBdr>
    </w:div>
    <w:div w:id="1952322605">
      <w:marLeft w:val="640"/>
      <w:marRight w:val="0"/>
      <w:marTop w:val="0"/>
      <w:marBottom w:val="0"/>
      <w:divBdr>
        <w:top w:val="none" w:sz="0" w:space="0" w:color="auto"/>
        <w:left w:val="none" w:sz="0" w:space="0" w:color="auto"/>
        <w:bottom w:val="none" w:sz="0" w:space="0" w:color="auto"/>
        <w:right w:val="none" w:sz="0" w:space="0" w:color="auto"/>
      </w:divBdr>
    </w:div>
    <w:div w:id="1952781348">
      <w:marLeft w:val="640"/>
      <w:marRight w:val="0"/>
      <w:marTop w:val="0"/>
      <w:marBottom w:val="0"/>
      <w:divBdr>
        <w:top w:val="none" w:sz="0" w:space="0" w:color="auto"/>
        <w:left w:val="none" w:sz="0" w:space="0" w:color="auto"/>
        <w:bottom w:val="none" w:sz="0" w:space="0" w:color="auto"/>
        <w:right w:val="none" w:sz="0" w:space="0" w:color="auto"/>
      </w:divBdr>
    </w:div>
    <w:div w:id="1952784786">
      <w:marLeft w:val="640"/>
      <w:marRight w:val="0"/>
      <w:marTop w:val="0"/>
      <w:marBottom w:val="0"/>
      <w:divBdr>
        <w:top w:val="none" w:sz="0" w:space="0" w:color="auto"/>
        <w:left w:val="none" w:sz="0" w:space="0" w:color="auto"/>
        <w:bottom w:val="none" w:sz="0" w:space="0" w:color="auto"/>
        <w:right w:val="none" w:sz="0" w:space="0" w:color="auto"/>
      </w:divBdr>
    </w:div>
    <w:div w:id="1952936166">
      <w:marLeft w:val="640"/>
      <w:marRight w:val="0"/>
      <w:marTop w:val="0"/>
      <w:marBottom w:val="0"/>
      <w:divBdr>
        <w:top w:val="none" w:sz="0" w:space="0" w:color="auto"/>
        <w:left w:val="none" w:sz="0" w:space="0" w:color="auto"/>
        <w:bottom w:val="none" w:sz="0" w:space="0" w:color="auto"/>
        <w:right w:val="none" w:sz="0" w:space="0" w:color="auto"/>
      </w:divBdr>
    </w:div>
    <w:div w:id="1953122799">
      <w:marLeft w:val="640"/>
      <w:marRight w:val="0"/>
      <w:marTop w:val="0"/>
      <w:marBottom w:val="0"/>
      <w:divBdr>
        <w:top w:val="none" w:sz="0" w:space="0" w:color="auto"/>
        <w:left w:val="none" w:sz="0" w:space="0" w:color="auto"/>
        <w:bottom w:val="none" w:sz="0" w:space="0" w:color="auto"/>
        <w:right w:val="none" w:sz="0" w:space="0" w:color="auto"/>
      </w:divBdr>
    </w:div>
    <w:div w:id="1953587338">
      <w:marLeft w:val="640"/>
      <w:marRight w:val="0"/>
      <w:marTop w:val="0"/>
      <w:marBottom w:val="0"/>
      <w:divBdr>
        <w:top w:val="none" w:sz="0" w:space="0" w:color="auto"/>
        <w:left w:val="none" w:sz="0" w:space="0" w:color="auto"/>
        <w:bottom w:val="none" w:sz="0" w:space="0" w:color="auto"/>
        <w:right w:val="none" w:sz="0" w:space="0" w:color="auto"/>
      </w:divBdr>
    </w:div>
    <w:div w:id="1953629949">
      <w:marLeft w:val="640"/>
      <w:marRight w:val="0"/>
      <w:marTop w:val="0"/>
      <w:marBottom w:val="0"/>
      <w:divBdr>
        <w:top w:val="none" w:sz="0" w:space="0" w:color="auto"/>
        <w:left w:val="none" w:sz="0" w:space="0" w:color="auto"/>
        <w:bottom w:val="none" w:sz="0" w:space="0" w:color="auto"/>
        <w:right w:val="none" w:sz="0" w:space="0" w:color="auto"/>
      </w:divBdr>
    </w:div>
    <w:div w:id="1954558819">
      <w:marLeft w:val="640"/>
      <w:marRight w:val="0"/>
      <w:marTop w:val="0"/>
      <w:marBottom w:val="0"/>
      <w:divBdr>
        <w:top w:val="none" w:sz="0" w:space="0" w:color="auto"/>
        <w:left w:val="none" w:sz="0" w:space="0" w:color="auto"/>
        <w:bottom w:val="none" w:sz="0" w:space="0" w:color="auto"/>
        <w:right w:val="none" w:sz="0" w:space="0" w:color="auto"/>
      </w:divBdr>
    </w:div>
    <w:div w:id="1954750899">
      <w:marLeft w:val="640"/>
      <w:marRight w:val="0"/>
      <w:marTop w:val="0"/>
      <w:marBottom w:val="0"/>
      <w:divBdr>
        <w:top w:val="none" w:sz="0" w:space="0" w:color="auto"/>
        <w:left w:val="none" w:sz="0" w:space="0" w:color="auto"/>
        <w:bottom w:val="none" w:sz="0" w:space="0" w:color="auto"/>
        <w:right w:val="none" w:sz="0" w:space="0" w:color="auto"/>
      </w:divBdr>
    </w:div>
    <w:div w:id="1954819334">
      <w:marLeft w:val="640"/>
      <w:marRight w:val="0"/>
      <w:marTop w:val="0"/>
      <w:marBottom w:val="0"/>
      <w:divBdr>
        <w:top w:val="none" w:sz="0" w:space="0" w:color="auto"/>
        <w:left w:val="none" w:sz="0" w:space="0" w:color="auto"/>
        <w:bottom w:val="none" w:sz="0" w:space="0" w:color="auto"/>
        <w:right w:val="none" w:sz="0" w:space="0" w:color="auto"/>
      </w:divBdr>
    </w:div>
    <w:div w:id="1954895651">
      <w:marLeft w:val="640"/>
      <w:marRight w:val="0"/>
      <w:marTop w:val="0"/>
      <w:marBottom w:val="0"/>
      <w:divBdr>
        <w:top w:val="none" w:sz="0" w:space="0" w:color="auto"/>
        <w:left w:val="none" w:sz="0" w:space="0" w:color="auto"/>
        <w:bottom w:val="none" w:sz="0" w:space="0" w:color="auto"/>
        <w:right w:val="none" w:sz="0" w:space="0" w:color="auto"/>
      </w:divBdr>
    </w:div>
    <w:div w:id="1955091651">
      <w:marLeft w:val="640"/>
      <w:marRight w:val="0"/>
      <w:marTop w:val="0"/>
      <w:marBottom w:val="0"/>
      <w:divBdr>
        <w:top w:val="none" w:sz="0" w:space="0" w:color="auto"/>
        <w:left w:val="none" w:sz="0" w:space="0" w:color="auto"/>
        <w:bottom w:val="none" w:sz="0" w:space="0" w:color="auto"/>
        <w:right w:val="none" w:sz="0" w:space="0" w:color="auto"/>
      </w:divBdr>
    </w:div>
    <w:div w:id="1957566699">
      <w:marLeft w:val="640"/>
      <w:marRight w:val="0"/>
      <w:marTop w:val="0"/>
      <w:marBottom w:val="0"/>
      <w:divBdr>
        <w:top w:val="none" w:sz="0" w:space="0" w:color="auto"/>
        <w:left w:val="none" w:sz="0" w:space="0" w:color="auto"/>
        <w:bottom w:val="none" w:sz="0" w:space="0" w:color="auto"/>
        <w:right w:val="none" w:sz="0" w:space="0" w:color="auto"/>
      </w:divBdr>
    </w:div>
    <w:div w:id="1957640641">
      <w:marLeft w:val="640"/>
      <w:marRight w:val="0"/>
      <w:marTop w:val="0"/>
      <w:marBottom w:val="0"/>
      <w:divBdr>
        <w:top w:val="none" w:sz="0" w:space="0" w:color="auto"/>
        <w:left w:val="none" w:sz="0" w:space="0" w:color="auto"/>
        <w:bottom w:val="none" w:sz="0" w:space="0" w:color="auto"/>
        <w:right w:val="none" w:sz="0" w:space="0" w:color="auto"/>
      </w:divBdr>
    </w:div>
    <w:div w:id="1958364981">
      <w:marLeft w:val="640"/>
      <w:marRight w:val="0"/>
      <w:marTop w:val="0"/>
      <w:marBottom w:val="0"/>
      <w:divBdr>
        <w:top w:val="none" w:sz="0" w:space="0" w:color="auto"/>
        <w:left w:val="none" w:sz="0" w:space="0" w:color="auto"/>
        <w:bottom w:val="none" w:sz="0" w:space="0" w:color="auto"/>
        <w:right w:val="none" w:sz="0" w:space="0" w:color="auto"/>
      </w:divBdr>
    </w:div>
    <w:div w:id="1958758155">
      <w:marLeft w:val="640"/>
      <w:marRight w:val="0"/>
      <w:marTop w:val="0"/>
      <w:marBottom w:val="0"/>
      <w:divBdr>
        <w:top w:val="none" w:sz="0" w:space="0" w:color="auto"/>
        <w:left w:val="none" w:sz="0" w:space="0" w:color="auto"/>
        <w:bottom w:val="none" w:sz="0" w:space="0" w:color="auto"/>
        <w:right w:val="none" w:sz="0" w:space="0" w:color="auto"/>
      </w:divBdr>
    </w:div>
    <w:div w:id="1958833692">
      <w:marLeft w:val="640"/>
      <w:marRight w:val="0"/>
      <w:marTop w:val="0"/>
      <w:marBottom w:val="0"/>
      <w:divBdr>
        <w:top w:val="none" w:sz="0" w:space="0" w:color="auto"/>
        <w:left w:val="none" w:sz="0" w:space="0" w:color="auto"/>
        <w:bottom w:val="none" w:sz="0" w:space="0" w:color="auto"/>
        <w:right w:val="none" w:sz="0" w:space="0" w:color="auto"/>
      </w:divBdr>
    </w:div>
    <w:div w:id="1958835166">
      <w:marLeft w:val="640"/>
      <w:marRight w:val="0"/>
      <w:marTop w:val="0"/>
      <w:marBottom w:val="0"/>
      <w:divBdr>
        <w:top w:val="none" w:sz="0" w:space="0" w:color="auto"/>
        <w:left w:val="none" w:sz="0" w:space="0" w:color="auto"/>
        <w:bottom w:val="none" w:sz="0" w:space="0" w:color="auto"/>
        <w:right w:val="none" w:sz="0" w:space="0" w:color="auto"/>
      </w:divBdr>
    </w:div>
    <w:div w:id="1959289627">
      <w:marLeft w:val="640"/>
      <w:marRight w:val="0"/>
      <w:marTop w:val="0"/>
      <w:marBottom w:val="0"/>
      <w:divBdr>
        <w:top w:val="none" w:sz="0" w:space="0" w:color="auto"/>
        <w:left w:val="none" w:sz="0" w:space="0" w:color="auto"/>
        <w:bottom w:val="none" w:sz="0" w:space="0" w:color="auto"/>
        <w:right w:val="none" w:sz="0" w:space="0" w:color="auto"/>
      </w:divBdr>
    </w:div>
    <w:div w:id="1959333896">
      <w:marLeft w:val="640"/>
      <w:marRight w:val="0"/>
      <w:marTop w:val="0"/>
      <w:marBottom w:val="0"/>
      <w:divBdr>
        <w:top w:val="none" w:sz="0" w:space="0" w:color="auto"/>
        <w:left w:val="none" w:sz="0" w:space="0" w:color="auto"/>
        <w:bottom w:val="none" w:sz="0" w:space="0" w:color="auto"/>
        <w:right w:val="none" w:sz="0" w:space="0" w:color="auto"/>
      </w:divBdr>
    </w:div>
    <w:div w:id="1960184805">
      <w:marLeft w:val="640"/>
      <w:marRight w:val="0"/>
      <w:marTop w:val="0"/>
      <w:marBottom w:val="0"/>
      <w:divBdr>
        <w:top w:val="none" w:sz="0" w:space="0" w:color="auto"/>
        <w:left w:val="none" w:sz="0" w:space="0" w:color="auto"/>
        <w:bottom w:val="none" w:sz="0" w:space="0" w:color="auto"/>
        <w:right w:val="none" w:sz="0" w:space="0" w:color="auto"/>
      </w:divBdr>
    </w:div>
    <w:div w:id="1961302528">
      <w:marLeft w:val="640"/>
      <w:marRight w:val="0"/>
      <w:marTop w:val="0"/>
      <w:marBottom w:val="0"/>
      <w:divBdr>
        <w:top w:val="none" w:sz="0" w:space="0" w:color="auto"/>
        <w:left w:val="none" w:sz="0" w:space="0" w:color="auto"/>
        <w:bottom w:val="none" w:sz="0" w:space="0" w:color="auto"/>
        <w:right w:val="none" w:sz="0" w:space="0" w:color="auto"/>
      </w:divBdr>
    </w:div>
    <w:div w:id="1962028650">
      <w:marLeft w:val="640"/>
      <w:marRight w:val="0"/>
      <w:marTop w:val="0"/>
      <w:marBottom w:val="0"/>
      <w:divBdr>
        <w:top w:val="none" w:sz="0" w:space="0" w:color="auto"/>
        <w:left w:val="none" w:sz="0" w:space="0" w:color="auto"/>
        <w:bottom w:val="none" w:sz="0" w:space="0" w:color="auto"/>
        <w:right w:val="none" w:sz="0" w:space="0" w:color="auto"/>
      </w:divBdr>
    </w:div>
    <w:div w:id="1962180111">
      <w:marLeft w:val="640"/>
      <w:marRight w:val="0"/>
      <w:marTop w:val="0"/>
      <w:marBottom w:val="0"/>
      <w:divBdr>
        <w:top w:val="none" w:sz="0" w:space="0" w:color="auto"/>
        <w:left w:val="none" w:sz="0" w:space="0" w:color="auto"/>
        <w:bottom w:val="none" w:sz="0" w:space="0" w:color="auto"/>
        <w:right w:val="none" w:sz="0" w:space="0" w:color="auto"/>
      </w:divBdr>
    </w:div>
    <w:div w:id="1962303947">
      <w:marLeft w:val="640"/>
      <w:marRight w:val="0"/>
      <w:marTop w:val="0"/>
      <w:marBottom w:val="0"/>
      <w:divBdr>
        <w:top w:val="none" w:sz="0" w:space="0" w:color="auto"/>
        <w:left w:val="none" w:sz="0" w:space="0" w:color="auto"/>
        <w:bottom w:val="none" w:sz="0" w:space="0" w:color="auto"/>
        <w:right w:val="none" w:sz="0" w:space="0" w:color="auto"/>
      </w:divBdr>
    </w:div>
    <w:div w:id="1962567205">
      <w:marLeft w:val="640"/>
      <w:marRight w:val="0"/>
      <w:marTop w:val="0"/>
      <w:marBottom w:val="0"/>
      <w:divBdr>
        <w:top w:val="none" w:sz="0" w:space="0" w:color="auto"/>
        <w:left w:val="none" w:sz="0" w:space="0" w:color="auto"/>
        <w:bottom w:val="none" w:sz="0" w:space="0" w:color="auto"/>
        <w:right w:val="none" w:sz="0" w:space="0" w:color="auto"/>
      </w:divBdr>
    </w:div>
    <w:div w:id="1962571762">
      <w:marLeft w:val="640"/>
      <w:marRight w:val="0"/>
      <w:marTop w:val="0"/>
      <w:marBottom w:val="0"/>
      <w:divBdr>
        <w:top w:val="none" w:sz="0" w:space="0" w:color="auto"/>
        <w:left w:val="none" w:sz="0" w:space="0" w:color="auto"/>
        <w:bottom w:val="none" w:sz="0" w:space="0" w:color="auto"/>
        <w:right w:val="none" w:sz="0" w:space="0" w:color="auto"/>
      </w:divBdr>
    </w:div>
    <w:div w:id="1962956197">
      <w:marLeft w:val="640"/>
      <w:marRight w:val="0"/>
      <w:marTop w:val="0"/>
      <w:marBottom w:val="0"/>
      <w:divBdr>
        <w:top w:val="none" w:sz="0" w:space="0" w:color="auto"/>
        <w:left w:val="none" w:sz="0" w:space="0" w:color="auto"/>
        <w:bottom w:val="none" w:sz="0" w:space="0" w:color="auto"/>
        <w:right w:val="none" w:sz="0" w:space="0" w:color="auto"/>
      </w:divBdr>
    </w:div>
    <w:div w:id="1963463087">
      <w:marLeft w:val="640"/>
      <w:marRight w:val="0"/>
      <w:marTop w:val="0"/>
      <w:marBottom w:val="0"/>
      <w:divBdr>
        <w:top w:val="none" w:sz="0" w:space="0" w:color="auto"/>
        <w:left w:val="none" w:sz="0" w:space="0" w:color="auto"/>
        <w:bottom w:val="none" w:sz="0" w:space="0" w:color="auto"/>
        <w:right w:val="none" w:sz="0" w:space="0" w:color="auto"/>
      </w:divBdr>
    </w:div>
    <w:div w:id="1963921270">
      <w:marLeft w:val="640"/>
      <w:marRight w:val="0"/>
      <w:marTop w:val="0"/>
      <w:marBottom w:val="0"/>
      <w:divBdr>
        <w:top w:val="none" w:sz="0" w:space="0" w:color="auto"/>
        <w:left w:val="none" w:sz="0" w:space="0" w:color="auto"/>
        <w:bottom w:val="none" w:sz="0" w:space="0" w:color="auto"/>
        <w:right w:val="none" w:sz="0" w:space="0" w:color="auto"/>
      </w:divBdr>
    </w:div>
    <w:div w:id="1964380873">
      <w:marLeft w:val="640"/>
      <w:marRight w:val="0"/>
      <w:marTop w:val="0"/>
      <w:marBottom w:val="0"/>
      <w:divBdr>
        <w:top w:val="none" w:sz="0" w:space="0" w:color="auto"/>
        <w:left w:val="none" w:sz="0" w:space="0" w:color="auto"/>
        <w:bottom w:val="none" w:sz="0" w:space="0" w:color="auto"/>
        <w:right w:val="none" w:sz="0" w:space="0" w:color="auto"/>
      </w:divBdr>
    </w:div>
    <w:div w:id="1964383352">
      <w:marLeft w:val="640"/>
      <w:marRight w:val="0"/>
      <w:marTop w:val="0"/>
      <w:marBottom w:val="0"/>
      <w:divBdr>
        <w:top w:val="none" w:sz="0" w:space="0" w:color="auto"/>
        <w:left w:val="none" w:sz="0" w:space="0" w:color="auto"/>
        <w:bottom w:val="none" w:sz="0" w:space="0" w:color="auto"/>
        <w:right w:val="none" w:sz="0" w:space="0" w:color="auto"/>
      </w:divBdr>
    </w:div>
    <w:div w:id="1964532844">
      <w:marLeft w:val="640"/>
      <w:marRight w:val="0"/>
      <w:marTop w:val="0"/>
      <w:marBottom w:val="0"/>
      <w:divBdr>
        <w:top w:val="none" w:sz="0" w:space="0" w:color="auto"/>
        <w:left w:val="none" w:sz="0" w:space="0" w:color="auto"/>
        <w:bottom w:val="none" w:sz="0" w:space="0" w:color="auto"/>
        <w:right w:val="none" w:sz="0" w:space="0" w:color="auto"/>
      </w:divBdr>
    </w:div>
    <w:div w:id="1964578778">
      <w:marLeft w:val="640"/>
      <w:marRight w:val="0"/>
      <w:marTop w:val="0"/>
      <w:marBottom w:val="0"/>
      <w:divBdr>
        <w:top w:val="none" w:sz="0" w:space="0" w:color="auto"/>
        <w:left w:val="none" w:sz="0" w:space="0" w:color="auto"/>
        <w:bottom w:val="none" w:sz="0" w:space="0" w:color="auto"/>
        <w:right w:val="none" w:sz="0" w:space="0" w:color="auto"/>
      </w:divBdr>
    </w:div>
    <w:div w:id="1964654824">
      <w:marLeft w:val="640"/>
      <w:marRight w:val="0"/>
      <w:marTop w:val="0"/>
      <w:marBottom w:val="0"/>
      <w:divBdr>
        <w:top w:val="none" w:sz="0" w:space="0" w:color="auto"/>
        <w:left w:val="none" w:sz="0" w:space="0" w:color="auto"/>
        <w:bottom w:val="none" w:sz="0" w:space="0" w:color="auto"/>
        <w:right w:val="none" w:sz="0" w:space="0" w:color="auto"/>
      </w:divBdr>
    </w:div>
    <w:div w:id="1964966039">
      <w:marLeft w:val="640"/>
      <w:marRight w:val="0"/>
      <w:marTop w:val="0"/>
      <w:marBottom w:val="0"/>
      <w:divBdr>
        <w:top w:val="none" w:sz="0" w:space="0" w:color="auto"/>
        <w:left w:val="none" w:sz="0" w:space="0" w:color="auto"/>
        <w:bottom w:val="none" w:sz="0" w:space="0" w:color="auto"/>
        <w:right w:val="none" w:sz="0" w:space="0" w:color="auto"/>
      </w:divBdr>
    </w:div>
    <w:div w:id="1965381743">
      <w:marLeft w:val="640"/>
      <w:marRight w:val="0"/>
      <w:marTop w:val="0"/>
      <w:marBottom w:val="0"/>
      <w:divBdr>
        <w:top w:val="none" w:sz="0" w:space="0" w:color="auto"/>
        <w:left w:val="none" w:sz="0" w:space="0" w:color="auto"/>
        <w:bottom w:val="none" w:sz="0" w:space="0" w:color="auto"/>
        <w:right w:val="none" w:sz="0" w:space="0" w:color="auto"/>
      </w:divBdr>
    </w:div>
    <w:div w:id="1965572798">
      <w:marLeft w:val="640"/>
      <w:marRight w:val="0"/>
      <w:marTop w:val="0"/>
      <w:marBottom w:val="0"/>
      <w:divBdr>
        <w:top w:val="none" w:sz="0" w:space="0" w:color="auto"/>
        <w:left w:val="none" w:sz="0" w:space="0" w:color="auto"/>
        <w:bottom w:val="none" w:sz="0" w:space="0" w:color="auto"/>
        <w:right w:val="none" w:sz="0" w:space="0" w:color="auto"/>
      </w:divBdr>
    </w:div>
    <w:div w:id="1965574761">
      <w:marLeft w:val="640"/>
      <w:marRight w:val="0"/>
      <w:marTop w:val="0"/>
      <w:marBottom w:val="0"/>
      <w:divBdr>
        <w:top w:val="none" w:sz="0" w:space="0" w:color="auto"/>
        <w:left w:val="none" w:sz="0" w:space="0" w:color="auto"/>
        <w:bottom w:val="none" w:sz="0" w:space="0" w:color="auto"/>
        <w:right w:val="none" w:sz="0" w:space="0" w:color="auto"/>
      </w:divBdr>
    </w:div>
    <w:div w:id="1967194903">
      <w:marLeft w:val="640"/>
      <w:marRight w:val="0"/>
      <w:marTop w:val="0"/>
      <w:marBottom w:val="0"/>
      <w:divBdr>
        <w:top w:val="none" w:sz="0" w:space="0" w:color="auto"/>
        <w:left w:val="none" w:sz="0" w:space="0" w:color="auto"/>
        <w:bottom w:val="none" w:sz="0" w:space="0" w:color="auto"/>
        <w:right w:val="none" w:sz="0" w:space="0" w:color="auto"/>
      </w:divBdr>
    </w:div>
    <w:div w:id="1967194970">
      <w:marLeft w:val="640"/>
      <w:marRight w:val="0"/>
      <w:marTop w:val="0"/>
      <w:marBottom w:val="0"/>
      <w:divBdr>
        <w:top w:val="none" w:sz="0" w:space="0" w:color="auto"/>
        <w:left w:val="none" w:sz="0" w:space="0" w:color="auto"/>
        <w:bottom w:val="none" w:sz="0" w:space="0" w:color="auto"/>
        <w:right w:val="none" w:sz="0" w:space="0" w:color="auto"/>
      </w:divBdr>
    </w:div>
    <w:div w:id="1967351477">
      <w:marLeft w:val="640"/>
      <w:marRight w:val="0"/>
      <w:marTop w:val="0"/>
      <w:marBottom w:val="0"/>
      <w:divBdr>
        <w:top w:val="none" w:sz="0" w:space="0" w:color="auto"/>
        <w:left w:val="none" w:sz="0" w:space="0" w:color="auto"/>
        <w:bottom w:val="none" w:sz="0" w:space="0" w:color="auto"/>
        <w:right w:val="none" w:sz="0" w:space="0" w:color="auto"/>
      </w:divBdr>
    </w:div>
    <w:div w:id="1967470596">
      <w:marLeft w:val="640"/>
      <w:marRight w:val="0"/>
      <w:marTop w:val="0"/>
      <w:marBottom w:val="0"/>
      <w:divBdr>
        <w:top w:val="none" w:sz="0" w:space="0" w:color="auto"/>
        <w:left w:val="none" w:sz="0" w:space="0" w:color="auto"/>
        <w:bottom w:val="none" w:sz="0" w:space="0" w:color="auto"/>
        <w:right w:val="none" w:sz="0" w:space="0" w:color="auto"/>
      </w:divBdr>
    </w:div>
    <w:div w:id="1967470851">
      <w:marLeft w:val="640"/>
      <w:marRight w:val="0"/>
      <w:marTop w:val="0"/>
      <w:marBottom w:val="0"/>
      <w:divBdr>
        <w:top w:val="none" w:sz="0" w:space="0" w:color="auto"/>
        <w:left w:val="none" w:sz="0" w:space="0" w:color="auto"/>
        <w:bottom w:val="none" w:sz="0" w:space="0" w:color="auto"/>
        <w:right w:val="none" w:sz="0" w:space="0" w:color="auto"/>
      </w:divBdr>
    </w:div>
    <w:div w:id="1967807126">
      <w:marLeft w:val="640"/>
      <w:marRight w:val="0"/>
      <w:marTop w:val="0"/>
      <w:marBottom w:val="0"/>
      <w:divBdr>
        <w:top w:val="none" w:sz="0" w:space="0" w:color="auto"/>
        <w:left w:val="none" w:sz="0" w:space="0" w:color="auto"/>
        <w:bottom w:val="none" w:sz="0" w:space="0" w:color="auto"/>
        <w:right w:val="none" w:sz="0" w:space="0" w:color="auto"/>
      </w:divBdr>
    </w:div>
    <w:div w:id="1967999623">
      <w:marLeft w:val="640"/>
      <w:marRight w:val="0"/>
      <w:marTop w:val="0"/>
      <w:marBottom w:val="0"/>
      <w:divBdr>
        <w:top w:val="none" w:sz="0" w:space="0" w:color="auto"/>
        <w:left w:val="none" w:sz="0" w:space="0" w:color="auto"/>
        <w:bottom w:val="none" w:sz="0" w:space="0" w:color="auto"/>
        <w:right w:val="none" w:sz="0" w:space="0" w:color="auto"/>
      </w:divBdr>
    </w:div>
    <w:div w:id="1968118705">
      <w:marLeft w:val="640"/>
      <w:marRight w:val="0"/>
      <w:marTop w:val="0"/>
      <w:marBottom w:val="0"/>
      <w:divBdr>
        <w:top w:val="none" w:sz="0" w:space="0" w:color="auto"/>
        <w:left w:val="none" w:sz="0" w:space="0" w:color="auto"/>
        <w:bottom w:val="none" w:sz="0" w:space="0" w:color="auto"/>
        <w:right w:val="none" w:sz="0" w:space="0" w:color="auto"/>
      </w:divBdr>
    </w:div>
    <w:div w:id="1969162584">
      <w:marLeft w:val="640"/>
      <w:marRight w:val="0"/>
      <w:marTop w:val="0"/>
      <w:marBottom w:val="0"/>
      <w:divBdr>
        <w:top w:val="none" w:sz="0" w:space="0" w:color="auto"/>
        <w:left w:val="none" w:sz="0" w:space="0" w:color="auto"/>
        <w:bottom w:val="none" w:sz="0" w:space="0" w:color="auto"/>
        <w:right w:val="none" w:sz="0" w:space="0" w:color="auto"/>
      </w:divBdr>
    </w:div>
    <w:div w:id="1969360252">
      <w:marLeft w:val="640"/>
      <w:marRight w:val="0"/>
      <w:marTop w:val="0"/>
      <w:marBottom w:val="0"/>
      <w:divBdr>
        <w:top w:val="none" w:sz="0" w:space="0" w:color="auto"/>
        <w:left w:val="none" w:sz="0" w:space="0" w:color="auto"/>
        <w:bottom w:val="none" w:sz="0" w:space="0" w:color="auto"/>
        <w:right w:val="none" w:sz="0" w:space="0" w:color="auto"/>
      </w:divBdr>
    </w:div>
    <w:div w:id="1969505640">
      <w:marLeft w:val="640"/>
      <w:marRight w:val="0"/>
      <w:marTop w:val="0"/>
      <w:marBottom w:val="0"/>
      <w:divBdr>
        <w:top w:val="none" w:sz="0" w:space="0" w:color="auto"/>
        <w:left w:val="none" w:sz="0" w:space="0" w:color="auto"/>
        <w:bottom w:val="none" w:sz="0" w:space="0" w:color="auto"/>
        <w:right w:val="none" w:sz="0" w:space="0" w:color="auto"/>
      </w:divBdr>
    </w:div>
    <w:div w:id="1969578604">
      <w:marLeft w:val="640"/>
      <w:marRight w:val="0"/>
      <w:marTop w:val="0"/>
      <w:marBottom w:val="0"/>
      <w:divBdr>
        <w:top w:val="none" w:sz="0" w:space="0" w:color="auto"/>
        <w:left w:val="none" w:sz="0" w:space="0" w:color="auto"/>
        <w:bottom w:val="none" w:sz="0" w:space="0" w:color="auto"/>
        <w:right w:val="none" w:sz="0" w:space="0" w:color="auto"/>
      </w:divBdr>
    </w:div>
    <w:div w:id="1970167701">
      <w:marLeft w:val="640"/>
      <w:marRight w:val="0"/>
      <w:marTop w:val="0"/>
      <w:marBottom w:val="0"/>
      <w:divBdr>
        <w:top w:val="none" w:sz="0" w:space="0" w:color="auto"/>
        <w:left w:val="none" w:sz="0" w:space="0" w:color="auto"/>
        <w:bottom w:val="none" w:sz="0" w:space="0" w:color="auto"/>
        <w:right w:val="none" w:sz="0" w:space="0" w:color="auto"/>
      </w:divBdr>
    </w:div>
    <w:div w:id="1970209856">
      <w:marLeft w:val="640"/>
      <w:marRight w:val="0"/>
      <w:marTop w:val="0"/>
      <w:marBottom w:val="0"/>
      <w:divBdr>
        <w:top w:val="none" w:sz="0" w:space="0" w:color="auto"/>
        <w:left w:val="none" w:sz="0" w:space="0" w:color="auto"/>
        <w:bottom w:val="none" w:sz="0" w:space="0" w:color="auto"/>
        <w:right w:val="none" w:sz="0" w:space="0" w:color="auto"/>
      </w:divBdr>
    </w:div>
    <w:div w:id="1970351995">
      <w:marLeft w:val="640"/>
      <w:marRight w:val="0"/>
      <w:marTop w:val="0"/>
      <w:marBottom w:val="0"/>
      <w:divBdr>
        <w:top w:val="none" w:sz="0" w:space="0" w:color="auto"/>
        <w:left w:val="none" w:sz="0" w:space="0" w:color="auto"/>
        <w:bottom w:val="none" w:sz="0" w:space="0" w:color="auto"/>
        <w:right w:val="none" w:sz="0" w:space="0" w:color="auto"/>
      </w:divBdr>
    </w:div>
    <w:div w:id="1970472439">
      <w:marLeft w:val="640"/>
      <w:marRight w:val="0"/>
      <w:marTop w:val="0"/>
      <w:marBottom w:val="0"/>
      <w:divBdr>
        <w:top w:val="none" w:sz="0" w:space="0" w:color="auto"/>
        <w:left w:val="none" w:sz="0" w:space="0" w:color="auto"/>
        <w:bottom w:val="none" w:sz="0" w:space="0" w:color="auto"/>
        <w:right w:val="none" w:sz="0" w:space="0" w:color="auto"/>
      </w:divBdr>
    </w:div>
    <w:div w:id="1970474092">
      <w:marLeft w:val="640"/>
      <w:marRight w:val="0"/>
      <w:marTop w:val="0"/>
      <w:marBottom w:val="0"/>
      <w:divBdr>
        <w:top w:val="none" w:sz="0" w:space="0" w:color="auto"/>
        <w:left w:val="none" w:sz="0" w:space="0" w:color="auto"/>
        <w:bottom w:val="none" w:sz="0" w:space="0" w:color="auto"/>
        <w:right w:val="none" w:sz="0" w:space="0" w:color="auto"/>
      </w:divBdr>
    </w:div>
    <w:div w:id="1970476211">
      <w:marLeft w:val="640"/>
      <w:marRight w:val="0"/>
      <w:marTop w:val="0"/>
      <w:marBottom w:val="0"/>
      <w:divBdr>
        <w:top w:val="none" w:sz="0" w:space="0" w:color="auto"/>
        <w:left w:val="none" w:sz="0" w:space="0" w:color="auto"/>
        <w:bottom w:val="none" w:sz="0" w:space="0" w:color="auto"/>
        <w:right w:val="none" w:sz="0" w:space="0" w:color="auto"/>
      </w:divBdr>
    </w:div>
    <w:div w:id="1970624027">
      <w:marLeft w:val="640"/>
      <w:marRight w:val="0"/>
      <w:marTop w:val="0"/>
      <w:marBottom w:val="0"/>
      <w:divBdr>
        <w:top w:val="none" w:sz="0" w:space="0" w:color="auto"/>
        <w:left w:val="none" w:sz="0" w:space="0" w:color="auto"/>
        <w:bottom w:val="none" w:sz="0" w:space="0" w:color="auto"/>
        <w:right w:val="none" w:sz="0" w:space="0" w:color="auto"/>
      </w:divBdr>
    </w:div>
    <w:div w:id="1970699361">
      <w:marLeft w:val="640"/>
      <w:marRight w:val="0"/>
      <w:marTop w:val="0"/>
      <w:marBottom w:val="0"/>
      <w:divBdr>
        <w:top w:val="none" w:sz="0" w:space="0" w:color="auto"/>
        <w:left w:val="none" w:sz="0" w:space="0" w:color="auto"/>
        <w:bottom w:val="none" w:sz="0" w:space="0" w:color="auto"/>
        <w:right w:val="none" w:sz="0" w:space="0" w:color="auto"/>
      </w:divBdr>
    </w:div>
    <w:div w:id="1970865391">
      <w:marLeft w:val="640"/>
      <w:marRight w:val="0"/>
      <w:marTop w:val="0"/>
      <w:marBottom w:val="0"/>
      <w:divBdr>
        <w:top w:val="none" w:sz="0" w:space="0" w:color="auto"/>
        <w:left w:val="none" w:sz="0" w:space="0" w:color="auto"/>
        <w:bottom w:val="none" w:sz="0" w:space="0" w:color="auto"/>
        <w:right w:val="none" w:sz="0" w:space="0" w:color="auto"/>
      </w:divBdr>
    </w:div>
    <w:div w:id="1970939367">
      <w:marLeft w:val="640"/>
      <w:marRight w:val="0"/>
      <w:marTop w:val="0"/>
      <w:marBottom w:val="0"/>
      <w:divBdr>
        <w:top w:val="none" w:sz="0" w:space="0" w:color="auto"/>
        <w:left w:val="none" w:sz="0" w:space="0" w:color="auto"/>
        <w:bottom w:val="none" w:sz="0" w:space="0" w:color="auto"/>
        <w:right w:val="none" w:sz="0" w:space="0" w:color="auto"/>
      </w:divBdr>
    </w:div>
    <w:div w:id="1971088471">
      <w:marLeft w:val="640"/>
      <w:marRight w:val="0"/>
      <w:marTop w:val="0"/>
      <w:marBottom w:val="0"/>
      <w:divBdr>
        <w:top w:val="none" w:sz="0" w:space="0" w:color="auto"/>
        <w:left w:val="none" w:sz="0" w:space="0" w:color="auto"/>
        <w:bottom w:val="none" w:sz="0" w:space="0" w:color="auto"/>
        <w:right w:val="none" w:sz="0" w:space="0" w:color="auto"/>
      </w:divBdr>
    </w:div>
    <w:div w:id="1971741131">
      <w:marLeft w:val="640"/>
      <w:marRight w:val="0"/>
      <w:marTop w:val="0"/>
      <w:marBottom w:val="0"/>
      <w:divBdr>
        <w:top w:val="none" w:sz="0" w:space="0" w:color="auto"/>
        <w:left w:val="none" w:sz="0" w:space="0" w:color="auto"/>
        <w:bottom w:val="none" w:sz="0" w:space="0" w:color="auto"/>
        <w:right w:val="none" w:sz="0" w:space="0" w:color="auto"/>
      </w:divBdr>
    </w:div>
    <w:div w:id="1971934017">
      <w:marLeft w:val="640"/>
      <w:marRight w:val="0"/>
      <w:marTop w:val="0"/>
      <w:marBottom w:val="0"/>
      <w:divBdr>
        <w:top w:val="none" w:sz="0" w:space="0" w:color="auto"/>
        <w:left w:val="none" w:sz="0" w:space="0" w:color="auto"/>
        <w:bottom w:val="none" w:sz="0" w:space="0" w:color="auto"/>
        <w:right w:val="none" w:sz="0" w:space="0" w:color="auto"/>
      </w:divBdr>
    </w:div>
    <w:div w:id="1972058203">
      <w:marLeft w:val="640"/>
      <w:marRight w:val="0"/>
      <w:marTop w:val="0"/>
      <w:marBottom w:val="0"/>
      <w:divBdr>
        <w:top w:val="none" w:sz="0" w:space="0" w:color="auto"/>
        <w:left w:val="none" w:sz="0" w:space="0" w:color="auto"/>
        <w:bottom w:val="none" w:sz="0" w:space="0" w:color="auto"/>
        <w:right w:val="none" w:sz="0" w:space="0" w:color="auto"/>
      </w:divBdr>
    </w:div>
    <w:div w:id="1972129357">
      <w:marLeft w:val="640"/>
      <w:marRight w:val="0"/>
      <w:marTop w:val="0"/>
      <w:marBottom w:val="0"/>
      <w:divBdr>
        <w:top w:val="none" w:sz="0" w:space="0" w:color="auto"/>
        <w:left w:val="none" w:sz="0" w:space="0" w:color="auto"/>
        <w:bottom w:val="none" w:sz="0" w:space="0" w:color="auto"/>
        <w:right w:val="none" w:sz="0" w:space="0" w:color="auto"/>
      </w:divBdr>
    </w:div>
    <w:div w:id="1972129778">
      <w:marLeft w:val="640"/>
      <w:marRight w:val="0"/>
      <w:marTop w:val="0"/>
      <w:marBottom w:val="0"/>
      <w:divBdr>
        <w:top w:val="none" w:sz="0" w:space="0" w:color="auto"/>
        <w:left w:val="none" w:sz="0" w:space="0" w:color="auto"/>
        <w:bottom w:val="none" w:sz="0" w:space="0" w:color="auto"/>
        <w:right w:val="none" w:sz="0" w:space="0" w:color="auto"/>
      </w:divBdr>
    </w:div>
    <w:div w:id="1972401129">
      <w:marLeft w:val="640"/>
      <w:marRight w:val="0"/>
      <w:marTop w:val="0"/>
      <w:marBottom w:val="0"/>
      <w:divBdr>
        <w:top w:val="none" w:sz="0" w:space="0" w:color="auto"/>
        <w:left w:val="none" w:sz="0" w:space="0" w:color="auto"/>
        <w:bottom w:val="none" w:sz="0" w:space="0" w:color="auto"/>
        <w:right w:val="none" w:sz="0" w:space="0" w:color="auto"/>
      </w:divBdr>
    </w:div>
    <w:div w:id="1973510291">
      <w:marLeft w:val="640"/>
      <w:marRight w:val="0"/>
      <w:marTop w:val="0"/>
      <w:marBottom w:val="0"/>
      <w:divBdr>
        <w:top w:val="none" w:sz="0" w:space="0" w:color="auto"/>
        <w:left w:val="none" w:sz="0" w:space="0" w:color="auto"/>
        <w:bottom w:val="none" w:sz="0" w:space="0" w:color="auto"/>
        <w:right w:val="none" w:sz="0" w:space="0" w:color="auto"/>
      </w:divBdr>
    </w:div>
    <w:div w:id="1973516198">
      <w:marLeft w:val="640"/>
      <w:marRight w:val="0"/>
      <w:marTop w:val="0"/>
      <w:marBottom w:val="0"/>
      <w:divBdr>
        <w:top w:val="none" w:sz="0" w:space="0" w:color="auto"/>
        <w:left w:val="none" w:sz="0" w:space="0" w:color="auto"/>
        <w:bottom w:val="none" w:sz="0" w:space="0" w:color="auto"/>
        <w:right w:val="none" w:sz="0" w:space="0" w:color="auto"/>
      </w:divBdr>
    </w:div>
    <w:div w:id="1974553288">
      <w:marLeft w:val="640"/>
      <w:marRight w:val="0"/>
      <w:marTop w:val="0"/>
      <w:marBottom w:val="0"/>
      <w:divBdr>
        <w:top w:val="none" w:sz="0" w:space="0" w:color="auto"/>
        <w:left w:val="none" w:sz="0" w:space="0" w:color="auto"/>
        <w:bottom w:val="none" w:sz="0" w:space="0" w:color="auto"/>
        <w:right w:val="none" w:sz="0" w:space="0" w:color="auto"/>
      </w:divBdr>
    </w:div>
    <w:div w:id="1974603472">
      <w:marLeft w:val="640"/>
      <w:marRight w:val="0"/>
      <w:marTop w:val="0"/>
      <w:marBottom w:val="0"/>
      <w:divBdr>
        <w:top w:val="none" w:sz="0" w:space="0" w:color="auto"/>
        <w:left w:val="none" w:sz="0" w:space="0" w:color="auto"/>
        <w:bottom w:val="none" w:sz="0" w:space="0" w:color="auto"/>
        <w:right w:val="none" w:sz="0" w:space="0" w:color="auto"/>
      </w:divBdr>
    </w:div>
    <w:div w:id="1974755001">
      <w:marLeft w:val="640"/>
      <w:marRight w:val="0"/>
      <w:marTop w:val="0"/>
      <w:marBottom w:val="0"/>
      <w:divBdr>
        <w:top w:val="none" w:sz="0" w:space="0" w:color="auto"/>
        <w:left w:val="none" w:sz="0" w:space="0" w:color="auto"/>
        <w:bottom w:val="none" w:sz="0" w:space="0" w:color="auto"/>
        <w:right w:val="none" w:sz="0" w:space="0" w:color="auto"/>
      </w:divBdr>
    </w:div>
    <w:div w:id="1974870669">
      <w:marLeft w:val="640"/>
      <w:marRight w:val="0"/>
      <w:marTop w:val="0"/>
      <w:marBottom w:val="0"/>
      <w:divBdr>
        <w:top w:val="none" w:sz="0" w:space="0" w:color="auto"/>
        <w:left w:val="none" w:sz="0" w:space="0" w:color="auto"/>
        <w:bottom w:val="none" w:sz="0" w:space="0" w:color="auto"/>
        <w:right w:val="none" w:sz="0" w:space="0" w:color="auto"/>
      </w:divBdr>
    </w:div>
    <w:div w:id="1975334070">
      <w:marLeft w:val="640"/>
      <w:marRight w:val="0"/>
      <w:marTop w:val="0"/>
      <w:marBottom w:val="0"/>
      <w:divBdr>
        <w:top w:val="none" w:sz="0" w:space="0" w:color="auto"/>
        <w:left w:val="none" w:sz="0" w:space="0" w:color="auto"/>
        <w:bottom w:val="none" w:sz="0" w:space="0" w:color="auto"/>
        <w:right w:val="none" w:sz="0" w:space="0" w:color="auto"/>
      </w:divBdr>
    </w:div>
    <w:div w:id="1975792370">
      <w:marLeft w:val="640"/>
      <w:marRight w:val="0"/>
      <w:marTop w:val="0"/>
      <w:marBottom w:val="0"/>
      <w:divBdr>
        <w:top w:val="none" w:sz="0" w:space="0" w:color="auto"/>
        <w:left w:val="none" w:sz="0" w:space="0" w:color="auto"/>
        <w:bottom w:val="none" w:sz="0" w:space="0" w:color="auto"/>
        <w:right w:val="none" w:sz="0" w:space="0" w:color="auto"/>
      </w:divBdr>
    </w:div>
    <w:div w:id="1976254675">
      <w:marLeft w:val="640"/>
      <w:marRight w:val="0"/>
      <w:marTop w:val="0"/>
      <w:marBottom w:val="0"/>
      <w:divBdr>
        <w:top w:val="none" w:sz="0" w:space="0" w:color="auto"/>
        <w:left w:val="none" w:sz="0" w:space="0" w:color="auto"/>
        <w:bottom w:val="none" w:sz="0" w:space="0" w:color="auto"/>
        <w:right w:val="none" w:sz="0" w:space="0" w:color="auto"/>
      </w:divBdr>
    </w:div>
    <w:div w:id="1976794035">
      <w:marLeft w:val="640"/>
      <w:marRight w:val="0"/>
      <w:marTop w:val="0"/>
      <w:marBottom w:val="0"/>
      <w:divBdr>
        <w:top w:val="none" w:sz="0" w:space="0" w:color="auto"/>
        <w:left w:val="none" w:sz="0" w:space="0" w:color="auto"/>
        <w:bottom w:val="none" w:sz="0" w:space="0" w:color="auto"/>
        <w:right w:val="none" w:sz="0" w:space="0" w:color="auto"/>
      </w:divBdr>
    </w:div>
    <w:div w:id="1976904478">
      <w:marLeft w:val="640"/>
      <w:marRight w:val="0"/>
      <w:marTop w:val="0"/>
      <w:marBottom w:val="0"/>
      <w:divBdr>
        <w:top w:val="none" w:sz="0" w:space="0" w:color="auto"/>
        <w:left w:val="none" w:sz="0" w:space="0" w:color="auto"/>
        <w:bottom w:val="none" w:sz="0" w:space="0" w:color="auto"/>
        <w:right w:val="none" w:sz="0" w:space="0" w:color="auto"/>
      </w:divBdr>
    </w:div>
    <w:div w:id="1977101851">
      <w:marLeft w:val="640"/>
      <w:marRight w:val="0"/>
      <w:marTop w:val="0"/>
      <w:marBottom w:val="0"/>
      <w:divBdr>
        <w:top w:val="none" w:sz="0" w:space="0" w:color="auto"/>
        <w:left w:val="none" w:sz="0" w:space="0" w:color="auto"/>
        <w:bottom w:val="none" w:sz="0" w:space="0" w:color="auto"/>
        <w:right w:val="none" w:sz="0" w:space="0" w:color="auto"/>
      </w:divBdr>
    </w:div>
    <w:div w:id="1977182531">
      <w:marLeft w:val="640"/>
      <w:marRight w:val="0"/>
      <w:marTop w:val="0"/>
      <w:marBottom w:val="0"/>
      <w:divBdr>
        <w:top w:val="none" w:sz="0" w:space="0" w:color="auto"/>
        <w:left w:val="none" w:sz="0" w:space="0" w:color="auto"/>
        <w:bottom w:val="none" w:sz="0" w:space="0" w:color="auto"/>
        <w:right w:val="none" w:sz="0" w:space="0" w:color="auto"/>
      </w:divBdr>
    </w:div>
    <w:div w:id="1977442887">
      <w:marLeft w:val="640"/>
      <w:marRight w:val="0"/>
      <w:marTop w:val="0"/>
      <w:marBottom w:val="0"/>
      <w:divBdr>
        <w:top w:val="none" w:sz="0" w:space="0" w:color="auto"/>
        <w:left w:val="none" w:sz="0" w:space="0" w:color="auto"/>
        <w:bottom w:val="none" w:sz="0" w:space="0" w:color="auto"/>
        <w:right w:val="none" w:sz="0" w:space="0" w:color="auto"/>
      </w:divBdr>
    </w:div>
    <w:div w:id="1978294825">
      <w:marLeft w:val="640"/>
      <w:marRight w:val="0"/>
      <w:marTop w:val="0"/>
      <w:marBottom w:val="0"/>
      <w:divBdr>
        <w:top w:val="none" w:sz="0" w:space="0" w:color="auto"/>
        <w:left w:val="none" w:sz="0" w:space="0" w:color="auto"/>
        <w:bottom w:val="none" w:sz="0" w:space="0" w:color="auto"/>
        <w:right w:val="none" w:sz="0" w:space="0" w:color="auto"/>
      </w:divBdr>
    </w:div>
    <w:div w:id="1978678198">
      <w:marLeft w:val="640"/>
      <w:marRight w:val="0"/>
      <w:marTop w:val="0"/>
      <w:marBottom w:val="0"/>
      <w:divBdr>
        <w:top w:val="none" w:sz="0" w:space="0" w:color="auto"/>
        <w:left w:val="none" w:sz="0" w:space="0" w:color="auto"/>
        <w:bottom w:val="none" w:sz="0" w:space="0" w:color="auto"/>
        <w:right w:val="none" w:sz="0" w:space="0" w:color="auto"/>
      </w:divBdr>
    </w:div>
    <w:div w:id="1979070595">
      <w:marLeft w:val="640"/>
      <w:marRight w:val="0"/>
      <w:marTop w:val="0"/>
      <w:marBottom w:val="0"/>
      <w:divBdr>
        <w:top w:val="none" w:sz="0" w:space="0" w:color="auto"/>
        <w:left w:val="none" w:sz="0" w:space="0" w:color="auto"/>
        <w:bottom w:val="none" w:sz="0" w:space="0" w:color="auto"/>
        <w:right w:val="none" w:sz="0" w:space="0" w:color="auto"/>
      </w:divBdr>
    </w:div>
    <w:div w:id="1980111500">
      <w:marLeft w:val="640"/>
      <w:marRight w:val="0"/>
      <w:marTop w:val="0"/>
      <w:marBottom w:val="0"/>
      <w:divBdr>
        <w:top w:val="none" w:sz="0" w:space="0" w:color="auto"/>
        <w:left w:val="none" w:sz="0" w:space="0" w:color="auto"/>
        <w:bottom w:val="none" w:sz="0" w:space="0" w:color="auto"/>
        <w:right w:val="none" w:sz="0" w:space="0" w:color="auto"/>
      </w:divBdr>
    </w:div>
    <w:div w:id="1980332126">
      <w:marLeft w:val="640"/>
      <w:marRight w:val="0"/>
      <w:marTop w:val="0"/>
      <w:marBottom w:val="0"/>
      <w:divBdr>
        <w:top w:val="none" w:sz="0" w:space="0" w:color="auto"/>
        <w:left w:val="none" w:sz="0" w:space="0" w:color="auto"/>
        <w:bottom w:val="none" w:sz="0" w:space="0" w:color="auto"/>
        <w:right w:val="none" w:sz="0" w:space="0" w:color="auto"/>
      </w:divBdr>
    </w:div>
    <w:div w:id="1981105697">
      <w:marLeft w:val="640"/>
      <w:marRight w:val="0"/>
      <w:marTop w:val="0"/>
      <w:marBottom w:val="0"/>
      <w:divBdr>
        <w:top w:val="none" w:sz="0" w:space="0" w:color="auto"/>
        <w:left w:val="none" w:sz="0" w:space="0" w:color="auto"/>
        <w:bottom w:val="none" w:sz="0" w:space="0" w:color="auto"/>
        <w:right w:val="none" w:sz="0" w:space="0" w:color="auto"/>
      </w:divBdr>
    </w:div>
    <w:div w:id="1981108610">
      <w:marLeft w:val="640"/>
      <w:marRight w:val="0"/>
      <w:marTop w:val="0"/>
      <w:marBottom w:val="0"/>
      <w:divBdr>
        <w:top w:val="none" w:sz="0" w:space="0" w:color="auto"/>
        <w:left w:val="none" w:sz="0" w:space="0" w:color="auto"/>
        <w:bottom w:val="none" w:sz="0" w:space="0" w:color="auto"/>
        <w:right w:val="none" w:sz="0" w:space="0" w:color="auto"/>
      </w:divBdr>
    </w:div>
    <w:div w:id="1981111601">
      <w:marLeft w:val="640"/>
      <w:marRight w:val="0"/>
      <w:marTop w:val="0"/>
      <w:marBottom w:val="0"/>
      <w:divBdr>
        <w:top w:val="none" w:sz="0" w:space="0" w:color="auto"/>
        <w:left w:val="none" w:sz="0" w:space="0" w:color="auto"/>
        <w:bottom w:val="none" w:sz="0" w:space="0" w:color="auto"/>
        <w:right w:val="none" w:sz="0" w:space="0" w:color="auto"/>
      </w:divBdr>
    </w:div>
    <w:div w:id="1981112281">
      <w:marLeft w:val="640"/>
      <w:marRight w:val="0"/>
      <w:marTop w:val="0"/>
      <w:marBottom w:val="0"/>
      <w:divBdr>
        <w:top w:val="none" w:sz="0" w:space="0" w:color="auto"/>
        <w:left w:val="none" w:sz="0" w:space="0" w:color="auto"/>
        <w:bottom w:val="none" w:sz="0" w:space="0" w:color="auto"/>
        <w:right w:val="none" w:sz="0" w:space="0" w:color="auto"/>
      </w:divBdr>
    </w:div>
    <w:div w:id="1981223773">
      <w:marLeft w:val="640"/>
      <w:marRight w:val="0"/>
      <w:marTop w:val="0"/>
      <w:marBottom w:val="0"/>
      <w:divBdr>
        <w:top w:val="none" w:sz="0" w:space="0" w:color="auto"/>
        <w:left w:val="none" w:sz="0" w:space="0" w:color="auto"/>
        <w:bottom w:val="none" w:sz="0" w:space="0" w:color="auto"/>
        <w:right w:val="none" w:sz="0" w:space="0" w:color="auto"/>
      </w:divBdr>
    </w:div>
    <w:div w:id="1981378036">
      <w:marLeft w:val="640"/>
      <w:marRight w:val="0"/>
      <w:marTop w:val="0"/>
      <w:marBottom w:val="0"/>
      <w:divBdr>
        <w:top w:val="none" w:sz="0" w:space="0" w:color="auto"/>
        <w:left w:val="none" w:sz="0" w:space="0" w:color="auto"/>
        <w:bottom w:val="none" w:sz="0" w:space="0" w:color="auto"/>
        <w:right w:val="none" w:sz="0" w:space="0" w:color="auto"/>
      </w:divBdr>
    </w:div>
    <w:div w:id="1981418134">
      <w:marLeft w:val="640"/>
      <w:marRight w:val="0"/>
      <w:marTop w:val="0"/>
      <w:marBottom w:val="0"/>
      <w:divBdr>
        <w:top w:val="none" w:sz="0" w:space="0" w:color="auto"/>
        <w:left w:val="none" w:sz="0" w:space="0" w:color="auto"/>
        <w:bottom w:val="none" w:sz="0" w:space="0" w:color="auto"/>
        <w:right w:val="none" w:sz="0" w:space="0" w:color="auto"/>
      </w:divBdr>
    </w:div>
    <w:div w:id="1981762886">
      <w:marLeft w:val="640"/>
      <w:marRight w:val="0"/>
      <w:marTop w:val="0"/>
      <w:marBottom w:val="0"/>
      <w:divBdr>
        <w:top w:val="none" w:sz="0" w:space="0" w:color="auto"/>
        <w:left w:val="none" w:sz="0" w:space="0" w:color="auto"/>
        <w:bottom w:val="none" w:sz="0" w:space="0" w:color="auto"/>
        <w:right w:val="none" w:sz="0" w:space="0" w:color="auto"/>
      </w:divBdr>
    </w:div>
    <w:div w:id="1981769346">
      <w:marLeft w:val="640"/>
      <w:marRight w:val="0"/>
      <w:marTop w:val="0"/>
      <w:marBottom w:val="0"/>
      <w:divBdr>
        <w:top w:val="none" w:sz="0" w:space="0" w:color="auto"/>
        <w:left w:val="none" w:sz="0" w:space="0" w:color="auto"/>
        <w:bottom w:val="none" w:sz="0" w:space="0" w:color="auto"/>
        <w:right w:val="none" w:sz="0" w:space="0" w:color="auto"/>
      </w:divBdr>
    </w:div>
    <w:div w:id="1981881076">
      <w:marLeft w:val="640"/>
      <w:marRight w:val="0"/>
      <w:marTop w:val="0"/>
      <w:marBottom w:val="0"/>
      <w:divBdr>
        <w:top w:val="none" w:sz="0" w:space="0" w:color="auto"/>
        <w:left w:val="none" w:sz="0" w:space="0" w:color="auto"/>
        <w:bottom w:val="none" w:sz="0" w:space="0" w:color="auto"/>
        <w:right w:val="none" w:sz="0" w:space="0" w:color="auto"/>
      </w:divBdr>
    </w:div>
    <w:div w:id="1982074811">
      <w:marLeft w:val="640"/>
      <w:marRight w:val="0"/>
      <w:marTop w:val="0"/>
      <w:marBottom w:val="0"/>
      <w:divBdr>
        <w:top w:val="none" w:sz="0" w:space="0" w:color="auto"/>
        <w:left w:val="none" w:sz="0" w:space="0" w:color="auto"/>
        <w:bottom w:val="none" w:sz="0" w:space="0" w:color="auto"/>
        <w:right w:val="none" w:sz="0" w:space="0" w:color="auto"/>
      </w:divBdr>
    </w:div>
    <w:div w:id="1982269698">
      <w:marLeft w:val="640"/>
      <w:marRight w:val="0"/>
      <w:marTop w:val="0"/>
      <w:marBottom w:val="0"/>
      <w:divBdr>
        <w:top w:val="none" w:sz="0" w:space="0" w:color="auto"/>
        <w:left w:val="none" w:sz="0" w:space="0" w:color="auto"/>
        <w:bottom w:val="none" w:sz="0" w:space="0" w:color="auto"/>
        <w:right w:val="none" w:sz="0" w:space="0" w:color="auto"/>
      </w:divBdr>
    </w:div>
    <w:div w:id="1982617782">
      <w:marLeft w:val="640"/>
      <w:marRight w:val="0"/>
      <w:marTop w:val="0"/>
      <w:marBottom w:val="0"/>
      <w:divBdr>
        <w:top w:val="none" w:sz="0" w:space="0" w:color="auto"/>
        <w:left w:val="none" w:sz="0" w:space="0" w:color="auto"/>
        <w:bottom w:val="none" w:sz="0" w:space="0" w:color="auto"/>
        <w:right w:val="none" w:sz="0" w:space="0" w:color="auto"/>
      </w:divBdr>
    </w:div>
    <w:div w:id="1982687511">
      <w:marLeft w:val="640"/>
      <w:marRight w:val="0"/>
      <w:marTop w:val="0"/>
      <w:marBottom w:val="0"/>
      <w:divBdr>
        <w:top w:val="none" w:sz="0" w:space="0" w:color="auto"/>
        <w:left w:val="none" w:sz="0" w:space="0" w:color="auto"/>
        <w:bottom w:val="none" w:sz="0" w:space="0" w:color="auto"/>
        <w:right w:val="none" w:sz="0" w:space="0" w:color="auto"/>
      </w:divBdr>
    </w:div>
    <w:div w:id="1982886181">
      <w:marLeft w:val="640"/>
      <w:marRight w:val="0"/>
      <w:marTop w:val="0"/>
      <w:marBottom w:val="0"/>
      <w:divBdr>
        <w:top w:val="none" w:sz="0" w:space="0" w:color="auto"/>
        <w:left w:val="none" w:sz="0" w:space="0" w:color="auto"/>
        <w:bottom w:val="none" w:sz="0" w:space="0" w:color="auto"/>
        <w:right w:val="none" w:sz="0" w:space="0" w:color="auto"/>
      </w:divBdr>
    </w:div>
    <w:div w:id="1983188674">
      <w:marLeft w:val="640"/>
      <w:marRight w:val="0"/>
      <w:marTop w:val="0"/>
      <w:marBottom w:val="0"/>
      <w:divBdr>
        <w:top w:val="none" w:sz="0" w:space="0" w:color="auto"/>
        <w:left w:val="none" w:sz="0" w:space="0" w:color="auto"/>
        <w:bottom w:val="none" w:sz="0" w:space="0" w:color="auto"/>
        <w:right w:val="none" w:sz="0" w:space="0" w:color="auto"/>
      </w:divBdr>
    </w:div>
    <w:div w:id="1983383292">
      <w:marLeft w:val="640"/>
      <w:marRight w:val="0"/>
      <w:marTop w:val="0"/>
      <w:marBottom w:val="0"/>
      <w:divBdr>
        <w:top w:val="none" w:sz="0" w:space="0" w:color="auto"/>
        <w:left w:val="none" w:sz="0" w:space="0" w:color="auto"/>
        <w:bottom w:val="none" w:sz="0" w:space="0" w:color="auto"/>
        <w:right w:val="none" w:sz="0" w:space="0" w:color="auto"/>
      </w:divBdr>
    </w:div>
    <w:div w:id="1983732294">
      <w:marLeft w:val="640"/>
      <w:marRight w:val="0"/>
      <w:marTop w:val="0"/>
      <w:marBottom w:val="0"/>
      <w:divBdr>
        <w:top w:val="none" w:sz="0" w:space="0" w:color="auto"/>
        <w:left w:val="none" w:sz="0" w:space="0" w:color="auto"/>
        <w:bottom w:val="none" w:sz="0" w:space="0" w:color="auto"/>
        <w:right w:val="none" w:sz="0" w:space="0" w:color="auto"/>
      </w:divBdr>
    </w:div>
    <w:div w:id="1984114339">
      <w:marLeft w:val="640"/>
      <w:marRight w:val="0"/>
      <w:marTop w:val="0"/>
      <w:marBottom w:val="0"/>
      <w:divBdr>
        <w:top w:val="none" w:sz="0" w:space="0" w:color="auto"/>
        <w:left w:val="none" w:sz="0" w:space="0" w:color="auto"/>
        <w:bottom w:val="none" w:sz="0" w:space="0" w:color="auto"/>
        <w:right w:val="none" w:sz="0" w:space="0" w:color="auto"/>
      </w:divBdr>
    </w:div>
    <w:div w:id="1984506532">
      <w:marLeft w:val="640"/>
      <w:marRight w:val="0"/>
      <w:marTop w:val="0"/>
      <w:marBottom w:val="0"/>
      <w:divBdr>
        <w:top w:val="none" w:sz="0" w:space="0" w:color="auto"/>
        <w:left w:val="none" w:sz="0" w:space="0" w:color="auto"/>
        <w:bottom w:val="none" w:sz="0" w:space="0" w:color="auto"/>
        <w:right w:val="none" w:sz="0" w:space="0" w:color="auto"/>
      </w:divBdr>
    </w:div>
    <w:div w:id="1984582294">
      <w:marLeft w:val="640"/>
      <w:marRight w:val="0"/>
      <w:marTop w:val="0"/>
      <w:marBottom w:val="0"/>
      <w:divBdr>
        <w:top w:val="none" w:sz="0" w:space="0" w:color="auto"/>
        <w:left w:val="none" w:sz="0" w:space="0" w:color="auto"/>
        <w:bottom w:val="none" w:sz="0" w:space="0" w:color="auto"/>
        <w:right w:val="none" w:sz="0" w:space="0" w:color="auto"/>
      </w:divBdr>
    </w:div>
    <w:div w:id="1985546585">
      <w:marLeft w:val="640"/>
      <w:marRight w:val="0"/>
      <w:marTop w:val="0"/>
      <w:marBottom w:val="0"/>
      <w:divBdr>
        <w:top w:val="none" w:sz="0" w:space="0" w:color="auto"/>
        <w:left w:val="none" w:sz="0" w:space="0" w:color="auto"/>
        <w:bottom w:val="none" w:sz="0" w:space="0" w:color="auto"/>
        <w:right w:val="none" w:sz="0" w:space="0" w:color="auto"/>
      </w:divBdr>
    </w:div>
    <w:div w:id="1985742579">
      <w:marLeft w:val="640"/>
      <w:marRight w:val="0"/>
      <w:marTop w:val="0"/>
      <w:marBottom w:val="0"/>
      <w:divBdr>
        <w:top w:val="none" w:sz="0" w:space="0" w:color="auto"/>
        <w:left w:val="none" w:sz="0" w:space="0" w:color="auto"/>
        <w:bottom w:val="none" w:sz="0" w:space="0" w:color="auto"/>
        <w:right w:val="none" w:sz="0" w:space="0" w:color="auto"/>
      </w:divBdr>
    </w:div>
    <w:div w:id="1985768910">
      <w:marLeft w:val="640"/>
      <w:marRight w:val="0"/>
      <w:marTop w:val="0"/>
      <w:marBottom w:val="0"/>
      <w:divBdr>
        <w:top w:val="none" w:sz="0" w:space="0" w:color="auto"/>
        <w:left w:val="none" w:sz="0" w:space="0" w:color="auto"/>
        <w:bottom w:val="none" w:sz="0" w:space="0" w:color="auto"/>
        <w:right w:val="none" w:sz="0" w:space="0" w:color="auto"/>
      </w:divBdr>
    </w:div>
    <w:div w:id="1985887739">
      <w:marLeft w:val="640"/>
      <w:marRight w:val="0"/>
      <w:marTop w:val="0"/>
      <w:marBottom w:val="0"/>
      <w:divBdr>
        <w:top w:val="none" w:sz="0" w:space="0" w:color="auto"/>
        <w:left w:val="none" w:sz="0" w:space="0" w:color="auto"/>
        <w:bottom w:val="none" w:sz="0" w:space="0" w:color="auto"/>
        <w:right w:val="none" w:sz="0" w:space="0" w:color="auto"/>
      </w:divBdr>
    </w:div>
    <w:div w:id="1986350788">
      <w:marLeft w:val="640"/>
      <w:marRight w:val="0"/>
      <w:marTop w:val="0"/>
      <w:marBottom w:val="0"/>
      <w:divBdr>
        <w:top w:val="none" w:sz="0" w:space="0" w:color="auto"/>
        <w:left w:val="none" w:sz="0" w:space="0" w:color="auto"/>
        <w:bottom w:val="none" w:sz="0" w:space="0" w:color="auto"/>
        <w:right w:val="none" w:sz="0" w:space="0" w:color="auto"/>
      </w:divBdr>
    </w:div>
    <w:div w:id="1986351757">
      <w:marLeft w:val="640"/>
      <w:marRight w:val="0"/>
      <w:marTop w:val="0"/>
      <w:marBottom w:val="0"/>
      <w:divBdr>
        <w:top w:val="none" w:sz="0" w:space="0" w:color="auto"/>
        <w:left w:val="none" w:sz="0" w:space="0" w:color="auto"/>
        <w:bottom w:val="none" w:sz="0" w:space="0" w:color="auto"/>
        <w:right w:val="none" w:sz="0" w:space="0" w:color="auto"/>
      </w:divBdr>
    </w:div>
    <w:div w:id="1987004298">
      <w:marLeft w:val="640"/>
      <w:marRight w:val="0"/>
      <w:marTop w:val="0"/>
      <w:marBottom w:val="0"/>
      <w:divBdr>
        <w:top w:val="none" w:sz="0" w:space="0" w:color="auto"/>
        <w:left w:val="none" w:sz="0" w:space="0" w:color="auto"/>
        <w:bottom w:val="none" w:sz="0" w:space="0" w:color="auto"/>
        <w:right w:val="none" w:sz="0" w:space="0" w:color="auto"/>
      </w:divBdr>
    </w:div>
    <w:div w:id="1987466242">
      <w:marLeft w:val="640"/>
      <w:marRight w:val="0"/>
      <w:marTop w:val="0"/>
      <w:marBottom w:val="0"/>
      <w:divBdr>
        <w:top w:val="none" w:sz="0" w:space="0" w:color="auto"/>
        <w:left w:val="none" w:sz="0" w:space="0" w:color="auto"/>
        <w:bottom w:val="none" w:sz="0" w:space="0" w:color="auto"/>
        <w:right w:val="none" w:sz="0" w:space="0" w:color="auto"/>
      </w:divBdr>
    </w:div>
    <w:div w:id="1987783453">
      <w:marLeft w:val="640"/>
      <w:marRight w:val="0"/>
      <w:marTop w:val="0"/>
      <w:marBottom w:val="0"/>
      <w:divBdr>
        <w:top w:val="none" w:sz="0" w:space="0" w:color="auto"/>
        <w:left w:val="none" w:sz="0" w:space="0" w:color="auto"/>
        <w:bottom w:val="none" w:sz="0" w:space="0" w:color="auto"/>
        <w:right w:val="none" w:sz="0" w:space="0" w:color="auto"/>
      </w:divBdr>
    </w:div>
    <w:div w:id="1987932766">
      <w:marLeft w:val="640"/>
      <w:marRight w:val="0"/>
      <w:marTop w:val="0"/>
      <w:marBottom w:val="0"/>
      <w:divBdr>
        <w:top w:val="none" w:sz="0" w:space="0" w:color="auto"/>
        <w:left w:val="none" w:sz="0" w:space="0" w:color="auto"/>
        <w:bottom w:val="none" w:sz="0" w:space="0" w:color="auto"/>
        <w:right w:val="none" w:sz="0" w:space="0" w:color="auto"/>
      </w:divBdr>
    </w:div>
    <w:div w:id="1988438557">
      <w:marLeft w:val="640"/>
      <w:marRight w:val="0"/>
      <w:marTop w:val="0"/>
      <w:marBottom w:val="0"/>
      <w:divBdr>
        <w:top w:val="none" w:sz="0" w:space="0" w:color="auto"/>
        <w:left w:val="none" w:sz="0" w:space="0" w:color="auto"/>
        <w:bottom w:val="none" w:sz="0" w:space="0" w:color="auto"/>
        <w:right w:val="none" w:sz="0" w:space="0" w:color="auto"/>
      </w:divBdr>
    </w:div>
    <w:div w:id="1988587317">
      <w:marLeft w:val="640"/>
      <w:marRight w:val="0"/>
      <w:marTop w:val="0"/>
      <w:marBottom w:val="0"/>
      <w:divBdr>
        <w:top w:val="none" w:sz="0" w:space="0" w:color="auto"/>
        <w:left w:val="none" w:sz="0" w:space="0" w:color="auto"/>
        <w:bottom w:val="none" w:sz="0" w:space="0" w:color="auto"/>
        <w:right w:val="none" w:sz="0" w:space="0" w:color="auto"/>
      </w:divBdr>
    </w:div>
    <w:div w:id="1988974572">
      <w:marLeft w:val="640"/>
      <w:marRight w:val="0"/>
      <w:marTop w:val="0"/>
      <w:marBottom w:val="0"/>
      <w:divBdr>
        <w:top w:val="none" w:sz="0" w:space="0" w:color="auto"/>
        <w:left w:val="none" w:sz="0" w:space="0" w:color="auto"/>
        <w:bottom w:val="none" w:sz="0" w:space="0" w:color="auto"/>
        <w:right w:val="none" w:sz="0" w:space="0" w:color="auto"/>
      </w:divBdr>
    </w:div>
    <w:div w:id="1989287070">
      <w:marLeft w:val="640"/>
      <w:marRight w:val="0"/>
      <w:marTop w:val="0"/>
      <w:marBottom w:val="0"/>
      <w:divBdr>
        <w:top w:val="none" w:sz="0" w:space="0" w:color="auto"/>
        <w:left w:val="none" w:sz="0" w:space="0" w:color="auto"/>
        <w:bottom w:val="none" w:sz="0" w:space="0" w:color="auto"/>
        <w:right w:val="none" w:sz="0" w:space="0" w:color="auto"/>
      </w:divBdr>
    </w:div>
    <w:div w:id="1989356168">
      <w:marLeft w:val="640"/>
      <w:marRight w:val="0"/>
      <w:marTop w:val="0"/>
      <w:marBottom w:val="0"/>
      <w:divBdr>
        <w:top w:val="none" w:sz="0" w:space="0" w:color="auto"/>
        <w:left w:val="none" w:sz="0" w:space="0" w:color="auto"/>
        <w:bottom w:val="none" w:sz="0" w:space="0" w:color="auto"/>
        <w:right w:val="none" w:sz="0" w:space="0" w:color="auto"/>
      </w:divBdr>
    </w:div>
    <w:div w:id="1989942386">
      <w:marLeft w:val="640"/>
      <w:marRight w:val="0"/>
      <w:marTop w:val="0"/>
      <w:marBottom w:val="0"/>
      <w:divBdr>
        <w:top w:val="none" w:sz="0" w:space="0" w:color="auto"/>
        <w:left w:val="none" w:sz="0" w:space="0" w:color="auto"/>
        <w:bottom w:val="none" w:sz="0" w:space="0" w:color="auto"/>
        <w:right w:val="none" w:sz="0" w:space="0" w:color="auto"/>
      </w:divBdr>
    </w:div>
    <w:div w:id="1990360908">
      <w:marLeft w:val="640"/>
      <w:marRight w:val="0"/>
      <w:marTop w:val="0"/>
      <w:marBottom w:val="0"/>
      <w:divBdr>
        <w:top w:val="none" w:sz="0" w:space="0" w:color="auto"/>
        <w:left w:val="none" w:sz="0" w:space="0" w:color="auto"/>
        <w:bottom w:val="none" w:sz="0" w:space="0" w:color="auto"/>
        <w:right w:val="none" w:sz="0" w:space="0" w:color="auto"/>
      </w:divBdr>
    </w:div>
    <w:div w:id="1990398141">
      <w:marLeft w:val="640"/>
      <w:marRight w:val="0"/>
      <w:marTop w:val="0"/>
      <w:marBottom w:val="0"/>
      <w:divBdr>
        <w:top w:val="none" w:sz="0" w:space="0" w:color="auto"/>
        <w:left w:val="none" w:sz="0" w:space="0" w:color="auto"/>
        <w:bottom w:val="none" w:sz="0" w:space="0" w:color="auto"/>
        <w:right w:val="none" w:sz="0" w:space="0" w:color="auto"/>
      </w:divBdr>
    </w:div>
    <w:div w:id="1990547762">
      <w:marLeft w:val="640"/>
      <w:marRight w:val="0"/>
      <w:marTop w:val="0"/>
      <w:marBottom w:val="0"/>
      <w:divBdr>
        <w:top w:val="none" w:sz="0" w:space="0" w:color="auto"/>
        <w:left w:val="none" w:sz="0" w:space="0" w:color="auto"/>
        <w:bottom w:val="none" w:sz="0" w:space="0" w:color="auto"/>
        <w:right w:val="none" w:sz="0" w:space="0" w:color="auto"/>
      </w:divBdr>
    </w:div>
    <w:div w:id="1990789874">
      <w:marLeft w:val="640"/>
      <w:marRight w:val="0"/>
      <w:marTop w:val="0"/>
      <w:marBottom w:val="0"/>
      <w:divBdr>
        <w:top w:val="none" w:sz="0" w:space="0" w:color="auto"/>
        <w:left w:val="none" w:sz="0" w:space="0" w:color="auto"/>
        <w:bottom w:val="none" w:sz="0" w:space="0" w:color="auto"/>
        <w:right w:val="none" w:sz="0" w:space="0" w:color="auto"/>
      </w:divBdr>
    </w:div>
    <w:div w:id="1991593329">
      <w:marLeft w:val="640"/>
      <w:marRight w:val="0"/>
      <w:marTop w:val="0"/>
      <w:marBottom w:val="0"/>
      <w:divBdr>
        <w:top w:val="none" w:sz="0" w:space="0" w:color="auto"/>
        <w:left w:val="none" w:sz="0" w:space="0" w:color="auto"/>
        <w:bottom w:val="none" w:sz="0" w:space="0" w:color="auto"/>
        <w:right w:val="none" w:sz="0" w:space="0" w:color="auto"/>
      </w:divBdr>
    </w:div>
    <w:div w:id="1992102015">
      <w:marLeft w:val="640"/>
      <w:marRight w:val="0"/>
      <w:marTop w:val="0"/>
      <w:marBottom w:val="0"/>
      <w:divBdr>
        <w:top w:val="none" w:sz="0" w:space="0" w:color="auto"/>
        <w:left w:val="none" w:sz="0" w:space="0" w:color="auto"/>
        <w:bottom w:val="none" w:sz="0" w:space="0" w:color="auto"/>
        <w:right w:val="none" w:sz="0" w:space="0" w:color="auto"/>
      </w:divBdr>
    </w:div>
    <w:div w:id="1992640435">
      <w:marLeft w:val="640"/>
      <w:marRight w:val="0"/>
      <w:marTop w:val="0"/>
      <w:marBottom w:val="0"/>
      <w:divBdr>
        <w:top w:val="none" w:sz="0" w:space="0" w:color="auto"/>
        <w:left w:val="none" w:sz="0" w:space="0" w:color="auto"/>
        <w:bottom w:val="none" w:sz="0" w:space="0" w:color="auto"/>
        <w:right w:val="none" w:sz="0" w:space="0" w:color="auto"/>
      </w:divBdr>
    </w:div>
    <w:div w:id="1993635816">
      <w:marLeft w:val="480"/>
      <w:marRight w:val="0"/>
      <w:marTop w:val="0"/>
      <w:marBottom w:val="0"/>
      <w:divBdr>
        <w:top w:val="none" w:sz="0" w:space="0" w:color="auto"/>
        <w:left w:val="none" w:sz="0" w:space="0" w:color="auto"/>
        <w:bottom w:val="none" w:sz="0" w:space="0" w:color="auto"/>
        <w:right w:val="none" w:sz="0" w:space="0" w:color="auto"/>
      </w:divBdr>
    </w:div>
    <w:div w:id="1993942635">
      <w:marLeft w:val="640"/>
      <w:marRight w:val="0"/>
      <w:marTop w:val="0"/>
      <w:marBottom w:val="0"/>
      <w:divBdr>
        <w:top w:val="none" w:sz="0" w:space="0" w:color="auto"/>
        <w:left w:val="none" w:sz="0" w:space="0" w:color="auto"/>
        <w:bottom w:val="none" w:sz="0" w:space="0" w:color="auto"/>
        <w:right w:val="none" w:sz="0" w:space="0" w:color="auto"/>
      </w:divBdr>
    </w:div>
    <w:div w:id="1994335536">
      <w:marLeft w:val="640"/>
      <w:marRight w:val="0"/>
      <w:marTop w:val="0"/>
      <w:marBottom w:val="0"/>
      <w:divBdr>
        <w:top w:val="none" w:sz="0" w:space="0" w:color="auto"/>
        <w:left w:val="none" w:sz="0" w:space="0" w:color="auto"/>
        <w:bottom w:val="none" w:sz="0" w:space="0" w:color="auto"/>
        <w:right w:val="none" w:sz="0" w:space="0" w:color="auto"/>
      </w:divBdr>
    </w:div>
    <w:div w:id="1994795186">
      <w:marLeft w:val="640"/>
      <w:marRight w:val="0"/>
      <w:marTop w:val="0"/>
      <w:marBottom w:val="0"/>
      <w:divBdr>
        <w:top w:val="none" w:sz="0" w:space="0" w:color="auto"/>
        <w:left w:val="none" w:sz="0" w:space="0" w:color="auto"/>
        <w:bottom w:val="none" w:sz="0" w:space="0" w:color="auto"/>
        <w:right w:val="none" w:sz="0" w:space="0" w:color="auto"/>
      </w:divBdr>
    </w:div>
    <w:div w:id="1995642405">
      <w:marLeft w:val="640"/>
      <w:marRight w:val="0"/>
      <w:marTop w:val="0"/>
      <w:marBottom w:val="0"/>
      <w:divBdr>
        <w:top w:val="none" w:sz="0" w:space="0" w:color="auto"/>
        <w:left w:val="none" w:sz="0" w:space="0" w:color="auto"/>
        <w:bottom w:val="none" w:sz="0" w:space="0" w:color="auto"/>
        <w:right w:val="none" w:sz="0" w:space="0" w:color="auto"/>
      </w:divBdr>
    </w:div>
    <w:div w:id="1995715908">
      <w:marLeft w:val="640"/>
      <w:marRight w:val="0"/>
      <w:marTop w:val="0"/>
      <w:marBottom w:val="0"/>
      <w:divBdr>
        <w:top w:val="none" w:sz="0" w:space="0" w:color="auto"/>
        <w:left w:val="none" w:sz="0" w:space="0" w:color="auto"/>
        <w:bottom w:val="none" w:sz="0" w:space="0" w:color="auto"/>
        <w:right w:val="none" w:sz="0" w:space="0" w:color="auto"/>
      </w:divBdr>
    </w:div>
    <w:div w:id="1996255802">
      <w:marLeft w:val="640"/>
      <w:marRight w:val="0"/>
      <w:marTop w:val="0"/>
      <w:marBottom w:val="0"/>
      <w:divBdr>
        <w:top w:val="none" w:sz="0" w:space="0" w:color="auto"/>
        <w:left w:val="none" w:sz="0" w:space="0" w:color="auto"/>
        <w:bottom w:val="none" w:sz="0" w:space="0" w:color="auto"/>
        <w:right w:val="none" w:sz="0" w:space="0" w:color="auto"/>
      </w:divBdr>
    </w:div>
    <w:div w:id="1996565410">
      <w:marLeft w:val="640"/>
      <w:marRight w:val="0"/>
      <w:marTop w:val="0"/>
      <w:marBottom w:val="0"/>
      <w:divBdr>
        <w:top w:val="none" w:sz="0" w:space="0" w:color="auto"/>
        <w:left w:val="none" w:sz="0" w:space="0" w:color="auto"/>
        <w:bottom w:val="none" w:sz="0" w:space="0" w:color="auto"/>
        <w:right w:val="none" w:sz="0" w:space="0" w:color="auto"/>
      </w:divBdr>
    </w:div>
    <w:div w:id="1996642345">
      <w:marLeft w:val="640"/>
      <w:marRight w:val="0"/>
      <w:marTop w:val="0"/>
      <w:marBottom w:val="0"/>
      <w:divBdr>
        <w:top w:val="none" w:sz="0" w:space="0" w:color="auto"/>
        <w:left w:val="none" w:sz="0" w:space="0" w:color="auto"/>
        <w:bottom w:val="none" w:sz="0" w:space="0" w:color="auto"/>
        <w:right w:val="none" w:sz="0" w:space="0" w:color="auto"/>
      </w:divBdr>
    </w:div>
    <w:div w:id="1997218743">
      <w:marLeft w:val="640"/>
      <w:marRight w:val="0"/>
      <w:marTop w:val="0"/>
      <w:marBottom w:val="0"/>
      <w:divBdr>
        <w:top w:val="none" w:sz="0" w:space="0" w:color="auto"/>
        <w:left w:val="none" w:sz="0" w:space="0" w:color="auto"/>
        <w:bottom w:val="none" w:sz="0" w:space="0" w:color="auto"/>
        <w:right w:val="none" w:sz="0" w:space="0" w:color="auto"/>
      </w:divBdr>
    </w:div>
    <w:div w:id="1997297701">
      <w:marLeft w:val="640"/>
      <w:marRight w:val="0"/>
      <w:marTop w:val="0"/>
      <w:marBottom w:val="0"/>
      <w:divBdr>
        <w:top w:val="none" w:sz="0" w:space="0" w:color="auto"/>
        <w:left w:val="none" w:sz="0" w:space="0" w:color="auto"/>
        <w:bottom w:val="none" w:sz="0" w:space="0" w:color="auto"/>
        <w:right w:val="none" w:sz="0" w:space="0" w:color="auto"/>
      </w:divBdr>
    </w:div>
    <w:div w:id="1997493331">
      <w:marLeft w:val="640"/>
      <w:marRight w:val="0"/>
      <w:marTop w:val="0"/>
      <w:marBottom w:val="0"/>
      <w:divBdr>
        <w:top w:val="none" w:sz="0" w:space="0" w:color="auto"/>
        <w:left w:val="none" w:sz="0" w:space="0" w:color="auto"/>
        <w:bottom w:val="none" w:sz="0" w:space="0" w:color="auto"/>
        <w:right w:val="none" w:sz="0" w:space="0" w:color="auto"/>
      </w:divBdr>
    </w:div>
    <w:div w:id="1998261234">
      <w:marLeft w:val="640"/>
      <w:marRight w:val="0"/>
      <w:marTop w:val="0"/>
      <w:marBottom w:val="0"/>
      <w:divBdr>
        <w:top w:val="none" w:sz="0" w:space="0" w:color="auto"/>
        <w:left w:val="none" w:sz="0" w:space="0" w:color="auto"/>
        <w:bottom w:val="none" w:sz="0" w:space="0" w:color="auto"/>
        <w:right w:val="none" w:sz="0" w:space="0" w:color="auto"/>
      </w:divBdr>
    </w:div>
    <w:div w:id="1998608611">
      <w:marLeft w:val="640"/>
      <w:marRight w:val="0"/>
      <w:marTop w:val="0"/>
      <w:marBottom w:val="0"/>
      <w:divBdr>
        <w:top w:val="none" w:sz="0" w:space="0" w:color="auto"/>
        <w:left w:val="none" w:sz="0" w:space="0" w:color="auto"/>
        <w:bottom w:val="none" w:sz="0" w:space="0" w:color="auto"/>
        <w:right w:val="none" w:sz="0" w:space="0" w:color="auto"/>
      </w:divBdr>
    </w:div>
    <w:div w:id="1998728617">
      <w:marLeft w:val="640"/>
      <w:marRight w:val="0"/>
      <w:marTop w:val="0"/>
      <w:marBottom w:val="0"/>
      <w:divBdr>
        <w:top w:val="none" w:sz="0" w:space="0" w:color="auto"/>
        <w:left w:val="none" w:sz="0" w:space="0" w:color="auto"/>
        <w:bottom w:val="none" w:sz="0" w:space="0" w:color="auto"/>
        <w:right w:val="none" w:sz="0" w:space="0" w:color="auto"/>
      </w:divBdr>
    </w:div>
    <w:div w:id="1998992623">
      <w:marLeft w:val="640"/>
      <w:marRight w:val="0"/>
      <w:marTop w:val="0"/>
      <w:marBottom w:val="0"/>
      <w:divBdr>
        <w:top w:val="none" w:sz="0" w:space="0" w:color="auto"/>
        <w:left w:val="none" w:sz="0" w:space="0" w:color="auto"/>
        <w:bottom w:val="none" w:sz="0" w:space="0" w:color="auto"/>
        <w:right w:val="none" w:sz="0" w:space="0" w:color="auto"/>
      </w:divBdr>
    </w:div>
    <w:div w:id="2000033165">
      <w:marLeft w:val="640"/>
      <w:marRight w:val="0"/>
      <w:marTop w:val="0"/>
      <w:marBottom w:val="0"/>
      <w:divBdr>
        <w:top w:val="none" w:sz="0" w:space="0" w:color="auto"/>
        <w:left w:val="none" w:sz="0" w:space="0" w:color="auto"/>
        <w:bottom w:val="none" w:sz="0" w:space="0" w:color="auto"/>
        <w:right w:val="none" w:sz="0" w:space="0" w:color="auto"/>
      </w:divBdr>
    </w:div>
    <w:div w:id="2000036905">
      <w:marLeft w:val="640"/>
      <w:marRight w:val="0"/>
      <w:marTop w:val="0"/>
      <w:marBottom w:val="0"/>
      <w:divBdr>
        <w:top w:val="none" w:sz="0" w:space="0" w:color="auto"/>
        <w:left w:val="none" w:sz="0" w:space="0" w:color="auto"/>
        <w:bottom w:val="none" w:sz="0" w:space="0" w:color="auto"/>
        <w:right w:val="none" w:sz="0" w:space="0" w:color="auto"/>
      </w:divBdr>
    </w:div>
    <w:div w:id="2000189035">
      <w:marLeft w:val="640"/>
      <w:marRight w:val="0"/>
      <w:marTop w:val="0"/>
      <w:marBottom w:val="0"/>
      <w:divBdr>
        <w:top w:val="none" w:sz="0" w:space="0" w:color="auto"/>
        <w:left w:val="none" w:sz="0" w:space="0" w:color="auto"/>
        <w:bottom w:val="none" w:sz="0" w:space="0" w:color="auto"/>
        <w:right w:val="none" w:sz="0" w:space="0" w:color="auto"/>
      </w:divBdr>
    </w:div>
    <w:div w:id="2000229799">
      <w:marLeft w:val="640"/>
      <w:marRight w:val="0"/>
      <w:marTop w:val="0"/>
      <w:marBottom w:val="0"/>
      <w:divBdr>
        <w:top w:val="none" w:sz="0" w:space="0" w:color="auto"/>
        <w:left w:val="none" w:sz="0" w:space="0" w:color="auto"/>
        <w:bottom w:val="none" w:sz="0" w:space="0" w:color="auto"/>
        <w:right w:val="none" w:sz="0" w:space="0" w:color="auto"/>
      </w:divBdr>
    </w:div>
    <w:div w:id="2000574084">
      <w:marLeft w:val="640"/>
      <w:marRight w:val="0"/>
      <w:marTop w:val="0"/>
      <w:marBottom w:val="0"/>
      <w:divBdr>
        <w:top w:val="none" w:sz="0" w:space="0" w:color="auto"/>
        <w:left w:val="none" w:sz="0" w:space="0" w:color="auto"/>
        <w:bottom w:val="none" w:sz="0" w:space="0" w:color="auto"/>
        <w:right w:val="none" w:sz="0" w:space="0" w:color="auto"/>
      </w:divBdr>
    </w:div>
    <w:div w:id="2000693152">
      <w:marLeft w:val="640"/>
      <w:marRight w:val="0"/>
      <w:marTop w:val="0"/>
      <w:marBottom w:val="0"/>
      <w:divBdr>
        <w:top w:val="none" w:sz="0" w:space="0" w:color="auto"/>
        <w:left w:val="none" w:sz="0" w:space="0" w:color="auto"/>
        <w:bottom w:val="none" w:sz="0" w:space="0" w:color="auto"/>
        <w:right w:val="none" w:sz="0" w:space="0" w:color="auto"/>
      </w:divBdr>
    </w:div>
    <w:div w:id="2000765923">
      <w:marLeft w:val="640"/>
      <w:marRight w:val="0"/>
      <w:marTop w:val="0"/>
      <w:marBottom w:val="0"/>
      <w:divBdr>
        <w:top w:val="none" w:sz="0" w:space="0" w:color="auto"/>
        <w:left w:val="none" w:sz="0" w:space="0" w:color="auto"/>
        <w:bottom w:val="none" w:sz="0" w:space="0" w:color="auto"/>
        <w:right w:val="none" w:sz="0" w:space="0" w:color="auto"/>
      </w:divBdr>
    </w:div>
    <w:div w:id="2001423176">
      <w:marLeft w:val="640"/>
      <w:marRight w:val="0"/>
      <w:marTop w:val="0"/>
      <w:marBottom w:val="0"/>
      <w:divBdr>
        <w:top w:val="none" w:sz="0" w:space="0" w:color="auto"/>
        <w:left w:val="none" w:sz="0" w:space="0" w:color="auto"/>
        <w:bottom w:val="none" w:sz="0" w:space="0" w:color="auto"/>
        <w:right w:val="none" w:sz="0" w:space="0" w:color="auto"/>
      </w:divBdr>
    </w:div>
    <w:div w:id="2001691164">
      <w:marLeft w:val="640"/>
      <w:marRight w:val="0"/>
      <w:marTop w:val="0"/>
      <w:marBottom w:val="0"/>
      <w:divBdr>
        <w:top w:val="none" w:sz="0" w:space="0" w:color="auto"/>
        <w:left w:val="none" w:sz="0" w:space="0" w:color="auto"/>
        <w:bottom w:val="none" w:sz="0" w:space="0" w:color="auto"/>
        <w:right w:val="none" w:sz="0" w:space="0" w:color="auto"/>
      </w:divBdr>
    </w:div>
    <w:div w:id="2002001604">
      <w:marLeft w:val="640"/>
      <w:marRight w:val="0"/>
      <w:marTop w:val="0"/>
      <w:marBottom w:val="0"/>
      <w:divBdr>
        <w:top w:val="none" w:sz="0" w:space="0" w:color="auto"/>
        <w:left w:val="none" w:sz="0" w:space="0" w:color="auto"/>
        <w:bottom w:val="none" w:sz="0" w:space="0" w:color="auto"/>
        <w:right w:val="none" w:sz="0" w:space="0" w:color="auto"/>
      </w:divBdr>
    </w:div>
    <w:div w:id="2002076216">
      <w:marLeft w:val="640"/>
      <w:marRight w:val="0"/>
      <w:marTop w:val="0"/>
      <w:marBottom w:val="0"/>
      <w:divBdr>
        <w:top w:val="none" w:sz="0" w:space="0" w:color="auto"/>
        <w:left w:val="none" w:sz="0" w:space="0" w:color="auto"/>
        <w:bottom w:val="none" w:sz="0" w:space="0" w:color="auto"/>
        <w:right w:val="none" w:sz="0" w:space="0" w:color="auto"/>
      </w:divBdr>
    </w:div>
    <w:div w:id="2002389656">
      <w:marLeft w:val="640"/>
      <w:marRight w:val="0"/>
      <w:marTop w:val="0"/>
      <w:marBottom w:val="0"/>
      <w:divBdr>
        <w:top w:val="none" w:sz="0" w:space="0" w:color="auto"/>
        <w:left w:val="none" w:sz="0" w:space="0" w:color="auto"/>
        <w:bottom w:val="none" w:sz="0" w:space="0" w:color="auto"/>
        <w:right w:val="none" w:sz="0" w:space="0" w:color="auto"/>
      </w:divBdr>
    </w:div>
    <w:div w:id="2002610915">
      <w:marLeft w:val="640"/>
      <w:marRight w:val="0"/>
      <w:marTop w:val="0"/>
      <w:marBottom w:val="0"/>
      <w:divBdr>
        <w:top w:val="none" w:sz="0" w:space="0" w:color="auto"/>
        <w:left w:val="none" w:sz="0" w:space="0" w:color="auto"/>
        <w:bottom w:val="none" w:sz="0" w:space="0" w:color="auto"/>
        <w:right w:val="none" w:sz="0" w:space="0" w:color="auto"/>
      </w:divBdr>
    </w:div>
    <w:div w:id="2002999827">
      <w:marLeft w:val="640"/>
      <w:marRight w:val="0"/>
      <w:marTop w:val="0"/>
      <w:marBottom w:val="0"/>
      <w:divBdr>
        <w:top w:val="none" w:sz="0" w:space="0" w:color="auto"/>
        <w:left w:val="none" w:sz="0" w:space="0" w:color="auto"/>
        <w:bottom w:val="none" w:sz="0" w:space="0" w:color="auto"/>
        <w:right w:val="none" w:sz="0" w:space="0" w:color="auto"/>
      </w:divBdr>
    </w:div>
    <w:div w:id="2003047009">
      <w:marLeft w:val="640"/>
      <w:marRight w:val="0"/>
      <w:marTop w:val="0"/>
      <w:marBottom w:val="0"/>
      <w:divBdr>
        <w:top w:val="none" w:sz="0" w:space="0" w:color="auto"/>
        <w:left w:val="none" w:sz="0" w:space="0" w:color="auto"/>
        <w:bottom w:val="none" w:sz="0" w:space="0" w:color="auto"/>
        <w:right w:val="none" w:sz="0" w:space="0" w:color="auto"/>
      </w:divBdr>
    </w:div>
    <w:div w:id="2003195416">
      <w:marLeft w:val="640"/>
      <w:marRight w:val="0"/>
      <w:marTop w:val="0"/>
      <w:marBottom w:val="0"/>
      <w:divBdr>
        <w:top w:val="none" w:sz="0" w:space="0" w:color="auto"/>
        <w:left w:val="none" w:sz="0" w:space="0" w:color="auto"/>
        <w:bottom w:val="none" w:sz="0" w:space="0" w:color="auto"/>
        <w:right w:val="none" w:sz="0" w:space="0" w:color="auto"/>
      </w:divBdr>
    </w:div>
    <w:div w:id="2003312531">
      <w:marLeft w:val="640"/>
      <w:marRight w:val="0"/>
      <w:marTop w:val="0"/>
      <w:marBottom w:val="0"/>
      <w:divBdr>
        <w:top w:val="none" w:sz="0" w:space="0" w:color="auto"/>
        <w:left w:val="none" w:sz="0" w:space="0" w:color="auto"/>
        <w:bottom w:val="none" w:sz="0" w:space="0" w:color="auto"/>
        <w:right w:val="none" w:sz="0" w:space="0" w:color="auto"/>
      </w:divBdr>
    </w:div>
    <w:div w:id="2004118372">
      <w:marLeft w:val="640"/>
      <w:marRight w:val="0"/>
      <w:marTop w:val="0"/>
      <w:marBottom w:val="0"/>
      <w:divBdr>
        <w:top w:val="none" w:sz="0" w:space="0" w:color="auto"/>
        <w:left w:val="none" w:sz="0" w:space="0" w:color="auto"/>
        <w:bottom w:val="none" w:sz="0" w:space="0" w:color="auto"/>
        <w:right w:val="none" w:sz="0" w:space="0" w:color="auto"/>
      </w:divBdr>
    </w:div>
    <w:div w:id="2004310754">
      <w:marLeft w:val="640"/>
      <w:marRight w:val="0"/>
      <w:marTop w:val="0"/>
      <w:marBottom w:val="0"/>
      <w:divBdr>
        <w:top w:val="none" w:sz="0" w:space="0" w:color="auto"/>
        <w:left w:val="none" w:sz="0" w:space="0" w:color="auto"/>
        <w:bottom w:val="none" w:sz="0" w:space="0" w:color="auto"/>
        <w:right w:val="none" w:sz="0" w:space="0" w:color="auto"/>
      </w:divBdr>
    </w:div>
    <w:div w:id="2004353125">
      <w:marLeft w:val="640"/>
      <w:marRight w:val="0"/>
      <w:marTop w:val="0"/>
      <w:marBottom w:val="0"/>
      <w:divBdr>
        <w:top w:val="none" w:sz="0" w:space="0" w:color="auto"/>
        <w:left w:val="none" w:sz="0" w:space="0" w:color="auto"/>
        <w:bottom w:val="none" w:sz="0" w:space="0" w:color="auto"/>
        <w:right w:val="none" w:sz="0" w:space="0" w:color="auto"/>
      </w:divBdr>
    </w:div>
    <w:div w:id="2004703417">
      <w:marLeft w:val="640"/>
      <w:marRight w:val="0"/>
      <w:marTop w:val="0"/>
      <w:marBottom w:val="0"/>
      <w:divBdr>
        <w:top w:val="none" w:sz="0" w:space="0" w:color="auto"/>
        <w:left w:val="none" w:sz="0" w:space="0" w:color="auto"/>
        <w:bottom w:val="none" w:sz="0" w:space="0" w:color="auto"/>
        <w:right w:val="none" w:sz="0" w:space="0" w:color="auto"/>
      </w:divBdr>
    </w:div>
    <w:div w:id="2004972462">
      <w:marLeft w:val="640"/>
      <w:marRight w:val="0"/>
      <w:marTop w:val="0"/>
      <w:marBottom w:val="0"/>
      <w:divBdr>
        <w:top w:val="none" w:sz="0" w:space="0" w:color="auto"/>
        <w:left w:val="none" w:sz="0" w:space="0" w:color="auto"/>
        <w:bottom w:val="none" w:sz="0" w:space="0" w:color="auto"/>
        <w:right w:val="none" w:sz="0" w:space="0" w:color="auto"/>
      </w:divBdr>
    </w:div>
    <w:div w:id="2005012705">
      <w:marLeft w:val="640"/>
      <w:marRight w:val="0"/>
      <w:marTop w:val="0"/>
      <w:marBottom w:val="0"/>
      <w:divBdr>
        <w:top w:val="none" w:sz="0" w:space="0" w:color="auto"/>
        <w:left w:val="none" w:sz="0" w:space="0" w:color="auto"/>
        <w:bottom w:val="none" w:sz="0" w:space="0" w:color="auto"/>
        <w:right w:val="none" w:sz="0" w:space="0" w:color="auto"/>
      </w:divBdr>
    </w:div>
    <w:div w:id="2005434338">
      <w:marLeft w:val="640"/>
      <w:marRight w:val="0"/>
      <w:marTop w:val="0"/>
      <w:marBottom w:val="0"/>
      <w:divBdr>
        <w:top w:val="none" w:sz="0" w:space="0" w:color="auto"/>
        <w:left w:val="none" w:sz="0" w:space="0" w:color="auto"/>
        <w:bottom w:val="none" w:sz="0" w:space="0" w:color="auto"/>
        <w:right w:val="none" w:sz="0" w:space="0" w:color="auto"/>
      </w:divBdr>
    </w:div>
    <w:div w:id="2005623327">
      <w:marLeft w:val="640"/>
      <w:marRight w:val="0"/>
      <w:marTop w:val="0"/>
      <w:marBottom w:val="0"/>
      <w:divBdr>
        <w:top w:val="none" w:sz="0" w:space="0" w:color="auto"/>
        <w:left w:val="none" w:sz="0" w:space="0" w:color="auto"/>
        <w:bottom w:val="none" w:sz="0" w:space="0" w:color="auto"/>
        <w:right w:val="none" w:sz="0" w:space="0" w:color="auto"/>
      </w:divBdr>
    </w:div>
    <w:div w:id="2006082785">
      <w:marLeft w:val="640"/>
      <w:marRight w:val="0"/>
      <w:marTop w:val="0"/>
      <w:marBottom w:val="0"/>
      <w:divBdr>
        <w:top w:val="none" w:sz="0" w:space="0" w:color="auto"/>
        <w:left w:val="none" w:sz="0" w:space="0" w:color="auto"/>
        <w:bottom w:val="none" w:sz="0" w:space="0" w:color="auto"/>
        <w:right w:val="none" w:sz="0" w:space="0" w:color="auto"/>
      </w:divBdr>
    </w:div>
    <w:div w:id="2006205454">
      <w:marLeft w:val="640"/>
      <w:marRight w:val="0"/>
      <w:marTop w:val="0"/>
      <w:marBottom w:val="0"/>
      <w:divBdr>
        <w:top w:val="none" w:sz="0" w:space="0" w:color="auto"/>
        <w:left w:val="none" w:sz="0" w:space="0" w:color="auto"/>
        <w:bottom w:val="none" w:sz="0" w:space="0" w:color="auto"/>
        <w:right w:val="none" w:sz="0" w:space="0" w:color="auto"/>
      </w:divBdr>
    </w:div>
    <w:div w:id="2006394936">
      <w:marLeft w:val="640"/>
      <w:marRight w:val="0"/>
      <w:marTop w:val="0"/>
      <w:marBottom w:val="0"/>
      <w:divBdr>
        <w:top w:val="none" w:sz="0" w:space="0" w:color="auto"/>
        <w:left w:val="none" w:sz="0" w:space="0" w:color="auto"/>
        <w:bottom w:val="none" w:sz="0" w:space="0" w:color="auto"/>
        <w:right w:val="none" w:sz="0" w:space="0" w:color="auto"/>
      </w:divBdr>
    </w:div>
    <w:div w:id="2007174126">
      <w:marLeft w:val="640"/>
      <w:marRight w:val="0"/>
      <w:marTop w:val="0"/>
      <w:marBottom w:val="0"/>
      <w:divBdr>
        <w:top w:val="none" w:sz="0" w:space="0" w:color="auto"/>
        <w:left w:val="none" w:sz="0" w:space="0" w:color="auto"/>
        <w:bottom w:val="none" w:sz="0" w:space="0" w:color="auto"/>
        <w:right w:val="none" w:sz="0" w:space="0" w:color="auto"/>
      </w:divBdr>
    </w:div>
    <w:div w:id="2007709116">
      <w:marLeft w:val="640"/>
      <w:marRight w:val="0"/>
      <w:marTop w:val="0"/>
      <w:marBottom w:val="0"/>
      <w:divBdr>
        <w:top w:val="none" w:sz="0" w:space="0" w:color="auto"/>
        <w:left w:val="none" w:sz="0" w:space="0" w:color="auto"/>
        <w:bottom w:val="none" w:sz="0" w:space="0" w:color="auto"/>
        <w:right w:val="none" w:sz="0" w:space="0" w:color="auto"/>
      </w:divBdr>
    </w:div>
    <w:div w:id="2007777794">
      <w:marLeft w:val="640"/>
      <w:marRight w:val="0"/>
      <w:marTop w:val="0"/>
      <w:marBottom w:val="0"/>
      <w:divBdr>
        <w:top w:val="none" w:sz="0" w:space="0" w:color="auto"/>
        <w:left w:val="none" w:sz="0" w:space="0" w:color="auto"/>
        <w:bottom w:val="none" w:sz="0" w:space="0" w:color="auto"/>
        <w:right w:val="none" w:sz="0" w:space="0" w:color="auto"/>
      </w:divBdr>
    </w:div>
    <w:div w:id="2007781602">
      <w:marLeft w:val="640"/>
      <w:marRight w:val="0"/>
      <w:marTop w:val="0"/>
      <w:marBottom w:val="0"/>
      <w:divBdr>
        <w:top w:val="none" w:sz="0" w:space="0" w:color="auto"/>
        <w:left w:val="none" w:sz="0" w:space="0" w:color="auto"/>
        <w:bottom w:val="none" w:sz="0" w:space="0" w:color="auto"/>
        <w:right w:val="none" w:sz="0" w:space="0" w:color="auto"/>
      </w:divBdr>
    </w:div>
    <w:div w:id="2007785386">
      <w:marLeft w:val="640"/>
      <w:marRight w:val="0"/>
      <w:marTop w:val="0"/>
      <w:marBottom w:val="0"/>
      <w:divBdr>
        <w:top w:val="none" w:sz="0" w:space="0" w:color="auto"/>
        <w:left w:val="none" w:sz="0" w:space="0" w:color="auto"/>
        <w:bottom w:val="none" w:sz="0" w:space="0" w:color="auto"/>
        <w:right w:val="none" w:sz="0" w:space="0" w:color="auto"/>
      </w:divBdr>
    </w:div>
    <w:div w:id="2007976785">
      <w:marLeft w:val="640"/>
      <w:marRight w:val="0"/>
      <w:marTop w:val="0"/>
      <w:marBottom w:val="0"/>
      <w:divBdr>
        <w:top w:val="none" w:sz="0" w:space="0" w:color="auto"/>
        <w:left w:val="none" w:sz="0" w:space="0" w:color="auto"/>
        <w:bottom w:val="none" w:sz="0" w:space="0" w:color="auto"/>
        <w:right w:val="none" w:sz="0" w:space="0" w:color="auto"/>
      </w:divBdr>
    </w:div>
    <w:div w:id="2008164061">
      <w:marLeft w:val="640"/>
      <w:marRight w:val="0"/>
      <w:marTop w:val="0"/>
      <w:marBottom w:val="0"/>
      <w:divBdr>
        <w:top w:val="none" w:sz="0" w:space="0" w:color="auto"/>
        <w:left w:val="none" w:sz="0" w:space="0" w:color="auto"/>
        <w:bottom w:val="none" w:sz="0" w:space="0" w:color="auto"/>
        <w:right w:val="none" w:sz="0" w:space="0" w:color="auto"/>
      </w:divBdr>
    </w:div>
    <w:div w:id="2008165901">
      <w:marLeft w:val="640"/>
      <w:marRight w:val="0"/>
      <w:marTop w:val="0"/>
      <w:marBottom w:val="0"/>
      <w:divBdr>
        <w:top w:val="none" w:sz="0" w:space="0" w:color="auto"/>
        <w:left w:val="none" w:sz="0" w:space="0" w:color="auto"/>
        <w:bottom w:val="none" w:sz="0" w:space="0" w:color="auto"/>
        <w:right w:val="none" w:sz="0" w:space="0" w:color="auto"/>
      </w:divBdr>
    </w:div>
    <w:div w:id="2008240669">
      <w:marLeft w:val="640"/>
      <w:marRight w:val="0"/>
      <w:marTop w:val="0"/>
      <w:marBottom w:val="0"/>
      <w:divBdr>
        <w:top w:val="none" w:sz="0" w:space="0" w:color="auto"/>
        <w:left w:val="none" w:sz="0" w:space="0" w:color="auto"/>
        <w:bottom w:val="none" w:sz="0" w:space="0" w:color="auto"/>
        <w:right w:val="none" w:sz="0" w:space="0" w:color="auto"/>
      </w:divBdr>
    </w:div>
    <w:div w:id="2008513731">
      <w:marLeft w:val="640"/>
      <w:marRight w:val="0"/>
      <w:marTop w:val="0"/>
      <w:marBottom w:val="0"/>
      <w:divBdr>
        <w:top w:val="none" w:sz="0" w:space="0" w:color="auto"/>
        <w:left w:val="none" w:sz="0" w:space="0" w:color="auto"/>
        <w:bottom w:val="none" w:sz="0" w:space="0" w:color="auto"/>
        <w:right w:val="none" w:sz="0" w:space="0" w:color="auto"/>
      </w:divBdr>
    </w:div>
    <w:div w:id="2009138003">
      <w:marLeft w:val="640"/>
      <w:marRight w:val="0"/>
      <w:marTop w:val="0"/>
      <w:marBottom w:val="0"/>
      <w:divBdr>
        <w:top w:val="none" w:sz="0" w:space="0" w:color="auto"/>
        <w:left w:val="none" w:sz="0" w:space="0" w:color="auto"/>
        <w:bottom w:val="none" w:sz="0" w:space="0" w:color="auto"/>
        <w:right w:val="none" w:sz="0" w:space="0" w:color="auto"/>
      </w:divBdr>
    </w:div>
    <w:div w:id="2009207590">
      <w:marLeft w:val="640"/>
      <w:marRight w:val="0"/>
      <w:marTop w:val="0"/>
      <w:marBottom w:val="0"/>
      <w:divBdr>
        <w:top w:val="none" w:sz="0" w:space="0" w:color="auto"/>
        <w:left w:val="none" w:sz="0" w:space="0" w:color="auto"/>
        <w:bottom w:val="none" w:sz="0" w:space="0" w:color="auto"/>
        <w:right w:val="none" w:sz="0" w:space="0" w:color="auto"/>
      </w:divBdr>
    </w:div>
    <w:div w:id="2009285342">
      <w:marLeft w:val="640"/>
      <w:marRight w:val="0"/>
      <w:marTop w:val="0"/>
      <w:marBottom w:val="0"/>
      <w:divBdr>
        <w:top w:val="none" w:sz="0" w:space="0" w:color="auto"/>
        <w:left w:val="none" w:sz="0" w:space="0" w:color="auto"/>
        <w:bottom w:val="none" w:sz="0" w:space="0" w:color="auto"/>
        <w:right w:val="none" w:sz="0" w:space="0" w:color="auto"/>
      </w:divBdr>
    </w:div>
    <w:div w:id="2009358259">
      <w:marLeft w:val="640"/>
      <w:marRight w:val="0"/>
      <w:marTop w:val="0"/>
      <w:marBottom w:val="0"/>
      <w:divBdr>
        <w:top w:val="none" w:sz="0" w:space="0" w:color="auto"/>
        <w:left w:val="none" w:sz="0" w:space="0" w:color="auto"/>
        <w:bottom w:val="none" w:sz="0" w:space="0" w:color="auto"/>
        <w:right w:val="none" w:sz="0" w:space="0" w:color="auto"/>
      </w:divBdr>
    </w:div>
    <w:div w:id="2009365759">
      <w:marLeft w:val="640"/>
      <w:marRight w:val="0"/>
      <w:marTop w:val="0"/>
      <w:marBottom w:val="0"/>
      <w:divBdr>
        <w:top w:val="none" w:sz="0" w:space="0" w:color="auto"/>
        <w:left w:val="none" w:sz="0" w:space="0" w:color="auto"/>
        <w:bottom w:val="none" w:sz="0" w:space="0" w:color="auto"/>
        <w:right w:val="none" w:sz="0" w:space="0" w:color="auto"/>
      </w:divBdr>
    </w:div>
    <w:div w:id="2009598806">
      <w:marLeft w:val="640"/>
      <w:marRight w:val="0"/>
      <w:marTop w:val="0"/>
      <w:marBottom w:val="0"/>
      <w:divBdr>
        <w:top w:val="none" w:sz="0" w:space="0" w:color="auto"/>
        <w:left w:val="none" w:sz="0" w:space="0" w:color="auto"/>
        <w:bottom w:val="none" w:sz="0" w:space="0" w:color="auto"/>
        <w:right w:val="none" w:sz="0" w:space="0" w:color="auto"/>
      </w:divBdr>
    </w:div>
    <w:div w:id="2009821153">
      <w:marLeft w:val="640"/>
      <w:marRight w:val="0"/>
      <w:marTop w:val="0"/>
      <w:marBottom w:val="0"/>
      <w:divBdr>
        <w:top w:val="none" w:sz="0" w:space="0" w:color="auto"/>
        <w:left w:val="none" w:sz="0" w:space="0" w:color="auto"/>
        <w:bottom w:val="none" w:sz="0" w:space="0" w:color="auto"/>
        <w:right w:val="none" w:sz="0" w:space="0" w:color="auto"/>
      </w:divBdr>
    </w:div>
    <w:div w:id="2009862315">
      <w:marLeft w:val="640"/>
      <w:marRight w:val="0"/>
      <w:marTop w:val="0"/>
      <w:marBottom w:val="0"/>
      <w:divBdr>
        <w:top w:val="none" w:sz="0" w:space="0" w:color="auto"/>
        <w:left w:val="none" w:sz="0" w:space="0" w:color="auto"/>
        <w:bottom w:val="none" w:sz="0" w:space="0" w:color="auto"/>
        <w:right w:val="none" w:sz="0" w:space="0" w:color="auto"/>
      </w:divBdr>
    </w:div>
    <w:div w:id="2009867494">
      <w:marLeft w:val="640"/>
      <w:marRight w:val="0"/>
      <w:marTop w:val="0"/>
      <w:marBottom w:val="0"/>
      <w:divBdr>
        <w:top w:val="none" w:sz="0" w:space="0" w:color="auto"/>
        <w:left w:val="none" w:sz="0" w:space="0" w:color="auto"/>
        <w:bottom w:val="none" w:sz="0" w:space="0" w:color="auto"/>
        <w:right w:val="none" w:sz="0" w:space="0" w:color="auto"/>
      </w:divBdr>
    </w:div>
    <w:div w:id="2010478441">
      <w:marLeft w:val="640"/>
      <w:marRight w:val="0"/>
      <w:marTop w:val="0"/>
      <w:marBottom w:val="0"/>
      <w:divBdr>
        <w:top w:val="none" w:sz="0" w:space="0" w:color="auto"/>
        <w:left w:val="none" w:sz="0" w:space="0" w:color="auto"/>
        <w:bottom w:val="none" w:sz="0" w:space="0" w:color="auto"/>
        <w:right w:val="none" w:sz="0" w:space="0" w:color="auto"/>
      </w:divBdr>
    </w:div>
    <w:div w:id="2010521600">
      <w:marLeft w:val="640"/>
      <w:marRight w:val="0"/>
      <w:marTop w:val="0"/>
      <w:marBottom w:val="0"/>
      <w:divBdr>
        <w:top w:val="none" w:sz="0" w:space="0" w:color="auto"/>
        <w:left w:val="none" w:sz="0" w:space="0" w:color="auto"/>
        <w:bottom w:val="none" w:sz="0" w:space="0" w:color="auto"/>
        <w:right w:val="none" w:sz="0" w:space="0" w:color="auto"/>
      </w:divBdr>
    </w:div>
    <w:div w:id="2010522441">
      <w:marLeft w:val="640"/>
      <w:marRight w:val="0"/>
      <w:marTop w:val="0"/>
      <w:marBottom w:val="0"/>
      <w:divBdr>
        <w:top w:val="none" w:sz="0" w:space="0" w:color="auto"/>
        <w:left w:val="none" w:sz="0" w:space="0" w:color="auto"/>
        <w:bottom w:val="none" w:sz="0" w:space="0" w:color="auto"/>
        <w:right w:val="none" w:sz="0" w:space="0" w:color="auto"/>
      </w:divBdr>
    </w:div>
    <w:div w:id="2010600699">
      <w:marLeft w:val="640"/>
      <w:marRight w:val="0"/>
      <w:marTop w:val="0"/>
      <w:marBottom w:val="0"/>
      <w:divBdr>
        <w:top w:val="none" w:sz="0" w:space="0" w:color="auto"/>
        <w:left w:val="none" w:sz="0" w:space="0" w:color="auto"/>
        <w:bottom w:val="none" w:sz="0" w:space="0" w:color="auto"/>
        <w:right w:val="none" w:sz="0" w:space="0" w:color="auto"/>
      </w:divBdr>
    </w:div>
    <w:div w:id="2010714346">
      <w:marLeft w:val="640"/>
      <w:marRight w:val="0"/>
      <w:marTop w:val="0"/>
      <w:marBottom w:val="0"/>
      <w:divBdr>
        <w:top w:val="none" w:sz="0" w:space="0" w:color="auto"/>
        <w:left w:val="none" w:sz="0" w:space="0" w:color="auto"/>
        <w:bottom w:val="none" w:sz="0" w:space="0" w:color="auto"/>
        <w:right w:val="none" w:sz="0" w:space="0" w:color="auto"/>
      </w:divBdr>
    </w:div>
    <w:div w:id="2010790830">
      <w:marLeft w:val="640"/>
      <w:marRight w:val="0"/>
      <w:marTop w:val="0"/>
      <w:marBottom w:val="0"/>
      <w:divBdr>
        <w:top w:val="none" w:sz="0" w:space="0" w:color="auto"/>
        <w:left w:val="none" w:sz="0" w:space="0" w:color="auto"/>
        <w:bottom w:val="none" w:sz="0" w:space="0" w:color="auto"/>
        <w:right w:val="none" w:sz="0" w:space="0" w:color="auto"/>
      </w:divBdr>
    </w:div>
    <w:div w:id="2011639134">
      <w:marLeft w:val="640"/>
      <w:marRight w:val="0"/>
      <w:marTop w:val="0"/>
      <w:marBottom w:val="0"/>
      <w:divBdr>
        <w:top w:val="none" w:sz="0" w:space="0" w:color="auto"/>
        <w:left w:val="none" w:sz="0" w:space="0" w:color="auto"/>
        <w:bottom w:val="none" w:sz="0" w:space="0" w:color="auto"/>
        <w:right w:val="none" w:sz="0" w:space="0" w:color="auto"/>
      </w:divBdr>
    </w:div>
    <w:div w:id="2012176374">
      <w:marLeft w:val="640"/>
      <w:marRight w:val="0"/>
      <w:marTop w:val="0"/>
      <w:marBottom w:val="0"/>
      <w:divBdr>
        <w:top w:val="none" w:sz="0" w:space="0" w:color="auto"/>
        <w:left w:val="none" w:sz="0" w:space="0" w:color="auto"/>
        <w:bottom w:val="none" w:sz="0" w:space="0" w:color="auto"/>
        <w:right w:val="none" w:sz="0" w:space="0" w:color="auto"/>
      </w:divBdr>
    </w:div>
    <w:div w:id="2012179963">
      <w:marLeft w:val="640"/>
      <w:marRight w:val="0"/>
      <w:marTop w:val="0"/>
      <w:marBottom w:val="0"/>
      <w:divBdr>
        <w:top w:val="none" w:sz="0" w:space="0" w:color="auto"/>
        <w:left w:val="none" w:sz="0" w:space="0" w:color="auto"/>
        <w:bottom w:val="none" w:sz="0" w:space="0" w:color="auto"/>
        <w:right w:val="none" w:sz="0" w:space="0" w:color="auto"/>
      </w:divBdr>
    </w:div>
    <w:div w:id="2013875744">
      <w:marLeft w:val="640"/>
      <w:marRight w:val="0"/>
      <w:marTop w:val="0"/>
      <w:marBottom w:val="0"/>
      <w:divBdr>
        <w:top w:val="none" w:sz="0" w:space="0" w:color="auto"/>
        <w:left w:val="none" w:sz="0" w:space="0" w:color="auto"/>
        <w:bottom w:val="none" w:sz="0" w:space="0" w:color="auto"/>
        <w:right w:val="none" w:sz="0" w:space="0" w:color="auto"/>
      </w:divBdr>
    </w:div>
    <w:div w:id="2014061958">
      <w:marLeft w:val="640"/>
      <w:marRight w:val="0"/>
      <w:marTop w:val="0"/>
      <w:marBottom w:val="0"/>
      <w:divBdr>
        <w:top w:val="none" w:sz="0" w:space="0" w:color="auto"/>
        <w:left w:val="none" w:sz="0" w:space="0" w:color="auto"/>
        <w:bottom w:val="none" w:sz="0" w:space="0" w:color="auto"/>
        <w:right w:val="none" w:sz="0" w:space="0" w:color="auto"/>
      </w:divBdr>
    </w:div>
    <w:div w:id="2014332283">
      <w:marLeft w:val="640"/>
      <w:marRight w:val="0"/>
      <w:marTop w:val="0"/>
      <w:marBottom w:val="0"/>
      <w:divBdr>
        <w:top w:val="none" w:sz="0" w:space="0" w:color="auto"/>
        <w:left w:val="none" w:sz="0" w:space="0" w:color="auto"/>
        <w:bottom w:val="none" w:sz="0" w:space="0" w:color="auto"/>
        <w:right w:val="none" w:sz="0" w:space="0" w:color="auto"/>
      </w:divBdr>
    </w:div>
    <w:div w:id="2014531232">
      <w:marLeft w:val="640"/>
      <w:marRight w:val="0"/>
      <w:marTop w:val="0"/>
      <w:marBottom w:val="0"/>
      <w:divBdr>
        <w:top w:val="none" w:sz="0" w:space="0" w:color="auto"/>
        <w:left w:val="none" w:sz="0" w:space="0" w:color="auto"/>
        <w:bottom w:val="none" w:sz="0" w:space="0" w:color="auto"/>
        <w:right w:val="none" w:sz="0" w:space="0" w:color="auto"/>
      </w:divBdr>
    </w:div>
    <w:div w:id="2015300886">
      <w:marLeft w:val="640"/>
      <w:marRight w:val="0"/>
      <w:marTop w:val="0"/>
      <w:marBottom w:val="0"/>
      <w:divBdr>
        <w:top w:val="none" w:sz="0" w:space="0" w:color="auto"/>
        <w:left w:val="none" w:sz="0" w:space="0" w:color="auto"/>
        <w:bottom w:val="none" w:sz="0" w:space="0" w:color="auto"/>
        <w:right w:val="none" w:sz="0" w:space="0" w:color="auto"/>
      </w:divBdr>
    </w:div>
    <w:div w:id="2015372947">
      <w:marLeft w:val="640"/>
      <w:marRight w:val="0"/>
      <w:marTop w:val="0"/>
      <w:marBottom w:val="0"/>
      <w:divBdr>
        <w:top w:val="none" w:sz="0" w:space="0" w:color="auto"/>
        <w:left w:val="none" w:sz="0" w:space="0" w:color="auto"/>
        <w:bottom w:val="none" w:sz="0" w:space="0" w:color="auto"/>
        <w:right w:val="none" w:sz="0" w:space="0" w:color="auto"/>
      </w:divBdr>
    </w:div>
    <w:div w:id="2016491644">
      <w:marLeft w:val="640"/>
      <w:marRight w:val="0"/>
      <w:marTop w:val="0"/>
      <w:marBottom w:val="0"/>
      <w:divBdr>
        <w:top w:val="none" w:sz="0" w:space="0" w:color="auto"/>
        <w:left w:val="none" w:sz="0" w:space="0" w:color="auto"/>
        <w:bottom w:val="none" w:sz="0" w:space="0" w:color="auto"/>
        <w:right w:val="none" w:sz="0" w:space="0" w:color="auto"/>
      </w:divBdr>
    </w:div>
    <w:div w:id="2016565776">
      <w:marLeft w:val="640"/>
      <w:marRight w:val="0"/>
      <w:marTop w:val="0"/>
      <w:marBottom w:val="0"/>
      <w:divBdr>
        <w:top w:val="none" w:sz="0" w:space="0" w:color="auto"/>
        <w:left w:val="none" w:sz="0" w:space="0" w:color="auto"/>
        <w:bottom w:val="none" w:sz="0" w:space="0" w:color="auto"/>
        <w:right w:val="none" w:sz="0" w:space="0" w:color="auto"/>
      </w:divBdr>
    </w:div>
    <w:div w:id="2016611746">
      <w:marLeft w:val="640"/>
      <w:marRight w:val="0"/>
      <w:marTop w:val="0"/>
      <w:marBottom w:val="0"/>
      <w:divBdr>
        <w:top w:val="none" w:sz="0" w:space="0" w:color="auto"/>
        <w:left w:val="none" w:sz="0" w:space="0" w:color="auto"/>
        <w:bottom w:val="none" w:sz="0" w:space="0" w:color="auto"/>
        <w:right w:val="none" w:sz="0" w:space="0" w:color="auto"/>
      </w:divBdr>
    </w:div>
    <w:div w:id="2016758112">
      <w:marLeft w:val="640"/>
      <w:marRight w:val="0"/>
      <w:marTop w:val="0"/>
      <w:marBottom w:val="0"/>
      <w:divBdr>
        <w:top w:val="none" w:sz="0" w:space="0" w:color="auto"/>
        <w:left w:val="none" w:sz="0" w:space="0" w:color="auto"/>
        <w:bottom w:val="none" w:sz="0" w:space="0" w:color="auto"/>
        <w:right w:val="none" w:sz="0" w:space="0" w:color="auto"/>
      </w:divBdr>
    </w:div>
    <w:div w:id="2016804953">
      <w:marLeft w:val="640"/>
      <w:marRight w:val="0"/>
      <w:marTop w:val="0"/>
      <w:marBottom w:val="0"/>
      <w:divBdr>
        <w:top w:val="none" w:sz="0" w:space="0" w:color="auto"/>
        <w:left w:val="none" w:sz="0" w:space="0" w:color="auto"/>
        <w:bottom w:val="none" w:sz="0" w:space="0" w:color="auto"/>
        <w:right w:val="none" w:sz="0" w:space="0" w:color="auto"/>
      </w:divBdr>
    </w:div>
    <w:div w:id="2016807983">
      <w:marLeft w:val="640"/>
      <w:marRight w:val="0"/>
      <w:marTop w:val="0"/>
      <w:marBottom w:val="0"/>
      <w:divBdr>
        <w:top w:val="none" w:sz="0" w:space="0" w:color="auto"/>
        <w:left w:val="none" w:sz="0" w:space="0" w:color="auto"/>
        <w:bottom w:val="none" w:sz="0" w:space="0" w:color="auto"/>
        <w:right w:val="none" w:sz="0" w:space="0" w:color="auto"/>
      </w:divBdr>
    </w:div>
    <w:div w:id="2017265650">
      <w:marLeft w:val="640"/>
      <w:marRight w:val="0"/>
      <w:marTop w:val="0"/>
      <w:marBottom w:val="0"/>
      <w:divBdr>
        <w:top w:val="none" w:sz="0" w:space="0" w:color="auto"/>
        <w:left w:val="none" w:sz="0" w:space="0" w:color="auto"/>
        <w:bottom w:val="none" w:sz="0" w:space="0" w:color="auto"/>
        <w:right w:val="none" w:sz="0" w:space="0" w:color="auto"/>
      </w:divBdr>
    </w:div>
    <w:div w:id="2017884304">
      <w:marLeft w:val="640"/>
      <w:marRight w:val="0"/>
      <w:marTop w:val="0"/>
      <w:marBottom w:val="0"/>
      <w:divBdr>
        <w:top w:val="none" w:sz="0" w:space="0" w:color="auto"/>
        <w:left w:val="none" w:sz="0" w:space="0" w:color="auto"/>
        <w:bottom w:val="none" w:sz="0" w:space="0" w:color="auto"/>
        <w:right w:val="none" w:sz="0" w:space="0" w:color="auto"/>
      </w:divBdr>
    </w:div>
    <w:div w:id="2018077178">
      <w:marLeft w:val="640"/>
      <w:marRight w:val="0"/>
      <w:marTop w:val="0"/>
      <w:marBottom w:val="0"/>
      <w:divBdr>
        <w:top w:val="none" w:sz="0" w:space="0" w:color="auto"/>
        <w:left w:val="none" w:sz="0" w:space="0" w:color="auto"/>
        <w:bottom w:val="none" w:sz="0" w:space="0" w:color="auto"/>
        <w:right w:val="none" w:sz="0" w:space="0" w:color="auto"/>
      </w:divBdr>
    </w:div>
    <w:div w:id="2018115712">
      <w:marLeft w:val="640"/>
      <w:marRight w:val="0"/>
      <w:marTop w:val="0"/>
      <w:marBottom w:val="0"/>
      <w:divBdr>
        <w:top w:val="none" w:sz="0" w:space="0" w:color="auto"/>
        <w:left w:val="none" w:sz="0" w:space="0" w:color="auto"/>
        <w:bottom w:val="none" w:sz="0" w:space="0" w:color="auto"/>
        <w:right w:val="none" w:sz="0" w:space="0" w:color="auto"/>
      </w:divBdr>
    </w:div>
    <w:div w:id="2018187994">
      <w:marLeft w:val="640"/>
      <w:marRight w:val="0"/>
      <w:marTop w:val="0"/>
      <w:marBottom w:val="0"/>
      <w:divBdr>
        <w:top w:val="none" w:sz="0" w:space="0" w:color="auto"/>
        <w:left w:val="none" w:sz="0" w:space="0" w:color="auto"/>
        <w:bottom w:val="none" w:sz="0" w:space="0" w:color="auto"/>
        <w:right w:val="none" w:sz="0" w:space="0" w:color="auto"/>
      </w:divBdr>
    </w:div>
    <w:div w:id="2018343727">
      <w:marLeft w:val="640"/>
      <w:marRight w:val="0"/>
      <w:marTop w:val="0"/>
      <w:marBottom w:val="0"/>
      <w:divBdr>
        <w:top w:val="none" w:sz="0" w:space="0" w:color="auto"/>
        <w:left w:val="none" w:sz="0" w:space="0" w:color="auto"/>
        <w:bottom w:val="none" w:sz="0" w:space="0" w:color="auto"/>
        <w:right w:val="none" w:sz="0" w:space="0" w:color="auto"/>
      </w:divBdr>
    </w:div>
    <w:div w:id="2018577268">
      <w:marLeft w:val="640"/>
      <w:marRight w:val="0"/>
      <w:marTop w:val="0"/>
      <w:marBottom w:val="0"/>
      <w:divBdr>
        <w:top w:val="none" w:sz="0" w:space="0" w:color="auto"/>
        <w:left w:val="none" w:sz="0" w:space="0" w:color="auto"/>
        <w:bottom w:val="none" w:sz="0" w:space="0" w:color="auto"/>
        <w:right w:val="none" w:sz="0" w:space="0" w:color="auto"/>
      </w:divBdr>
    </w:div>
    <w:div w:id="2019261678">
      <w:marLeft w:val="640"/>
      <w:marRight w:val="0"/>
      <w:marTop w:val="0"/>
      <w:marBottom w:val="0"/>
      <w:divBdr>
        <w:top w:val="none" w:sz="0" w:space="0" w:color="auto"/>
        <w:left w:val="none" w:sz="0" w:space="0" w:color="auto"/>
        <w:bottom w:val="none" w:sz="0" w:space="0" w:color="auto"/>
        <w:right w:val="none" w:sz="0" w:space="0" w:color="auto"/>
      </w:divBdr>
    </w:div>
    <w:div w:id="2019310859">
      <w:marLeft w:val="640"/>
      <w:marRight w:val="0"/>
      <w:marTop w:val="0"/>
      <w:marBottom w:val="0"/>
      <w:divBdr>
        <w:top w:val="none" w:sz="0" w:space="0" w:color="auto"/>
        <w:left w:val="none" w:sz="0" w:space="0" w:color="auto"/>
        <w:bottom w:val="none" w:sz="0" w:space="0" w:color="auto"/>
        <w:right w:val="none" w:sz="0" w:space="0" w:color="auto"/>
      </w:divBdr>
    </w:div>
    <w:div w:id="2019773495">
      <w:marLeft w:val="640"/>
      <w:marRight w:val="0"/>
      <w:marTop w:val="0"/>
      <w:marBottom w:val="0"/>
      <w:divBdr>
        <w:top w:val="none" w:sz="0" w:space="0" w:color="auto"/>
        <w:left w:val="none" w:sz="0" w:space="0" w:color="auto"/>
        <w:bottom w:val="none" w:sz="0" w:space="0" w:color="auto"/>
        <w:right w:val="none" w:sz="0" w:space="0" w:color="auto"/>
      </w:divBdr>
    </w:div>
    <w:div w:id="2019888777">
      <w:marLeft w:val="640"/>
      <w:marRight w:val="0"/>
      <w:marTop w:val="0"/>
      <w:marBottom w:val="0"/>
      <w:divBdr>
        <w:top w:val="none" w:sz="0" w:space="0" w:color="auto"/>
        <w:left w:val="none" w:sz="0" w:space="0" w:color="auto"/>
        <w:bottom w:val="none" w:sz="0" w:space="0" w:color="auto"/>
        <w:right w:val="none" w:sz="0" w:space="0" w:color="auto"/>
      </w:divBdr>
    </w:div>
    <w:div w:id="2019965831">
      <w:marLeft w:val="640"/>
      <w:marRight w:val="0"/>
      <w:marTop w:val="0"/>
      <w:marBottom w:val="0"/>
      <w:divBdr>
        <w:top w:val="none" w:sz="0" w:space="0" w:color="auto"/>
        <w:left w:val="none" w:sz="0" w:space="0" w:color="auto"/>
        <w:bottom w:val="none" w:sz="0" w:space="0" w:color="auto"/>
        <w:right w:val="none" w:sz="0" w:space="0" w:color="auto"/>
      </w:divBdr>
    </w:div>
    <w:div w:id="2020109618">
      <w:marLeft w:val="640"/>
      <w:marRight w:val="0"/>
      <w:marTop w:val="0"/>
      <w:marBottom w:val="0"/>
      <w:divBdr>
        <w:top w:val="none" w:sz="0" w:space="0" w:color="auto"/>
        <w:left w:val="none" w:sz="0" w:space="0" w:color="auto"/>
        <w:bottom w:val="none" w:sz="0" w:space="0" w:color="auto"/>
        <w:right w:val="none" w:sz="0" w:space="0" w:color="auto"/>
      </w:divBdr>
    </w:div>
    <w:div w:id="2020112609">
      <w:marLeft w:val="640"/>
      <w:marRight w:val="0"/>
      <w:marTop w:val="0"/>
      <w:marBottom w:val="0"/>
      <w:divBdr>
        <w:top w:val="none" w:sz="0" w:space="0" w:color="auto"/>
        <w:left w:val="none" w:sz="0" w:space="0" w:color="auto"/>
        <w:bottom w:val="none" w:sz="0" w:space="0" w:color="auto"/>
        <w:right w:val="none" w:sz="0" w:space="0" w:color="auto"/>
      </w:divBdr>
    </w:div>
    <w:div w:id="2020232982">
      <w:marLeft w:val="640"/>
      <w:marRight w:val="0"/>
      <w:marTop w:val="0"/>
      <w:marBottom w:val="0"/>
      <w:divBdr>
        <w:top w:val="none" w:sz="0" w:space="0" w:color="auto"/>
        <w:left w:val="none" w:sz="0" w:space="0" w:color="auto"/>
        <w:bottom w:val="none" w:sz="0" w:space="0" w:color="auto"/>
        <w:right w:val="none" w:sz="0" w:space="0" w:color="auto"/>
      </w:divBdr>
    </w:div>
    <w:div w:id="2020546112">
      <w:marLeft w:val="640"/>
      <w:marRight w:val="0"/>
      <w:marTop w:val="0"/>
      <w:marBottom w:val="0"/>
      <w:divBdr>
        <w:top w:val="none" w:sz="0" w:space="0" w:color="auto"/>
        <w:left w:val="none" w:sz="0" w:space="0" w:color="auto"/>
        <w:bottom w:val="none" w:sz="0" w:space="0" w:color="auto"/>
        <w:right w:val="none" w:sz="0" w:space="0" w:color="auto"/>
      </w:divBdr>
    </w:div>
    <w:div w:id="2020695219">
      <w:marLeft w:val="640"/>
      <w:marRight w:val="0"/>
      <w:marTop w:val="0"/>
      <w:marBottom w:val="0"/>
      <w:divBdr>
        <w:top w:val="none" w:sz="0" w:space="0" w:color="auto"/>
        <w:left w:val="none" w:sz="0" w:space="0" w:color="auto"/>
        <w:bottom w:val="none" w:sz="0" w:space="0" w:color="auto"/>
        <w:right w:val="none" w:sz="0" w:space="0" w:color="auto"/>
      </w:divBdr>
    </w:div>
    <w:div w:id="2020737420">
      <w:marLeft w:val="640"/>
      <w:marRight w:val="0"/>
      <w:marTop w:val="0"/>
      <w:marBottom w:val="0"/>
      <w:divBdr>
        <w:top w:val="none" w:sz="0" w:space="0" w:color="auto"/>
        <w:left w:val="none" w:sz="0" w:space="0" w:color="auto"/>
        <w:bottom w:val="none" w:sz="0" w:space="0" w:color="auto"/>
        <w:right w:val="none" w:sz="0" w:space="0" w:color="auto"/>
      </w:divBdr>
    </w:div>
    <w:div w:id="2021009626">
      <w:marLeft w:val="640"/>
      <w:marRight w:val="0"/>
      <w:marTop w:val="0"/>
      <w:marBottom w:val="0"/>
      <w:divBdr>
        <w:top w:val="none" w:sz="0" w:space="0" w:color="auto"/>
        <w:left w:val="none" w:sz="0" w:space="0" w:color="auto"/>
        <w:bottom w:val="none" w:sz="0" w:space="0" w:color="auto"/>
        <w:right w:val="none" w:sz="0" w:space="0" w:color="auto"/>
      </w:divBdr>
    </w:div>
    <w:div w:id="2021539232">
      <w:marLeft w:val="640"/>
      <w:marRight w:val="0"/>
      <w:marTop w:val="0"/>
      <w:marBottom w:val="0"/>
      <w:divBdr>
        <w:top w:val="none" w:sz="0" w:space="0" w:color="auto"/>
        <w:left w:val="none" w:sz="0" w:space="0" w:color="auto"/>
        <w:bottom w:val="none" w:sz="0" w:space="0" w:color="auto"/>
        <w:right w:val="none" w:sz="0" w:space="0" w:color="auto"/>
      </w:divBdr>
    </w:div>
    <w:div w:id="2021812569">
      <w:marLeft w:val="640"/>
      <w:marRight w:val="0"/>
      <w:marTop w:val="0"/>
      <w:marBottom w:val="0"/>
      <w:divBdr>
        <w:top w:val="none" w:sz="0" w:space="0" w:color="auto"/>
        <w:left w:val="none" w:sz="0" w:space="0" w:color="auto"/>
        <w:bottom w:val="none" w:sz="0" w:space="0" w:color="auto"/>
        <w:right w:val="none" w:sz="0" w:space="0" w:color="auto"/>
      </w:divBdr>
    </w:div>
    <w:div w:id="2021814569">
      <w:marLeft w:val="640"/>
      <w:marRight w:val="0"/>
      <w:marTop w:val="0"/>
      <w:marBottom w:val="0"/>
      <w:divBdr>
        <w:top w:val="none" w:sz="0" w:space="0" w:color="auto"/>
        <w:left w:val="none" w:sz="0" w:space="0" w:color="auto"/>
        <w:bottom w:val="none" w:sz="0" w:space="0" w:color="auto"/>
        <w:right w:val="none" w:sz="0" w:space="0" w:color="auto"/>
      </w:divBdr>
    </w:div>
    <w:div w:id="2021928681">
      <w:marLeft w:val="640"/>
      <w:marRight w:val="0"/>
      <w:marTop w:val="0"/>
      <w:marBottom w:val="0"/>
      <w:divBdr>
        <w:top w:val="none" w:sz="0" w:space="0" w:color="auto"/>
        <w:left w:val="none" w:sz="0" w:space="0" w:color="auto"/>
        <w:bottom w:val="none" w:sz="0" w:space="0" w:color="auto"/>
        <w:right w:val="none" w:sz="0" w:space="0" w:color="auto"/>
      </w:divBdr>
    </w:div>
    <w:div w:id="2022008452">
      <w:marLeft w:val="640"/>
      <w:marRight w:val="0"/>
      <w:marTop w:val="0"/>
      <w:marBottom w:val="0"/>
      <w:divBdr>
        <w:top w:val="none" w:sz="0" w:space="0" w:color="auto"/>
        <w:left w:val="none" w:sz="0" w:space="0" w:color="auto"/>
        <w:bottom w:val="none" w:sz="0" w:space="0" w:color="auto"/>
        <w:right w:val="none" w:sz="0" w:space="0" w:color="auto"/>
      </w:divBdr>
    </w:div>
    <w:div w:id="2022123299">
      <w:marLeft w:val="640"/>
      <w:marRight w:val="0"/>
      <w:marTop w:val="0"/>
      <w:marBottom w:val="0"/>
      <w:divBdr>
        <w:top w:val="none" w:sz="0" w:space="0" w:color="auto"/>
        <w:left w:val="none" w:sz="0" w:space="0" w:color="auto"/>
        <w:bottom w:val="none" w:sz="0" w:space="0" w:color="auto"/>
        <w:right w:val="none" w:sz="0" w:space="0" w:color="auto"/>
      </w:divBdr>
    </w:div>
    <w:div w:id="2022276610">
      <w:marLeft w:val="640"/>
      <w:marRight w:val="0"/>
      <w:marTop w:val="0"/>
      <w:marBottom w:val="0"/>
      <w:divBdr>
        <w:top w:val="none" w:sz="0" w:space="0" w:color="auto"/>
        <w:left w:val="none" w:sz="0" w:space="0" w:color="auto"/>
        <w:bottom w:val="none" w:sz="0" w:space="0" w:color="auto"/>
        <w:right w:val="none" w:sz="0" w:space="0" w:color="auto"/>
      </w:divBdr>
    </w:div>
    <w:div w:id="2022463057">
      <w:marLeft w:val="640"/>
      <w:marRight w:val="0"/>
      <w:marTop w:val="0"/>
      <w:marBottom w:val="0"/>
      <w:divBdr>
        <w:top w:val="none" w:sz="0" w:space="0" w:color="auto"/>
        <w:left w:val="none" w:sz="0" w:space="0" w:color="auto"/>
        <w:bottom w:val="none" w:sz="0" w:space="0" w:color="auto"/>
        <w:right w:val="none" w:sz="0" w:space="0" w:color="auto"/>
      </w:divBdr>
    </w:div>
    <w:div w:id="2022466756">
      <w:marLeft w:val="640"/>
      <w:marRight w:val="0"/>
      <w:marTop w:val="0"/>
      <w:marBottom w:val="0"/>
      <w:divBdr>
        <w:top w:val="none" w:sz="0" w:space="0" w:color="auto"/>
        <w:left w:val="none" w:sz="0" w:space="0" w:color="auto"/>
        <w:bottom w:val="none" w:sz="0" w:space="0" w:color="auto"/>
        <w:right w:val="none" w:sz="0" w:space="0" w:color="auto"/>
      </w:divBdr>
    </w:div>
    <w:div w:id="2023237488">
      <w:marLeft w:val="640"/>
      <w:marRight w:val="0"/>
      <w:marTop w:val="0"/>
      <w:marBottom w:val="0"/>
      <w:divBdr>
        <w:top w:val="none" w:sz="0" w:space="0" w:color="auto"/>
        <w:left w:val="none" w:sz="0" w:space="0" w:color="auto"/>
        <w:bottom w:val="none" w:sz="0" w:space="0" w:color="auto"/>
        <w:right w:val="none" w:sz="0" w:space="0" w:color="auto"/>
      </w:divBdr>
    </w:div>
    <w:div w:id="2023242939">
      <w:marLeft w:val="640"/>
      <w:marRight w:val="0"/>
      <w:marTop w:val="0"/>
      <w:marBottom w:val="0"/>
      <w:divBdr>
        <w:top w:val="none" w:sz="0" w:space="0" w:color="auto"/>
        <w:left w:val="none" w:sz="0" w:space="0" w:color="auto"/>
        <w:bottom w:val="none" w:sz="0" w:space="0" w:color="auto"/>
        <w:right w:val="none" w:sz="0" w:space="0" w:color="auto"/>
      </w:divBdr>
    </w:div>
    <w:div w:id="2023779240">
      <w:marLeft w:val="640"/>
      <w:marRight w:val="0"/>
      <w:marTop w:val="0"/>
      <w:marBottom w:val="0"/>
      <w:divBdr>
        <w:top w:val="none" w:sz="0" w:space="0" w:color="auto"/>
        <w:left w:val="none" w:sz="0" w:space="0" w:color="auto"/>
        <w:bottom w:val="none" w:sz="0" w:space="0" w:color="auto"/>
        <w:right w:val="none" w:sz="0" w:space="0" w:color="auto"/>
      </w:divBdr>
    </w:div>
    <w:div w:id="2023820497">
      <w:marLeft w:val="640"/>
      <w:marRight w:val="0"/>
      <w:marTop w:val="0"/>
      <w:marBottom w:val="0"/>
      <w:divBdr>
        <w:top w:val="none" w:sz="0" w:space="0" w:color="auto"/>
        <w:left w:val="none" w:sz="0" w:space="0" w:color="auto"/>
        <w:bottom w:val="none" w:sz="0" w:space="0" w:color="auto"/>
        <w:right w:val="none" w:sz="0" w:space="0" w:color="auto"/>
      </w:divBdr>
    </w:div>
    <w:div w:id="2024237882">
      <w:marLeft w:val="640"/>
      <w:marRight w:val="0"/>
      <w:marTop w:val="0"/>
      <w:marBottom w:val="0"/>
      <w:divBdr>
        <w:top w:val="none" w:sz="0" w:space="0" w:color="auto"/>
        <w:left w:val="none" w:sz="0" w:space="0" w:color="auto"/>
        <w:bottom w:val="none" w:sz="0" w:space="0" w:color="auto"/>
        <w:right w:val="none" w:sz="0" w:space="0" w:color="auto"/>
      </w:divBdr>
    </w:div>
    <w:div w:id="2024941511">
      <w:marLeft w:val="640"/>
      <w:marRight w:val="0"/>
      <w:marTop w:val="0"/>
      <w:marBottom w:val="0"/>
      <w:divBdr>
        <w:top w:val="none" w:sz="0" w:space="0" w:color="auto"/>
        <w:left w:val="none" w:sz="0" w:space="0" w:color="auto"/>
        <w:bottom w:val="none" w:sz="0" w:space="0" w:color="auto"/>
        <w:right w:val="none" w:sz="0" w:space="0" w:color="auto"/>
      </w:divBdr>
    </w:div>
    <w:div w:id="2025204728">
      <w:marLeft w:val="640"/>
      <w:marRight w:val="0"/>
      <w:marTop w:val="0"/>
      <w:marBottom w:val="0"/>
      <w:divBdr>
        <w:top w:val="none" w:sz="0" w:space="0" w:color="auto"/>
        <w:left w:val="none" w:sz="0" w:space="0" w:color="auto"/>
        <w:bottom w:val="none" w:sz="0" w:space="0" w:color="auto"/>
        <w:right w:val="none" w:sz="0" w:space="0" w:color="auto"/>
      </w:divBdr>
    </w:div>
    <w:div w:id="2025281509">
      <w:marLeft w:val="640"/>
      <w:marRight w:val="0"/>
      <w:marTop w:val="0"/>
      <w:marBottom w:val="0"/>
      <w:divBdr>
        <w:top w:val="none" w:sz="0" w:space="0" w:color="auto"/>
        <w:left w:val="none" w:sz="0" w:space="0" w:color="auto"/>
        <w:bottom w:val="none" w:sz="0" w:space="0" w:color="auto"/>
        <w:right w:val="none" w:sz="0" w:space="0" w:color="auto"/>
      </w:divBdr>
    </w:div>
    <w:div w:id="2025283441">
      <w:marLeft w:val="640"/>
      <w:marRight w:val="0"/>
      <w:marTop w:val="0"/>
      <w:marBottom w:val="0"/>
      <w:divBdr>
        <w:top w:val="none" w:sz="0" w:space="0" w:color="auto"/>
        <w:left w:val="none" w:sz="0" w:space="0" w:color="auto"/>
        <w:bottom w:val="none" w:sz="0" w:space="0" w:color="auto"/>
        <w:right w:val="none" w:sz="0" w:space="0" w:color="auto"/>
      </w:divBdr>
    </w:div>
    <w:div w:id="2026399125">
      <w:marLeft w:val="640"/>
      <w:marRight w:val="0"/>
      <w:marTop w:val="0"/>
      <w:marBottom w:val="0"/>
      <w:divBdr>
        <w:top w:val="none" w:sz="0" w:space="0" w:color="auto"/>
        <w:left w:val="none" w:sz="0" w:space="0" w:color="auto"/>
        <w:bottom w:val="none" w:sz="0" w:space="0" w:color="auto"/>
        <w:right w:val="none" w:sz="0" w:space="0" w:color="auto"/>
      </w:divBdr>
    </w:div>
    <w:div w:id="2026636661">
      <w:marLeft w:val="640"/>
      <w:marRight w:val="0"/>
      <w:marTop w:val="0"/>
      <w:marBottom w:val="0"/>
      <w:divBdr>
        <w:top w:val="none" w:sz="0" w:space="0" w:color="auto"/>
        <w:left w:val="none" w:sz="0" w:space="0" w:color="auto"/>
        <w:bottom w:val="none" w:sz="0" w:space="0" w:color="auto"/>
        <w:right w:val="none" w:sz="0" w:space="0" w:color="auto"/>
      </w:divBdr>
    </w:div>
    <w:div w:id="2026903462">
      <w:marLeft w:val="640"/>
      <w:marRight w:val="0"/>
      <w:marTop w:val="0"/>
      <w:marBottom w:val="0"/>
      <w:divBdr>
        <w:top w:val="none" w:sz="0" w:space="0" w:color="auto"/>
        <w:left w:val="none" w:sz="0" w:space="0" w:color="auto"/>
        <w:bottom w:val="none" w:sz="0" w:space="0" w:color="auto"/>
        <w:right w:val="none" w:sz="0" w:space="0" w:color="auto"/>
      </w:divBdr>
    </w:div>
    <w:div w:id="2027095566">
      <w:marLeft w:val="640"/>
      <w:marRight w:val="0"/>
      <w:marTop w:val="0"/>
      <w:marBottom w:val="0"/>
      <w:divBdr>
        <w:top w:val="none" w:sz="0" w:space="0" w:color="auto"/>
        <w:left w:val="none" w:sz="0" w:space="0" w:color="auto"/>
        <w:bottom w:val="none" w:sz="0" w:space="0" w:color="auto"/>
        <w:right w:val="none" w:sz="0" w:space="0" w:color="auto"/>
      </w:divBdr>
    </w:div>
    <w:div w:id="2028024751">
      <w:marLeft w:val="640"/>
      <w:marRight w:val="0"/>
      <w:marTop w:val="0"/>
      <w:marBottom w:val="0"/>
      <w:divBdr>
        <w:top w:val="none" w:sz="0" w:space="0" w:color="auto"/>
        <w:left w:val="none" w:sz="0" w:space="0" w:color="auto"/>
        <w:bottom w:val="none" w:sz="0" w:space="0" w:color="auto"/>
        <w:right w:val="none" w:sz="0" w:space="0" w:color="auto"/>
      </w:divBdr>
    </w:div>
    <w:div w:id="2028405268">
      <w:marLeft w:val="640"/>
      <w:marRight w:val="0"/>
      <w:marTop w:val="0"/>
      <w:marBottom w:val="0"/>
      <w:divBdr>
        <w:top w:val="none" w:sz="0" w:space="0" w:color="auto"/>
        <w:left w:val="none" w:sz="0" w:space="0" w:color="auto"/>
        <w:bottom w:val="none" w:sz="0" w:space="0" w:color="auto"/>
        <w:right w:val="none" w:sz="0" w:space="0" w:color="auto"/>
      </w:divBdr>
    </w:div>
    <w:div w:id="2028407979">
      <w:marLeft w:val="640"/>
      <w:marRight w:val="0"/>
      <w:marTop w:val="0"/>
      <w:marBottom w:val="0"/>
      <w:divBdr>
        <w:top w:val="none" w:sz="0" w:space="0" w:color="auto"/>
        <w:left w:val="none" w:sz="0" w:space="0" w:color="auto"/>
        <w:bottom w:val="none" w:sz="0" w:space="0" w:color="auto"/>
        <w:right w:val="none" w:sz="0" w:space="0" w:color="auto"/>
      </w:divBdr>
    </w:div>
    <w:div w:id="2028555770">
      <w:marLeft w:val="640"/>
      <w:marRight w:val="0"/>
      <w:marTop w:val="0"/>
      <w:marBottom w:val="0"/>
      <w:divBdr>
        <w:top w:val="none" w:sz="0" w:space="0" w:color="auto"/>
        <w:left w:val="none" w:sz="0" w:space="0" w:color="auto"/>
        <w:bottom w:val="none" w:sz="0" w:space="0" w:color="auto"/>
        <w:right w:val="none" w:sz="0" w:space="0" w:color="auto"/>
      </w:divBdr>
    </w:div>
    <w:div w:id="2028676861">
      <w:marLeft w:val="640"/>
      <w:marRight w:val="0"/>
      <w:marTop w:val="0"/>
      <w:marBottom w:val="0"/>
      <w:divBdr>
        <w:top w:val="none" w:sz="0" w:space="0" w:color="auto"/>
        <w:left w:val="none" w:sz="0" w:space="0" w:color="auto"/>
        <w:bottom w:val="none" w:sz="0" w:space="0" w:color="auto"/>
        <w:right w:val="none" w:sz="0" w:space="0" w:color="auto"/>
      </w:divBdr>
    </w:div>
    <w:div w:id="2028749844">
      <w:marLeft w:val="640"/>
      <w:marRight w:val="0"/>
      <w:marTop w:val="0"/>
      <w:marBottom w:val="0"/>
      <w:divBdr>
        <w:top w:val="none" w:sz="0" w:space="0" w:color="auto"/>
        <w:left w:val="none" w:sz="0" w:space="0" w:color="auto"/>
        <w:bottom w:val="none" w:sz="0" w:space="0" w:color="auto"/>
        <w:right w:val="none" w:sz="0" w:space="0" w:color="auto"/>
      </w:divBdr>
    </w:div>
    <w:div w:id="2028830337">
      <w:marLeft w:val="640"/>
      <w:marRight w:val="0"/>
      <w:marTop w:val="0"/>
      <w:marBottom w:val="0"/>
      <w:divBdr>
        <w:top w:val="none" w:sz="0" w:space="0" w:color="auto"/>
        <w:left w:val="none" w:sz="0" w:space="0" w:color="auto"/>
        <w:bottom w:val="none" w:sz="0" w:space="0" w:color="auto"/>
        <w:right w:val="none" w:sz="0" w:space="0" w:color="auto"/>
      </w:divBdr>
    </w:div>
    <w:div w:id="2029333638">
      <w:marLeft w:val="640"/>
      <w:marRight w:val="0"/>
      <w:marTop w:val="0"/>
      <w:marBottom w:val="0"/>
      <w:divBdr>
        <w:top w:val="none" w:sz="0" w:space="0" w:color="auto"/>
        <w:left w:val="none" w:sz="0" w:space="0" w:color="auto"/>
        <w:bottom w:val="none" w:sz="0" w:space="0" w:color="auto"/>
        <w:right w:val="none" w:sz="0" w:space="0" w:color="auto"/>
      </w:divBdr>
    </w:div>
    <w:div w:id="2029788438">
      <w:marLeft w:val="640"/>
      <w:marRight w:val="0"/>
      <w:marTop w:val="0"/>
      <w:marBottom w:val="0"/>
      <w:divBdr>
        <w:top w:val="none" w:sz="0" w:space="0" w:color="auto"/>
        <w:left w:val="none" w:sz="0" w:space="0" w:color="auto"/>
        <w:bottom w:val="none" w:sz="0" w:space="0" w:color="auto"/>
        <w:right w:val="none" w:sz="0" w:space="0" w:color="auto"/>
      </w:divBdr>
    </w:div>
    <w:div w:id="2029865265">
      <w:marLeft w:val="640"/>
      <w:marRight w:val="0"/>
      <w:marTop w:val="0"/>
      <w:marBottom w:val="0"/>
      <w:divBdr>
        <w:top w:val="none" w:sz="0" w:space="0" w:color="auto"/>
        <w:left w:val="none" w:sz="0" w:space="0" w:color="auto"/>
        <w:bottom w:val="none" w:sz="0" w:space="0" w:color="auto"/>
        <w:right w:val="none" w:sz="0" w:space="0" w:color="auto"/>
      </w:divBdr>
    </w:div>
    <w:div w:id="2030132968">
      <w:marLeft w:val="640"/>
      <w:marRight w:val="0"/>
      <w:marTop w:val="0"/>
      <w:marBottom w:val="0"/>
      <w:divBdr>
        <w:top w:val="none" w:sz="0" w:space="0" w:color="auto"/>
        <w:left w:val="none" w:sz="0" w:space="0" w:color="auto"/>
        <w:bottom w:val="none" w:sz="0" w:space="0" w:color="auto"/>
        <w:right w:val="none" w:sz="0" w:space="0" w:color="auto"/>
      </w:divBdr>
    </w:div>
    <w:div w:id="2030139636">
      <w:marLeft w:val="640"/>
      <w:marRight w:val="0"/>
      <w:marTop w:val="0"/>
      <w:marBottom w:val="0"/>
      <w:divBdr>
        <w:top w:val="none" w:sz="0" w:space="0" w:color="auto"/>
        <w:left w:val="none" w:sz="0" w:space="0" w:color="auto"/>
        <w:bottom w:val="none" w:sz="0" w:space="0" w:color="auto"/>
        <w:right w:val="none" w:sz="0" w:space="0" w:color="auto"/>
      </w:divBdr>
    </w:div>
    <w:div w:id="2030451165">
      <w:marLeft w:val="640"/>
      <w:marRight w:val="0"/>
      <w:marTop w:val="0"/>
      <w:marBottom w:val="0"/>
      <w:divBdr>
        <w:top w:val="none" w:sz="0" w:space="0" w:color="auto"/>
        <w:left w:val="none" w:sz="0" w:space="0" w:color="auto"/>
        <w:bottom w:val="none" w:sz="0" w:space="0" w:color="auto"/>
        <w:right w:val="none" w:sz="0" w:space="0" w:color="auto"/>
      </w:divBdr>
    </w:div>
    <w:div w:id="2030835601">
      <w:marLeft w:val="640"/>
      <w:marRight w:val="0"/>
      <w:marTop w:val="0"/>
      <w:marBottom w:val="0"/>
      <w:divBdr>
        <w:top w:val="none" w:sz="0" w:space="0" w:color="auto"/>
        <w:left w:val="none" w:sz="0" w:space="0" w:color="auto"/>
        <w:bottom w:val="none" w:sz="0" w:space="0" w:color="auto"/>
        <w:right w:val="none" w:sz="0" w:space="0" w:color="auto"/>
      </w:divBdr>
    </w:div>
    <w:div w:id="2030905388">
      <w:marLeft w:val="640"/>
      <w:marRight w:val="0"/>
      <w:marTop w:val="0"/>
      <w:marBottom w:val="0"/>
      <w:divBdr>
        <w:top w:val="none" w:sz="0" w:space="0" w:color="auto"/>
        <w:left w:val="none" w:sz="0" w:space="0" w:color="auto"/>
        <w:bottom w:val="none" w:sz="0" w:space="0" w:color="auto"/>
        <w:right w:val="none" w:sz="0" w:space="0" w:color="auto"/>
      </w:divBdr>
    </w:div>
    <w:div w:id="2031451305">
      <w:marLeft w:val="640"/>
      <w:marRight w:val="0"/>
      <w:marTop w:val="0"/>
      <w:marBottom w:val="0"/>
      <w:divBdr>
        <w:top w:val="none" w:sz="0" w:space="0" w:color="auto"/>
        <w:left w:val="none" w:sz="0" w:space="0" w:color="auto"/>
        <w:bottom w:val="none" w:sz="0" w:space="0" w:color="auto"/>
        <w:right w:val="none" w:sz="0" w:space="0" w:color="auto"/>
      </w:divBdr>
    </w:div>
    <w:div w:id="2031492753">
      <w:marLeft w:val="640"/>
      <w:marRight w:val="0"/>
      <w:marTop w:val="0"/>
      <w:marBottom w:val="0"/>
      <w:divBdr>
        <w:top w:val="none" w:sz="0" w:space="0" w:color="auto"/>
        <w:left w:val="none" w:sz="0" w:space="0" w:color="auto"/>
        <w:bottom w:val="none" w:sz="0" w:space="0" w:color="auto"/>
        <w:right w:val="none" w:sz="0" w:space="0" w:color="auto"/>
      </w:divBdr>
    </w:div>
    <w:div w:id="2031682776">
      <w:marLeft w:val="640"/>
      <w:marRight w:val="0"/>
      <w:marTop w:val="0"/>
      <w:marBottom w:val="0"/>
      <w:divBdr>
        <w:top w:val="none" w:sz="0" w:space="0" w:color="auto"/>
        <w:left w:val="none" w:sz="0" w:space="0" w:color="auto"/>
        <w:bottom w:val="none" w:sz="0" w:space="0" w:color="auto"/>
        <w:right w:val="none" w:sz="0" w:space="0" w:color="auto"/>
      </w:divBdr>
    </w:div>
    <w:div w:id="2032102670">
      <w:marLeft w:val="640"/>
      <w:marRight w:val="0"/>
      <w:marTop w:val="0"/>
      <w:marBottom w:val="0"/>
      <w:divBdr>
        <w:top w:val="none" w:sz="0" w:space="0" w:color="auto"/>
        <w:left w:val="none" w:sz="0" w:space="0" w:color="auto"/>
        <w:bottom w:val="none" w:sz="0" w:space="0" w:color="auto"/>
        <w:right w:val="none" w:sz="0" w:space="0" w:color="auto"/>
      </w:divBdr>
    </w:div>
    <w:div w:id="2032536341">
      <w:marLeft w:val="640"/>
      <w:marRight w:val="0"/>
      <w:marTop w:val="0"/>
      <w:marBottom w:val="0"/>
      <w:divBdr>
        <w:top w:val="none" w:sz="0" w:space="0" w:color="auto"/>
        <w:left w:val="none" w:sz="0" w:space="0" w:color="auto"/>
        <w:bottom w:val="none" w:sz="0" w:space="0" w:color="auto"/>
        <w:right w:val="none" w:sz="0" w:space="0" w:color="auto"/>
      </w:divBdr>
    </w:div>
    <w:div w:id="2033072418">
      <w:marLeft w:val="640"/>
      <w:marRight w:val="0"/>
      <w:marTop w:val="0"/>
      <w:marBottom w:val="0"/>
      <w:divBdr>
        <w:top w:val="none" w:sz="0" w:space="0" w:color="auto"/>
        <w:left w:val="none" w:sz="0" w:space="0" w:color="auto"/>
        <w:bottom w:val="none" w:sz="0" w:space="0" w:color="auto"/>
        <w:right w:val="none" w:sz="0" w:space="0" w:color="auto"/>
      </w:divBdr>
    </w:div>
    <w:div w:id="2033334264">
      <w:marLeft w:val="640"/>
      <w:marRight w:val="0"/>
      <w:marTop w:val="0"/>
      <w:marBottom w:val="0"/>
      <w:divBdr>
        <w:top w:val="none" w:sz="0" w:space="0" w:color="auto"/>
        <w:left w:val="none" w:sz="0" w:space="0" w:color="auto"/>
        <w:bottom w:val="none" w:sz="0" w:space="0" w:color="auto"/>
        <w:right w:val="none" w:sz="0" w:space="0" w:color="auto"/>
      </w:divBdr>
    </w:div>
    <w:div w:id="2033340548">
      <w:marLeft w:val="640"/>
      <w:marRight w:val="0"/>
      <w:marTop w:val="0"/>
      <w:marBottom w:val="0"/>
      <w:divBdr>
        <w:top w:val="none" w:sz="0" w:space="0" w:color="auto"/>
        <w:left w:val="none" w:sz="0" w:space="0" w:color="auto"/>
        <w:bottom w:val="none" w:sz="0" w:space="0" w:color="auto"/>
        <w:right w:val="none" w:sz="0" w:space="0" w:color="auto"/>
      </w:divBdr>
    </w:div>
    <w:div w:id="2033415311">
      <w:marLeft w:val="640"/>
      <w:marRight w:val="0"/>
      <w:marTop w:val="0"/>
      <w:marBottom w:val="0"/>
      <w:divBdr>
        <w:top w:val="none" w:sz="0" w:space="0" w:color="auto"/>
        <w:left w:val="none" w:sz="0" w:space="0" w:color="auto"/>
        <w:bottom w:val="none" w:sz="0" w:space="0" w:color="auto"/>
        <w:right w:val="none" w:sz="0" w:space="0" w:color="auto"/>
      </w:divBdr>
    </w:div>
    <w:div w:id="2033459446">
      <w:marLeft w:val="640"/>
      <w:marRight w:val="0"/>
      <w:marTop w:val="0"/>
      <w:marBottom w:val="0"/>
      <w:divBdr>
        <w:top w:val="none" w:sz="0" w:space="0" w:color="auto"/>
        <w:left w:val="none" w:sz="0" w:space="0" w:color="auto"/>
        <w:bottom w:val="none" w:sz="0" w:space="0" w:color="auto"/>
        <w:right w:val="none" w:sz="0" w:space="0" w:color="auto"/>
      </w:divBdr>
    </w:div>
    <w:div w:id="2033647807">
      <w:marLeft w:val="640"/>
      <w:marRight w:val="0"/>
      <w:marTop w:val="0"/>
      <w:marBottom w:val="0"/>
      <w:divBdr>
        <w:top w:val="none" w:sz="0" w:space="0" w:color="auto"/>
        <w:left w:val="none" w:sz="0" w:space="0" w:color="auto"/>
        <w:bottom w:val="none" w:sz="0" w:space="0" w:color="auto"/>
        <w:right w:val="none" w:sz="0" w:space="0" w:color="auto"/>
      </w:divBdr>
    </w:div>
    <w:div w:id="2033720603">
      <w:marLeft w:val="640"/>
      <w:marRight w:val="0"/>
      <w:marTop w:val="0"/>
      <w:marBottom w:val="0"/>
      <w:divBdr>
        <w:top w:val="none" w:sz="0" w:space="0" w:color="auto"/>
        <w:left w:val="none" w:sz="0" w:space="0" w:color="auto"/>
        <w:bottom w:val="none" w:sz="0" w:space="0" w:color="auto"/>
        <w:right w:val="none" w:sz="0" w:space="0" w:color="auto"/>
      </w:divBdr>
    </w:div>
    <w:div w:id="2033795645">
      <w:marLeft w:val="640"/>
      <w:marRight w:val="0"/>
      <w:marTop w:val="0"/>
      <w:marBottom w:val="0"/>
      <w:divBdr>
        <w:top w:val="none" w:sz="0" w:space="0" w:color="auto"/>
        <w:left w:val="none" w:sz="0" w:space="0" w:color="auto"/>
        <w:bottom w:val="none" w:sz="0" w:space="0" w:color="auto"/>
        <w:right w:val="none" w:sz="0" w:space="0" w:color="auto"/>
      </w:divBdr>
    </w:div>
    <w:div w:id="2033871080">
      <w:marLeft w:val="640"/>
      <w:marRight w:val="0"/>
      <w:marTop w:val="0"/>
      <w:marBottom w:val="0"/>
      <w:divBdr>
        <w:top w:val="none" w:sz="0" w:space="0" w:color="auto"/>
        <w:left w:val="none" w:sz="0" w:space="0" w:color="auto"/>
        <w:bottom w:val="none" w:sz="0" w:space="0" w:color="auto"/>
        <w:right w:val="none" w:sz="0" w:space="0" w:color="auto"/>
      </w:divBdr>
    </w:div>
    <w:div w:id="2034376795">
      <w:marLeft w:val="640"/>
      <w:marRight w:val="0"/>
      <w:marTop w:val="0"/>
      <w:marBottom w:val="0"/>
      <w:divBdr>
        <w:top w:val="none" w:sz="0" w:space="0" w:color="auto"/>
        <w:left w:val="none" w:sz="0" w:space="0" w:color="auto"/>
        <w:bottom w:val="none" w:sz="0" w:space="0" w:color="auto"/>
        <w:right w:val="none" w:sz="0" w:space="0" w:color="auto"/>
      </w:divBdr>
    </w:div>
    <w:div w:id="2035224922">
      <w:marLeft w:val="640"/>
      <w:marRight w:val="0"/>
      <w:marTop w:val="0"/>
      <w:marBottom w:val="0"/>
      <w:divBdr>
        <w:top w:val="none" w:sz="0" w:space="0" w:color="auto"/>
        <w:left w:val="none" w:sz="0" w:space="0" w:color="auto"/>
        <w:bottom w:val="none" w:sz="0" w:space="0" w:color="auto"/>
        <w:right w:val="none" w:sz="0" w:space="0" w:color="auto"/>
      </w:divBdr>
    </w:div>
    <w:div w:id="2035690185">
      <w:marLeft w:val="640"/>
      <w:marRight w:val="0"/>
      <w:marTop w:val="0"/>
      <w:marBottom w:val="0"/>
      <w:divBdr>
        <w:top w:val="none" w:sz="0" w:space="0" w:color="auto"/>
        <w:left w:val="none" w:sz="0" w:space="0" w:color="auto"/>
        <w:bottom w:val="none" w:sz="0" w:space="0" w:color="auto"/>
        <w:right w:val="none" w:sz="0" w:space="0" w:color="auto"/>
      </w:divBdr>
    </w:div>
    <w:div w:id="2035836791">
      <w:marLeft w:val="640"/>
      <w:marRight w:val="0"/>
      <w:marTop w:val="0"/>
      <w:marBottom w:val="0"/>
      <w:divBdr>
        <w:top w:val="none" w:sz="0" w:space="0" w:color="auto"/>
        <w:left w:val="none" w:sz="0" w:space="0" w:color="auto"/>
        <w:bottom w:val="none" w:sz="0" w:space="0" w:color="auto"/>
        <w:right w:val="none" w:sz="0" w:space="0" w:color="auto"/>
      </w:divBdr>
    </w:div>
    <w:div w:id="2036730388">
      <w:marLeft w:val="640"/>
      <w:marRight w:val="0"/>
      <w:marTop w:val="0"/>
      <w:marBottom w:val="0"/>
      <w:divBdr>
        <w:top w:val="none" w:sz="0" w:space="0" w:color="auto"/>
        <w:left w:val="none" w:sz="0" w:space="0" w:color="auto"/>
        <w:bottom w:val="none" w:sz="0" w:space="0" w:color="auto"/>
        <w:right w:val="none" w:sz="0" w:space="0" w:color="auto"/>
      </w:divBdr>
    </w:div>
    <w:div w:id="2037147274">
      <w:marLeft w:val="640"/>
      <w:marRight w:val="0"/>
      <w:marTop w:val="0"/>
      <w:marBottom w:val="0"/>
      <w:divBdr>
        <w:top w:val="none" w:sz="0" w:space="0" w:color="auto"/>
        <w:left w:val="none" w:sz="0" w:space="0" w:color="auto"/>
        <w:bottom w:val="none" w:sz="0" w:space="0" w:color="auto"/>
        <w:right w:val="none" w:sz="0" w:space="0" w:color="auto"/>
      </w:divBdr>
    </w:div>
    <w:div w:id="2037190101">
      <w:marLeft w:val="640"/>
      <w:marRight w:val="0"/>
      <w:marTop w:val="0"/>
      <w:marBottom w:val="0"/>
      <w:divBdr>
        <w:top w:val="none" w:sz="0" w:space="0" w:color="auto"/>
        <w:left w:val="none" w:sz="0" w:space="0" w:color="auto"/>
        <w:bottom w:val="none" w:sz="0" w:space="0" w:color="auto"/>
        <w:right w:val="none" w:sz="0" w:space="0" w:color="auto"/>
      </w:divBdr>
    </w:div>
    <w:div w:id="2037271014">
      <w:marLeft w:val="640"/>
      <w:marRight w:val="0"/>
      <w:marTop w:val="0"/>
      <w:marBottom w:val="0"/>
      <w:divBdr>
        <w:top w:val="none" w:sz="0" w:space="0" w:color="auto"/>
        <w:left w:val="none" w:sz="0" w:space="0" w:color="auto"/>
        <w:bottom w:val="none" w:sz="0" w:space="0" w:color="auto"/>
        <w:right w:val="none" w:sz="0" w:space="0" w:color="auto"/>
      </w:divBdr>
    </w:div>
    <w:div w:id="2037730617">
      <w:marLeft w:val="640"/>
      <w:marRight w:val="0"/>
      <w:marTop w:val="0"/>
      <w:marBottom w:val="0"/>
      <w:divBdr>
        <w:top w:val="none" w:sz="0" w:space="0" w:color="auto"/>
        <w:left w:val="none" w:sz="0" w:space="0" w:color="auto"/>
        <w:bottom w:val="none" w:sz="0" w:space="0" w:color="auto"/>
        <w:right w:val="none" w:sz="0" w:space="0" w:color="auto"/>
      </w:divBdr>
    </w:div>
    <w:div w:id="2037777689">
      <w:marLeft w:val="640"/>
      <w:marRight w:val="0"/>
      <w:marTop w:val="0"/>
      <w:marBottom w:val="0"/>
      <w:divBdr>
        <w:top w:val="none" w:sz="0" w:space="0" w:color="auto"/>
        <w:left w:val="none" w:sz="0" w:space="0" w:color="auto"/>
        <w:bottom w:val="none" w:sz="0" w:space="0" w:color="auto"/>
        <w:right w:val="none" w:sz="0" w:space="0" w:color="auto"/>
      </w:divBdr>
    </w:div>
    <w:div w:id="2038121376">
      <w:marLeft w:val="480"/>
      <w:marRight w:val="0"/>
      <w:marTop w:val="0"/>
      <w:marBottom w:val="0"/>
      <w:divBdr>
        <w:top w:val="none" w:sz="0" w:space="0" w:color="auto"/>
        <w:left w:val="none" w:sz="0" w:space="0" w:color="auto"/>
        <w:bottom w:val="none" w:sz="0" w:space="0" w:color="auto"/>
        <w:right w:val="none" w:sz="0" w:space="0" w:color="auto"/>
      </w:divBdr>
    </w:div>
    <w:div w:id="2038238585">
      <w:marLeft w:val="640"/>
      <w:marRight w:val="0"/>
      <w:marTop w:val="0"/>
      <w:marBottom w:val="0"/>
      <w:divBdr>
        <w:top w:val="none" w:sz="0" w:space="0" w:color="auto"/>
        <w:left w:val="none" w:sz="0" w:space="0" w:color="auto"/>
        <w:bottom w:val="none" w:sz="0" w:space="0" w:color="auto"/>
        <w:right w:val="none" w:sz="0" w:space="0" w:color="auto"/>
      </w:divBdr>
    </w:div>
    <w:div w:id="2038457942">
      <w:marLeft w:val="640"/>
      <w:marRight w:val="0"/>
      <w:marTop w:val="0"/>
      <w:marBottom w:val="0"/>
      <w:divBdr>
        <w:top w:val="none" w:sz="0" w:space="0" w:color="auto"/>
        <w:left w:val="none" w:sz="0" w:space="0" w:color="auto"/>
        <w:bottom w:val="none" w:sz="0" w:space="0" w:color="auto"/>
        <w:right w:val="none" w:sz="0" w:space="0" w:color="auto"/>
      </w:divBdr>
    </w:div>
    <w:div w:id="2038500908">
      <w:marLeft w:val="640"/>
      <w:marRight w:val="0"/>
      <w:marTop w:val="0"/>
      <w:marBottom w:val="0"/>
      <w:divBdr>
        <w:top w:val="none" w:sz="0" w:space="0" w:color="auto"/>
        <w:left w:val="none" w:sz="0" w:space="0" w:color="auto"/>
        <w:bottom w:val="none" w:sz="0" w:space="0" w:color="auto"/>
        <w:right w:val="none" w:sz="0" w:space="0" w:color="auto"/>
      </w:divBdr>
    </w:div>
    <w:div w:id="2038853314">
      <w:marLeft w:val="640"/>
      <w:marRight w:val="0"/>
      <w:marTop w:val="0"/>
      <w:marBottom w:val="0"/>
      <w:divBdr>
        <w:top w:val="none" w:sz="0" w:space="0" w:color="auto"/>
        <w:left w:val="none" w:sz="0" w:space="0" w:color="auto"/>
        <w:bottom w:val="none" w:sz="0" w:space="0" w:color="auto"/>
        <w:right w:val="none" w:sz="0" w:space="0" w:color="auto"/>
      </w:divBdr>
    </w:div>
    <w:div w:id="2038962016">
      <w:marLeft w:val="640"/>
      <w:marRight w:val="0"/>
      <w:marTop w:val="0"/>
      <w:marBottom w:val="0"/>
      <w:divBdr>
        <w:top w:val="none" w:sz="0" w:space="0" w:color="auto"/>
        <w:left w:val="none" w:sz="0" w:space="0" w:color="auto"/>
        <w:bottom w:val="none" w:sz="0" w:space="0" w:color="auto"/>
        <w:right w:val="none" w:sz="0" w:space="0" w:color="auto"/>
      </w:divBdr>
    </w:div>
    <w:div w:id="2039232287">
      <w:marLeft w:val="640"/>
      <w:marRight w:val="0"/>
      <w:marTop w:val="0"/>
      <w:marBottom w:val="0"/>
      <w:divBdr>
        <w:top w:val="none" w:sz="0" w:space="0" w:color="auto"/>
        <w:left w:val="none" w:sz="0" w:space="0" w:color="auto"/>
        <w:bottom w:val="none" w:sz="0" w:space="0" w:color="auto"/>
        <w:right w:val="none" w:sz="0" w:space="0" w:color="auto"/>
      </w:divBdr>
    </w:div>
    <w:div w:id="2039699318">
      <w:marLeft w:val="640"/>
      <w:marRight w:val="0"/>
      <w:marTop w:val="0"/>
      <w:marBottom w:val="0"/>
      <w:divBdr>
        <w:top w:val="none" w:sz="0" w:space="0" w:color="auto"/>
        <w:left w:val="none" w:sz="0" w:space="0" w:color="auto"/>
        <w:bottom w:val="none" w:sz="0" w:space="0" w:color="auto"/>
        <w:right w:val="none" w:sz="0" w:space="0" w:color="auto"/>
      </w:divBdr>
    </w:div>
    <w:div w:id="2039771290">
      <w:marLeft w:val="640"/>
      <w:marRight w:val="0"/>
      <w:marTop w:val="0"/>
      <w:marBottom w:val="0"/>
      <w:divBdr>
        <w:top w:val="none" w:sz="0" w:space="0" w:color="auto"/>
        <w:left w:val="none" w:sz="0" w:space="0" w:color="auto"/>
        <w:bottom w:val="none" w:sz="0" w:space="0" w:color="auto"/>
        <w:right w:val="none" w:sz="0" w:space="0" w:color="auto"/>
      </w:divBdr>
    </w:div>
    <w:div w:id="2040934460">
      <w:marLeft w:val="640"/>
      <w:marRight w:val="0"/>
      <w:marTop w:val="0"/>
      <w:marBottom w:val="0"/>
      <w:divBdr>
        <w:top w:val="none" w:sz="0" w:space="0" w:color="auto"/>
        <w:left w:val="none" w:sz="0" w:space="0" w:color="auto"/>
        <w:bottom w:val="none" w:sz="0" w:space="0" w:color="auto"/>
        <w:right w:val="none" w:sz="0" w:space="0" w:color="auto"/>
      </w:divBdr>
    </w:div>
    <w:div w:id="2041004364">
      <w:marLeft w:val="640"/>
      <w:marRight w:val="0"/>
      <w:marTop w:val="0"/>
      <w:marBottom w:val="0"/>
      <w:divBdr>
        <w:top w:val="none" w:sz="0" w:space="0" w:color="auto"/>
        <w:left w:val="none" w:sz="0" w:space="0" w:color="auto"/>
        <w:bottom w:val="none" w:sz="0" w:space="0" w:color="auto"/>
        <w:right w:val="none" w:sz="0" w:space="0" w:color="auto"/>
      </w:divBdr>
    </w:div>
    <w:div w:id="2041587651">
      <w:marLeft w:val="640"/>
      <w:marRight w:val="0"/>
      <w:marTop w:val="0"/>
      <w:marBottom w:val="0"/>
      <w:divBdr>
        <w:top w:val="none" w:sz="0" w:space="0" w:color="auto"/>
        <w:left w:val="none" w:sz="0" w:space="0" w:color="auto"/>
        <w:bottom w:val="none" w:sz="0" w:space="0" w:color="auto"/>
        <w:right w:val="none" w:sz="0" w:space="0" w:color="auto"/>
      </w:divBdr>
    </w:div>
    <w:div w:id="2041588253">
      <w:marLeft w:val="640"/>
      <w:marRight w:val="0"/>
      <w:marTop w:val="0"/>
      <w:marBottom w:val="0"/>
      <w:divBdr>
        <w:top w:val="none" w:sz="0" w:space="0" w:color="auto"/>
        <w:left w:val="none" w:sz="0" w:space="0" w:color="auto"/>
        <w:bottom w:val="none" w:sz="0" w:space="0" w:color="auto"/>
        <w:right w:val="none" w:sz="0" w:space="0" w:color="auto"/>
      </w:divBdr>
    </w:div>
    <w:div w:id="2041659785">
      <w:marLeft w:val="640"/>
      <w:marRight w:val="0"/>
      <w:marTop w:val="0"/>
      <w:marBottom w:val="0"/>
      <w:divBdr>
        <w:top w:val="none" w:sz="0" w:space="0" w:color="auto"/>
        <w:left w:val="none" w:sz="0" w:space="0" w:color="auto"/>
        <w:bottom w:val="none" w:sz="0" w:space="0" w:color="auto"/>
        <w:right w:val="none" w:sz="0" w:space="0" w:color="auto"/>
      </w:divBdr>
    </w:div>
    <w:div w:id="2042050769">
      <w:marLeft w:val="640"/>
      <w:marRight w:val="0"/>
      <w:marTop w:val="0"/>
      <w:marBottom w:val="0"/>
      <w:divBdr>
        <w:top w:val="none" w:sz="0" w:space="0" w:color="auto"/>
        <w:left w:val="none" w:sz="0" w:space="0" w:color="auto"/>
        <w:bottom w:val="none" w:sz="0" w:space="0" w:color="auto"/>
        <w:right w:val="none" w:sz="0" w:space="0" w:color="auto"/>
      </w:divBdr>
    </w:div>
    <w:div w:id="2042389125">
      <w:marLeft w:val="640"/>
      <w:marRight w:val="0"/>
      <w:marTop w:val="0"/>
      <w:marBottom w:val="0"/>
      <w:divBdr>
        <w:top w:val="none" w:sz="0" w:space="0" w:color="auto"/>
        <w:left w:val="none" w:sz="0" w:space="0" w:color="auto"/>
        <w:bottom w:val="none" w:sz="0" w:space="0" w:color="auto"/>
        <w:right w:val="none" w:sz="0" w:space="0" w:color="auto"/>
      </w:divBdr>
    </w:div>
    <w:div w:id="2042631308">
      <w:marLeft w:val="640"/>
      <w:marRight w:val="0"/>
      <w:marTop w:val="0"/>
      <w:marBottom w:val="0"/>
      <w:divBdr>
        <w:top w:val="none" w:sz="0" w:space="0" w:color="auto"/>
        <w:left w:val="none" w:sz="0" w:space="0" w:color="auto"/>
        <w:bottom w:val="none" w:sz="0" w:space="0" w:color="auto"/>
        <w:right w:val="none" w:sz="0" w:space="0" w:color="auto"/>
      </w:divBdr>
    </w:div>
    <w:div w:id="2043554769">
      <w:marLeft w:val="640"/>
      <w:marRight w:val="0"/>
      <w:marTop w:val="0"/>
      <w:marBottom w:val="0"/>
      <w:divBdr>
        <w:top w:val="none" w:sz="0" w:space="0" w:color="auto"/>
        <w:left w:val="none" w:sz="0" w:space="0" w:color="auto"/>
        <w:bottom w:val="none" w:sz="0" w:space="0" w:color="auto"/>
        <w:right w:val="none" w:sz="0" w:space="0" w:color="auto"/>
      </w:divBdr>
    </w:div>
    <w:div w:id="2043624722">
      <w:marLeft w:val="640"/>
      <w:marRight w:val="0"/>
      <w:marTop w:val="0"/>
      <w:marBottom w:val="0"/>
      <w:divBdr>
        <w:top w:val="none" w:sz="0" w:space="0" w:color="auto"/>
        <w:left w:val="none" w:sz="0" w:space="0" w:color="auto"/>
        <w:bottom w:val="none" w:sz="0" w:space="0" w:color="auto"/>
        <w:right w:val="none" w:sz="0" w:space="0" w:color="auto"/>
      </w:divBdr>
    </w:div>
    <w:div w:id="2043625389">
      <w:marLeft w:val="640"/>
      <w:marRight w:val="0"/>
      <w:marTop w:val="0"/>
      <w:marBottom w:val="0"/>
      <w:divBdr>
        <w:top w:val="none" w:sz="0" w:space="0" w:color="auto"/>
        <w:left w:val="none" w:sz="0" w:space="0" w:color="auto"/>
        <w:bottom w:val="none" w:sz="0" w:space="0" w:color="auto"/>
        <w:right w:val="none" w:sz="0" w:space="0" w:color="auto"/>
      </w:divBdr>
    </w:div>
    <w:div w:id="2043701859">
      <w:marLeft w:val="640"/>
      <w:marRight w:val="0"/>
      <w:marTop w:val="0"/>
      <w:marBottom w:val="0"/>
      <w:divBdr>
        <w:top w:val="none" w:sz="0" w:space="0" w:color="auto"/>
        <w:left w:val="none" w:sz="0" w:space="0" w:color="auto"/>
        <w:bottom w:val="none" w:sz="0" w:space="0" w:color="auto"/>
        <w:right w:val="none" w:sz="0" w:space="0" w:color="auto"/>
      </w:divBdr>
    </w:div>
    <w:div w:id="2044475231">
      <w:marLeft w:val="640"/>
      <w:marRight w:val="0"/>
      <w:marTop w:val="0"/>
      <w:marBottom w:val="0"/>
      <w:divBdr>
        <w:top w:val="none" w:sz="0" w:space="0" w:color="auto"/>
        <w:left w:val="none" w:sz="0" w:space="0" w:color="auto"/>
        <w:bottom w:val="none" w:sz="0" w:space="0" w:color="auto"/>
        <w:right w:val="none" w:sz="0" w:space="0" w:color="auto"/>
      </w:divBdr>
    </w:div>
    <w:div w:id="2044789972">
      <w:marLeft w:val="640"/>
      <w:marRight w:val="0"/>
      <w:marTop w:val="0"/>
      <w:marBottom w:val="0"/>
      <w:divBdr>
        <w:top w:val="none" w:sz="0" w:space="0" w:color="auto"/>
        <w:left w:val="none" w:sz="0" w:space="0" w:color="auto"/>
        <w:bottom w:val="none" w:sz="0" w:space="0" w:color="auto"/>
        <w:right w:val="none" w:sz="0" w:space="0" w:color="auto"/>
      </w:divBdr>
    </w:div>
    <w:div w:id="2045668247">
      <w:marLeft w:val="640"/>
      <w:marRight w:val="0"/>
      <w:marTop w:val="0"/>
      <w:marBottom w:val="0"/>
      <w:divBdr>
        <w:top w:val="none" w:sz="0" w:space="0" w:color="auto"/>
        <w:left w:val="none" w:sz="0" w:space="0" w:color="auto"/>
        <w:bottom w:val="none" w:sz="0" w:space="0" w:color="auto"/>
        <w:right w:val="none" w:sz="0" w:space="0" w:color="auto"/>
      </w:divBdr>
    </w:div>
    <w:div w:id="2045672322">
      <w:marLeft w:val="640"/>
      <w:marRight w:val="0"/>
      <w:marTop w:val="0"/>
      <w:marBottom w:val="0"/>
      <w:divBdr>
        <w:top w:val="none" w:sz="0" w:space="0" w:color="auto"/>
        <w:left w:val="none" w:sz="0" w:space="0" w:color="auto"/>
        <w:bottom w:val="none" w:sz="0" w:space="0" w:color="auto"/>
        <w:right w:val="none" w:sz="0" w:space="0" w:color="auto"/>
      </w:divBdr>
    </w:div>
    <w:div w:id="2046130934">
      <w:marLeft w:val="640"/>
      <w:marRight w:val="0"/>
      <w:marTop w:val="0"/>
      <w:marBottom w:val="0"/>
      <w:divBdr>
        <w:top w:val="none" w:sz="0" w:space="0" w:color="auto"/>
        <w:left w:val="none" w:sz="0" w:space="0" w:color="auto"/>
        <w:bottom w:val="none" w:sz="0" w:space="0" w:color="auto"/>
        <w:right w:val="none" w:sz="0" w:space="0" w:color="auto"/>
      </w:divBdr>
    </w:div>
    <w:div w:id="2046177731">
      <w:marLeft w:val="640"/>
      <w:marRight w:val="0"/>
      <w:marTop w:val="0"/>
      <w:marBottom w:val="0"/>
      <w:divBdr>
        <w:top w:val="none" w:sz="0" w:space="0" w:color="auto"/>
        <w:left w:val="none" w:sz="0" w:space="0" w:color="auto"/>
        <w:bottom w:val="none" w:sz="0" w:space="0" w:color="auto"/>
        <w:right w:val="none" w:sz="0" w:space="0" w:color="auto"/>
      </w:divBdr>
    </w:div>
    <w:div w:id="2046636820">
      <w:marLeft w:val="640"/>
      <w:marRight w:val="0"/>
      <w:marTop w:val="0"/>
      <w:marBottom w:val="0"/>
      <w:divBdr>
        <w:top w:val="none" w:sz="0" w:space="0" w:color="auto"/>
        <w:left w:val="none" w:sz="0" w:space="0" w:color="auto"/>
        <w:bottom w:val="none" w:sz="0" w:space="0" w:color="auto"/>
        <w:right w:val="none" w:sz="0" w:space="0" w:color="auto"/>
      </w:divBdr>
    </w:div>
    <w:div w:id="2046978070">
      <w:marLeft w:val="640"/>
      <w:marRight w:val="0"/>
      <w:marTop w:val="0"/>
      <w:marBottom w:val="0"/>
      <w:divBdr>
        <w:top w:val="none" w:sz="0" w:space="0" w:color="auto"/>
        <w:left w:val="none" w:sz="0" w:space="0" w:color="auto"/>
        <w:bottom w:val="none" w:sz="0" w:space="0" w:color="auto"/>
        <w:right w:val="none" w:sz="0" w:space="0" w:color="auto"/>
      </w:divBdr>
    </w:div>
    <w:div w:id="2047094062">
      <w:marLeft w:val="640"/>
      <w:marRight w:val="0"/>
      <w:marTop w:val="0"/>
      <w:marBottom w:val="0"/>
      <w:divBdr>
        <w:top w:val="none" w:sz="0" w:space="0" w:color="auto"/>
        <w:left w:val="none" w:sz="0" w:space="0" w:color="auto"/>
        <w:bottom w:val="none" w:sz="0" w:space="0" w:color="auto"/>
        <w:right w:val="none" w:sz="0" w:space="0" w:color="auto"/>
      </w:divBdr>
    </w:div>
    <w:div w:id="2047100566">
      <w:marLeft w:val="640"/>
      <w:marRight w:val="0"/>
      <w:marTop w:val="0"/>
      <w:marBottom w:val="0"/>
      <w:divBdr>
        <w:top w:val="none" w:sz="0" w:space="0" w:color="auto"/>
        <w:left w:val="none" w:sz="0" w:space="0" w:color="auto"/>
        <w:bottom w:val="none" w:sz="0" w:space="0" w:color="auto"/>
        <w:right w:val="none" w:sz="0" w:space="0" w:color="auto"/>
      </w:divBdr>
    </w:div>
    <w:div w:id="2047369195">
      <w:marLeft w:val="640"/>
      <w:marRight w:val="0"/>
      <w:marTop w:val="0"/>
      <w:marBottom w:val="0"/>
      <w:divBdr>
        <w:top w:val="none" w:sz="0" w:space="0" w:color="auto"/>
        <w:left w:val="none" w:sz="0" w:space="0" w:color="auto"/>
        <w:bottom w:val="none" w:sz="0" w:space="0" w:color="auto"/>
        <w:right w:val="none" w:sz="0" w:space="0" w:color="auto"/>
      </w:divBdr>
    </w:div>
    <w:div w:id="2047410529">
      <w:marLeft w:val="640"/>
      <w:marRight w:val="0"/>
      <w:marTop w:val="0"/>
      <w:marBottom w:val="0"/>
      <w:divBdr>
        <w:top w:val="none" w:sz="0" w:space="0" w:color="auto"/>
        <w:left w:val="none" w:sz="0" w:space="0" w:color="auto"/>
        <w:bottom w:val="none" w:sz="0" w:space="0" w:color="auto"/>
        <w:right w:val="none" w:sz="0" w:space="0" w:color="auto"/>
      </w:divBdr>
    </w:div>
    <w:div w:id="2047485118">
      <w:marLeft w:val="640"/>
      <w:marRight w:val="0"/>
      <w:marTop w:val="0"/>
      <w:marBottom w:val="0"/>
      <w:divBdr>
        <w:top w:val="none" w:sz="0" w:space="0" w:color="auto"/>
        <w:left w:val="none" w:sz="0" w:space="0" w:color="auto"/>
        <w:bottom w:val="none" w:sz="0" w:space="0" w:color="auto"/>
        <w:right w:val="none" w:sz="0" w:space="0" w:color="auto"/>
      </w:divBdr>
    </w:div>
    <w:div w:id="2047869425">
      <w:marLeft w:val="640"/>
      <w:marRight w:val="0"/>
      <w:marTop w:val="0"/>
      <w:marBottom w:val="0"/>
      <w:divBdr>
        <w:top w:val="none" w:sz="0" w:space="0" w:color="auto"/>
        <w:left w:val="none" w:sz="0" w:space="0" w:color="auto"/>
        <w:bottom w:val="none" w:sz="0" w:space="0" w:color="auto"/>
        <w:right w:val="none" w:sz="0" w:space="0" w:color="auto"/>
      </w:divBdr>
    </w:div>
    <w:div w:id="2048526472">
      <w:marLeft w:val="640"/>
      <w:marRight w:val="0"/>
      <w:marTop w:val="0"/>
      <w:marBottom w:val="0"/>
      <w:divBdr>
        <w:top w:val="none" w:sz="0" w:space="0" w:color="auto"/>
        <w:left w:val="none" w:sz="0" w:space="0" w:color="auto"/>
        <w:bottom w:val="none" w:sz="0" w:space="0" w:color="auto"/>
        <w:right w:val="none" w:sz="0" w:space="0" w:color="auto"/>
      </w:divBdr>
    </w:div>
    <w:div w:id="2048723540">
      <w:marLeft w:val="640"/>
      <w:marRight w:val="0"/>
      <w:marTop w:val="0"/>
      <w:marBottom w:val="0"/>
      <w:divBdr>
        <w:top w:val="none" w:sz="0" w:space="0" w:color="auto"/>
        <w:left w:val="none" w:sz="0" w:space="0" w:color="auto"/>
        <w:bottom w:val="none" w:sz="0" w:space="0" w:color="auto"/>
        <w:right w:val="none" w:sz="0" w:space="0" w:color="auto"/>
      </w:divBdr>
    </w:div>
    <w:div w:id="2048793572">
      <w:marLeft w:val="640"/>
      <w:marRight w:val="0"/>
      <w:marTop w:val="0"/>
      <w:marBottom w:val="0"/>
      <w:divBdr>
        <w:top w:val="none" w:sz="0" w:space="0" w:color="auto"/>
        <w:left w:val="none" w:sz="0" w:space="0" w:color="auto"/>
        <w:bottom w:val="none" w:sz="0" w:space="0" w:color="auto"/>
        <w:right w:val="none" w:sz="0" w:space="0" w:color="auto"/>
      </w:divBdr>
    </w:div>
    <w:div w:id="2048917590">
      <w:marLeft w:val="640"/>
      <w:marRight w:val="0"/>
      <w:marTop w:val="0"/>
      <w:marBottom w:val="0"/>
      <w:divBdr>
        <w:top w:val="none" w:sz="0" w:space="0" w:color="auto"/>
        <w:left w:val="none" w:sz="0" w:space="0" w:color="auto"/>
        <w:bottom w:val="none" w:sz="0" w:space="0" w:color="auto"/>
        <w:right w:val="none" w:sz="0" w:space="0" w:color="auto"/>
      </w:divBdr>
    </w:div>
    <w:div w:id="2048992657">
      <w:marLeft w:val="640"/>
      <w:marRight w:val="0"/>
      <w:marTop w:val="0"/>
      <w:marBottom w:val="0"/>
      <w:divBdr>
        <w:top w:val="none" w:sz="0" w:space="0" w:color="auto"/>
        <w:left w:val="none" w:sz="0" w:space="0" w:color="auto"/>
        <w:bottom w:val="none" w:sz="0" w:space="0" w:color="auto"/>
        <w:right w:val="none" w:sz="0" w:space="0" w:color="auto"/>
      </w:divBdr>
    </w:div>
    <w:div w:id="2049185281">
      <w:marLeft w:val="640"/>
      <w:marRight w:val="0"/>
      <w:marTop w:val="0"/>
      <w:marBottom w:val="0"/>
      <w:divBdr>
        <w:top w:val="none" w:sz="0" w:space="0" w:color="auto"/>
        <w:left w:val="none" w:sz="0" w:space="0" w:color="auto"/>
        <w:bottom w:val="none" w:sz="0" w:space="0" w:color="auto"/>
        <w:right w:val="none" w:sz="0" w:space="0" w:color="auto"/>
      </w:divBdr>
    </w:div>
    <w:div w:id="2049261911">
      <w:marLeft w:val="640"/>
      <w:marRight w:val="0"/>
      <w:marTop w:val="0"/>
      <w:marBottom w:val="0"/>
      <w:divBdr>
        <w:top w:val="none" w:sz="0" w:space="0" w:color="auto"/>
        <w:left w:val="none" w:sz="0" w:space="0" w:color="auto"/>
        <w:bottom w:val="none" w:sz="0" w:space="0" w:color="auto"/>
        <w:right w:val="none" w:sz="0" w:space="0" w:color="auto"/>
      </w:divBdr>
    </w:div>
    <w:div w:id="2049335430">
      <w:marLeft w:val="640"/>
      <w:marRight w:val="0"/>
      <w:marTop w:val="0"/>
      <w:marBottom w:val="0"/>
      <w:divBdr>
        <w:top w:val="none" w:sz="0" w:space="0" w:color="auto"/>
        <w:left w:val="none" w:sz="0" w:space="0" w:color="auto"/>
        <w:bottom w:val="none" w:sz="0" w:space="0" w:color="auto"/>
        <w:right w:val="none" w:sz="0" w:space="0" w:color="auto"/>
      </w:divBdr>
    </w:div>
    <w:div w:id="2049988679">
      <w:marLeft w:val="640"/>
      <w:marRight w:val="0"/>
      <w:marTop w:val="0"/>
      <w:marBottom w:val="0"/>
      <w:divBdr>
        <w:top w:val="none" w:sz="0" w:space="0" w:color="auto"/>
        <w:left w:val="none" w:sz="0" w:space="0" w:color="auto"/>
        <w:bottom w:val="none" w:sz="0" w:space="0" w:color="auto"/>
        <w:right w:val="none" w:sz="0" w:space="0" w:color="auto"/>
      </w:divBdr>
    </w:div>
    <w:div w:id="2050301451">
      <w:marLeft w:val="640"/>
      <w:marRight w:val="0"/>
      <w:marTop w:val="0"/>
      <w:marBottom w:val="0"/>
      <w:divBdr>
        <w:top w:val="none" w:sz="0" w:space="0" w:color="auto"/>
        <w:left w:val="none" w:sz="0" w:space="0" w:color="auto"/>
        <w:bottom w:val="none" w:sz="0" w:space="0" w:color="auto"/>
        <w:right w:val="none" w:sz="0" w:space="0" w:color="auto"/>
      </w:divBdr>
    </w:div>
    <w:div w:id="2050495518">
      <w:marLeft w:val="640"/>
      <w:marRight w:val="0"/>
      <w:marTop w:val="0"/>
      <w:marBottom w:val="0"/>
      <w:divBdr>
        <w:top w:val="none" w:sz="0" w:space="0" w:color="auto"/>
        <w:left w:val="none" w:sz="0" w:space="0" w:color="auto"/>
        <w:bottom w:val="none" w:sz="0" w:space="0" w:color="auto"/>
        <w:right w:val="none" w:sz="0" w:space="0" w:color="auto"/>
      </w:divBdr>
    </w:div>
    <w:div w:id="2050717279">
      <w:marLeft w:val="640"/>
      <w:marRight w:val="0"/>
      <w:marTop w:val="0"/>
      <w:marBottom w:val="0"/>
      <w:divBdr>
        <w:top w:val="none" w:sz="0" w:space="0" w:color="auto"/>
        <w:left w:val="none" w:sz="0" w:space="0" w:color="auto"/>
        <w:bottom w:val="none" w:sz="0" w:space="0" w:color="auto"/>
        <w:right w:val="none" w:sz="0" w:space="0" w:color="auto"/>
      </w:divBdr>
    </w:div>
    <w:div w:id="2051100808">
      <w:marLeft w:val="640"/>
      <w:marRight w:val="0"/>
      <w:marTop w:val="0"/>
      <w:marBottom w:val="0"/>
      <w:divBdr>
        <w:top w:val="none" w:sz="0" w:space="0" w:color="auto"/>
        <w:left w:val="none" w:sz="0" w:space="0" w:color="auto"/>
        <w:bottom w:val="none" w:sz="0" w:space="0" w:color="auto"/>
        <w:right w:val="none" w:sz="0" w:space="0" w:color="auto"/>
      </w:divBdr>
    </w:div>
    <w:div w:id="2051298984">
      <w:marLeft w:val="640"/>
      <w:marRight w:val="0"/>
      <w:marTop w:val="0"/>
      <w:marBottom w:val="0"/>
      <w:divBdr>
        <w:top w:val="none" w:sz="0" w:space="0" w:color="auto"/>
        <w:left w:val="none" w:sz="0" w:space="0" w:color="auto"/>
        <w:bottom w:val="none" w:sz="0" w:space="0" w:color="auto"/>
        <w:right w:val="none" w:sz="0" w:space="0" w:color="auto"/>
      </w:divBdr>
    </w:div>
    <w:div w:id="2051489219">
      <w:marLeft w:val="640"/>
      <w:marRight w:val="0"/>
      <w:marTop w:val="0"/>
      <w:marBottom w:val="0"/>
      <w:divBdr>
        <w:top w:val="none" w:sz="0" w:space="0" w:color="auto"/>
        <w:left w:val="none" w:sz="0" w:space="0" w:color="auto"/>
        <w:bottom w:val="none" w:sz="0" w:space="0" w:color="auto"/>
        <w:right w:val="none" w:sz="0" w:space="0" w:color="auto"/>
      </w:divBdr>
    </w:div>
    <w:div w:id="2052028992">
      <w:marLeft w:val="640"/>
      <w:marRight w:val="0"/>
      <w:marTop w:val="0"/>
      <w:marBottom w:val="0"/>
      <w:divBdr>
        <w:top w:val="none" w:sz="0" w:space="0" w:color="auto"/>
        <w:left w:val="none" w:sz="0" w:space="0" w:color="auto"/>
        <w:bottom w:val="none" w:sz="0" w:space="0" w:color="auto"/>
        <w:right w:val="none" w:sz="0" w:space="0" w:color="auto"/>
      </w:divBdr>
    </w:div>
    <w:div w:id="2052344117">
      <w:marLeft w:val="640"/>
      <w:marRight w:val="0"/>
      <w:marTop w:val="0"/>
      <w:marBottom w:val="0"/>
      <w:divBdr>
        <w:top w:val="none" w:sz="0" w:space="0" w:color="auto"/>
        <w:left w:val="none" w:sz="0" w:space="0" w:color="auto"/>
        <w:bottom w:val="none" w:sz="0" w:space="0" w:color="auto"/>
        <w:right w:val="none" w:sz="0" w:space="0" w:color="auto"/>
      </w:divBdr>
    </w:div>
    <w:div w:id="2052460795">
      <w:marLeft w:val="640"/>
      <w:marRight w:val="0"/>
      <w:marTop w:val="0"/>
      <w:marBottom w:val="0"/>
      <w:divBdr>
        <w:top w:val="none" w:sz="0" w:space="0" w:color="auto"/>
        <w:left w:val="none" w:sz="0" w:space="0" w:color="auto"/>
        <w:bottom w:val="none" w:sz="0" w:space="0" w:color="auto"/>
        <w:right w:val="none" w:sz="0" w:space="0" w:color="auto"/>
      </w:divBdr>
    </w:div>
    <w:div w:id="2052680997">
      <w:marLeft w:val="640"/>
      <w:marRight w:val="0"/>
      <w:marTop w:val="0"/>
      <w:marBottom w:val="0"/>
      <w:divBdr>
        <w:top w:val="none" w:sz="0" w:space="0" w:color="auto"/>
        <w:left w:val="none" w:sz="0" w:space="0" w:color="auto"/>
        <w:bottom w:val="none" w:sz="0" w:space="0" w:color="auto"/>
        <w:right w:val="none" w:sz="0" w:space="0" w:color="auto"/>
      </w:divBdr>
    </w:div>
    <w:div w:id="2052916317">
      <w:marLeft w:val="640"/>
      <w:marRight w:val="0"/>
      <w:marTop w:val="0"/>
      <w:marBottom w:val="0"/>
      <w:divBdr>
        <w:top w:val="none" w:sz="0" w:space="0" w:color="auto"/>
        <w:left w:val="none" w:sz="0" w:space="0" w:color="auto"/>
        <w:bottom w:val="none" w:sz="0" w:space="0" w:color="auto"/>
        <w:right w:val="none" w:sz="0" w:space="0" w:color="auto"/>
      </w:divBdr>
    </w:div>
    <w:div w:id="2053268574">
      <w:marLeft w:val="640"/>
      <w:marRight w:val="0"/>
      <w:marTop w:val="0"/>
      <w:marBottom w:val="0"/>
      <w:divBdr>
        <w:top w:val="none" w:sz="0" w:space="0" w:color="auto"/>
        <w:left w:val="none" w:sz="0" w:space="0" w:color="auto"/>
        <w:bottom w:val="none" w:sz="0" w:space="0" w:color="auto"/>
        <w:right w:val="none" w:sz="0" w:space="0" w:color="auto"/>
      </w:divBdr>
    </w:div>
    <w:div w:id="2053380192">
      <w:marLeft w:val="640"/>
      <w:marRight w:val="0"/>
      <w:marTop w:val="0"/>
      <w:marBottom w:val="0"/>
      <w:divBdr>
        <w:top w:val="none" w:sz="0" w:space="0" w:color="auto"/>
        <w:left w:val="none" w:sz="0" w:space="0" w:color="auto"/>
        <w:bottom w:val="none" w:sz="0" w:space="0" w:color="auto"/>
        <w:right w:val="none" w:sz="0" w:space="0" w:color="auto"/>
      </w:divBdr>
    </w:div>
    <w:div w:id="2053575567">
      <w:marLeft w:val="640"/>
      <w:marRight w:val="0"/>
      <w:marTop w:val="0"/>
      <w:marBottom w:val="0"/>
      <w:divBdr>
        <w:top w:val="none" w:sz="0" w:space="0" w:color="auto"/>
        <w:left w:val="none" w:sz="0" w:space="0" w:color="auto"/>
        <w:bottom w:val="none" w:sz="0" w:space="0" w:color="auto"/>
        <w:right w:val="none" w:sz="0" w:space="0" w:color="auto"/>
      </w:divBdr>
    </w:div>
    <w:div w:id="2053650767">
      <w:marLeft w:val="640"/>
      <w:marRight w:val="0"/>
      <w:marTop w:val="0"/>
      <w:marBottom w:val="0"/>
      <w:divBdr>
        <w:top w:val="none" w:sz="0" w:space="0" w:color="auto"/>
        <w:left w:val="none" w:sz="0" w:space="0" w:color="auto"/>
        <w:bottom w:val="none" w:sz="0" w:space="0" w:color="auto"/>
        <w:right w:val="none" w:sz="0" w:space="0" w:color="auto"/>
      </w:divBdr>
    </w:div>
    <w:div w:id="2053772925">
      <w:marLeft w:val="640"/>
      <w:marRight w:val="0"/>
      <w:marTop w:val="0"/>
      <w:marBottom w:val="0"/>
      <w:divBdr>
        <w:top w:val="none" w:sz="0" w:space="0" w:color="auto"/>
        <w:left w:val="none" w:sz="0" w:space="0" w:color="auto"/>
        <w:bottom w:val="none" w:sz="0" w:space="0" w:color="auto"/>
        <w:right w:val="none" w:sz="0" w:space="0" w:color="auto"/>
      </w:divBdr>
    </w:div>
    <w:div w:id="2054189920">
      <w:marLeft w:val="640"/>
      <w:marRight w:val="0"/>
      <w:marTop w:val="0"/>
      <w:marBottom w:val="0"/>
      <w:divBdr>
        <w:top w:val="none" w:sz="0" w:space="0" w:color="auto"/>
        <w:left w:val="none" w:sz="0" w:space="0" w:color="auto"/>
        <w:bottom w:val="none" w:sz="0" w:space="0" w:color="auto"/>
        <w:right w:val="none" w:sz="0" w:space="0" w:color="auto"/>
      </w:divBdr>
    </w:div>
    <w:div w:id="2054501291">
      <w:marLeft w:val="640"/>
      <w:marRight w:val="0"/>
      <w:marTop w:val="0"/>
      <w:marBottom w:val="0"/>
      <w:divBdr>
        <w:top w:val="none" w:sz="0" w:space="0" w:color="auto"/>
        <w:left w:val="none" w:sz="0" w:space="0" w:color="auto"/>
        <w:bottom w:val="none" w:sz="0" w:space="0" w:color="auto"/>
        <w:right w:val="none" w:sz="0" w:space="0" w:color="auto"/>
      </w:divBdr>
    </w:div>
    <w:div w:id="2054769302">
      <w:marLeft w:val="640"/>
      <w:marRight w:val="0"/>
      <w:marTop w:val="0"/>
      <w:marBottom w:val="0"/>
      <w:divBdr>
        <w:top w:val="none" w:sz="0" w:space="0" w:color="auto"/>
        <w:left w:val="none" w:sz="0" w:space="0" w:color="auto"/>
        <w:bottom w:val="none" w:sz="0" w:space="0" w:color="auto"/>
        <w:right w:val="none" w:sz="0" w:space="0" w:color="auto"/>
      </w:divBdr>
    </w:div>
    <w:div w:id="2054883875">
      <w:marLeft w:val="640"/>
      <w:marRight w:val="0"/>
      <w:marTop w:val="0"/>
      <w:marBottom w:val="0"/>
      <w:divBdr>
        <w:top w:val="none" w:sz="0" w:space="0" w:color="auto"/>
        <w:left w:val="none" w:sz="0" w:space="0" w:color="auto"/>
        <w:bottom w:val="none" w:sz="0" w:space="0" w:color="auto"/>
        <w:right w:val="none" w:sz="0" w:space="0" w:color="auto"/>
      </w:divBdr>
    </w:div>
    <w:div w:id="2054966549">
      <w:marLeft w:val="640"/>
      <w:marRight w:val="0"/>
      <w:marTop w:val="0"/>
      <w:marBottom w:val="0"/>
      <w:divBdr>
        <w:top w:val="none" w:sz="0" w:space="0" w:color="auto"/>
        <w:left w:val="none" w:sz="0" w:space="0" w:color="auto"/>
        <w:bottom w:val="none" w:sz="0" w:space="0" w:color="auto"/>
        <w:right w:val="none" w:sz="0" w:space="0" w:color="auto"/>
      </w:divBdr>
    </w:div>
    <w:div w:id="2055150194">
      <w:marLeft w:val="640"/>
      <w:marRight w:val="0"/>
      <w:marTop w:val="0"/>
      <w:marBottom w:val="0"/>
      <w:divBdr>
        <w:top w:val="none" w:sz="0" w:space="0" w:color="auto"/>
        <w:left w:val="none" w:sz="0" w:space="0" w:color="auto"/>
        <w:bottom w:val="none" w:sz="0" w:space="0" w:color="auto"/>
        <w:right w:val="none" w:sz="0" w:space="0" w:color="auto"/>
      </w:divBdr>
    </w:div>
    <w:div w:id="2055306054">
      <w:marLeft w:val="640"/>
      <w:marRight w:val="0"/>
      <w:marTop w:val="0"/>
      <w:marBottom w:val="0"/>
      <w:divBdr>
        <w:top w:val="none" w:sz="0" w:space="0" w:color="auto"/>
        <w:left w:val="none" w:sz="0" w:space="0" w:color="auto"/>
        <w:bottom w:val="none" w:sz="0" w:space="0" w:color="auto"/>
        <w:right w:val="none" w:sz="0" w:space="0" w:color="auto"/>
      </w:divBdr>
    </w:div>
    <w:div w:id="2055763102">
      <w:marLeft w:val="640"/>
      <w:marRight w:val="0"/>
      <w:marTop w:val="0"/>
      <w:marBottom w:val="0"/>
      <w:divBdr>
        <w:top w:val="none" w:sz="0" w:space="0" w:color="auto"/>
        <w:left w:val="none" w:sz="0" w:space="0" w:color="auto"/>
        <w:bottom w:val="none" w:sz="0" w:space="0" w:color="auto"/>
        <w:right w:val="none" w:sz="0" w:space="0" w:color="auto"/>
      </w:divBdr>
    </w:div>
    <w:div w:id="2055809438">
      <w:marLeft w:val="640"/>
      <w:marRight w:val="0"/>
      <w:marTop w:val="0"/>
      <w:marBottom w:val="0"/>
      <w:divBdr>
        <w:top w:val="none" w:sz="0" w:space="0" w:color="auto"/>
        <w:left w:val="none" w:sz="0" w:space="0" w:color="auto"/>
        <w:bottom w:val="none" w:sz="0" w:space="0" w:color="auto"/>
        <w:right w:val="none" w:sz="0" w:space="0" w:color="auto"/>
      </w:divBdr>
    </w:div>
    <w:div w:id="2055886102">
      <w:marLeft w:val="640"/>
      <w:marRight w:val="0"/>
      <w:marTop w:val="0"/>
      <w:marBottom w:val="0"/>
      <w:divBdr>
        <w:top w:val="none" w:sz="0" w:space="0" w:color="auto"/>
        <w:left w:val="none" w:sz="0" w:space="0" w:color="auto"/>
        <w:bottom w:val="none" w:sz="0" w:space="0" w:color="auto"/>
        <w:right w:val="none" w:sz="0" w:space="0" w:color="auto"/>
      </w:divBdr>
    </w:div>
    <w:div w:id="2056078249">
      <w:marLeft w:val="640"/>
      <w:marRight w:val="0"/>
      <w:marTop w:val="0"/>
      <w:marBottom w:val="0"/>
      <w:divBdr>
        <w:top w:val="none" w:sz="0" w:space="0" w:color="auto"/>
        <w:left w:val="none" w:sz="0" w:space="0" w:color="auto"/>
        <w:bottom w:val="none" w:sz="0" w:space="0" w:color="auto"/>
        <w:right w:val="none" w:sz="0" w:space="0" w:color="auto"/>
      </w:divBdr>
    </w:div>
    <w:div w:id="2056153037">
      <w:marLeft w:val="640"/>
      <w:marRight w:val="0"/>
      <w:marTop w:val="0"/>
      <w:marBottom w:val="0"/>
      <w:divBdr>
        <w:top w:val="none" w:sz="0" w:space="0" w:color="auto"/>
        <w:left w:val="none" w:sz="0" w:space="0" w:color="auto"/>
        <w:bottom w:val="none" w:sz="0" w:space="0" w:color="auto"/>
        <w:right w:val="none" w:sz="0" w:space="0" w:color="auto"/>
      </w:divBdr>
    </w:div>
    <w:div w:id="2056419543">
      <w:marLeft w:val="640"/>
      <w:marRight w:val="0"/>
      <w:marTop w:val="0"/>
      <w:marBottom w:val="0"/>
      <w:divBdr>
        <w:top w:val="none" w:sz="0" w:space="0" w:color="auto"/>
        <w:left w:val="none" w:sz="0" w:space="0" w:color="auto"/>
        <w:bottom w:val="none" w:sz="0" w:space="0" w:color="auto"/>
        <w:right w:val="none" w:sz="0" w:space="0" w:color="auto"/>
      </w:divBdr>
    </w:div>
    <w:div w:id="2056540847">
      <w:marLeft w:val="640"/>
      <w:marRight w:val="0"/>
      <w:marTop w:val="0"/>
      <w:marBottom w:val="0"/>
      <w:divBdr>
        <w:top w:val="none" w:sz="0" w:space="0" w:color="auto"/>
        <w:left w:val="none" w:sz="0" w:space="0" w:color="auto"/>
        <w:bottom w:val="none" w:sz="0" w:space="0" w:color="auto"/>
        <w:right w:val="none" w:sz="0" w:space="0" w:color="auto"/>
      </w:divBdr>
    </w:div>
    <w:div w:id="2057123972">
      <w:marLeft w:val="640"/>
      <w:marRight w:val="0"/>
      <w:marTop w:val="0"/>
      <w:marBottom w:val="0"/>
      <w:divBdr>
        <w:top w:val="none" w:sz="0" w:space="0" w:color="auto"/>
        <w:left w:val="none" w:sz="0" w:space="0" w:color="auto"/>
        <w:bottom w:val="none" w:sz="0" w:space="0" w:color="auto"/>
        <w:right w:val="none" w:sz="0" w:space="0" w:color="auto"/>
      </w:divBdr>
    </w:div>
    <w:div w:id="2057469422">
      <w:marLeft w:val="640"/>
      <w:marRight w:val="0"/>
      <w:marTop w:val="0"/>
      <w:marBottom w:val="0"/>
      <w:divBdr>
        <w:top w:val="none" w:sz="0" w:space="0" w:color="auto"/>
        <w:left w:val="none" w:sz="0" w:space="0" w:color="auto"/>
        <w:bottom w:val="none" w:sz="0" w:space="0" w:color="auto"/>
        <w:right w:val="none" w:sz="0" w:space="0" w:color="auto"/>
      </w:divBdr>
    </w:div>
    <w:div w:id="2057511555">
      <w:marLeft w:val="640"/>
      <w:marRight w:val="0"/>
      <w:marTop w:val="0"/>
      <w:marBottom w:val="0"/>
      <w:divBdr>
        <w:top w:val="none" w:sz="0" w:space="0" w:color="auto"/>
        <w:left w:val="none" w:sz="0" w:space="0" w:color="auto"/>
        <w:bottom w:val="none" w:sz="0" w:space="0" w:color="auto"/>
        <w:right w:val="none" w:sz="0" w:space="0" w:color="auto"/>
      </w:divBdr>
    </w:div>
    <w:div w:id="2057853470">
      <w:marLeft w:val="640"/>
      <w:marRight w:val="0"/>
      <w:marTop w:val="0"/>
      <w:marBottom w:val="0"/>
      <w:divBdr>
        <w:top w:val="none" w:sz="0" w:space="0" w:color="auto"/>
        <w:left w:val="none" w:sz="0" w:space="0" w:color="auto"/>
        <w:bottom w:val="none" w:sz="0" w:space="0" w:color="auto"/>
        <w:right w:val="none" w:sz="0" w:space="0" w:color="auto"/>
      </w:divBdr>
    </w:div>
    <w:div w:id="2058121178">
      <w:marLeft w:val="640"/>
      <w:marRight w:val="0"/>
      <w:marTop w:val="0"/>
      <w:marBottom w:val="0"/>
      <w:divBdr>
        <w:top w:val="none" w:sz="0" w:space="0" w:color="auto"/>
        <w:left w:val="none" w:sz="0" w:space="0" w:color="auto"/>
        <w:bottom w:val="none" w:sz="0" w:space="0" w:color="auto"/>
        <w:right w:val="none" w:sz="0" w:space="0" w:color="auto"/>
      </w:divBdr>
    </w:div>
    <w:div w:id="2058158417">
      <w:marLeft w:val="640"/>
      <w:marRight w:val="0"/>
      <w:marTop w:val="0"/>
      <w:marBottom w:val="0"/>
      <w:divBdr>
        <w:top w:val="none" w:sz="0" w:space="0" w:color="auto"/>
        <w:left w:val="none" w:sz="0" w:space="0" w:color="auto"/>
        <w:bottom w:val="none" w:sz="0" w:space="0" w:color="auto"/>
        <w:right w:val="none" w:sz="0" w:space="0" w:color="auto"/>
      </w:divBdr>
    </w:div>
    <w:div w:id="2058235042">
      <w:marLeft w:val="640"/>
      <w:marRight w:val="0"/>
      <w:marTop w:val="0"/>
      <w:marBottom w:val="0"/>
      <w:divBdr>
        <w:top w:val="none" w:sz="0" w:space="0" w:color="auto"/>
        <w:left w:val="none" w:sz="0" w:space="0" w:color="auto"/>
        <w:bottom w:val="none" w:sz="0" w:space="0" w:color="auto"/>
        <w:right w:val="none" w:sz="0" w:space="0" w:color="auto"/>
      </w:divBdr>
    </w:div>
    <w:div w:id="2058622843">
      <w:marLeft w:val="640"/>
      <w:marRight w:val="0"/>
      <w:marTop w:val="0"/>
      <w:marBottom w:val="0"/>
      <w:divBdr>
        <w:top w:val="none" w:sz="0" w:space="0" w:color="auto"/>
        <w:left w:val="none" w:sz="0" w:space="0" w:color="auto"/>
        <w:bottom w:val="none" w:sz="0" w:space="0" w:color="auto"/>
        <w:right w:val="none" w:sz="0" w:space="0" w:color="auto"/>
      </w:divBdr>
    </w:div>
    <w:div w:id="2058702998">
      <w:marLeft w:val="640"/>
      <w:marRight w:val="0"/>
      <w:marTop w:val="0"/>
      <w:marBottom w:val="0"/>
      <w:divBdr>
        <w:top w:val="none" w:sz="0" w:space="0" w:color="auto"/>
        <w:left w:val="none" w:sz="0" w:space="0" w:color="auto"/>
        <w:bottom w:val="none" w:sz="0" w:space="0" w:color="auto"/>
        <w:right w:val="none" w:sz="0" w:space="0" w:color="auto"/>
      </w:divBdr>
    </w:div>
    <w:div w:id="2058889997">
      <w:marLeft w:val="640"/>
      <w:marRight w:val="0"/>
      <w:marTop w:val="0"/>
      <w:marBottom w:val="0"/>
      <w:divBdr>
        <w:top w:val="none" w:sz="0" w:space="0" w:color="auto"/>
        <w:left w:val="none" w:sz="0" w:space="0" w:color="auto"/>
        <w:bottom w:val="none" w:sz="0" w:space="0" w:color="auto"/>
        <w:right w:val="none" w:sz="0" w:space="0" w:color="auto"/>
      </w:divBdr>
    </w:div>
    <w:div w:id="2059276028">
      <w:marLeft w:val="640"/>
      <w:marRight w:val="0"/>
      <w:marTop w:val="0"/>
      <w:marBottom w:val="0"/>
      <w:divBdr>
        <w:top w:val="none" w:sz="0" w:space="0" w:color="auto"/>
        <w:left w:val="none" w:sz="0" w:space="0" w:color="auto"/>
        <w:bottom w:val="none" w:sz="0" w:space="0" w:color="auto"/>
        <w:right w:val="none" w:sz="0" w:space="0" w:color="auto"/>
      </w:divBdr>
    </w:div>
    <w:div w:id="2059284173">
      <w:marLeft w:val="640"/>
      <w:marRight w:val="0"/>
      <w:marTop w:val="0"/>
      <w:marBottom w:val="0"/>
      <w:divBdr>
        <w:top w:val="none" w:sz="0" w:space="0" w:color="auto"/>
        <w:left w:val="none" w:sz="0" w:space="0" w:color="auto"/>
        <w:bottom w:val="none" w:sz="0" w:space="0" w:color="auto"/>
        <w:right w:val="none" w:sz="0" w:space="0" w:color="auto"/>
      </w:divBdr>
    </w:div>
    <w:div w:id="2059473842">
      <w:marLeft w:val="640"/>
      <w:marRight w:val="0"/>
      <w:marTop w:val="0"/>
      <w:marBottom w:val="0"/>
      <w:divBdr>
        <w:top w:val="none" w:sz="0" w:space="0" w:color="auto"/>
        <w:left w:val="none" w:sz="0" w:space="0" w:color="auto"/>
        <w:bottom w:val="none" w:sz="0" w:space="0" w:color="auto"/>
        <w:right w:val="none" w:sz="0" w:space="0" w:color="auto"/>
      </w:divBdr>
    </w:div>
    <w:div w:id="2059934431">
      <w:marLeft w:val="640"/>
      <w:marRight w:val="0"/>
      <w:marTop w:val="0"/>
      <w:marBottom w:val="0"/>
      <w:divBdr>
        <w:top w:val="none" w:sz="0" w:space="0" w:color="auto"/>
        <w:left w:val="none" w:sz="0" w:space="0" w:color="auto"/>
        <w:bottom w:val="none" w:sz="0" w:space="0" w:color="auto"/>
        <w:right w:val="none" w:sz="0" w:space="0" w:color="auto"/>
      </w:divBdr>
    </w:div>
    <w:div w:id="2060082301">
      <w:marLeft w:val="640"/>
      <w:marRight w:val="0"/>
      <w:marTop w:val="0"/>
      <w:marBottom w:val="0"/>
      <w:divBdr>
        <w:top w:val="none" w:sz="0" w:space="0" w:color="auto"/>
        <w:left w:val="none" w:sz="0" w:space="0" w:color="auto"/>
        <w:bottom w:val="none" w:sz="0" w:space="0" w:color="auto"/>
        <w:right w:val="none" w:sz="0" w:space="0" w:color="auto"/>
      </w:divBdr>
    </w:div>
    <w:div w:id="2060321783">
      <w:marLeft w:val="640"/>
      <w:marRight w:val="0"/>
      <w:marTop w:val="0"/>
      <w:marBottom w:val="0"/>
      <w:divBdr>
        <w:top w:val="none" w:sz="0" w:space="0" w:color="auto"/>
        <w:left w:val="none" w:sz="0" w:space="0" w:color="auto"/>
        <w:bottom w:val="none" w:sz="0" w:space="0" w:color="auto"/>
        <w:right w:val="none" w:sz="0" w:space="0" w:color="auto"/>
      </w:divBdr>
    </w:div>
    <w:div w:id="2060471243">
      <w:marLeft w:val="640"/>
      <w:marRight w:val="0"/>
      <w:marTop w:val="0"/>
      <w:marBottom w:val="0"/>
      <w:divBdr>
        <w:top w:val="none" w:sz="0" w:space="0" w:color="auto"/>
        <w:left w:val="none" w:sz="0" w:space="0" w:color="auto"/>
        <w:bottom w:val="none" w:sz="0" w:space="0" w:color="auto"/>
        <w:right w:val="none" w:sz="0" w:space="0" w:color="auto"/>
      </w:divBdr>
    </w:div>
    <w:div w:id="2060475379">
      <w:marLeft w:val="640"/>
      <w:marRight w:val="0"/>
      <w:marTop w:val="0"/>
      <w:marBottom w:val="0"/>
      <w:divBdr>
        <w:top w:val="none" w:sz="0" w:space="0" w:color="auto"/>
        <w:left w:val="none" w:sz="0" w:space="0" w:color="auto"/>
        <w:bottom w:val="none" w:sz="0" w:space="0" w:color="auto"/>
        <w:right w:val="none" w:sz="0" w:space="0" w:color="auto"/>
      </w:divBdr>
    </w:div>
    <w:div w:id="2060664752">
      <w:marLeft w:val="640"/>
      <w:marRight w:val="0"/>
      <w:marTop w:val="0"/>
      <w:marBottom w:val="0"/>
      <w:divBdr>
        <w:top w:val="none" w:sz="0" w:space="0" w:color="auto"/>
        <w:left w:val="none" w:sz="0" w:space="0" w:color="auto"/>
        <w:bottom w:val="none" w:sz="0" w:space="0" w:color="auto"/>
        <w:right w:val="none" w:sz="0" w:space="0" w:color="auto"/>
      </w:divBdr>
    </w:div>
    <w:div w:id="2060666875">
      <w:marLeft w:val="640"/>
      <w:marRight w:val="0"/>
      <w:marTop w:val="0"/>
      <w:marBottom w:val="0"/>
      <w:divBdr>
        <w:top w:val="none" w:sz="0" w:space="0" w:color="auto"/>
        <w:left w:val="none" w:sz="0" w:space="0" w:color="auto"/>
        <w:bottom w:val="none" w:sz="0" w:space="0" w:color="auto"/>
        <w:right w:val="none" w:sz="0" w:space="0" w:color="auto"/>
      </w:divBdr>
    </w:div>
    <w:div w:id="2060936433">
      <w:marLeft w:val="640"/>
      <w:marRight w:val="0"/>
      <w:marTop w:val="0"/>
      <w:marBottom w:val="0"/>
      <w:divBdr>
        <w:top w:val="none" w:sz="0" w:space="0" w:color="auto"/>
        <w:left w:val="none" w:sz="0" w:space="0" w:color="auto"/>
        <w:bottom w:val="none" w:sz="0" w:space="0" w:color="auto"/>
        <w:right w:val="none" w:sz="0" w:space="0" w:color="auto"/>
      </w:divBdr>
    </w:div>
    <w:div w:id="2061204067">
      <w:marLeft w:val="640"/>
      <w:marRight w:val="0"/>
      <w:marTop w:val="0"/>
      <w:marBottom w:val="0"/>
      <w:divBdr>
        <w:top w:val="none" w:sz="0" w:space="0" w:color="auto"/>
        <w:left w:val="none" w:sz="0" w:space="0" w:color="auto"/>
        <w:bottom w:val="none" w:sz="0" w:space="0" w:color="auto"/>
        <w:right w:val="none" w:sz="0" w:space="0" w:color="auto"/>
      </w:divBdr>
    </w:div>
    <w:div w:id="2061787164">
      <w:marLeft w:val="640"/>
      <w:marRight w:val="0"/>
      <w:marTop w:val="0"/>
      <w:marBottom w:val="0"/>
      <w:divBdr>
        <w:top w:val="none" w:sz="0" w:space="0" w:color="auto"/>
        <w:left w:val="none" w:sz="0" w:space="0" w:color="auto"/>
        <w:bottom w:val="none" w:sz="0" w:space="0" w:color="auto"/>
        <w:right w:val="none" w:sz="0" w:space="0" w:color="auto"/>
      </w:divBdr>
    </w:div>
    <w:div w:id="2063092266">
      <w:marLeft w:val="640"/>
      <w:marRight w:val="0"/>
      <w:marTop w:val="0"/>
      <w:marBottom w:val="0"/>
      <w:divBdr>
        <w:top w:val="none" w:sz="0" w:space="0" w:color="auto"/>
        <w:left w:val="none" w:sz="0" w:space="0" w:color="auto"/>
        <w:bottom w:val="none" w:sz="0" w:space="0" w:color="auto"/>
        <w:right w:val="none" w:sz="0" w:space="0" w:color="auto"/>
      </w:divBdr>
    </w:div>
    <w:div w:id="2063290371">
      <w:marLeft w:val="640"/>
      <w:marRight w:val="0"/>
      <w:marTop w:val="0"/>
      <w:marBottom w:val="0"/>
      <w:divBdr>
        <w:top w:val="none" w:sz="0" w:space="0" w:color="auto"/>
        <w:left w:val="none" w:sz="0" w:space="0" w:color="auto"/>
        <w:bottom w:val="none" w:sz="0" w:space="0" w:color="auto"/>
        <w:right w:val="none" w:sz="0" w:space="0" w:color="auto"/>
      </w:divBdr>
    </w:div>
    <w:div w:id="2063752821">
      <w:marLeft w:val="640"/>
      <w:marRight w:val="0"/>
      <w:marTop w:val="0"/>
      <w:marBottom w:val="0"/>
      <w:divBdr>
        <w:top w:val="none" w:sz="0" w:space="0" w:color="auto"/>
        <w:left w:val="none" w:sz="0" w:space="0" w:color="auto"/>
        <w:bottom w:val="none" w:sz="0" w:space="0" w:color="auto"/>
        <w:right w:val="none" w:sz="0" w:space="0" w:color="auto"/>
      </w:divBdr>
    </w:div>
    <w:div w:id="2063867345">
      <w:marLeft w:val="640"/>
      <w:marRight w:val="0"/>
      <w:marTop w:val="0"/>
      <w:marBottom w:val="0"/>
      <w:divBdr>
        <w:top w:val="none" w:sz="0" w:space="0" w:color="auto"/>
        <w:left w:val="none" w:sz="0" w:space="0" w:color="auto"/>
        <w:bottom w:val="none" w:sz="0" w:space="0" w:color="auto"/>
        <w:right w:val="none" w:sz="0" w:space="0" w:color="auto"/>
      </w:divBdr>
    </w:div>
    <w:div w:id="2063944904">
      <w:marLeft w:val="640"/>
      <w:marRight w:val="0"/>
      <w:marTop w:val="0"/>
      <w:marBottom w:val="0"/>
      <w:divBdr>
        <w:top w:val="none" w:sz="0" w:space="0" w:color="auto"/>
        <w:left w:val="none" w:sz="0" w:space="0" w:color="auto"/>
        <w:bottom w:val="none" w:sz="0" w:space="0" w:color="auto"/>
        <w:right w:val="none" w:sz="0" w:space="0" w:color="auto"/>
      </w:divBdr>
    </w:div>
    <w:div w:id="2064601252">
      <w:marLeft w:val="640"/>
      <w:marRight w:val="0"/>
      <w:marTop w:val="0"/>
      <w:marBottom w:val="0"/>
      <w:divBdr>
        <w:top w:val="none" w:sz="0" w:space="0" w:color="auto"/>
        <w:left w:val="none" w:sz="0" w:space="0" w:color="auto"/>
        <w:bottom w:val="none" w:sz="0" w:space="0" w:color="auto"/>
        <w:right w:val="none" w:sz="0" w:space="0" w:color="auto"/>
      </w:divBdr>
    </w:div>
    <w:div w:id="2065057301">
      <w:marLeft w:val="640"/>
      <w:marRight w:val="0"/>
      <w:marTop w:val="0"/>
      <w:marBottom w:val="0"/>
      <w:divBdr>
        <w:top w:val="none" w:sz="0" w:space="0" w:color="auto"/>
        <w:left w:val="none" w:sz="0" w:space="0" w:color="auto"/>
        <w:bottom w:val="none" w:sz="0" w:space="0" w:color="auto"/>
        <w:right w:val="none" w:sz="0" w:space="0" w:color="auto"/>
      </w:divBdr>
    </w:div>
    <w:div w:id="2065059881">
      <w:marLeft w:val="640"/>
      <w:marRight w:val="0"/>
      <w:marTop w:val="0"/>
      <w:marBottom w:val="0"/>
      <w:divBdr>
        <w:top w:val="none" w:sz="0" w:space="0" w:color="auto"/>
        <w:left w:val="none" w:sz="0" w:space="0" w:color="auto"/>
        <w:bottom w:val="none" w:sz="0" w:space="0" w:color="auto"/>
        <w:right w:val="none" w:sz="0" w:space="0" w:color="auto"/>
      </w:divBdr>
    </w:div>
    <w:div w:id="2065255800">
      <w:marLeft w:val="640"/>
      <w:marRight w:val="0"/>
      <w:marTop w:val="0"/>
      <w:marBottom w:val="0"/>
      <w:divBdr>
        <w:top w:val="none" w:sz="0" w:space="0" w:color="auto"/>
        <w:left w:val="none" w:sz="0" w:space="0" w:color="auto"/>
        <w:bottom w:val="none" w:sz="0" w:space="0" w:color="auto"/>
        <w:right w:val="none" w:sz="0" w:space="0" w:color="auto"/>
      </w:divBdr>
    </w:div>
    <w:div w:id="2065593881">
      <w:marLeft w:val="640"/>
      <w:marRight w:val="0"/>
      <w:marTop w:val="0"/>
      <w:marBottom w:val="0"/>
      <w:divBdr>
        <w:top w:val="none" w:sz="0" w:space="0" w:color="auto"/>
        <w:left w:val="none" w:sz="0" w:space="0" w:color="auto"/>
        <w:bottom w:val="none" w:sz="0" w:space="0" w:color="auto"/>
        <w:right w:val="none" w:sz="0" w:space="0" w:color="auto"/>
      </w:divBdr>
    </w:div>
    <w:div w:id="2065831512">
      <w:marLeft w:val="640"/>
      <w:marRight w:val="0"/>
      <w:marTop w:val="0"/>
      <w:marBottom w:val="0"/>
      <w:divBdr>
        <w:top w:val="none" w:sz="0" w:space="0" w:color="auto"/>
        <w:left w:val="none" w:sz="0" w:space="0" w:color="auto"/>
        <w:bottom w:val="none" w:sz="0" w:space="0" w:color="auto"/>
        <w:right w:val="none" w:sz="0" w:space="0" w:color="auto"/>
      </w:divBdr>
    </w:div>
    <w:div w:id="2065978588">
      <w:marLeft w:val="640"/>
      <w:marRight w:val="0"/>
      <w:marTop w:val="0"/>
      <w:marBottom w:val="0"/>
      <w:divBdr>
        <w:top w:val="none" w:sz="0" w:space="0" w:color="auto"/>
        <w:left w:val="none" w:sz="0" w:space="0" w:color="auto"/>
        <w:bottom w:val="none" w:sz="0" w:space="0" w:color="auto"/>
        <w:right w:val="none" w:sz="0" w:space="0" w:color="auto"/>
      </w:divBdr>
    </w:div>
    <w:div w:id="2066027149">
      <w:marLeft w:val="640"/>
      <w:marRight w:val="0"/>
      <w:marTop w:val="0"/>
      <w:marBottom w:val="0"/>
      <w:divBdr>
        <w:top w:val="none" w:sz="0" w:space="0" w:color="auto"/>
        <w:left w:val="none" w:sz="0" w:space="0" w:color="auto"/>
        <w:bottom w:val="none" w:sz="0" w:space="0" w:color="auto"/>
        <w:right w:val="none" w:sz="0" w:space="0" w:color="auto"/>
      </w:divBdr>
    </w:div>
    <w:div w:id="2066100312">
      <w:marLeft w:val="640"/>
      <w:marRight w:val="0"/>
      <w:marTop w:val="0"/>
      <w:marBottom w:val="0"/>
      <w:divBdr>
        <w:top w:val="none" w:sz="0" w:space="0" w:color="auto"/>
        <w:left w:val="none" w:sz="0" w:space="0" w:color="auto"/>
        <w:bottom w:val="none" w:sz="0" w:space="0" w:color="auto"/>
        <w:right w:val="none" w:sz="0" w:space="0" w:color="auto"/>
      </w:divBdr>
    </w:div>
    <w:div w:id="2066834664">
      <w:marLeft w:val="640"/>
      <w:marRight w:val="0"/>
      <w:marTop w:val="0"/>
      <w:marBottom w:val="0"/>
      <w:divBdr>
        <w:top w:val="none" w:sz="0" w:space="0" w:color="auto"/>
        <w:left w:val="none" w:sz="0" w:space="0" w:color="auto"/>
        <w:bottom w:val="none" w:sz="0" w:space="0" w:color="auto"/>
        <w:right w:val="none" w:sz="0" w:space="0" w:color="auto"/>
      </w:divBdr>
    </w:div>
    <w:div w:id="2067298075">
      <w:marLeft w:val="640"/>
      <w:marRight w:val="0"/>
      <w:marTop w:val="0"/>
      <w:marBottom w:val="0"/>
      <w:divBdr>
        <w:top w:val="none" w:sz="0" w:space="0" w:color="auto"/>
        <w:left w:val="none" w:sz="0" w:space="0" w:color="auto"/>
        <w:bottom w:val="none" w:sz="0" w:space="0" w:color="auto"/>
        <w:right w:val="none" w:sz="0" w:space="0" w:color="auto"/>
      </w:divBdr>
    </w:div>
    <w:div w:id="2067485397">
      <w:marLeft w:val="640"/>
      <w:marRight w:val="0"/>
      <w:marTop w:val="0"/>
      <w:marBottom w:val="0"/>
      <w:divBdr>
        <w:top w:val="none" w:sz="0" w:space="0" w:color="auto"/>
        <w:left w:val="none" w:sz="0" w:space="0" w:color="auto"/>
        <w:bottom w:val="none" w:sz="0" w:space="0" w:color="auto"/>
        <w:right w:val="none" w:sz="0" w:space="0" w:color="auto"/>
      </w:divBdr>
    </w:div>
    <w:div w:id="2067606552">
      <w:marLeft w:val="640"/>
      <w:marRight w:val="0"/>
      <w:marTop w:val="0"/>
      <w:marBottom w:val="0"/>
      <w:divBdr>
        <w:top w:val="none" w:sz="0" w:space="0" w:color="auto"/>
        <w:left w:val="none" w:sz="0" w:space="0" w:color="auto"/>
        <w:bottom w:val="none" w:sz="0" w:space="0" w:color="auto"/>
        <w:right w:val="none" w:sz="0" w:space="0" w:color="auto"/>
      </w:divBdr>
    </w:div>
    <w:div w:id="2067681600">
      <w:marLeft w:val="640"/>
      <w:marRight w:val="0"/>
      <w:marTop w:val="0"/>
      <w:marBottom w:val="0"/>
      <w:divBdr>
        <w:top w:val="none" w:sz="0" w:space="0" w:color="auto"/>
        <w:left w:val="none" w:sz="0" w:space="0" w:color="auto"/>
        <w:bottom w:val="none" w:sz="0" w:space="0" w:color="auto"/>
        <w:right w:val="none" w:sz="0" w:space="0" w:color="auto"/>
      </w:divBdr>
    </w:div>
    <w:div w:id="2067945140">
      <w:marLeft w:val="640"/>
      <w:marRight w:val="0"/>
      <w:marTop w:val="0"/>
      <w:marBottom w:val="0"/>
      <w:divBdr>
        <w:top w:val="none" w:sz="0" w:space="0" w:color="auto"/>
        <w:left w:val="none" w:sz="0" w:space="0" w:color="auto"/>
        <w:bottom w:val="none" w:sz="0" w:space="0" w:color="auto"/>
        <w:right w:val="none" w:sz="0" w:space="0" w:color="auto"/>
      </w:divBdr>
    </w:div>
    <w:div w:id="2068603542">
      <w:marLeft w:val="640"/>
      <w:marRight w:val="0"/>
      <w:marTop w:val="0"/>
      <w:marBottom w:val="0"/>
      <w:divBdr>
        <w:top w:val="none" w:sz="0" w:space="0" w:color="auto"/>
        <w:left w:val="none" w:sz="0" w:space="0" w:color="auto"/>
        <w:bottom w:val="none" w:sz="0" w:space="0" w:color="auto"/>
        <w:right w:val="none" w:sz="0" w:space="0" w:color="auto"/>
      </w:divBdr>
    </w:div>
    <w:div w:id="2068645886">
      <w:marLeft w:val="640"/>
      <w:marRight w:val="0"/>
      <w:marTop w:val="0"/>
      <w:marBottom w:val="0"/>
      <w:divBdr>
        <w:top w:val="none" w:sz="0" w:space="0" w:color="auto"/>
        <w:left w:val="none" w:sz="0" w:space="0" w:color="auto"/>
        <w:bottom w:val="none" w:sz="0" w:space="0" w:color="auto"/>
        <w:right w:val="none" w:sz="0" w:space="0" w:color="auto"/>
      </w:divBdr>
    </w:div>
    <w:div w:id="2068726261">
      <w:marLeft w:val="640"/>
      <w:marRight w:val="0"/>
      <w:marTop w:val="0"/>
      <w:marBottom w:val="0"/>
      <w:divBdr>
        <w:top w:val="none" w:sz="0" w:space="0" w:color="auto"/>
        <w:left w:val="none" w:sz="0" w:space="0" w:color="auto"/>
        <w:bottom w:val="none" w:sz="0" w:space="0" w:color="auto"/>
        <w:right w:val="none" w:sz="0" w:space="0" w:color="auto"/>
      </w:divBdr>
    </w:div>
    <w:div w:id="2068991140">
      <w:marLeft w:val="640"/>
      <w:marRight w:val="0"/>
      <w:marTop w:val="0"/>
      <w:marBottom w:val="0"/>
      <w:divBdr>
        <w:top w:val="none" w:sz="0" w:space="0" w:color="auto"/>
        <w:left w:val="none" w:sz="0" w:space="0" w:color="auto"/>
        <w:bottom w:val="none" w:sz="0" w:space="0" w:color="auto"/>
        <w:right w:val="none" w:sz="0" w:space="0" w:color="auto"/>
      </w:divBdr>
    </w:div>
    <w:div w:id="2069181618">
      <w:marLeft w:val="640"/>
      <w:marRight w:val="0"/>
      <w:marTop w:val="0"/>
      <w:marBottom w:val="0"/>
      <w:divBdr>
        <w:top w:val="none" w:sz="0" w:space="0" w:color="auto"/>
        <w:left w:val="none" w:sz="0" w:space="0" w:color="auto"/>
        <w:bottom w:val="none" w:sz="0" w:space="0" w:color="auto"/>
        <w:right w:val="none" w:sz="0" w:space="0" w:color="auto"/>
      </w:divBdr>
    </w:div>
    <w:div w:id="2069377507">
      <w:marLeft w:val="640"/>
      <w:marRight w:val="0"/>
      <w:marTop w:val="0"/>
      <w:marBottom w:val="0"/>
      <w:divBdr>
        <w:top w:val="none" w:sz="0" w:space="0" w:color="auto"/>
        <w:left w:val="none" w:sz="0" w:space="0" w:color="auto"/>
        <w:bottom w:val="none" w:sz="0" w:space="0" w:color="auto"/>
        <w:right w:val="none" w:sz="0" w:space="0" w:color="auto"/>
      </w:divBdr>
    </w:div>
    <w:div w:id="2069962111">
      <w:marLeft w:val="640"/>
      <w:marRight w:val="0"/>
      <w:marTop w:val="0"/>
      <w:marBottom w:val="0"/>
      <w:divBdr>
        <w:top w:val="none" w:sz="0" w:space="0" w:color="auto"/>
        <w:left w:val="none" w:sz="0" w:space="0" w:color="auto"/>
        <w:bottom w:val="none" w:sz="0" w:space="0" w:color="auto"/>
        <w:right w:val="none" w:sz="0" w:space="0" w:color="auto"/>
      </w:divBdr>
    </w:div>
    <w:div w:id="2070106690">
      <w:marLeft w:val="640"/>
      <w:marRight w:val="0"/>
      <w:marTop w:val="0"/>
      <w:marBottom w:val="0"/>
      <w:divBdr>
        <w:top w:val="none" w:sz="0" w:space="0" w:color="auto"/>
        <w:left w:val="none" w:sz="0" w:space="0" w:color="auto"/>
        <w:bottom w:val="none" w:sz="0" w:space="0" w:color="auto"/>
        <w:right w:val="none" w:sz="0" w:space="0" w:color="auto"/>
      </w:divBdr>
    </w:div>
    <w:div w:id="2070109997">
      <w:marLeft w:val="640"/>
      <w:marRight w:val="0"/>
      <w:marTop w:val="0"/>
      <w:marBottom w:val="0"/>
      <w:divBdr>
        <w:top w:val="none" w:sz="0" w:space="0" w:color="auto"/>
        <w:left w:val="none" w:sz="0" w:space="0" w:color="auto"/>
        <w:bottom w:val="none" w:sz="0" w:space="0" w:color="auto"/>
        <w:right w:val="none" w:sz="0" w:space="0" w:color="auto"/>
      </w:divBdr>
    </w:div>
    <w:div w:id="2071536335">
      <w:marLeft w:val="640"/>
      <w:marRight w:val="0"/>
      <w:marTop w:val="0"/>
      <w:marBottom w:val="0"/>
      <w:divBdr>
        <w:top w:val="none" w:sz="0" w:space="0" w:color="auto"/>
        <w:left w:val="none" w:sz="0" w:space="0" w:color="auto"/>
        <w:bottom w:val="none" w:sz="0" w:space="0" w:color="auto"/>
        <w:right w:val="none" w:sz="0" w:space="0" w:color="auto"/>
      </w:divBdr>
    </w:div>
    <w:div w:id="2071733116">
      <w:marLeft w:val="640"/>
      <w:marRight w:val="0"/>
      <w:marTop w:val="0"/>
      <w:marBottom w:val="0"/>
      <w:divBdr>
        <w:top w:val="none" w:sz="0" w:space="0" w:color="auto"/>
        <w:left w:val="none" w:sz="0" w:space="0" w:color="auto"/>
        <w:bottom w:val="none" w:sz="0" w:space="0" w:color="auto"/>
        <w:right w:val="none" w:sz="0" w:space="0" w:color="auto"/>
      </w:divBdr>
    </w:div>
    <w:div w:id="2071804651">
      <w:marLeft w:val="640"/>
      <w:marRight w:val="0"/>
      <w:marTop w:val="0"/>
      <w:marBottom w:val="0"/>
      <w:divBdr>
        <w:top w:val="none" w:sz="0" w:space="0" w:color="auto"/>
        <w:left w:val="none" w:sz="0" w:space="0" w:color="auto"/>
        <w:bottom w:val="none" w:sz="0" w:space="0" w:color="auto"/>
        <w:right w:val="none" w:sz="0" w:space="0" w:color="auto"/>
      </w:divBdr>
    </w:div>
    <w:div w:id="2071996648">
      <w:marLeft w:val="640"/>
      <w:marRight w:val="0"/>
      <w:marTop w:val="0"/>
      <w:marBottom w:val="0"/>
      <w:divBdr>
        <w:top w:val="none" w:sz="0" w:space="0" w:color="auto"/>
        <w:left w:val="none" w:sz="0" w:space="0" w:color="auto"/>
        <w:bottom w:val="none" w:sz="0" w:space="0" w:color="auto"/>
        <w:right w:val="none" w:sz="0" w:space="0" w:color="auto"/>
      </w:divBdr>
    </w:div>
    <w:div w:id="2072195632">
      <w:marLeft w:val="640"/>
      <w:marRight w:val="0"/>
      <w:marTop w:val="0"/>
      <w:marBottom w:val="0"/>
      <w:divBdr>
        <w:top w:val="none" w:sz="0" w:space="0" w:color="auto"/>
        <w:left w:val="none" w:sz="0" w:space="0" w:color="auto"/>
        <w:bottom w:val="none" w:sz="0" w:space="0" w:color="auto"/>
        <w:right w:val="none" w:sz="0" w:space="0" w:color="auto"/>
      </w:divBdr>
    </w:div>
    <w:div w:id="2072314217">
      <w:marLeft w:val="640"/>
      <w:marRight w:val="0"/>
      <w:marTop w:val="0"/>
      <w:marBottom w:val="0"/>
      <w:divBdr>
        <w:top w:val="none" w:sz="0" w:space="0" w:color="auto"/>
        <w:left w:val="none" w:sz="0" w:space="0" w:color="auto"/>
        <w:bottom w:val="none" w:sz="0" w:space="0" w:color="auto"/>
        <w:right w:val="none" w:sz="0" w:space="0" w:color="auto"/>
      </w:divBdr>
    </w:div>
    <w:div w:id="2072339014">
      <w:marLeft w:val="640"/>
      <w:marRight w:val="0"/>
      <w:marTop w:val="0"/>
      <w:marBottom w:val="0"/>
      <w:divBdr>
        <w:top w:val="none" w:sz="0" w:space="0" w:color="auto"/>
        <w:left w:val="none" w:sz="0" w:space="0" w:color="auto"/>
        <w:bottom w:val="none" w:sz="0" w:space="0" w:color="auto"/>
        <w:right w:val="none" w:sz="0" w:space="0" w:color="auto"/>
      </w:divBdr>
    </w:div>
    <w:div w:id="2072535462">
      <w:marLeft w:val="640"/>
      <w:marRight w:val="0"/>
      <w:marTop w:val="0"/>
      <w:marBottom w:val="0"/>
      <w:divBdr>
        <w:top w:val="none" w:sz="0" w:space="0" w:color="auto"/>
        <w:left w:val="none" w:sz="0" w:space="0" w:color="auto"/>
        <w:bottom w:val="none" w:sz="0" w:space="0" w:color="auto"/>
        <w:right w:val="none" w:sz="0" w:space="0" w:color="auto"/>
      </w:divBdr>
    </w:div>
    <w:div w:id="2072731190">
      <w:marLeft w:val="640"/>
      <w:marRight w:val="0"/>
      <w:marTop w:val="0"/>
      <w:marBottom w:val="0"/>
      <w:divBdr>
        <w:top w:val="none" w:sz="0" w:space="0" w:color="auto"/>
        <w:left w:val="none" w:sz="0" w:space="0" w:color="auto"/>
        <w:bottom w:val="none" w:sz="0" w:space="0" w:color="auto"/>
        <w:right w:val="none" w:sz="0" w:space="0" w:color="auto"/>
      </w:divBdr>
    </w:div>
    <w:div w:id="2073771850">
      <w:marLeft w:val="640"/>
      <w:marRight w:val="0"/>
      <w:marTop w:val="0"/>
      <w:marBottom w:val="0"/>
      <w:divBdr>
        <w:top w:val="none" w:sz="0" w:space="0" w:color="auto"/>
        <w:left w:val="none" w:sz="0" w:space="0" w:color="auto"/>
        <w:bottom w:val="none" w:sz="0" w:space="0" w:color="auto"/>
        <w:right w:val="none" w:sz="0" w:space="0" w:color="auto"/>
      </w:divBdr>
    </w:div>
    <w:div w:id="2074159679">
      <w:marLeft w:val="640"/>
      <w:marRight w:val="0"/>
      <w:marTop w:val="0"/>
      <w:marBottom w:val="0"/>
      <w:divBdr>
        <w:top w:val="none" w:sz="0" w:space="0" w:color="auto"/>
        <w:left w:val="none" w:sz="0" w:space="0" w:color="auto"/>
        <w:bottom w:val="none" w:sz="0" w:space="0" w:color="auto"/>
        <w:right w:val="none" w:sz="0" w:space="0" w:color="auto"/>
      </w:divBdr>
    </w:div>
    <w:div w:id="2074695441">
      <w:marLeft w:val="640"/>
      <w:marRight w:val="0"/>
      <w:marTop w:val="0"/>
      <w:marBottom w:val="0"/>
      <w:divBdr>
        <w:top w:val="none" w:sz="0" w:space="0" w:color="auto"/>
        <w:left w:val="none" w:sz="0" w:space="0" w:color="auto"/>
        <w:bottom w:val="none" w:sz="0" w:space="0" w:color="auto"/>
        <w:right w:val="none" w:sz="0" w:space="0" w:color="auto"/>
      </w:divBdr>
    </w:div>
    <w:div w:id="2074887860">
      <w:marLeft w:val="640"/>
      <w:marRight w:val="0"/>
      <w:marTop w:val="0"/>
      <w:marBottom w:val="0"/>
      <w:divBdr>
        <w:top w:val="none" w:sz="0" w:space="0" w:color="auto"/>
        <w:left w:val="none" w:sz="0" w:space="0" w:color="auto"/>
        <w:bottom w:val="none" w:sz="0" w:space="0" w:color="auto"/>
        <w:right w:val="none" w:sz="0" w:space="0" w:color="auto"/>
      </w:divBdr>
    </w:div>
    <w:div w:id="2075659333">
      <w:marLeft w:val="640"/>
      <w:marRight w:val="0"/>
      <w:marTop w:val="0"/>
      <w:marBottom w:val="0"/>
      <w:divBdr>
        <w:top w:val="none" w:sz="0" w:space="0" w:color="auto"/>
        <w:left w:val="none" w:sz="0" w:space="0" w:color="auto"/>
        <w:bottom w:val="none" w:sz="0" w:space="0" w:color="auto"/>
        <w:right w:val="none" w:sz="0" w:space="0" w:color="auto"/>
      </w:divBdr>
    </w:div>
    <w:div w:id="2075927116">
      <w:marLeft w:val="640"/>
      <w:marRight w:val="0"/>
      <w:marTop w:val="0"/>
      <w:marBottom w:val="0"/>
      <w:divBdr>
        <w:top w:val="none" w:sz="0" w:space="0" w:color="auto"/>
        <w:left w:val="none" w:sz="0" w:space="0" w:color="auto"/>
        <w:bottom w:val="none" w:sz="0" w:space="0" w:color="auto"/>
        <w:right w:val="none" w:sz="0" w:space="0" w:color="auto"/>
      </w:divBdr>
    </w:div>
    <w:div w:id="2076276057">
      <w:marLeft w:val="640"/>
      <w:marRight w:val="0"/>
      <w:marTop w:val="0"/>
      <w:marBottom w:val="0"/>
      <w:divBdr>
        <w:top w:val="none" w:sz="0" w:space="0" w:color="auto"/>
        <w:left w:val="none" w:sz="0" w:space="0" w:color="auto"/>
        <w:bottom w:val="none" w:sz="0" w:space="0" w:color="auto"/>
        <w:right w:val="none" w:sz="0" w:space="0" w:color="auto"/>
      </w:divBdr>
    </w:div>
    <w:div w:id="2076588056">
      <w:marLeft w:val="640"/>
      <w:marRight w:val="0"/>
      <w:marTop w:val="0"/>
      <w:marBottom w:val="0"/>
      <w:divBdr>
        <w:top w:val="none" w:sz="0" w:space="0" w:color="auto"/>
        <w:left w:val="none" w:sz="0" w:space="0" w:color="auto"/>
        <w:bottom w:val="none" w:sz="0" w:space="0" w:color="auto"/>
        <w:right w:val="none" w:sz="0" w:space="0" w:color="auto"/>
      </w:divBdr>
    </w:div>
    <w:div w:id="2077314043">
      <w:marLeft w:val="640"/>
      <w:marRight w:val="0"/>
      <w:marTop w:val="0"/>
      <w:marBottom w:val="0"/>
      <w:divBdr>
        <w:top w:val="none" w:sz="0" w:space="0" w:color="auto"/>
        <w:left w:val="none" w:sz="0" w:space="0" w:color="auto"/>
        <w:bottom w:val="none" w:sz="0" w:space="0" w:color="auto"/>
        <w:right w:val="none" w:sz="0" w:space="0" w:color="auto"/>
      </w:divBdr>
    </w:div>
    <w:div w:id="2077434990">
      <w:marLeft w:val="640"/>
      <w:marRight w:val="0"/>
      <w:marTop w:val="0"/>
      <w:marBottom w:val="0"/>
      <w:divBdr>
        <w:top w:val="none" w:sz="0" w:space="0" w:color="auto"/>
        <w:left w:val="none" w:sz="0" w:space="0" w:color="auto"/>
        <w:bottom w:val="none" w:sz="0" w:space="0" w:color="auto"/>
        <w:right w:val="none" w:sz="0" w:space="0" w:color="auto"/>
      </w:divBdr>
    </w:div>
    <w:div w:id="2077435377">
      <w:marLeft w:val="640"/>
      <w:marRight w:val="0"/>
      <w:marTop w:val="0"/>
      <w:marBottom w:val="0"/>
      <w:divBdr>
        <w:top w:val="none" w:sz="0" w:space="0" w:color="auto"/>
        <w:left w:val="none" w:sz="0" w:space="0" w:color="auto"/>
        <w:bottom w:val="none" w:sz="0" w:space="0" w:color="auto"/>
        <w:right w:val="none" w:sz="0" w:space="0" w:color="auto"/>
      </w:divBdr>
    </w:div>
    <w:div w:id="2077968759">
      <w:marLeft w:val="640"/>
      <w:marRight w:val="0"/>
      <w:marTop w:val="0"/>
      <w:marBottom w:val="0"/>
      <w:divBdr>
        <w:top w:val="none" w:sz="0" w:space="0" w:color="auto"/>
        <w:left w:val="none" w:sz="0" w:space="0" w:color="auto"/>
        <w:bottom w:val="none" w:sz="0" w:space="0" w:color="auto"/>
        <w:right w:val="none" w:sz="0" w:space="0" w:color="auto"/>
      </w:divBdr>
    </w:div>
    <w:div w:id="2078015920">
      <w:marLeft w:val="640"/>
      <w:marRight w:val="0"/>
      <w:marTop w:val="0"/>
      <w:marBottom w:val="0"/>
      <w:divBdr>
        <w:top w:val="none" w:sz="0" w:space="0" w:color="auto"/>
        <w:left w:val="none" w:sz="0" w:space="0" w:color="auto"/>
        <w:bottom w:val="none" w:sz="0" w:space="0" w:color="auto"/>
        <w:right w:val="none" w:sz="0" w:space="0" w:color="auto"/>
      </w:divBdr>
    </w:div>
    <w:div w:id="2078168309">
      <w:marLeft w:val="640"/>
      <w:marRight w:val="0"/>
      <w:marTop w:val="0"/>
      <w:marBottom w:val="0"/>
      <w:divBdr>
        <w:top w:val="none" w:sz="0" w:space="0" w:color="auto"/>
        <w:left w:val="none" w:sz="0" w:space="0" w:color="auto"/>
        <w:bottom w:val="none" w:sz="0" w:space="0" w:color="auto"/>
        <w:right w:val="none" w:sz="0" w:space="0" w:color="auto"/>
      </w:divBdr>
    </w:div>
    <w:div w:id="2078430760">
      <w:marLeft w:val="640"/>
      <w:marRight w:val="0"/>
      <w:marTop w:val="0"/>
      <w:marBottom w:val="0"/>
      <w:divBdr>
        <w:top w:val="none" w:sz="0" w:space="0" w:color="auto"/>
        <w:left w:val="none" w:sz="0" w:space="0" w:color="auto"/>
        <w:bottom w:val="none" w:sz="0" w:space="0" w:color="auto"/>
        <w:right w:val="none" w:sz="0" w:space="0" w:color="auto"/>
      </w:divBdr>
    </w:div>
    <w:div w:id="2078894734">
      <w:marLeft w:val="640"/>
      <w:marRight w:val="0"/>
      <w:marTop w:val="0"/>
      <w:marBottom w:val="0"/>
      <w:divBdr>
        <w:top w:val="none" w:sz="0" w:space="0" w:color="auto"/>
        <w:left w:val="none" w:sz="0" w:space="0" w:color="auto"/>
        <w:bottom w:val="none" w:sz="0" w:space="0" w:color="auto"/>
        <w:right w:val="none" w:sz="0" w:space="0" w:color="auto"/>
      </w:divBdr>
    </w:div>
    <w:div w:id="2078940501">
      <w:marLeft w:val="640"/>
      <w:marRight w:val="0"/>
      <w:marTop w:val="0"/>
      <w:marBottom w:val="0"/>
      <w:divBdr>
        <w:top w:val="none" w:sz="0" w:space="0" w:color="auto"/>
        <w:left w:val="none" w:sz="0" w:space="0" w:color="auto"/>
        <w:bottom w:val="none" w:sz="0" w:space="0" w:color="auto"/>
        <w:right w:val="none" w:sz="0" w:space="0" w:color="auto"/>
      </w:divBdr>
    </w:div>
    <w:div w:id="2079210085">
      <w:marLeft w:val="640"/>
      <w:marRight w:val="0"/>
      <w:marTop w:val="0"/>
      <w:marBottom w:val="0"/>
      <w:divBdr>
        <w:top w:val="none" w:sz="0" w:space="0" w:color="auto"/>
        <w:left w:val="none" w:sz="0" w:space="0" w:color="auto"/>
        <w:bottom w:val="none" w:sz="0" w:space="0" w:color="auto"/>
        <w:right w:val="none" w:sz="0" w:space="0" w:color="auto"/>
      </w:divBdr>
    </w:div>
    <w:div w:id="2079353657">
      <w:marLeft w:val="640"/>
      <w:marRight w:val="0"/>
      <w:marTop w:val="0"/>
      <w:marBottom w:val="0"/>
      <w:divBdr>
        <w:top w:val="none" w:sz="0" w:space="0" w:color="auto"/>
        <w:left w:val="none" w:sz="0" w:space="0" w:color="auto"/>
        <w:bottom w:val="none" w:sz="0" w:space="0" w:color="auto"/>
        <w:right w:val="none" w:sz="0" w:space="0" w:color="auto"/>
      </w:divBdr>
    </w:div>
    <w:div w:id="2079403953">
      <w:marLeft w:val="640"/>
      <w:marRight w:val="0"/>
      <w:marTop w:val="0"/>
      <w:marBottom w:val="0"/>
      <w:divBdr>
        <w:top w:val="none" w:sz="0" w:space="0" w:color="auto"/>
        <w:left w:val="none" w:sz="0" w:space="0" w:color="auto"/>
        <w:bottom w:val="none" w:sz="0" w:space="0" w:color="auto"/>
        <w:right w:val="none" w:sz="0" w:space="0" w:color="auto"/>
      </w:divBdr>
    </w:div>
    <w:div w:id="2079663934">
      <w:marLeft w:val="640"/>
      <w:marRight w:val="0"/>
      <w:marTop w:val="0"/>
      <w:marBottom w:val="0"/>
      <w:divBdr>
        <w:top w:val="none" w:sz="0" w:space="0" w:color="auto"/>
        <w:left w:val="none" w:sz="0" w:space="0" w:color="auto"/>
        <w:bottom w:val="none" w:sz="0" w:space="0" w:color="auto"/>
        <w:right w:val="none" w:sz="0" w:space="0" w:color="auto"/>
      </w:divBdr>
    </w:div>
    <w:div w:id="2079814507">
      <w:marLeft w:val="640"/>
      <w:marRight w:val="0"/>
      <w:marTop w:val="0"/>
      <w:marBottom w:val="0"/>
      <w:divBdr>
        <w:top w:val="none" w:sz="0" w:space="0" w:color="auto"/>
        <w:left w:val="none" w:sz="0" w:space="0" w:color="auto"/>
        <w:bottom w:val="none" w:sz="0" w:space="0" w:color="auto"/>
        <w:right w:val="none" w:sz="0" w:space="0" w:color="auto"/>
      </w:divBdr>
    </w:div>
    <w:div w:id="2080394640">
      <w:marLeft w:val="640"/>
      <w:marRight w:val="0"/>
      <w:marTop w:val="0"/>
      <w:marBottom w:val="0"/>
      <w:divBdr>
        <w:top w:val="none" w:sz="0" w:space="0" w:color="auto"/>
        <w:left w:val="none" w:sz="0" w:space="0" w:color="auto"/>
        <w:bottom w:val="none" w:sz="0" w:space="0" w:color="auto"/>
        <w:right w:val="none" w:sz="0" w:space="0" w:color="auto"/>
      </w:divBdr>
    </w:div>
    <w:div w:id="2080400519">
      <w:marLeft w:val="640"/>
      <w:marRight w:val="0"/>
      <w:marTop w:val="0"/>
      <w:marBottom w:val="0"/>
      <w:divBdr>
        <w:top w:val="none" w:sz="0" w:space="0" w:color="auto"/>
        <w:left w:val="none" w:sz="0" w:space="0" w:color="auto"/>
        <w:bottom w:val="none" w:sz="0" w:space="0" w:color="auto"/>
        <w:right w:val="none" w:sz="0" w:space="0" w:color="auto"/>
      </w:divBdr>
    </w:div>
    <w:div w:id="2080783439">
      <w:marLeft w:val="640"/>
      <w:marRight w:val="0"/>
      <w:marTop w:val="0"/>
      <w:marBottom w:val="0"/>
      <w:divBdr>
        <w:top w:val="none" w:sz="0" w:space="0" w:color="auto"/>
        <w:left w:val="none" w:sz="0" w:space="0" w:color="auto"/>
        <w:bottom w:val="none" w:sz="0" w:space="0" w:color="auto"/>
        <w:right w:val="none" w:sz="0" w:space="0" w:color="auto"/>
      </w:divBdr>
    </w:div>
    <w:div w:id="2080786293">
      <w:marLeft w:val="640"/>
      <w:marRight w:val="0"/>
      <w:marTop w:val="0"/>
      <w:marBottom w:val="0"/>
      <w:divBdr>
        <w:top w:val="none" w:sz="0" w:space="0" w:color="auto"/>
        <w:left w:val="none" w:sz="0" w:space="0" w:color="auto"/>
        <w:bottom w:val="none" w:sz="0" w:space="0" w:color="auto"/>
        <w:right w:val="none" w:sz="0" w:space="0" w:color="auto"/>
      </w:divBdr>
    </w:div>
    <w:div w:id="2080863084">
      <w:marLeft w:val="640"/>
      <w:marRight w:val="0"/>
      <w:marTop w:val="0"/>
      <w:marBottom w:val="0"/>
      <w:divBdr>
        <w:top w:val="none" w:sz="0" w:space="0" w:color="auto"/>
        <w:left w:val="none" w:sz="0" w:space="0" w:color="auto"/>
        <w:bottom w:val="none" w:sz="0" w:space="0" w:color="auto"/>
        <w:right w:val="none" w:sz="0" w:space="0" w:color="auto"/>
      </w:divBdr>
    </w:div>
    <w:div w:id="2081292334">
      <w:marLeft w:val="640"/>
      <w:marRight w:val="0"/>
      <w:marTop w:val="0"/>
      <w:marBottom w:val="0"/>
      <w:divBdr>
        <w:top w:val="none" w:sz="0" w:space="0" w:color="auto"/>
        <w:left w:val="none" w:sz="0" w:space="0" w:color="auto"/>
        <w:bottom w:val="none" w:sz="0" w:space="0" w:color="auto"/>
        <w:right w:val="none" w:sz="0" w:space="0" w:color="auto"/>
      </w:divBdr>
    </w:div>
    <w:div w:id="2082022266">
      <w:marLeft w:val="640"/>
      <w:marRight w:val="0"/>
      <w:marTop w:val="0"/>
      <w:marBottom w:val="0"/>
      <w:divBdr>
        <w:top w:val="none" w:sz="0" w:space="0" w:color="auto"/>
        <w:left w:val="none" w:sz="0" w:space="0" w:color="auto"/>
        <w:bottom w:val="none" w:sz="0" w:space="0" w:color="auto"/>
        <w:right w:val="none" w:sz="0" w:space="0" w:color="auto"/>
      </w:divBdr>
    </w:div>
    <w:div w:id="2082173997">
      <w:marLeft w:val="640"/>
      <w:marRight w:val="0"/>
      <w:marTop w:val="0"/>
      <w:marBottom w:val="0"/>
      <w:divBdr>
        <w:top w:val="none" w:sz="0" w:space="0" w:color="auto"/>
        <w:left w:val="none" w:sz="0" w:space="0" w:color="auto"/>
        <w:bottom w:val="none" w:sz="0" w:space="0" w:color="auto"/>
        <w:right w:val="none" w:sz="0" w:space="0" w:color="auto"/>
      </w:divBdr>
    </w:div>
    <w:div w:id="2082827230">
      <w:marLeft w:val="640"/>
      <w:marRight w:val="0"/>
      <w:marTop w:val="0"/>
      <w:marBottom w:val="0"/>
      <w:divBdr>
        <w:top w:val="none" w:sz="0" w:space="0" w:color="auto"/>
        <w:left w:val="none" w:sz="0" w:space="0" w:color="auto"/>
        <w:bottom w:val="none" w:sz="0" w:space="0" w:color="auto"/>
        <w:right w:val="none" w:sz="0" w:space="0" w:color="auto"/>
      </w:divBdr>
    </w:div>
    <w:div w:id="2083285582">
      <w:marLeft w:val="640"/>
      <w:marRight w:val="0"/>
      <w:marTop w:val="0"/>
      <w:marBottom w:val="0"/>
      <w:divBdr>
        <w:top w:val="none" w:sz="0" w:space="0" w:color="auto"/>
        <w:left w:val="none" w:sz="0" w:space="0" w:color="auto"/>
        <w:bottom w:val="none" w:sz="0" w:space="0" w:color="auto"/>
        <w:right w:val="none" w:sz="0" w:space="0" w:color="auto"/>
      </w:divBdr>
    </w:div>
    <w:div w:id="2083485115">
      <w:marLeft w:val="640"/>
      <w:marRight w:val="0"/>
      <w:marTop w:val="0"/>
      <w:marBottom w:val="0"/>
      <w:divBdr>
        <w:top w:val="none" w:sz="0" w:space="0" w:color="auto"/>
        <w:left w:val="none" w:sz="0" w:space="0" w:color="auto"/>
        <w:bottom w:val="none" w:sz="0" w:space="0" w:color="auto"/>
        <w:right w:val="none" w:sz="0" w:space="0" w:color="auto"/>
      </w:divBdr>
    </w:div>
    <w:div w:id="2083598758">
      <w:marLeft w:val="640"/>
      <w:marRight w:val="0"/>
      <w:marTop w:val="0"/>
      <w:marBottom w:val="0"/>
      <w:divBdr>
        <w:top w:val="none" w:sz="0" w:space="0" w:color="auto"/>
        <w:left w:val="none" w:sz="0" w:space="0" w:color="auto"/>
        <w:bottom w:val="none" w:sz="0" w:space="0" w:color="auto"/>
        <w:right w:val="none" w:sz="0" w:space="0" w:color="auto"/>
      </w:divBdr>
    </w:div>
    <w:div w:id="2083789875">
      <w:marLeft w:val="640"/>
      <w:marRight w:val="0"/>
      <w:marTop w:val="0"/>
      <w:marBottom w:val="0"/>
      <w:divBdr>
        <w:top w:val="none" w:sz="0" w:space="0" w:color="auto"/>
        <w:left w:val="none" w:sz="0" w:space="0" w:color="auto"/>
        <w:bottom w:val="none" w:sz="0" w:space="0" w:color="auto"/>
        <w:right w:val="none" w:sz="0" w:space="0" w:color="auto"/>
      </w:divBdr>
    </w:div>
    <w:div w:id="2084257156">
      <w:marLeft w:val="640"/>
      <w:marRight w:val="0"/>
      <w:marTop w:val="0"/>
      <w:marBottom w:val="0"/>
      <w:divBdr>
        <w:top w:val="none" w:sz="0" w:space="0" w:color="auto"/>
        <w:left w:val="none" w:sz="0" w:space="0" w:color="auto"/>
        <w:bottom w:val="none" w:sz="0" w:space="0" w:color="auto"/>
        <w:right w:val="none" w:sz="0" w:space="0" w:color="auto"/>
      </w:divBdr>
    </w:div>
    <w:div w:id="2085057637">
      <w:marLeft w:val="640"/>
      <w:marRight w:val="0"/>
      <w:marTop w:val="0"/>
      <w:marBottom w:val="0"/>
      <w:divBdr>
        <w:top w:val="none" w:sz="0" w:space="0" w:color="auto"/>
        <w:left w:val="none" w:sz="0" w:space="0" w:color="auto"/>
        <w:bottom w:val="none" w:sz="0" w:space="0" w:color="auto"/>
        <w:right w:val="none" w:sz="0" w:space="0" w:color="auto"/>
      </w:divBdr>
    </w:div>
    <w:div w:id="2085830204">
      <w:marLeft w:val="640"/>
      <w:marRight w:val="0"/>
      <w:marTop w:val="0"/>
      <w:marBottom w:val="0"/>
      <w:divBdr>
        <w:top w:val="none" w:sz="0" w:space="0" w:color="auto"/>
        <w:left w:val="none" w:sz="0" w:space="0" w:color="auto"/>
        <w:bottom w:val="none" w:sz="0" w:space="0" w:color="auto"/>
        <w:right w:val="none" w:sz="0" w:space="0" w:color="auto"/>
      </w:divBdr>
    </w:div>
    <w:div w:id="2086102164">
      <w:marLeft w:val="640"/>
      <w:marRight w:val="0"/>
      <w:marTop w:val="0"/>
      <w:marBottom w:val="0"/>
      <w:divBdr>
        <w:top w:val="none" w:sz="0" w:space="0" w:color="auto"/>
        <w:left w:val="none" w:sz="0" w:space="0" w:color="auto"/>
        <w:bottom w:val="none" w:sz="0" w:space="0" w:color="auto"/>
        <w:right w:val="none" w:sz="0" w:space="0" w:color="auto"/>
      </w:divBdr>
    </w:div>
    <w:div w:id="2086338888">
      <w:marLeft w:val="640"/>
      <w:marRight w:val="0"/>
      <w:marTop w:val="0"/>
      <w:marBottom w:val="0"/>
      <w:divBdr>
        <w:top w:val="none" w:sz="0" w:space="0" w:color="auto"/>
        <w:left w:val="none" w:sz="0" w:space="0" w:color="auto"/>
        <w:bottom w:val="none" w:sz="0" w:space="0" w:color="auto"/>
        <w:right w:val="none" w:sz="0" w:space="0" w:color="auto"/>
      </w:divBdr>
    </w:div>
    <w:div w:id="2087068381">
      <w:marLeft w:val="640"/>
      <w:marRight w:val="0"/>
      <w:marTop w:val="0"/>
      <w:marBottom w:val="0"/>
      <w:divBdr>
        <w:top w:val="none" w:sz="0" w:space="0" w:color="auto"/>
        <w:left w:val="none" w:sz="0" w:space="0" w:color="auto"/>
        <w:bottom w:val="none" w:sz="0" w:space="0" w:color="auto"/>
        <w:right w:val="none" w:sz="0" w:space="0" w:color="auto"/>
      </w:divBdr>
    </w:div>
    <w:div w:id="2087917479">
      <w:marLeft w:val="640"/>
      <w:marRight w:val="0"/>
      <w:marTop w:val="0"/>
      <w:marBottom w:val="0"/>
      <w:divBdr>
        <w:top w:val="none" w:sz="0" w:space="0" w:color="auto"/>
        <w:left w:val="none" w:sz="0" w:space="0" w:color="auto"/>
        <w:bottom w:val="none" w:sz="0" w:space="0" w:color="auto"/>
        <w:right w:val="none" w:sz="0" w:space="0" w:color="auto"/>
      </w:divBdr>
    </w:div>
    <w:div w:id="2088110033">
      <w:marLeft w:val="640"/>
      <w:marRight w:val="0"/>
      <w:marTop w:val="0"/>
      <w:marBottom w:val="0"/>
      <w:divBdr>
        <w:top w:val="none" w:sz="0" w:space="0" w:color="auto"/>
        <w:left w:val="none" w:sz="0" w:space="0" w:color="auto"/>
        <w:bottom w:val="none" w:sz="0" w:space="0" w:color="auto"/>
        <w:right w:val="none" w:sz="0" w:space="0" w:color="auto"/>
      </w:divBdr>
    </w:div>
    <w:div w:id="2088379798">
      <w:marLeft w:val="640"/>
      <w:marRight w:val="0"/>
      <w:marTop w:val="0"/>
      <w:marBottom w:val="0"/>
      <w:divBdr>
        <w:top w:val="none" w:sz="0" w:space="0" w:color="auto"/>
        <w:left w:val="none" w:sz="0" w:space="0" w:color="auto"/>
        <w:bottom w:val="none" w:sz="0" w:space="0" w:color="auto"/>
        <w:right w:val="none" w:sz="0" w:space="0" w:color="auto"/>
      </w:divBdr>
    </w:div>
    <w:div w:id="2088766069">
      <w:marLeft w:val="640"/>
      <w:marRight w:val="0"/>
      <w:marTop w:val="0"/>
      <w:marBottom w:val="0"/>
      <w:divBdr>
        <w:top w:val="none" w:sz="0" w:space="0" w:color="auto"/>
        <w:left w:val="none" w:sz="0" w:space="0" w:color="auto"/>
        <w:bottom w:val="none" w:sz="0" w:space="0" w:color="auto"/>
        <w:right w:val="none" w:sz="0" w:space="0" w:color="auto"/>
      </w:divBdr>
    </w:div>
    <w:div w:id="2089186189">
      <w:marLeft w:val="640"/>
      <w:marRight w:val="0"/>
      <w:marTop w:val="0"/>
      <w:marBottom w:val="0"/>
      <w:divBdr>
        <w:top w:val="none" w:sz="0" w:space="0" w:color="auto"/>
        <w:left w:val="none" w:sz="0" w:space="0" w:color="auto"/>
        <w:bottom w:val="none" w:sz="0" w:space="0" w:color="auto"/>
        <w:right w:val="none" w:sz="0" w:space="0" w:color="auto"/>
      </w:divBdr>
    </w:div>
    <w:div w:id="2089620158">
      <w:marLeft w:val="640"/>
      <w:marRight w:val="0"/>
      <w:marTop w:val="0"/>
      <w:marBottom w:val="0"/>
      <w:divBdr>
        <w:top w:val="none" w:sz="0" w:space="0" w:color="auto"/>
        <w:left w:val="none" w:sz="0" w:space="0" w:color="auto"/>
        <w:bottom w:val="none" w:sz="0" w:space="0" w:color="auto"/>
        <w:right w:val="none" w:sz="0" w:space="0" w:color="auto"/>
      </w:divBdr>
    </w:div>
    <w:div w:id="2089762184">
      <w:marLeft w:val="640"/>
      <w:marRight w:val="0"/>
      <w:marTop w:val="0"/>
      <w:marBottom w:val="0"/>
      <w:divBdr>
        <w:top w:val="none" w:sz="0" w:space="0" w:color="auto"/>
        <w:left w:val="none" w:sz="0" w:space="0" w:color="auto"/>
        <w:bottom w:val="none" w:sz="0" w:space="0" w:color="auto"/>
        <w:right w:val="none" w:sz="0" w:space="0" w:color="auto"/>
      </w:divBdr>
    </w:div>
    <w:div w:id="2090300210">
      <w:marLeft w:val="640"/>
      <w:marRight w:val="0"/>
      <w:marTop w:val="0"/>
      <w:marBottom w:val="0"/>
      <w:divBdr>
        <w:top w:val="none" w:sz="0" w:space="0" w:color="auto"/>
        <w:left w:val="none" w:sz="0" w:space="0" w:color="auto"/>
        <w:bottom w:val="none" w:sz="0" w:space="0" w:color="auto"/>
        <w:right w:val="none" w:sz="0" w:space="0" w:color="auto"/>
      </w:divBdr>
    </w:div>
    <w:div w:id="2090694324">
      <w:marLeft w:val="640"/>
      <w:marRight w:val="0"/>
      <w:marTop w:val="0"/>
      <w:marBottom w:val="0"/>
      <w:divBdr>
        <w:top w:val="none" w:sz="0" w:space="0" w:color="auto"/>
        <w:left w:val="none" w:sz="0" w:space="0" w:color="auto"/>
        <w:bottom w:val="none" w:sz="0" w:space="0" w:color="auto"/>
        <w:right w:val="none" w:sz="0" w:space="0" w:color="auto"/>
      </w:divBdr>
    </w:div>
    <w:div w:id="2091199109">
      <w:marLeft w:val="640"/>
      <w:marRight w:val="0"/>
      <w:marTop w:val="0"/>
      <w:marBottom w:val="0"/>
      <w:divBdr>
        <w:top w:val="none" w:sz="0" w:space="0" w:color="auto"/>
        <w:left w:val="none" w:sz="0" w:space="0" w:color="auto"/>
        <w:bottom w:val="none" w:sz="0" w:space="0" w:color="auto"/>
        <w:right w:val="none" w:sz="0" w:space="0" w:color="auto"/>
      </w:divBdr>
    </w:div>
    <w:div w:id="2091273348">
      <w:marLeft w:val="640"/>
      <w:marRight w:val="0"/>
      <w:marTop w:val="0"/>
      <w:marBottom w:val="0"/>
      <w:divBdr>
        <w:top w:val="none" w:sz="0" w:space="0" w:color="auto"/>
        <w:left w:val="none" w:sz="0" w:space="0" w:color="auto"/>
        <w:bottom w:val="none" w:sz="0" w:space="0" w:color="auto"/>
        <w:right w:val="none" w:sz="0" w:space="0" w:color="auto"/>
      </w:divBdr>
    </w:div>
    <w:div w:id="2091385014">
      <w:marLeft w:val="640"/>
      <w:marRight w:val="0"/>
      <w:marTop w:val="0"/>
      <w:marBottom w:val="0"/>
      <w:divBdr>
        <w:top w:val="none" w:sz="0" w:space="0" w:color="auto"/>
        <w:left w:val="none" w:sz="0" w:space="0" w:color="auto"/>
        <w:bottom w:val="none" w:sz="0" w:space="0" w:color="auto"/>
        <w:right w:val="none" w:sz="0" w:space="0" w:color="auto"/>
      </w:divBdr>
    </w:div>
    <w:div w:id="2092122032">
      <w:marLeft w:val="640"/>
      <w:marRight w:val="0"/>
      <w:marTop w:val="0"/>
      <w:marBottom w:val="0"/>
      <w:divBdr>
        <w:top w:val="none" w:sz="0" w:space="0" w:color="auto"/>
        <w:left w:val="none" w:sz="0" w:space="0" w:color="auto"/>
        <w:bottom w:val="none" w:sz="0" w:space="0" w:color="auto"/>
        <w:right w:val="none" w:sz="0" w:space="0" w:color="auto"/>
      </w:divBdr>
    </w:div>
    <w:div w:id="2092578427">
      <w:marLeft w:val="640"/>
      <w:marRight w:val="0"/>
      <w:marTop w:val="0"/>
      <w:marBottom w:val="0"/>
      <w:divBdr>
        <w:top w:val="none" w:sz="0" w:space="0" w:color="auto"/>
        <w:left w:val="none" w:sz="0" w:space="0" w:color="auto"/>
        <w:bottom w:val="none" w:sz="0" w:space="0" w:color="auto"/>
        <w:right w:val="none" w:sz="0" w:space="0" w:color="auto"/>
      </w:divBdr>
    </w:div>
    <w:div w:id="2092659016">
      <w:marLeft w:val="640"/>
      <w:marRight w:val="0"/>
      <w:marTop w:val="0"/>
      <w:marBottom w:val="0"/>
      <w:divBdr>
        <w:top w:val="none" w:sz="0" w:space="0" w:color="auto"/>
        <w:left w:val="none" w:sz="0" w:space="0" w:color="auto"/>
        <w:bottom w:val="none" w:sz="0" w:space="0" w:color="auto"/>
        <w:right w:val="none" w:sz="0" w:space="0" w:color="auto"/>
      </w:divBdr>
    </w:div>
    <w:div w:id="2092922799">
      <w:marLeft w:val="640"/>
      <w:marRight w:val="0"/>
      <w:marTop w:val="0"/>
      <w:marBottom w:val="0"/>
      <w:divBdr>
        <w:top w:val="none" w:sz="0" w:space="0" w:color="auto"/>
        <w:left w:val="none" w:sz="0" w:space="0" w:color="auto"/>
        <w:bottom w:val="none" w:sz="0" w:space="0" w:color="auto"/>
        <w:right w:val="none" w:sz="0" w:space="0" w:color="auto"/>
      </w:divBdr>
    </w:div>
    <w:div w:id="2093231745">
      <w:marLeft w:val="640"/>
      <w:marRight w:val="0"/>
      <w:marTop w:val="0"/>
      <w:marBottom w:val="0"/>
      <w:divBdr>
        <w:top w:val="none" w:sz="0" w:space="0" w:color="auto"/>
        <w:left w:val="none" w:sz="0" w:space="0" w:color="auto"/>
        <w:bottom w:val="none" w:sz="0" w:space="0" w:color="auto"/>
        <w:right w:val="none" w:sz="0" w:space="0" w:color="auto"/>
      </w:divBdr>
    </w:div>
    <w:div w:id="2094006300">
      <w:marLeft w:val="640"/>
      <w:marRight w:val="0"/>
      <w:marTop w:val="0"/>
      <w:marBottom w:val="0"/>
      <w:divBdr>
        <w:top w:val="none" w:sz="0" w:space="0" w:color="auto"/>
        <w:left w:val="none" w:sz="0" w:space="0" w:color="auto"/>
        <w:bottom w:val="none" w:sz="0" w:space="0" w:color="auto"/>
        <w:right w:val="none" w:sz="0" w:space="0" w:color="auto"/>
      </w:divBdr>
    </w:div>
    <w:div w:id="2094232768">
      <w:marLeft w:val="640"/>
      <w:marRight w:val="0"/>
      <w:marTop w:val="0"/>
      <w:marBottom w:val="0"/>
      <w:divBdr>
        <w:top w:val="none" w:sz="0" w:space="0" w:color="auto"/>
        <w:left w:val="none" w:sz="0" w:space="0" w:color="auto"/>
        <w:bottom w:val="none" w:sz="0" w:space="0" w:color="auto"/>
        <w:right w:val="none" w:sz="0" w:space="0" w:color="auto"/>
      </w:divBdr>
    </w:div>
    <w:div w:id="2094274355">
      <w:marLeft w:val="640"/>
      <w:marRight w:val="0"/>
      <w:marTop w:val="0"/>
      <w:marBottom w:val="0"/>
      <w:divBdr>
        <w:top w:val="none" w:sz="0" w:space="0" w:color="auto"/>
        <w:left w:val="none" w:sz="0" w:space="0" w:color="auto"/>
        <w:bottom w:val="none" w:sz="0" w:space="0" w:color="auto"/>
        <w:right w:val="none" w:sz="0" w:space="0" w:color="auto"/>
      </w:divBdr>
    </w:div>
    <w:div w:id="2094621248">
      <w:marLeft w:val="640"/>
      <w:marRight w:val="0"/>
      <w:marTop w:val="0"/>
      <w:marBottom w:val="0"/>
      <w:divBdr>
        <w:top w:val="none" w:sz="0" w:space="0" w:color="auto"/>
        <w:left w:val="none" w:sz="0" w:space="0" w:color="auto"/>
        <w:bottom w:val="none" w:sz="0" w:space="0" w:color="auto"/>
        <w:right w:val="none" w:sz="0" w:space="0" w:color="auto"/>
      </w:divBdr>
    </w:div>
    <w:div w:id="2094735987">
      <w:marLeft w:val="640"/>
      <w:marRight w:val="0"/>
      <w:marTop w:val="0"/>
      <w:marBottom w:val="0"/>
      <w:divBdr>
        <w:top w:val="none" w:sz="0" w:space="0" w:color="auto"/>
        <w:left w:val="none" w:sz="0" w:space="0" w:color="auto"/>
        <w:bottom w:val="none" w:sz="0" w:space="0" w:color="auto"/>
        <w:right w:val="none" w:sz="0" w:space="0" w:color="auto"/>
      </w:divBdr>
    </w:div>
    <w:div w:id="2095079126">
      <w:marLeft w:val="640"/>
      <w:marRight w:val="0"/>
      <w:marTop w:val="0"/>
      <w:marBottom w:val="0"/>
      <w:divBdr>
        <w:top w:val="none" w:sz="0" w:space="0" w:color="auto"/>
        <w:left w:val="none" w:sz="0" w:space="0" w:color="auto"/>
        <w:bottom w:val="none" w:sz="0" w:space="0" w:color="auto"/>
        <w:right w:val="none" w:sz="0" w:space="0" w:color="auto"/>
      </w:divBdr>
    </w:div>
    <w:div w:id="2095084642">
      <w:marLeft w:val="640"/>
      <w:marRight w:val="0"/>
      <w:marTop w:val="0"/>
      <w:marBottom w:val="0"/>
      <w:divBdr>
        <w:top w:val="none" w:sz="0" w:space="0" w:color="auto"/>
        <w:left w:val="none" w:sz="0" w:space="0" w:color="auto"/>
        <w:bottom w:val="none" w:sz="0" w:space="0" w:color="auto"/>
        <w:right w:val="none" w:sz="0" w:space="0" w:color="auto"/>
      </w:divBdr>
    </w:div>
    <w:div w:id="2095586462">
      <w:marLeft w:val="640"/>
      <w:marRight w:val="0"/>
      <w:marTop w:val="0"/>
      <w:marBottom w:val="0"/>
      <w:divBdr>
        <w:top w:val="none" w:sz="0" w:space="0" w:color="auto"/>
        <w:left w:val="none" w:sz="0" w:space="0" w:color="auto"/>
        <w:bottom w:val="none" w:sz="0" w:space="0" w:color="auto"/>
        <w:right w:val="none" w:sz="0" w:space="0" w:color="auto"/>
      </w:divBdr>
    </w:div>
    <w:div w:id="2095855569">
      <w:marLeft w:val="640"/>
      <w:marRight w:val="0"/>
      <w:marTop w:val="0"/>
      <w:marBottom w:val="0"/>
      <w:divBdr>
        <w:top w:val="none" w:sz="0" w:space="0" w:color="auto"/>
        <w:left w:val="none" w:sz="0" w:space="0" w:color="auto"/>
        <w:bottom w:val="none" w:sz="0" w:space="0" w:color="auto"/>
        <w:right w:val="none" w:sz="0" w:space="0" w:color="auto"/>
      </w:divBdr>
    </w:div>
    <w:div w:id="2095856390">
      <w:marLeft w:val="640"/>
      <w:marRight w:val="0"/>
      <w:marTop w:val="0"/>
      <w:marBottom w:val="0"/>
      <w:divBdr>
        <w:top w:val="none" w:sz="0" w:space="0" w:color="auto"/>
        <w:left w:val="none" w:sz="0" w:space="0" w:color="auto"/>
        <w:bottom w:val="none" w:sz="0" w:space="0" w:color="auto"/>
        <w:right w:val="none" w:sz="0" w:space="0" w:color="auto"/>
      </w:divBdr>
    </w:div>
    <w:div w:id="2095859265">
      <w:marLeft w:val="640"/>
      <w:marRight w:val="0"/>
      <w:marTop w:val="0"/>
      <w:marBottom w:val="0"/>
      <w:divBdr>
        <w:top w:val="none" w:sz="0" w:space="0" w:color="auto"/>
        <w:left w:val="none" w:sz="0" w:space="0" w:color="auto"/>
        <w:bottom w:val="none" w:sz="0" w:space="0" w:color="auto"/>
        <w:right w:val="none" w:sz="0" w:space="0" w:color="auto"/>
      </w:divBdr>
    </w:div>
    <w:div w:id="2096171600">
      <w:marLeft w:val="640"/>
      <w:marRight w:val="0"/>
      <w:marTop w:val="0"/>
      <w:marBottom w:val="0"/>
      <w:divBdr>
        <w:top w:val="none" w:sz="0" w:space="0" w:color="auto"/>
        <w:left w:val="none" w:sz="0" w:space="0" w:color="auto"/>
        <w:bottom w:val="none" w:sz="0" w:space="0" w:color="auto"/>
        <w:right w:val="none" w:sz="0" w:space="0" w:color="auto"/>
      </w:divBdr>
    </w:div>
    <w:div w:id="2096394390">
      <w:marLeft w:val="640"/>
      <w:marRight w:val="0"/>
      <w:marTop w:val="0"/>
      <w:marBottom w:val="0"/>
      <w:divBdr>
        <w:top w:val="none" w:sz="0" w:space="0" w:color="auto"/>
        <w:left w:val="none" w:sz="0" w:space="0" w:color="auto"/>
        <w:bottom w:val="none" w:sz="0" w:space="0" w:color="auto"/>
        <w:right w:val="none" w:sz="0" w:space="0" w:color="auto"/>
      </w:divBdr>
    </w:div>
    <w:div w:id="2096435785">
      <w:marLeft w:val="640"/>
      <w:marRight w:val="0"/>
      <w:marTop w:val="0"/>
      <w:marBottom w:val="0"/>
      <w:divBdr>
        <w:top w:val="none" w:sz="0" w:space="0" w:color="auto"/>
        <w:left w:val="none" w:sz="0" w:space="0" w:color="auto"/>
        <w:bottom w:val="none" w:sz="0" w:space="0" w:color="auto"/>
        <w:right w:val="none" w:sz="0" w:space="0" w:color="auto"/>
      </w:divBdr>
    </w:div>
    <w:div w:id="2096588149">
      <w:marLeft w:val="640"/>
      <w:marRight w:val="0"/>
      <w:marTop w:val="0"/>
      <w:marBottom w:val="0"/>
      <w:divBdr>
        <w:top w:val="none" w:sz="0" w:space="0" w:color="auto"/>
        <w:left w:val="none" w:sz="0" w:space="0" w:color="auto"/>
        <w:bottom w:val="none" w:sz="0" w:space="0" w:color="auto"/>
        <w:right w:val="none" w:sz="0" w:space="0" w:color="auto"/>
      </w:divBdr>
    </w:div>
    <w:div w:id="2097239471">
      <w:marLeft w:val="640"/>
      <w:marRight w:val="0"/>
      <w:marTop w:val="0"/>
      <w:marBottom w:val="0"/>
      <w:divBdr>
        <w:top w:val="none" w:sz="0" w:space="0" w:color="auto"/>
        <w:left w:val="none" w:sz="0" w:space="0" w:color="auto"/>
        <w:bottom w:val="none" w:sz="0" w:space="0" w:color="auto"/>
        <w:right w:val="none" w:sz="0" w:space="0" w:color="auto"/>
      </w:divBdr>
    </w:div>
    <w:div w:id="2097747471">
      <w:marLeft w:val="640"/>
      <w:marRight w:val="0"/>
      <w:marTop w:val="0"/>
      <w:marBottom w:val="0"/>
      <w:divBdr>
        <w:top w:val="none" w:sz="0" w:space="0" w:color="auto"/>
        <w:left w:val="none" w:sz="0" w:space="0" w:color="auto"/>
        <w:bottom w:val="none" w:sz="0" w:space="0" w:color="auto"/>
        <w:right w:val="none" w:sz="0" w:space="0" w:color="auto"/>
      </w:divBdr>
    </w:div>
    <w:div w:id="2098359331">
      <w:marLeft w:val="640"/>
      <w:marRight w:val="0"/>
      <w:marTop w:val="0"/>
      <w:marBottom w:val="0"/>
      <w:divBdr>
        <w:top w:val="none" w:sz="0" w:space="0" w:color="auto"/>
        <w:left w:val="none" w:sz="0" w:space="0" w:color="auto"/>
        <w:bottom w:val="none" w:sz="0" w:space="0" w:color="auto"/>
        <w:right w:val="none" w:sz="0" w:space="0" w:color="auto"/>
      </w:divBdr>
    </w:div>
    <w:div w:id="2099131417">
      <w:marLeft w:val="640"/>
      <w:marRight w:val="0"/>
      <w:marTop w:val="0"/>
      <w:marBottom w:val="0"/>
      <w:divBdr>
        <w:top w:val="none" w:sz="0" w:space="0" w:color="auto"/>
        <w:left w:val="none" w:sz="0" w:space="0" w:color="auto"/>
        <w:bottom w:val="none" w:sz="0" w:space="0" w:color="auto"/>
        <w:right w:val="none" w:sz="0" w:space="0" w:color="auto"/>
      </w:divBdr>
    </w:div>
    <w:div w:id="2099977842">
      <w:marLeft w:val="640"/>
      <w:marRight w:val="0"/>
      <w:marTop w:val="0"/>
      <w:marBottom w:val="0"/>
      <w:divBdr>
        <w:top w:val="none" w:sz="0" w:space="0" w:color="auto"/>
        <w:left w:val="none" w:sz="0" w:space="0" w:color="auto"/>
        <w:bottom w:val="none" w:sz="0" w:space="0" w:color="auto"/>
        <w:right w:val="none" w:sz="0" w:space="0" w:color="auto"/>
      </w:divBdr>
    </w:div>
    <w:div w:id="2100129864">
      <w:marLeft w:val="640"/>
      <w:marRight w:val="0"/>
      <w:marTop w:val="0"/>
      <w:marBottom w:val="0"/>
      <w:divBdr>
        <w:top w:val="none" w:sz="0" w:space="0" w:color="auto"/>
        <w:left w:val="none" w:sz="0" w:space="0" w:color="auto"/>
        <w:bottom w:val="none" w:sz="0" w:space="0" w:color="auto"/>
        <w:right w:val="none" w:sz="0" w:space="0" w:color="auto"/>
      </w:divBdr>
    </w:div>
    <w:div w:id="2100363666">
      <w:marLeft w:val="640"/>
      <w:marRight w:val="0"/>
      <w:marTop w:val="0"/>
      <w:marBottom w:val="0"/>
      <w:divBdr>
        <w:top w:val="none" w:sz="0" w:space="0" w:color="auto"/>
        <w:left w:val="none" w:sz="0" w:space="0" w:color="auto"/>
        <w:bottom w:val="none" w:sz="0" w:space="0" w:color="auto"/>
        <w:right w:val="none" w:sz="0" w:space="0" w:color="auto"/>
      </w:divBdr>
    </w:div>
    <w:div w:id="2100831176">
      <w:marLeft w:val="640"/>
      <w:marRight w:val="0"/>
      <w:marTop w:val="0"/>
      <w:marBottom w:val="0"/>
      <w:divBdr>
        <w:top w:val="none" w:sz="0" w:space="0" w:color="auto"/>
        <w:left w:val="none" w:sz="0" w:space="0" w:color="auto"/>
        <w:bottom w:val="none" w:sz="0" w:space="0" w:color="auto"/>
        <w:right w:val="none" w:sz="0" w:space="0" w:color="auto"/>
      </w:divBdr>
    </w:div>
    <w:div w:id="2101172644">
      <w:marLeft w:val="640"/>
      <w:marRight w:val="0"/>
      <w:marTop w:val="0"/>
      <w:marBottom w:val="0"/>
      <w:divBdr>
        <w:top w:val="none" w:sz="0" w:space="0" w:color="auto"/>
        <w:left w:val="none" w:sz="0" w:space="0" w:color="auto"/>
        <w:bottom w:val="none" w:sz="0" w:space="0" w:color="auto"/>
        <w:right w:val="none" w:sz="0" w:space="0" w:color="auto"/>
      </w:divBdr>
    </w:div>
    <w:div w:id="2101290166">
      <w:marLeft w:val="640"/>
      <w:marRight w:val="0"/>
      <w:marTop w:val="0"/>
      <w:marBottom w:val="0"/>
      <w:divBdr>
        <w:top w:val="none" w:sz="0" w:space="0" w:color="auto"/>
        <w:left w:val="none" w:sz="0" w:space="0" w:color="auto"/>
        <w:bottom w:val="none" w:sz="0" w:space="0" w:color="auto"/>
        <w:right w:val="none" w:sz="0" w:space="0" w:color="auto"/>
      </w:divBdr>
    </w:div>
    <w:div w:id="2102331333">
      <w:marLeft w:val="640"/>
      <w:marRight w:val="0"/>
      <w:marTop w:val="0"/>
      <w:marBottom w:val="0"/>
      <w:divBdr>
        <w:top w:val="none" w:sz="0" w:space="0" w:color="auto"/>
        <w:left w:val="none" w:sz="0" w:space="0" w:color="auto"/>
        <w:bottom w:val="none" w:sz="0" w:space="0" w:color="auto"/>
        <w:right w:val="none" w:sz="0" w:space="0" w:color="auto"/>
      </w:divBdr>
    </w:div>
    <w:div w:id="2102604531">
      <w:marLeft w:val="640"/>
      <w:marRight w:val="0"/>
      <w:marTop w:val="0"/>
      <w:marBottom w:val="0"/>
      <w:divBdr>
        <w:top w:val="none" w:sz="0" w:space="0" w:color="auto"/>
        <w:left w:val="none" w:sz="0" w:space="0" w:color="auto"/>
        <w:bottom w:val="none" w:sz="0" w:space="0" w:color="auto"/>
        <w:right w:val="none" w:sz="0" w:space="0" w:color="auto"/>
      </w:divBdr>
    </w:div>
    <w:div w:id="2102792473">
      <w:marLeft w:val="640"/>
      <w:marRight w:val="0"/>
      <w:marTop w:val="0"/>
      <w:marBottom w:val="0"/>
      <w:divBdr>
        <w:top w:val="none" w:sz="0" w:space="0" w:color="auto"/>
        <w:left w:val="none" w:sz="0" w:space="0" w:color="auto"/>
        <w:bottom w:val="none" w:sz="0" w:space="0" w:color="auto"/>
        <w:right w:val="none" w:sz="0" w:space="0" w:color="auto"/>
      </w:divBdr>
    </w:div>
    <w:div w:id="2102800759">
      <w:marLeft w:val="640"/>
      <w:marRight w:val="0"/>
      <w:marTop w:val="0"/>
      <w:marBottom w:val="0"/>
      <w:divBdr>
        <w:top w:val="none" w:sz="0" w:space="0" w:color="auto"/>
        <w:left w:val="none" w:sz="0" w:space="0" w:color="auto"/>
        <w:bottom w:val="none" w:sz="0" w:space="0" w:color="auto"/>
        <w:right w:val="none" w:sz="0" w:space="0" w:color="auto"/>
      </w:divBdr>
    </w:div>
    <w:div w:id="2102945367">
      <w:marLeft w:val="640"/>
      <w:marRight w:val="0"/>
      <w:marTop w:val="0"/>
      <w:marBottom w:val="0"/>
      <w:divBdr>
        <w:top w:val="none" w:sz="0" w:space="0" w:color="auto"/>
        <w:left w:val="none" w:sz="0" w:space="0" w:color="auto"/>
        <w:bottom w:val="none" w:sz="0" w:space="0" w:color="auto"/>
        <w:right w:val="none" w:sz="0" w:space="0" w:color="auto"/>
      </w:divBdr>
    </w:div>
    <w:div w:id="2103063783">
      <w:marLeft w:val="640"/>
      <w:marRight w:val="0"/>
      <w:marTop w:val="0"/>
      <w:marBottom w:val="0"/>
      <w:divBdr>
        <w:top w:val="none" w:sz="0" w:space="0" w:color="auto"/>
        <w:left w:val="none" w:sz="0" w:space="0" w:color="auto"/>
        <w:bottom w:val="none" w:sz="0" w:space="0" w:color="auto"/>
        <w:right w:val="none" w:sz="0" w:space="0" w:color="auto"/>
      </w:divBdr>
    </w:div>
    <w:div w:id="2103601554">
      <w:marLeft w:val="640"/>
      <w:marRight w:val="0"/>
      <w:marTop w:val="0"/>
      <w:marBottom w:val="0"/>
      <w:divBdr>
        <w:top w:val="none" w:sz="0" w:space="0" w:color="auto"/>
        <w:left w:val="none" w:sz="0" w:space="0" w:color="auto"/>
        <w:bottom w:val="none" w:sz="0" w:space="0" w:color="auto"/>
        <w:right w:val="none" w:sz="0" w:space="0" w:color="auto"/>
      </w:divBdr>
    </w:div>
    <w:div w:id="2103607006">
      <w:marLeft w:val="640"/>
      <w:marRight w:val="0"/>
      <w:marTop w:val="0"/>
      <w:marBottom w:val="0"/>
      <w:divBdr>
        <w:top w:val="none" w:sz="0" w:space="0" w:color="auto"/>
        <w:left w:val="none" w:sz="0" w:space="0" w:color="auto"/>
        <w:bottom w:val="none" w:sz="0" w:space="0" w:color="auto"/>
        <w:right w:val="none" w:sz="0" w:space="0" w:color="auto"/>
      </w:divBdr>
    </w:div>
    <w:div w:id="2104523247">
      <w:marLeft w:val="640"/>
      <w:marRight w:val="0"/>
      <w:marTop w:val="0"/>
      <w:marBottom w:val="0"/>
      <w:divBdr>
        <w:top w:val="none" w:sz="0" w:space="0" w:color="auto"/>
        <w:left w:val="none" w:sz="0" w:space="0" w:color="auto"/>
        <w:bottom w:val="none" w:sz="0" w:space="0" w:color="auto"/>
        <w:right w:val="none" w:sz="0" w:space="0" w:color="auto"/>
      </w:divBdr>
    </w:div>
    <w:div w:id="2104839207">
      <w:marLeft w:val="640"/>
      <w:marRight w:val="0"/>
      <w:marTop w:val="0"/>
      <w:marBottom w:val="0"/>
      <w:divBdr>
        <w:top w:val="none" w:sz="0" w:space="0" w:color="auto"/>
        <w:left w:val="none" w:sz="0" w:space="0" w:color="auto"/>
        <w:bottom w:val="none" w:sz="0" w:space="0" w:color="auto"/>
        <w:right w:val="none" w:sz="0" w:space="0" w:color="auto"/>
      </w:divBdr>
    </w:div>
    <w:div w:id="2105152053">
      <w:marLeft w:val="640"/>
      <w:marRight w:val="0"/>
      <w:marTop w:val="0"/>
      <w:marBottom w:val="0"/>
      <w:divBdr>
        <w:top w:val="none" w:sz="0" w:space="0" w:color="auto"/>
        <w:left w:val="none" w:sz="0" w:space="0" w:color="auto"/>
        <w:bottom w:val="none" w:sz="0" w:space="0" w:color="auto"/>
        <w:right w:val="none" w:sz="0" w:space="0" w:color="auto"/>
      </w:divBdr>
    </w:div>
    <w:div w:id="2105638649">
      <w:marLeft w:val="640"/>
      <w:marRight w:val="0"/>
      <w:marTop w:val="0"/>
      <w:marBottom w:val="0"/>
      <w:divBdr>
        <w:top w:val="none" w:sz="0" w:space="0" w:color="auto"/>
        <w:left w:val="none" w:sz="0" w:space="0" w:color="auto"/>
        <w:bottom w:val="none" w:sz="0" w:space="0" w:color="auto"/>
        <w:right w:val="none" w:sz="0" w:space="0" w:color="auto"/>
      </w:divBdr>
    </w:div>
    <w:div w:id="2105953545">
      <w:marLeft w:val="640"/>
      <w:marRight w:val="0"/>
      <w:marTop w:val="0"/>
      <w:marBottom w:val="0"/>
      <w:divBdr>
        <w:top w:val="none" w:sz="0" w:space="0" w:color="auto"/>
        <w:left w:val="none" w:sz="0" w:space="0" w:color="auto"/>
        <w:bottom w:val="none" w:sz="0" w:space="0" w:color="auto"/>
        <w:right w:val="none" w:sz="0" w:space="0" w:color="auto"/>
      </w:divBdr>
    </w:div>
    <w:div w:id="2106344841">
      <w:marLeft w:val="640"/>
      <w:marRight w:val="0"/>
      <w:marTop w:val="0"/>
      <w:marBottom w:val="0"/>
      <w:divBdr>
        <w:top w:val="none" w:sz="0" w:space="0" w:color="auto"/>
        <w:left w:val="none" w:sz="0" w:space="0" w:color="auto"/>
        <w:bottom w:val="none" w:sz="0" w:space="0" w:color="auto"/>
        <w:right w:val="none" w:sz="0" w:space="0" w:color="auto"/>
      </w:divBdr>
    </w:div>
    <w:div w:id="2106728935">
      <w:marLeft w:val="640"/>
      <w:marRight w:val="0"/>
      <w:marTop w:val="0"/>
      <w:marBottom w:val="0"/>
      <w:divBdr>
        <w:top w:val="none" w:sz="0" w:space="0" w:color="auto"/>
        <w:left w:val="none" w:sz="0" w:space="0" w:color="auto"/>
        <w:bottom w:val="none" w:sz="0" w:space="0" w:color="auto"/>
        <w:right w:val="none" w:sz="0" w:space="0" w:color="auto"/>
      </w:divBdr>
    </w:div>
    <w:div w:id="2106873955">
      <w:marLeft w:val="640"/>
      <w:marRight w:val="0"/>
      <w:marTop w:val="0"/>
      <w:marBottom w:val="0"/>
      <w:divBdr>
        <w:top w:val="none" w:sz="0" w:space="0" w:color="auto"/>
        <w:left w:val="none" w:sz="0" w:space="0" w:color="auto"/>
        <w:bottom w:val="none" w:sz="0" w:space="0" w:color="auto"/>
        <w:right w:val="none" w:sz="0" w:space="0" w:color="auto"/>
      </w:divBdr>
    </w:div>
    <w:div w:id="2106918582">
      <w:marLeft w:val="640"/>
      <w:marRight w:val="0"/>
      <w:marTop w:val="0"/>
      <w:marBottom w:val="0"/>
      <w:divBdr>
        <w:top w:val="none" w:sz="0" w:space="0" w:color="auto"/>
        <w:left w:val="none" w:sz="0" w:space="0" w:color="auto"/>
        <w:bottom w:val="none" w:sz="0" w:space="0" w:color="auto"/>
        <w:right w:val="none" w:sz="0" w:space="0" w:color="auto"/>
      </w:divBdr>
    </w:div>
    <w:div w:id="2106920138">
      <w:marLeft w:val="640"/>
      <w:marRight w:val="0"/>
      <w:marTop w:val="0"/>
      <w:marBottom w:val="0"/>
      <w:divBdr>
        <w:top w:val="none" w:sz="0" w:space="0" w:color="auto"/>
        <w:left w:val="none" w:sz="0" w:space="0" w:color="auto"/>
        <w:bottom w:val="none" w:sz="0" w:space="0" w:color="auto"/>
        <w:right w:val="none" w:sz="0" w:space="0" w:color="auto"/>
      </w:divBdr>
    </w:div>
    <w:div w:id="2107725146">
      <w:marLeft w:val="640"/>
      <w:marRight w:val="0"/>
      <w:marTop w:val="0"/>
      <w:marBottom w:val="0"/>
      <w:divBdr>
        <w:top w:val="none" w:sz="0" w:space="0" w:color="auto"/>
        <w:left w:val="none" w:sz="0" w:space="0" w:color="auto"/>
        <w:bottom w:val="none" w:sz="0" w:space="0" w:color="auto"/>
        <w:right w:val="none" w:sz="0" w:space="0" w:color="auto"/>
      </w:divBdr>
    </w:div>
    <w:div w:id="2107726357">
      <w:marLeft w:val="640"/>
      <w:marRight w:val="0"/>
      <w:marTop w:val="0"/>
      <w:marBottom w:val="0"/>
      <w:divBdr>
        <w:top w:val="none" w:sz="0" w:space="0" w:color="auto"/>
        <w:left w:val="none" w:sz="0" w:space="0" w:color="auto"/>
        <w:bottom w:val="none" w:sz="0" w:space="0" w:color="auto"/>
        <w:right w:val="none" w:sz="0" w:space="0" w:color="auto"/>
      </w:divBdr>
    </w:div>
    <w:div w:id="2107847035">
      <w:marLeft w:val="640"/>
      <w:marRight w:val="0"/>
      <w:marTop w:val="0"/>
      <w:marBottom w:val="0"/>
      <w:divBdr>
        <w:top w:val="none" w:sz="0" w:space="0" w:color="auto"/>
        <w:left w:val="none" w:sz="0" w:space="0" w:color="auto"/>
        <w:bottom w:val="none" w:sz="0" w:space="0" w:color="auto"/>
        <w:right w:val="none" w:sz="0" w:space="0" w:color="auto"/>
      </w:divBdr>
    </w:div>
    <w:div w:id="2108036473">
      <w:marLeft w:val="640"/>
      <w:marRight w:val="0"/>
      <w:marTop w:val="0"/>
      <w:marBottom w:val="0"/>
      <w:divBdr>
        <w:top w:val="none" w:sz="0" w:space="0" w:color="auto"/>
        <w:left w:val="none" w:sz="0" w:space="0" w:color="auto"/>
        <w:bottom w:val="none" w:sz="0" w:space="0" w:color="auto"/>
        <w:right w:val="none" w:sz="0" w:space="0" w:color="auto"/>
      </w:divBdr>
    </w:div>
    <w:div w:id="2108113781">
      <w:marLeft w:val="640"/>
      <w:marRight w:val="0"/>
      <w:marTop w:val="0"/>
      <w:marBottom w:val="0"/>
      <w:divBdr>
        <w:top w:val="none" w:sz="0" w:space="0" w:color="auto"/>
        <w:left w:val="none" w:sz="0" w:space="0" w:color="auto"/>
        <w:bottom w:val="none" w:sz="0" w:space="0" w:color="auto"/>
        <w:right w:val="none" w:sz="0" w:space="0" w:color="auto"/>
      </w:divBdr>
    </w:div>
    <w:div w:id="2108235434">
      <w:marLeft w:val="640"/>
      <w:marRight w:val="0"/>
      <w:marTop w:val="0"/>
      <w:marBottom w:val="0"/>
      <w:divBdr>
        <w:top w:val="none" w:sz="0" w:space="0" w:color="auto"/>
        <w:left w:val="none" w:sz="0" w:space="0" w:color="auto"/>
        <w:bottom w:val="none" w:sz="0" w:space="0" w:color="auto"/>
        <w:right w:val="none" w:sz="0" w:space="0" w:color="auto"/>
      </w:divBdr>
    </w:div>
    <w:div w:id="2108694852">
      <w:marLeft w:val="640"/>
      <w:marRight w:val="0"/>
      <w:marTop w:val="0"/>
      <w:marBottom w:val="0"/>
      <w:divBdr>
        <w:top w:val="none" w:sz="0" w:space="0" w:color="auto"/>
        <w:left w:val="none" w:sz="0" w:space="0" w:color="auto"/>
        <w:bottom w:val="none" w:sz="0" w:space="0" w:color="auto"/>
        <w:right w:val="none" w:sz="0" w:space="0" w:color="auto"/>
      </w:divBdr>
    </w:div>
    <w:div w:id="2108883446">
      <w:marLeft w:val="640"/>
      <w:marRight w:val="0"/>
      <w:marTop w:val="0"/>
      <w:marBottom w:val="0"/>
      <w:divBdr>
        <w:top w:val="none" w:sz="0" w:space="0" w:color="auto"/>
        <w:left w:val="none" w:sz="0" w:space="0" w:color="auto"/>
        <w:bottom w:val="none" w:sz="0" w:space="0" w:color="auto"/>
        <w:right w:val="none" w:sz="0" w:space="0" w:color="auto"/>
      </w:divBdr>
    </w:div>
    <w:div w:id="2109227463">
      <w:marLeft w:val="640"/>
      <w:marRight w:val="0"/>
      <w:marTop w:val="0"/>
      <w:marBottom w:val="0"/>
      <w:divBdr>
        <w:top w:val="none" w:sz="0" w:space="0" w:color="auto"/>
        <w:left w:val="none" w:sz="0" w:space="0" w:color="auto"/>
        <w:bottom w:val="none" w:sz="0" w:space="0" w:color="auto"/>
        <w:right w:val="none" w:sz="0" w:space="0" w:color="auto"/>
      </w:divBdr>
    </w:div>
    <w:div w:id="2109890194">
      <w:marLeft w:val="640"/>
      <w:marRight w:val="0"/>
      <w:marTop w:val="0"/>
      <w:marBottom w:val="0"/>
      <w:divBdr>
        <w:top w:val="none" w:sz="0" w:space="0" w:color="auto"/>
        <w:left w:val="none" w:sz="0" w:space="0" w:color="auto"/>
        <w:bottom w:val="none" w:sz="0" w:space="0" w:color="auto"/>
        <w:right w:val="none" w:sz="0" w:space="0" w:color="auto"/>
      </w:divBdr>
    </w:div>
    <w:div w:id="2109961472">
      <w:marLeft w:val="640"/>
      <w:marRight w:val="0"/>
      <w:marTop w:val="0"/>
      <w:marBottom w:val="0"/>
      <w:divBdr>
        <w:top w:val="none" w:sz="0" w:space="0" w:color="auto"/>
        <w:left w:val="none" w:sz="0" w:space="0" w:color="auto"/>
        <w:bottom w:val="none" w:sz="0" w:space="0" w:color="auto"/>
        <w:right w:val="none" w:sz="0" w:space="0" w:color="auto"/>
      </w:divBdr>
    </w:div>
    <w:div w:id="2110006245">
      <w:marLeft w:val="640"/>
      <w:marRight w:val="0"/>
      <w:marTop w:val="0"/>
      <w:marBottom w:val="0"/>
      <w:divBdr>
        <w:top w:val="none" w:sz="0" w:space="0" w:color="auto"/>
        <w:left w:val="none" w:sz="0" w:space="0" w:color="auto"/>
        <w:bottom w:val="none" w:sz="0" w:space="0" w:color="auto"/>
        <w:right w:val="none" w:sz="0" w:space="0" w:color="auto"/>
      </w:divBdr>
    </w:div>
    <w:div w:id="2110157726">
      <w:marLeft w:val="640"/>
      <w:marRight w:val="0"/>
      <w:marTop w:val="0"/>
      <w:marBottom w:val="0"/>
      <w:divBdr>
        <w:top w:val="none" w:sz="0" w:space="0" w:color="auto"/>
        <w:left w:val="none" w:sz="0" w:space="0" w:color="auto"/>
        <w:bottom w:val="none" w:sz="0" w:space="0" w:color="auto"/>
        <w:right w:val="none" w:sz="0" w:space="0" w:color="auto"/>
      </w:divBdr>
    </w:div>
    <w:div w:id="2110541942">
      <w:marLeft w:val="640"/>
      <w:marRight w:val="0"/>
      <w:marTop w:val="0"/>
      <w:marBottom w:val="0"/>
      <w:divBdr>
        <w:top w:val="none" w:sz="0" w:space="0" w:color="auto"/>
        <w:left w:val="none" w:sz="0" w:space="0" w:color="auto"/>
        <w:bottom w:val="none" w:sz="0" w:space="0" w:color="auto"/>
        <w:right w:val="none" w:sz="0" w:space="0" w:color="auto"/>
      </w:divBdr>
    </w:div>
    <w:div w:id="2110999279">
      <w:marLeft w:val="640"/>
      <w:marRight w:val="0"/>
      <w:marTop w:val="0"/>
      <w:marBottom w:val="0"/>
      <w:divBdr>
        <w:top w:val="none" w:sz="0" w:space="0" w:color="auto"/>
        <w:left w:val="none" w:sz="0" w:space="0" w:color="auto"/>
        <w:bottom w:val="none" w:sz="0" w:space="0" w:color="auto"/>
        <w:right w:val="none" w:sz="0" w:space="0" w:color="auto"/>
      </w:divBdr>
    </w:div>
    <w:div w:id="2111003459">
      <w:marLeft w:val="640"/>
      <w:marRight w:val="0"/>
      <w:marTop w:val="0"/>
      <w:marBottom w:val="0"/>
      <w:divBdr>
        <w:top w:val="none" w:sz="0" w:space="0" w:color="auto"/>
        <w:left w:val="none" w:sz="0" w:space="0" w:color="auto"/>
        <w:bottom w:val="none" w:sz="0" w:space="0" w:color="auto"/>
        <w:right w:val="none" w:sz="0" w:space="0" w:color="auto"/>
      </w:divBdr>
    </w:div>
    <w:div w:id="2111192775">
      <w:marLeft w:val="640"/>
      <w:marRight w:val="0"/>
      <w:marTop w:val="0"/>
      <w:marBottom w:val="0"/>
      <w:divBdr>
        <w:top w:val="none" w:sz="0" w:space="0" w:color="auto"/>
        <w:left w:val="none" w:sz="0" w:space="0" w:color="auto"/>
        <w:bottom w:val="none" w:sz="0" w:space="0" w:color="auto"/>
        <w:right w:val="none" w:sz="0" w:space="0" w:color="auto"/>
      </w:divBdr>
    </w:div>
    <w:div w:id="2112047915">
      <w:marLeft w:val="640"/>
      <w:marRight w:val="0"/>
      <w:marTop w:val="0"/>
      <w:marBottom w:val="0"/>
      <w:divBdr>
        <w:top w:val="none" w:sz="0" w:space="0" w:color="auto"/>
        <w:left w:val="none" w:sz="0" w:space="0" w:color="auto"/>
        <w:bottom w:val="none" w:sz="0" w:space="0" w:color="auto"/>
        <w:right w:val="none" w:sz="0" w:space="0" w:color="auto"/>
      </w:divBdr>
    </w:div>
    <w:div w:id="2112583458">
      <w:marLeft w:val="640"/>
      <w:marRight w:val="0"/>
      <w:marTop w:val="0"/>
      <w:marBottom w:val="0"/>
      <w:divBdr>
        <w:top w:val="none" w:sz="0" w:space="0" w:color="auto"/>
        <w:left w:val="none" w:sz="0" w:space="0" w:color="auto"/>
        <w:bottom w:val="none" w:sz="0" w:space="0" w:color="auto"/>
        <w:right w:val="none" w:sz="0" w:space="0" w:color="auto"/>
      </w:divBdr>
    </w:div>
    <w:div w:id="2112701037">
      <w:marLeft w:val="640"/>
      <w:marRight w:val="0"/>
      <w:marTop w:val="0"/>
      <w:marBottom w:val="0"/>
      <w:divBdr>
        <w:top w:val="none" w:sz="0" w:space="0" w:color="auto"/>
        <w:left w:val="none" w:sz="0" w:space="0" w:color="auto"/>
        <w:bottom w:val="none" w:sz="0" w:space="0" w:color="auto"/>
        <w:right w:val="none" w:sz="0" w:space="0" w:color="auto"/>
      </w:divBdr>
    </w:div>
    <w:div w:id="2113011886">
      <w:marLeft w:val="640"/>
      <w:marRight w:val="0"/>
      <w:marTop w:val="0"/>
      <w:marBottom w:val="0"/>
      <w:divBdr>
        <w:top w:val="none" w:sz="0" w:space="0" w:color="auto"/>
        <w:left w:val="none" w:sz="0" w:space="0" w:color="auto"/>
        <w:bottom w:val="none" w:sz="0" w:space="0" w:color="auto"/>
        <w:right w:val="none" w:sz="0" w:space="0" w:color="auto"/>
      </w:divBdr>
    </w:div>
    <w:div w:id="2113937866">
      <w:marLeft w:val="640"/>
      <w:marRight w:val="0"/>
      <w:marTop w:val="0"/>
      <w:marBottom w:val="0"/>
      <w:divBdr>
        <w:top w:val="none" w:sz="0" w:space="0" w:color="auto"/>
        <w:left w:val="none" w:sz="0" w:space="0" w:color="auto"/>
        <w:bottom w:val="none" w:sz="0" w:space="0" w:color="auto"/>
        <w:right w:val="none" w:sz="0" w:space="0" w:color="auto"/>
      </w:divBdr>
    </w:div>
    <w:div w:id="2114203761">
      <w:marLeft w:val="640"/>
      <w:marRight w:val="0"/>
      <w:marTop w:val="0"/>
      <w:marBottom w:val="0"/>
      <w:divBdr>
        <w:top w:val="none" w:sz="0" w:space="0" w:color="auto"/>
        <w:left w:val="none" w:sz="0" w:space="0" w:color="auto"/>
        <w:bottom w:val="none" w:sz="0" w:space="0" w:color="auto"/>
        <w:right w:val="none" w:sz="0" w:space="0" w:color="auto"/>
      </w:divBdr>
    </w:div>
    <w:div w:id="2114473681">
      <w:marLeft w:val="640"/>
      <w:marRight w:val="0"/>
      <w:marTop w:val="0"/>
      <w:marBottom w:val="0"/>
      <w:divBdr>
        <w:top w:val="none" w:sz="0" w:space="0" w:color="auto"/>
        <w:left w:val="none" w:sz="0" w:space="0" w:color="auto"/>
        <w:bottom w:val="none" w:sz="0" w:space="0" w:color="auto"/>
        <w:right w:val="none" w:sz="0" w:space="0" w:color="auto"/>
      </w:divBdr>
    </w:div>
    <w:div w:id="2114520316">
      <w:marLeft w:val="640"/>
      <w:marRight w:val="0"/>
      <w:marTop w:val="0"/>
      <w:marBottom w:val="0"/>
      <w:divBdr>
        <w:top w:val="none" w:sz="0" w:space="0" w:color="auto"/>
        <w:left w:val="none" w:sz="0" w:space="0" w:color="auto"/>
        <w:bottom w:val="none" w:sz="0" w:space="0" w:color="auto"/>
        <w:right w:val="none" w:sz="0" w:space="0" w:color="auto"/>
      </w:divBdr>
    </w:div>
    <w:div w:id="2114669945">
      <w:marLeft w:val="640"/>
      <w:marRight w:val="0"/>
      <w:marTop w:val="0"/>
      <w:marBottom w:val="0"/>
      <w:divBdr>
        <w:top w:val="none" w:sz="0" w:space="0" w:color="auto"/>
        <w:left w:val="none" w:sz="0" w:space="0" w:color="auto"/>
        <w:bottom w:val="none" w:sz="0" w:space="0" w:color="auto"/>
        <w:right w:val="none" w:sz="0" w:space="0" w:color="auto"/>
      </w:divBdr>
    </w:div>
    <w:div w:id="2114784980">
      <w:marLeft w:val="640"/>
      <w:marRight w:val="0"/>
      <w:marTop w:val="0"/>
      <w:marBottom w:val="0"/>
      <w:divBdr>
        <w:top w:val="none" w:sz="0" w:space="0" w:color="auto"/>
        <w:left w:val="none" w:sz="0" w:space="0" w:color="auto"/>
        <w:bottom w:val="none" w:sz="0" w:space="0" w:color="auto"/>
        <w:right w:val="none" w:sz="0" w:space="0" w:color="auto"/>
      </w:divBdr>
    </w:div>
    <w:div w:id="2114864343">
      <w:marLeft w:val="640"/>
      <w:marRight w:val="0"/>
      <w:marTop w:val="0"/>
      <w:marBottom w:val="0"/>
      <w:divBdr>
        <w:top w:val="none" w:sz="0" w:space="0" w:color="auto"/>
        <w:left w:val="none" w:sz="0" w:space="0" w:color="auto"/>
        <w:bottom w:val="none" w:sz="0" w:space="0" w:color="auto"/>
        <w:right w:val="none" w:sz="0" w:space="0" w:color="auto"/>
      </w:divBdr>
    </w:div>
    <w:div w:id="2115056409">
      <w:marLeft w:val="640"/>
      <w:marRight w:val="0"/>
      <w:marTop w:val="0"/>
      <w:marBottom w:val="0"/>
      <w:divBdr>
        <w:top w:val="none" w:sz="0" w:space="0" w:color="auto"/>
        <w:left w:val="none" w:sz="0" w:space="0" w:color="auto"/>
        <w:bottom w:val="none" w:sz="0" w:space="0" w:color="auto"/>
        <w:right w:val="none" w:sz="0" w:space="0" w:color="auto"/>
      </w:divBdr>
    </w:div>
    <w:div w:id="2115205086">
      <w:marLeft w:val="640"/>
      <w:marRight w:val="0"/>
      <w:marTop w:val="0"/>
      <w:marBottom w:val="0"/>
      <w:divBdr>
        <w:top w:val="none" w:sz="0" w:space="0" w:color="auto"/>
        <w:left w:val="none" w:sz="0" w:space="0" w:color="auto"/>
        <w:bottom w:val="none" w:sz="0" w:space="0" w:color="auto"/>
        <w:right w:val="none" w:sz="0" w:space="0" w:color="auto"/>
      </w:divBdr>
    </w:div>
    <w:div w:id="2115241788">
      <w:marLeft w:val="640"/>
      <w:marRight w:val="0"/>
      <w:marTop w:val="0"/>
      <w:marBottom w:val="0"/>
      <w:divBdr>
        <w:top w:val="none" w:sz="0" w:space="0" w:color="auto"/>
        <w:left w:val="none" w:sz="0" w:space="0" w:color="auto"/>
        <w:bottom w:val="none" w:sz="0" w:space="0" w:color="auto"/>
        <w:right w:val="none" w:sz="0" w:space="0" w:color="auto"/>
      </w:divBdr>
    </w:div>
    <w:div w:id="2115518408">
      <w:marLeft w:val="640"/>
      <w:marRight w:val="0"/>
      <w:marTop w:val="0"/>
      <w:marBottom w:val="0"/>
      <w:divBdr>
        <w:top w:val="none" w:sz="0" w:space="0" w:color="auto"/>
        <w:left w:val="none" w:sz="0" w:space="0" w:color="auto"/>
        <w:bottom w:val="none" w:sz="0" w:space="0" w:color="auto"/>
        <w:right w:val="none" w:sz="0" w:space="0" w:color="auto"/>
      </w:divBdr>
    </w:div>
    <w:div w:id="2115663071">
      <w:marLeft w:val="640"/>
      <w:marRight w:val="0"/>
      <w:marTop w:val="0"/>
      <w:marBottom w:val="0"/>
      <w:divBdr>
        <w:top w:val="none" w:sz="0" w:space="0" w:color="auto"/>
        <w:left w:val="none" w:sz="0" w:space="0" w:color="auto"/>
        <w:bottom w:val="none" w:sz="0" w:space="0" w:color="auto"/>
        <w:right w:val="none" w:sz="0" w:space="0" w:color="auto"/>
      </w:divBdr>
    </w:div>
    <w:div w:id="2116636018">
      <w:marLeft w:val="640"/>
      <w:marRight w:val="0"/>
      <w:marTop w:val="0"/>
      <w:marBottom w:val="0"/>
      <w:divBdr>
        <w:top w:val="none" w:sz="0" w:space="0" w:color="auto"/>
        <w:left w:val="none" w:sz="0" w:space="0" w:color="auto"/>
        <w:bottom w:val="none" w:sz="0" w:space="0" w:color="auto"/>
        <w:right w:val="none" w:sz="0" w:space="0" w:color="auto"/>
      </w:divBdr>
    </w:div>
    <w:div w:id="2116822351">
      <w:marLeft w:val="640"/>
      <w:marRight w:val="0"/>
      <w:marTop w:val="0"/>
      <w:marBottom w:val="0"/>
      <w:divBdr>
        <w:top w:val="none" w:sz="0" w:space="0" w:color="auto"/>
        <w:left w:val="none" w:sz="0" w:space="0" w:color="auto"/>
        <w:bottom w:val="none" w:sz="0" w:space="0" w:color="auto"/>
        <w:right w:val="none" w:sz="0" w:space="0" w:color="auto"/>
      </w:divBdr>
    </w:div>
    <w:div w:id="2117167133">
      <w:marLeft w:val="640"/>
      <w:marRight w:val="0"/>
      <w:marTop w:val="0"/>
      <w:marBottom w:val="0"/>
      <w:divBdr>
        <w:top w:val="none" w:sz="0" w:space="0" w:color="auto"/>
        <w:left w:val="none" w:sz="0" w:space="0" w:color="auto"/>
        <w:bottom w:val="none" w:sz="0" w:space="0" w:color="auto"/>
        <w:right w:val="none" w:sz="0" w:space="0" w:color="auto"/>
      </w:divBdr>
    </w:div>
    <w:div w:id="2117554080">
      <w:marLeft w:val="640"/>
      <w:marRight w:val="0"/>
      <w:marTop w:val="0"/>
      <w:marBottom w:val="0"/>
      <w:divBdr>
        <w:top w:val="none" w:sz="0" w:space="0" w:color="auto"/>
        <w:left w:val="none" w:sz="0" w:space="0" w:color="auto"/>
        <w:bottom w:val="none" w:sz="0" w:space="0" w:color="auto"/>
        <w:right w:val="none" w:sz="0" w:space="0" w:color="auto"/>
      </w:divBdr>
    </w:div>
    <w:div w:id="2117678930">
      <w:marLeft w:val="640"/>
      <w:marRight w:val="0"/>
      <w:marTop w:val="0"/>
      <w:marBottom w:val="0"/>
      <w:divBdr>
        <w:top w:val="none" w:sz="0" w:space="0" w:color="auto"/>
        <w:left w:val="none" w:sz="0" w:space="0" w:color="auto"/>
        <w:bottom w:val="none" w:sz="0" w:space="0" w:color="auto"/>
        <w:right w:val="none" w:sz="0" w:space="0" w:color="auto"/>
      </w:divBdr>
    </w:div>
    <w:div w:id="2117826544">
      <w:marLeft w:val="640"/>
      <w:marRight w:val="0"/>
      <w:marTop w:val="0"/>
      <w:marBottom w:val="0"/>
      <w:divBdr>
        <w:top w:val="none" w:sz="0" w:space="0" w:color="auto"/>
        <w:left w:val="none" w:sz="0" w:space="0" w:color="auto"/>
        <w:bottom w:val="none" w:sz="0" w:space="0" w:color="auto"/>
        <w:right w:val="none" w:sz="0" w:space="0" w:color="auto"/>
      </w:divBdr>
    </w:div>
    <w:div w:id="2117945028">
      <w:marLeft w:val="640"/>
      <w:marRight w:val="0"/>
      <w:marTop w:val="0"/>
      <w:marBottom w:val="0"/>
      <w:divBdr>
        <w:top w:val="none" w:sz="0" w:space="0" w:color="auto"/>
        <w:left w:val="none" w:sz="0" w:space="0" w:color="auto"/>
        <w:bottom w:val="none" w:sz="0" w:space="0" w:color="auto"/>
        <w:right w:val="none" w:sz="0" w:space="0" w:color="auto"/>
      </w:divBdr>
    </w:div>
    <w:div w:id="2118133340">
      <w:marLeft w:val="640"/>
      <w:marRight w:val="0"/>
      <w:marTop w:val="0"/>
      <w:marBottom w:val="0"/>
      <w:divBdr>
        <w:top w:val="none" w:sz="0" w:space="0" w:color="auto"/>
        <w:left w:val="none" w:sz="0" w:space="0" w:color="auto"/>
        <w:bottom w:val="none" w:sz="0" w:space="0" w:color="auto"/>
        <w:right w:val="none" w:sz="0" w:space="0" w:color="auto"/>
      </w:divBdr>
    </w:div>
    <w:div w:id="2118139066">
      <w:marLeft w:val="640"/>
      <w:marRight w:val="0"/>
      <w:marTop w:val="0"/>
      <w:marBottom w:val="0"/>
      <w:divBdr>
        <w:top w:val="none" w:sz="0" w:space="0" w:color="auto"/>
        <w:left w:val="none" w:sz="0" w:space="0" w:color="auto"/>
        <w:bottom w:val="none" w:sz="0" w:space="0" w:color="auto"/>
        <w:right w:val="none" w:sz="0" w:space="0" w:color="auto"/>
      </w:divBdr>
    </w:div>
    <w:div w:id="2118328928">
      <w:marLeft w:val="640"/>
      <w:marRight w:val="0"/>
      <w:marTop w:val="0"/>
      <w:marBottom w:val="0"/>
      <w:divBdr>
        <w:top w:val="none" w:sz="0" w:space="0" w:color="auto"/>
        <w:left w:val="none" w:sz="0" w:space="0" w:color="auto"/>
        <w:bottom w:val="none" w:sz="0" w:space="0" w:color="auto"/>
        <w:right w:val="none" w:sz="0" w:space="0" w:color="auto"/>
      </w:divBdr>
    </w:div>
    <w:div w:id="2118519387">
      <w:marLeft w:val="640"/>
      <w:marRight w:val="0"/>
      <w:marTop w:val="0"/>
      <w:marBottom w:val="0"/>
      <w:divBdr>
        <w:top w:val="none" w:sz="0" w:space="0" w:color="auto"/>
        <w:left w:val="none" w:sz="0" w:space="0" w:color="auto"/>
        <w:bottom w:val="none" w:sz="0" w:space="0" w:color="auto"/>
        <w:right w:val="none" w:sz="0" w:space="0" w:color="auto"/>
      </w:divBdr>
    </w:div>
    <w:div w:id="2118594007">
      <w:marLeft w:val="640"/>
      <w:marRight w:val="0"/>
      <w:marTop w:val="0"/>
      <w:marBottom w:val="0"/>
      <w:divBdr>
        <w:top w:val="none" w:sz="0" w:space="0" w:color="auto"/>
        <w:left w:val="none" w:sz="0" w:space="0" w:color="auto"/>
        <w:bottom w:val="none" w:sz="0" w:space="0" w:color="auto"/>
        <w:right w:val="none" w:sz="0" w:space="0" w:color="auto"/>
      </w:divBdr>
    </w:div>
    <w:div w:id="2118677953">
      <w:marLeft w:val="640"/>
      <w:marRight w:val="0"/>
      <w:marTop w:val="0"/>
      <w:marBottom w:val="0"/>
      <w:divBdr>
        <w:top w:val="none" w:sz="0" w:space="0" w:color="auto"/>
        <w:left w:val="none" w:sz="0" w:space="0" w:color="auto"/>
        <w:bottom w:val="none" w:sz="0" w:space="0" w:color="auto"/>
        <w:right w:val="none" w:sz="0" w:space="0" w:color="auto"/>
      </w:divBdr>
    </w:div>
    <w:div w:id="2118937778">
      <w:marLeft w:val="640"/>
      <w:marRight w:val="0"/>
      <w:marTop w:val="0"/>
      <w:marBottom w:val="0"/>
      <w:divBdr>
        <w:top w:val="none" w:sz="0" w:space="0" w:color="auto"/>
        <w:left w:val="none" w:sz="0" w:space="0" w:color="auto"/>
        <w:bottom w:val="none" w:sz="0" w:space="0" w:color="auto"/>
        <w:right w:val="none" w:sz="0" w:space="0" w:color="auto"/>
      </w:divBdr>
    </w:div>
    <w:div w:id="2119175481">
      <w:marLeft w:val="640"/>
      <w:marRight w:val="0"/>
      <w:marTop w:val="0"/>
      <w:marBottom w:val="0"/>
      <w:divBdr>
        <w:top w:val="none" w:sz="0" w:space="0" w:color="auto"/>
        <w:left w:val="none" w:sz="0" w:space="0" w:color="auto"/>
        <w:bottom w:val="none" w:sz="0" w:space="0" w:color="auto"/>
        <w:right w:val="none" w:sz="0" w:space="0" w:color="auto"/>
      </w:divBdr>
    </w:div>
    <w:div w:id="2119256563">
      <w:marLeft w:val="640"/>
      <w:marRight w:val="0"/>
      <w:marTop w:val="0"/>
      <w:marBottom w:val="0"/>
      <w:divBdr>
        <w:top w:val="none" w:sz="0" w:space="0" w:color="auto"/>
        <w:left w:val="none" w:sz="0" w:space="0" w:color="auto"/>
        <w:bottom w:val="none" w:sz="0" w:space="0" w:color="auto"/>
        <w:right w:val="none" w:sz="0" w:space="0" w:color="auto"/>
      </w:divBdr>
    </w:div>
    <w:div w:id="2119326366">
      <w:marLeft w:val="640"/>
      <w:marRight w:val="0"/>
      <w:marTop w:val="0"/>
      <w:marBottom w:val="0"/>
      <w:divBdr>
        <w:top w:val="none" w:sz="0" w:space="0" w:color="auto"/>
        <w:left w:val="none" w:sz="0" w:space="0" w:color="auto"/>
        <w:bottom w:val="none" w:sz="0" w:space="0" w:color="auto"/>
        <w:right w:val="none" w:sz="0" w:space="0" w:color="auto"/>
      </w:divBdr>
    </w:div>
    <w:div w:id="2119448404">
      <w:marLeft w:val="640"/>
      <w:marRight w:val="0"/>
      <w:marTop w:val="0"/>
      <w:marBottom w:val="0"/>
      <w:divBdr>
        <w:top w:val="none" w:sz="0" w:space="0" w:color="auto"/>
        <w:left w:val="none" w:sz="0" w:space="0" w:color="auto"/>
        <w:bottom w:val="none" w:sz="0" w:space="0" w:color="auto"/>
        <w:right w:val="none" w:sz="0" w:space="0" w:color="auto"/>
      </w:divBdr>
    </w:div>
    <w:div w:id="2119448805">
      <w:marLeft w:val="640"/>
      <w:marRight w:val="0"/>
      <w:marTop w:val="0"/>
      <w:marBottom w:val="0"/>
      <w:divBdr>
        <w:top w:val="none" w:sz="0" w:space="0" w:color="auto"/>
        <w:left w:val="none" w:sz="0" w:space="0" w:color="auto"/>
        <w:bottom w:val="none" w:sz="0" w:space="0" w:color="auto"/>
        <w:right w:val="none" w:sz="0" w:space="0" w:color="auto"/>
      </w:divBdr>
    </w:div>
    <w:div w:id="2119569217">
      <w:marLeft w:val="640"/>
      <w:marRight w:val="0"/>
      <w:marTop w:val="0"/>
      <w:marBottom w:val="0"/>
      <w:divBdr>
        <w:top w:val="none" w:sz="0" w:space="0" w:color="auto"/>
        <w:left w:val="none" w:sz="0" w:space="0" w:color="auto"/>
        <w:bottom w:val="none" w:sz="0" w:space="0" w:color="auto"/>
        <w:right w:val="none" w:sz="0" w:space="0" w:color="auto"/>
      </w:divBdr>
    </w:div>
    <w:div w:id="2120441978">
      <w:marLeft w:val="640"/>
      <w:marRight w:val="0"/>
      <w:marTop w:val="0"/>
      <w:marBottom w:val="0"/>
      <w:divBdr>
        <w:top w:val="none" w:sz="0" w:space="0" w:color="auto"/>
        <w:left w:val="none" w:sz="0" w:space="0" w:color="auto"/>
        <w:bottom w:val="none" w:sz="0" w:space="0" w:color="auto"/>
        <w:right w:val="none" w:sz="0" w:space="0" w:color="auto"/>
      </w:divBdr>
    </w:div>
    <w:div w:id="2120952280">
      <w:marLeft w:val="640"/>
      <w:marRight w:val="0"/>
      <w:marTop w:val="0"/>
      <w:marBottom w:val="0"/>
      <w:divBdr>
        <w:top w:val="none" w:sz="0" w:space="0" w:color="auto"/>
        <w:left w:val="none" w:sz="0" w:space="0" w:color="auto"/>
        <w:bottom w:val="none" w:sz="0" w:space="0" w:color="auto"/>
        <w:right w:val="none" w:sz="0" w:space="0" w:color="auto"/>
      </w:divBdr>
    </w:div>
    <w:div w:id="2121143987">
      <w:marLeft w:val="640"/>
      <w:marRight w:val="0"/>
      <w:marTop w:val="0"/>
      <w:marBottom w:val="0"/>
      <w:divBdr>
        <w:top w:val="none" w:sz="0" w:space="0" w:color="auto"/>
        <w:left w:val="none" w:sz="0" w:space="0" w:color="auto"/>
        <w:bottom w:val="none" w:sz="0" w:space="0" w:color="auto"/>
        <w:right w:val="none" w:sz="0" w:space="0" w:color="auto"/>
      </w:divBdr>
    </w:div>
    <w:div w:id="2121223486">
      <w:marLeft w:val="640"/>
      <w:marRight w:val="0"/>
      <w:marTop w:val="0"/>
      <w:marBottom w:val="0"/>
      <w:divBdr>
        <w:top w:val="none" w:sz="0" w:space="0" w:color="auto"/>
        <w:left w:val="none" w:sz="0" w:space="0" w:color="auto"/>
        <w:bottom w:val="none" w:sz="0" w:space="0" w:color="auto"/>
        <w:right w:val="none" w:sz="0" w:space="0" w:color="auto"/>
      </w:divBdr>
    </w:div>
    <w:div w:id="2121490083">
      <w:marLeft w:val="640"/>
      <w:marRight w:val="0"/>
      <w:marTop w:val="0"/>
      <w:marBottom w:val="0"/>
      <w:divBdr>
        <w:top w:val="none" w:sz="0" w:space="0" w:color="auto"/>
        <w:left w:val="none" w:sz="0" w:space="0" w:color="auto"/>
        <w:bottom w:val="none" w:sz="0" w:space="0" w:color="auto"/>
        <w:right w:val="none" w:sz="0" w:space="0" w:color="auto"/>
      </w:divBdr>
    </w:div>
    <w:div w:id="2121677597">
      <w:marLeft w:val="640"/>
      <w:marRight w:val="0"/>
      <w:marTop w:val="0"/>
      <w:marBottom w:val="0"/>
      <w:divBdr>
        <w:top w:val="none" w:sz="0" w:space="0" w:color="auto"/>
        <w:left w:val="none" w:sz="0" w:space="0" w:color="auto"/>
        <w:bottom w:val="none" w:sz="0" w:space="0" w:color="auto"/>
        <w:right w:val="none" w:sz="0" w:space="0" w:color="auto"/>
      </w:divBdr>
    </w:div>
    <w:div w:id="2121681770">
      <w:marLeft w:val="640"/>
      <w:marRight w:val="0"/>
      <w:marTop w:val="0"/>
      <w:marBottom w:val="0"/>
      <w:divBdr>
        <w:top w:val="none" w:sz="0" w:space="0" w:color="auto"/>
        <w:left w:val="none" w:sz="0" w:space="0" w:color="auto"/>
        <w:bottom w:val="none" w:sz="0" w:space="0" w:color="auto"/>
        <w:right w:val="none" w:sz="0" w:space="0" w:color="auto"/>
      </w:divBdr>
    </w:div>
    <w:div w:id="2121800512">
      <w:marLeft w:val="640"/>
      <w:marRight w:val="0"/>
      <w:marTop w:val="0"/>
      <w:marBottom w:val="0"/>
      <w:divBdr>
        <w:top w:val="none" w:sz="0" w:space="0" w:color="auto"/>
        <w:left w:val="none" w:sz="0" w:space="0" w:color="auto"/>
        <w:bottom w:val="none" w:sz="0" w:space="0" w:color="auto"/>
        <w:right w:val="none" w:sz="0" w:space="0" w:color="auto"/>
      </w:divBdr>
    </w:div>
    <w:div w:id="2122409053">
      <w:marLeft w:val="640"/>
      <w:marRight w:val="0"/>
      <w:marTop w:val="0"/>
      <w:marBottom w:val="0"/>
      <w:divBdr>
        <w:top w:val="none" w:sz="0" w:space="0" w:color="auto"/>
        <w:left w:val="none" w:sz="0" w:space="0" w:color="auto"/>
        <w:bottom w:val="none" w:sz="0" w:space="0" w:color="auto"/>
        <w:right w:val="none" w:sz="0" w:space="0" w:color="auto"/>
      </w:divBdr>
    </w:div>
    <w:div w:id="2122409677">
      <w:marLeft w:val="640"/>
      <w:marRight w:val="0"/>
      <w:marTop w:val="0"/>
      <w:marBottom w:val="0"/>
      <w:divBdr>
        <w:top w:val="none" w:sz="0" w:space="0" w:color="auto"/>
        <w:left w:val="none" w:sz="0" w:space="0" w:color="auto"/>
        <w:bottom w:val="none" w:sz="0" w:space="0" w:color="auto"/>
        <w:right w:val="none" w:sz="0" w:space="0" w:color="auto"/>
      </w:divBdr>
    </w:div>
    <w:div w:id="2122602459">
      <w:marLeft w:val="640"/>
      <w:marRight w:val="0"/>
      <w:marTop w:val="0"/>
      <w:marBottom w:val="0"/>
      <w:divBdr>
        <w:top w:val="none" w:sz="0" w:space="0" w:color="auto"/>
        <w:left w:val="none" w:sz="0" w:space="0" w:color="auto"/>
        <w:bottom w:val="none" w:sz="0" w:space="0" w:color="auto"/>
        <w:right w:val="none" w:sz="0" w:space="0" w:color="auto"/>
      </w:divBdr>
    </w:div>
    <w:div w:id="2122995490">
      <w:marLeft w:val="640"/>
      <w:marRight w:val="0"/>
      <w:marTop w:val="0"/>
      <w:marBottom w:val="0"/>
      <w:divBdr>
        <w:top w:val="none" w:sz="0" w:space="0" w:color="auto"/>
        <w:left w:val="none" w:sz="0" w:space="0" w:color="auto"/>
        <w:bottom w:val="none" w:sz="0" w:space="0" w:color="auto"/>
        <w:right w:val="none" w:sz="0" w:space="0" w:color="auto"/>
      </w:divBdr>
    </w:div>
    <w:div w:id="2123110127">
      <w:marLeft w:val="640"/>
      <w:marRight w:val="0"/>
      <w:marTop w:val="0"/>
      <w:marBottom w:val="0"/>
      <w:divBdr>
        <w:top w:val="none" w:sz="0" w:space="0" w:color="auto"/>
        <w:left w:val="none" w:sz="0" w:space="0" w:color="auto"/>
        <w:bottom w:val="none" w:sz="0" w:space="0" w:color="auto"/>
        <w:right w:val="none" w:sz="0" w:space="0" w:color="auto"/>
      </w:divBdr>
    </w:div>
    <w:div w:id="2123333445">
      <w:marLeft w:val="640"/>
      <w:marRight w:val="0"/>
      <w:marTop w:val="0"/>
      <w:marBottom w:val="0"/>
      <w:divBdr>
        <w:top w:val="none" w:sz="0" w:space="0" w:color="auto"/>
        <w:left w:val="none" w:sz="0" w:space="0" w:color="auto"/>
        <w:bottom w:val="none" w:sz="0" w:space="0" w:color="auto"/>
        <w:right w:val="none" w:sz="0" w:space="0" w:color="auto"/>
      </w:divBdr>
    </w:div>
    <w:div w:id="2123570676">
      <w:marLeft w:val="640"/>
      <w:marRight w:val="0"/>
      <w:marTop w:val="0"/>
      <w:marBottom w:val="0"/>
      <w:divBdr>
        <w:top w:val="none" w:sz="0" w:space="0" w:color="auto"/>
        <w:left w:val="none" w:sz="0" w:space="0" w:color="auto"/>
        <w:bottom w:val="none" w:sz="0" w:space="0" w:color="auto"/>
        <w:right w:val="none" w:sz="0" w:space="0" w:color="auto"/>
      </w:divBdr>
    </w:div>
    <w:div w:id="2124303549">
      <w:marLeft w:val="640"/>
      <w:marRight w:val="0"/>
      <w:marTop w:val="0"/>
      <w:marBottom w:val="0"/>
      <w:divBdr>
        <w:top w:val="none" w:sz="0" w:space="0" w:color="auto"/>
        <w:left w:val="none" w:sz="0" w:space="0" w:color="auto"/>
        <w:bottom w:val="none" w:sz="0" w:space="0" w:color="auto"/>
        <w:right w:val="none" w:sz="0" w:space="0" w:color="auto"/>
      </w:divBdr>
    </w:div>
    <w:div w:id="2125155411">
      <w:marLeft w:val="640"/>
      <w:marRight w:val="0"/>
      <w:marTop w:val="0"/>
      <w:marBottom w:val="0"/>
      <w:divBdr>
        <w:top w:val="none" w:sz="0" w:space="0" w:color="auto"/>
        <w:left w:val="none" w:sz="0" w:space="0" w:color="auto"/>
        <w:bottom w:val="none" w:sz="0" w:space="0" w:color="auto"/>
        <w:right w:val="none" w:sz="0" w:space="0" w:color="auto"/>
      </w:divBdr>
    </w:div>
    <w:div w:id="2125339323">
      <w:marLeft w:val="640"/>
      <w:marRight w:val="0"/>
      <w:marTop w:val="0"/>
      <w:marBottom w:val="0"/>
      <w:divBdr>
        <w:top w:val="none" w:sz="0" w:space="0" w:color="auto"/>
        <w:left w:val="none" w:sz="0" w:space="0" w:color="auto"/>
        <w:bottom w:val="none" w:sz="0" w:space="0" w:color="auto"/>
        <w:right w:val="none" w:sz="0" w:space="0" w:color="auto"/>
      </w:divBdr>
    </w:div>
    <w:div w:id="2125538506">
      <w:marLeft w:val="640"/>
      <w:marRight w:val="0"/>
      <w:marTop w:val="0"/>
      <w:marBottom w:val="0"/>
      <w:divBdr>
        <w:top w:val="none" w:sz="0" w:space="0" w:color="auto"/>
        <w:left w:val="none" w:sz="0" w:space="0" w:color="auto"/>
        <w:bottom w:val="none" w:sz="0" w:space="0" w:color="auto"/>
        <w:right w:val="none" w:sz="0" w:space="0" w:color="auto"/>
      </w:divBdr>
    </w:div>
    <w:div w:id="2125923679">
      <w:marLeft w:val="640"/>
      <w:marRight w:val="0"/>
      <w:marTop w:val="0"/>
      <w:marBottom w:val="0"/>
      <w:divBdr>
        <w:top w:val="none" w:sz="0" w:space="0" w:color="auto"/>
        <w:left w:val="none" w:sz="0" w:space="0" w:color="auto"/>
        <w:bottom w:val="none" w:sz="0" w:space="0" w:color="auto"/>
        <w:right w:val="none" w:sz="0" w:space="0" w:color="auto"/>
      </w:divBdr>
    </w:div>
    <w:div w:id="2125998889">
      <w:marLeft w:val="640"/>
      <w:marRight w:val="0"/>
      <w:marTop w:val="0"/>
      <w:marBottom w:val="0"/>
      <w:divBdr>
        <w:top w:val="none" w:sz="0" w:space="0" w:color="auto"/>
        <w:left w:val="none" w:sz="0" w:space="0" w:color="auto"/>
        <w:bottom w:val="none" w:sz="0" w:space="0" w:color="auto"/>
        <w:right w:val="none" w:sz="0" w:space="0" w:color="auto"/>
      </w:divBdr>
    </w:div>
    <w:div w:id="2126607146">
      <w:marLeft w:val="640"/>
      <w:marRight w:val="0"/>
      <w:marTop w:val="0"/>
      <w:marBottom w:val="0"/>
      <w:divBdr>
        <w:top w:val="none" w:sz="0" w:space="0" w:color="auto"/>
        <w:left w:val="none" w:sz="0" w:space="0" w:color="auto"/>
        <w:bottom w:val="none" w:sz="0" w:space="0" w:color="auto"/>
        <w:right w:val="none" w:sz="0" w:space="0" w:color="auto"/>
      </w:divBdr>
    </w:div>
    <w:div w:id="2127041954">
      <w:marLeft w:val="640"/>
      <w:marRight w:val="0"/>
      <w:marTop w:val="0"/>
      <w:marBottom w:val="0"/>
      <w:divBdr>
        <w:top w:val="none" w:sz="0" w:space="0" w:color="auto"/>
        <w:left w:val="none" w:sz="0" w:space="0" w:color="auto"/>
        <w:bottom w:val="none" w:sz="0" w:space="0" w:color="auto"/>
        <w:right w:val="none" w:sz="0" w:space="0" w:color="auto"/>
      </w:divBdr>
    </w:div>
    <w:div w:id="2127503386">
      <w:marLeft w:val="640"/>
      <w:marRight w:val="0"/>
      <w:marTop w:val="0"/>
      <w:marBottom w:val="0"/>
      <w:divBdr>
        <w:top w:val="none" w:sz="0" w:space="0" w:color="auto"/>
        <w:left w:val="none" w:sz="0" w:space="0" w:color="auto"/>
        <w:bottom w:val="none" w:sz="0" w:space="0" w:color="auto"/>
        <w:right w:val="none" w:sz="0" w:space="0" w:color="auto"/>
      </w:divBdr>
    </w:div>
    <w:div w:id="2127655626">
      <w:marLeft w:val="640"/>
      <w:marRight w:val="0"/>
      <w:marTop w:val="0"/>
      <w:marBottom w:val="0"/>
      <w:divBdr>
        <w:top w:val="none" w:sz="0" w:space="0" w:color="auto"/>
        <w:left w:val="none" w:sz="0" w:space="0" w:color="auto"/>
        <w:bottom w:val="none" w:sz="0" w:space="0" w:color="auto"/>
        <w:right w:val="none" w:sz="0" w:space="0" w:color="auto"/>
      </w:divBdr>
    </w:div>
    <w:div w:id="2127893240">
      <w:marLeft w:val="640"/>
      <w:marRight w:val="0"/>
      <w:marTop w:val="0"/>
      <w:marBottom w:val="0"/>
      <w:divBdr>
        <w:top w:val="none" w:sz="0" w:space="0" w:color="auto"/>
        <w:left w:val="none" w:sz="0" w:space="0" w:color="auto"/>
        <w:bottom w:val="none" w:sz="0" w:space="0" w:color="auto"/>
        <w:right w:val="none" w:sz="0" w:space="0" w:color="auto"/>
      </w:divBdr>
    </w:div>
    <w:div w:id="2127918701">
      <w:marLeft w:val="640"/>
      <w:marRight w:val="0"/>
      <w:marTop w:val="0"/>
      <w:marBottom w:val="0"/>
      <w:divBdr>
        <w:top w:val="none" w:sz="0" w:space="0" w:color="auto"/>
        <w:left w:val="none" w:sz="0" w:space="0" w:color="auto"/>
        <w:bottom w:val="none" w:sz="0" w:space="0" w:color="auto"/>
        <w:right w:val="none" w:sz="0" w:space="0" w:color="auto"/>
      </w:divBdr>
    </w:div>
    <w:div w:id="2128429736">
      <w:marLeft w:val="640"/>
      <w:marRight w:val="0"/>
      <w:marTop w:val="0"/>
      <w:marBottom w:val="0"/>
      <w:divBdr>
        <w:top w:val="none" w:sz="0" w:space="0" w:color="auto"/>
        <w:left w:val="none" w:sz="0" w:space="0" w:color="auto"/>
        <w:bottom w:val="none" w:sz="0" w:space="0" w:color="auto"/>
        <w:right w:val="none" w:sz="0" w:space="0" w:color="auto"/>
      </w:divBdr>
    </w:div>
    <w:div w:id="2128965051">
      <w:marLeft w:val="640"/>
      <w:marRight w:val="0"/>
      <w:marTop w:val="0"/>
      <w:marBottom w:val="0"/>
      <w:divBdr>
        <w:top w:val="none" w:sz="0" w:space="0" w:color="auto"/>
        <w:left w:val="none" w:sz="0" w:space="0" w:color="auto"/>
        <w:bottom w:val="none" w:sz="0" w:space="0" w:color="auto"/>
        <w:right w:val="none" w:sz="0" w:space="0" w:color="auto"/>
      </w:divBdr>
    </w:div>
    <w:div w:id="2129614970">
      <w:marLeft w:val="640"/>
      <w:marRight w:val="0"/>
      <w:marTop w:val="0"/>
      <w:marBottom w:val="0"/>
      <w:divBdr>
        <w:top w:val="none" w:sz="0" w:space="0" w:color="auto"/>
        <w:left w:val="none" w:sz="0" w:space="0" w:color="auto"/>
        <w:bottom w:val="none" w:sz="0" w:space="0" w:color="auto"/>
        <w:right w:val="none" w:sz="0" w:space="0" w:color="auto"/>
      </w:divBdr>
    </w:div>
    <w:div w:id="2130010809">
      <w:marLeft w:val="640"/>
      <w:marRight w:val="0"/>
      <w:marTop w:val="0"/>
      <w:marBottom w:val="0"/>
      <w:divBdr>
        <w:top w:val="none" w:sz="0" w:space="0" w:color="auto"/>
        <w:left w:val="none" w:sz="0" w:space="0" w:color="auto"/>
        <w:bottom w:val="none" w:sz="0" w:space="0" w:color="auto"/>
        <w:right w:val="none" w:sz="0" w:space="0" w:color="auto"/>
      </w:divBdr>
    </w:div>
    <w:div w:id="2130053542">
      <w:marLeft w:val="640"/>
      <w:marRight w:val="0"/>
      <w:marTop w:val="0"/>
      <w:marBottom w:val="0"/>
      <w:divBdr>
        <w:top w:val="none" w:sz="0" w:space="0" w:color="auto"/>
        <w:left w:val="none" w:sz="0" w:space="0" w:color="auto"/>
        <w:bottom w:val="none" w:sz="0" w:space="0" w:color="auto"/>
        <w:right w:val="none" w:sz="0" w:space="0" w:color="auto"/>
      </w:divBdr>
    </w:div>
    <w:div w:id="2130851024">
      <w:marLeft w:val="640"/>
      <w:marRight w:val="0"/>
      <w:marTop w:val="0"/>
      <w:marBottom w:val="0"/>
      <w:divBdr>
        <w:top w:val="none" w:sz="0" w:space="0" w:color="auto"/>
        <w:left w:val="none" w:sz="0" w:space="0" w:color="auto"/>
        <w:bottom w:val="none" w:sz="0" w:space="0" w:color="auto"/>
        <w:right w:val="none" w:sz="0" w:space="0" w:color="auto"/>
      </w:divBdr>
    </w:div>
    <w:div w:id="2130857766">
      <w:marLeft w:val="640"/>
      <w:marRight w:val="0"/>
      <w:marTop w:val="0"/>
      <w:marBottom w:val="0"/>
      <w:divBdr>
        <w:top w:val="none" w:sz="0" w:space="0" w:color="auto"/>
        <w:left w:val="none" w:sz="0" w:space="0" w:color="auto"/>
        <w:bottom w:val="none" w:sz="0" w:space="0" w:color="auto"/>
        <w:right w:val="none" w:sz="0" w:space="0" w:color="auto"/>
      </w:divBdr>
    </w:div>
    <w:div w:id="2130968705">
      <w:marLeft w:val="640"/>
      <w:marRight w:val="0"/>
      <w:marTop w:val="0"/>
      <w:marBottom w:val="0"/>
      <w:divBdr>
        <w:top w:val="none" w:sz="0" w:space="0" w:color="auto"/>
        <w:left w:val="none" w:sz="0" w:space="0" w:color="auto"/>
        <w:bottom w:val="none" w:sz="0" w:space="0" w:color="auto"/>
        <w:right w:val="none" w:sz="0" w:space="0" w:color="auto"/>
      </w:divBdr>
    </w:div>
    <w:div w:id="2131120286">
      <w:marLeft w:val="640"/>
      <w:marRight w:val="0"/>
      <w:marTop w:val="0"/>
      <w:marBottom w:val="0"/>
      <w:divBdr>
        <w:top w:val="none" w:sz="0" w:space="0" w:color="auto"/>
        <w:left w:val="none" w:sz="0" w:space="0" w:color="auto"/>
        <w:bottom w:val="none" w:sz="0" w:space="0" w:color="auto"/>
        <w:right w:val="none" w:sz="0" w:space="0" w:color="auto"/>
      </w:divBdr>
    </w:div>
    <w:div w:id="2131122265">
      <w:marLeft w:val="640"/>
      <w:marRight w:val="0"/>
      <w:marTop w:val="0"/>
      <w:marBottom w:val="0"/>
      <w:divBdr>
        <w:top w:val="none" w:sz="0" w:space="0" w:color="auto"/>
        <w:left w:val="none" w:sz="0" w:space="0" w:color="auto"/>
        <w:bottom w:val="none" w:sz="0" w:space="0" w:color="auto"/>
        <w:right w:val="none" w:sz="0" w:space="0" w:color="auto"/>
      </w:divBdr>
    </w:div>
    <w:div w:id="2131319502">
      <w:marLeft w:val="640"/>
      <w:marRight w:val="0"/>
      <w:marTop w:val="0"/>
      <w:marBottom w:val="0"/>
      <w:divBdr>
        <w:top w:val="none" w:sz="0" w:space="0" w:color="auto"/>
        <w:left w:val="none" w:sz="0" w:space="0" w:color="auto"/>
        <w:bottom w:val="none" w:sz="0" w:space="0" w:color="auto"/>
        <w:right w:val="none" w:sz="0" w:space="0" w:color="auto"/>
      </w:divBdr>
    </w:div>
    <w:div w:id="2132017853">
      <w:marLeft w:val="640"/>
      <w:marRight w:val="0"/>
      <w:marTop w:val="0"/>
      <w:marBottom w:val="0"/>
      <w:divBdr>
        <w:top w:val="none" w:sz="0" w:space="0" w:color="auto"/>
        <w:left w:val="none" w:sz="0" w:space="0" w:color="auto"/>
        <w:bottom w:val="none" w:sz="0" w:space="0" w:color="auto"/>
        <w:right w:val="none" w:sz="0" w:space="0" w:color="auto"/>
      </w:divBdr>
    </w:div>
    <w:div w:id="2132281874">
      <w:marLeft w:val="640"/>
      <w:marRight w:val="0"/>
      <w:marTop w:val="0"/>
      <w:marBottom w:val="0"/>
      <w:divBdr>
        <w:top w:val="none" w:sz="0" w:space="0" w:color="auto"/>
        <w:left w:val="none" w:sz="0" w:space="0" w:color="auto"/>
        <w:bottom w:val="none" w:sz="0" w:space="0" w:color="auto"/>
        <w:right w:val="none" w:sz="0" w:space="0" w:color="auto"/>
      </w:divBdr>
    </w:div>
    <w:div w:id="2132357758">
      <w:marLeft w:val="640"/>
      <w:marRight w:val="0"/>
      <w:marTop w:val="0"/>
      <w:marBottom w:val="0"/>
      <w:divBdr>
        <w:top w:val="none" w:sz="0" w:space="0" w:color="auto"/>
        <w:left w:val="none" w:sz="0" w:space="0" w:color="auto"/>
        <w:bottom w:val="none" w:sz="0" w:space="0" w:color="auto"/>
        <w:right w:val="none" w:sz="0" w:space="0" w:color="auto"/>
      </w:divBdr>
    </w:div>
    <w:div w:id="2132430266">
      <w:marLeft w:val="640"/>
      <w:marRight w:val="0"/>
      <w:marTop w:val="0"/>
      <w:marBottom w:val="0"/>
      <w:divBdr>
        <w:top w:val="none" w:sz="0" w:space="0" w:color="auto"/>
        <w:left w:val="none" w:sz="0" w:space="0" w:color="auto"/>
        <w:bottom w:val="none" w:sz="0" w:space="0" w:color="auto"/>
        <w:right w:val="none" w:sz="0" w:space="0" w:color="auto"/>
      </w:divBdr>
    </w:div>
    <w:div w:id="2132437080">
      <w:marLeft w:val="640"/>
      <w:marRight w:val="0"/>
      <w:marTop w:val="0"/>
      <w:marBottom w:val="0"/>
      <w:divBdr>
        <w:top w:val="none" w:sz="0" w:space="0" w:color="auto"/>
        <w:left w:val="none" w:sz="0" w:space="0" w:color="auto"/>
        <w:bottom w:val="none" w:sz="0" w:space="0" w:color="auto"/>
        <w:right w:val="none" w:sz="0" w:space="0" w:color="auto"/>
      </w:divBdr>
    </w:div>
    <w:div w:id="2132547802">
      <w:marLeft w:val="640"/>
      <w:marRight w:val="0"/>
      <w:marTop w:val="0"/>
      <w:marBottom w:val="0"/>
      <w:divBdr>
        <w:top w:val="none" w:sz="0" w:space="0" w:color="auto"/>
        <w:left w:val="none" w:sz="0" w:space="0" w:color="auto"/>
        <w:bottom w:val="none" w:sz="0" w:space="0" w:color="auto"/>
        <w:right w:val="none" w:sz="0" w:space="0" w:color="auto"/>
      </w:divBdr>
    </w:div>
    <w:div w:id="2132822277">
      <w:marLeft w:val="640"/>
      <w:marRight w:val="0"/>
      <w:marTop w:val="0"/>
      <w:marBottom w:val="0"/>
      <w:divBdr>
        <w:top w:val="none" w:sz="0" w:space="0" w:color="auto"/>
        <w:left w:val="none" w:sz="0" w:space="0" w:color="auto"/>
        <w:bottom w:val="none" w:sz="0" w:space="0" w:color="auto"/>
        <w:right w:val="none" w:sz="0" w:space="0" w:color="auto"/>
      </w:divBdr>
    </w:div>
    <w:div w:id="2132936411">
      <w:marLeft w:val="640"/>
      <w:marRight w:val="0"/>
      <w:marTop w:val="0"/>
      <w:marBottom w:val="0"/>
      <w:divBdr>
        <w:top w:val="none" w:sz="0" w:space="0" w:color="auto"/>
        <w:left w:val="none" w:sz="0" w:space="0" w:color="auto"/>
        <w:bottom w:val="none" w:sz="0" w:space="0" w:color="auto"/>
        <w:right w:val="none" w:sz="0" w:space="0" w:color="auto"/>
      </w:divBdr>
    </w:div>
    <w:div w:id="2132966682">
      <w:marLeft w:val="640"/>
      <w:marRight w:val="0"/>
      <w:marTop w:val="0"/>
      <w:marBottom w:val="0"/>
      <w:divBdr>
        <w:top w:val="none" w:sz="0" w:space="0" w:color="auto"/>
        <w:left w:val="none" w:sz="0" w:space="0" w:color="auto"/>
        <w:bottom w:val="none" w:sz="0" w:space="0" w:color="auto"/>
        <w:right w:val="none" w:sz="0" w:space="0" w:color="auto"/>
      </w:divBdr>
    </w:div>
    <w:div w:id="2133011651">
      <w:marLeft w:val="640"/>
      <w:marRight w:val="0"/>
      <w:marTop w:val="0"/>
      <w:marBottom w:val="0"/>
      <w:divBdr>
        <w:top w:val="none" w:sz="0" w:space="0" w:color="auto"/>
        <w:left w:val="none" w:sz="0" w:space="0" w:color="auto"/>
        <w:bottom w:val="none" w:sz="0" w:space="0" w:color="auto"/>
        <w:right w:val="none" w:sz="0" w:space="0" w:color="auto"/>
      </w:divBdr>
    </w:div>
    <w:div w:id="2133329435">
      <w:marLeft w:val="640"/>
      <w:marRight w:val="0"/>
      <w:marTop w:val="0"/>
      <w:marBottom w:val="0"/>
      <w:divBdr>
        <w:top w:val="none" w:sz="0" w:space="0" w:color="auto"/>
        <w:left w:val="none" w:sz="0" w:space="0" w:color="auto"/>
        <w:bottom w:val="none" w:sz="0" w:space="0" w:color="auto"/>
        <w:right w:val="none" w:sz="0" w:space="0" w:color="auto"/>
      </w:divBdr>
    </w:div>
    <w:div w:id="2133356648">
      <w:marLeft w:val="640"/>
      <w:marRight w:val="0"/>
      <w:marTop w:val="0"/>
      <w:marBottom w:val="0"/>
      <w:divBdr>
        <w:top w:val="none" w:sz="0" w:space="0" w:color="auto"/>
        <w:left w:val="none" w:sz="0" w:space="0" w:color="auto"/>
        <w:bottom w:val="none" w:sz="0" w:space="0" w:color="auto"/>
        <w:right w:val="none" w:sz="0" w:space="0" w:color="auto"/>
      </w:divBdr>
    </w:div>
    <w:div w:id="2133405173">
      <w:marLeft w:val="640"/>
      <w:marRight w:val="0"/>
      <w:marTop w:val="0"/>
      <w:marBottom w:val="0"/>
      <w:divBdr>
        <w:top w:val="none" w:sz="0" w:space="0" w:color="auto"/>
        <w:left w:val="none" w:sz="0" w:space="0" w:color="auto"/>
        <w:bottom w:val="none" w:sz="0" w:space="0" w:color="auto"/>
        <w:right w:val="none" w:sz="0" w:space="0" w:color="auto"/>
      </w:divBdr>
    </w:div>
    <w:div w:id="2133476484">
      <w:marLeft w:val="640"/>
      <w:marRight w:val="0"/>
      <w:marTop w:val="0"/>
      <w:marBottom w:val="0"/>
      <w:divBdr>
        <w:top w:val="none" w:sz="0" w:space="0" w:color="auto"/>
        <w:left w:val="none" w:sz="0" w:space="0" w:color="auto"/>
        <w:bottom w:val="none" w:sz="0" w:space="0" w:color="auto"/>
        <w:right w:val="none" w:sz="0" w:space="0" w:color="auto"/>
      </w:divBdr>
    </w:div>
    <w:div w:id="2133550184">
      <w:marLeft w:val="640"/>
      <w:marRight w:val="0"/>
      <w:marTop w:val="0"/>
      <w:marBottom w:val="0"/>
      <w:divBdr>
        <w:top w:val="none" w:sz="0" w:space="0" w:color="auto"/>
        <w:left w:val="none" w:sz="0" w:space="0" w:color="auto"/>
        <w:bottom w:val="none" w:sz="0" w:space="0" w:color="auto"/>
        <w:right w:val="none" w:sz="0" w:space="0" w:color="auto"/>
      </w:divBdr>
    </w:div>
    <w:div w:id="2133555133">
      <w:marLeft w:val="640"/>
      <w:marRight w:val="0"/>
      <w:marTop w:val="0"/>
      <w:marBottom w:val="0"/>
      <w:divBdr>
        <w:top w:val="none" w:sz="0" w:space="0" w:color="auto"/>
        <w:left w:val="none" w:sz="0" w:space="0" w:color="auto"/>
        <w:bottom w:val="none" w:sz="0" w:space="0" w:color="auto"/>
        <w:right w:val="none" w:sz="0" w:space="0" w:color="auto"/>
      </w:divBdr>
    </w:div>
    <w:div w:id="2133668435">
      <w:marLeft w:val="640"/>
      <w:marRight w:val="0"/>
      <w:marTop w:val="0"/>
      <w:marBottom w:val="0"/>
      <w:divBdr>
        <w:top w:val="none" w:sz="0" w:space="0" w:color="auto"/>
        <w:left w:val="none" w:sz="0" w:space="0" w:color="auto"/>
        <w:bottom w:val="none" w:sz="0" w:space="0" w:color="auto"/>
        <w:right w:val="none" w:sz="0" w:space="0" w:color="auto"/>
      </w:divBdr>
    </w:div>
    <w:div w:id="2133673713">
      <w:marLeft w:val="640"/>
      <w:marRight w:val="0"/>
      <w:marTop w:val="0"/>
      <w:marBottom w:val="0"/>
      <w:divBdr>
        <w:top w:val="none" w:sz="0" w:space="0" w:color="auto"/>
        <w:left w:val="none" w:sz="0" w:space="0" w:color="auto"/>
        <w:bottom w:val="none" w:sz="0" w:space="0" w:color="auto"/>
        <w:right w:val="none" w:sz="0" w:space="0" w:color="auto"/>
      </w:divBdr>
    </w:div>
    <w:div w:id="2134128441">
      <w:marLeft w:val="640"/>
      <w:marRight w:val="0"/>
      <w:marTop w:val="0"/>
      <w:marBottom w:val="0"/>
      <w:divBdr>
        <w:top w:val="none" w:sz="0" w:space="0" w:color="auto"/>
        <w:left w:val="none" w:sz="0" w:space="0" w:color="auto"/>
        <w:bottom w:val="none" w:sz="0" w:space="0" w:color="auto"/>
        <w:right w:val="none" w:sz="0" w:space="0" w:color="auto"/>
      </w:divBdr>
    </w:div>
    <w:div w:id="2134322629">
      <w:marLeft w:val="640"/>
      <w:marRight w:val="0"/>
      <w:marTop w:val="0"/>
      <w:marBottom w:val="0"/>
      <w:divBdr>
        <w:top w:val="none" w:sz="0" w:space="0" w:color="auto"/>
        <w:left w:val="none" w:sz="0" w:space="0" w:color="auto"/>
        <w:bottom w:val="none" w:sz="0" w:space="0" w:color="auto"/>
        <w:right w:val="none" w:sz="0" w:space="0" w:color="auto"/>
      </w:divBdr>
    </w:div>
    <w:div w:id="2134404169">
      <w:marLeft w:val="640"/>
      <w:marRight w:val="0"/>
      <w:marTop w:val="0"/>
      <w:marBottom w:val="0"/>
      <w:divBdr>
        <w:top w:val="none" w:sz="0" w:space="0" w:color="auto"/>
        <w:left w:val="none" w:sz="0" w:space="0" w:color="auto"/>
        <w:bottom w:val="none" w:sz="0" w:space="0" w:color="auto"/>
        <w:right w:val="none" w:sz="0" w:space="0" w:color="auto"/>
      </w:divBdr>
    </w:div>
    <w:div w:id="2134706434">
      <w:marLeft w:val="640"/>
      <w:marRight w:val="0"/>
      <w:marTop w:val="0"/>
      <w:marBottom w:val="0"/>
      <w:divBdr>
        <w:top w:val="none" w:sz="0" w:space="0" w:color="auto"/>
        <w:left w:val="none" w:sz="0" w:space="0" w:color="auto"/>
        <w:bottom w:val="none" w:sz="0" w:space="0" w:color="auto"/>
        <w:right w:val="none" w:sz="0" w:space="0" w:color="auto"/>
      </w:divBdr>
    </w:div>
    <w:div w:id="2134980359">
      <w:marLeft w:val="640"/>
      <w:marRight w:val="0"/>
      <w:marTop w:val="0"/>
      <w:marBottom w:val="0"/>
      <w:divBdr>
        <w:top w:val="none" w:sz="0" w:space="0" w:color="auto"/>
        <w:left w:val="none" w:sz="0" w:space="0" w:color="auto"/>
        <w:bottom w:val="none" w:sz="0" w:space="0" w:color="auto"/>
        <w:right w:val="none" w:sz="0" w:space="0" w:color="auto"/>
      </w:divBdr>
    </w:div>
    <w:div w:id="2134983121">
      <w:marLeft w:val="640"/>
      <w:marRight w:val="0"/>
      <w:marTop w:val="0"/>
      <w:marBottom w:val="0"/>
      <w:divBdr>
        <w:top w:val="none" w:sz="0" w:space="0" w:color="auto"/>
        <w:left w:val="none" w:sz="0" w:space="0" w:color="auto"/>
        <w:bottom w:val="none" w:sz="0" w:space="0" w:color="auto"/>
        <w:right w:val="none" w:sz="0" w:space="0" w:color="auto"/>
      </w:divBdr>
    </w:div>
    <w:div w:id="2135097537">
      <w:marLeft w:val="640"/>
      <w:marRight w:val="0"/>
      <w:marTop w:val="0"/>
      <w:marBottom w:val="0"/>
      <w:divBdr>
        <w:top w:val="none" w:sz="0" w:space="0" w:color="auto"/>
        <w:left w:val="none" w:sz="0" w:space="0" w:color="auto"/>
        <w:bottom w:val="none" w:sz="0" w:space="0" w:color="auto"/>
        <w:right w:val="none" w:sz="0" w:space="0" w:color="auto"/>
      </w:divBdr>
    </w:div>
    <w:div w:id="2135244833">
      <w:marLeft w:val="640"/>
      <w:marRight w:val="0"/>
      <w:marTop w:val="0"/>
      <w:marBottom w:val="0"/>
      <w:divBdr>
        <w:top w:val="none" w:sz="0" w:space="0" w:color="auto"/>
        <w:left w:val="none" w:sz="0" w:space="0" w:color="auto"/>
        <w:bottom w:val="none" w:sz="0" w:space="0" w:color="auto"/>
        <w:right w:val="none" w:sz="0" w:space="0" w:color="auto"/>
      </w:divBdr>
    </w:div>
    <w:div w:id="2135905278">
      <w:marLeft w:val="640"/>
      <w:marRight w:val="0"/>
      <w:marTop w:val="0"/>
      <w:marBottom w:val="0"/>
      <w:divBdr>
        <w:top w:val="none" w:sz="0" w:space="0" w:color="auto"/>
        <w:left w:val="none" w:sz="0" w:space="0" w:color="auto"/>
        <w:bottom w:val="none" w:sz="0" w:space="0" w:color="auto"/>
        <w:right w:val="none" w:sz="0" w:space="0" w:color="auto"/>
      </w:divBdr>
    </w:div>
    <w:div w:id="2135978347">
      <w:marLeft w:val="640"/>
      <w:marRight w:val="0"/>
      <w:marTop w:val="0"/>
      <w:marBottom w:val="0"/>
      <w:divBdr>
        <w:top w:val="none" w:sz="0" w:space="0" w:color="auto"/>
        <w:left w:val="none" w:sz="0" w:space="0" w:color="auto"/>
        <w:bottom w:val="none" w:sz="0" w:space="0" w:color="auto"/>
        <w:right w:val="none" w:sz="0" w:space="0" w:color="auto"/>
      </w:divBdr>
    </w:div>
    <w:div w:id="2136293481">
      <w:marLeft w:val="640"/>
      <w:marRight w:val="0"/>
      <w:marTop w:val="0"/>
      <w:marBottom w:val="0"/>
      <w:divBdr>
        <w:top w:val="none" w:sz="0" w:space="0" w:color="auto"/>
        <w:left w:val="none" w:sz="0" w:space="0" w:color="auto"/>
        <w:bottom w:val="none" w:sz="0" w:space="0" w:color="auto"/>
        <w:right w:val="none" w:sz="0" w:space="0" w:color="auto"/>
      </w:divBdr>
    </w:div>
    <w:div w:id="2136370045">
      <w:marLeft w:val="640"/>
      <w:marRight w:val="0"/>
      <w:marTop w:val="0"/>
      <w:marBottom w:val="0"/>
      <w:divBdr>
        <w:top w:val="none" w:sz="0" w:space="0" w:color="auto"/>
        <w:left w:val="none" w:sz="0" w:space="0" w:color="auto"/>
        <w:bottom w:val="none" w:sz="0" w:space="0" w:color="auto"/>
        <w:right w:val="none" w:sz="0" w:space="0" w:color="auto"/>
      </w:divBdr>
    </w:div>
    <w:div w:id="2136370198">
      <w:marLeft w:val="640"/>
      <w:marRight w:val="0"/>
      <w:marTop w:val="0"/>
      <w:marBottom w:val="0"/>
      <w:divBdr>
        <w:top w:val="none" w:sz="0" w:space="0" w:color="auto"/>
        <w:left w:val="none" w:sz="0" w:space="0" w:color="auto"/>
        <w:bottom w:val="none" w:sz="0" w:space="0" w:color="auto"/>
        <w:right w:val="none" w:sz="0" w:space="0" w:color="auto"/>
      </w:divBdr>
    </w:div>
    <w:div w:id="2136408594">
      <w:marLeft w:val="640"/>
      <w:marRight w:val="0"/>
      <w:marTop w:val="0"/>
      <w:marBottom w:val="0"/>
      <w:divBdr>
        <w:top w:val="none" w:sz="0" w:space="0" w:color="auto"/>
        <w:left w:val="none" w:sz="0" w:space="0" w:color="auto"/>
        <w:bottom w:val="none" w:sz="0" w:space="0" w:color="auto"/>
        <w:right w:val="none" w:sz="0" w:space="0" w:color="auto"/>
      </w:divBdr>
    </w:div>
    <w:div w:id="2136756924">
      <w:marLeft w:val="640"/>
      <w:marRight w:val="0"/>
      <w:marTop w:val="0"/>
      <w:marBottom w:val="0"/>
      <w:divBdr>
        <w:top w:val="none" w:sz="0" w:space="0" w:color="auto"/>
        <w:left w:val="none" w:sz="0" w:space="0" w:color="auto"/>
        <w:bottom w:val="none" w:sz="0" w:space="0" w:color="auto"/>
        <w:right w:val="none" w:sz="0" w:space="0" w:color="auto"/>
      </w:divBdr>
    </w:div>
    <w:div w:id="2136871815">
      <w:marLeft w:val="640"/>
      <w:marRight w:val="0"/>
      <w:marTop w:val="0"/>
      <w:marBottom w:val="0"/>
      <w:divBdr>
        <w:top w:val="none" w:sz="0" w:space="0" w:color="auto"/>
        <w:left w:val="none" w:sz="0" w:space="0" w:color="auto"/>
        <w:bottom w:val="none" w:sz="0" w:space="0" w:color="auto"/>
        <w:right w:val="none" w:sz="0" w:space="0" w:color="auto"/>
      </w:divBdr>
    </w:div>
    <w:div w:id="2137092974">
      <w:marLeft w:val="640"/>
      <w:marRight w:val="0"/>
      <w:marTop w:val="0"/>
      <w:marBottom w:val="0"/>
      <w:divBdr>
        <w:top w:val="none" w:sz="0" w:space="0" w:color="auto"/>
        <w:left w:val="none" w:sz="0" w:space="0" w:color="auto"/>
        <w:bottom w:val="none" w:sz="0" w:space="0" w:color="auto"/>
        <w:right w:val="none" w:sz="0" w:space="0" w:color="auto"/>
      </w:divBdr>
    </w:div>
    <w:div w:id="2137211436">
      <w:marLeft w:val="640"/>
      <w:marRight w:val="0"/>
      <w:marTop w:val="0"/>
      <w:marBottom w:val="0"/>
      <w:divBdr>
        <w:top w:val="none" w:sz="0" w:space="0" w:color="auto"/>
        <w:left w:val="none" w:sz="0" w:space="0" w:color="auto"/>
        <w:bottom w:val="none" w:sz="0" w:space="0" w:color="auto"/>
        <w:right w:val="none" w:sz="0" w:space="0" w:color="auto"/>
      </w:divBdr>
    </w:div>
    <w:div w:id="2137211492">
      <w:marLeft w:val="640"/>
      <w:marRight w:val="0"/>
      <w:marTop w:val="0"/>
      <w:marBottom w:val="0"/>
      <w:divBdr>
        <w:top w:val="none" w:sz="0" w:space="0" w:color="auto"/>
        <w:left w:val="none" w:sz="0" w:space="0" w:color="auto"/>
        <w:bottom w:val="none" w:sz="0" w:space="0" w:color="auto"/>
        <w:right w:val="none" w:sz="0" w:space="0" w:color="auto"/>
      </w:divBdr>
    </w:div>
    <w:div w:id="2137412246">
      <w:marLeft w:val="640"/>
      <w:marRight w:val="0"/>
      <w:marTop w:val="0"/>
      <w:marBottom w:val="0"/>
      <w:divBdr>
        <w:top w:val="none" w:sz="0" w:space="0" w:color="auto"/>
        <w:left w:val="none" w:sz="0" w:space="0" w:color="auto"/>
        <w:bottom w:val="none" w:sz="0" w:space="0" w:color="auto"/>
        <w:right w:val="none" w:sz="0" w:space="0" w:color="auto"/>
      </w:divBdr>
    </w:div>
    <w:div w:id="2137676698">
      <w:marLeft w:val="640"/>
      <w:marRight w:val="0"/>
      <w:marTop w:val="0"/>
      <w:marBottom w:val="0"/>
      <w:divBdr>
        <w:top w:val="none" w:sz="0" w:space="0" w:color="auto"/>
        <w:left w:val="none" w:sz="0" w:space="0" w:color="auto"/>
        <w:bottom w:val="none" w:sz="0" w:space="0" w:color="auto"/>
        <w:right w:val="none" w:sz="0" w:space="0" w:color="auto"/>
      </w:divBdr>
    </w:div>
    <w:div w:id="2137868921">
      <w:marLeft w:val="640"/>
      <w:marRight w:val="0"/>
      <w:marTop w:val="0"/>
      <w:marBottom w:val="0"/>
      <w:divBdr>
        <w:top w:val="none" w:sz="0" w:space="0" w:color="auto"/>
        <w:left w:val="none" w:sz="0" w:space="0" w:color="auto"/>
        <w:bottom w:val="none" w:sz="0" w:space="0" w:color="auto"/>
        <w:right w:val="none" w:sz="0" w:space="0" w:color="auto"/>
      </w:divBdr>
    </w:div>
    <w:div w:id="2138329382">
      <w:marLeft w:val="640"/>
      <w:marRight w:val="0"/>
      <w:marTop w:val="0"/>
      <w:marBottom w:val="0"/>
      <w:divBdr>
        <w:top w:val="none" w:sz="0" w:space="0" w:color="auto"/>
        <w:left w:val="none" w:sz="0" w:space="0" w:color="auto"/>
        <w:bottom w:val="none" w:sz="0" w:space="0" w:color="auto"/>
        <w:right w:val="none" w:sz="0" w:space="0" w:color="auto"/>
      </w:divBdr>
    </w:div>
    <w:div w:id="2138721056">
      <w:marLeft w:val="640"/>
      <w:marRight w:val="0"/>
      <w:marTop w:val="0"/>
      <w:marBottom w:val="0"/>
      <w:divBdr>
        <w:top w:val="none" w:sz="0" w:space="0" w:color="auto"/>
        <w:left w:val="none" w:sz="0" w:space="0" w:color="auto"/>
        <w:bottom w:val="none" w:sz="0" w:space="0" w:color="auto"/>
        <w:right w:val="none" w:sz="0" w:space="0" w:color="auto"/>
      </w:divBdr>
    </w:div>
    <w:div w:id="2138865336">
      <w:marLeft w:val="640"/>
      <w:marRight w:val="0"/>
      <w:marTop w:val="0"/>
      <w:marBottom w:val="0"/>
      <w:divBdr>
        <w:top w:val="none" w:sz="0" w:space="0" w:color="auto"/>
        <w:left w:val="none" w:sz="0" w:space="0" w:color="auto"/>
        <w:bottom w:val="none" w:sz="0" w:space="0" w:color="auto"/>
        <w:right w:val="none" w:sz="0" w:space="0" w:color="auto"/>
      </w:divBdr>
    </w:div>
    <w:div w:id="2139033125">
      <w:marLeft w:val="640"/>
      <w:marRight w:val="0"/>
      <w:marTop w:val="0"/>
      <w:marBottom w:val="0"/>
      <w:divBdr>
        <w:top w:val="none" w:sz="0" w:space="0" w:color="auto"/>
        <w:left w:val="none" w:sz="0" w:space="0" w:color="auto"/>
        <w:bottom w:val="none" w:sz="0" w:space="0" w:color="auto"/>
        <w:right w:val="none" w:sz="0" w:space="0" w:color="auto"/>
      </w:divBdr>
    </w:div>
    <w:div w:id="2139106457">
      <w:marLeft w:val="640"/>
      <w:marRight w:val="0"/>
      <w:marTop w:val="0"/>
      <w:marBottom w:val="0"/>
      <w:divBdr>
        <w:top w:val="none" w:sz="0" w:space="0" w:color="auto"/>
        <w:left w:val="none" w:sz="0" w:space="0" w:color="auto"/>
        <w:bottom w:val="none" w:sz="0" w:space="0" w:color="auto"/>
        <w:right w:val="none" w:sz="0" w:space="0" w:color="auto"/>
      </w:divBdr>
    </w:div>
    <w:div w:id="2139300650">
      <w:marLeft w:val="640"/>
      <w:marRight w:val="0"/>
      <w:marTop w:val="0"/>
      <w:marBottom w:val="0"/>
      <w:divBdr>
        <w:top w:val="none" w:sz="0" w:space="0" w:color="auto"/>
        <w:left w:val="none" w:sz="0" w:space="0" w:color="auto"/>
        <w:bottom w:val="none" w:sz="0" w:space="0" w:color="auto"/>
        <w:right w:val="none" w:sz="0" w:space="0" w:color="auto"/>
      </w:divBdr>
    </w:div>
    <w:div w:id="2139714517">
      <w:marLeft w:val="640"/>
      <w:marRight w:val="0"/>
      <w:marTop w:val="0"/>
      <w:marBottom w:val="0"/>
      <w:divBdr>
        <w:top w:val="none" w:sz="0" w:space="0" w:color="auto"/>
        <w:left w:val="none" w:sz="0" w:space="0" w:color="auto"/>
        <w:bottom w:val="none" w:sz="0" w:space="0" w:color="auto"/>
        <w:right w:val="none" w:sz="0" w:space="0" w:color="auto"/>
      </w:divBdr>
    </w:div>
    <w:div w:id="2139760682">
      <w:marLeft w:val="640"/>
      <w:marRight w:val="0"/>
      <w:marTop w:val="0"/>
      <w:marBottom w:val="0"/>
      <w:divBdr>
        <w:top w:val="none" w:sz="0" w:space="0" w:color="auto"/>
        <w:left w:val="none" w:sz="0" w:space="0" w:color="auto"/>
        <w:bottom w:val="none" w:sz="0" w:space="0" w:color="auto"/>
        <w:right w:val="none" w:sz="0" w:space="0" w:color="auto"/>
      </w:divBdr>
    </w:div>
    <w:div w:id="2140099211">
      <w:marLeft w:val="640"/>
      <w:marRight w:val="0"/>
      <w:marTop w:val="0"/>
      <w:marBottom w:val="0"/>
      <w:divBdr>
        <w:top w:val="none" w:sz="0" w:space="0" w:color="auto"/>
        <w:left w:val="none" w:sz="0" w:space="0" w:color="auto"/>
        <w:bottom w:val="none" w:sz="0" w:space="0" w:color="auto"/>
        <w:right w:val="none" w:sz="0" w:space="0" w:color="auto"/>
      </w:divBdr>
    </w:div>
    <w:div w:id="2140226719">
      <w:marLeft w:val="640"/>
      <w:marRight w:val="0"/>
      <w:marTop w:val="0"/>
      <w:marBottom w:val="0"/>
      <w:divBdr>
        <w:top w:val="none" w:sz="0" w:space="0" w:color="auto"/>
        <w:left w:val="none" w:sz="0" w:space="0" w:color="auto"/>
        <w:bottom w:val="none" w:sz="0" w:space="0" w:color="auto"/>
        <w:right w:val="none" w:sz="0" w:space="0" w:color="auto"/>
      </w:divBdr>
    </w:div>
    <w:div w:id="2141611833">
      <w:marLeft w:val="640"/>
      <w:marRight w:val="0"/>
      <w:marTop w:val="0"/>
      <w:marBottom w:val="0"/>
      <w:divBdr>
        <w:top w:val="none" w:sz="0" w:space="0" w:color="auto"/>
        <w:left w:val="none" w:sz="0" w:space="0" w:color="auto"/>
        <w:bottom w:val="none" w:sz="0" w:space="0" w:color="auto"/>
        <w:right w:val="none" w:sz="0" w:space="0" w:color="auto"/>
      </w:divBdr>
    </w:div>
    <w:div w:id="2141730325">
      <w:marLeft w:val="640"/>
      <w:marRight w:val="0"/>
      <w:marTop w:val="0"/>
      <w:marBottom w:val="0"/>
      <w:divBdr>
        <w:top w:val="none" w:sz="0" w:space="0" w:color="auto"/>
        <w:left w:val="none" w:sz="0" w:space="0" w:color="auto"/>
        <w:bottom w:val="none" w:sz="0" w:space="0" w:color="auto"/>
        <w:right w:val="none" w:sz="0" w:space="0" w:color="auto"/>
      </w:divBdr>
    </w:div>
    <w:div w:id="2141799065">
      <w:marLeft w:val="640"/>
      <w:marRight w:val="0"/>
      <w:marTop w:val="0"/>
      <w:marBottom w:val="0"/>
      <w:divBdr>
        <w:top w:val="none" w:sz="0" w:space="0" w:color="auto"/>
        <w:left w:val="none" w:sz="0" w:space="0" w:color="auto"/>
        <w:bottom w:val="none" w:sz="0" w:space="0" w:color="auto"/>
        <w:right w:val="none" w:sz="0" w:space="0" w:color="auto"/>
      </w:divBdr>
    </w:div>
    <w:div w:id="2141879667">
      <w:marLeft w:val="640"/>
      <w:marRight w:val="0"/>
      <w:marTop w:val="0"/>
      <w:marBottom w:val="0"/>
      <w:divBdr>
        <w:top w:val="none" w:sz="0" w:space="0" w:color="auto"/>
        <w:left w:val="none" w:sz="0" w:space="0" w:color="auto"/>
        <w:bottom w:val="none" w:sz="0" w:space="0" w:color="auto"/>
        <w:right w:val="none" w:sz="0" w:space="0" w:color="auto"/>
      </w:divBdr>
    </w:div>
    <w:div w:id="2142190175">
      <w:marLeft w:val="640"/>
      <w:marRight w:val="0"/>
      <w:marTop w:val="0"/>
      <w:marBottom w:val="0"/>
      <w:divBdr>
        <w:top w:val="none" w:sz="0" w:space="0" w:color="auto"/>
        <w:left w:val="none" w:sz="0" w:space="0" w:color="auto"/>
        <w:bottom w:val="none" w:sz="0" w:space="0" w:color="auto"/>
        <w:right w:val="none" w:sz="0" w:space="0" w:color="auto"/>
      </w:divBdr>
    </w:div>
    <w:div w:id="2143041201">
      <w:marLeft w:val="640"/>
      <w:marRight w:val="0"/>
      <w:marTop w:val="0"/>
      <w:marBottom w:val="0"/>
      <w:divBdr>
        <w:top w:val="none" w:sz="0" w:space="0" w:color="auto"/>
        <w:left w:val="none" w:sz="0" w:space="0" w:color="auto"/>
        <w:bottom w:val="none" w:sz="0" w:space="0" w:color="auto"/>
        <w:right w:val="none" w:sz="0" w:space="0" w:color="auto"/>
      </w:divBdr>
    </w:div>
    <w:div w:id="2143426318">
      <w:marLeft w:val="640"/>
      <w:marRight w:val="0"/>
      <w:marTop w:val="0"/>
      <w:marBottom w:val="0"/>
      <w:divBdr>
        <w:top w:val="none" w:sz="0" w:space="0" w:color="auto"/>
        <w:left w:val="none" w:sz="0" w:space="0" w:color="auto"/>
        <w:bottom w:val="none" w:sz="0" w:space="0" w:color="auto"/>
        <w:right w:val="none" w:sz="0" w:space="0" w:color="auto"/>
      </w:divBdr>
    </w:div>
    <w:div w:id="2143644528">
      <w:marLeft w:val="640"/>
      <w:marRight w:val="0"/>
      <w:marTop w:val="0"/>
      <w:marBottom w:val="0"/>
      <w:divBdr>
        <w:top w:val="none" w:sz="0" w:space="0" w:color="auto"/>
        <w:left w:val="none" w:sz="0" w:space="0" w:color="auto"/>
        <w:bottom w:val="none" w:sz="0" w:space="0" w:color="auto"/>
        <w:right w:val="none" w:sz="0" w:space="0" w:color="auto"/>
      </w:divBdr>
    </w:div>
    <w:div w:id="2145081818">
      <w:marLeft w:val="640"/>
      <w:marRight w:val="0"/>
      <w:marTop w:val="0"/>
      <w:marBottom w:val="0"/>
      <w:divBdr>
        <w:top w:val="none" w:sz="0" w:space="0" w:color="auto"/>
        <w:left w:val="none" w:sz="0" w:space="0" w:color="auto"/>
        <w:bottom w:val="none" w:sz="0" w:space="0" w:color="auto"/>
        <w:right w:val="none" w:sz="0" w:space="0" w:color="auto"/>
      </w:divBdr>
    </w:div>
    <w:div w:id="2145541897">
      <w:marLeft w:val="640"/>
      <w:marRight w:val="0"/>
      <w:marTop w:val="0"/>
      <w:marBottom w:val="0"/>
      <w:divBdr>
        <w:top w:val="none" w:sz="0" w:space="0" w:color="auto"/>
        <w:left w:val="none" w:sz="0" w:space="0" w:color="auto"/>
        <w:bottom w:val="none" w:sz="0" w:space="0" w:color="auto"/>
        <w:right w:val="none" w:sz="0" w:space="0" w:color="auto"/>
      </w:divBdr>
    </w:div>
    <w:div w:id="2145653310">
      <w:marLeft w:val="640"/>
      <w:marRight w:val="0"/>
      <w:marTop w:val="0"/>
      <w:marBottom w:val="0"/>
      <w:divBdr>
        <w:top w:val="none" w:sz="0" w:space="0" w:color="auto"/>
        <w:left w:val="none" w:sz="0" w:space="0" w:color="auto"/>
        <w:bottom w:val="none" w:sz="0" w:space="0" w:color="auto"/>
        <w:right w:val="none" w:sz="0" w:space="0" w:color="auto"/>
      </w:divBdr>
    </w:div>
    <w:div w:id="2145924876">
      <w:marLeft w:val="640"/>
      <w:marRight w:val="0"/>
      <w:marTop w:val="0"/>
      <w:marBottom w:val="0"/>
      <w:divBdr>
        <w:top w:val="none" w:sz="0" w:space="0" w:color="auto"/>
        <w:left w:val="none" w:sz="0" w:space="0" w:color="auto"/>
        <w:bottom w:val="none" w:sz="0" w:space="0" w:color="auto"/>
        <w:right w:val="none" w:sz="0" w:space="0" w:color="auto"/>
      </w:divBdr>
    </w:div>
    <w:div w:id="2145999732">
      <w:marLeft w:val="640"/>
      <w:marRight w:val="0"/>
      <w:marTop w:val="0"/>
      <w:marBottom w:val="0"/>
      <w:divBdr>
        <w:top w:val="none" w:sz="0" w:space="0" w:color="auto"/>
        <w:left w:val="none" w:sz="0" w:space="0" w:color="auto"/>
        <w:bottom w:val="none" w:sz="0" w:space="0" w:color="auto"/>
        <w:right w:val="none" w:sz="0" w:space="0" w:color="auto"/>
      </w:divBdr>
    </w:div>
    <w:div w:id="2146042077">
      <w:marLeft w:val="640"/>
      <w:marRight w:val="0"/>
      <w:marTop w:val="0"/>
      <w:marBottom w:val="0"/>
      <w:divBdr>
        <w:top w:val="none" w:sz="0" w:space="0" w:color="auto"/>
        <w:left w:val="none" w:sz="0" w:space="0" w:color="auto"/>
        <w:bottom w:val="none" w:sz="0" w:space="0" w:color="auto"/>
        <w:right w:val="none" w:sz="0" w:space="0" w:color="auto"/>
      </w:divBdr>
    </w:div>
    <w:div w:id="2146114548">
      <w:marLeft w:val="640"/>
      <w:marRight w:val="0"/>
      <w:marTop w:val="0"/>
      <w:marBottom w:val="0"/>
      <w:divBdr>
        <w:top w:val="none" w:sz="0" w:space="0" w:color="auto"/>
        <w:left w:val="none" w:sz="0" w:space="0" w:color="auto"/>
        <w:bottom w:val="none" w:sz="0" w:space="0" w:color="auto"/>
        <w:right w:val="none" w:sz="0" w:space="0" w:color="auto"/>
      </w:divBdr>
    </w:div>
    <w:div w:id="2146123770">
      <w:marLeft w:val="640"/>
      <w:marRight w:val="0"/>
      <w:marTop w:val="0"/>
      <w:marBottom w:val="0"/>
      <w:divBdr>
        <w:top w:val="none" w:sz="0" w:space="0" w:color="auto"/>
        <w:left w:val="none" w:sz="0" w:space="0" w:color="auto"/>
        <w:bottom w:val="none" w:sz="0" w:space="0" w:color="auto"/>
        <w:right w:val="none" w:sz="0" w:space="0" w:color="auto"/>
      </w:divBdr>
    </w:div>
    <w:div w:id="2146385014">
      <w:marLeft w:val="640"/>
      <w:marRight w:val="0"/>
      <w:marTop w:val="0"/>
      <w:marBottom w:val="0"/>
      <w:divBdr>
        <w:top w:val="none" w:sz="0" w:space="0" w:color="auto"/>
        <w:left w:val="none" w:sz="0" w:space="0" w:color="auto"/>
        <w:bottom w:val="none" w:sz="0" w:space="0" w:color="auto"/>
        <w:right w:val="none" w:sz="0" w:space="0" w:color="auto"/>
      </w:divBdr>
    </w:div>
    <w:div w:id="2146583137">
      <w:marLeft w:val="640"/>
      <w:marRight w:val="0"/>
      <w:marTop w:val="0"/>
      <w:marBottom w:val="0"/>
      <w:divBdr>
        <w:top w:val="none" w:sz="0" w:space="0" w:color="auto"/>
        <w:left w:val="none" w:sz="0" w:space="0" w:color="auto"/>
        <w:bottom w:val="none" w:sz="0" w:space="0" w:color="auto"/>
        <w:right w:val="none" w:sz="0" w:space="0" w:color="auto"/>
      </w:divBdr>
    </w:div>
    <w:div w:id="214735747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pmap.org/repurposing/?utm_source=chatgpt.com" TargetMode="External"/><Relationship Id="rId18" Type="http://schemas.openxmlformats.org/officeDocument/2006/relationships/hyperlink" Target="https://www.gsea-msigdb.org/gsea/msigdb/" TargetMode="External"/><Relationship Id="rId26" Type="http://schemas.openxmlformats.org/officeDocument/2006/relationships/image" Target="media/image10.tiff"/><Relationship Id="rId39" Type="http://schemas.openxmlformats.org/officeDocument/2006/relationships/image" Target="media/image23.tiff"/><Relationship Id="rId21" Type="http://schemas.openxmlformats.org/officeDocument/2006/relationships/image" Target="media/image8.tiff"/><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image" Target="media/image2.tiff"/><Relationship Id="rId2" Type="http://schemas.openxmlformats.org/officeDocument/2006/relationships/numbering" Target="numbering.xml"/><Relationship Id="rId16" Type="http://schemas.openxmlformats.org/officeDocument/2006/relationships/hyperlink" Target="https://reactome.org/" TargetMode="External"/><Relationship Id="rId29" Type="http://schemas.openxmlformats.org/officeDocument/2006/relationships/image" Target="media/image13.png"/><Relationship Id="rId11" Type="http://schemas.openxmlformats.org/officeDocument/2006/relationships/image" Target="media/image6.tiff"/><Relationship Id="rId24" Type="http://schemas.openxmlformats.org/officeDocument/2006/relationships/hyperlink" Target="https://liulab-dfci.github.io/RIMA/Response.html" TargetMode="External"/><Relationship Id="rId32" Type="http://schemas.openxmlformats.org/officeDocument/2006/relationships/image" Target="media/image16.tiff"/><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hyperlink" Target="https://bioconductor.org/packages/release/bioc/html/DESeq2.html?utm_source=chatgpt.com/" TargetMode="External"/><Relationship Id="rId14" Type="http://schemas.openxmlformats.org/officeDocument/2006/relationships/image" Target="media/image7.png"/><Relationship Id="rId22" Type="http://schemas.openxmlformats.org/officeDocument/2006/relationships/hyperlink" Target="https://depmap.org/portal/data_page/?utm_source=chatgpt.com"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image" Target="media/image3.tiff"/><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yperlink" Target="https://www.cancerrxgene.org/" TargetMode="External"/><Relationship Id="rId17" Type="http://schemas.openxmlformats.org/officeDocument/2006/relationships/hyperlink" Target="https://www.wikipathways.org/pathways/WP4313"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tiff"/><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hyperlink" Target="https://bioconductor.org/packages/release/bioc/html/DESeq2.html?utm_source=chatgpt.com/" TargetMode="Externa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5" Type="http://schemas.openxmlformats.org/officeDocument/2006/relationships/hyperlink" Target="https://www.gsea-msigdb.org/gsea/msigdb/" TargetMode="External"/><Relationship Id="rId23" Type="http://schemas.openxmlformats.org/officeDocument/2006/relationships/hyperlink" Target="https://github.com/jingxinfu/TIDEpy" TargetMode="Externa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5.tiff"/><Relationship Id="rId31" Type="http://schemas.openxmlformats.org/officeDocument/2006/relationships/image" Target="media/image15.tiff"/><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C0B0182-4789-42AF-9A7A-6403FCCCCF56}"/>
      </w:docPartPr>
      <w:docPartBody>
        <w:p w:rsidR="00844145" w:rsidRDefault="00251897">
          <w:r w:rsidRPr="000B5C8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Algerian">
    <w:panose1 w:val="04020705040A02060702"/>
    <w:charset w:val="00"/>
    <w:family w:val="decorative"/>
    <w:pitch w:val="variable"/>
    <w:sig w:usb0="00000003" w:usb1="00000000" w:usb2="00000000" w:usb3="00000000" w:csb0="00000001" w:csb1="00000000"/>
  </w:font>
  <w:font w:name="Avenir Next LT Pro">
    <w:charset w:val="00"/>
    <w:family w:val="swiss"/>
    <w:pitch w:val="variable"/>
    <w:sig w:usb0="800000EF" w:usb1="5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897"/>
    <w:rsid w:val="00020BCB"/>
    <w:rsid w:val="000713C5"/>
    <w:rsid w:val="00251897"/>
    <w:rsid w:val="00255806"/>
    <w:rsid w:val="00343D99"/>
    <w:rsid w:val="005E4CCC"/>
    <w:rsid w:val="007045F4"/>
    <w:rsid w:val="00844145"/>
    <w:rsid w:val="00845D6A"/>
    <w:rsid w:val="008B61A2"/>
    <w:rsid w:val="008D60C4"/>
    <w:rsid w:val="00960308"/>
    <w:rsid w:val="00A205A3"/>
    <w:rsid w:val="00A6085C"/>
    <w:rsid w:val="00BD2058"/>
    <w:rsid w:val="00EA5EBA"/>
    <w:rsid w:val="00EA6CC2"/>
    <w:rsid w:val="00EB1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5EB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F8EE01-CE37-4A4A-BD8B-4872FEA120B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0674481849"/>
    <we:property name="MENDELEY_CITATIONS" value="[{&quot;citationID&quot;:&quot;MENDELEY_CITATION_4c9ce1a7-626b-488a-8ad5-288229770648&quot;,&quot;properties&quot;:{&quot;noteIndex&quot;:0},&quot;isEdited&quot;:false,&quot;manualOverride&quot;:{&quot;isManuallyOverridden&quot;:false,&quot;citeprocText&quot;:&quot;[1]&quot;,&quot;manualOverrideText&quot;:&quot;&quot;},&quot;citationTag&quot;:&quot;MENDELEY_CITATION_v3_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&quot;,&quot;citationItems&quot;:[{&quot;id&quot;:&quot;7ae8ff0c-a05c-3f20-ab14-e81a98607228&quot;,&quot;itemData&quot;:{&quot;type&quot;:&quot;article-journal&quot;,&quot;id&quot;:&quot;7ae8ff0c-a05c-3f20-ab14-e81a98607228&quot;,&quot;title&quot;:&quot;Global cancer statistics 2024: GLOBOCAN estimates of incidence and mortality worldwide for 34 cancers in 186 countries&quot;,&quot;author&quot;:[{&quot;family&quot;:&quot;Sung&quot;,&quot;given&quot;:&quot;Hyuna&quot;,&quot;parse-names&quot;:false,&quot;dropping-particle&quot;:&quot;&quot;,&quot;non-dropping-particle&quot;:&quot;&quot;},{&quot;family&quot;:&quot;Filho&quot;,&quot;given&quot;:&quot;Adalberto M.&quot;,&quot;parse-names&quot;:false,&quot;dropping-particle&quot;:&quot;&quot;,&quot;non-dropping-particle&quot;:&quot;&quot;},{&quot;family&quot;:&quot;Laversanne&quot;,&quot;given&quot;:&quot;Mathieu&quot;,&quot;parse-names&quot;:false,&quot;dropping-particle&quot;:&quot;&quot;,&quot;non-dropping-particle&quot;:&quot;&quot;},{&quot;family&quot;:&quot;Ferlay&quot;,&quot;given&quot;:&quot;Jacques&quot;,&quot;parse-names&quot;:false,&quot;dropping-particle&quot;:&quot;&quot;,&quot;non-dropping-particle&quot;:&quot;&quot;},{&quot;family&quot;:&quot;Siegel&quot;,&quot;given&quot;:&quot;Rebecca L.&quot;,&quot;parse-names&quot;:false,&quot;dropping-particle&quot;:&quot;&quot;,&quot;non-dropping-particle&quot;:&quot;&quot;},{&quot;family&quot;:&quot;Soerjomataram&quot;,&quot;given&quot;:&quot;Isabelle&quot;,&quot;parse-names&quot;:false,&quot;dropping-particle&quot;:&quot;&quot;,&quot;non-dropping-particle&quot;:&quot;&quot;},{&quot;family&quot;:&quot;Jemal&quot;,&quot;given&quot;:&quot;Ahmedin&quot;,&quot;parse-names&quot;:false,&quot;dropping-particle&quot;:&quot;&quot;,&quot;non-dropping-particle&quot;:&quot;&quot;},{&quot;family&quot;:&quot;Bray&quot;,&quot;given&quot;:&quot;Freddie&quot;,&quot;parse-names&quot;:false,&quot;dropping-particle&quot;:&quot;&quot;,&quot;non-dropping-particle&quot;:&quot;&quot;}],&quot;container-title&quot;:&quot;CA: a cancer journal for clinicians&quot;,&quot;container-title-short&quot;:&quot;CA Cancer J. Clin.&quot;,&quot;accessed&quot;:{&quot;date-parts&quot;:[[2026,9,12]]},&quot;DOI&quot;:&quot;10.3322/CAAC.70090&quot;,&quot;ISSN&quot;:&quot;1542-4863&quot;,&quot;PMID&quot;:&quot;42417444&quot;,&quot;URL&quot;:&quot;https://pubmed.ncbi.nlm.nih.gov/42417444/&quot;,&quot;issued&quot;:{&quot;date-parts&quot;:[[2026,7,8]]},&quot;abstract&quot;:&quot;&lt;p&gt;This article provides updated global cancer statistics for the year 2024 based on the GLOBOCAN estimates of the International Agency for Research on Cancer. The authors describe national cancer incidence and mortality by world region and the Human Development Index and predict the burden in 2050 based on demographic trends. In 2024, an estimated 20.6 million new cancer cases (19.5 million excluding nonmelanoma skin cancer) and 9.8 million deaths (9.7 million excluding nonmelanoma skin cancer) occurred worldwide, equivalent to one in five people developing cancer during their lifetime and one in nine men and one in 13 women dying from the disease. Lung cancer is the most frequently diagnosed cancer, responsible for almost 2.6 million new cases (12.8%), followed by female breast (11.8%), colorectal (9.9%), prostate (7.5%), and stomach (4.7%) cancer. Lung cancer is also the leading cause of cancer death, with an estimated 1.9 million deaths (19.1%), followed by colorectal (9.4%), liver (7.5%), female breast (7.1%), and stomach (6.6%) cancer. Incidence rates vary four‐ to five‐fold across regions, with the highest rates found in Australia/New Zealand (men, 477 per 100,000; women, 396 per 100,000), whereas mortality rates differ two‐fold, with elevated rates in Eastern Europe for men (158 per 100,000) and Melanesia for women (108 per 100,000). The incidence burden is predicted to reach 34.4 million by 2050, up 67% from 2024, with the largest proportional increases in lower Human Development Index countries. Although global variation in cancer profiles demands a nuanced approach to cancer control at national and regional levels, primary prevention must be at the forefront, including intensified efforts to reduce tobacco use, prevent infections, lower alcohol consumption and excess body weight, and increase physical activity.&lt;/p&gt;&quot;,&quot;publisher&quot;:&quot;CA Cancer J Clin&quot;,&quot;issue&quot;:&quot;4&quot;,&quot;volume&quot;:&quot;76&quot;},&quot;isTemporary&quot;:false}]},{&quot;citationID&quot;:&quot;MENDELEY_CITATION_f59ade65-6535-4ee6-b3d3-28b8a6b1f690&quot;,&quot;properties&quot;:{&quot;noteIndex&quot;:0},&quot;isEdited&quot;:false,&quot;manualOverride&quot;:{&quot;isManuallyOverridden&quot;:false,&quot;citeprocText&quot;:&quot;[2]&quot;,&quot;manualOverrideText&quot;:&quot;&quot;},&quot;citationTag&quot;:&quot;MENDELEY_CITATION_v3_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&quot;,&quot;citationItems&quot;:[{&quot;id&quot;:&quot;4a26cbfa-f799-3805-bd9c-c4b87f1a92b5&quot;,&quot;itemData&quot;:{&quot;type&quot;:&quot;article-journal&quot;,&quot;id&quot;:&quot;4a26cbfa-f799-3805-bd9c-c4b87f1a92b5&quot;,&quot;title&quot;:&quot;Non-small-cell lung cancer&quot;,&quot;author&quot;:[{&quot;family&quot;:&quot;Hendriks&quot;,&quot;given&quot;:&quot;Lizza E.L.&quot;,&quot;parse-names&quot;:false,&quot;dropping-particle&quot;:&quot;&quot;,&quot;non-dropping-particle&quot;:&quot;&quot;},{&quot;family&quot;:&quot;Remon&quot;,&quot;given&quot;:&quot;Jordi&quot;,&quot;parse-names&quot;:false,&quot;dropping-particle&quot;:&quot;&quot;,&quot;non-dropping-particle&quot;:&quot;&quot;},{&quot;family&quot;:&quot;Faivre-Finn&quot;,&quot;given&quot;:&quot;Corinne&quot;,&quot;parse-names&quot;:false,&quot;dropping-particle&quot;:&quot;&quot;,&quot;non-dropping-particle&quot;:&quot;&quot;},{&quot;family&quot;:&quot;Garassino&quot;,&quot;given&quot;:&quot;Marina C.&quot;,&quot;parse-names&quot;:false,&quot;dropping-particle&quot;:&quot;&quot;,&quot;non-dropping-particle&quot;:&quot;&quot;},{&quot;family&quot;:&quot;Heymach&quot;,&quot;given&quot;:&quot;John&quot;,&quot;parse-names&quot;:false,&quot;dropping-particle&quot;:&quot;V.&quot;,&quot;non-dropping-particle&quot;:&quot;&quot;},{&quot;family&quot;:&quot;Kerr&quot;,&quot;given&quot;:&quot;Keith M.&quot;,&quot;parse-names&quot;:false,&quot;dropping-particle&quot;:&quot;&quot;,&quot;non-dropping-particle&quot;:&quot;&quot;},{&quot;family&quot;:&quot;Tan&quot;,&quot;given&quot;:&quot;Daniel S.W.&quot;,&quot;parse-names&quot;:false,&quot;dropping-particle&quot;:&quot;&quot;,&quot;non-dropping-particle&quot;:&quot;&quot;},{&quot;family&quot;:&quot;Veronesi&quot;,&quot;given&quot;:&quot;Giulia&quot;,&quot;parse-names&quot;:false,&quot;dropping-particle&quot;:&quot;&quot;,&quot;non-dropping-particle&quot;:&quot;&quot;},{&quot;family&quot;:&quot;Reck&quot;,&quot;given&quot;:&quot;Martin&quot;,&quot;parse-names&quot;:false,&quot;dropping-particle&quot;:&quot;&quot;,&quot;non-dropping-particle&quot;:&quot;&quot;}],&quot;container-title&quot;:&quot;Nature reviews. Disease primers&quot;,&quot;container-title-short&quot;:&quot;Nat. Rev. Dis. Primers&quot;,&quot;accessed&quot;:{&quot;date-parts&quot;:[[2026,9,12]]},&quot;DOI&quot;:&quot;10.1038/S41572-024-00551-9&quot;,&quot;ISSN&quot;:&quot;2056-676X&quot;,&quot;PMID&quot;:&quot;39327441&quot;,&quot;URL&quot;:&quot;https://pubmed.ncbi.nlm.nih.gov/39327441/&quot;,&quot;issued&quot;:{&quot;date-parts&quot;:[[2024,12,1]]},&quot;abstract&quot;:&quot;Non-small-cell lung cancer (NSCLC) is one of the most frequent cancer types and is responsible for the majority of cancer-related deaths worldwide. The management of NSCLC has improved considerably, especially in the past 10 years. The systematic screening of populations at risk with low-dose CT, the implementation of novel surgical and radiotherapeutic techniques and a deeper biological understanding of NSCLC that has led to innovative systemic treatment options have improved the prognosis of patients with NSCLC. In non-metastatic NSCLC, the combination of various perioperative strategies and adjuvant immunotherapy in locally advanced disease seem to enhance cure rates. In metastatic NSCLC, the implementation of novel drugs might prolong disease control together with preserving quality of life. The further development of predictive clinical and genetic markers will be essential for the next steps in individualized treatment concepts.&quot;,&quot;publisher&quot;:&quot;Nat Rev Dis Primers&quot;,&quot;issue&quot;:&quot;1&quot;,&quot;volume&quot;:&quot;10&quot;},&quot;isTemporary&quot;:false}]},{&quot;citationID&quot;:&quot;MENDELEY_CITATION_7440e9f7-d9ba-4f5f-9644-0119a531694c&quot;,&quot;properties&quot;:{&quot;noteIndex&quot;:0},&quot;isEdited&quot;:false,&quot;manualOverride&quot;:{&quot;isManuallyOverridden&quot;:false,&quot;citeprocText&quot;:&quot;[3,4]&quot;,&quot;manualOverrideText&quot;:&quot;&quot;},&quot;citationTag&quot;:&quot;MENDELEY_CITATION_v3_eyJjaXRhdGlvbklEIjoiTUVOREVMRVlfQ0lUQVRJT05fNzQ0MGU5ZjctZDliYS00ZjVmLTk2NDQtMDExOWE1MzE2OTRj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UiLCJnaXZlbiI6IkFuIiwicGFyc2UtbmFtZXMiOmZhbHNlLCJkcm9wcGluZy1wYXJ0aWNsZSI6IiIsIm5vbi1kcm9wcGluZy1wYXJ0aWNsZSI6IiJ9LHsiZmFtaWx5IjoiSGlyc3QiLCJnaXZlbiI6IkNhcnJpZSIsInBhcnNlLW5hbWVzIjpmYWxzZSwiZHJvcHBpbmctcGFydGljbGUiOiIiLCJub24tZHJvcHBpbmctcGFydGljbGUiOiIifSx7ImZhbWlseSI6IkhpcnN0IiwiZ2l2ZW4iOiJNYXJ0aW4iLCJwYXJzZS1uYW1lcyI6ZmFsc2UsImRyb3BwaW5nLXBhcnRpY2xlIjoiIiwibm9uLWRyb3BwaW5nLXBhcnRpY2xlIjoiIn0seyJmYW1pbHkiOiJIb2x0IiwiZ2l2ZW4iOiJSb2JlcnQgQ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&quot;,&quot;citationItems&quot;:[{&quot;id&quot;:&quot;c43471bf-14a9-36f8-ad47-298a3174aae3&quot;,&quot;itemData&quot;:{&quot;type&quot;:&quot;article-journal&quot;,&quot;id&quot;:&quot;c43471bf-14a9-36f8-ad47-298a3174aae3&quot;,&quot;title&quot;:&quot;Comprehensive molecular profiling of lung adenocarcinoma&quot;,&quot;author&quot;:[{&quot;family&quot;:&quot;Collisson&quot;,&quot;given&quot;:&quot;Eric A.&quot;,&quot;parse-names&quot;:false,&quot;dropping-particle&quot;:&quot;&quot;,&quot;non-dropping-particle&quot;:&quot;&quot;},{&quot;family&quot;:&quot;Campbell&quot;,&quot;given&quot;:&quot;Joshua D.&quot;,&quot;parse-names&quot;:false,&quot;dropping-particle&quot;:&quot;&quot;,&quot;non-dropping-particle&quot;:&quot;&quot;},{&quot;family&quot;:&quot;Brooks&quot;,&quot;given&quot;:&quot;Angela N.&quot;,&quot;parse-names&quot;:false,&quot;dropping-particle&quot;:&quot;&quot;,&quot;non-dropping-particle&quot;:&quot;&quot;},{&quot;family&quot;:&quot;Berger&quot;,&quot;given&quot;:&quot;Alice H.&quot;,&quot;parse-names&quot;:false,&quot;dropping-particle&quot;:&quot;&quot;,&quot;non-dropping-particle&quot;:&quot;&quot;},{&quot;family&quot;:&quot;Lee&quot;,&quot;given&quot;:&quot;William&quot;,&quot;parse-names&quot;:false,&quot;dropping-particle&quot;:&quot;&quot;,&quot;non-dropping-particle&quot;:&quot;&quot;},{&quot;family&quot;:&quot;Chmielecki&quot;,&quot;given&quot;:&quot;Juliann&quot;,&quot;parse-names&quot;:false,&quot;dropping-particle&quot;:&quot;&quot;,&quot;non-dropping-particle&quot;:&quot;&quot;},{&quot;family&quot;:&quot;Beer&quot;,&quot;given&quot;:&quot;David G.&quot;,&quot;parse-names&quot;:false,&quot;dropping-particle&quot;:&quot;&quot;,&quot;non-dropping-particle&quot;:&quot;&quot;},{&quot;family&quot;:&quot;Cope&quot;,&quot;given&quot;:&quot;Leslie&quot;,&quot;parse-names&quot;:false,&quot;dropping-particle&quot;:&quot;&quot;,&quot;non-dropping-particle&quot;:&quot;&quot;},{&quot;family&quot;:&quot;Creighton&quot;,&quot;given&quot;:&quot;Chad J.&quot;,&quot;parse-names&quot;:false,&quot;dropping-particle&quot;:&quot;&quot;,&quot;non-dropping-particle&quot;:&quot;&quot;},{&quot;family&quot;:&quot;Danilova&quot;,&quot;given&quot;:&quot;Ludmila&quot;,&quot;parse-names&quot;:false,&quot;dropping-particle&quot;:&quot;&quot;,&quot;non-dropping-particle&quot;:&quot;&quot;},{&quot;family&quot;:&quot;Ding&quot;,&quot;given&quot;:&quot;Li&quot;,&quot;parse-names&quot;:false,&quot;dropping-particle&quot;:&quot;&quot;,&quot;non-dropping-particle&quot;:&quot;&quot;},{&quot;family&quot;:&quot;Getz&quot;,&quot;given&quot;:&quot;Gad&quot;,&quot;parse-names&quot;:false,&quot;dropping-particle&quot;:&quot;&quot;,&quot;non-dropping-particle&quot;:&quot;&quot;},{&quot;family&quot;:&quot;Hammerman&quot;,&quot;given&quot;:&quot;Peter S.&quot;,&quot;parse-names&quot;:false,&quot;dropping-particle&quot;:&quot;&quot;,&quot;non-dropping-particle&quot;:&quot;&quot;},{&quot;family&quot;:&quot;Hayes&quot;,&quot;given&quot;:&quot;D. Neil&quot;,&quot;parse-names&quot;:false,&quot;dropping-particle&quot;:&quot;&quot;,&quot;non-dropping-particle&quot;:&quot;&quot;},{&quot;family&quot;:&quot;Hernandez&quot;,&quot;given&quot;:&quot;Bryan&quot;,&quot;parse-names&quot;:false,&quot;dropping-particle&quot;:&quot;&quot;,&quot;non-dropping-particle&quot;:&quot;&quot;},{&quot;family&quot;:&quot;Herman&quot;,&quot;given&quot;:&quot;James G.&quot;,&quot;parse-names&quot;:false,&quot;dropping-particle&quot;:&quot;&quot;,&quot;non-dropping-particle&quot;:&quot;&quot;},{&quot;family&quot;:&quot;Heymach&quot;,&quot;given&quot;:&quot;John&quot;,&quot;parse-names&quot;:false,&quot;dropping-particle&quot;:&quot;V.&quot;,&quot;non-dropping-particle&quot;:&quot;&quot;},{&quot;family&quot;:&quot;Jurisica&quot;,&quot;given&quot;:&quot;Igor&quot;,&quot;parse-names&quot;:false,&quot;dropping-particle&quot;:&quot;&quot;,&quot;non-dropping-particle&quot;:&quot;&quot;},{&quot;family&quot;:&quot;Kucherlapati&quot;,&quot;given&quot;:&quot;Raju&quot;,&quot;parse-names&quot;:false,&quot;dropping-particle&quot;:&quot;&quot;,&quot;non-dropping-particle&quot;:&quot;&quot;},{&quot;family&quot;:&quot;Kwiatkowski&quot;,&quot;given&quot;:&quot;David&quot;,&quot;parse-names&quot;:false,&quot;dropping-particle&quot;:&quot;&quot;,&quot;non-dropping-particle&quot;:&quot;&quot;},{&quot;family&quot;:&quot;Ladanyi&quot;,&quot;given&quot;:&quot;Marc&quot;,&quot;parse-names&quot;:false,&quot;dropping-particle&quot;:&quot;&quot;,&quot;non-dropping-particle&quot;:&quot;&quot;},{&quot;family&quot;:&quot;Robertson&quot;,&quot;given&quot;:&quot;Gordon&quot;,&quot;parse-names&quot;:false,&quot;dropping-particle&quot;:&quot;&quot;,&quot;non-dropping-particle&quot;:&quot;&quot;},{&quot;family&quot;:&quot;Schultz&quot;,&quot;given&quot;:&quot;Nikolaus&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ougnez&quot;,&quot;given&quot;:&quot;Carrie&quot;,&quot;parse-names&quot;:false,&quot;dropping-particle&quot;:&quot;&quot;,&quot;non-dropping-particle&quot;:&quot;&quot;},{&quot;family&quot;:&quot;Tsao&quot;,&quot;given&quot;:&quot;Ming Sound&quot;,&quot;parse-names&quot;:false,&quot;dropping-particle&quot;:&quot;&quot;,&quot;non-dropping-particle&quot;:&quot;&quot;},{&quot;family&quot;:&quot;Travis&quot;,&quot;given&quot;:&quot;William D.&quot;,&quot;parse-names&quot;:false,&quot;dropping-particle&quot;:&quot;&quot;,&quot;non-dropping-particle&quot;:&quot;&quot;},{&quot;family&quot;:&quot;Weinstein&quot;,&quot;given&quot;:&quot;John N.&quot;,&quot;parse-names&quot;:false,&quot;dropping-particle&quot;:&quot;&quot;,&quot;non-dropping-particle&quot;:&quot;&quot;},{&quot;family&quot;:&quot;Wigle&quot;,&quot;given&quot;:&quot;Dennis A.&quot;,&quot;parse-names&quot;:false,&quot;dropping-particle&quot;:&quot;&quot;,&quot;non-dropping-particle&quot;:&quot;&quot;},{&quot;family&quot;:&quot;Wilkerson&quot;,&quot;given&quot;:&quot;Matthew D.&quot;,&quot;parse-names&quot;:false,&quot;dropping-particle&quot;:&quot;&quot;,&quot;non-dropping-particle&quot;:&quot;&quot;},{&quot;family&quot;:&quot;Chu&quot;,&quot;given&quot;:&quot;Andy&quot;,&quot;parse-names&quot;:false,&quot;dropping-particle&quot;:&quot;&quot;,&quot;non-dropping-particle&quot;:&quot;&quot;},{&quot;family&quot;:&quot;Cherniack&quot;,&quot;given&quot;:&quot;Andrew D.&quot;,&quot;parse-names&quot;:false,&quot;dropping-particle&quot;:&quot;&quot;,&quot;non-dropping-particle&quot;:&quot;&quot;},{&quot;family&quot;:&quot;Hadjipanayis&quot;,&quot;given&quot;:&quot;Angela&quot;,&quot;parse-names&quot;:false,&quot;dropping-particle&quot;:&quot;&quot;,&quot;non-dropping-particle&quot;:&quot;&quot;},{&quot;family&quot;:&quot;Rosenberg&quot;,&quot;given&quot;:&quot;Mara&quot;,&quot;parse-names&quot;:false,&quot;dropping-particle&quot;:&quot;&quot;,&quot;non-dropping-particle&quot;:&quot;&quot;},{&quot;family&quot;:&quot;Weisenberger&quot;,&quot;given&quot;:&quot;Daniel J.&quot;,&quot;parse-names&quot;:false,&quot;dropping-particle&quot;:&quot;&quot;,&quot;non-dropping-particle&quot;:&quot;&quot;},{&quot;family&quot;:&quot;Laird&quot;,&quot;given&quot;:&quot;Peter W.&quot;,&quot;parse-names&quot;:false,&quot;dropping-particle&quot;:&quot;&quot;,&quot;non-dropping-particle&quot;:&quot;&quot;},{&quot;family&quot;:&quot;Radenbaugh&quot;,&quot;given&quot;:&quot;Amie&quot;,&quot;parse-names&quot;:false,&quot;dropping-particle&quot;:&quot;&quot;,&quot;non-dropping-particle&quot;:&quot;&quot;},{&quot;family&quot;:&quot;Ma&quot;,&quot;given&quot;:&quot;Singer&quot;,&quot;parse-names&quot;:false,&quot;dropping-particle&quot;:&quot;&quot;,&quot;non-dropping-particle&quot;:&quot;&quot;},{&quot;family&quot;:&quot;Stuart&quot;,&quot;given&quot;:&quot;Joshua M.&quot;,&quot;parse-names&quot;:false,&quot;dropping-particle&quot;:&quot;&quot;,&quot;non-dropping-particle&quot;:&quot;&quot;},{&quot;family&quot;:&quot;Byers&quot;,&quot;given&quot;:&quot;Lauren Averett&quot;,&quot;parse-names&quot;:false,&quot;dropping-particle&quot;:&quot;&quot;,&quot;non-dropping-particle&quot;:&quot;&quot;},{&quot;family&quot;:&quot;Baylin&quot;,&quot;given&quot;:&quot;Stephen B.&quot;,&quot;parse-names&quot;:false,&quot;dropping-particle&quot;:&quot;&quot;,&quot;non-dropping-particle&quot;:&quot;&quot;},{&quot;family&quot;:&quot;Govindan&quot;,&quot;given&quot;:&quot;Ramaswamy&quot;,&quot;parse-names&quot;:false,&quot;dropping-particle&quot;:&quot;&quot;,&quot;non-dropping-particle&quot;:&quot;&quot;},{&quot;family&quot;:&quot;Meyerson&quot;,&quot;given&quot;:&quot;Matthew&quot;,&quot;parse-names&quot;:false,&quot;dropping-particle&quot;:&quot;&quot;,&quot;non-dropping-particle&quot;:&quot;&quot;},{&quot;family&quot;:&quot;Gabriel&quot;,&quot;given&quot;:&quot;Stacey B.&quot;,&quot;parse-names&quot;:false,&quot;dropping-particle&quot;:&quot;&quot;,&quot;non-dropping-particle&quot;:&quot;&quot;},{&quot;family&quot;:&quot;Cibulskis&quot;,&quot;given&quot;:&quot;Kristian&quot;,&quot;parse-names&quot;:false,&quot;dropping-particle&quot;:&quot;&quot;,&quot;non-dropping-particle&quot;:&quot;&quot;},{&quot;family&quot;:&quot;Kim&quot;,&quot;given&quot;:&quot;Jaegil&quot;,&quot;parse-names&quot;:false,&quot;dropping-particle&quot;:&quot;&quot;,&quot;non-dropping-particle&quot;:&quot;&quot;},{&quot;family&quot;:&quot;Stewart&quot;,&quot;given&quot;:&quot;Chip&quot;,&quot;parse-names&quot;:false,&quot;dropping-particle&quot;:&quot;&quot;,&quot;non-dropping-particle&quot;:&quot;&quot;},{&quot;family&quot;:&quot;Lichtenstein&quot;,&quot;given&quot;:&quot;Lee&quot;,&quot;parse-names&quot;:false,&quot;dropping-particle&quot;:&quot;&quot;,&quot;non-dropping-particle&quot;:&quot;&quot;},{&quot;family&quot;:&quot;Lander&quot;,&quot;given&quot;:&quot;Eric S.&quot;,&quot;parse-names&quot;:false,&quot;dropping-particle&quot;:&quot;&quot;,&quot;non-dropping-particle&quot;:&quot;&quot;},{&quot;family&quot;:&quot;Lawrence&quot;,&quot;given&quot;:&quot;Michael S.&quot;,&quot;parse-names&quot;:false,&quot;dropping-particle&quot;:&quot;&quot;,&quot;non-dropping-particle&quot;:&quot;&quot;},{&quot;family&quot;:&quot;Getz&quot;,&quot;given&quot;:&quot;E.&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McLellan&quot;,&quot;given&quot;:&quot;Michael D.&quot;,&quot;parse-names&quot;:false,&quot;dropping-particle&quot;:&quot;&quot;,&quot;non-dropping-particle&quot;:&quot;&quot;},{&quot;family&quot;:&quot;Wilson&quot;,&quot;given&quot;:&quot;Richard K.&quot;,&quot;parse-names&quot;:false,&quot;dropping-particle&quot;:&quot;&quot;,&quot;non-dropping-particle&quot;:&quot;&quot;},{&quot;family&quot;:&quot;Ye&quot;,&quot;given&quot;:&quot;Kai&quot;,&quot;parse-names&quot;:false,&quot;dropping-particle&quot;:&quot;&quot;,&quot;non-dropping-particle&quot;:&quot;&quot;},{&quot;family&quot;:&quot;Fronick&quot;,&quot;given&quot;:&quot;Catrina C.&quot;,&quot;parse-names&quot;:false,&quot;dropping-particle&quot;:&quot;&quot;,&quot;non-dropping-particle&quot;:&quot;&quot;},{&quot;family&quot;:&quot;Maher&quot;,&quot;given&quot;:&quot;Christopher A.&quot;,&quot;parse-names&quot;:false,&quot;dropping-particle&quot;:&quot;&quot;,&quot;non-dropping-particle&quot;:&quot;&quot;},{&quot;family&quot;:&quot;Miller&quot;,&quot;given&quot;:&quot;Christopher A.&quot;,&quot;parse-names&quot;:false,&quot;dropping-particle&quot;:&quot;&quot;,&quot;non-dropping-particle&quot;:&quot;&quot;},{&quot;family&quot;:&quot;Wendl&quot;,&quot;given&quot;:&quot;Michael C.&quot;,&quot;parse-names&quot;:false,&quot;dropping-particle&quot;:&quot;&quot;,&quot;non-dropping-particle&quot;:&quot;&quot;},{&quot;family&quot;:&quot;Cabanski&quot;,&quot;given&quot;:&quot;Christopher&quot;,&quot;parse-names&quot;:false,&quot;dropping-particle&quot;:&quot;&quot;,&quot;non-dropping-particle&quot;:&quot;&quot;},{&quot;family&quot;:&quot;Mardis&quot;,&quot;given&quot;:&quot;Elaine&quot;,&quot;parse-names&quot;:false,&quot;dropping-particle&quot;:&quot;&quot;,&quot;non-dropping-particle&quot;:&quot;&quot;},{&quot;family&quot;:&quot;Wheeler&quot;,&quot;given&quot;:&quot;David&quot;,&quot;parse-names&quot;:false,&quot;dropping-particle&quot;:&quot;&quot;,&quot;non-dropping-particle&quot;:&quot;&quot;},{&quot;family&quot;:&quot;Balasundaram&quot;,&quot;given&quot;:&quot;Miruna&quot;,&quot;parse-names&quot;:false,&quot;dropping-particle&quot;:&quot;&quot;,&quot;non-dropping-particle&quot;:&quot;&quot;},{&quot;family&quot;:&quot;Butterfield&quot;,&quot;given&quot;:&quot;Yaron S.N.&quot;,&quot;parse-names&quot;:false,&quot;dropping-particle&quot;:&quot;&quot;,&quot;non-dropping-particle&quot;:&quot;&quot;},{&quot;family&quot;:&quot;Carlsen&quot;,&quot;given&quot;:&quot;Rebecca&quot;,&quot;parse-names&quot;:false,&quot;dropping-particle&quot;:&quot;&quot;,&quot;non-dropping-particle&quot;:&quot;&quot;},{&quot;family&quot;:&quot;Chuah&quot;,&quot;given&quot;:&quot;Eric&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Carrie&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Varhol&quot;,&quot;given&quot;:&quot;Richard&quot;,&quot;parse-names&quot;:false,&quot;dropping-particle&quot;:&quot;&quot;,&quot;non-dropping-particle&quot;:&quot;&quot;},{&quot;family&quot;:&quot;Robertson&quot;,&quot;given&quot;:&quot;A. Gordon&quot;,&quot;parse-names&quot;:false,&quot;dropping-particle&quot;:&quot;&quot;,&quot;non-dropping-particle&quot;:&quot;&quot;},{&quot;family&quot;:&quot;Wye&quot;,&quot;given&quot;:&quot;Natasja&quot;,&quot;parse-names&quot;:false,&quot;dropping-particle&quot;:&quot;&quot;,&quot;non-dropping-particle&quot;:&quot;&quot;},{&quot;family&quot;:&quot;Thiessen&quot;,&quot;given&quot;:&quot;Nina&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Imielinski&quot;,&quot;given&quot;:&quot;Marcin&quot;,&quot;parse-names&quot;:false,&quot;dropping-particle&quot;:&quot;&quot;,&quot;non-dropping-particle&quot;:&quot;&quot;},{&quot;family&quot;:&quot;Onofrio&quot;,&quot;given&quot;:&quot;Robert C.&quot;,&quot;parse-names&quot;:false,&quot;dropping-particle&quot;:&quot;&quot;,&quot;non-dropping-particle&quot;:&quot;&quot;},{&quot;family&quot;:&quot;Hodis&quot;,&quot;given&quot;:&quot;Eran&quot;,&quot;parse-names&quot;:false,&quot;dropping-particle&quot;:&quot;&quot;,&quot;non-dropping-particle&quot;:&quot;&quot;},{&quot;family&quot;:&quot;Zack&quot;,&quot;given&quot;:&quot;Travis&quot;,&quot;parse-names&quot;:false,&quot;dropping-particle&quot;:&quot;&quot;,&quot;non-dropping-particle&quot;:&quot;&quot;},{&quot;family&quot;:&quot;Helman&quot;,&quot;given&quot;:&quot;Elena&quot;,&quot;parse-names&quot;:false,&quot;dropping-particle&quot;:&quot;&quot;,&quot;non-dropping-particle&quot;:&quot;&quot;},{&quot;family&quot;:&quot;Pedamallu&quot;,&quot;given&quot;:&quot;Chandra Sekhar&quot;,&quot;parse-names&quot;:false,&quot;dropping-particle&quot;:&quot;&quot;,&quot;non-dropping-particle&quot;:&quot;&quot;},{&quot;family&quot;:&quot;Mesirov&quot;,&quot;given&quot;:&quot;Jill&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Carter&quot;,&quot;given&quot;:&quot;Scott L.&quot;,&quot;parse-names&quot;:false,&quot;dropping-particle&quot;:&quot;&quot;,&quot;non-dropping-particle&quot;:&quot;&quot;},{&quot;family&quot;:&quot;Garraway&quot;,&quot;given&quot;:&quot;Levi&quot;,&quot;parse-names&quot;:false,&quot;dropping-particle&quot;:&quot;&quot;,&quot;non-dropping-particle&quot;:&quot;&quot;},{&quot;family&quot;:&quot;Beroukhim&quot;,&quot;given&quot;:&quot;Rameen&quot;,&quot;parse-names&quot;:false,&quot;dropping-particle&quot;:&quot;&quot;,&quot;non-dropping-particle&quot;:&quot;&quot;},{&quot;family&quot;:&quot;Lee&quot;,&quot;given&quot;:&quot;Semin&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Yang&quot;,&quot;given&quot;:&quot;Lixing&quot;,&quot;parse-names&quot;:false,&quot;dropping-particle&quot;:&quot;&quot;,&quot;non-dropping-particle&quot;:&quot;&quot;},{&quot;family&quot;:&quot;Zhang&quot;,&quot;given&quot;:&quot;Jianhua&quot;,&quot;parse-names&quot;:false,&quot;dropping-particle&quot;:&quot;&quot;,&quot;non-dropping-particle&quot;:&quot;&quot;},{&quot;family&quot;:&quot;Chen&quot;,&quot;given&quot;:&quot;Peng Chieh&quot;,&quot;parse-names&quot;:false,&quot;dropping-particle&quot;:&quot;&quot;,&quot;non-dropping-particle&quot;:&quot;&quot;},{&quot;family&quot;:&quot;Parfenov&quot;,&quot;given&quot;:&quot;Michael&quot;,&quot;parse-names&quot;:false,&quot;dropping-particle&quot;:&quot;&quot;,&quot;non-dropping-particle&quot;:&quot;&quot;},{&quot;family&quot;:&quot;Xu&quot;,&quot;given&quot;:&quot;Andrew Wei&quot;,&quot;parse-names&quot;:false,&quot;dropping-particle&quot;:&quot;&quot;,&quot;non-dropping-particle&quot;:&quot;&quot;},{&quot;family&quot;:&quot;Santoso&quot;,&quot;given&quot;:&quot;Netty&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Hoadley&quot;,&quot;given&quot;:&quot;Katherine A.&quot;,&quot;parse-names&quot;:false,&quot;dropping-particle&quot;:&quot;&quot;,&quot;non-dropping-particle&quot;:&quot;&quot;},{&quot;family&quot;:&quot;Auman&quot;,&quot;given&quot;:&quot;J. Todd&quot;,&quot;parse-names&quot;:false,&quot;dropping-particle&quot;:&quot;&quot;,&quot;non-dropping-particle&quot;:&quot;&quot;},{&quot;family&quot;:&quot;Meng&quot;,&quot;given&quot;:&quot;Shaowu&quot;,&quot;parse-names&quot;:false,&quot;dropping-particle&quot;:&quot;&quot;,&quot;non-dropping-particle&quot;:&quot;&quot;},{&quot;family&quot;:&quot;Shi&quot;,&quot;given&quot;:&quot;Yan&quot;,&quot;parse-names&quot;:false,&quot;dropping-particle&quot;:&quot;&quot;,&quot;non-dropping-particle&quot;:&quot;&quot;},{&quot;family&quot;:&quot;Buda&quot;,&quot;given&quot;:&quot;Elizabeth&quot;,&quot;parse-names&quot;:false,&quot;dropping-particle&quot;:&quot;&quot;,&quot;non-dropping-particle&quot;:&quot;&quot;},{&quot;family&quot;:&quot;Waring&quot;,&quot;given&quot;:&quot;Scot&quot;,&quot;parse-names&quot;:false,&quot;dropping-particle&quot;:&quot;&quot;,&quot;non-dropping-particle&quot;:&quot;&quot;},{&quot;family&quot;:&quot;Veluvolu&quot;,&quot;given&quot;:&quot;Umadevi&quot;,&quot;parse-names&quot;:false,&quot;dropping-particle&quot;:&quot;&quot;,&quot;non-dropping-particle&quot;:&quot;&quot;},{&quot;family&quot;:&quot;Tan&quot;,&quot;given&quot;:&quot;Donghui&quot;,&quot;parse-names&quot;:false,&quot;dropping-particle&quot;:&quot;&quot;,&quot;non-dropping-particle&quot;:&quot;&quot;},{&quot;family&quot;:&quot;Mieczkowski&quot;,&quot;given&quot;:&quot;Piotr A.&quot;,&quot;parse-names&quot;:false,&quot;dropping-particle&quot;:&quot;&quot;,&quot;non-dropping-particle&quot;:&quot;&quot;},{&quot;family&quot;:&quot;Jones&quot;,&quot;given&quot;:&quot;Corbin D.&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Bodenheimer&quot;,&quot;given&quot;:&quot;Tom&quot;,&quot;parse-names&quot;:false,&quot;dropping-particle&quot;:&quot;&quot;,&quot;non-dropping-particle&quot;:&quot;&quot;},{&quot;family&quot;:&quot;Jefferys&quot;,&quot;given&quot;:&quot;Stuart R.&quot;,&quot;parse-names&quot;:false,&quot;dropping-particle&quot;:&quot;&quot;,&quot;non-dropping-particle&quot;:&quot;&quot;},{&quot;family&quot;:&quot;Roach&quot;,&quot;given&quot;:&quot;Jeffrey&quot;,&quot;parse-names&quot;:false,&quot;dropping-particle&quot;:&quot;&quot;,&quot;non-dropping-particle&quot;:&quot;&quot;},{&quot;family&quot;:&quot;Hoyle&quot;,&quot;given&quot;:&quot;Alan P.&quot;,&quot;parse-names&quot;:false,&quot;dropping-particle&quot;:&quot;&quot;,&quot;non-dropping-particle&quot;:&quot;&quot;},{&quot;family&quot;:&quot;Wu&quot;,&quot;given&quot;:&quot;Junyuan&quot;,&quot;parse-names&quot;:false,&quot;dropping-particle&quot;:&quot;&quot;,&quot;non-dropping-particle&quot;:&quot;&quot;},{&quot;family&quot;:&quot;Balu&quot;,&quot;given&quot;:&quot;Saianand&quot;,&quot;parse-names&quot;:false,&quot;dropping-particle&quot;:&quot;&quot;,&quot;non-dropping-particle&quot;:&quot;&quot;},{&quot;family&quot;:&quot;Singh&quot;,&quot;given&quot;:&quot;Darshan&quot;,&quot;parse-names&quot;:false,&quot;dropping-particle&quot;:&quot;&quot;,&quot;non-dropping-particle&quot;:&quot;&quot;},{&quot;family&quot;:&quot;Prins&quot;,&quot;given&quot;:&quot;Jan F.&quot;,&quot;parse-names&quot;:false,&quot;dropping-particle&quot;:&quot;&quot;,&quot;non-dropping-particle&quot;:&quot;&quot;},{&quot;family&quot;:&quot;Marron&quot;,&quot;given&quot;:&quot;J. S.&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Liu&quot;,&quot;given&quot;:&quot;Jinze&quot;,&quot;parse-names&quot;:false,&quot;dropping-particle&quot;:&quot;&quot;,&quot;non-dropping-particle&quot;:&quot;&quot;},{&quot;family&quot;:&quot;Maglinte&quot;,&quot;given&quot;:&quot;Dennis T.&quot;,&quot;parse-names&quot;:false,&quot;dropping-particle&quot;:&quot;&quot;,&quot;non-dropping-particle&quot;:&quot;&quot;},{&quot;family&quot;:&quot;Lai&quot;,&quot;given&quot;:&quot;Philip H.&quot;,&quot;parse-names&quot;:false,&quot;dropping-particle&quot;:&quot;&quot;,&quot;non-dropping-particle&quot;:&quot;&quot;},{&quot;family&quot;:&quot;Bootwalla&quot;,&quot;given&quot;:&quot;Moiz S.&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Heiman&quot;,&quot;given&quot;:&quot;David&quot;,&quot;parse-names&quot;:false,&quot;dropping-particle&quot;:&quot;&quot;,&quot;non-dropping-particle&quot;:&quot;&quot;},{&quot;family&quot;:&quot;Lin&quot;,&quot;given&quot;:&quot;Pei&quot;,&quot;parse-names&quot;:false,&quot;dropping-particle&quot;:&quot;&quot;,&quot;non-dropping-particle&quot;:&quot;&quot;},{&quot;family&quot;:&quot;Mallard&quot;,&quot;given&quot;:&quot;William&quot;,&quot;parse-names&quot;:false,&quot;dropping-particle&quot;:&quot;&quot;,&quot;non-dropping-particle&quot;:&quot;&quot;},{&quot;family&quot;:&quot;Voet&quot;,&quot;given&quot;:&quot;Douglas&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Noble&quot;,&quot;given&quot;:&quot;Michael S.&quot;,&quot;parse-names&quot;:false,&quot;dropping-particle&quot;:&quot;&quot;,&quot;non-dropping-particle&quot;:&quot;&quot;},{&quot;family&quot;:&quot;Gehlenborg&quot;,&quot;given&quot;:&quot;Nils&quot;,&quot;parse-names&quot;:false,&quot;dropping-particle&quot;:&quot;&quot;,&quot;non-dropping-particle&quot;:&quot;&quot;},{&quot;family&quot;:&quot;Thorvaldsdottir&quot;,&quot;given&quot;:&quot;Helga&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Taylor&quot;,&quot;given&quot;:&quot;Barry S.&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Seshan&quot;,&quot;given&quot;:&quot;Venkatraman E.&quot;,&quot;parse-names&quot;:false,&quot;dropping-particle&quot;:&quot;&quot;,&quot;non-dropping-particle&quot;:&quot;&quot;},{&quot;family&quot;:&quot;Reva&quot;,&quot;given&quot;:&quot;Boris&quot;,&quot;parse-names&quot;:false,&quot;dropping-particle&quot;:&quot;&quot;,&quot;non-dropping-particle&quot;:&quot;&quot;},{&quot;family&quot;:&quot;Sumer&quot;,&quot;given&quot;:&quot;S. Onur&quot;,&quot;parse-names&quot;:false,&quot;dropping-particle&quot;:&quot;&quot;,&quot;non-dropping-particle&quot;:&quot;&quot;},{&quot;family&quot;:&quot;Weinhold&quot;,&quot;given&quot;:&quot;Nils&quot;,&quot;parse-names&quot;:false,&quot;dropping-particle&quot;:&quot;&quot;,&quot;non-dropping-particle&quot;:&quot;&quot;},{&quot;family&quot;:&quot;Sander&quot;,&quot;given&quot;:&quot;Chris&quot;,&quot;parse-names&quot;:false,&quot;dropping-particle&quot;:&quot;&quot;,&quot;non-dropping-particle&quot;:&quot;&quot;},{&quot;family&quot;:&quot;Ng&quot;,&quot;given&quot;:&quot;Sam&quot;,&quot;parse-names&quot;:false,&quot;dropping-particle&quot;:&quot;&quot;,&quot;non-dropping-particle&quot;:&quot;&quot;},{&quot;family&quot;:&quot;Zhu&quot;,&quot;given&quot;:&quot;Jingchun&quot;,&quot;parse-names&quot;:false,&quot;dropping-particle&quot;:&quot;&quot;,&quot;non-dropping-particle&quot;:&quot;&quot;},{&quot;family&quot;:&quot;Benz&quot;,&quot;given&quot;:&quot;Christopher C.&quot;,&quot;parse-names&quot;:false,&quot;dropping-particle&quot;:&quot;&quot;,&quot;non-dropping-particle&quot;:&quot;&quot;},{&quot;family&quot;:&quot;Yau&quot;,&quot;given&quot;:&quot;Christina&quot;,&quot;parse-names&quot;:false,&quot;dropping-particle&quot;:&quot;&quot;,&quot;non-dropping-particle&quot;:&quot;&quot;},{&quot;family&quot;:&quot;Haussler&quot;,&quot;given&quot;:&quot;David&quot;,&quot;parse-names&quot;:false,&quot;dropping-particle&quot;:&quot;&quot;,&quot;non-dropping-particle&quot;:&quot;&quot;},{&quot;family&quot;:&quot;Spellman&quot;,&quot;given&quot;:&quot;Paul T.&quot;,&quot;parse-names&quot;:false,&quot;dropping-particle&quot;:&quot;&quot;,&quot;non-dropping-particle&quot;:&quot;&quot;},{&quot;family&quot;:&quot;Kimes&quot;,&quot;given&quot;:&quot;Patrick K.&quot;,&quot;parse-names&quot;:false,&quot;dropping-particle&quot;:&quot;&quot;,&quot;non-dropping-particle&quot;:&quot;&quot;},{&quot;family&quot;:&quot;Broom&quot;,&quot;given&quot;:&quot;Bradley M.&quot;,&quot;parse-names&quot;:false,&quot;dropping-particle&quot;:&quot;&quot;,&quot;non-dropping-particle&quot;:&quot;&quot;},{&quot;family&quot;:&quot;Wang&quot;,&quot;given&quot;:&quot;Jing&quot;,&quot;parse-names&quot;:false,&quot;dropping-particle&quot;:&quot;&quot;,&quot;non-dropping-particle&quot;:&quot;&quot;},{&quot;family&quot;:&quot;Lu&quot;,&quot;given&quot;:&quot;Yiling&quot;,&quot;parse-names&quot;:false,&quot;dropping-particle&quot;:&quot;&quot;,&quot;non-dropping-particle&quot;:&quot;&quot;},{&quot;family&quot;:&quot;Ng&quot;,&quot;given&quot;:&quot;Patrick Kwok Shing&quot;,&quot;parse-names&quot;:false,&quot;dropping-particle&quot;:&quot;&quot;,&quot;non-dropping-particle&quot;:&quot;&quot;},{&quot;family&quot;:&quot;Diao&quot;,&quot;given&quot;:&quot;Lixia&quot;,&quot;parse-names&quot;:false,&quot;dropping-particle&quot;:&quot;&quot;,&quot;non-dropping-particle&quot;:&quot;&quot;},{&quot;family&quot;:&quot;Liu&quot;,&quot;given&quot;:&quot;Wenbin&quot;,&quot;parse-names&quot;:false,&quot;dropping-particle&quot;:&quot;&quot;,&quot;non-dropping-particle&quot;:&quot;&quot;},{&quot;family&quot;:&quot;Amos&quot;,&quot;given&quot;:&quot;Christopher I.&quot;,&quot;parse-names&quot;:false,&quot;dropping-particle&quot;:&quot;&quot;,&quot;non-dropping-particle&quot;:&quot;&quot;},{&quot;family&quot;:&quot;Akbani&quot;,&quot;given&quot;:&quot;Rehan&quot;,&quot;parse-names&quot;:false,&quot;dropping-particle&quot;:&quot;&quot;,&quot;non-dropping-particle&quot;:&quot;&quot;},{&quot;family&quot;:&quot;Mills&quot;,&quot;given&quot;:&quot;Gordon B.&quot;,&quot;parse-names&quot;:false,&quot;dropping-particle&quot;:&quot;&quot;,&quot;non-dropping-particle&quot;:&quot;&quot;},{&quot;family&quot;:&quot;Curley&quot;,&quot;given&quot;:&quot;Erin&quot;,&quot;parse-names&quot;:false,&quot;dropping-particle&quot;:&quot;&quot;,&quot;non-dropping-particle&quot;:&quot;&quot;},{&quot;family&quot;:&quot;Paulauskis&quot;,&quot;given&quot;:&quot;Joseph&quot;,&quot;parse-names&quot;:false,&quot;dropping-particle&quot;:&quot;&quot;,&quot;non-dropping-particle&quot;:&quot;&quot;},{&quot;family&quot;:&quot;Lau&quot;,&quot;given&quot;:&quot;Kevin&quot;,&quot;parse-names&quot;:false,&quot;dropping-particle&quot;:&quot;&quot;,&quot;non-dropping-particle&quot;:&quot;&quot;},{&quot;family&quot;:&quot;Morris&quot;,&quot;given&quot;:&quot;Scott&quot;,&quot;parse-names&quot;:false,&quot;dropping-particle&quot;:&quot;&quot;,&quot;non-dropping-particle&quot;:&quot;&quot;},{&quot;family&quot;:&quot;Shelton&quot;,&quot;given&quot;:&quot;Troy&quot;,&quot;parse-names&quot;:false,&quot;dropping-particle&quot;:&quot;&quot;,&quot;non-dropping-particle&quot;:&quot;&quot;},{&quot;family&quot;:&quot;Mallery&quot;,&quot;given&quot;:&quot;David&quot;,&quot;parse-names&quot;:false,&quot;dropping-particle&quot;:&quot;&quot;,&quot;non-dropping-particle&quot;:&quot;&quot;},{&quot;family&quot;:&quot;Gardner&quot;,&quot;given&quot;:&quot;Johanna&quot;,&quot;parse-names&quot;:false,&quot;dropping-particle&quot;:&quot;&quot;,&quot;non-dropping-particle&quot;:&quot;&quot;},{&quot;family&quot;:&quot;Penny&quot;,&quot;given&quot;:&quot;Robert&quot;,&quot;parse-names&quot;:false,&quot;dropping-particle&quot;:&quot;&quot;,&quot;non-dropping-particle&quot;:&quot;&quot;},{&quot;family&quot;:&quot;Saller&quot;,&quot;given&quot;:&quot;Charles&quot;,&quot;parse-names&quot;:false,&quot;dropping-particle&quot;:&quot;&quot;,&quot;non-dropping-particle&quot;:&quot;&quot;},{&quot;family&quot;:&quot;Tarvin&quot;,&quot;given&quot;:&quot;Katherine&quot;,&quot;parse-names&quot;:false,&quot;dropping-particle&quot;:&quot;&quot;,&quot;non-dropping-particle&quot;:&quot;&quot;},{&quot;family&quot;:&quot;Richards&quot;,&quot;given&quot;:&quot;William G.&quot;,&quot;parse-names&quot;:false,&quot;dropping-particle&quot;:&quot;&quot;,&quot;non-dropping-particle&quot;:&quot;&quot;},{&quot;family&quot;:&quot;Cerfolio&quot;,&quot;given&quot;:&quot;Robert&quot;,&quot;parse-names&quot;:false,&quot;dropping-particle&quot;:&quot;&quot;,&quot;non-dropping-particle&quot;:&quot;&quot;},{&quot;family&quot;:&quot;Bryant&quot;,&quot;given&quot;:&quot;Ayesha&quot;,&quot;parse-names&quot;:false,&quot;dropping-particle&quot;:&quot;&quot;,&quot;non-dropping-particle&quot;:&quot;&quot;},{&quot;family&quot;:&quot;Raymond&quot;,&quot;given&quot;:&quot;Daniel P.&quot;,&quot;parse-names&quot;:false,&quot;dropping-particle&quot;:&quot;&quot;,&quot;non-dropping-particle&quot;:&quot;&quot;},{&quot;family&quot;:&quot;Pennell&quot;,&quot;given&quot;:&quot;Nathan A.&quot;,&quot;parse-names&quot;:false,&quot;dropping-particle&quot;:&quot;&quot;,&quot;non-dropping-particle&quot;:&quot;&quot;},{&quot;family&quot;:&quot;Farver&quot;,&quot;given&quot;:&quot;Carol&quot;,&quot;parse-names&quot;:false,&quot;dropping-particle&quot;:&quot;&quot;,&quot;non-dropping-particle&quot;:&quot;&quot;},{&quot;family&quot;:&quot;Czerwinski&quot;,&quot;given&quot;:&quot;Christine&quot;,&quot;parse-names&quot;:false,&quot;dropping-particle&quot;:&quot;&quot;,&quot;non-dropping-particle&quot;:&quot;&quot;},{&quot;family&quot;:&quot;Huelsenbeck-Dill&quot;,&quot;given&quot;:&quot;Lori&quot;,&quot;parse-names&quot;:false,&quot;dropping-particle&quot;:&quot;&quot;,&quot;non-dropping-particle&quot;:&quot;&quot;},{&quot;family&quot;:&quot;Iacocca&quot;,&quot;given&quot;:&quot;Mary&quot;,&quot;parse-names&quot;:false,&quot;dropping-particle&quot;:&quot;&quot;,&quot;non-dropping-particle&quot;:&quot;&quot;},{&quot;family&quot;:&quot;Petrelli&quot;,&quot;given&quot;:&quot;Nicholas&quot;,&quot;parse-names&quot;:false,&quot;dropping-particle&quot;:&quot;&quot;,&quot;non-dropping-particle&quot;:&quot;&quot;},{&quot;family&quot;:&quot;Rabeno&quot;,&quot;given&quot;:&quot;Brenda&quot;,&quot;parse-names&quot;:false,&quot;dropping-particle&quot;:&quot;&quot;,&quot;non-dropping-particle&quot;:&quot;&quot;},{&quot;family&quot;:&quot;Brown&quot;,&quot;given&quot;:&quot;Jennifer&quot;,&quot;parse-names&quot;:false,&quot;dropping-particle&quot;:&quot;&quot;,&quot;non-dropping-particle&quot;:&quot;&quot;},{&quot;family&quot;:&quot;Bauer&quot;,&quot;given&quot;:&quot;Thomas&quot;,&quot;parse-names&quot;:false,&quot;dropping-particle&quot;:&quot;&quot;,&quot;non-dropping-particle&quot;:&quot;&quot;},{&quot;family&quot;:&quot;Dolzhanskiy&quot;,&quot;given&quot;:&quot;Cureline Oleg&quot;,&quot;parse-names&quot;:false,&quot;dropping-particle&quot;:&quot;&quot;,&quot;non-dropping-particle&quot;:&quot;&quot;},{&quot;family&quot;:&quot;Potapova&quot;,&quot;given&quot;:&quot;Olga&quot;,&quot;parse-names&quot;:false,&quot;dropping-particle&quot;:&quot;&quot;,&quot;non-dropping-particle&quot;:&quot;&quot;},{&quot;family&quot;:&quot;Rotin&quot;,&quot;given&quot;:&quot;Daniil&quot;,&quot;parse-names&quot;:false,&quot;dropping-particle&quot;:&quot;&quot;,&quot;non-dropping-particle&quot;:&quot;&quot;},{&quot;family&quot;:&quot;Voronina&quot;,&quot;given&quot;:&quot;Olga&quot;,&quot;parse-names&quot;:false,&quot;dropping-particle&quot;:&quot;&quot;,&quot;non-dropping-particle&quot;:&quot;&quot;},{&quot;family&quot;:&quot;Nemirovich-Danchenko&quot;,&quot;given&quot;:&quot;Elena&quot;,&quot;parse-names&quot;:false,&quot;dropping-particle&quot;:&quot;&quot;,&quot;non-dropping-particle&quot;:&quot;&quot;},{&quot;family&quot;:&quot;Fedosenko&quot;,&quot;given&quot;:&quot;Konstantin&quot;,&quot;parse-names&quot;:false,&quot;dropping-particle&quot;:&quot;V.&quot;,&quot;non-dropping-particle&quot;:&quot;&quot;},{&quot;family&quot;:&quot;Gal&quot;,&quot;given&quot;:&quot;Anthony&quot;,&quot;parse-names&quot;:false,&quot;dropping-particle&quot;:&quot;&quot;,&quot;non-dropping-particle&quot;:&quot;&quot;},{&quot;family&quot;:&quot;Behera&quot;,&quot;given&quot;:&quot;Madhusmita&quot;,&quot;parse-names&quot;:false,&quot;dropping-particle&quot;:&quot;&quot;,&quot;non-dropping-particle&quot;:&quot;&quot;},{&quot;family&quot;:&quot;Ramalingam&quot;,&quot;given&quot;:&quot;Suresh S.&quot;,&quot;parse-names&quot;:false,&quot;dropping-particle&quot;:&quot;&quot;,&quot;non-dropping-particle&quot;:&quot;&quot;},{&quot;family&quot;:&quot;Sica&quot;,&quot;given&quot;:&quot;Gabriel&quot;,&quot;parse-names&quot;:false,&quot;dropping-particle&quot;:&quot;&quot;,&quot;non-dropping-particle&quot;:&quot;&quot;},{&quot;family&quot;:&quot;Flieder&quot;,&quot;given&quot;:&quot;Douglas&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 Ellen&quot;,&quot;parse-names&quot;:false,&quot;dropping-particle&quot;:&quot;&quot;,&quot;non-dropping-particle&quot;:&quot;&quot;},{&quot;family&quot;:&quot;Kohl&quot;,&quot;given&quot;:&quot;Bernard&quot;,&quot;parse-names&quot;:false,&quot;dropping-particle&quot;:&quot;&quot;,&quot;non-dropping-particle&quot;:&quot;&quot;},{&quot;family&quot;:&quot;Thinh&quot;,&quot;given&quot;:&quot;Dang Huy Quoc&quot;,&quot;parse-names&quot;:false,&quot;dropping-particle&quot;:&quot;&quot;,&quot;non-dropping-particle&quot;:&quot;&quot;},{&quot;family&quot;:&quot;Sandusky&quot;,&quot;given&quot;:&quot;George&quot;,&quot;parse-names&quot;:false,&quot;dropping-particle&quot;:&quot;&quot;,&quot;non-dropping-particle&quot;:&quot;&quot;},{&quot;family&quot;:&quot;Juhl&quot;,&quot;given&quot;:&quot;Hartmut&quot;,&quot;parse-names&quot;:false,&quot;dropping-particle&quot;:&quot;&quot;,&quot;non-dropping-particle&quot;:&quot;&quot;},{&quot;family&quot;:&quot;Duhig&quot;,&quot;given&quot;:&quot;Edwina&quot;,&quot;parse-names&quot;:false,&quot;dropping-particle&quot;:&quot;&quot;,&quot;non-dropping-particle&quot;:&quot;&quot;},{&quot;family&quot;:&quot;Illei&quot;,&quot;given&quot;:&quot;Peter&quot;,&quot;parse-names&quot;:false,&quot;dropping-particle&quot;:&quot;&quot;,&quot;non-dropping-particle&quot;:&quot;&quot;},{&quot;family&quot;:&quot;Gabrielson&quot;,&quot;given&quot;:&quot;Edward&quot;,&quot;parse-names&quot;:false,&quot;dropping-particle&quot;:&quot;&quot;,&quot;non-dropping-particle&quot;:&quot;&quot;},{&quot;family&quot;:&quot;Shin&quot;,&quot;given&quot;:&quot;James&quot;,&quot;parse-names&quot;:false,&quot;dropping-particle&quot;:&quot;&quot;,&quot;non-dropping-particle&quot;:&quot;&quot;},{&quot;family&quot;:&quot;Lee&quot;,&quot;given&quot;:&quot;Beverly&quot;,&quot;parse-names&quot;:false,&quot;dropping-particle&quot;:&quot;&quot;,&quot;non-dropping-particle&quot;:&quot;&quot;},{&quot;family&quot;:&quot;Rogers&quot;,&quot;given&quot;:&quot;Kristen&quot;,&quot;parse-names&quot;:false,&quot;dropping-particle&quot;:&quot;&quot;,&quot;non-dropping-particle&quot;:&quot;&quot;},{&quot;family&quot;:&quot;Trusty&quot;,&quot;given&quot;:&quot;Dante&quot;,&quot;parse-names&quot;:false,&quot;dropping-particle&quot;:&quot;&quot;,&quot;non-dropping-particle&quot;:&quot;&quot;},{&quot;family&quot;:&quot;Brock&quot;,&quot;given&quot;:&quot;Malcolm&quot;,&quot;parse-names&quot;:false,&quot;dropping-particle&quot;:&quot;V.&quot;,&quot;non-dropping-particle&quot;:&quot;&quot;},{&quot;family&quot;:&quot;Williamson&quot;,&quot;given&quot;:&quot;Christina&quot;,&quot;parse-names&quot;:false,&quot;dropping-particle&quot;:&quot;&quot;,&quot;non-dropping-particle&quot;:&quot;&quot;},{&quot;family&quot;:&quot;Burks&quot;,&quot;given&quot;:&quot;Eric&quot;,&quot;parse-names&quot;:false,&quot;dropping-particle&quot;:&quot;&quot;,&quot;non-dropping-particle&quot;:&quot;&quot;},{&quot;family&quot;:&quot;Rieger-Christ&quot;,&quot;given&quot;:&quot;Kimberly&quot;,&quot;parse-names&quot;:false,&quot;dropping-particle&quot;:&quot;&quot;,&quot;non-dropping-particle&quot;:&quot;&quot;},{&quot;family&quot;:&quot;Holway&quot;,&quot;given&quot;:&quot;Antonia&quot;,&quot;parse-names&quot;:false,&quot;dropping-particle&quot;:&quot;&quot;,&quot;non-dropping-particle&quot;:&quot;&quot;},{&quot;family&quot;:&quot;Sullivan&quot;,&quot;given&quot;:&quot;Travis&quot;,&quot;parse-names&quot;:false,&quot;dropping-particle&quot;:&quot;&quot;,&quot;non-dropping-particle&quot;:&quot;&quot;},{&quot;family&quot;:&quot;Asiedu&quot;,&quot;given&quot;:&quot;Michael K.&quot;,&quot;parse-names&quot;:false,&quot;dropping-particle&quot;:&quot;&quot;,&quot;non-dropping-particle&quot;:&quot;&quot;},{&quot;family&quot;:&quot;Kosari&quot;,&quot;given&quot;:&quot;Farhad&quot;,&quot;parse-names&quot;:false,&quot;dropping-particle&quot;:&quot;&quot;,&quot;non-dropping-particle&quot;:&quot;&quot;},{&quot;family&quot;:&quot;Rekhtman&quot;,&quot;given&quot;:&quot;Natasha&quot;,&quot;parse-names&quot;:false,&quot;dropping-particle&quot;:&quot;&quot;,&quot;non-dropping-particle&quot;:&quot;&quot;},{&quot;family&quot;:&quot;Zakowski&quot;,&quot;given&quot;:&quot;Maureen&quot;,&quot;parse-names&quot;:false,&quot;dropping-particle&quot;:&quot;&quot;,&quot;non-dropping-particle&quot;:&quot;&quot;},{&quot;family&quot;:&quot;Rusch&quot;,&quot;given&quot;:&quot;Valerie W.&quot;,&quot;parse-names&quot;:false,&quot;dropping-particle&quot;:&quot;&quot;,&quot;non-dropping-particle&quot;:&quot;&quot;},{&quot;family&quot;:&quot;Zippile&quot;,&quot;given&quot;:&quot;Paul&quot;,&quot;parse-names&quot;:false,&quot;dropping-particle&quot;:&quot;&quot;,&quot;non-dropping-particle&quot;:&quot;&quot;},{&quot;family&quot;:&quot;Suh&quot;,&quot;given&quot;:&quot;James&quot;,&quot;parse-names&quot;:false,&quot;dropping-particle&quot;:&quot;&quot;,&quot;non-dropping-particle&quot;:&quot;&quot;},{&quot;family&quot;:&quot;Pass&quot;,&quot;given&quot;:&quot;Harvey&quot;,&quot;parse-names&quot;:false,&quot;dropping-particle&quot;:&quot;&quot;,&quot;non-dropping-particle&quot;:&quot;&quot;},{&quot;family&quot;:&quot;Goparaju&quot;,&quot;given&quot;:&quot;Chandra&quot;,&quot;parse-names&quot;:false,&quot;dropping-particle&quot;:&quot;&quot;,&quot;non-dropping-particle&quot;:&quot;&quot;},{&quot;family&quot;:&quot;Owusu-Sarpong&quot;,&quot;given&quot;:&quot;Yvonne&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Parfitt&quot;,&quot;given&quot;:&quot;Jeremy&quot;,&quot;parse-names&quot;:false,&quot;dropping-particle&quot;:&quot;&quot;,&quot;non-dropping-particle&quot;:&quot;&quot;},{&quot;family&quot;:&quot;Sekhon&quot;,&quot;given&quot;:&quot;Harmanjatinder&quot;,&quot;parse-names&quot;:false,&quot;dropping-particle&quot;:&quot;&quot;,&quot;non-dropping-particle&quot;:&quot;&quot;},{&quot;family&quot;:&quot;Albert&quot;,&quot;given&quot;:&quot;Monique&quot;,&quot;parse-names&quot;:false,&quot;dropping-particle&quot;:&quot;&quot;,&quot;non-dropping-particle&quot;:&quot;&quot;},{&quot;family&quot;:&quot;Eckman&quot;,&quot;given&quot;:&quot;John&quot;,&quot;parse-names&quot;:false,&quot;dropping-particle&quot;:&quot;&quot;,&quot;non-dropping-particle&quot;:&quot;&quot;},{&quot;family&quot;:&quot;Myers&quot;,&quot;given&quot;:&quot;Jerome B.&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orgia&quot;,&quot;given&quot;:&quot;Jeffrey A.&quot;,&quot;parse-names&quot;:false,&quot;dropping-particle&quot;:&quot;&quot;,&quot;non-dropping-particle&quot;:&quot;&quot;},{&quot;family&quot;:&quot;Bonomi&quot;,&quot;given&quot;:&quot;Philip&quot;,&quot;parse-names&quot;:false,&quot;dropping-particle&quot;:&quot;&quot;,&quot;non-dropping-particle&quot;:&quot;&quot;},{&quot;family&quot;:&quot;Pool&quot;,&quot;given&quot;:&quot;Mark&quot;,&quot;parse-names&quot;:false,&quot;dropping-particle&quot;:&quot;&quot;,&quot;non-dropping-particle&quot;:&quot;&quot;},{&quot;family&quot;:&quot;Liptay&quot;,&quot;given&quot;:&quot;Michael J.&quot;,&quot;parse-names&quot;:false,&quot;dropping-particle&quot;:&quot;&quot;,&quot;non-dropping-particle&quot;:&quot;&quot;},{&quot;family&quot;:&quot;Moiseenko&quot;,&quot;given&quot;:&quot;Fedor&quot;,&quot;parse-names&quot;:false,&quot;dropping-particle&quot;:&quot;&quot;,&quot;non-dropping-particle&quot;:&quot;&quot;},{&quot;family&quot;:&quot;Zaytseva&quot;,&quot;given&quot;:&quot;Irina&quot;,&quot;parse-names&quot;:false,&quot;dropping-particle&quot;:&quot;&quot;,&quot;non-dropping-particle&quot;:&quot;&quot;},{&quot;family&quot;:&quot;Dienemann&quot;,&quot;given&quot;:&quot;Hendrik&quot;,&quot;parse-names&quot;:false,&quot;dropping-particle&quot;:&quot;&quot;,&quot;non-dropping-particle&quot;:&quot;&quot;},{&quot;family&quot;:&quot;Meister&quot;,&quot;given&quot;:&quot;Michael&quot;,&quot;parse-names&quot;:false,&quot;dropping-particle&quot;:&quot;&quot;,&quot;non-dropping-particle&quot;:&quot;&quot;},{&quot;family&quot;:&quot;Schnabel&quot;,&quot;given&quot;:&quot;Philipp A.&quot;,&quot;parse-names&quot;:false,&quot;dropping-particle&quot;:&quot;&quot;,&quot;non-dropping-particle&quot;:&quot;&quot;},{&quot;family&quot;:&quot;Muley&quot;,&quot;given&quot;:&quot;Thomas R.&quot;,&quot;parse-names&quot;:false,&quot;dropping-particle&quot;:&quot;&quot;,&quot;non-dropping-particle&quot;:&quot;&quot;},{&quot;family&quot;:&quot;Peifer&quot;,&quot;given&quot;:&quot;Martin&quot;,&quot;parse-names&quot;:false,&quot;dropping-particle&quot;:&quot;&quot;,&quot;non-dropping-particle&quot;:&quot;&quot;},{&quot;family&quot;:&quot;Gomez-Fernandez&quot;,&quot;given&quot;:&quot;Carmen&quot;,&quot;parse-names&quot;:false,&quot;dropping-particle&quot;:&quot;&quot;,&quot;non-dropping-particle&quot;:&quot;&quot;},{&quot;family&quot;:&quot;Herbert&quot;,&quot;given&quot;:&quot;Lynn&quot;,&quot;parse-names&quot;:false,&quot;dropping-particle&quot;:&quot;&quot;,&quot;non-dropping-particle&quot;:&quot;&quot;},{&quot;family&quot;:&quot;Egea&quot;,&quot;given&quot;:&quot;Sophie&quot;,&quot;parse-names&quot;:false,&quot;dropping-particle&quot;:&quot;&quot;,&quot;non-dropping-particle&quot;:&quot;&quot;},{&quot;family&quot;:&quot;Huang&quot;,&quot;given&quot;:&quot;Mei&quot;,&quot;parse-names&quot;:false,&quot;dropping-particle&quot;:&quot;&quot;,&quot;non-dropping-particle&quot;:&quot;&quot;},{&quot;family&quot;:&quot;Thorne&quot;,&quot;given&quot;:&quot;Leigh B.&quot;,&quot;parse-names&quot;:false,&quot;dropping-particle&quot;:&quot;&quot;,&quot;non-dropping-particle&quot;:&quot;&quot;},{&quot;family&quot;:&quot;Boice&quot;,&quot;given&quot;:&quot;Lori&quot;,&quot;parse-names&quot;:false,&quot;dropping-particle&quot;:&quot;&quot;,&quot;non-dropping-particle&quot;:&quot;&quot;},{&quot;family&quot;:&quot;Salazar&quot;,&quot;given&quot;:&quot;Ashley Hill&quot;,&quot;parse-names&quot;:false,&quot;dropping-particle&quot;:&quot;&quot;,&quot;non-dropping-particle&quot;:&quot;&quot;},{&quot;family&quot;:&quot;Funkhouser&quot;,&quot;given&quot;:&quot;William K.&quot;,&quot;parse-names&quot;:false,&quot;dropping-particle&quot;:&quot;&quot;,&quot;non-dropping-particle&quot;:&quot;&quot;},{&quot;family&quot;:&quot;Rathmell&quot;,&quot;given&quot;:&quot;W. Kimryn&quot;,&quot;parse-names&quot;:false,&quot;dropping-particle&quot;:&quot;&quot;,&quot;non-dropping-particle&quot;:&quot;&quot;},{&quot;family&quot;:&quot;Dhir&quot;,&quot;given&quot;:&quot;Rajiv&quot;,&quot;parse-names&quot;:false,&quot;dropping-particle&quot;:&quot;&quot;,&quot;non-dropping-particle&quot;:&quot;&quot;},{&quot;family&quot;:&quot;Yousem&quot;,&quot;given&quot;:&quot;Samuel A.&quot;,&quot;parse-names&quot;:false,&quot;dropping-particle&quot;:&quot;&quot;,&quot;non-dropping-particle&quot;:&quot;&quot;},{&quot;family&quot;:&quot;Dacic&quot;,&quot;given&quot;:&quot;Sanja&quot;,&quot;parse-names&quot;:false,&quot;dropping-particle&quot;:&quot;&quot;,&quot;non-dropping-particle&quot;:&quot;&quot;},{&quot;family&quot;:&quot;Schneider&quot;,&quot;given&quot;:&quot;Frank&quot;,&quot;parse-names&quot;:false,&quot;dropping-particle&quot;:&quot;&quot;,&quot;non-dropping-particle&quot;:&quot;&quot;},{&quot;family&quot;:&quot;Siegfried&quot;,&quot;given&quot;:&quot;Jill M.&quot;,&quot;parse-names&quot;:false,&quot;dropping-particle&quot;:&quot;&quot;,&quot;non-dropping-particle&quot;:&quot;&quot;},{&quot;family&quot;:&quot;Hajek&quot;,&quot;given&quot;:&quot;Richard&quot;,&quot;parse-names&quot;:false,&quot;dropping-particle&quot;:&quot;&quot;,&quot;non-dropping-particle&quot;:&quot;&quot;},{&quot;family&quot;:&quot;Watson&quot;,&quot;given&quot;:&quot;Mark A.&quot;,&quot;parse-names&quot;:false,&quot;dropping-particle&quot;:&quot;&quot;,&quot;non-dropping-particle&quot;:&quot;&quot;},{&quot;family&quot;:&quot;McDonald&quot;,&quot;given&quot;:&quot;Sandra&quot;,&quot;parse-names&quot;:false,&quot;dropping-particle&quot;:&quot;&quot;,&quot;non-dropping-particle&quot;:&quot;&quot;},{&quot;family&quot;:&quot;Meyers&quot;,&quot;given&quot;:&quot;Bryan&quot;,&quot;parse-names&quot;:false,&quot;dropping-particle&quot;:&quot;&quot;,&quot;non-dropping-particle&quot;:&quot;&quot;},{&quot;family&quot;:&quot;Clarke&quot;,&quot;given&quot;:&quot;Belinda&quot;,&quot;parse-names&quot;:false,&quot;dropping-particle&quot;:&quot;&quot;,&quot;non-dropping-particle&quot;:&quot;&quot;},{&quot;family&quot;:&quot;Yang&quot;,&quot;given&quot;:&quot;Ian A.&quot;,&quot;parse-names&quot;:false,&quot;dropping-particle&quot;:&quot;&quot;,&quot;non-dropping-particle&quot;:&quot;&quot;},{&quot;family&quot;:&quot;Fong&quot;,&quot;given&quot;:&quot;Kwun M.&quot;,&quot;parse-names&quot;:false,&quot;dropping-particle&quot;:&quot;&quot;,&quot;non-dropping-particle&quot;:&quot;&quot;},{&quot;family&quot;:&quot;Hunter&quot;,&quot;given&quot;:&quot;Lindy&quot;,&quot;parse-names&quot;:false,&quot;dropping-particle&quot;:&quot;&quot;,&quot;non-dropping-particle&quot;:&quot;&quot;},{&quot;family&quot;:&quot;Windsor&quot;,&quot;given&quot;:&quot;Morgan&quot;,&quot;parse-names&quot;:false,&quot;dropping-particle&quot;:&quot;&quot;,&quot;non-dropping-particle&quot;:&quot;&quot;},{&quot;family&quot;:&quot;Bowman&quot;,&quot;given&quot;:&quot;Rayleen&quot;,&quot;parse-names&quot;:false,&quot;dropping-particle&quot;:&quot;V.&quot;,&quot;non-dropping-particle&quot;:&quot;&quot;},{&quot;family&quot;:&quot;Peters&quot;,&quot;given&quot;:&quot;Solange&quot;,&quot;parse-names&quot;:false,&quot;dropping-particle&quot;:&quot;&quot;,&quot;non-dropping-particle&quot;:&quot;&quot;},{&quot;family&quot;:&quot;Letovanec&quot;,&quot;given&quot;:&quot;Igor&quot;,&quot;parse-names&quot;:false,&quot;dropping-particle&quot;:&quot;&quot;,&quot;non-dropping-particle&quot;:&quot;&quot;},{&quot;family&quot;:&quot;Khan&quot;,&quot;given&quot;:&quot;Khurram Z.&quot;,&quot;parse-names&quot;:false,&quot;dropping-particle&quot;:&quot;&quot;,&quot;non-dropping-particle&quot;:&quot;&quot;},{&quot;family&quot;:&quot;Jensen&quot;,&quot;given&quot;:&quot;Mark A.&quot;,&quot;parse-names&quot;:false,&quot;dropping-particle&quot;:&quot;&quot;,&quot;non-dropping-particle&quot;:&quot;&quot;},{&quot;family&quot;:&quot;Snyder&quot;,&quot;given&quot;:&quot;Eric E.&quot;,&quot;parse-names&quot;:false,&quot;dropping-particle&quot;:&quot;&quot;,&quot;non-dropping-particle&quot;:&quot;&quot;},{&quot;family&quot;:&quot;Srinivasan&quot;,&quot;given&quot;:&quot;Deepak&quot;,&quot;parse-names&quot;:false,&quot;dropping-particle&quot;:&quot;&quot;,&quot;non-dropping-particle&quot;:&quot;&quot;},{&quot;family&quot;:&quot;Kahn&quot;,&quot;given&quot;:&quot;Ari B.&quot;,&quot;parse-names&quot;:false,&quot;dropping-particle&quot;:&quot;&quot;,&quot;non-dropping-particle&quot;:&quot;&quot;},{&quot;family&quot;:&quot;Baboud&quot;,&quot;given&quot;:&quot;Julien&quot;,&quot;parse-names&quot;:false,&quot;dropping-particle&quot;:&quot;&quot;,&quot;non-dropping-particle&quot;:&quot;&quot;},{&quot;family&quot;:&quot;Pot&quot;,&quot;given&quot;:&quot;David A.&quot;,&quot;parse-names&quot;:false,&quot;dropping-particle&quot;:&quot;&quot;,&quot;non-dropping-particle&quot;:&quot;&quot;},{&quot;family&quot;:&quot;Shaw&quot;,&quot;given&quot;:&quot;Kenna R.Mills&quot;,&quot;parse-names&quot;:false,&quot;dropping-particle&quot;:&quot;&quot;,&quot;non-dropping-particle&quot;:&quot;&quot;},{&quot;family&quot;:&quot;Sheth&quot;,&quot;given&quot;:&quot;Margi&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Yang&quot;,&quot;given&quot;:&quot;Liming&quot;,&quot;parse-names&quot;:false,&quot;dropping-particle&quot;:&quot;&quot;,&quot;non-dropping-particle&quot;:&quot;&quot;},{&quot;family&quot;:&quot;Wang&quot;,&quot;given&quot;:&quot;Zhining&quot;,&quot;parse-names&quot;:false,&quot;dropping-particle&quot;:&quot;&quot;,&quot;non-dropping-particle&quot;:&quot;&quot;},{&quot;family&quot;:&quot;Tarnuzzer&quot;,&quot;given&quot;:&quot;Roy&quot;,&quot;parse-names&quot;:false,&quot;dropping-particle&quot;:&quot;&quot;,&quot;non-dropping-particle&quot;:&quot;&quot;},{&quot;family&quot;:&quot;Zenklusen&quot;,&quot;given&quot;:&quot;Jean Claude&quot;,&quot;parse-names&quot;:false,&quot;dropping-particle&quot;:&quot;&quot;,&quot;non-dropping-particle&quot;:&quot;&quot;},{&quot;family&quot;:&quot;Ozenberger&quot;,&quot;given&quot;:&quot;Bradley A.&quot;,&quot;parse-names&quot;:false,&quot;dropping-particle&quot;:&quot;&quot;,&quot;non-dropping-particle&quot;:&quot;&quot;},{&quot;family&quot;:&quot;Sofia&quot;,&quot;given&quot;:&quot;Heidi J.&quot;,&quot;parse-names&quot;:false,&quot;dropping-particle&quot;:&quot;&quot;,&quot;non-dropping-particle&quot;:&quot;&quot;},{&quot;family&quot;:&quot;Cheney&quot;,&quot;given&quot;:&quot;Richard&quot;,&quot;parse-names&quot;:false,&quot;dropping-particle&quot;:&quot;&quot;,&quot;non-dropping-particle&quot;:&quot;&quot;}],&quot;container-title&quot;:&quot;Nature 2014 511:7511&quot;,&quot;accessed&quot;:{&quot;date-parts&quot;:[[2026,9,12]]},&quot;DOI&quot;:&quot;10.1038/nature13385&quot;,&quot;ISSN&quot;:&quot;1476-4687&quot;,&quot;PMID&quot;:&quot;25079552&quot;,&quot;URL&quot;:&quot;https://www.nature.com/articles/nature13385&quot;,&quot;issued&quot;:{&quot;date-parts&quot;:[[2014,7,9]]},&quot;page&quot;:&quot;543-550&quot;,&quot;abstract&quot;:&quo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 An integrated transcriptome, genome, methylome and proteome analysis of over 200 lung adenocarcinomas reveals high rates of somatic mutations, 18 statistically significantly mutated genes including RIT1 and MGA, splicing changes, and alterations in MAPK and PI(3)K pathway activity. This report from The Cancer Genome Atlas Research Network presents molecular profiling of 230 resected untreated lung adenocarcinomas. Integrated analyses of transcriptome, genome, methylome and proteome collectively identify high rates of somatic mutation, significantly mutated genes including RIT1 and MGA, splicing alterations driven by somatic genomic changes, and point to as yet unidentified lesions that alter MAPK and PI(3)K pathway activity. These data establish a foundation for classification and further investigations of the leading cause of cancer death worldwide.&quot;,&quot;publisher&quot;:&quot;Nature Publishing Group&quot;,&quot;issue&quot;:&quot;7511&quot;,&quot;volume&quot;:&quot;511&quot;,&quot;container-title-short&quot;:&quot;&quot;},&quot;isTemporary&quot;:false},{&quot;id&quot;:&quot;c95fbe88-6406-32d0-91bf-fe60a7a27c14&quot;,&quot;itemData&quot;:{&quot;type&quot;:&quot;article-journal&quot;,&quot;id&quot;:&quot;c95fbe88-6406-32d0-91bf-fe60a7a27c14&quot;,&quot;title&quot;:&quot;Comprehensive genomic characterization of squamous cell lung cancers&quot;,&quot;author&quot;:[{&quot;family&quot;:&quot;Hammerman&quot;,&quot;given&quot;:&quot;Peter S.&quot;,&quot;parse-names&quot;:false,&quot;dropping-particle&quot;:&quot;&quot;,&quot;non-dropping-particle&quot;:&quot;&quot;},{&quot;family&quot;:&quot;Voet&quot;,&quot;given&quot;:&quot;Doug&quot;,&quot;parse-names&quot;:false,&quot;dropping-particle&quot;:&quot;&quot;,&quot;non-dropping-particle&quot;:&quot;&quot;},{&quot;family&quot;:&quot;Lawrence&quot;,&quot;given&quot;:&quot;Michael S.&quot;,&quot;parse-names&quot;:false,&quot;dropping-particle&quot;:&quot;&quot;,&quot;non-dropping-particle&quot;:&quot;&quot;},{&quot;family&quot;:&quot;Voet&quot;,&quot;given&quot;:&quot;Douglas&quot;,&quot;parse-names&quot;:false,&quot;dropping-particle&quot;:&quot;&quot;,&quot;non-dropping-particle&quot;:&quot;&quot;},{&quot;family&quot;:&quot;Jing&quot;,&quot;given&quot;:&quot;Rui&quot;,&quot;parse-names&quot;:false,&quot;dropping-particle&quot;:&quot;&quot;,&quot;non-dropping-particle&quot;:&quot;&quot;},{&quot;family&quot;:&quot;Cibulskis&quot;,&quot;given&quot;:&quot;Kristian&quot;,&quot;parse-names&quot;:false,&quot;dropping-particle&quot;:&quot;&quot;,&quot;non-dropping-particle&quot;:&quot;&quot;},{&quot;family&quot;:&quot;Sivachenko&quot;,&quot;given&quot;:&quot;Andrey&quot;,&quot;parse-names&quot;:false,&quot;dropping-particle&quot;:&quot;&quot;,&quot;non-dropping-particle&quot;:&quot;&quot;},{&quot;family&quot;:&quot;Stojanov&quot;,&quot;given&quot;:&quot;Petar&quot;,&quot;parse-names&quot;:false,&quot;dropping-particle&quot;:&quot;&quot;,&quot;non-dropping-particle&quot;:&quot;&quot;},{&quot;family&quot;:&quot;McKenna&quot;,&quot;given&quot;:&quot;Aaron&quot;,&quot;parse-names&quot;:false,&quot;dropping-particle&quot;:&quot;&quot;,&quot;non-dropping-particle&quot;:&quot;&quot;},{&quot;family&quot;:&quot;Lander&quot;,&quot;given&quot;:&quot;Eric S.&quot;,&quot;parse-names&quot;:false,&quot;dropping-particle&quot;:&quot;&quot;,&quot;non-dropping-particle&quot;:&quot;&quot;},{&quot;family&quot;:&quot;Gabriel&quot;,&quot;given&quot;:&quot;Stacey&quot;,&quot;parse-names&quot;:false,&quot;dropping-particle&quot;:&quot;&quot;,&quot;non-dropping-particle&quot;:&quot;&quot;},{&quot;family&quot;:&quot;Getz&quot;,&quot;given&quot;:&quot;Gad&quot;,&quot;parse-names&quot;:false,&quot;dropping-particle&quot;:&quot;&quot;,&quot;non-dropping-particle&quot;:&quot;&quot;},{&quot;family&quot;:&quot;Imielinski&quot;,&quot;given&quot;:&quot;Marcin&quot;,&quot;parse-names&quot;:false,&quot;dropping-particle&quot;:&quot;&quot;,&quot;non-dropping-particle&quot;:&quot;&quot;},{&quot;family&quot;:&quot;Helman&quot;,&quot;given&quot;:&quot;Elena&quot;,&quot;parse-names&quot;:false,&quot;dropping-particle&quot;:&quot;&quot;,&quot;non-dropping-particle&quot;:&quot;&quot;},{&quot;family&quot;:&quot;Hernandez&quot;,&quot;given&quot;:&quot;Bryan&quot;,&quot;parse-names&quot;:false,&quot;dropping-particle&quot;:&quot;&quot;,&quot;non-dropping-particle&quot;:&quot;&quot;},{&quot;family&quot;:&quot;Pho&quot;,&quot;given&quot;:&quot;Nam H.&quot;,&quot;parse-names&quot;:false,&quot;dropping-particle&quot;:&quot;&quot;,&quot;non-dropping-particle&quot;:&quot;&quot;},{&quot;family&quot;:&quot;Meyerson&quot;,&quot;given&quot;:&quot;Matthew&quot;,&quot;parse-names&quot;:false,&quot;dropping-particle&quot;:&quot;&quot;,&quot;non-dropping-particle&quot;:&quot;&quot;},{&quot;family&quot;:&quot;Chu&quot;,&quot;given&quot;:&quot;Andy&quot;,&quot;parse-names&quot;:false,&quot;dropping-particle&quot;:&quot;&quot;,&quot;non-dropping-particle&quot;:&quot;&quot;},{&quot;family&quot;:&quot;Hye-Chun&quot;,&quot;given&quot;:&quot;Jung E.&quot;,&quot;parse-names&quot;:false,&quot;dropping-particle&quot;:&quot;&quot;,&quot;non-dropping-particle&quot;:&quot;&quot;},{&quot;family&quot;:&quot;Mungall&quot;,&quot;given&quot;:&quot;Andy&quot;,&quot;parse-names&quot;:false,&quot;dropping-particle&quot;:&quot;&quot;,&quot;non-dropping-particle&quot;:&quot;&quot;},{&quot;family&quot;:&quot;Pleasance&quot;,&quot;given&quot;:&quot;Erin&quot;,&quot;parse-names&quot;:false,&quot;dropping-particle&quot;:&quot;&quot;,&quot;non-dropping-particle&quot;:&quot;&quot;},{&quot;family&quot;:&quot;Robertson&quot;,&quot;given&quot;:&quot;A. Gordon&quot;,&quot;parse-names&quot;:false,&quot;dropping-particle&quot;:&quot;&quot;,&quot;non-dropping-particle&quot;:&quot;&quot;},{&quot;family&quot;:&quot;Sipahimalani&quot;,&quot;given&quot;:&quot;Payal&quot;,&quot;parse-names&quot;:false,&quot;dropping-particle&quot;:&quot;&quot;,&quot;non-dropping-particle&quot;:&quot;&quot;},{&quot;family&quot;:&quot;Stoll&quot;,&quot;given&quot;:&quot;Dominik&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ah&quot;,&quot;given&quot;:&quot;Eric&quot;,&quot;parse-names&quot;:false,&quot;dropping-particle&quot;:&quot;&quot;,&quot;non-dropping-particle&quot;:&quot;&quot;},{&quot;family&quot;:&quot;Coope&quot;,&quot;given&quot;:&quot;Robin J.N.&quot;,&quot;parse-names&quot;:false,&quot;dropping-particle&quot;:&quot;&quot;,&quot;non-dropping-particle&quot;:&quot;&quot;},{&quot;family&quot;:&quot;Corbett&quot;,&quot;given&quot;:&quot;Richard&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e&quot;,&quot;given&quot;:&quot;An&quot;,&quot;parse-names&quot;:false,&quot;dropping-particle&quot;:&quot;&quot;,&quot;non-dropping-particle&quot;:&quot;&quot;},{&quot;family&quot;:&quot;Hirst&quot;,&quot;given&quot;:&quot;Carrie&quot;,&quot;parse-names&quot;:false,&quot;dropping-particle&quot;:&quot;&quot;,&quot;non-dropping-particle&quot;:&quot;&quot;},{&quot;family&quot;:&quot;Hirst&quot;,&quot;given&quot;:&quot;Martin&quot;,&quot;parse-names&quot;:false,&quot;dropping-particle&quot;:&quot;&quot;,&quot;non-dropping-particle&quot;:&quot;&quot;},{&quot;family&quot;:&quot;Holt&quot;,&quot;given&quot;:&quot;Robert A.&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Karen&quot;,&quot;parse-names&quot;:false,&quot;dropping-particle&quot;:&quot;&quot;,&quot;non-dropping-particle&quot;:&quot;&quot;},{&quot;family&quot;:&quot;Nip&quot;,&quot;given&quot;:&quot;Ka Ming&quot;,&quot;parse-names&quot;:false,&quot;dropping-particle&quot;:&quot;&quot;,&quot;non-dropping-particle&quot;:&quot;&quot;},{&quot;family&quot;:&quot;Olshen&quot;,&quot;given&quot;:&quot;Adam&quot;,&quot;parse-names&quot;:false,&quot;dropping-particle&quot;:&quot;&quot;,&quot;non-dropping-particle&quot;:&quot;&quot;},{&quot;family&quot;:&quot;Schein&quot;,&quot;given&quot;:&quot;Jacqueline E.&quot;,&quot;parse-names&quot;:false,&quot;dropping-particle&quot;:&quot;&quot;,&quot;non-dropping-particle&quot;:&quot;&quot;},{&quot;family&quot;:&quot;Slobodan&quot;,&quot;given&quot;:&quot;Jared R.&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quot;,&quot;parse-names&quot;:false,&quot;dropping-particle&quot;:&quot;&quot;,&quot;non-dropping-particle&quot;:&quot;&quot;},{&quot;family&quot;:&quot;Zeng&quot;,&quot;given&quot;:&quot;Thomas&quot;,&quot;parse-names&quot;:false,&quot;dropping-particle&quot;:&quot;&quot;,&quot;non-dropping-particle&quot;:&quot;&quot;},{&quot;family&quot;:&quot;Zhao&quot;,&quot;given&quot;:&quot;Yongjun&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Saksena&quot;,&quot;given&quot;:&quot;Gordon&quot;,&quot;parse-names&quot;:false,&quot;dropping-particle&quot;:&quot;&quot;,&quot;non-dropping-particle&quot;:&quot;&quot;},{&quot;family&quot;:&quot;Cherniack&quot;,&quot;given&quot;:&quot;Andrew D.&quot;,&quot;parse-names&quot;:false,&quot;dropping-particle&quot;:&quot;&quot;,&quot;non-dropping-particle&quot;:&quot;&quot;},{&quot;family&quot;:&quot;Schumacher&quot;,&quot;given&quot;:&quot;Stephen E.&quot;,&quot;parse-names&quot;:false,&quot;dropping-particle&quot;:&quot;&quot;,&quot;non-dropping-particle&quot;:&quot;&quot;},{&quot;family&quot;:&quot;Tabak&quot;,&quot;given&quot;:&quot;Barbara&quot;,&quot;parse-names&quot;:false,&quot;dropping-particle&quot;:&quot;&quot;,&quot;non-dropping-particle&quot;:&quot;&quot;},{&quot;family&quot;:&quot;Carter&quot;,&quot;given&quot;:&quot;Scott L.&quot;,&quot;parse-names&quot;:false,&quot;dropping-particle&quot;:&quot;&quot;,&quot;non-dropping-particle&quot;:&quot;&quot;},{&quot;family&quot;:&quot;Nguyen&quot;,&quot;given&quot;:&quot;Huy&quot;,&quot;parse-names&quot;:false,&quot;dropping-particle&quot;:&quot;&quot;,&quot;non-dropping-particle&quot;:&quot;&quot;},{&quot;family&quot;:&quot;Onofrio&quot;,&quot;given&quot;:&quot;Robert C.&quot;,&quot;parse-names&quot;:false,&quot;dropping-particle&quot;:&quot;&quot;,&quot;non-dropping-particle&quot;:&quot;&quot;},{&quot;family&quot;:&quot;Crenshaw&quot;,&quot;given&quot;:&quot;Andrew&quot;,&quot;parse-names&quot;:false,&quot;dropping-particle&quot;:&quot;&quot;,&quot;non-dropping-particle&quot;:&quot;&quot;},{&quot;family&quot;:&quot;Ardlie&quot;,&quot;given&quot;:&quot;Kristin&quot;,&quot;parse-names&quot;:false,&quot;dropping-particle&quot;:&quot;&quot;,&quot;non-dropping-particle&quot;:&quot;&quot;},{&quot;family&quot;:&quot;Beroukhim&quot;,&quot;given&quot;:&quot;Rameen&quot;,&quot;parse-names&quot;:false,&quot;dropping-particle&quot;:&quot;&quot;,&quot;non-dropping-particle&quot;:&quot;&quot;},{&quot;family&quot;:&quot;Winckler&quot;,&quot;given&quot;:&quot;Wendy&quot;,&quot;parse-names&quot;:false,&quot;dropping-particle&quot;:&quot;&quot;,&quot;non-dropping-particle&quot;:&quot;&quot;},{&quot;family&quot;:&quot;Protopopov&quot;,&quot;given&quot;:&quot;Alexei&quot;,&quot;parse-names&quot;:false,&quot;dropping-particle&quot;:&quot;&quot;,&quot;non-dropping-particle&quot;:&quot;&quot;},{&quot;family&quot;:&quot;Zhang&quot;,&quot;given&quot;:&quot;Jianhua&quot;,&quot;parse-names&quot;:false,&quot;dropping-particle&quot;:&quot;&quot;,&quot;non-dropping-particle&quot;:&quot;&quot;},{&quot;family&quot;:&quot;Hadjipanayis&quot;,&quot;given&quot;:&quot;Angela&quot;,&quot;parse-names&quot;:false,&quot;dropping-particle&quot;:&quot;&quot;,&quot;non-dropping-particle&quot;:&quot;&quot;},{&quot;family&quot;:&quot;Lee&quot;,&quot;given&quot;:&quot;Semin&quot;,&quot;parse-names&quot;:false,&quot;dropping-particle&quot;:&quot;&quot;,&quot;non-dropping-particle&quot;:&quot;&quot;},{&quot;family&quot;:&quot;Xi&quot;,&quot;given&quot;:&quot;Ruibin&quot;,&quot;parse-names&quot;:false,&quot;dropping-particle&quot;:&quot;&quot;,&quot;non-dropping-particle&quot;:&quot;&quot;},{&quot;family&quot;:&quot;Yang&quot;,&quot;given&quot;:&quot;Lixing&quot;,&quot;parse-names&quot;:false,&quot;dropping-particle&quot;:&quot;&quot;,&quot;non-dropping-particle&quot;:&quot;&quot;},{&quot;family&quot;:&quot;Ren&quot;,&quot;given&quot;:&quot;Xiaojia&quot;,&quot;parse-names&quot;:false,&quot;dropping-particle&quot;:&quot;&quot;,&quot;non-dropping-particle&quot;:&quot;&quot;},{&quot;family&quot;:&quot;Zhang&quot;,&quot;given&quot;:&quot;Hailei&quot;,&quot;parse-names&quot;:false,&quot;dropping-particle&quot;:&quot;&quot;,&quot;non-dropping-particle&quot;:&quot;&quot;},{&quot;family&quot;:&quot;Shukla&quot;,&quot;given&quot;:&quot;Sachet&quot;,&quot;parse-names&quot;:false,&quot;dropping-particle&quot;:&quot;&quot;,&quot;non-dropping-particle&quot;:&quot;&quot;},{&quot;family&quot;:&quot;Chen&quot;,&quot;given&quot;:&quot;Peng Chieh&quot;,&quot;parse-names&quot;:false,&quot;dropping-particle&quot;:&quot;&quot;,&quot;non-dropping-particle&quot;:&quot;&quot;},{&quot;family&quot;:&quot;Haseley&quot;,&quot;given&quot;:&quot;Psalm&quot;,&quot;parse-names&quot;:false,&quot;dropping-particle&quot;:&quot;&quot;,&quot;non-dropping-particle&quot;:&quot;&quot;},{&quot;family&quot;:&quot;Lee&quot;,&quot;given&quot;:&quot;Eunjung&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Kucherlapati&quot;,&quot;given&quot;:&quot;Raju&quot;,&quot;parse-names&quot;:false,&quot;dropping-particle&quot;:&quot;&quot;,&quot;non-dropping-particle&quot;:&quot;&quot;},{&quot;family&quot;:&quot;Socci&quot;,&quot;given&quot;:&quot;Nicholas D.&quot;,&quot;parse-names&quot;:false,&quot;dropping-particle&quot;:&quot;&quot;,&quot;non-dropping-particle&quot;:&quot;&quot;},{&quot;family&quot;:&quot;Liang&quot;,&quot;given&quot;:&quot;Yupu&quot;,&quot;parse-names&quot;:false,&quot;dropping-particle&quot;:&quot;&quot;,&quot;non-dropping-particle&quot;:&quot;&quot;},{&quot;family&quot;:&quot;Schultz&quot;,&quot;given&quot;:&quot;Nikolaus&quot;,&quot;parse-names&quot;:false,&quot;dropping-particle&quot;:&quot;&quot;,&quot;non-dropping-particle&quot;:&quot;&quot;},{&quot;family&quot;:&quot;Borsu&quot;,&quot;given&quot;:&quot;Laetitia&quot;,&quot;parse-names&quot;:false,&quot;dropping-particle&quot;:&quot;&quot;,&quot;non-dropping-particle&quot;:&quot;&quot;},{&quot;family&quot;:&quot;Lash&quot;,&quot;given&quot;:&quot;Alex E.&quot;,&quot;parse-names&quot;:false,&quot;dropping-particle&quot;:&quot;&quot;,&quot;non-dropping-particle&quot;:&quot;&quot;},{&quot;family&quot;:&quot;Viale&quot;,&quot;given&quot;:&quot;Agnes&quot;,&quot;parse-names&quot;:false,&quot;dropping-particle&quot;:&quot;&quot;,&quot;non-dropping-particle&quot;:&quot;&quot;},{&quot;family&quot;:&quot;Sander&quot;,&quot;given&quot;:&quot;Chris&quot;,&quot;parse-names&quot;:false,&quot;dropping-particle&quot;:&quot;&quot;,&quot;non-dropping-particle&quot;:&quot;&quot;},{&quot;family&quot;:&quot;Ladanyi&quot;,&quot;given&quot;:&quot;Marc&quot;,&quot;parse-names&quot;:false,&quot;dropping-particle&quot;:&quot;&quot;,&quot;non-dropping-particle&quot;:&quot;&quot;},{&quot;family&quot;:&quot;Auman&quot;,&quot;given&quot;:&quot;J. Todd&quot;,&quot;parse-names&quot;:false,&quot;dropping-particle&quot;:&quot;&quot;,&quot;non-dropping-particle&quot;:&quot;&quot;},{&quot;family&quot;:&quot;Hoadley&quot;,&quot;given&quot;:&quot;Katherine A.&quot;,&quot;parse-names&quot;:false,&quot;dropping-particle&quot;:&quot;&quot;,&quot;non-dropping-particle&quot;:&quot;&quot;},{&quot;family&quot;:&quot;Wilkerson&quot;,&quot;given&quot;:&quot;Matthew D.&quot;,&quot;parse-names&quot;:false,&quot;dropping-particle&quot;:&quot;&quot;,&quot;non-dropping-particle&quot;:&quot;&quot;},{&quot;family&quot;:&quot;Shi&quot;,&quot;given&quot;:&quot;Yan&quot;,&quot;parse-names&quot;:false,&quot;dropping-particle&quot;:&quot;&quot;,&quot;non-dropping-particle&quot;:&quot;&quot;},{&quot;family&quot;:&quot;Liquori&quot;,&quot;given&quot;:&quot;Christina&quot;,&quot;parse-names&quot;:false,&quot;dropping-particle&quot;:&quot;&quot;,&quot;non-dropping-particle&quot;:&quot;&quot;},{&quot;family&quot;:&quot;Meng&quot;,&quot;given&quot;:&quot;Shaowu&quot;,&quot;parse-names&quot;:false,&quot;dropping-particle&quot;:&quot;&quot;,&quot;non-dropping-particle&quot;:&quot;&quot;},{&quot;family&quot;:&quot;Li&quot;,&quot;given&quot;:&quot;Ling&quot;,&quot;parse-names&quot;:false,&quot;dropping-particle&quot;:&quot;&quot;,&quot;non-dropping-particle&quot;:&quot;&quot;},{&quot;family&quot;:&quot;Turman&quot;,&quot;given&quot;:&quot;Yidi J.&quot;,&quot;parse-names&quot;:false,&quot;dropping-particle&quot;:&quot;&quot;,&quot;non-dropping-particle&quot;:&quot;&quot;},{&quot;family&quot;:&quot;Topal&quot;,&quot;given&quot;:&quot;Michael D.&quot;,&quot;parse-names&quot;:false,&quot;dropping-particle&quot;:&quot;&quot;,&quot;non-dropping-particle&quot;:&quot;&quot;},{&quot;family&quot;:&quot;Tan&quot;,&quot;given&quot;:&quot;Donghui&quot;,&quot;parse-names&quot;:false,&quot;dropping-particle&quot;:&quot;&quot;,&quot;non-dropping-particle&quot;:&quot;&quot;},{&quot;family&quot;:&quot;Waring&quot;,&quot;given&quot;:&quot;Scot&quot;,&quot;parse-names&quot;:false,&quot;dropping-particle&quot;:&quot;&quot;,&quot;non-dropping-particle&quot;:&quot;&quot;},{&quot;family&quot;:&quot;Buda&quot;,&quot;given&quot;:&quot;Elizabeth&quot;,&quot;parse-names&quot;:false,&quot;dropping-particle&quot;:&quot;&quot;,&quot;non-dropping-particle&quot;:&quot;&quot;},{&quot;family&quot;:&quot;Walsh&quot;,&quot;given&quot;:&quot;Jesse&quot;,&quot;parse-names&quot;:false,&quot;dropping-particle&quot;:&quot;&quot;,&quot;non-dropping-particle&quot;:&quot;&quot;},{&quot;family&quot;:&quot;Jones&quot;,&quot;given&quot;:&quot;Corbin D.&quot;,&quot;parse-names&quot;:false,&quot;dropping-particle&quot;:&quot;&quot;,&quot;non-dropping-particle&quot;:&quot;&quot;},{&quot;family&quot;:&quot;Mieczkowski&quot;,&quot;given&quot;:&quot;Piotr A.&quot;,&quot;parse-names&quot;:false,&quot;dropping-particle&quot;:&quot;&quot;,&quot;non-dropping-particle&quot;:&quot;&quot;},{&quot;family&quot;:&quot;Singh&quot;,&quot;given&quot;:&quot;Darshan&quot;,&quot;parse-names&quot;:false,&quot;dropping-particle&quot;:&quot;&quot;,&quot;non-dropping-particle&quot;:&quot;&quot;},{&quot;family&quot;:&quot;Wu&quot;,&quot;given&quot;:&quot;Junyuan&quot;,&quot;parse-names&quot;:false,&quot;dropping-particle&quot;:&quot;&quot;,&quot;non-dropping-particle&quot;:&quot;&quot;},{&quot;family&quot;:&quot;Gulabani&quot;,&quot;given&quot;:&quot;Anisha&quot;,&quot;parse-names&quot;:false,&quot;dropping-particle&quot;:&quot;&quot;,&quot;non-dropping-particle&quot;:&quot;&quot;},{&quot;family&quot;:&quot;Dolina&quot;,&quot;given&quot;:&quot;Peter&quot;,&quot;parse-names&quot;:false,&quot;dropping-particle&quot;:&quot;&quot;,&quot;non-dropping-particle&quot;:&quot;&quot;},{&quot;family&quot;:&quot;Bodenheimer&quot;,&quot;given&quot;:&quot;Tom&quot;,&quot;parse-names&quot;:false,&quot;dropping-particle&quot;:&quot;&quot;,&quot;non-dropping-particle&quot;:&quot;&quot;},{&quot;family&quot;:&quot;Hoyle&quot;,&quot;given&quot;:&quot;Alan P.&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Stuart&quot;,&quot;given&quot;:&quot;Joshua&quot;,&quot;parse-names&quot;:false,&quot;dropping-particle&quot;:&quot;&quot;,&quot;non-dropping-particle&quot;:&quot;&quot;},{&quot;family&quot;:&quot;Mose&quot;,&quot;given&quot;:&quot;Lisle E.&quot;,&quot;parse-names&quot;:false,&quot;dropping-particle&quot;:&quot;&quot;,&quot;non-dropping-particle&quot;:&quot;&quot;},{&quot;family&quot;:&quot;Jefferys&quot;,&quot;given&quot;:&quot;Stuart R.&quot;,&quot;parse-names&quot;:false,&quot;dropping-particle&quot;:&quot;&quot;,&quot;non-dropping-particle&quot;:&quot;&quot;},{&quot;family&quot;:&quot;Balu&quot;,&quot;given&quot;:&quot;Saianand&quot;,&quot;parse-names&quot;:false,&quot;dropping-particle&quot;:&quot;&quot;,&quot;non-dropping-particle&quot;:&quot;&quot;},{&quot;family&quot;:&quot;O'Connor&quot;,&quot;given&quot;:&quot;Brian D.&quot;,&quot;parse-names&quot;:false,&quot;dropping-particle&quot;:&quot;&quot;,&quot;non-dropping-particle&quot;:&quot;&quot;},{&quot;family&quot;:&quot;Chiang&quot;,&quot;given&quot;:&quot;Derek&quot;,&quot;parse-names&quot;:false,&quot;dropping-particle&quot;:&quot;&quot;,&quot;non-dropping-particle&quot;:&quot;&quot;},{&quot;family&quot;:&quot;Liu&quot;,&quot;given&quot;:&quot;Jinze&quot;,&quot;parse-names&quot;:false,&quot;dropping-particle&quot;:&quot;&quot;,&quot;non-dropping-particle&quot;:&quot;&quot;},{&quot;family&quot;:&quot;Chiang&quot;,&quot;given&quot;:&quot;Derek Y.&quot;,&quot;parse-names&quot;:false,&quot;dropping-particle&quot;:&quot;&quot;,&quot;non-dropping-particle&quot;:&quot;&quot;},{&quot;family&quot;:&quot;Hayes&quot;,&quot;given&quot;:&quot;D. Neil&quot;,&quot;parse-names&quot;:false,&quot;dropping-particle&quot;:&quot;&quot;,&quot;non-dropping-particle&quot;:&quot;&quot;},{&quot;family&quot;:&quot;Perou&quot;,&quot;given&quot;:&quot;Charles M.&quot;,&quot;parse-names&quot;:false,&quot;dropping-particle&quot;:&quot;&quot;,&quot;non-dropping-particle&quot;:&quot;&quot;},{&quot;family&quot;:&quot;Cope&quot;,&quot;given&quot;:&quot;Leslie&quot;,&quot;parse-names&quot;:false,&quot;dropping-particle&quot;:&quot;&quot;,&quot;non-dropping-particle&quot;:&quot;&quot;},{&quot;family&quot;:&quot;Weisenberger&quot;,&quot;given&quot;:&quot;Daniel&quot;,&quot;parse-names&quot;:false,&quot;dropping-particle&quot;:&quot;&quot;,&quot;non-dropping-particle&quot;:&quot;&quot;},{&quot;family&quot;:&quot;Danilova&quot;,&quot;given&quot;:&quot;Ludmila&quot;,&quot;parse-names&quot;:false,&quot;dropping-particle&quot;:&quot;&quot;,&quot;non-dropping-particle&quot;:&quot;&quot;},{&quot;family&quot;:&quot;Weisenberger&quot;,&quot;given&quot;:&quot;Daniel J.&quot;,&quot;parse-names&quot;:false,&quot;dropping-particle&quot;:&quot;&quot;,&quot;non-dropping-particle&quot;:&quot;&quot;},{&quot;family&quot;:&quot;Maglinte&quot;,&quot;given&quot;:&quot;Dennis T.&quot;,&quot;parse-names&quot;:false,&quot;dropping-particle&quot;:&quot;&quot;,&quot;non-dropping-particle&quot;:&quot;&quot;},{&quot;family&quot;:&quot;Pan&quot;,&quot;given&quot;:&quot;Fei&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Herman&quot;,&quot;given&quot;:&quot;James G.&quot;,&quot;parse-names&quot;:false,&quot;dropping-particle&quot;:&quot;&quot;,&quot;non-dropping-particle&quot;:&quot;&quot;},{&quot;family&quot;:&quot;Baylin&quot;,&quot;given&quot;:&quot;Stephen B.&quot;,&quot;parse-names&quot;:false,&quot;dropping-particle&quot;:&quot;&quot;,&quot;non-dropping-particle&quot;:&quot;&quot;},{&quot;family&quot;:&quot;Laird&quot;,&quot;given&quot;:&quot;Peter W.&quot;,&quot;parse-names&quot;:false,&quot;dropping-particle&quot;:&quot;&quot;,&quot;non-dropping-particle&quot;:&quot;&quot;},{&quot;family&quot;:&quot;Noble&quot;,&quot;given&quot;:&quot;Michael&quot;,&quot;parse-names&quot;:false,&quot;dropping-particle&quot;:&quot;&quot;,&quot;non-dropping-particle&quot;:&quot;&quot;},{&quot;family&quot;:&quot;Gehlenborg&quot;,&quot;given&quot;:&quot;Nils&quot;,&quot;parse-names&quot;:false,&quot;dropping-particle&quot;:&quot;&quot;,&quot;non-dropping-particle&quot;:&quot;&quot;},{&quot;family&quot;:&quot;DiCara&quot;,&quot;given&quot;:&quot;Daniel&quot;,&quot;parse-names&quot;:false,&quot;dropping-particle&quot;:&quot;&quot;,&quot;non-dropping-particle&quot;:&quot;&quot;},{&quot;family&quot;:&quot;Zhang&quot;,&quot;given&quot;:&quot;Jinhua&quot;,&quot;parse-names&quot;:false,&quot;dropping-particle&quot;:&quot;&quot;,&quot;non-dropping-particle&quot;:&quot;&quot;},{&quot;family&quot;:&quot;Wu&quot;,&quot;given&quot;:&quot;Chang Jiun&quot;,&quot;parse-names&quot;:false,&quot;dropping-particle&quot;:&quot;&quot;,&quot;non-dropping-particle&quot;:&quot;&quot;},{&quot;family&quot;:&quot;Liu&quot;,&quot;given&quot;:&quot;Spring Yingchun&quot;,&quot;parse-names&quot;:false,&quot;dropping-particle&quot;:&quot;&quot;,&quot;non-dropping-particle&quot;:&quot;&quot;},{&quot;family&quot;:&quot;Zou&quot;,&quot;given&quot;:&quot;Lihua&quot;,&quot;parse-names&quot;:false,&quot;dropping-particle&quot;:&quot;&quot;,&quot;non-dropping-particle&quot;:&quot;&quot;},{&quot;family&quot;:&quot;Lin&quot;,&quot;given&quot;:&quot;Pei&quot;,&quot;parse-names&quot;:false,&quot;dropping-particle&quot;:&quot;&quot;,&quot;non-dropping-particle&quot;:&quot;&quot;},{&quot;family&quot;:&quot;Cho&quot;,&quot;given&quot;:&quot;Juok&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Thorvaldsdottir&quot;,&quot;given&quot;:&quot;Helga&quot;,&quot;parse-names&quot;:false,&quot;dropping-particle&quot;:&quot;&quot;,&quot;non-dropping-particle&quot;:&quot;&quot;},{&quot;family&quot;:&quot;Mesirov&quot;,&quot;given&quot;:&quot;Jill&quot;,&quot;parse-names&quot;:false,&quot;dropping-particle&quot;:&quot;&quot;,&quot;non-dropping-particle&quot;:&quot;&quot;},{&quot;family&quot;:&quot;Sinha&quot;,&quot;given&quot;:&quot;Rileen&quot;,&quot;parse-names&quot;:false,&quot;dropping-particle&quot;:&quot;&quot;,&quot;non-dropping-particle&quot;:&quot;&quot;},{&quot;family&quot;:&quot;Ciriello&quot;,&quot;given&quot;:&quot;Giovanni&quot;,&quot;parse-names&quot;:false,&quot;dropping-particle&quot;:&quot;&quot;,&quot;non-dropping-particle&quot;:&quot;&quot;},{&quot;family&quot;:&quot;Cerami&quot;,&quot;given&quot;:&quot;Ethan&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Gao&quot;,&quot;given&quot;:&quot;Jianjiong&quot;,&quot;parse-names&quot;:false,&quot;dropping-particle&quot;:&quot;&quot;,&quot;non-dropping-particle&quot;:&quot;&quot;},{&quot;family&quot;:&quot;Aksoy&quot;,&quot;given&quot;:&quot;B. Arman&quot;,&quot;parse-names&quot;:false,&quot;dropping-particle&quot;:&quot;&quot;,&quot;non-dropping-particle&quot;:&quot;&quot;},{&quot;family&quot;:&quot;Weinhold&quot;,&quot;given&quot;:&quot;Nils&quot;,&quot;parse-names&quot;:false,&quot;dropping-particle&quot;:&quot;&quot;,&quot;non-dropping-particle&quot;:&quot;&quot;},{&quot;family&quot;:&quot;Ramirez&quot;,&quot;given&quot;:&quot;Ricardo&quot;,&quot;parse-names&quot;:false,&quot;dropping-particle&quot;:&quot;&quot;,&quot;non-dropping-particle&quot;:&quot;&quot;},{&quot;family&quot;:&quot;Taylor&quot;,&quot;given&quot;:&quot;Barry S.&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Mo&quot;,&quot;given&quot;:&quot;Qianxing&quot;,&quot;parse-names&quot;:false,&quot;dropping-particle&quot;:&quot;&quot;,&quot;non-dropping-particle&quot;:&quot;&quot;},{&quot;family&quot;:&quot;Seshan&quot;,&quot;given&quot;:&quot;Venkatraman&quot;,&quot;parse-names&quot;:false,&quot;dropping-particle&quot;:&quot;&quot;,&quot;non-dropping-particle&quot;:&quot;&quot;},{&quot;family&quot;:&quot;Paik&quot;,&quot;given&quot;:&quot;Paul K.&quot;,&quot;parse-names&quot;:false,&quot;dropping-particle&quot;:&quot;&quot;,&quot;non-dropping-particle&quot;:&quot;&quot;},{&quot;family&quot;:&quot;Akbani&quot;,&quot;given&quot;:&quot;Rehan&quot;,&quot;parse-names&quot;:false,&quot;dropping-particle&quot;:&quot;&quot;,&quot;non-dropping-particle&quot;:&quot;&quot;},{&quot;family&quot;:&quot;Zhang&quot;,&quot;given&quot;:&quot;Nianxiang&quot;,&quot;parse-names&quot;:false,&quot;dropping-particle&quot;:&quot;&quot;,&quot;non-dropping-particle&quot;:&quot;&quot;},{&quot;family&quot;:&quot;Broom&quot;,&quot;given&quot;:&quot;Bradley M.&quot;,&quot;parse-names&quot;:false,&quot;dropping-particle&quot;:&quot;&quot;,&quot;non-dropping-particle&quot;:&quot;&quot;},{&quot;family&quot;:&quot;Casasent&quot;,&quot;given&quot;:&quot;Tod&quot;,&quot;parse-names&quot;:false,&quot;dropping-particle&quot;:&quot;&quot;,&quot;non-dropping-particle&quot;:&quot;&quot;},{&quot;family&quot;:&quot;Unruh&quot;,&quot;given&quot;:&quot;Anna&quot;,&quot;parse-names&quot;:false,&quot;dropping-particle&quot;:&quot;&quot;,&quot;non-dropping-particle&quot;:&quot;&quot;},{&quot;family&quot;:&quot;Wakefield&quot;,&quot;given&quot;:&quot;Chris&quot;,&quot;parse-names&quot;:false,&quot;dropping-particle&quot;:&quot;&quot;,&quot;non-dropping-particle&quot;:&quot;&quot;},{&quot;family&quot;:&quot;Cason&quot;,&quot;given&quot;:&quot;R. Craig&quot;,&quot;parse-names&quot;:false,&quot;dropping-particle&quot;:&quot;&quot;,&quot;non-dropping-particle&quot;:&quot;&quot;},{&quot;family&quot;:&quot;Baggerly&quot;,&quot;given&quot;:&quot;Keith A.&quot;,&quot;parse-names&quot;:false,&quot;dropping-particle&quot;:&quot;&quot;,&quot;non-dropping-particle&quot;:&quot;&quot;},{&quot;family&quot;:&quot;Weinstein&quot;,&quot;given&quot;:&quot;John N.&quot;,&quot;parse-names&quot;:false,&quot;dropping-particle&quot;:&quot;&quot;,&quot;non-dropping-particle&quot;:&quot;&quot;},{&quot;family&quot;:&quot;Haussler&quot;,&quot;given&quot;:&quot;David&quot;,&quot;parse-names&quot;:false,&quot;dropping-particle&quot;:&quot;&quot;,&quot;non-dropping-particle&quot;:&quot;&quot;},{&quot;family&quot;:&quot;Benz&quot;,&quot;given&quot;:&quot;Christopher C.&quot;,&quot;parse-names&quot;:false,&quot;dropping-particle&quot;:&quot;&quot;,&quot;non-dropping-particle&quot;:&quot;&quot;},{&quot;family&quot;:&quot;Stuart&quot;,&quot;given&quot;:&quot;Joshua M.&quot;,&quot;parse-names&quot;:false,&quot;dropping-particle&quot;:&quot;&quot;,&quot;non-dropping-particle&quot;:&quot;&quot;},{&quot;family&quot;:&quot;Zhu&quot;,&quot;given&quot;:&quot;Jingchun&quot;,&quot;parse-names&quot;:false,&quot;dropping-particle&quot;:&quot;&quot;,&quot;non-dropping-particle&quot;:&quot;&quot;},{&quot;family&quot;:&quot;Szeto&quot;,&quot;given&quot;:&quot;Christopher&quot;,&quot;parse-names&quot;:false,&quot;dropping-particle&quot;:&quot;&quot;,&quot;non-dropping-particle&quot;:&quot;&quot;},{&quot;family&quot;:&quot;Scott&quot;,&quot;given&quot;:&quot;Gary K.&quot;,&quot;parse-names&quot;:false,&quot;dropping-particle&quot;:&quot;&quot;,&quot;non-dropping-particle&quot;:&quot;&quot;},{&quot;family&quot;:&quot;Yau&quot;,&quot;given&quot;:&quot;Christina&quot;,&quot;parse-names&quot;:false,&quot;dropping-particle&quot;:&quot;&quot;,&quot;non-dropping-particle&quot;:&quot;&quot;},{&quot;family&quot;:&quot;Ng&quot;,&quot;given&quot;:&quot;Sam&quot;,&quot;parse-names&quot;:false,&quot;dropping-particle&quot;:&quot;&quot;,&quot;non-dropping-particle&quot;:&quot;&quot;},{&quot;family&quot;:&quot;Goldstein&quot;,&quot;given&quot;:&quot;Ted&quot;,&quot;parse-names&quot;:false,&quot;dropping-particle&quot;:&quot;&quot;,&quot;non-dropping-particle&quot;:&quot;&quot;},{&quot;family&quot;:&quot;Waltman&quot;,&quot;given&quot;:&quot;Peter&quot;,&quot;parse-names&quot;:false,&quot;dropping-particle&quot;:&quot;&quot;,&quot;non-dropping-particle&quot;:&quot;&quot;},{&quot;family&quot;:&quot;Sokolov&quot;,&quot;given&quot;:&quot;Artem&quot;,&quot;parse-names&quot;:false,&quot;dropping-particle&quot;:&quot;&quot;,&quot;non-dropping-particle&quot;:&quot;&quot;},{&quot;family&quot;:&quot;Collisson&quot;,&quot;given&quot;:&quot;Eric&quot;,&quot;parse-names&quot;:false,&quot;dropping-particle&quot;:&quot;&quot;,&quot;non-dropping-particle&quot;:&quot;&quot;},{&quot;family&quot;:&quot;Ellrott&quot;,&quot;given&quot;:&quot;Kyle&quot;,&quot;parse-names&quot;:false,&quot;dropping-particle&quot;:&quot;&quot;,&quot;non-dropping-particle&quot;:&quot;&quot;},{&quot;family&quot;:&quot;Collisson&quot;,&quot;given&quot;:&quot;Eric A.&quot;,&quot;parse-names&quot;:false,&quot;dropping-particle&quot;:&quot;&quot;,&quot;non-dropping-particle&quot;:&quot;&quot;},{&quot;family&quot;:&quot;Zerbino&quot;,&quot;given&quot;:&quot;Daniel&quot;,&quot;parse-names&quot;:false,&quot;dropping-particle&quot;:&quot;&quot;,&quot;non-dropping-particle&quot;:&quot;&quot;},{&quot;family&quot;:&quot;Ma&quot;,&quot;given&quot;:&quot;Singer&quot;,&quot;parse-names&quot;:false,&quot;dropping-particle&quot;:&quot;&quot;,&quot;non-dropping-particle&quot;:&quot;&quot;},{&quot;family&quot;:&quot;Craft&quot;,&quot;given&quot;:&quot;Brian&quot;,&quot;parse-names&quot;:false,&quot;dropping-particle&quot;:&quot;&quot;,&quot;non-dropping-particle&quot;:&quot;&quot;},{&quot;family&quot;:&quot;Du&quot;,&quot;given&quot;:&quot;Ying&quot;,&quot;parse-names&quot;:false,&quot;dropping-particle&quot;:&quot;&quot;,&quot;non-dropping-particle&quot;:&quot;&quot;},{&quot;family&quot;:&quot;Cabanski&quot;,&quot;given&quot;:&quot;Christopher&quot;,&quot;parse-names&quot;:false,&quot;dropping-particle&quot;:&quot;&quot;,&quot;non-dropping-particle&quot;:&quot;&quot;},{&quot;family&quot;:&quot;Walter&quot;,&quot;given&quot;:&quot;Vonn&quot;,&quot;parse-names&quot;:false,&quot;dropping-particle&quot;:&quot;&quot;,&quot;non-dropping-particle&quot;:&quot;&quot;},{&quot;family&quot;:&quot;Marron&quot;,&quot;given&quot;:&quot;J. S.&quot;,&quot;parse-names&quot;:false,&quot;dropping-particle&quot;:&quot;&quot;,&quot;non-dropping-particle&quot;:&quot;&quot;},{&quot;family&quot;:&quot;Liu&quot;,&quot;given&quot;:&quot;Yufeng&quot;,&quot;parse-names&quot;:false,&quot;dropping-particle&quot;:&quot;&quot;,&quot;non-dropping-particle&quot;:&quot;&quot;},{&quot;family&quot;:&quot;Wang&quot;,&quot;given&quot;:&quot;Kai&quot;,&quot;parse-names&quot;:false,&quot;dropping-particle&quot;:&quot;&quot;,&quot;non-dropping-particle&quot;:&quot;&quot;},{&quot;family&quot;:&quot;Prins&quot;,&quot;given&quot;:&quot;Jan F.&quot;,&quot;parse-names&quot;:false,&quot;dropping-particle&quot;:&quot;&quot;,&quot;non-dropping-particle&quot;:&quot;&quot;},{&quot;family&quot;:&quot;Creighton&quot;,&quot;given&quot;:&quot;Chad J.&quot;,&quot;parse-names&quot;:false,&quot;dropping-particle&quot;:&quot;&quot;,&quot;non-dropping-particle&quot;:&quot;&quot;},{&quot;family&quot;:&quot;Zhang&quot;,&quot;given&quot;:&quot;Yiqun&quot;,&quot;parse-names&quot;:false,&quot;dropping-particle&quot;:&quot;&quot;,&quot;non-dropping-particle&quot;:&quot;&quot;},{&quot;family&quot;:&quot;Travis&quot;,&quot;given&quot;:&quot;William D.&quot;,&quot;parse-names&quot;:false,&quot;dropping-particle&quot;:&quot;&quot;,&quot;non-dropping-particle&quot;:&quot;&quot;},{&quot;family&quot;:&quot;Rekhtman&quot;,&quot;given&quot;:&quot;Natasha&quot;,&quot;parse-names&quot;:false,&quot;dropping-particle&quot;:&quot;&quot;,&quot;non-dropping-particle&quot;:&quot;&quot;},{&quot;family&quot;:&quot;Yi&quot;,&quot;given&quot;:&quot;Joanne&quot;,&quot;parse-names&quot;:false,&quot;dropping-particle&quot;:&quot;&quot;,&quot;non-dropping-particle&quot;:&quot;&quot;},{&quot;family&quot;:&quot;Aubry&quot;,&quot;given&quot;:&quot;Marie Christine&quot;,&quot;parse-names&quot;:false,&quot;dropping-particle&quot;:&quot;&quot;,&quot;non-dropping-particle&quot;:&quot;&quot;},{&quot;family&quot;:&quot;Cheney&quot;,&quot;given&quot;:&quot;Richard&quot;,&quot;parse-names&quot;:false,&quot;dropping-particle&quot;:&quot;&quot;,&quot;non-dropping-particle&quot;:&quot;&quot;},{&quot;family&quot;:&quot;Dacic&quot;,&quot;given&quot;:&quot;Sanja&quot;,&quot;parse-names&quot;:false,&quot;dropping-particle&quot;:&quot;&quot;,&quot;non-dropping-particle&quot;:&quot;&quot;},{&quot;family&quot;:&quot;Flieder&quot;,&quot;given&quot;:&quot;Douglas&quot;,&quot;parse-names&quot;:false,&quot;dropping-particle&quot;:&quot;&quot;,&quot;non-dropping-particle&quot;:&quot;&quot;},{&quot;family&quot;:&quot;Funkhouser&quot;,&quot;given&quot;:&quot;William&quot;,&quot;parse-names&quot;:false,&quot;dropping-particle&quot;:&quot;&quot;,&quot;non-dropping-particle&quot;:&quot;&quot;},{&quot;family&quot;:&quot;Illei&quot;,&quot;given&quot;:&quot;Peter&quot;,&quot;parse-names&quot;:false,&quot;dropping-particle&quot;:&quot;&quot;,&quot;non-dropping-particle&quot;:&quot;&quot;},{&quot;family&quot;:&quot;Myers&quot;,&quot;given&quot;:&quot;Jerome&quot;,&quot;parse-names&quot;:false,&quot;dropping-particle&quot;:&quot;&quot;,&quot;non-dropping-particle&quot;:&quot;&quot;},{&quot;family&quot;:&quot;Tsao&quot;,&quot;given&quot;:&quot;Ming Sound&quot;,&quot;parse-names&quot;:false,&quot;dropping-particle&quot;:&quot;&quot;,&quot;non-dropping-particle&quot;:&quot;&quot;},{&quot;family&quot;:&quot;Penny&quot;,&quot;given&quot;:&quot;Robert&quot;,&quot;parse-names&quot;:false,&quot;dropping-particle&quot;:&quot;&quot;,&quot;non-dropping-particle&quot;:&quot;&quot;},{&quot;family&quot;:&quot;Mallery&quot;,&quot;given&quot;:&quot;David&quot;,&quot;parse-names&quot;:false,&quot;dropping-particle&quot;:&quot;&quot;,&quot;non-dropping-particle&quot;:&quot;&quot;},{&quot;family&quot;:&quot;Shelton&quot;,&quot;given&quot;:&quot;Troy&quot;,&quot;parse-names&quot;:false,&quot;dropping-particle&quot;:&quot;&quot;,&quot;non-dropping-particle&quot;:&quot;&quot;},{&quot;family&quot;:&quot;Hatfield&quot;,&quot;given&quot;:&quot;Martha&quot;,&quot;parse-names&quot;:false,&quot;dropping-particle&quot;:&quot;&quot;,&quot;non-dropping-particle&quot;:&quot;&quot;},{&quot;family&quot;:&quot;Morris&quot;,&quot;given&quot;:&quot;Scott&quot;,&quot;parse-names&quot;:false,&quot;dropping-particle&quot;:&quot;&quot;,&quot;non-dropping-particle&quot;:&quot;&quot;},{&quot;family&quot;:&quot;Yena&quot;,&quot;given&quot;:&quot;Peggy&quot;,&quot;parse-names&quot;:false,&quot;dropping-particle&quot;:&quot;&quot;,&quot;non-dropping-particle&quot;:&quot;&quot;},{&quot;family&quot;:&quot;Shelton&quot;,&quot;given&quot;:&quot;Candace&quot;,&quot;parse-names&quot;:false,&quot;dropping-particle&quot;:&quot;&quot;,&quot;non-dropping-particle&quot;:&quot;&quot;},{&quot;family&quot;:&quot;Sherman&quot;,&quot;given&quot;:&quot;Mark&quot;,&quot;parse-names&quot;:false,&quot;dropping-particle&quot;:&quot;&quot;,&quot;non-dropping-particle&quot;:&quot;&quot;},{&quot;family&quot;:&quot;Paulauskis&quot;,&quot;given&quot;:&quot;Joseph&quot;,&quot;parse-names&quot;:false,&quot;dropping-particle&quot;:&quot;&quot;,&quot;non-dropping-particle&quot;:&quot;&quot;},{&quot;family&quot;:&quot;Govindan&quot;,&quot;given&quot;:&quot;Ramaswamy&quot;,&quot;parse-names&quot;:false,&quot;dropping-particle&quot;:&quot;&quot;,&quot;non-dropping-particle&quot;:&quot;&quot;},{&quot;family&quot;:&quot;Azodo&quot;,&quot;given&quot;:&quot;Ijeoma&quot;,&quot;parse-names&quot;:false,&quot;dropping-particle&quot;:&quot;&quot;,&quot;non-dropping-particle&quot;:&quot;&quot;},{&quot;family&quot;:&quot;Beer&quot;,&quot;given&quot;:&quot;David&quot;,&quot;parse-names&quot;:false,&quot;dropping-particle&quot;:&quot;&quot;,&quot;non-dropping-particle&quot;:&quot;&quot;},{&quot;family&quot;:&quot;Bose&quot;,&quot;given&quot;:&quot;Ron&quot;,&quot;parse-names&quot;:false,&quot;dropping-particle&quot;:&quot;&quot;,&quot;non-dropping-particle&quot;:&quot;&quot;},{&quot;family&quot;:&quot;Byers&quot;,&quot;given&quot;:&quot;Lauren A.&quot;,&quot;parse-names&quot;:false,&quot;dropping-particle&quot;:&quot;&quot;,&quot;non-dropping-particle&quot;:&quot;&quot;},{&quot;family&quot;:&quot;Carbone&quot;,&quot;given&quot;:&quot;David&quot;,&quot;parse-names&quot;:false,&quot;dropping-particle&quot;:&quot;&quot;,&quot;non-dropping-particle&quot;:&quot;&quot;},{&quot;family&quot;:&quot;Chang&quot;,&quot;given&quot;:&quot;Li Wei&quot;,&quot;parse-names&quot;:false,&quot;dropping-particle&quot;:&quot;&quot;,&quot;non-dropping-particle&quot;:&quot;&quot;},{&quot;family&quot;:&quot;Chun&quot;,&quot;given&quot;:&quot;Elizabeth&quot;,&quot;parse-names&quot;:false,&quot;dropping-particle&quot;:&quot;&quot;,&quot;non-dropping-particle&quot;:&quot;&quot;},{&quot;family&quot;:&quot;Ding&quot;,&quot;given&quot;:&quot;Li&quot;,&quot;parse-names&quot;:false,&quot;dropping-particle&quot;:&quot;&quot;,&quot;non-dropping-particle&quot;:&quot;&quot;},{&quot;family&quot;:&quot;Heymach&quot;,&quot;given&quot;:&quot;John&quot;,&quot;parse-names&quot;:false,&quot;dropping-particle&quot;:&quot;&quot;,&quot;non-dropping-particle&quot;:&quot;&quot;},{&quot;family&quot;:&quot;Ida&quot;,&quot;given&quot;:&quot;Christiane M.&quot;,&quot;parse-names&quot;:false,&quot;dropping-particle&quot;:&quot;&quot;,&quot;non-dropping-particle&quot;:&quot;&quot;},{&quot;family&quot;:&quot;Johnson&quot;,&quot;given&quot;:&quot;Bruce&quot;,&quot;parse-names&quot;:false,&quot;dropping-particle&quot;:&quot;&quot;,&quot;non-dropping-particle&quot;:&quot;&quot;},{&quot;family&quot;:&quot;Jurisica&quot;,&quot;given&quot;:&quot;Igor&quot;,&quot;parse-names&quot;:false,&quot;dropping-particle&quot;:&quot;&quot;,&quot;non-dropping-particle&quot;:&quot;&quot;},{&quot;family&quot;:&quot;Kaufman&quot;,&quot;given&quot;:&quot;Jacob&quot;,&quot;parse-names&quot;:false,&quot;dropping-particle&quot;:&quot;&quot;,&quot;non-dropping-particle&quot;:&quot;&quot;},{&quot;family&quot;:&quot;Kosari&quot;,&quot;given&quot;:&quot;Farhad&quot;,&quot;parse-names&quot;:false,&quot;dropping-particle&quot;:&quot;&quot;,&quot;non-dropping-particle&quot;:&quot;&quot;},{&quot;family&quot;:&quot;Kwiatkowski&quot;,&quot;given&quot;:&quot;David&quot;,&quot;parse-names&quot;:false,&quot;dropping-particle&quot;:&quot;&quot;,&quot;non-dropping-particle&quot;:&quot;&quot;},{&quot;family&quot;:&quot;Maher&quot;,&quot;given&quot;:&quot;Christopher A.&quot;,&quot;parse-names&quot;:false,&quot;dropping-particle&quot;:&quot;&quot;,&quot;non-dropping-particle&quot;:&quot;&quot;},{&quot;family&quot;:&quot;Pao&quot;,&quot;given&quot;:&quot;William&quot;,&quot;parse-names&quot;:false,&quot;dropping-particle&quot;:&quot;&quot;,&quot;non-dropping-particle&quot;:&quot;&quot;},{&quot;family&quot;:&quot;Peifer&quot;,&quot;given&quot;:&quot;Martin&quot;,&quot;parse-names&quot;:false,&quot;dropping-particle&quot;:&quot;&quot;,&quot;non-dropping-particle&quot;:&quot;&quot;},{&quot;family&quot;:&quot;Robertson&quot;,&quot;given&quot;:&quot;Gordon&quot;,&quot;parse-names&quot;:false,&quot;dropping-particle&quot;:&quot;&quot;,&quot;non-dropping-particle&quot;:&quot;&quot;},{&quot;family&quot;:&quot;Rusch&quot;,&quot;given&quot;:&quot;Valerie&quot;,&quot;parse-names&quot;:false,&quot;dropping-particle&quot;:&quot;&quot;,&quot;non-dropping-particle&quot;:&quot;&quot;},{&quot;family&quot;:&quot;Siegfried&quot;,&quot;given&quot;:&quot;Jill&quot;,&quot;parse-names&quot;:false,&quot;dropping-particle&quot;:&quot;&quot;,&quot;non-dropping-particle&quot;:&quot;&quot;},{&quot;family&quot;:&quot;Sougnez&quot;,&quot;given&quot;:&quot;Carrie&quot;,&quot;parse-names&quot;:false,&quot;dropping-particle&quot;:&quot;&quot;,&quot;non-dropping-particle&quot;:&quot;&quot;},{&quot;family&quot;:&quot;Thomas&quot;,&quot;given&quot;:&quot;Roman K.&quot;,&quot;parse-names&quot;:false,&quot;dropping-particle&quot;:&quot;&quot;,&quot;non-dropping-particle&quot;:&quot;&quot;},{&quot;family&quot;:&quot;Tomaszek&quot;,&quot;given&quot;:&quot;Sandra&quot;,&quot;parse-names&quot;:false,&quot;dropping-particle&quot;:&quot;&quot;,&quot;non-dropping-particle&quot;:&quot;&quot;},{&quot;family&quot;:&quot;Vaske&quot;,&quot;given&quot;:&quot;Charles&quot;,&quot;parse-names&quot;:false,&quot;dropping-particle&quot;:&quot;&quot;,&quot;non-dropping-particle&quot;:&quot;&quot;},{&quot;family&quot;:&quot;Wheeler&quot;,&quot;given&quot;:&quot;David&quot;,&quot;parse-names&quot;:false,&quot;dropping-particle&quot;:&quot;&quot;,&quot;non-dropping-particle&quot;:&quot;&quot;},{&quot;family&quot;:&quot;Wigle&quot;,&quot;given&quot;:&quot;Dennis A.&quot;,&quot;parse-names&quot;:false,&quot;dropping-particle&quot;:&quot;&quot;,&quot;non-dropping-particle&quot;:&quot;&quot;},{&quot;family&quot;:&quot;Wilks&quot;,&quot;given&quot;:&quot;Christopher&quot;,&quot;parse-names&quot;:false,&quot;dropping-particle&quot;:&quot;&quot;,&quot;non-dropping-particle&quot;:&quot;&quot;},{&quot;family&quot;:&quot;Zhang&quot;,&quot;given&quot;:&quot;Jianjua John&quot;,&quot;parse-names&quot;:false,&quot;dropping-particle&quot;:&quot;&quot;,&quot;non-dropping-particle&quot;:&quot;&quot;},{&quot;family&quot;:&quot;Jensen&quot;,&quot;given&quot;:&quot;Mark A.&quot;,&quot;parse-names&quot;:false,&quot;dropping-particle&quot;:&quot;&quot;,&quot;non-dropping-particle&quot;:&quot;&quot;},{&quot;family&quot;:&quot;Sfeir&quot;,&quot;given&quot;:&quot;Robert&quot;,&quot;parse-names&quot;:false,&quot;dropping-particle&quot;:&quot;&quot;,&quot;non-dropping-particle&quot;:&quot;&quot;},{&quot;family&quot;:&quot;Kahn&quot;,&quot;given&quot;:&quot;Ari B.&quot;,&quot;parse-names&quot;:false,&quot;dropping-particle&quot;:&quot;&quot;,&quot;non-dropping-particle&quot;:&quot;&quot;},{&quot;family&quot;:&quot;Chu&quot;,&quot;given&quot;:&quot;Anna L.&quot;,&quot;parse-names&quot;:false,&quot;dropping-particle&quot;:&quot;&quot;,&quot;non-dropping-particle&quot;:&quot;&quot;},{&quot;family&quot;:&quot;Kothiyal&quot;,&quot;given&quot;:&quot;Prachi&quot;,&quot;parse-names&quot;:false,&quot;dropping-particle&quot;:&quot;&quot;,&quot;non-dropping-particle&quot;:&quot;&quot;},{&quot;family&quot;:&quot;Wang&quot;,&quot;given&quot;:&quot;Zhining&quot;,&quot;parse-names&quot;:false,&quot;dropping-particle&quot;:&quot;&quot;,&quot;non-dropping-particle&quot;:&quot;&quot;},{&quot;family&quot;:&quot;Snyder&quot;,&quot;given&quot;:&quot;Eric E.&quot;,&quot;parse-names&quot;:false,&quot;dropping-particle&quot;:&quot;&quot;,&quot;non-dropping-particle&quot;:&quot;&quot;},{&quot;family&quot;:&quot;Pontius&quot;,&quot;given&quot;:&quot;Joan&quot;,&quot;parse-names&quot;:false,&quot;dropping-particle&quot;:&quot;&quot;,&quot;non-dropping-particle&quot;:&quot;&quot;},{&quot;family&quot;:&quot;Ayala&quot;,&quot;given&quot;:&quot;Brenda&quot;,&quot;parse-names&quot;:false,&quot;dropping-particle&quot;:&quot;&quot;,&quot;non-dropping-particle&quot;:&quot;&quot;},{&quot;family&quot;:&quot;Backus&quot;,&quot;given&quot;:&quot;Mark&quot;,&quot;parse-names&quot;:false,&quot;dropping-particle&quot;:&quot;&quot;,&quot;non-dropping-particle&quot;:&quot;&quot;},{&quot;family&quot;:&quot;Walton&quot;,&quot;given&quot;:&quot;Jessica&quot;,&quot;parse-names&quot;:false,&quot;dropping-particle&quot;:&quot;&quot;,&quot;non-dropping-particle&quot;:&quot;&quot;},{&quot;family&quot;:&quot;Baboud&quot;,&quot;given&quot;:&quot;Julien&quot;,&quot;parse-names&quot;:false,&quot;dropping-particle&quot;:&quot;&quot;,&quot;non-dropping-particle&quot;:&quot;&quot;},{&quot;family&quot;:&quot;Berton&quot;,&quot;given&quot;:&quot;Dominique L.&quot;,&quot;parse-names&quot;:false,&quot;dropping-particle&quot;:&quot;&quot;,&quot;non-dropping-particle&quot;:&quot;&quot;},{&quot;family&quot;:&quot;Nicholls&quot;,&quot;given&quot;:&quot;Matthew C.&quot;,&quot;parse-names&quot;:false,&quot;dropping-particle&quot;:&quot;&quot;,&quot;non-dropping-particle&quot;:&quot;&quot;},{&quot;family&quot;:&quot;Srinivasan&quot;,&quot;given&quot;:&quot;Deepak&quot;,&quot;parse-names&quot;:false,&quot;dropping-particle&quot;:&quot;&quot;,&quot;non-dropping-particle&quot;:&quot;&quot;},{&quot;family&quot;:&quot;Raman&quot;,&quot;given&quot;:&quot;Rohini&quot;,&quot;parse-names&quot;:false,&quot;dropping-particle&quot;:&quot;&quot;,&quot;non-dropping-particle&quot;:&quot;&quot;},{&quot;family&quot;:&quot;Girshik&quot;,&quot;given&quot;:&quot;Stanley&quot;,&quot;parse-names&quot;:false,&quot;dropping-particle&quot;:&quot;&quot;,&quot;non-dropping-particle&quot;:&quot;&quot;},{&quot;family&quot;:&quot;Kigonya&quot;,&quot;given&quot;:&quot;Peter A.&quot;,&quot;parse-names&quot;:false,&quot;dropping-particle&quot;:&quot;&quot;,&quot;non-dropping-particle&quot;:&quot;&quot;},{&quot;family&quot;:&quot;Alonso&quot;,&quot;given&quot;:&quot;Shelley&quot;,&quot;parse-names&quot;:false,&quot;dropping-particle&quot;:&quot;&quot;,&quot;non-dropping-particle&quot;:&quot;&quot;},{&quot;family&quot;:&quot;Sanbhadti&quot;,&quot;given&quot;:&quot;Rashmi N.&quot;,&quot;parse-names&quot;:false,&quot;dropping-particle&quot;:&quot;&quot;,&quot;non-dropping-particle&quot;:&quot;&quot;},{&quot;family&quot;:&quot;Barletta&quot;,&quot;given&quot;:&quot;Sean P.&quot;,&quot;parse-names&quot;:false,&quot;dropping-particle&quot;:&quot;&quot;,&quot;non-dropping-particle&quot;:&quot;&quot;},{&quot;family&quot;:&quot;Greene&quot;,&quot;given&quot;:&quot;John M.&quot;,&quot;parse-names&quot;:false,&quot;dropping-particle&quot;:&quot;&quot;,&quot;non-dropping-particle&quot;:&quot;&quot;},{&quot;family&quot;:&quot;Pot&quot;,&quot;given&quot;:&quot;David A.&quot;,&quot;parse-names&quot;:false,&quot;dropping-particle&quot;:&quot;&quot;,&quot;non-dropping-particle&quot;:&quot;&quot;},{&quot;family&quot;:&quot;Bandarchi-Chamkhaleh&quot;,&quot;given&quot;:&quot;Bizhan&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ellen&quot;,&quot;parse-names&quot;:false,&quot;dropping-particle&quot;:&quot;&quot;,&quot;non-dropping-particle&quot;:&quot;&quot;},{&quot;family&quot;:&quot;Azodo&quot;,&quot;given&quot;:&quot;Ijeoma A.&quot;,&quot;parse-names&quot;:false,&quot;dropping-particle&quot;:&quot;&quot;,&quot;non-dropping-particle&quot;:&quot;&quot;},{&quot;family&quot;:&quot;Tomaszek&quot;,&quot;given&quot;:&quot;Sandra C.&quot;,&quot;parse-names&quot;:false,&quot;dropping-particle&quot;:&quot;&quot;,&quot;non-dropping-particle&quot;:&quot;&quot;},{&quot;family&quot;:&quot;Yang&quot;,&quot;given&quot;:&quot;Ping&quot;,&quot;parse-names&quot;:false,&quot;dropping-particle&quot;:&quot;&quot;,&quot;non-dropping-particle&quot;:&quot;&quot;},{&quot;family&quot;:&quot;Brock&quot;,&quot;given&quot;:&quot;Malcolm&quot;,&quot;parse-names&quot;:false,&quot;dropping-particle&quot;:&quot;V.&quot;,&quot;non-dropping-particle&quot;:&quot;&quot;},{&quot;family&quot;:&quot;Rogers&quot;,&quot;given&quot;:&quot;Kristen&quot;,&quot;parse-names&quot;:false,&quot;dropping-particle&quot;:&quot;&quot;,&quot;non-dropping-particle&quot;:&quot;&quot;},{&quot;family&quot;:&quot;Rutledge&quot;,&quot;given&quot;:&quot;Marian&quot;,&quot;parse-names&quot;:false,&quot;dropping-particle&quot;:&quot;&quot;,&quot;non-dropping-particle&quot;:&quot;&quot;},{&quot;family&quot;:&quot;Brown&quot;,&quot;given&quot;:&quot;Travis&quot;,&quot;parse-names&quot;:false,&quot;dropping-particle&quot;:&quot;&quot;,&quot;non-dropping-particle&quot;:&quot;&quot;},{&quot;family&quot;:&quot;Lee&quot;,&quot;given&quot;:&quot;Beverly&quot;,&quot;parse-names&quot;:false,&quot;dropping-particle&quot;:&quot;&quot;,&quot;non-dropping-particle&quot;:&quot;&quot;},{&quot;family&quot;:&quot;Shin&quot;,&quot;given&quot;:&quot;James&quot;,&quot;parse-names&quot;:false,&quot;dropping-particle&quot;:&quot;&quot;,&quot;non-dropping-particle&quot;:&quot;&quot;},{&quot;family&quot;:&quot;Trusty&quot;,&quot;given&quot;:&quot;Dante&quot;,&quot;parse-names&quot;:false,&quot;dropping-particle&quot;:&quot;&quot;,&quot;non-dropping-particle&quot;:&quot;&quot;},{&quot;family&quot;:&quot;Dhir&quot;,&quot;given&quot;:&quot;Rajiv&quot;,&quot;parse-names&quot;:false,&quot;dropping-particle&quot;:&quot;&quot;,&quot;non-dropping-particle&quot;:&quot;&quot;},{&quot;family&quot;:&quot;Siegfried&quot;,&quot;given&quot;:&quot;Jill M.&quot;,&quot;parse-names&quot;:false,&quot;dropping-particle&quot;:&quot;&quot;,&quot;non-dropping-particle&quot;:&quot;&quot;},{&quot;family&quot;:&quot;Potapova&quot;,&quot;given&quot;:&quot;Olga&quot;,&quot;parse-names&quot;:false,&quot;dropping-particle&quot;:&quot;&quot;,&quot;non-dropping-particle&quot;:&quot;&quot;},{&quot;family&quot;:&quot;Fedosenko&quot;,&quot;given&quot;:&quot;Konstantin&quot;,&quot;parse-names&quot;:false,&quot;dropping-particle&quot;:&quot;V.&quot;,&quot;non-dropping-particle&quot;:&quot;&quot;},{&quot;family&quot;:&quot;Zakowski&quot;,&quot;given&quot;:&quot;Maureen&quot;,&quot;parse-names&quot;:false,&quot;dropping-particle&quot;:&quot;&quot;,&quot;non-dropping-particle&quot;:&quot;&quot;},{&quot;family&quot;:&quot;Nemirovich-Danchenko&quot;,&quot;given&quot;:&quot;Elena&quot;,&quot;parse-names&quot;:false,&quot;dropping-particle&quot;:&quot;&quot;,&quot;non-dropping-particle&quot;:&quot;&quot;},{&quot;family&quot;:&quot;Iacocca&quot;,&quot;given&quot;:&quot;Mary&quot;,&quot;parse-names&quot;:false,&quot;dropping-particle&quot;:&quot;V.&quot;,&quot;non-dropping-particle&quot;:&quot;&quot;},{&quot;family&quot;:&quot;Brown&quot;,&quot;given&quot;:&quot;Jennifer&quot;,&quot;parse-names&quot;:false,&quot;dropping-particle&quot;:&quot;&quot;,&quot;non-dropping-particle&quot;:&quot;&quot;},{&quot;family&quot;:&quot;Rabeno&quot;,&quot;given&quot;:&quot;Brenda&quot;,&quot;parse-names&quot;:false,&quot;dropping-particle&quot;:&quot;&quot;,&quot;non-dropping-particle&quot;:&quot;&quot;},{&quot;family&quot;:&quot;Czerwinski&quot;,&quot;given&quot;:&quot;Christine&quot;,&quot;parse-names&quot;:false,&quot;dropping-particle&quot;:&quot;&quot;,&quot;non-dropping-particle&quot;:&quot;&quot;},{&quot;family&quot;:&quot;Petrelli&quot;,&quot;given&quot;:&quot;Nicholas&quot;,&quot;parse-names&quot;:false,&quot;dropping-particle&quot;:&quot;&quot;,&quot;non-dropping-particle&quot;:&quot;&quot;},{&quot;family&quot;:&quot;Fan&quot;,&quot;given&quot;:&quot;Zhen&quot;,&quot;parse-names&quot;:false,&quot;dropping-particle&quot;:&quot;&quot;,&quot;non-dropping-particle&quot;:&quot;&quot;},{&quot;family&quot;:&quot;Todaro&quot;,&quot;given&quot;:&quot;Nicole&quot;,&quot;parse-names&quot;:false,&quot;dropping-particle&quot;:&quot;&quot;,&quot;non-dropping-particle&quot;:&quot;&quot;},{&quot;family&quot;:&quot;Eckman&quot;,&quot;given&quot;:&quot;John&quot;,&quot;parse-names&quot;:false,&quot;dropping-particle&quot;:&quot;&quot;,&quot;non-dropping-particle&quot;:&quot;&quot;},{&quot;family&quot;:&quot;Rathmell&quot;,&quot;given&quot;:&quot;W. Kimryn&quot;,&quot;parse-names&quot;:false,&quot;dropping-particle&quot;:&quot;&quot;,&quot;non-dropping-particle&quot;:&quot;&quot;},{&quot;family&quot;:&quot;Thorne&quot;,&quot;given&quot;:&quot;Leigh B.&quot;,&quot;parse-names&quot;:false,&quot;dropping-particle&quot;:&quot;&quot;,&quot;non-dropping-particle&quot;:&quot;&quot;},{&quot;family&quot;:&quot;Huang&quot;,&quot;given&quot;:&quot;Mei&quot;,&quot;parse-names&quot;:false,&quot;dropping-particle&quot;:&quot;&quot;,&quot;non-dropping-particle&quot;:&quot;&quot;},{&quot;family&quot;:&quot;Boice&quot;,&quot;given&quot;:&quot;Lori&quot;,&quot;parse-names&quot;:false,&quot;dropping-particle&quot;:&quot;&quot;,&quot;non-dropping-particle&quot;:&quot;&quot;},{&quot;family&quot;:&quot;Hill&quot;,&quot;given&quot;:&quot;Ashley&quot;,&quot;parse-names&quot;:false,&quot;dropping-particle&quot;:&quot;&quot;,&quot;non-dropping-particle&quot;:&quot;&quot;},{&quot;family&quot;:&quot;Curley&quot;,&quot;given&quot;:&quot;Erin&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Zanke&quot;,&quot;given&quot;:&quot;Brent&quot;,&quot;parse-names&quot;:false,&quot;dropping-particle&quot;:&quot;&quot;,&quot;non-dropping-particle&quot;:&quot;&quot;},{&quot;family&quot;:&quot;Sekhon&quot;,&quot;given&quot;:&quot;Harman&quot;,&quot;parse-names&quot;:false,&quot;dropping-particle&quot;:&quot;&quot;,&quot;non-dropping-particle&quot;:&quot;&quot;},{&quot;family&quot;:&quot;David&quot;,&quot;given&quot;:&quot;Kerstin&quot;,&quot;parse-names&quot;:false,&quot;dropping-particle&quot;:&quot;&quot;,&quot;non-dropping-particle&quot;:&quot;&quot;},{&quot;family&quot;:&quot;Juhl&quot;,&quot;given&quot;:&quot;Hartmut&quot;,&quot;parse-names&quot;:false,&quot;dropping-particle&quot;:&quot;&quot;,&quot;non-dropping-particle&quot;:&quot;&quot;},{&quot;family&quot;:&quot;Le&quot;,&quot;given&quot;:&quot;Xuan&quot;,&quot;parse-names&quot;:false,&quot;dropping-particle&quot;:&quot;Van&quot;,&quot;non-dropping-particle&quot;:&quot;&quot;},{&quot;family&quot;:&quot;Kohl&quot;,&quot;given&quot;:&quot;Bernard&quot;,&quot;parse-names&quot;:false,&quot;dropping-particle&quot;:&quot;&quot;,&quot;non-dropping-particle&quot;:&quot;&quot;},{&quot;family&quot;:&quot;Thorp&quot;,&quot;given&quot;:&quot;Richard&quot;,&quot;parse-names&quot;:false,&quot;dropping-particle&quot;:&quot;&quot;,&quot;non-dropping-particle&quot;:&quot;&quot;},{&quot;family&quot;:&quot;Tien&quot;,&quot;given&quot;:&quot;Nguyen Viet&quot;,&quot;parse-names&quot;:false,&quot;dropping-particle&quot;:&quot;&quot;,&quot;non-dropping-particle&quot;:&quot;&quot;},{&quot;family&quot;:&quot;Bang&quot;,&quot;given&quot;:&quot;Nguyen&quot;,&quot;parse-names&quot;:false,&quot;dropping-particle&quot;:&quot;Van&quot;,&quot;non-dropping-particle&quot;:&quot;&quot;},{&quot;family&quot;:&quot;Sussman&quot;,&quot;given&quot;:&quot;Howard&quot;,&quot;parse-names&quot;:false,&quot;dropping-particle&quot;:&quot;&quot;,&quot;non-dropping-particle&quot;:&quot;&quot;},{&quot;family&quot;:&quot;Phu&quot;,&quot;given&quot;:&quot;Bui Duc&quot;,&quot;parse-names&quot;:false,&quot;dropping-particle&quot;:&quot;&quot;,&quot;non-dropping-particle&quot;:&quot;&quot;},{&quot;family&quot;:&quot;Hajek&quot;,&quot;given&quot;:&quot;Richard&quot;,&quot;parse-names&quot;:false,&quot;dropping-particle&quot;:&quot;&quot;,&quot;non-dropping-particle&quot;:&quot;&quot;},{&quot;family&quot;:&quot;Hung&quot;,&quot;given&quot;:&quot;Nguyen Phi&quot;,&quot;parse-names&quot;:false,&quot;dropping-particle&quot;:&quot;&quot;,&quot;non-dropping-particle&quot;:&quot;&quot;},{&quot;family&quot;:&quot;Khan&quot;,&quot;given&quot;:&quot;Khurram Z.&quot;,&quot;parse-names&quot;:false,&quot;dropping-particle&quot;:&quot;&quot;,&quot;non-dropping-particle&quot;:&quot;&quot;},{&quot;family&quot;:&quot;Muley&quot;,&quot;given&quot;:&quot;Thomas&quot;,&quot;parse-names&quot;:false,&quot;dropping-particle&quot;:&quot;&quot;,&quot;non-dropping-particle&quot;:&quot;&quot;},{&quot;family&quot;:&quot;Mills Shaw&quot;,&quot;given&quot;:&quot;Kenna R.&quot;,&quot;parse-names&quot;:false,&quot;dropping-particle&quot;:&quot;&quot;,&quot;non-dropping-particle&quot;:&quot;&quot;},{&quot;family&quot;:&quot;Sheth&quot;,&quot;given&quot;:&quot;Margi&quot;,&quot;parse-names&quot;:false,&quot;dropping-particle&quot;:&quot;&quot;,&quot;non-dropping-particle&quot;:&quot;&quot;},{&quot;family&quot;:&quot;Yang&quot;,&quot;given&quot;:&quot;Liming&quot;,&quot;parse-names&quot;:false,&quot;dropping-particle&quot;:&quot;&quot;,&quot;non-dropping-particle&quot;:&quot;&quot;},{&quot;family&quot;:&quot;Demchok&quot;,&quot;given&quot;:&quot;John A.&quot;,&quot;parse-names&quot;:false,&quot;dropping-particle&quot;:&quot;&quot;,&quot;non-dropping-particle&quot;:&quot;&quot;},{&quot;family&quot;:&quot;Davidsen&quot;,&quot;given&quot;:&quot;Tanja&quot;,&quot;parse-names&quot;:false,&quot;dropping-particle&quot;:&quot;&quot;,&quot;non-dropping-particle&quot;:&quot;&quot;},{&quot;family&quot;:&quot;Buetow&quot;,&quot;given&quot;:&quot;Ken&quot;,&quot;parse-names&quot;:false,&quot;dropping-particle&quot;:&quot;&quot;,&quot;non-dropping-particle&quot;:&quot;&quot;},{&quot;family&quot;:&quot;Eley&quot;,&quot;given&quot;:&quot;Greg&quot;,&quot;parse-names&quot;:false,&quot;dropping-particle&quot;:&quot;&quot;,&quot;non-dropping-particle&quot;:&quot;&quot;},{&quot;family&quot;:&quot;Ferguson&quot;,&quot;given&quot;:&quot;Martin&quot;,&quot;parse-names&quot;:false,&quot;dropping-particle&quot;:&quot;&quot;,&quot;non-dropping-particle&quot;:&quot;&quot;},{&quot;family&quot;:&quot;Dillon&quot;,&quot;given&quot;:&quot;Laura A.L.&quot;,&quot;parse-names&quot;:false,&quot;dropping-particle&quot;:&quot;&quot;,&quot;non-dropping-particle&quot;:&quot;&quot;},{&quot;family&quot;:&quot;Schaefer&quot;,&quot;given&quot;:&quot;Carl&quot;,&quot;parse-names&quot;:false,&quot;dropping-particle&quot;:&quot;&quot;,&quot;non-dropping-particle&quot;:&quot;&quot;},{&quot;family&quot;:&quot;Guyer&quot;,&quot;given&quot;:&quot;Mark S.&quot;,&quot;parse-names&quot;:false,&quot;dropping-particle&quot;:&quot;&quot;,&quot;non-dropping-particle&quot;:&quot;&quot;},{&quot;family&quot;:&quot;Ozenberger&quot;,&quot;given&quot;:&quot;Bradley A.&quot;,&quot;parse-names&quot;:false,&quot;dropping-particle&quot;:&quot;&quot;,&quot;non-dropping-particle&quot;:&quot;&quot;},{&quot;family&quot;:&quot;Palchik&quot;,&quot;given&quot;:&quot;Jacqueline D.&quot;,&quot;parse-names&quot;:false,&quot;dropping-particle&quot;:&quot;&quot;,&quot;non-dropping-particle&quot;:&quot;&quot;},{&quot;family&quot;:&quot;Peterson&quot;,&quot;given&quot;:&quot;Jane&quot;,&quot;parse-names&quot;:false,&quot;dropping-particle&quot;:&quot;&quot;,&quot;non-dropping-particle&quot;:&quot;&quot;},{&quot;family&quot;:&quot;Sofia&quot;,&quot;given&quot;:&quot;Heidi J.&quot;,&quot;parse-names&quot;:false,&quot;dropping-particle&quot;:&quot;&quot;,&quot;non-dropping-particle&quot;:&quot;&quot;},{&quot;family&quot;:&quot;Thomson&quot;,&quot;given&quot;:&quot;Elizabeth&quot;,&quot;parse-names&quot;:false,&quot;dropping-particle&quot;:&quot;&quot;,&quot;non-dropping-particle&quot;:&quot;&quot;},{&quot;family&quot;:&quot;Johnson&quot;,&quot;given&quot;:&quot;Bruce E.&quot;,&quot;parse-names&quot;:false,&quot;dropping-particle&quot;:&quot;&quot;,&quot;non-dropping-particle&quot;:&quot;&quot;},{&quot;family&quot;:&quot;Shen&quot;,&quot;given&quot;:&quot;Ronglai&quot;,&quot;parse-names&quot;:false,&quot;dropping-particle&quot;:&quot;&quot;,&quot;non-dropping-particle&quot;:&quot;&quot;}],&quot;container-title&quot;:&quot;Nature 2012 489:7417&quot;,&quot;accessed&quot;:{&quot;date-parts&quot;:[[2026,9,12]]},&quot;DOI&quot;:&quot;10.1038/nature11404&quot;,&quot;ISSN&quot;:&quot;1476-4687&quot;,&quot;PMID&quot;:&quot;22960745&quot;,&quot;URL&quot;:&quot;https://www.nature.com/articles/nature11404&quot;,&quot;issued&quot;:{&quot;date-parts&quot;:[[2012,9,9]]},&quot;page&quot;:&quot;519-525&quot;,&quot;abstract&quot;:&quot;Lung squamous cell carcinoma is a common type of lung cancer, causing approximately 400,000 deaths per year worldwide. Genomic alterations in squamous cell lung cancers have not been comprehensively characterized, and no molecularly targeted agents have been specifically developed for its treatment. As part of The Cancer Genome Atlas, here we profile 178 lung squamous cell carcinomas to provide a comprehensive landscape of genomic and epigenomic alterations. We show that the tumour type is characterized by complex genomic alterations, with a mean of 360 exonic mutations, 165 genomic rearrangements, and 323 segments of copy number alteration per tumour. We find statistically recurrent mutations in 11 genes, including mutation of TP53 in nearly all specimens. Previously unreported loss-of-function mutations are seen in the HLA-A class I major histocompatibility gene. Significantly altered pathways included NFE2L2 and KEAP1 in 34%, squamous differentiation genes in 44%, phosphatidylinositol-3-OH kinase pathway genes in 47%, and CDKN2A and RB1 in 72% of tumours. We identified a potential therapeutic target in most tumours, offering new avenues of investigation for the treatment of squamous cell lung cancers. Comprehensive analyses of 178 lung squamous cell carcinomas by The Cancer Genome Atlas project show that the tumour type is characterized by complex genomic alterations, with statistically recurrent mutations in 11 genes, including TP53 in nearly all samples; a potential therapeutic target is identified in most of the samples studied. The Cancer Genome Atlas consortium has analysed 178 lung squamous cell carcinomas, a common type of lung cancer for which comprehensive genomic analyses have not previously been available. The researchers report that this tumour type is characterized by complex genomic alterations, with recurrent mutations in 18 genes, including TP53 in nearly all samples. They also report frequent mutations in squamous differentiation genes. Collectively, these analyses identify potential therapeutic targets worthy of further investigation.&quot;,&quot;publisher&quot;:&quot;Nature Publishing Group&quot;,&quot;issue&quot;:&quot;7417&quot;,&quot;volume&quot;:&quot;489&quot;,&quot;container-title-short&quot;:&quot;&quot;},&quot;isTemporary&quot;:false,&quot;suppress-author&quot;:false,&quot;composite&quot;:false,&quot;author-only&quot;:false}]},{&quot;citationID&quot;:&quot;MENDELEY_CITATION_0c5cb261-681b-453b-8daf-5a26398eec31&quot;,&quot;properties&quot;:{&quot;noteIndex&quot;:0},&quot;isEdited&quot;:false,&quot;manualOverride&quot;:{&quot;isManuallyOverridden&quot;:false,&quot;citeprocText&quot;:&quot;[3,4]&quot;,&quot;manualOverrideText&quot;:&quot;&quot;},&quot;citationTag&quot;:&quot;MENDELEY_CITATION_v3_eyJjaXRhdGlvbklEIjoiTUVOREVMRVlfQ0lUQVRJT05fMGM1Y2IyNjEtNjgxYi00NTNiLThkYWYtNWEyNjM5OGVlYzMx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UiLCJnaXZlbiI6IkFuIiwicGFyc2UtbmFtZXMiOmZhbHNlLCJkcm9wcGluZy1wYXJ0aWNsZSI6IiIsIm5vbi1kcm9wcGluZy1wYXJ0aWNsZSI6IiJ9LHsiZmFtaWx5IjoiSGlyc3QiLCJnaXZlbiI6IkNhcnJpZSIsInBhcnNlLW5hbWVzIjpmYWxzZSwiZHJvcHBpbmctcGFydGljbGUiOiIiLCJub24tZHJvcHBpbmctcGFydGljbGUiOiIifSx7ImZhbWlseSI6IkhpcnN0IiwiZ2l2ZW4iOiJNYXJ0aW4iLCJwYXJzZS1uYW1lcyI6ZmFsc2UsImRyb3BwaW5nLXBhcnRpY2xlIjoiIiwibm9uLWRyb3BwaW5nLXBhcnRpY2xlIjoiIn0seyJmYW1pbHkiOiJIb2x0IiwiZ2l2ZW4iOiJSb2JlcnQgQS4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&quot;,&quot;citationItems&quot;:[{&quot;id&quot;:&quot;c43471bf-14a9-36f8-ad47-298a3174aae3&quot;,&quot;itemData&quot;:{&quot;type&quot;:&quot;article-journal&quot;,&quot;id&quot;:&quot;c43471bf-14a9-36f8-ad47-298a3174aae3&quot;,&quot;title&quot;:&quot;Comprehensive molecular profiling of lung adenocarcinoma&quot;,&quot;author&quot;:[{&quot;family&quot;:&quot;Collisson&quot;,&quot;given&quot;:&quot;Eric A.&quot;,&quot;parse-names&quot;:false,&quot;dropping-particle&quot;:&quot;&quot;,&quot;non-dropping-particle&quot;:&quot;&quot;},{&quot;family&quot;:&quot;Campbell&quot;,&quot;given&quot;:&quot;Joshua D.&quot;,&quot;parse-names&quot;:false,&quot;dropping-particle&quot;:&quot;&quot;,&quot;non-dropping-particle&quot;:&quot;&quot;},{&quot;family&quot;:&quot;Brooks&quot;,&quot;given&quot;:&quot;Angela N.&quot;,&quot;parse-names&quot;:false,&quot;dropping-particle&quot;:&quot;&quot;,&quot;non-dropping-particle&quot;:&quot;&quot;},{&quot;family&quot;:&quot;Berger&quot;,&quot;given&quot;:&quot;Alice H.&quot;,&quot;parse-names&quot;:false,&quot;dropping-particle&quot;:&quot;&quot;,&quot;non-dropping-particle&quot;:&quot;&quot;},{&quot;family&quot;:&quot;Lee&quot;,&quot;given&quot;:&quot;William&quot;,&quot;parse-names&quot;:false,&quot;dropping-particle&quot;:&quot;&quot;,&quot;non-dropping-particle&quot;:&quot;&quot;},{&quot;family&quot;:&quot;Chmielecki&quot;,&quot;given&quot;:&quot;Juliann&quot;,&quot;parse-names&quot;:false,&quot;dropping-particle&quot;:&quot;&quot;,&quot;non-dropping-particle&quot;:&quot;&quot;},{&quot;family&quot;:&quot;Beer&quot;,&quot;given&quot;:&quot;David G.&quot;,&quot;parse-names&quot;:false,&quot;dropping-particle&quot;:&quot;&quot;,&quot;non-dropping-particle&quot;:&quot;&quot;},{&quot;family&quot;:&quot;Cope&quot;,&quot;given&quot;:&quot;Leslie&quot;,&quot;parse-names&quot;:false,&quot;dropping-particle&quot;:&quot;&quot;,&quot;non-dropping-particle&quot;:&quot;&quot;},{&quot;family&quot;:&quot;Creighton&quot;,&quot;given&quot;:&quot;Chad J.&quot;,&quot;parse-names&quot;:false,&quot;dropping-particle&quot;:&quot;&quot;,&quot;non-dropping-particle&quot;:&quot;&quot;},{&quot;family&quot;:&quot;Danilova&quot;,&quot;given&quot;:&quot;Ludmila&quot;,&quot;parse-names&quot;:false,&quot;dropping-particle&quot;:&quot;&quot;,&quot;non-dropping-particle&quot;:&quot;&quot;},{&quot;family&quot;:&quot;Ding&quot;,&quot;given&quot;:&quot;Li&quot;,&quot;parse-names&quot;:false,&quot;dropping-particle&quot;:&quot;&quot;,&quot;non-dropping-particle&quot;:&quot;&quot;},{&quot;family&quot;:&quot;Getz&quot;,&quot;given&quot;:&quot;Gad&quot;,&quot;parse-names&quot;:false,&quot;dropping-particle&quot;:&quot;&quot;,&quot;non-dropping-particle&quot;:&quot;&quot;},{&quot;family&quot;:&quot;Hammerman&quot;,&quot;given&quot;:&quot;Peter S.&quot;,&quot;parse-names&quot;:false,&quot;dropping-particle&quot;:&quot;&quot;,&quot;non-dropping-particle&quot;:&quot;&quot;},{&quot;family&quot;:&quot;Hayes&quot;,&quot;given&quot;:&quot;D. Neil&quot;,&quot;parse-names&quot;:false,&quot;dropping-particle&quot;:&quot;&quot;,&quot;non-dropping-particle&quot;:&quot;&quot;},{&quot;family&quot;:&quot;Hernandez&quot;,&quot;given&quot;:&quot;Bryan&quot;,&quot;parse-names&quot;:false,&quot;dropping-particle&quot;:&quot;&quot;,&quot;non-dropping-particle&quot;:&quot;&quot;},{&quot;family&quot;:&quot;Herman&quot;,&quot;given&quot;:&quot;James G.&quot;,&quot;parse-names&quot;:false,&quot;dropping-particle&quot;:&quot;&quot;,&quot;non-dropping-particle&quot;:&quot;&quot;},{&quot;family&quot;:&quot;Heymach&quot;,&quot;given&quot;:&quot;John&quot;,&quot;parse-names&quot;:false,&quot;dropping-particle&quot;:&quot;V.&quot;,&quot;non-dropping-particle&quot;:&quot;&quot;},{&quot;family&quot;:&quot;Jurisica&quot;,&quot;given&quot;:&quot;Igor&quot;,&quot;parse-names&quot;:false,&quot;dropping-particle&quot;:&quot;&quot;,&quot;non-dropping-particle&quot;:&quot;&quot;},{&quot;family&quot;:&quot;Kucherlapati&quot;,&quot;given&quot;:&quot;Raju&quot;,&quot;parse-names&quot;:false,&quot;dropping-particle&quot;:&quot;&quot;,&quot;non-dropping-particle&quot;:&quot;&quot;},{&quot;family&quot;:&quot;Kwiatkowski&quot;,&quot;given&quot;:&quot;David&quot;,&quot;parse-names&quot;:false,&quot;dropping-particle&quot;:&quot;&quot;,&quot;non-dropping-particle&quot;:&quot;&quot;},{&quot;family&quot;:&quot;Ladanyi&quot;,&quot;given&quot;:&quot;Marc&quot;,&quot;parse-names&quot;:false,&quot;dropping-particle&quot;:&quot;&quot;,&quot;non-dropping-particle&quot;:&quot;&quot;},{&quot;family&quot;:&quot;Robertson&quot;,&quot;given&quot;:&quot;Gordon&quot;,&quot;parse-names&quot;:false,&quot;dropping-particle&quot;:&quot;&quot;,&quot;non-dropping-particle&quot;:&quot;&quot;},{&quot;family&quot;:&quot;Schultz&quot;,&quot;given&quot;:&quot;Nikolaus&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ougnez&quot;,&quot;given&quot;:&quot;Carrie&quot;,&quot;parse-names&quot;:false,&quot;dropping-particle&quot;:&quot;&quot;,&quot;non-dropping-particle&quot;:&quot;&quot;},{&quot;family&quot;:&quot;Tsao&quot;,&quot;given&quot;:&quot;Ming Sound&quot;,&quot;parse-names&quot;:false,&quot;dropping-particle&quot;:&quot;&quot;,&quot;non-dropping-particle&quot;:&quot;&quot;},{&quot;family&quot;:&quot;Travis&quot;,&quot;given&quot;:&quot;William D.&quot;,&quot;parse-names&quot;:false,&quot;dropping-particle&quot;:&quot;&quot;,&quot;non-dropping-particle&quot;:&quot;&quot;},{&quot;family&quot;:&quot;Weinstein&quot;,&quot;given&quot;:&quot;John N.&quot;,&quot;parse-names&quot;:false,&quot;dropping-particle&quot;:&quot;&quot;,&quot;non-dropping-particle&quot;:&quot;&quot;},{&quot;family&quot;:&quot;Wigle&quot;,&quot;given&quot;:&quot;Dennis A.&quot;,&quot;parse-names&quot;:false,&quot;dropping-particle&quot;:&quot;&quot;,&quot;non-dropping-particle&quot;:&quot;&quot;},{&quot;family&quot;:&quot;Wilkerson&quot;,&quot;given&quot;:&quot;Matthew D.&quot;,&quot;parse-names&quot;:false,&quot;dropping-particle&quot;:&quot;&quot;,&quot;non-dropping-particle&quot;:&quot;&quot;},{&quot;family&quot;:&quot;Chu&quot;,&quot;given&quot;:&quot;Andy&quot;,&quot;parse-names&quot;:false,&quot;dropping-particle&quot;:&quot;&quot;,&quot;non-dropping-particle&quot;:&quot;&quot;},{&quot;family&quot;:&quot;Cherniack&quot;,&quot;given&quot;:&quot;Andrew D.&quot;,&quot;parse-names&quot;:false,&quot;dropping-particle&quot;:&quot;&quot;,&quot;non-dropping-particle&quot;:&quot;&quot;},{&quot;family&quot;:&quot;Hadjipanayis&quot;,&quot;given&quot;:&quot;Angela&quot;,&quot;parse-names&quot;:false,&quot;dropping-particle&quot;:&quot;&quot;,&quot;non-dropping-particle&quot;:&quot;&quot;},{&quot;family&quot;:&quot;Rosenberg&quot;,&quot;given&quot;:&quot;Mara&quot;,&quot;parse-names&quot;:false,&quot;dropping-particle&quot;:&quot;&quot;,&quot;non-dropping-particle&quot;:&quot;&quot;},{&quot;family&quot;:&quot;Weisenberger&quot;,&quot;given&quot;:&quot;Daniel J.&quot;,&quot;parse-names&quot;:false,&quot;dropping-particle&quot;:&quot;&quot;,&quot;non-dropping-particle&quot;:&quot;&quot;},{&quot;family&quot;:&quot;Laird&quot;,&quot;given&quot;:&quot;Peter W.&quot;,&quot;parse-names&quot;:false,&quot;dropping-particle&quot;:&quot;&quot;,&quot;non-dropping-particle&quot;:&quot;&quot;},{&quot;family&quot;:&quot;Radenbaugh&quot;,&quot;given&quot;:&quot;Amie&quot;,&quot;parse-names&quot;:false,&quot;dropping-particle&quot;:&quot;&quot;,&quot;non-dropping-particle&quot;:&quot;&quot;},{&quot;family&quot;:&quot;Ma&quot;,&quot;given&quot;:&quot;Singer&quot;,&quot;parse-names&quot;:false,&quot;dropping-particle&quot;:&quot;&quot;,&quot;non-dropping-particle&quot;:&quot;&quot;},{&quot;family&quot;:&quot;Stuart&quot;,&quot;given&quot;:&quot;Joshua M.&quot;,&quot;parse-names&quot;:false,&quot;dropping-particle&quot;:&quot;&quot;,&quot;non-dropping-particle&quot;:&quot;&quot;},{&quot;family&quot;:&quot;Byers&quot;,&quot;given&quot;:&quot;Lauren Averett&quot;,&quot;parse-names&quot;:false,&quot;dropping-particle&quot;:&quot;&quot;,&quot;non-dropping-particle&quot;:&quot;&quot;},{&quot;family&quot;:&quot;Baylin&quot;,&quot;given&quot;:&quot;Stephen B.&quot;,&quot;parse-names&quot;:false,&quot;dropping-particle&quot;:&quot;&quot;,&quot;non-dropping-particle&quot;:&quot;&quot;},{&quot;family&quot;:&quot;Govindan&quot;,&quot;given&quot;:&quot;Ramaswamy&quot;,&quot;parse-names&quot;:false,&quot;dropping-particle&quot;:&quot;&quot;,&quot;non-dropping-particle&quot;:&quot;&quot;},{&quot;family&quot;:&quot;Meyerson&quot;,&quot;given&quot;:&quot;Matthew&quot;,&quot;parse-names&quot;:false,&quot;dropping-particle&quot;:&quot;&quot;,&quot;non-dropping-particle&quot;:&quot;&quot;},{&quot;family&quot;:&quot;Gabriel&quot;,&quot;given&quot;:&quot;Stacey B.&quot;,&quot;parse-names&quot;:false,&quot;dropping-particle&quot;:&quot;&quot;,&quot;non-dropping-particle&quot;:&quot;&quot;},{&quot;family&quot;:&quot;Cibulskis&quot;,&quot;given&quot;:&quot;Kristian&quot;,&quot;parse-names&quot;:false,&quot;dropping-particle&quot;:&quot;&quot;,&quot;non-dropping-particle&quot;:&quot;&quot;},{&quot;family&quot;:&quot;Kim&quot;,&quot;given&quot;:&quot;Jaegil&quot;,&quot;parse-names&quot;:false,&quot;dropping-particle&quot;:&quot;&quot;,&quot;non-dropping-particle&quot;:&quot;&quot;},{&quot;family&quot;:&quot;Stewart&quot;,&quot;given&quot;:&quot;Chip&quot;,&quot;parse-names&quot;:false,&quot;dropping-particle&quot;:&quot;&quot;,&quot;non-dropping-particle&quot;:&quot;&quot;},{&quot;family&quot;:&quot;Lichtenstein&quot;,&quot;given&quot;:&quot;Lee&quot;,&quot;parse-names&quot;:false,&quot;dropping-particle&quot;:&quot;&quot;,&quot;non-dropping-particle&quot;:&quot;&quot;},{&quot;family&quot;:&quot;Lander&quot;,&quot;given&quot;:&quot;Eric S.&quot;,&quot;parse-names&quot;:false,&quot;dropping-particle&quot;:&quot;&quot;,&quot;non-dropping-particle&quot;:&quot;&quot;},{&quot;family&quot;:&quot;Lawrence&quot;,&quot;given&quot;:&quot;Michael S.&quot;,&quot;parse-names&quot;:false,&quot;dropping-particle&quot;:&quot;&quot;,&quot;non-dropping-particle&quot;:&quot;&quot;},{&quot;family&quot;:&quot;Getz&quot;,&quot;given&quot;:&quot;E.&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McLellan&quot;,&quot;given&quot;:&quot;Michael D.&quot;,&quot;parse-names&quot;:false,&quot;dropping-particle&quot;:&quot;&quot;,&quot;non-dropping-particle&quot;:&quot;&quot;},{&quot;family&quot;:&quot;Wilson&quot;,&quot;given&quot;:&quot;Richard K.&quot;,&quot;parse-names&quot;:false,&quot;dropping-particle&quot;:&quot;&quot;,&quot;non-dropping-particle&quot;:&quot;&quot;},{&quot;family&quot;:&quot;Ye&quot;,&quot;given&quot;:&quot;Kai&quot;,&quot;parse-names&quot;:false,&quot;dropping-particle&quot;:&quot;&quot;,&quot;non-dropping-particle&quot;:&quot;&quot;},{&quot;family&quot;:&quot;Fronick&quot;,&quot;given&quot;:&quot;Catrina C.&quot;,&quot;parse-names&quot;:false,&quot;dropping-particle&quot;:&quot;&quot;,&quot;non-dropping-particle&quot;:&quot;&quot;},{&quot;family&quot;:&quot;Maher&quot;,&quot;given&quot;:&quot;Christopher A.&quot;,&quot;parse-names&quot;:false,&quot;dropping-particle&quot;:&quot;&quot;,&quot;non-dropping-particle&quot;:&quot;&quot;},{&quot;family&quot;:&quot;Miller&quot;,&quot;given&quot;:&quot;Christopher A.&quot;,&quot;parse-names&quot;:false,&quot;dropping-particle&quot;:&quot;&quot;,&quot;non-dropping-particle&quot;:&quot;&quot;},{&quot;family&quot;:&quot;Wendl&quot;,&quot;given&quot;:&quot;Michael C.&quot;,&quot;parse-names&quot;:false,&quot;dropping-particle&quot;:&quot;&quot;,&quot;non-dropping-particle&quot;:&quot;&quot;},{&quot;family&quot;:&quot;Cabanski&quot;,&quot;given&quot;:&quot;Christopher&quot;,&quot;parse-names&quot;:false,&quot;dropping-particle&quot;:&quot;&quot;,&quot;non-dropping-particle&quot;:&quot;&quot;},{&quot;family&quot;:&quot;Mardis&quot;,&quot;given&quot;:&quot;Elaine&quot;,&quot;parse-names&quot;:false,&quot;dropping-particle&quot;:&quot;&quot;,&quot;non-dropping-particle&quot;:&quot;&quot;},{&quot;family&quot;:&quot;Wheeler&quot;,&quot;given&quot;:&quot;David&quot;,&quot;parse-names&quot;:false,&quot;dropping-particle&quot;:&quot;&quot;,&quot;non-dropping-particle&quot;:&quot;&quot;},{&quot;family&quot;:&quot;Balasundaram&quot;,&quot;given&quot;:&quot;Miruna&quot;,&quot;parse-names&quot;:false,&quot;dropping-particle&quot;:&quot;&quot;,&quot;non-dropping-particle&quot;:&quot;&quot;},{&quot;family&quot;:&quot;Butterfield&quot;,&quot;given&quot;:&quot;Yaron S.N.&quot;,&quot;parse-names&quot;:false,&quot;dropping-particle&quot;:&quot;&quot;,&quot;non-dropping-particle&quot;:&quot;&quot;},{&quot;family&quot;:&quot;Carlsen&quot;,&quot;given&quot;:&quot;Rebecca&quot;,&quot;parse-names&quot;:false,&quot;dropping-particle&quot;:&quot;&quot;,&quot;non-dropping-particle&quot;:&quot;&quot;},{&quot;family&quot;:&quot;Chuah&quot;,&quot;given&quot;:&quot;Eric&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Carrie&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Varhol&quot;,&quot;given&quot;:&quot;Richard&quot;,&quot;parse-names&quot;:false,&quot;dropping-particle&quot;:&quot;&quot;,&quot;non-dropping-particle&quot;:&quot;&quot;},{&quot;family&quot;:&quot;Robertson&quot;,&quot;given&quot;:&quot;A. Gordon&quot;,&quot;parse-names&quot;:false,&quot;dropping-particle&quot;:&quot;&quot;,&quot;non-dropping-particle&quot;:&quot;&quot;},{&quot;family&quot;:&quot;Wye&quot;,&quot;given&quot;:&quot;Natasja&quot;,&quot;parse-names&quot;:false,&quot;dropping-particle&quot;:&quot;&quot;,&quot;non-dropping-particle&quot;:&quot;&quot;},{&quot;family&quot;:&quot;Thiessen&quot;,&quot;given&quot;:&quot;Nina&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Imielinski&quot;,&quot;given&quot;:&quot;Marcin&quot;,&quot;parse-names&quot;:false,&quot;dropping-particle&quot;:&quot;&quot;,&quot;non-dropping-particle&quot;:&quot;&quot;},{&quot;family&quot;:&quot;Onofrio&quot;,&quot;given&quot;:&quot;Robert C.&quot;,&quot;parse-names&quot;:false,&quot;dropping-particle&quot;:&quot;&quot;,&quot;non-dropping-particle&quot;:&quot;&quot;},{&quot;family&quot;:&quot;Hodis&quot;,&quot;given&quot;:&quot;Eran&quot;,&quot;parse-names&quot;:false,&quot;dropping-particle&quot;:&quot;&quot;,&quot;non-dropping-particle&quot;:&quot;&quot;},{&quot;family&quot;:&quot;Zack&quot;,&quot;given&quot;:&quot;Travis&quot;,&quot;parse-names&quot;:false,&quot;dropping-particle&quot;:&quot;&quot;,&quot;non-dropping-particle&quot;:&quot;&quot;},{&quot;family&quot;:&quot;Helman&quot;,&quot;given&quot;:&quot;Elena&quot;,&quot;parse-names&quot;:false,&quot;dropping-particle&quot;:&quot;&quot;,&quot;non-dropping-particle&quot;:&quot;&quot;},{&quot;family&quot;:&quot;Pedamallu&quot;,&quot;given&quot;:&quot;Chandra Sekhar&quot;,&quot;parse-names&quot;:false,&quot;dropping-particle&quot;:&quot;&quot;,&quot;non-dropping-particle&quot;:&quot;&quot;},{&quot;family&quot;:&quot;Mesirov&quot;,&quot;given&quot;:&quot;Jill&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Carter&quot;,&quot;given&quot;:&quot;Scott L.&quot;,&quot;parse-names&quot;:false,&quot;dropping-particle&quot;:&quot;&quot;,&quot;non-dropping-particle&quot;:&quot;&quot;},{&quot;family&quot;:&quot;Garraway&quot;,&quot;given&quot;:&quot;Levi&quot;,&quot;parse-names&quot;:false,&quot;dropping-particle&quot;:&quot;&quot;,&quot;non-dropping-particle&quot;:&quot;&quot;},{&quot;family&quot;:&quot;Beroukhim&quot;,&quot;given&quot;:&quot;Rameen&quot;,&quot;parse-names&quot;:false,&quot;dropping-particle&quot;:&quot;&quot;,&quot;non-dropping-particle&quot;:&quot;&quot;},{&quot;family&quot;:&quot;Lee&quot;,&quot;given&quot;:&quot;Semin&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Yang&quot;,&quot;given&quot;:&quot;Lixing&quot;,&quot;parse-names&quot;:false,&quot;dropping-particle&quot;:&quot;&quot;,&quot;non-dropping-particle&quot;:&quot;&quot;},{&quot;family&quot;:&quot;Zhang&quot;,&quot;given&quot;:&quot;Jianhua&quot;,&quot;parse-names&quot;:false,&quot;dropping-particle&quot;:&quot;&quot;,&quot;non-dropping-particle&quot;:&quot;&quot;},{&quot;family&quot;:&quot;Chen&quot;,&quot;given&quot;:&quot;Peng Chieh&quot;,&quot;parse-names&quot;:false,&quot;dropping-particle&quot;:&quot;&quot;,&quot;non-dropping-particle&quot;:&quot;&quot;},{&quot;family&quot;:&quot;Parfenov&quot;,&quot;given&quot;:&quot;Michael&quot;,&quot;parse-names&quot;:false,&quot;dropping-particle&quot;:&quot;&quot;,&quot;non-dropping-particle&quot;:&quot;&quot;},{&quot;family&quot;:&quot;Xu&quot;,&quot;given&quot;:&quot;Andrew Wei&quot;,&quot;parse-names&quot;:false,&quot;dropping-particle&quot;:&quot;&quot;,&quot;non-dropping-particle&quot;:&quot;&quot;},{&quot;family&quot;:&quot;Santoso&quot;,&quot;given&quot;:&quot;Netty&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Hoadley&quot;,&quot;given&quot;:&quot;Katherine A.&quot;,&quot;parse-names&quot;:false,&quot;dropping-particle&quot;:&quot;&quot;,&quot;non-dropping-particle&quot;:&quot;&quot;},{&quot;family&quot;:&quot;Auman&quot;,&quot;given&quot;:&quot;J. Todd&quot;,&quot;parse-names&quot;:false,&quot;dropping-particle&quot;:&quot;&quot;,&quot;non-dropping-particle&quot;:&quot;&quot;},{&quot;family&quot;:&quot;Meng&quot;,&quot;given&quot;:&quot;Shaowu&quot;,&quot;parse-names&quot;:false,&quot;dropping-particle&quot;:&quot;&quot;,&quot;non-dropping-particle&quot;:&quot;&quot;},{&quot;family&quot;:&quot;Shi&quot;,&quot;given&quot;:&quot;Yan&quot;,&quot;parse-names&quot;:false,&quot;dropping-particle&quot;:&quot;&quot;,&quot;non-dropping-particle&quot;:&quot;&quot;},{&quot;family&quot;:&quot;Buda&quot;,&quot;given&quot;:&quot;Elizabeth&quot;,&quot;parse-names&quot;:false,&quot;dropping-particle&quot;:&quot;&quot;,&quot;non-dropping-particle&quot;:&quot;&quot;},{&quot;family&quot;:&quot;Waring&quot;,&quot;given&quot;:&quot;Scot&quot;,&quot;parse-names&quot;:false,&quot;dropping-particle&quot;:&quot;&quot;,&quot;non-dropping-particle&quot;:&quot;&quot;},{&quot;family&quot;:&quot;Veluvolu&quot;,&quot;given&quot;:&quot;Umadevi&quot;,&quot;parse-names&quot;:false,&quot;dropping-particle&quot;:&quot;&quot;,&quot;non-dropping-particle&quot;:&quot;&quot;},{&quot;family&quot;:&quot;Tan&quot;,&quot;given&quot;:&quot;Donghui&quot;,&quot;parse-names&quot;:false,&quot;dropping-particle&quot;:&quot;&quot;,&quot;non-dropping-particle&quot;:&quot;&quot;},{&quot;family&quot;:&quot;Mieczkowski&quot;,&quot;given&quot;:&quot;Piotr A.&quot;,&quot;parse-names&quot;:false,&quot;dropping-particle&quot;:&quot;&quot;,&quot;non-dropping-particle&quot;:&quot;&quot;},{&quot;family&quot;:&quot;Jones&quot;,&quot;given&quot;:&quot;Corbin D.&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Bodenheimer&quot;,&quot;given&quot;:&quot;Tom&quot;,&quot;parse-names&quot;:false,&quot;dropping-particle&quot;:&quot;&quot;,&quot;non-dropping-particle&quot;:&quot;&quot;},{&quot;family&quot;:&quot;Jefferys&quot;,&quot;given&quot;:&quot;Stuart R.&quot;,&quot;parse-names&quot;:false,&quot;dropping-particle&quot;:&quot;&quot;,&quot;non-dropping-particle&quot;:&quot;&quot;},{&quot;family&quot;:&quot;Roach&quot;,&quot;given&quot;:&quot;Jeffrey&quot;,&quot;parse-names&quot;:false,&quot;dropping-particle&quot;:&quot;&quot;,&quot;non-dropping-particle&quot;:&quot;&quot;},{&quot;family&quot;:&quot;Hoyle&quot;,&quot;given&quot;:&quot;Alan P.&quot;,&quot;parse-names&quot;:false,&quot;dropping-particle&quot;:&quot;&quot;,&quot;non-dropping-particle&quot;:&quot;&quot;},{&quot;family&quot;:&quot;Wu&quot;,&quot;given&quot;:&quot;Junyuan&quot;,&quot;parse-names&quot;:false,&quot;dropping-particle&quot;:&quot;&quot;,&quot;non-dropping-particle&quot;:&quot;&quot;},{&quot;family&quot;:&quot;Balu&quot;,&quot;given&quot;:&quot;Saianand&quot;,&quot;parse-names&quot;:false,&quot;dropping-particle&quot;:&quot;&quot;,&quot;non-dropping-particle&quot;:&quot;&quot;},{&quot;family&quot;:&quot;Singh&quot;,&quot;given&quot;:&quot;Darshan&quot;,&quot;parse-names&quot;:false,&quot;dropping-particle&quot;:&quot;&quot;,&quot;non-dropping-particle&quot;:&quot;&quot;},{&quot;family&quot;:&quot;Prins&quot;,&quot;given&quot;:&quot;Jan F.&quot;,&quot;parse-names&quot;:false,&quot;dropping-particle&quot;:&quot;&quot;,&quot;non-dropping-particle&quot;:&quot;&quot;},{&quot;family&quot;:&quot;Marron&quot;,&quot;given&quot;:&quot;J. S.&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Liu&quot;,&quot;given&quot;:&quot;Jinze&quot;,&quot;parse-names&quot;:false,&quot;dropping-particle&quot;:&quot;&quot;,&quot;non-dropping-particle&quot;:&quot;&quot;},{&quot;family&quot;:&quot;Maglinte&quot;,&quot;given&quot;:&quot;Dennis T.&quot;,&quot;parse-names&quot;:false,&quot;dropping-particle&quot;:&quot;&quot;,&quot;non-dropping-particle&quot;:&quot;&quot;},{&quot;family&quot;:&quot;Lai&quot;,&quot;given&quot;:&quot;Philip H.&quot;,&quot;parse-names&quot;:false,&quot;dropping-particle&quot;:&quot;&quot;,&quot;non-dropping-particle&quot;:&quot;&quot;},{&quot;family&quot;:&quot;Bootwalla&quot;,&quot;given&quot;:&quot;Moiz S.&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Heiman&quot;,&quot;given&quot;:&quot;David&quot;,&quot;parse-names&quot;:false,&quot;dropping-particle&quot;:&quot;&quot;,&quot;non-dropping-particle&quot;:&quot;&quot;},{&quot;family&quot;:&quot;Lin&quot;,&quot;given&quot;:&quot;Pei&quot;,&quot;parse-names&quot;:false,&quot;dropping-particle&quot;:&quot;&quot;,&quot;non-dropping-particle&quot;:&quot;&quot;},{&quot;family&quot;:&quot;Mallard&quot;,&quot;given&quot;:&quot;William&quot;,&quot;parse-names&quot;:false,&quot;dropping-particle&quot;:&quot;&quot;,&quot;non-dropping-particle&quot;:&quot;&quot;},{&quot;family&quot;:&quot;Voet&quot;,&quot;given&quot;:&quot;Douglas&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Noble&quot;,&quot;given&quot;:&quot;Michael S.&quot;,&quot;parse-names&quot;:false,&quot;dropping-particle&quot;:&quot;&quot;,&quot;non-dropping-particle&quot;:&quot;&quot;},{&quot;family&quot;:&quot;Gehlenborg&quot;,&quot;given&quot;:&quot;Nils&quot;,&quot;parse-names&quot;:false,&quot;dropping-particle&quot;:&quot;&quot;,&quot;non-dropping-particle&quot;:&quot;&quot;},{&quot;family&quot;:&quot;Thorvaldsdottir&quot;,&quot;given&quot;:&quot;Helga&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Taylor&quot;,&quot;given&quot;:&quot;Barry S.&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Seshan&quot;,&quot;given&quot;:&quot;Venkatraman E.&quot;,&quot;parse-names&quot;:false,&quot;dropping-particle&quot;:&quot;&quot;,&quot;non-dropping-particle&quot;:&quot;&quot;},{&quot;family&quot;:&quot;Reva&quot;,&quot;given&quot;:&quot;Boris&quot;,&quot;parse-names&quot;:false,&quot;dropping-particle&quot;:&quot;&quot;,&quot;non-dropping-particle&quot;:&quot;&quot;},{&quot;family&quot;:&quot;Sumer&quot;,&quot;given&quot;:&quot;S. Onur&quot;,&quot;parse-names&quot;:false,&quot;dropping-particle&quot;:&quot;&quot;,&quot;non-dropping-particle&quot;:&quot;&quot;},{&quot;family&quot;:&quot;Weinhold&quot;,&quot;given&quot;:&quot;Nils&quot;,&quot;parse-names&quot;:false,&quot;dropping-particle&quot;:&quot;&quot;,&quot;non-dropping-particle&quot;:&quot;&quot;},{&quot;family&quot;:&quot;Sander&quot;,&quot;given&quot;:&quot;Chris&quot;,&quot;parse-names&quot;:false,&quot;dropping-particle&quot;:&quot;&quot;,&quot;non-dropping-particle&quot;:&quot;&quot;},{&quot;family&quot;:&quot;Ng&quot;,&quot;given&quot;:&quot;Sam&quot;,&quot;parse-names&quot;:false,&quot;dropping-particle&quot;:&quot;&quot;,&quot;non-dropping-particle&quot;:&quot;&quot;},{&quot;family&quot;:&quot;Zhu&quot;,&quot;given&quot;:&quot;Jingchun&quot;,&quot;parse-names&quot;:false,&quot;dropping-particle&quot;:&quot;&quot;,&quot;non-dropping-particle&quot;:&quot;&quot;},{&quot;family&quot;:&quot;Benz&quot;,&quot;given&quot;:&quot;Christopher C.&quot;,&quot;parse-names&quot;:false,&quot;dropping-particle&quot;:&quot;&quot;,&quot;non-dropping-particle&quot;:&quot;&quot;},{&quot;family&quot;:&quot;Yau&quot;,&quot;given&quot;:&quot;Christina&quot;,&quot;parse-names&quot;:false,&quot;dropping-particle&quot;:&quot;&quot;,&quot;non-dropping-particle&quot;:&quot;&quot;},{&quot;family&quot;:&quot;Haussler&quot;,&quot;given&quot;:&quot;David&quot;,&quot;parse-names&quot;:false,&quot;dropping-particle&quot;:&quot;&quot;,&quot;non-dropping-particle&quot;:&quot;&quot;},{&quot;family&quot;:&quot;Spellman&quot;,&quot;given&quot;:&quot;Paul T.&quot;,&quot;parse-names&quot;:false,&quot;dropping-particle&quot;:&quot;&quot;,&quot;non-dropping-particle&quot;:&quot;&quot;},{&quot;family&quot;:&quot;Kimes&quot;,&quot;given&quot;:&quot;Patrick K.&quot;,&quot;parse-names&quot;:false,&quot;dropping-particle&quot;:&quot;&quot;,&quot;non-dropping-particle&quot;:&quot;&quot;},{&quot;family&quot;:&quot;Broom&quot;,&quot;given&quot;:&quot;Bradley M.&quot;,&quot;parse-names&quot;:false,&quot;dropping-particle&quot;:&quot;&quot;,&quot;non-dropping-particle&quot;:&quot;&quot;},{&quot;family&quot;:&quot;Wang&quot;,&quot;given&quot;:&quot;Jing&quot;,&quot;parse-names&quot;:false,&quot;dropping-particle&quot;:&quot;&quot;,&quot;non-dropping-particle&quot;:&quot;&quot;},{&quot;family&quot;:&quot;Lu&quot;,&quot;given&quot;:&quot;Yiling&quot;,&quot;parse-names&quot;:false,&quot;dropping-particle&quot;:&quot;&quot;,&quot;non-dropping-particle&quot;:&quot;&quot;},{&quot;family&quot;:&quot;Ng&quot;,&quot;given&quot;:&quot;Patrick Kwok Shing&quot;,&quot;parse-names&quot;:false,&quot;dropping-particle&quot;:&quot;&quot;,&quot;non-dropping-particle&quot;:&quot;&quot;},{&quot;family&quot;:&quot;Diao&quot;,&quot;given&quot;:&quot;Lixia&quot;,&quot;parse-names&quot;:false,&quot;dropping-particle&quot;:&quot;&quot;,&quot;non-dropping-particle&quot;:&quot;&quot;},{&quot;family&quot;:&quot;Liu&quot;,&quot;given&quot;:&quot;Wenbin&quot;,&quot;parse-names&quot;:false,&quot;dropping-particle&quot;:&quot;&quot;,&quot;non-dropping-particle&quot;:&quot;&quot;},{&quot;family&quot;:&quot;Amos&quot;,&quot;given&quot;:&quot;Christopher I.&quot;,&quot;parse-names&quot;:false,&quot;dropping-particle&quot;:&quot;&quot;,&quot;non-dropping-particle&quot;:&quot;&quot;},{&quot;family&quot;:&quot;Akbani&quot;,&quot;given&quot;:&quot;Rehan&quot;,&quot;parse-names&quot;:false,&quot;dropping-particle&quot;:&quot;&quot;,&quot;non-dropping-particle&quot;:&quot;&quot;},{&quot;family&quot;:&quot;Mills&quot;,&quot;given&quot;:&quot;Gordon B.&quot;,&quot;parse-names&quot;:false,&quot;dropping-particle&quot;:&quot;&quot;,&quot;non-dropping-particle&quot;:&quot;&quot;},{&quot;family&quot;:&quot;Curley&quot;,&quot;given&quot;:&quot;Erin&quot;,&quot;parse-names&quot;:false,&quot;dropping-particle&quot;:&quot;&quot;,&quot;non-dropping-particle&quot;:&quot;&quot;},{&quot;family&quot;:&quot;Paulauskis&quot;,&quot;given&quot;:&quot;Joseph&quot;,&quot;parse-names&quot;:false,&quot;dropping-particle&quot;:&quot;&quot;,&quot;non-dropping-particle&quot;:&quot;&quot;},{&quot;family&quot;:&quot;Lau&quot;,&quot;given&quot;:&quot;Kevin&quot;,&quot;parse-names&quot;:false,&quot;dropping-particle&quot;:&quot;&quot;,&quot;non-dropping-particle&quot;:&quot;&quot;},{&quot;family&quot;:&quot;Morris&quot;,&quot;given&quot;:&quot;Scott&quot;,&quot;parse-names&quot;:false,&quot;dropping-particle&quot;:&quot;&quot;,&quot;non-dropping-particle&quot;:&quot;&quot;},{&quot;family&quot;:&quot;Shelton&quot;,&quot;given&quot;:&quot;Troy&quot;,&quot;parse-names&quot;:false,&quot;dropping-particle&quot;:&quot;&quot;,&quot;non-dropping-particle&quot;:&quot;&quot;},{&quot;family&quot;:&quot;Mallery&quot;,&quot;given&quot;:&quot;David&quot;,&quot;parse-names&quot;:false,&quot;dropping-particle&quot;:&quot;&quot;,&quot;non-dropping-particle&quot;:&quot;&quot;},{&quot;family&quot;:&quot;Gardner&quot;,&quot;given&quot;:&quot;Johanna&quot;,&quot;parse-names&quot;:false,&quot;dropping-particle&quot;:&quot;&quot;,&quot;non-dropping-particle&quot;:&quot;&quot;},{&quot;family&quot;:&quot;Penny&quot;,&quot;given&quot;:&quot;Robert&quot;,&quot;parse-names&quot;:false,&quot;dropping-particle&quot;:&quot;&quot;,&quot;non-dropping-particle&quot;:&quot;&quot;},{&quot;family&quot;:&quot;Saller&quot;,&quot;given&quot;:&quot;Charles&quot;,&quot;parse-names&quot;:false,&quot;dropping-particle&quot;:&quot;&quot;,&quot;non-dropping-particle&quot;:&quot;&quot;},{&quot;family&quot;:&quot;Tarvin&quot;,&quot;given&quot;:&quot;Katherine&quot;,&quot;parse-names&quot;:false,&quot;dropping-particle&quot;:&quot;&quot;,&quot;non-dropping-particle&quot;:&quot;&quot;},{&quot;family&quot;:&quot;Richards&quot;,&quot;given&quot;:&quot;William G.&quot;,&quot;parse-names&quot;:false,&quot;dropping-particle&quot;:&quot;&quot;,&quot;non-dropping-particle&quot;:&quot;&quot;},{&quot;family&quot;:&quot;Cerfolio&quot;,&quot;given&quot;:&quot;Robert&quot;,&quot;parse-names&quot;:false,&quot;dropping-particle&quot;:&quot;&quot;,&quot;non-dropping-particle&quot;:&quot;&quot;},{&quot;family&quot;:&quot;Bryant&quot;,&quot;given&quot;:&quot;Ayesha&quot;,&quot;parse-names&quot;:false,&quot;dropping-particle&quot;:&quot;&quot;,&quot;non-dropping-particle&quot;:&quot;&quot;},{&quot;family&quot;:&quot;Raymond&quot;,&quot;given&quot;:&quot;Daniel P.&quot;,&quot;parse-names&quot;:false,&quot;dropping-particle&quot;:&quot;&quot;,&quot;non-dropping-particle&quot;:&quot;&quot;},{&quot;family&quot;:&quot;Pennell&quot;,&quot;given&quot;:&quot;Nathan A.&quot;,&quot;parse-names&quot;:false,&quot;dropping-particle&quot;:&quot;&quot;,&quot;non-dropping-particle&quot;:&quot;&quot;},{&quot;family&quot;:&quot;Farver&quot;,&quot;given&quot;:&quot;Carol&quot;,&quot;parse-names&quot;:false,&quot;dropping-particle&quot;:&quot;&quot;,&quot;non-dropping-particle&quot;:&quot;&quot;},{&quot;family&quot;:&quot;Czerwinski&quot;,&quot;given&quot;:&quot;Christine&quot;,&quot;parse-names&quot;:false,&quot;dropping-particle&quot;:&quot;&quot;,&quot;non-dropping-particle&quot;:&quot;&quot;},{&quot;family&quot;:&quot;Huelsenbeck-Dill&quot;,&quot;given&quot;:&quot;Lori&quot;,&quot;parse-names&quot;:false,&quot;dropping-particle&quot;:&quot;&quot;,&quot;non-dropping-particle&quot;:&quot;&quot;},{&quot;family&quot;:&quot;Iacocca&quot;,&quot;given&quot;:&quot;Mary&quot;,&quot;parse-names&quot;:false,&quot;dropping-particle&quot;:&quot;&quot;,&quot;non-dropping-particle&quot;:&quot;&quot;},{&quot;family&quot;:&quot;Petrelli&quot;,&quot;given&quot;:&quot;Nicholas&quot;,&quot;parse-names&quot;:false,&quot;dropping-particle&quot;:&quot;&quot;,&quot;non-dropping-particle&quot;:&quot;&quot;},{&quot;family&quot;:&quot;Rabeno&quot;,&quot;given&quot;:&quot;Brenda&quot;,&quot;parse-names&quot;:false,&quot;dropping-particle&quot;:&quot;&quot;,&quot;non-dropping-particle&quot;:&quot;&quot;},{&quot;family&quot;:&quot;Brown&quot;,&quot;given&quot;:&quot;Jennifer&quot;,&quot;parse-names&quot;:false,&quot;dropping-particle&quot;:&quot;&quot;,&quot;non-dropping-particle&quot;:&quot;&quot;},{&quot;family&quot;:&quot;Bauer&quot;,&quot;given&quot;:&quot;Thomas&quot;,&quot;parse-names&quot;:false,&quot;dropping-particle&quot;:&quot;&quot;,&quot;non-dropping-particle&quot;:&quot;&quot;},{&quot;family&quot;:&quot;Dolzhanskiy&quot;,&quot;given&quot;:&quot;Cureline Oleg&quot;,&quot;parse-names&quot;:false,&quot;dropping-particle&quot;:&quot;&quot;,&quot;non-dropping-particle&quot;:&quot;&quot;},{&quot;family&quot;:&quot;Potapova&quot;,&quot;given&quot;:&quot;Olga&quot;,&quot;parse-names&quot;:false,&quot;dropping-particle&quot;:&quot;&quot;,&quot;non-dropping-particle&quot;:&quot;&quot;},{&quot;family&quot;:&quot;Rotin&quot;,&quot;given&quot;:&quot;Daniil&quot;,&quot;parse-names&quot;:false,&quot;dropping-particle&quot;:&quot;&quot;,&quot;non-dropping-particle&quot;:&quot;&quot;},{&quot;family&quot;:&quot;Voronina&quot;,&quot;given&quot;:&quot;Olga&quot;,&quot;parse-names&quot;:false,&quot;dropping-particle&quot;:&quot;&quot;,&quot;non-dropping-particle&quot;:&quot;&quot;},{&quot;family&quot;:&quot;Nemirovich-Danchenko&quot;,&quot;given&quot;:&quot;Elena&quot;,&quot;parse-names&quot;:false,&quot;dropping-particle&quot;:&quot;&quot;,&quot;non-dropping-particle&quot;:&quot;&quot;},{&quot;family&quot;:&quot;Fedosenko&quot;,&quot;given&quot;:&quot;Konstantin&quot;,&quot;parse-names&quot;:false,&quot;dropping-particle&quot;:&quot;V.&quot;,&quot;non-dropping-particle&quot;:&quot;&quot;},{&quot;family&quot;:&quot;Gal&quot;,&quot;given&quot;:&quot;Anthony&quot;,&quot;parse-names&quot;:false,&quot;dropping-particle&quot;:&quot;&quot;,&quot;non-dropping-particle&quot;:&quot;&quot;},{&quot;family&quot;:&quot;Behera&quot;,&quot;given&quot;:&quot;Madhusmita&quot;,&quot;parse-names&quot;:false,&quot;dropping-particle&quot;:&quot;&quot;,&quot;non-dropping-particle&quot;:&quot;&quot;},{&quot;family&quot;:&quot;Ramalingam&quot;,&quot;given&quot;:&quot;Suresh S.&quot;,&quot;parse-names&quot;:false,&quot;dropping-particle&quot;:&quot;&quot;,&quot;non-dropping-particle&quot;:&quot;&quot;},{&quot;family&quot;:&quot;Sica&quot;,&quot;given&quot;:&quot;Gabriel&quot;,&quot;parse-names&quot;:false,&quot;dropping-particle&quot;:&quot;&quot;,&quot;non-dropping-particle&quot;:&quot;&quot;},{&quot;family&quot;:&quot;Flieder&quot;,&quot;given&quot;:&quot;Douglas&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 Ellen&quot;,&quot;parse-names&quot;:false,&quot;dropping-particle&quot;:&quot;&quot;,&quot;non-dropping-particle&quot;:&quot;&quot;},{&quot;family&quot;:&quot;Kohl&quot;,&quot;given&quot;:&quot;Bernard&quot;,&quot;parse-names&quot;:false,&quot;dropping-particle&quot;:&quot;&quot;,&quot;non-dropping-particle&quot;:&quot;&quot;},{&quot;family&quot;:&quot;Thinh&quot;,&quot;given&quot;:&quot;Dang Huy Quoc&quot;,&quot;parse-names&quot;:false,&quot;dropping-particle&quot;:&quot;&quot;,&quot;non-dropping-particle&quot;:&quot;&quot;},{&quot;family&quot;:&quot;Sandusky&quot;,&quot;given&quot;:&quot;George&quot;,&quot;parse-names&quot;:false,&quot;dropping-particle&quot;:&quot;&quot;,&quot;non-dropping-particle&quot;:&quot;&quot;},{&quot;family&quot;:&quot;Juhl&quot;,&quot;given&quot;:&quot;Hartmut&quot;,&quot;parse-names&quot;:false,&quot;dropping-particle&quot;:&quot;&quot;,&quot;non-dropping-particle&quot;:&quot;&quot;},{&quot;family&quot;:&quot;Duhig&quot;,&quot;given&quot;:&quot;Edwina&quot;,&quot;parse-names&quot;:false,&quot;dropping-particle&quot;:&quot;&quot;,&quot;non-dropping-particle&quot;:&quot;&quot;},{&quot;family&quot;:&quot;Illei&quot;,&quot;given&quot;:&quot;Peter&quot;,&quot;parse-names&quot;:false,&quot;dropping-particle&quot;:&quot;&quot;,&quot;non-dropping-particle&quot;:&quot;&quot;},{&quot;family&quot;:&quot;Gabrielson&quot;,&quot;given&quot;:&quot;Edward&quot;,&quot;parse-names&quot;:false,&quot;dropping-particle&quot;:&quot;&quot;,&quot;non-dropping-particle&quot;:&quot;&quot;},{&quot;family&quot;:&quot;Shin&quot;,&quot;given&quot;:&quot;James&quot;,&quot;parse-names&quot;:false,&quot;dropping-particle&quot;:&quot;&quot;,&quot;non-dropping-particle&quot;:&quot;&quot;},{&quot;family&quot;:&quot;Lee&quot;,&quot;given&quot;:&quot;Beverly&quot;,&quot;parse-names&quot;:false,&quot;dropping-particle&quot;:&quot;&quot;,&quot;non-dropping-particle&quot;:&quot;&quot;},{&quot;family&quot;:&quot;Rogers&quot;,&quot;given&quot;:&quot;Kristen&quot;,&quot;parse-names&quot;:false,&quot;dropping-particle&quot;:&quot;&quot;,&quot;non-dropping-particle&quot;:&quot;&quot;},{&quot;family&quot;:&quot;Trusty&quot;,&quot;given&quot;:&quot;Dante&quot;,&quot;parse-names&quot;:false,&quot;dropping-particle&quot;:&quot;&quot;,&quot;non-dropping-particle&quot;:&quot;&quot;},{&quot;family&quot;:&quot;Brock&quot;,&quot;given&quot;:&quot;Malcolm&quot;,&quot;parse-names&quot;:false,&quot;dropping-particle&quot;:&quot;V.&quot;,&quot;non-dropping-particle&quot;:&quot;&quot;},{&quot;family&quot;:&quot;Williamson&quot;,&quot;given&quot;:&quot;Christina&quot;,&quot;parse-names&quot;:false,&quot;dropping-particle&quot;:&quot;&quot;,&quot;non-dropping-particle&quot;:&quot;&quot;},{&quot;family&quot;:&quot;Burks&quot;,&quot;given&quot;:&quot;Eric&quot;,&quot;parse-names&quot;:false,&quot;dropping-particle&quot;:&quot;&quot;,&quot;non-dropping-particle&quot;:&quot;&quot;},{&quot;family&quot;:&quot;Rieger-Christ&quot;,&quot;given&quot;:&quot;Kimberly&quot;,&quot;parse-names&quot;:false,&quot;dropping-particle&quot;:&quot;&quot;,&quot;non-dropping-particle&quot;:&quot;&quot;},{&quot;family&quot;:&quot;Holway&quot;,&quot;given&quot;:&quot;Antonia&quot;,&quot;parse-names&quot;:false,&quot;dropping-particle&quot;:&quot;&quot;,&quot;non-dropping-particle&quot;:&quot;&quot;},{&quot;family&quot;:&quot;Sullivan&quot;,&quot;given&quot;:&quot;Travis&quot;,&quot;parse-names&quot;:false,&quot;dropping-particle&quot;:&quot;&quot;,&quot;non-dropping-particle&quot;:&quot;&quot;},{&quot;family&quot;:&quot;Asiedu&quot;,&quot;given&quot;:&quot;Michael K.&quot;,&quot;parse-names&quot;:false,&quot;dropping-particle&quot;:&quot;&quot;,&quot;non-dropping-particle&quot;:&quot;&quot;},{&quot;family&quot;:&quot;Kosari&quot;,&quot;given&quot;:&quot;Farhad&quot;,&quot;parse-names&quot;:false,&quot;dropping-particle&quot;:&quot;&quot;,&quot;non-dropping-particle&quot;:&quot;&quot;},{&quot;family&quot;:&quot;Rekhtman&quot;,&quot;given&quot;:&quot;Natasha&quot;,&quot;parse-names&quot;:false,&quot;dropping-particle&quot;:&quot;&quot;,&quot;non-dropping-particle&quot;:&quot;&quot;},{&quot;family&quot;:&quot;Zakowski&quot;,&quot;given&quot;:&quot;Maureen&quot;,&quot;parse-names&quot;:false,&quot;dropping-particle&quot;:&quot;&quot;,&quot;non-dropping-particle&quot;:&quot;&quot;},{&quot;family&quot;:&quot;Rusch&quot;,&quot;given&quot;:&quot;Valerie W.&quot;,&quot;parse-names&quot;:false,&quot;dropping-particle&quot;:&quot;&quot;,&quot;non-dropping-particle&quot;:&quot;&quot;},{&quot;family&quot;:&quot;Zippile&quot;,&quot;given&quot;:&quot;Paul&quot;,&quot;parse-names&quot;:false,&quot;dropping-particle&quot;:&quot;&quot;,&quot;non-dropping-particle&quot;:&quot;&quot;},{&quot;family&quot;:&quot;Suh&quot;,&quot;given&quot;:&quot;James&quot;,&quot;parse-names&quot;:false,&quot;dropping-particle&quot;:&quot;&quot;,&quot;non-dropping-particle&quot;:&quot;&quot;},{&quot;family&quot;:&quot;Pass&quot;,&quot;given&quot;:&quot;Harvey&quot;,&quot;parse-names&quot;:false,&quot;dropping-particle&quot;:&quot;&quot;,&quot;non-dropping-particle&quot;:&quot;&quot;},{&quot;family&quot;:&quot;Goparaju&quot;,&quot;given&quot;:&quot;Chandra&quot;,&quot;parse-names&quot;:false,&quot;dropping-particle&quot;:&quot;&quot;,&quot;non-dropping-particle&quot;:&quot;&quot;},{&quot;family&quot;:&quot;Owusu-Sarpong&quot;,&quot;given&quot;:&quot;Yvonne&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Parfitt&quot;,&quot;given&quot;:&quot;Jeremy&quot;,&quot;parse-names&quot;:false,&quot;dropping-particle&quot;:&quot;&quot;,&quot;non-dropping-particle&quot;:&quot;&quot;},{&quot;family&quot;:&quot;Sekhon&quot;,&quot;given&quot;:&quot;Harmanjatinder&quot;,&quot;parse-names&quot;:false,&quot;dropping-particle&quot;:&quot;&quot;,&quot;non-dropping-particle&quot;:&quot;&quot;},{&quot;family&quot;:&quot;Albert&quot;,&quot;given&quot;:&quot;Monique&quot;,&quot;parse-names&quot;:false,&quot;dropping-particle&quot;:&quot;&quot;,&quot;non-dropping-particle&quot;:&quot;&quot;},{&quot;family&quot;:&quot;Eckman&quot;,&quot;given&quot;:&quot;John&quot;,&quot;parse-names&quot;:false,&quot;dropping-particle&quot;:&quot;&quot;,&quot;non-dropping-particle&quot;:&quot;&quot;},{&quot;family&quot;:&quot;Myers&quot;,&quot;given&quot;:&quot;Jerome B.&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orgia&quot;,&quot;given&quot;:&quot;Jeffrey A.&quot;,&quot;parse-names&quot;:false,&quot;dropping-particle&quot;:&quot;&quot;,&quot;non-dropping-particle&quot;:&quot;&quot;},{&quot;family&quot;:&quot;Bonomi&quot;,&quot;given&quot;:&quot;Philip&quot;,&quot;parse-names&quot;:false,&quot;dropping-particle&quot;:&quot;&quot;,&quot;non-dropping-particle&quot;:&quot;&quot;},{&quot;family&quot;:&quot;Pool&quot;,&quot;given&quot;:&quot;Mark&quot;,&quot;parse-names&quot;:false,&quot;dropping-particle&quot;:&quot;&quot;,&quot;non-dropping-particle&quot;:&quot;&quot;},{&quot;family&quot;:&quot;Liptay&quot;,&quot;given&quot;:&quot;Michael J.&quot;,&quot;parse-names&quot;:false,&quot;dropping-particle&quot;:&quot;&quot;,&quot;non-dropping-particle&quot;:&quot;&quot;},{&quot;family&quot;:&quot;Moiseenko&quot;,&quot;given&quot;:&quot;Fedor&quot;,&quot;parse-names&quot;:false,&quot;dropping-particle&quot;:&quot;&quot;,&quot;non-dropping-particle&quot;:&quot;&quot;},{&quot;family&quot;:&quot;Zaytseva&quot;,&quot;given&quot;:&quot;Irina&quot;,&quot;parse-names&quot;:false,&quot;dropping-particle&quot;:&quot;&quot;,&quot;non-dropping-particle&quot;:&quot;&quot;},{&quot;family&quot;:&quot;Dienemann&quot;,&quot;given&quot;:&quot;Hendrik&quot;,&quot;parse-names&quot;:false,&quot;dropping-particle&quot;:&quot;&quot;,&quot;non-dropping-particle&quot;:&quot;&quot;},{&quot;family&quot;:&quot;Meister&quot;,&quot;given&quot;:&quot;Michael&quot;,&quot;parse-names&quot;:false,&quot;dropping-particle&quot;:&quot;&quot;,&quot;non-dropping-particle&quot;:&quot;&quot;},{&quot;family&quot;:&quot;Schnabel&quot;,&quot;given&quot;:&quot;Philipp A.&quot;,&quot;parse-names&quot;:false,&quot;dropping-particle&quot;:&quot;&quot;,&quot;non-dropping-particle&quot;:&quot;&quot;},{&quot;family&quot;:&quot;Muley&quot;,&quot;given&quot;:&quot;Thomas R.&quot;,&quot;parse-names&quot;:false,&quot;dropping-particle&quot;:&quot;&quot;,&quot;non-dropping-particle&quot;:&quot;&quot;},{&quot;family&quot;:&quot;Peifer&quot;,&quot;given&quot;:&quot;Martin&quot;,&quot;parse-names&quot;:false,&quot;dropping-particle&quot;:&quot;&quot;,&quot;non-dropping-particle&quot;:&quot;&quot;},{&quot;family&quot;:&quot;Gomez-Fernandez&quot;,&quot;given&quot;:&quot;Carmen&quot;,&quot;parse-names&quot;:false,&quot;dropping-particle&quot;:&quot;&quot;,&quot;non-dropping-particle&quot;:&quot;&quot;},{&quot;family&quot;:&quot;Herbert&quot;,&quot;given&quot;:&quot;Lynn&quot;,&quot;parse-names&quot;:false,&quot;dropping-particle&quot;:&quot;&quot;,&quot;non-dropping-particle&quot;:&quot;&quot;},{&quot;family&quot;:&quot;Egea&quot;,&quot;given&quot;:&quot;Sophie&quot;,&quot;parse-names&quot;:false,&quot;dropping-particle&quot;:&quot;&quot;,&quot;non-dropping-particle&quot;:&quot;&quot;},{&quot;family&quot;:&quot;Huang&quot;,&quot;given&quot;:&quot;Mei&quot;,&quot;parse-names&quot;:false,&quot;dropping-particle&quot;:&quot;&quot;,&quot;non-dropping-particle&quot;:&quot;&quot;},{&quot;family&quot;:&quot;Thorne&quot;,&quot;given&quot;:&quot;Leigh B.&quot;,&quot;parse-names&quot;:false,&quot;dropping-particle&quot;:&quot;&quot;,&quot;non-dropping-particle&quot;:&quot;&quot;},{&quot;family&quot;:&quot;Boice&quot;,&quot;given&quot;:&quot;Lori&quot;,&quot;parse-names&quot;:false,&quot;dropping-particle&quot;:&quot;&quot;,&quot;non-dropping-particle&quot;:&quot;&quot;},{&quot;family&quot;:&quot;Salazar&quot;,&quot;given&quot;:&quot;Ashley Hill&quot;,&quot;parse-names&quot;:false,&quot;dropping-particle&quot;:&quot;&quot;,&quot;non-dropping-particle&quot;:&quot;&quot;},{&quot;family&quot;:&quot;Funkhouser&quot;,&quot;given&quot;:&quot;William K.&quot;,&quot;parse-names&quot;:false,&quot;dropping-particle&quot;:&quot;&quot;,&quot;non-dropping-particle&quot;:&quot;&quot;},{&quot;family&quot;:&quot;Rathmell&quot;,&quot;given&quot;:&quot;W. Kimryn&quot;,&quot;parse-names&quot;:false,&quot;dropping-particle&quot;:&quot;&quot;,&quot;non-dropping-particle&quot;:&quot;&quot;},{&quot;family&quot;:&quot;Dhir&quot;,&quot;given&quot;:&quot;Rajiv&quot;,&quot;parse-names&quot;:false,&quot;dropping-particle&quot;:&quot;&quot;,&quot;non-dropping-particle&quot;:&quot;&quot;},{&quot;family&quot;:&quot;Yousem&quot;,&quot;given&quot;:&quot;Samuel A.&quot;,&quot;parse-names&quot;:false,&quot;dropping-particle&quot;:&quot;&quot;,&quot;non-dropping-particle&quot;:&quot;&quot;},{&quot;family&quot;:&quot;Dacic&quot;,&quot;given&quot;:&quot;Sanja&quot;,&quot;parse-names&quot;:false,&quot;dropping-particle&quot;:&quot;&quot;,&quot;non-dropping-particle&quot;:&quot;&quot;},{&quot;family&quot;:&quot;Schneider&quot;,&quot;given&quot;:&quot;Frank&quot;,&quot;parse-names&quot;:false,&quot;dropping-particle&quot;:&quot;&quot;,&quot;non-dropping-particle&quot;:&quot;&quot;},{&quot;family&quot;:&quot;Siegfried&quot;,&quot;given&quot;:&quot;Jill M.&quot;,&quot;parse-names&quot;:false,&quot;dropping-particle&quot;:&quot;&quot;,&quot;non-dropping-particle&quot;:&quot;&quot;},{&quot;family&quot;:&quot;Hajek&quot;,&quot;given&quot;:&quot;Richard&quot;,&quot;parse-names&quot;:false,&quot;dropping-particle&quot;:&quot;&quot;,&quot;non-dropping-particle&quot;:&quot;&quot;},{&quot;family&quot;:&quot;Watson&quot;,&quot;given&quot;:&quot;Mark A.&quot;,&quot;parse-names&quot;:false,&quot;dropping-particle&quot;:&quot;&quot;,&quot;non-dropping-particle&quot;:&quot;&quot;},{&quot;family&quot;:&quot;McDonald&quot;,&quot;given&quot;:&quot;Sandra&quot;,&quot;parse-names&quot;:false,&quot;dropping-particle&quot;:&quot;&quot;,&quot;non-dropping-particle&quot;:&quot;&quot;},{&quot;family&quot;:&quot;Meyers&quot;,&quot;given&quot;:&quot;Bryan&quot;,&quot;parse-names&quot;:false,&quot;dropping-particle&quot;:&quot;&quot;,&quot;non-dropping-particle&quot;:&quot;&quot;},{&quot;family&quot;:&quot;Clarke&quot;,&quot;given&quot;:&quot;Belinda&quot;,&quot;parse-names&quot;:false,&quot;dropping-particle&quot;:&quot;&quot;,&quot;non-dropping-particle&quot;:&quot;&quot;},{&quot;family&quot;:&quot;Yang&quot;,&quot;given&quot;:&quot;Ian A.&quot;,&quot;parse-names&quot;:false,&quot;dropping-particle&quot;:&quot;&quot;,&quot;non-dropping-particle&quot;:&quot;&quot;},{&quot;family&quot;:&quot;Fong&quot;,&quot;given&quot;:&quot;Kwun M.&quot;,&quot;parse-names&quot;:false,&quot;dropping-particle&quot;:&quot;&quot;,&quot;non-dropping-particle&quot;:&quot;&quot;},{&quot;family&quot;:&quot;Hunter&quot;,&quot;given&quot;:&quot;Lindy&quot;,&quot;parse-names&quot;:false,&quot;dropping-particle&quot;:&quot;&quot;,&quot;non-dropping-particle&quot;:&quot;&quot;},{&quot;family&quot;:&quot;Windsor&quot;,&quot;given&quot;:&quot;Morgan&quot;,&quot;parse-names&quot;:false,&quot;dropping-particle&quot;:&quot;&quot;,&quot;non-dropping-particle&quot;:&quot;&quot;},{&quot;family&quot;:&quot;Bowman&quot;,&quot;given&quot;:&quot;Rayleen&quot;,&quot;parse-names&quot;:false,&quot;dropping-particle&quot;:&quot;V.&quot;,&quot;non-dropping-particle&quot;:&quot;&quot;},{&quot;family&quot;:&quot;Peters&quot;,&quot;given&quot;:&quot;Solange&quot;,&quot;parse-names&quot;:false,&quot;dropping-particle&quot;:&quot;&quot;,&quot;non-dropping-particle&quot;:&quot;&quot;},{&quot;family&quot;:&quot;Letovanec&quot;,&quot;given&quot;:&quot;Igor&quot;,&quot;parse-names&quot;:false,&quot;dropping-particle&quot;:&quot;&quot;,&quot;non-dropping-particle&quot;:&quot;&quot;},{&quot;family&quot;:&quot;Khan&quot;,&quot;given&quot;:&quot;Khurram Z.&quot;,&quot;parse-names&quot;:false,&quot;dropping-particle&quot;:&quot;&quot;,&quot;non-dropping-particle&quot;:&quot;&quot;},{&quot;family&quot;:&quot;Jensen&quot;,&quot;given&quot;:&quot;Mark A.&quot;,&quot;parse-names&quot;:false,&quot;dropping-particle&quot;:&quot;&quot;,&quot;non-dropping-particle&quot;:&quot;&quot;},{&quot;family&quot;:&quot;Snyder&quot;,&quot;given&quot;:&quot;Eric E.&quot;,&quot;parse-names&quot;:false,&quot;dropping-particle&quot;:&quot;&quot;,&quot;non-dropping-particle&quot;:&quot;&quot;},{&quot;family&quot;:&quot;Srinivasan&quot;,&quot;given&quot;:&quot;Deepak&quot;,&quot;parse-names&quot;:false,&quot;dropping-particle&quot;:&quot;&quot;,&quot;non-dropping-particle&quot;:&quot;&quot;},{&quot;family&quot;:&quot;Kahn&quot;,&quot;given&quot;:&quot;Ari B.&quot;,&quot;parse-names&quot;:false,&quot;dropping-particle&quot;:&quot;&quot;,&quot;non-dropping-particle&quot;:&quot;&quot;},{&quot;family&quot;:&quot;Baboud&quot;,&quot;given&quot;:&quot;Julien&quot;,&quot;parse-names&quot;:false,&quot;dropping-particle&quot;:&quot;&quot;,&quot;non-dropping-particle&quot;:&quot;&quot;},{&quot;family&quot;:&quot;Pot&quot;,&quot;given&quot;:&quot;David A.&quot;,&quot;parse-names&quot;:false,&quot;dropping-particle&quot;:&quot;&quot;,&quot;non-dropping-particle&quot;:&quot;&quot;},{&quot;family&quot;:&quot;Shaw&quot;,&quot;given&quot;:&quot;Kenna R.Mills&quot;,&quot;parse-names&quot;:false,&quot;dropping-particle&quot;:&quot;&quot;,&quot;non-dropping-particle&quot;:&quot;&quot;},{&quot;family&quot;:&quot;Sheth&quot;,&quot;given&quot;:&quot;Margi&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Yang&quot;,&quot;given&quot;:&quot;Liming&quot;,&quot;parse-names&quot;:false,&quot;dropping-particle&quot;:&quot;&quot;,&quot;non-dropping-particle&quot;:&quot;&quot;},{&quot;family&quot;:&quot;Wang&quot;,&quot;given&quot;:&quot;Zhining&quot;,&quot;parse-names&quot;:false,&quot;dropping-particle&quot;:&quot;&quot;,&quot;non-dropping-particle&quot;:&quot;&quot;},{&quot;family&quot;:&quot;Tarnuzzer&quot;,&quot;given&quot;:&quot;Roy&quot;,&quot;parse-names&quot;:false,&quot;dropping-particle&quot;:&quot;&quot;,&quot;non-dropping-particle&quot;:&quot;&quot;},{&quot;family&quot;:&quot;Zenklusen&quot;,&quot;given&quot;:&quot;Jean Claude&quot;,&quot;parse-names&quot;:false,&quot;dropping-particle&quot;:&quot;&quot;,&quot;non-dropping-particle&quot;:&quot;&quot;},{&quot;family&quot;:&quot;Ozenberger&quot;,&quot;given&quot;:&quot;Bradley A.&quot;,&quot;parse-names&quot;:false,&quot;dropping-particle&quot;:&quot;&quot;,&quot;non-dropping-particle&quot;:&quot;&quot;},{&quot;family&quot;:&quot;Sofia&quot;,&quot;given&quot;:&quot;Heidi J.&quot;,&quot;parse-names&quot;:false,&quot;dropping-particle&quot;:&quot;&quot;,&quot;non-dropping-particle&quot;:&quot;&quot;},{&quot;family&quot;:&quot;Cheney&quot;,&quot;given&quot;:&quot;Richard&quot;,&quot;parse-names&quot;:false,&quot;dropping-particle&quot;:&quot;&quot;,&quot;non-dropping-particle&quot;:&quot;&quot;}],&quot;container-title&quot;:&quot;Nature 2014 511:7511&quot;,&quot;accessed&quot;:{&quot;date-parts&quot;:[[2026,9,12]]},&quot;DOI&quot;:&quot;10.1038/nature13385&quot;,&quot;ISSN&quot;:&quot;1476-4687&quot;,&quot;PMID&quot;:&quot;25079552&quot;,&quot;URL&quot;:&quot;https://www.nature.com/articles/nature13385&quot;,&quot;issued&quot;:{&quot;date-parts&quot;:[[2014,7,9]]},&quot;page&quot;:&quot;543-550&quot;,&quot;abstract&quot;:&quo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 An integrated transcriptome, genome, methylome and proteome analysis of over 200 lung adenocarcinomas reveals high rates of somatic mutations, 18 statistically significantly mutated genes including RIT1 and MGA, splicing changes, and alterations in MAPK and PI(3)K pathway activity. This report from The Cancer Genome Atlas Research Network presents molecular profiling of 230 resected untreated lung adenocarcinomas. Integrated analyses of transcriptome, genome, methylome and proteome collectively identify high rates of somatic mutation, significantly mutated genes including RIT1 and MGA, splicing alterations driven by somatic genomic changes, and point to as yet unidentified lesions that alter MAPK and PI(3)K pathway activity. These data establish a foundation for classification and further investigations of the leading cause of cancer death worldwide.&quot;,&quot;publisher&quot;:&quot;Nature Publishing Group&quot;,&quot;issue&quot;:&quot;7511&quot;,&quot;volume&quot;:&quot;511&quot;,&quot;container-title-short&quot;:&quot;&quot;},&quot;isTemporary&quot;:false},{&quot;id&quot;:&quot;c95fbe88-6406-32d0-91bf-fe60a7a27c14&quot;,&quot;itemData&quot;:{&quot;type&quot;:&quot;article-journal&quot;,&quot;id&quot;:&quot;c95fbe88-6406-32d0-91bf-fe60a7a27c14&quot;,&quot;title&quot;:&quot;Comprehensive genomic characterization of squamous cell lung cancers&quot;,&quot;author&quot;:[{&quot;family&quot;:&quot;Hammerman&quot;,&quot;given&quot;:&quot;Peter S.&quot;,&quot;parse-names&quot;:false,&quot;dropping-particle&quot;:&quot;&quot;,&quot;non-dropping-particle&quot;:&quot;&quot;},{&quot;family&quot;:&quot;Voet&quot;,&quot;given&quot;:&quot;Doug&quot;,&quot;parse-names&quot;:false,&quot;dropping-particle&quot;:&quot;&quot;,&quot;non-dropping-particle&quot;:&quot;&quot;},{&quot;family&quot;:&quot;Lawrence&quot;,&quot;given&quot;:&quot;Michael S.&quot;,&quot;parse-names&quot;:false,&quot;dropping-particle&quot;:&quot;&quot;,&quot;non-dropping-particle&quot;:&quot;&quot;},{&quot;family&quot;:&quot;Voet&quot;,&quot;given&quot;:&quot;Douglas&quot;,&quot;parse-names&quot;:false,&quot;dropping-particle&quot;:&quot;&quot;,&quot;non-dropping-particle&quot;:&quot;&quot;},{&quot;family&quot;:&quot;Jing&quot;,&quot;given&quot;:&quot;Rui&quot;,&quot;parse-names&quot;:false,&quot;dropping-particle&quot;:&quot;&quot;,&quot;non-dropping-particle&quot;:&quot;&quot;},{&quot;family&quot;:&quot;Cibulskis&quot;,&quot;given&quot;:&quot;Kristian&quot;,&quot;parse-names&quot;:false,&quot;dropping-particle&quot;:&quot;&quot;,&quot;non-dropping-particle&quot;:&quot;&quot;},{&quot;family&quot;:&quot;Sivachenko&quot;,&quot;given&quot;:&quot;Andrey&quot;,&quot;parse-names&quot;:false,&quot;dropping-particle&quot;:&quot;&quot;,&quot;non-dropping-particle&quot;:&quot;&quot;},{&quot;family&quot;:&quot;Stojanov&quot;,&quot;given&quot;:&quot;Petar&quot;,&quot;parse-names&quot;:false,&quot;dropping-particle&quot;:&quot;&quot;,&quot;non-dropping-particle&quot;:&quot;&quot;},{&quot;family&quot;:&quot;McKenna&quot;,&quot;given&quot;:&quot;Aaron&quot;,&quot;parse-names&quot;:false,&quot;dropping-particle&quot;:&quot;&quot;,&quot;non-dropping-particle&quot;:&quot;&quot;},{&quot;family&quot;:&quot;Lander&quot;,&quot;given&quot;:&quot;Eric S.&quot;,&quot;parse-names&quot;:false,&quot;dropping-particle&quot;:&quot;&quot;,&quot;non-dropping-particle&quot;:&quot;&quot;},{&quot;family&quot;:&quot;Gabriel&quot;,&quot;given&quot;:&quot;Stacey&quot;,&quot;parse-names&quot;:false,&quot;dropping-particle&quot;:&quot;&quot;,&quot;non-dropping-particle&quot;:&quot;&quot;},{&quot;family&quot;:&quot;Getz&quot;,&quot;given&quot;:&quot;Gad&quot;,&quot;parse-names&quot;:false,&quot;dropping-particle&quot;:&quot;&quot;,&quot;non-dropping-particle&quot;:&quot;&quot;},{&quot;family&quot;:&quot;Imielinski&quot;,&quot;given&quot;:&quot;Marcin&quot;,&quot;parse-names&quot;:false,&quot;dropping-particle&quot;:&quot;&quot;,&quot;non-dropping-particle&quot;:&quot;&quot;},{&quot;family&quot;:&quot;Helman&quot;,&quot;given&quot;:&quot;Elena&quot;,&quot;parse-names&quot;:false,&quot;dropping-particle&quot;:&quot;&quot;,&quot;non-dropping-particle&quot;:&quot;&quot;},{&quot;family&quot;:&quot;Hernandez&quot;,&quot;given&quot;:&quot;Bryan&quot;,&quot;parse-names&quot;:false,&quot;dropping-particle&quot;:&quot;&quot;,&quot;non-dropping-particle&quot;:&quot;&quot;},{&quot;family&quot;:&quot;Pho&quot;,&quot;given&quot;:&quot;Nam H.&quot;,&quot;parse-names&quot;:false,&quot;dropping-particle&quot;:&quot;&quot;,&quot;non-dropping-particle&quot;:&quot;&quot;},{&quot;family&quot;:&quot;Meyerson&quot;,&quot;given&quot;:&quot;Matthew&quot;,&quot;parse-names&quot;:false,&quot;dropping-particle&quot;:&quot;&quot;,&quot;non-dropping-particle&quot;:&quot;&quot;},{&quot;family&quot;:&quot;Chu&quot;,&quot;given&quot;:&quot;Andy&quot;,&quot;parse-names&quot;:false,&quot;dropping-particle&quot;:&quot;&quot;,&quot;non-dropping-particle&quot;:&quot;&quot;},{&quot;family&quot;:&quot;Hye-Chun&quot;,&quot;given&quot;:&quot;Jung E.&quot;,&quot;parse-names&quot;:false,&quot;dropping-particle&quot;:&quot;&quot;,&quot;non-dropping-particle&quot;:&quot;&quot;},{&quot;family&quot;:&quot;Mungall&quot;,&quot;given&quot;:&quot;Andy&quot;,&quot;parse-names&quot;:false,&quot;dropping-particle&quot;:&quot;&quot;,&quot;non-dropping-particle&quot;:&quot;&quot;},{&quot;family&quot;:&quot;Pleasance&quot;,&quot;given&quot;:&quot;Erin&quot;,&quot;parse-names&quot;:false,&quot;dropping-particle&quot;:&quot;&quot;,&quot;non-dropping-particle&quot;:&quot;&quot;},{&quot;family&quot;:&quot;Robertson&quot;,&quot;given&quot;:&quot;A. Gordon&quot;,&quot;parse-names&quot;:false,&quot;dropping-particle&quot;:&quot;&quot;,&quot;non-dropping-particle&quot;:&quot;&quot;},{&quot;family&quot;:&quot;Sipahimalani&quot;,&quot;given&quot;:&quot;Payal&quot;,&quot;parse-names&quot;:false,&quot;dropping-particle&quot;:&quot;&quot;,&quot;non-dropping-particle&quot;:&quot;&quot;},{&quot;family&quot;:&quot;Stoll&quot;,&quot;given&quot;:&quot;Dominik&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ah&quot;,&quot;given&quot;:&quot;Eric&quot;,&quot;parse-names&quot;:false,&quot;dropping-particle&quot;:&quot;&quot;,&quot;non-dropping-particle&quot;:&quot;&quot;},{&quot;family&quot;:&quot;Coope&quot;,&quot;given&quot;:&quot;Robin J.N.&quot;,&quot;parse-names&quot;:false,&quot;dropping-particle&quot;:&quot;&quot;,&quot;non-dropping-particle&quot;:&quot;&quot;},{&quot;family&quot;:&quot;Corbett&quot;,&quot;given&quot;:&quot;Richard&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e&quot;,&quot;given&quot;:&quot;An&quot;,&quot;parse-names&quot;:false,&quot;dropping-particle&quot;:&quot;&quot;,&quot;non-dropping-particle&quot;:&quot;&quot;},{&quot;family&quot;:&quot;Hirst&quot;,&quot;given&quot;:&quot;Carrie&quot;,&quot;parse-names&quot;:false,&quot;dropping-particle&quot;:&quot;&quot;,&quot;non-dropping-particle&quot;:&quot;&quot;},{&quot;family&quot;:&quot;Hirst&quot;,&quot;given&quot;:&quot;Martin&quot;,&quot;parse-names&quot;:false,&quot;dropping-particle&quot;:&quot;&quot;,&quot;non-dropping-particle&quot;:&quot;&quot;},{&quot;family&quot;:&quot;Holt&quot;,&quot;given&quot;:&quot;Robert A.&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Karen&quot;,&quot;parse-names&quot;:false,&quot;dropping-particle&quot;:&quot;&quot;,&quot;non-dropping-particle&quot;:&quot;&quot;},{&quot;family&quot;:&quot;Nip&quot;,&quot;given&quot;:&quot;Ka Ming&quot;,&quot;parse-names&quot;:false,&quot;dropping-particle&quot;:&quot;&quot;,&quot;non-dropping-particle&quot;:&quot;&quot;},{&quot;family&quot;:&quot;Olshen&quot;,&quot;given&quot;:&quot;Adam&quot;,&quot;parse-names&quot;:false,&quot;dropping-particle&quot;:&quot;&quot;,&quot;non-dropping-particle&quot;:&quot;&quot;},{&quot;family&quot;:&quot;Schein&quot;,&quot;given&quot;:&quot;Jacqueline E.&quot;,&quot;parse-names&quot;:false,&quot;dropping-particle&quot;:&quot;&quot;,&quot;non-dropping-particle&quot;:&quot;&quot;},{&quot;family&quot;:&quot;Slobodan&quot;,&quot;given&quot;:&quot;Jared R.&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quot;,&quot;parse-names&quot;:false,&quot;dropping-particle&quot;:&quot;&quot;,&quot;non-dropping-particle&quot;:&quot;&quot;},{&quot;family&quot;:&quot;Zeng&quot;,&quot;given&quot;:&quot;Thomas&quot;,&quot;parse-names&quot;:false,&quot;dropping-particle&quot;:&quot;&quot;,&quot;non-dropping-particle&quot;:&quot;&quot;},{&quot;family&quot;:&quot;Zhao&quot;,&quot;given&quot;:&quot;Yongjun&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Saksena&quot;,&quot;given&quot;:&quot;Gordon&quot;,&quot;parse-names&quot;:false,&quot;dropping-particle&quot;:&quot;&quot;,&quot;non-dropping-particle&quot;:&quot;&quot;},{&quot;family&quot;:&quot;Cherniack&quot;,&quot;given&quot;:&quot;Andrew D.&quot;,&quot;parse-names&quot;:false,&quot;dropping-particle&quot;:&quot;&quot;,&quot;non-dropping-particle&quot;:&quot;&quot;},{&quot;family&quot;:&quot;Schumacher&quot;,&quot;given&quot;:&quot;Stephen E.&quot;,&quot;parse-names&quot;:false,&quot;dropping-particle&quot;:&quot;&quot;,&quot;non-dropping-particle&quot;:&quot;&quot;},{&quot;family&quot;:&quot;Tabak&quot;,&quot;given&quot;:&quot;Barbara&quot;,&quot;parse-names&quot;:false,&quot;dropping-particle&quot;:&quot;&quot;,&quot;non-dropping-particle&quot;:&quot;&quot;},{&quot;family&quot;:&quot;Carter&quot;,&quot;given&quot;:&quot;Scott L.&quot;,&quot;parse-names&quot;:false,&quot;dropping-particle&quot;:&quot;&quot;,&quot;non-dropping-particle&quot;:&quot;&quot;},{&quot;family&quot;:&quot;Nguyen&quot;,&quot;given&quot;:&quot;Huy&quot;,&quot;parse-names&quot;:false,&quot;dropping-particle&quot;:&quot;&quot;,&quot;non-dropping-particle&quot;:&quot;&quot;},{&quot;family&quot;:&quot;Onofrio&quot;,&quot;given&quot;:&quot;Robert C.&quot;,&quot;parse-names&quot;:false,&quot;dropping-particle&quot;:&quot;&quot;,&quot;non-dropping-particle&quot;:&quot;&quot;},{&quot;family&quot;:&quot;Crenshaw&quot;,&quot;given&quot;:&quot;Andrew&quot;,&quot;parse-names&quot;:false,&quot;dropping-particle&quot;:&quot;&quot;,&quot;non-dropping-particle&quot;:&quot;&quot;},{&quot;family&quot;:&quot;Ardlie&quot;,&quot;given&quot;:&quot;Kristin&quot;,&quot;parse-names&quot;:false,&quot;dropping-particle&quot;:&quot;&quot;,&quot;non-dropping-particle&quot;:&quot;&quot;},{&quot;family&quot;:&quot;Beroukhim&quot;,&quot;given&quot;:&quot;Rameen&quot;,&quot;parse-names&quot;:false,&quot;dropping-particle&quot;:&quot;&quot;,&quot;non-dropping-particle&quot;:&quot;&quot;},{&quot;family&quot;:&quot;Winckler&quot;,&quot;given&quot;:&quot;Wendy&quot;,&quot;parse-names&quot;:false,&quot;dropping-particle&quot;:&quot;&quot;,&quot;non-dropping-particle&quot;:&quot;&quot;},{&quot;family&quot;:&quot;Protopopov&quot;,&quot;given&quot;:&quot;Alexei&quot;,&quot;parse-names&quot;:false,&quot;dropping-particle&quot;:&quot;&quot;,&quot;non-dropping-particle&quot;:&quot;&quot;},{&quot;family&quot;:&quot;Zhang&quot;,&quot;given&quot;:&quot;Jianhua&quot;,&quot;parse-names&quot;:false,&quot;dropping-particle&quot;:&quot;&quot;,&quot;non-dropping-particle&quot;:&quot;&quot;},{&quot;family&quot;:&quot;Hadjipanayis&quot;,&quot;given&quot;:&quot;Angela&quot;,&quot;parse-names&quot;:false,&quot;dropping-particle&quot;:&quot;&quot;,&quot;non-dropping-particle&quot;:&quot;&quot;},{&quot;family&quot;:&quot;Lee&quot;,&quot;given&quot;:&quot;Semin&quot;,&quot;parse-names&quot;:false,&quot;dropping-particle&quot;:&quot;&quot;,&quot;non-dropping-particle&quot;:&quot;&quot;},{&quot;family&quot;:&quot;Xi&quot;,&quot;given&quot;:&quot;Ruibin&quot;,&quot;parse-names&quot;:false,&quot;dropping-particle&quot;:&quot;&quot;,&quot;non-dropping-particle&quot;:&quot;&quot;},{&quot;family&quot;:&quot;Yang&quot;,&quot;given&quot;:&quot;Lixing&quot;,&quot;parse-names&quot;:false,&quot;dropping-particle&quot;:&quot;&quot;,&quot;non-dropping-particle&quot;:&quot;&quot;},{&quot;family&quot;:&quot;Ren&quot;,&quot;given&quot;:&quot;Xiaojia&quot;,&quot;parse-names&quot;:false,&quot;dropping-particle&quot;:&quot;&quot;,&quot;non-dropping-particle&quot;:&quot;&quot;},{&quot;family&quot;:&quot;Zhang&quot;,&quot;given&quot;:&quot;Hailei&quot;,&quot;parse-names&quot;:false,&quot;dropping-particle&quot;:&quot;&quot;,&quot;non-dropping-particle&quot;:&quot;&quot;},{&quot;family&quot;:&quot;Shukla&quot;,&quot;given&quot;:&quot;Sachet&quot;,&quot;parse-names&quot;:false,&quot;dropping-particle&quot;:&quot;&quot;,&quot;non-dropping-particle&quot;:&quot;&quot;},{&quot;family&quot;:&quot;Chen&quot;,&quot;given&quot;:&quot;Peng Chieh&quot;,&quot;parse-names&quot;:false,&quot;dropping-particle&quot;:&quot;&quot;,&quot;non-dropping-particle&quot;:&quot;&quot;},{&quot;family&quot;:&quot;Haseley&quot;,&quot;given&quot;:&quot;Psalm&quot;,&quot;parse-names&quot;:false,&quot;dropping-particle&quot;:&quot;&quot;,&quot;non-dropping-particle&quot;:&quot;&quot;},{&quot;family&quot;:&quot;Lee&quot;,&quot;given&quot;:&quot;Eunjung&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Kucherlapati&quot;,&quot;given&quot;:&quot;Raju&quot;,&quot;parse-names&quot;:false,&quot;dropping-particle&quot;:&quot;&quot;,&quot;non-dropping-particle&quot;:&quot;&quot;},{&quot;family&quot;:&quot;Socci&quot;,&quot;given&quot;:&quot;Nicholas D.&quot;,&quot;parse-names&quot;:false,&quot;dropping-particle&quot;:&quot;&quot;,&quot;non-dropping-particle&quot;:&quot;&quot;},{&quot;family&quot;:&quot;Liang&quot;,&quot;given&quot;:&quot;Yupu&quot;,&quot;parse-names&quot;:false,&quot;dropping-particle&quot;:&quot;&quot;,&quot;non-dropping-particle&quot;:&quot;&quot;},{&quot;family&quot;:&quot;Schultz&quot;,&quot;given&quot;:&quot;Nikolaus&quot;,&quot;parse-names&quot;:false,&quot;dropping-particle&quot;:&quot;&quot;,&quot;non-dropping-particle&quot;:&quot;&quot;},{&quot;family&quot;:&quot;Borsu&quot;,&quot;given&quot;:&quot;Laetitia&quot;,&quot;parse-names&quot;:false,&quot;dropping-particle&quot;:&quot;&quot;,&quot;non-dropping-particle&quot;:&quot;&quot;},{&quot;family&quot;:&quot;Lash&quot;,&quot;given&quot;:&quot;Alex E.&quot;,&quot;parse-names&quot;:false,&quot;dropping-particle&quot;:&quot;&quot;,&quot;non-dropping-particle&quot;:&quot;&quot;},{&quot;family&quot;:&quot;Viale&quot;,&quot;given&quot;:&quot;Agnes&quot;,&quot;parse-names&quot;:false,&quot;dropping-particle&quot;:&quot;&quot;,&quot;non-dropping-particle&quot;:&quot;&quot;},{&quot;family&quot;:&quot;Sander&quot;,&quot;given&quot;:&quot;Chris&quot;,&quot;parse-names&quot;:false,&quot;dropping-particle&quot;:&quot;&quot;,&quot;non-dropping-particle&quot;:&quot;&quot;},{&quot;family&quot;:&quot;Ladanyi&quot;,&quot;given&quot;:&quot;Marc&quot;,&quot;parse-names&quot;:false,&quot;dropping-particle&quot;:&quot;&quot;,&quot;non-dropping-particle&quot;:&quot;&quot;},{&quot;family&quot;:&quot;Auman&quot;,&quot;given&quot;:&quot;J. Todd&quot;,&quot;parse-names&quot;:false,&quot;dropping-particle&quot;:&quot;&quot;,&quot;non-dropping-particle&quot;:&quot;&quot;},{&quot;family&quot;:&quot;Hoadley&quot;,&quot;given&quot;:&quot;Katherine A.&quot;,&quot;parse-names&quot;:false,&quot;dropping-particle&quot;:&quot;&quot;,&quot;non-dropping-particle&quot;:&quot;&quot;},{&quot;family&quot;:&quot;Wilkerson&quot;,&quot;given&quot;:&quot;Matthew D.&quot;,&quot;parse-names&quot;:false,&quot;dropping-particle&quot;:&quot;&quot;,&quot;non-dropping-particle&quot;:&quot;&quot;},{&quot;family&quot;:&quot;Shi&quot;,&quot;given&quot;:&quot;Yan&quot;,&quot;parse-names&quot;:false,&quot;dropping-particle&quot;:&quot;&quot;,&quot;non-dropping-particle&quot;:&quot;&quot;},{&quot;family&quot;:&quot;Liquori&quot;,&quot;given&quot;:&quot;Christina&quot;,&quot;parse-names&quot;:false,&quot;dropping-particle&quot;:&quot;&quot;,&quot;non-dropping-particle&quot;:&quot;&quot;},{&quot;family&quot;:&quot;Meng&quot;,&quot;given&quot;:&quot;Shaowu&quot;,&quot;parse-names&quot;:false,&quot;dropping-particle&quot;:&quot;&quot;,&quot;non-dropping-particle&quot;:&quot;&quot;},{&quot;family&quot;:&quot;Li&quot;,&quot;given&quot;:&quot;Ling&quot;,&quot;parse-names&quot;:false,&quot;dropping-particle&quot;:&quot;&quot;,&quot;non-dropping-particle&quot;:&quot;&quot;},{&quot;family&quot;:&quot;Turman&quot;,&quot;given&quot;:&quot;Yidi J.&quot;,&quot;parse-names&quot;:false,&quot;dropping-particle&quot;:&quot;&quot;,&quot;non-dropping-particle&quot;:&quot;&quot;},{&quot;family&quot;:&quot;Topal&quot;,&quot;given&quot;:&quot;Michael D.&quot;,&quot;parse-names&quot;:false,&quot;dropping-particle&quot;:&quot;&quot;,&quot;non-dropping-particle&quot;:&quot;&quot;},{&quot;family&quot;:&quot;Tan&quot;,&quot;given&quot;:&quot;Donghui&quot;,&quot;parse-names&quot;:false,&quot;dropping-particle&quot;:&quot;&quot;,&quot;non-dropping-particle&quot;:&quot;&quot;},{&quot;family&quot;:&quot;Waring&quot;,&quot;given&quot;:&quot;Scot&quot;,&quot;parse-names&quot;:false,&quot;dropping-particle&quot;:&quot;&quot;,&quot;non-dropping-particle&quot;:&quot;&quot;},{&quot;family&quot;:&quot;Buda&quot;,&quot;given&quot;:&quot;Elizabeth&quot;,&quot;parse-names&quot;:false,&quot;dropping-particle&quot;:&quot;&quot;,&quot;non-dropping-particle&quot;:&quot;&quot;},{&quot;family&quot;:&quot;Walsh&quot;,&quot;given&quot;:&quot;Jesse&quot;,&quot;parse-names&quot;:false,&quot;dropping-particle&quot;:&quot;&quot;,&quot;non-dropping-particle&quot;:&quot;&quot;},{&quot;family&quot;:&quot;Jones&quot;,&quot;given&quot;:&quot;Corbin D.&quot;,&quot;parse-names&quot;:false,&quot;dropping-particle&quot;:&quot;&quot;,&quot;non-dropping-particle&quot;:&quot;&quot;},{&quot;family&quot;:&quot;Mieczkowski&quot;,&quot;given&quot;:&quot;Piotr A.&quot;,&quot;parse-names&quot;:false,&quot;dropping-particle&quot;:&quot;&quot;,&quot;non-dropping-particle&quot;:&quot;&quot;},{&quot;family&quot;:&quot;Singh&quot;,&quot;given&quot;:&quot;Darshan&quot;,&quot;parse-names&quot;:false,&quot;dropping-particle&quot;:&quot;&quot;,&quot;non-dropping-particle&quot;:&quot;&quot;},{&quot;family&quot;:&quot;Wu&quot;,&quot;given&quot;:&quot;Junyuan&quot;,&quot;parse-names&quot;:false,&quot;dropping-particle&quot;:&quot;&quot;,&quot;non-dropping-particle&quot;:&quot;&quot;},{&quot;family&quot;:&quot;Gulabani&quot;,&quot;given&quot;:&quot;Anisha&quot;,&quot;parse-names&quot;:false,&quot;dropping-particle&quot;:&quot;&quot;,&quot;non-dropping-particle&quot;:&quot;&quot;},{&quot;family&quot;:&quot;Dolina&quot;,&quot;given&quot;:&quot;Peter&quot;,&quot;parse-names&quot;:false,&quot;dropping-particle&quot;:&quot;&quot;,&quot;non-dropping-particle&quot;:&quot;&quot;},{&quot;family&quot;:&quot;Bodenheimer&quot;,&quot;given&quot;:&quot;Tom&quot;,&quot;parse-names&quot;:false,&quot;dropping-particle&quot;:&quot;&quot;,&quot;non-dropping-particle&quot;:&quot;&quot;},{&quot;family&quot;:&quot;Hoyle&quot;,&quot;given&quot;:&quot;Alan P.&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Stuart&quot;,&quot;given&quot;:&quot;Joshua&quot;,&quot;parse-names&quot;:false,&quot;dropping-particle&quot;:&quot;&quot;,&quot;non-dropping-particle&quot;:&quot;&quot;},{&quot;family&quot;:&quot;Mose&quot;,&quot;given&quot;:&quot;Lisle E.&quot;,&quot;parse-names&quot;:false,&quot;dropping-particle&quot;:&quot;&quot;,&quot;non-dropping-particle&quot;:&quot;&quot;},{&quot;family&quot;:&quot;Jefferys&quot;,&quot;given&quot;:&quot;Stuart R.&quot;,&quot;parse-names&quot;:false,&quot;dropping-particle&quot;:&quot;&quot;,&quot;non-dropping-particle&quot;:&quot;&quot;},{&quot;family&quot;:&quot;Balu&quot;,&quot;given&quot;:&quot;Saianand&quot;,&quot;parse-names&quot;:false,&quot;dropping-particle&quot;:&quot;&quot;,&quot;non-dropping-particle&quot;:&quot;&quot;},{&quot;family&quot;:&quot;O'Connor&quot;,&quot;given&quot;:&quot;Brian D.&quot;,&quot;parse-names&quot;:false,&quot;dropping-particle&quot;:&quot;&quot;,&quot;non-dropping-particle&quot;:&quot;&quot;},{&quot;family&quot;:&quot;Chiang&quot;,&quot;given&quot;:&quot;Derek&quot;,&quot;parse-names&quot;:false,&quot;dropping-particle&quot;:&quot;&quot;,&quot;non-dropping-particle&quot;:&quot;&quot;},{&quot;family&quot;:&quot;Liu&quot;,&quot;given&quot;:&quot;Jinze&quot;,&quot;parse-names&quot;:false,&quot;dropping-particle&quot;:&quot;&quot;,&quot;non-dropping-particle&quot;:&quot;&quot;},{&quot;family&quot;:&quot;Chiang&quot;,&quot;given&quot;:&quot;Derek Y.&quot;,&quot;parse-names&quot;:false,&quot;dropping-particle&quot;:&quot;&quot;,&quot;non-dropping-particle&quot;:&quot;&quot;},{&quot;family&quot;:&quot;Hayes&quot;,&quot;given&quot;:&quot;D. Neil&quot;,&quot;parse-names&quot;:false,&quot;dropping-particle&quot;:&quot;&quot;,&quot;non-dropping-particle&quot;:&quot;&quot;},{&quot;family&quot;:&quot;Perou&quot;,&quot;given&quot;:&quot;Charles M.&quot;,&quot;parse-names&quot;:false,&quot;dropping-particle&quot;:&quot;&quot;,&quot;non-dropping-particle&quot;:&quot;&quot;},{&quot;family&quot;:&quot;Cope&quot;,&quot;given&quot;:&quot;Leslie&quot;,&quot;parse-names&quot;:false,&quot;dropping-particle&quot;:&quot;&quot;,&quot;non-dropping-particle&quot;:&quot;&quot;},{&quot;family&quot;:&quot;Weisenberger&quot;,&quot;given&quot;:&quot;Daniel&quot;,&quot;parse-names&quot;:false,&quot;dropping-particle&quot;:&quot;&quot;,&quot;non-dropping-particle&quot;:&quot;&quot;},{&quot;family&quot;:&quot;Danilova&quot;,&quot;given&quot;:&quot;Ludmila&quot;,&quot;parse-names&quot;:false,&quot;dropping-particle&quot;:&quot;&quot;,&quot;non-dropping-particle&quot;:&quot;&quot;},{&quot;family&quot;:&quot;Weisenberger&quot;,&quot;given&quot;:&quot;Daniel J.&quot;,&quot;parse-names&quot;:false,&quot;dropping-particle&quot;:&quot;&quot;,&quot;non-dropping-particle&quot;:&quot;&quot;},{&quot;family&quot;:&quot;Maglinte&quot;,&quot;given&quot;:&quot;Dennis T.&quot;,&quot;parse-names&quot;:false,&quot;dropping-particle&quot;:&quot;&quot;,&quot;non-dropping-particle&quot;:&quot;&quot;},{&quot;family&quot;:&quot;Pan&quot;,&quot;given&quot;:&quot;Fei&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Herman&quot;,&quot;given&quot;:&quot;James G.&quot;,&quot;parse-names&quot;:false,&quot;dropping-particle&quot;:&quot;&quot;,&quot;non-dropping-particle&quot;:&quot;&quot;},{&quot;family&quot;:&quot;Baylin&quot;,&quot;given&quot;:&quot;Stephen B.&quot;,&quot;parse-names&quot;:false,&quot;dropping-particle&quot;:&quot;&quot;,&quot;non-dropping-particle&quot;:&quot;&quot;},{&quot;family&quot;:&quot;Laird&quot;,&quot;given&quot;:&quot;Peter W.&quot;,&quot;parse-names&quot;:false,&quot;dropping-particle&quot;:&quot;&quot;,&quot;non-dropping-particle&quot;:&quot;&quot;},{&quot;family&quot;:&quot;Noble&quot;,&quot;given&quot;:&quot;Michael&quot;,&quot;parse-names&quot;:false,&quot;dropping-particle&quot;:&quot;&quot;,&quot;non-dropping-particle&quot;:&quot;&quot;},{&quot;family&quot;:&quot;Gehlenborg&quot;,&quot;given&quot;:&quot;Nils&quot;,&quot;parse-names&quot;:false,&quot;dropping-particle&quot;:&quot;&quot;,&quot;non-dropping-particle&quot;:&quot;&quot;},{&quot;family&quot;:&quot;DiCara&quot;,&quot;given&quot;:&quot;Daniel&quot;,&quot;parse-names&quot;:false,&quot;dropping-particle&quot;:&quot;&quot;,&quot;non-dropping-particle&quot;:&quot;&quot;},{&quot;family&quot;:&quot;Zhang&quot;,&quot;given&quot;:&quot;Jinhua&quot;,&quot;parse-names&quot;:false,&quot;dropping-particle&quot;:&quot;&quot;,&quot;non-dropping-particle&quot;:&quot;&quot;},{&quot;family&quot;:&quot;Wu&quot;,&quot;given&quot;:&quot;Chang Jiun&quot;,&quot;parse-names&quot;:false,&quot;dropping-particle&quot;:&quot;&quot;,&quot;non-dropping-particle&quot;:&quot;&quot;},{&quot;family&quot;:&quot;Liu&quot;,&quot;given&quot;:&quot;Spring Yingchun&quot;,&quot;parse-names&quot;:false,&quot;dropping-particle&quot;:&quot;&quot;,&quot;non-dropping-particle&quot;:&quot;&quot;},{&quot;family&quot;:&quot;Zou&quot;,&quot;given&quot;:&quot;Lihua&quot;,&quot;parse-names&quot;:false,&quot;dropping-particle&quot;:&quot;&quot;,&quot;non-dropping-particle&quot;:&quot;&quot;},{&quot;family&quot;:&quot;Lin&quot;,&quot;given&quot;:&quot;Pei&quot;,&quot;parse-names&quot;:false,&quot;dropping-particle&quot;:&quot;&quot;,&quot;non-dropping-particle&quot;:&quot;&quot;},{&quot;family&quot;:&quot;Cho&quot;,&quot;given&quot;:&quot;Juok&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Thorvaldsdottir&quot;,&quot;given&quot;:&quot;Helga&quot;,&quot;parse-names&quot;:false,&quot;dropping-particle&quot;:&quot;&quot;,&quot;non-dropping-particle&quot;:&quot;&quot;},{&quot;family&quot;:&quot;Mesirov&quot;,&quot;given&quot;:&quot;Jill&quot;,&quot;parse-names&quot;:false,&quot;dropping-particle&quot;:&quot;&quot;,&quot;non-dropping-particle&quot;:&quot;&quot;},{&quot;family&quot;:&quot;Sinha&quot;,&quot;given&quot;:&quot;Rileen&quot;,&quot;parse-names&quot;:false,&quot;dropping-particle&quot;:&quot;&quot;,&quot;non-dropping-particle&quot;:&quot;&quot;},{&quot;family&quot;:&quot;Ciriello&quot;,&quot;given&quot;:&quot;Giovanni&quot;,&quot;parse-names&quot;:false,&quot;dropping-particle&quot;:&quot;&quot;,&quot;non-dropping-particle&quot;:&quot;&quot;},{&quot;family&quot;:&quot;Cerami&quot;,&quot;given&quot;:&quot;Ethan&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Gao&quot;,&quot;given&quot;:&quot;Jianjiong&quot;,&quot;parse-names&quot;:false,&quot;dropping-particle&quot;:&quot;&quot;,&quot;non-dropping-particle&quot;:&quot;&quot;},{&quot;family&quot;:&quot;Aksoy&quot;,&quot;given&quot;:&quot;B. Arman&quot;,&quot;parse-names&quot;:false,&quot;dropping-particle&quot;:&quot;&quot;,&quot;non-dropping-particle&quot;:&quot;&quot;},{&quot;family&quot;:&quot;Weinhold&quot;,&quot;given&quot;:&quot;Nils&quot;,&quot;parse-names&quot;:false,&quot;dropping-particle&quot;:&quot;&quot;,&quot;non-dropping-particle&quot;:&quot;&quot;},{&quot;family&quot;:&quot;Ramirez&quot;,&quot;given&quot;:&quot;Ricardo&quot;,&quot;parse-names&quot;:false,&quot;dropping-particle&quot;:&quot;&quot;,&quot;non-dropping-particle&quot;:&quot;&quot;},{&quot;family&quot;:&quot;Taylor&quot;,&quot;given&quot;:&quot;Barry S.&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Mo&quot;,&quot;given&quot;:&quot;Qianxing&quot;,&quot;parse-names&quot;:false,&quot;dropping-particle&quot;:&quot;&quot;,&quot;non-dropping-particle&quot;:&quot;&quot;},{&quot;family&quot;:&quot;Seshan&quot;,&quot;given&quot;:&quot;Venkatraman&quot;,&quot;parse-names&quot;:false,&quot;dropping-particle&quot;:&quot;&quot;,&quot;non-dropping-particle&quot;:&quot;&quot;},{&quot;family&quot;:&quot;Paik&quot;,&quot;given&quot;:&quot;Paul K.&quot;,&quot;parse-names&quot;:false,&quot;dropping-particle&quot;:&quot;&quot;,&quot;non-dropping-particle&quot;:&quot;&quot;},{&quot;family&quot;:&quot;Akbani&quot;,&quot;given&quot;:&quot;Rehan&quot;,&quot;parse-names&quot;:false,&quot;dropping-particle&quot;:&quot;&quot;,&quot;non-dropping-particle&quot;:&quot;&quot;},{&quot;family&quot;:&quot;Zhang&quot;,&quot;given&quot;:&quot;Nianxiang&quot;,&quot;parse-names&quot;:false,&quot;dropping-particle&quot;:&quot;&quot;,&quot;non-dropping-particle&quot;:&quot;&quot;},{&quot;family&quot;:&quot;Broom&quot;,&quot;given&quot;:&quot;Bradley M.&quot;,&quot;parse-names&quot;:false,&quot;dropping-particle&quot;:&quot;&quot;,&quot;non-dropping-particle&quot;:&quot;&quot;},{&quot;family&quot;:&quot;Casasent&quot;,&quot;given&quot;:&quot;Tod&quot;,&quot;parse-names&quot;:false,&quot;dropping-particle&quot;:&quot;&quot;,&quot;non-dropping-particle&quot;:&quot;&quot;},{&quot;family&quot;:&quot;Unruh&quot;,&quot;given&quot;:&quot;Anna&quot;,&quot;parse-names&quot;:false,&quot;dropping-particle&quot;:&quot;&quot;,&quot;non-dropping-particle&quot;:&quot;&quot;},{&quot;family&quot;:&quot;Wakefield&quot;,&quot;given&quot;:&quot;Chris&quot;,&quot;parse-names&quot;:false,&quot;dropping-particle&quot;:&quot;&quot;,&quot;non-dropping-particle&quot;:&quot;&quot;},{&quot;family&quot;:&quot;Cason&quot;,&quot;given&quot;:&quot;R. Craig&quot;,&quot;parse-names&quot;:false,&quot;dropping-particle&quot;:&quot;&quot;,&quot;non-dropping-particle&quot;:&quot;&quot;},{&quot;family&quot;:&quot;Baggerly&quot;,&quot;given&quot;:&quot;Keith A.&quot;,&quot;parse-names&quot;:false,&quot;dropping-particle&quot;:&quot;&quot;,&quot;non-dropping-particle&quot;:&quot;&quot;},{&quot;family&quot;:&quot;Weinstein&quot;,&quot;given&quot;:&quot;John N.&quot;,&quot;parse-names&quot;:false,&quot;dropping-particle&quot;:&quot;&quot;,&quot;non-dropping-particle&quot;:&quot;&quot;},{&quot;family&quot;:&quot;Haussler&quot;,&quot;given&quot;:&quot;David&quot;,&quot;parse-names&quot;:false,&quot;dropping-particle&quot;:&quot;&quot;,&quot;non-dropping-particle&quot;:&quot;&quot;},{&quot;family&quot;:&quot;Benz&quot;,&quot;given&quot;:&quot;Christopher C.&quot;,&quot;parse-names&quot;:false,&quot;dropping-particle&quot;:&quot;&quot;,&quot;non-dropping-particle&quot;:&quot;&quot;},{&quot;family&quot;:&quot;Stuart&quot;,&quot;given&quot;:&quot;Joshua M.&quot;,&quot;parse-names&quot;:false,&quot;dropping-particle&quot;:&quot;&quot;,&quot;non-dropping-particle&quot;:&quot;&quot;},{&quot;family&quot;:&quot;Zhu&quot;,&quot;given&quot;:&quot;Jingchun&quot;,&quot;parse-names&quot;:false,&quot;dropping-particle&quot;:&quot;&quot;,&quot;non-dropping-particle&quot;:&quot;&quot;},{&quot;family&quot;:&quot;Szeto&quot;,&quot;given&quot;:&quot;Christopher&quot;,&quot;parse-names&quot;:false,&quot;dropping-particle&quot;:&quot;&quot;,&quot;non-dropping-particle&quot;:&quot;&quot;},{&quot;family&quot;:&quot;Scott&quot;,&quot;given&quot;:&quot;Gary K.&quot;,&quot;parse-names&quot;:false,&quot;dropping-particle&quot;:&quot;&quot;,&quot;non-dropping-particle&quot;:&quot;&quot;},{&quot;family&quot;:&quot;Yau&quot;,&quot;given&quot;:&quot;Christina&quot;,&quot;parse-names&quot;:false,&quot;dropping-particle&quot;:&quot;&quot;,&quot;non-dropping-particle&quot;:&quot;&quot;},{&quot;family&quot;:&quot;Ng&quot;,&quot;given&quot;:&quot;Sam&quot;,&quot;parse-names&quot;:false,&quot;dropping-particle&quot;:&quot;&quot;,&quot;non-dropping-particle&quot;:&quot;&quot;},{&quot;family&quot;:&quot;Goldstein&quot;,&quot;given&quot;:&quot;Ted&quot;,&quot;parse-names&quot;:false,&quot;dropping-particle&quot;:&quot;&quot;,&quot;non-dropping-particle&quot;:&quot;&quot;},{&quot;family&quot;:&quot;Waltman&quot;,&quot;given&quot;:&quot;Peter&quot;,&quot;parse-names&quot;:false,&quot;dropping-particle&quot;:&quot;&quot;,&quot;non-dropping-particle&quot;:&quot;&quot;},{&quot;family&quot;:&quot;Sokolov&quot;,&quot;given&quot;:&quot;Artem&quot;,&quot;parse-names&quot;:false,&quot;dropping-particle&quot;:&quot;&quot;,&quot;non-dropping-particle&quot;:&quot;&quot;},{&quot;family&quot;:&quot;Collisson&quot;,&quot;given&quot;:&quot;Eric&quot;,&quot;parse-names&quot;:false,&quot;dropping-particle&quot;:&quot;&quot;,&quot;non-dropping-particle&quot;:&quot;&quot;},{&quot;family&quot;:&quot;Ellrott&quot;,&quot;given&quot;:&quot;Kyle&quot;,&quot;parse-names&quot;:false,&quot;dropping-particle&quot;:&quot;&quot;,&quot;non-dropping-particle&quot;:&quot;&quot;},{&quot;family&quot;:&quot;Collisson&quot;,&quot;given&quot;:&quot;Eric A.&quot;,&quot;parse-names&quot;:false,&quot;dropping-particle&quot;:&quot;&quot;,&quot;non-dropping-particle&quot;:&quot;&quot;},{&quot;family&quot;:&quot;Zerbino&quot;,&quot;given&quot;:&quot;Daniel&quot;,&quot;parse-names&quot;:false,&quot;dropping-particle&quot;:&quot;&quot;,&quot;non-dropping-particle&quot;:&quot;&quot;},{&quot;family&quot;:&quot;Ma&quot;,&quot;given&quot;:&quot;Singer&quot;,&quot;parse-names&quot;:false,&quot;dropping-particle&quot;:&quot;&quot;,&quot;non-dropping-particle&quot;:&quot;&quot;},{&quot;family&quot;:&quot;Craft&quot;,&quot;given&quot;:&quot;Brian&quot;,&quot;parse-names&quot;:false,&quot;dropping-particle&quot;:&quot;&quot;,&quot;non-dropping-particle&quot;:&quot;&quot;},{&quot;family&quot;:&quot;Du&quot;,&quot;given&quot;:&quot;Ying&quot;,&quot;parse-names&quot;:false,&quot;dropping-particle&quot;:&quot;&quot;,&quot;non-dropping-particle&quot;:&quot;&quot;},{&quot;family&quot;:&quot;Cabanski&quot;,&quot;given&quot;:&quot;Christopher&quot;,&quot;parse-names&quot;:false,&quot;dropping-particle&quot;:&quot;&quot;,&quot;non-dropping-particle&quot;:&quot;&quot;},{&quot;family&quot;:&quot;Walter&quot;,&quot;given&quot;:&quot;Vonn&quot;,&quot;parse-names&quot;:false,&quot;dropping-particle&quot;:&quot;&quot;,&quot;non-dropping-particle&quot;:&quot;&quot;},{&quot;family&quot;:&quot;Marron&quot;,&quot;given&quot;:&quot;J. S.&quot;,&quot;parse-names&quot;:false,&quot;dropping-particle&quot;:&quot;&quot;,&quot;non-dropping-particle&quot;:&quot;&quot;},{&quot;family&quot;:&quot;Liu&quot;,&quot;given&quot;:&quot;Yufeng&quot;,&quot;parse-names&quot;:false,&quot;dropping-particle&quot;:&quot;&quot;,&quot;non-dropping-particle&quot;:&quot;&quot;},{&quot;family&quot;:&quot;Wang&quot;,&quot;given&quot;:&quot;Kai&quot;,&quot;parse-names&quot;:false,&quot;dropping-particle&quot;:&quot;&quot;,&quot;non-dropping-particle&quot;:&quot;&quot;},{&quot;family&quot;:&quot;Prins&quot;,&quot;given&quot;:&quot;Jan F.&quot;,&quot;parse-names&quot;:false,&quot;dropping-particle&quot;:&quot;&quot;,&quot;non-dropping-particle&quot;:&quot;&quot;},{&quot;family&quot;:&quot;Creighton&quot;,&quot;given&quot;:&quot;Chad J.&quot;,&quot;parse-names&quot;:false,&quot;dropping-particle&quot;:&quot;&quot;,&quot;non-dropping-particle&quot;:&quot;&quot;},{&quot;family&quot;:&quot;Zhang&quot;,&quot;given&quot;:&quot;Yiqun&quot;,&quot;parse-names&quot;:false,&quot;dropping-particle&quot;:&quot;&quot;,&quot;non-dropping-particle&quot;:&quot;&quot;},{&quot;family&quot;:&quot;Travis&quot;,&quot;given&quot;:&quot;William D.&quot;,&quot;parse-names&quot;:false,&quot;dropping-particle&quot;:&quot;&quot;,&quot;non-dropping-particle&quot;:&quot;&quot;},{&quot;family&quot;:&quot;Rekhtman&quot;,&quot;given&quot;:&quot;Natasha&quot;,&quot;parse-names&quot;:false,&quot;dropping-particle&quot;:&quot;&quot;,&quot;non-dropping-particle&quot;:&quot;&quot;},{&quot;family&quot;:&quot;Yi&quot;,&quot;given&quot;:&quot;Joanne&quot;,&quot;parse-names&quot;:false,&quot;dropping-particle&quot;:&quot;&quot;,&quot;non-dropping-particle&quot;:&quot;&quot;},{&quot;family&quot;:&quot;Aubry&quot;,&quot;given&quot;:&quot;Marie Christine&quot;,&quot;parse-names&quot;:false,&quot;dropping-particle&quot;:&quot;&quot;,&quot;non-dropping-particle&quot;:&quot;&quot;},{&quot;family&quot;:&quot;Cheney&quot;,&quot;given&quot;:&quot;Richard&quot;,&quot;parse-names&quot;:false,&quot;dropping-particle&quot;:&quot;&quot;,&quot;non-dropping-particle&quot;:&quot;&quot;},{&quot;family&quot;:&quot;Dacic&quot;,&quot;given&quot;:&quot;Sanja&quot;,&quot;parse-names&quot;:false,&quot;dropping-particle&quot;:&quot;&quot;,&quot;non-dropping-particle&quot;:&quot;&quot;},{&quot;family&quot;:&quot;Flieder&quot;,&quot;given&quot;:&quot;Douglas&quot;,&quot;parse-names&quot;:false,&quot;dropping-particle&quot;:&quot;&quot;,&quot;non-dropping-particle&quot;:&quot;&quot;},{&quot;family&quot;:&quot;Funkhouser&quot;,&quot;given&quot;:&quot;William&quot;,&quot;parse-names&quot;:false,&quot;dropping-particle&quot;:&quot;&quot;,&quot;non-dropping-particle&quot;:&quot;&quot;},{&quot;family&quot;:&quot;Illei&quot;,&quot;given&quot;:&quot;Peter&quot;,&quot;parse-names&quot;:false,&quot;dropping-particle&quot;:&quot;&quot;,&quot;non-dropping-particle&quot;:&quot;&quot;},{&quot;family&quot;:&quot;Myers&quot;,&quot;given&quot;:&quot;Jerome&quot;,&quot;parse-names&quot;:false,&quot;dropping-particle&quot;:&quot;&quot;,&quot;non-dropping-particle&quot;:&quot;&quot;},{&quot;family&quot;:&quot;Tsao&quot;,&quot;given&quot;:&quot;Ming Sound&quot;,&quot;parse-names&quot;:false,&quot;dropping-particle&quot;:&quot;&quot;,&quot;non-dropping-particle&quot;:&quot;&quot;},{&quot;family&quot;:&quot;Penny&quot;,&quot;given&quot;:&quot;Robert&quot;,&quot;parse-names&quot;:false,&quot;dropping-particle&quot;:&quot;&quot;,&quot;non-dropping-particle&quot;:&quot;&quot;},{&quot;family&quot;:&quot;Mallery&quot;,&quot;given&quot;:&quot;David&quot;,&quot;parse-names&quot;:false,&quot;dropping-particle&quot;:&quot;&quot;,&quot;non-dropping-particle&quot;:&quot;&quot;},{&quot;family&quot;:&quot;Shelton&quot;,&quot;given&quot;:&quot;Troy&quot;,&quot;parse-names&quot;:false,&quot;dropping-particle&quot;:&quot;&quot;,&quot;non-dropping-particle&quot;:&quot;&quot;},{&quot;family&quot;:&quot;Hatfield&quot;,&quot;given&quot;:&quot;Martha&quot;,&quot;parse-names&quot;:false,&quot;dropping-particle&quot;:&quot;&quot;,&quot;non-dropping-particle&quot;:&quot;&quot;},{&quot;family&quot;:&quot;Morris&quot;,&quot;given&quot;:&quot;Scott&quot;,&quot;parse-names&quot;:false,&quot;dropping-particle&quot;:&quot;&quot;,&quot;non-dropping-particle&quot;:&quot;&quot;},{&quot;family&quot;:&quot;Yena&quot;,&quot;given&quot;:&quot;Peggy&quot;,&quot;parse-names&quot;:false,&quot;dropping-particle&quot;:&quot;&quot;,&quot;non-dropping-particle&quot;:&quot;&quot;},{&quot;family&quot;:&quot;Shelton&quot;,&quot;given&quot;:&quot;Candace&quot;,&quot;parse-names&quot;:false,&quot;dropping-particle&quot;:&quot;&quot;,&quot;non-dropping-particle&quot;:&quot;&quot;},{&quot;family&quot;:&quot;Sherman&quot;,&quot;given&quot;:&quot;Mark&quot;,&quot;parse-names&quot;:false,&quot;dropping-particle&quot;:&quot;&quot;,&quot;non-dropping-particle&quot;:&quot;&quot;},{&quot;family&quot;:&quot;Paulauskis&quot;,&quot;given&quot;:&quot;Joseph&quot;,&quot;parse-names&quot;:false,&quot;dropping-particle&quot;:&quot;&quot;,&quot;non-dropping-particle&quot;:&quot;&quot;},{&quot;family&quot;:&quot;Govindan&quot;,&quot;given&quot;:&quot;Ramaswamy&quot;,&quot;parse-names&quot;:false,&quot;dropping-particle&quot;:&quot;&quot;,&quot;non-dropping-particle&quot;:&quot;&quot;},{&quot;family&quot;:&quot;Azodo&quot;,&quot;given&quot;:&quot;Ijeoma&quot;,&quot;parse-names&quot;:false,&quot;dropping-particle&quot;:&quot;&quot;,&quot;non-dropping-particle&quot;:&quot;&quot;},{&quot;family&quot;:&quot;Beer&quot;,&quot;given&quot;:&quot;David&quot;,&quot;parse-names&quot;:false,&quot;dropping-particle&quot;:&quot;&quot;,&quot;non-dropping-particle&quot;:&quot;&quot;},{&quot;family&quot;:&quot;Bose&quot;,&quot;given&quot;:&quot;Ron&quot;,&quot;parse-names&quot;:false,&quot;dropping-particle&quot;:&quot;&quot;,&quot;non-dropping-particle&quot;:&quot;&quot;},{&quot;family&quot;:&quot;Byers&quot;,&quot;given&quot;:&quot;Lauren A.&quot;,&quot;parse-names&quot;:false,&quot;dropping-particle&quot;:&quot;&quot;,&quot;non-dropping-particle&quot;:&quot;&quot;},{&quot;family&quot;:&quot;Carbone&quot;,&quot;given&quot;:&quot;David&quot;,&quot;parse-names&quot;:false,&quot;dropping-particle&quot;:&quot;&quot;,&quot;non-dropping-particle&quot;:&quot;&quot;},{&quot;family&quot;:&quot;Chang&quot;,&quot;given&quot;:&quot;Li Wei&quot;,&quot;parse-names&quot;:false,&quot;dropping-particle&quot;:&quot;&quot;,&quot;non-dropping-particle&quot;:&quot;&quot;},{&quot;family&quot;:&quot;Chun&quot;,&quot;given&quot;:&quot;Elizabeth&quot;,&quot;parse-names&quot;:false,&quot;dropping-particle&quot;:&quot;&quot;,&quot;non-dropping-particle&quot;:&quot;&quot;},{&quot;family&quot;:&quot;Ding&quot;,&quot;given&quot;:&quot;Li&quot;,&quot;parse-names&quot;:false,&quot;dropping-particle&quot;:&quot;&quot;,&quot;non-dropping-particle&quot;:&quot;&quot;},{&quot;family&quot;:&quot;Heymach&quot;,&quot;given&quot;:&quot;John&quot;,&quot;parse-names&quot;:false,&quot;dropping-particle&quot;:&quot;&quot;,&quot;non-dropping-particle&quot;:&quot;&quot;},{&quot;family&quot;:&quot;Ida&quot;,&quot;given&quot;:&quot;Christiane M.&quot;,&quot;parse-names&quot;:false,&quot;dropping-particle&quot;:&quot;&quot;,&quot;non-dropping-particle&quot;:&quot;&quot;},{&quot;family&quot;:&quot;Johnson&quot;,&quot;given&quot;:&quot;Bruce&quot;,&quot;parse-names&quot;:false,&quot;dropping-particle&quot;:&quot;&quot;,&quot;non-dropping-particle&quot;:&quot;&quot;},{&quot;family&quot;:&quot;Jurisica&quot;,&quot;given&quot;:&quot;Igor&quot;,&quot;parse-names&quot;:false,&quot;dropping-particle&quot;:&quot;&quot;,&quot;non-dropping-particle&quot;:&quot;&quot;},{&quot;family&quot;:&quot;Kaufman&quot;,&quot;given&quot;:&quot;Jacob&quot;,&quot;parse-names&quot;:false,&quot;dropping-particle&quot;:&quot;&quot;,&quot;non-dropping-particle&quot;:&quot;&quot;},{&quot;family&quot;:&quot;Kosari&quot;,&quot;given&quot;:&quot;Farhad&quot;,&quot;parse-names&quot;:false,&quot;dropping-particle&quot;:&quot;&quot;,&quot;non-dropping-particle&quot;:&quot;&quot;},{&quot;family&quot;:&quot;Kwiatkowski&quot;,&quot;given&quot;:&quot;David&quot;,&quot;parse-names&quot;:false,&quot;dropping-particle&quot;:&quot;&quot;,&quot;non-dropping-particle&quot;:&quot;&quot;},{&quot;family&quot;:&quot;Maher&quot;,&quot;given&quot;:&quot;Christopher A.&quot;,&quot;parse-names&quot;:false,&quot;dropping-particle&quot;:&quot;&quot;,&quot;non-dropping-particle&quot;:&quot;&quot;},{&quot;family&quot;:&quot;Pao&quot;,&quot;given&quot;:&quot;William&quot;,&quot;parse-names&quot;:false,&quot;dropping-particle&quot;:&quot;&quot;,&quot;non-dropping-particle&quot;:&quot;&quot;},{&quot;family&quot;:&quot;Peifer&quot;,&quot;given&quot;:&quot;Martin&quot;,&quot;parse-names&quot;:false,&quot;dropping-particle&quot;:&quot;&quot;,&quot;non-dropping-particle&quot;:&quot;&quot;},{&quot;family&quot;:&quot;Robertson&quot;,&quot;given&quot;:&quot;Gordon&quot;,&quot;parse-names&quot;:false,&quot;dropping-particle&quot;:&quot;&quot;,&quot;non-dropping-particle&quot;:&quot;&quot;},{&quot;family&quot;:&quot;Rusch&quot;,&quot;given&quot;:&quot;Valerie&quot;,&quot;parse-names&quot;:false,&quot;dropping-particle&quot;:&quot;&quot;,&quot;non-dropping-particle&quot;:&quot;&quot;},{&quot;family&quot;:&quot;Siegfried&quot;,&quot;given&quot;:&quot;Jill&quot;,&quot;parse-names&quot;:false,&quot;dropping-particle&quot;:&quot;&quot;,&quot;non-dropping-particle&quot;:&quot;&quot;},{&quot;family&quot;:&quot;Sougnez&quot;,&quot;given&quot;:&quot;Carrie&quot;,&quot;parse-names&quot;:false,&quot;dropping-particle&quot;:&quot;&quot;,&quot;non-dropping-particle&quot;:&quot;&quot;},{&quot;family&quot;:&quot;Thomas&quot;,&quot;given&quot;:&quot;Roman K.&quot;,&quot;parse-names&quot;:false,&quot;dropping-particle&quot;:&quot;&quot;,&quot;non-dropping-particle&quot;:&quot;&quot;},{&quot;family&quot;:&quot;Tomaszek&quot;,&quot;given&quot;:&quot;Sandra&quot;,&quot;parse-names&quot;:false,&quot;dropping-particle&quot;:&quot;&quot;,&quot;non-dropping-particle&quot;:&quot;&quot;},{&quot;family&quot;:&quot;Vaske&quot;,&quot;given&quot;:&quot;Charles&quot;,&quot;parse-names&quot;:false,&quot;dropping-particle&quot;:&quot;&quot;,&quot;non-dropping-particle&quot;:&quot;&quot;},{&quot;family&quot;:&quot;Wheeler&quot;,&quot;given&quot;:&quot;David&quot;,&quot;parse-names&quot;:false,&quot;dropping-particle&quot;:&quot;&quot;,&quot;non-dropping-particle&quot;:&quot;&quot;},{&quot;family&quot;:&quot;Wigle&quot;,&quot;given&quot;:&quot;Dennis A.&quot;,&quot;parse-names&quot;:false,&quot;dropping-particle&quot;:&quot;&quot;,&quot;non-dropping-particle&quot;:&quot;&quot;},{&quot;family&quot;:&quot;Wilks&quot;,&quot;given&quot;:&quot;Christopher&quot;,&quot;parse-names&quot;:false,&quot;dropping-particle&quot;:&quot;&quot;,&quot;non-dropping-particle&quot;:&quot;&quot;},{&quot;family&quot;:&quot;Zhang&quot;,&quot;given&quot;:&quot;Jianjua John&quot;,&quot;parse-names&quot;:false,&quot;dropping-particle&quot;:&quot;&quot;,&quot;non-dropping-particle&quot;:&quot;&quot;},{&quot;family&quot;:&quot;Jensen&quot;,&quot;given&quot;:&quot;Mark A.&quot;,&quot;parse-names&quot;:false,&quot;dropping-particle&quot;:&quot;&quot;,&quot;non-dropping-particle&quot;:&quot;&quot;},{&quot;family&quot;:&quot;Sfeir&quot;,&quot;given&quot;:&quot;Robert&quot;,&quot;parse-names&quot;:false,&quot;dropping-particle&quot;:&quot;&quot;,&quot;non-dropping-particle&quot;:&quot;&quot;},{&quot;family&quot;:&quot;Kahn&quot;,&quot;given&quot;:&quot;Ari B.&quot;,&quot;parse-names&quot;:false,&quot;dropping-particle&quot;:&quot;&quot;,&quot;non-dropping-particle&quot;:&quot;&quot;},{&quot;family&quot;:&quot;Chu&quot;,&quot;given&quot;:&quot;Anna L.&quot;,&quot;parse-names&quot;:false,&quot;dropping-particle&quot;:&quot;&quot;,&quot;non-dropping-particle&quot;:&quot;&quot;},{&quot;family&quot;:&quot;Kothiyal&quot;,&quot;given&quot;:&quot;Prachi&quot;,&quot;parse-names&quot;:false,&quot;dropping-particle&quot;:&quot;&quot;,&quot;non-dropping-particle&quot;:&quot;&quot;},{&quot;family&quot;:&quot;Wang&quot;,&quot;given&quot;:&quot;Zhining&quot;,&quot;parse-names&quot;:false,&quot;dropping-particle&quot;:&quot;&quot;,&quot;non-dropping-particle&quot;:&quot;&quot;},{&quot;family&quot;:&quot;Snyder&quot;,&quot;given&quot;:&quot;Eric E.&quot;,&quot;parse-names&quot;:false,&quot;dropping-particle&quot;:&quot;&quot;,&quot;non-dropping-particle&quot;:&quot;&quot;},{&quot;family&quot;:&quot;Pontius&quot;,&quot;given&quot;:&quot;Joan&quot;,&quot;parse-names&quot;:false,&quot;dropping-particle&quot;:&quot;&quot;,&quot;non-dropping-particle&quot;:&quot;&quot;},{&quot;family&quot;:&quot;Ayala&quot;,&quot;given&quot;:&quot;Brenda&quot;,&quot;parse-names&quot;:false,&quot;dropping-particle&quot;:&quot;&quot;,&quot;non-dropping-particle&quot;:&quot;&quot;},{&quot;family&quot;:&quot;Backus&quot;,&quot;given&quot;:&quot;Mark&quot;,&quot;parse-names&quot;:false,&quot;dropping-particle&quot;:&quot;&quot;,&quot;non-dropping-particle&quot;:&quot;&quot;},{&quot;family&quot;:&quot;Walton&quot;,&quot;given&quot;:&quot;Jessica&quot;,&quot;parse-names&quot;:false,&quot;dropping-particle&quot;:&quot;&quot;,&quot;non-dropping-particle&quot;:&quot;&quot;},{&quot;family&quot;:&quot;Baboud&quot;,&quot;given&quot;:&quot;Julien&quot;,&quot;parse-names&quot;:false,&quot;dropping-particle&quot;:&quot;&quot;,&quot;non-dropping-particle&quot;:&quot;&quot;},{&quot;family&quot;:&quot;Berton&quot;,&quot;given&quot;:&quot;Dominique L.&quot;,&quot;parse-names&quot;:false,&quot;dropping-particle&quot;:&quot;&quot;,&quot;non-dropping-particle&quot;:&quot;&quot;},{&quot;family&quot;:&quot;Nicholls&quot;,&quot;given&quot;:&quot;Matthew C.&quot;,&quot;parse-names&quot;:false,&quot;dropping-particle&quot;:&quot;&quot;,&quot;non-dropping-particle&quot;:&quot;&quot;},{&quot;family&quot;:&quot;Srinivasan&quot;,&quot;given&quot;:&quot;Deepak&quot;,&quot;parse-names&quot;:false,&quot;dropping-particle&quot;:&quot;&quot;,&quot;non-dropping-particle&quot;:&quot;&quot;},{&quot;family&quot;:&quot;Raman&quot;,&quot;given&quot;:&quot;Rohini&quot;,&quot;parse-names&quot;:false,&quot;dropping-particle&quot;:&quot;&quot;,&quot;non-dropping-particle&quot;:&quot;&quot;},{&quot;family&quot;:&quot;Girshik&quot;,&quot;given&quot;:&quot;Stanley&quot;,&quot;parse-names&quot;:false,&quot;dropping-particle&quot;:&quot;&quot;,&quot;non-dropping-particle&quot;:&quot;&quot;},{&quot;family&quot;:&quot;Kigonya&quot;,&quot;given&quot;:&quot;Peter A.&quot;,&quot;parse-names&quot;:false,&quot;dropping-particle&quot;:&quot;&quot;,&quot;non-dropping-particle&quot;:&quot;&quot;},{&quot;family&quot;:&quot;Alonso&quot;,&quot;given&quot;:&quot;Shelley&quot;,&quot;parse-names&quot;:false,&quot;dropping-particle&quot;:&quot;&quot;,&quot;non-dropping-particle&quot;:&quot;&quot;},{&quot;family&quot;:&quot;Sanbhadti&quot;,&quot;given&quot;:&quot;Rashmi N.&quot;,&quot;parse-names&quot;:false,&quot;dropping-particle&quot;:&quot;&quot;,&quot;non-dropping-particle&quot;:&quot;&quot;},{&quot;family&quot;:&quot;Barletta&quot;,&quot;given&quot;:&quot;Sean P.&quot;,&quot;parse-names&quot;:false,&quot;dropping-particle&quot;:&quot;&quot;,&quot;non-dropping-particle&quot;:&quot;&quot;},{&quot;family&quot;:&quot;Greene&quot;,&quot;given&quot;:&quot;John M.&quot;,&quot;parse-names&quot;:false,&quot;dropping-particle&quot;:&quot;&quot;,&quot;non-dropping-particle&quot;:&quot;&quot;},{&quot;family&quot;:&quot;Pot&quot;,&quot;given&quot;:&quot;David A.&quot;,&quot;parse-names&quot;:false,&quot;dropping-particle&quot;:&quot;&quot;,&quot;non-dropping-particle&quot;:&quot;&quot;},{&quot;family&quot;:&quot;Bandarchi-Chamkhaleh&quot;,&quot;given&quot;:&quot;Bizhan&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ellen&quot;,&quot;parse-names&quot;:false,&quot;dropping-particle&quot;:&quot;&quot;,&quot;non-dropping-particle&quot;:&quot;&quot;},{&quot;family&quot;:&quot;Azodo&quot;,&quot;given&quot;:&quot;Ijeoma A.&quot;,&quot;parse-names&quot;:false,&quot;dropping-particle&quot;:&quot;&quot;,&quot;non-dropping-particle&quot;:&quot;&quot;},{&quot;family&quot;:&quot;Tomaszek&quot;,&quot;given&quot;:&quot;Sandra C.&quot;,&quot;parse-names&quot;:false,&quot;dropping-particle&quot;:&quot;&quot;,&quot;non-dropping-particle&quot;:&quot;&quot;},{&quot;family&quot;:&quot;Yang&quot;,&quot;given&quot;:&quot;Ping&quot;,&quot;parse-names&quot;:false,&quot;dropping-particle&quot;:&quot;&quot;,&quot;non-dropping-particle&quot;:&quot;&quot;},{&quot;family&quot;:&quot;Brock&quot;,&quot;given&quot;:&quot;Malcolm&quot;,&quot;parse-names&quot;:false,&quot;dropping-particle&quot;:&quot;V.&quot;,&quot;non-dropping-particle&quot;:&quot;&quot;},{&quot;family&quot;:&quot;Rogers&quot;,&quot;given&quot;:&quot;Kristen&quot;,&quot;parse-names&quot;:false,&quot;dropping-particle&quot;:&quot;&quot;,&quot;non-dropping-particle&quot;:&quot;&quot;},{&quot;family&quot;:&quot;Rutledge&quot;,&quot;given&quot;:&quot;Marian&quot;,&quot;parse-names&quot;:false,&quot;dropping-particle&quot;:&quot;&quot;,&quot;non-dropping-particle&quot;:&quot;&quot;},{&quot;family&quot;:&quot;Brown&quot;,&quot;given&quot;:&quot;Travis&quot;,&quot;parse-names&quot;:false,&quot;dropping-particle&quot;:&quot;&quot;,&quot;non-dropping-particle&quot;:&quot;&quot;},{&quot;family&quot;:&quot;Lee&quot;,&quot;given&quot;:&quot;Beverly&quot;,&quot;parse-names&quot;:false,&quot;dropping-particle&quot;:&quot;&quot;,&quot;non-dropping-particle&quot;:&quot;&quot;},{&quot;family&quot;:&quot;Shin&quot;,&quot;given&quot;:&quot;James&quot;,&quot;parse-names&quot;:false,&quot;dropping-particle&quot;:&quot;&quot;,&quot;non-dropping-particle&quot;:&quot;&quot;},{&quot;family&quot;:&quot;Trusty&quot;,&quot;given&quot;:&quot;Dante&quot;,&quot;parse-names&quot;:false,&quot;dropping-particle&quot;:&quot;&quot;,&quot;non-dropping-particle&quot;:&quot;&quot;},{&quot;family&quot;:&quot;Dhir&quot;,&quot;given&quot;:&quot;Rajiv&quot;,&quot;parse-names&quot;:false,&quot;dropping-particle&quot;:&quot;&quot;,&quot;non-dropping-particle&quot;:&quot;&quot;},{&quot;family&quot;:&quot;Siegfried&quot;,&quot;given&quot;:&quot;Jill M.&quot;,&quot;parse-names&quot;:false,&quot;dropping-particle&quot;:&quot;&quot;,&quot;non-dropping-particle&quot;:&quot;&quot;},{&quot;family&quot;:&quot;Potapova&quot;,&quot;given&quot;:&quot;Olga&quot;,&quot;parse-names&quot;:false,&quot;dropping-particle&quot;:&quot;&quot;,&quot;non-dropping-particle&quot;:&quot;&quot;},{&quot;family&quot;:&quot;Fedosenko&quot;,&quot;given&quot;:&quot;Konstantin&quot;,&quot;parse-names&quot;:false,&quot;dropping-particle&quot;:&quot;V.&quot;,&quot;non-dropping-particle&quot;:&quot;&quot;},{&quot;family&quot;:&quot;Zakowski&quot;,&quot;given&quot;:&quot;Maureen&quot;,&quot;parse-names&quot;:false,&quot;dropping-particle&quot;:&quot;&quot;,&quot;non-dropping-particle&quot;:&quot;&quot;},{&quot;family&quot;:&quot;Nemirovich-Danchenko&quot;,&quot;given&quot;:&quot;Elena&quot;,&quot;parse-names&quot;:false,&quot;dropping-particle&quot;:&quot;&quot;,&quot;non-dropping-particle&quot;:&quot;&quot;},{&quot;family&quot;:&quot;Iacocca&quot;,&quot;given&quot;:&quot;Mary&quot;,&quot;parse-names&quot;:false,&quot;dropping-particle&quot;:&quot;V.&quot;,&quot;non-dropping-particle&quot;:&quot;&quot;},{&quot;family&quot;:&quot;Brown&quot;,&quot;given&quot;:&quot;Jennifer&quot;,&quot;parse-names&quot;:false,&quot;dropping-particle&quot;:&quot;&quot;,&quot;non-dropping-particle&quot;:&quot;&quot;},{&quot;family&quot;:&quot;Rabeno&quot;,&quot;given&quot;:&quot;Brenda&quot;,&quot;parse-names&quot;:false,&quot;dropping-particle&quot;:&quot;&quot;,&quot;non-dropping-particle&quot;:&quot;&quot;},{&quot;family&quot;:&quot;Czerwinski&quot;,&quot;given&quot;:&quot;Christine&quot;,&quot;parse-names&quot;:false,&quot;dropping-particle&quot;:&quot;&quot;,&quot;non-dropping-particle&quot;:&quot;&quot;},{&quot;family&quot;:&quot;Petrelli&quot;,&quot;given&quot;:&quot;Nicholas&quot;,&quot;parse-names&quot;:false,&quot;dropping-particle&quot;:&quot;&quot;,&quot;non-dropping-particle&quot;:&quot;&quot;},{&quot;family&quot;:&quot;Fan&quot;,&quot;given&quot;:&quot;Zhen&quot;,&quot;parse-names&quot;:false,&quot;dropping-particle&quot;:&quot;&quot;,&quot;non-dropping-particle&quot;:&quot;&quot;},{&quot;family&quot;:&quot;Todaro&quot;,&quot;given&quot;:&quot;Nicole&quot;,&quot;parse-names&quot;:false,&quot;dropping-particle&quot;:&quot;&quot;,&quot;non-dropping-particle&quot;:&quot;&quot;},{&quot;family&quot;:&quot;Eckman&quot;,&quot;given&quot;:&quot;John&quot;,&quot;parse-names&quot;:false,&quot;dropping-particle&quot;:&quot;&quot;,&quot;non-dropping-particle&quot;:&quot;&quot;},{&quot;family&quot;:&quot;Rathmell&quot;,&quot;given&quot;:&quot;W. Kimryn&quot;,&quot;parse-names&quot;:false,&quot;dropping-particle&quot;:&quot;&quot;,&quot;non-dropping-particle&quot;:&quot;&quot;},{&quot;family&quot;:&quot;Thorne&quot;,&quot;given&quot;:&quot;Leigh B.&quot;,&quot;parse-names&quot;:false,&quot;dropping-particle&quot;:&quot;&quot;,&quot;non-dropping-particle&quot;:&quot;&quot;},{&quot;family&quot;:&quot;Huang&quot;,&quot;given&quot;:&quot;Mei&quot;,&quot;parse-names&quot;:false,&quot;dropping-particle&quot;:&quot;&quot;,&quot;non-dropping-particle&quot;:&quot;&quot;},{&quot;family&quot;:&quot;Boice&quot;,&quot;given&quot;:&quot;Lori&quot;,&quot;parse-names&quot;:false,&quot;dropping-particle&quot;:&quot;&quot;,&quot;non-dropping-particle&quot;:&quot;&quot;},{&quot;family&quot;:&quot;Hill&quot;,&quot;given&quot;:&quot;Ashley&quot;,&quot;parse-names&quot;:false,&quot;dropping-particle&quot;:&quot;&quot;,&quot;non-dropping-particle&quot;:&quot;&quot;},{&quot;family&quot;:&quot;Curley&quot;,&quot;given&quot;:&quot;Erin&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Zanke&quot;,&quot;given&quot;:&quot;Brent&quot;,&quot;parse-names&quot;:false,&quot;dropping-particle&quot;:&quot;&quot;,&quot;non-dropping-particle&quot;:&quot;&quot;},{&quot;family&quot;:&quot;Sekhon&quot;,&quot;given&quot;:&quot;Harman&quot;,&quot;parse-names&quot;:false,&quot;dropping-particle&quot;:&quot;&quot;,&quot;non-dropping-particle&quot;:&quot;&quot;},{&quot;family&quot;:&quot;David&quot;,&quot;given&quot;:&quot;Kerstin&quot;,&quot;parse-names&quot;:false,&quot;dropping-particle&quot;:&quot;&quot;,&quot;non-dropping-particle&quot;:&quot;&quot;},{&quot;family&quot;:&quot;Juhl&quot;,&quot;given&quot;:&quot;Hartmut&quot;,&quot;parse-names&quot;:false,&quot;dropping-particle&quot;:&quot;&quot;,&quot;non-dropping-particle&quot;:&quot;&quot;},{&quot;family&quot;:&quot;Le&quot;,&quot;given&quot;:&quot;Xuan&quot;,&quot;parse-names&quot;:false,&quot;dropping-particle&quot;:&quot;Van&quot;,&quot;non-dropping-particle&quot;:&quot;&quot;},{&quot;family&quot;:&quot;Kohl&quot;,&quot;given&quot;:&quot;Bernard&quot;,&quot;parse-names&quot;:false,&quot;dropping-particle&quot;:&quot;&quot;,&quot;non-dropping-particle&quot;:&quot;&quot;},{&quot;family&quot;:&quot;Thorp&quot;,&quot;given&quot;:&quot;Richard&quot;,&quot;parse-names&quot;:false,&quot;dropping-particle&quot;:&quot;&quot;,&quot;non-dropping-particle&quot;:&quot;&quot;},{&quot;family&quot;:&quot;Tien&quot;,&quot;given&quot;:&quot;Nguyen Viet&quot;,&quot;parse-names&quot;:false,&quot;dropping-particle&quot;:&quot;&quot;,&quot;non-dropping-particle&quot;:&quot;&quot;},{&quot;family&quot;:&quot;Bang&quot;,&quot;given&quot;:&quot;Nguyen&quot;,&quot;parse-names&quot;:false,&quot;dropping-particle&quot;:&quot;Van&quot;,&quot;non-dropping-particle&quot;:&quot;&quot;},{&quot;family&quot;:&quot;Sussman&quot;,&quot;given&quot;:&quot;Howard&quot;,&quot;parse-names&quot;:false,&quot;dropping-particle&quot;:&quot;&quot;,&quot;non-dropping-particle&quot;:&quot;&quot;},{&quot;family&quot;:&quot;Phu&quot;,&quot;given&quot;:&quot;Bui Duc&quot;,&quot;parse-names&quot;:false,&quot;dropping-particle&quot;:&quot;&quot;,&quot;non-dropping-particle&quot;:&quot;&quot;},{&quot;family&quot;:&quot;Hajek&quot;,&quot;given&quot;:&quot;Richard&quot;,&quot;parse-names&quot;:false,&quot;dropping-particle&quot;:&quot;&quot;,&quot;non-dropping-particle&quot;:&quot;&quot;},{&quot;family&quot;:&quot;Hung&quot;,&quot;given&quot;:&quot;Nguyen Phi&quot;,&quot;parse-names&quot;:false,&quot;dropping-particle&quot;:&quot;&quot;,&quot;non-dropping-particle&quot;:&quot;&quot;},{&quot;family&quot;:&quot;Khan&quot;,&quot;given&quot;:&quot;Khurram Z.&quot;,&quot;parse-names&quot;:false,&quot;dropping-particle&quot;:&quot;&quot;,&quot;non-dropping-particle&quot;:&quot;&quot;},{&quot;family&quot;:&quot;Muley&quot;,&quot;given&quot;:&quot;Thomas&quot;,&quot;parse-names&quot;:false,&quot;dropping-particle&quot;:&quot;&quot;,&quot;non-dropping-particle&quot;:&quot;&quot;},{&quot;family&quot;:&quot;Mills Shaw&quot;,&quot;given&quot;:&quot;Kenna R.&quot;,&quot;parse-names&quot;:false,&quot;dropping-particle&quot;:&quot;&quot;,&quot;non-dropping-particle&quot;:&quot;&quot;},{&quot;family&quot;:&quot;Sheth&quot;,&quot;given&quot;:&quot;Margi&quot;,&quot;parse-names&quot;:false,&quot;dropping-particle&quot;:&quot;&quot;,&quot;non-dropping-particle&quot;:&quot;&quot;},{&quot;family&quot;:&quot;Yang&quot;,&quot;given&quot;:&quot;Liming&quot;,&quot;parse-names&quot;:false,&quot;dropping-particle&quot;:&quot;&quot;,&quot;non-dropping-particle&quot;:&quot;&quot;},{&quot;family&quot;:&quot;Demchok&quot;,&quot;given&quot;:&quot;John A.&quot;,&quot;parse-names&quot;:false,&quot;dropping-particle&quot;:&quot;&quot;,&quot;non-dropping-particle&quot;:&quot;&quot;},{&quot;family&quot;:&quot;Davidsen&quot;,&quot;given&quot;:&quot;Tanja&quot;,&quot;parse-names&quot;:false,&quot;dropping-particle&quot;:&quot;&quot;,&quot;non-dropping-particle&quot;:&quot;&quot;},{&quot;family&quot;:&quot;Buetow&quot;,&quot;given&quot;:&quot;Ken&quot;,&quot;parse-names&quot;:false,&quot;dropping-particle&quot;:&quot;&quot;,&quot;non-dropping-particle&quot;:&quot;&quot;},{&quot;family&quot;:&quot;Eley&quot;,&quot;given&quot;:&quot;Greg&quot;,&quot;parse-names&quot;:false,&quot;dropping-particle&quot;:&quot;&quot;,&quot;non-dropping-particle&quot;:&quot;&quot;},{&quot;family&quot;:&quot;Ferguson&quot;,&quot;given&quot;:&quot;Martin&quot;,&quot;parse-names&quot;:false,&quot;dropping-particle&quot;:&quot;&quot;,&quot;non-dropping-particle&quot;:&quot;&quot;},{&quot;family&quot;:&quot;Dillon&quot;,&quot;given&quot;:&quot;Laura A.L.&quot;,&quot;parse-names&quot;:false,&quot;dropping-particle&quot;:&quot;&quot;,&quot;non-dropping-particle&quot;:&quot;&quot;},{&quot;family&quot;:&quot;Schaefer&quot;,&quot;given&quot;:&quot;Carl&quot;,&quot;parse-names&quot;:false,&quot;dropping-particle&quot;:&quot;&quot;,&quot;non-dropping-particle&quot;:&quot;&quot;},{&quot;family&quot;:&quot;Guyer&quot;,&quot;given&quot;:&quot;Mark S.&quot;,&quot;parse-names&quot;:false,&quot;dropping-particle&quot;:&quot;&quot;,&quot;non-dropping-particle&quot;:&quot;&quot;},{&quot;family&quot;:&quot;Ozenberger&quot;,&quot;given&quot;:&quot;Bradley A.&quot;,&quot;parse-names&quot;:false,&quot;dropping-particle&quot;:&quot;&quot;,&quot;non-dropping-particle&quot;:&quot;&quot;},{&quot;family&quot;:&quot;Palchik&quot;,&quot;given&quot;:&quot;Jacqueline D.&quot;,&quot;parse-names&quot;:false,&quot;dropping-particle&quot;:&quot;&quot;,&quot;non-dropping-particle&quot;:&quot;&quot;},{&quot;family&quot;:&quot;Peterson&quot;,&quot;given&quot;:&quot;Jane&quot;,&quot;parse-names&quot;:false,&quot;dropping-particle&quot;:&quot;&quot;,&quot;non-dropping-particle&quot;:&quot;&quot;},{&quot;family&quot;:&quot;Sofia&quot;,&quot;given&quot;:&quot;Heidi J.&quot;,&quot;parse-names&quot;:false,&quot;dropping-particle&quot;:&quot;&quot;,&quot;non-dropping-particle&quot;:&quot;&quot;},{&quot;family&quot;:&quot;Thomson&quot;,&quot;given&quot;:&quot;Elizabeth&quot;,&quot;parse-names&quot;:false,&quot;dropping-particle&quot;:&quot;&quot;,&quot;non-dropping-particle&quot;:&quot;&quot;},{&quot;family&quot;:&quot;Johnson&quot;,&quot;given&quot;:&quot;Bruce E.&quot;,&quot;parse-names&quot;:false,&quot;dropping-particle&quot;:&quot;&quot;,&quot;non-dropping-particle&quot;:&quot;&quot;},{&quot;family&quot;:&quot;Shen&quot;,&quot;given&quot;:&quot;Ronglai&quot;,&quot;parse-names&quot;:false,&quot;dropping-particle&quot;:&quot;&quot;,&quot;non-dropping-particle&quot;:&quot;&quot;}],&quot;container-title&quot;:&quot;Nature 2012 489:7417&quot;,&quot;accessed&quot;:{&quot;date-parts&quot;:[[2026,9,12]]},&quot;DOI&quot;:&quot;10.1038/nature11404&quot;,&quot;ISSN&quot;:&quot;1476-4687&quot;,&quot;PMID&quot;:&quot;22960745&quot;,&quot;URL&quot;:&quot;https://www.nature.com/articles/nature11404&quot;,&quot;issued&quot;:{&quot;date-parts&quot;:[[2012,9,9]]},&quot;page&quot;:&quot;519-525&quot;,&quot;abstract&quot;:&quot;Lung squamous cell carcinoma is a common type of lung cancer, causing approximately 400,000 deaths per year worldwide. Genomic alterations in squamous cell lung cancers have not been comprehensively characterized, and no molecularly targeted agents have been specifically developed for its treatment. As part of The Cancer Genome Atlas, here we profile 178 lung squamous cell carcinomas to provide a comprehensive landscape of genomic and epigenomic alterations. We show that the tumour type is characterized by complex genomic alterations, with a mean of 360 exonic mutations, 165 genomic rearrangements, and 323 segments of copy number alteration per tumour. We find statistically recurrent mutations in 11 genes, including mutation of TP53 in nearly all specimens. Previously unreported loss-of-function mutations are seen in the HLA-A class I major histocompatibility gene. Significantly altered pathways included NFE2L2 and KEAP1 in 34%, squamous differentiation genes in 44%, phosphatidylinositol-3-OH kinase pathway genes in 47%, and CDKN2A and RB1 in 72% of tumours. We identified a potential therapeutic target in most tumours, offering new avenues of investigation for the treatment of squamous cell lung cancers. Comprehensive analyses of 178 lung squamous cell carcinomas by The Cancer Genome Atlas project show that the tumour type is characterized by complex genomic alterations, with statistically recurrent mutations in 11 genes, including TP53 in nearly all samples; a potential therapeutic target is identified in most of the samples studied. The Cancer Genome Atlas consortium has analysed 178 lung squamous cell carcinomas, a common type of lung cancer for which comprehensive genomic analyses have not previously been available. The researchers report that this tumour type is characterized by complex genomic alterations, with recurrent mutations in 18 genes, including TP53 in nearly all samples. They also report frequent mutations in squamous differentiation genes. Collectively, these analyses identify potential therapeutic targets worthy of further investigation.&quot;,&quot;publisher&quot;:&quot;Nature Publishing Group&quot;,&quot;issue&quot;:&quot;7417&quot;,&quot;volume&quot;:&quot;489&quot;,&quot;container-title-short&quot;:&quot;&quot;},&quot;isTemporary&quot;:false,&quot;suppress-author&quot;:false,&quot;composite&quot;:false,&quot;author-only&quot;:false}]},{&quot;citationID&quot;:&quot;MENDELEY_CITATION_bce39c0d-54ba-4bd6-88fe-d4eeebb59568&quot;,&quot;properties&quot;:{&quot;noteIndex&quot;:0},&quot;isEdited&quot;:false,&quot;manualOverride&quot;:{&quot;isManuallyOverridden&quot;:false,&quot;citeprocText&quot;:&quot;[5]&quot;,&quot;manualOverrideText&quot;:&quot;&quot;},&quot;citationTag&quot;:&quot;MENDELEY_CITATION_v3_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&quot;,&quot;citationItems&quot;:[{&quot;id&quot;:&quot;26cc197e-b24a-3b47-a4dd-af164e0ea2e2&quot;,&quot;itemData&quot;:{&quot;type&quot;:&quot;article-journal&quot;,&quot;id&quot;:&quot;26cc197e-b24a-3b47-a4dd-af164e0ea2e2&quot;,&quot;title&quot;:&quot;Targeted Therapies, Novel Antibodies, and Immunotherapies in Advanced Non-Small Cell Lung Cancer: Clinical Evidence and Drug Approval Patterns&quot;,&quot;author&quot;:[{&quot;family&quot;:&quot;Koban&quot;,&quot;given&quot;:&quot;Marén U.&quot;,&quot;parse-names&quot;:false,&quot;dropping-particle&quot;:&quot;&quot;,&quot;non-dropping-particle&quot;:&quot;&quot;},{&quot;family&quot;:&quot;Hartmann&quot;,&quot;given&quot;:&quot;Markus&quot;,&quot;parse-names&quot;:false,&quot;dropping-particle&quot;:&quot;&quot;,&quot;non-dropping-particle&quot;:&quot;&quot;},{&quot;family&quot;:&quot;Amexis&quot;,&quot;given&quot;:&quot;Georgios&quot;,&quot;parse-names&quot;:false,&quot;dropping-particle&quot;:&quot;&quot;,&quot;non-dropping-particle&quot;:&quot;&quot;},{&quot;family&quot;:&quot;Franco&quot;,&quot;given&quot;:&quot;Pedro&quot;,&quot;parse-names&quot;:false,&quot;dropping-particle&quot;:&quot;&quot;,&quot;non-dropping-particle&quot;:&quot;&quot;},{&quot;family&quot;:&quot;Huggins&quot;,&quot;given&quot;:&quot;Laura&quot;,&quot;parse-names&quot;:false,&quot;dropping-particle&quot;:&quot;&quot;,&quot;non-dropping-particle&quot;:&quot;&quot;},{&quot;family&quot;:&quot;Shah&quot;,&quot;given&quot;:&quot;Imran&quot;,&quot;parse-names&quot;:false,&quot;dropping-particle&quot;:&quot;&quot;,&quot;non-dropping-particle&quot;:&quot;&quot;},{&quot;family&quot;:&quot;Karachaliou&quot;,&quot;given&quot;:&quot;Niki&quot;,&quot;parse-names&quot;:false,&quot;dropping-particle&quot;:&quot;&quot;,&quot;non-dropping-particle&quot;:&quot;&quot;}],&quot;container-title&quot;:&quot;Clinical cancer research : an official journal of the American Association for Cancer Research&quot;,&quot;container-title-short&quot;:&quot;Clin. Cancer Res.&quot;,&quot;accessed&quot;:{&quot;date-parts&quot;:[[2026,9,12]]},&quot;DOI&quot;:&quot;10.1158/1078-0432.CCR-24-0741&quot;,&quot;ISSN&quot;:&quot;1557-3265&quot;,&quot;PMID&quot;:&quot;39177967&quot;,&quot;URL&quot;:&quot;https://pubmed.ncbi.nlm.nih.gov/39177967/&quot;,&quot;issued&quot;:{&quot;date-parts&quot;:[[2024,11,1]]},&quot;page&quot;:&quot;4822-4833&quot;,&quot;abstract&quot;:&quot;Since 2011, the US FDA has approved 30 new drugs for use in advanced non-small cell lung cancer (NSCLC), mainly comprising tyrosine kinase inhibitors and immune checkpoint inhibitors. NSCLC with oncogene driver alterations is amenable to treatment with targeted drugs, usually small-molecule inhibitors. In these cases, the demonstration of high overall response rates, coupled with a lasting duration of response, has allowed for accelerated approval in the United States, based on single-cohort or multicohort trials. Confirmatory clinical evidence was subsequently provided through postmarketing trials. In NSCLC without such driver alterations, regulatory agencies in both the United States and the European Union set clinical evidence expectations that foster the conduct of studies primarily focused on determining survival or event-free survival, based on randomized controlled trial designs. This review analyzes the approval patterns of novel therapeutics for NSCLC with a focus on small-molecule inhibitors that target driver alterations, as well as biologics. The latter include mAbs inhibiting immune checkpoints like PD- (L)1 or cell surface receptors and antibody-drug conjugates, highly potent biologics linked to a cytotoxic compound. The differentiation of NSCLC into oncogene- and non-oncogeneaddicted subtypes determines drug development strategies, the extent of the clinical development program, access to orphan drug development incentives, and regulatory approval strategies.&quot;,&quot;publisher&quot;:&quot;Clin Cancer Res&quot;,&quot;issue&quot;:&quot;21&quot;,&quot;volume&quot;:&quot;30&quot;},&quot;isTemporary&quot;:false}]},{&quot;citationID&quot;:&quot;MENDELEY_CITATION_2a387278-2c0f-40dd-be08-d3e551e6fafe&quot;,&quot;properties&quot;:{&quot;noteIndex&quot;:0},&quot;isEdited&quot;:false,&quot;manualOverride&quot;:{&quot;isManuallyOverridden&quot;:false,&quot;citeprocText&quot;:&quot;[6]&quot;,&quot;manualOverrideText&quot;:&quot;&quot;},&quot;citationTag&quot;:&quot;MENDELEY_CITATION_v3_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&quot;,&quot;citationItems&quot;:[{&quot;id&quot;:&quot;34228d83-31df-35b2-a4e2-4e982a73ebce&quot;,&quot;itemData&quot;:{&quot;type&quot;:&quot;article-journal&quot;,&quot;id&quot;:&quot;34228d83-31df-35b2-a4e2-4e982a73ebce&quot;,&quot;title&quot;:&quot;Hallmarks of Cancer: New Dimensions&quot;,&quot;author&quot;:[{&quot;family&quot;:&quot;Hanahan&quot;,&quot;given&quot;:&quot;Douglas&quot;,&quot;parse-names&quot;:false,&quot;dropping-particle&quot;:&quot;&quot;,&quot;non-dropping-particle&quot;:&quot;&quot;}],&quot;container-title&quot;:&quot;Cancer discovery&quot;,&quot;container-title-short&quot;:&quot;Cancer Discov.&quot;,&quot;accessed&quot;:{&quot;date-parts&quot;:[[2026,9,12]]},&quot;DOI&quot;:&quot;10.1158/2159-8290.CD-21-1059&quot;,&quot;ISSN&quot;:&quot;2159-8290&quot;,&quot;PMID&quot;:&quot;35022204&quot;,&quot;URL&quot;:&quot;https://pubmed.ncbi.nlm.nih.gov/35022204/&quot;,&quot;issued&quot;:{&quot;date-parts&quot;:[[2022,1,1]]},&quot;page&quot;:&quot;31-46&quot;,&quot;abstract&quot;:&quot;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 Significance: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quot;,&quot;publisher&quot;:&quot;Cancer Discov&quot;,&quot;issue&quot;:&quot;1&quot;,&quot;volume&quot;:&quot;12&quot;},&quot;isTemporary&quot;:false,&quot;suppress-author&quot;:false,&quot;composite&quot;:false,&quot;author-only&quot;:false}]},{&quot;citationID&quot;:&quot;MENDELEY_CITATION_26e04016-d59f-41af-88ab-fa90705cf1c2&quot;,&quot;properties&quot;:{&quot;noteIndex&quot;:0},&quot;isEdited&quot;:false,&quot;manualOverride&quot;:{&quot;isManuallyOverridden&quot;:false,&quot;citeprocText&quot;:&quot;[7–10]&quot;,&quot;manualOverrideText&quot;:&quot;&quot;},&quot;citationTag&quot;:&quot;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&quot;,&quot;citationItems&quot;:[{&quot;id&quot;:&quot;0f07bcaa-4e00-3fb1-9356-20cc491267f2&quot;,&quot;itemData&quot;:{&quot;type&quot;:&quot;article-journal&quot;,&quot;id&quot;:&quot;0f07bcaa-4e00-3fb1-9356-20cc491267f2&quot;,&quot;title&quot;:&quot;Molecular mechanisms of cell death: recommendations of the Nomenclature Committee on Cell Death 2018&quot;,&quot;author&quot;:[{&quot;family&quot;:&quot;Galluzzi&quot;,&quot;given&quot;:&quot;Lorenzo&quot;,&quot;parse-names&quot;:false,&quot;dropping-particle&quot;:&quot;&quot;,&quot;non-dropping-particle&quot;:&quot;&quot;},{&quot;family&quot;:&quot;Vitale&quot;,&quot;given&quot;:&quot;Ilio&quot;,&quot;parse-names&quot;:false,&quot;dropping-particle&quot;:&quot;&quot;,&quot;non-dropping-particle&quot;:&quot;&quot;},{&quot;family&quot;:&quot;Aaronson&quot;,&quot;given&quot;:&quot;Stuart A.&quot;,&quot;parse-names&quot;:false,&quot;dropping-particle&quot;:&quot;&quot;,&quot;non-dropping-particle&quot;:&quot;&quot;},{&quot;family&quot;:&quot;Abrams&quot;,&quot;given&quot;:&quot;John M.&quot;,&quot;parse-names&quot;:false,&quot;dropping-particle&quot;:&quot;&quot;,&quot;non-dropping-particle&quot;:&quot;&quot;},{&quot;family&quot;:&quot;Adam&quot;,&quot;given&quot;:&quot;Dieter&quot;,&quot;parse-names&quot;:false,&quot;dropping-particle&quot;:&quot;&quot;,&quot;non-dropping-particle&quot;:&quot;&quot;},{&quot;family&quot;:&quot;Agostinis&quot;,&quot;given&quot;:&quot;Patrizia&quot;,&quot;parse-names&quot;:false,&quot;dropping-particle&quot;:&quot;&quot;,&quot;non-dropping-particle&quot;:&quot;&quot;},{&quot;family&quot;:&quot;Alnemri&quot;,&quot;given&quot;:&quot;Emad S.&quot;,&quot;parse-names&quot;:false,&quot;dropping-particle&quot;:&quot;&quot;,&quot;non-dropping-particle&quot;:&quot;&quot;},{&quot;family&quot;:&quot;Altucci&quot;,&quot;given&quot;:&quot;Lucia&quot;,&quot;parse-names&quot;:false,&quot;dropping-particle&quot;:&quot;&quot;,&quot;non-dropping-particle&quot;:&quot;&quot;},{&quot;family&quot;:&quot;Amelio&quot;,&quot;given&quot;:&quot;Ivano&quot;,&quot;parse-names&quot;:false,&quot;dropping-particle&quot;:&quot;&quot;,&quot;non-dropping-particle&quot;:&quot;&quot;},{&quot;family&quot;:&quot;Andrews&quot;,&quot;given&quot;:&quot;David W.&quot;,&quot;parse-names&quot;:false,&quot;dropping-particle&quot;:&quot;&quot;,&quot;non-dropping-particle&quot;:&quot;&quot;},{&quot;family&quot;:&quot;Annicchiarico-Petruzzelli&quot;,&quot;given&quot;:&quot;Margherita&quot;,&quot;parse-names&quot;:false,&quot;dropping-particle&quot;:&quot;&quot;,&quot;non-dropping-particle&quot;:&quot;&quot;},{&quot;family&quot;:&quot;Antonov&quot;,&quot;given&quot;:&quot;Alexey&quot;,&quot;parse-names&quot;:false,&quot;dropping-particle&quot;:&quot;V.&quot;,&quot;non-dropping-particle&quot;:&quot;&quot;},{&quot;family&quot;:&quot;Arama&quot;,&quot;given&quot;:&quot;Eli&quot;,&quot;parse-names&quot;:false,&quot;dropping-particle&quot;:&quot;&quot;,&quot;non-dropping-particle&quot;:&quot;&quot;},{&quot;family&quot;:&quot;Baehrecke&quot;,&quot;given&quot;:&quot;Eric H.&quot;,&quot;parse-names&quot;:false,&quot;dropping-particle&quot;:&quot;&quot;,&quot;non-dropping-particle&quot;:&quot;&quot;},{&quot;family&quot;:&quot;Barlev&quot;,&quot;given&quot;:&quot;Nickolai A.&quot;,&quot;parse-names&quot;:false,&quot;dropping-particle&quot;:&quot;&quot;,&quot;non-dropping-particle&quot;:&quot;&quot;},{&quot;family&quot;:&quot;Bazan&quot;,&quot;given&quot;:&quot;Nicolas G.&quot;,&quot;parse-names&quot;:false,&quot;dropping-particle&quot;:&quot;&quot;,&quot;non-dropping-particle&quot;:&quot;&quot;},{&quot;family&quot;:&quot;Bernassola&quot;,&quot;given&quot;:&quot;Francesca&quot;,&quot;parse-names&quot;:false,&quot;dropping-particle&quot;:&quot;&quot;,&quot;non-dropping-particle&quot;:&quot;&quot;},{&quot;family&quot;:&quot;Bertrand&quot;,&quot;given&quot;:&quot;Mathieu J.M.&quot;,&quot;parse-names&quot;:false,&quot;dropping-particle&quot;:&quot;&quot;,&quot;non-dropping-particle&quot;:&quot;&quot;},{&quot;family&quot;:&quot;Bianchi&quot;,&quot;given&quot;:&quot;Katiuscia&quot;,&quot;parse-names&quot;:false,&quot;dropping-particle&quot;:&quot;&quot;,&quot;non-dropping-particle&quot;:&quot;&quot;},{&quot;family&quot;:&quot;Blagosklonny&quot;,&quot;given&quot;:&quot;Mikhail&quot;,&quot;parse-names&quot;:false,&quot;dropping-particle&quot;:&quot;V.&quot;,&quot;non-dropping-particle&quot;:&quot;&quot;},{&quot;family&quot;:&quot;Blomgren&quot;,&quot;given&quot;:&quot;Klas&quot;,&quot;parse-names&quot;:false,&quot;dropping-particle&quot;:&quot;&quot;,&quot;non-dropping-particle&quot;:&quot;&quot;},{&quot;family&quot;:&quot;Borner&quot;,&quot;given&quot;:&quot;Christoph&quot;,&quot;parse-names&quot;:false,&quot;dropping-particle&quot;:&quot;&quot;,&quot;non-dropping-particle&quot;:&quot;&quot;},{&quot;family&quot;:&quot;Boya&quot;,&quot;given&quot;:&quot;Patricia&quot;,&quot;parse-names&quot;:false,&quot;dropping-particle&quot;:&quot;&quot;,&quot;non-dropping-particle&quot;:&quot;&quot;},{&quot;family&quot;:&quot;Brenner&quot;,&quot;given&quot;:&quot;Catherine&quot;,&quot;parse-names&quot;:false,&quot;dropping-particle&quot;:&quot;&quot;,&quot;non-dropping-particle&quot;:&quot;&quot;},{&quot;family&quot;:&quot;Campanella&quot;,&quot;given&quot;:&quot;Michelangelo&quot;,&quot;parse-names&quot;:false,&quot;dropping-particle&quot;:&quot;&quot;,&quot;non-dropping-particle&quot;:&quot;&quot;},{&quot;family&quot;:&quot;Candi&quot;,&quot;given&quot;:&quot;Eleonora&quot;,&quot;parse-names&quot;:false,&quot;dropping-particle&quot;:&quot;&quot;,&quot;non-dropping-particle&quot;:&quot;&quot;},{&quot;family&quot;:&quot;Carmona-Gutierrez&quot;,&quot;given&quot;:&quot;Didac&quot;,&quot;parse-names&quot;:false,&quot;dropping-particle&quot;:&quot;&quot;,&quot;non-dropping-particle&quot;:&quot;&quot;},{&quot;family&quot;:&quot;Cecconi&quot;,&quot;given&quot;:&quot;Francesco&quot;,&quot;parse-names&quot;:false,&quot;dropping-particle&quot;:&quot;&quot;,&quot;non-dropping-particle&quot;:&quot;&quot;},{&quot;family&quot;:&quot;Chan&quot;,&quot;given&quot;:&quot;Francis K.M.&quot;,&quot;parse-names&quot;:false,&quot;dropping-particle&quot;:&quot;&quot;,&quot;non-dropping-particle&quot;:&quot;&quot;},{&quot;family&quot;:&quot;Chandel&quot;,&quot;given&quot;:&quot;Navdeep S.&quot;,&quot;parse-names&quot;:false,&quot;dropping-particle&quot;:&quot;&quot;,&quot;non-dropping-particle&quot;:&quot;&quot;},{&quot;family&quot;:&quot;Cheng&quot;,&quot;given&quot;:&quot;Emily H.&quot;,&quot;parse-names&quot;:false,&quot;dropping-particle&quot;:&quot;&quot;,&quot;non-dropping-particle&quot;:&quot;&quot;},{&quot;family&quot;:&quot;Chipuk&quot;,&quot;given&quot;:&quot;Jerry E.&quot;,&quot;parse-names&quot;:false,&quot;dropping-particle&quot;:&quot;&quot;,&quot;non-dropping-particle&quot;:&quot;&quot;},{&quot;family&quot;:&quot;Cidlowski&quot;,&quot;given&quot;:&quot;John A.&quot;,&quot;parse-names&quot;:false,&quot;dropping-particle&quot;:&quot;&quot;,&quot;non-dropping-particle&quot;:&quot;&quot;},{&quot;family&quot;:&quot;Ciechanover&quot;,&quot;given&quot;:&quot;Aaron&quot;,&quot;parse-names&quot;:false,&quot;dropping-particle&quot;:&quot;&quot;,&quot;non-dropping-particle&quot;:&quot;&quot;},{&quot;family&quot;:&quot;Cohen&quot;,&quot;given&quot;:&quot;Gerald M.&quot;,&quot;parse-names&quot;:false,&quot;dropping-particle&quot;:&quot;&quot;,&quot;non-dropping-particle&quot;:&quot;&quot;},{&quot;family&quot;:&quot;Conrad&quot;,&quot;given&quot;:&quot;Marcus&quot;,&quot;parse-names&quot;:false,&quot;dropping-particle&quot;:&quot;&quot;,&quot;non-dropping-particle&quot;:&quot;&quot;},{&quot;family&quot;:&quot;Cubillos-Ruiz&quot;,&quot;given&quot;:&quot;Juan R.&quot;,&quot;parse-names&quot;:false,&quot;dropping-particle&quot;:&quot;&quot;,&quot;non-dropping-particle&quot;:&quot;&quot;},{&quot;family&quot;:&quot;Czabotar&quot;,&quot;given&quot;:&quot;Peter E.&quot;,&quot;parse-names&quot;:false,&quot;dropping-particle&quot;:&quot;&quot;,&quot;non-dropping-particle&quot;:&quot;&quot;},{&quot;family&quot;:&quot;D'Angiolella&quot;,&quot;given&quot;:&quot;Vincenzo&quot;,&quot;parse-names&quot;:false,&quot;dropping-particle&quot;:&quot;&quot;,&quot;non-dropping-particle&quot;:&quot;&quot;},{&quot;family&quot;:&quot;Dawson&quot;,&quot;given&quot;:&quot;Ted M.&quot;,&quot;parse-names&quot;:false,&quot;dropping-particle&quot;:&quot;&quot;,&quot;non-dropping-particle&quot;:&quot;&quot;},{&quot;family&quot;:&quot;Dawson&quot;,&quot;given&quot;:&quot;Valina L.&quot;,&quot;parse-names&quot;:false,&quot;dropping-particle&quot;:&quot;&quot;,&quot;non-dropping-particle&quot;:&quot;&quot;},{&quot;family&quot;:&quot;Laurenzi&quot;,&quot;given&quot;:&quot;Vincenzo&quot;,&quot;parse-names&quot;:false,&quot;dropping-particle&quot;:&quot;&quot;,&quot;non-dropping-particle&quot;:&quot;De&quot;},{&quot;family&quot;:&quot;Maria&quot;,&quot;given&quot;:&quot;Ruggero&quot;,&quot;parse-names&quot;:false,&quot;dropping-particle&quot;:&quot;&quot;,&quot;non-dropping-particle&quot;:&quot;De&quot;},{&quot;family&quot;:&quot;Debatin&quot;,&quot;given&quot;:&quot;Klaus Michael&quot;,&quot;parse-names&quot;:false,&quot;dropping-particle&quot;:&quot;&quot;,&quot;non-dropping-particle&quot;:&quot;&quot;},{&quot;family&quot;:&quot;Deberardinis&quot;,&quot;given&quot;:&quot;Ralph J.&quot;,&quot;parse-names&quot;:false,&quot;dropping-particle&quot;:&quot;&quot;,&quot;non-dropping-particle&quot;:&quot;&quot;},{&quot;family&quot;:&quot;Deshmukh&quot;,&quot;given&quot;:&quot;Mohanish&quot;,&quot;parse-names&quot;:false,&quot;dropping-particle&quot;:&quot;&quot;,&quot;non-dropping-particle&quot;:&quot;&quot;},{&quot;family&quot;:&quot;Daniele&quot;,&quot;given&quot;:&quot;Nicola&quot;,&quot;parse-names&quot;:false,&quot;dropping-particle&quot;:&quot;&quot;,&quot;non-dropping-particle&quot;:&quot;Di&quot;},{&quot;family&quot;:&quot;Virgilio&quot;,&quot;given&quot;:&quot;Francesco&quot;,&quot;parse-names&quot;:false,&quot;dropping-particle&quot;:&quot;&quot;,&quot;non-dropping-particle&quot;:&quot;Di&quot;},{&quot;family&quot;:&quot;Dixit&quot;,&quot;given&quot;:&quot;Vishva M.&quot;,&quot;parse-names&quot;:false,&quot;dropping-particle&quot;:&quot;&quot;,&quot;non-dropping-particle&quot;:&quot;&quot;},{&quot;family&quot;:&quot;Dixon&quot;,&quot;given&quot;:&quot;Scott J.&quot;,&quot;parse-names&quot;:false,&quot;dropping-particle&quot;:&quot;&quot;,&quot;non-dropping-particle&quot;:&quot;&quot;},{&quot;family&quot;:&quot;Duckett&quot;,&quot;given&quot;:&quot;Colin S.&quot;,&quot;parse-names&quot;:false,&quot;dropping-particle&quot;:&quot;&quot;,&quot;non-dropping-particle&quot;:&quot;&quot;},{&quot;family&quot;:&quot;Dynlacht&quot;,&quot;given&quot;:&quot;Brian D.&quot;,&quot;parse-names&quot;:false,&quot;dropping-particle&quot;:&quot;&quot;,&quot;non-dropping-particle&quot;:&quot;&quot;},{&quot;family&quot;:&quot;El-Deiry&quot;,&quot;given&quot;:&quot;Wafik S.&quot;,&quot;parse-names&quot;:false,&quot;dropping-particle&quot;:&quot;&quot;,&quot;non-dropping-particle&quot;:&quot;&quot;},{&quot;family&quot;:&quot;Elrod&quot;,&quot;given&quot;:&quot;John W.&quot;,&quot;parse-names&quot;:false,&quot;dropping-particle&quot;:&quot;&quot;,&quot;non-dropping-particle&quot;:&quot;&quot;},{&quot;family&quot;:&quot;Fimia&quot;,&quot;given&quot;:&quot;Gian Maria&quot;,&quot;parse-names&quot;:false,&quot;dropping-particle&quot;:&quot;&quot;,&quot;non-dropping-particle&quot;:&quot;&quot;},{&quot;family&quot;:&quot;Fulda&quot;,&quot;given&quot;:&quot;Simone&quot;,&quot;parse-names&quot;:false,&quot;dropping-particle&quot;:&quot;&quot;,&quot;non-dropping-particle&quot;:&quot;&quot;},{&quot;family&quot;:&quot;García-Sáez&quot;,&quot;given&quot;:&quot;Ana J.&quot;,&quot;parse-names&quot;:false,&quot;dropping-particle&quot;:&quot;&quot;,&quot;non-dropping-particle&quot;:&quot;&quot;},{&quot;family&quot;:&quot;Garg&quot;,&quot;given&quot;:&quot;Abhishek D.&quot;,&quot;parse-names&quot;:false,&quot;dropping-particle&quot;:&quot;&quot;,&quot;non-dropping-particle&quot;:&quot;&quot;},{&quot;family&quot;:&quot;Garrido&quot;,&quot;given&quot;:&quot;Carmen&quot;,&quot;parse-names&quot;:false,&quot;dropping-particle&quot;:&quot;&quot;,&quot;non-dropping-particle&quot;:&quot;&quot;},{&quot;family&quot;:&quot;Gavathiotis&quot;,&quot;given&quot;:&quot;Evripidis&quot;,&quot;parse-names&quot;:false,&quot;dropping-particle&quot;:&quot;&quot;,&quot;non-dropping-particle&quot;:&quot;&quot;},{&quot;family&quot;:&quot;Golstein&quot;,&quot;given&quot;:&quot;Pierre&quot;,&quot;parse-names&quot;:false,&quot;dropping-particle&quot;:&quot;&quot;,&quot;non-dropping-particle&quot;:&quot;&quot;},{&quot;family&quot;:&quot;Gottlieb&quot;,&quot;given&quot;:&quot;Eyal&quot;,&quot;parse-names&quot;:false,&quot;dropping-particle&quot;:&quot;&quot;,&quot;non-dropping-particle&quot;:&quot;&quot;},{&quot;family&quot;:&quot;Green&quot;,&quot;given&quot;:&quot;Douglas R.&quot;,&quot;parse-names&quot;:false,&quot;dropping-particle&quot;:&quot;&quot;,&quot;non-dropping-particle&quot;:&quot;&quot;},{&quot;family&quot;:&quot;Greene&quot;,&quot;given&quot;:&quot;Lloyd A.&quot;,&quot;parse-names&quot;:false,&quot;dropping-particle&quot;:&quot;&quot;,&quot;non-dropping-particle&quot;:&quot;&quot;},{&quot;family&quot;:&quot;Gronemeyer&quot;,&quot;given&quot;:&quot;Hinrich&quot;,&quot;parse-names&quot;:false,&quot;dropping-particle&quot;:&quot;&quot;,&quot;non-dropping-particle&quot;:&quot;&quot;},{&quot;family&quot;:&quot;Gross&quot;,&quot;given&quot;:&quot;Atan&quot;,&quot;parse-names&quot;:false,&quot;dropping-particle&quot;:&quot;&quot;,&quot;non-dropping-particle&quot;:&quot;&quot;},{&quot;family&quot;:&quot;Hajnoczky&quot;,&quot;given&quot;:&quot;Gyorgy&quot;,&quot;parse-names&quot;:false,&quot;dropping-particle&quot;:&quot;&quot;,&quot;non-dropping-particle&quot;:&quot;&quot;},{&quot;family&quot;:&quot;Hardwick&quot;,&quot;given&quot;:&quot;J. Marie&quot;,&quot;parse-names&quot;:false,&quot;dropping-particle&quot;:&quot;&quot;,&quot;non-dropping-particle&quot;:&quot;&quot;},{&quot;family&quot;:&quot;Harris&quot;,&quot;given&quot;:&quot;Isaac S.&quot;,&quot;parse-names&quot;:false,&quot;dropping-particle&quot;:&quot;&quot;,&quot;non-dropping-particle&quot;:&quot;&quot;},{&quot;family&quot;:&quot;Hengartner&quot;,&quot;given&quot;:&quot;Michael O.&quot;,&quot;parse-names&quot;:false,&quot;dropping-particle&quot;:&quot;&quot;,&quot;non-dropping-particle&quot;:&quot;&quot;},{&quot;family&quot;:&quot;Hetz&quot;,&quot;given&quot;:&quot;Claudio&quot;,&quot;parse-names&quot;:false,&quot;dropping-particle&quot;:&quot;&quot;,&quot;non-dropping-particle&quot;:&quot;&quot;},{&quot;family&quot;:&quot;Ichijo&quot;,&quot;given&quot;:&quot;Hidenori&quot;,&quot;parse-names&quot;:false,&quot;dropping-particle&quot;:&quot;&quot;,&quot;non-dropping-particle&quot;:&quot;&quot;},{&quot;family&quot;:&quot;Jäättelä&quot;,&quot;given&quot;:&quot;Marja&quot;,&quot;parse-names&quot;:false,&quot;dropping-particle&quot;:&quot;&quot;,&quot;non-dropping-particle&quot;:&quot;&quot;},{&quot;family&quot;:&quot;Joseph&quot;,&quot;given&quot;:&quot;Bertrand&quot;,&quot;parse-names&quot;:false,&quot;dropping-particle&quot;:&quot;&quot;,&quot;non-dropping-particle&quot;:&quot;&quot;},{&quot;family&quot;:&quot;Jost&quot;,&quot;given&quot;:&quot;Philipp J.&quot;,&quot;parse-names&quot;:false,&quot;dropping-particle&quot;:&quot;&quot;,&quot;non-dropping-particle&quot;:&quot;&quot;},{&quot;family&quot;:&quot;Juin&quot;,&quot;given&quot;:&quot;Philippe P.&quot;,&quot;parse-names&quot;:false,&quot;dropping-particle&quot;:&quot;&quot;,&quot;non-dropping-particle&quot;:&quot;&quot;},{&quot;family&quot;:&quot;Kaiser&quot;,&quot;given&quot;:&quot;William J.&quot;,&quot;parse-names&quot;:false,&quot;dropping-particle&quot;:&quot;&quot;,&quot;non-dropping-particle&quot;:&quot;&quot;},{&quot;family&quot;:&quot;Karin&quot;,&quot;given&quot;:&quot;Michael&quot;,&quot;parse-names&quot;:false,&quot;dropping-particle&quot;:&quot;&quot;,&quot;non-dropping-particle&quot;:&quot;&quot;},{&quot;family&quot;:&quot;Kaufmann&quot;,&quot;given&quot;:&quot;Thomas&quot;,&quot;parse-names&quot;:false,&quot;dropping-particle&quot;:&quot;&quot;,&quot;non-dropping-particle&quot;:&quot;&quot;},{&quot;family&quot;:&quot;Kepp&quot;,&quot;given&quot;:&quot;Oliver&quot;,&quot;parse-names&quot;:false,&quot;dropping-particle&quot;:&quot;&quot;,&quot;non-dropping-particle&quot;:&quot;&quot;},{&quot;family&quot;:&quot;Kimchi&quot;,&quot;given&quot;:&quot;Adi&quot;,&quot;parse-names&quot;:false,&quot;dropping-particle&quot;:&quot;&quot;,&quot;non-dropping-particle&quot;:&quot;&quot;},{&quot;family&quot;:&quot;Kitsis&quot;,&quot;given&quot;:&quot;Richard N.&quot;,&quot;parse-names&quot;:false,&quot;dropping-particle&quot;:&quot;&quot;,&quot;non-dropping-particle&quot;:&quot;&quot;},{&quot;family&quot;:&quot;Klionsky&quot;,&quot;given&quot;:&quot;Daniel J.&quot;,&quot;parse-names&quot;:false,&quot;dropping-particle&quot;:&quot;&quot;,&quot;non-dropping-particle&quot;:&quot;&quot;},{&quot;family&quot;:&quot;Knight&quot;,&quot;given&quot;:&quot;Richard A.&quot;,&quot;parse-names&quot;:false,&quot;dropping-particle&quot;:&quot;&quot;,&quot;non-dropping-particle&quot;:&quot;&quot;},{&quot;family&quot;:&quot;Kumar&quot;,&quot;given&quot;:&quot;Sharad&quot;,&quot;parse-names&quot;:false,&quot;dropping-particle&quot;:&quot;&quot;,&quot;non-dropping-particle&quot;:&quot;&quot;},{&quot;family&quot;:&quot;Lee&quot;,&quot;given&quot;:&quot;Sam W.&quot;,&quot;parse-names&quot;:false,&quot;dropping-particle&quot;:&quot;&quot;,&quot;non-dropping-particle&quot;:&quot;&quot;},{&quot;family&quot;:&quot;Lemasters&quot;,&quot;given&quot;:&quot;John J.&quot;,&quot;parse-names&quot;:false,&quot;dropping-particle&quot;:&quot;&quot;,&quot;non-dropping-particle&quot;:&quot;&quot;},{&quot;family&quot;:&quot;Levine&quot;,&quot;given&quot;:&quot;Beth&quot;,&quot;parse-names&quot;:false,&quot;dropping-particle&quot;:&quot;&quot;,&quot;non-dropping-particle&quot;:&quot;&quot;},{&quot;family&quot;:&quot;Linkermann&quot;,&quot;given&quot;:&quot;Andreas&quot;,&quot;parse-names&quot;:false,&quot;dropping-particle&quot;:&quot;&quot;,&quot;non-dropping-particle&quot;:&quot;&quot;},{&quot;family&quot;:&quot;Lipton&quot;,&quot;given&quot;:&quot;Stuart A.&quot;,&quot;parse-names&quot;:false,&quot;dropping-particle&quot;:&quot;&quot;,&quot;non-dropping-particle&quot;:&quot;&quot;},{&quot;family&quot;:&quot;Lockshin&quot;,&quot;given&quot;:&quot;Richard A.&quot;,&quot;parse-names&quot;:false,&quot;dropping-particle&quot;:&quot;&quot;,&quot;non-dropping-particle&quot;:&quot;&quot;},{&quot;family&quot;:&quot;López-Otín&quot;,&quot;given&quot;:&quot;Carlos&quot;,&quot;parse-names&quot;:false,&quot;dropping-particle&quot;:&quot;&quot;,&quot;non-dropping-particle&quot;:&quot;&quot;},{&quot;family&quot;:&quot;Lowe&quot;,&quot;given&quot;:&quot;Scott W.&quot;,&quot;parse-names&quot;:false,&quot;dropping-particle&quot;:&quot;&quot;,&quot;non-dropping-particle&quot;:&quot;&quot;},{&quot;family&quot;:&quot;Luedde&quot;,&quot;given&quot;:&quot;Tom&quot;,&quot;parse-names&quot;:false,&quot;dropping-particle&quot;:&quot;&quot;,&quot;non-dropping-particle&quot;:&quot;&quot;},{&quot;family&quot;:&quot;Lugli&quot;,&quot;given&quot;:&quot;Enrico&quot;,&quot;parse-names&quot;:false,&quot;dropping-particle&quot;:&quot;&quot;,&quot;non-dropping-particle&quot;:&quot;&quot;},{&quot;family&quot;:&quot;MacFarlane&quot;,&quot;given&quot;:&quot;Marion&quot;,&quot;parse-names&quot;:false,&quot;dropping-particle&quot;:&quot;&quot;,&quot;non-dropping-particle&quot;:&quot;&quot;},{&quot;family&quot;:&quot;Madeo&quot;,&quot;given&quot;:&quot;Frank&quot;,&quot;parse-names&quot;:false,&quot;dropping-particle&quot;:&quot;&quot;,&quot;non-dropping-particle&quot;:&quot;&quot;},{&quot;family&quot;:&quot;Malewicz&quot;,&quot;given&quot;:&quot;Michal&quot;,&quot;parse-names&quot;:false,&quot;dropping-particle&quot;:&quot;&quot;,&quot;non-dropping-particle&quot;:&quot;&quot;},{&quot;family&quot;:&quot;Malorni&quot;,&quot;given&quot;:&quot;Walter&quot;,&quot;parse-names&quot;:false,&quot;dropping-particle&quot;:&quot;&quot;,&quot;non-dropping-particle&quot;:&quot;&quot;},{&quot;family&quot;:&quot;Manic&quot;,&quot;given&quot;:&quot;Gwenola&quot;,&quot;parse-names&quot;:false,&quot;dropping-particle&quot;:&quot;&quot;,&quot;non-dropping-particle&quot;:&quot;&quot;},{&quot;family&quot;:&quot;Marine&quot;,&quot;given&quot;:&quot;Jean Christophe&quot;,&quot;parse-names&quot;:false,&quot;dropping-particle&quot;:&quot;&quot;,&quot;non-dropping-particle&quot;:&quot;&quot;},{&quot;family&quot;:&quot;Martin&quot;,&quot;given&quot;:&quot;Seamus J.&quot;,&quot;parse-names&quot;:false,&quot;dropping-particle&quot;:&quot;&quot;,&quot;non-dropping-particle&quot;:&quot;&quot;},{&quot;family&quot;:&quot;Martinou&quot;,&quot;given&quot;:&quot;Jean Claude&quot;,&quot;parse-names&quot;:false,&quot;dropping-particle&quot;:&quot;&quot;,&quot;non-dropping-particle&quot;:&quot;&quot;},{&quot;family&quot;:&quot;Medema&quot;,&quot;given&quot;:&quot;Jan Paul&quot;,&quot;parse-names&quot;:false,&quot;dropping-particle&quot;:&quot;&quot;,&quot;non-dropping-particle&quot;:&quot;&quot;},{&quot;family&quot;:&quot;Mehlen&quot;,&quot;given&quot;:&quot;Patrick&quot;,&quot;parse-names&quot;:false,&quot;dropping-particle&quot;:&quot;&quot;,&quot;non-dropping-particle&quot;:&quot;&quot;},{&quot;family&quot;:&quot;Meier&quot;,&quot;given&quot;:&quot;Pascal&quot;,&quot;parse-names&quot;:false,&quot;dropping-particle&quot;:&quot;&quot;,&quot;non-dropping-particle&quot;:&quot;&quot;},{&quot;family&quot;:&quot;Melino&quot;,&quot;given&quot;:&quot;Sonia&quot;,&quot;parse-names&quot;:false,&quot;dropping-particle&quot;:&quot;&quot;,&quot;non-dropping-particle&quot;:&quot;&quot;},{&quot;family&quot;:&quot;Miao&quot;,&quot;given&quot;:&quot;Edward A.&quot;,&quot;parse-names&quot;:false,&quot;dropping-particle&quot;:&quot;&quot;,&quot;non-dropping-particle&quot;:&quot;&quot;},{&quot;family&quot;:&quot;Molkentin&quot;,&quot;given&quot;:&quot;Jeffery D.&quot;,&quot;parse-names&quot;:false,&quot;dropping-particle&quot;:&quot;&quot;,&quot;non-dropping-particle&quot;:&quot;&quot;},{&quot;family&quot;:&quot;Moll&quot;,&quot;given&quot;:&quot;Ute M.&quot;,&quot;parse-names&quot;:false,&quot;dropping-particle&quot;:&quot;&quot;,&quot;non-dropping-particle&quot;:&quot;&quot;},{&quot;family&quot;:&quot;Muñoz-Pinedo&quot;,&quot;given&quot;:&quot;Cristina&quot;,&quot;parse-names&quot;:false,&quot;dropping-particle&quot;:&quot;&quot;,&quot;non-dropping-particle&quot;:&quot;&quot;},{&quot;family&quot;:&quot;Nagata&quot;,&quot;given&quot;:&quot;Shigekazu&quot;,&quot;parse-names&quot;:false,&quot;dropping-particle&quot;:&quot;&quot;,&quot;non-dropping-particle&quot;:&quot;&quot;},{&quot;family&quot;:&quot;Nuñez&quot;,&quot;given&quot;:&quot;Gabriel&quot;,&quot;parse-names&quot;:false,&quot;dropping-particle&quot;:&quot;&quot;,&quot;non-dropping-particle&quot;:&quot;&quot;},{&quot;family&quot;:&quot;Oberst&quot;,&quot;given&quot;:&quot;Andrew&quot;,&quot;parse-names&quot;:false,&quot;dropping-particle&quot;:&quot;&quot;,&quot;non-dropping-particle&quot;:&quot;&quot;},{&quot;family&quot;:&quot;Oren&quot;,&quot;given&quot;:&quot;Moshe&quot;,&quot;parse-names&quot;:false,&quot;dropping-particle&quot;:&quot;&quot;,&quot;non-dropping-particle&quot;:&quot;&quot;},{&quot;family&quot;:&quot;Overholtzer&quot;,&quot;given&quot;:&quot;Michael&quot;,&quot;parse-names&quot;:false,&quot;dropping-particle&quot;:&quot;&quot;,&quot;non-dropping-particle&quot;:&quot;&quot;},{&quot;family&quot;:&quot;Pagano&quot;,&quot;given&quot;:&quot;Michele&quot;,&quot;parse-names&quot;:false,&quot;dropping-particle&quot;:&quot;&quot;,&quot;non-dropping-particle&quot;:&quot;&quot;},{&quot;family&quot;:&quot;Panaretakis&quot;,&quot;given&quot;:&quot;Theocharis&quot;,&quot;parse-names&quot;:false,&quot;dropping-particle&quot;:&quot;&quot;,&quot;non-dropping-particle&quot;:&quot;&quot;},{&quot;family&quot;:&quot;Pasparakis&quot;,&quot;given&quot;:&quot;Manolis&quot;,&quot;parse-names&quot;:false,&quot;dropping-particle&quot;:&quot;&quot;,&quot;non-dropping-particle&quot;:&quot;&quot;},{&quot;family&quot;:&quot;Penninger&quot;,&quot;given&quot;:&quot;Josef M.&quot;,&quot;parse-names&quot;:false,&quot;dropping-particle&quot;:&quot;&quot;,&quot;non-dropping-particle&quot;:&quot;&quot;},{&quot;family&quot;:&quot;Pereira&quot;,&quot;given&quot;:&quot;David M.&quot;,&quot;parse-names&quot;:false,&quot;dropping-particle&quot;:&quot;&quot;,&quot;non-dropping-particle&quot;:&quot;&quot;},{&quot;family&quot;:&quot;Pervaiz&quot;,&quot;given&quot;:&quot;Shazib&quot;,&quot;parse-names&quot;:false,&quot;dropping-particle&quot;:&quot;&quot;,&quot;non-dropping-particle&quot;:&quot;&quot;},{&quot;family&quot;:&quot;Peter&quot;,&quot;given&quot;:&quot;Marcus E.&quot;,&quot;parse-names&quot;:false,&quot;dropping-particle&quot;:&quot;&quot;,&quot;non-dropping-particle&quot;:&quot;&quot;},{&quot;family&quot;:&quot;Piacentini&quot;,&quot;given&quot;:&quot;Mauro&quot;,&quot;parse-names&quot;:false,&quot;dropping-particle&quot;:&quot;&quot;,&quot;non-dropping-particle&quot;:&quot;&quot;},{&quot;family&quot;:&quot;Pinton&quot;,&quot;given&quot;:&quot;Paolo&quot;,&quot;parse-names&quot;:false,&quot;dropping-particle&quot;:&quot;&quot;,&quot;non-dropping-particle&quot;:&quot;&quot;},{&quot;family&quot;:&quot;Prehn&quot;,&quot;given&quot;:&quot;Jochen H.M.&quot;,&quot;parse-names&quot;:false,&quot;dropping-particle&quot;:&quot;&quot;,&quot;non-dropping-particle&quot;:&quot;&quot;},{&quot;family&quot;:&quot;Puthalakath&quot;,&quot;given&quot;:&quot;Hamsa&quot;,&quot;parse-names&quot;:false,&quot;dropping-particle&quot;:&quot;&quot;,&quot;non-dropping-particle&quot;:&quot;&quot;},{&quot;family&quot;:&quot;Rabinovich&quot;,&quot;given&quot;:&quot;Gabriel A.&quot;,&quot;parse-names&quot;:false,&quot;dropping-particle&quot;:&quot;&quot;,&quot;non-dropping-particle&quot;:&quot;&quot;},{&quot;family&quot;:&quot;Rehm&quot;,&quot;given&quot;:&quot;Markus&quot;,&quot;parse-names&quot;:false,&quot;dropping-particle&quot;:&quot;&quot;,&quot;non-dropping-particle&quot;:&quot;&quot;},{&quot;family&quot;:&quot;Rizzuto&quot;,&quot;given&quot;:&quot;Rosario&quot;,&quot;parse-names&quot;:false,&quot;dropping-particle&quot;:&quot;&quot;,&quot;non-dropping-particle&quot;:&quot;&quot;},{&quot;family&quot;:&quot;Rodrigues&quot;,&quot;given&quot;:&quot;Cecilia M.P.&quot;,&quot;parse-names&quot;:false,&quot;dropping-particle&quot;:&quot;&quot;,&quot;non-dropping-particle&quot;:&quot;&quot;},{&quot;family&quot;:&quot;Rubinsztein&quot;,&quot;given&quot;:&quot;David C.&quot;,&quot;parse-names&quot;:false,&quot;dropping-particle&quot;:&quot;&quot;,&quot;non-dropping-particle&quot;:&quot;&quot;},{&quot;family&quot;:&quot;Rudel&quot;,&quot;given&quot;:&quot;Thomas&quot;,&quot;parse-names&quot;:false,&quot;dropping-particle&quot;:&quot;&quot;,&quot;non-dropping-particle&quot;:&quot;&quot;},{&quot;family&quot;:&quot;Ryan&quot;,&quot;given&quot;:&quot;Kevin M.&quot;,&quot;parse-names&quot;:false,&quot;dropping-particle&quot;:&quot;&quot;,&quot;non-dropping-particle&quot;:&quot;&quot;},{&quot;family&quot;:&quot;Sayan&quot;,&quot;given&quot;:&quot;Emre&quot;,&quot;parse-names&quot;:false,&quot;dropping-particle&quot;:&quot;&quot;,&quot;non-dropping-particle&quot;:&quot;&quot;},{&quot;family&quot;:&quot;Scorrano&quot;,&quot;given&quot;:&quot;Luca&quot;,&quot;parse-names&quot;:false,&quot;dropping-particle&quot;:&quot;&quot;,&quot;non-dropping-particle&quot;:&quot;&quot;},{&quot;family&quot;:&quot;Shao&quot;,&quot;given&quot;:&quot;Feng&quot;,&quot;parse-names&quot;:false,&quot;dropping-particle&quot;:&quot;&quot;,&quot;non-dropping-particle&quot;:&quot;&quot;},{&quot;family&quot;:&quot;Shi&quot;,&quot;given&quot;:&quot;Yufang&quot;,&quot;parse-names&quot;:false,&quot;dropping-particle&quot;:&quot;&quot;,&quot;non-dropping-particle&quot;:&quot;&quot;},{&quot;family&quot;:&quot;Silke&quot;,&quot;given&quot;:&quot;John&quot;,&quot;parse-names&quot;:false,&quot;dropping-particle&quot;:&quot;&quot;,&quot;non-dropping-particle&quot;:&quot;&quot;},{&quot;family&quot;:&quot;Simon&quot;,&quot;given&quot;:&quot;Hans Uwe&quot;,&quot;parse-names&quot;:false,&quot;dropping-particle&quot;:&quot;&quot;,&quot;non-dropping-particle&quot;:&quot;&quot;},{&quot;family&quot;:&quot;Sistigu&quot;,&quot;given&quot;:&quot;Antonella&quot;,&quot;parse-names&quot;:false,&quot;dropping-particle&quot;:&quot;&quot;,&quot;non-dropping-particle&quot;:&quot;&quot;},{&quot;family&quot;:&quot;Stockwell&quot;,&quot;given&quot;:&quot;Brent R.&quot;,&quot;parse-names&quot;:false,&quot;dropping-particle&quot;:&quot;&quot;,&quot;non-dropping-particle&quot;:&quot;&quot;},{&quot;family&quot;:&quot;Strasser&quot;,&quot;given&quot;:&quot;Andreas&quot;,&quot;parse-names&quot;:false,&quot;dropping-particle&quot;:&quot;&quot;,&quot;non-dropping-particle&quot;:&quot;&quot;},{&quot;family&quot;:&quot;Szabadkai&quot;,&quot;given&quot;:&quot;Gyorgy&quot;,&quot;parse-names&quot;:false,&quot;dropping-particle&quot;:&quot;&quot;,&quot;non-dropping-particle&quot;:&quot;&quot;},{&quot;family&quot;:&quot;Tait&quot;,&quot;given&quot;:&quot;Stephen W.G.&quot;,&quot;parse-names&quot;:false,&quot;dropping-particle&quot;:&quot;&quot;,&quot;non-dropping-particle&quot;:&quot;&quot;},{&quot;family&quot;:&quot;Tang&quot;,&quot;given&quot;:&quot;Daolin&quot;,&quot;parse-names&quot;:false,&quot;dropping-particle&quot;:&quot;&quot;,&quot;non-dropping-particle&quot;:&quot;&quot;},{&quot;family&quot;:&quot;Tavernarakis&quot;,&quot;given&quot;:&quot;Nektarios&quot;,&quot;parse-names&quot;:false,&quot;dropping-particle&quot;:&quot;&quot;,&quot;non-dropping-particle&quot;:&quot;&quot;},{&quot;family&quot;:&quot;Thorburn&quot;,&quot;given&quot;:&quot;Andrew&quot;,&quot;parse-names&quot;:false,&quot;dropping-particle&quot;:&quot;&quot;,&quot;non-dropping-particle&quot;:&quot;&quot;},{&quot;family&quot;:&quot;Tsujimoto&quot;,&quot;given&quot;:&quot;Yoshihide&quot;,&quot;parse-names&quot;:false,&quot;dropping-particle&quot;:&quot;&quot;,&quot;non-dropping-particle&quot;:&quot;&quot;},{&quot;family&quot;:&quot;Turk&quot;,&quot;given&quot;:&quot;Boris&quot;,&quot;parse-names&quot;:false,&quot;dropping-particle&quot;:&quot;&quot;,&quot;non-dropping-particle&quot;:&quot;&quot;},{&quot;family&quot;:&quot;Berghe&quot;,&quot;given&quot;:&quot;Tom&quot;,&quot;parse-names&quot;:false,&quot;dropping-particle&quot;:&quot;&quot;,&quot;non-dropping-particle&quot;:&quot;Vanden&quot;},{&quot;family&quot;:&quot;Vandenabeele&quot;,&quot;given&quot;:&quot;Peter&quot;,&quot;parse-names&quot;:false,&quot;dropping-particle&quot;:&quot;&quot;,&quot;non-dropping-particle&quot;:&quot;&quot;},{&quot;family&quot;:&quot;Heiden&quot;,&quot;given&quot;:&quot;Matthew G.&quot;,&quot;parse-names&quot;:false,&quot;dropping-particle&quot;:&quot;&quot;,&quot;non-dropping-particle&quot;:&quot;Vander&quot;},{&quot;family&quot;:&quot;Villunger&quot;,&quot;given&quot;:&quot;Andreas&quot;,&quot;parse-names&quot;:false,&quot;dropping-particle&quot;:&quot;&quot;,&quot;non-dropping-particle&quot;:&quot;&quot;},{&quot;family&quot;:&quot;Virgin&quot;,&quot;given&quot;:&quot;Herbert W.&quot;,&quot;parse-names&quot;:false,&quot;dropping-particle&quot;:&quot;&quot;,&quot;non-dropping-particle&quot;:&quot;&quot;},{&quot;family&quot;:&quot;Vousden&quot;,&quot;given&quot;:&quot;Karen H.&quot;,&quot;parse-names&quot;:false,&quot;dropping-particle&quot;:&quot;&quot;,&quot;non-dropping-particle&quot;:&quot;&quot;},{&quot;family&quot;:&quot;Vucic&quot;,&quot;given&quot;:&quot;Domagoj&quot;,&quot;parse-names&quot;:false,&quot;dropping-particle&quot;:&quot;&quot;,&quot;non-dropping-particle&quot;:&quot;&quot;},{&quot;family&quot;:&quot;Wagner&quot;,&quot;given&quot;:&quot;Erwin F.&quot;,&quot;parse-names&quot;:false,&quot;dropping-particle&quot;:&quot;&quot;,&quot;non-dropping-particle&quot;:&quot;&quot;},{&quot;family&quot;:&quot;Walczak&quot;,&quot;given&quot;:&quot;Henning&quot;,&quot;parse-names&quot;:false,&quot;dropping-particle&quot;:&quot;&quot;,&quot;non-dropping-particle&quot;:&quot;&quot;},{&quot;family&quot;:&quot;Wallach&quot;,&quot;given&quot;:&quot;David&quot;,&quot;parse-names&quot;:false,&quot;dropping-particle&quot;:&quot;&quot;,&quot;non-dropping-particle&quot;:&quot;&quot;},{&quot;family&quot;:&quot;Wang&quot;,&quot;given&quot;:&quot;Ying&quot;,&quot;parse-names&quot;:false,&quot;dropping-particle&quot;:&quot;&quot;,&quot;non-dropping-particle&quot;:&quot;&quot;},{&quot;family&quot;:&quot;Wells&quot;,&quot;given&quot;:&quot;James A.&quot;,&quot;parse-names&quot;:false,&quot;dropping-particle&quot;:&quot;&quot;,&quot;non-dropping-particle&quot;:&quot;&quot;},{&quot;family&quot;:&quot;Wood&quot;,&quot;given&quot;:&quot;Will&quot;,&quot;parse-names&quot;:false,&quot;dropping-particle&quot;:&quot;&quot;,&quot;non-dropping-particle&quot;:&quot;&quot;},{&quot;family&quot;:&quot;Yuan&quot;,&quot;given&quot;:&quot;Junying&quot;,&quot;parse-names&quot;:false,&quot;dropping-particle&quot;:&quot;&quot;,&quot;non-dropping-particle&quot;:&quot;&quot;},{&quot;family&quot;:&quot;Zakeri&quot;,&quot;given&quot;:&quot;Zahra&quot;,&quot;parse-names&quot;:false,&quot;dropping-particle&quot;:&quot;&quot;,&quot;non-dropping-particle&quot;:&quot;&quot;},{&quot;family&quot;:&quot;Zhivotovsky&quot;,&quot;given&quot;:&quot;Boris&quot;,&quot;parse-names&quot;:false,&quot;dropping-particle&quot;:&quot;&quot;,&quot;non-dropping-particle&quot;:&quot;&quot;},{&quot;family&quot;:&quot;Zitvogel&quot;,&quot;given&quot;:&quot;Laurence&quot;,&quot;parse-names&quot;:false,&quot;dropping-particle&quot;:&quot;&quot;,&quot;non-dropping-particle&quot;:&quot;&quot;},{&quot;family&quot;:&quot;Melino&quot;,&quot;given&quot;:&quot;Gerry&quot;,&quot;parse-names&quot;:false,&quot;dropping-particle&quot;:&quot;&quot;,&quot;non-dropping-particle&quot;:&quot;&quot;},{&quot;family&quot;:&quot;Kroemer&quot;,&quot;given&quot;:&quot;Guido&quot;,&quot;parse-names&quot;:false,&quot;dropping-particle&quot;:&quot;&quot;,&quot;non-dropping-particle&quot;:&quot;&quot;}],&quot;container-title&quot;:&quot;Cell Death &amp; Differentiation 2018 25:3&quot;,&quot;accessed&quot;:{&quot;date-parts&quot;:[[2026,9,12]]},&quot;DOI&quot;:&quot;10.1038/s41418-017-0012-4&quot;,&quot;ISSN&quot;:&quot;1476-5403&quot;,&quot;PMID&quot;:&quot;29362479&quot;,&quot;URL&quot;:&quot;https://www.nature.com/articles/s41418-017-0012-4&quot;,&quot;issued&quot;:{&quot;date-parts&quot;:[[2018,1,23]]},&quot;page&quot;:&quot;486-541&quot;,&quot;abstract&quot;:&quo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quot;,&quot;publisher&quot;:&quot;Nature Publishing Group&quot;,&quot;issue&quot;:&quot;3&quot;,&quot;volume&quot;:&quot;25&quot;,&quot;container-title-short&quot;:&quot;&quot;},&quot;isTemporary&quot;:false,&quot;suppress-author&quot;:false,&quot;composite&quot;:false,&quot;author-only&quot;:false},{&quot;id&quot;:&quot;78fb4977-ce0e-38a0-a23d-a1299e1626d1&quot;,&quot;itemData&quot;:{&quot;type&quot;:&quot;article-journal&quot;,&quot;id&quot;:&quot;78fb4977-ce0e-38a0-a23d-a1299e1626d1&quot;,&quot;title&quot;:&quot;Ferroptosis: A Regulated Cell Death Nexus Linking Metabolism, Redox Biology, and Disease&quot;,&quot;author&quot;:[{&quot;family&quot;:&quot;Stockwell&quot;,&quot;given&quot;:&quot;Brent R.&quot;,&quot;parse-names&quot;:false,&quot;dropping-particle&quot;:&quot;&quot;,&quot;non-dropping-particle&quot;:&quot;&quot;},{&quot;family&quot;:&quot;Friedmann Angeli&quot;,&quot;given&quot;:&quot;José Pedro&quot;,&quot;parse-names&quot;:false,&quot;dropping-particle&quot;:&quot;&quot;,&quot;non-dropping-particle&quot;:&quot;&quot;},{&quot;family&quot;:&quot;Bayir&quot;,&quot;given&quot;:&quot;Hülya&quot;,&quot;parse-names&quot;:false,&quot;dropping-particle&quot;:&quot;&quot;,&quot;non-dropping-particle&quot;:&quot;&quot;},{&quot;family&quot;:&quot;Bush&quot;,&quot;given&quot;:&quot;Ashley I.&quot;,&quot;parse-names&quot;:false,&quot;dropping-particle&quot;:&quot;&quot;,&quot;non-dropping-particle&quot;:&quot;&quot;},{&quot;family&quot;:&quot;Conrad&quot;,&quot;given&quot;:&quot;Marcus&quot;,&quot;parse-names&quot;:false,&quot;dropping-particle&quot;:&quot;&quot;,&quot;non-dropping-particle&quot;:&quot;&quot;},{&quot;family&quot;:&quot;Dixon&quot;,&quot;given&quot;:&quot;Scott J.&quot;,&quot;parse-names&quot;:false,&quot;dropping-particle&quot;:&quot;&quot;,&quot;non-dropping-particle&quot;:&quot;&quot;},{&quot;family&quot;:&quot;Fulda&quot;,&quot;given&quot;:&quot;Simone&quot;,&quot;parse-names&quot;:false,&quot;dropping-particle&quot;:&quot;&quot;,&quot;non-dropping-particle&quot;:&quot;&quot;},{&quot;family&quot;:&quot;Gascón&quot;,&quot;given&quot;:&quot;Sergio&quot;,&quot;parse-names&quot;:false,&quot;dropping-particle&quot;:&quot;&quot;,&quot;non-dropping-particle&quot;:&quot;&quot;},{&quot;family&quot;:&quot;Hatzios&quot;,&quot;given&quot;:&quot;Stavroula K.&quot;,&quot;parse-names&quot;:false,&quot;dropping-particle&quot;:&quot;&quot;,&quot;non-dropping-particle&quot;:&quot;&quot;},{&quot;family&quot;:&quot;Kagan&quot;,&quot;given&quot;:&quot;Valerian E.&quot;,&quot;parse-names&quot;:false,&quot;dropping-particle&quot;:&quot;&quot;,&quot;non-dropping-particle&quot;:&quot;&quot;},{&quot;family&quot;:&quot;Noel&quot;,&quot;given&quot;:&quot;Kay&quot;,&quot;parse-names&quot;:false,&quot;dropping-particle&quot;:&quot;&quot;,&quot;non-dropping-particle&quot;:&quot;&quot;},{&quot;family&quot;:&quot;Jiang&quot;,&quot;given&quot;:&quot;Xuejun&quot;,&quot;parse-names&quot;:false,&quot;dropping-particle&quot;:&quot;&quot;,&quot;non-dropping-particle&quot;:&quot;&quot;},{&quot;family&quot;:&quot;Linkermann&quot;,&quot;given&quot;:&quot;Andreas&quot;,&quot;parse-names&quot;:false,&quot;dropping-particle&quot;:&quot;&quot;,&quot;non-dropping-particle&quot;:&quot;&quot;},{&quot;family&quot;:&quot;Murphy&quot;,&quot;given&quot;:&quot;Maureen E.&quot;,&quot;parse-names&quot;:false,&quot;dropping-particle&quot;:&quot;&quot;,&quot;non-dropping-particle&quot;:&quot;&quot;},{&quot;family&quot;:&quot;Overholtzer&quot;,&quot;given&quot;:&quot;Michael&quot;,&quot;parse-names&quot;:false,&quot;dropping-particle&quot;:&quot;&quot;,&quot;non-dropping-particle&quot;:&quot;&quot;},{&quot;family&quot;:&quot;Oyagi&quot;,&quot;given&quot;:&quot;Atsushi&quot;,&quot;parse-names&quot;:false,&quot;dropping-particle&quot;:&quot;&quot;,&quot;non-dropping-particle&quot;:&quot;&quot;},{&quot;family&quot;:&quot;Pagnussat&quot;,&quot;given&quot;:&quot;Gabriela C.&quot;,&quot;parse-names&quot;:false,&quot;dropping-particle&quot;:&quot;&quot;,&quot;non-dropping-particle&quot;:&quot;&quot;},{&quot;family&quot;:&quot;Park&quot;,&quot;given&quot;:&quot;Jason&quot;,&quot;parse-names&quot;:false,&quot;dropping-particle&quot;:&quot;&quot;,&quot;non-dropping-particle&quot;:&quot;&quot;},{&quot;family&quot;:&quot;Ran&quot;,&quot;given&quot;:&quot;Qitao&quot;,&quot;parse-names&quot;:false,&quot;dropping-particle&quot;:&quot;&quot;,&quot;non-dropping-particle&quot;:&quot;&quot;},{&quot;family&quot;:&quot;Rosenfeld&quot;,&quot;given&quot;:&quot;Craig S.&quot;,&quot;parse-names&quot;:false,&quot;dropping-particle&quot;:&quot;&quot;,&quot;non-dropping-particle&quot;:&quot;&quot;},{&quot;family&quot;:&quot;Salnikow&quot;,&quot;given&quot;:&quot;Konstantin&quot;,&quot;parse-names&quot;:false,&quot;dropping-particle&quot;:&quot;&quot;,&quot;non-dropping-particle&quot;:&quot;&quot;},{&quot;family&quot;:&quot;Tang&quot;,&quot;given&quot;:&quot;Daolin&quot;,&quot;parse-names&quot;:false,&quot;dropping-particle&quot;:&quot;&quot;,&quot;non-dropping-particle&quot;:&quot;&quot;},{&quot;family&quot;:&quot;Torti&quot;,&quot;given&quot;:&quot;Frank M.&quot;,&quot;parse-names&quot;:false,&quot;dropping-particle&quot;:&quot;&quot;,&quot;non-dropping-particle&quot;:&quot;&quot;},{&quot;family&quot;:&quot;Torti&quot;,&quot;given&quot;:&quot;Suzy&quot;,&quot;parse-names&quot;:false,&quot;dropping-particle&quot;:&quot;V.&quot;,&quot;non-dropping-particle&quot;:&quot;&quot;},{&quot;family&quot;:&quot;Toyokuni&quot;,&quot;given&quot;:&quot;Shinya&quot;,&quot;parse-names&quot;:false,&quot;dropping-particle&quot;:&quot;&quot;,&quot;non-dropping-particle&quot;:&quot;&quot;},{&quot;family&quot;:&quot;Woerpel&quot;,&quot;given&quot;:&quot;K. A.&quot;,&quot;parse-names&quot;:false,&quot;dropping-particle&quot;:&quot;&quot;,&quot;non-dropping-particle&quot;:&quot;&quot;},{&quot;family&quot;:&quot;Zhang&quot;,&quot;given&quot;:&quot;Donna D.&quot;,&quot;parse-names&quot;:false,&quot;dropping-particle&quot;:&quot;&quot;,&quot;non-dropping-particle&quot;:&quot;&quot;}],&quot;container-title&quot;:&quot;Cell&quot;,&quot;container-title-short&quot;:&quot;Cell&quot;,&quot;accessed&quot;:{&quot;date-parts&quot;:[[2026,9,12]]},&quot;DOI&quot;:&quot;10.1016/j.cell.2017.09.021&quot;,&quot;ISSN&quot;:&quot;10974172&quot;,&quot;PMID&quot;:&quot;28985560&quot;,&quot;URL&quot;:&quot;https://pubmed.ncbi.nlm.nih.gov/28985560/&quot;,&quot;issued&quot;:{&quot;date-parts&quot;:[[2017,10,5]]},&quot;page&quot;:&quot;273-285&quot;,&quot;abstract&quot;:&quot;Ferroptosis is a form of regulated cell death characterized by the iron-dependent accumulation of lipid hydroperoxides to lethal levels. Emerging evidence suggests that ferroptosis represents an ancient vulnerability caused by the incorporation of polyunsaturated fatty acids into cellular membranes, and cells have developed complex systems that exploit and defend against this vulnerability in different contexts. The sensitivity to ferroptosis is tightly linked to numerous biological processes, including amino acid, iron, and polyunsaturated fatty acid metabolism, and the biosynthesis of glutathione, phospholipids, NADPH, and coenzyme Q10. Ferroptosis has been implicated in the pathological cell death associated with degenerative diseases (i.e., Alzheimer's, Huntington's, and Parkinson's diseases), carcinogenesis, stroke, intracerebral hemorrhage, traumatic brain injury, ischemia-reperfusion injury, and kidney degeneration in mammals and is also implicated in heat stress in plants. Ferroptosis may also have a tumor-suppressor function that could be harnessed for cancer therapy. This Primer reviews the mechanisms underlying ferroptosis, highlights connections to other areas of biology and medicine, and recommends tools and guidelines for studying this emerging form of regulated cell death. Ferroptosis is a form of regulated cell death characterized by the iron-dependent accumulation of lipid hydroperoxides to lethal levels. Emerging evidence suggests that ferroptosis represents an ancient vulnerability caused by the incorporation of polyunsaturated fatty acids into cellular membranes, and cells have developed complex systems that exploit and defend against this vulnerability in different contexts. The sensitivity to ferroptosis is tightly linked to numerous biological processes, including amino acid, iron, and polyunsaturated fatty acid metabolism, and the biosynthesis of glutathione, phospholipids, NADPH, and coenzyme Q10. Ferroptosis has been implicated in the pathological cell death associated with degenerative diseases (i.e., Alzheimer's, Huntington's, and Parkinson's diseases), carcinogenesis, stroke, intracerebral hemorrhage, traumatic brain injury, ischemia-reperfusion injury, and kidney degeneration in mammals and is also implicated in heat stress in plants. Ferroptosis may also have a tumor-suppressor function that could be harnessed for cancer therapy. This Primer reviews the mechanisms underlying ferroptosis, highlights connections to other areas of biology and medicine, and recommends tools and guidelines for studying this emerging form of regulated cell death.&quot;,&quot;publisher&quot;:&quot;Cell Press&quot;,&quot;issue&quot;:&quot;2&quot;,&quot;volume&quot;:&quot;171&quot;},&quot;isTemporary&quot;:false,&quot;suppress-author&quot;:false,&quot;composite&quot;:false,&quot;author-only&quot;:false},{&quot;id&quot;:&quot;dc7a4299-cfa9-3dca-b6bf-dbecb75cede3&quot;,&quot;itemData&quot;:{&quot;type&quot;:&quot;article-journal&quot;,&quot;id&quot;:&quot;dc7a4299-cfa9-3dca-b6bf-dbecb75cede3&quot;,&quot;title&quot;:&quot;Copper induces cell death by targeting lipoylated TCA cycle proteins&quot;,&quot;author&quot;:[{&quot;family&quot;:&quot;Tsvetkov&quot;,&quot;given&quot;:&quot;Peter&quot;,&quot;parse-names&quot;:false,&quot;dropping-particle&quot;:&quot;&quot;,&quot;non-dropping-particle&quot;:&quot;&quot;},{&quot;family&quot;:&quot;Coy&quot;,&quot;given&quot;:&quot;Shannon&quot;,&quot;parse-names&quot;:false,&quot;dropping-particle&quot;:&quot;&quot;,&quot;non-dropping-particle&quot;:&quot;&quot;},{&quot;family&quot;:&quot;Petrova&quot;,&quot;given&quot;:&quot;Boryana&quot;,&quot;parse-names&quot;:false,&quot;dropping-particle&quot;:&quot;&quot;,&quot;non-dropping-particle&quot;:&quot;&quot;},{&quot;family&quot;:&quot;Dreishpoon&quot;,&quot;given&quot;:&quot;Margaret&quot;,&quot;parse-names&quot;:false,&quot;dropping-particle&quot;:&quot;&quot;,&quot;non-dropping-particle&quot;:&quot;&quot;},{&quot;family&quot;:&quot;Verma&quot;,&quot;given&quot;:&quot;Ana&quot;,&quot;parse-names&quot;:false,&quot;dropping-particle&quot;:&quot;&quot;,&quot;non-dropping-particle&quot;:&quot;&quot;},{&quot;family&quot;:&quot;Abdusamad&quot;,&quot;given&quot;:&quot;Mai&quot;,&quot;parse-names&quot;:false,&quot;dropping-particle&quot;:&quot;&quot;,&quot;non-dropping-particle&quot;:&quot;&quot;},{&quot;family&quot;:&quot;Rossen&quot;,&quot;given&quot;:&quot;Jordan&quot;,&quot;parse-names&quot;:false,&quot;dropping-particle&quot;:&quot;&quot;,&quot;non-dropping-particle&quot;:&quot;&quot;},{&quot;family&quot;:&quot;Joesch-Cohen&quot;,&quot;given&quot;:&quot;Lena&quot;,&quot;parse-names&quot;:false,&quot;dropping-particle&quot;:&quot;&quot;,&quot;non-dropping-particle&quot;:&quot;&quot;},{&quot;family&quot;:&quot;Humeidi&quot;,&quot;given&quot;:&quot;Ranad&quot;,&quot;parse-names&quot;:false,&quot;dropping-particle&quot;:&quot;&quot;,&quot;non-dropping-particle&quot;:&quot;&quot;},{&quot;family&quot;:&quot;Spangler&quot;,&quot;given&quot;:&quot;Ryan D.&quot;,&quot;parse-names&quot;:false,&quot;dropping-particle&quot;:&quot;&quot;,&quot;non-dropping-particle&quot;:&quot;&quot;},{&quot;family&quot;:&quot;Eaton&quot;,&quot;given&quot;:&quot;John K.&quot;,&quot;parse-names&quot;:false,&quot;dropping-particle&quot;:&quot;&quot;,&quot;non-dropping-particle&quot;:&quot;&quot;},{&quot;family&quot;:&quot;Frenkel&quot;,&quot;given&quot;:&quot;Evgeni&quot;,&quot;parse-names&quot;:false,&quot;dropping-particle&quot;:&quot;&quot;,&quot;non-dropping-particle&quot;:&quot;&quot;},{&quot;family&quot;:&quot;Kocak&quot;,&quot;given&quot;:&quot;Mustafa&quot;,&quot;parse-names&quot;:false,&quot;dropping-particle&quot;:&quot;&quot;,&quot;non-dropping-particle&quot;:&quot;&quot;},{&quot;family&quot;:&quot;Corsello&quot;,&quot;given&quot;:&quot;Steven M.&quot;,&quot;parse-names&quot;:false,&quot;dropping-particle&quot;:&quot;&quot;,&quot;non-dropping-particle&quot;:&quot;&quot;},{&quot;family&quot;:&quot;Lutsenko&quot;,&quot;given&quot;:&quot;Svetlana&quot;,&quot;parse-names&quot;:false,&quot;dropping-particle&quot;:&quot;&quot;,&quot;non-dropping-particle&quot;:&quot;&quot;},{&quot;family&quot;:&quot;Kanarek&quot;,&quot;given&quot;:&quot;Naama&quot;,&quot;parse-names&quot;:false,&quot;dropping-particle&quot;:&quot;&quot;,&quot;non-dropping-particle&quot;:&quot;&quot;},{&quot;family&quot;:&quot;Santagata&quot;,&quot;given&quot;:&quot;Sandro&quot;,&quot;parse-names&quot;:false,&quot;dropping-particle&quot;:&quot;&quot;,&quot;non-dropping-particle&quot;:&quot;&quot;},{&quot;family&quot;:&quot;Golub&quot;,&quot;given&quot;:&quot;Todd R.&quot;,&quot;parse-names&quot;:false,&quot;dropping-particle&quot;:&quot;&quot;,&quot;non-dropping-particle&quot;:&quot;&quot;}],&quot;container-title&quot;:&quot;Science (New York, N.Y.)&quot;,&quot;container-title-short&quot;:&quot;Science&quot;,&quot;accessed&quot;:{&quot;date-parts&quot;:[[2026,9,12]]},&quot;DOI&quot;:&quot;10.1126/SCIENCE.ABF0529&quot;,&quot;ISSN&quot;:&quot;1095-9203&quot;,&quot;PMID&quot;:&quot;35298263&quot;,&quot;URL&quot;:&quot;https://pubmed.ncbi.nlm.nih.gov/35298263/&quot;,&quot;issued&quot;:{&quot;date-parts&quot;:[[2022,3,18]]},&quot;page&quot;:&quot;1254-1261&quot;,&quot;abstract&quot;:&quot;Copper is an essential cofactor for all organisms, and yet it becomes toxic if concentrations exceed a threshold maintained by evolutionarily conserved homeostatic mechanisms. How excess copper induces cell death, however, is unknown. Here, we show in human cells that copper-dependent, regulated cell death is distinct from known death mechanisms and is dependent on mitochondrial respiration. We show that copper-dependent death occurs by means of direct binding of copper to lipoylated components of the tricarboxylic acid (TCA) cycle. This results in lipoylated protein aggregation and subsequent iron-sulfur cluster protein loss, which leads to proteotoxic stress and ultimately cell death. These findings may explain the need for ancient copper homeostatic mechanisms.&quot;,&quot;publisher&quot;:&quot;Science&quot;,&quot;issue&quot;:&quot;6586&quot;,&quot;volume&quot;:&quot;375&quot;},&quot;isTemporary&quot;:false},{&quot;id&quot;:&quot;e7c1faf5-4c4c-3e99-bb49-5a61fcbcabdc&quot;,&quot;itemData&quot;:{&quot;type&quot;:&quot;article-journal&quot;,&quot;id&quot;:&quot;e7c1faf5-4c4c-3e99-bb49-5a61fcbcabdc&quot;,&quot;title&quot;:&quot;Modes of Regulated Cell Death in Cancer&quot;,&quot;author&quot;:[{&quot;family&quot;:&quot;Koren&quot;,&quot;given&quot;:&quot;Elle&quot;,&quot;parse-names&quot;:false,&quot;dropping-particle&quot;:&quot;&quot;,&quot;non-dropping-particle&quot;:&quot;&quot;},{&quot;family&quot;:&quot;Fuchs&quot;,&quot;given&quot;:&quot;Yaron&quot;,&quot;parse-names&quot;:false,&quot;dropping-particle&quot;:&quot;&quot;,&quot;non-dropping-particle&quot;:&quot;&quot;}],&quot;container-title&quot;:&quot;Cancer discovery&quot;,&quot;container-title-short&quot;:&quot;Cancer Discov.&quot;,&quot;accessed&quot;:{&quot;date-parts&quot;:[[2026,9,12]]},&quot;DOI&quot;:&quot;10.1158/2159-8290.CD-20-0789&quot;,&quot;ISSN&quot;:&quot;2159-8290&quot;,&quot;PMID&quot;:&quot;33462123&quot;,&quot;URL&quot;:&quot;https://pubmed.ncbi.nlm.nih.gov/33462123/&quot;,&quot;issued&quot;:{&quot;date-parts&quot;:[[2021,2,1]]},&quot;page&quot;:&quot;245-265&quot;,&quot;abstract&quot;:&quot;Cell suicide pathways, termed regulated cell death (RCD), play a critical role in organismal development, homeostasis, and pathogenesis. Here, we provide an over-view of key RCD modalities, namely apoptosis, entosis, necroptosis, pyroptosis, and ferroptosis. We explore how various RCD modules serve as a defense mechanism against the emergence of cancer as well as the manner in which they can be exploited to drive oncogenesis. Furthermore, we outline current therapeutic agents that activate RCD and consider novel RCD-based strategies for tumor elimination. Significance: A variety of antitumor therapeutics eliminate cancer cells by harnessing the devastating potential of cellular suicide pathways, emphasizing the critical importance of RCD in battling cancer. This review supplies a mechanistic perspective of distinct RCD modalities and explores the important role they play in tumorigenesis. We discuss how RCD modules serve as a double-edged sword as well as novel approaches aimed at selectively manipulating RCD for tumor eradication.&quot;,&quot;publisher&quot;:&quot;Cancer Discov&quot;,&quot;issue&quot;:&quot;2&quot;,&quot;volume&quot;:&quot;11&quot;},&quot;isTemporary&quot;:false,&quot;suppress-author&quot;:false,&quot;composite&quot;:false,&quot;author-only&quot;:false}]},{&quot;citationID&quot;:&quot;MENDELEY_CITATION_f81b2489-6170-463a-8fec-6a2cbea4327b&quot;,&quot;properties&quot;:{&quot;noteIndex&quot;:0},&quot;isEdited&quot;:false,&quot;manualOverride&quot;:{&quot;isManuallyOverridden&quot;:false,&quot;citeprocText&quot;:&quot;[3,4]&quot;,&quot;manualOverrideText&quot;:&quot;&quot;},&quot;citationTag&quot;:&quot;MENDELEY_CITATION_v3_eyJjaXRhdGlvbklEIjoiTUVOREVMRVlfQ0lUQVRJT05fZjgxYjI0ODktNjE3MC00NjNhLThmZWMtNmEyY2JlYTQzMjdi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U3RvbGwiLCJnaXZlbiI6IkRvbWluaWs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YWgiLCJnaXZlbiI6IkVyaWMiLCJwYXJzZS1uYW1lcyI6ZmFsc2UsImRyb3BwaW5nLXBhcnRpY2xlIjoiIiwibm9uLWRyb3BwaW5nLXBhcnRpY2xlIjoiIn0seyJmYW1pbHkiOiJDb29wZSIsImdpdmVuIjoiUm9iaW4gSi5OLiIsInBhcnNlLW5hbWVzIjpmYWxzZSwiZHJvcHBpbmctcGFydGljbGUiOiIiLCJub24tZHJvcHBpbmctcGFydGljbGUiOiIifSx7ImZhbWlseSI6IkNvcmJldHQiLCJnaXZlbiI6IlJpY2hhcmQ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ZSIsImdpdmVuIjoiQW4iLCJwYXJzZS1uYW1lcyI6ZmFsc2UsImRyb3BwaW5nLXBhcnRpY2xlIjoiIiwibm9uLWRyb3BwaW5nLXBhcnRpY2xlIjoiIn0seyJmYW1pbHkiOiJIaXJzdCIsImdpdmVuIjoiQ2FycmllIiwicGFyc2UtbmFtZXMiOmZhbHNlLCJkcm9wcGluZy1wYXJ0aWNsZSI6IiIsIm5vbi1kcm9wcGluZy1wYXJ0aWNsZSI6IiJ9LHsiZmFtaWx5IjoiSGlyc3QiLCJnaXZlbiI6Ik1hcnRpbiIsInBhcnNlLW5hbWVzIjpmYWxzZSwiZHJvcHBpbmctcGFydGljbGUiOiIiLCJub24tZHJvcHBpbmctcGFydGljbGUiOiIifSx7ImZhbWlseSI6IkhvbHQiLCJnaXZlbiI6IlJvYmVydCBBLi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iLCJwYXJzZS1uYW1lcyI6ZmFsc2UsImRyb3BwaW5nLXBhcnRpY2xlIjoiIiwibm9uLWRyb3BwaW5nLXBhcnRpY2xlIjoiIn0seyJmYW1pbHkiOiJaZW5nIiwiZ2l2ZW4iOiJUaG9tYXMiLCJwYXJzZS1uYW1lcyI6ZmFsc2UsImRyb3BwaW5nLXBhcnRpY2xlIjoiIiwibm9uLWRyb3BwaW5nLXBhcnRpY2xlIjoiIn0seyJmYW1pbHkiOiJaaGFvIiwiZ2l2ZW4iOiJZb25nanV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&quot;,&quot;citationItems&quot;:[{&quot;id&quot;:&quot;c43471bf-14a9-36f8-ad47-298a3174aae3&quot;,&quot;itemData&quot;:{&quot;type&quot;:&quot;article-journal&quot;,&quot;id&quot;:&quot;c43471bf-14a9-36f8-ad47-298a3174aae3&quot;,&quot;title&quot;:&quot;Comprehensive molecular profiling of lung adenocarcinoma&quot;,&quot;author&quot;:[{&quot;family&quot;:&quot;Collisson&quot;,&quot;given&quot;:&quot;Eric A.&quot;,&quot;parse-names&quot;:false,&quot;dropping-particle&quot;:&quot;&quot;,&quot;non-dropping-particle&quot;:&quot;&quot;},{&quot;family&quot;:&quot;Campbell&quot;,&quot;given&quot;:&quot;Joshua D.&quot;,&quot;parse-names&quot;:false,&quot;dropping-particle&quot;:&quot;&quot;,&quot;non-dropping-particle&quot;:&quot;&quot;},{&quot;family&quot;:&quot;Brooks&quot;,&quot;given&quot;:&quot;Angela N.&quot;,&quot;parse-names&quot;:false,&quot;dropping-particle&quot;:&quot;&quot;,&quot;non-dropping-particle&quot;:&quot;&quot;},{&quot;family&quot;:&quot;Berger&quot;,&quot;given&quot;:&quot;Alice H.&quot;,&quot;parse-names&quot;:false,&quot;dropping-particle&quot;:&quot;&quot;,&quot;non-dropping-particle&quot;:&quot;&quot;},{&quot;family&quot;:&quot;Lee&quot;,&quot;given&quot;:&quot;William&quot;,&quot;parse-names&quot;:false,&quot;dropping-particle&quot;:&quot;&quot;,&quot;non-dropping-particle&quot;:&quot;&quot;},{&quot;family&quot;:&quot;Chmielecki&quot;,&quot;given&quot;:&quot;Juliann&quot;,&quot;parse-names&quot;:false,&quot;dropping-particle&quot;:&quot;&quot;,&quot;non-dropping-particle&quot;:&quot;&quot;},{&quot;family&quot;:&quot;Beer&quot;,&quot;given&quot;:&quot;David G.&quot;,&quot;parse-names&quot;:false,&quot;dropping-particle&quot;:&quot;&quot;,&quot;non-dropping-particle&quot;:&quot;&quot;},{&quot;family&quot;:&quot;Cope&quot;,&quot;given&quot;:&quot;Leslie&quot;,&quot;parse-names&quot;:false,&quot;dropping-particle&quot;:&quot;&quot;,&quot;non-dropping-particle&quot;:&quot;&quot;},{&quot;family&quot;:&quot;Creighton&quot;,&quot;given&quot;:&quot;Chad J.&quot;,&quot;parse-names&quot;:false,&quot;dropping-particle&quot;:&quot;&quot;,&quot;non-dropping-particle&quot;:&quot;&quot;},{&quot;family&quot;:&quot;Danilova&quot;,&quot;given&quot;:&quot;Ludmila&quot;,&quot;parse-names&quot;:false,&quot;dropping-particle&quot;:&quot;&quot;,&quot;non-dropping-particle&quot;:&quot;&quot;},{&quot;family&quot;:&quot;Ding&quot;,&quot;given&quot;:&quot;Li&quot;,&quot;parse-names&quot;:false,&quot;dropping-particle&quot;:&quot;&quot;,&quot;non-dropping-particle&quot;:&quot;&quot;},{&quot;family&quot;:&quot;Getz&quot;,&quot;given&quot;:&quot;Gad&quot;,&quot;parse-names&quot;:false,&quot;dropping-particle&quot;:&quot;&quot;,&quot;non-dropping-particle&quot;:&quot;&quot;},{&quot;family&quot;:&quot;Hammerman&quot;,&quot;given&quot;:&quot;Peter S.&quot;,&quot;parse-names&quot;:false,&quot;dropping-particle&quot;:&quot;&quot;,&quot;non-dropping-particle&quot;:&quot;&quot;},{&quot;family&quot;:&quot;Hayes&quot;,&quot;given&quot;:&quot;D. Neil&quot;,&quot;parse-names&quot;:false,&quot;dropping-particle&quot;:&quot;&quot;,&quot;non-dropping-particle&quot;:&quot;&quot;},{&quot;family&quot;:&quot;Hernandez&quot;,&quot;given&quot;:&quot;Bryan&quot;,&quot;parse-names&quot;:false,&quot;dropping-particle&quot;:&quot;&quot;,&quot;non-dropping-particle&quot;:&quot;&quot;},{&quot;family&quot;:&quot;Herman&quot;,&quot;given&quot;:&quot;James G.&quot;,&quot;parse-names&quot;:false,&quot;dropping-particle&quot;:&quot;&quot;,&quot;non-dropping-particle&quot;:&quot;&quot;},{&quot;family&quot;:&quot;Heymach&quot;,&quot;given&quot;:&quot;John&quot;,&quot;parse-names&quot;:false,&quot;dropping-particle&quot;:&quot;V.&quot;,&quot;non-dropping-particle&quot;:&quot;&quot;},{&quot;family&quot;:&quot;Jurisica&quot;,&quot;given&quot;:&quot;Igor&quot;,&quot;parse-names&quot;:false,&quot;dropping-particle&quot;:&quot;&quot;,&quot;non-dropping-particle&quot;:&quot;&quot;},{&quot;family&quot;:&quot;Kucherlapati&quot;,&quot;given&quot;:&quot;Raju&quot;,&quot;parse-names&quot;:false,&quot;dropping-particle&quot;:&quot;&quot;,&quot;non-dropping-particle&quot;:&quot;&quot;},{&quot;family&quot;:&quot;Kwiatkowski&quot;,&quot;given&quot;:&quot;David&quot;,&quot;parse-names&quot;:false,&quot;dropping-particle&quot;:&quot;&quot;,&quot;non-dropping-particle&quot;:&quot;&quot;},{&quot;family&quot;:&quot;Ladanyi&quot;,&quot;given&quot;:&quot;Marc&quot;,&quot;parse-names&quot;:false,&quot;dropping-particle&quot;:&quot;&quot;,&quot;non-dropping-particle&quot;:&quot;&quot;},{&quot;family&quot;:&quot;Robertson&quot;,&quot;given&quot;:&quot;Gordon&quot;,&quot;parse-names&quot;:false,&quot;dropping-particle&quot;:&quot;&quot;,&quot;non-dropping-particle&quot;:&quot;&quot;},{&quot;family&quot;:&quot;Schultz&quot;,&quot;given&quot;:&quot;Nikolaus&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ougnez&quot;,&quot;given&quot;:&quot;Carrie&quot;,&quot;parse-names&quot;:false,&quot;dropping-particle&quot;:&quot;&quot;,&quot;non-dropping-particle&quot;:&quot;&quot;},{&quot;family&quot;:&quot;Tsao&quot;,&quot;given&quot;:&quot;Ming Sound&quot;,&quot;parse-names&quot;:false,&quot;dropping-particle&quot;:&quot;&quot;,&quot;non-dropping-particle&quot;:&quot;&quot;},{&quot;family&quot;:&quot;Travis&quot;,&quot;given&quot;:&quot;William D.&quot;,&quot;parse-names&quot;:false,&quot;dropping-particle&quot;:&quot;&quot;,&quot;non-dropping-particle&quot;:&quot;&quot;},{&quot;family&quot;:&quot;Weinstein&quot;,&quot;given&quot;:&quot;John N.&quot;,&quot;parse-names&quot;:false,&quot;dropping-particle&quot;:&quot;&quot;,&quot;non-dropping-particle&quot;:&quot;&quot;},{&quot;family&quot;:&quot;Wigle&quot;,&quot;given&quot;:&quot;Dennis A.&quot;,&quot;parse-names&quot;:false,&quot;dropping-particle&quot;:&quot;&quot;,&quot;non-dropping-particle&quot;:&quot;&quot;},{&quot;family&quot;:&quot;Wilkerson&quot;,&quot;given&quot;:&quot;Matthew D.&quot;,&quot;parse-names&quot;:false,&quot;dropping-particle&quot;:&quot;&quot;,&quot;non-dropping-particle&quot;:&quot;&quot;},{&quot;family&quot;:&quot;Chu&quot;,&quot;given&quot;:&quot;Andy&quot;,&quot;parse-names&quot;:false,&quot;dropping-particle&quot;:&quot;&quot;,&quot;non-dropping-particle&quot;:&quot;&quot;},{&quot;family&quot;:&quot;Cherniack&quot;,&quot;given&quot;:&quot;Andrew D.&quot;,&quot;parse-names&quot;:false,&quot;dropping-particle&quot;:&quot;&quot;,&quot;non-dropping-particle&quot;:&quot;&quot;},{&quot;family&quot;:&quot;Hadjipanayis&quot;,&quot;given&quot;:&quot;Angela&quot;,&quot;parse-names&quot;:false,&quot;dropping-particle&quot;:&quot;&quot;,&quot;non-dropping-particle&quot;:&quot;&quot;},{&quot;family&quot;:&quot;Rosenberg&quot;,&quot;given&quot;:&quot;Mara&quot;,&quot;parse-names&quot;:false,&quot;dropping-particle&quot;:&quot;&quot;,&quot;non-dropping-particle&quot;:&quot;&quot;},{&quot;family&quot;:&quot;Weisenberger&quot;,&quot;given&quot;:&quot;Daniel J.&quot;,&quot;parse-names&quot;:false,&quot;dropping-particle&quot;:&quot;&quot;,&quot;non-dropping-particle&quot;:&quot;&quot;},{&quot;family&quot;:&quot;Laird&quot;,&quot;given&quot;:&quot;Peter W.&quot;,&quot;parse-names&quot;:false,&quot;dropping-particle&quot;:&quot;&quot;,&quot;non-dropping-particle&quot;:&quot;&quot;},{&quot;family&quot;:&quot;Radenbaugh&quot;,&quot;given&quot;:&quot;Amie&quot;,&quot;parse-names&quot;:false,&quot;dropping-particle&quot;:&quot;&quot;,&quot;non-dropping-particle&quot;:&quot;&quot;},{&quot;family&quot;:&quot;Ma&quot;,&quot;given&quot;:&quot;Singer&quot;,&quot;parse-names&quot;:false,&quot;dropping-particle&quot;:&quot;&quot;,&quot;non-dropping-particle&quot;:&quot;&quot;},{&quot;family&quot;:&quot;Stuart&quot;,&quot;given&quot;:&quot;Joshua M.&quot;,&quot;parse-names&quot;:false,&quot;dropping-particle&quot;:&quot;&quot;,&quot;non-dropping-particle&quot;:&quot;&quot;},{&quot;family&quot;:&quot;Byers&quot;,&quot;given&quot;:&quot;Lauren Averett&quot;,&quot;parse-names&quot;:false,&quot;dropping-particle&quot;:&quot;&quot;,&quot;non-dropping-particle&quot;:&quot;&quot;},{&quot;family&quot;:&quot;Baylin&quot;,&quot;given&quot;:&quot;Stephen B.&quot;,&quot;parse-names&quot;:false,&quot;dropping-particle&quot;:&quot;&quot;,&quot;non-dropping-particle&quot;:&quot;&quot;},{&quot;family&quot;:&quot;Govindan&quot;,&quot;given&quot;:&quot;Ramaswamy&quot;,&quot;parse-names&quot;:false,&quot;dropping-particle&quot;:&quot;&quot;,&quot;non-dropping-particle&quot;:&quot;&quot;},{&quot;family&quot;:&quot;Meyerson&quot;,&quot;given&quot;:&quot;Matthew&quot;,&quot;parse-names&quot;:false,&quot;dropping-particle&quot;:&quot;&quot;,&quot;non-dropping-particle&quot;:&quot;&quot;},{&quot;family&quot;:&quot;Gabriel&quot;,&quot;given&quot;:&quot;Stacey B.&quot;,&quot;parse-names&quot;:false,&quot;dropping-particle&quot;:&quot;&quot;,&quot;non-dropping-particle&quot;:&quot;&quot;},{&quot;family&quot;:&quot;Cibulskis&quot;,&quot;given&quot;:&quot;Kristian&quot;,&quot;parse-names&quot;:false,&quot;dropping-particle&quot;:&quot;&quot;,&quot;non-dropping-particle&quot;:&quot;&quot;},{&quot;family&quot;:&quot;Kim&quot;,&quot;given&quot;:&quot;Jaegil&quot;,&quot;parse-names&quot;:false,&quot;dropping-particle&quot;:&quot;&quot;,&quot;non-dropping-particle&quot;:&quot;&quot;},{&quot;family&quot;:&quot;Stewart&quot;,&quot;given&quot;:&quot;Chip&quot;,&quot;parse-names&quot;:false,&quot;dropping-particle&quot;:&quot;&quot;,&quot;non-dropping-particle&quot;:&quot;&quot;},{&quot;family&quot;:&quot;Lichtenstein&quot;,&quot;given&quot;:&quot;Lee&quot;,&quot;parse-names&quot;:false,&quot;dropping-particle&quot;:&quot;&quot;,&quot;non-dropping-particle&quot;:&quot;&quot;},{&quot;family&quot;:&quot;Lander&quot;,&quot;given&quot;:&quot;Eric S.&quot;,&quot;parse-names&quot;:false,&quot;dropping-particle&quot;:&quot;&quot;,&quot;non-dropping-particle&quot;:&quot;&quot;},{&quot;family&quot;:&quot;Lawrence&quot;,&quot;given&quot;:&quot;Michael S.&quot;,&quot;parse-names&quot;:false,&quot;dropping-particle&quot;:&quot;&quot;,&quot;non-dropping-particle&quot;:&quot;&quot;},{&quot;family&quot;:&quot;Getz&quot;,&quot;given&quot;:&quot;E.&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McLellan&quot;,&quot;given&quot;:&quot;Michael D.&quot;,&quot;parse-names&quot;:false,&quot;dropping-particle&quot;:&quot;&quot;,&quot;non-dropping-particle&quot;:&quot;&quot;},{&quot;family&quot;:&quot;Wilson&quot;,&quot;given&quot;:&quot;Richard K.&quot;,&quot;parse-names&quot;:false,&quot;dropping-particle&quot;:&quot;&quot;,&quot;non-dropping-particle&quot;:&quot;&quot;},{&quot;family&quot;:&quot;Ye&quot;,&quot;given&quot;:&quot;Kai&quot;,&quot;parse-names&quot;:false,&quot;dropping-particle&quot;:&quot;&quot;,&quot;non-dropping-particle&quot;:&quot;&quot;},{&quot;family&quot;:&quot;Fronick&quot;,&quot;given&quot;:&quot;Catrina C.&quot;,&quot;parse-names&quot;:false,&quot;dropping-particle&quot;:&quot;&quot;,&quot;non-dropping-particle&quot;:&quot;&quot;},{&quot;family&quot;:&quot;Maher&quot;,&quot;given&quot;:&quot;Christopher A.&quot;,&quot;parse-names&quot;:false,&quot;dropping-particle&quot;:&quot;&quot;,&quot;non-dropping-particle&quot;:&quot;&quot;},{&quot;family&quot;:&quot;Miller&quot;,&quot;given&quot;:&quot;Christopher A.&quot;,&quot;parse-names&quot;:false,&quot;dropping-particle&quot;:&quot;&quot;,&quot;non-dropping-particle&quot;:&quot;&quot;},{&quot;family&quot;:&quot;Wendl&quot;,&quot;given&quot;:&quot;Michael C.&quot;,&quot;parse-names&quot;:false,&quot;dropping-particle&quot;:&quot;&quot;,&quot;non-dropping-particle&quot;:&quot;&quot;},{&quot;family&quot;:&quot;Cabanski&quot;,&quot;given&quot;:&quot;Christopher&quot;,&quot;parse-names&quot;:false,&quot;dropping-particle&quot;:&quot;&quot;,&quot;non-dropping-particle&quot;:&quot;&quot;},{&quot;family&quot;:&quot;Mardis&quot;,&quot;given&quot;:&quot;Elaine&quot;,&quot;parse-names&quot;:false,&quot;dropping-particle&quot;:&quot;&quot;,&quot;non-dropping-particle&quot;:&quot;&quot;},{&quot;family&quot;:&quot;Wheeler&quot;,&quot;given&quot;:&quot;David&quot;,&quot;parse-names&quot;:false,&quot;dropping-particle&quot;:&quot;&quot;,&quot;non-dropping-particle&quot;:&quot;&quot;},{&quot;family&quot;:&quot;Balasundaram&quot;,&quot;given&quot;:&quot;Miruna&quot;,&quot;parse-names&quot;:false,&quot;dropping-particle&quot;:&quot;&quot;,&quot;non-dropping-particle&quot;:&quot;&quot;},{&quot;family&quot;:&quot;Butterfield&quot;,&quot;given&quot;:&quot;Yaron S.N.&quot;,&quot;parse-names&quot;:false,&quot;dropping-particle&quot;:&quot;&quot;,&quot;non-dropping-particle&quot;:&quot;&quot;},{&quot;family&quot;:&quot;Carlsen&quot;,&quot;given&quot;:&quot;Rebecca&quot;,&quot;parse-names&quot;:false,&quot;dropping-particle&quot;:&quot;&quot;,&quot;non-dropping-particle&quot;:&quot;&quot;},{&quot;family&quot;:&quot;Chuah&quot;,&quot;given&quot;:&quot;Eric&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Carrie&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Varhol&quot;,&quot;given&quot;:&quot;Richard&quot;,&quot;parse-names&quot;:false,&quot;dropping-particle&quot;:&quot;&quot;,&quot;non-dropping-particle&quot;:&quot;&quot;},{&quot;family&quot;:&quot;Robertson&quot;,&quot;given&quot;:&quot;A. Gordon&quot;,&quot;parse-names&quot;:false,&quot;dropping-particle&quot;:&quot;&quot;,&quot;non-dropping-particle&quot;:&quot;&quot;},{&quot;family&quot;:&quot;Wye&quot;,&quot;given&quot;:&quot;Natasja&quot;,&quot;parse-names&quot;:false,&quot;dropping-particle&quot;:&quot;&quot;,&quot;non-dropping-particle&quot;:&quot;&quot;},{&quot;family&quot;:&quot;Thiessen&quot;,&quot;given&quot;:&quot;Nina&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Imielinski&quot;,&quot;given&quot;:&quot;Marcin&quot;,&quot;parse-names&quot;:false,&quot;dropping-particle&quot;:&quot;&quot;,&quot;non-dropping-particle&quot;:&quot;&quot;},{&quot;family&quot;:&quot;Onofrio&quot;,&quot;given&quot;:&quot;Robert C.&quot;,&quot;parse-names&quot;:false,&quot;dropping-particle&quot;:&quot;&quot;,&quot;non-dropping-particle&quot;:&quot;&quot;},{&quot;family&quot;:&quot;Hodis&quot;,&quot;given&quot;:&quot;Eran&quot;,&quot;parse-names&quot;:false,&quot;dropping-particle&quot;:&quot;&quot;,&quot;non-dropping-particle&quot;:&quot;&quot;},{&quot;family&quot;:&quot;Zack&quot;,&quot;given&quot;:&quot;Travis&quot;,&quot;parse-names&quot;:false,&quot;dropping-particle&quot;:&quot;&quot;,&quot;non-dropping-particle&quot;:&quot;&quot;},{&quot;family&quot;:&quot;Helman&quot;,&quot;given&quot;:&quot;Elena&quot;,&quot;parse-names&quot;:false,&quot;dropping-particle&quot;:&quot;&quot;,&quot;non-dropping-particle&quot;:&quot;&quot;},{&quot;family&quot;:&quot;Pedamallu&quot;,&quot;given&quot;:&quot;Chandra Sekhar&quot;,&quot;parse-names&quot;:false,&quot;dropping-particle&quot;:&quot;&quot;,&quot;non-dropping-particle&quot;:&quot;&quot;},{&quot;family&quot;:&quot;Mesirov&quot;,&quot;given&quot;:&quot;Jill&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Carter&quot;,&quot;given&quot;:&quot;Scott L.&quot;,&quot;parse-names&quot;:false,&quot;dropping-particle&quot;:&quot;&quot;,&quot;non-dropping-particle&quot;:&quot;&quot;},{&quot;family&quot;:&quot;Garraway&quot;,&quot;given&quot;:&quot;Levi&quot;,&quot;parse-names&quot;:false,&quot;dropping-particle&quot;:&quot;&quot;,&quot;non-dropping-particle&quot;:&quot;&quot;},{&quot;family&quot;:&quot;Beroukhim&quot;,&quot;given&quot;:&quot;Rameen&quot;,&quot;parse-names&quot;:false,&quot;dropping-particle&quot;:&quot;&quot;,&quot;non-dropping-particle&quot;:&quot;&quot;},{&quot;family&quot;:&quot;Lee&quot;,&quot;given&quot;:&quot;Semin&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Yang&quot;,&quot;given&quot;:&quot;Lixing&quot;,&quot;parse-names&quot;:false,&quot;dropping-particle&quot;:&quot;&quot;,&quot;non-dropping-particle&quot;:&quot;&quot;},{&quot;family&quot;:&quot;Zhang&quot;,&quot;given&quot;:&quot;Jianhua&quot;,&quot;parse-names&quot;:false,&quot;dropping-particle&quot;:&quot;&quot;,&quot;non-dropping-particle&quot;:&quot;&quot;},{&quot;family&quot;:&quot;Chen&quot;,&quot;given&quot;:&quot;Peng Chieh&quot;,&quot;parse-names&quot;:false,&quot;dropping-particle&quot;:&quot;&quot;,&quot;non-dropping-particle&quot;:&quot;&quot;},{&quot;family&quot;:&quot;Parfenov&quot;,&quot;given&quot;:&quot;Michael&quot;,&quot;parse-names&quot;:false,&quot;dropping-particle&quot;:&quot;&quot;,&quot;non-dropping-particle&quot;:&quot;&quot;},{&quot;family&quot;:&quot;Xu&quot;,&quot;given&quot;:&quot;Andrew Wei&quot;,&quot;parse-names&quot;:false,&quot;dropping-particle&quot;:&quot;&quot;,&quot;non-dropping-particle&quot;:&quot;&quot;},{&quot;family&quot;:&quot;Santoso&quot;,&quot;given&quot;:&quot;Netty&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Hoadley&quot;,&quot;given&quot;:&quot;Katherine A.&quot;,&quot;parse-names&quot;:false,&quot;dropping-particle&quot;:&quot;&quot;,&quot;non-dropping-particle&quot;:&quot;&quot;},{&quot;family&quot;:&quot;Auman&quot;,&quot;given&quot;:&quot;J. Todd&quot;,&quot;parse-names&quot;:false,&quot;dropping-particle&quot;:&quot;&quot;,&quot;non-dropping-particle&quot;:&quot;&quot;},{&quot;family&quot;:&quot;Meng&quot;,&quot;given&quot;:&quot;Shaowu&quot;,&quot;parse-names&quot;:false,&quot;dropping-particle&quot;:&quot;&quot;,&quot;non-dropping-particle&quot;:&quot;&quot;},{&quot;family&quot;:&quot;Shi&quot;,&quot;given&quot;:&quot;Yan&quot;,&quot;parse-names&quot;:false,&quot;dropping-particle&quot;:&quot;&quot;,&quot;non-dropping-particle&quot;:&quot;&quot;},{&quot;family&quot;:&quot;Buda&quot;,&quot;given&quot;:&quot;Elizabeth&quot;,&quot;parse-names&quot;:false,&quot;dropping-particle&quot;:&quot;&quot;,&quot;non-dropping-particle&quot;:&quot;&quot;},{&quot;family&quot;:&quot;Waring&quot;,&quot;given&quot;:&quot;Scot&quot;,&quot;parse-names&quot;:false,&quot;dropping-particle&quot;:&quot;&quot;,&quot;non-dropping-particle&quot;:&quot;&quot;},{&quot;family&quot;:&quot;Veluvolu&quot;,&quot;given&quot;:&quot;Umadevi&quot;,&quot;parse-names&quot;:false,&quot;dropping-particle&quot;:&quot;&quot;,&quot;non-dropping-particle&quot;:&quot;&quot;},{&quot;family&quot;:&quot;Tan&quot;,&quot;given&quot;:&quot;Donghui&quot;,&quot;parse-names&quot;:false,&quot;dropping-particle&quot;:&quot;&quot;,&quot;non-dropping-particle&quot;:&quot;&quot;},{&quot;family&quot;:&quot;Mieczkowski&quot;,&quot;given&quot;:&quot;Piotr A.&quot;,&quot;parse-names&quot;:false,&quot;dropping-particle&quot;:&quot;&quot;,&quot;non-dropping-particle&quot;:&quot;&quot;},{&quot;family&quot;:&quot;Jones&quot;,&quot;given&quot;:&quot;Corbin D.&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Bodenheimer&quot;,&quot;given&quot;:&quot;Tom&quot;,&quot;parse-names&quot;:false,&quot;dropping-particle&quot;:&quot;&quot;,&quot;non-dropping-particle&quot;:&quot;&quot;},{&quot;family&quot;:&quot;Jefferys&quot;,&quot;given&quot;:&quot;Stuart R.&quot;,&quot;parse-names&quot;:false,&quot;dropping-particle&quot;:&quot;&quot;,&quot;non-dropping-particle&quot;:&quot;&quot;},{&quot;family&quot;:&quot;Roach&quot;,&quot;given&quot;:&quot;Jeffrey&quot;,&quot;parse-names&quot;:false,&quot;dropping-particle&quot;:&quot;&quot;,&quot;non-dropping-particle&quot;:&quot;&quot;},{&quot;family&quot;:&quot;Hoyle&quot;,&quot;given&quot;:&quot;Alan P.&quot;,&quot;parse-names&quot;:false,&quot;dropping-particle&quot;:&quot;&quot;,&quot;non-dropping-particle&quot;:&quot;&quot;},{&quot;family&quot;:&quot;Wu&quot;,&quot;given&quot;:&quot;Junyuan&quot;,&quot;parse-names&quot;:false,&quot;dropping-particle&quot;:&quot;&quot;,&quot;non-dropping-particle&quot;:&quot;&quot;},{&quot;family&quot;:&quot;Balu&quot;,&quot;given&quot;:&quot;Saianand&quot;,&quot;parse-names&quot;:false,&quot;dropping-particle&quot;:&quot;&quot;,&quot;non-dropping-particle&quot;:&quot;&quot;},{&quot;family&quot;:&quot;Singh&quot;,&quot;given&quot;:&quot;Darshan&quot;,&quot;parse-names&quot;:false,&quot;dropping-particle&quot;:&quot;&quot;,&quot;non-dropping-particle&quot;:&quot;&quot;},{&quot;family&quot;:&quot;Prins&quot;,&quot;given&quot;:&quot;Jan F.&quot;,&quot;parse-names&quot;:false,&quot;dropping-particle&quot;:&quot;&quot;,&quot;non-dropping-particle&quot;:&quot;&quot;},{&quot;family&quot;:&quot;Marron&quot;,&quot;given&quot;:&quot;J. S.&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Liu&quot;,&quot;given&quot;:&quot;Jinze&quot;,&quot;parse-names&quot;:false,&quot;dropping-particle&quot;:&quot;&quot;,&quot;non-dropping-particle&quot;:&quot;&quot;},{&quot;family&quot;:&quot;Maglinte&quot;,&quot;given&quot;:&quot;Dennis T.&quot;,&quot;parse-names&quot;:false,&quot;dropping-particle&quot;:&quot;&quot;,&quot;non-dropping-particle&quot;:&quot;&quot;},{&quot;family&quot;:&quot;Lai&quot;,&quot;given&quot;:&quot;Philip H.&quot;,&quot;parse-names&quot;:false,&quot;dropping-particle&quot;:&quot;&quot;,&quot;non-dropping-particle&quot;:&quot;&quot;},{&quot;family&quot;:&quot;Bootwalla&quot;,&quot;given&quot;:&quot;Moiz S.&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Heiman&quot;,&quot;given&quot;:&quot;David&quot;,&quot;parse-names&quot;:false,&quot;dropping-particle&quot;:&quot;&quot;,&quot;non-dropping-particle&quot;:&quot;&quot;},{&quot;family&quot;:&quot;Lin&quot;,&quot;given&quot;:&quot;Pei&quot;,&quot;parse-names&quot;:false,&quot;dropping-particle&quot;:&quot;&quot;,&quot;non-dropping-particle&quot;:&quot;&quot;},{&quot;family&quot;:&quot;Mallard&quot;,&quot;given&quot;:&quot;William&quot;,&quot;parse-names&quot;:false,&quot;dropping-particle&quot;:&quot;&quot;,&quot;non-dropping-particle&quot;:&quot;&quot;},{&quot;family&quot;:&quot;Voet&quot;,&quot;given&quot;:&quot;Douglas&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Noble&quot;,&quot;given&quot;:&quot;Michael S.&quot;,&quot;parse-names&quot;:false,&quot;dropping-particle&quot;:&quot;&quot;,&quot;non-dropping-particle&quot;:&quot;&quot;},{&quot;family&quot;:&quot;Gehlenborg&quot;,&quot;given&quot;:&quot;Nils&quot;,&quot;parse-names&quot;:false,&quot;dropping-particle&quot;:&quot;&quot;,&quot;non-dropping-particle&quot;:&quot;&quot;},{&quot;family&quot;:&quot;Thorvaldsdottir&quot;,&quot;given&quot;:&quot;Helga&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Taylor&quot;,&quot;given&quot;:&quot;Barry S.&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Seshan&quot;,&quot;given&quot;:&quot;Venkatraman E.&quot;,&quot;parse-names&quot;:false,&quot;dropping-particle&quot;:&quot;&quot;,&quot;non-dropping-particle&quot;:&quot;&quot;},{&quot;family&quot;:&quot;Reva&quot;,&quot;given&quot;:&quot;Boris&quot;,&quot;parse-names&quot;:false,&quot;dropping-particle&quot;:&quot;&quot;,&quot;non-dropping-particle&quot;:&quot;&quot;},{&quot;family&quot;:&quot;Sumer&quot;,&quot;given&quot;:&quot;S. Onur&quot;,&quot;parse-names&quot;:false,&quot;dropping-particle&quot;:&quot;&quot;,&quot;non-dropping-particle&quot;:&quot;&quot;},{&quot;family&quot;:&quot;Weinhold&quot;,&quot;given&quot;:&quot;Nils&quot;,&quot;parse-names&quot;:false,&quot;dropping-particle&quot;:&quot;&quot;,&quot;non-dropping-particle&quot;:&quot;&quot;},{&quot;family&quot;:&quot;Sander&quot;,&quot;given&quot;:&quot;Chris&quot;,&quot;parse-names&quot;:false,&quot;dropping-particle&quot;:&quot;&quot;,&quot;non-dropping-particle&quot;:&quot;&quot;},{&quot;family&quot;:&quot;Ng&quot;,&quot;given&quot;:&quot;Sam&quot;,&quot;parse-names&quot;:false,&quot;dropping-particle&quot;:&quot;&quot;,&quot;non-dropping-particle&quot;:&quot;&quot;},{&quot;family&quot;:&quot;Zhu&quot;,&quot;given&quot;:&quot;Jingchun&quot;,&quot;parse-names&quot;:false,&quot;dropping-particle&quot;:&quot;&quot;,&quot;non-dropping-particle&quot;:&quot;&quot;},{&quot;family&quot;:&quot;Benz&quot;,&quot;given&quot;:&quot;Christopher C.&quot;,&quot;parse-names&quot;:false,&quot;dropping-particle&quot;:&quot;&quot;,&quot;non-dropping-particle&quot;:&quot;&quot;},{&quot;family&quot;:&quot;Yau&quot;,&quot;given&quot;:&quot;Christina&quot;,&quot;parse-names&quot;:false,&quot;dropping-particle&quot;:&quot;&quot;,&quot;non-dropping-particle&quot;:&quot;&quot;},{&quot;family&quot;:&quot;Haussler&quot;,&quot;given&quot;:&quot;David&quot;,&quot;parse-names&quot;:false,&quot;dropping-particle&quot;:&quot;&quot;,&quot;non-dropping-particle&quot;:&quot;&quot;},{&quot;family&quot;:&quot;Spellman&quot;,&quot;given&quot;:&quot;Paul T.&quot;,&quot;parse-names&quot;:false,&quot;dropping-particle&quot;:&quot;&quot;,&quot;non-dropping-particle&quot;:&quot;&quot;},{&quot;family&quot;:&quot;Kimes&quot;,&quot;given&quot;:&quot;Patrick K.&quot;,&quot;parse-names&quot;:false,&quot;dropping-particle&quot;:&quot;&quot;,&quot;non-dropping-particle&quot;:&quot;&quot;},{&quot;family&quot;:&quot;Broom&quot;,&quot;given&quot;:&quot;Bradley M.&quot;,&quot;parse-names&quot;:false,&quot;dropping-particle&quot;:&quot;&quot;,&quot;non-dropping-particle&quot;:&quot;&quot;},{&quot;family&quot;:&quot;Wang&quot;,&quot;given&quot;:&quot;Jing&quot;,&quot;parse-names&quot;:false,&quot;dropping-particle&quot;:&quot;&quot;,&quot;non-dropping-particle&quot;:&quot;&quot;},{&quot;family&quot;:&quot;Lu&quot;,&quot;given&quot;:&quot;Yiling&quot;,&quot;parse-names&quot;:false,&quot;dropping-particle&quot;:&quot;&quot;,&quot;non-dropping-particle&quot;:&quot;&quot;},{&quot;family&quot;:&quot;Ng&quot;,&quot;given&quot;:&quot;Patrick Kwok Shing&quot;,&quot;parse-names&quot;:false,&quot;dropping-particle&quot;:&quot;&quot;,&quot;non-dropping-particle&quot;:&quot;&quot;},{&quot;family&quot;:&quot;Diao&quot;,&quot;given&quot;:&quot;Lixia&quot;,&quot;parse-names&quot;:false,&quot;dropping-particle&quot;:&quot;&quot;,&quot;non-dropping-particle&quot;:&quot;&quot;},{&quot;family&quot;:&quot;Liu&quot;,&quot;given&quot;:&quot;Wenbin&quot;,&quot;parse-names&quot;:false,&quot;dropping-particle&quot;:&quot;&quot;,&quot;non-dropping-particle&quot;:&quot;&quot;},{&quot;family&quot;:&quot;Amos&quot;,&quot;given&quot;:&quot;Christopher I.&quot;,&quot;parse-names&quot;:false,&quot;dropping-particle&quot;:&quot;&quot;,&quot;non-dropping-particle&quot;:&quot;&quot;},{&quot;family&quot;:&quot;Akbani&quot;,&quot;given&quot;:&quot;Rehan&quot;,&quot;parse-names&quot;:false,&quot;dropping-particle&quot;:&quot;&quot;,&quot;non-dropping-particle&quot;:&quot;&quot;},{&quot;family&quot;:&quot;Mills&quot;,&quot;given&quot;:&quot;Gordon B.&quot;,&quot;parse-names&quot;:false,&quot;dropping-particle&quot;:&quot;&quot;,&quot;non-dropping-particle&quot;:&quot;&quot;},{&quot;family&quot;:&quot;Curley&quot;,&quot;given&quot;:&quot;Erin&quot;,&quot;parse-names&quot;:false,&quot;dropping-particle&quot;:&quot;&quot;,&quot;non-dropping-particle&quot;:&quot;&quot;},{&quot;family&quot;:&quot;Paulauskis&quot;,&quot;given&quot;:&quot;Joseph&quot;,&quot;parse-names&quot;:false,&quot;dropping-particle&quot;:&quot;&quot;,&quot;non-dropping-particle&quot;:&quot;&quot;},{&quot;family&quot;:&quot;Lau&quot;,&quot;given&quot;:&quot;Kevin&quot;,&quot;parse-names&quot;:false,&quot;dropping-particle&quot;:&quot;&quot;,&quot;non-dropping-particle&quot;:&quot;&quot;},{&quot;family&quot;:&quot;Morris&quot;,&quot;given&quot;:&quot;Scott&quot;,&quot;parse-names&quot;:false,&quot;dropping-particle&quot;:&quot;&quot;,&quot;non-dropping-particle&quot;:&quot;&quot;},{&quot;family&quot;:&quot;Shelton&quot;,&quot;given&quot;:&quot;Troy&quot;,&quot;parse-names&quot;:false,&quot;dropping-particle&quot;:&quot;&quot;,&quot;non-dropping-particle&quot;:&quot;&quot;},{&quot;family&quot;:&quot;Mallery&quot;,&quot;given&quot;:&quot;David&quot;,&quot;parse-names&quot;:false,&quot;dropping-particle&quot;:&quot;&quot;,&quot;non-dropping-particle&quot;:&quot;&quot;},{&quot;family&quot;:&quot;Gardner&quot;,&quot;given&quot;:&quot;Johanna&quot;,&quot;parse-names&quot;:false,&quot;dropping-particle&quot;:&quot;&quot;,&quot;non-dropping-particle&quot;:&quot;&quot;},{&quot;family&quot;:&quot;Penny&quot;,&quot;given&quot;:&quot;Robert&quot;,&quot;parse-names&quot;:false,&quot;dropping-particle&quot;:&quot;&quot;,&quot;non-dropping-particle&quot;:&quot;&quot;},{&quot;family&quot;:&quot;Saller&quot;,&quot;given&quot;:&quot;Charles&quot;,&quot;parse-names&quot;:false,&quot;dropping-particle&quot;:&quot;&quot;,&quot;non-dropping-particle&quot;:&quot;&quot;},{&quot;family&quot;:&quot;Tarvin&quot;,&quot;given&quot;:&quot;Katherine&quot;,&quot;parse-names&quot;:false,&quot;dropping-particle&quot;:&quot;&quot;,&quot;non-dropping-particle&quot;:&quot;&quot;},{&quot;family&quot;:&quot;Richards&quot;,&quot;given&quot;:&quot;William G.&quot;,&quot;parse-names&quot;:false,&quot;dropping-particle&quot;:&quot;&quot;,&quot;non-dropping-particle&quot;:&quot;&quot;},{&quot;family&quot;:&quot;Cerfolio&quot;,&quot;given&quot;:&quot;Robert&quot;,&quot;parse-names&quot;:false,&quot;dropping-particle&quot;:&quot;&quot;,&quot;non-dropping-particle&quot;:&quot;&quot;},{&quot;family&quot;:&quot;Bryant&quot;,&quot;given&quot;:&quot;Ayesha&quot;,&quot;parse-names&quot;:false,&quot;dropping-particle&quot;:&quot;&quot;,&quot;non-dropping-particle&quot;:&quot;&quot;},{&quot;family&quot;:&quot;Raymond&quot;,&quot;given&quot;:&quot;Daniel P.&quot;,&quot;parse-names&quot;:false,&quot;dropping-particle&quot;:&quot;&quot;,&quot;non-dropping-particle&quot;:&quot;&quot;},{&quot;family&quot;:&quot;Pennell&quot;,&quot;given&quot;:&quot;Nathan A.&quot;,&quot;parse-names&quot;:false,&quot;dropping-particle&quot;:&quot;&quot;,&quot;non-dropping-particle&quot;:&quot;&quot;},{&quot;family&quot;:&quot;Farver&quot;,&quot;given&quot;:&quot;Carol&quot;,&quot;parse-names&quot;:false,&quot;dropping-particle&quot;:&quot;&quot;,&quot;non-dropping-particle&quot;:&quot;&quot;},{&quot;family&quot;:&quot;Czerwinski&quot;,&quot;given&quot;:&quot;Christine&quot;,&quot;parse-names&quot;:false,&quot;dropping-particle&quot;:&quot;&quot;,&quot;non-dropping-particle&quot;:&quot;&quot;},{&quot;family&quot;:&quot;Huelsenbeck-Dill&quot;,&quot;given&quot;:&quot;Lori&quot;,&quot;parse-names&quot;:false,&quot;dropping-particle&quot;:&quot;&quot;,&quot;non-dropping-particle&quot;:&quot;&quot;},{&quot;family&quot;:&quot;Iacocca&quot;,&quot;given&quot;:&quot;Mary&quot;,&quot;parse-names&quot;:false,&quot;dropping-particle&quot;:&quot;&quot;,&quot;non-dropping-particle&quot;:&quot;&quot;},{&quot;family&quot;:&quot;Petrelli&quot;,&quot;given&quot;:&quot;Nicholas&quot;,&quot;parse-names&quot;:false,&quot;dropping-particle&quot;:&quot;&quot;,&quot;non-dropping-particle&quot;:&quot;&quot;},{&quot;family&quot;:&quot;Rabeno&quot;,&quot;given&quot;:&quot;Brenda&quot;,&quot;parse-names&quot;:false,&quot;dropping-particle&quot;:&quot;&quot;,&quot;non-dropping-particle&quot;:&quot;&quot;},{&quot;family&quot;:&quot;Brown&quot;,&quot;given&quot;:&quot;Jennifer&quot;,&quot;parse-names&quot;:false,&quot;dropping-particle&quot;:&quot;&quot;,&quot;non-dropping-particle&quot;:&quot;&quot;},{&quot;family&quot;:&quot;Bauer&quot;,&quot;given&quot;:&quot;Thomas&quot;,&quot;parse-names&quot;:false,&quot;dropping-particle&quot;:&quot;&quot;,&quot;non-dropping-particle&quot;:&quot;&quot;},{&quot;family&quot;:&quot;Dolzhanskiy&quot;,&quot;given&quot;:&quot;Cureline Oleg&quot;,&quot;parse-names&quot;:false,&quot;dropping-particle&quot;:&quot;&quot;,&quot;non-dropping-particle&quot;:&quot;&quot;},{&quot;family&quot;:&quot;Potapova&quot;,&quot;given&quot;:&quot;Olga&quot;,&quot;parse-names&quot;:false,&quot;dropping-particle&quot;:&quot;&quot;,&quot;non-dropping-particle&quot;:&quot;&quot;},{&quot;family&quot;:&quot;Rotin&quot;,&quot;given&quot;:&quot;Daniil&quot;,&quot;parse-names&quot;:false,&quot;dropping-particle&quot;:&quot;&quot;,&quot;non-dropping-particle&quot;:&quot;&quot;},{&quot;family&quot;:&quot;Voronina&quot;,&quot;given&quot;:&quot;Olga&quot;,&quot;parse-names&quot;:false,&quot;dropping-particle&quot;:&quot;&quot;,&quot;non-dropping-particle&quot;:&quot;&quot;},{&quot;family&quot;:&quot;Nemirovich-Danchenko&quot;,&quot;given&quot;:&quot;Elena&quot;,&quot;parse-names&quot;:false,&quot;dropping-particle&quot;:&quot;&quot;,&quot;non-dropping-particle&quot;:&quot;&quot;},{&quot;family&quot;:&quot;Fedosenko&quot;,&quot;given&quot;:&quot;Konstantin&quot;,&quot;parse-names&quot;:false,&quot;dropping-particle&quot;:&quot;V.&quot;,&quot;non-dropping-particle&quot;:&quot;&quot;},{&quot;family&quot;:&quot;Gal&quot;,&quot;given&quot;:&quot;Anthony&quot;,&quot;parse-names&quot;:false,&quot;dropping-particle&quot;:&quot;&quot;,&quot;non-dropping-particle&quot;:&quot;&quot;},{&quot;family&quot;:&quot;Behera&quot;,&quot;given&quot;:&quot;Madhusmita&quot;,&quot;parse-names&quot;:false,&quot;dropping-particle&quot;:&quot;&quot;,&quot;non-dropping-particle&quot;:&quot;&quot;},{&quot;family&quot;:&quot;Ramalingam&quot;,&quot;given&quot;:&quot;Suresh S.&quot;,&quot;parse-names&quot;:false,&quot;dropping-particle&quot;:&quot;&quot;,&quot;non-dropping-particle&quot;:&quot;&quot;},{&quot;family&quot;:&quot;Sica&quot;,&quot;given&quot;:&quot;Gabriel&quot;,&quot;parse-names&quot;:false,&quot;dropping-particle&quot;:&quot;&quot;,&quot;non-dropping-particle&quot;:&quot;&quot;},{&quot;family&quot;:&quot;Flieder&quot;,&quot;given&quot;:&quot;Douglas&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 Ellen&quot;,&quot;parse-names&quot;:false,&quot;dropping-particle&quot;:&quot;&quot;,&quot;non-dropping-particle&quot;:&quot;&quot;},{&quot;family&quot;:&quot;Kohl&quot;,&quot;given&quot;:&quot;Bernard&quot;,&quot;parse-names&quot;:false,&quot;dropping-particle&quot;:&quot;&quot;,&quot;non-dropping-particle&quot;:&quot;&quot;},{&quot;family&quot;:&quot;Thinh&quot;,&quot;given&quot;:&quot;Dang Huy Quoc&quot;,&quot;parse-names&quot;:false,&quot;dropping-particle&quot;:&quot;&quot;,&quot;non-dropping-particle&quot;:&quot;&quot;},{&quot;family&quot;:&quot;Sandusky&quot;,&quot;given&quot;:&quot;George&quot;,&quot;parse-names&quot;:false,&quot;dropping-particle&quot;:&quot;&quot;,&quot;non-dropping-particle&quot;:&quot;&quot;},{&quot;family&quot;:&quot;Juhl&quot;,&quot;given&quot;:&quot;Hartmut&quot;,&quot;parse-names&quot;:false,&quot;dropping-particle&quot;:&quot;&quot;,&quot;non-dropping-particle&quot;:&quot;&quot;},{&quot;family&quot;:&quot;Duhig&quot;,&quot;given&quot;:&quot;Edwina&quot;,&quot;parse-names&quot;:false,&quot;dropping-particle&quot;:&quot;&quot;,&quot;non-dropping-particle&quot;:&quot;&quot;},{&quot;family&quot;:&quot;Illei&quot;,&quot;given&quot;:&quot;Peter&quot;,&quot;parse-names&quot;:false,&quot;dropping-particle&quot;:&quot;&quot;,&quot;non-dropping-particle&quot;:&quot;&quot;},{&quot;family&quot;:&quot;Gabrielson&quot;,&quot;given&quot;:&quot;Edward&quot;,&quot;parse-names&quot;:false,&quot;dropping-particle&quot;:&quot;&quot;,&quot;non-dropping-particle&quot;:&quot;&quot;},{&quot;family&quot;:&quot;Shin&quot;,&quot;given&quot;:&quot;James&quot;,&quot;parse-names&quot;:false,&quot;dropping-particle&quot;:&quot;&quot;,&quot;non-dropping-particle&quot;:&quot;&quot;},{&quot;family&quot;:&quot;Lee&quot;,&quot;given&quot;:&quot;Beverly&quot;,&quot;parse-names&quot;:false,&quot;dropping-particle&quot;:&quot;&quot;,&quot;non-dropping-particle&quot;:&quot;&quot;},{&quot;family&quot;:&quot;Rogers&quot;,&quot;given&quot;:&quot;Kristen&quot;,&quot;parse-names&quot;:false,&quot;dropping-particle&quot;:&quot;&quot;,&quot;non-dropping-particle&quot;:&quot;&quot;},{&quot;family&quot;:&quot;Trusty&quot;,&quot;given&quot;:&quot;Dante&quot;,&quot;parse-names&quot;:false,&quot;dropping-particle&quot;:&quot;&quot;,&quot;non-dropping-particle&quot;:&quot;&quot;},{&quot;family&quot;:&quot;Brock&quot;,&quot;given&quot;:&quot;Malcolm&quot;,&quot;parse-names&quot;:false,&quot;dropping-particle&quot;:&quot;V.&quot;,&quot;non-dropping-particle&quot;:&quot;&quot;},{&quot;family&quot;:&quot;Williamson&quot;,&quot;given&quot;:&quot;Christina&quot;,&quot;parse-names&quot;:false,&quot;dropping-particle&quot;:&quot;&quot;,&quot;non-dropping-particle&quot;:&quot;&quot;},{&quot;family&quot;:&quot;Burks&quot;,&quot;given&quot;:&quot;Eric&quot;,&quot;parse-names&quot;:false,&quot;dropping-particle&quot;:&quot;&quot;,&quot;non-dropping-particle&quot;:&quot;&quot;},{&quot;family&quot;:&quot;Rieger-Christ&quot;,&quot;given&quot;:&quot;Kimberly&quot;,&quot;parse-names&quot;:false,&quot;dropping-particle&quot;:&quot;&quot;,&quot;non-dropping-particle&quot;:&quot;&quot;},{&quot;family&quot;:&quot;Holway&quot;,&quot;given&quot;:&quot;Antonia&quot;,&quot;parse-names&quot;:false,&quot;dropping-particle&quot;:&quot;&quot;,&quot;non-dropping-particle&quot;:&quot;&quot;},{&quot;family&quot;:&quot;Sullivan&quot;,&quot;given&quot;:&quot;Travis&quot;,&quot;parse-names&quot;:false,&quot;dropping-particle&quot;:&quot;&quot;,&quot;non-dropping-particle&quot;:&quot;&quot;},{&quot;family&quot;:&quot;Asiedu&quot;,&quot;given&quot;:&quot;Michael K.&quot;,&quot;parse-names&quot;:false,&quot;dropping-particle&quot;:&quot;&quot;,&quot;non-dropping-particle&quot;:&quot;&quot;},{&quot;family&quot;:&quot;Kosari&quot;,&quot;given&quot;:&quot;Farhad&quot;,&quot;parse-names&quot;:false,&quot;dropping-particle&quot;:&quot;&quot;,&quot;non-dropping-particle&quot;:&quot;&quot;},{&quot;family&quot;:&quot;Rekhtman&quot;,&quot;given&quot;:&quot;Natasha&quot;,&quot;parse-names&quot;:false,&quot;dropping-particle&quot;:&quot;&quot;,&quot;non-dropping-particle&quot;:&quot;&quot;},{&quot;family&quot;:&quot;Zakowski&quot;,&quot;given&quot;:&quot;Maureen&quot;,&quot;parse-names&quot;:false,&quot;dropping-particle&quot;:&quot;&quot;,&quot;non-dropping-particle&quot;:&quot;&quot;},{&quot;family&quot;:&quot;Rusch&quot;,&quot;given&quot;:&quot;Valerie W.&quot;,&quot;parse-names&quot;:false,&quot;dropping-particle&quot;:&quot;&quot;,&quot;non-dropping-particle&quot;:&quot;&quot;},{&quot;family&quot;:&quot;Zippile&quot;,&quot;given&quot;:&quot;Paul&quot;,&quot;parse-names&quot;:false,&quot;dropping-particle&quot;:&quot;&quot;,&quot;non-dropping-particle&quot;:&quot;&quot;},{&quot;family&quot;:&quot;Suh&quot;,&quot;given&quot;:&quot;James&quot;,&quot;parse-names&quot;:false,&quot;dropping-particle&quot;:&quot;&quot;,&quot;non-dropping-particle&quot;:&quot;&quot;},{&quot;family&quot;:&quot;Pass&quot;,&quot;given&quot;:&quot;Harvey&quot;,&quot;parse-names&quot;:false,&quot;dropping-particle&quot;:&quot;&quot;,&quot;non-dropping-particle&quot;:&quot;&quot;},{&quot;family&quot;:&quot;Goparaju&quot;,&quot;given&quot;:&quot;Chandra&quot;,&quot;parse-names&quot;:false,&quot;dropping-particle&quot;:&quot;&quot;,&quot;non-dropping-particle&quot;:&quot;&quot;},{&quot;family&quot;:&quot;Owusu-Sarpong&quot;,&quot;given&quot;:&quot;Yvonne&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Parfitt&quot;,&quot;given&quot;:&quot;Jeremy&quot;,&quot;parse-names&quot;:false,&quot;dropping-particle&quot;:&quot;&quot;,&quot;non-dropping-particle&quot;:&quot;&quot;},{&quot;family&quot;:&quot;Sekhon&quot;,&quot;given&quot;:&quot;Harmanjatinder&quot;,&quot;parse-names&quot;:false,&quot;dropping-particle&quot;:&quot;&quot;,&quot;non-dropping-particle&quot;:&quot;&quot;},{&quot;family&quot;:&quot;Albert&quot;,&quot;given&quot;:&quot;Monique&quot;,&quot;parse-names&quot;:false,&quot;dropping-particle&quot;:&quot;&quot;,&quot;non-dropping-particle&quot;:&quot;&quot;},{&quot;family&quot;:&quot;Eckman&quot;,&quot;given&quot;:&quot;John&quot;,&quot;parse-names&quot;:false,&quot;dropping-particle&quot;:&quot;&quot;,&quot;non-dropping-particle&quot;:&quot;&quot;},{&quot;family&quot;:&quot;Myers&quot;,&quot;given&quot;:&quot;Jerome B.&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orgia&quot;,&quot;given&quot;:&quot;Jeffrey A.&quot;,&quot;parse-names&quot;:false,&quot;dropping-particle&quot;:&quot;&quot;,&quot;non-dropping-particle&quot;:&quot;&quot;},{&quot;family&quot;:&quot;Bonomi&quot;,&quot;given&quot;:&quot;Philip&quot;,&quot;parse-names&quot;:false,&quot;dropping-particle&quot;:&quot;&quot;,&quot;non-dropping-particle&quot;:&quot;&quot;},{&quot;family&quot;:&quot;Pool&quot;,&quot;given&quot;:&quot;Mark&quot;,&quot;parse-names&quot;:false,&quot;dropping-particle&quot;:&quot;&quot;,&quot;non-dropping-particle&quot;:&quot;&quot;},{&quot;family&quot;:&quot;Liptay&quot;,&quot;given&quot;:&quot;Michael J.&quot;,&quot;parse-names&quot;:false,&quot;dropping-particle&quot;:&quot;&quot;,&quot;non-dropping-particle&quot;:&quot;&quot;},{&quot;family&quot;:&quot;Moiseenko&quot;,&quot;given&quot;:&quot;Fedor&quot;,&quot;parse-names&quot;:false,&quot;dropping-particle&quot;:&quot;&quot;,&quot;non-dropping-particle&quot;:&quot;&quot;},{&quot;family&quot;:&quot;Zaytseva&quot;,&quot;given&quot;:&quot;Irina&quot;,&quot;parse-names&quot;:false,&quot;dropping-particle&quot;:&quot;&quot;,&quot;non-dropping-particle&quot;:&quot;&quot;},{&quot;family&quot;:&quot;Dienemann&quot;,&quot;given&quot;:&quot;Hendrik&quot;,&quot;parse-names&quot;:false,&quot;dropping-particle&quot;:&quot;&quot;,&quot;non-dropping-particle&quot;:&quot;&quot;},{&quot;family&quot;:&quot;Meister&quot;,&quot;given&quot;:&quot;Michael&quot;,&quot;parse-names&quot;:false,&quot;dropping-particle&quot;:&quot;&quot;,&quot;non-dropping-particle&quot;:&quot;&quot;},{&quot;family&quot;:&quot;Schnabel&quot;,&quot;given&quot;:&quot;Philipp A.&quot;,&quot;parse-names&quot;:false,&quot;dropping-particle&quot;:&quot;&quot;,&quot;non-dropping-particle&quot;:&quot;&quot;},{&quot;family&quot;:&quot;Muley&quot;,&quot;given&quot;:&quot;Thomas R.&quot;,&quot;parse-names&quot;:false,&quot;dropping-particle&quot;:&quot;&quot;,&quot;non-dropping-particle&quot;:&quot;&quot;},{&quot;family&quot;:&quot;Peifer&quot;,&quot;given&quot;:&quot;Martin&quot;,&quot;parse-names&quot;:false,&quot;dropping-particle&quot;:&quot;&quot;,&quot;non-dropping-particle&quot;:&quot;&quot;},{&quot;family&quot;:&quot;Gomez-Fernandez&quot;,&quot;given&quot;:&quot;Carmen&quot;,&quot;parse-names&quot;:false,&quot;dropping-particle&quot;:&quot;&quot;,&quot;non-dropping-particle&quot;:&quot;&quot;},{&quot;family&quot;:&quot;Herbert&quot;,&quot;given&quot;:&quot;Lynn&quot;,&quot;parse-names&quot;:false,&quot;dropping-particle&quot;:&quot;&quot;,&quot;non-dropping-particle&quot;:&quot;&quot;},{&quot;family&quot;:&quot;Egea&quot;,&quot;given&quot;:&quot;Sophie&quot;,&quot;parse-names&quot;:false,&quot;dropping-particle&quot;:&quot;&quot;,&quot;non-dropping-particle&quot;:&quot;&quot;},{&quot;family&quot;:&quot;Huang&quot;,&quot;given&quot;:&quot;Mei&quot;,&quot;parse-names&quot;:false,&quot;dropping-particle&quot;:&quot;&quot;,&quot;non-dropping-particle&quot;:&quot;&quot;},{&quot;family&quot;:&quot;Thorne&quot;,&quot;given&quot;:&quot;Leigh B.&quot;,&quot;parse-names&quot;:false,&quot;dropping-particle&quot;:&quot;&quot;,&quot;non-dropping-particle&quot;:&quot;&quot;},{&quot;family&quot;:&quot;Boice&quot;,&quot;given&quot;:&quot;Lori&quot;,&quot;parse-names&quot;:false,&quot;dropping-particle&quot;:&quot;&quot;,&quot;non-dropping-particle&quot;:&quot;&quot;},{&quot;family&quot;:&quot;Salazar&quot;,&quot;given&quot;:&quot;Ashley Hill&quot;,&quot;parse-names&quot;:false,&quot;dropping-particle&quot;:&quot;&quot;,&quot;non-dropping-particle&quot;:&quot;&quot;},{&quot;family&quot;:&quot;Funkhouser&quot;,&quot;given&quot;:&quot;William K.&quot;,&quot;parse-names&quot;:false,&quot;dropping-particle&quot;:&quot;&quot;,&quot;non-dropping-particle&quot;:&quot;&quot;},{&quot;family&quot;:&quot;Rathmell&quot;,&quot;given&quot;:&quot;W. Kimryn&quot;,&quot;parse-names&quot;:false,&quot;dropping-particle&quot;:&quot;&quot;,&quot;non-dropping-particle&quot;:&quot;&quot;},{&quot;family&quot;:&quot;Dhir&quot;,&quot;given&quot;:&quot;Rajiv&quot;,&quot;parse-names&quot;:false,&quot;dropping-particle&quot;:&quot;&quot;,&quot;non-dropping-particle&quot;:&quot;&quot;},{&quot;family&quot;:&quot;Yousem&quot;,&quot;given&quot;:&quot;Samuel A.&quot;,&quot;parse-names&quot;:false,&quot;dropping-particle&quot;:&quot;&quot;,&quot;non-dropping-particle&quot;:&quot;&quot;},{&quot;family&quot;:&quot;Dacic&quot;,&quot;given&quot;:&quot;Sanja&quot;,&quot;parse-names&quot;:false,&quot;dropping-particle&quot;:&quot;&quot;,&quot;non-dropping-particle&quot;:&quot;&quot;},{&quot;family&quot;:&quot;Schneider&quot;,&quot;given&quot;:&quot;Frank&quot;,&quot;parse-names&quot;:false,&quot;dropping-particle&quot;:&quot;&quot;,&quot;non-dropping-particle&quot;:&quot;&quot;},{&quot;family&quot;:&quot;Siegfried&quot;,&quot;given&quot;:&quot;Jill M.&quot;,&quot;parse-names&quot;:false,&quot;dropping-particle&quot;:&quot;&quot;,&quot;non-dropping-particle&quot;:&quot;&quot;},{&quot;family&quot;:&quot;Hajek&quot;,&quot;given&quot;:&quot;Richard&quot;,&quot;parse-names&quot;:false,&quot;dropping-particle&quot;:&quot;&quot;,&quot;non-dropping-particle&quot;:&quot;&quot;},{&quot;family&quot;:&quot;Watson&quot;,&quot;given&quot;:&quot;Mark A.&quot;,&quot;parse-names&quot;:false,&quot;dropping-particle&quot;:&quot;&quot;,&quot;non-dropping-particle&quot;:&quot;&quot;},{&quot;family&quot;:&quot;McDonald&quot;,&quot;given&quot;:&quot;Sandra&quot;,&quot;parse-names&quot;:false,&quot;dropping-particle&quot;:&quot;&quot;,&quot;non-dropping-particle&quot;:&quot;&quot;},{&quot;family&quot;:&quot;Meyers&quot;,&quot;given&quot;:&quot;Bryan&quot;,&quot;parse-names&quot;:false,&quot;dropping-particle&quot;:&quot;&quot;,&quot;non-dropping-particle&quot;:&quot;&quot;},{&quot;family&quot;:&quot;Clarke&quot;,&quot;given&quot;:&quot;Belinda&quot;,&quot;parse-names&quot;:false,&quot;dropping-particle&quot;:&quot;&quot;,&quot;non-dropping-particle&quot;:&quot;&quot;},{&quot;family&quot;:&quot;Yang&quot;,&quot;given&quot;:&quot;Ian A.&quot;,&quot;parse-names&quot;:false,&quot;dropping-particle&quot;:&quot;&quot;,&quot;non-dropping-particle&quot;:&quot;&quot;},{&quot;family&quot;:&quot;Fong&quot;,&quot;given&quot;:&quot;Kwun M.&quot;,&quot;parse-names&quot;:false,&quot;dropping-particle&quot;:&quot;&quot;,&quot;non-dropping-particle&quot;:&quot;&quot;},{&quot;family&quot;:&quot;Hunter&quot;,&quot;given&quot;:&quot;Lindy&quot;,&quot;parse-names&quot;:false,&quot;dropping-particle&quot;:&quot;&quot;,&quot;non-dropping-particle&quot;:&quot;&quot;},{&quot;family&quot;:&quot;Windsor&quot;,&quot;given&quot;:&quot;Morgan&quot;,&quot;parse-names&quot;:false,&quot;dropping-particle&quot;:&quot;&quot;,&quot;non-dropping-particle&quot;:&quot;&quot;},{&quot;family&quot;:&quot;Bowman&quot;,&quot;given&quot;:&quot;Rayleen&quot;,&quot;parse-names&quot;:false,&quot;dropping-particle&quot;:&quot;V.&quot;,&quot;non-dropping-particle&quot;:&quot;&quot;},{&quot;family&quot;:&quot;Peters&quot;,&quot;given&quot;:&quot;Solange&quot;,&quot;parse-names&quot;:false,&quot;dropping-particle&quot;:&quot;&quot;,&quot;non-dropping-particle&quot;:&quot;&quot;},{&quot;family&quot;:&quot;Letovanec&quot;,&quot;given&quot;:&quot;Igor&quot;,&quot;parse-names&quot;:false,&quot;dropping-particle&quot;:&quot;&quot;,&quot;non-dropping-particle&quot;:&quot;&quot;},{&quot;family&quot;:&quot;Khan&quot;,&quot;given&quot;:&quot;Khurram Z.&quot;,&quot;parse-names&quot;:false,&quot;dropping-particle&quot;:&quot;&quot;,&quot;non-dropping-particle&quot;:&quot;&quot;},{&quot;family&quot;:&quot;Jensen&quot;,&quot;given&quot;:&quot;Mark A.&quot;,&quot;parse-names&quot;:false,&quot;dropping-particle&quot;:&quot;&quot;,&quot;non-dropping-particle&quot;:&quot;&quot;},{&quot;family&quot;:&quot;Snyder&quot;,&quot;given&quot;:&quot;Eric E.&quot;,&quot;parse-names&quot;:false,&quot;dropping-particle&quot;:&quot;&quot;,&quot;non-dropping-particle&quot;:&quot;&quot;},{&quot;family&quot;:&quot;Srinivasan&quot;,&quot;given&quot;:&quot;Deepak&quot;,&quot;parse-names&quot;:false,&quot;dropping-particle&quot;:&quot;&quot;,&quot;non-dropping-particle&quot;:&quot;&quot;},{&quot;family&quot;:&quot;Kahn&quot;,&quot;given&quot;:&quot;Ari B.&quot;,&quot;parse-names&quot;:false,&quot;dropping-particle&quot;:&quot;&quot;,&quot;non-dropping-particle&quot;:&quot;&quot;},{&quot;family&quot;:&quot;Baboud&quot;,&quot;given&quot;:&quot;Julien&quot;,&quot;parse-names&quot;:false,&quot;dropping-particle&quot;:&quot;&quot;,&quot;non-dropping-particle&quot;:&quot;&quot;},{&quot;family&quot;:&quot;Pot&quot;,&quot;given&quot;:&quot;David A.&quot;,&quot;parse-names&quot;:false,&quot;dropping-particle&quot;:&quot;&quot;,&quot;non-dropping-particle&quot;:&quot;&quot;},{&quot;family&quot;:&quot;Shaw&quot;,&quot;given&quot;:&quot;Kenna R.Mills&quot;,&quot;parse-names&quot;:false,&quot;dropping-particle&quot;:&quot;&quot;,&quot;non-dropping-particle&quot;:&quot;&quot;},{&quot;family&quot;:&quot;Sheth&quot;,&quot;given&quot;:&quot;Margi&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Yang&quot;,&quot;given&quot;:&quot;Liming&quot;,&quot;parse-names&quot;:false,&quot;dropping-particle&quot;:&quot;&quot;,&quot;non-dropping-particle&quot;:&quot;&quot;},{&quot;family&quot;:&quot;Wang&quot;,&quot;given&quot;:&quot;Zhining&quot;,&quot;parse-names&quot;:false,&quot;dropping-particle&quot;:&quot;&quot;,&quot;non-dropping-particle&quot;:&quot;&quot;},{&quot;family&quot;:&quot;Tarnuzzer&quot;,&quot;given&quot;:&quot;Roy&quot;,&quot;parse-names&quot;:false,&quot;dropping-particle&quot;:&quot;&quot;,&quot;non-dropping-particle&quot;:&quot;&quot;},{&quot;family&quot;:&quot;Zenklusen&quot;,&quot;given&quot;:&quot;Jean Claude&quot;,&quot;parse-names&quot;:false,&quot;dropping-particle&quot;:&quot;&quot;,&quot;non-dropping-particle&quot;:&quot;&quot;},{&quot;family&quot;:&quot;Ozenberger&quot;,&quot;given&quot;:&quot;Bradley A.&quot;,&quot;parse-names&quot;:false,&quot;dropping-particle&quot;:&quot;&quot;,&quot;non-dropping-particle&quot;:&quot;&quot;},{&quot;family&quot;:&quot;Sofia&quot;,&quot;given&quot;:&quot;Heidi J.&quot;,&quot;parse-names&quot;:false,&quot;dropping-particle&quot;:&quot;&quot;,&quot;non-dropping-particle&quot;:&quot;&quot;},{&quot;family&quot;:&quot;Cheney&quot;,&quot;given&quot;:&quot;Richard&quot;,&quot;parse-names&quot;:false,&quot;dropping-particle&quot;:&quot;&quot;,&quot;non-dropping-particle&quot;:&quot;&quot;}],&quot;container-title&quot;:&quot;Nature 2014 511:7511&quot;,&quot;accessed&quot;:{&quot;date-parts&quot;:[[2026,9,12]]},&quot;DOI&quot;:&quot;10.1038/nature13385&quot;,&quot;ISSN&quot;:&quot;1476-4687&quot;,&quot;PMID&quot;:&quot;25079552&quot;,&quot;URL&quot;:&quot;https://www.nature.com/articles/nature13385&quot;,&quot;issued&quot;:{&quot;date-parts&quot;:[[2014,7,9]]},&quot;page&quot;:&quot;543-550&quot;,&quot;abstract&quot;:&quo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 An integrated transcriptome, genome, methylome and proteome analysis of over 200 lung adenocarcinomas reveals high rates of somatic mutations, 18 statistically significantly mutated genes including RIT1 and MGA, splicing changes, and alterations in MAPK and PI(3)K pathway activity. This report from The Cancer Genome Atlas Research Network presents molecular profiling of 230 resected untreated lung adenocarcinomas. Integrated analyses of transcriptome, genome, methylome and proteome collectively identify high rates of somatic mutation, significantly mutated genes including RIT1 and MGA, splicing alterations driven by somatic genomic changes, and point to as yet unidentified lesions that alter MAPK and PI(3)K pathway activity. These data establish a foundation for classification and further investigations of the leading cause of cancer death worldwide.&quot;,&quot;publisher&quot;:&quot;Nature Publishing Group&quot;,&quot;issue&quot;:&quot;7511&quot;,&quot;volume&quot;:&quot;511&quot;,&quot;container-title-short&quot;:&quot;&quot;},&quot;isTemporary&quot;:false,&quot;suppress-author&quot;:false,&quot;composite&quot;:false,&quot;author-only&quot;:false},{&quot;id&quot;:&quot;c95fbe88-6406-32d0-91bf-fe60a7a27c14&quot;,&quot;itemData&quot;:{&quot;type&quot;:&quot;article-journal&quot;,&quot;id&quot;:&quot;c95fbe88-6406-32d0-91bf-fe60a7a27c14&quot;,&quot;title&quot;:&quot;Comprehensive genomic characterization of squamous cell lung cancers&quot;,&quot;author&quot;:[{&quot;family&quot;:&quot;Hammerman&quot;,&quot;given&quot;:&quot;Peter S.&quot;,&quot;parse-names&quot;:false,&quot;dropping-particle&quot;:&quot;&quot;,&quot;non-dropping-particle&quot;:&quot;&quot;},{&quot;family&quot;:&quot;Voet&quot;,&quot;given&quot;:&quot;Doug&quot;,&quot;parse-names&quot;:false,&quot;dropping-particle&quot;:&quot;&quot;,&quot;non-dropping-particle&quot;:&quot;&quot;},{&quot;family&quot;:&quot;Lawrence&quot;,&quot;given&quot;:&quot;Michael S.&quot;,&quot;parse-names&quot;:false,&quot;dropping-particle&quot;:&quot;&quot;,&quot;non-dropping-particle&quot;:&quot;&quot;},{&quot;family&quot;:&quot;Voet&quot;,&quot;given&quot;:&quot;Douglas&quot;,&quot;parse-names&quot;:false,&quot;dropping-particle&quot;:&quot;&quot;,&quot;non-dropping-particle&quot;:&quot;&quot;},{&quot;family&quot;:&quot;Jing&quot;,&quot;given&quot;:&quot;Rui&quot;,&quot;parse-names&quot;:false,&quot;dropping-particle&quot;:&quot;&quot;,&quot;non-dropping-particle&quot;:&quot;&quot;},{&quot;family&quot;:&quot;Cibulskis&quot;,&quot;given&quot;:&quot;Kristian&quot;,&quot;parse-names&quot;:false,&quot;dropping-particle&quot;:&quot;&quot;,&quot;non-dropping-particle&quot;:&quot;&quot;},{&quot;family&quot;:&quot;Sivachenko&quot;,&quot;given&quot;:&quot;Andrey&quot;,&quot;parse-names&quot;:false,&quot;dropping-particle&quot;:&quot;&quot;,&quot;non-dropping-particle&quot;:&quot;&quot;},{&quot;family&quot;:&quot;Stojanov&quot;,&quot;given&quot;:&quot;Petar&quot;,&quot;parse-names&quot;:false,&quot;dropping-particle&quot;:&quot;&quot;,&quot;non-dropping-particle&quot;:&quot;&quot;},{&quot;family&quot;:&quot;McKenna&quot;,&quot;given&quot;:&quot;Aaron&quot;,&quot;parse-names&quot;:false,&quot;dropping-particle&quot;:&quot;&quot;,&quot;non-dropping-particle&quot;:&quot;&quot;},{&quot;family&quot;:&quot;Lander&quot;,&quot;given&quot;:&quot;Eric S.&quot;,&quot;parse-names&quot;:false,&quot;dropping-particle&quot;:&quot;&quot;,&quot;non-dropping-particle&quot;:&quot;&quot;},{&quot;family&quot;:&quot;Gabriel&quot;,&quot;given&quot;:&quot;Stacey&quot;,&quot;parse-names&quot;:false,&quot;dropping-particle&quot;:&quot;&quot;,&quot;non-dropping-particle&quot;:&quot;&quot;},{&quot;family&quot;:&quot;Getz&quot;,&quot;given&quot;:&quot;Gad&quot;,&quot;parse-names&quot;:false,&quot;dropping-particle&quot;:&quot;&quot;,&quot;non-dropping-particle&quot;:&quot;&quot;},{&quot;family&quot;:&quot;Imielinski&quot;,&quot;given&quot;:&quot;Marcin&quot;,&quot;parse-names&quot;:false,&quot;dropping-particle&quot;:&quot;&quot;,&quot;non-dropping-particle&quot;:&quot;&quot;},{&quot;family&quot;:&quot;Helman&quot;,&quot;given&quot;:&quot;Elena&quot;,&quot;parse-names&quot;:false,&quot;dropping-particle&quot;:&quot;&quot;,&quot;non-dropping-particle&quot;:&quot;&quot;},{&quot;family&quot;:&quot;Hernandez&quot;,&quot;given&quot;:&quot;Bryan&quot;,&quot;parse-names&quot;:false,&quot;dropping-particle&quot;:&quot;&quot;,&quot;non-dropping-particle&quot;:&quot;&quot;},{&quot;family&quot;:&quot;Pho&quot;,&quot;given&quot;:&quot;Nam H.&quot;,&quot;parse-names&quot;:false,&quot;dropping-particle&quot;:&quot;&quot;,&quot;non-dropping-particle&quot;:&quot;&quot;},{&quot;family&quot;:&quot;Meyerson&quot;,&quot;given&quot;:&quot;Matthew&quot;,&quot;parse-names&quot;:false,&quot;dropping-particle&quot;:&quot;&quot;,&quot;non-dropping-particle&quot;:&quot;&quot;},{&quot;family&quot;:&quot;Chu&quot;,&quot;given&quot;:&quot;Andy&quot;,&quot;parse-names&quot;:false,&quot;dropping-particle&quot;:&quot;&quot;,&quot;non-dropping-particle&quot;:&quot;&quot;},{&quot;family&quot;:&quot;Hye-Chun&quot;,&quot;given&quot;:&quot;Jung E.&quot;,&quot;parse-names&quot;:false,&quot;dropping-particle&quot;:&quot;&quot;,&quot;non-dropping-particle&quot;:&quot;&quot;},{&quot;family&quot;:&quot;Mungall&quot;,&quot;given&quot;:&quot;Andy&quot;,&quot;parse-names&quot;:false,&quot;dropping-particle&quot;:&quot;&quot;,&quot;non-dropping-particle&quot;:&quot;&quot;},{&quot;family&quot;:&quot;Pleasance&quot;,&quot;given&quot;:&quot;Erin&quot;,&quot;parse-names&quot;:false,&quot;dropping-particle&quot;:&quot;&quot;,&quot;non-dropping-particle&quot;:&quot;&quot;},{&quot;family&quot;:&quot;Robertson&quot;,&quot;given&quot;:&quot;A. Gordon&quot;,&quot;parse-names&quot;:false,&quot;dropping-particle&quot;:&quot;&quot;,&quot;non-dropping-particle&quot;:&quot;&quot;},{&quot;family&quot;:&quot;Sipahimalani&quot;,&quot;given&quot;:&quot;Payal&quot;,&quot;parse-names&quot;:false,&quot;dropping-particle&quot;:&quot;&quot;,&quot;non-dropping-particle&quot;:&quot;&quot;},{&quot;family&quot;:&quot;Stoll&quot;,&quot;given&quot;:&quot;Dominik&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ah&quot;,&quot;given&quot;:&quot;Eric&quot;,&quot;parse-names&quot;:false,&quot;dropping-particle&quot;:&quot;&quot;,&quot;non-dropping-particle&quot;:&quot;&quot;},{&quot;family&quot;:&quot;Coope&quot;,&quot;given&quot;:&quot;Robin J.N.&quot;,&quot;parse-names&quot;:false,&quot;dropping-particle&quot;:&quot;&quot;,&quot;non-dropping-particle&quot;:&quot;&quot;},{&quot;family&quot;:&quot;Corbett&quot;,&quot;given&quot;:&quot;Richard&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e&quot;,&quot;given&quot;:&quot;An&quot;,&quot;parse-names&quot;:false,&quot;dropping-particle&quot;:&quot;&quot;,&quot;non-dropping-particle&quot;:&quot;&quot;},{&quot;family&quot;:&quot;Hirst&quot;,&quot;given&quot;:&quot;Carrie&quot;,&quot;parse-names&quot;:false,&quot;dropping-particle&quot;:&quot;&quot;,&quot;non-dropping-particle&quot;:&quot;&quot;},{&quot;family&quot;:&quot;Hirst&quot;,&quot;given&quot;:&quot;Martin&quot;,&quot;parse-names&quot;:false,&quot;dropping-particle&quot;:&quot;&quot;,&quot;non-dropping-particle&quot;:&quot;&quot;},{&quot;family&quot;:&quot;Holt&quot;,&quot;given&quot;:&quot;Robert A.&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Karen&quot;,&quot;parse-names&quot;:false,&quot;dropping-particle&quot;:&quot;&quot;,&quot;non-dropping-particle&quot;:&quot;&quot;},{&quot;family&quot;:&quot;Nip&quot;,&quot;given&quot;:&quot;Ka Ming&quot;,&quot;parse-names&quot;:false,&quot;dropping-particle&quot;:&quot;&quot;,&quot;non-dropping-particle&quot;:&quot;&quot;},{&quot;family&quot;:&quot;Olshen&quot;,&quot;given&quot;:&quot;Adam&quot;,&quot;parse-names&quot;:false,&quot;dropping-particle&quot;:&quot;&quot;,&quot;non-dropping-particle&quot;:&quot;&quot;},{&quot;family&quot;:&quot;Schein&quot;,&quot;given&quot;:&quot;Jacqueline E.&quot;,&quot;parse-names&quot;:false,&quot;dropping-particle&quot;:&quot;&quot;,&quot;non-dropping-particle&quot;:&quot;&quot;},{&quot;family&quot;:&quot;Slobodan&quot;,&quot;given&quot;:&quot;Jared R.&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quot;,&quot;parse-names&quot;:false,&quot;dropping-particle&quot;:&quot;&quot;,&quot;non-dropping-particle&quot;:&quot;&quot;},{&quot;family&quot;:&quot;Zeng&quot;,&quot;given&quot;:&quot;Thomas&quot;,&quot;parse-names&quot;:false,&quot;dropping-particle&quot;:&quot;&quot;,&quot;non-dropping-particle&quot;:&quot;&quot;},{&quot;family&quot;:&quot;Zhao&quot;,&quot;given&quot;:&quot;Yongjun&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Saksena&quot;,&quot;given&quot;:&quot;Gordon&quot;,&quot;parse-names&quot;:false,&quot;dropping-particle&quot;:&quot;&quot;,&quot;non-dropping-particle&quot;:&quot;&quot;},{&quot;family&quot;:&quot;Cherniack&quot;,&quot;given&quot;:&quot;Andrew D.&quot;,&quot;parse-names&quot;:false,&quot;dropping-particle&quot;:&quot;&quot;,&quot;non-dropping-particle&quot;:&quot;&quot;},{&quot;family&quot;:&quot;Schumacher&quot;,&quot;given&quot;:&quot;Stephen E.&quot;,&quot;parse-names&quot;:false,&quot;dropping-particle&quot;:&quot;&quot;,&quot;non-dropping-particle&quot;:&quot;&quot;},{&quot;family&quot;:&quot;Tabak&quot;,&quot;given&quot;:&quot;Barbara&quot;,&quot;parse-names&quot;:false,&quot;dropping-particle&quot;:&quot;&quot;,&quot;non-dropping-particle&quot;:&quot;&quot;},{&quot;family&quot;:&quot;Carter&quot;,&quot;given&quot;:&quot;Scott L.&quot;,&quot;parse-names&quot;:false,&quot;dropping-particle&quot;:&quot;&quot;,&quot;non-dropping-particle&quot;:&quot;&quot;},{&quot;family&quot;:&quot;Nguyen&quot;,&quot;given&quot;:&quot;Huy&quot;,&quot;parse-names&quot;:false,&quot;dropping-particle&quot;:&quot;&quot;,&quot;non-dropping-particle&quot;:&quot;&quot;},{&quot;family&quot;:&quot;Onofrio&quot;,&quot;given&quot;:&quot;Robert C.&quot;,&quot;parse-names&quot;:false,&quot;dropping-particle&quot;:&quot;&quot;,&quot;non-dropping-particle&quot;:&quot;&quot;},{&quot;family&quot;:&quot;Crenshaw&quot;,&quot;given&quot;:&quot;Andrew&quot;,&quot;parse-names&quot;:false,&quot;dropping-particle&quot;:&quot;&quot;,&quot;non-dropping-particle&quot;:&quot;&quot;},{&quot;family&quot;:&quot;Ardlie&quot;,&quot;given&quot;:&quot;Kristin&quot;,&quot;parse-names&quot;:false,&quot;dropping-particle&quot;:&quot;&quot;,&quot;non-dropping-particle&quot;:&quot;&quot;},{&quot;family&quot;:&quot;Beroukhim&quot;,&quot;given&quot;:&quot;Rameen&quot;,&quot;parse-names&quot;:false,&quot;dropping-particle&quot;:&quot;&quot;,&quot;non-dropping-particle&quot;:&quot;&quot;},{&quot;family&quot;:&quot;Winckler&quot;,&quot;given&quot;:&quot;Wendy&quot;,&quot;parse-names&quot;:false,&quot;dropping-particle&quot;:&quot;&quot;,&quot;non-dropping-particle&quot;:&quot;&quot;},{&quot;family&quot;:&quot;Protopopov&quot;,&quot;given&quot;:&quot;Alexei&quot;,&quot;parse-names&quot;:false,&quot;dropping-particle&quot;:&quot;&quot;,&quot;non-dropping-particle&quot;:&quot;&quot;},{&quot;family&quot;:&quot;Zhang&quot;,&quot;given&quot;:&quot;Jianhua&quot;,&quot;parse-names&quot;:false,&quot;dropping-particle&quot;:&quot;&quot;,&quot;non-dropping-particle&quot;:&quot;&quot;},{&quot;family&quot;:&quot;Hadjipanayis&quot;,&quot;given&quot;:&quot;Angela&quot;,&quot;parse-names&quot;:false,&quot;dropping-particle&quot;:&quot;&quot;,&quot;non-dropping-particle&quot;:&quot;&quot;},{&quot;family&quot;:&quot;Lee&quot;,&quot;given&quot;:&quot;Semin&quot;,&quot;parse-names&quot;:false,&quot;dropping-particle&quot;:&quot;&quot;,&quot;non-dropping-particle&quot;:&quot;&quot;},{&quot;family&quot;:&quot;Xi&quot;,&quot;given&quot;:&quot;Ruibin&quot;,&quot;parse-names&quot;:false,&quot;dropping-particle&quot;:&quot;&quot;,&quot;non-dropping-particle&quot;:&quot;&quot;},{&quot;family&quot;:&quot;Yang&quot;,&quot;given&quot;:&quot;Lixing&quot;,&quot;parse-names&quot;:false,&quot;dropping-particle&quot;:&quot;&quot;,&quot;non-dropping-particle&quot;:&quot;&quot;},{&quot;family&quot;:&quot;Ren&quot;,&quot;given&quot;:&quot;Xiaojia&quot;,&quot;parse-names&quot;:false,&quot;dropping-particle&quot;:&quot;&quot;,&quot;non-dropping-particle&quot;:&quot;&quot;},{&quot;family&quot;:&quot;Zhang&quot;,&quot;given&quot;:&quot;Hailei&quot;,&quot;parse-names&quot;:false,&quot;dropping-particle&quot;:&quot;&quot;,&quot;non-dropping-particle&quot;:&quot;&quot;},{&quot;family&quot;:&quot;Shukla&quot;,&quot;given&quot;:&quot;Sachet&quot;,&quot;parse-names&quot;:false,&quot;dropping-particle&quot;:&quot;&quot;,&quot;non-dropping-particle&quot;:&quot;&quot;},{&quot;family&quot;:&quot;Chen&quot;,&quot;given&quot;:&quot;Peng Chieh&quot;,&quot;parse-names&quot;:false,&quot;dropping-particle&quot;:&quot;&quot;,&quot;non-dropping-particle&quot;:&quot;&quot;},{&quot;family&quot;:&quot;Haseley&quot;,&quot;given&quot;:&quot;Psalm&quot;,&quot;parse-names&quot;:false,&quot;dropping-particle&quot;:&quot;&quot;,&quot;non-dropping-particle&quot;:&quot;&quot;},{&quot;family&quot;:&quot;Lee&quot;,&quot;given&quot;:&quot;Eunjung&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Kucherlapati&quot;,&quot;given&quot;:&quot;Raju&quot;,&quot;parse-names&quot;:false,&quot;dropping-particle&quot;:&quot;&quot;,&quot;non-dropping-particle&quot;:&quot;&quot;},{&quot;family&quot;:&quot;Socci&quot;,&quot;given&quot;:&quot;Nicholas D.&quot;,&quot;parse-names&quot;:false,&quot;dropping-particle&quot;:&quot;&quot;,&quot;non-dropping-particle&quot;:&quot;&quot;},{&quot;family&quot;:&quot;Liang&quot;,&quot;given&quot;:&quot;Yupu&quot;,&quot;parse-names&quot;:false,&quot;dropping-particle&quot;:&quot;&quot;,&quot;non-dropping-particle&quot;:&quot;&quot;},{&quot;family&quot;:&quot;Schultz&quot;,&quot;given&quot;:&quot;Nikolaus&quot;,&quot;parse-names&quot;:false,&quot;dropping-particle&quot;:&quot;&quot;,&quot;non-dropping-particle&quot;:&quot;&quot;},{&quot;family&quot;:&quot;Borsu&quot;,&quot;given&quot;:&quot;Laetitia&quot;,&quot;parse-names&quot;:false,&quot;dropping-particle&quot;:&quot;&quot;,&quot;non-dropping-particle&quot;:&quot;&quot;},{&quot;family&quot;:&quot;Lash&quot;,&quot;given&quot;:&quot;Alex E.&quot;,&quot;parse-names&quot;:false,&quot;dropping-particle&quot;:&quot;&quot;,&quot;non-dropping-particle&quot;:&quot;&quot;},{&quot;family&quot;:&quot;Viale&quot;,&quot;given&quot;:&quot;Agnes&quot;,&quot;parse-names&quot;:false,&quot;dropping-particle&quot;:&quot;&quot;,&quot;non-dropping-particle&quot;:&quot;&quot;},{&quot;family&quot;:&quot;Sander&quot;,&quot;given&quot;:&quot;Chris&quot;,&quot;parse-names&quot;:false,&quot;dropping-particle&quot;:&quot;&quot;,&quot;non-dropping-particle&quot;:&quot;&quot;},{&quot;family&quot;:&quot;Ladanyi&quot;,&quot;given&quot;:&quot;Marc&quot;,&quot;parse-names&quot;:false,&quot;dropping-particle&quot;:&quot;&quot;,&quot;non-dropping-particle&quot;:&quot;&quot;},{&quot;family&quot;:&quot;Auman&quot;,&quot;given&quot;:&quot;J. Todd&quot;,&quot;parse-names&quot;:false,&quot;dropping-particle&quot;:&quot;&quot;,&quot;non-dropping-particle&quot;:&quot;&quot;},{&quot;family&quot;:&quot;Hoadley&quot;,&quot;given&quot;:&quot;Katherine A.&quot;,&quot;parse-names&quot;:false,&quot;dropping-particle&quot;:&quot;&quot;,&quot;non-dropping-particle&quot;:&quot;&quot;},{&quot;family&quot;:&quot;Wilkerson&quot;,&quot;given&quot;:&quot;Matthew D.&quot;,&quot;parse-names&quot;:false,&quot;dropping-particle&quot;:&quot;&quot;,&quot;non-dropping-particle&quot;:&quot;&quot;},{&quot;family&quot;:&quot;Shi&quot;,&quot;given&quot;:&quot;Yan&quot;,&quot;parse-names&quot;:false,&quot;dropping-particle&quot;:&quot;&quot;,&quot;non-dropping-particle&quot;:&quot;&quot;},{&quot;family&quot;:&quot;Liquori&quot;,&quot;given&quot;:&quot;Christina&quot;,&quot;parse-names&quot;:false,&quot;dropping-particle&quot;:&quot;&quot;,&quot;non-dropping-particle&quot;:&quot;&quot;},{&quot;family&quot;:&quot;Meng&quot;,&quot;given&quot;:&quot;Shaowu&quot;,&quot;parse-names&quot;:false,&quot;dropping-particle&quot;:&quot;&quot;,&quot;non-dropping-particle&quot;:&quot;&quot;},{&quot;family&quot;:&quot;Li&quot;,&quot;given&quot;:&quot;Ling&quot;,&quot;parse-names&quot;:false,&quot;dropping-particle&quot;:&quot;&quot;,&quot;non-dropping-particle&quot;:&quot;&quot;},{&quot;family&quot;:&quot;Turman&quot;,&quot;given&quot;:&quot;Yidi J.&quot;,&quot;parse-names&quot;:false,&quot;dropping-particle&quot;:&quot;&quot;,&quot;non-dropping-particle&quot;:&quot;&quot;},{&quot;family&quot;:&quot;Topal&quot;,&quot;given&quot;:&quot;Michael D.&quot;,&quot;parse-names&quot;:false,&quot;dropping-particle&quot;:&quot;&quot;,&quot;non-dropping-particle&quot;:&quot;&quot;},{&quot;family&quot;:&quot;Tan&quot;,&quot;given&quot;:&quot;Donghui&quot;,&quot;parse-names&quot;:false,&quot;dropping-particle&quot;:&quot;&quot;,&quot;non-dropping-particle&quot;:&quot;&quot;},{&quot;family&quot;:&quot;Waring&quot;,&quot;given&quot;:&quot;Scot&quot;,&quot;parse-names&quot;:false,&quot;dropping-particle&quot;:&quot;&quot;,&quot;non-dropping-particle&quot;:&quot;&quot;},{&quot;family&quot;:&quot;Buda&quot;,&quot;given&quot;:&quot;Elizabeth&quot;,&quot;parse-names&quot;:false,&quot;dropping-particle&quot;:&quot;&quot;,&quot;non-dropping-particle&quot;:&quot;&quot;},{&quot;family&quot;:&quot;Walsh&quot;,&quot;given&quot;:&quot;Jesse&quot;,&quot;parse-names&quot;:false,&quot;dropping-particle&quot;:&quot;&quot;,&quot;non-dropping-particle&quot;:&quot;&quot;},{&quot;family&quot;:&quot;Jones&quot;,&quot;given&quot;:&quot;Corbin D.&quot;,&quot;parse-names&quot;:false,&quot;dropping-particle&quot;:&quot;&quot;,&quot;non-dropping-particle&quot;:&quot;&quot;},{&quot;family&quot;:&quot;Mieczkowski&quot;,&quot;given&quot;:&quot;Piotr A.&quot;,&quot;parse-names&quot;:false,&quot;dropping-particle&quot;:&quot;&quot;,&quot;non-dropping-particle&quot;:&quot;&quot;},{&quot;family&quot;:&quot;Singh&quot;,&quot;given&quot;:&quot;Darshan&quot;,&quot;parse-names&quot;:false,&quot;dropping-particle&quot;:&quot;&quot;,&quot;non-dropping-particle&quot;:&quot;&quot;},{&quot;family&quot;:&quot;Wu&quot;,&quot;given&quot;:&quot;Junyuan&quot;,&quot;parse-names&quot;:false,&quot;dropping-particle&quot;:&quot;&quot;,&quot;non-dropping-particle&quot;:&quot;&quot;},{&quot;family&quot;:&quot;Gulabani&quot;,&quot;given&quot;:&quot;Anisha&quot;,&quot;parse-names&quot;:false,&quot;dropping-particle&quot;:&quot;&quot;,&quot;non-dropping-particle&quot;:&quot;&quot;},{&quot;family&quot;:&quot;Dolina&quot;,&quot;given&quot;:&quot;Peter&quot;,&quot;parse-names&quot;:false,&quot;dropping-particle&quot;:&quot;&quot;,&quot;non-dropping-particle&quot;:&quot;&quot;},{&quot;family&quot;:&quot;Bodenheimer&quot;,&quot;given&quot;:&quot;Tom&quot;,&quot;parse-names&quot;:false,&quot;dropping-particle&quot;:&quot;&quot;,&quot;non-dropping-particle&quot;:&quot;&quot;},{&quot;family&quot;:&quot;Hoyle&quot;,&quot;given&quot;:&quot;Alan P.&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Stuart&quot;,&quot;given&quot;:&quot;Joshua&quot;,&quot;parse-names&quot;:false,&quot;dropping-particle&quot;:&quot;&quot;,&quot;non-dropping-particle&quot;:&quot;&quot;},{&quot;family&quot;:&quot;Mose&quot;,&quot;given&quot;:&quot;Lisle E.&quot;,&quot;parse-names&quot;:false,&quot;dropping-particle&quot;:&quot;&quot;,&quot;non-dropping-particle&quot;:&quot;&quot;},{&quot;family&quot;:&quot;Jefferys&quot;,&quot;given&quot;:&quot;Stuart R.&quot;,&quot;parse-names&quot;:false,&quot;dropping-particle&quot;:&quot;&quot;,&quot;non-dropping-particle&quot;:&quot;&quot;},{&quot;family&quot;:&quot;Balu&quot;,&quot;given&quot;:&quot;Saianand&quot;,&quot;parse-names&quot;:false,&quot;dropping-particle&quot;:&quot;&quot;,&quot;non-dropping-particle&quot;:&quot;&quot;},{&quot;family&quot;:&quot;O'Connor&quot;,&quot;given&quot;:&quot;Brian D.&quot;,&quot;parse-names&quot;:false,&quot;dropping-particle&quot;:&quot;&quot;,&quot;non-dropping-particle&quot;:&quot;&quot;},{&quot;family&quot;:&quot;Chiang&quot;,&quot;given&quot;:&quot;Derek&quot;,&quot;parse-names&quot;:false,&quot;dropping-particle&quot;:&quot;&quot;,&quot;non-dropping-particle&quot;:&quot;&quot;},{&quot;family&quot;:&quot;Liu&quot;,&quot;given&quot;:&quot;Jinze&quot;,&quot;parse-names&quot;:false,&quot;dropping-particle&quot;:&quot;&quot;,&quot;non-dropping-particle&quot;:&quot;&quot;},{&quot;family&quot;:&quot;Chiang&quot;,&quot;given&quot;:&quot;Derek Y.&quot;,&quot;parse-names&quot;:false,&quot;dropping-particle&quot;:&quot;&quot;,&quot;non-dropping-particle&quot;:&quot;&quot;},{&quot;family&quot;:&quot;Hayes&quot;,&quot;given&quot;:&quot;D. Neil&quot;,&quot;parse-names&quot;:false,&quot;dropping-particle&quot;:&quot;&quot;,&quot;non-dropping-particle&quot;:&quot;&quot;},{&quot;family&quot;:&quot;Perou&quot;,&quot;given&quot;:&quot;Charles M.&quot;,&quot;parse-names&quot;:false,&quot;dropping-particle&quot;:&quot;&quot;,&quot;non-dropping-particle&quot;:&quot;&quot;},{&quot;family&quot;:&quot;Cope&quot;,&quot;given&quot;:&quot;Leslie&quot;,&quot;parse-names&quot;:false,&quot;dropping-particle&quot;:&quot;&quot;,&quot;non-dropping-particle&quot;:&quot;&quot;},{&quot;family&quot;:&quot;Weisenberger&quot;,&quot;given&quot;:&quot;Daniel&quot;,&quot;parse-names&quot;:false,&quot;dropping-particle&quot;:&quot;&quot;,&quot;non-dropping-particle&quot;:&quot;&quot;},{&quot;family&quot;:&quot;Danilova&quot;,&quot;given&quot;:&quot;Ludmila&quot;,&quot;parse-names&quot;:false,&quot;dropping-particle&quot;:&quot;&quot;,&quot;non-dropping-particle&quot;:&quot;&quot;},{&quot;family&quot;:&quot;Weisenberger&quot;,&quot;given&quot;:&quot;Daniel J.&quot;,&quot;parse-names&quot;:false,&quot;dropping-particle&quot;:&quot;&quot;,&quot;non-dropping-particle&quot;:&quot;&quot;},{&quot;family&quot;:&quot;Maglinte&quot;,&quot;given&quot;:&quot;Dennis T.&quot;,&quot;parse-names&quot;:false,&quot;dropping-particle&quot;:&quot;&quot;,&quot;non-dropping-particle&quot;:&quot;&quot;},{&quot;family&quot;:&quot;Pan&quot;,&quot;given&quot;:&quot;Fei&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Herman&quot;,&quot;given&quot;:&quot;James G.&quot;,&quot;parse-names&quot;:false,&quot;dropping-particle&quot;:&quot;&quot;,&quot;non-dropping-particle&quot;:&quot;&quot;},{&quot;family&quot;:&quot;Baylin&quot;,&quot;given&quot;:&quot;Stephen B.&quot;,&quot;parse-names&quot;:false,&quot;dropping-particle&quot;:&quot;&quot;,&quot;non-dropping-particle&quot;:&quot;&quot;},{&quot;family&quot;:&quot;Laird&quot;,&quot;given&quot;:&quot;Peter W.&quot;,&quot;parse-names&quot;:false,&quot;dropping-particle&quot;:&quot;&quot;,&quot;non-dropping-particle&quot;:&quot;&quot;},{&quot;family&quot;:&quot;Noble&quot;,&quot;given&quot;:&quot;Michael&quot;,&quot;parse-names&quot;:false,&quot;dropping-particle&quot;:&quot;&quot;,&quot;non-dropping-particle&quot;:&quot;&quot;},{&quot;family&quot;:&quot;Gehlenborg&quot;,&quot;given&quot;:&quot;Nils&quot;,&quot;parse-names&quot;:false,&quot;dropping-particle&quot;:&quot;&quot;,&quot;non-dropping-particle&quot;:&quot;&quot;},{&quot;family&quot;:&quot;DiCara&quot;,&quot;given&quot;:&quot;Daniel&quot;,&quot;parse-names&quot;:false,&quot;dropping-particle&quot;:&quot;&quot;,&quot;non-dropping-particle&quot;:&quot;&quot;},{&quot;family&quot;:&quot;Zhang&quot;,&quot;given&quot;:&quot;Jinhua&quot;,&quot;parse-names&quot;:false,&quot;dropping-particle&quot;:&quot;&quot;,&quot;non-dropping-particle&quot;:&quot;&quot;},{&quot;family&quot;:&quot;Wu&quot;,&quot;given&quot;:&quot;Chang Jiun&quot;,&quot;parse-names&quot;:false,&quot;dropping-particle&quot;:&quot;&quot;,&quot;non-dropping-particle&quot;:&quot;&quot;},{&quot;family&quot;:&quot;Liu&quot;,&quot;given&quot;:&quot;Spring Yingchun&quot;,&quot;parse-names&quot;:false,&quot;dropping-particle&quot;:&quot;&quot;,&quot;non-dropping-particle&quot;:&quot;&quot;},{&quot;family&quot;:&quot;Zou&quot;,&quot;given&quot;:&quot;Lihua&quot;,&quot;parse-names&quot;:false,&quot;dropping-particle&quot;:&quot;&quot;,&quot;non-dropping-particle&quot;:&quot;&quot;},{&quot;family&quot;:&quot;Lin&quot;,&quot;given&quot;:&quot;Pei&quot;,&quot;parse-names&quot;:false,&quot;dropping-particle&quot;:&quot;&quot;,&quot;non-dropping-particle&quot;:&quot;&quot;},{&quot;family&quot;:&quot;Cho&quot;,&quot;given&quot;:&quot;Juok&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Thorvaldsdottir&quot;,&quot;given&quot;:&quot;Helga&quot;,&quot;parse-names&quot;:false,&quot;dropping-particle&quot;:&quot;&quot;,&quot;non-dropping-particle&quot;:&quot;&quot;},{&quot;family&quot;:&quot;Mesirov&quot;,&quot;given&quot;:&quot;Jill&quot;,&quot;parse-names&quot;:false,&quot;dropping-particle&quot;:&quot;&quot;,&quot;non-dropping-particle&quot;:&quot;&quot;},{&quot;family&quot;:&quot;Sinha&quot;,&quot;given&quot;:&quot;Rileen&quot;,&quot;parse-names&quot;:false,&quot;dropping-particle&quot;:&quot;&quot;,&quot;non-dropping-particle&quot;:&quot;&quot;},{&quot;family&quot;:&quot;Ciriello&quot;,&quot;given&quot;:&quot;Giovanni&quot;,&quot;parse-names&quot;:false,&quot;dropping-particle&quot;:&quot;&quot;,&quot;non-dropping-particle&quot;:&quot;&quot;},{&quot;family&quot;:&quot;Cerami&quot;,&quot;given&quot;:&quot;Ethan&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Gao&quot;,&quot;given&quot;:&quot;Jianjiong&quot;,&quot;parse-names&quot;:false,&quot;dropping-particle&quot;:&quot;&quot;,&quot;non-dropping-particle&quot;:&quot;&quot;},{&quot;family&quot;:&quot;Aksoy&quot;,&quot;given&quot;:&quot;B. Arman&quot;,&quot;parse-names&quot;:false,&quot;dropping-particle&quot;:&quot;&quot;,&quot;non-dropping-particle&quot;:&quot;&quot;},{&quot;family&quot;:&quot;Weinhold&quot;,&quot;given&quot;:&quot;Nils&quot;,&quot;parse-names&quot;:false,&quot;dropping-particle&quot;:&quot;&quot;,&quot;non-dropping-particle&quot;:&quot;&quot;},{&quot;family&quot;:&quot;Ramirez&quot;,&quot;given&quot;:&quot;Ricardo&quot;,&quot;parse-names&quot;:false,&quot;dropping-particle&quot;:&quot;&quot;,&quot;non-dropping-particle&quot;:&quot;&quot;},{&quot;family&quot;:&quot;Taylor&quot;,&quot;given&quot;:&quot;Barry S.&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Mo&quot;,&quot;given&quot;:&quot;Qianxing&quot;,&quot;parse-names&quot;:false,&quot;dropping-particle&quot;:&quot;&quot;,&quot;non-dropping-particle&quot;:&quot;&quot;},{&quot;family&quot;:&quot;Seshan&quot;,&quot;given&quot;:&quot;Venkatraman&quot;,&quot;parse-names&quot;:false,&quot;dropping-particle&quot;:&quot;&quot;,&quot;non-dropping-particle&quot;:&quot;&quot;},{&quot;family&quot;:&quot;Paik&quot;,&quot;given&quot;:&quot;Paul K.&quot;,&quot;parse-names&quot;:false,&quot;dropping-particle&quot;:&quot;&quot;,&quot;non-dropping-particle&quot;:&quot;&quot;},{&quot;family&quot;:&quot;Akbani&quot;,&quot;given&quot;:&quot;Rehan&quot;,&quot;parse-names&quot;:false,&quot;dropping-particle&quot;:&quot;&quot;,&quot;non-dropping-particle&quot;:&quot;&quot;},{&quot;family&quot;:&quot;Zhang&quot;,&quot;given&quot;:&quot;Nianxiang&quot;,&quot;parse-names&quot;:false,&quot;dropping-particle&quot;:&quot;&quot;,&quot;non-dropping-particle&quot;:&quot;&quot;},{&quot;family&quot;:&quot;Broom&quot;,&quot;given&quot;:&quot;Bradley M.&quot;,&quot;parse-names&quot;:false,&quot;dropping-particle&quot;:&quot;&quot;,&quot;non-dropping-particle&quot;:&quot;&quot;},{&quot;family&quot;:&quot;Casasent&quot;,&quot;given&quot;:&quot;Tod&quot;,&quot;parse-names&quot;:false,&quot;dropping-particle&quot;:&quot;&quot;,&quot;non-dropping-particle&quot;:&quot;&quot;},{&quot;family&quot;:&quot;Unruh&quot;,&quot;given&quot;:&quot;Anna&quot;,&quot;parse-names&quot;:false,&quot;dropping-particle&quot;:&quot;&quot;,&quot;non-dropping-particle&quot;:&quot;&quot;},{&quot;family&quot;:&quot;Wakefield&quot;,&quot;given&quot;:&quot;Chris&quot;,&quot;parse-names&quot;:false,&quot;dropping-particle&quot;:&quot;&quot;,&quot;non-dropping-particle&quot;:&quot;&quot;},{&quot;family&quot;:&quot;Cason&quot;,&quot;given&quot;:&quot;R. Craig&quot;,&quot;parse-names&quot;:false,&quot;dropping-particle&quot;:&quot;&quot;,&quot;non-dropping-particle&quot;:&quot;&quot;},{&quot;family&quot;:&quot;Baggerly&quot;,&quot;given&quot;:&quot;Keith A.&quot;,&quot;parse-names&quot;:false,&quot;dropping-particle&quot;:&quot;&quot;,&quot;non-dropping-particle&quot;:&quot;&quot;},{&quot;family&quot;:&quot;Weinstein&quot;,&quot;given&quot;:&quot;John N.&quot;,&quot;parse-names&quot;:false,&quot;dropping-particle&quot;:&quot;&quot;,&quot;non-dropping-particle&quot;:&quot;&quot;},{&quot;family&quot;:&quot;Haussler&quot;,&quot;given&quot;:&quot;David&quot;,&quot;parse-names&quot;:false,&quot;dropping-particle&quot;:&quot;&quot;,&quot;non-dropping-particle&quot;:&quot;&quot;},{&quot;family&quot;:&quot;Benz&quot;,&quot;given&quot;:&quot;Christopher C.&quot;,&quot;parse-names&quot;:false,&quot;dropping-particle&quot;:&quot;&quot;,&quot;non-dropping-particle&quot;:&quot;&quot;},{&quot;family&quot;:&quot;Stuart&quot;,&quot;given&quot;:&quot;Joshua M.&quot;,&quot;parse-names&quot;:false,&quot;dropping-particle&quot;:&quot;&quot;,&quot;non-dropping-particle&quot;:&quot;&quot;},{&quot;family&quot;:&quot;Zhu&quot;,&quot;given&quot;:&quot;Jingchun&quot;,&quot;parse-names&quot;:false,&quot;dropping-particle&quot;:&quot;&quot;,&quot;non-dropping-particle&quot;:&quot;&quot;},{&quot;family&quot;:&quot;Szeto&quot;,&quot;given&quot;:&quot;Christopher&quot;,&quot;parse-names&quot;:false,&quot;dropping-particle&quot;:&quot;&quot;,&quot;non-dropping-particle&quot;:&quot;&quot;},{&quot;family&quot;:&quot;Scott&quot;,&quot;given&quot;:&quot;Gary K.&quot;,&quot;parse-names&quot;:false,&quot;dropping-particle&quot;:&quot;&quot;,&quot;non-dropping-particle&quot;:&quot;&quot;},{&quot;family&quot;:&quot;Yau&quot;,&quot;given&quot;:&quot;Christina&quot;,&quot;parse-names&quot;:false,&quot;dropping-particle&quot;:&quot;&quot;,&quot;non-dropping-particle&quot;:&quot;&quot;},{&quot;family&quot;:&quot;Ng&quot;,&quot;given&quot;:&quot;Sam&quot;,&quot;parse-names&quot;:false,&quot;dropping-particle&quot;:&quot;&quot;,&quot;non-dropping-particle&quot;:&quot;&quot;},{&quot;family&quot;:&quot;Goldstein&quot;,&quot;given&quot;:&quot;Ted&quot;,&quot;parse-names&quot;:false,&quot;dropping-particle&quot;:&quot;&quot;,&quot;non-dropping-particle&quot;:&quot;&quot;},{&quot;family&quot;:&quot;Waltman&quot;,&quot;given&quot;:&quot;Peter&quot;,&quot;parse-names&quot;:false,&quot;dropping-particle&quot;:&quot;&quot;,&quot;non-dropping-particle&quot;:&quot;&quot;},{&quot;family&quot;:&quot;Sokolov&quot;,&quot;given&quot;:&quot;Artem&quot;,&quot;parse-names&quot;:false,&quot;dropping-particle&quot;:&quot;&quot;,&quot;non-dropping-particle&quot;:&quot;&quot;},{&quot;family&quot;:&quot;Collisson&quot;,&quot;given&quot;:&quot;Eric&quot;,&quot;parse-names&quot;:false,&quot;dropping-particle&quot;:&quot;&quot;,&quot;non-dropping-particle&quot;:&quot;&quot;},{&quot;family&quot;:&quot;Ellrott&quot;,&quot;given&quot;:&quot;Kyle&quot;,&quot;parse-names&quot;:false,&quot;dropping-particle&quot;:&quot;&quot;,&quot;non-dropping-particle&quot;:&quot;&quot;},{&quot;family&quot;:&quot;Collisson&quot;,&quot;given&quot;:&quot;Eric A.&quot;,&quot;parse-names&quot;:false,&quot;dropping-particle&quot;:&quot;&quot;,&quot;non-dropping-particle&quot;:&quot;&quot;},{&quot;family&quot;:&quot;Zerbino&quot;,&quot;given&quot;:&quot;Daniel&quot;,&quot;parse-names&quot;:false,&quot;dropping-particle&quot;:&quot;&quot;,&quot;non-dropping-particle&quot;:&quot;&quot;},{&quot;family&quot;:&quot;Ma&quot;,&quot;given&quot;:&quot;Singer&quot;,&quot;parse-names&quot;:false,&quot;dropping-particle&quot;:&quot;&quot;,&quot;non-dropping-particle&quot;:&quot;&quot;},{&quot;family&quot;:&quot;Craft&quot;,&quot;given&quot;:&quot;Brian&quot;,&quot;parse-names&quot;:false,&quot;dropping-particle&quot;:&quot;&quot;,&quot;non-dropping-particle&quot;:&quot;&quot;},{&quot;family&quot;:&quot;Du&quot;,&quot;given&quot;:&quot;Ying&quot;,&quot;parse-names&quot;:false,&quot;dropping-particle&quot;:&quot;&quot;,&quot;non-dropping-particle&quot;:&quot;&quot;},{&quot;family&quot;:&quot;Cabanski&quot;,&quot;given&quot;:&quot;Christopher&quot;,&quot;parse-names&quot;:false,&quot;dropping-particle&quot;:&quot;&quot;,&quot;non-dropping-particle&quot;:&quot;&quot;},{&quot;family&quot;:&quot;Walter&quot;,&quot;given&quot;:&quot;Vonn&quot;,&quot;parse-names&quot;:false,&quot;dropping-particle&quot;:&quot;&quot;,&quot;non-dropping-particle&quot;:&quot;&quot;},{&quot;family&quot;:&quot;Marron&quot;,&quot;given&quot;:&quot;J. S.&quot;,&quot;parse-names&quot;:false,&quot;dropping-particle&quot;:&quot;&quot;,&quot;non-dropping-particle&quot;:&quot;&quot;},{&quot;family&quot;:&quot;Liu&quot;,&quot;given&quot;:&quot;Yufeng&quot;,&quot;parse-names&quot;:false,&quot;dropping-particle&quot;:&quot;&quot;,&quot;non-dropping-particle&quot;:&quot;&quot;},{&quot;family&quot;:&quot;Wang&quot;,&quot;given&quot;:&quot;Kai&quot;,&quot;parse-names&quot;:false,&quot;dropping-particle&quot;:&quot;&quot;,&quot;non-dropping-particle&quot;:&quot;&quot;},{&quot;family&quot;:&quot;Prins&quot;,&quot;given&quot;:&quot;Jan F.&quot;,&quot;parse-names&quot;:false,&quot;dropping-particle&quot;:&quot;&quot;,&quot;non-dropping-particle&quot;:&quot;&quot;},{&quot;family&quot;:&quot;Creighton&quot;,&quot;given&quot;:&quot;Chad J.&quot;,&quot;parse-names&quot;:false,&quot;dropping-particle&quot;:&quot;&quot;,&quot;non-dropping-particle&quot;:&quot;&quot;},{&quot;family&quot;:&quot;Zhang&quot;,&quot;given&quot;:&quot;Yiqun&quot;,&quot;parse-names&quot;:false,&quot;dropping-particle&quot;:&quot;&quot;,&quot;non-dropping-particle&quot;:&quot;&quot;},{&quot;family&quot;:&quot;Travis&quot;,&quot;given&quot;:&quot;William D.&quot;,&quot;parse-names&quot;:false,&quot;dropping-particle&quot;:&quot;&quot;,&quot;non-dropping-particle&quot;:&quot;&quot;},{&quot;family&quot;:&quot;Rekhtman&quot;,&quot;given&quot;:&quot;Natasha&quot;,&quot;parse-names&quot;:false,&quot;dropping-particle&quot;:&quot;&quot;,&quot;non-dropping-particle&quot;:&quot;&quot;},{&quot;family&quot;:&quot;Yi&quot;,&quot;given&quot;:&quot;Joanne&quot;,&quot;parse-names&quot;:false,&quot;dropping-particle&quot;:&quot;&quot;,&quot;non-dropping-particle&quot;:&quot;&quot;},{&quot;family&quot;:&quot;Aubry&quot;,&quot;given&quot;:&quot;Marie Christine&quot;,&quot;parse-names&quot;:false,&quot;dropping-particle&quot;:&quot;&quot;,&quot;non-dropping-particle&quot;:&quot;&quot;},{&quot;family&quot;:&quot;Cheney&quot;,&quot;given&quot;:&quot;Richard&quot;,&quot;parse-names&quot;:false,&quot;dropping-particle&quot;:&quot;&quot;,&quot;non-dropping-particle&quot;:&quot;&quot;},{&quot;family&quot;:&quot;Dacic&quot;,&quot;given&quot;:&quot;Sanja&quot;,&quot;parse-names&quot;:false,&quot;dropping-particle&quot;:&quot;&quot;,&quot;non-dropping-particle&quot;:&quot;&quot;},{&quot;family&quot;:&quot;Flieder&quot;,&quot;given&quot;:&quot;Douglas&quot;,&quot;parse-names&quot;:false,&quot;dropping-particle&quot;:&quot;&quot;,&quot;non-dropping-particle&quot;:&quot;&quot;},{&quot;family&quot;:&quot;Funkhouser&quot;,&quot;given&quot;:&quot;William&quot;,&quot;parse-names&quot;:false,&quot;dropping-particle&quot;:&quot;&quot;,&quot;non-dropping-particle&quot;:&quot;&quot;},{&quot;family&quot;:&quot;Illei&quot;,&quot;given&quot;:&quot;Peter&quot;,&quot;parse-names&quot;:false,&quot;dropping-particle&quot;:&quot;&quot;,&quot;non-dropping-particle&quot;:&quot;&quot;},{&quot;family&quot;:&quot;Myers&quot;,&quot;given&quot;:&quot;Jerome&quot;,&quot;parse-names&quot;:false,&quot;dropping-particle&quot;:&quot;&quot;,&quot;non-dropping-particle&quot;:&quot;&quot;},{&quot;family&quot;:&quot;Tsao&quot;,&quot;given&quot;:&quot;Ming Sound&quot;,&quot;parse-names&quot;:false,&quot;dropping-particle&quot;:&quot;&quot;,&quot;non-dropping-particle&quot;:&quot;&quot;},{&quot;family&quot;:&quot;Penny&quot;,&quot;given&quot;:&quot;Robert&quot;,&quot;parse-names&quot;:false,&quot;dropping-particle&quot;:&quot;&quot;,&quot;non-dropping-particle&quot;:&quot;&quot;},{&quot;family&quot;:&quot;Mallery&quot;,&quot;given&quot;:&quot;David&quot;,&quot;parse-names&quot;:false,&quot;dropping-particle&quot;:&quot;&quot;,&quot;non-dropping-particle&quot;:&quot;&quot;},{&quot;family&quot;:&quot;Shelton&quot;,&quot;given&quot;:&quot;Troy&quot;,&quot;parse-names&quot;:false,&quot;dropping-particle&quot;:&quot;&quot;,&quot;non-dropping-particle&quot;:&quot;&quot;},{&quot;family&quot;:&quot;Hatfield&quot;,&quot;given&quot;:&quot;Martha&quot;,&quot;parse-names&quot;:false,&quot;dropping-particle&quot;:&quot;&quot;,&quot;non-dropping-particle&quot;:&quot;&quot;},{&quot;family&quot;:&quot;Morris&quot;,&quot;given&quot;:&quot;Scott&quot;,&quot;parse-names&quot;:false,&quot;dropping-particle&quot;:&quot;&quot;,&quot;non-dropping-particle&quot;:&quot;&quot;},{&quot;family&quot;:&quot;Yena&quot;,&quot;given&quot;:&quot;Peggy&quot;,&quot;parse-names&quot;:false,&quot;dropping-particle&quot;:&quot;&quot;,&quot;non-dropping-particle&quot;:&quot;&quot;},{&quot;family&quot;:&quot;Shelton&quot;,&quot;given&quot;:&quot;Candace&quot;,&quot;parse-names&quot;:false,&quot;dropping-particle&quot;:&quot;&quot;,&quot;non-dropping-particle&quot;:&quot;&quot;},{&quot;family&quot;:&quot;Sherman&quot;,&quot;given&quot;:&quot;Mark&quot;,&quot;parse-names&quot;:false,&quot;dropping-particle&quot;:&quot;&quot;,&quot;non-dropping-particle&quot;:&quot;&quot;},{&quot;family&quot;:&quot;Paulauskis&quot;,&quot;given&quot;:&quot;Joseph&quot;,&quot;parse-names&quot;:false,&quot;dropping-particle&quot;:&quot;&quot;,&quot;non-dropping-particle&quot;:&quot;&quot;},{&quot;family&quot;:&quot;Govindan&quot;,&quot;given&quot;:&quot;Ramaswamy&quot;,&quot;parse-names&quot;:false,&quot;dropping-particle&quot;:&quot;&quot;,&quot;non-dropping-particle&quot;:&quot;&quot;},{&quot;family&quot;:&quot;Azodo&quot;,&quot;given&quot;:&quot;Ijeoma&quot;,&quot;parse-names&quot;:false,&quot;dropping-particle&quot;:&quot;&quot;,&quot;non-dropping-particle&quot;:&quot;&quot;},{&quot;family&quot;:&quot;Beer&quot;,&quot;given&quot;:&quot;David&quot;,&quot;parse-names&quot;:false,&quot;dropping-particle&quot;:&quot;&quot;,&quot;non-dropping-particle&quot;:&quot;&quot;},{&quot;family&quot;:&quot;Bose&quot;,&quot;given&quot;:&quot;Ron&quot;,&quot;parse-names&quot;:false,&quot;dropping-particle&quot;:&quot;&quot;,&quot;non-dropping-particle&quot;:&quot;&quot;},{&quot;family&quot;:&quot;Byers&quot;,&quot;given&quot;:&quot;Lauren A.&quot;,&quot;parse-names&quot;:false,&quot;dropping-particle&quot;:&quot;&quot;,&quot;non-dropping-particle&quot;:&quot;&quot;},{&quot;family&quot;:&quot;Carbone&quot;,&quot;given&quot;:&quot;David&quot;,&quot;parse-names&quot;:false,&quot;dropping-particle&quot;:&quot;&quot;,&quot;non-dropping-particle&quot;:&quot;&quot;},{&quot;family&quot;:&quot;Chang&quot;,&quot;given&quot;:&quot;Li Wei&quot;,&quot;parse-names&quot;:false,&quot;dropping-particle&quot;:&quot;&quot;,&quot;non-dropping-particle&quot;:&quot;&quot;},{&quot;family&quot;:&quot;Chun&quot;,&quot;given&quot;:&quot;Elizabeth&quot;,&quot;parse-names&quot;:false,&quot;dropping-particle&quot;:&quot;&quot;,&quot;non-dropping-particle&quot;:&quot;&quot;},{&quot;family&quot;:&quot;Ding&quot;,&quot;given&quot;:&quot;Li&quot;,&quot;parse-names&quot;:false,&quot;dropping-particle&quot;:&quot;&quot;,&quot;non-dropping-particle&quot;:&quot;&quot;},{&quot;family&quot;:&quot;Heymach&quot;,&quot;given&quot;:&quot;John&quot;,&quot;parse-names&quot;:false,&quot;dropping-particle&quot;:&quot;&quot;,&quot;non-dropping-particle&quot;:&quot;&quot;},{&quot;family&quot;:&quot;Ida&quot;,&quot;given&quot;:&quot;Christiane M.&quot;,&quot;parse-names&quot;:false,&quot;dropping-particle&quot;:&quot;&quot;,&quot;non-dropping-particle&quot;:&quot;&quot;},{&quot;family&quot;:&quot;Johnson&quot;,&quot;given&quot;:&quot;Bruce&quot;,&quot;parse-names&quot;:false,&quot;dropping-particle&quot;:&quot;&quot;,&quot;non-dropping-particle&quot;:&quot;&quot;},{&quot;family&quot;:&quot;Jurisica&quot;,&quot;given&quot;:&quot;Igor&quot;,&quot;parse-names&quot;:false,&quot;dropping-particle&quot;:&quot;&quot;,&quot;non-dropping-particle&quot;:&quot;&quot;},{&quot;family&quot;:&quot;Kaufman&quot;,&quot;given&quot;:&quot;Jacob&quot;,&quot;parse-names&quot;:false,&quot;dropping-particle&quot;:&quot;&quot;,&quot;non-dropping-particle&quot;:&quot;&quot;},{&quot;family&quot;:&quot;Kosari&quot;,&quot;given&quot;:&quot;Farhad&quot;,&quot;parse-names&quot;:false,&quot;dropping-particle&quot;:&quot;&quot;,&quot;non-dropping-particle&quot;:&quot;&quot;},{&quot;family&quot;:&quot;Kwiatkowski&quot;,&quot;given&quot;:&quot;David&quot;,&quot;parse-names&quot;:false,&quot;dropping-particle&quot;:&quot;&quot;,&quot;non-dropping-particle&quot;:&quot;&quot;},{&quot;family&quot;:&quot;Maher&quot;,&quot;given&quot;:&quot;Christopher A.&quot;,&quot;parse-names&quot;:false,&quot;dropping-particle&quot;:&quot;&quot;,&quot;non-dropping-particle&quot;:&quot;&quot;},{&quot;family&quot;:&quot;Pao&quot;,&quot;given&quot;:&quot;William&quot;,&quot;parse-names&quot;:false,&quot;dropping-particle&quot;:&quot;&quot;,&quot;non-dropping-particle&quot;:&quot;&quot;},{&quot;family&quot;:&quot;Peifer&quot;,&quot;given&quot;:&quot;Martin&quot;,&quot;parse-names&quot;:false,&quot;dropping-particle&quot;:&quot;&quot;,&quot;non-dropping-particle&quot;:&quot;&quot;},{&quot;family&quot;:&quot;Robertson&quot;,&quot;given&quot;:&quot;Gordon&quot;,&quot;parse-names&quot;:false,&quot;dropping-particle&quot;:&quot;&quot;,&quot;non-dropping-particle&quot;:&quot;&quot;},{&quot;family&quot;:&quot;Rusch&quot;,&quot;given&quot;:&quot;Valerie&quot;,&quot;parse-names&quot;:false,&quot;dropping-particle&quot;:&quot;&quot;,&quot;non-dropping-particle&quot;:&quot;&quot;},{&quot;family&quot;:&quot;Siegfried&quot;,&quot;given&quot;:&quot;Jill&quot;,&quot;parse-names&quot;:false,&quot;dropping-particle&quot;:&quot;&quot;,&quot;non-dropping-particle&quot;:&quot;&quot;},{&quot;family&quot;:&quot;Sougnez&quot;,&quot;given&quot;:&quot;Carrie&quot;,&quot;parse-names&quot;:false,&quot;dropping-particle&quot;:&quot;&quot;,&quot;non-dropping-particle&quot;:&quot;&quot;},{&quot;family&quot;:&quot;Thomas&quot;,&quot;given&quot;:&quot;Roman K.&quot;,&quot;parse-names&quot;:false,&quot;dropping-particle&quot;:&quot;&quot;,&quot;non-dropping-particle&quot;:&quot;&quot;},{&quot;family&quot;:&quot;Tomaszek&quot;,&quot;given&quot;:&quot;Sandra&quot;,&quot;parse-names&quot;:false,&quot;dropping-particle&quot;:&quot;&quot;,&quot;non-dropping-particle&quot;:&quot;&quot;},{&quot;family&quot;:&quot;Vaske&quot;,&quot;given&quot;:&quot;Charles&quot;,&quot;parse-names&quot;:false,&quot;dropping-particle&quot;:&quot;&quot;,&quot;non-dropping-particle&quot;:&quot;&quot;},{&quot;family&quot;:&quot;Wheeler&quot;,&quot;given&quot;:&quot;David&quot;,&quot;parse-names&quot;:false,&quot;dropping-particle&quot;:&quot;&quot;,&quot;non-dropping-particle&quot;:&quot;&quot;},{&quot;family&quot;:&quot;Wigle&quot;,&quot;given&quot;:&quot;Dennis A.&quot;,&quot;parse-names&quot;:false,&quot;dropping-particle&quot;:&quot;&quot;,&quot;non-dropping-particle&quot;:&quot;&quot;},{&quot;family&quot;:&quot;Wilks&quot;,&quot;given&quot;:&quot;Christopher&quot;,&quot;parse-names&quot;:false,&quot;dropping-particle&quot;:&quot;&quot;,&quot;non-dropping-particle&quot;:&quot;&quot;},{&quot;family&quot;:&quot;Zhang&quot;,&quot;given&quot;:&quot;Jianjua John&quot;,&quot;parse-names&quot;:false,&quot;dropping-particle&quot;:&quot;&quot;,&quot;non-dropping-particle&quot;:&quot;&quot;},{&quot;family&quot;:&quot;Jensen&quot;,&quot;given&quot;:&quot;Mark A.&quot;,&quot;parse-names&quot;:false,&quot;dropping-particle&quot;:&quot;&quot;,&quot;non-dropping-particle&quot;:&quot;&quot;},{&quot;family&quot;:&quot;Sfeir&quot;,&quot;given&quot;:&quot;Robert&quot;,&quot;parse-names&quot;:false,&quot;dropping-particle&quot;:&quot;&quot;,&quot;non-dropping-particle&quot;:&quot;&quot;},{&quot;family&quot;:&quot;Kahn&quot;,&quot;given&quot;:&quot;Ari B.&quot;,&quot;parse-names&quot;:false,&quot;dropping-particle&quot;:&quot;&quot;,&quot;non-dropping-particle&quot;:&quot;&quot;},{&quot;family&quot;:&quot;Chu&quot;,&quot;given&quot;:&quot;Anna L.&quot;,&quot;parse-names&quot;:false,&quot;dropping-particle&quot;:&quot;&quot;,&quot;non-dropping-particle&quot;:&quot;&quot;},{&quot;family&quot;:&quot;Kothiyal&quot;,&quot;given&quot;:&quot;Prachi&quot;,&quot;parse-names&quot;:false,&quot;dropping-particle&quot;:&quot;&quot;,&quot;non-dropping-particle&quot;:&quot;&quot;},{&quot;family&quot;:&quot;Wang&quot;,&quot;given&quot;:&quot;Zhining&quot;,&quot;parse-names&quot;:false,&quot;dropping-particle&quot;:&quot;&quot;,&quot;non-dropping-particle&quot;:&quot;&quot;},{&quot;family&quot;:&quot;Snyder&quot;,&quot;given&quot;:&quot;Eric E.&quot;,&quot;parse-names&quot;:false,&quot;dropping-particle&quot;:&quot;&quot;,&quot;non-dropping-particle&quot;:&quot;&quot;},{&quot;family&quot;:&quot;Pontius&quot;,&quot;given&quot;:&quot;Joan&quot;,&quot;parse-names&quot;:false,&quot;dropping-particle&quot;:&quot;&quot;,&quot;non-dropping-particle&quot;:&quot;&quot;},{&quot;family&quot;:&quot;Ayala&quot;,&quot;given&quot;:&quot;Brenda&quot;,&quot;parse-names&quot;:false,&quot;dropping-particle&quot;:&quot;&quot;,&quot;non-dropping-particle&quot;:&quot;&quot;},{&quot;family&quot;:&quot;Backus&quot;,&quot;given&quot;:&quot;Mark&quot;,&quot;parse-names&quot;:false,&quot;dropping-particle&quot;:&quot;&quot;,&quot;non-dropping-particle&quot;:&quot;&quot;},{&quot;family&quot;:&quot;Walton&quot;,&quot;given&quot;:&quot;Jessica&quot;,&quot;parse-names&quot;:false,&quot;dropping-particle&quot;:&quot;&quot;,&quot;non-dropping-particle&quot;:&quot;&quot;},{&quot;family&quot;:&quot;Baboud&quot;,&quot;given&quot;:&quot;Julien&quot;,&quot;parse-names&quot;:false,&quot;dropping-particle&quot;:&quot;&quot;,&quot;non-dropping-particle&quot;:&quot;&quot;},{&quot;family&quot;:&quot;Berton&quot;,&quot;given&quot;:&quot;Dominique L.&quot;,&quot;parse-names&quot;:false,&quot;dropping-particle&quot;:&quot;&quot;,&quot;non-dropping-particle&quot;:&quot;&quot;},{&quot;family&quot;:&quot;Nicholls&quot;,&quot;given&quot;:&quot;Matthew C.&quot;,&quot;parse-names&quot;:false,&quot;dropping-particle&quot;:&quot;&quot;,&quot;non-dropping-particle&quot;:&quot;&quot;},{&quot;family&quot;:&quot;Srinivasan&quot;,&quot;given&quot;:&quot;Deepak&quot;,&quot;parse-names&quot;:false,&quot;dropping-particle&quot;:&quot;&quot;,&quot;non-dropping-particle&quot;:&quot;&quot;},{&quot;family&quot;:&quot;Raman&quot;,&quot;given&quot;:&quot;Rohini&quot;,&quot;parse-names&quot;:false,&quot;dropping-particle&quot;:&quot;&quot;,&quot;non-dropping-particle&quot;:&quot;&quot;},{&quot;family&quot;:&quot;Girshik&quot;,&quot;given&quot;:&quot;Stanley&quot;,&quot;parse-names&quot;:false,&quot;dropping-particle&quot;:&quot;&quot;,&quot;non-dropping-particle&quot;:&quot;&quot;},{&quot;family&quot;:&quot;Kigonya&quot;,&quot;given&quot;:&quot;Peter A.&quot;,&quot;parse-names&quot;:false,&quot;dropping-particle&quot;:&quot;&quot;,&quot;non-dropping-particle&quot;:&quot;&quot;},{&quot;family&quot;:&quot;Alonso&quot;,&quot;given&quot;:&quot;Shelley&quot;,&quot;parse-names&quot;:false,&quot;dropping-particle&quot;:&quot;&quot;,&quot;non-dropping-particle&quot;:&quot;&quot;},{&quot;family&quot;:&quot;Sanbhadti&quot;,&quot;given&quot;:&quot;Rashmi N.&quot;,&quot;parse-names&quot;:false,&quot;dropping-particle&quot;:&quot;&quot;,&quot;non-dropping-particle&quot;:&quot;&quot;},{&quot;family&quot;:&quot;Barletta&quot;,&quot;given&quot;:&quot;Sean P.&quot;,&quot;parse-names&quot;:false,&quot;dropping-particle&quot;:&quot;&quot;,&quot;non-dropping-particle&quot;:&quot;&quot;},{&quot;family&quot;:&quot;Greene&quot;,&quot;given&quot;:&quot;John M.&quot;,&quot;parse-names&quot;:false,&quot;dropping-particle&quot;:&quot;&quot;,&quot;non-dropping-particle&quot;:&quot;&quot;},{&quot;family&quot;:&quot;Pot&quot;,&quot;given&quot;:&quot;David A.&quot;,&quot;parse-names&quot;:false,&quot;dropping-particle&quot;:&quot;&quot;,&quot;non-dropping-particle&quot;:&quot;&quot;},{&quot;family&quot;:&quot;Bandarchi-Chamkhaleh&quot;,&quot;given&quot;:&quot;Bizhan&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ellen&quot;,&quot;parse-names&quot;:false,&quot;dropping-particle&quot;:&quot;&quot;,&quot;non-dropping-particle&quot;:&quot;&quot;},{&quot;family&quot;:&quot;Azodo&quot;,&quot;given&quot;:&quot;Ijeoma A.&quot;,&quot;parse-names&quot;:false,&quot;dropping-particle&quot;:&quot;&quot;,&quot;non-dropping-particle&quot;:&quot;&quot;},{&quot;family&quot;:&quot;Tomaszek&quot;,&quot;given&quot;:&quot;Sandra C.&quot;,&quot;parse-names&quot;:false,&quot;dropping-particle&quot;:&quot;&quot;,&quot;non-dropping-particle&quot;:&quot;&quot;},{&quot;family&quot;:&quot;Yang&quot;,&quot;given&quot;:&quot;Ping&quot;,&quot;parse-names&quot;:false,&quot;dropping-particle&quot;:&quot;&quot;,&quot;non-dropping-particle&quot;:&quot;&quot;},{&quot;family&quot;:&quot;Brock&quot;,&quot;given&quot;:&quot;Malcolm&quot;,&quot;parse-names&quot;:false,&quot;dropping-particle&quot;:&quot;V.&quot;,&quot;non-dropping-particle&quot;:&quot;&quot;},{&quot;family&quot;:&quot;Rogers&quot;,&quot;given&quot;:&quot;Kristen&quot;,&quot;parse-names&quot;:false,&quot;dropping-particle&quot;:&quot;&quot;,&quot;non-dropping-particle&quot;:&quot;&quot;},{&quot;family&quot;:&quot;Rutledge&quot;,&quot;given&quot;:&quot;Marian&quot;,&quot;parse-names&quot;:false,&quot;dropping-particle&quot;:&quot;&quot;,&quot;non-dropping-particle&quot;:&quot;&quot;},{&quot;family&quot;:&quot;Brown&quot;,&quot;given&quot;:&quot;Travis&quot;,&quot;parse-names&quot;:false,&quot;dropping-particle&quot;:&quot;&quot;,&quot;non-dropping-particle&quot;:&quot;&quot;},{&quot;family&quot;:&quot;Lee&quot;,&quot;given&quot;:&quot;Beverly&quot;,&quot;parse-names&quot;:false,&quot;dropping-particle&quot;:&quot;&quot;,&quot;non-dropping-particle&quot;:&quot;&quot;},{&quot;family&quot;:&quot;Shin&quot;,&quot;given&quot;:&quot;James&quot;,&quot;parse-names&quot;:false,&quot;dropping-particle&quot;:&quot;&quot;,&quot;non-dropping-particle&quot;:&quot;&quot;},{&quot;family&quot;:&quot;Trusty&quot;,&quot;given&quot;:&quot;Dante&quot;,&quot;parse-names&quot;:false,&quot;dropping-particle&quot;:&quot;&quot;,&quot;non-dropping-particle&quot;:&quot;&quot;},{&quot;family&quot;:&quot;Dhir&quot;,&quot;given&quot;:&quot;Rajiv&quot;,&quot;parse-names&quot;:false,&quot;dropping-particle&quot;:&quot;&quot;,&quot;non-dropping-particle&quot;:&quot;&quot;},{&quot;family&quot;:&quot;Siegfried&quot;,&quot;given&quot;:&quot;Jill M.&quot;,&quot;parse-names&quot;:false,&quot;dropping-particle&quot;:&quot;&quot;,&quot;non-dropping-particle&quot;:&quot;&quot;},{&quot;family&quot;:&quot;Potapova&quot;,&quot;given&quot;:&quot;Olga&quot;,&quot;parse-names&quot;:false,&quot;dropping-particle&quot;:&quot;&quot;,&quot;non-dropping-particle&quot;:&quot;&quot;},{&quot;family&quot;:&quot;Fedosenko&quot;,&quot;given&quot;:&quot;Konstantin&quot;,&quot;parse-names&quot;:false,&quot;dropping-particle&quot;:&quot;V.&quot;,&quot;non-dropping-particle&quot;:&quot;&quot;},{&quot;family&quot;:&quot;Zakowski&quot;,&quot;given&quot;:&quot;Maureen&quot;,&quot;parse-names&quot;:false,&quot;dropping-particle&quot;:&quot;&quot;,&quot;non-dropping-particle&quot;:&quot;&quot;},{&quot;family&quot;:&quot;Nemirovich-Danchenko&quot;,&quot;given&quot;:&quot;Elena&quot;,&quot;parse-names&quot;:false,&quot;dropping-particle&quot;:&quot;&quot;,&quot;non-dropping-particle&quot;:&quot;&quot;},{&quot;family&quot;:&quot;Iacocca&quot;,&quot;given&quot;:&quot;Mary&quot;,&quot;parse-names&quot;:false,&quot;dropping-particle&quot;:&quot;V.&quot;,&quot;non-dropping-particle&quot;:&quot;&quot;},{&quot;family&quot;:&quot;Brown&quot;,&quot;given&quot;:&quot;Jennifer&quot;,&quot;parse-names&quot;:false,&quot;dropping-particle&quot;:&quot;&quot;,&quot;non-dropping-particle&quot;:&quot;&quot;},{&quot;family&quot;:&quot;Rabeno&quot;,&quot;given&quot;:&quot;Brenda&quot;,&quot;parse-names&quot;:false,&quot;dropping-particle&quot;:&quot;&quot;,&quot;non-dropping-particle&quot;:&quot;&quot;},{&quot;family&quot;:&quot;Czerwinski&quot;,&quot;given&quot;:&quot;Christine&quot;,&quot;parse-names&quot;:false,&quot;dropping-particle&quot;:&quot;&quot;,&quot;non-dropping-particle&quot;:&quot;&quot;},{&quot;family&quot;:&quot;Petrelli&quot;,&quot;given&quot;:&quot;Nicholas&quot;,&quot;parse-names&quot;:false,&quot;dropping-particle&quot;:&quot;&quot;,&quot;non-dropping-particle&quot;:&quot;&quot;},{&quot;family&quot;:&quot;Fan&quot;,&quot;given&quot;:&quot;Zhen&quot;,&quot;parse-names&quot;:false,&quot;dropping-particle&quot;:&quot;&quot;,&quot;non-dropping-particle&quot;:&quot;&quot;},{&quot;family&quot;:&quot;Todaro&quot;,&quot;given&quot;:&quot;Nicole&quot;,&quot;parse-names&quot;:false,&quot;dropping-particle&quot;:&quot;&quot;,&quot;non-dropping-particle&quot;:&quot;&quot;},{&quot;family&quot;:&quot;Eckman&quot;,&quot;given&quot;:&quot;John&quot;,&quot;parse-names&quot;:false,&quot;dropping-particle&quot;:&quot;&quot;,&quot;non-dropping-particle&quot;:&quot;&quot;},{&quot;family&quot;:&quot;Rathmell&quot;,&quot;given&quot;:&quot;W. Kimryn&quot;,&quot;parse-names&quot;:false,&quot;dropping-particle&quot;:&quot;&quot;,&quot;non-dropping-particle&quot;:&quot;&quot;},{&quot;family&quot;:&quot;Thorne&quot;,&quot;given&quot;:&quot;Leigh B.&quot;,&quot;parse-names&quot;:false,&quot;dropping-particle&quot;:&quot;&quot;,&quot;non-dropping-particle&quot;:&quot;&quot;},{&quot;family&quot;:&quot;Huang&quot;,&quot;given&quot;:&quot;Mei&quot;,&quot;parse-names&quot;:false,&quot;dropping-particle&quot;:&quot;&quot;,&quot;non-dropping-particle&quot;:&quot;&quot;},{&quot;family&quot;:&quot;Boice&quot;,&quot;given&quot;:&quot;Lori&quot;,&quot;parse-names&quot;:false,&quot;dropping-particle&quot;:&quot;&quot;,&quot;non-dropping-particle&quot;:&quot;&quot;},{&quot;family&quot;:&quot;Hill&quot;,&quot;given&quot;:&quot;Ashley&quot;,&quot;parse-names&quot;:false,&quot;dropping-particle&quot;:&quot;&quot;,&quot;non-dropping-particle&quot;:&quot;&quot;},{&quot;family&quot;:&quot;Curley&quot;,&quot;given&quot;:&quot;Erin&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Zanke&quot;,&quot;given&quot;:&quot;Brent&quot;,&quot;parse-names&quot;:false,&quot;dropping-particle&quot;:&quot;&quot;,&quot;non-dropping-particle&quot;:&quot;&quot;},{&quot;family&quot;:&quot;Sekhon&quot;,&quot;given&quot;:&quot;Harman&quot;,&quot;parse-names&quot;:false,&quot;dropping-particle&quot;:&quot;&quot;,&quot;non-dropping-particle&quot;:&quot;&quot;},{&quot;family&quot;:&quot;David&quot;,&quot;given&quot;:&quot;Kerstin&quot;,&quot;parse-names&quot;:false,&quot;dropping-particle&quot;:&quot;&quot;,&quot;non-dropping-particle&quot;:&quot;&quot;},{&quot;family&quot;:&quot;Juhl&quot;,&quot;given&quot;:&quot;Hartmut&quot;,&quot;parse-names&quot;:false,&quot;dropping-particle&quot;:&quot;&quot;,&quot;non-dropping-particle&quot;:&quot;&quot;},{&quot;family&quot;:&quot;Le&quot;,&quot;given&quot;:&quot;Xuan&quot;,&quot;parse-names&quot;:false,&quot;dropping-particle&quot;:&quot;Van&quot;,&quot;non-dropping-particle&quot;:&quot;&quot;},{&quot;family&quot;:&quot;Kohl&quot;,&quot;given&quot;:&quot;Bernard&quot;,&quot;parse-names&quot;:false,&quot;dropping-particle&quot;:&quot;&quot;,&quot;non-dropping-particle&quot;:&quot;&quot;},{&quot;family&quot;:&quot;Thorp&quot;,&quot;given&quot;:&quot;Richard&quot;,&quot;parse-names&quot;:false,&quot;dropping-particle&quot;:&quot;&quot;,&quot;non-dropping-particle&quot;:&quot;&quot;},{&quot;family&quot;:&quot;Tien&quot;,&quot;given&quot;:&quot;Nguyen Viet&quot;,&quot;parse-names&quot;:false,&quot;dropping-particle&quot;:&quot;&quot;,&quot;non-dropping-particle&quot;:&quot;&quot;},{&quot;family&quot;:&quot;Bang&quot;,&quot;given&quot;:&quot;Nguyen&quot;,&quot;parse-names&quot;:false,&quot;dropping-particle&quot;:&quot;Van&quot;,&quot;non-dropping-particle&quot;:&quot;&quot;},{&quot;family&quot;:&quot;Sussman&quot;,&quot;given&quot;:&quot;Howard&quot;,&quot;parse-names&quot;:false,&quot;dropping-particle&quot;:&quot;&quot;,&quot;non-dropping-particle&quot;:&quot;&quot;},{&quot;family&quot;:&quot;Phu&quot;,&quot;given&quot;:&quot;Bui Duc&quot;,&quot;parse-names&quot;:false,&quot;dropping-particle&quot;:&quot;&quot;,&quot;non-dropping-particle&quot;:&quot;&quot;},{&quot;family&quot;:&quot;Hajek&quot;,&quot;given&quot;:&quot;Richard&quot;,&quot;parse-names&quot;:false,&quot;dropping-particle&quot;:&quot;&quot;,&quot;non-dropping-particle&quot;:&quot;&quot;},{&quot;family&quot;:&quot;Hung&quot;,&quot;given&quot;:&quot;Nguyen Phi&quot;,&quot;parse-names&quot;:false,&quot;dropping-particle&quot;:&quot;&quot;,&quot;non-dropping-particle&quot;:&quot;&quot;},{&quot;family&quot;:&quot;Khan&quot;,&quot;given&quot;:&quot;Khurram Z.&quot;,&quot;parse-names&quot;:false,&quot;dropping-particle&quot;:&quot;&quot;,&quot;non-dropping-particle&quot;:&quot;&quot;},{&quot;family&quot;:&quot;Muley&quot;,&quot;given&quot;:&quot;Thomas&quot;,&quot;parse-names&quot;:false,&quot;dropping-particle&quot;:&quot;&quot;,&quot;non-dropping-particle&quot;:&quot;&quot;},{&quot;family&quot;:&quot;Mills Shaw&quot;,&quot;given&quot;:&quot;Kenna R.&quot;,&quot;parse-names&quot;:false,&quot;dropping-particle&quot;:&quot;&quot;,&quot;non-dropping-particle&quot;:&quot;&quot;},{&quot;family&quot;:&quot;Sheth&quot;,&quot;given&quot;:&quot;Margi&quot;,&quot;parse-names&quot;:false,&quot;dropping-particle&quot;:&quot;&quot;,&quot;non-dropping-particle&quot;:&quot;&quot;},{&quot;family&quot;:&quot;Yang&quot;,&quot;given&quot;:&quot;Liming&quot;,&quot;parse-names&quot;:false,&quot;dropping-particle&quot;:&quot;&quot;,&quot;non-dropping-particle&quot;:&quot;&quot;},{&quot;family&quot;:&quot;Demchok&quot;,&quot;given&quot;:&quot;John A.&quot;,&quot;parse-names&quot;:false,&quot;dropping-particle&quot;:&quot;&quot;,&quot;non-dropping-particle&quot;:&quot;&quot;},{&quot;family&quot;:&quot;Davidsen&quot;,&quot;given&quot;:&quot;Tanja&quot;,&quot;parse-names&quot;:false,&quot;dropping-particle&quot;:&quot;&quot;,&quot;non-dropping-particle&quot;:&quot;&quot;},{&quot;family&quot;:&quot;Buetow&quot;,&quot;given&quot;:&quot;Ken&quot;,&quot;parse-names&quot;:false,&quot;dropping-particle&quot;:&quot;&quot;,&quot;non-dropping-particle&quot;:&quot;&quot;},{&quot;family&quot;:&quot;Eley&quot;,&quot;given&quot;:&quot;Greg&quot;,&quot;parse-names&quot;:false,&quot;dropping-particle&quot;:&quot;&quot;,&quot;non-dropping-particle&quot;:&quot;&quot;},{&quot;family&quot;:&quot;Ferguson&quot;,&quot;given&quot;:&quot;Martin&quot;,&quot;parse-names&quot;:false,&quot;dropping-particle&quot;:&quot;&quot;,&quot;non-dropping-particle&quot;:&quot;&quot;},{&quot;family&quot;:&quot;Dillon&quot;,&quot;given&quot;:&quot;Laura A.L.&quot;,&quot;parse-names&quot;:false,&quot;dropping-particle&quot;:&quot;&quot;,&quot;non-dropping-particle&quot;:&quot;&quot;},{&quot;family&quot;:&quot;Schaefer&quot;,&quot;given&quot;:&quot;Carl&quot;,&quot;parse-names&quot;:false,&quot;dropping-particle&quot;:&quot;&quot;,&quot;non-dropping-particle&quot;:&quot;&quot;},{&quot;family&quot;:&quot;Guyer&quot;,&quot;given&quot;:&quot;Mark S.&quot;,&quot;parse-names&quot;:false,&quot;dropping-particle&quot;:&quot;&quot;,&quot;non-dropping-particle&quot;:&quot;&quot;},{&quot;family&quot;:&quot;Ozenberger&quot;,&quot;given&quot;:&quot;Bradley A.&quot;,&quot;parse-names&quot;:false,&quot;dropping-particle&quot;:&quot;&quot;,&quot;non-dropping-particle&quot;:&quot;&quot;},{&quot;family&quot;:&quot;Palchik&quot;,&quot;given&quot;:&quot;Jacqueline D.&quot;,&quot;parse-names&quot;:false,&quot;dropping-particle&quot;:&quot;&quot;,&quot;non-dropping-particle&quot;:&quot;&quot;},{&quot;family&quot;:&quot;Peterson&quot;,&quot;given&quot;:&quot;Jane&quot;,&quot;parse-names&quot;:false,&quot;dropping-particle&quot;:&quot;&quot;,&quot;non-dropping-particle&quot;:&quot;&quot;},{&quot;family&quot;:&quot;Sofia&quot;,&quot;given&quot;:&quot;Heidi J.&quot;,&quot;parse-names&quot;:false,&quot;dropping-particle&quot;:&quot;&quot;,&quot;non-dropping-particle&quot;:&quot;&quot;},{&quot;family&quot;:&quot;Thomson&quot;,&quot;given&quot;:&quot;Elizabeth&quot;,&quot;parse-names&quot;:false,&quot;dropping-particle&quot;:&quot;&quot;,&quot;non-dropping-particle&quot;:&quot;&quot;},{&quot;family&quot;:&quot;Johnson&quot;,&quot;given&quot;:&quot;Bruce E.&quot;,&quot;parse-names&quot;:false,&quot;dropping-particle&quot;:&quot;&quot;,&quot;non-dropping-particle&quot;:&quot;&quot;},{&quot;family&quot;:&quot;Shen&quot;,&quot;given&quot;:&quot;Ronglai&quot;,&quot;parse-names&quot;:false,&quot;dropping-particle&quot;:&quot;&quot;,&quot;non-dropping-particle&quot;:&quot;&quot;}],&quot;container-title&quot;:&quot;Nature 2012 489:7417&quot;,&quot;accessed&quot;:{&quot;date-parts&quot;:[[2026,9,12]]},&quot;DOI&quot;:&quot;10.1038/nature11404&quot;,&quot;ISSN&quot;:&quot;1476-4687&quot;,&quot;PMID&quot;:&quot;22960745&quot;,&quot;URL&quot;:&quot;https://www.nature.com/articles/nature11404&quot;,&quot;issued&quot;:{&quot;date-parts&quot;:[[2012,9,9]]},&quot;page&quot;:&quot;519-525&quot;,&quot;abstract&quot;:&quot;Lung squamous cell carcinoma is a common type of lung cancer, causing approximately 400,000 deaths per year worldwide. Genomic alterations in squamous cell lung cancers have not been comprehensively characterized, and no molecularly targeted agents have been specifically developed for its treatment. As part of The Cancer Genome Atlas, here we profile 178 lung squamous cell carcinomas to provide a comprehensive landscape of genomic and epigenomic alterations. We show that the tumour type is characterized by complex genomic alterations, with a mean of 360 exonic mutations, 165 genomic rearrangements, and 323 segments of copy number alteration per tumour. We find statistically recurrent mutations in 11 genes, including mutation of TP53 in nearly all specimens. Previously unreported loss-of-function mutations are seen in the HLA-A class I major histocompatibility gene. Significantly altered pathways included NFE2L2 and KEAP1 in 34%, squamous differentiation genes in 44%, phosphatidylinositol-3-OH kinase pathway genes in 47%, and CDKN2A and RB1 in 72% of tumours. We identified a potential therapeutic target in most tumours, offering new avenues of investigation for the treatment of squamous cell lung cancers. Comprehensive analyses of 178 lung squamous cell carcinomas by The Cancer Genome Atlas project show that the tumour type is characterized by complex genomic alterations, with statistically recurrent mutations in 11 genes, including TP53 in nearly all samples; a potential therapeutic target is identified in most of the samples studied. The Cancer Genome Atlas consortium has analysed 178 lung squamous cell carcinomas, a common type of lung cancer for which comprehensive genomic analyses have not previously been available. The researchers report that this tumour type is characterized by complex genomic alterations, with recurrent mutations in 18 genes, including TP53 in nearly all samples. They also report frequent mutations in squamous differentiation genes. Collectively, these analyses identify potential therapeutic targets worthy of further investigation.&quot;,&quot;publisher&quot;:&quot;Nature Publishing Group&quot;,&quot;issue&quot;:&quot;7417&quot;,&quot;volume&quot;:&quot;489&quot;,&quot;container-title-short&quot;:&quot;&quot;},&quot;isTemporary&quot;:false,&quot;suppress-author&quot;:false,&quot;composite&quot;:false,&quot;author-only&quot;:false}]},{&quot;citationID&quot;:&quot;MENDELEY_CITATION_1f6c4679-e770-4ba3-9ec5-2aad6a3d1240&quot;,&quot;properties&quot;:{&quot;noteIndex&quot;:0},&quot;isEdited&quot;:false,&quot;manualOverride&quot;:{&quot;isManuallyOverridden&quot;:false,&quot;citeprocText&quot;:&quot;[3]&quot;,&quot;manualOverrideText&quot;:&quot;&quot;},&quot;citationTag&quot;:&quot;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&quot;,&quot;citationItems&quot;:[{&quot;id&quot;:&quot;c43471bf-14a9-36f8-ad47-298a3174aae3&quot;,&quot;itemData&quot;:{&quot;type&quot;:&quot;article-journal&quot;,&quot;id&quot;:&quot;c43471bf-14a9-36f8-ad47-298a3174aae3&quot;,&quot;title&quot;:&quot;Comprehensive molecular profiling of lung adenocarcinoma&quot;,&quot;author&quot;:[{&quot;family&quot;:&quot;Collisson&quot;,&quot;given&quot;:&quot;Eric A.&quot;,&quot;parse-names&quot;:false,&quot;dropping-particle&quot;:&quot;&quot;,&quot;non-dropping-particle&quot;:&quot;&quot;},{&quot;family&quot;:&quot;Campbell&quot;,&quot;given&quot;:&quot;Joshua D.&quot;,&quot;parse-names&quot;:false,&quot;dropping-particle&quot;:&quot;&quot;,&quot;non-dropping-particle&quot;:&quot;&quot;},{&quot;family&quot;:&quot;Brooks&quot;,&quot;given&quot;:&quot;Angela N.&quot;,&quot;parse-names&quot;:false,&quot;dropping-particle&quot;:&quot;&quot;,&quot;non-dropping-particle&quot;:&quot;&quot;},{&quot;family&quot;:&quot;Berger&quot;,&quot;given&quot;:&quot;Alice H.&quot;,&quot;parse-names&quot;:false,&quot;dropping-particle&quot;:&quot;&quot;,&quot;non-dropping-particle&quot;:&quot;&quot;},{&quot;family&quot;:&quot;Lee&quot;,&quot;given&quot;:&quot;William&quot;,&quot;parse-names&quot;:false,&quot;dropping-particle&quot;:&quot;&quot;,&quot;non-dropping-particle&quot;:&quot;&quot;},{&quot;family&quot;:&quot;Chmielecki&quot;,&quot;given&quot;:&quot;Juliann&quot;,&quot;parse-names&quot;:false,&quot;dropping-particle&quot;:&quot;&quot;,&quot;non-dropping-particle&quot;:&quot;&quot;},{&quot;family&quot;:&quot;Beer&quot;,&quot;given&quot;:&quot;David G.&quot;,&quot;parse-names&quot;:false,&quot;dropping-particle&quot;:&quot;&quot;,&quot;non-dropping-particle&quot;:&quot;&quot;},{&quot;family&quot;:&quot;Cope&quot;,&quot;given&quot;:&quot;Leslie&quot;,&quot;parse-names&quot;:false,&quot;dropping-particle&quot;:&quot;&quot;,&quot;non-dropping-particle&quot;:&quot;&quot;},{&quot;family&quot;:&quot;Creighton&quot;,&quot;given&quot;:&quot;Chad J.&quot;,&quot;parse-names&quot;:false,&quot;dropping-particle&quot;:&quot;&quot;,&quot;non-dropping-particle&quot;:&quot;&quot;},{&quot;family&quot;:&quot;Danilova&quot;,&quot;given&quot;:&quot;Ludmila&quot;,&quot;parse-names&quot;:false,&quot;dropping-particle&quot;:&quot;&quot;,&quot;non-dropping-particle&quot;:&quot;&quot;},{&quot;family&quot;:&quot;Ding&quot;,&quot;given&quot;:&quot;Li&quot;,&quot;parse-names&quot;:false,&quot;dropping-particle&quot;:&quot;&quot;,&quot;non-dropping-particle&quot;:&quot;&quot;},{&quot;family&quot;:&quot;Getz&quot;,&quot;given&quot;:&quot;Gad&quot;,&quot;parse-names&quot;:false,&quot;dropping-particle&quot;:&quot;&quot;,&quot;non-dropping-particle&quot;:&quot;&quot;},{&quot;family&quot;:&quot;Hammerman&quot;,&quot;given&quot;:&quot;Peter S.&quot;,&quot;parse-names&quot;:false,&quot;dropping-particle&quot;:&quot;&quot;,&quot;non-dropping-particle&quot;:&quot;&quot;},{&quot;family&quot;:&quot;Hayes&quot;,&quot;given&quot;:&quot;D. Neil&quot;,&quot;parse-names&quot;:false,&quot;dropping-particle&quot;:&quot;&quot;,&quot;non-dropping-particle&quot;:&quot;&quot;},{&quot;family&quot;:&quot;Hernandez&quot;,&quot;given&quot;:&quot;Bryan&quot;,&quot;parse-names&quot;:false,&quot;dropping-particle&quot;:&quot;&quot;,&quot;non-dropping-particle&quot;:&quot;&quot;},{&quot;family&quot;:&quot;Herman&quot;,&quot;given&quot;:&quot;James G.&quot;,&quot;parse-names&quot;:false,&quot;dropping-particle&quot;:&quot;&quot;,&quot;non-dropping-particle&quot;:&quot;&quot;},{&quot;family&quot;:&quot;Heymach&quot;,&quot;given&quot;:&quot;John&quot;,&quot;parse-names&quot;:false,&quot;dropping-particle&quot;:&quot;V.&quot;,&quot;non-dropping-particle&quot;:&quot;&quot;},{&quot;family&quot;:&quot;Jurisica&quot;,&quot;given&quot;:&quot;Igor&quot;,&quot;parse-names&quot;:false,&quot;dropping-particle&quot;:&quot;&quot;,&quot;non-dropping-particle&quot;:&quot;&quot;},{&quot;family&quot;:&quot;Kucherlapati&quot;,&quot;given&quot;:&quot;Raju&quot;,&quot;parse-names&quot;:false,&quot;dropping-particle&quot;:&quot;&quot;,&quot;non-dropping-particle&quot;:&quot;&quot;},{&quot;family&quot;:&quot;Kwiatkowski&quot;,&quot;given&quot;:&quot;David&quot;,&quot;parse-names&quot;:false,&quot;dropping-particle&quot;:&quot;&quot;,&quot;non-dropping-particle&quot;:&quot;&quot;},{&quot;family&quot;:&quot;Ladanyi&quot;,&quot;given&quot;:&quot;Marc&quot;,&quot;parse-names&quot;:false,&quot;dropping-particle&quot;:&quot;&quot;,&quot;non-dropping-particle&quot;:&quot;&quot;},{&quot;family&quot;:&quot;Robertson&quot;,&quot;given&quot;:&quot;Gordon&quot;,&quot;parse-names&quot;:false,&quot;dropping-particle&quot;:&quot;&quot;,&quot;non-dropping-particle&quot;:&quot;&quot;},{&quot;family&quot;:&quot;Schultz&quot;,&quot;given&quot;:&quot;Nikolaus&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ougnez&quot;,&quot;given&quot;:&quot;Carrie&quot;,&quot;parse-names&quot;:false,&quot;dropping-particle&quot;:&quot;&quot;,&quot;non-dropping-particle&quot;:&quot;&quot;},{&quot;family&quot;:&quot;Tsao&quot;,&quot;given&quot;:&quot;Ming Sound&quot;,&quot;parse-names&quot;:false,&quot;dropping-particle&quot;:&quot;&quot;,&quot;non-dropping-particle&quot;:&quot;&quot;},{&quot;family&quot;:&quot;Travis&quot;,&quot;given&quot;:&quot;William D.&quot;,&quot;parse-names&quot;:false,&quot;dropping-particle&quot;:&quot;&quot;,&quot;non-dropping-particle&quot;:&quot;&quot;},{&quot;family&quot;:&quot;Weinstein&quot;,&quot;given&quot;:&quot;John N.&quot;,&quot;parse-names&quot;:false,&quot;dropping-particle&quot;:&quot;&quot;,&quot;non-dropping-particle&quot;:&quot;&quot;},{&quot;family&quot;:&quot;Wigle&quot;,&quot;given&quot;:&quot;Dennis A.&quot;,&quot;parse-names&quot;:false,&quot;dropping-particle&quot;:&quot;&quot;,&quot;non-dropping-particle&quot;:&quot;&quot;},{&quot;family&quot;:&quot;Wilkerson&quot;,&quot;given&quot;:&quot;Matthew D.&quot;,&quot;parse-names&quot;:false,&quot;dropping-particle&quot;:&quot;&quot;,&quot;non-dropping-particle&quot;:&quot;&quot;},{&quot;family&quot;:&quot;Chu&quot;,&quot;given&quot;:&quot;Andy&quot;,&quot;parse-names&quot;:false,&quot;dropping-particle&quot;:&quot;&quot;,&quot;non-dropping-particle&quot;:&quot;&quot;},{&quot;family&quot;:&quot;Cherniack&quot;,&quot;given&quot;:&quot;Andrew D.&quot;,&quot;parse-names&quot;:false,&quot;dropping-particle&quot;:&quot;&quot;,&quot;non-dropping-particle&quot;:&quot;&quot;},{&quot;family&quot;:&quot;Hadjipanayis&quot;,&quot;given&quot;:&quot;Angela&quot;,&quot;parse-names&quot;:false,&quot;dropping-particle&quot;:&quot;&quot;,&quot;non-dropping-particle&quot;:&quot;&quot;},{&quot;family&quot;:&quot;Rosenberg&quot;,&quot;given&quot;:&quot;Mara&quot;,&quot;parse-names&quot;:false,&quot;dropping-particle&quot;:&quot;&quot;,&quot;non-dropping-particle&quot;:&quot;&quot;},{&quot;family&quot;:&quot;Weisenberger&quot;,&quot;given&quot;:&quot;Daniel J.&quot;,&quot;parse-names&quot;:false,&quot;dropping-particle&quot;:&quot;&quot;,&quot;non-dropping-particle&quot;:&quot;&quot;},{&quot;family&quot;:&quot;Laird&quot;,&quot;given&quot;:&quot;Peter W.&quot;,&quot;parse-names&quot;:false,&quot;dropping-particle&quot;:&quot;&quot;,&quot;non-dropping-particle&quot;:&quot;&quot;},{&quot;family&quot;:&quot;Radenbaugh&quot;,&quot;given&quot;:&quot;Amie&quot;,&quot;parse-names&quot;:false,&quot;dropping-particle&quot;:&quot;&quot;,&quot;non-dropping-particle&quot;:&quot;&quot;},{&quot;family&quot;:&quot;Ma&quot;,&quot;given&quot;:&quot;Singer&quot;,&quot;parse-names&quot;:false,&quot;dropping-particle&quot;:&quot;&quot;,&quot;non-dropping-particle&quot;:&quot;&quot;},{&quot;family&quot;:&quot;Stuart&quot;,&quot;given&quot;:&quot;Joshua M.&quot;,&quot;parse-names&quot;:false,&quot;dropping-particle&quot;:&quot;&quot;,&quot;non-dropping-particle&quot;:&quot;&quot;},{&quot;family&quot;:&quot;Byers&quot;,&quot;given&quot;:&quot;Lauren Averett&quot;,&quot;parse-names&quot;:false,&quot;dropping-particle&quot;:&quot;&quot;,&quot;non-dropping-particle&quot;:&quot;&quot;},{&quot;family&quot;:&quot;Baylin&quot;,&quot;given&quot;:&quot;Stephen B.&quot;,&quot;parse-names&quot;:false,&quot;dropping-particle&quot;:&quot;&quot;,&quot;non-dropping-particle&quot;:&quot;&quot;},{&quot;family&quot;:&quot;Govindan&quot;,&quot;given&quot;:&quot;Ramaswamy&quot;,&quot;parse-names&quot;:false,&quot;dropping-particle&quot;:&quot;&quot;,&quot;non-dropping-particle&quot;:&quot;&quot;},{&quot;family&quot;:&quot;Meyerson&quot;,&quot;given&quot;:&quot;Matthew&quot;,&quot;parse-names&quot;:false,&quot;dropping-particle&quot;:&quot;&quot;,&quot;non-dropping-particle&quot;:&quot;&quot;},{&quot;family&quot;:&quot;Gabriel&quot;,&quot;given&quot;:&quot;Stacey B.&quot;,&quot;parse-names&quot;:false,&quot;dropping-particle&quot;:&quot;&quot;,&quot;non-dropping-particle&quot;:&quot;&quot;},{&quot;family&quot;:&quot;Cibulskis&quot;,&quot;given&quot;:&quot;Kristian&quot;,&quot;parse-names&quot;:false,&quot;dropping-particle&quot;:&quot;&quot;,&quot;non-dropping-particle&quot;:&quot;&quot;},{&quot;family&quot;:&quot;Kim&quot;,&quot;given&quot;:&quot;Jaegil&quot;,&quot;parse-names&quot;:false,&quot;dropping-particle&quot;:&quot;&quot;,&quot;non-dropping-particle&quot;:&quot;&quot;},{&quot;family&quot;:&quot;Stewart&quot;,&quot;given&quot;:&quot;Chip&quot;,&quot;parse-names&quot;:false,&quot;dropping-particle&quot;:&quot;&quot;,&quot;non-dropping-particle&quot;:&quot;&quot;},{&quot;family&quot;:&quot;Lichtenstein&quot;,&quot;given&quot;:&quot;Lee&quot;,&quot;parse-names&quot;:false,&quot;dropping-particle&quot;:&quot;&quot;,&quot;non-dropping-particle&quot;:&quot;&quot;},{&quot;family&quot;:&quot;Lander&quot;,&quot;given&quot;:&quot;Eric S.&quot;,&quot;parse-names&quot;:false,&quot;dropping-particle&quot;:&quot;&quot;,&quot;non-dropping-particle&quot;:&quot;&quot;},{&quot;family&quot;:&quot;Lawrence&quot;,&quot;given&quot;:&quot;Michael S.&quot;,&quot;parse-names&quot;:false,&quot;dropping-particle&quot;:&quot;&quot;,&quot;non-dropping-particle&quot;:&quot;&quot;},{&quot;family&quot;:&quot;Getz&quot;,&quot;given&quot;:&quot;E.&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McLellan&quot;,&quot;given&quot;:&quot;Michael D.&quot;,&quot;parse-names&quot;:false,&quot;dropping-particle&quot;:&quot;&quot;,&quot;non-dropping-particle&quot;:&quot;&quot;},{&quot;family&quot;:&quot;Wilson&quot;,&quot;given&quot;:&quot;Richard K.&quot;,&quot;parse-names&quot;:false,&quot;dropping-particle&quot;:&quot;&quot;,&quot;non-dropping-particle&quot;:&quot;&quot;},{&quot;family&quot;:&quot;Ye&quot;,&quot;given&quot;:&quot;Kai&quot;,&quot;parse-names&quot;:false,&quot;dropping-particle&quot;:&quot;&quot;,&quot;non-dropping-particle&quot;:&quot;&quot;},{&quot;family&quot;:&quot;Fronick&quot;,&quot;given&quot;:&quot;Catrina C.&quot;,&quot;parse-names&quot;:false,&quot;dropping-particle&quot;:&quot;&quot;,&quot;non-dropping-particle&quot;:&quot;&quot;},{&quot;family&quot;:&quot;Maher&quot;,&quot;given&quot;:&quot;Christopher A.&quot;,&quot;parse-names&quot;:false,&quot;dropping-particle&quot;:&quot;&quot;,&quot;non-dropping-particle&quot;:&quot;&quot;},{&quot;family&quot;:&quot;Miller&quot;,&quot;given&quot;:&quot;Christopher A.&quot;,&quot;parse-names&quot;:false,&quot;dropping-particle&quot;:&quot;&quot;,&quot;non-dropping-particle&quot;:&quot;&quot;},{&quot;family&quot;:&quot;Wendl&quot;,&quot;given&quot;:&quot;Michael C.&quot;,&quot;parse-names&quot;:false,&quot;dropping-particle&quot;:&quot;&quot;,&quot;non-dropping-particle&quot;:&quot;&quot;},{&quot;family&quot;:&quot;Cabanski&quot;,&quot;given&quot;:&quot;Christopher&quot;,&quot;parse-names&quot;:false,&quot;dropping-particle&quot;:&quot;&quot;,&quot;non-dropping-particle&quot;:&quot;&quot;},{&quot;family&quot;:&quot;Mardis&quot;,&quot;given&quot;:&quot;Elaine&quot;,&quot;parse-names&quot;:false,&quot;dropping-particle&quot;:&quot;&quot;,&quot;non-dropping-particle&quot;:&quot;&quot;},{&quot;family&quot;:&quot;Wheeler&quot;,&quot;given&quot;:&quot;David&quot;,&quot;parse-names&quot;:false,&quot;dropping-particle&quot;:&quot;&quot;,&quot;non-dropping-particle&quot;:&quot;&quot;},{&quot;family&quot;:&quot;Balasundaram&quot;,&quot;given&quot;:&quot;Miruna&quot;,&quot;parse-names&quot;:false,&quot;dropping-particle&quot;:&quot;&quot;,&quot;non-dropping-particle&quot;:&quot;&quot;},{&quot;family&quot;:&quot;Butterfield&quot;,&quot;given&quot;:&quot;Yaron S.N.&quot;,&quot;parse-names&quot;:false,&quot;dropping-particle&quot;:&quot;&quot;,&quot;non-dropping-particle&quot;:&quot;&quot;},{&quot;family&quot;:&quot;Carlsen&quot;,&quot;given&quot;:&quot;Rebecca&quot;,&quot;parse-names&quot;:false,&quot;dropping-particle&quot;:&quot;&quot;,&quot;non-dropping-particle&quot;:&quot;&quot;},{&quot;family&quot;:&quot;Chuah&quot;,&quot;given&quot;:&quot;Eric&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Carrie&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Varhol&quot;,&quot;given&quot;:&quot;Richard&quot;,&quot;parse-names&quot;:false,&quot;dropping-particle&quot;:&quot;&quot;,&quot;non-dropping-particle&quot;:&quot;&quot;},{&quot;family&quot;:&quot;Robertson&quot;,&quot;given&quot;:&quot;A. Gordon&quot;,&quot;parse-names&quot;:false,&quot;dropping-particle&quot;:&quot;&quot;,&quot;non-dropping-particle&quot;:&quot;&quot;},{&quot;family&quot;:&quot;Wye&quot;,&quot;given&quot;:&quot;Natasja&quot;,&quot;parse-names&quot;:false,&quot;dropping-particle&quot;:&quot;&quot;,&quot;non-dropping-particle&quot;:&quot;&quot;},{&quot;family&quot;:&quot;Thiessen&quot;,&quot;given&quot;:&quot;Nina&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Imielinski&quot;,&quot;given&quot;:&quot;Marcin&quot;,&quot;parse-names&quot;:false,&quot;dropping-particle&quot;:&quot;&quot;,&quot;non-dropping-particle&quot;:&quot;&quot;},{&quot;family&quot;:&quot;Onofrio&quot;,&quot;given&quot;:&quot;Robert C.&quot;,&quot;parse-names&quot;:false,&quot;dropping-particle&quot;:&quot;&quot;,&quot;non-dropping-particle&quot;:&quot;&quot;},{&quot;family&quot;:&quot;Hodis&quot;,&quot;given&quot;:&quot;Eran&quot;,&quot;parse-names&quot;:false,&quot;dropping-particle&quot;:&quot;&quot;,&quot;non-dropping-particle&quot;:&quot;&quot;},{&quot;family&quot;:&quot;Zack&quot;,&quot;given&quot;:&quot;Travis&quot;,&quot;parse-names&quot;:false,&quot;dropping-particle&quot;:&quot;&quot;,&quot;non-dropping-particle&quot;:&quot;&quot;},{&quot;family&quot;:&quot;Helman&quot;,&quot;given&quot;:&quot;Elena&quot;,&quot;parse-names&quot;:false,&quot;dropping-particle&quot;:&quot;&quot;,&quot;non-dropping-particle&quot;:&quot;&quot;},{&quot;family&quot;:&quot;Pedamallu&quot;,&quot;given&quot;:&quot;Chandra Sekhar&quot;,&quot;parse-names&quot;:false,&quot;dropping-particle&quot;:&quot;&quot;,&quot;non-dropping-particle&quot;:&quot;&quot;},{&quot;family&quot;:&quot;Mesirov&quot;,&quot;given&quot;:&quot;Jill&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Carter&quot;,&quot;given&quot;:&quot;Scott L.&quot;,&quot;parse-names&quot;:false,&quot;dropping-particle&quot;:&quot;&quot;,&quot;non-dropping-particle&quot;:&quot;&quot;},{&quot;family&quot;:&quot;Garraway&quot;,&quot;given&quot;:&quot;Levi&quot;,&quot;parse-names&quot;:false,&quot;dropping-particle&quot;:&quot;&quot;,&quot;non-dropping-particle&quot;:&quot;&quot;},{&quot;family&quot;:&quot;Beroukhim&quot;,&quot;given&quot;:&quot;Rameen&quot;,&quot;parse-names&quot;:false,&quot;dropping-particle&quot;:&quot;&quot;,&quot;non-dropping-particle&quot;:&quot;&quot;},{&quot;family&quot;:&quot;Lee&quot;,&quot;given&quot;:&quot;Semin&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Yang&quot;,&quot;given&quot;:&quot;Lixing&quot;,&quot;parse-names&quot;:false,&quot;dropping-particle&quot;:&quot;&quot;,&quot;non-dropping-particle&quot;:&quot;&quot;},{&quot;family&quot;:&quot;Zhang&quot;,&quot;given&quot;:&quot;Jianhua&quot;,&quot;parse-names&quot;:false,&quot;dropping-particle&quot;:&quot;&quot;,&quot;non-dropping-particle&quot;:&quot;&quot;},{&quot;family&quot;:&quot;Chen&quot;,&quot;given&quot;:&quot;Peng Chieh&quot;,&quot;parse-names&quot;:false,&quot;dropping-particle&quot;:&quot;&quot;,&quot;non-dropping-particle&quot;:&quot;&quot;},{&quot;family&quot;:&quot;Parfenov&quot;,&quot;given&quot;:&quot;Michael&quot;,&quot;parse-names&quot;:false,&quot;dropping-particle&quot;:&quot;&quot;,&quot;non-dropping-particle&quot;:&quot;&quot;},{&quot;family&quot;:&quot;Xu&quot;,&quot;given&quot;:&quot;Andrew Wei&quot;,&quot;parse-names&quot;:false,&quot;dropping-particle&quot;:&quot;&quot;,&quot;non-dropping-particle&quot;:&quot;&quot;},{&quot;family&quot;:&quot;Santoso&quot;,&quot;given&quot;:&quot;Netty&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Hoadley&quot;,&quot;given&quot;:&quot;Katherine A.&quot;,&quot;parse-names&quot;:false,&quot;dropping-particle&quot;:&quot;&quot;,&quot;non-dropping-particle&quot;:&quot;&quot;},{&quot;family&quot;:&quot;Auman&quot;,&quot;given&quot;:&quot;J. Todd&quot;,&quot;parse-names&quot;:false,&quot;dropping-particle&quot;:&quot;&quot;,&quot;non-dropping-particle&quot;:&quot;&quot;},{&quot;family&quot;:&quot;Meng&quot;,&quot;given&quot;:&quot;Shaowu&quot;,&quot;parse-names&quot;:false,&quot;dropping-particle&quot;:&quot;&quot;,&quot;non-dropping-particle&quot;:&quot;&quot;},{&quot;family&quot;:&quot;Shi&quot;,&quot;given&quot;:&quot;Yan&quot;,&quot;parse-names&quot;:false,&quot;dropping-particle&quot;:&quot;&quot;,&quot;non-dropping-particle&quot;:&quot;&quot;},{&quot;family&quot;:&quot;Buda&quot;,&quot;given&quot;:&quot;Elizabeth&quot;,&quot;parse-names&quot;:false,&quot;dropping-particle&quot;:&quot;&quot;,&quot;non-dropping-particle&quot;:&quot;&quot;},{&quot;family&quot;:&quot;Waring&quot;,&quot;given&quot;:&quot;Scot&quot;,&quot;parse-names&quot;:false,&quot;dropping-particle&quot;:&quot;&quot;,&quot;non-dropping-particle&quot;:&quot;&quot;},{&quot;family&quot;:&quot;Veluvolu&quot;,&quot;given&quot;:&quot;Umadevi&quot;,&quot;parse-names&quot;:false,&quot;dropping-particle&quot;:&quot;&quot;,&quot;non-dropping-particle&quot;:&quot;&quot;},{&quot;family&quot;:&quot;Tan&quot;,&quot;given&quot;:&quot;Donghui&quot;,&quot;parse-names&quot;:false,&quot;dropping-particle&quot;:&quot;&quot;,&quot;non-dropping-particle&quot;:&quot;&quot;},{&quot;family&quot;:&quot;Mieczkowski&quot;,&quot;given&quot;:&quot;Piotr A.&quot;,&quot;parse-names&quot;:false,&quot;dropping-particle&quot;:&quot;&quot;,&quot;non-dropping-particle&quot;:&quot;&quot;},{&quot;family&quot;:&quot;Jones&quot;,&quot;given&quot;:&quot;Corbin D.&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Bodenheimer&quot;,&quot;given&quot;:&quot;Tom&quot;,&quot;parse-names&quot;:false,&quot;dropping-particle&quot;:&quot;&quot;,&quot;non-dropping-particle&quot;:&quot;&quot;},{&quot;family&quot;:&quot;Jefferys&quot;,&quot;given&quot;:&quot;Stuart R.&quot;,&quot;parse-names&quot;:false,&quot;dropping-particle&quot;:&quot;&quot;,&quot;non-dropping-particle&quot;:&quot;&quot;},{&quot;family&quot;:&quot;Roach&quot;,&quot;given&quot;:&quot;Jeffrey&quot;,&quot;parse-names&quot;:false,&quot;dropping-particle&quot;:&quot;&quot;,&quot;non-dropping-particle&quot;:&quot;&quot;},{&quot;family&quot;:&quot;Hoyle&quot;,&quot;given&quot;:&quot;Alan P.&quot;,&quot;parse-names&quot;:false,&quot;dropping-particle&quot;:&quot;&quot;,&quot;non-dropping-particle&quot;:&quot;&quot;},{&quot;family&quot;:&quot;Wu&quot;,&quot;given&quot;:&quot;Junyuan&quot;,&quot;parse-names&quot;:false,&quot;dropping-particle&quot;:&quot;&quot;,&quot;non-dropping-particle&quot;:&quot;&quot;},{&quot;family&quot;:&quot;Balu&quot;,&quot;given&quot;:&quot;Saianand&quot;,&quot;parse-names&quot;:false,&quot;dropping-particle&quot;:&quot;&quot;,&quot;non-dropping-particle&quot;:&quot;&quot;},{&quot;family&quot;:&quot;Singh&quot;,&quot;given&quot;:&quot;Darshan&quot;,&quot;parse-names&quot;:false,&quot;dropping-particle&quot;:&quot;&quot;,&quot;non-dropping-particle&quot;:&quot;&quot;},{&quot;family&quot;:&quot;Prins&quot;,&quot;given&quot;:&quot;Jan F.&quot;,&quot;parse-names&quot;:false,&quot;dropping-particle&quot;:&quot;&quot;,&quot;non-dropping-particle&quot;:&quot;&quot;},{&quot;family&quot;:&quot;Marron&quot;,&quot;given&quot;:&quot;J. S.&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Liu&quot;,&quot;given&quot;:&quot;Jinze&quot;,&quot;parse-names&quot;:false,&quot;dropping-particle&quot;:&quot;&quot;,&quot;non-dropping-particle&quot;:&quot;&quot;},{&quot;family&quot;:&quot;Maglinte&quot;,&quot;given&quot;:&quot;Dennis T.&quot;,&quot;parse-names&quot;:false,&quot;dropping-particle&quot;:&quot;&quot;,&quot;non-dropping-particle&quot;:&quot;&quot;},{&quot;family&quot;:&quot;Lai&quot;,&quot;given&quot;:&quot;Philip H.&quot;,&quot;parse-names&quot;:false,&quot;dropping-particle&quot;:&quot;&quot;,&quot;non-dropping-particle&quot;:&quot;&quot;},{&quot;family&quot;:&quot;Bootwalla&quot;,&quot;given&quot;:&quot;Moiz S.&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Heiman&quot;,&quot;given&quot;:&quot;David&quot;,&quot;parse-names&quot;:false,&quot;dropping-particle&quot;:&quot;&quot;,&quot;non-dropping-particle&quot;:&quot;&quot;},{&quot;family&quot;:&quot;Lin&quot;,&quot;given&quot;:&quot;Pei&quot;,&quot;parse-names&quot;:false,&quot;dropping-particle&quot;:&quot;&quot;,&quot;non-dropping-particle&quot;:&quot;&quot;},{&quot;family&quot;:&quot;Mallard&quot;,&quot;given&quot;:&quot;William&quot;,&quot;parse-names&quot;:false,&quot;dropping-particle&quot;:&quot;&quot;,&quot;non-dropping-particle&quot;:&quot;&quot;},{&quot;family&quot;:&quot;Voet&quot;,&quot;given&quot;:&quot;Douglas&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Noble&quot;,&quot;given&quot;:&quot;Michael S.&quot;,&quot;parse-names&quot;:false,&quot;dropping-particle&quot;:&quot;&quot;,&quot;non-dropping-particle&quot;:&quot;&quot;},{&quot;family&quot;:&quot;Gehlenborg&quot;,&quot;given&quot;:&quot;Nils&quot;,&quot;parse-names&quot;:false,&quot;dropping-particle&quot;:&quot;&quot;,&quot;non-dropping-particle&quot;:&quot;&quot;},{&quot;family&quot;:&quot;Thorvaldsdottir&quot;,&quot;given&quot;:&quot;Helga&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Taylor&quot;,&quot;given&quot;:&quot;Barry S.&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Seshan&quot;,&quot;given&quot;:&quot;Venkatraman E.&quot;,&quot;parse-names&quot;:false,&quot;dropping-particle&quot;:&quot;&quot;,&quot;non-dropping-particle&quot;:&quot;&quot;},{&quot;family&quot;:&quot;Reva&quot;,&quot;given&quot;:&quot;Boris&quot;,&quot;parse-names&quot;:false,&quot;dropping-particle&quot;:&quot;&quot;,&quot;non-dropping-particle&quot;:&quot;&quot;},{&quot;family&quot;:&quot;Sumer&quot;,&quot;given&quot;:&quot;S. Onur&quot;,&quot;parse-names&quot;:false,&quot;dropping-particle&quot;:&quot;&quot;,&quot;non-dropping-particle&quot;:&quot;&quot;},{&quot;family&quot;:&quot;Weinhold&quot;,&quot;given&quot;:&quot;Nils&quot;,&quot;parse-names&quot;:false,&quot;dropping-particle&quot;:&quot;&quot;,&quot;non-dropping-particle&quot;:&quot;&quot;},{&quot;family&quot;:&quot;Sander&quot;,&quot;given&quot;:&quot;Chris&quot;,&quot;parse-names&quot;:false,&quot;dropping-particle&quot;:&quot;&quot;,&quot;non-dropping-particle&quot;:&quot;&quot;},{&quot;family&quot;:&quot;Ng&quot;,&quot;given&quot;:&quot;Sam&quot;,&quot;parse-names&quot;:false,&quot;dropping-particle&quot;:&quot;&quot;,&quot;non-dropping-particle&quot;:&quot;&quot;},{&quot;family&quot;:&quot;Zhu&quot;,&quot;given&quot;:&quot;Jingchun&quot;,&quot;parse-names&quot;:false,&quot;dropping-particle&quot;:&quot;&quot;,&quot;non-dropping-particle&quot;:&quot;&quot;},{&quot;family&quot;:&quot;Benz&quot;,&quot;given&quot;:&quot;Christopher C.&quot;,&quot;parse-names&quot;:false,&quot;dropping-particle&quot;:&quot;&quot;,&quot;non-dropping-particle&quot;:&quot;&quot;},{&quot;family&quot;:&quot;Yau&quot;,&quot;given&quot;:&quot;Christina&quot;,&quot;parse-names&quot;:false,&quot;dropping-particle&quot;:&quot;&quot;,&quot;non-dropping-particle&quot;:&quot;&quot;},{&quot;family&quot;:&quot;Haussler&quot;,&quot;given&quot;:&quot;David&quot;,&quot;parse-names&quot;:false,&quot;dropping-particle&quot;:&quot;&quot;,&quot;non-dropping-particle&quot;:&quot;&quot;},{&quot;family&quot;:&quot;Spellman&quot;,&quot;given&quot;:&quot;Paul T.&quot;,&quot;parse-names&quot;:false,&quot;dropping-particle&quot;:&quot;&quot;,&quot;non-dropping-particle&quot;:&quot;&quot;},{&quot;family&quot;:&quot;Kimes&quot;,&quot;given&quot;:&quot;Patrick K.&quot;,&quot;parse-names&quot;:false,&quot;dropping-particle&quot;:&quot;&quot;,&quot;non-dropping-particle&quot;:&quot;&quot;},{&quot;family&quot;:&quot;Broom&quot;,&quot;given&quot;:&quot;Bradley M.&quot;,&quot;parse-names&quot;:false,&quot;dropping-particle&quot;:&quot;&quot;,&quot;non-dropping-particle&quot;:&quot;&quot;},{&quot;family&quot;:&quot;Wang&quot;,&quot;given&quot;:&quot;Jing&quot;,&quot;parse-names&quot;:false,&quot;dropping-particle&quot;:&quot;&quot;,&quot;non-dropping-particle&quot;:&quot;&quot;},{&quot;family&quot;:&quot;Lu&quot;,&quot;given&quot;:&quot;Yiling&quot;,&quot;parse-names&quot;:false,&quot;dropping-particle&quot;:&quot;&quot;,&quot;non-dropping-particle&quot;:&quot;&quot;},{&quot;family&quot;:&quot;Ng&quot;,&quot;given&quot;:&quot;Patrick Kwok Shing&quot;,&quot;parse-names&quot;:false,&quot;dropping-particle&quot;:&quot;&quot;,&quot;non-dropping-particle&quot;:&quot;&quot;},{&quot;family&quot;:&quot;Diao&quot;,&quot;given&quot;:&quot;Lixia&quot;,&quot;parse-names&quot;:false,&quot;dropping-particle&quot;:&quot;&quot;,&quot;non-dropping-particle&quot;:&quot;&quot;},{&quot;family&quot;:&quot;Liu&quot;,&quot;given&quot;:&quot;Wenbin&quot;,&quot;parse-names&quot;:false,&quot;dropping-particle&quot;:&quot;&quot;,&quot;non-dropping-particle&quot;:&quot;&quot;},{&quot;family&quot;:&quot;Amos&quot;,&quot;given&quot;:&quot;Christopher I.&quot;,&quot;parse-names&quot;:false,&quot;dropping-particle&quot;:&quot;&quot;,&quot;non-dropping-particle&quot;:&quot;&quot;},{&quot;family&quot;:&quot;Akbani&quot;,&quot;given&quot;:&quot;Rehan&quot;,&quot;parse-names&quot;:false,&quot;dropping-particle&quot;:&quot;&quot;,&quot;non-dropping-particle&quot;:&quot;&quot;},{&quot;family&quot;:&quot;Mills&quot;,&quot;given&quot;:&quot;Gordon B.&quot;,&quot;parse-names&quot;:false,&quot;dropping-particle&quot;:&quot;&quot;,&quot;non-dropping-particle&quot;:&quot;&quot;},{&quot;family&quot;:&quot;Curley&quot;,&quot;given&quot;:&quot;Erin&quot;,&quot;parse-names&quot;:false,&quot;dropping-particle&quot;:&quot;&quot;,&quot;non-dropping-particle&quot;:&quot;&quot;},{&quot;family&quot;:&quot;Paulauskis&quot;,&quot;given&quot;:&quot;Joseph&quot;,&quot;parse-names&quot;:false,&quot;dropping-particle&quot;:&quot;&quot;,&quot;non-dropping-particle&quot;:&quot;&quot;},{&quot;family&quot;:&quot;Lau&quot;,&quot;given&quot;:&quot;Kevin&quot;,&quot;parse-names&quot;:false,&quot;dropping-particle&quot;:&quot;&quot;,&quot;non-dropping-particle&quot;:&quot;&quot;},{&quot;family&quot;:&quot;Morris&quot;,&quot;given&quot;:&quot;Scott&quot;,&quot;parse-names&quot;:false,&quot;dropping-particle&quot;:&quot;&quot;,&quot;non-dropping-particle&quot;:&quot;&quot;},{&quot;family&quot;:&quot;Shelton&quot;,&quot;given&quot;:&quot;Troy&quot;,&quot;parse-names&quot;:false,&quot;dropping-particle&quot;:&quot;&quot;,&quot;non-dropping-particle&quot;:&quot;&quot;},{&quot;family&quot;:&quot;Mallery&quot;,&quot;given&quot;:&quot;David&quot;,&quot;parse-names&quot;:false,&quot;dropping-particle&quot;:&quot;&quot;,&quot;non-dropping-particle&quot;:&quot;&quot;},{&quot;family&quot;:&quot;Gardner&quot;,&quot;given&quot;:&quot;Johanna&quot;,&quot;parse-names&quot;:false,&quot;dropping-particle&quot;:&quot;&quot;,&quot;non-dropping-particle&quot;:&quot;&quot;},{&quot;family&quot;:&quot;Penny&quot;,&quot;given&quot;:&quot;Robert&quot;,&quot;parse-names&quot;:false,&quot;dropping-particle&quot;:&quot;&quot;,&quot;non-dropping-particle&quot;:&quot;&quot;},{&quot;family&quot;:&quot;Saller&quot;,&quot;given&quot;:&quot;Charles&quot;,&quot;parse-names&quot;:false,&quot;dropping-particle&quot;:&quot;&quot;,&quot;non-dropping-particle&quot;:&quot;&quot;},{&quot;family&quot;:&quot;Tarvin&quot;,&quot;given&quot;:&quot;Katherine&quot;,&quot;parse-names&quot;:false,&quot;dropping-particle&quot;:&quot;&quot;,&quot;non-dropping-particle&quot;:&quot;&quot;},{&quot;family&quot;:&quot;Richards&quot;,&quot;given&quot;:&quot;William G.&quot;,&quot;parse-names&quot;:false,&quot;dropping-particle&quot;:&quot;&quot;,&quot;non-dropping-particle&quot;:&quot;&quot;},{&quot;family&quot;:&quot;Cerfolio&quot;,&quot;given&quot;:&quot;Robert&quot;,&quot;parse-names&quot;:false,&quot;dropping-particle&quot;:&quot;&quot;,&quot;non-dropping-particle&quot;:&quot;&quot;},{&quot;family&quot;:&quot;Bryant&quot;,&quot;given&quot;:&quot;Ayesha&quot;,&quot;parse-names&quot;:false,&quot;dropping-particle&quot;:&quot;&quot;,&quot;non-dropping-particle&quot;:&quot;&quot;},{&quot;family&quot;:&quot;Raymond&quot;,&quot;given&quot;:&quot;Daniel P.&quot;,&quot;parse-names&quot;:false,&quot;dropping-particle&quot;:&quot;&quot;,&quot;non-dropping-particle&quot;:&quot;&quot;},{&quot;family&quot;:&quot;Pennell&quot;,&quot;given&quot;:&quot;Nathan A.&quot;,&quot;parse-names&quot;:false,&quot;dropping-particle&quot;:&quot;&quot;,&quot;non-dropping-particle&quot;:&quot;&quot;},{&quot;family&quot;:&quot;Farver&quot;,&quot;given&quot;:&quot;Carol&quot;,&quot;parse-names&quot;:false,&quot;dropping-particle&quot;:&quot;&quot;,&quot;non-dropping-particle&quot;:&quot;&quot;},{&quot;family&quot;:&quot;Czerwinski&quot;,&quot;given&quot;:&quot;Christine&quot;,&quot;parse-names&quot;:false,&quot;dropping-particle&quot;:&quot;&quot;,&quot;non-dropping-particle&quot;:&quot;&quot;},{&quot;family&quot;:&quot;Huelsenbeck-Dill&quot;,&quot;given&quot;:&quot;Lori&quot;,&quot;parse-names&quot;:false,&quot;dropping-particle&quot;:&quot;&quot;,&quot;non-dropping-particle&quot;:&quot;&quot;},{&quot;family&quot;:&quot;Iacocca&quot;,&quot;given&quot;:&quot;Mary&quot;,&quot;parse-names&quot;:false,&quot;dropping-particle&quot;:&quot;&quot;,&quot;non-dropping-particle&quot;:&quot;&quot;},{&quot;family&quot;:&quot;Petrelli&quot;,&quot;given&quot;:&quot;Nicholas&quot;,&quot;parse-names&quot;:false,&quot;dropping-particle&quot;:&quot;&quot;,&quot;non-dropping-particle&quot;:&quot;&quot;},{&quot;family&quot;:&quot;Rabeno&quot;,&quot;given&quot;:&quot;Brenda&quot;,&quot;parse-names&quot;:false,&quot;dropping-particle&quot;:&quot;&quot;,&quot;non-dropping-particle&quot;:&quot;&quot;},{&quot;family&quot;:&quot;Brown&quot;,&quot;given&quot;:&quot;Jennifer&quot;,&quot;parse-names&quot;:false,&quot;dropping-particle&quot;:&quot;&quot;,&quot;non-dropping-particle&quot;:&quot;&quot;},{&quot;family&quot;:&quot;Bauer&quot;,&quot;given&quot;:&quot;Thomas&quot;,&quot;parse-names&quot;:false,&quot;dropping-particle&quot;:&quot;&quot;,&quot;non-dropping-particle&quot;:&quot;&quot;},{&quot;family&quot;:&quot;Dolzhanskiy&quot;,&quot;given&quot;:&quot;Cureline Oleg&quot;,&quot;parse-names&quot;:false,&quot;dropping-particle&quot;:&quot;&quot;,&quot;non-dropping-particle&quot;:&quot;&quot;},{&quot;family&quot;:&quot;Potapova&quot;,&quot;given&quot;:&quot;Olga&quot;,&quot;parse-names&quot;:false,&quot;dropping-particle&quot;:&quot;&quot;,&quot;non-dropping-particle&quot;:&quot;&quot;},{&quot;family&quot;:&quot;Rotin&quot;,&quot;given&quot;:&quot;Daniil&quot;,&quot;parse-names&quot;:false,&quot;dropping-particle&quot;:&quot;&quot;,&quot;non-dropping-particle&quot;:&quot;&quot;},{&quot;family&quot;:&quot;Voronina&quot;,&quot;given&quot;:&quot;Olga&quot;,&quot;parse-names&quot;:false,&quot;dropping-particle&quot;:&quot;&quot;,&quot;non-dropping-particle&quot;:&quot;&quot;},{&quot;family&quot;:&quot;Nemirovich-Danchenko&quot;,&quot;given&quot;:&quot;Elena&quot;,&quot;parse-names&quot;:false,&quot;dropping-particle&quot;:&quot;&quot;,&quot;non-dropping-particle&quot;:&quot;&quot;},{&quot;family&quot;:&quot;Fedosenko&quot;,&quot;given&quot;:&quot;Konstantin&quot;,&quot;parse-names&quot;:false,&quot;dropping-particle&quot;:&quot;V.&quot;,&quot;non-dropping-particle&quot;:&quot;&quot;},{&quot;family&quot;:&quot;Gal&quot;,&quot;given&quot;:&quot;Anthony&quot;,&quot;parse-names&quot;:false,&quot;dropping-particle&quot;:&quot;&quot;,&quot;non-dropping-particle&quot;:&quot;&quot;},{&quot;family&quot;:&quot;Behera&quot;,&quot;given&quot;:&quot;Madhusmita&quot;,&quot;parse-names&quot;:false,&quot;dropping-particle&quot;:&quot;&quot;,&quot;non-dropping-particle&quot;:&quot;&quot;},{&quot;family&quot;:&quot;Ramalingam&quot;,&quot;given&quot;:&quot;Suresh S.&quot;,&quot;parse-names&quot;:false,&quot;dropping-particle&quot;:&quot;&quot;,&quot;non-dropping-particle&quot;:&quot;&quot;},{&quot;family&quot;:&quot;Sica&quot;,&quot;given&quot;:&quot;Gabriel&quot;,&quot;parse-names&quot;:false,&quot;dropping-particle&quot;:&quot;&quot;,&quot;non-dropping-particle&quot;:&quot;&quot;},{&quot;family&quot;:&quot;Flieder&quot;,&quot;given&quot;:&quot;Douglas&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 Ellen&quot;,&quot;parse-names&quot;:false,&quot;dropping-particle&quot;:&quot;&quot;,&quot;non-dropping-particle&quot;:&quot;&quot;},{&quot;family&quot;:&quot;Kohl&quot;,&quot;given&quot;:&quot;Bernard&quot;,&quot;parse-names&quot;:false,&quot;dropping-particle&quot;:&quot;&quot;,&quot;non-dropping-particle&quot;:&quot;&quot;},{&quot;family&quot;:&quot;Thinh&quot;,&quot;given&quot;:&quot;Dang Huy Quoc&quot;,&quot;parse-names&quot;:false,&quot;dropping-particle&quot;:&quot;&quot;,&quot;non-dropping-particle&quot;:&quot;&quot;},{&quot;family&quot;:&quot;Sandusky&quot;,&quot;given&quot;:&quot;George&quot;,&quot;parse-names&quot;:false,&quot;dropping-particle&quot;:&quot;&quot;,&quot;non-dropping-particle&quot;:&quot;&quot;},{&quot;family&quot;:&quot;Juhl&quot;,&quot;given&quot;:&quot;Hartmut&quot;,&quot;parse-names&quot;:false,&quot;dropping-particle&quot;:&quot;&quot;,&quot;non-dropping-particle&quot;:&quot;&quot;},{&quot;family&quot;:&quot;Duhig&quot;,&quot;given&quot;:&quot;Edwina&quot;,&quot;parse-names&quot;:false,&quot;dropping-particle&quot;:&quot;&quot;,&quot;non-dropping-particle&quot;:&quot;&quot;},{&quot;family&quot;:&quot;Illei&quot;,&quot;given&quot;:&quot;Peter&quot;,&quot;parse-names&quot;:false,&quot;dropping-particle&quot;:&quot;&quot;,&quot;non-dropping-particle&quot;:&quot;&quot;},{&quot;family&quot;:&quot;Gabrielson&quot;,&quot;given&quot;:&quot;Edward&quot;,&quot;parse-names&quot;:false,&quot;dropping-particle&quot;:&quot;&quot;,&quot;non-dropping-particle&quot;:&quot;&quot;},{&quot;family&quot;:&quot;Shin&quot;,&quot;given&quot;:&quot;James&quot;,&quot;parse-names&quot;:false,&quot;dropping-particle&quot;:&quot;&quot;,&quot;non-dropping-particle&quot;:&quot;&quot;},{&quot;family&quot;:&quot;Lee&quot;,&quot;given&quot;:&quot;Beverly&quot;,&quot;parse-names&quot;:false,&quot;dropping-particle&quot;:&quot;&quot;,&quot;non-dropping-particle&quot;:&quot;&quot;},{&quot;family&quot;:&quot;Rogers&quot;,&quot;given&quot;:&quot;Kristen&quot;,&quot;parse-names&quot;:false,&quot;dropping-particle&quot;:&quot;&quot;,&quot;non-dropping-particle&quot;:&quot;&quot;},{&quot;family&quot;:&quot;Trusty&quot;,&quot;given&quot;:&quot;Dante&quot;,&quot;parse-names&quot;:false,&quot;dropping-particle&quot;:&quot;&quot;,&quot;non-dropping-particle&quot;:&quot;&quot;},{&quot;family&quot;:&quot;Brock&quot;,&quot;given&quot;:&quot;Malcolm&quot;,&quot;parse-names&quot;:false,&quot;dropping-particle&quot;:&quot;V.&quot;,&quot;non-dropping-particle&quot;:&quot;&quot;},{&quot;family&quot;:&quot;Williamson&quot;,&quot;given&quot;:&quot;Christina&quot;,&quot;parse-names&quot;:false,&quot;dropping-particle&quot;:&quot;&quot;,&quot;non-dropping-particle&quot;:&quot;&quot;},{&quot;family&quot;:&quot;Burks&quot;,&quot;given&quot;:&quot;Eric&quot;,&quot;parse-names&quot;:false,&quot;dropping-particle&quot;:&quot;&quot;,&quot;non-dropping-particle&quot;:&quot;&quot;},{&quot;family&quot;:&quot;Rieger-Christ&quot;,&quot;given&quot;:&quot;Kimberly&quot;,&quot;parse-names&quot;:false,&quot;dropping-particle&quot;:&quot;&quot;,&quot;non-dropping-particle&quot;:&quot;&quot;},{&quot;family&quot;:&quot;Holway&quot;,&quot;given&quot;:&quot;Antonia&quot;,&quot;parse-names&quot;:false,&quot;dropping-particle&quot;:&quot;&quot;,&quot;non-dropping-particle&quot;:&quot;&quot;},{&quot;family&quot;:&quot;Sullivan&quot;,&quot;given&quot;:&quot;Travis&quot;,&quot;parse-names&quot;:false,&quot;dropping-particle&quot;:&quot;&quot;,&quot;non-dropping-particle&quot;:&quot;&quot;},{&quot;family&quot;:&quot;Asiedu&quot;,&quot;given&quot;:&quot;Michael K.&quot;,&quot;parse-names&quot;:false,&quot;dropping-particle&quot;:&quot;&quot;,&quot;non-dropping-particle&quot;:&quot;&quot;},{&quot;family&quot;:&quot;Kosari&quot;,&quot;given&quot;:&quot;Farhad&quot;,&quot;parse-names&quot;:false,&quot;dropping-particle&quot;:&quot;&quot;,&quot;non-dropping-particle&quot;:&quot;&quot;},{&quot;family&quot;:&quot;Rekhtman&quot;,&quot;given&quot;:&quot;Natasha&quot;,&quot;parse-names&quot;:false,&quot;dropping-particle&quot;:&quot;&quot;,&quot;non-dropping-particle&quot;:&quot;&quot;},{&quot;family&quot;:&quot;Zakowski&quot;,&quot;given&quot;:&quot;Maureen&quot;,&quot;parse-names&quot;:false,&quot;dropping-particle&quot;:&quot;&quot;,&quot;non-dropping-particle&quot;:&quot;&quot;},{&quot;family&quot;:&quot;Rusch&quot;,&quot;given&quot;:&quot;Valerie W.&quot;,&quot;parse-names&quot;:false,&quot;dropping-particle&quot;:&quot;&quot;,&quot;non-dropping-particle&quot;:&quot;&quot;},{&quot;family&quot;:&quot;Zippile&quot;,&quot;given&quot;:&quot;Paul&quot;,&quot;parse-names&quot;:false,&quot;dropping-particle&quot;:&quot;&quot;,&quot;non-dropping-particle&quot;:&quot;&quot;},{&quot;family&quot;:&quot;Suh&quot;,&quot;given&quot;:&quot;James&quot;,&quot;parse-names&quot;:false,&quot;dropping-particle&quot;:&quot;&quot;,&quot;non-dropping-particle&quot;:&quot;&quot;},{&quot;family&quot;:&quot;Pass&quot;,&quot;given&quot;:&quot;Harvey&quot;,&quot;parse-names&quot;:false,&quot;dropping-particle&quot;:&quot;&quot;,&quot;non-dropping-particle&quot;:&quot;&quot;},{&quot;family&quot;:&quot;Goparaju&quot;,&quot;given&quot;:&quot;Chandra&quot;,&quot;parse-names&quot;:false,&quot;dropping-particle&quot;:&quot;&quot;,&quot;non-dropping-particle&quot;:&quot;&quot;},{&quot;family&quot;:&quot;Owusu-Sarpong&quot;,&quot;given&quot;:&quot;Yvonne&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Parfitt&quot;,&quot;given&quot;:&quot;Jeremy&quot;,&quot;parse-names&quot;:false,&quot;dropping-particle&quot;:&quot;&quot;,&quot;non-dropping-particle&quot;:&quot;&quot;},{&quot;family&quot;:&quot;Sekhon&quot;,&quot;given&quot;:&quot;Harmanjatinder&quot;,&quot;parse-names&quot;:false,&quot;dropping-particle&quot;:&quot;&quot;,&quot;non-dropping-particle&quot;:&quot;&quot;},{&quot;family&quot;:&quot;Albert&quot;,&quot;given&quot;:&quot;Monique&quot;,&quot;parse-names&quot;:false,&quot;dropping-particle&quot;:&quot;&quot;,&quot;non-dropping-particle&quot;:&quot;&quot;},{&quot;family&quot;:&quot;Eckman&quot;,&quot;given&quot;:&quot;John&quot;,&quot;parse-names&quot;:false,&quot;dropping-particle&quot;:&quot;&quot;,&quot;non-dropping-particle&quot;:&quot;&quot;},{&quot;family&quot;:&quot;Myers&quot;,&quot;given&quot;:&quot;Jerome B.&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orgia&quot;,&quot;given&quot;:&quot;Jeffrey A.&quot;,&quot;parse-names&quot;:false,&quot;dropping-particle&quot;:&quot;&quot;,&quot;non-dropping-particle&quot;:&quot;&quot;},{&quot;family&quot;:&quot;Bonomi&quot;,&quot;given&quot;:&quot;Philip&quot;,&quot;parse-names&quot;:false,&quot;dropping-particle&quot;:&quot;&quot;,&quot;non-dropping-particle&quot;:&quot;&quot;},{&quot;family&quot;:&quot;Pool&quot;,&quot;given&quot;:&quot;Mark&quot;,&quot;parse-names&quot;:false,&quot;dropping-particle&quot;:&quot;&quot;,&quot;non-dropping-particle&quot;:&quot;&quot;},{&quot;family&quot;:&quot;Liptay&quot;,&quot;given&quot;:&quot;Michael J.&quot;,&quot;parse-names&quot;:false,&quot;dropping-particle&quot;:&quot;&quot;,&quot;non-dropping-particle&quot;:&quot;&quot;},{&quot;family&quot;:&quot;Moiseenko&quot;,&quot;given&quot;:&quot;Fedor&quot;,&quot;parse-names&quot;:false,&quot;dropping-particle&quot;:&quot;&quot;,&quot;non-dropping-particle&quot;:&quot;&quot;},{&quot;family&quot;:&quot;Zaytseva&quot;,&quot;given&quot;:&quot;Irina&quot;,&quot;parse-names&quot;:false,&quot;dropping-particle&quot;:&quot;&quot;,&quot;non-dropping-particle&quot;:&quot;&quot;},{&quot;family&quot;:&quot;Dienemann&quot;,&quot;given&quot;:&quot;Hendrik&quot;,&quot;parse-names&quot;:false,&quot;dropping-particle&quot;:&quot;&quot;,&quot;non-dropping-particle&quot;:&quot;&quot;},{&quot;family&quot;:&quot;Meister&quot;,&quot;given&quot;:&quot;Michael&quot;,&quot;parse-names&quot;:false,&quot;dropping-particle&quot;:&quot;&quot;,&quot;non-dropping-particle&quot;:&quot;&quot;},{&quot;family&quot;:&quot;Schnabel&quot;,&quot;given&quot;:&quot;Philipp A.&quot;,&quot;parse-names&quot;:false,&quot;dropping-particle&quot;:&quot;&quot;,&quot;non-dropping-particle&quot;:&quot;&quot;},{&quot;family&quot;:&quot;Muley&quot;,&quot;given&quot;:&quot;Thomas R.&quot;,&quot;parse-names&quot;:false,&quot;dropping-particle&quot;:&quot;&quot;,&quot;non-dropping-particle&quot;:&quot;&quot;},{&quot;family&quot;:&quot;Peifer&quot;,&quot;given&quot;:&quot;Martin&quot;,&quot;parse-names&quot;:false,&quot;dropping-particle&quot;:&quot;&quot;,&quot;non-dropping-particle&quot;:&quot;&quot;},{&quot;family&quot;:&quot;Gomez-Fernandez&quot;,&quot;given&quot;:&quot;Carmen&quot;,&quot;parse-names&quot;:false,&quot;dropping-particle&quot;:&quot;&quot;,&quot;non-dropping-particle&quot;:&quot;&quot;},{&quot;family&quot;:&quot;Herbert&quot;,&quot;given&quot;:&quot;Lynn&quot;,&quot;parse-names&quot;:false,&quot;dropping-particle&quot;:&quot;&quot;,&quot;non-dropping-particle&quot;:&quot;&quot;},{&quot;family&quot;:&quot;Egea&quot;,&quot;given&quot;:&quot;Sophie&quot;,&quot;parse-names&quot;:false,&quot;dropping-particle&quot;:&quot;&quot;,&quot;non-dropping-particle&quot;:&quot;&quot;},{&quot;family&quot;:&quot;Huang&quot;,&quot;given&quot;:&quot;Mei&quot;,&quot;parse-names&quot;:false,&quot;dropping-particle&quot;:&quot;&quot;,&quot;non-dropping-particle&quot;:&quot;&quot;},{&quot;family&quot;:&quot;Thorne&quot;,&quot;given&quot;:&quot;Leigh B.&quot;,&quot;parse-names&quot;:false,&quot;dropping-particle&quot;:&quot;&quot;,&quot;non-dropping-particle&quot;:&quot;&quot;},{&quot;family&quot;:&quot;Boice&quot;,&quot;given&quot;:&quot;Lori&quot;,&quot;parse-names&quot;:false,&quot;dropping-particle&quot;:&quot;&quot;,&quot;non-dropping-particle&quot;:&quot;&quot;},{&quot;family&quot;:&quot;Salazar&quot;,&quot;given&quot;:&quot;Ashley Hill&quot;,&quot;parse-names&quot;:false,&quot;dropping-particle&quot;:&quot;&quot;,&quot;non-dropping-particle&quot;:&quot;&quot;},{&quot;family&quot;:&quot;Funkhouser&quot;,&quot;given&quot;:&quot;William K.&quot;,&quot;parse-names&quot;:false,&quot;dropping-particle&quot;:&quot;&quot;,&quot;non-dropping-particle&quot;:&quot;&quot;},{&quot;family&quot;:&quot;Rathmell&quot;,&quot;given&quot;:&quot;W. Kimryn&quot;,&quot;parse-names&quot;:false,&quot;dropping-particle&quot;:&quot;&quot;,&quot;non-dropping-particle&quot;:&quot;&quot;},{&quot;family&quot;:&quot;Dhir&quot;,&quot;given&quot;:&quot;Rajiv&quot;,&quot;parse-names&quot;:false,&quot;dropping-particle&quot;:&quot;&quot;,&quot;non-dropping-particle&quot;:&quot;&quot;},{&quot;family&quot;:&quot;Yousem&quot;,&quot;given&quot;:&quot;Samuel A.&quot;,&quot;parse-names&quot;:false,&quot;dropping-particle&quot;:&quot;&quot;,&quot;non-dropping-particle&quot;:&quot;&quot;},{&quot;family&quot;:&quot;Dacic&quot;,&quot;given&quot;:&quot;Sanja&quot;,&quot;parse-names&quot;:false,&quot;dropping-particle&quot;:&quot;&quot;,&quot;non-dropping-particle&quot;:&quot;&quot;},{&quot;family&quot;:&quot;Schneider&quot;,&quot;given&quot;:&quot;Frank&quot;,&quot;parse-names&quot;:false,&quot;dropping-particle&quot;:&quot;&quot;,&quot;non-dropping-particle&quot;:&quot;&quot;},{&quot;family&quot;:&quot;Siegfried&quot;,&quot;given&quot;:&quot;Jill M.&quot;,&quot;parse-names&quot;:false,&quot;dropping-particle&quot;:&quot;&quot;,&quot;non-dropping-particle&quot;:&quot;&quot;},{&quot;family&quot;:&quot;Hajek&quot;,&quot;given&quot;:&quot;Richard&quot;,&quot;parse-names&quot;:false,&quot;dropping-particle&quot;:&quot;&quot;,&quot;non-dropping-particle&quot;:&quot;&quot;},{&quot;family&quot;:&quot;Watson&quot;,&quot;given&quot;:&quot;Mark A.&quot;,&quot;parse-names&quot;:false,&quot;dropping-particle&quot;:&quot;&quot;,&quot;non-dropping-particle&quot;:&quot;&quot;},{&quot;family&quot;:&quot;McDonald&quot;,&quot;given&quot;:&quot;Sandra&quot;,&quot;parse-names&quot;:false,&quot;dropping-particle&quot;:&quot;&quot;,&quot;non-dropping-particle&quot;:&quot;&quot;},{&quot;family&quot;:&quot;Meyers&quot;,&quot;given&quot;:&quot;Bryan&quot;,&quot;parse-names&quot;:false,&quot;dropping-particle&quot;:&quot;&quot;,&quot;non-dropping-particle&quot;:&quot;&quot;},{&quot;family&quot;:&quot;Clarke&quot;,&quot;given&quot;:&quot;Belinda&quot;,&quot;parse-names&quot;:false,&quot;dropping-particle&quot;:&quot;&quot;,&quot;non-dropping-particle&quot;:&quot;&quot;},{&quot;family&quot;:&quot;Yang&quot;,&quot;given&quot;:&quot;Ian A.&quot;,&quot;parse-names&quot;:false,&quot;dropping-particle&quot;:&quot;&quot;,&quot;non-dropping-particle&quot;:&quot;&quot;},{&quot;family&quot;:&quot;Fong&quot;,&quot;given&quot;:&quot;Kwun M.&quot;,&quot;parse-names&quot;:false,&quot;dropping-particle&quot;:&quot;&quot;,&quot;non-dropping-particle&quot;:&quot;&quot;},{&quot;family&quot;:&quot;Hunter&quot;,&quot;given&quot;:&quot;Lindy&quot;,&quot;parse-names&quot;:false,&quot;dropping-particle&quot;:&quot;&quot;,&quot;non-dropping-particle&quot;:&quot;&quot;},{&quot;family&quot;:&quot;Windsor&quot;,&quot;given&quot;:&quot;Morgan&quot;,&quot;parse-names&quot;:false,&quot;dropping-particle&quot;:&quot;&quot;,&quot;non-dropping-particle&quot;:&quot;&quot;},{&quot;family&quot;:&quot;Bowman&quot;,&quot;given&quot;:&quot;Rayleen&quot;,&quot;parse-names&quot;:false,&quot;dropping-particle&quot;:&quot;V.&quot;,&quot;non-dropping-particle&quot;:&quot;&quot;},{&quot;family&quot;:&quot;Peters&quot;,&quot;given&quot;:&quot;Solange&quot;,&quot;parse-names&quot;:false,&quot;dropping-particle&quot;:&quot;&quot;,&quot;non-dropping-particle&quot;:&quot;&quot;},{&quot;family&quot;:&quot;Letovanec&quot;,&quot;given&quot;:&quot;Igor&quot;,&quot;parse-names&quot;:false,&quot;dropping-particle&quot;:&quot;&quot;,&quot;non-dropping-particle&quot;:&quot;&quot;},{&quot;family&quot;:&quot;Khan&quot;,&quot;given&quot;:&quot;Khurram Z.&quot;,&quot;parse-names&quot;:false,&quot;dropping-particle&quot;:&quot;&quot;,&quot;non-dropping-particle&quot;:&quot;&quot;},{&quot;family&quot;:&quot;Jensen&quot;,&quot;given&quot;:&quot;Mark A.&quot;,&quot;parse-names&quot;:false,&quot;dropping-particle&quot;:&quot;&quot;,&quot;non-dropping-particle&quot;:&quot;&quot;},{&quot;family&quot;:&quot;Snyder&quot;,&quot;given&quot;:&quot;Eric E.&quot;,&quot;parse-names&quot;:false,&quot;dropping-particle&quot;:&quot;&quot;,&quot;non-dropping-particle&quot;:&quot;&quot;},{&quot;family&quot;:&quot;Srinivasan&quot;,&quot;given&quot;:&quot;Deepak&quot;,&quot;parse-names&quot;:false,&quot;dropping-particle&quot;:&quot;&quot;,&quot;non-dropping-particle&quot;:&quot;&quot;},{&quot;family&quot;:&quot;Kahn&quot;,&quot;given&quot;:&quot;Ari B.&quot;,&quot;parse-names&quot;:false,&quot;dropping-particle&quot;:&quot;&quot;,&quot;non-dropping-particle&quot;:&quot;&quot;},{&quot;family&quot;:&quot;Baboud&quot;,&quot;given&quot;:&quot;Julien&quot;,&quot;parse-names&quot;:false,&quot;dropping-particle&quot;:&quot;&quot;,&quot;non-dropping-particle&quot;:&quot;&quot;},{&quot;family&quot;:&quot;Pot&quot;,&quot;given&quot;:&quot;David A.&quot;,&quot;parse-names&quot;:false,&quot;dropping-particle&quot;:&quot;&quot;,&quot;non-dropping-particle&quot;:&quot;&quot;},{&quot;family&quot;:&quot;Shaw&quot;,&quot;given&quot;:&quot;Kenna R.Mills&quot;,&quot;parse-names&quot;:false,&quot;dropping-particle&quot;:&quot;&quot;,&quot;non-dropping-particle&quot;:&quot;&quot;},{&quot;family&quot;:&quot;Sheth&quot;,&quot;given&quot;:&quot;Margi&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Yang&quot;,&quot;given&quot;:&quot;Liming&quot;,&quot;parse-names&quot;:false,&quot;dropping-particle&quot;:&quot;&quot;,&quot;non-dropping-particle&quot;:&quot;&quot;},{&quot;family&quot;:&quot;Wang&quot;,&quot;given&quot;:&quot;Zhining&quot;,&quot;parse-names&quot;:false,&quot;dropping-particle&quot;:&quot;&quot;,&quot;non-dropping-particle&quot;:&quot;&quot;},{&quot;family&quot;:&quot;Tarnuzzer&quot;,&quot;given&quot;:&quot;Roy&quot;,&quot;parse-names&quot;:false,&quot;dropping-particle&quot;:&quot;&quot;,&quot;non-dropping-particle&quot;:&quot;&quot;},{&quot;family&quot;:&quot;Zenklusen&quot;,&quot;given&quot;:&quot;Jean Claude&quot;,&quot;parse-names&quot;:false,&quot;dropping-particle&quot;:&quot;&quot;,&quot;non-dropping-particle&quot;:&quot;&quot;},{&quot;family&quot;:&quot;Ozenberger&quot;,&quot;given&quot;:&quot;Bradley A.&quot;,&quot;parse-names&quot;:false,&quot;dropping-particle&quot;:&quot;&quot;,&quot;non-dropping-particle&quot;:&quot;&quot;},{&quot;family&quot;:&quot;Sofia&quot;,&quot;given&quot;:&quot;Heidi J.&quot;,&quot;parse-names&quot;:false,&quot;dropping-particle&quot;:&quot;&quot;,&quot;non-dropping-particle&quot;:&quot;&quot;},{&quot;family&quot;:&quot;Cheney&quot;,&quot;given&quot;:&quot;Richard&quot;,&quot;parse-names&quot;:false,&quot;dropping-particle&quot;:&quot;&quot;,&quot;non-dropping-particle&quot;:&quot;&quot;}],&quot;container-title&quot;:&quot;Nature 2014 511:7511&quot;,&quot;accessed&quot;:{&quot;date-parts&quot;:[[2026,9,12]]},&quot;DOI&quot;:&quot;10.1038/nature13385&quot;,&quot;ISSN&quot;:&quot;1476-4687&quot;,&quot;PMID&quot;:&quot;25079552&quot;,&quot;URL&quot;:&quot;https://www.nature.com/articles/nature13385&quot;,&quot;issued&quot;:{&quot;date-parts&quot;:[[2014,7,9]]},&quot;page&quot;:&quot;543-550&quot;,&quot;abstract&quot;:&quo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 An integrated transcriptome, genome, methylome and proteome analysis of over 200 lung adenocarcinomas reveals high rates of somatic mutations, 18 statistically significantly mutated genes including RIT1 and MGA, splicing changes, and alterations in MAPK and PI(3)K pathway activity. This report from The Cancer Genome Atlas Research Network presents molecular profiling of 230 resected untreated lung adenocarcinomas. Integrated analyses of transcriptome, genome, methylome and proteome collectively identify high rates of somatic mutation, significantly mutated genes including RIT1 and MGA, splicing alterations driven by somatic genomic changes, and point to as yet unidentified lesions that alter MAPK and PI(3)K pathway activity. These data establish a foundation for classification and further investigations of the leading cause of cancer death worldwide.&quot;,&quot;publisher&quot;:&quot;Nature Publishing Group&quot;,&quot;issue&quot;:&quot;7511&quot;,&quot;volume&quot;:&quot;511&quot;,&quot;container-title-short&quot;:&quot;&quot;},&quot;isTemporary&quot;:false,&quot;suppress-author&quot;:false,&quot;composite&quot;:false,&quot;author-only&quot;:false}]},{&quot;citationID&quot;:&quot;MENDELEY_CITATION_8e94ac37-a304-4692-8237-5af4e24e02cc&quot;,&quot;properties&quot;:{&quot;noteIndex&quot;:0},&quot;isEdited&quot;:false,&quot;manualOverride&quot;:{&quot;isManuallyOverridden&quot;:false,&quot;citeprocText&quot;:&quot;[4]&quot;,&quot;manualOverrideText&quot;:&quot;&quot;},&quot;citationTag&quot;:&quot;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&quot;,&quot;citationItems&quot;:[{&quot;id&quot;:&quot;c95fbe88-6406-32d0-91bf-fe60a7a27c14&quot;,&quot;itemData&quot;:{&quot;type&quot;:&quot;article-journal&quot;,&quot;id&quot;:&quot;c95fbe88-6406-32d0-91bf-fe60a7a27c14&quot;,&quot;title&quot;:&quot;Comprehensive genomic characterization of squamous cell lung cancers&quot;,&quot;author&quot;:[{&quot;family&quot;:&quot;Hammerman&quot;,&quot;given&quot;:&quot;Peter S.&quot;,&quot;parse-names&quot;:false,&quot;dropping-particle&quot;:&quot;&quot;,&quot;non-dropping-particle&quot;:&quot;&quot;},{&quot;family&quot;:&quot;Voet&quot;,&quot;given&quot;:&quot;Doug&quot;,&quot;parse-names&quot;:false,&quot;dropping-particle&quot;:&quot;&quot;,&quot;non-dropping-particle&quot;:&quot;&quot;},{&quot;family&quot;:&quot;Lawrence&quot;,&quot;given&quot;:&quot;Michael S.&quot;,&quot;parse-names&quot;:false,&quot;dropping-particle&quot;:&quot;&quot;,&quot;non-dropping-particle&quot;:&quot;&quot;},{&quot;family&quot;:&quot;Voet&quot;,&quot;given&quot;:&quot;Douglas&quot;,&quot;parse-names&quot;:false,&quot;dropping-particle&quot;:&quot;&quot;,&quot;non-dropping-particle&quot;:&quot;&quot;},{&quot;family&quot;:&quot;Jing&quot;,&quot;given&quot;:&quot;Rui&quot;,&quot;parse-names&quot;:false,&quot;dropping-particle&quot;:&quot;&quot;,&quot;non-dropping-particle&quot;:&quot;&quot;},{&quot;family&quot;:&quot;Cibulskis&quot;,&quot;given&quot;:&quot;Kristian&quot;,&quot;parse-names&quot;:false,&quot;dropping-particle&quot;:&quot;&quot;,&quot;non-dropping-particle&quot;:&quot;&quot;},{&quot;family&quot;:&quot;Sivachenko&quot;,&quot;given&quot;:&quot;Andrey&quot;,&quot;parse-names&quot;:false,&quot;dropping-particle&quot;:&quot;&quot;,&quot;non-dropping-particle&quot;:&quot;&quot;},{&quot;family&quot;:&quot;Stojanov&quot;,&quot;given&quot;:&quot;Petar&quot;,&quot;parse-names&quot;:false,&quot;dropping-particle&quot;:&quot;&quot;,&quot;non-dropping-particle&quot;:&quot;&quot;},{&quot;family&quot;:&quot;McKenna&quot;,&quot;given&quot;:&quot;Aaron&quot;,&quot;parse-names&quot;:false,&quot;dropping-particle&quot;:&quot;&quot;,&quot;non-dropping-particle&quot;:&quot;&quot;},{&quot;family&quot;:&quot;Lander&quot;,&quot;given&quot;:&quot;Eric S.&quot;,&quot;parse-names&quot;:false,&quot;dropping-particle&quot;:&quot;&quot;,&quot;non-dropping-particle&quot;:&quot;&quot;},{&quot;family&quot;:&quot;Gabriel&quot;,&quot;given&quot;:&quot;Stacey&quot;,&quot;parse-names&quot;:false,&quot;dropping-particle&quot;:&quot;&quot;,&quot;non-dropping-particle&quot;:&quot;&quot;},{&quot;family&quot;:&quot;Getz&quot;,&quot;given&quot;:&quot;Gad&quot;,&quot;parse-names&quot;:false,&quot;dropping-particle&quot;:&quot;&quot;,&quot;non-dropping-particle&quot;:&quot;&quot;},{&quot;family&quot;:&quot;Imielinski&quot;,&quot;given&quot;:&quot;Marcin&quot;,&quot;parse-names&quot;:false,&quot;dropping-particle&quot;:&quot;&quot;,&quot;non-dropping-particle&quot;:&quot;&quot;},{&quot;family&quot;:&quot;Helman&quot;,&quot;given&quot;:&quot;Elena&quot;,&quot;parse-names&quot;:false,&quot;dropping-particle&quot;:&quot;&quot;,&quot;non-dropping-particle&quot;:&quot;&quot;},{&quot;family&quot;:&quot;Hernandez&quot;,&quot;given&quot;:&quot;Bryan&quot;,&quot;parse-names&quot;:false,&quot;dropping-particle&quot;:&quot;&quot;,&quot;non-dropping-particle&quot;:&quot;&quot;},{&quot;family&quot;:&quot;Pho&quot;,&quot;given&quot;:&quot;Nam H.&quot;,&quot;parse-names&quot;:false,&quot;dropping-particle&quot;:&quot;&quot;,&quot;non-dropping-particle&quot;:&quot;&quot;},{&quot;family&quot;:&quot;Meyerson&quot;,&quot;given&quot;:&quot;Matthew&quot;,&quot;parse-names&quot;:false,&quot;dropping-particle&quot;:&quot;&quot;,&quot;non-dropping-particle&quot;:&quot;&quot;},{&quot;family&quot;:&quot;Chu&quot;,&quot;given&quot;:&quot;Andy&quot;,&quot;parse-names&quot;:false,&quot;dropping-particle&quot;:&quot;&quot;,&quot;non-dropping-particle&quot;:&quot;&quot;},{&quot;family&quot;:&quot;Hye-Chun&quot;,&quot;given&quot;:&quot;Jung E.&quot;,&quot;parse-names&quot;:false,&quot;dropping-particle&quot;:&quot;&quot;,&quot;non-dropping-particle&quot;:&quot;&quot;},{&quot;family&quot;:&quot;Mungall&quot;,&quot;given&quot;:&quot;Andy&quot;,&quot;parse-names&quot;:false,&quot;dropping-particle&quot;:&quot;&quot;,&quot;non-dropping-particle&quot;:&quot;&quot;},{&quot;family&quot;:&quot;Pleasance&quot;,&quot;given&quot;:&quot;Erin&quot;,&quot;parse-names&quot;:false,&quot;dropping-particle&quot;:&quot;&quot;,&quot;non-dropping-particle&quot;:&quot;&quot;},{&quot;family&quot;:&quot;Robertson&quot;,&quot;given&quot;:&quot;A. Gordon&quot;,&quot;parse-names&quot;:false,&quot;dropping-particle&quot;:&quot;&quot;,&quot;non-dropping-particle&quot;:&quot;&quot;},{&quot;family&quot;:&quot;Sipahimalani&quot;,&quot;given&quot;:&quot;Payal&quot;,&quot;parse-names&quot;:false,&quot;dropping-particle&quot;:&quot;&quot;,&quot;non-dropping-particle&quot;:&quot;&quot;},{&quot;family&quot;:&quot;Stoll&quot;,&quot;given&quot;:&quot;Dominik&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ah&quot;,&quot;given&quot;:&quot;Eric&quot;,&quot;parse-names&quot;:false,&quot;dropping-particle&quot;:&quot;&quot;,&quot;non-dropping-particle&quot;:&quot;&quot;},{&quot;family&quot;:&quot;Coope&quot;,&quot;given&quot;:&quot;Robin J.N.&quot;,&quot;parse-names&quot;:false,&quot;dropping-particle&quot;:&quot;&quot;,&quot;non-dropping-particle&quot;:&quot;&quot;},{&quot;family&quot;:&quot;Corbett&quot;,&quot;given&quot;:&quot;Richard&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e&quot;,&quot;given&quot;:&quot;An&quot;,&quot;parse-names&quot;:false,&quot;dropping-particle&quot;:&quot;&quot;,&quot;non-dropping-particle&quot;:&quot;&quot;},{&quot;family&quot;:&quot;Hirst&quot;,&quot;given&quot;:&quot;Carrie&quot;,&quot;parse-names&quot;:false,&quot;dropping-particle&quot;:&quot;&quot;,&quot;non-dropping-particle&quot;:&quot;&quot;},{&quot;family&quot;:&quot;Hirst&quot;,&quot;given&quot;:&quot;Martin&quot;,&quot;parse-names&quot;:false,&quot;dropping-particle&quot;:&quot;&quot;,&quot;non-dropping-particle&quot;:&quot;&quot;},{&quot;family&quot;:&quot;Holt&quot;,&quot;given&quot;:&quot;Robert A.&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Karen&quot;,&quot;parse-names&quot;:false,&quot;dropping-particle&quot;:&quot;&quot;,&quot;non-dropping-particle&quot;:&quot;&quot;},{&quot;family&quot;:&quot;Nip&quot;,&quot;given&quot;:&quot;Ka Ming&quot;,&quot;parse-names&quot;:false,&quot;dropping-particle&quot;:&quot;&quot;,&quot;non-dropping-particle&quot;:&quot;&quot;},{&quot;family&quot;:&quot;Olshen&quot;,&quot;given&quot;:&quot;Adam&quot;,&quot;parse-names&quot;:false,&quot;dropping-particle&quot;:&quot;&quot;,&quot;non-dropping-particle&quot;:&quot;&quot;},{&quot;family&quot;:&quot;Schein&quot;,&quot;given&quot;:&quot;Jacqueline E.&quot;,&quot;parse-names&quot;:false,&quot;dropping-particle&quot;:&quot;&quot;,&quot;non-dropping-particle&quot;:&quot;&quot;},{&quot;family&quot;:&quot;Slobodan&quot;,&quot;given&quot;:&quot;Jared R.&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quot;,&quot;parse-names&quot;:false,&quot;dropping-particle&quot;:&quot;&quot;,&quot;non-dropping-particle&quot;:&quot;&quot;},{&quot;family&quot;:&quot;Zeng&quot;,&quot;given&quot;:&quot;Thomas&quot;,&quot;parse-names&quot;:false,&quot;dropping-particle&quot;:&quot;&quot;,&quot;non-dropping-particle&quot;:&quot;&quot;},{&quot;family&quot;:&quot;Zhao&quot;,&quot;given&quot;:&quot;Yongjun&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Saksena&quot;,&quot;given&quot;:&quot;Gordon&quot;,&quot;parse-names&quot;:false,&quot;dropping-particle&quot;:&quot;&quot;,&quot;non-dropping-particle&quot;:&quot;&quot;},{&quot;family&quot;:&quot;Cherniack&quot;,&quot;given&quot;:&quot;Andrew D.&quot;,&quot;parse-names&quot;:false,&quot;dropping-particle&quot;:&quot;&quot;,&quot;non-dropping-particle&quot;:&quot;&quot;},{&quot;family&quot;:&quot;Schumacher&quot;,&quot;given&quot;:&quot;Stephen E.&quot;,&quot;parse-names&quot;:false,&quot;dropping-particle&quot;:&quot;&quot;,&quot;non-dropping-particle&quot;:&quot;&quot;},{&quot;family&quot;:&quot;Tabak&quot;,&quot;given&quot;:&quot;Barbara&quot;,&quot;parse-names&quot;:false,&quot;dropping-particle&quot;:&quot;&quot;,&quot;non-dropping-particle&quot;:&quot;&quot;},{&quot;family&quot;:&quot;Carter&quot;,&quot;given&quot;:&quot;Scott L.&quot;,&quot;parse-names&quot;:false,&quot;dropping-particle&quot;:&quot;&quot;,&quot;non-dropping-particle&quot;:&quot;&quot;},{&quot;family&quot;:&quot;Nguyen&quot;,&quot;given&quot;:&quot;Huy&quot;,&quot;parse-names&quot;:false,&quot;dropping-particle&quot;:&quot;&quot;,&quot;non-dropping-particle&quot;:&quot;&quot;},{&quot;family&quot;:&quot;Onofrio&quot;,&quot;given&quot;:&quot;Robert C.&quot;,&quot;parse-names&quot;:false,&quot;dropping-particle&quot;:&quot;&quot;,&quot;non-dropping-particle&quot;:&quot;&quot;},{&quot;family&quot;:&quot;Crenshaw&quot;,&quot;given&quot;:&quot;Andrew&quot;,&quot;parse-names&quot;:false,&quot;dropping-particle&quot;:&quot;&quot;,&quot;non-dropping-particle&quot;:&quot;&quot;},{&quot;family&quot;:&quot;Ardlie&quot;,&quot;given&quot;:&quot;Kristin&quot;,&quot;parse-names&quot;:false,&quot;dropping-particle&quot;:&quot;&quot;,&quot;non-dropping-particle&quot;:&quot;&quot;},{&quot;family&quot;:&quot;Beroukhim&quot;,&quot;given&quot;:&quot;Rameen&quot;,&quot;parse-names&quot;:false,&quot;dropping-particle&quot;:&quot;&quot;,&quot;non-dropping-particle&quot;:&quot;&quot;},{&quot;family&quot;:&quot;Winckler&quot;,&quot;given&quot;:&quot;Wendy&quot;,&quot;parse-names&quot;:false,&quot;dropping-particle&quot;:&quot;&quot;,&quot;non-dropping-particle&quot;:&quot;&quot;},{&quot;family&quot;:&quot;Protopopov&quot;,&quot;given&quot;:&quot;Alexei&quot;,&quot;parse-names&quot;:false,&quot;dropping-particle&quot;:&quot;&quot;,&quot;non-dropping-particle&quot;:&quot;&quot;},{&quot;family&quot;:&quot;Zhang&quot;,&quot;given&quot;:&quot;Jianhua&quot;,&quot;parse-names&quot;:false,&quot;dropping-particle&quot;:&quot;&quot;,&quot;non-dropping-particle&quot;:&quot;&quot;},{&quot;family&quot;:&quot;Hadjipanayis&quot;,&quot;given&quot;:&quot;Angela&quot;,&quot;parse-names&quot;:false,&quot;dropping-particle&quot;:&quot;&quot;,&quot;non-dropping-particle&quot;:&quot;&quot;},{&quot;family&quot;:&quot;Lee&quot;,&quot;given&quot;:&quot;Semin&quot;,&quot;parse-names&quot;:false,&quot;dropping-particle&quot;:&quot;&quot;,&quot;non-dropping-particle&quot;:&quot;&quot;},{&quot;family&quot;:&quot;Xi&quot;,&quot;given&quot;:&quot;Ruibin&quot;,&quot;parse-names&quot;:false,&quot;dropping-particle&quot;:&quot;&quot;,&quot;non-dropping-particle&quot;:&quot;&quot;},{&quot;family&quot;:&quot;Yang&quot;,&quot;given&quot;:&quot;Lixing&quot;,&quot;parse-names&quot;:false,&quot;dropping-particle&quot;:&quot;&quot;,&quot;non-dropping-particle&quot;:&quot;&quot;},{&quot;family&quot;:&quot;Ren&quot;,&quot;given&quot;:&quot;Xiaojia&quot;,&quot;parse-names&quot;:false,&quot;dropping-particle&quot;:&quot;&quot;,&quot;non-dropping-particle&quot;:&quot;&quot;},{&quot;family&quot;:&quot;Zhang&quot;,&quot;given&quot;:&quot;Hailei&quot;,&quot;parse-names&quot;:false,&quot;dropping-particle&quot;:&quot;&quot;,&quot;non-dropping-particle&quot;:&quot;&quot;},{&quot;family&quot;:&quot;Shukla&quot;,&quot;given&quot;:&quot;Sachet&quot;,&quot;parse-names&quot;:false,&quot;dropping-particle&quot;:&quot;&quot;,&quot;non-dropping-particle&quot;:&quot;&quot;},{&quot;family&quot;:&quot;Chen&quot;,&quot;given&quot;:&quot;Peng Chieh&quot;,&quot;parse-names&quot;:false,&quot;dropping-particle&quot;:&quot;&quot;,&quot;non-dropping-particle&quot;:&quot;&quot;},{&quot;family&quot;:&quot;Haseley&quot;,&quot;given&quot;:&quot;Psalm&quot;,&quot;parse-names&quot;:false,&quot;dropping-particle&quot;:&quot;&quot;,&quot;non-dropping-particle&quot;:&quot;&quot;},{&quot;family&quot;:&quot;Lee&quot;,&quot;given&quot;:&quot;Eunjung&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Kucherlapati&quot;,&quot;given&quot;:&quot;Raju&quot;,&quot;parse-names&quot;:false,&quot;dropping-particle&quot;:&quot;&quot;,&quot;non-dropping-particle&quot;:&quot;&quot;},{&quot;family&quot;:&quot;Socci&quot;,&quot;given&quot;:&quot;Nicholas D.&quot;,&quot;parse-names&quot;:false,&quot;dropping-particle&quot;:&quot;&quot;,&quot;non-dropping-particle&quot;:&quot;&quot;},{&quot;family&quot;:&quot;Liang&quot;,&quot;given&quot;:&quot;Yupu&quot;,&quot;parse-names&quot;:false,&quot;dropping-particle&quot;:&quot;&quot;,&quot;non-dropping-particle&quot;:&quot;&quot;},{&quot;family&quot;:&quot;Schultz&quot;,&quot;given&quot;:&quot;Nikolaus&quot;,&quot;parse-names&quot;:false,&quot;dropping-particle&quot;:&quot;&quot;,&quot;non-dropping-particle&quot;:&quot;&quot;},{&quot;family&quot;:&quot;Borsu&quot;,&quot;given&quot;:&quot;Laetitia&quot;,&quot;parse-names&quot;:false,&quot;dropping-particle&quot;:&quot;&quot;,&quot;non-dropping-particle&quot;:&quot;&quot;},{&quot;family&quot;:&quot;Lash&quot;,&quot;given&quot;:&quot;Alex E.&quot;,&quot;parse-names&quot;:false,&quot;dropping-particle&quot;:&quot;&quot;,&quot;non-dropping-particle&quot;:&quot;&quot;},{&quot;family&quot;:&quot;Viale&quot;,&quot;given&quot;:&quot;Agnes&quot;,&quot;parse-names&quot;:false,&quot;dropping-particle&quot;:&quot;&quot;,&quot;non-dropping-particle&quot;:&quot;&quot;},{&quot;family&quot;:&quot;Sander&quot;,&quot;given&quot;:&quot;Chris&quot;,&quot;parse-names&quot;:false,&quot;dropping-particle&quot;:&quot;&quot;,&quot;non-dropping-particle&quot;:&quot;&quot;},{&quot;family&quot;:&quot;Ladanyi&quot;,&quot;given&quot;:&quot;Marc&quot;,&quot;parse-names&quot;:false,&quot;dropping-particle&quot;:&quot;&quot;,&quot;non-dropping-particle&quot;:&quot;&quot;},{&quot;family&quot;:&quot;Auman&quot;,&quot;given&quot;:&quot;J. Todd&quot;,&quot;parse-names&quot;:false,&quot;dropping-particle&quot;:&quot;&quot;,&quot;non-dropping-particle&quot;:&quot;&quot;},{&quot;family&quot;:&quot;Hoadley&quot;,&quot;given&quot;:&quot;Katherine A.&quot;,&quot;parse-names&quot;:false,&quot;dropping-particle&quot;:&quot;&quot;,&quot;non-dropping-particle&quot;:&quot;&quot;},{&quot;family&quot;:&quot;Wilkerson&quot;,&quot;given&quot;:&quot;Matthew D.&quot;,&quot;parse-names&quot;:false,&quot;dropping-particle&quot;:&quot;&quot;,&quot;non-dropping-particle&quot;:&quot;&quot;},{&quot;family&quot;:&quot;Shi&quot;,&quot;given&quot;:&quot;Yan&quot;,&quot;parse-names&quot;:false,&quot;dropping-particle&quot;:&quot;&quot;,&quot;non-dropping-particle&quot;:&quot;&quot;},{&quot;family&quot;:&quot;Liquori&quot;,&quot;given&quot;:&quot;Christina&quot;,&quot;parse-names&quot;:false,&quot;dropping-particle&quot;:&quot;&quot;,&quot;non-dropping-particle&quot;:&quot;&quot;},{&quot;family&quot;:&quot;Meng&quot;,&quot;given&quot;:&quot;Shaowu&quot;,&quot;parse-names&quot;:false,&quot;dropping-particle&quot;:&quot;&quot;,&quot;non-dropping-particle&quot;:&quot;&quot;},{&quot;family&quot;:&quot;Li&quot;,&quot;given&quot;:&quot;Ling&quot;,&quot;parse-names&quot;:false,&quot;dropping-particle&quot;:&quot;&quot;,&quot;non-dropping-particle&quot;:&quot;&quot;},{&quot;family&quot;:&quot;Turman&quot;,&quot;given&quot;:&quot;Yidi J.&quot;,&quot;parse-names&quot;:false,&quot;dropping-particle&quot;:&quot;&quot;,&quot;non-dropping-particle&quot;:&quot;&quot;},{&quot;family&quot;:&quot;Topal&quot;,&quot;given&quot;:&quot;Michael D.&quot;,&quot;parse-names&quot;:false,&quot;dropping-particle&quot;:&quot;&quot;,&quot;non-dropping-particle&quot;:&quot;&quot;},{&quot;family&quot;:&quot;Tan&quot;,&quot;given&quot;:&quot;Donghui&quot;,&quot;parse-names&quot;:false,&quot;dropping-particle&quot;:&quot;&quot;,&quot;non-dropping-particle&quot;:&quot;&quot;},{&quot;family&quot;:&quot;Waring&quot;,&quot;given&quot;:&quot;Scot&quot;,&quot;parse-names&quot;:false,&quot;dropping-particle&quot;:&quot;&quot;,&quot;non-dropping-particle&quot;:&quot;&quot;},{&quot;family&quot;:&quot;Buda&quot;,&quot;given&quot;:&quot;Elizabeth&quot;,&quot;parse-names&quot;:false,&quot;dropping-particle&quot;:&quot;&quot;,&quot;non-dropping-particle&quot;:&quot;&quot;},{&quot;family&quot;:&quot;Walsh&quot;,&quot;given&quot;:&quot;Jesse&quot;,&quot;parse-names&quot;:false,&quot;dropping-particle&quot;:&quot;&quot;,&quot;non-dropping-particle&quot;:&quot;&quot;},{&quot;family&quot;:&quot;Jones&quot;,&quot;given&quot;:&quot;Corbin D.&quot;,&quot;parse-names&quot;:false,&quot;dropping-particle&quot;:&quot;&quot;,&quot;non-dropping-particle&quot;:&quot;&quot;},{&quot;family&quot;:&quot;Mieczkowski&quot;,&quot;given&quot;:&quot;Piotr A.&quot;,&quot;parse-names&quot;:false,&quot;dropping-particle&quot;:&quot;&quot;,&quot;non-dropping-particle&quot;:&quot;&quot;},{&quot;family&quot;:&quot;Singh&quot;,&quot;given&quot;:&quot;Darshan&quot;,&quot;parse-names&quot;:false,&quot;dropping-particle&quot;:&quot;&quot;,&quot;non-dropping-particle&quot;:&quot;&quot;},{&quot;family&quot;:&quot;Wu&quot;,&quot;given&quot;:&quot;Junyuan&quot;,&quot;parse-names&quot;:false,&quot;dropping-particle&quot;:&quot;&quot;,&quot;non-dropping-particle&quot;:&quot;&quot;},{&quot;family&quot;:&quot;Gulabani&quot;,&quot;given&quot;:&quot;Anisha&quot;,&quot;parse-names&quot;:false,&quot;dropping-particle&quot;:&quot;&quot;,&quot;non-dropping-particle&quot;:&quot;&quot;},{&quot;family&quot;:&quot;Dolina&quot;,&quot;given&quot;:&quot;Peter&quot;,&quot;parse-names&quot;:false,&quot;dropping-particle&quot;:&quot;&quot;,&quot;non-dropping-particle&quot;:&quot;&quot;},{&quot;family&quot;:&quot;Bodenheimer&quot;,&quot;given&quot;:&quot;Tom&quot;,&quot;parse-names&quot;:false,&quot;dropping-particle&quot;:&quot;&quot;,&quot;non-dropping-particle&quot;:&quot;&quot;},{&quot;family&quot;:&quot;Hoyle&quot;,&quot;given&quot;:&quot;Alan P.&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Stuart&quot;,&quot;given&quot;:&quot;Joshua&quot;,&quot;parse-names&quot;:false,&quot;dropping-particle&quot;:&quot;&quot;,&quot;non-dropping-particle&quot;:&quot;&quot;},{&quot;family&quot;:&quot;Mose&quot;,&quot;given&quot;:&quot;Lisle E.&quot;,&quot;parse-names&quot;:false,&quot;dropping-particle&quot;:&quot;&quot;,&quot;non-dropping-particle&quot;:&quot;&quot;},{&quot;family&quot;:&quot;Jefferys&quot;,&quot;given&quot;:&quot;Stuart R.&quot;,&quot;parse-names&quot;:false,&quot;dropping-particle&quot;:&quot;&quot;,&quot;non-dropping-particle&quot;:&quot;&quot;},{&quot;family&quot;:&quot;Balu&quot;,&quot;given&quot;:&quot;Saianand&quot;,&quot;parse-names&quot;:false,&quot;dropping-particle&quot;:&quot;&quot;,&quot;non-dropping-particle&quot;:&quot;&quot;},{&quot;family&quot;:&quot;O'Connor&quot;,&quot;given&quot;:&quot;Brian D.&quot;,&quot;parse-names&quot;:false,&quot;dropping-particle&quot;:&quot;&quot;,&quot;non-dropping-particle&quot;:&quot;&quot;},{&quot;family&quot;:&quot;Chiang&quot;,&quot;given&quot;:&quot;Derek&quot;,&quot;parse-names&quot;:false,&quot;dropping-particle&quot;:&quot;&quot;,&quot;non-dropping-particle&quot;:&quot;&quot;},{&quot;family&quot;:&quot;Liu&quot;,&quot;given&quot;:&quot;Jinze&quot;,&quot;parse-names&quot;:false,&quot;dropping-particle&quot;:&quot;&quot;,&quot;non-dropping-particle&quot;:&quot;&quot;},{&quot;family&quot;:&quot;Chiang&quot;,&quot;given&quot;:&quot;Derek Y.&quot;,&quot;parse-names&quot;:false,&quot;dropping-particle&quot;:&quot;&quot;,&quot;non-dropping-particle&quot;:&quot;&quot;},{&quot;family&quot;:&quot;Hayes&quot;,&quot;given&quot;:&quot;D. Neil&quot;,&quot;parse-names&quot;:false,&quot;dropping-particle&quot;:&quot;&quot;,&quot;non-dropping-particle&quot;:&quot;&quot;},{&quot;family&quot;:&quot;Perou&quot;,&quot;given&quot;:&quot;Charles M.&quot;,&quot;parse-names&quot;:false,&quot;dropping-particle&quot;:&quot;&quot;,&quot;non-dropping-particle&quot;:&quot;&quot;},{&quot;family&quot;:&quot;Cope&quot;,&quot;given&quot;:&quot;Leslie&quot;,&quot;parse-names&quot;:false,&quot;dropping-particle&quot;:&quot;&quot;,&quot;non-dropping-particle&quot;:&quot;&quot;},{&quot;family&quot;:&quot;Weisenberger&quot;,&quot;given&quot;:&quot;Daniel&quot;,&quot;parse-names&quot;:false,&quot;dropping-particle&quot;:&quot;&quot;,&quot;non-dropping-particle&quot;:&quot;&quot;},{&quot;family&quot;:&quot;Danilova&quot;,&quot;given&quot;:&quot;Ludmila&quot;,&quot;parse-names&quot;:false,&quot;dropping-particle&quot;:&quot;&quot;,&quot;non-dropping-particle&quot;:&quot;&quot;},{&quot;family&quot;:&quot;Weisenberger&quot;,&quot;given&quot;:&quot;Daniel J.&quot;,&quot;parse-names&quot;:false,&quot;dropping-particle&quot;:&quot;&quot;,&quot;non-dropping-particle&quot;:&quot;&quot;},{&quot;family&quot;:&quot;Maglinte&quot;,&quot;given&quot;:&quot;Dennis T.&quot;,&quot;parse-names&quot;:false,&quot;dropping-particle&quot;:&quot;&quot;,&quot;non-dropping-particle&quot;:&quot;&quot;},{&quot;family&quot;:&quot;Pan&quot;,&quot;given&quot;:&quot;Fei&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Herman&quot;,&quot;given&quot;:&quot;James G.&quot;,&quot;parse-names&quot;:false,&quot;dropping-particle&quot;:&quot;&quot;,&quot;non-dropping-particle&quot;:&quot;&quot;},{&quot;family&quot;:&quot;Baylin&quot;,&quot;given&quot;:&quot;Stephen B.&quot;,&quot;parse-names&quot;:false,&quot;dropping-particle&quot;:&quot;&quot;,&quot;non-dropping-particle&quot;:&quot;&quot;},{&quot;family&quot;:&quot;Laird&quot;,&quot;given&quot;:&quot;Peter W.&quot;,&quot;parse-names&quot;:false,&quot;dropping-particle&quot;:&quot;&quot;,&quot;non-dropping-particle&quot;:&quot;&quot;},{&quot;family&quot;:&quot;Noble&quot;,&quot;given&quot;:&quot;Michael&quot;,&quot;parse-names&quot;:false,&quot;dropping-particle&quot;:&quot;&quot;,&quot;non-dropping-particle&quot;:&quot;&quot;},{&quot;family&quot;:&quot;Gehlenborg&quot;,&quot;given&quot;:&quot;Nils&quot;,&quot;parse-names&quot;:false,&quot;dropping-particle&quot;:&quot;&quot;,&quot;non-dropping-particle&quot;:&quot;&quot;},{&quot;family&quot;:&quot;DiCara&quot;,&quot;given&quot;:&quot;Daniel&quot;,&quot;parse-names&quot;:false,&quot;dropping-particle&quot;:&quot;&quot;,&quot;non-dropping-particle&quot;:&quot;&quot;},{&quot;family&quot;:&quot;Zhang&quot;,&quot;given&quot;:&quot;Jinhua&quot;,&quot;parse-names&quot;:false,&quot;dropping-particle&quot;:&quot;&quot;,&quot;non-dropping-particle&quot;:&quot;&quot;},{&quot;family&quot;:&quot;Wu&quot;,&quot;given&quot;:&quot;Chang Jiun&quot;,&quot;parse-names&quot;:false,&quot;dropping-particle&quot;:&quot;&quot;,&quot;non-dropping-particle&quot;:&quot;&quot;},{&quot;family&quot;:&quot;Liu&quot;,&quot;given&quot;:&quot;Spring Yingchun&quot;,&quot;parse-names&quot;:false,&quot;dropping-particle&quot;:&quot;&quot;,&quot;non-dropping-particle&quot;:&quot;&quot;},{&quot;family&quot;:&quot;Zou&quot;,&quot;given&quot;:&quot;Lihua&quot;,&quot;parse-names&quot;:false,&quot;dropping-particle&quot;:&quot;&quot;,&quot;non-dropping-particle&quot;:&quot;&quot;},{&quot;family&quot;:&quot;Lin&quot;,&quot;given&quot;:&quot;Pei&quot;,&quot;parse-names&quot;:false,&quot;dropping-particle&quot;:&quot;&quot;,&quot;non-dropping-particle&quot;:&quot;&quot;},{&quot;family&quot;:&quot;Cho&quot;,&quot;given&quot;:&quot;Juok&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Thorvaldsdottir&quot;,&quot;given&quot;:&quot;Helga&quot;,&quot;parse-names&quot;:false,&quot;dropping-particle&quot;:&quot;&quot;,&quot;non-dropping-particle&quot;:&quot;&quot;},{&quot;family&quot;:&quot;Mesirov&quot;,&quot;given&quot;:&quot;Jill&quot;,&quot;parse-names&quot;:false,&quot;dropping-particle&quot;:&quot;&quot;,&quot;non-dropping-particle&quot;:&quot;&quot;},{&quot;family&quot;:&quot;Sinha&quot;,&quot;given&quot;:&quot;Rileen&quot;,&quot;parse-names&quot;:false,&quot;dropping-particle&quot;:&quot;&quot;,&quot;non-dropping-particle&quot;:&quot;&quot;},{&quot;family&quot;:&quot;Ciriello&quot;,&quot;given&quot;:&quot;Giovanni&quot;,&quot;parse-names&quot;:false,&quot;dropping-particle&quot;:&quot;&quot;,&quot;non-dropping-particle&quot;:&quot;&quot;},{&quot;family&quot;:&quot;Cerami&quot;,&quot;given&quot;:&quot;Ethan&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Gao&quot;,&quot;given&quot;:&quot;Jianjiong&quot;,&quot;parse-names&quot;:false,&quot;dropping-particle&quot;:&quot;&quot;,&quot;non-dropping-particle&quot;:&quot;&quot;},{&quot;family&quot;:&quot;Aksoy&quot;,&quot;given&quot;:&quot;B. Arman&quot;,&quot;parse-names&quot;:false,&quot;dropping-particle&quot;:&quot;&quot;,&quot;non-dropping-particle&quot;:&quot;&quot;},{&quot;family&quot;:&quot;Weinhold&quot;,&quot;given&quot;:&quot;Nils&quot;,&quot;parse-names&quot;:false,&quot;dropping-particle&quot;:&quot;&quot;,&quot;non-dropping-particle&quot;:&quot;&quot;},{&quot;family&quot;:&quot;Ramirez&quot;,&quot;given&quot;:&quot;Ricardo&quot;,&quot;parse-names&quot;:false,&quot;dropping-particle&quot;:&quot;&quot;,&quot;non-dropping-particle&quot;:&quot;&quot;},{&quot;family&quot;:&quot;Taylor&quot;,&quot;given&quot;:&quot;Barry S.&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Mo&quot;,&quot;given&quot;:&quot;Qianxing&quot;,&quot;parse-names&quot;:false,&quot;dropping-particle&quot;:&quot;&quot;,&quot;non-dropping-particle&quot;:&quot;&quot;},{&quot;family&quot;:&quot;Seshan&quot;,&quot;given&quot;:&quot;Venkatraman&quot;,&quot;parse-names&quot;:false,&quot;dropping-particle&quot;:&quot;&quot;,&quot;non-dropping-particle&quot;:&quot;&quot;},{&quot;family&quot;:&quot;Paik&quot;,&quot;given&quot;:&quot;Paul K.&quot;,&quot;parse-names&quot;:false,&quot;dropping-particle&quot;:&quot;&quot;,&quot;non-dropping-particle&quot;:&quot;&quot;},{&quot;family&quot;:&quot;Akbani&quot;,&quot;given&quot;:&quot;Rehan&quot;,&quot;parse-names&quot;:false,&quot;dropping-particle&quot;:&quot;&quot;,&quot;non-dropping-particle&quot;:&quot;&quot;},{&quot;family&quot;:&quot;Zhang&quot;,&quot;given&quot;:&quot;Nianxiang&quot;,&quot;parse-names&quot;:false,&quot;dropping-particle&quot;:&quot;&quot;,&quot;non-dropping-particle&quot;:&quot;&quot;},{&quot;family&quot;:&quot;Broom&quot;,&quot;given&quot;:&quot;Bradley M.&quot;,&quot;parse-names&quot;:false,&quot;dropping-particle&quot;:&quot;&quot;,&quot;non-dropping-particle&quot;:&quot;&quot;},{&quot;family&quot;:&quot;Casasent&quot;,&quot;given&quot;:&quot;Tod&quot;,&quot;parse-names&quot;:false,&quot;dropping-particle&quot;:&quot;&quot;,&quot;non-dropping-particle&quot;:&quot;&quot;},{&quot;family&quot;:&quot;Unruh&quot;,&quot;given&quot;:&quot;Anna&quot;,&quot;parse-names&quot;:false,&quot;dropping-particle&quot;:&quot;&quot;,&quot;non-dropping-particle&quot;:&quot;&quot;},{&quot;family&quot;:&quot;Wakefield&quot;,&quot;given&quot;:&quot;Chris&quot;,&quot;parse-names&quot;:false,&quot;dropping-particle&quot;:&quot;&quot;,&quot;non-dropping-particle&quot;:&quot;&quot;},{&quot;family&quot;:&quot;Cason&quot;,&quot;given&quot;:&quot;R. Craig&quot;,&quot;parse-names&quot;:false,&quot;dropping-particle&quot;:&quot;&quot;,&quot;non-dropping-particle&quot;:&quot;&quot;},{&quot;family&quot;:&quot;Baggerly&quot;,&quot;given&quot;:&quot;Keith A.&quot;,&quot;parse-names&quot;:false,&quot;dropping-particle&quot;:&quot;&quot;,&quot;non-dropping-particle&quot;:&quot;&quot;},{&quot;family&quot;:&quot;Weinstein&quot;,&quot;given&quot;:&quot;John N.&quot;,&quot;parse-names&quot;:false,&quot;dropping-particle&quot;:&quot;&quot;,&quot;non-dropping-particle&quot;:&quot;&quot;},{&quot;family&quot;:&quot;Haussler&quot;,&quot;given&quot;:&quot;David&quot;,&quot;parse-names&quot;:false,&quot;dropping-particle&quot;:&quot;&quot;,&quot;non-dropping-particle&quot;:&quot;&quot;},{&quot;family&quot;:&quot;Benz&quot;,&quot;given&quot;:&quot;Christopher C.&quot;,&quot;parse-names&quot;:false,&quot;dropping-particle&quot;:&quot;&quot;,&quot;non-dropping-particle&quot;:&quot;&quot;},{&quot;family&quot;:&quot;Stuart&quot;,&quot;given&quot;:&quot;Joshua M.&quot;,&quot;parse-names&quot;:false,&quot;dropping-particle&quot;:&quot;&quot;,&quot;non-dropping-particle&quot;:&quot;&quot;},{&quot;family&quot;:&quot;Zhu&quot;,&quot;given&quot;:&quot;Jingchun&quot;,&quot;parse-names&quot;:false,&quot;dropping-particle&quot;:&quot;&quot;,&quot;non-dropping-particle&quot;:&quot;&quot;},{&quot;family&quot;:&quot;Szeto&quot;,&quot;given&quot;:&quot;Christopher&quot;,&quot;parse-names&quot;:false,&quot;dropping-particle&quot;:&quot;&quot;,&quot;non-dropping-particle&quot;:&quot;&quot;},{&quot;family&quot;:&quot;Scott&quot;,&quot;given&quot;:&quot;Gary K.&quot;,&quot;parse-names&quot;:false,&quot;dropping-particle&quot;:&quot;&quot;,&quot;non-dropping-particle&quot;:&quot;&quot;},{&quot;family&quot;:&quot;Yau&quot;,&quot;given&quot;:&quot;Christina&quot;,&quot;parse-names&quot;:false,&quot;dropping-particle&quot;:&quot;&quot;,&quot;non-dropping-particle&quot;:&quot;&quot;},{&quot;family&quot;:&quot;Ng&quot;,&quot;given&quot;:&quot;Sam&quot;,&quot;parse-names&quot;:false,&quot;dropping-particle&quot;:&quot;&quot;,&quot;non-dropping-particle&quot;:&quot;&quot;},{&quot;family&quot;:&quot;Goldstein&quot;,&quot;given&quot;:&quot;Ted&quot;,&quot;parse-names&quot;:false,&quot;dropping-particle&quot;:&quot;&quot;,&quot;non-dropping-particle&quot;:&quot;&quot;},{&quot;family&quot;:&quot;Waltman&quot;,&quot;given&quot;:&quot;Peter&quot;,&quot;parse-names&quot;:false,&quot;dropping-particle&quot;:&quot;&quot;,&quot;non-dropping-particle&quot;:&quot;&quot;},{&quot;family&quot;:&quot;Sokolov&quot;,&quot;given&quot;:&quot;Artem&quot;,&quot;parse-names&quot;:false,&quot;dropping-particle&quot;:&quot;&quot;,&quot;non-dropping-particle&quot;:&quot;&quot;},{&quot;family&quot;:&quot;Collisson&quot;,&quot;given&quot;:&quot;Eric&quot;,&quot;parse-names&quot;:false,&quot;dropping-particle&quot;:&quot;&quot;,&quot;non-dropping-particle&quot;:&quot;&quot;},{&quot;family&quot;:&quot;Ellrott&quot;,&quot;given&quot;:&quot;Kyle&quot;,&quot;parse-names&quot;:false,&quot;dropping-particle&quot;:&quot;&quot;,&quot;non-dropping-particle&quot;:&quot;&quot;},{&quot;family&quot;:&quot;Collisson&quot;,&quot;given&quot;:&quot;Eric A.&quot;,&quot;parse-names&quot;:false,&quot;dropping-particle&quot;:&quot;&quot;,&quot;non-dropping-particle&quot;:&quot;&quot;},{&quot;family&quot;:&quot;Zerbino&quot;,&quot;given&quot;:&quot;Daniel&quot;,&quot;parse-names&quot;:false,&quot;dropping-particle&quot;:&quot;&quot;,&quot;non-dropping-particle&quot;:&quot;&quot;},{&quot;family&quot;:&quot;Ma&quot;,&quot;given&quot;:&quot;Singer&quot;,&quot;parse-names&quot;:false,&quot;dropping-particle&quot;:&quot;&quot;,&quot;non-dropping-particle&quot;:&quot;&quot;},{&quot;family&quot;:&quot;Craft&quot;,&quot;given&quot;:&quot;Brian&quot;,&quot;parse-names&quot;:false,&quot;dropping-particle&quot;:&quot;&quot;,&quot;non-dropping-particle&quot;:&quot;&quot;},{&quot;family&quot;:&quot;Du&quot;,&quot;given&quot;:&quot;Ying&quot;,&quot;parse-names&quot;:false,&quot;dropping-particle&quot;:&quot;&quot;,&quot;non-dropping-particle&quot;:&quot;&quot;},{&quot;family&quot;:&quot;Cabanski&quot;,&quot;given&quot;:&quot;Christopher&quot;,&quot;parse-names&quot;:false,&quot;dropping-particle&quot;:&quot;&quot;,&quot;non-dropping-particle&quot;:&quot;&quot;},{&quot;family&quot;:&quot;Walter&quot;,&quot;given&quot;:&quot;Vonn&quot;,&quot;parse-names&quot;:false,&quot;dropping-particle&quot;:&quot;&quot;,&quot;non-dropping-particle&quot;:&quot;&quot;},{&quot;family&quot;:&quot;Marron&quot;,&quot;given&quot;:&quot;J. S.&quot;,&quot;parse-names&quot;:false,&quot;dropping-particle&quot;:&quot;&quot;,&quot;non-dropping-particle&quot;:&quot;&quot;},{&quot;family&quot;:&quot;Liu&quot;,&quot;given&quot;:&quot;Yufeng&quot;,&quot;parse-names&quot;:false,&quot;dropping-particle&quot;:&quot;&quot;,&quot;non-dropping-particle&quot;:&quot;&quot;},{&quot;family&quot;:&quot;Wang&quot;,&quot;given&quot;:&quot;Kai&quot;,&quot;parse-names&quot;:false,&quot;dropping-particle&quot;:&quot;&quot;,&quot;non-dropping-particle&quot;:&quot;&quot;},{&quot;family&quot;:&quot;Prins&quot;,&quot;given&quot;:&quot;Jan F.&quot;,&quot;parse-names&quot;:false,&quot;dropping-particle&quot;:&quot;&quot;,&quot;non-dropping-particle&quot;:&quot;&quot;},{&quot;family&quot;:&quot;Creighton&quot;,&quot;given&quot;:&quot;Chad J.&quot;,&quot;parse-names&quot;:false,&quot;dropping-particle&quot;:&quot;&quot;,&quot;non-dropping-particle&quot;:&quot;&quot;},{&quot;family&quot;:&quot;Zhang&quot;,&quot;given&quot;:&quot;Yiqun&quot;,&quot;parse-names&quot;:false,&quot;dropping-particle&quot;:&quot;&quot;,&quot;non-dropping-particle&quot;:&quot;&quot;},{&quot;family&quot;:&quot;Travis&quot;,&quot;given&quot;:&quot;William D.&quot;,&quot;parse-names&quot;:false,&quot;dropping-particle&quot;:&quot;&quot;,&quot;non-dropping-particle&quot;:&quot;&quot;},{&quot;family&quot;:&quot;Rekhtman&quot;,&quot;given&quot;:&quot;Natasha&quot;,&quot;parse-names&quot;:false,&quot;dropping-particle&quot;:&quot;&quot;,&quot;non-dropping-particle&quot;:&quot;&quot;},{&quot;family&quot;:&quot;Yi&quot;,&quot;given&quot;:&quot;Joanne&quot;,&quot;parse-names&quot;:false,&quot;dropping-particle&quot;:&quot;&quot;,&quot;non-dropping-particle&quot;:&quot;&quot;},{&quot;family&quot;:&quot;Aubry&quot;,&quot;given&quot;:&quot;Marie Christine&quot;,&quot;parse-names&quot;:false,&quot;dropping-particle&quot;:&quot;&quot;,&quot;non-dropping-particle&quot;:&quot;&quot;},{&quot;family&quot;:&quot;Cheney&quot;,&quot;given&quot;:&quot;Richard&quot;,&quot;parse-names&quot;:false,&quot;dropping-particle&quot;:&quot;&quot;,&quot;non-dropping-particle&quot;:&quot;&quot;},{&quot;family&quot;:&quot;Dacic&quot;,&quot;given&quot;:&quot;Sanja&quot;,&quot;parse-names&quot;:false,&quot;dropping-particle&quot;:&quot;&quot;,&quot;non-dropping-particle&quot;:&quot;&quot;},{&quot;family&quot;:&quot;Flieder&quot;,&quot;given&quot;:&quot;Douglas&quot;,&quot;parse-names&quot;:false,&quot;dropping-particle&quot;:&quot;&quot;,&quot;non-dropping-particle&quot;:&quot;&quot;},{&quot;family&quot;:&quot;Funkhouser&quot;,&quot;given&quot;:&quot;William&quot;,&quot;parse-names&quot;:false,&quot;dropping-particle&quot;:&quot;&quot;,&quot;non-dropping-particle&quot;:&quot;&quot;},{&quot;family&quot;:&quot;Illei&quot;,&quot;given&quot;:&quot;Peter&quot;,&quot;parse-names&quot;:false,&quot;dropping-particle&quot;:&quot;&quot;,&quot;non-dropping-particle&quot;:&quot;&quot;},{&quot;family&quot;:&quot;Myers&quot;,&quot;given&quot;:&quot;Jerome&quot;,&quot;parse-names&quot;:false,&quot;dropping-particle&quot;:&quot;&quot;,&quot;non-dropping-particle&quot;:&quot;&quot;},{&quot;family&quot;:&quot;Tsao&quot;,&quot;given&quot;:&quot;Ming Sound&quot;,&quot;parse-names&quot;:false,&quot;dropping-particle&quot;:&quot;&quot;,&quot;non-dropping-particle&quot;:&quot;&quot;},{&quot;family&quot;:&quot;Penny&quot;,&quot;given&quot;:&quot;Robert&quot;,&quot;parse-names&quot;:false,&quot;dropping-particle&quot;:&quot;&quot;,&quot;non-dropping-particle&quot;:&quot;&quot;},{&quot;family&quot;:&quot;Mallery&quot;,&quot;given&quot;:&quot;David&quot;,&quot;parse-names&quot;:false,&quot;dropping-particle&quot;:&quot;&quot;,&quot;non-dropping-particle&quot;:&quot;&quot;},{&quot;family&quot;:&quot;Shelton&quot;,&quot;given&quot;:&quot;Troy&quot;,&quot;parse-names&quot;:false,&quot;dropping-particle&quot;:&quot;&quot;,&quot;non-dropping-particle&quot;:&quot;&quot;},{&quot;family&quot;:&quot;Hatfield&quot;,&quot;given&quot;:&quot;Martha&quot;,&quot;parse-names&quot;:false,&quot;dropping-particle&quot;:&quot;&quot;,&quot;non-dropping-particle&quot;:&quot;&quot;},{&quot;family&quot;:&quot;Morris&quot;,&quot;given&quot;:&quot;Scott&quot;,&quot;parse-names&quot;:false,&quot;dropping-particle&quot;:&quot;&quot;,&quot;non-dropping-particle&quot;:&quot;&quot;},{&quot;family&quot;:&quot;Yena&quot;,&quot;given&quot;:&quot;Peggy&quot;,&quot;parse-names&quot;:false,&quot;dropping-particle&quot;:&quot;&quot;,&quot;non-dropping-particle&quot;:&quot;&quot;},{&quot;family&quot;:&quot;Shelton&quot;,&quot;given&quot;:&quot;Candace&quot;,&quot;parse-names&quot;:false,&quot;dropping-particle&quot;:&quot;&quot;,&quot;non-dropping-particle&quot;:&quot;&quot;},{&quot;family&quot;:&quot;Sherman&quot;,&quot;given&quot;:&quot;Mark&quot;,&quot;parse-names&quot;:false,&quot;dropping-particle&quot;:&quot;&quot;,&quot;non-dropping-particle&quot;:&quot;&quot;},{&quot;family&quot;:&quot;Paulauskis&quot;,&quot;given&quot;:&quot;Joseph&quot;,&quot;parse-names&quot;:false,&quot;dropping-particle&quot;:&quot;&quot;,&quot;non-dropping-particle&quot;:&quot;&quot;},{&quot;family&quot;:&quot;Govindan&quot;,&quot;given&quot;:&quot;Ramaswamy&quot;,&quot;parse-names&quot;:false,&quot;dropping-particle&quot;:&quot;&quot;,&quot;non-dropping-particle&quot;:&quot;&quot;},{&quot;family&quot;:&quot;Azodo&quot;,&quot;given&quot;:&quot;Ijeoma&quot;,&quot;parse-names&quot;:false,&quot;dropping-particle&quot;:&quot;&quot;,&quot;non-dropping-particle&quot;:&quot;&quot;},{&quot;family&quot;:&quot;Beer&quot;,&quot;given&quot;:&quot;David&quot;,&quot;parse-names&quot;:false,&quot;dropping-particle&quot;:&quot;&quot;,&quot;non-dropping-particle&quot;:&quot;&quot;},{&quot;family&quot;:&quot;Bose&quot;,&quot;given&quot;:&quot;Ron&quot;,&quot;parse-names&quot;:false,&quot;dropping-particle&quot;:&quot;&quot;,&quot;non-dropping-particle&quot;:&quot;&quot;},{&quot;family&quot;:&quot;Byers&quot;,&quot;given&quot;:&quot;Lauren A.&quot;,&quot;parse-names&quot;:false,&quot;dropping-particle&quot;:&quot;&quot;,&quot;non-dropping-particle&quot;:&quot;&quot;},{&quot;family&quot;:&quot;Carbone&quot;,&quot;given&quot;:&quot;David&quot;,&quot;parse-names&quot;:false,&quot;dropping-particle&quot;:&quot;&quot;,&quot;non-dropping-particle&quot;:&quot;&quot;},{&quot;family&quot;:&quot;Chang&quot;,&quot;given&quot;:&quot;Li Wei&quot;,&quot;parse-names&quot;:false,&quot;dropping-particle&quot;:&quot;&quot;,&quot;non-dropping-particle&quot;:&quot;&quot;},{&quot;family&quot;:&quot;Chun&quot;,&quot;given&quot;:&quot;Elizabeth&quot;,&quot;parse-names&quot;:false,&quot;dropping-particle&quot;:&quot;&quot;,&quot;non-dropping-particle&quot;:&quot;&quot;},{&quot;family&quot;:&quot;Ding&quot;,&quot;given&quot;:&quot;Li&quot;,&quot;parse-names&quot;:false,&quot;dropping-particle&quot;:&quot;&quot;,&quot;non-dropping-particle&quot;:&quot;&quot;},{&quot;family&quot;:&quot;Heymach&quot;,&quot;given&quot;:&quot;John&quot;,&quot;parse-names&quot;:false,&quot;dropping-particle&quot;:&quot;&quot;,&quot;non-dropping-particle&quot;:&quot;&quot;},{&quot;family&quot;:&quot;Ida&quot;,&quot;given&quot;:&quot;Christiane M.&quot;,&quot;parse-names&quot;:false,&quot;dropping-particle&quot;:&quot;&quot;,&quot;non-dropping-particle&quot;:&quot;&quot;},{&quot;family&quot;:&quot;Johnson&quot;,&quot;given&quot;:&quot;Bruce&quot;,&quot;parse-names&quot;:false,&quot;dropping-particle&quot;:&quot;&quot;,&quot;non-dropping-particle&quot;:&quot;&quot;},{&quot;family&quot;:&quot;Jurisica&quot;,&quot;given&quot;:&quot;Igor&quot;,&quot;parse-names&quot;:false,&quot;dropping-particle&quot;:&quot;&quot;,&quot;non-dropping-particle&quot;:&quot;&quot;},{&quot;family&quot;:&quot;Kaufman&quot;,&quot;given&quot;:&quot;Jacob&quot;,&quot;parse-names&quot;:false,&quot;dropping-particle&quot;:&quot;&quot;,&quot;non-dropping-particle&quot;:&quot;&quot;},{&quot;family&quot;:&quot;Kosari&quot;,&quot;given&quot;:&quot;Farhad&quot;,&quot;parse-names&quot;:false,&quot;dropping-particle&quot;:&quot;&quot;,&quot;non-dropping-particle&quot;:&quot;&quot;},{&quot;family&quot;:&quot;Kwiatkowski&quot;,&quot;given&quot;:&quot;David&quot;,&quot;parse-names&quot;:false,&quot;dropping-particle&quot;:&quot;&quot;,&quot;non-dropping-particle&quot;:&quot;&quot;},{&quot;family&quot;:&quot;Maher&quot;,&quot;given&quot;:&quot;Christopher A.&quot;,&quot;parse-names&quot;:false,&quot;dropping-particle&quot;:&quot;&quot;,&quot;non-dropping-particle&quot;:&quot;&quot;},{&quot;family&quot;:&quot;Pao&quot;,&quot;given&quot;:&quot;William&quot;,&quot;parse-names&quot;:false,&quot;dropping-particle&quot;:&quot;&quot;,&quot;non-dropping-particle&quot;:&quot;&quot;},{&quot;family&quot;:&quot;Peifer&quot;,&quot;given&quot;:&quot;Martin&quot;,&quot;parse-names&quot;:false,&quot;dropping-particle&quot;:&quot;&quot;,&quot;non-dropping-particle&quot;:&quot;&quot;},{&quot;family&quot;:&quot;Robertson&quot;,&quot;given&quot;:&quot;Gordon&quot;,&quot;parse-names&quot;:false,&quot;dropping-particle&quot;:&quot;&quot;,&quot;non-dropping-particle&quot;:&quot;&quot;},{&quot;family&quot;:&quot;Rusch&quot;,&quot;given&quot;:&quot;Valerie&quot;,&quot;parse-names&quot;:false,&quot;dropping-particle&quot;:&quot;&quot;,&quot;non-dropping-particle&quot;:&quot;&quot;},{&quot;family&quot;:&quot;Siegfried&quot;,&quot;given&quot;:&quot;Jill&quot;,&quot;parse-names&quot;:false,&quot;dropping-particle&quot;:&quot;&quot;,&quot;non-dropping-particle&quot;:&quot;&quot;},{&quot;family&quot;:&quot;Sougnez&quot;,&quot;given&quot;:&quot;Carrie&quot;,&quot;parse-names&quot;:false,&quot;dropping-particle&quot;:&quot;&quot;,&quot;non-dropping-particle&quot;:&quot;&quot;},{&quot;family&quot;:&quot;Thomas&quot;,&quot;given&quot;:&quot;Roman K.&quot;,&quot;parse-names&quot;:false,&quot;dropping-particle&quot;:&quot;&quot;,&quot;non-dropping-particle&quot;:&quot;&quot;},{&quot;family&quot;:&quot;Tomaszek&quot;,&quot;given&quot;:&quot;Sandra&quot;,&quot;parse-names&quot;:false,&quot;dropping-particle&quot;:&quot;&quot;,&quot;non-dropping-particle&quot;:&quot;&quot;},{&quot;family&quot;:&quot;Vaske&quot;,&quot;given&quot;:&quot;Charles&quot;,&quot;parse-names&quot;:false,&quot;dropping-particle&quot;:&quot;&quot;,&quot;non-dropping-particle&quot;:&quot;&quot;},{&quot;family&quot;:&quot;Wheeler&quot;,&quot;given&quot;:&quot;David&quot;,&quot;parse-names&quot;:false,&quot;dropping-particle&quot;:&quot;&quot;,&quot;non-dropping-particle&quot;:&quot;&quot;},{&quot;family&quot;:&quot;Wigle&quot;,&quot;given&quot;:&quot;Dennis A.&quot;,&quot;parse-names&quot;:false,&quot;dropping-particle&quot;:&quot;&quot;,&quot;non-dropping-particle&quot;:&quot;&quot;},{&quot;family&quot;:&quot;Wilks&quot;,&quot;given&quot;:&quot;Christopher&quot;,&quot;parse-names&quot;:false,&quot;dropping-particle&quot;:&quot;&quot;,&quot;non-dropping-particle&quot;:&quot;&quot;},{&quot;family&quot;:&quot;Zhang&quot;,&quot;given&quot;:&quot;Jianjua John&quot;,&quot;parse-names&quot;:false,&quot;dropping-particle&quot;:&quot;&quot;,&quot;non-dropping-particle&quot;:&quot;&quot;},{&quot;family&quot;:&quot;Jensen&quot;,&quot;given&quot;:&quot;Mark A.&quot;,&quot;parse-names&quot;:false,&quot;dropping-particle&quot;:&quot;&quot;,&quot;non-dropping-particle&quot;:&quot;&quot;},{&quot;family&quot;:&quot;Sfeir&quot;,&quot;given&quot;:&quot;Robert&quot;,&quot;parse-names&quot;:false,&quot;dropping-particle&quot;:&quot;&quot;,&quot;non-dropping-particle&quot;:&quot;&quot;},{&quot;family&quot;:&quot;Kahn&quot;,&quot;given&quot;:&quot;Ari B.&quot;,&quot;parse-names&quot;:false,&quot;dropping-particle&quot;:&quot;&quot;,&quot;non-dropping-particle&quot;:&quot;&quot;},{&quot;family&quot;:&quot;Chu&quot;,&quot;given&quot;:&quot;Anna L.&quot;,&quot;parse-names&quot;:false,&quot;dropping-particle&quot;:&quot;&quot;,&quot;non-dropping-particle&quot;:&quot;&quot;},{&quot;family&quot;:&quot;Kothiyal&quot;,&quot;given&quot;:&quot;Prachi&quot;,&quot;parse-names&quot;:false,&quot;dropping-particle&quot;:&quot;&quot;,&quot;non-dropping-particle&quot;:&quot;&quot;},{&quot;family&quot;:&quot;Wang&quot;,&quot;given&quot;:&quot;Zhining&quot;,&quot;parse-names&quot;:false,&quot;dropping-particle&quot;:&quot;&quot;,&quot;non-dropping-particle&quot;:&quot;&quot;},{&quot;family&quot;:&quot;Snyder&quot;,&quot;given&quot;:&quot;Eric E.&quot;,&quot;parse-names&quot;:false,&quot;dropping-particle&quot;:&quot;&quot;,&quot;non-dropping-particle&quot;:&quot;&quot;},{&quot;family&quot;:&quot;Pontius&quot;,&quot;given&quot;:&quot;Joan&quot;,&quot;parse-names&quot;:false,&quot;dropping-particle&quot;:&quot;&quot;,&quot;non-dropping-particle&quot;:&quot;&quot;},{&quot;family&quot;:&quot;Ayala&quot;,&quot;given&quot;:&quot;Brenda&quot;,&quot;parse-names&quot;:false,&quot;dropping-particle&quot;:&quot;&quot;,&quot;non-dropping-particle&quot;:&quot;&quot;},{&quot;family&quot;:&quot;Backus&quot;,&quot;given&quot;:&quot;Mark&quot;,&quot;parse-names&quot;:false,&quot;dropping-particle&quot;:&quot;&quot;,&quot;non-dropping-particle&quot;:&quot;&quot;},{&quot;family&quot;:&quot;Walton&quot;,&quot;given&quot;:&quot;Jessica&quot;,&quot;parse-names&quot;:false,&quot;dropping-particle&quot;:&quot;&quot;,&quot;non-dropping-particle&quot;:&quot;&quot;},{&quot;family&quot;:&quot;Baboud&quot;,&quot;given&quot;:&quot;Julien&quot;,&quot;parse-names&quot;:false,&quot;dropping-particle&quot;:&quot;&quot;,&quot;non-dropping-particle&quot;:&quot;&quot;},{&quot;family&quot;:&quot;Berton&quot;,&quot;given&quot;:&quot;Dominique L.&quot;,&quot;parse-names&quot;:false,&quot;dropping-particle&quot;:&quot;&quot;,&quot;non-dropping-particle&quot;:&quot;&quot;},{&quot;family&quot;:&quot;Nicholls&quot;,&quot;given&quot;:&quot;Matthew C.&quot;,&quot;parse-names&quot;:false,&quot;dropping-particle&quot;:&quot;&quot;,&quot;non-dropping-particle&quot;:&quot;&quot;},{&quot;family&quot;:&quot;Srinivasan&quot;,&quot;given&quot;:&quot;Deepak&quot;,&quot;parse-names&quot;:false,&quot;dropping-particle&quot;:&quot;&quot;,&quot;non-dropping-particle&quot;:&quot;&quot;},{&quot;family&quot;:&quot;Raman&quot;,&quot;given&quot;:&quot;Rohini&quot;,&quot;parse-names&quot;:false,&quot;dropping-particle&quot;:&quot;&quot;,&quot;non-dropping-particle&quot;:&quot;&quot;},{&quot;family&quot;:&quot;Girshik&quot;,&quot;given&quot;:&quot;Stanley&quot;,&quot;parse-names&quot;:false,&quot;dropping-particle&quot;:&quot;&quot;,&quot;non-dropping-particle&quot;:&quot;&quot;},{&quot;family&quot;:&quot;Kigonya&quot;,&quot;given&quot;:&quot;Peter A.&quot;,&quot;parse-names&quot;:false,&quot;dropping-particle&quot;:&quot;&quot;,&quot;non-dropping-particle&quot;:&quot;&quot;},{&quot;family&quot;:&quot;Alonso&quot;,&quot;given&quot;:&quot;Shelley&quot;,&quot;parse-names&quot;:false,&quot;dropping-particle&quot;:&quot;&quot;,&quot;non-dropping-particle&quot;:&quot;&quot;},{&quot;family&quot;:&quot;Sanbhadti&quot;,&quot;given&quot;:&quot;Rashmi N.&quot;,&quot;parse-names&quot;:false,&quot;dropping-particle&quot;:&quot;&quot;,&quot;non-dropping-particle&quot;:&quot;&quot;},{&quot;family&quot;:&quot;Barletta&quot;,&quot;given&quot;:&quot;Sean P.&quot;,&quot;parse-names&quot;:false,&quot;dropping-particle&quot;:&quot;&quot;,&quot;non-dropping-particle&quot;:&quot;&quot;},{&quot;family&quot;:&quot;Greene&quot;,&quot;given&quot;:&quot;John M.&quot;,&quot;parse-names&quot;:false,&quot;dropping-particle&quot;:&quot;&quot;,&quot;non-dropping-particle&quot;:&quot;&quot;},{&quot;family&quot;:&quot;Pot&quot;,&quot;given&quot;:&quot;David A.&quot;,&quot;parse-names&quot;:false,&quot;dropping-particle&quot;:&quot;&quot;,&quot;non-dropping-particle&quot;:&quot;&quot;},{&quot;family&quot;:&quot;Bandarchi-Chamkhaleh&quot;,&quot;given&quot;:&quot;Bizhan&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ellen&quot;,&quot;parse-names&quot;:false,&quot;dropping-particle&quot;:&quot;&quot;,&quot;non-dropping-particle&quot;:&quot;&quot;},{&quot;family&quot;:&quot;Azodo&quot;,&quot;given&quot;:&quot;Ijeoma A.&quot;,&quot;parse-names&quot;:false,&quot;dropping-particle&quot;:&quot;&quot;,&quot;non-dropping-particle&quot;:&quot;&quot;},{&quot;family&quot;:&quot;Tomaszek&quot;,&quot;given&quot;:&quot;Sandra C.&quot;,&quot;parse-names&quot;:false,&quot;dropping-particle&quot;:&quot;&quot;,&quot;non-dropping-particle&quot;:&quot;&quot;},{&quot;family&quot;:&quot;Yang&quot;,&quot;given&quot;:&quot;Ping&quot;,&quot;parse-names&quot;:false,&quot;dropping-particle&quot;:&quot;&quot;,&quot;non-dropping-particle&quot;:&quot;&quot;},{&quot;family&quot;:&quot;Brock&quot;,&quot;given&quot;:&quot;Malcolm&quot;,&quot;parse-names&quot;:false,&quot;dropping-particle&quot;:&quot;V.&quot;,&quot;non-dropping-particle&quot;:&quot;&quot;},{&quot;family&quot;:&quot;Rogers&quot;,&quot;given&quot;:&quot;Kristen&quot;,&quot;parse-names&quot;:false,&quot;dropping-particle&quot;:&quot;&quot;,&quot;non-dropping-particle&quot;:&quot;&quot;},{&quot;family&quot;:&quot;Rutledge&quot;,&quot;given&quot;:&quot;Marian&quot;,&quot;parse-names&quot;:false,&quot;dropping-particle&quot;:&quot;&quot;,&quot;non-dropping-particle&quot;:&quot;&quot;},{&quot;family&quot;:&quot;Brown&quot;,&quot;given&quot;:&quot;Travis&quot;,&quot;parse-names&quot;:false,&quot;dropping-particle&quot;:&quot;&quot;,&quot;non-dropping-particle&quot;:&quot;&quot;},{&quot;family&quot;:&quot;Lee&quot;,&quot;given&quot;:&quot;Beverly&quot;,&quot;parse-names&quot;:false,&quot;dropping-particle&quot;:&quot;&quot;,&quot;non-dropping-particle&quot;:&quot;&quot;},{&quot;family&quot;:&quot;Shin&quot;,&quot;given&quot;:&quot;James&quot;,&quot;parse-names&quot;:false,&quot;dropping-particle&quot;:&quot;&quot;,&quot;non-dropping-particle&quot;:&quot;&quot;},{&quot;family&quot;:&quot;Trusty&quot;,&quot;given&quot;:&quot;Dante&quot;,&quot;parse-names&quot;:false,&quot;dropping-particle&quot;:&quot;&quot;,&quot;non-dropping-particle&quot;:&quot;&quot;},{&quot;family&quot;:&quot;Dhir&quot;,&quot;given&quot;:&quot;Rajiv&quot;,&quot;parse-names&quot;:false,&quot;dropping-particle&quot;:&quot;&quot;,&quot;non-dropping-particle&quot;:&quot;&quot;},{&quot;family&quot;:&quot;Siegfried&quot;,&quot;given&quot;:&quot;Jill M.&quot;,&quot;parse-names&quot;:false,&quot;dropping-particle&quot;:&quot;&quot;,&quot;non-dropping-particle&quot;:&quot;&quot;},{&quot;family&quot;:&quot;Potapova&quot;,&quot;given&quot;:&quot;Olga&quot;,&quot;parse-names&quot;:false,&quot;dropping-particle&quot;:&quot;&quot;,&quot;non-dropping-particle&quot;:&quot;&quot;},{&quot;family&quot;:&quot;Fedosenko&quot;,&quot;given&quot;:&quot;Konstantin&quot;,&quot;parse-names&quot;:false,&quot;dropping-particle&quot;:&quot;V.&quot;,&quot;non-dropping-particle&quot;:&quot;&quot;},{&quot;family&quot;:&quot;Zakowski&quot;,&quot;given&quot;:&quot;Maureen&quot;,&quot;parse-names&quot;:false,&quot;dropping-particle&quot;:&quot;&quot;,&quot;non-dropping-particle&quot;:&quot;&quot;},{&quot;family&quot;:&quot;Nemirovich-Danchenko&quot;,&quot;given&quot;:&quot;Elena&quot;,&quot;parse-names&quot;:false,&quot;dropping-particle&quot;:&quot;&quot;,&quot;non-dropping-particle&quot;:&quot;&quot;},{&quot;family&quot;:&quot;Iacocca&quot;,&quot;given&quot;:&quot;Mary&quot;,&quot;parse-names&quot;:false,&quot;dropping-particle&quot;:&quot;V.&quot;,&quot;non-dropping-particle&quot;:&quot;&quot;},{&quot;family&quot;:&quot;Brown&quot;,&quot;given&quot;:&quot;Jennifer&quot;,&quot;parse-names&quot;:false,&quot;dropping-particle&quot;:&quot;&quot;,&quot;non-dropping-particle&quot;:&quot;&quot;},{&quot;family&quot;:&quot;Rabeno&quot;,&quot;given&quot;:&quot;Brenda&quot;,&quot;parse-names&quot;:false,&quot;dropping-particle&quot;:&quot;&quot;,&quot;non-dropping-particle&quot;:&quot;&quot;},{&quot;family&quot;:&quot;Czerwinski&quot;,&quot;given&quot;:&quot;Christine&quot;,&quot;parse-names&quot;:false,&quot;dropping-particle&quot;:&quot;&quot;,&quot;non-dropping-particle&quot;:&quot;&quot;},{&quot;family&quot;:&quot;Petrelli&quot;,&quot;given&quot;:&quot;Nicholas&quot;,&quot;parse-names&quot;:false,&quot;dropping-particle&quot;:&quot;&quot;,&quot;non-dropping-particle&quot;:&quot;&quot;},{&quot;family&quot;:&quot;Fan&quot;,&quot;given&quot;:&quot;Zhen&quot;,&quot;parse-names&quot;:false,&quot;dropping-particle&quot;:&quot;&quot;,&quot;non-dropping-particle&quot;:&quot;&quot;},{&quot;family&quot;:&quot;Todaro&quot;,&quot;given&quot;:&quot;Nicole&quot;,&quot;parse-names&quot;:false,&quot;dropping-particle&quot;:&quot;&quot;,&quot;non-dropping-particle&quot;:&quot;&quot;},{&quot;family&quot;:&quot;Eckman&quot;,&quot;given&quot;:&quot;John&quot;,&quot;parse-names&quot;:false,&quot;dropping-particle&quot;:&quot;&quot;,&quot;non-dropping-particle&quot;:&quot;&quot;},{&quot;family&quot;:&quot;Rathmell&quot;,&quot;given&quot;:&quot;W. Kimryn&quot;,&quot;parse-names&quot;:false,&quot;dropping-particle&quot;:&quot;&quot;,&quot;non-dropping-particle&quot;:&quot;&quot;},{&quot;family&quot;:&quot;Thorne&quot;,&quot;given&quot;:&quot;Leigh B.&quot;,&quot;parse-names&quot;:false,&quot;dropping-particle&quot;:&quot;&quot;,&quot;non-dropping-particle&quot;:&quot;&quot;},{&quot;family&quot;:&quot;Huang&quot;,&quot;given&quot;:&quot;Mei&quot;,&quot;parse-names&quot;:false,&quot;dropping-particle&quot;:&quot;&quot;,&quot;non-dropping-particle&quot;:&quot;&quot;},{&quot;family&quot;:&quot;Boice&quot;,&quot;given&quot;:&quot;Lori&quot;,&quot;parse-names&quot;:false,&quot;dropping-particle&quot;:&quot;&quot;,&quot;non-dropping-particle&quot;:&quot;&quot;},{&quot;family&quot;:&quot;Hill&quot;,&quot;given&quot;:&quot;Ashley&quot;,&quot;parse-names&quot;:false,&quot;dropping-particle&quot;:&quot;&quot;,&quot;non-dropping-particle&quot;:&quot;&quot;},{&quot;family&quot;:&quot;Curley&quot;,&quot;given&quot;:&quot;Erin&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Zanke&quot;,&quot;given&quot;:&quot;Brent&quot;,&quot;parse-names&quot;:false,&quot;dropping-particle&quot;:&quot;&quot;,&quot;non-dropping-particle&quot;:&quot;&quot;},{&quot;family&quot;:&quot;Sekhon&quot;,&quot;given&quot;:&quot;Harman&quot;,&quot;parse-names&quot;:false,&quot;dropping-particle&quot;:&quot;&quot;,&quot;non-dropping-particle&quot;:&quot;&quot;},{&quot;family&quot;:&quot;David&quot;,&quot;given&quot;:&quot;Kerstin&quot;,&quot;parse-names&quot;:false,&quot;dropping-particle&quot;:&quot;&quot;,&quot;non-dropping-particle&quot;:&quot;&quot;},{&quot;family&quot;:&quot;Juhl&quot;,&quot;given&quot;:&quot;Hartmut&quot;,&quot;parse-names&quot;:false,&quot;dropping-particle&quot;:&quot;&quot;,&quot;non-dropping-particle&quot;:&quot;&quot;},{&quot;family&quot;:&quot;Le&quot;,&quot;given&quot;:&quot;Xuan&quot;,&quot;parse-names&quot;:false,&quot;dropping-particle&quot;:&quot;Van&quot;,&quot;non-dropping-particle&quot;:&quot;&quot;},{&quot;family&quot;:&quot;Kohl&quot;,&quot;given&quot;:&quot;Bernard&quot;,&quot;parse-names&quot;:false,&quot;dropping-particle&quot;:&quot;&quot;,&quot;non-dropping-particle&quot;:&quot;&quot;},{&quot;family&quot;:&quot;Thorp&quot;,&quot;given&quot;:&quot;Richard&quot;,&quot;parse-names&quot;:false,&quot;dropping-particle&quot;:&quot;&quot;,&quot;non-dropping-particle&quot;:&quot;&quot;},{&quot;family&quot;:&quot;Tien&quot;,&quot;given&quot;:&quot;Nguyen Viet&quot;,&quot;parse-names&quot;:false,&quot;dropping-particle&quot;:&quot;&quot;,&quot;non-dropping-particle&quot;:&quot;&quot;},{&quot;family&quot;:&quot;Bang&quot;,&quot;given&quot;:&quot;Nguyen&quot;,&quot;parse-names&quot;:false,&quot;dropping-particle&quot;:&quot;Van&quot;,&quot;non-dropping-particle&quot;:&quot;&quot;},{&quot;family&quot;:&quot;Sussman&quot;,&quot;given&quot;:&quot;Howard&quot;,&quot;parse-names&quot;:false,&quot;dropping-particle&quot;:&quot;&quot;,&quot;non-dropping-particle&quot;:&quot;&quot;},{&quot;family&quot;:&quot;Phu&quot;,&quot;given&quot;:&quot;Bui Duc&quot;,&quot;parse-names&quot;:false,&quot;dropping-particle&quot;:&quot;&quot;,&quot;non-dropping-particle&quot;:&quot;&quot;},{&quot;family&quot;:&quot;Hajek&quot;,&quot;given&quot;:&quot;Richard&quot;,&quot;parse-names&quot;:false,&quot;dropping-particle&quot;:&quot;&quot;,&quot;non-dropping-particle&quot;:&quot;&quot;},{&quot;family&quot;:&quot;Hung&quot;,&quot;given&quot;:&quot;Nguyen Phi&quot;,&quot;parse-names&quot;:false,&quot;dropping-particle&quot;:&quot;&quot;,&quot;non-dropping-particle&quot;:&quot;&quot;},{&quot;family&quot;:&quot;Khan&quot;,&quot;given&quot;:&quot;Khurram Z.&quot;,&quot;parse-names&quot;:false,&quot;dropping-particle&quot;:&quot;&quot;,&quot;non-dropping-particle&quot;:&quot;&quot;},{&quot;family&quot;:&quot;Muley&quot;,&quot;given&quot;:&quot;Thomas&quot;,&quot;parse-names&quot;:false,&quot;dropping-particle&quot;:&quot;&quot;,&quot;non-dropping-particle&quot;:&quot;&quot;},{&quot;family&quot;:&quot;Mills Shaw&quot;,&quot;given&quot;:&quot;Kenna R.&quot;,&quot;parse-names&quot;:false,&quot;dropping-particle&quot;:&quot;&quot;,&quot;non-dropping-particle&quot;:&quot;&quot;},{&quot;family&quot;:&quot;Sheth&quot;,&quot;given&quot;:&quot;Margi&quot;,&quot;parse-names&quot;:false,&quot;dropping-particle&quot;:&quot;&quot;,&quot;non-dropping-particle&quot;:&quot;&quot;},{&quot;family&quot;:&quot;Yang&quot;,&quot;given&quot;:&quot;Liming&quot;,&quot;parse-names&quot;:false,&quot;dropping-particle&quot;:&quot;&quot;,&quot;non-dropping-particle&quot;:&quot;&quot;},{&quot;family&quot;:&quot;Demchok&quot;,&quot;given&quot;:&quot;John A.&quot;,&quot;parse-names&quot;:false,&quot;dropping-particle&quot;:&quot;&quot;,&quot;non-dropping-particle&quot;:&quot;&quot;},{&quot;family&quot;:&quot;Davidsen&quot;,&quot;given&quot;:&quot;Tanja&quot;,&quot;parse-names&quot;:false,&quot;dropping-particle&quot;:&quot;&quot;,&quot;non-dropping-particle&quot;:&quot;&quot;},{&quot;family&quot;:&quot;Buetow&quot;,&quot;given&quot;:&quot;Ken&quot;,&quot;parse-names&quot;:false,&quot;dropping-particle&quot;:&quot;&quot;,&quot;non-dropping-particle&quot;:&quot;&quot;},{&quot;family&quot;:&quot;Eley&quot;,&quot;given&quot;:&quot;Greg&quot;,&quot;parse-names&quot;:false,&quot;dropping-particle&quot;:&quot;&quot;,&quot;non-dropping-particle&quot;:&quot;&quot;},{&quot;family&quot;:&quot;Ferguson&quot;,&quot;given&quot;:&quot;Martin&quot;,&quot;parse-names&quot;:false,&quot;dropping-particle&quot;:&quot;&quot;,&quot;non-dropping-particle&quot;:&quot;&quot;},{&quot;family&quot;:&quot;Dillon&quot;,&quot;given&quot;:&quot;Laura A.L.&quot;,&quot;parse-names&quot;:false,&quot;dropping-particle&quot;:&quot;&quot;,&quot;non-dropping-particle&quot;:&quot;&quot;},{&quot;family&quot;:&quot;Schaefer&quot;,&quot;given&quot;:&quot;Carl&quot;,&quot;parse-names&quot;:false,&quot;dropping-particle&quot;:&quot;&quot;,&quot;non-dropping-particle&quot;:&quot;&quot;},{&quot;family&quot;:&quot;Guyer&quot;,&quot;given&quot;:&quot;Mark S.&quot;,&quot;parse-names&quot;:false,&quot;dropping-particle&quot;:&quot;&quot;,&quot;non-dropping-particle&quot;:&quot;&quot;},{&quot;family&quot;:&quot;Ozenberger&quot;,&quot;given&quot;:&quot;Bradley A.&quot;,&quot;parse-names&quot;:false,&quot;dropping-particle&quot;:&quot;&quot;,&quot;non-dropping-particle&quot;:&quot;&quot;},{&quot;family&quot;:&quot;Palchik&quot;,&quot;given&quot;:&quot;Jacqueline D.&quot;,&quot;parse-names&quot;:false,&quot;dropping-particle&quot;:&quot;&quot;,&quot;non-dropping-particle&quot;:&quot;&quot;},{&quot;family&quot;:&quot;Peterson&quot;,&quot;given&quot;:&quot;Jane&quot;,&quot;parse-names&quot;:false,&quot;dropping-particle&quot;:&quot;&quot;,&quot;non-dropping-particle&quot;:&quot;&quot;},{&quot;family&quot;:&quot;Sofia&quot;,&quot;given&quot;:&quot;Heidi J.&quot;,&quot;parse-names&quot;:false,&quot;dropping-particle&quot;:&quot;&quot;,&quot;non-dropping-particle&quot;:&quot;&quot;},{&quot;family&quot;:&quot;Thomson&quot;,&quot;given&quot;:&quot;Elizabeth&quot;,&quot;parse-names&quot;:false,&quot;dropping-particle&quot;:&quot;&quot;,&quot;non-dropping-particle&quot;:&quot;&quot;},{&quot;family&quot;:&quot;Johnson&quot;,&quot;given&quot;:&quot;Bruce E.&quot;,&quot;parse-names&quot;:false,&quot;dropping-particle&quot;:&quot;&quot;,&quot;non-dropping-particle&quot;:&quot;&quot;},{&quot;family&quot;:&quot;Shen&quot;,&quot;given&quot;:&quot;Ronglai&quot;,&quot;parse-names&quot;:false,&quot;dropping-particle&quot;:&quot;&quot;,&quot;non-dropping-particle&quot;:&quot;&quot;}],&quot;container-title&quot;:&quot;Nature 2012 489:7417&quot;,&quot;accessed&quot;:{&quot;date-parts&quot;:[[2026,9,12]]},&quot;DOI&quot;:&quot;10.1038/nature11404&quot;,&quot;ISSN&quot;:&quot;1476-4687&quot;,&quot;PMID&quot;:&quot;22960745&quot;,&quot;URL&quot;:&quot;https://www.nature.com/articles/nature11404&quot;,&quot;issued&quot;:{&quot;date-parts&quot;:[[2012,9,9]]},&quot;page&quot;:&quot;519-525&quot;,&quot;abstract&quot;:&quot;Lung squamous cell carcinoma is a common type of lung cancer, causing approximately 400,000 deaths per year worldwide. Genomic alterations in squamous cell lung cancers have not been comprehensively characterized, and no molecularly targeted agents have been specifically developed for its treatment. As part of The Cancer Genome Atlas, here we profile 178 lung squamous cell carcinomas to provide a comprehensive landscape of genomic and epigenomic alterations. We show that the tumour type is characterized by complex genomic alterations, with a mean of 360 exonic mutations, 165 genomic rearrangements, and 323 segments of copy number alteration per tumour. We find statistically recurrent mutations in 11 genes, including mutation of TP53 in nearly all specimens. Previously unreported loss-of-function mutations are seen in the HLA-A class I major histocompatibility gene. Significantly altered pathways included NFE2L2 and KEAP1 in 34%, squamous differentiation genes in 44%, phosphatidylinositol-3-OH kinase pathway genes in 47%, and CDKN2A and RB1 in 72% of tumours. We identified a potential therapeutic target in most tumours, offering new avenues of investigation for the treatment of squamous cell lung cancers. Comprehensive analyses of 178 lung squamous cell carcinomas by The Cancer Genome Atlas project show that the tumour type is characterized by complex genomic alterations, with statistically recurrent mutations in 11 genes, including TP53 in nearly all samples; a potential therapeutic target is identified in most of the samples studied. The Cancer Genome Atlas consortium has analysed 178 lung squamous cell carcinomas, a common type of lung cancer for which comprehensive genomic analyses have not previously been available. The researchers report that this tumour type is characterized by complex genomic alterations, with recurrent mutations in 18 genes, including TP53 in nearly all samples. They also report frequent mutations in squamous differentiation genes. Collectively, these analyses identify potential therapeutic targets worthy of further investigation.&quot;,&quot;publisher&quot;:&quot;Nature Publishing Group&quot;,&quot;issue&quot;:&quot;7417&quot;,&quot;volume&quot;:&quot;489&quot;,&quot;container-title-short&quot;:&quot;&quot;},&quot;isTemporary&quot;:false,&quot;suppress-author&quot;:false,&quot;composite&quot;:false,&quot;author-only&quot;:false}]},{&quot;citationID&quot;:&quot;MENDELEY_CITATION_5b0bf460-af95-4660-9ed1-d4d3998f1cbe&quot;,&quot;properties&quot;:{&quot;noteIndex&quot;:0},&quot;isEdited&quot;:false,&quot;manualOverride&quot;:{&quot;isManuallyOverridden&quot;:false,&quot;citeprocText&quot;:&quot;[11]&quot;,&quot;manualOverrideText&quot;:&quot;&quot;},&quot;citationTag&quot;:&quot;MENDELEY_CITATION_v3_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&quot;,&quot;citationItems&quot;:[{&quot;id&quot;:&quot;c6d92e0e-b8f4-3c6f-86c6-1ead047966c4&quot;,&quot;itemData&quot;:{&quot;type&quot;:&quot;article-journal&quot;,&quot;id&quot;:&quot;c6d92e0e-b8f4-3c6f-86c6-1ead047966c4&quot;,&quot;title&quot;:&quot;Non-oncogene-addicted metastatic non-small-cell lung cancer: ESMO Clinical Practice Guideline for diagnosis, treatment and follow-up☆&quot;,&quot;author&quot;:[{&quot;family&quot;:&quot;Hendriks&quot;,&quot;given&quot;:&quot;L. E.&quot;,&quot;parse-names&quot;:false,&quot;dropping-particle&quot;:&quot;&quot;,&quot;non-dropping-particle&quot;:&quot;&quot;},{&quot;family&quot;:&quot;Kerr&quot;,&quot;given&quot;:&quot;K. M.&quot;,&quot;parse-names&quot;:false,&quot;dropping-particle&quot;:&quot;&quot;,&quot;non-dropping-particle&quot;:&quot;&quot;},{&quot;family&quot;:&quot;Menis&quot;,&quot;given&quot;:&quot;J.&quot;,&quot;parse-names&quot;:false,&quot;dropping-particle&quot;:&quot;&quot;,&quot;non-dropping-particle&quot;:&quot;&quot;},{&quot;family&quot;:&quot;Mok&quot;,&quot;given&quot;:&quot;T. S.&quot;,&quot;parse-names&quot;:false,&quot;dropping-particle&quot;:&quot;&quot;,&quot;non-dropping-particle&quot;:&quot;&quot;},{&quot;family&quot;:&quot;Nestle&quot;,&quot;given&quot;:&quot;U.&quot;,&quot;parse-names&quot;:false,&quot;dropping-particle&quot;:&quot;&quot;,&quot;non-dropping-particle&quot;:&quot;&quot;},{&quot;family&quot;:&quot;Passaro&quot;,&quot;given&quot;:&quot;A.&quot;,&quot;parse-names&quot;:false,&quot;dropping-particle&quot;:&quot;&quot;,&quot;non-dropping-particle&quot;:&quot;&quot;},{&quot;family&quot;:&quot;Peters&quot;,&quot;given&quot;:&quot;S.&quot;,&quot;parse-names&quot;:false,&quot;dropping-particle&quot;:&quot;&quot;,&quot;non-dropping-particle&quot;:&quot;&quot;},{&quot;family&quot;:&quot;Planchard&quot;,&quot;given&quot;:&quot;D.&quot;,&quot;parse-names&quot;:false,&quot;dropping-particle&quot;:&quot;&quot;,&quot;non-dropping-particle&quot;:&quot;&quot;},{&quot;family&quot;:&quot;Smit&quot;,&quot;given&quot;:&quot;E. F.&quot;,&quot;parse-names&quot;:false,&quot;dropping-particle&quot;:&quot;&quot;,&quot;non-dropping-particle&quot;:&quot;&quot;},{&quot;family&quot;:&quot;Solomon&quot;,&quot;given&quot;:&quot;B. J.&quot;,&quot;parse-names&quot;:false,&quot;dropping-particle&quot;:&quot;&quot;,&quot;non-dropping-particle&quot;:&quot;&quot;},{&quot;family&quot;:&quot;Veronesi&quot;,&quot;given&quot;:&quot;G.&quot;,&quot;parse-names&quot;:false,&quot;dropping-particle&quot;:&quot;&quot;,&quot;non-dropping-particle&quot;:&quot;&quot;},{&quot;family&quot;:&quot;Reck&quot;,&quot;given&quot;:&quot;M.&quot;,&quot;parse-names&quot;:false,&quot;dropping-particle&quot;:&quot;&quot;,&quot;non-dropping-particle&quot;:&quot;&quot;}],&quot;container-title&quot;:&quot;Annals of Oncology&quot;,&quot;accessed&quot;:{&quot;date-parts&quot;:[[2026,9,12]]},&quot;DOI&quot;:&quot;10.1016/j.annonc.2022.12.013&quot;,&quot;ISSN&quot;:&quot;15698041&quot;,&quot;PMID&quot;:&quot;36669645&quot;,&quot;URL&quot;:&quot;https://pubmed.ncbi.nlm.nih.gov/36669645/&quot;,&quot;issued&quot;:{&quot;date-parts&quot;:[[2023,4,1]]},&quot;page&quot;:&quot;358-376&quot;,&quot;publisher&quot;:&quot;Elsevier Ltd&quot;,&quot;issue&quot;:&quot;4&quot;,&quot;volume&quot;:&quot;34&quot;,&quot;container-title-short&quot;:&quot;&quot;},&quot;isTemporary&quot;:false,&quot;suppress-author&quot;:false,&quot;composite&quot;:false,&quot;author-only&quot;:false}]},{&quot;citationID&quot;:&quot;MENDELEY_CITATION_f4004119-dc3c-40b3-a26a-f027963c580d&quot;,&quot;properties&quot;:{&quot;noteIndex&quot;:0},&quot;isEdited&quot;:false,&quot;manualOverride&quot;:{&quot;isManuallyOverridden&quot;:false,&quot;citeprocText&quot;:&quot;[7,12]&quot;,&quot;manualOverrideText&quot;:&quot;&quot;},&quot;citationTag&quot;:&quot;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&quot;,&quot;citationItems&quot;:[{&quot;id&quot;:&quot;0f07bcaa-4e00-3fb1-9356-20cc491267f2&quot;,&quot;itemData&quot;:{&quot;type&quot;:&quot;article-journal&quot;,&quot;id&quot;:&quot;0f07bcaa-4e00-3fb1-9356-20cc491267f2&quot;,&quot;title&quot;:&quot;Molecular mechanisms of cell death: recommendations of the Nomenclature Committee on Cell Death 2018&quot;,&quot;author&quot;:[{&quot;family&quot;:&quot;Galluzzi&quot;,&quot;given&quot;:&quot;Lorenzo&quot;,&quot;parse-names&quot;:false,&quot;dropping-particle&quot;:&quot;&quot;,&quot;non-dropping-particle&quot;:&quot;&quot;},{&quot;family&quot;:&quot;Vitale&quot;,&quot;given&quot;:&quot;Ilio&quot;,&quot;parse-names&quot;:false,&quot;dropping-particle&quot;:&quot;&quot;,&quot;non-dropping-particle&quot;:&quot;&quot;},{&quot;family&quot;:&quot;Aaronson&quot;,&quot;given&quot;:&quot;Stuart A.&quot;,&quot;parse-names&quot;:false,&quot;dropping-particle&quot;:&quot;&quot;,&quot;non-dropping-particle&quot;:&quot;&quot;},{&quot;family&quot;:&quot;Abrams&quot;,&quot;given&quot;:&quot;John M.&quot;,&quot;parse-names&quot;:false,&quot;dropping-particle&quot;:&quot;&quot;,&quot;non-dropping-particle&quot;:&quot;&quot;},{&quot;family&quot;:&quot;Adam&quot;,&quot;given&quot;:&quot;Dieter&quot;,&quot;parse-names&quot;:false,&quot;dropping-particle&quot;:&quot;&quot;,&quot;non-dropping-particle&quot;:&quot;&quot;},{&quot;family&quot;:&quot;Agostinis&quot;,&quot;given&quot;:&quot;Patrizia&quot;,&quot;parse-names&quot;:false,&quot;dropping-particle&quot;:&quot;&quot;,&quot;non-dropping-particle&quot;:&quot;&quot;},{&quot;family&quot;:&quot;Alnemri&quot;,&quot;given&quot;:&quot;Emad S.&quot;,&quot;parse-names&quot;:false,&quot;dropping-particle&quot;:&quot;&quot;,&quot;non-dropping-particle&quot;:&quot;&quot;},{&quot;family&quot;:&quot;Altucci&quot;,&quot;given&quot;:&quot;Lucia&quot;,&quot;parse-names&quot;:false,&quot;dropping-particle&quot;:&quot;&quot;,&quot;non-dropping-particle&quot;:&quot;&quot;},{&quot;family&quot;:&quot;Amelio&quot;,&quot;given&quot;:&quot;Ivano&quot;,&quot;parse-names&quot;:false,&quot;dropping-particle&quot;:&quot;&quot;,&quot;non-dropping-particle&quot;:&quot;&quot;},{&quot;family&quot;:&quot;Andrews&quot;,&quot;given&quot;:&quot;David W.&quot;,&quot;parse-names&quot;:false,&quot;dropping-particle&quot;:&quot;&quot;,&quot;non-dropping-particle&quot;:&quot;&quot;},{&quot;family&quot;:&quot;Annicchiarico-Petruzzelli&quot;,&quot;given&quot;:&quot;Margherita&quot;,&quot;parse-names&quot;:false,&quot;dropping-particle&quot;:&quot;&quot;,&quot;non-dropping-particle&quot;:&quot;&quot;},{&quot;family&quot;:&quot;Antonov&quot;,&quot;given&quot;:&quot;Alexey&quot;,&quot;parse-names&quot;:false,&quot;dropping-particle&quot;:&quot;V.&quot;,&quot;non-dropping-particle&quot;:&quot;&quot;},{&quot;family&quot;:&quot;Arama&quot;,&quot;given&quot;:&quot;Eli&quot;,&quot;parse-names&quot;:false,&quot;dropping-particle&quot;:&quot;&quot;,&quot;non-dropping-particle&quot;:&quot;&quot;},{&quot;family&quot;:&quot;Baehrecke&quot;,&quot;given&quot;:&quot;Eric H.&quot;,&quot;parse-names&quot;:false,&quot;dropping-particle&quot;:&quot;&quot;,&quot;non-dropping-particle&quot;:&quot;&quot;},{&quot;family&quot;:&quot;Barlev&quot;,&quot;given&quot;:&quot;Nickolai A.&quot;,&quot;parse-names&quot;:false,&quot;dropping-particle&quot;:&quot;&quot;,&quot;non-dropping-particle&quot;:&quot;&quot;},{&quot;family&quot;:&quot;Bazan&quot;,&quot;given&quot;:&quot;Nicolas G.&quot;,&quot;parse-names&quot;:false,&quot;dropping-particle&quot;:&quot;&quot;,&quot;non-dropping-particle&quot;:&quot;&quot;},{&quot;family&quot;:&quot;Bernassola&quot;,&quot;given&quot;:&quot;Francesca&quot;,&quot;parse-names&quot;:false,&quot;dropping-particle&quot;:&quot;&quot;,&quot;non-dropping-particle&quot;:&quot;&quot;},{&quot;family&quot;:&quot;Bertrand&quot;,&quot;given&quot;:&quot;Mathieu J.M.&quot;,&quot;parse-names&quot;:false,&quot;dropping-particle&quot;:&quot;&quot;,&quot;non-dropping-particle&quot;:&quot;&quot;},{&quot;family&quot;:&quot;Bianchi&quot;,&quot;given&quot;:&quot;Katiuscia&quot;,&quot;parse-names&quot;:false,&quot;dropping-particle&quot;:&quot;&quot;,&quot;non-dropping-particle&quot;:&quot;&quot;},{&quot;family&quot;:&quot;Blagosklonny&quot;,&quot;given&quot;:&quot;Mikhail&quot;,&quot;parse-names&quot;:false,&quot;dropping-particle&quot;:&quot;V.&quot;,&quot;non-dropping-particle&quot;:&quot;&quot;},{&quot;family&quot;:&quot;Blomgren&quot;,&quot;given&quot;:&quot;Klas&quot;,&quot;parse-names&quot;:false,&quot;dropping-particle&quot;:&quot;&quot;,&quot;non-dropping-particle&quot;:&quot;&quot;},{&quot;family&quot;:&quot;Borner&quot;,&quot;given&quot;:&quot;Christoph&quot;,&quot;parse-names&quot;:false,&quot;dropping-particle&quot;:&quot;&quot;,&quot;non-dropping-particle&quot;:&quot;&quot;},{&quot;family&quot;:&quot;Boya&quot;,&quot;given&quot;:&quot;Patricia&quot;,&quot;parse-names&quot;:false,&quot;dropping-particle&quot;:&quot;&quot;,&quot;non-dropping-particle&quot;:&quot;&quot;},{&quot;family&quot;:&quot;Brenner&quot;,&quot;given&quot;:&quot;Catherine&quot;,&quot;parse-names&quot;:false,&quot;dropping-particle&quot;:&quot;&quot;,&quot;non-dropping-particle&quot;:&quot;&quot;},{&quot;family&quot;:&quot;Campanella&quot;,&quot;given&quot;:&quot;Michelangelo&quot;,&quot;parse-names&quot;:false,&quot;dropping-particle&quot;:&quot;&quot;,&quot;non-dropping-particle&quot;:&quot;&quot;},{&quot;family&quot;:&quot;Candi&quot;,&quot;given&quot;:&quot;Eleonora&quot;,&quot;parse-names&quot;:false,&quot;dropping-particle&quot;:&quot;&quot;,&quot;non-dropping-particle&quot;:&quot;&quot;},{&quot;family&quot;:&quot;Carmona-Gutierrez&quot;,&quot;given&quot;:&quot;Didac&quot;,&quot;parse-names&quot;:false,&quot;dropping-particle&quot;:&quot;&quot;,&quot;non-dropping-particle&quot;:&quot;&quot;},{&quot;family&quot;:&quot;Cecconi&quot;,&quot;given&quot;:&quot;Francesco&quot;,&quot;parse-names&quot;:false,&quot;dropping-particle&quot;:&quot;&quot;,&quot;non-dropping-particle&quot;:&quot;&quot;},{&quot;family&quot;:&quot;Chan&quot;,&quot;given&quot;:&quot;Francis K.M.&quot;,&quot;parse-names&quot;:false,&quot;dropping-particle&quot;:&quot;&quot;,&quot;non-dropping-particle&quot;:&quot;&quot;},{&quot;family&quot;:&quot;Chandel&quot;,&quot;given&quot;:&quot;Navdeep S.&quot;,&quot;parse-names&quot;:false,&quot;dropping-particle&quot;:&quot;&quot;,&quot;non-dropping-particle&quot;:&quot;&quot;},{&quot;family&quot;:&quot;Cheng&quot;,&quot;given&quot;:&quot;Emily H.&quot;,&quot;parse-names&quot;:false,&quot;dropping-particle&quot;:&quot;&quot;,&quot;non-dropping-particle&quot;:&quot;&quot;},{&quot;family&quot;:&quot;Chipuk&quot;,&quot;given&quot;:&quot;Jerry E.&quot;,&quot;parse-names&quot;:false,&quot;dropping-particle&quot;:&quot;&quot;,&quot;non-dropping-particle&quot;:&quot;&quot;},{&quot;family&quot;:&quot;Cidlowski&quot;,&quot;given&quot;:&quot;John A.&quot;,&quot;parse-names&quot;:false,&quot;dropping-particle&quot;:&quot;&quot;,&quot;non-dropping-particle&quot;:&quot;&quot;},{&quot;family&quot;:&quot;Ciechanover&quot;,&quot;given&quot;:&quot;Aaron&quot;,&quot;parse-names&quot;:false,&quot;dropping-particle&quot;:&quot;&quot;,&quot;non-dropping-particle&quot;:&quot;&quot;},{&quot;family&quot;:&quot;Cohen&quot;,&quot;given&quot;:&quot;Gerald M.&quot;,&quot;parse-names&quot;:false,&quot;dropping-particle&quot;:&quot;&quot;,&quot;non-dropping-particle&quot;:&quot;&quot;},{&quot;family&quot;:&quot;Conrad&quot;,&quot;given&quot;:&quot;Marcus&quot;,&quot;parse-names&quot;:false,&quot;dropping-particle&quot;:&quot;&quot;,&quot;non-dropping-particle&quot;:&quot;&quot;},{&quot;family&quot;:&quot;Cubillos-Ruiz&quot;,&quot;given&quot;:&quot;Juan R.&quot;,&quot;parse-names&quot;:false,&quot;dropping-particle&quot;:&quot;&quot;,&quot;non-dropping-particle&quot;:&quot;&quot;},{&quot;family&quot;:&quot;Czabotar&quot;,&quot;given&quot;:&quot;Peter E.&quot;,&quot;parse-names&quot;:false,&quot;dropping-particle&quot;:&quot;&quot;,&quot;non-dropping-particle&quot;:&quot;&quot;},{&quot;family&quot;:&quot;D'Angiolella&quot;,&quot;given&quot;:&quot;Vincenzo&quot;,&quot;parse-names&quot;:false,&quot;dropping-particle&quot;:&quot;&quot;,&quot;non-dropping-particle&quot;:&quot;&quot;},{&quot;family&quot;:&quot;Dawson&quot;,&quot;given&quot;:&quot;Ted M.&quot;,&quot;parse-names&quot;:false,&quot;dropping-particle&quot;:&quot;&quot;,&quot;non-dropping-particle&quot;:&quot;&quot;},{&quot;family&quot;:&quot;Dawson&quot;,&quot;given&quot;:&quot;Valina L.&quot;,&quot;parse-names&quot;:false,&quot;dropping-particle&quot;:&quot;&quot;,&quot;non-dropping-particle&quot;:&quot;&quot;},{&quot;family&quot;:&quot;Laurenzi&quot;,&quot;given&quot;:&quot;Vincenzo&quot;,&quot;parse-names&quot;:false,&quot;dropping-particle&quot;:&quot;&quot;,&quot;non-dropping-particle&quot;:&quot;De&quot;},{&quot;family&quot;:&quot;Maria&quot;,&quot;given&quot;:&quot;Ruggero&quot;,&quot;parse-names&quot;:false,&quot;dropping-particle&quot;:&quot;&quot;,&quot;non-dropping-particle&quot;:&quot;De&quot;},{&quot;family&quot;:&quot;Debatin&quot;,&quot;given&quot;:&quot;Klaus Michael&quot;,&quot;parse-names&quot;:false,&quot;dropping-particle&quot;:&quot;&quot;,&quot;non-dropping-particle&quot;:&quot;&quot;},{&quot;family&quot;:&quot;Deberardinis&quot;,&quot;given&quot;:&quot;Ralph J.&quot;,&quot;parse-names&quot;:false,&quot;dropping-particle&quot;:&quot;&quot;,&quot;non-dropping-particle&quot;:&quot;&quot;},{&quot;family&quot;:&quot;Deshmukh&quot;,&quot;given&quot;:&quot;Mohanish&quot;,&quot;parse-names&quot;:false,&quot;dropping-particle&quot;:&quot;&quot;,&quot;non-dropping-particle&quot;:&quot;&quot;},{&quot;family&quot;:&quot;Daniele&quot;,&quot;given&quot;:&quot;Nicola&quot;,&quot;parse-names&quot;:false,&quot;dropping-particle&quot;:&quot;&quot;,&quot;non-dropping-particle&quot;:&quot;Di&quot;},{&quot;family&quot;:&quot;Virgilio&quot;,&quot;given&quot;:&quot;Francesco&quot;,&quot;parse-names&quot;:false,&quot;dropping-particle&quot;:&quot;&quot;,&quot;non-dropping-particle&quot;:&quot;Di&quot;},{&quot;family&quot;:&quot;Dixit&quot;,&quot;given&quot;:&quot;Vishva M.&quot;,&quot;parse-names&quot;:false,&quot;dropping-particle&quot;:&quot;&quot;,&quot;non-dropping-particle&quot;:&quot;&quot;},{&quot;family&quot;:&quot;Dixon&quot;,&quot;given&quot;:&quot;Scott J.&quot;,&quot;parse-names&quot;:false,&quot;dropping-particle&quot;:&quot;&quot;,&quot;non-dropping-particle&quot;:&quot;&quot;},{&quot;family&quot;:&quot;Duckett&quot;,&quot;given&quot;:&quot;Colin S.&quot;,&quot;parse-names&quot;:false,&quot;dropping-particle&quot;:&quot;&quot;,&quot;non-dropping-particle&quot;:&quot;&quot;},{&quot;family&quot;:&quot;Dynlacht&quot;,&quot;given&quot;:&quot;Brian D.&quot;,&quot;parse-names&quot;:false,&quot;dropping-particle&quot;:&quot;&quot;,&quot;non-dropping-particle&quot;:&quot;&quot;},{&quot;family&quot;:&quot;El-Deiry&quot;,&quot;given&quot;:&quot;Wafik S.&quot;,&quot;parse-names&quot;:false,&quot;dropping-particle&quot;:&quot;&quot;,&quot;non-dropping-particle&quot;:&quot;&quot;},{&quot;family&quot;:&quot;Elrod&quot;,&quot;given&quot;:&quot;John W.&quot;,&quot;parse-names&quot;:false,&quot;dropping-particle&quot;:&quot;&quot;,&quot;non-dropping-particle&quot;:&quot;&quot;},{&quot;family&quot;:&quot;Fimia&quot;,&quot;given&quot;:&quot;Gian Maria&quot;,&quot;parse-names&quot;:false,&quot;dropping-particle&quot;:&quot;&quot;,&quot;non-dropping-particle&quot;:&quot;&quot;},{&quot;family&quot;:&quot;Fulda&quot;,&quot;given&quot;:&quot;Simone&quot;,&quot;parse-names&quot;:false,&quot;dropping-particle&quot;:&quot;&quot;,&quot;non-dropping-particle&quot;:&quot;&quot;},{&quot;family&quot;:&quot;García-Sáez&quot;,&quot;given&quot;:&quot;Ana J.&quot;,&quot;parse-names&quot;:false,&quot;dropping-particle&quot;:&quot;&quot;,&quot;non-dropping-particle&quot;:&quot;&quot;},{&quot;family&quot;:&quot;Garg&quot;,&quot;given&quot;:&quot;Abhishek D.&quot;,&quot;parse-names&quot;:false,&quot;dropping-particle&quot;:&quot;&quot;,&quot;non-dropping-particle&quot;:&quot;&quot;},{&quot;family&quot;:&quot;Garrido&quot;,&quot;given&quot;:&quot;Carmen&quot;,&quot;parse-names&quot;:false,&quot;dropping-particle&quot;:&quot;&quot;,&quot;non-dropping-particle&quot;:&quot;&quot;},{&quot;family&quot;:&quot;Gavathiotis&quot;,&quot;given&quot;:&quot;Evripidis&quot;,&quot;parse-names&quot;:false,&quot;dropping-particle&quot;:&quot;&quot;,&quot;non-dropping-particle&quot;:&quot;&quot;},{&quot;family&quot;:&quot;Golstein&quot;,&quot;given&quot;:&quot;Pierre&quot;,&quot;parse-names&quot;:false,&quot;dropping-particle&quot;:&quot;&quot;,&quot;non-dropping-particle&quot;:&quot;&quot;},{&quot;family&quot;:&quot;Gottlieb&quot;,&quot;given&quot;:&quot;Eyal&quot;,&quot;parse-names&quot;:false,&quot;dropping-particle&quot;:&quot;&quot;,&quot;non-dropping-particle&quot;:&quot;&quot;},{&quot;family&quot;:&quot;Green&quot;,&quot;given&quot;:&quot;Douglas R.&quot;,&quot;parse-names&quot;:false,&quot;dropping-particle&quot;:&quot;&quot;,&quot;non-dropping-particle&quot;:&quot;&quot;},{&quot;family&quot;:&quot;Greene&quot;,&quot;given&quot;:&quot;Lloyd A.&quot;,&quot;parse-names&quot;:false,&quot;dropping-particle&quot;:&quot;&quot;,&quot;non-dropping-particle&quot;:&quot;&quot;},{&quot;family&quot;:&quot;Gronemeyer&quot;,&quot;given&quot;:&quot;Hinrich&quot;,&quot;parse-names&quot;:false,&quot;dropping-particle&quot;:&quot;&quot;,&quot;non-dropping-particle&quot;:&quot;&quot;},{&quot;family&quot;:&quot;Gross&quot;,&quot;given&quot;:&quot;Atan&quot;,&quot;parse-names&quot;:false,&quot;dropping-particle&quot;:&quot;&quot;,&quot;non-dropping-particle&quot;:&quot;&quot;},{&quot;family&quot;:&quot;Hajnoczky&quot;,&quot;given&quot;:&quot;Gyorgy&quot;,&quot;parse-names&quot;:false,&quot;dropping-particle&quot;:&quot;&quot;,&quot;non-dropping-particle&quot;:&quot;&quot;},{&quot;family&quot;:&quot;Hardwick&quot;,&quot;given&quot;:&quot;J. Marie&quot;,&quot;parse-names&quot;:false,&quot;dropping-particle&quot;:&quot;&quot;,&quot;non-dropping-particle&quot;:&quot;&quot;},{&quot;family&quot;:&quot;Harris&quot;,&quot;given&quot;:&quot;Isaac S.&quot;,&quot;parse-names&quot;:false,&quot;dropping-particle&quot;:&quot;&quot;,&quot;non-dropping-particle&quot;:&quot;&quot;},{&quot;family&quot;:&quot;Hengartner&quot;,&quot;given&quot;:&quot;Michael O.&quot;,&quot;parse-names&quot;:false,&quot;dropping-particle&quot;:&quot;&quot;,&quot;non-dropping-particle&quot;:&quot;&quot;},{&quot;family&quot;:&quot;Hetz&quot;,&quot;given&quot;:&quot;Claudio&quot;,&quot;parse-names&quot;:false,&quot;dropping-particle&quot;:&quot;&quot;,&quot;non-dropping-particle&quot;:&quot;&quot;},{&quot;family&quot;:&quot;Ichijo&quot;,&quot;given&quot;:&quot;Hidenori&quot;,&quot;parse-names&quot;:false,&quot;dropping-particle&quot;:&quot;&quot;,&quot;non-dropping-particle&quot;:&quot;&quot;},{&quot;family&quot;:&quot;Jäättelä&quot;,&quot;given&quot;:&quot;Marja&quot;,&quot;parse-names&quot;:false,&quot;dropping-particle&quot;:&quot;&quot;,&quot;non-dropping-particle&quot;:&quot;&quot;},{&quot;family&quot;:&quot;Joseph&quot;,&quot;given&quot;:&quot;Bertrand&quot;,&quot;parse-names&quot;:false,&quot;dropping-particle&quot;:&quot;&quot;,&quot;non-dropping-particle&quot;:&quot;&quot;},{&quot;family&quot;:&quot;Jost&quot;,&quot;given&quot;:&quot;Philipp J.&quot;,&quot;parse-names&quot;:false,&quot;dropping-particle&quot;:&quot;&quot;,&quot;non-dropping-particle&quot;:&quot;&quot;},{&quot;family&quot;:&quot;Juin&quot;,&quot;given&quot;:&quot;Philippe P.&quot;,&quot;parse-names&quot;:false,&quot;dropping-particle&quot;:&quot;&quot;,&quot;non-dropping-particle&quot;:&quot;&quot;},{&quot;family&quot;:&quot;Kaiser&quot;,&quot;given&quot;:&quot;William J.&quot;,&quot;parse-names&quot;:false,&quot;dropping-particle&quot;:&quot;&quot;,&quot;non-dropping-particle&quot;:&quot;&quot;},{&quot;family&quot;:&quot;Karin&quot;,&quot;given&quot;:&quot;Michael&quot;,&quot;parse-names&quot;:false,&quot;dropping-particle&quot;:&quot;&quot;,&quot;non-dropping-particle&quot;:&quot;&quot;},{&quot;family&quot;:&quot;Kaufmann&quot;,&quot;given&quot;:&quot;Thomas&quot;,&quot;parse-names&quot;:false,&quot;dropping-particle&quot;:&quot;&quot;,&quot;non-dropping-particle&quot;:&quot;&quot;},{&quot;family&quot;:&quot;Kepp&quot;,&quot;given&quot;:&quot;Oliver&quot;,&quot;parse-names&quot;:false,&quot;dropping-particle&quot;:&quot;&quot;,&quot;non-dropping-particle&quot;:&quot;&quot;},{&quot;family&quot;:&quot;Kimchi&quot;,&quot;given&quot;:&quot;Adi&quot;,&quot;parse-names&quot;:false,&quot;dropping-particle&quot;:&quot;&quot;,&quot;non-dropping-particle&quot;:&quot;&quot;},{&quot;family&quot;:&quot;Kitsis&quot;,&quot;given&quot;:&quot;Richard N.&quot;,&quot;parse-names&quot;:false,&quot;dropping-particle&quot;:&quot;&quot;,&quot;non-dropping-particle&quot;:&quot;&quot;},{&quot;family&quot;:&quot;Klionsky&quot;,&quot;given&quot;:&quot;Daniel J.&quot;,&quot;parse-names&quot;:false,&quot;dropping-particle&quot;:&quot;&quot;,&quot;non-dropping-particle&quot;:&quot;&quot;},{&quot;family&quot;:&quot;Knight&quot;,&quot;given&quot;:&quot;Richard A.&quot;,&quot;parse-names&quot;:false,&quot;dropping-particle&quot;:&quot;&quot;,&quot;non-dropping-particle&quot;:&quot;&quot;},{&quot;family&quot;:&quot;Kumar&quot;,&quot;given&quot;:&quot;Sharad&quot;,&quot;parse-names&quot;:false,&quot;dropping-particle&quot;:&quot;&quot;,&quot;non-dropping-particle&quot;:&quot;&quot;},{&quot;family&quot;:&quot;Lee&quot;,&quot;given&quot;:&quot;Sam W.&quot;,&quot;parse-names&quot;:false,&quot;dropping-particle&quot;:&quot;&quot;,&quot;non-dropping-particle&quot;:&quot;&quot;},{&quot;family&quot;:&quot;Lemasters&quot;,&quot;given&quot;:&quot;John J.&quot;,&quot;parse-names&quot;:false,&quot;dropping-particle&quot;:&quot;&quot;,&quot;non-dropping-particle&quot;:&quot;&quot;},{&quot;family&quot;:&quot;Levine&quot;,&quot;given&quot;:&quot;Beth&quot;,&quot;parse-names&quot;:false,&quot;dropping-particle&quot;:&quot;&quot;,&quot;non-dropping-particle&quot;:&quot;&quot;},{&quot;family&quot;:&quot;Linkermann&quot;,&quot;given&quot;:&quot;Andreas&quot;,&quot;parse-names&quot;:false,&quot;dropping-particle&quot;:&quot;&quot;,&quot;non-dropping-particle&quot;:&quot;&quot;},{&quot;family&quot;:&quot;Lipton&quot;,&quot;given&quot;:&quot;Stuart A.&quot;,&quot;parse-names&quot;:false,&quot;dropping-particle&quot;:&quot;&quot;,&quot;non-dropping-particle&quot;:&quot;&quot;},{&quot;family&quot;:&quot;Lockshin&quot;,&quot;given&quot;:&quot;Richard A.&quot;,&quot;parse-names&quot;:false,&quot;dropping-particle&quot;:&quot;&quot;,&quot;non-dropping-particle&quot;:&quot;&quot;},{&quot;family&quot;:&quot;López-Otín&quot;,&quot;given&quot;:&quot;Carlos&quot;,&quot;parse-names&quot;:false,&quot;dropping-particle&quot;:&quot;&quot;,&quot;non-dropping-particle&quot;:&quot;&quot;},{&quot;family&quot;:&quot;Lowe&quot;,&quot;given&quot;:&quot;Scott W.&quot;,&quot;parse-names&quot;:false,&quot;dropping-particle&quot;:&quot;&quot;,&quot;non-dropping-particle&quot;:&quot;&quot;},{&quot;family&quot;:&quot;Luedde&quot;,&quot;given&quot;:&quot;Tom&quot;,&quot;parse-names&quot;:false,&quot;dropping-particle&quot;:&quot;&quot;,&quot;non-dropping-particle&quot;:&quot;&quot;},{&quot;family&quot;:&quot;Lugli&quot;,&quot;given&quot;:&quot;Enrico&quot;,&quot;parse-names&quot;:false,&quot;dropping-particle&quot;:&quot;&quot;,&quot;non-dropping-particle&quot;:&quot;&quot;},{&quot;family&quot;:&quot;MacFarlane&quot;,&quot;given&quot;:&quot;Marion&quot;,&quot;parse-names&quot;:false,&quot;dropping-particle&quot;:&quot;&quot;,&quot;non-dropping-particle&quot;:&quot;&quot;},{&quot;family&quot;:&quot;Madeo&quot;,&quot;given&quot;:&quot;Frank&quot;,&quot;parse-names&quot;:false,&quot;dropping-particle&quot;:&quot;&quot;,&quot;non-dropping-particle&quot;:&quot;&quot;},{&quot;family&quot;:&quot;Malewicz&quot;,&quot;given&quot;:&quot;Michal&quot;,&quot;parse-names&quot;:false,&quot;dropping-particle&quot;:&quot;&quot;,&quot;non-dropping-particle&quot;:&quot;&quot;},{&quot;family&quot;:&quot;Malorni&quot;,&quot;given&quot;:&quot;Walter&quot;,&quot;parse-names&quot;:false,&quot;dropping-particle&quot;:&quot;&quot;,&quot;non-dropping-particle&quot;:&quot;&quot;},{&quot;family&quot;:&quot;Manic&quot;,&quot;given&quot;:&quot;Gwenola&quot;,&quot;parse-names&quot;:false,&quot;dropping-particle&quot;:&quot;&quot;,&quot;non-dropping-particle&quot;:&quot;&quot;},{&quot;family&quot;:&quot;Marine&quot;,&quot;given&quot;:&quot;Jean Christophe&quot;,&quot;parse-names&quot;:false,&quot;dropping-particle&quot;:&quot;&quot;,&quot;non-dropping-particle&quot;:&quot;&quot;},{&quot;family&quot;:&quot;Martin&quot;,&quot;given&quot;:&quot;Seamus J.&quot;,&quot;parse-names&quot;:false,&quot;dropping-particle&quot;:&quot;&quot;,&quot;non-dropping-particle&quot;:&quot;&quot;},{&quot;family&quot;:&quot;Martinou&quot;,&quot;given&quot;:&quot;Jean Claude&quot;,&quot;parse-names&quot;:false,&quot;dropping-particle&quot;:&quot;&quot;,&quot;non-dropping-particle&quot;:&quot;&quot;},{&quot;family&quot;:&quot;Medema&quot;,&quot;given&quot;:&quot;Jan Paul&quot;,&quot;parse-names&quot;:false,&quot;dropping-particle&quot;:&quot;&quot;,&quot;non-dropping-particle&quot;:&quot;&quot;},{&quot;family&quot;:&quot;Mehlen&quot;,&quot;given&quot;:&quot;Patrick&quot;,&quot;parse-names&quot;:false,&quot;dropping-particle&quot;:&quot;&quot;,&quot;non-dropping-particle&quot;:&quot;&quot;},{&quot;family&quot;:&quot;Meier&quot;,&quot;given&quot;:&quot;Pascal&quot;,&quot;parse-names&quot;:false,&quot;dropping-particle&quot;:&quot;&quot;,&quot;non-dropping-particle&quot;:&quot;&quot;},{&quot;family&quot;:&quot;Melino&quot;,&quot;given&quot;:&quot;Sonia&quot;,&quot;parse-names&quot;:false,&quot;dropping-particle&quot;:&quot;&quot;,&quot;non-dropping-particle&quot;:&quot;&quot;},{&quot;family&quot;:&quot;Miao&quot;,&quot;given&quot;:&quot;Edward A.&quot;,&quot;parse-names&quot;:false,&quot;dropping-particle&quot;:&quot;&quot;,&quot;non-dropping-particle&quot;:&quot;&quot;},{&quot;family&quot;:&quot;Molkentin&quot;,&quot;given&quot;:&quot;Jeffery D.&quot;,&quot;parse-names&quot;:false,&quot;dropping-particle&quot;:&quot;&quot;,&quot;non-dropping-particle&quot;:&quot;&quot;},{&quot;family&quot;:&quot;Moll&quot;,&quot;given&quot;:&quot;Ute M.&quot;,&quot;parse-names&quot;:false,&quot;dropping-particle&quot;:&quot;&quot;,&quot;non-dropping-particle&quot;:&quot;&quot;},{&quot;family&quot;:&quot;Muñoz-Pinedo&quot;,&quot;given&quot;:&quot;Cristina&quot;,&quot;parse-names&quot;:false,&quot;dropping-particle&quot;:&quot;&quot;,&quot;non-dropping-particle&quot;:&quot;&quot;},{&quot;family&quot;:&quot;Nagata&quot;,&quot;given&quot;:&quot;Shigekazu&quot;,&quot;parse-names&quot;:false,&quot;dropping-particle&quot;:&quot;&quot;,&quot;non-dropping-particle&quot;:&quot;&quot;},{&quot;family&quot;:&quot;Nuñez&quot;,&quot;given&quot;:&quot;Gabriel&quot;,&quot;parse-names&quot;:false,&quot;dropping-particle&quot;:&quot;&quot;,&quot;non-dropping-particle&quot;:&quot;&quot;},{&quot;family&quot;:&quot;Oberst&quot;,&quot;given&quot;:&quot;Andrew&quot;,&quot;parse-names&quot;:false,&quot;dropping-particle&quot;:&quot;&quot;,&quot;non-dropping-particle&quot;:&quot;&quot;},{&quot;family&quot;:&quot;Oren&quot;,&quot;given&quot;:&quot;Moshe&quot;,&quot;parse-names&quot;:false,&quot;dropping-particle&quot;:&quot;&quot;,&quot;non-dropping-particle&quot;:&quot;&quot;},{&quot;family&quot;:&quot;Overholtzer&quot;,&quot;given&quot;:&quot;Michael&quot;,&quot;parse-names&quot;:false,&quot;dropping-particle&quot;:&quot;&quot;,&quot;non-dropping-particle&quot;:&quot;&quot;},{&quot;family&quot;:&quot;Pagano&quot;,&quot;given&quot;:&quot;Michele&quot;,&quot;parse-names&quot;:false,&quot;dropping-particle&quot;:&quot;&quot;,&quot;non-dropping-particle&quot;:&quot;&quot;},{&quot;family&quot;:&quot;Panaretakis&quot;,&quot;given&quot;:&quot;Theocharis&quot;,&quot;parse-names&quot;:false,&quot;dropping-particle&quot;:&quot;&quot;,&quot;non-dropping-particle&quot;:&quot;&quot;},{&quot;family&quot;:&quot;Pasparakis&quot;,&quot;given&quot;:&quot;Manolis&quot;,&quot;parse-names&quot;:false,&quot;dropping-particle&quot;:&quot;&quot;,&quot;non-dropping-particle&quot;:&quot;&quot;},{&quot;family&quot;:&quot;Penninger&quot;,&quot;given&quot;:&quot;Josef M.&quot;,&quot;parse-names&quot;:false,&quot;dropping-particle&quot;:&quot;&quot;,&quot;non-dropping-particle&quot;:&quot;&quot;},{&quot;family&quot;:&quot;Pereira&quot;,&quot;given&quot;:&quot;David M.&quot;,&quot;parse-names&quot;:false,&quot;dropping-particle&quot;:&quot;&quot;,&quot;non-dropping-particle&quot;:&quot;&quot;},{&quot;family&quot;:&quot;Pervaiz&quot;,&quot;given&quot;:&quot;Shazib&quot;,&quot;parse-names&quot;:false,&quot;dropping-particle&quot;:&quot;&quot;,&quot;non-dropping-particle&quot;:&quot;&quot;},{&quot;family&quot;:&quot;Peter&quot;,&quot;given&quot;:&quot;Marcus E.&quot;,&quot;parse-names&quot;:false,&quot;dropping-particle&quot;:&quot;&quot;,&quot;non-dropping-particle&quot;:&quot;&quot;},{&quot;family&quot;:&quot;Piacentini&quot;,&quot;given&quot;:&quot;Mauro&quot;,&quot;parse-names&quot;:false,&quot;dropping-particle&quot;:&quot;&quot;,&quot;non-dropping-particle&quot;:&quot;&quot;},{&quot;family&quot;:&quot;Pinton&quot;,&quot;given&quot;:&quot;Paolo&quot;,&quot;parse-names&quot;:false,&quot;dropping-particle&quot;:&quot;&quot;,&quot;non-dropping-particle&quot;:&quot;&quot;},{&quot;family&quot;:&quot;Prehn&quot;,&quot;given&quot;:&quot;Jochen H.M.&quot;,&quot;parse-names&quot;:false,&quot;dropping-particle&quot;:&quot;&quot;,&quot;non-dropping-particle&quot;:&quot;&quot;},{&quot;family&quot;:&quot;Puthalakath&quot;,&quot;given&quot;:&quot;Hamsa&quot;,&quot;parse-names&quot;:false,&quot;dropping-particle&quot;:&quot;&quot;,&quot;non-dropping-particle&quot;:&quot;&quot;},{&quot;family&quot;:&quot;Rabinovich&quot;,&quot;given&quot;:&quot;Gabriel A.&quot;,&quot;parse-names&quot;:false,&quot;dropping-particle&quot;:&quot;&quot;,&quot;non-dropping-particle&quot;:&quot;&quot;},{&quot;family&quot;:&quot;Rehm&quot;,&quot;given&quot;:&quot;Markus&quot;,&quot;parse-names&quot;:false,&quot;dropping-particle&quot;:&quot;&quot;,&quot;non-dropping-particle&quot;:&quot;&quot;},{&quot;family&quot;:&quot;Rizzuto&quot;,&quot;given&quot;:&quot;Rosario&quot;,&quot;parse-names&quot;:false,&quot;dropping-particle&quot;:&quot;&quot;,&quot;non-dropping-particle&quot;:&quot;&quot;},{&quot;family&quot;:&quot;Rodrigues&quot;,&quot;given&quot;:&quot;Cecilia M.P.&quot;,&quot;parse-names&quot;:false,&quot;dropping-particle&quot;:&quot;&quot;,&quot;non-dropping-particle&quot;:&quot;&quot;},{&quot;family&quot;:&quot;Rubinsztein&quot;,&quot;given&quot;:&quot;David C.&quot;,&quot;parse-names&quot;:false,&quot;dropping-particle&quot;:&quot;&quot;,&quot;non-dropping-particle&quot;:&quot;&quot;},{&quot;family&quot;:&quot;Rudel&quot;,&quot;given&quot;:&quot;Thomas&quot;,&quot;parse-names&quot;:false,&quot;dropping-particle&quot;:&quot;&quot;,&quot;non-dropping-particle&quot;:&quot;&quot;},{&quot;family&quot;:&quot;Ryan&quot;,&quot;given&quot;:&quot;Kevin M.&quot;,&quot;parse-names&quot;:false,&quot;dropping-particle&quot;:&quot;&quot;,&quot;non-dropping-particle&quot;:&quot;&quot;},{&quot;family&quot;:&quot;Sayan&quot;,&quot;given&quot;:&quot;Emre&quot;,&quot;parse-names&quot;:false,&quot;dropping-particle&quot;:&quot;&quot;,&quot;non-dropping-particle&quot;:&quot;&quot;},{&quot;family&quot;:&quot;Scorrano&quot;,&quot;given&quot;:&quot;Luca&quot;,&quot;parse-names&quot;:false,&quot;dropping-particle&quot;:&quot;&quot;,&quot;non-dropping-particle&quot;:&quot;&quot;},{&quot;family&quot;:&quot;Shao&quot;,&quot;given&quot;:&quot;Feng&quot;,&quot;parse-names&quot;:false,&quot;dropping-particle&quot;:&quot;&quot;,&quot;non-dropping-particle&quot;:&quot;&quot;},{&quot;family&quot;:&quot;Shi&quot;,&quot;given&quot;:&quot;Yufang&quot;,&quot;parse-names&quot;:false,&quot;dropping-particle&quot;:&quot;&quot;,&quot;non-dropping-particle&quot;:&quot;&quot;},{&quot;family&quot;:&quot;Silke&quot;,&quot;given&quot;:&quot;John&quot;,&quot;parse-names&quot;:false,&quot;dropping-particle&quot;:&quot;&quot;,&quot;non-dropping-particle&quot;:&quot;&quot;},{&quot;family&quot;:&quot;Simon&quot;,&quot;given&quot;:&quot;Hans Uwe&quot;,&quot;parse-names&quot;:false,&quot;dropping-particle&quot;:&quot;&quot;,&quot;non-dropping-particle&quot;:&quot;&quot;},{&quot;family&quot;:&quot;Sistigu&quot;,&quot;given&quot;:&quot;Antonella&quot;,&quot;parse-names&quot;:false,&quot;dropping-particle&quot;:&quot;&quot;,&quot;non-dropping-particle&quot;:&quot;&quot;},{&quot;family&quot;:&quot;Stockwell&quot;,&quot;given&quot;:&quot;Brent R.&quot;,&quot;parse-names&quot;:false,&quot;dropping-particle&quot;:&quot;&quot;,&quot;non-dropping-particle&quot;:&quot;&quot;},{&quot;family&quot;:&quot;Strasser&quot;,&quot;given&quot;:&quot;Andreas&quot;,&quot;parse-names&quot;:false,&quot;dropping-particle&quot;:&quot;&quot;,&quot;non-dropping-particle&quot;:&quot;&quot;},{&quot;family&quot;:&quot;Szabadkai&quot;,&quot;given&quot;:&quot;Gyorgy&quot;,&quot;parse-names&quot;:false,&quot;dropping-particle&quot;:&quot;&quot;,&quot;non-dropping-particle&quot;:&quot;&quot;},{&quot;family&quot;:&quot;Tait&quot;,&quot;given&quot;:&quot;Stephen W.G.&quot;,&quot;parse-names&quot;:false,&quot;dropping-particle&quot;:&quot;&quot;,&quot;non-dropping-particle&quot;:&quot;&quot;},{&quot;family&quot;:&quot;Tang&quot;,&quot;given&quot;:&quot;Daolin&quot;,&quot;parse-names&quot;:false,&quot;dropping-particle&quot;:&quot;&quot;,&quot;non-dropping-particle&quot;:&quot;&quot;},{&quot;family&quot;:&quot;Tavernarakis&quot;,&quot;given&quot;:&quot;Nektarios&quot;,&quot;parse-names&quot;:false,&quot;dropping-particle&quot;:&quot;&quot;,&quot;non-dropping-particle&quot;:&quot;&quot;},{&quot;family&quot;:&quot;Thorburn&quot;,&quot;given&quot;:&quot;Andrew&quot;,&quot;parse-names&quot;:false,&quot;dropping-particle&quot;:&quot;&quot;,&quot;non-dropping-particle&quot;:&quot;&quot;},{&quot;family&quot;:&quot;Tsujimoto&quot;,&quot;given&quot;:&quot;Yoshihide&quot;,&quot;parse-names&quot;:false,&quot;dropping-particle&quot;:&quot;&quot;,&quot;non-dropping-particle&quot;:&quot;&quot;},{&quot;family&quot;:&quot;Turk&quot;,&quot;given&quot;:&quot;Boris&quot;,&quot;parse-names&quot;:false,&quot;dropping-particle&quot;:&quot;&quot;,&quot;non-dropping-particle&quot;:&quot;&quot;},{&quot;family&quot;:&quot;Berghe&quot;,&quot;given&quot;:&quot;Tom&quot;,&quot;parse-names&quot;:false,&quot;dropping-particle&quot;:&quot;&quot;,&quot;non-dropping-particle&quot;:&quot;Vanden&quot;},{&quot;family&quot;:&quot;Vandenabeele&quot;,&quot;given&quot;:&quot;Peter&quot;,&quot;parse-names&quot;:false,&quot;dropping-particle&quot;:&quot;&quot;,&quot;non-dropping-particle&quot;:&quot;&quot;},{&quot;family&quot;:&quot;Heiden&quot;,&quot;given&quot;:&quot;Matthew G.&quot;,&quot;parse-names&quot;:false,&quot;dropping-particle&quot;:&quot;&quot;,&quot;non-dropping-particle&quot;:&quot;Vander&quot;},{&quot;family&quot;:&quot;Villunger&quot;,&quot;given&quot;:&quot;Andreas&quot;,&quot;parse-names&quot;:false,&quot;dropping-particle&quot;:&quot;&quot;,&quot;non-dropping-particle&quot;:&quot;&quot;},{&quot;family&quot;:&quot;Virgin&quot;,&quot;given&quot;:&quot;Herbert W.&quot;,&quot;parse-names&quot;:false,&quot;dropping-particle&quot;:&quot;&quot;,&quot;non-dropping-particle&quot;:&quot;&quot;},{&quot;family&quot;:&quot;Vousden&quot;,&quot;given&quot;:&quot;Karen H.&quot;,&quot;parse-names&quot;:false,&quot;dropping-particle&quot;:&quot;&quot;,&quot;non-dropping-particle&quot;:&quot;&quot;},{&quot;family&quot;:&quot;Vucic&quot;,&quot;given&quot;:&quot;Domagoj&quot;,&quot;parse-names&quot;:false,&quot;dropping-particle&quot;:&quot;&quot;,&quot;non-dropping-particle&quot;:&quot;&quot;},{&quot;family&quot;:&quot;Wagner&quot;,&quot;given&quot;:&quot;Erwin F.&quot;,&quot;parse-names&quot;:false,&quot;dropping-particle&quot;:&quot;&quot;,&quot;non-dropping-particle&quot;:&quot;&quot;},{&quot;family&quot;:&quot;Walczak&quot;,&quot;given&quot;:&quot;Henning&quot;,&quot;parse-names&quot;:false,&quot;dropping-particle&quot;:&quot;&quot;,&quot;non-dropping-particle&quot;:&quot;&quot;},{&quot;family&quot;:&quot;Wallach&quot;,&quot;given&quot;:&quot;David&quot;,&quot;parse-names&quot;:false,&quot;dropping-particle&quot;:&quot;&quot;,&quot;non-dropping-particle&quot;:&quot;&quot;},{&quot;family&quot;:&quot;Wang&quot;,&quot;given&quot;:&quot;Ying&quot;,&quot;parse-names&quot;:false,&quot;dropping-particle&quot;:&quot;&quot;,&quot;non-dropping-particle&quot;:&quot;&quot;},{&quot;family&quot;:&quot;Wells&quot;,&quot;given&quot;:&quot;James A.&quot;,&quot;parse-names&quot;:false,&quot;dropping-particle&quot;:&quot;&quot;,&quot;non-dropping-particle&quot;:&quot;&quot;},{&quot;family&quot;:&quot;Wood&quot;,&quot;given&quot;:&quot;Will&quot;,&quot;parse-names&quot;:false,&quot;dropping-particle&quot;:&quot;&quot;,&quot;non-dropping-particle&quot;:&quot;&quot;},{&quot;family&quot;:&quot;Yuan&quot;,&quot;given&quot;:&quot;Junying&quot;,&quot;parse-names&quot;:false,&quot;dropping-particle&quot;:&quot;&quot;,&quot;non-dropping-particle&quot;:&quot;&quot;},{&quot;family&quot;:&quot;Zakeri&quot;,&quot;given&quot;:&quot;Zahra&quot;,&quot;parse-names&quot;:false,&quot;dropping-particle&quot;:&quot;&quot;,&quot;non-dropping-particle&quot;:&quot;&quot;},{&quot;family&quot;:&quot;Zhivotovsky&quot;,&quot;given&quot;:&quot;Boris&quot;,&quot;parse-names&quot;:false,&quot;dropping-particle&quot;:&quot;&quot;,&quot;non-dropping-particle&quot;:&quot;&quot;},{&quot;family&quot;:&quot;Zitvogel&quot;,&quot;given&quot;:&quot;Laurence&quot;,&quot;parse-names&quot;:false,&quot;dropping-particle&quot;:&quot;&quot;,&quot;non-dropping-particle&quot;:&quot;&quot;},{&quot;family&quot;:&quot;Melino&quot;,&quot;given&quot;:&quot;Gerry&quot;,&quot;parse-names&quot;:false,&quot;dropping-particle&quot;:&quot;&quot;,&quot;non-dropping-particle&quot;:&quot;&quot;},{&quot;family&quot;:&quot;Kroemer&quot;,&quot;given&quot;:&quot;Guido&quot;,&quot;parse-names&quot;:false,&quot;dropping-particle&quot;:&quot;&quot;,&quot;non-dropping-particle&quot;:&quot;&quot;}],&quot;container-title&quot;:&quot;Cell Death &amp; Differentiation 2018 25:3&quot;,&quot;accessed&quot;:{&quot;date-parts&quot;:[[2026,9,12]]},&quot;DOI&quot;:&quot;10.1038/s41418-017-0012-4&quot;,&quot;ISSN&quot;:&quot;1476-5403&quot;,&quot;PMID&quot;:&quot;29362479&quot;,&quot;URL&quot;:&quot;https://www.nature.com/articles/s41418-017-0012-4&quot;,&quot;issued&quot;:{&quot;date-parts&quot;:[[2018,1,23]]},&quot;page&quot;:&quot;486-541&quot;,&quot;abstract&quot;:&quo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quot;,&quot;publisher&quot;:&quot;Nature Publishing Group&quot;,&quot;issue&quot;:&quot;3&quot;,&quot;volume&quot;:&quot;25&quot;,&quot;container-title-short&quot;:&quot;&quot;},&quot;isTemporary&quot;:false,&quot;suppress-author&quot;:false,&quot;composite&quot;:false,&quot;author-only&quot;:false},{&quot;id&quot;:&quot;ad5cd51a-1b17-3b29-b980-5d90973a2e82&quot;,&quot;itemData&quot;:{&quot;type&quot;:&quot;article-journal&quot;,&quot;id&quot;:&quot;ad5cd51a-1b17-3b29-b980-5d90973a2e82&quot;,&quot;title&quot;:&quot;Guidance for clinicians and patients with non-small cell lung cancer in the time of precision medicine&quot;,&quot;author&quot;:[{&quot;family&quot;:&quot;Villaruz&quot;,&quot;given&quot;:&quot;Liza C.&quot;,&quot;parse-names&quot;:false,&quot;dropping-particle&quot;:&quot;&quot;,&quot;non-dropping-particle&quot;:&quot;&quot;},{&quot;family&quot;:&quot;Socinski&quot;,&quot;given&quot;:&quot;Mark A.&quot;,&quot;parse-names&quot;:false,&quot;dropping-particle&quot;:&quot;&quot;,&quot;non-dropping-particle&quot;:&quot;&quot;},{&quot;family&quot;:&quot;Weiss&quot;,&quot;given&quot;:&quot;Jared&quot;,&quot;parse-names&quot;:false,&quot;dropping-particle&quot;:&quot;&quot;,&quot;non-dropping-particle&quot;:&quot;&quot;}],&quot;container-title&quot;:&quot;Frontiers in oncology&quot;,&quot;container-title-short&quot;:&quot;Front. Oncol.&quot;,&quot;accessed&quot;:{&quot;date-parts&quot;:[[2026,9,12]]},&quot;DOI&quot;:&quot;10.3389/FONC.2023.1124167&quot;,&quot;ISSN&quot;:&quot;2234-943X&quot;,&quot;PMID&quot;:&quot;37077826&quot;,&quot;URL&quot;:&quot;https://pubmed.ncbi.nlm.nih.gov/37077826/&quot;,&quot;issued&quot;:{&quot;date-parts&quot;:[[2023,2,1]]},&quot;abstract&quot;:&quot;Major advances in the diagnosis and treatment of non-small cell lung cancer (NSCLC) have resulted in a sharp decline in associated mortality rates, thereby propelling NSCLC to the forefront of precision medicine. Current guidelines recommend upfront comprehensive molecular testing for all known and actionable driver alterations/biomarkers (EGFR, ALK, ROS1, BRAF, KRAS, NTRK, MET, RET, HER2 [ERBB2], and PD-L1), especially in advanced disease stages, as they significantly influence response to therapy. In particular, hybrid capture-based next-generation sequencing (HC-NGS) with an RNA fusion panel to detect gene fusions is a veritable requirement at both diagnosis and progression (resistance) of any-stage non-squamous adenocarcinoma NSCLCs. This testing modality ensures selection of the most timely, appropriate, and personalized treatment, maximization of therapeutic efficacy, and prevention of use of suboptimal/contraindicated therapy. As a complement to clinical testing and treatment, patient, family, and caregiver education is also key to early screening and diagnosis, access to care, coping strategies, positive outcomes, and survival. The advent of social media and increased internet access has amplified the volume of educational and support resources, consequently changing the dynamics of patient care. This review provides guidance on integration of comprehensive genomic testing with an RNA fusion panel as a global diagnostic standard for all adenocarcinoma NSCLC disease stages and provides key information on patient and caregiver education and resources.&quot;,&quot;publisher&quot;:&quot;Front Oncol&quot;,&quot;volume&quot;:&quot;13&quot;},&quot;isTemporary&quot;:false,&quot;suppress-author&quot;:false,&quot;composite&quot;:false,&quot;author-only&quot;:false}]},{&quot;citationID&quot;:&quot;MENDELEY_CITATION_d85e9d5e-1a37-475a-97b6-dbc86b58e5dd&quot;,&quot;properties&quot;:{&quot;noteIndex&quot;:0},&quot;isEdited&quot;:false,&quot;manualOverride&quot;:{&quot;isManuallyOverridden&quot;:false,&quot;citeprocText&quot;:&quot;[6]&quot;,&quot;manualOverrideText&quot;:&quot;&quot;},&quot;citationTag&quot;:&quot;MENDELEY_CITATION_v3_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&quot;,&quot;citationItems&quot;:[{&quot;id&quot;:&quot;34228d83-31df-35b2-a4e2-4e982a73ebce&quot;,&quot;itemData&quot;:{&quot;type&quot;:&quot;article-journal&quot;,&quot;id&quot;:&quot;34228d83-31df-35b2-a4e2-4e982a73ebce&quot;,&quot;title&quot;:&quot;Hallmarks of Cancer: New Dimensions&quot;,&quot;author&quot;:[{&quot;family&quot;:&quot;Hanahan&quot;,&quot;given&quot;:&quot;Douglas&quot;,&quot;parse-names&quot;:false,&quot;dropping-particle&quot;:&quot;&quot;,&quot;non-dropping-particle&quot;:&quot;&quot;}],&quot;container-title&quot;:&quot;Cancer discovery&quot;,&quot;container-title-short&quot;:&quot;Cancer Discov.&quot;,&quot;accessed&quot;:{&quot;date-parts&quot;:[[2026,9,12]]},&quot;DOI&quot;:&quot;10.1158/2159-8290.CD-21-1059&quot;,&quot;ISSN&quot;:&quot;2159-8290&quot;,&quot;PMID&quot;:&quot;35022204&quot;,&quot;URL&quot;:&quot;https://pubmed.ncbi.nlm.nih.gov/35022204/&quot;,&quot;issued&quot;:{&quot;date-parts&quot;:[[2022,1,1]]},&quot;page&quot;:&quot;31-46&quot;,&quot;abstract&quot;:&quot;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 Significance: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quot;,&quot;publisher&quot;:&quot;Cancer Discov&quot;,&quot;issue&quot;:&quot;1&quot;,&quot;volume&quot;:&quot;12&quot;},&quot;isTemporary&quot;:false,&quot;suppress-author&quot;:false,&quot;composite&quot;:false,&quot;author-only&quot;:false}]},{&quot;citationID&quot;:&quot;MENDELEY_CITATION_3fbf9ea4-b222-4af9-bbdc-3e525ddd74f5&quot;,&quot;properties&quot;:{&quot;noteIndex&quot;:0},&quot;isEdited&quot;:false,&quot;manualOverride&quot;:{&quot;isManuallyOverridden&quot;:false,&quot;citeprocText&quot;:&quot;[7,9,13]&quot;,&quot;manualOverrideText&quot;:&quot;&quot;},&quot;citationTag&quot;:&quot;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&quot;,&quot;citationItems&quot;:[{&quot;id&quot;:&quot;0f07bcaa-4e00-3fb1-9356-20cc491267f2&quot;,&quot;itemData&quot;:{&quot;type&quot;:&quot;article-journal&quot;,&quot;id&quot;:&quot;0f07bcaa-4e00-3fb1-9356-20cc491267f2&quot;,&quot;title&quot;:&quot;Molecular mechanisms of cell death: recommendations of the Nomenclature Committee on Cell Death 2018&quot;,&quot;author&quot;:[{&quot;family&quot;:&quot;Galluzzi&quot;,&quot;given&quot;:&quot;Lorenzo&quot;,&quot;parse-names&quot;:false,&quot;dropping-particle&quot;:&quot;&quot;,&quot;non-dropping-particle&quot;:&quot;&quot;},{&quot;family&quot;:&quot;Vitale&quot;,&quot;given&quot;:&quot;Ilio&quot;,&quot;parse-names&quot;:false,&quot;dropping-particle&quot;:&quot;&quot;,&quot;non-dropping-particle&quot;:&quot;&quot;},{&quot;family&quot;:&quot;Aaronson&quot;,&quot;given&quot;:&quot;Stuart A.&quot;,&quot;parse-names&quot;:false,&quot;dropping-particle&quot;:&quot;&quot;,&quot;non-dropping-particle&quot;:&quot;&quot;},{&quot;family&quot;:&quot;Abrams&quot;,&quot;given&quot;:&quot;John M.&quot;,&quot;parse-names&quot;:false,&quot;dropping-particle&quot;:&quot;&quot;,&quot;non-dropping-particle&quot;:&quot;&quot;},{&quot;family&quot;:&quot;Adam&quot;,&quot;given&quot;:&quot;Dieter&quot;,&quot;parse-names&quot;:false,&quot;dropping-particle&quot;:&quot;&quot;,&quot;non-dropping-particle&quot;:&quot;&quot;},{&quot;family&quot;:&quot;Agostinis&quot;,&quot;given&quot;:&quot;Patrizia&quot;,&quot;parse-names&quot;:false,&quot;dropping-particle&quot;:&quot;&quot;,&quot;non-dropping-particle&quot;:&quot;&quot;},{&quot;family&quot;:&quot;Alnemri&quot;,&quot;given&quot;:&quot;Emad S.&quot;,&quot;parse-names&quot;:false,&quot;dropping-particle&quot;:&quot;&quot;,&quot;non-dropping-particle&quot;:&quot;&quot;},{&quot;family&quot;:&quot;Altucci&quot;,&quot;given&quot;:&quot;Lucia&quot;,&quot;parse-names&quot;:false,&quot;dropping-particle&quot;:&quot;&quot;,&quot;non-dropping-particle&quot;:&quot;&quot;},{&quot;family&quot;:&quot;Amelio&quot;,&quot;given&quot;:&quot;Ivano&quot;,&quot;parse-names&quot;:false,&quot;dropping-particle&quot;:&quot;&quot;,&quot;non-dropping-particle&quot;:&quot;&quot;},{&quot;family&quot;:&quot;Andrews&quot;,&quot;given&quot;:&quot;David W.&quot;,&quot;parse-names&quot;:false,&quot;dropping-particle&quot;:&quot;&quot;,&quot;non-dropping-particle&quot;:&quot;&quot;},{&quot;family&quot;:&quot;Annicchiarico-Petruzzelli&quot;,&quot;given&quot;:&quot;Margherita&quot;,&quot;parse-names&quot;:false,&quot;dropping-particle&quot;:&quot;&quot;,&quot;non-dropping-particle&quot;:&quot;&quot;},{&quot;family&quot;:&quot;Antonov&quot;,&quot;given&quot;:&quot;Alexey&quot;,&quot;parse-names&quot;:false,&quot;dropping-particle&quot;:&quot;V.&quot;,&quot;non-dropping-particle&quot;:&quot;&quot;},{&quot;family&quot;:&quot;Arama&quot;,&quot;given&quot;:&quot;Eli&quot;,&quot;parse-names&quot;:false,&quot;dropping-particle&quot;:&quot;&quot;,&quot;non-dropping-particle&quot;:&quot;&quot;},{&quot;family&quot;:&quot;Baehrecke&quot;,&quot;given&quot;:&quot;Eric H.&quot;,&quot;parse-names&quot;:false,&quot;dropping-particle&quot;:&quot;&quot;,&quot;non-dropping-particle&quot;:&quot;&quot;},{&quot;family&quot;:&quot;Barlev&quot;,&quot;given&quot;:&quot;Nickolai A.&quot;,&quot;parse-names&quot;:false,&quot;dropping-particle&quot;:&quot;&quot;,&quot;non-dropping-particle&quot;:&quot;&quot;},{&quot;family&quot;:&quot;Bazan&quot;,&quot;given&quot;:&quot;Nicolas G.&quot;,&quot;parse-names&quot;:false,&quot;dropping-particle&quot;:&quot;&quot;,&quot;non-dropping-particle&quot;:&quot;&quot;},{&quot;family&quot;:&quot;Bernassola&quot;,&quot;given&quot;:&quot;Francesca&quot;,&quot;parse-names&quot;:false,&quot;dropping-particle&quot;:&quot;&quot;,&quot;non-dropping-particle&quot;:&quot;&quot;},{&quot;family&quot;:&quot;Bertrand&quot;,&quot;given&quot;:&quot;Mathieu J.M.&quot;,&quot;parse-names&quot;:false,&quot;dropping-particle&quot;:&quot;&quot;,&quot;non-dropping-particle&quot;:&quot;&quot;},{&quot;family&quot;:&quot;Bianchi&quot;,&quot;given&quot;:&quot;Katiuscia&quot;,&quot;parse-names&quot;:false,&quot;dropping-particle&quot;:&quot;&quot;,&quot;non-dropping-particle&quot;:&quot;&quot;},{&quot;family&quot;:&quot;Blagosklonny&quot;,&quot;given&quot;:&quot;Mikhail&quot;,&quot;parse-names&quot;:false,&quot;dropping-particle&quot;:&quot;V.&quot;,&quot;non-dropping-particle&quot;:&quot;&quot;},{&quot;family&quot;:&quot;Blomgren&quot;,&quot;given&quot;:&quot;Klas&quot;,&quot;parse-names&quot;:false,&quot;dropping-particle&quot;:&quot;&quot;,&quot;non-dropping-particle&quot;:&quot;&quot;},{&quot;family&quot;:&quot;Borner&quot;,&quot;given&quot;:&quot;Christoph&quot;,&quot;parse-names&quot;:false,&quot;dropping-particle&quot;:&quot;&quot;,&quot;non-dropping-particle&quot;:&quot;&quot;},{&quot;family&quot;:&quot;Boya&quot;,&quot;given&quot;:&quot;Patricia&quot;,&quot;parse-names&quot;:false,&quot;dropping-particle&quot;:&quot;&quot;,&quot;non-dropping-particle&quot;:&quot;&quot;},{&quot;family&quot;:&quot;Brenner&quot;,&quot;given&quot;:&quot;Catherine&quot;,&quot;parse-names&quot;:false,&quot;dropping-particle&quot;:&quot;&quot;,&quot;non-dropping-particle&quot;:&quot;&quot;},{&quot;family&quot;:&quot;Campanella&quot;,&quot;given&quot;:&quot;Michelangelo&quot;,&quot;parse-names&quot;:false,&quot;dropping-particle&quot;:&quot;&quot;,&quot;non-dropping-particle&quot;:&quot;&quot;},{&quot;family&quot;:&quot;Candi&quot;,&quot;given&quot;:&quot;Eleonora&quot;,&quot;parse-names&quot;:false,&quot;dropping-particle&quot;:&quot;&quot;,&quot;non-dropping-particle&quot;:&quot;&quot;},{&quot;family&quot;:&quot;Carmona-Gutierrez&quot;,&quot;given&quot;:&quot;Didac&quot;,&quot;parse-names&quot;:false,&quot;dropping-particle&quot;:&quot;&quot;,&quot;non-dropping-particle&quot;:&quot;&quot;},{&quot;family&quot;:&quot;Cecconi&quot;,&quot;given&quot;:&quot;Francesco&quot;,&quot;parse-names&quot;:false,&quot;dropping-particle&quot;:&quot;&quot;,&quot;non-dropping-particle&quot;:&quot;&quot;},{&quot;family&quot;:&quot;Chan&quot;,&quot;given&quot;:&quot;Francis K.M.&quot;,&quot;parse-names&quot;:false,&quot;dropping-particle&quot;:&quot;&quot;,&quot;non-dropping-particle&quot;:&quot;&quot;},{&quot;family&quot;:&quot;Chandel&quot;,&quot;given&quot;:&quot;Navdeep S.&quot;,&quot;parse-names&quot;:false,&quot;dropping-particle&quot;:&quot;&quot;,&quot;non-dropping-particle&quot;:&quot;&quot;},{&quot;family&quot;:&quot;Cheng&quot;,&quot;given&quot;:&quot;Emily H.&quot;,&quot;parse-names&quot;:false,&quot;dropping-particle&quot;:&quot;&quot;,&quot;non-dropping-particle&quot;:&quot;&quot;},{&quot;family&quot;:&quot;Chipuk&quot;,&quot;given&quot;:&quot;Jerry E.&quot;,&quot;parse-names&quot;:false,&quot;dropping-particle&quot;:&quot;&quot;,&quot;non-dropping-particle&quot;:&quot;&quot;},{&quot;family&quot;:&quot;Cidlowski&quot;,&quot;given&quot;:&quot;John A.&quot;,&quot;parse-names&quot;:false,&quot;dropping-particle&quot;:&quot;&quot;,&quot;non-dropping-particle&quot;:&quot;&quot;},{&quot;family&quot;:&quot;Ciechanover&quot;,&quot;given&quot;:&quot;Aaron&quot;,&quot;parse-names&quot;:false,&quot;dropping-particle&quot;:&quot;&quot;,&quot;non-dropping-particle&quot;:&quot;&quot;},{&quot;family&quot;:&quot;Cohen&quot;,&quot;given&quot;:&quot;Gerald M.&quot;,&quot;parse-names&quot;:false,&quot;dropping-particle&quot;:&quot;&quot;,&quot;non-dropping-particle&quot;:&quot;&quot;},{&quot;family&quot;:&quot;Conrad&quot;,&quot;given&quot;:&quot;Marcus&quot;,&quot;parse-names&quot;:false,&quot;dropping-particle&quot;:&quot;&quot;,&quot;non-dropping-particle&quot;:&quot;&quot;},{&quot;family&quot;:&quot;Cubillos-Ruiz&quot;,&quot;given&quot;:&quot;Juan R.&quot;,&quot;parse-names&quot;:false,&quot;dropping-particle&quot;:&quot;&quot;,&quot;non-dropping-particle&quot;:&quot;&quot;},{&quot;family&quot;:&quot;Czabotar&quot;,&quot;given&quot;:&quot;Peter E.&quot;,&quot;parse-names&quot;:false,&quot;dropping-particle&quot;:&quot;&quot;,&quot;non-dropping-particle&quot;:&quot;&quot;},{&quot;family&quot;:&quot;D'Angiolella&quot;,&quot;given&quot;:&quot;Vincenzo&quot;,&quot;parse-names&quot;:false,&quot;dropping-particle&quot;:&quot;&quot;,&quot;non-dropping-particle&quot;:&quot;&quot;},{&quot;family&quot;:&quot;Dawson&quot;,&quot;given&quot;:&quot;Ted M.&quot;,&quot;parse-names&quot;:false,&quot;dropping-particle&quot;:&quot;&quot;,&quot;non-dropping-particle&quot;:&quot;&quot;},{&quot;family&quot;:&quot;Dawson&quot;,&quot;given&quot;:&quot;Valina L.&quot;,&quot;parse-names&quot;:false,&quot;dropping-particle&quot;:&quot;&quot;,&quot;non-dropping-particle&quot;:&quot;&quot;},{&quot;family&quot;:&quot;Laurenzi&quot;,&quot;given&quot;:&quot;Vincenzo&quot;,&quot;parse-names&quot;:false,&quot;dropping-particle&quot;:&quot;&quot;,&quot;non-dropping-particle&quot;:&quot;De&quot;},{&quot;family&quot;:&quot;Maria&quot;,&quot;given&quot;:&quot;Ruggero&quot;,&quot;parse-names&quot;:false,&quot;dropping-particle&quot;:&quot;&quot;,&quot;non-dropping-particle&quot;:&quot;De&quot;},{&quot;family&quot;:&quot;Debatin&quot;,&quot;given&quot;:&quot;Klaus Michael&quot;,&quot;parse-names&quot;:false,&quot;dropping-particle&quot;:&quot;&quot;,&quot;non-dropping-particle&quot;:&quot;&quot;},{&quot;family&quot;:&quot;Deberardinis&quot;,&quot;given&quot;:&quot;Ralph J.&quot;,&quot;parse-names&quot;:false,&quot;dropping-particle&quot;:&quot;&quot;,&quot;non-dropping-particle&quot;:&quot;&quot;},{&quot;family&quot;:&quot;Deshmukh&quot;,&quot;given&quot;:&quot;Mohanish&quot;,&quot;parse-names&quot;:false,&quot;dropping-particle&quot;:&quot;&quot;,&quot;non-dropping-particle&quot;:&quot;&quot;},{&quot;family&quot;:&quot;Daniele&quot;,&quot;given&quot;:&quot;Nicola&quot;,&quot;parse-names&quot;:false,&quot;dropping-particle&quot;:&quot;&quot;,&quot;non-dropping-particle&quot;:&quot;Di&quot;},{&quot;family&quot;:&quot;Virgilio&quot;,&quot;given&quot;:&quot;Francesco&quot;,&quot;parse-names&quot;:false,&quot;dropping-particle&quot;:&quot;&quot;,&quot;non-dropping-particle&quot;:&quot;Di&quot;},{&quot;family&quot;:&quot;Dixit&quot;,&quot;given&quot;:&quot;Vishva M.&quot;,&quot;parse-names&quot;:false,&quot;dropping-particle&quot;:&quot;&quot;,&quot;non-dropping-particle&quot;:&quot;&quot;},{&quot;family&quot;:&quot;Dixon&quot;,&quot;given&quot;:&quot;Scott J.&quot;,&quot;parse-names&quot;:false,&quot;dropping-particle&quot;:&quot;&quot;,&quot;non-dropping-particle&quot;:&quot;&quot;},{&quot;family&quot;:&quot;Duckett&quot;,&quot;given&quot;:&quot;Colin S.&quot;,&quot;parse-names&quot;:false,&quot;dropping-particle&quot;:&quot;&quot;,&quot;non-dropping-particle&quot;:&quot;&quot;},{&quot;family&quot;:&quot;Dynlacht&quot;,&quot;given&quot;:&quot;Brian D.&quot;,&quot;parse-names&quot;:false,&quot;dropping-particle&quot;:&quot;&quot;,&quot;non-dropping-particle&quot;:&quot;&quot;},{&quot;family&quot;:&quot;El-Deiry&quot;,&quot;given&quot;:&quot;Wafik S.&quot;,&quot;parse-names&quot;:false,&quot;dropping-particle&quot;:&quot;&quot;,&quot;non-dropping-particle&quot;:&quot;&quot;},{&quot;family&quot;:&quot;Elrod&quot;,&quot;given&quot;:&quot;John W.&quot;,&quot;parse-names&quot;:false,&quot;dropping-particle&quot;:&quot;&quot;,&quot;non-dropping-particle&quot;:&quot;&quot;},{&quot;family&quot;:&quot;Fimia&quot;,&quot;given&quot;:&quot;Gian Maria&quot;,&quot;parse-names&quot;:false,&quot;dropping-particle&quot;:&quot;&quot;,&quot;non-dropping-particle&quot;:&quot;&quot;},{&quot;family&quot;:&quot;Fulda&quot;,&quot;given&quot;:&quot;Simone&quot;,&quot;parse-names&quot;:false,&quot;dropping-particle&quot;:&quot;&quot;,&quot;non-dropping-particle&quot;:&quot;&quot;},{&quot;family&quot;:&quot;García-Sáez&quot;,&quot;given&quot;:&quot;Ana J.&quot;,&quot;parse-names&quot;:false,&quot;dropping-particle&quot;:&quot;&quot;,&quot;non-dropping-particle&quot;:&quot;&quot;},{&quot;family&quot;:&quot;Garg&quot;,&quot;given&quot;:&quot;Abhishek D.&quot;,&quot;parse-names&quot;:false,&quot;dropping-particle&quot;:&quot;&quot;,&quot;non-dropping-particle&quot;:&quot;&quot;},{&quot;family&quot;:&quot;Garrido&quot;,&quot;given&quot;:&quot;Carmen&quot;,&quot;parse-names&quot;:false,&quot;dropping-particle&quot;:&quot;&quot;,&quot;non-dropping-particle&quot;:&quot;&quot;},{&quot;family&quot;:&quot;Gavathiotis&quot;,&quot;given&quot;:&quot;Evripidis&quot;,&quot;parse-names&quot;:false,&quot;dropping-particle&quot;:&quot;&quot;,&quot;non-dropping-particle&quot;:&quot;&quot;},{&quot;family&quot;:&quot;Golstein&quot;,&quot;given&quot;:&quot;Pierre&quot;,&quot;parse-names&quot;:false,&quot;dropping-particle&quot;:&quot;&quot;,&quot;non-dropping-particle&quot;:&quot;&quot;},{&quot;family&quot;:&quot;Gottlieb&quot;,&quot;given&quot;:&quot;Eyal&quot;,&quot;parse-names&quot;:false,&quot;dropping-particle&quot;:&quot;&quot;,&quot;non-dropping-particle&quot;:&quot;&quot;},{&quot;family&quot;:&quot;Green&quot;,&quot;given&quot;:&quot;Douglas R.&quot;,&quot;parse-names&quot;:false,&quot;dropping-particle&quot;:&quot;&quot;,&quot;non-dropping-particle&quot;:&quot;&quot;},{&quot;family&quot;:&quot;Greene&quot;,&quot;given&quot;:&quot;Lloyd A.&quot;,&quot;parse-names&quot;:false,&quot;dropping-particle&quot;:&quot;&quot;,&quot;non-dropping-particle&quot;:&quot;&quot;},{&quot;family&quot;:&quot;Gronemeyer&quot;,&quot;given&quot;:&quot;Hinrich&quot;,&quot;parse-names&quot;:false,&quot;dropping-particle&quot;:&quot;&quot;,&quot;non-dropping-particle&quot;:&quot;&quot;},{&quot;family&quot;:&quot;Gross&quot;,&quot;given&quot;:&quot;Atan&quot;,&quot;parse-names&quot;:false,&quot;dropping-particle&quot;:&quot;&quot;,&quot;non-dropping-particle&quot;:&quot;&quot;},{&quot;family&quot;:&quot;Hajnoczky&quot;,&quot;given&quot;:&quot;Gyorgy&quot;,&quot;parse-names&quot;:false,&quot;dropping-particle&quot;:&quot;&quot;,&quot;non-dropping-particle&quot;:&quot;&quot;},{&quot;family&quot;:&quot;Hardwick&quot;,&quot;given&quot;:&quot;J. Marie&quot;,&quot;parse-names&quot;:false,&quot;dropping-particle&quot;:&quot;&quot;,&quot;non-dropping-particle&quot;:&quot;&quot;},{&quot;family&quot;:&quot;Harris&quot;,&quot;given&quot;:&quot;Isaac S.&quot;,&quot;parse-names&quot;:false,&quot;dropping-particle&quot;:&quot;&quot;,&quot;non-dropping-particle&quot;:&quot;&quot;},{&quot;family&quot;:&quot;Hengartner&quot;,&quot;given&quot;:&quot;Michael O.&quot;,&quot;parse-names&quot;:false,&quot;dropping-particle&quot;:&quot;&quot;,&quot;non-dropping-particle&quot;:&quot;&quot;},{&quot;family&quot;:&quot;Hetz&quot;,&quot;given&quot;:&quot;Claudio&quot;,&quot;parse-names&quot;:false,&quot;dropping-particle&quot;:&quot;&quot;,&quot;non-dropping-particle&quot;:&quot;&quot;},{&quot;family&quot;:&quot;Ichijo&quot;,&quot;given&quot;:&quot;Hidenori&quot;,&quot;parse-names&quot;:false,&quot;dropping-particle&quot;:&quot;&quot;,&quot;non-dropping-particle&quot;:&quot;&quot;},{&quot;family&quot;:&quot;Jäättelä&quot;,&quot;given&quot;:&quot;Marja&quot;,&quot;parse-names&quot;:false,&quot;dropping-particle&quot;:&quot;&quot;,&quot;non-dropping-particle&quot;:&quot;&quot;},{&quot;family&quot;:&quot;Joseph&quot;,&quot;given&quot;:&quot;Bertrand&quot;,&quot;parse-names&quot;:false,&quot;dropping-particle&quot;:&quot;&quot;,&quot;non-dropping-particle&quot;:&quot;&quot;},{&quot;family&quot;:&quot;Jost&quot;,&quot;given&quot;:&quot;Philipp J.&quot;,&quot;parse-names&quot;:false,&quot;dropping-particle&quot;:&quot;&quot;,&quot;non-dropping-particle&quot;:&quot;&quot;},{&quot;family&quot;:&quot;Juin&quot;,&quot;given&quot;:&quot;Philippe P.&quot;,&quot;parse-names&quot;:false,&quot;dropping-particle&quot;:&quot;&quot;,&quot;non-dropping-particle&quot;:&quot;&quot;},{&quot;family&quot;:&quot;Kaiser&quot;,&quot;given&quot;:&quot;William J.&quot;,&quot;parse-names&quot;:false,&quot;dropping-particle&quot;:&quot;&quot;,&quot;non-dropping-particle&quot;:&quot;&quot;},{&quot;family&quot;:&quot;Karin&quot;,&quot;given&quot;:&quot;Michael&quot;,&quot;parse-names&quot;:false,&quot;dropping-particle&quot;:&quot;&quot;,&quot;non-dropping-particle&quot;:&quot;&quot;},{&quot;family&quot;:&quot;Kaufmann&quot;,&quot;given&quot;:&quot;Thomas&quot;,&quot;parse-names&quot;:false,&quot;dropping-particle&quot;:&quot;&quot;,&quot;non-dropping-particle&quot;:&quot;&quot;},{&quot;family&quot;:&quot;Kepp&quot;,&quot;given&quot;:&quot;Oliver&quot;,&quot;parse-names&quot;:false,&quot;dropping-particle&quot;:&quot;&quot;,&quot;non-dropping-particle&quot;:&quot;&quot;},{&quot;family&quot;:&quot;Kimchi&quot;,&quot;given&quot;:&quot;Adi&quot;,&quot;parse-names&quot;:false,&quot;dropping-particle&quot;:&quot;&quot;,&quot;non-dropping-particle&quot;:&quot;&quot;},{&quot;family&quot;:&quot;Kitsis&quot;,&quot;given&quot;:&quot;Richard N.&quot;,&quot;parse-names&quot;:false,&quot;dropping-particle&quot;:&quot;&quot;,&quot;non-dropping-particle&quot;:&quot;&quot;},{&quot;family&quot;:&quot;Klionsky&quot;,&quot;given&quot;:&quot;Daniel J.&quot;,&quot;parse-names&quot;:false,&quot;dropping-particle&quot;:&quot;&quot;,&quot;non-dropping-particle&quot;:&quot;&quot;},{&quot;family&quot;:&quot;Knight&quot;,&quot;given&quot;:&quot;Richard A.&quot;,&quot;parse-names&quot;:false,&quot;dropping-particle&quot;:&quot;&quot;,&quot;non-dropping-particle&quot;:&quot;&quot;},{&quot;family&quot;:&quot;Kumar&quot;,&quot;given&quot;:&quot;Sharad&quot;,&quot;parse-names&quot;:false,&quot;dropping-particle&quot;:&quot;&quot;,&quot;non-dropping-particle&quot;:&quot;&quot;},{&quot;family&quot;:&quot;Lee&quot;,&quot;given&quot;:&quot;Sam W.&quot;,&quot;parse-names&quot;:false,&quot;dropping-particle&quot;:&quot;&quot;,&quot;non-dropping-particle&quot;:&quot;&quot;},{&quot;family&quot;:&quot;Lemasters&quot;,&quot;given&quot;:&quot;John J.&quot;,&quot;parse-names&quot;:false,&quot;dropping-particle&quot;:&quot;&quot;,&quot;non-dropping-particle&quot;:&quot;&quot;},{&quot;family&quot;:&quot;Levine&quot;,&quot;given&quot;:&quot;Beth&quot;,&quot;parse-names&quot;:false,&quot;dropping-particle&quot;:&quot;&quot;,&quot;non-dropping-particle&quot;:&quot;&quot;},{&quot;family&quot;:&quot;Linkermann&quot;,&quot;given&quot;:&quot;Andreas&quot;,&quot;parse-names&quot;:false,&quot;dropping-particle&quot;:&quot;&quot;,&quot;non-dropping-particle&quot;:&quot;&quot;},{&quot;family&quot;:&quot;Lipton&quot;,&quot;given&quot;:&quot;Stuart A.&quot;,&quot;parse-names&quot;:false,&quot;dropping-particle&quot;:&quot;&quot;,&quot;non-dropping-particle&quot;:&quot;&quot;},{&quot;family&quot;:&quot;Lockshin&quot;,&quot;given&quot;:&quot;Richard A.&quot;,&quot;parse-names&quot;:false,&quot;dropping-particle&quot;:&quot;&quot;,&quot;non-dropping-particle&quot;:&quot;&quot;},{&quot;family&quot;:&quot;López-Otín&quot;,&quot;given&quot;:&quot;Carlos&quot;,&quot;parse-names&quot;:false,&quot;dropping-particle&quot;:&quot;&quot;,&quot;non-dropping-particle&quot;:&quot;&quot;},{&quot;family&quot;:&quot;Lowe&quot;,&quot;given&quot;:&quot;Scott W.&quot;,&quot;parse-names&quot;:false,&quot;dropping-particle&quot;:&quot;&quot;,&quot;non-dropping-particle&quot;:&quot;&quot;},{&quot;family&quot;:&quot;Luedde&quot;,&quot;given&quot;:&quot;Tom&quot;,&quot;parse-names&quot;:false,&quot;dropping-particle&quot;:&quot;&quot;,&quot;non-dropping-particle&quot;:&quot;&quot;},{&quot;family&quot;:&quot;Lugli&quot;,&quot;given&quot;:&quot;Enrico&quot;,&quot;parse-names&quot;:false,&quot;dropping-particle&quot;:&quot;&quot;,&quot;non-dropping-particle&quot;:&quot;&quot;},{&quot;family&quot;:&quot;MacFarlane&quot;,&quot;given&quot;:&quot;Marion&quot;,&quot;parse-names&quot;:false,&quot;dropping-particle&quot;:&quot;&quot;,&quot;non-dropping-particle&quot;:&quot;&quot;},{&quot;family&quot;:&quot;Madeo&quot;,&quot;given&quot;:&quot;Frank&quot;,&quot;parse-names&quot;:false,&quot;dropping-particle&quot;:&quot;&quot;,&quot;non-dropping-particle&quot;:&quot;&quot;},{&quot;family&quot;:&quot;Malewicz&quot;,&quot;given&quot;:&quot;Michal&quot;,&quot;parse-names&quot;:false,&quot;dropping-particle&quot;:&quot;&quot;,&quot;non-dropping-particle&quot;:&quot;&quot;},{&quot;family&quot;:&quot;Malorni&quot;,&quot;given&quot;:&quot;Walter&quot;,&quot;parse-names&quot;:false,&quot;dropping-particle&quot;:&quot;&quot;,&quot;non-dropping-particle&quot;:&quot;&quot;},{&quot;family&quot;:&quot;Manic&quot;,&quot;given&quot;:&quot;Gwenola&quot;,&quot;parse-names&quot;:false,&quot;dropping-particle&quot;:&quot;&quot;,&quot;non-dropping-particle&quot;:&quot;&quot;},{&quot;family&quot;:&quot;Marine&quot;,&quot;given&quot;:&quot;Jean Christophe&quot;,&quot;parse-names&quot;:false,&quot;dropping-particle&quot;:&quot;&quot;,&quot;non-dropping-particle&quot;:&quot;&quot;},{&quot;family&quot;:&quot;Martin&quot;,&quot;given&quot;:&quot;Seamus J.&quot;,&quot;parse-names&quot;:false,&quot;dropping-particle&quot;:&quot;&quot;,&quot;non-dropping-particle&quot;:&quot;&quot;},{&quot;family&quot;:&quot;Martinou&quot;,&quot;given&quot;:&quot;Jean Claude&quot;,&quot;parse-names&quot;:false,&quot;dropping-particle&quot;:&quot;&quot;,&quot;non-dropping-particle&quot;:&quot;&quot;},{&quot;family&quot;:&quot;Medema&quot;,&quot;given&quot;:&quot;Jan Paul&quot;,&quot;parse-names&quot;:false,&quot;dropping-particle&quot;:&quot;&quot;,&quot;non-dropping-particle&quot;:&quot;&quot;},{&quot;family&quot;:&quot;Mehlen&quot;,&quot;given&quot;:&quot;Patrick&quot;,&quot;parse-names&quot;:false,&quot;dropping-particle&quot;:&quot;&quot;,&quot;non-dropping-particle&quot;:&quot;&quot;},{&quot;family&quot;:&quot;Meier&quot;,&quot;given&quot;:&quot;Pascal&quot;,&quot;parse-names&quot;:false,&quot;dropping-particle&quot;:&quot;&quot;,&quot;non-dropping-particle&quot;:&quot;&quot;},{&quot;family&quot;:&quot;Melino&quot;,&quot;given&quot;:&quot;Sonia&quot;,&quot;parse-names&quot;:false,&quot;dropping-particle&quot;:&quot;&quot;,&quot;non-dropping-particle&quot;:&quot;&quot;},{&quot;family&quot;:&quot;Miao&quot;,&quot;given&quot;:&quot;Edward A.&quot;,&quot;parse-names&quot;:false,&quot;dropping-particle&quot;:&quot;&quot;,&quot;non-dropping-particle&quot;:&quot;&quot;},{&quot;family&quot;:&quot;Molkentin&quot;,&quot;given&quot;:&quot;Jeffery D.&quot;,&quot;parse-names&quot;:false,&quot;dropping-particle&quot;:&quot;&quot;,&quot;non-dropping-particle&quot;:&quot;&quot;},{&quot;family&quot;:&quot;Moll&quot;,&quot;given&quot;:&quot;Ute M.&quot;,&quot;parse-names&quot;:false,&quot;dropping-particle&quot;:&quot;&quot;,&quot;non-dropping-particle&quot;:&quot;&quot;},{&quot;family&quot;:&quot;Muñoz-Pinedo&quot;,&quot;given&quot;:&quot;Cristina&quot;,&quot;parse-names&quot;:false,&quot;dropping-particle&quot;:&quot;&quot;,&quot;non-dropping-particle&quot;:&quot;&quot;},{&quot;family&quot;:&quot;Nagata&quot;,&quot;given&quot;:&quot;Shigekazu&quot;,&quot;parse-names&quot;:false,&quot;dropping-particle&quot;:&quot;&quot;,&quot;non-dropping-particle&quot;:&quot;&quot;},{&quot;family&quot;:&quot;Nuñez&quot;,&quot;given&quot;:&quot;Gabriel&quot;,&quot;parse-names&quot;:false,&quot;dropping-particle&quot;:&quot;&quot;,&quot;non-dropping-particle&quot;:&quot;&quot;},{&quot;family&quot;:&quot;Oberst&quot;,&quot;given&quot;:&quot;Andrew&quot;,&quot;parse-names&quot;:false,&quot;dropping-particle&quot;:&quot;&quot;,&quot;non-dropping-particle&quot;:&quot;&quot;},{&quot;family&quot;:&quot;Oren&quot;,&quot;given&quot;:&quot;Moshe&quot;,&quot;parse-names&quot;:false,&quot;dropping-particle&quot;:&quot;&quot;,&quot;non-dropping-particle&quot;:&quot;&quot;},{&quot;family&quot;:&quot;Overholtzer&quot;,&quot;given&quot;:&quot;Michael&quot;,&quot;parse-names&quot;:false,&quot;dropping-particle&quot;:&quot;&quot;,&quot;non-dropping-particle&quot;:&quot;&quot;},{&quot;family&quot;:&quot;Pagano&quot;,&quot;given&quot;:&quot;Michele&quot;,&quot;parse-names&quot;:false,&quot;dropping-particle&quot;:&quot;&quot;,&quot;non-dropping-particle&quot;:&quot;&quot;},{&quot;family&quot;:&quot;Panaretakis&quot;,&quot;given&quot;:&quot;Theocharis&quot;,&quot;parse-names&quot;:false,&quot;dropping-particle&quot;:&quot;&quot;,&quot;non-dropping-particle&quot;:&quot;&quot;},{&quot;family&quot;:&quot;Pasparakis&quot;,&quot;given&quot;:&quot;Manolis&quot;,&quot;parse-names&quot;:false,&quot;dropping-particle&quot;:&quot;&quot;,&quot;non-dropping-particle&quot;:&quot;&quot;},{&quot;family&quot;:&quot;Penninger&quot;,&quot;given&quot;:&quot;Josef M.&quot;,&quot;parse-names&quot;:false,&quot;dropping-particle&quot;:&quot;&quot;,&quot;non-dropping-particle&quot;:&quot;&quot;},{&quot;family&quot;:&quot;Pereira&quot;,&quot;given&quot;:&quot;David M.&quot;,&quot;parse-names&quot;:false,&quot;dropping-particle&quot;:&quot;&quot;,&quot;non-dropping-particle&quot;:&quot;&quot;},{&quot;family&quot;:&quot;Pervaiz&quot;,&quot;given&quot;:&quot;Shazib&quot;,&quot;parse-names&quot;:false,&quot;dropping-particle&quot;:&quot;&quot;,&quot;non-dropping-particle&quot;:&quot;&quot;},{&quot;family&quot;:&quot;Peter&quot;,&quot;given&quot;:&quot;Marcus E.&quot;,&quot;parse-names&quot;:false,&quot;dropping-particle&quot;:&quot;&quot;,&quot;non-dropping-particle&quot;:&quot;&quot;},{&quot;family&quot;:&quot;Piacentini&quot;,&quot;given&quot;:&quot;Mauro&quot;,&quot;parse-names&quot;:false,&quot;dropping-particle&quot;:&quot;&quot;,&quot;non-dropping-particle&quot;:&quot;&quot;},{&quot;family&quot;:&quot;Pinton&quot;,&quot;given&quot;:&quot;Paolo&quot;,&quot;parse-names&quot;:false,&quot;dropping-particle&quot;:&quot;&quot;,&quot;non-dropping-particle&quot;:&quot;&quot;},{&quot;family&quot;:&quot;Prehn&quot;,&quot;given&quot;:&quot;Jochen H.M.&quot;,&quot;parse-names&quot;:false,&quot;dropping-particle&quot;:&quot;&quot;,&quot;non-dropping-particle&quot;:&quot;&quot;},{&quot;family&quot;:&quot;Puthalakath&quot;,&quot;given&quot;:&quot;Hamsa&quot;,&quot;parse-names&quot;:false,&quot;dropping-particle&quot;:&quot;&quot;,&quot;non-dropping-particle&quot;:&quot;&quot;},{&quot;family&quot;:&quot;Rabinovich&quot;,&quot;given&quot;:&quot;Gabriel A.&quot;,&quot;parse-names&quot;:false,&quot;dropping-particle&quot;:&quot;&quot;,&quot;non-dropping-particle&quot;:&quot;&quot;},{&quot;family&quot;:&quot;Rehm&quot;,&quot;given&quot;:&quot;Markus&quot;,&quot;parse-names&quot;:false,&quot;dropping-particle&quot;:&quot;&quot;,&quot;non-dropping-particle&quot;:&quot;&quot;},{&quot;family&quot;:&quot;Rizzuto&quot;,&quot;given&quot;:&quot;Rosario&quot;,&quot;parse-names&quot;:false,&quot;dropping-particle&quot;:&quot;&quot;,&quot;non-dropping-particle&quot;:&quot;&quot;},{&quot;family&quot;:&quot;Rodrigues&quot;,&quot;given&quot;:&quot;Cecilia M.P.&quot;,&quot;parse-names&quot;:false,&quot;dropping-particle&quot;:&quot;&quot;,&quot;non-dropping-particle&quot;:&quot;&quot;},{&quot;family&quot;:&quot;Rubinsztein&quot;,&quot;given&quot;:&quot;David C.&quot;,&quot;parse-names&quot;:false,&quot;dropping-particle&quot;:&quot;&quot;,&quot;non-dropping-particle&quot;:&quot;&quot;},{&quot;family&quot;:&quot;Rudel&quot;,&quot;given&quot;:&quot;Thomas&quot;,&quot;parse-names&quot;:false,&quot;dropping-particle&quot;:&quot;&quot;,&quot;non-dropping-particle&quot;:&quot;&quot;},{&quot;family&quot;:&quot;Ryan&quot;,&quot;given&quot;:&quot;Kevin M.&quot;,&quot;parse-names&quot;:false,&quot;dropping-particle&quot;:&quot;&quot;,&quot;non-dropping-particle&quot;:&quot;&quot;},{&quot;family&quot;:&quot;Sayan&quot;,&quot;given&quot;:&quot;Emre&quot;,&quot;parse-names&quot;:false,&quot;dropping-particle&quot;:&quot;&quot;,&quot;non-dropping-particle&quot;:&quot;&quot;},{&quot;family&quot;:&quot;Scorrano&quot;,&quot;given&quot;:&quot;Luca&quot;,&quot;parse-names&quot;:false,&quot;dropping-particle&quot;:&quot;&quot;,&quot;non-dropping-particle&quot;:&quot;&quot;},{&quot;family&quot;:&quot;Shao&quot;,&quot;given&quot;:&quot;Feng&quot;,&quot;parse-names&quot;:false,&quot;dropping-particle&quot;:&quot;&quot;,&quot;non-dropping-particle&quot;:&quot;&quot;},{&quot;family&quot;:&quot;Shi&quot;,&quot;given&quot;:&quot;Yufang&quot;,&quot;parse-names&quot;:false,&quot;dropping-particle&quot;:&quot;&quot;,&quot;non-dropping-particle&quot;:&quot;&quot;},{&quot;family&quot;:&quot;Silke&quot;,&quot;given&quot;:&quot;John&quot;,&quot;parse-names&quot;:false,&quot;dropping-particle&quot;:&quot;&quot;,&quot;non-dropping-particle&quot;:&quot;&quot;},{&quot;family&quot;:&quot;Simon&quot;,&quot;given&quot;:&quot;Hans Uwe&quot;,&quot;parse-names&quot;:false,&quot;dropping-particle&quot;:&quot;&quot;,&quot;non-dropping-particle&quot;:&quot;&quot;},{&quot;family&quot;:&quot;Sistigu&quot;,&quot;given&quot;:&quot;Antonella&quot;,&quot;parse-names&quot;:false,&quot;dropping-particle&quot;:&quot;&quot;,&quot;non-dropping-particle&quot;:&quot;&quot;},{&quot;family&quot;:&quot;Stockwell&quot;,&quot;given&quot;:&quot;Brent R.&quot;,&quot;parse-names&quot;:false,&quot;dropping-particle&quot;:&quot;&quot;,&quot;non-dropping-particle&quot;:&quot;&quot;},{&quot;family&quot;:&quot;Strasser&quot;,&quot;given&quot;:&quot;Andreas&quot;,&quot;parse-names&quot;:false,&quot;dropping-particle&quot;:&quot;&quot;,&quot;non-dropping-particle&quot;:&quot;&quot;},{&quot;family&quot;:&quot;Szabadkai&quot;,&quot;given&quot;:&quot;Gyorgy&quot;,&quot;parse-names&quot;:false,&quot;dropping-particle&quot;:&quot;&quot;,&quot;non-dropping-particle&quot;:&quot;&quot;},{&quot;family&quot;:&quot;Tait&quot;,&quot;given&quot;:&quot;Stephen W.G.&quot;,&quot;parse-names&quot;:false,&quot;dropping-particle&quot;:&quot;&quot;,&quot;non-dropping-particle&quot;:&quot;&quot;},{&quot;family&quot;:&quot;Tang&quot;,&quot;given&quot;:&quot;Daolin&quot;,&quot;parse-names&quot;:false,&quot;dropping-particle&quot;:&quot;&quot;,&quot;non-dropping-particle&quot;:&quot;&quot;},{&quot;family&quot;:&quot;Tavernarakis&quot;,&quot;given&quot;:&quot;Nektarios&quot;,&quot;parse-names&quot;:false,&quot;dropping-particle&quot;:&quot;&quot;,&quot;non-dropping-particle&quot;:&quot;&quot;},{&quot;family&quot;:&quot;Thorburn&quot;,&quot;given&quot;:&quot;Andrew&quot;,&quot;parse-names&quot;:false,&quot;dropping-particle&quot;:&quot;&quot;,&quot;non-dropping-particle&quot;:&quot;&quot;},{&quot;family&quot;:&quot;Tsujimoto&quot;,&quot;given&quot;:&quot;Yoshihide&quot;,&quot;parse-names&quot;:false,&quot;dropping-particle&quot;:&quot;&quot;,&quot;non-dropping-particle&quot;:&quot;&quot;},{&quot;family&quot;:&quot;Turk&quot;,&quot;given&quot;:&quot;Boris&quot;,&quot;parse-names&quot;:false,&quot;dropping-particle&quot;:&quot;&quot;,&quot;non-dropping-particle&quot;:&quot;&quot;},{&quot;family&quot;:&quot;Berghe&quot;,&quot;given&quot;:&quot;Tom&quot;,&quot;parse-names&quot;:false,&quot;dropping-particle&quot;:&quot;&quot;,&quot;non-dropping-particle&quot;:&quot;Vanden&quot;},{&quot;family&quot;:&quot;Vandenabeele&quot;,&quot;given&quot;:&quot;Peter&quot;,&quot;parse-names&quot;:false,&quot;dropping-particle&quot;:&quot;&quot;,&quot;non-dropping-particle&quot;:&quot;&quot;},{&quot;family&quot;:&quot;Heiden&quot;,&quot;given&quot;:&quot;Matthew G.&quot;,&quot;parse-names&quot;:false,&quot;dropping-particle&quot;:&quot;&quot;,&quot;non-dropping-particle&quot;:&quot;Vander&quot;},{&quot;family&quot;:&quot;Villunger&quot;,&quot;given&quot;:&quot;Andreas&quot;,&quot;parse-names&quot;:false,&quot;dropping-particle&quot;:&quot;&quot;,&quot;non-dropping-particle&quot;:&quot;&quot;},{&quot;family&quot;:&quot;Virgin&quot;,&quot;given&quot;:&quot;Herbert W.&quot;,&quot;parse-names&quot;:false,&quot;dropping-particle&quot;:&quot;&quot;,&quot;non-dropping-particle&quot;:&quot;&quot;},{&quot;family&quot;:&quot;Vousden&quot;,&quot;given&quot;:&quot;Karen H.&quot;,&quot;parse-names&quot;:false,&quot;dropping-particle&quot;:&quot;&quot;,&quot;non-dropping-particle&quot;:&quot;&quot;},{&quot;family&quot;:&quot;Vucic&quot;,&quot;given&quot;:&quot;Domagoj&quot;,&quot;parse-names&quot;:false,&quot;dropping-particle&quot;:&quot;&quot;,&quot;non-dropping-particle&quot;:&quot;&quot;},{&quot;family&quot;:&quot;Wagner&quot;,&quot;given&quot;:&quot;Erwin F.&quot;,&quot;parse-names&quot;:false,&quot;dropping-particle&quot;:&quot;&quot;,&quot;non-dropping-particle&quot;:&quot;&quot;},{&quot;family&quot;:&quot;Walczak&quot;,&quot;given&quot;:&quot;Henning&quot;,&quot;parse-names&quot;:false,&quot;dropping-particle&quot;:&quot;&quot;,&quot;non-dropping-particle&quot;:&quot;&quot;},{&quot;family&quot;:&quot;Wallach&quot;,&quot;given&quot;:&quot;David&quot;,&quot;parse-names&quot;:false,&quot;dropping-particle&quot;:&quot;&quot;,&quot;non-dropping-particle&quot;:&quot;&quot;},{&quot;family&quot;:&quot;Wang&quot;,&quot;given&quot;:&quot;Ying&quot;,&quot;parse-names&quot;:false,&quot;dropping-particle&quot;:&quot;&quot;,&quot;non-dropping-particle&quot;:&quot;&quot;},{&quot;family&quot;:&quot;Wells&quot;,&quot;given&quot;:&quot;James A.&quot;,&quot;parse-names&quot;:false,&quot;dropping-particle&quot;:&quot;&quot;,&quot;non-dropping-particle&quot;:&quot;&quot;},{&quot;family&quot;:&quot;Wood&quot;,&quot;given&quot;:&quot;Will&quot;,&quot;parse-names&quot;:false,&quot;dropping-particle&quot;:&quot;&quot;,&quot;non-dropping-particle&quot;:&quot;&quot;},{&quot;family&quot;:&quot;Yuan&quot;,&quot;given&quot;:&quot;Junying&quot;,&quot;parse-names&quot;:false,&quot;dropping-particle&quot;:&quot;&quot;,&quot;non-dropping-particle&quot;:&quot;&quot;},{&quot;family&quot;:&quot;Zakeri&quot;,&quot;given&quot;:&quot;Zahra&quot;,&quot;parse-names&quot;:false,&quot;dropping-particle&quot;:&quot;&quot;,&quot;non-dropping-particle&quot;:&quot;&quot;},{&quot;family&quot;:&quot;Zhivotovsky&quot;,&quot;given&quot;:&quot;Boris&quot;,&quot;parse-names&quot;:false,&quot;dropping-particle&quot;:&quot;&quot;,&quot;non-dropping-particle&quot;:&quot;&quot;},{&quot;family&quot;:&quot;Zitvogel&quot;,&quot;given&quot;:&quot;Laurence&quot;,&quot;parse-names&quot;:false,&quot;dropping-particle&quot;:&quot;&quot;,&quot;non-dropping-particle&quot;:&quot;&quot;},{&quot;family&quot;:&quot;Melino&quot;,&quot;given&quot;:&quot;Gerry&quot;,&quot;parse-names&quot;:false,&quot;dropping-particle&quot;:&quot;&quot;,&quot;non-dropping-particle&quot;:&quot;&quot;},{&quot;family&quot;:&quot;Kroemer&quot;,&quot;given&quot;:&quot;Guido&quot;,&quot;parse-names&quot;:false,&quot;dropping-particle&quot;:&quot;&quot;,&quot;non-dropping-particle&quot;:&quot;&quot;}],&quot;container-title&quot;:&quot;Cell Death &amp; Differentiation 2018 25:3&quot;,&quot;accessed&quot;:{&quot;date-parts&quot;:[[2026,9,12]]},&quot;DOI&quot;:&quot;10.1038/s41418-017-0012-4&quot;,&quot;ISSN&quot;:&quot;1476-5403&quot;,&quot;PMID&quot;:&quot;29362479&quot;,&quot;URL&quot;:&quot;https://www.nature.com/articles/s41418-017-0012-4&quot;,&quot;issued&quot;:{&quot;date-parts&quot;:[[2018,1,23]]},&quot;page&quot;:&quot;486-541&quot;,&quot;abstract&quot;:&quo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quot;,&quot;publisher&quot;:&quot;Nature Publishing Group&quot;,&quot;issue&quot;:&quot;3&quot;,&quot;volume&quot;:&quot;25&quot;,&quot;container-title-short&quot;:&quot;&quot;},&quot;isTemporary&quot;:false,&quot;suppress-author&quot;:false,&quot;composite&quot;:false,&quot;author-only&quot;:false},{&quot;id&quot;:&quot;dc7a4299-cfa9-3dca-b6bf-dbecb75cede3&quot;,&quot;itemData&quot;:{&quot;type&quot;:&quot;article-journal&quot;,&quot;id&quot;:&quot;dc7a4299-cfa9-3dca-b6bf-dbecb75cede3&quot;,&quot;title&quot;:&quot;Copper induces cell death by targeting lipoylated TCA cycle proteins&quot;,&quot;author&quot;:[{&quot;family&quot;:&quot;Tsvetkov&quot;,&quot;given&quot;:&quot;Peter&quot;,&quot;parse-names&quot;:false,&quot;dropping-particle&quot;:&quot;&quot;,&quot;non-dropping-particle&quot;:&quot;&quot;},{&quot;family&quot;:&quot;Coy&quot;,&quot;given&quot;:&quot;Shannon&quot;,&quot;parse-names&quot;:false,&quot;dropping-particle&quot;:&quot;&quot;,&quot;non-dropping-particle&quot;:&quot;&quot;},{&quot;family&quot;:&quot;Petrova&quot;,&quot;given&quot;:&quot;Boryana&quot;,&quot;parse-names&quot;:false,&quot;dropping-particle&quot;:&quot;&quot;,&quot;non-dropping-particle&quot;:&quot;&quot;},{&quot;family&quot;:&quot;Dreishpoon&quot;,&quot;given&quot;:&quot;Margaret&quot;,&quot;parse-names&quot;:false,&quot;dropping-particle&quot;:&quot;&quot;,&quot;non-dropping-particle&quot;:&quot;&quot;},{&quot;family&quot;:&quot;Verma&quot;,&quot;given&quot;:&quot;Ana&quot;,&quot;parse-names&quot;:false,&quot;dropping-particle&quot;:&quot;&quot;,&quot;non-dropping-particle&quot;:&quot;&quot;},{&quot;family&quot;:&quot;Abdusamad&quot;,&quot;given&quot;:&quot;Mai&quot;,&quot;parse-names&quot;:false,&quot;dropping-particle&quot;:&quot;&quot;,&quot;non-dropping-particle&quot;:&quot;&quot;},{&quot;family&quot;:&quot;Rossen&quot;,&quot;given&quot;:&quot;Jordan&quot;,&quot;parse-names&quot;:false,&quot;dropping-particle&quot;:&quot;&quot;,&quot;non-dropping-particle&quot;:&quot;&quot;},{&quot;family&quot;:&quot;Joesch-Cohen&quot;,&quot;given&quot;:&quot;Lena&quot;,&quot;parse-names&quot;:false,&quot;dropping-particle&quot;:&quot;&quot;,&quot;non-dropping-particle&quot;:&quot;&quot;},{&quot;family&quot;:&quot;Humeidi&quot;,&quot;given&quot;:&quot;Ranad&quot;,&quot;parse-names&quot;:false,&quot;dropping-particle&quot;:&quot;&quot;,&quot;non-dropping-particle&quot;:&quot;&quot;},{&quot;family&quot;:&quot;Spangler&quot;,&quot;given&quot;:&quot;Ryan D.&quot;,&quot;parse-names&quot;:false,&quot;dropping-particle&quot;:&quot;&quot;,&quot;non-dropping-particle&quot;:&quot;&quot;},{&quot;family&quot;:&quot;Eaton&quot;,&quot;given&quot;:&quot;John K.&quot;,&quot;parse-names&quot;:false,&quot;dropping-particle&quot;:&quot;&quot;,&quot;non-dropping-particle&quot;:&quot;&quot;},{&quot;family&quot;:&quot;Frenkel&quot;,&quot;given&quot;:&quot;Evgeni&quot;,&quot;parse-names&quot;:false,&quot;dropping-particle&quot;:&quot;&quot;,&quot;non-dropping-particle&quot;:&quot;&quot;},{&quot;family&quot;:&quot;Kocak&quot;,&quot;given&quot;:&quot;Mustafa&quot;,&quot;parse-names&quot;:false,&quot;dropping-particle&quot;:&quot;&quot;,&quot;non-dropping-particle&quot;:&quot;&quot;},{&quot;family&quot;:&quot;Corsello&quot;,&quot;given&quot;:&quot;Steven M.&quot;,&quot;parse-names&quot;:false,&quot;dropping-particle&quot;:&quot;&quot;,&quot;non-dropping-particle&quot;:&quot;&quot;},{&quot;family&quot;:&quot;Lutsenko&quot;,&quot;given&quot;:&quot;Svetlana&quot;,&quot;parse-names&quot;:false,&quot;dropping-particle&quot;:&quot;&quot;,&quot;non-dropping-particle&quot;:&quot;&quot;},{&quot;family&quot;:&quot;Kanarek&quot;,&quot;given&quot;:&quot;Naama&quot;,&quot;parse-names&quot;:false,&quot;dropping-particle&quot;:&quot;&quot;,&quot;non-dropping-particle&quot;:&quot;&quot;},{&quot;family&quot;:&quot;Santagata&quot;,&quot;given&quot;:&quot;Sandro&quot;,&quot;parse-names&quot;:false,&quot;dropping-particle&quot;:&quot;&quot;,&quot;non-dropping-particle&quot;:&quot;&quot;},{&quot;family&quot;:&quot;Golub&quot;,&quot;given&quot;:&quot;Todd R.&quot;,&quot;parse-names&quot;:false,&quot;dropping-particle&quot;:&quot;&quot;,&quot;non-dropping-particle&quot;:&quot;&quot;}],&quot;container-title&quot;:&quot;Science (New York, N.Y.)&quot;,&quot;container-title-short&quot;:&quot;Science&quot;,&quot;accessed&quot;:{&quot;date-parts&quot;:[[2026,9,12]]},&quot;DOI&quot;:&quot;10.1126/SCIENCE.ABF0529&quot;,&quot;ISSN&quot;:&quot;1095-9203&quot;,&quot;PMID&quot;:&quot;35298263&quot;,&quot;URL&quot;:&quot;https://pubmed.ncbi.nlm.nih.gov/35298263/&quot;,&quot;issued&quot;:{&quot;date-parts&quot;:[[2022,3,18]]},&quot;page&quot;:&quot;1254-1261&quot;,&quot;abstract&quot;:&quot;Copper is an essential cofactor for all organisms, and yet it becomes toxic if concentrations exceed a threshold maintained by evolutionarily conserved homeostatic mechanisms. How excess copper induces cell death, however, is unknown. Here, we show in human cells that copper-dependent, regulated cell death is distinct from known death mechanisms and is dependent on mitochondrial respiration. We show that copper-dependent death occurs by means of direct binding of copper to lipoylated components of the tricarboxylic acid (TCA) cycle. This results in lipoylated protein aggregation and subsequent iron-sulfur cluster protein loss, which leads to proteotoxic stress and ultimately cell death. These findings may explain the need for ancient copper homeostatic mechanisms.&quot;,&quot;publisher&quot;:&quot;Science&quot;,&quot;issue&quot;:&quot;6586&quot;,&quot;volume&quot;:&quot;375&quot;},&quot;isTemporary&quot;:false},{&quot;id&quot;:&quot;3214bdaf-b620-368e-b4c6-b496fad4f7fb&quot;,&quot;itemData&quot;:{&quot;type&quot;:&quot;article-journal&quot;,&quot;id&quot;:&quot;3214bdaf-b620-368e-b4c6-b496fad4f7fb&quot;,&quot;title&quot;:&quot;Immunogenic cell death in cancer: targeting necroptosis to induce antitumour immunity&quot;,&quot;author&quot;:[{&quot;family&quot;:&quot;Meier&quot;,&quot;given&quot;:&quot;Pascal&quot;,&quot;parse-names&quot;:false,&quot;dropping-particle&quot;:&quot;&quot;,&quot;non-dropping-particle&quot;:&quot;&quot;},{&quot;family&quot;:&quot;Legrand&quot;,&quot;given&quot;:&quot;Arnaud J.&quot;,&quot;parse-names&quot;:false,&quot;dropping-particle&quot;:&quot;&quot;,&quot;non-dropping-particle&quot;:&quot;&quot;},{&quot;family&quot;:&quot;Adam&quot;,&quot;given&quot;:&quot;Dieter&quot;,&quot;parse-names&quot;:false,&quot;dropping-particle&quot;:&quot;&quot;,&quot;non-dropping-particle&quot;:&quot;&quot;},{&quot;family&quot;:&quot;Silke&quot;,&quot;given&quot;:&quot;John&quot;,&quot;parse-names&quot;:false,&quot;dropping-particle&quot;:&quot;&quot;,&quot;non-dropping-particle&quot;:&quot;&quot;}],&quot;container-title&quot;:&quot;Nature reviews. Cancer&quot;,&quot;container-title-short&quot;:&quot;Nat. Rev. Cancer&quot;,&quot;accessed&quot;:{&quot;date-parts&quot;:[[2026,9,12]]},&quot;DOI&quot;:&quot;10.1038/S41568-024-00674-X&quot;,&quot;ISSN&quot;:&quot;1474-1768&quot;,&quot;PMID&quot;:&quot;38454135&quot;,&quot;URL&quot;:&quot;https://pubmed.ncbi.nlm.nih.gov/38454135/&quot;,&quot;issued&quot;:{&quot;date-parts&quot;:[[2024,5,1]]},&quot;page&quot;:&quot;299-315&quot;,&quot;abstract&quot;:&quot;Most metastatic cancers remain incurable due to the emergence of apoptosis-resistant clones, fuelled by intratumour heterogeneity and tumour evolution. To improve treatment, therapies should not only kill cancer cells but also activate the immune system against the tumour to eliminate any residual cancer cells that survive treatment. While current cancer therapies rely heavily on apoptosis — a largely immunologically silent form of cell death — there is growing interest in harnessing immunogenic forms of cell death such as necroptosis. Unlike apoptosis, necroptosis generates second messengers that act on immune cells in the tumour microenvironment, alerting them of danger. This lytic form of cell death optimizes the provision of antigens and adjuvanticity for immune cells, potentially boosting anticancer treatment approaches by combining cellular suicide and immune response approaches. In this Review, we discuss the mechanisms of necroptosis and how it activates antigen-presenting cells, drives cross-priming of CD8+ T cells and induces antitumour immune responses. We also examine the opportunities and potential drawbacks of such strategies for exposing cancer cells to immunological attacks.&quot;,&quot;publisher&quot;:&quot;Nat Rev Cancer&quot;,&quot;issue&quot;:&quot;5&quot;,&quot;volume&quot;:&quot;24&quot;},&quot;isTemporary&quot;:false,&quot;suppress-author&quot;:false,&quot;composite&quot;:false,&quot;author-only&quot;:false}]},{&quot;citationID&quot;:&quot;MENDELEY_CITATION_67f8e307-52c3-4904-ac02-1924654769b1&quot;,&quot;properties&quot;:{&quot;noteIndex&quot;:0},&quot;isEdited&quot;:false,&quot;manualOverride&quot;:{&quot;isManuallyOverridden&quot;:false,&quot;citeprocText&quot;:&quot;[10,14]&quot;,&quot;manualOverrideText&quot;:&quot;&quot;},&quot;citationTag&quot;:&quot;MENDELEY_CITATION_v3_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&quot;,&quot;citationItems&quot;:[{&quot;id&quot;:&quot;e7c1faf5-4c4c-3e99-bb49-5a61fcbcabdc&quot;,&quot;itemData&quot;:{&quot;type&quot;:&quot;article-journal&quot;,&quot;id&quot;:&quot;e7c1faf5-4c4c-3e99-bb49-5a61fcbcabdc&quot;,&quot;title&quot;:&quot;Modes of Regulated Cell Death in Cancer&quot;,&quot;author&quot;:[{&quot;family&quot;:&quot;Koren&quot;,&quot;given&quot;:&quot;Elle&quot;,&quot;parse-names&quot;:false,&quot;dropping-particle&quot;:&quot;&quot;,&quot;non-dropping-particle&quot;:&quot;&quot;},{&quot;family&quot;:&quot;Fuchs&quot;,&quot;given&quot;:&quot;Yaron&quot;,&quot;parse-names&quot;:false,&quot;dropping-particle&quot;:&quot;&quot;,&quot;non-dropping-particle&quot;:&quot;&quot;}],&quot;container-title&quot;:&quot;Cancer discovery&quot;,&quot;container-title-short&quot;:&quot;Cancer Discov.&quot;,&quot;accessed&quot;:{&quot;date-parts&quot;:[[2026,9,12]]},&quot;DOI&quot;:&quot;10.1158/2159-8290.CD-20-0789&quot;,&quot;ISSN&quot;:&quot;2159-8290&quot;,&quot;PMID&quot;:&quot;33462123&quot;,&quot;URL&quot;:&quot;https://pubmed.ncbi.nlm.nih.gov/33462123/&quot;,&quot;issued&quot;:{&quot;date-parts&quot;:[[2021,2,1]]},&quot;page&quot;:&quot;245-265&quot;,&quot;abstract&quot;:&quot;Cell suicide pathways, termed regulated cell death (RCD), play a critical role in organismal development, homeostasis, and pathogenesis. Here, we provide an over-view of key RCD modalities, namely apoptosis, entosis, necroptosis, pyroptosis, and ferroptosis. We explore how various RCD modules serve as a defense mechanism against the emergence of cancer as well as the manner in which they can be exploited to drive oncogenesis. Furthermore, we outline current therapeutic agents that activate RCD and consider novel RCD-based strategies for tumor elimination. Significance: A variety of antitumor therapeutics eliminate cancer cells by harnessing the devastating potential of cellular suicide pathways, emphasizing the critical importance of RCD in battling cancer. This review supplies a mechanistic perspective of distinct RCD modalities and explores the important role they play in tumorigenesis. We discuss how RCD modules serve as a double-edged sword as well as novel approaches aimed at selectively manipulating RCD for tumor eradication.&quot;,&quot;publisher&quot;:&quot;Cancer Discov&quot;,&quot;issue&quot;:&quot;2&quot;,&quot;volume&quot;:&quot;11&quot;},&quot;isTemporary&quot;:false,&quot;suppress-author&quot;:false,&quot;composite&quot;:false,&quot;author-only&quot;:false},{&quot;id&quot;:&quot;49283c10-446d-3ccf-a27c-07679ac51236&quot;,&quot;itemData&quot;:{&quot;type&quot;:&quot;article-journal&quot;,&quot;id&quot;:&quot;49283c10-446d-3ccf-a27c-07679ac51236&quot;,&quot;title&quot;:&quot;Immunogenic cell death in cancer therapy&quot;,&quot;author&quot;:[{&quot;family&quot;:&quot;Kroemer&quot;,&quot;given&quot;:&quot;Guido&quot;,&quot;parse-names&quot;:false,&quot;dropping-particle&quot;:&quot;&quot;,&quot;non-dropping-particle&quot;:&quot;&quot;},{&quot;family&quot;:&quot;Galluzzi&quot;,&quot;given&quot;:&quot;Lorenzo&quot;,&quot;parse-names&quot;:false,&quot;dropping-particle&quot;:&quot;&quot;,&quot;non-dropping-particle&quot;:&quot;&quot;},{&quot;family&quot;:&quot;Kepp&quot;,&quot;given&quot;:&quot;Oliver&quot;,&quot;parse-names&quot;:false,&quot;dropping-particle&quot;:&quot;&quot;,&quot;non-dropping-particle&quot;:&quot;&quot;},{&quot;family&quot;:&quot;Zitvogel&quot;,&quot;given&quot;:&quot;Laurence&quot;,&quot;parse-names&quot;:false,&quot;dropping-particle&quot;:&quot;&quot;,&quot;non-dropping-particle&quot;:&quot;&quot;}],&quot;container-title&quot;:&quot;Annual Review of Immunology&quot;,&quot;container-title-short&quot;:&quot;Annu. Rev. Immunol.&quot;,&quot;accessed&quot;:{&quot;date-parts&quot;:[[2026,9,12]]},&quot;DOI&quot;:&quot;10.1146/ANNUREV-IMMUNOL-032712-100008/CITE/REFWORKS&quot;,&quot;ISSN&quot;:&quot;07320582&quot;,&quot;PMID&quot;:&quot;23157435&quot;,&quot;URL&quot;:&quot;https://www.annualreviews.org/content/journals/10.1146/annurev-immunol-032712-100008&quot;,&quot;issued&quot;:{&quot;date-parts&quot;:[[2013,3,21]]},&quot;page&quot;:&quot;51-72&quot;,&quot;abstract&quot;:&quot;Depending on the initiating stimulus, cancer cell death can be immunogenic or nonimmunogenic. Immunogenic cell death (ICD) involves changes in the composition of the cell surface as well as the release of soluble mediators, occurring in a defined temporal sequence. Such signals operate on a series of receptors expressed by dendritic cells to stimulate the presentation of tumor antigens to T cells. We postulate that ICD constitutes a prominent pathway for the activation of the immune system against cancer, which in turn determines the long-term success of anticancer therapies. Hence, suboptimal regimens (failing to induce ICD), selective alterations in cancer cells (preventing the emission of immunogenic signals during ICD), or defects in immune effectors (abolishing the perception of ICD by the immune system) can all contribute to therapeutic failure. We surmise that ICD and its subversion by pathogens also play major roles in antiviral immune responses. © Copyright 2013 by Annual Reviews. All rights reserved.&quot;,&quot;publisher&quot;:&quot;Annual Reviews&quot;,&quot;issue&quot;:&quot;Volume 31, 2013&quot;,&quot;volume&quot;:&quot;31&quot;},&quot;isTemporary&quot;:false,&quot;suppress-author&quot;:false,&quot;composite&quot;:false,&quot;author-only&quot;:false}]},{&quot;citationID&quot;:&quot;MENDELEY_CITATION_5b283f0f-3ce6-4b56-947c-3c0cdb88ccef&quot;,&quot;properties&quot;:{&quot;noteIndex&quot;:0},&quot;isEdited&quot;:false,&quot;manualOverride&quot;:{&quot;isManuallyOverridden&quot;:false,&quot;citeprocText&quot;:&quot;[13,14]&quot;,&quot;manualOverrideText&quot;:&quot;&quot;},&quot;citationTag&quot;:&quot;MENDELEY_CITATION_v3_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&quot;,&quot;citationItems&quot;:[{&quot;id&quot;:&quot;3214bdaf-b620-368e-b4c6-b496fad4f7fb&quot;,&quot;itemData&quot;:{&quot;type&quot;:&quot;article-journal&quot;,&quot;id&quot;:&quot;3214bdaf-b620-368e-b4c6-b496fad4f7fb&quot;,&quot;title&quot;:&quot;Immunogenic cell death in cancer: targeting necroptosis to induce antitumour immunity&quot;,&quot;author&quot;:[{&quot;family&quot;:&quot;Meier&quot;,&quot;given&quot;:&quot;Pascal&quot;,&quot;parse-names&quot;:false,&quot;dropping-particle&quot;:&quot;&quot;,&quot;non-dropping-particle&quot;:&quot;&quot;},{&quot;family&quot;:&quot;Legrand&quot;,&quot;given&quot;:&quot;Arnaud J.&quot;,&quot;parse-names&quot;:false,&quot;dropping-particle&quot;:&quot;&quot;,&quot;non-dropping-particle&quot;:&quot;&quot;},{&quot;family&quot;:&quot;Adam&quot;,&quot;given&quot;:&quot;Dieter&quot;,&quot;parse-names&quot;:false,&quot;dropping-particle&quot;:&quot;&quot;,&quot;non-dropping-particle&quot;:&quot;&quot;},{&quot;family&quot;:&quot;Silke&quot;,&quot;given&quot;:&quot;John&quot;,&quot;parse-names&quot;:false,&quot;dropping-particle&quot;:&quot;&quot;,&quot;non-dropping-particle&quot;:&quot;&quot;}],&quot;container-title&quot;:&quot;Nature reviews. Cancer&quot;,&quot;container-title-short&quot;:&quot;Nat. Rev. Cancer&quot;,&quot;accessed&quot;:{&quot;date-parts&quot;:[[2026,9,12]]},&quot;DOI&quot;:&quot;10.1038/S41568-024-00674-X&quot;,&quot;ISSN&quot;:&quot;1474-1768&quot;,&quot;PMID&quot;:&quot;38454135&quot;,&quot;URL&quot;:&quot;https://pubmed.ncbi.nlm.nih.gov/38454135/&quot;,&quot;issued&quot;:{&quot;date-parts&quot;:[[2024,5,1]]},&quot;page&quot;:&quot;299-315&quot;,&quot;abstract&quot;:&quot;Most metastatic cancers remain incurable due to the emergence of apoptosis-resistant clones, fuelled by intratumour heterogeneity and tumour evolution. To improve treatment, therapies should not only kill cancer cells but also activate the immune system against the tumour to eliminate any residual cancer cells that survive treatment. While current cancer therapies rely heavily on apoptosis — a largely immunologically silent form of cell death — there is growing interest in harnessing immunogenic forms of cell death such as necroptosis. Unlike apoptosis, necroptosis generates second messengers that act on immune cells in the tumour microenvironment, alerting them of danger. This lytic form of cell death optimizes the provision of antigens and adjuvanticity for immune cells, potentially boosting anticancer treatment approaches by combining cellular suicide and immune response approaches. In this Review, we discuss the mechanisms of necroptosis and how it activates antigen-presenting cells, drives cross-priming of CD8+ T cells and induces antitumour immune responses. We also examine the opportunities and potential drawbacks of such strategies for exposing cancer cells to immunological attacks.&quot;,&quot;publisher&quot;:&quot;Nat Rev Cancer&quot;,&quot;issue&quot;:&quot;5&quot;,&quot;volume&quot;:&quot;24&quot;},&quot;isTemporary&quot;:false,&quot;suppress-author&quot;:false,&quot;composite&quot;:false,&quot;author-only&quot;:false},{&quot;id&quot;:&quot;49283c10-446d-3ccf-a27c-07679ac51236&quot;,&quot;itemData&quot;:{&quot;type&quot;:&quot;article-journal&quot;,&quot;id&quot;:&quot;49283c10-446d-3ccf-a27c-07679ac51236&quot;,&quot;title&quot;:&quot;Immunogenic cell death in cancer therapy&quot;,&quot;author&quot;:[{&quot;family&quot;:&quot;Kroemer&quot;,&quot;given&quot;:&quot;Guido&quot;,&quot;parse-names&quot;:false,&quot;dropping-particle&quot;:&quot;&quot;,&quot;non-dropping-particle&quot;:&quot;&quot;},{&quot;family&quot;:&quot;Galluzzi&quot;,&quot;given&quot;:&quot;Lorenzo&quot;,&quot;parse-names&quot;:false,&quot;dropping-particle&quot;:&quot;&quot;,&quot;non-dropping-particle&quot;:&quot;&quot;},{&quot;family&quot;:&quot;Kepp&quot;,&quot;given&quot;:&quot;Oliver&quot;,&quot;parse-names&quot;:false,&quot;dropping-particle&quot;:&quot;&quot;,&quot;non-dropping-particle&quot;:&quot;&quot;},{&quot;family&quot;:&quot;Zitvogel&quot;,&quot;given&quot;:&quot;Laurence&quot;,&quot;parse-names&quot;:false,&quot;dropping-particle&quot;:&quot;&quot;,&quot;non-dropping-particle&quot;:&quot;&quot;}],&quot;container-title&quot;:&quot;Annual Review of Immunology&quot;,&quot;container-title-short&quot;:&quot;Annu. Rev. Immunol.&quot;,&quot;accessed&quot;:{&quot;date-parts&quot;:[[2026,9,12]]},&quot;DOI&quot;:&quot;10.1146/ANNUREV-IMMUNOL-032712-100008/CITE/REFWORKS&quot;,&quot;ISSN&quot;:&quot;07320582&quot;,&quot;PMID&quot;:&quot;23157435&quot;,&quot;URL&quot;:&quot;https://www.annualreviews.org/content/journals/10.1146/annurev-immunol-032712-100008&quot;,&quot;issued&quot;:{&quot;date-parts&quot;:[[2013,3,21]]},&quot;page&quot;:&quot;51-72&quot;,&quot;abstract&quot;:&quot;Depending on the initiating stimulus, cancer cell death can be immunogenic or nonimmunogenic. Immunogenic cell death (ICD) involves changes in the composition of the cell surface as well as the release of soluble mediators, occurring in a defined temporal sequence. Such signals operate on a series of receptors expressed by dendritic cells to stimulate the presentation of tumor antigens to T cells. We postulate that ICD constitutes a prominent pathway for the activation of the immune system against cancer, which in turn determines the long-term success of anticancer therapies. Hence, suboptimal regimens (failing to induce ICD), selective alterations in cancer cells (preventing the emission of immunogenic signals during ICD), or defects in immune effectors (abolishing the perception of ICD by the immune system) can all contribute to therapeutic failure. We surmise that ICD and its subversion by pathogens also play major roles in antiviral immune responses. © Copyright 2013 by Annual Reviews. All rights reserved.&quot;,&quot;publisher&quot;:&quot;Annual Reviews&quot;,&quot;issue&quot;:&quot;Volume 31, 2013&quot;,&quot;volume&quot;:&quot;31&quot;},&quot;isTemporary&quot;:false,&quot;suppress-author&quot;:false,&quot;composite&quot;:false,&quot;author-only&quot;:false}]},{&quot;citationID&quot;:&quot;MENDELEY_CITATION_e478d9d6-3538-48b9-b8e8-46de940cf64f&quot;,&quot;properties&quot;:{&quot;noteIndex&quot;:0},&quot;isEdited&quot;:false,&quot;manualOverride&quot;:{&quot;isManuallyOverridden&quot;:false,&quot;citeprocText&quot;:&quot;[7]&quot;,&quot;manualOverrideText&quot;:&quot;&quot;},&quot;citationTag&quot;:&quot;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&quot;,&quot;citationItems&quot;:[{&quot;id&quot;:&quot;0f07bcaa-4e00-3fb1-9356-20cc491267f2&quot;,&quot;itemData&quot;:{&quot;type&quot;:&quot;article-journal&quot;,&quot;id&quot;:&quot;0f07bcaa-4e00-3fb1-9356-20cc491267f2&quot;,&quot;title&quot;:&quot;Molecular mechanisms of cell death: recommendations of the Nomenclature Committee on Cell Death 2018&quot;,&quot;author&quot;:[{&quot;family&quot;:&quot;Galluzzi&quot;,&quot;given&quot;:&quot;Lorenzo&quot;,&quot;parse-names&quot;:false,&quot;dropping-particle&quot;:&quot;&quot;,&quot;non-dropping-particle&quot;:&quot;&quot;},{&quot;family&quot;:&quot;Vitale&quot;,&quot;given&quot;:&quot;Ilio&quot;,&quot;parse-names&quot;:false,&quot;dropping-particle&quot;:&quot;&quot;,&quot;non-dropping-particle&quot;:&quot;&quot;},{&quot;family&quot;:&quot;Aaronson&quot;,&quot;given&quot;:&quot;Stuart A.&quot;,&quot;parse-names&quot;:false,&quot;dropping-particle&quot;:&quot;&quot;,&quot;non-dropping-particle&quot;:&quot;&quot;},{&quot;family&quot;:&quot;Abrams&quot;,&quot;given&quot;:&quot;John M.&quot;,&quot;parse-names&quot;:false,&quot;dropping-particle&quot;:&quot;&quot;,&quot;non-dropping-particle&quot;:&quot;&quot;},{&quot;family&quot;:&quot;Adam&quot;,&quot;given&quot;:&quot;Dieter&quot;,&quot;parse-names&quot;:false,&quot;dropping-particle&quot;:&quot;&quot;,&quot;non-dropping-particle&quot;:&quot;&quot;},{&quot;family&quot;:&quot;Agostinis&quot;,&quot;given&quot;:&quot;Patrizia&quot;,&quot;parse-names&quot;:false,&quot;dropping-particle&quot;:&quot;&quot;,&quot;non-dropping-particle&quot;:&quot;&quot;},{&quot;family&quot;:&quot;Alnemri&quot;,&quot;given&quot;:&quot;Emad S.&quot;,&quot;parse-names&quot;:false,&quot;dropping-particle&quot;:&quot;&quot;,&quot;non-dropping-particle&quot;:&quot;&quot;},{&quot;family&quot;:&quot;Altucci&quot;,&quot;given&quot;:&quot;Lucia&quot;,&quot;parse-names&quot;:false,&quot;dropping-particle&quot;:&quot;&quot;,&quot;non-dropping-particle&quot;:&quot;&quot;},{&quot;family&quot;:&quot;Amelio&quot;,&quot;given&quot;:&quot;Ivano&quot;,&quot;parse-names&quot;:false,&quot;dropping-particle&quot;:&quot;&quot;,&quot;non-dropping-particle&quot;:&quot;&quot;},{&quot;family&quot;:&quot;Andrews&quot;,&quot;given&quot;:&quot;David W.&quot;,&quot;parse-names&quot;:false,&quot;dropping-particle&quot;:&quot;&quot;,&quot;non-dropping-particle&quot;:&quot;&quot;},{&quot;family&quot;:&quot;Annicchiarico-Petruzzelli&quot;,&quot;given&quot;:&quot;Margherita&quot;,&quot;parse-names&quot;:false,&quot;dropping-particle&quot;:&quot;&quot;,&quot;non-dropping-particle&quot;:&quot;&quot;},{&quot;family&quot;:&quot;Antonov&quot;,&quot;given&quot;:&quot;Alexey&quot;,&quot;parse-names&quot;:false,&quot;dropping-particle&quot;:&quot;V.&quot;,&quot;non-dropping-particle&quot;:&quot;&quot;},{&quot;family&quot;:&quot;Arama&quot;,&quot;given&quot;:&quot;Eli&quot;,&quot;parse-names&quot;:false,&quot;dropping-particle&quot;:&quot;&quot;,&quot;non-dropping-particle&quot;:&quot;&quot;},{&quot;family&quot;:&quot;Baehrecke&quot;,&quot;given&quot;:&quot;Eric H.&quot;,&quot;parse-names&quot;:false,&quot;dropping-particle&quot;:&quot;&quot;,&quot;non-dropping-particle&quot;:&quot;&quot;},{&quot;family&quot;:&quot;Barlev&quot;,&quot;given&quot;:&quot;Nickolai A.&quot;,&quot;parse-names&quot;:false,&quot;dropping-particle&quot;:&quot;&quot;,&quot;non-dropping-particle&quot;:&quot;&quot;},{&quot;family&quot;:&quot;Bazan&quot;,&quot;given&quot;:&quot;Nicolas G.&quot;,&quot;parse-names&quot;:false,&quot;dropping-particle&quot;:&quot;&quot;,&quot;non-dropping-particle&quot;:&quot;&quot;},{&quot;family&quot;:&quot;Bernassola&quot;,&quot;given&quot;:&quot;Francesca&quot;,&quot;parse-names&quot;:false,&quot;dropping-particle&quot;:&quot;&quot;,&quot;non-dropping-particle&quot;:&quot;&quot;},{&quot;family&quot;:&quot;Bertrand&quot;,&quot;given&quot;:&quot;Mathieu J.M.&quot;,&quot;parse-names&quot;:false,&quot;dropping-particle&quot;:&quot;&quot;,&quot;non-dropping-particle&quot;:&quot;&quot;},{&quot;family&quot;:&quot;Bianchi&quot;,&quot;given&quot;:&quot;Katiuscia&quot;,&quot;parse-names&quot;:false,&quot;dropping-particle&quot;:&quot;&quot;,&quot;non-dropping-particle&quot;:&quot;&quot;},{&quot;family&quot;:&quot;Blagosklonny&quot;,&quot;given&quot;:&quot;Mikhail&quot;,&quot;parse-names&quot;:false,&quot;dropping-particle&quot;:&quot;V.&quot;,&quot;non-dropping-particle&quot;:&quot;&quot;},{&quot;family&quot;:&quot;Blomgren&quot;,&quot;given&quot;:&quot;Klas&quot;,&quot;parse-names&quot;:false,&quot;dropping-particle&quot;:&quot;&quot;,&quot;non-dropping-particle&quot;:&quot;&quot;},{&quot;family&quot;:&quot;Borner&quot;,&quot;given&quot;:&quot;Christoph&quot;,&quot;parse-names&quot;:false,&quot;dropping-particle&quot;:&quot;&quot;,&quot;non-dropping-particle&quot;:&quot;&quot;},{&quot;family&quot;:&quot;Boya&quot;,&quot;given&quot;:&quot;Patricia&quot;,&quot;parse-names&quot;:false,&quot;dropping-particle&quot;:&quot;&quot;,&quot;non-dropping-particle&quot;:&quot;&quot;},{&quot;family&quot;:&quot;Brenner&quot;,&quot;given&quot;:&quot;Catherine&quot;,&quot;parse-names&quot;:false,&quot;dropping-particle&quot;:&quot;&quot;,&quot;non-dropping-particle&quot;:&quot;&quot;},{&quot;family&quot;:&quot;Campanella&quot;,&quot;given&quot;:&quot;Michelangelo&quot;,&quot;parse-names&quot;:false,&quot;dropping-particle&quot;:&quot;&quot;,&quot;non-dropping-particle&quot;:&quot;&quot;},{&quot;family&quot;:&quot;Candi&quot;,&quot;given&quot;:&quot;Eleonora&quot;,&quot;parse-names&quot;:false,&quot;dropping-particle&quot;:&quot;&quot;,&quot;non-dropping-particle&quot;:&quot;&quot;},{&quot;family&quot;:&quot;Carmona-Gutierrez&quot;,&quot;given&quot;:&quot;Didac&quot;,&quot;parse-names&quot;:false,&quot;dropping-particle&quot;:&quot;&quot;,&quot;non-dropping-particle&quot;:&quot;&quot;},{&quot;family&quot;:&quot;Cecconi&quot;,&quot;given&quot;:&quot;Francesco&quot;,&quot;parse-names&quot;:false,&quot;dropping-particle&quot;:&quot;&quot;,&quot;non-dropping-particle&quot;:&quot;&quot;},{&quot;family&quot;:&quot;Chan&quot;,&quot;given&quot;:&quot;Francis K.M.&quot;,&quot;parse-names&quot;:false,&quot;dropping-particle&quot;:&quot;&quot;,&quot;non-dropping-particle&quot;:&quot;&quot;},{&quot;family&quot;:&quot;Chandel&quot;,&quot;given&quot;:&quot;Navdeep S.&quot;,&quot;parse-names&quot;:false,&quot;dropping-particle&quot;:&quot;&quot;,&quot;non-dropping-particle&quot;:&quot;&quot;},{&quot;family&quot;:&quot;Cheng&quot;,&quot;given&quot;:&quot;Emily H.&quot;,&quot;parse-names&quot;:false,&quot;dropping-particle&quot;:&quot;&quot;,&quot;non-dropping-particle&quot;:&quot;&quot;},{&quot;family&quot;:&quot;Chipuk&quot;,&quot;given&quot;:&quot;Jerry E.&quot;,&quot;parse-names&quot;:false,&quot;dropping-particle&quot;:&quot;&quot;,&quot;non-dropping-particle&quot;:&quot;&quot;},{&quot;family&quot;:&quot;Cidlowski&quot;,&quot;given&quot;:&quot;John A.&quot;,&quot;parse-names&quot;:false,&quot;dropping-particle&quot;:&quot;&quot;,&quot;non-dropping-particle&quot;:&quot;&quot;},{&quot;family&quot;:&quot;Ciechanover&quot;,&quot;given&quot;:&quot;Aaron&quot;,&quot;parse-names&quot;:false,&quot;dropping-particle&quot;:&quot;&quot;,&quot;non-dropping-particle&quot;:&quot;&quot;},{&quot;family&quot;:&quot;Cohen&quot;,&quot;given&quot;:&quot;Gerald M.&quot;,&quot;parse-names&quot;:false,&quot;dropping-particle&quot;:&quot;&quot;,&quot;non-dropping-particle&quot;:&quot;&quot;},{&quot;family&quot;:&quot;Conrad&quot;,&quot;given&quot;:&quot;Marcus&quot;,&quot;parse-names&quot;:false,&quot;dropping-particle&quot;:&quot;&quot;,&quot;non-dropping-particle&quot;:&quot;&quot;},{&quot;family&quot;:&quot;Cubillos-Ruiz&quot;,&quot;given&quot;:&quot;Juan R.&quot;,&quot;parse-names&quot;:false,&quot;dropping-particle&quot;:&quot;&quot;,&quot;non-dropping-particle&quot;:&quot;&quot;},{&quot;family&quot;:&quot;Czabotar&quot;,&quot;given&quot;:&quot;Peter E.&quot;,&quot;parse-names&quot;:false,&quot;dropping-particle&quot;:&quot;&quot;,&quot;non-dropping-particle&quot;:&quot;&quot;},{&quot;family&quot;:&quot;D'Angiolella&quot;,&quot;given&quot;:&quot;Vincenzo&quot;,&quot;parse-names&quot;:false,&quot;dropping-particle&quot;:&quot;&quot;,&quot;non-dropping-particle&quot;:&quot;&quot;},{&quot;family&quot;:&quot;Dawson&quot;,&quot;given&quot;:&quot;Ted M.&quot;,&quot;parse-names&quot;:false,&quot;dropping-particle&quot;:&quot;&quot;,&quot;non-dropping-particle&quot;:&quot;&quot;},{&quot;family&quot;:&quot;Dawson&quot;,&quot;given&quot;:&quot;Valina L.&quot;,&quot;parse-names&quot;:false,&quot;dropping-particle&quot;:&quot;&quot;,&quot;non-dropping-particle&quot;:&quot;&quot;},{&quot;family&quot;:&quot;Laurenzi&quot;,&quot;given&quot;:&quot;Vincenzo&quot;,&quot;parse-names&quot;:false,&quot;dropping-particle&quot;:&quot;&quot;,&quot;non-dropping-particle&quot;:&quot;De&quot;},{&quot;family&quot;:&quot;Maria&quot;,&quot;given&quot;:&quot;Ruggero&quot;,&quot;parse-names&quot;:false,&quot;dropping-particle&quot;:&quot;&quot;,&quot;non-dropping-particle&quot;:&quot;De&quot;},{&quot;family&quot;:&quot;Debatin&quot;,&quot;given&quot;:&quot;Klaus Michael&quot;,&quot;parse-names&quot;:false,&quot;dropping-particle&quot;:&quot;&quot;,&quot;non-dropping-particle&quot;:&quot;&quot;},{&quot;family&quot;:&quot;Deberardinis&quot;,&quot;given&quot;:&quot;Ralph J.&quot;,&quot;parse-names&quot;:false,&quot;dropping-particle&quot;:&quot;&quot;,&quot;non-dropping-particle&quot;:&quot;&quot;},{&quot;family&quot;:&quot;Deshmukh&quot;,&quot;given&quot;:&quot;Mohanish&quot;,&quot;parse-names&quot;:false,&quot;dropping-particle&quot;:&quot;&quot;,&quot;non-dropping-particle&quot;:&quot;&quot;},{&quot;family&quot;:&quot;Daniele&quot;,&quot;given&quot;:&quot;Nicola&quot;,&quot;parse-names&quot;:false,&quot;dropping-particle&quot;:&quot;&quot;,&quot;non-dropping-particle&quot;:&quot;Di&quot;},{&quot;family&quot;:&quot;Virgilio&quot;,&quot;given&quot;:&quot;Francesco&quot;,&quot;parse-names&quot;:false,&quot;dropping-particle&quot;:&quot;&quot;,&quot;non-dropping-particle&quot;:&quot;Di&quot;},{&quot;family&quot;:&quot;Dixit&quot;,&quot;given&quot;:&quot;Vishva M.&quot;,&quot;parse-names&quot;:false,&quot;dropping-particle&quot;:&quot;&quot;,&quot;non-dropping-particle&quot;:&quot;&quot;},{&quot;family&quot;:&quot;Dixon&quot;,&quot;given&quot;:&quot;Scott J.&quot;,&quot;parse-names&quot;:false,&quot;dropping-particle&quot;:&quot;&quot;,&quot;non-dropping-particle&quot;:&quot;&quot;},{&quot;family&quot;:&quot;Duckett&quot;,&quot;given&quot;:&quot;Colin S.&quot;,&quot;parse-names&quot;:false,&quot;dropping-particle&quot;:&quot;&quot;,&quot;non-dropping-particle&quot;:&quot;&quot;},{&quot;family&quot;:&quot;Dynlacht&quot;,&quot;given&quot;:&quot;Brian D.&quot;,&quot;parse-names&quot;:false,&quot;dropping-particle&quot;:&quot;&quot;,&quot;non-dropping-particle&quot;:&quot;&quot;},{&quot;family&quot;:&quot;El-Deiry&quot;,&quot;given&quot;:&quot;Wafik S.&quot;,&quot;parse-names&quot;:false,&quot;dropping-particle&quot;:&quot;&quot;,&quot;non-dropping-particle&quot;:&quot;&quot;},{&quot;family&quot;:&quot;Elrod&quot;,&quot;given&quot;:&quot;John W.&quot;,&quot;parse-names&quot;:false,&quot;dropping-particle&quot;:&quot;&quot;,&quot;non-dropping-particle&quot;:&quot;&quot;},{&quot;family&quot;:&quot;Fimia&quot;,&quot;given&quot;:&quot;Gian Maria&quot;,&quot;parse-names&quot;:false,&quot;dropping-particle&quot;:&quot;&quot;,&quot;non-dropping-particle&quot;:&quot;&quot;},{&quot;family&quot;:&quot;Fulda&quot;,&quot;given&quot;:&quot;Simone&quot;,&quot;parse-names&quot;:false,&quot;dropping-particle&quot;:&quot;&quot;,&quot;non-dropping-particle&quot;:&quot;&quot;},{&quot;family&quot;:&quot;García-Sáez&quot;,&quot;given&quot;:&quot;Ana J.&quot;,&quot;parse-names&quot;:false,&quot;dropping-particle&quot;:&quot;&quot;,&quot;non-dropping-particle&quot;:&quot;&quot;},{&quot;family&quot;:&quot;Garg&quot;,&quot;given&quot;:&quot;Abhishek D.&quot;,&quot;parse-names&quot;:false,&quot;dropping-particle&quot;:&quot;&quot;,&quot;non-dropping-particle&quot;:&quot;&quot;},{&quot;family&quot;:&quot;Garrido&quot;,&quot;given&quot;:&quot;Carmen&quot;,&quot;parse-names&quot;:false,&quot;dropping-particle&quot;:&quot;&quot;,&quot;non-dropping-particle&quot;:&quot;&quot;},{&quot;family&quot;:&quot;Gavathiotis&quot;,&quot;given&quot;:&quot;Evripidis&quot;,&quot;parse-names&quot;:false,&quot;dropping-particle&quot;:&quot;&quot;,&quot;non-dropping-particle&quot;:&quot;&quot;},{&quot;family&quot;:&quot;Golstein&quot;,&quot;given&quot;:&quot;Pierre&quot;,&quot;parse-names&quot;:false,&quot;dropping-particle&quot;:&quot;&quot;,&quot;non-dropping-particle&quot;:&quot;&quot;},{&quot;family&quot;:&quot;Gottlieb&quot;,&quot;given&quot;:&quot;Eyal&quot;,&quot;parse-names&quot;:false,&quot;dropping-particle&quot;:&quot;&quot;,&quot;non-dropping-particle&quot;:&quot;&quot;},{&quot;family&quot;:&quot;Green&quot;,&quot;given&quot;:&quot;Douglas R.&quot;,&quot;parse-names&quot;:false,&quot;dropping-particle&quot;:&quot;&quot;,&quot;non-dropping-particle&quot;:&quot;&quot;},{&quot;family&quot;:&quot;Greene&quot;,&quot;given&quot;:&quot;Lloyd A.&quot;,&quot;parse-names&quot;:false,&quot;dropping-particle&quot;:&quot;&quot;,&quot;non-dropping-particle&quot;:&quot;&quot;},{&quot;family&quot;:&quot;Gronemeyer&quot;,&quot;given&quot;:&quot;Hinrich&quot;,&quot;parse-names&quot;:false,&quot;dropping-particle&quot;:&quot;&quot;,&quot;non-dropping-particle&quot;:&quot;&quot;},{&quot;family&quot;:&quot;Gross&quot;,&quot;given&quot;:&quot;Atan&quot;,&quot;parse-names&quot;:false,&quot;dropping-particle&quot;:&quot;&quot;,&quot;non-dropping-particle&quot;:&quot;&quot;},{&quot;family&quot;:&quot;Hajnoczky&quot;,&quot;given&quot;:&quot;Gyorgy&quot;,&quot;parse-names&quot;:false,&quot;dropping-particle&quot;:&quot;&quot;,&quot;non-dropping-particle&quot;:&quot;&quot;},{&quot;family&quot;:&quot;Hardwick&quot;,&quot;given&quot;:&quot;J. Marie&quot;,&quot;parse-names&quot;:false,&quot;dropping-particle&quot;:&quot;&quot;,&quot;non-dropping-particle&quot;:&quot;&quot;},{&quot;family&quot;:&quot;Harris&quot;,&quot;given&quot;:&quot;Isaac S.&quot;,&quot;parse-names&quot;:false,&quot;dropping-particle&quot;:&quot;&quot;,&quot;non-dropping-particle&quot;:&quot;&quot;},{&quot;family&quot;:&quot;Hengartner&quot;,&quot;given&quot;:&quot;Michael O.&quot;,&quot;parse-names&quot;:false,&quot;dropping-particle&quot;:&quot;&quot;,&quot;non-dropping-particle&quot;:&quot;&quot;},{&quot;family&quot;:&quot;Hetz&quot;,&quot;given&quot;:&quot;Claudio&quot;,&quot;parse-names&quot;:false,&quot;dropping-particle&quot;:&quot;&quot;,&quot;non-dropping-particle&quot;:&quot;&quot;},{&quot;family&quot;:&quot;Ichijo&quot;,&quot;given&quot;:&quot;Hidenori&quot;,&quot;parse-names&quot;:false,&quot;dropping-particle&quot;:&quot;&quot;,&quot;non-dropping-particle&quot;:&quot;&quot;},{&quot;family&quot;:&quot;Jäättelä&quot;,&quot;given&quot;:&quot;Marja&quot;,&quot;parse-names&quot;:false,&quot;dropping-particle&quot;:&quot;&quot;,&quot;non-dropping-particle&quot;:&quot;&quot;},{&quot;family&quot;:&quot;Joseph&quot;,&quot;given&quot;:&quot;Bertrand&quot;,&quot;parse-names&quot;:false,&quot;dropping-particle&quot;:&quot;&quot;,&quot;non-dropping-particle&quot;:&quot;&quot;},{&quot;family&quot;:&quot;Jost&quot;,&quot;given&quot;:&quot;Philipp J.&quot;,&quot;parse-names&quot;:false,&quot;dropping-particle&quot;:&quot;&quot;,&quot;non-dropping-particle&quot;:&quot;&quot;},{&quot;family&quot;:&quot;Juin&quot;,&quot;given&quot;:&quot;Philippe P.&quot;,&quot;parse-names&quot;:false,&quot;dropping-particle&quot;:&quot;&quot;,&quot;non-dropping-particle&quot;:&quot;&quot;},{&quot;family&quot;:&quot;Kaiser&quot;,&quot;given&quot;:&quot;William J.&quot;,&quot;parse-names&quot;:false,&quot;dropping-particle&quot;:&quot;&quot;,&quot;non-dropping-particle&quot;:&quot;&quot;},{&quot;family&quot;:&quot;Karin&quot;,&quot;given&quot;:&quot;Michael&quot;,&quot;parse-names&quot;:false,&quot;dropping-particle&quot;:&quot;&quot;,&quot;non-dropping-particle&quot;:&quot;&quot;},{&quot;family&quot;:&quot;Kaufmann&quot;,&quot;given&quot;:&quot;Thomas&quot;,&quot;parse-names&quot;:false,&quot;dropping-particle&quot;:&quot;&quot;,&quot;non-dropping-particle&quot;:&quot;&quot;},{&quot;family&quot;:&quot;Kepp&quot;,&quot;given&quot;:&quot;Oliver&quot;,&quot;parse-names&quot;:false,&quot;dropping-particle&quot;:&quot;&quot;,&quot;non-dropping-particle&quot;:&quot;&quot;},{&quot;family&quot;:&quot;Kimchi&quot;,&quot;given&quot;:&quot;Adi&quot;,&quot;parse-names&quot;:false,&quot;dropping-particle&quot;:&quot;&quot;,&quot;non-dropping-particle&quot;:&quot;&quot;},{&quot;family&quot;:&quot;Kitsis&quot;,&quot;given&quot;:&quot;Richard N.&quot;,&quot;parse-names&quot;:false,&quot;dropping-particle&quot;:&quot;&quot;,&quot;non-dropping-particle&quot;:&quot;&quot;},{&quot;family&quot;:&quot;Klionsky&quot;,&quot;given&quot;:&quot;Daniel J.&quot;,&quot;parse-names&quot;:false,&quot;dropping-particle&quot;:&quot;&quot;,&quot;non-dropping-particle&quot;:&quot;&quot;},{&quot;family&quot;:&quot;Knight&quot;,&quot;given&quot;:&quot;Richard A.&quot;,&quot;parse-names&quot;:false,&quot;dropping-particle&quot;:&quot;&quot;,&quot;non-dropping-particle&quot;:&quot;&quot;},{&quot;family&quot;:&quot;Kumar&quot;,&quot;given&quot;:&quot;Sharad&quot;,&quot;parse-names&quot;:false,&quot;dropping-particle&quot;:&quot;&quot;,&quot;non-dropping-particle&quot;:&quot;&quot;},{&quot;family&quot;:&quot;Lee&quot;,&quot;given&quot;:&quot;Sam W.&quot;,&quot;parse-names&quot;:false,&quot;dropping-particle&quot;:&quot;&quot;,&quot;non-dropping-particle&quot;:&quot;&quot;},{&quot;family&quot;:&quot;Lemasters&quot;,&quot;given&quot;:&quot;John J.&quot;,&quot;parse-names&quot;:false,&quot;dropping-particle&quot;:&quot;&quot;,&quot;non-dropping-particle&quot;:&quot;&quot;},{&quot;family&quot;:&quot;Levine&quot;,&quot;given&quot;:&quot;Beth&quot;,&quot;parse-names&quot;:false,&quot;dropping-particle&quot;:&quot;&quot;,&quot;non-dropping-particle&quot;:&quot;&quot;},{&quot;family&quot;:&quot;Linkermann&quot;,&quot;given&quot;:&quot;Andreas&quot;,&quot;parse-names&quot;:false,&quot;dropping-particle&quot;:&quot;&quot;,&quot;non-dropping-particle&quot;:&quot;&quot;},{&quot;family&quot;:&quot;Lipton&quot;,&quot;given&quot;:&quot;Stuart A.&quot;,&quot;parse-names&quot;:false,&quot;dropping-particle&quot;:&quot;&quot;,&quot;non-dropping-particle&quot;:&quot;&quot;},{&quot;family&quot;:&quot;Lockshin&quot;,&quot;given&quot;:&quot;Richard A.&quot;,&quot;parse-names&quot;:false,&quot;dropping-particle&quot;:&quot;&quot;,&quot;non-dropping-particle&quot;:&quot;&quot;},{&quot;family&quot;:&quot;López-Otín&quot;,&quot;given&quot;:&quot;Carlos&quot;,&quot;parse-names&quot;:false,&quot;dropping-particle&quot;:&quot;&quot;,&quot;non-dropping-particle&quot;:&quot;&quot;},{&quot;family&quot;:&quot;Lowe&quot;,&quot;given&quot;:&quot;Scott W.&quot;,&quot;parse-names&quot;:false,&quot;dropping-particle&quot;:&quot;&quot;,&quot;non-dropping-particle&quot;:&quot;&quot;},{&quot;family&quot;:&quot;Luedde&quot;,&quot;given&quot;:&quot;Tom&quot;,&quot;parse-names&quot;:false,&quot;dropping-particle&quot;:&quot;&quot;,&quot;non-dropping-particle&quot;:&quot;&quot;},{&quot;family&quot;:&quot;Lugli&quot;,&quot;given&quot;:&quot;Enrico&quot;,&quot;parse-names&quot;:false,&quot;dropping-particle&quot;:&quot;&quot;,&quot;non-dropping-particle&quot;:&quot;&quot;},{&quot;family&quot;:&quot;MacFarlane&quot;,&quot;given&quot;:&quot;Marion&quot;,&quot;parse-names&quot;:false,&quot;dropping-particle&quot;:&quot;&quot;,&quot;non-dropping-particle&quot;:&quot;&quot;},{&quot;family&quot;:&quot;Madeo&quot;,&quot;given&quot;:&quot;Frank&quot;,&quot;parse-names&quot;:false,&quot;dropping-particle&quot;:&quot;&quot;,&quot;non-dropping-particle&quot;:&quot;&quot;},{&quot;family&quot;:&quot;Malewicz&quot;,&quot;given&quot;:&quot;Michal&quot;,&quot;parse-names&quot;:false,&quot;dropping-particle&quot;:&quot;&quot;,&quot;non-dropping-particle&quot;:&quot;&quot;},{&quot;family&quot;:&quot;Malorni&quot;,&quot;given&quot;:&quot;Walter&quot;,&quot;parse-names&quot;:false,&quot;dropping-particle&quot;:&quot;&quot;,&quot;non-dropping-particle&quot;:&quot;&quot;},{&quot;family&quot;:&quot;Manic&quot;,&quot;given&quot;:&quot;Gwenola&quot;,&quot;parse-names&quot;:false,&quot;dropping-particle&quot;:&quot;&quot;,&quot;non-dropping-particle&quot;:&quot;&quot;},{&quot;family&quot;:&quot;Marine&quot;,&quot;given&quot;:&quot;Jean Christophe&quot;,&quot;parse-names&quot;:false,&quot;dropping-particle&quot;:&quot;&quot;,&quot;non-dropping-particle&quot;:&quot;&quot;},{&quot;family&quot;:&quot;Martin&quot;,&quot;given&quot;:&quot;Seamus J.&quot;,&quot;parse-names&quot;:false,&quot;dropping-particle&quot;:&quot;&quot;,&quot;non-dropping-particle&quot;:&quot;&quot;},{&quot;family&quot;:&quot;Martinou&quot;,&quot;given&quot;:&quot;Jean Claude&quot;,&quot;parse-names&quot;:false,&quot;dropping-particle&quot;:&quot;&quot;,&quot;non-dropping-particle&quot;:&quot;&quot;},{&quot;family&quot;:&quot;Medema&quot;,&quot;given&quot;:&quot;Jan Paul&quot;,&quot;parse-names&quot;:false,&quot;dropping-particle&quot;:&quot;&quot;,&quot;non-dropping-particle&quot;:&quot;&quot;},{&quot;family&quot;:&quot;Mehlen&quot;,&quot;given&quot;:&quot;Patrick&quot;,&quot;parse-names&quot;:false,&quot;dropping-particle&quot;:&quot;&quot;,&quot;non-dropping-particle&quot;:&quot;&quot;},{&quot;family&quot;:&quot;Meier&quot;,&quot;given&quot;:&quot;Pascal&quot;,&quot;parse-names&quot;:false,&quot;dropping-particle&quot;:&quot;&quot;,&quot;non-dropping-particle&quot;:&quot;&quot;},{&quot;family&quot;:&quot;Melino&quot;,&quot;given&quot;:&quot;Sonia&quot;,&quot;parse-names&quot;:false,&quot;dropping-particle&quot;:&quot;&quot;,&quot;non-dropping-particle&quot;:&quot;&quot;},{&quot;family&quot;:&quot;Miao&quot;,&quot;given&quot;:&quot;Edward A.&quot;,&quot;parse-names&quot;:false,&quot;dropping-particle&quot;:&quot;&quot;,&quot;non-dropping-particle&quot;:&quot;&quot;},{&quot;family&quot;:&quot;Molkentin&quot;,&quot;given&quot;:&quot;Jeffery D.&quot;,&quot;parse-names&quot;:false,&quot;dropping-particle&quot;:&quot;&quot;,&quot;non-dropping-particle&quot;:&quot;&quot;},{&quot;family&quot;:&quot;Moll&quot;,&quot;given&quot;:&quot;Ute M.&quot;,&quot;parse-names&quot;:false,&quot;dropping-particle&quot;:&quot;&quot;,&quot;non-dropping-particle&quot;:&quot;&quot;},{&quot;family&quot;:&quot;Muñoz-Pinedo&quot;,&quot;given&quot;:&quot;Cristina&quot;,&quot;parse-names&quot;:false,&quot;dropping-particle&quot;:&quot;&quot;,&quot;non-dropping-particle&quot;:&quot;&quot;},{&quot;family&quot;:&quot;Nagata&quot;,&quot;given&quot;:&quot;Shigekazu&quot;,&quot;parse-names&quot;:false,&quot;dropping-particle&quot;:&quot;&quot;,&quot;non-dropping-particle&quot;:&quot;&quot;},{&quot;family&quot;:&quot;Nuñez&quot;,&quot;given&quot;:&quot;Gabriel&quot;,&quot;parse-names&quot;:false,&quot;dropping-particle&quot;:&quot;&quot;,&quot;non-dropping-particle&quot;:&quot;&quot;},{&quot;family&quot;:&quot;Oberst&quot;,&quot;given&quot;:&quot;Andrew&quot;,&quot;parse-names&quot;:false,&quot;dropping-particle&quot;:&quot;&quot;,&quot;non-dropping-particle&quot;:&quot;&quot;},{&quot;family&quot;:&quot;Oren&quot;,&quot;given&quot;:&quot;Moshe&quot;,&quot;parse-names&quot;:false,&quot;dropping-particle&quot;:&quot;&quot;,&quot;non-dropping-particle&quot;:&quot;&quot;},{&quot;family&quot;:&quot;Overholtzer&quot;,&quot;given&quot;:&quot;Michael&quot;,&quot;parse-names&quot;:false,&quot;dropping-particle&quot;:&quot;&quot;,&quot;non-dropping-particle&quot;:&quot;&quot;},{&quot;family&quot;:&quot;Pagano&quot;,&quot;given&quot;:&quot;Michele&quot;,&quot;parse-names&quot;:false,&quot;dropping-particle&quot;:&quot;&quot;,&quot;non-dropping-particle&quot;:&quot;&quot;},{&quot;family&quot;:&quot;Panaretakis&quot;,&quot;given&quot;:&quot;Theocharis&quot;,&quot;parse-names&quot;:false,&quot;dropping-particle&quot;:&quot;&quot;,&quot;non-dropping-particle&quot;:&quot;&quot;},{&quot;family&quot;:&quot;Pasparakis&quot;,&quot;given&quot;:&quot;Manolis&quot;,&quot;parse-names&quot;:false,&quot;dropping-particle&quot;:&quot;&quot;,&quot;non-dropping-particle&quot;:&quot;&quot;},{&quot;family&quot;:&quot;Penninger&quot;,&quot;given&quot;:&quot;Josef M.&quot;,&quot;parse-names&quot;:false,&quot;dropping-particle&quot;:&quot;&quot;,&quot;non-dropping-particle&quot;:&quot;&quot;},{&quot;family&quot;:&quot;Pereira&quot;,&quot;given&quot;:&quot;David M.&quot;,&quot;parse-names&quot;:false,&quot;dropping-particle&quot;:&quot;&quot;,&quot;non-dropping-particle&quot;:&quot;&quot;},{&quot;family&quot;:&quot;Pervaiz&quot;,&quot;given&quot;:&quot;Shazib&quot;,&quot;parse-names&quot;:false,&quot;dropping-particle&quot;:&quot;&quot;,&quot;non-dropping-particle&quot;:&quot;&quot;},{&quot;family&quot;:&quot;Peter&quot;,&quot;given&quot;:&quot;Marcus E.&quot;,&quot;parse-names&quot;:false,&quot;dropping-particle&quot;:&quot;&quot;,&quot;non-dropping-particle&quot;:&quot;&quot;},{&quot;family&quot;:&quot;Piacentini&quot;,&quot;given&quot;:&quot;Mauro&quot;,&quot;parse-names&quot;:false,&quot;dropping-particle&quot;:&quot;&quot;,&quot;non-dropping-particle&quot;:&quot;&quot;},{&quot;family&quot;:&quot;Pinton&quot;,&quot;given&quot;:&quot;Paolo&quot;,&quot;parse-names&quot;:false,&quot;dropping-particle&quot;:&quot;&quot;,&quot;non-dropping-particle&quot;:&quot;&quot;},{&quot;family&quot;:&quot;Prehn&quot;,&quot;given&quot;:&quot;Jochen H.M.&quot;,&quot;parse-names&quot;:false,&quot;dropping-particle&quot;:&quot;&quot;,&quot;non-dropping-particle&quot;:&quot;&quot;},{&quot;family&quot;:&quot;Puthalakath&quot;,&quot;given&quot;:&quot;Hamsa&quot;,&quot;parse-names&quot;:false,&quot;dropping-particle&quot;:&quot;&quot;,&quot;non-dropping-particle&quot;:&quot;&quot;},{&quot;family&quot;:&quot;Rabinovich&quot;,&quot;given&quot;:&quot;Gabriel A.&quot;,&quot;parse-names&quot;:false,&quot;dropping-particle&quot;:&quot;&quot;,&quot;non-dropping-particle&quot;:&quot;&quot;},{&quot;family&quot;:&quot;Rehm&quot;,&quot;given&quot;:&quot;Markus&quot;,&quot;parse-names&quot;:false,&quot;dropping-particle&quot;:&quot;&quot;,&quot;non-dropping-particle&quot;:&quot;&quot;},{&quot;family&quot;:&quot;Rizzuto&quot;,&quot;given&quot;:&quot;Rosario&quot;,&quot;parse-names&quot;:false,&quot;dropping-particle&quot;:&quot;&quot;,&quot;non-dropping-particle&quot;:&quot;&quot;},{&quot;family&quot;:&quot;Rodrigues&quot;,&quot;given&quot;:&quot;Cecilia M.P.&quot;,&quot;parse-names&quot;:false,&quot;dropping-particle&quot;:&quot;&quot;,&quot;non-dropping-particle&quot;:&quot;&quot;},{&quot;family&quot;:&quot;Rubinsztein&quot;,&quot;given&quot;:&quot;David C.&quot;,&quot;parse-names&quot;:false,&quot;dropping-particle&quot;:&quot;&quot;,&quot;non-dropping-particle&quot;:&quot;&quot;},{&quot;family&quot;:&quot;Rudel&quot;,&quot;given&quot;:&quot;Thomas&quot;,&quot;parse-names&quot;:false,&quot;dropping-particle&quot;:&quot;&quot;,&quot;non-dropping-particle&quot;:&quot;&quot;},{&quot;family&quot;:&quot;Ryan&quot;,&quot;given&quot;:&quot;Kevin M.&quot;,&quot;parse-names&quot;:false,&quot;dropping-particle&quot;:&quot;&quot;,&quot;non-dropping-particle&quot;:&quot;&quot;},{&quot;family&quot;:&quot;Sayan&quot;,&quot;given&quot;:&quot;Emre&quot;,&quot;parse-names&quot;:false,&quot;dropping-particle&quot;:&quot;&quot;,&quot;non-dropping-particle&quot;:&quot;&quot;},{&quot;family&quot;:&quot;Scorrano&quot;,&quot;given&quot;:&quot;Luca&quot;,&quot;parse-names&quot;:false,&quot;dropping-particle&quot;:&quot;&quot;,&quot;non-dropping-particle&quot;:&quot;&quot;},{&quot;family&quot;:&quot;Shao&quot;,&quot;given&quot;:&quot;Feng&quot;,&quot;parse-names&quot;:false,&quot;dropping-particle&quot;:&quot;&quot;,&quot;non-dropping-particle&quot;:&quot;&quot;},{&quot;family&quot;:&quot;Shi&quot;,&quot;given&quot;:&quot;Yufang&quot;,&quot;parse-names&quot;:false,&quot;dropping-particle&quot;:&quot;&quot;,&quot;non-dropping-particle&quot;:&quot;&quot;},{&quot;family&quot;:&quot;Silke&quot;,&quot;given&quot;:&quot;John&quot;,&quot;parse-names&quot;:false,&quot;dropping-particle&quot;:&quot;&quot;,&quot;non-dropping-particle&quot;:&quot;&quot;},{&quot;family&quot;:&quot;Simon&quot;,&quot;given&quot;:&quot;Hans Uwe&quot;,&quot;parse-names&quot;:false,&quot;dropping-particle&quot;:&quot;&quot;,&quot;non-dropping-particle&quot;:&quot;&quot;},{&quot;family&quot;:&quot;Sistigu&quot;,&quot;given&quot;:&quot;Antonella&quot;,&quot;parse-names&quot;:false,&quot;dropping-particle&quot;:&quot;&quot;,&quot;non-dropping-particle&quot;:&quot;&quot;},{&quot;family&quot;:&quot;Stockwell&quot;,&quot;given&quot;:&quot;Brent R.&quot;,&quot;parse-names&quot;:false,&quot;dropping-particle&quot;:&quot;&quot;,&quot;non-dropping-particle&quot;:&quot;&quot;},{&quot;family&quot;:&quot;Strasser&quot;,&quot;given&quot;:&quot;Andreas&quot;,&quot;parse-names&quot;:false,&quot;dropping-particle&quot;:&quot;&quot;,&quot;non-dropping-particle&quot;:&quot;&quot;},{&quot;family&quot;:&quot;Szabadkai&quot;,&quot;given&quot;:&quot;Gyorgy&quot;,&quot;parse-names&quot;:false,&quot;dropping-particle&quot;:&quot;&quot;,&quot;non-dropping-particle&quot;:&quot;&quot;},{&quot;family&quot;:&quot;Tait&quot;,&quot;given&quot;:&quot;Stephen W.G.&quot;,&quot;parse-names&quot;:false,&quot;dropping-particle&quot;:&quot;&quot;,&quot;non-dropping-particle&quot;:&quot;&quot;},{&quot;family&quot;:&quot;Tang&quot;,&quot;given&quot;:&quot;Daolin&quot;,&quot;parse-names&quot;:false,&quot;dropping-particle&quot;:&quot;&quot;,&quot;non-dropping-particle&quot;:&quot;&quot;},{&quot;family&quot;:&quot;Tavernarakis&quot;,&quot;given&quot;:&quot;Nektarios&quot;,&quot;parse-names&quot;:false,&quot;dropping-particle&quot;:&quot;&quot;,&quot;non-dropping-particle&quot;:&quot;&quot;},{&quot;family&quot;:&quot;Thorburn&quot;,&quot;given&quot;:&quot;Andrew&quot;,&quot;parse-names&quot;:false,&quot;dropping-particle&quot;:&quot;&quot;,&quot;non-dropping-particle&quot;:&quot;&quot;},{&quot;family&quot;:&quot;Tsujimoto&quot;,&quot;given&quot;:&quot;Yoshihide&quot;,&quot;parse-names&quot;:false,&quot;dropping-particle&quot;:&quot;&quot;,&quot;non-dropping-particle&quot;:&quot;&quot;},{&quot;family&quot;:&quot;Turk&quot;,&quot;given&quot;:&quot;Boris&quot;,&quot;parse-names&quot;:false,&quot;dropping-particle&quot;:&quot;&quot;,&quot;non-dropping-particle&quot;:&quot;&quot;},{&quot;family&quot;:&quot;Berghe&quot;,&quot;given&quot;:&quot;Tom&quot;,&quot;parse-names&quot;:false,&quot;dropping-particle&quot;:&quot;&quot;,&quot;non-dropping-particle&quot;:&quot;Vanden&quot;},{&quot;family&quot;:&quot;Vandenabeele&quot;,&quot;given&quot;:&quot;Peter&quot;,&quot;parse-names&quot;:false,&quot;dropping-particle&quot;:&quot;&quot;,&quot;non-dropping-particle&quot;:&quot;&quot;},{&quot;family&quot;:&quot;Heiden&quot;,&quot;given&quot;:&quot;Matthew G.&quot;,&quot;parse-names&quot;:false,&quot;dropping-particle&quot;:&quot;&quot;,&quot;non-dropping-particle&quot;:&quot;Vander&quot;},{&quot;family&quot;:&quot;Villunger&quot;,&quot;given&quot;:&quot;Andreas&quot;,&quot;parse-names&quot;:false,&quot;dropping-particle&quot;:&quot;&quot;,&quot;non-dropping-particle&quot;:&quot;&quot;},{&quot;family&quot;:&quot;Virgin&quot;,&quot;given&quot;:&quot;Herbert W.&quot;,&quot;parse-names&quot;:false,&quot;dropping-particle&quot;:&quot;&quot;,&quot;non-dropping-particle&quot;:&quot;&quot;},{&quot;family&quot;:&quot;Vousden&quot;,&quot;given&quot;:&quot;Karen H.&quot;,&quot;parse-names&quot;:false,&quot;dropping-particle&quot;:&quot;&quot;,&quot;non-dropping-particle&quot;:&quot;&quot;},{&quot;family&quot;:&quot;Vucic&quot;,&quot;given&quot;:&quot;Domagoj&quot;,&quot;parse-names&quot;:false,&quot;dropping-particle&quot;:&quot;&quot;,&quot;non-dropping-particle&quot;:&quot;&quot;},{&quot;family&quot;:&quot;Wagner&quot;,&quot;given&quot;:&quot;Erwin F.&quot;,&quot;parse-names&quot;:false,&quot;dropping-particle&quot;:&quot;&quot;,&quot;non-dropping-particle&quot;:&quot;&quot;},{&quot;family&quot;:&quot;Walczak&quot;,&quot;given&quot;:&quot;Henning&quot;,&quot;parse-names&quot;:false,&quot;dropping-particle&quot;:&quot;&quot;,&quot;non-dropping-particle&quot;:&quot;&quot;},{&quot;family&quot;:&quot;Wallach&quot;,&quot;given&quot;:&quot;David&quot;,&quot;parse-names&quot;:false,&quot;dropping-particle&quot;:&quot;&quot;,&quot;non-dropping-particle&quot;:&quot;&quot;},{&quot;family&quot;:&quot;Wang&quot;,&quot;given&quot;:&quot;Ying&quot;,&quot;parse-names&quot;:false,&quot;dropping-particle&quot;:&quot;&quot;,&quot;non-dropping-particle&quot;:&quot;&quot;},{&quot;family&quot;:&quot;Wells&quot;,&quot;given&quot;:&quot;James A.&quot;,&quot;parse-names&quot;:false,&quot;dropping-particle&quot;:&quot;&quot;,&quot;non-dropping-particle&quot;:&quot;&quot;},{&quot;family&quot;:&quot;Wood&quot;,&quot;given&quot;:&quot;Will&quot;,&quot;parse-names&quot;:false,&quot;dropping-particle&quot;:&quot;&quot;,&quot;non-dropping-particle&quot;:&quot;&quot;},{&quot;family&quot;:&quot;Yuan&quot;,&quot;given&quot;:&quot;Junying&quot;,&quot;parse-names&quot;:false,&quot;dropping-particle&quot;:&quot;&quot;,&quot;non-dropping-particle&quot;:&quot;&quot;},{&quot;family&quot;:&quot;Zakeri&quot;,&quot;given&quot;:&quot;Zahra&quot;,&quot;parse-names&quot;:false,&quot;dropping-particle&quot;:&quot;&quot;,&quot;non-dropping-particle&quot;:&quot;&quot;},{&quot;family&quot;:&quot;Zhivotovsky&quot;,&quot;given&quot;:&quot;Boris&quot;,&quot;parse-names&quot;:false,&quot;dropping-particle&quot;:&quot;&quot;,&quot;non-dropping-particle&quot;:&quot;&quot;},{&quot;family&quot;:&quot;Zitvogel&quot;,&quot;given&quot;:&quot;Laurence&quot;,&quot;parse-names&quot;:false,&quot;dropping-particle&quot;:&quot;&quot;,&quot;non-dropping-particle&quot;:&quot;&quot;},{&quot;family&quot;:&quot;Melino&quot;,&quot;given&quot;:&quot;Gerry&quot;,&quot;parse-names&quot;:false,&quot;dropping-particle&quot;:&quot;&quot;,&quot;non-dropping-particle&quot;:&quot;&quot;},{&quot;family&quot;:&quot;Kroemer&quot;,&quot;given&quot;:&quot;Guido&quot;,&quot;parse-names&quot;:false,&quot;dropping-particle&quot;:&quot;&quot;,&quot;non-dropping-particle&quot;:&quot;&quot;}],&quot;container-title&quot;:&quot;Cell Death &amp; Differentiation 2018 25:3&quot;,&quot;accessed&quot;:{&quot;date-parts&quot;:[[2026,9,12]]},&quot;DOI&quot;:&quot;10.1038/s41418-017-0012-4&quot;,&quot;ISSN&quot;:&quot;1476-5403&quot;,&quot;PMID&quot;:&quot;29362479&quot;,&quot;URL&quot;:&quot;https://www.nature.com/articles/s41418-017-0012-4&quot;,&quot;issued&quot;:{&quot;date-parts&quot;:[[2018,1,23]]},&quot;page&quot;:&quot;486-541&quot;,&quot;abstract&quot;:&quo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quot;,&quot;publisher&quot;:&quot;Nature Publishing Group&quot;,&quot;issue&quot;:&quot;3&quot;,&quot;volume&quot;:&quot;25&quot;,&quot;container-title-short&quot;:&quot;&quot;},&quot;isTemporary&quot;:false,&quot;suppress-author&quot;:false,&quot;composite&quot;:false,&quot;author-only&quot;:false}]},{&quot;citationID&quot;:&quot;MENDELEY_CITATION_1354ccc8-fd70-42bb-8cf6-ad4d62e95550&quot;,&quot;properties&quot;:{&quot;noteIndex&quot;:0},&quot;isEdited&quot;:false,&quot;manualOverride&quot;:{&quot;isManuallyOverridden&quot;:false,&quot;citeprocText&quot;:&quot;[15]&quot;,&quot;manualOverrideText&quot;:&quot;&quot;},&quot;citationTag&quot;:&quot;MENDELEY_CITATION_v3_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&quot;,&quot;citationItems&quot;:[{&quot;id&quot;:&quot;8b2df4af-0733-3c34-81d6-5729f464b986&quot;,&quot;itemData&quot;:{&quot;type&quot;:&quot;article-journal&quot;,&quot;id&quot;:&quot;8b2df4af-0733-3c34-81d6-5729f464b986&quot;,&quot;title&quot;:&quot;Cytochrome c and dATP-dependent formation of Apaf-1/caspase-9 complex initiates an apoptotic protease cascade&quot;,&quot;author&quot;:[{&quot;family&quot;:&quot;Li&quot;,&quot;given&quot;:&quot;Peng&quot;,&quot;parse-names&quot;:false,&quot;dropping-particle&quot;:&quot;&quot;,&quot;non-dropping-particle&quot;:&quot;&quot;},{&quot;family&quot;:&quot;Nijhawan&quot;,&quot;given&quot;:&quot;Deepak&quot;,&quot;parse-names&quot;:false,&quot;dropping-particle&quot;:&quot;&quot;,&quot;non-dropping-particle&quot;:&quot;&quot;},{&quot;family&quot;:&quot;Budihardjo&quot;,&quot;given&quot;:&quot;Imawati&quot;,&quot;parse-names&quot;:false,&quot;dropping-particle&quot;:&quot;&quot;,&quot;non-dropping-particle&quot;:&quot;&quot;},{&quot;family&quot;:&quot;Srinivasula&quot;,&quot;given&quot;:&quot;Srinivasa M.&quot;,&quot;parse-names&quot;:false,&quot;dropping-particle&quot;:&quot;&quot;,&quot;non-dropping-particle&quot;:&quot;&quot;},{&quot;family&quot;:&quot;Ahmad&quot;,&quot;given&quot;:&quot;Manzoor&quot;,&quot;parse-names&quot;:false,&quot;dropping-particle&quot;:&quot;&quot;,&quot;non-dropping-particle&quot;:&quot;&quot;},{&quot;family&quot;:&quot;Alnemri&quot;,&quot;given&quot;:&quot;Emad S.&quot;,&quot;parse-names&quot;:false,&quot;dropping-particle&quot;:&quot;&quot;,&quot;non-dropping-particle&quot;:&quot;&quot;},{&quot;family&quot;:&quot;Wang&quot;,&quot;given&quot;:&quot;Xiaodong&quot;,&quot;parse-names&quot;:false,&quot;dropping-particle&quot;:&quot;&quot;,&quot;non-dropping-particle&quot;:&quot;&quot;}],&quot;container-title&quot;:&quot;Cell&quot;,&quot;container-title-short&quot;:&quot;Cell&quot;,&quot;accessed&quot;:{&quot;date-parts&quot;:[[2026,9,29]]},&quot;DOI&quot;:&quot;10.1016/S0092-8674(00)80434-1&quot;,&quot;ISSN&quot;:&quot;00928674&quot;,&quot;PMID&quot;:&quot;9390557&quot;,&quot;URL&quot;:&quot;https://www.cell.com/action/showFullText?pii=S0092867400804341&quot;,&quot;issued&quot;:{&quot;date-parts&quot;:[[1997,11,14]]},&quot;page&quot;:&quot;479-489&quot;,&quot;abstract&quot;:&quot;We report here the purification of the third protein factor, Apaf-3, that participates in caspase-3 activation in vitro. Apaf-3 was identified as a member of the caspase family, caspase-9. Caspase-9 and Apaf-1 bind to each other via their respective NH2-terminal CED-3 homologous domains in the presence of cytochrome c and dATP, an event that leads to caspase-9 activation. Activated caspase-9 in turn cleaves and activates caspase-3. Depletion of caspase-9 from S-100 extracts diminished caspase-3 activation. Mutation of the active site of caspase-9 attenuated the activation of caspase-3 and cellular apoptotic response in vivo, indicating that caspase-9 is the most upstream member of the apoptotic protease cascade that is triggered by cytochrome c and dATP.&quot;,&quot;publisher&quot;:&quot;Cell Press&quot;,&quot;issue&quot;:&quot;4&quot;,&quot;volume&quot;:&quot;91&quot;},&quot;isTemporary&quot;:false,&quot;suppress-author&quot;:false,&quot;composite&quot;:false,&quot;author-only&quot;:false}]},{&quot;citationID&quot;:&quot;MENDELEY_CITATION_01a94a77-284f-4952-a3c8-ee2326ce4986&quot;,&quot;properties&quot;:{&quot;noteIndex&quot;:0},&quot;isEdited&quot;:false,&quot;manualOverride&quot;:{&quot;isManuallyOverridden&quot;:false,&quot;citeprocText&quot;:&quot;[16]&quot;,&quot;manualOverrideText&quot;:&quot;&quot;},&quot;citationTag&quot;:&quot;MENDELEY_CITATION_v3_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&quot;,&quot;citationItems&quot;:[{&quot;id&quot;:&quot;065cc1d7-4fa9-3a6c-a075-b72fda5dbdd3&quot;,&quot;itemData&quot;:{&quot;type&quot;:&quot;article-journal&quot;,&quot;id&quot;:&quot;065cc1d7-4fa9-3a6c-a075-b72fda5dbdd3&quot;,&quot;title&quot;:&quot;Essential requirement for caspase-8/FLICE in the initiation of the Fas-induced apoptotic cascade&quot;,&quot;author&quot;:[{&quot;family&quot;:&quot;Juo&quot;,&quot;given&quot;:&quot;Peter&quot;,&quot;parse-names&quot;:false,&quot;dropping-particle&quot;:&quot;&quot;,&quot;non-dropping-particle&quot;:&quot;&quot;},{&quot;family&quot;:&quot;Kuo&quot;,&quot;given&quot;:&quot;Calvin J.&quot;,&quot;parse-names&quot;:false,&quot;dropping-particle&quot;:&quot;&quot;,&quot;non-dropping-particle&quot;:&quot;&quot;},{&quot;family&quot;:&quot;Yuan&quot;,&quot;given&quot;:&quot;Junying&quot;,&quot;parse-names&quot;:false,&quot;dropping-particle&quot;:&quot;&quot;,&quot;non-dropping-particle&quot;:&quot;&quot;},{&quot;family&quot;:&quot;Blenis&quot;,&quot;given&quot;:&quot;John&quot;,&quot;parse-names&quot;:false,&quot;dropping-particle&quot;:&quot;&quot;,&quot;non-dropping-particle&quot;:&quot;&quot;}],&quot;container-title&quot;:&quot;Current Biology&quot;,&quot;accessed&quot;:{&quot;date-parts&quot;:[[2026,9,29]]},&quot;DOI&quot;:&quot;10.1016/S0960-9822(07)00420-4&quot;,&quot;ISSN&quot;:&quot;09609822&quot;,&quot;PMID&quot;:&quot;9740801&quot;,&quot;URL&quot;:&quot;https://www.cell.com/action/showFullText?pii=S0960982207004204&quot;,&quot;issued&quot;:{&quot;date-parts&quot;:[[1998,9,10]]},&quot;page&quot;:&quot;1001-1008&quot;,&quot;abstract&quot;:&quot;Background: Fas (APO-1/CD95) is a member of the tumor necrosis factor receptor (TNF-R) family and induces apoptosis when crosslinked with either Fas ligand or agonistic antibody (Fas antibody). The Fas-Fas ligand system has an important role in the immune system where it is involved in the downregulation of immune responses and the deletion of peripheral autoreactive T lymphocytes. The intracellular domain of Fas interacts with several proteins including FADD (MORT-1), DAXX, RIP, FAF-1, FAP-1 and Sentrin. The adaptor protein FADD can, in turn, interact with the cysteine protease caspase-8 (FLICE/MACH/Mch5). Results: In a genetic screen for essential components of the Fas-mediated apoptotic cascade, we isolated a Jurkat T lymphocyte cell line deficient in caspase-8 that was completely resistant to Fas-induced apoptosis. Complementation of this cell line with wild-type caspase-8 restored Fas-mediated apoptosis. Fas activation of multiple caspases and of the stress kinases p38 and c-Jun NH2-terminal kinase (JNK) was completely blocked in the caspase-8-deficient cell line. Furthermore, the cell line was severely deficient in cell death induced by TNF-α and was partially deficient in cell death induced by ultraviolet irradiation, adriamycin and etoposide. Conclusions: This study provides the first genetic evidence that caspase-8 occupies an essential and apical position in the Fas signaling pathway and suggests that caspase-8 may participate broadly in multiple apoptotic pathways.&quot;,&quot;publisher&quot;:&quot;Current Biology Ltd&quot;,&quot;issue&quot;:&quot;18&quot;,&quot;volume&quot;:&quot;8&quot;,&quot;container-title-short&quot;:&quot;&quot;},&quot;isTemporary&quot;:false,&quot;suppress-author&quot;:false,&quot;composite&quot;:false,&quot;author-only&quot;:false}]},{&quot;citationID&quot;:&quot;MENDELEY_CITATION_fbfa9d53-debc-46a5-b0ec-c5ea689321c1&quot;,&quot;properties&quot;:{&quot;noteIndex&quot;:0},&quot;isEdited&quot;:false,&quot;manualOverride&quot;:{&quot;isManuallyOverridden&quot;:false,&quot;citeprocText&quot;:&quot;[7]&quot;,&quot;manualOverrideText&quot;:&quot;&quot;},&quot;citationTag&quot;:&quot;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&quot;,&quot;citationItems&quot;:[{&quot;id&quot;:&quot;0f07bcaa-4e00-3fb1-9356-20cc491267f2&quot;,&quot;itemData&quot;:{&quot;type&quot;:&quot;article-journal&quot;,&quot;id&quot;:&quot;0f07bcaa-4e00-3fb1-9356-20cc491267f2&quot;,&quot;title&quot;:&quot;Molecular mechanisms of cell death: recommendations of the Nomenclature Committee on Cell Death 2018&quot;,&quot;author&quot;:[{&quot;family&quot;:&quot;Galluzzi&quot;,&quot;given&quot;:&quot;Lorenzo&quot;,&quot;parse-names&quot;:false,&quot;dropping-particle&quot;:&quot;&quot;,&quot;non-dropping-particle&quot;:&quot;&quot;},{&quot;family&quot;:&quot;Vitale&quot;,&quot;given&quot;:&quot;Ilio&quot;,&quot;parse-names&quot;:false,&quot;dropping-particle&quot;:&quot;&quot;,&quot;non-dropping-particle&quot;:&quot;&quot;},{&quot;family&quot;:&quot;Aaronson&quot;,&quot;given&quot;:&quot;Stuart A.&quot;,&quot;parse-names&quot;:false,&quot;dropping-particle&quot;:&quot;&quot;,&quot;non-dropping-particle&quot;:&quot;&quot;},{&quot;family&quot;:&quot;Abrams&quot;,&quot;given&quot;:&quot;John M.&quot;,&quot;parse-names&quot;:false,&quot;dropping-particle&quot;:&quot;&quot;,&quot;non-dropping-particle&quot;:&quot;&quot;},{&quot;family&quot;:&quot;Adam&quot;,&quot;given&quot;:&quot;Dieter&quot;,&quot;parse-names&quot;:false,&quot;dropping-particle&quot;:&quot;&quot;,&quot;non-dropping-particle&quot;:&quot;&quot;},{&quot;family&quot;:&quot;Agostinis&quot;,&quot;given&quot;:&quot;Patrizia&quot;,&quot;parse-names&quot;:false,&quot;dropping-particle&quot;:&quot;&quot;,&quot;non-dropping-particle&quot;:&quot;&quot;},{&quot;family&quot;:&quot;Alnemri&quot;,&quot;given&quot;:&quot;Emad S.&quot;,&quot;parse-names&quot;:false,&quot;dropping-particle&quot;:&quot;&quot;,&quot;non-dropping-particle&quot;:&quot;&quot;},{&quot;family&quot;:&quot;Altucci&quot;,&quot;given&quot;:&quot;Lucia&quot;,&quot;parse-names&quot;:false,&quot;dropping-particle&quot;:&quot;&quot;,&quot;non-dropping-particle&quot;:&quot;&quot;},{&quot;family&quot;:&quot;Amelio&quot;,&quot;given&quot;:&quot;Ivano&quot;,&quot;parse-names&quot;:false,&quot;dropping-particle&quot;:&quot;&quot;,&quot;non-dropping-particle&quot;:&quot;&quot;},{&quot;family&quot;:&quot;Andrews&quot;,&quot;given&quot;:&quot;David W.&quot;,&quot;parse-names&quot;:false,&quot;dropping-particle&quot;:&quot;&quot;,&quot;non-dropping-particle&quot;:&quot;&quot;},{&quot;family&quot;:&quot;Annicchiarico-Petruzzelli&quot;,&quot;given&quot;:&quot;Margherita&quot;,&quot;parse-names&quot;:false,&quot;dropping-particle&quot;:&quot;&quot;,&quot;non-dropping-particle&quot;:&quot;&quot;},{&quot;family&quot;:&quot;Antonov&quot;,&quot;given&quot;:&quot;Alexey&quot;,&quot;parse-names&quot;:false,&quot;dropping-particle&quot;:&quot;V.&quot;,&quot;non-dropping-particle&quot;:&quot;&quot;},{&quot;family&quot;:&quot;Arama&quot;,&quot;given&quot;:&quot;Eli&quot;,&quot;parse-names&quot;:false,&quot;dropping-particle&quot;:&quot;&quot;,&quot;non-dropping-particle&quot;:&quot;&quot;},{&quot;family&quot;:&quot;Baehrecke&quot;,&quot;given&quot;:&quot;Eric H.&quot;,&quot;parse-names&quot;:false,&quot;dropping-particle&quot;:&quot;&quot;,&quot;non-dropping-particle&quot;:&quot;&quot;},{&quot;family&quot;:&quot;Barlev&quot;,&quot;given&quot;:&quot;Nickolai A.&quot;,&quot;parse-names&quot;:false,&quot;dropping-particle&quot;:&quot;&quot;,&quot;non-dropping-particle&quot;:&quot;&quot;},{&quot;family&quot;:&quot;Bazan&quot;,&quot;given&quot;:&quot;Nicolas G.&quot;,&quot;parse-names&quot;:false,&quot;dropping-particle&quot;:&quot;&quot;,&quot;non-dropping-particle&quot;:&quot;&quot;},{&quot;family&quot;:&quot;Bernassola&quot;,&quot;given&quot;:&quot;Francesca&quot;,&quot;parse-names&quot;:false,&quot;dropping-particle&quot;:&quot;&quot;,&quot;non-dropping-particle&quot;:&quot;&quot;},{&quot;family&quot;:&quot;Bertrand&quot;,&quot;given&quot;:&quot;Mathieu J.M.&quot;,&quot;parse-names&quot;:false,&quot;dropping-particle&quot;:&quot;&quot;,&quot;non-dropping-particle&quot;:&quot;&quot;},{&quot;family&quot;:&quot;Bianchi&quot;,&quot;given&quot;:&quot;Katiuscia&quot;,&quot;parse-names&quot;:false,&quot;dropping-particle&quot;:&quot;&quot;,&quot;non-dropping-particle&quot;:&quot;&quot;},{&quot;family&quot;:&quot;Blagosklonny&quot;,&quot;given&quot;:&quot;Mikhail&quot;,&quot;parse-names&quot;:false,&quot;dropping-particle&quot;:&quot;V.&quot;,&quot;non-dropping-particle&quot;:&quot;&quot;},{&quot;family&quot;:&quot;Blomgren&quot;,&quot;given&quot;:&quot;Klas&quot;,&quot;parse-names&quot;:false,&quot;dropping-particle&quot;:&quot;&quot;,&quot;non-dropping-particle&quot;:&quot;&quot;},{&quot;family&quot;:&quot;Borner&quot;,&quot;given&quot;:&quot;Christoph&quot;,&quot;parse-names&quot;:false,&quot;dropping-particle&quot;:&quot;&quot;,&quot;non-dropping-particle&quot;:&quot;&quot;},{&quot;family&quot;:&quot;Boya&quot;,&quot;given&quot;:&quot;Patricia&quot;,&quot;parse-names&quot;:false,&quot;dropping-particle&quot;:&quot;&quot;,&quot;non-dropping-particle&quot;:&quot;&quot;},{&quot;family&quot;:&quot;Brenner&quot;,&quot;given&quot;:&quot;Catherine&quot;,&quot;parse-names&quot;:false,&quot;dropping-particle&quot;:&quot;&quot;,&quot;non-dropping-particle&quot;:&quot;&quot;},{&quot;family&quot;:&quot;Campanella&quot;,&quot;given&quot;:&quot;Michelangelo&quot;,&quot;parse-names&quot;:false,&quot;dropping-particle&quot;:&quot;&quot;,&quot;non-dropping-particle&quot;:&quot;&quot;},{&quot;family&quot;:&quot;Candi&quot;,&quot;given&quot;:&quot;Eleonora&quot;,&quot;parse-names&quot;:false,&quot;dropping-particle&quot;:&quot;&quot;,&quot;non-dropping-particle&quot;:&quot;&quot;},{&quot;family&quot;:&quot;Carmona-Gutierrez&quot;,&quot;given&quot;:&quot;Didac&quot;,&quot;parse-names&quot;:false,&quot;dropping-particle&quot;:&quot;&quot;,&quot;non-dropping-particle&quot;:&quot;&quot;},{&quot;family&quot;:&quot;Cecconi&quot;,&quot;given&quot;:&quot;Francesco&quot;,&quot;parse-names&quot;:false,&quot;dropping-particle&quot;:&quot;&quot;,&quot;non-dropping-particle&quot;:&quot;&quot;},{&quot;family&quot;:&quot;Chan&quot;,&quot;given&quot;:&quot;Francis K.M.&quot;,&quot;parse-names&quot;:false,&quot;dropping-particle&quot;:&quot;&quot;,&quot;non-dropping-particle&quot;:&quot;&quot;},{&quot;family&quot;:&quot;Chandel&quot;,&quot;given&quot;:&quot;Navdeep S.&quot;,&quot;parse-names&quot;:false,&quot;dropping-particle&quot;:&quot;&quot;,&quot;non-dropping-particle&quot;:&quot;&quot;},{&quot;family&quot;:&quot;Cheng&quot;,&quot;given&quot;:&quot;Emily H.&quot;,&quot;parse-names&quot;:false,&quot;dropping-particle&quot;:&quot;&quot;,&quot;non-dropping-particle&quot;:&quot;&quot;},{&quot;family&quot;:&quot;Chipuk&quot;,&quot;given&quot;:&quot;Jerry E.&quot;,&quot;parse-names&quot;:false,&quot;dropping-particle&quot;:&quot;&quot;,&quot;non-dropping-particle&quot;:&quot;&quot;},{&quot;family&quot;:&quot;Cidlowski&quot;,&quot;given&quot;:&quot;John A.&quot;,&quot;parse-names&quot;:false,&quot;dropping-particle&quot;:&quot;&quot;,&quot;non-dropping-particle&quot;:&quot;&quot;},{&quot;family&quot;:&quot;Ciechanover&quot;,&quot;given&quot;:&quot;Aaron&quot;,&quot;parse-names&quot;:false,&quot;dropping-particle&quot;:&quot;&quot;,&quot;non-dropping-particle&quot;:&quot;&quot;},{&quot;family&quot;:&quot;Cohen&quot;,&quot;given&quot;:&quot;Gerald M.&quot;,&quot;parse-names&quot;:false,&quot;dropping-particle&quot;:&quot;&quot;,&quot;non-dropping-particle&quot;:&quot;&quot;},{&quot;family&quot;:&quot;Conrad&quot;,&quot;given&quot;:&quot;Marcus&quot;,&quot;parse-names&quot;:false,&quot;dropping-particle&quot;:&quot;&quot;,&quot;non-dropping-particle&quot;:&quot;&quot;},{&quot;family&quot;:&quot;Cubillos-Ruiz&quot;,&quot;given&quot;:&quot;Juan R.&quot;,&quot;parse-names&quot;:false,&quot;dropping-particle&quot;:&quot;&quot;,&quot;non-dropping-particle&quot;:&quot;&quot;},{&quot;family&quot;:&quot;Czabotar&quot;,&quot;given&quot;:&quot;Peter E.&quot;,&quot;parse-names&quot;:false,&quot;dropping-particle&quot;:&quot;&quot;,&quot;non-dropping-particle&quot;:&quot;&quot;},{&quot;family&quot;:&quot;D'Angiolella&quot;,&quot;given&quot;:&quot;Vincenzo&quot;,&quot;parse-names&quot;:false,&quot;dropping-particle&quot;:&quot;&quot;,&quot;non-dropping-particle&quot;:&quot;&quot;},{&quot;family&quot;:&quot;Dawson&quot;,&quot;given&quot;:&quot;Ted M.&quot;,&quot;parse-names&quot;:false,&quot;dropping-particle&quot;:&quot;&quot;,&quot;non-dropping-particle&quot;:&quot;&quot;},{&quot;family&quot;:&quot;Dawson&quot;,&quot;given&quot;:&quot;Valina L.&quot;,&quot;parse-names&quot;:false,&quot;dropping-particle&quot;:&quot;&quot;,&quot;non-dropping-particle&quot;:&quot;&quot;},{&quot;family&quot;:&quot;Laurenzi&quot;,&quot;given&quot;:&quot;Vincenzo&quot;,&quot;parse-names&quot;:false,&quot;dropping-particle&quot;:&quot;&quot;,&quot;non-dropping-particle&quot;:&quot;De&quot;},{&quot;family&quot;:&quot;Maria&quot;,&quot;given&quot;:&quot;Ruggero&quot;,&quot;parse-names&quot;:false,&quot;dropping-particle&quot;:&quot;&quot;,&quot;non-dropping-particle&quot;:&quot;De&quot;},{&quot;family&quot;:&quot;Debatin&quot;,&quot;given&quot;:&quot;Klaus Michael&quot;,&quot;parse-names&quot;:false,&quot;dropping-particle&quot;:&quot;&quot;,&quot;non-dropping-particle&quot;:&quot;&quot;},{&quot;family&quot;:&quot;Deberardinis&quot;,&quot;given&quot;:&quot;Ralph J.&quot;,&quot;parse-names&quot;:false,&quot;dropping-particle&quot;:&quot;&quot;,&quot;non-dropping-particle&quot;:&quot;&quot;},{&quot;family&quot;:&quot;Deshmukh&quot;,&quot;given&quot;:&quot;Mohanish&quot;,&quot;parse-names&quot;:false,&quot;dropping-particle&quot;:&quot;&quot;,&quot;non-dropping-particle&quot;:&quot;&quot;},{&quot;family&quot;:&quot;Daniele&quot;,&quot;given&quot;:&quot;Nicola&quot;,&quot;parse-names&quot;:false,&quot;dropping-particle&quot;:&quot;&quot;,&quot;non-dropping-particle&quot;:&quot;Di&quot;},{&quot;family&quot;:&quot;Virgilio&quot;,&quot;given&quot;:&quot;Francesco&quot;,&quot;parse-names&quot;:false,&quot;dropping-particle&quot;:&quot;&quot;,&quot;non-dropping-particle&quot;:&quot;Di&quot;},{&quot;family&quot;:&quot;Dixit&quot;,&quot;given&quot;:&quot;Vishva M.&quot;,&quot;parse-names&quot;:false,&quot;dropping-particle&quot;:&quot;&quot;,&quot;non-dropping-particle&quot;:&quot;&quot;},{&quot;family&quot;:&quot;Dixon&quot;,&quot;given&quot;:&quot;Scott J.&quot;,&quot;parse-names&quot;:false,&quot;dropping-particle&quot;:&quot;&quot;,&quot;non-dropping-particle&quot;:&quot;&quot;},{&quot;family&quot;:&quot;Duckett&quot;,&quot;given&quot;:&quot;Colin S.&quot;,&quot;parse-names&quot;:false,&quot;dropping-particle&quot;:&quot;&quot;,&quot;non-dropping-particle&quot;:&quot;&quot;},{&quot;family&quot;:&quot;Dynlacht&quot;,&quot;given&quot;:&quot;Brian D.&quot;,&quot;parse-names&quot;:false,&quot;dropping-particle&quot;:&quot;&quot;,&quot;non-dropping-particle&quot;:&quot;&quot;},{&quot;family&quot;:&quot;El-Deiry&quot;,&quot;given&quot;:&quot;Wafik S.&quot;,&quot;parse-names&quot;:false,&quot;dropping-particle&quot;:&quot;&quot;,&quot;non-dropping-particle&quot;:&quot;&quot;},{&quot;family&quot;:&quot;Elrod&quot;,&quot;given&quot;:&quot;John W.&quot;,&quot;parse-names&quot;:false,&quot;dropping-particle&quot;:&quot;&quot;,&quot;non-dropping-particle&quot;:&quot;&quot;},{&quot;family&quot;:&quot;Fimia&quot;,&quot;given&quot;:&quot;Gian Maria&quot;,&quot;parse-names&quot;:false,&quot;dropping-particle&quot;:&quot;&quot;,&quot;non-dropping-particle&quot;:&quot;&quot;},{&quot;family&quot;:&quot;Fulda&quot;,&quot;given&quot;:&quot;Simone&quot;,&quot;parse-names&quot;:false,&quot;dropping-particle&quot;:&quot;&quot;,&quot;non-dropping-particle&quot;:&quot;&quot;},{&quot;family&quot;:&quot;García-Sáez&quot;,&quot;given&quot;:&quot;Ana J.&quot;,&quot;parse-names&quot;:false,&quot;dropping-particle&quot;:&quot;&quot;,&quot;non-dropping-particle&quot;:&quot;&quot;},{&quot;family&quot;:&quot;Garg&quot;,&quot;given&quot;:&quot;Abhishek D.&quot;,&quot;parse-names&quot;:false,&quot;dropping-particle&quot;:&quot;&quot;,&quot;non-dropping-particle&quot;:&quot;&quot;},{&quot;family&quot;:&quot;Garrido&quot;,&quot;given&quot;:&quot;Carmen&quot;,&quot;parse-names&quot;:false,&quot;dropping-particle&quot;:&quot;&quot;,&quot;non-dropping-particle&quot;:&quot;&quot;},{&quot;family&quot;:&quot;Gavathiotis&quot;,&quot;given&quot;:&quot;Evripidis&quot;,&quot;parse-names&quot;:false,&quot;dropping-particle&quot;:&quot;&quot;,&quot;non-dropping-particle&quot;:&quot;&quot;},{&quot;family&quot;:&quot;Golstein&quot;,&quot;given&quot;:&quot;Pierre&quot;,&quot;parse-names&quot;:false,&quot;dropping-particle&quot;:&quot;&quot;,&quot;non-dropping-particle&quot;:&quot;&quot;},{&quot;family&quot;:&quot;Gottlieb&quot;,&quot;given&quot;:&quot;Eyal&quot;,&quot;parse-names&quot;:false,&quot;dropping-particle&quot;:&quot;&quot;,&quot;non-dropping-particle&quot;:&quot;&quot;},{&quot;family&quot;:&quot;Green&quot;,&quot;given&quot;:&quot;Douglas R.&quot;,&quot;parse-names&quot;:false,&quot;dropping-particle&quot;:&quot;&quot;,&quot;non-dropping-particle&quot;:&quot;&quot;},{&quot;family&quot;:&quot;Greene&quot;,&quot;given&quot;:&quot;Lloyd A.&quot;,&quot;parse-names&quot;:false,&quot;dropping-particle&quot;:&quot;&quot;,&quot;non-dropping-particle&quot;:&quot;&quot;},{&quot;family&quot;:&quot;Gronemeyer&quot;,&quot;given&quot;:&quot;Hinrich&quot;,&quot;parse-names&quot;:false,&quot;dropping-particle&quot;:&quot;&quot;,&quot;non-dropping-particle&quot;:&quot;&quot;},{&quot;family&quot;:&quot;Gross&quot;,&quot;given&quot;:&quot;Atan&quot;,&quot;parse-names&quot;:false,&quot;dropping-particle&quot;:&quot;&quot;,&quot;non-dropping-particle&quot;:&quot;&quot;},{&quot;family&quot;:&quot;Hajnoczky&quot;,&quot;given&quot;:&quot;Gyorgy&quot;,&quot;parse-names&quot;:false,&quot;dropping-particle&quot;:&quot;&quot;,&quot;non-dropping-particle&quot;:&quot;&quot;},{&quot;family&quot;:&quot;Hardwick&quot;,&quot;given&quot;:&quot;J. Marie&quot;,&quot;parse-names&quot;:false,&quot;dropping-particle&quot;:&quot;&quot;,&quot;non-dropping-particle&quot;:&quot;&quot;},{&quot;family&quot;:&quot;Harris&quot;,&quot;given&quot;:&quot;Isaac S.&quot;,&quot;parse-names&quot;:false,&quot;dropping-particle&quot;:&quot;&quot;,&quot;non-dropping-particle&quot;:&quot;&quot;},{&quot;family&quot;:&quot;Hengartner&quot;,&quot;given&quot;:&quot;Michael O.&quot;,&quot;parse-names&quot;:false,&quot;dropping-particle&quot;:&quot;&quot;,&quot;non-dropping-particle&quot;:&quot;&quot;},{&quot;family&quot;:&quot;Hetz&quot;,&quot;given&quot;:&quot;Claudio&quot;,&quot;parse-names&quot;:false,&quot;dropping-particle&quot;:&quot;&quot;,&quot;non-dropping-particle&quot;:&quot;&quot;},{&quot;family&quot;:&quot;Ichijo&quot;,&quot;given&quot;:&quot;Hidenori&quot;,&quot;parse-names&quot;:false,&quot;dropping-particle&quot;:&quot;&quot;,&quot;non-dropping-particle&quot;:&quot;&quot;},{&quot;family&quot;:&quot;Jäättelä&quot;,&quot;given&quot;:&quot;Marja&quot;,&quot;parse-names&quot;:false,&quot;dropping-particle&quot;:&quot;&quot;,&quot;non-dropping-particle&quot;:&quot;&quot;},{&quot;family&quot;:&quot;Joseph&quot;,&quot;given&quot;:&quot;Bertrand&quot;,&quot;parse-names&quot;:false,&quot;dropping-particle&quot;:&quot;&quot;,&quot;non-dropping-particle&quot;:&quot;&quot;},{&quot;family&quot;:&quot;Jost&quot;,&quot;given&quot;:&quot;Philipp J.&quot;,&quot;parse-names&quot;:false,&quot;dropping-particle&quot;:&quot;&quot;,&quot;non-dropping-particle&quot;:&quot;&quot;},{&quot;family&quot;:&quot;Juin&quot;,&quot;given&quot;:&quot;Philippe P.&quot;,&quot;parse-names&quot;:false,&quot;dropping-particle&quot;:&quot;&quot;,&quot;non-dropping-particle&quot;:&quot;&quot;},{&quot;family&quot;:&quot;Kaiser&quot;,&quot;given&quot;:&quot;William J.&quot;,&quot;parse-names&quot;:false,&quot;dropping-particle&quot;:&quot;&quot;,&quot;non-dropping-particle&quot;:&quot;&quot;},{&quot;family&quot;:&quot;Karin&quot;,&quot;given&quot;:&quot;Michael&quot;,&quot;parse-names&quot;:false,&quot;dropping-particle&quot;:&quot;&quot;,&quot;non-dropping-particle&quot;:&quot;&quot;},{&quot;family&quot;:&quot;Kaufmann&quot;,&quot;given&quot;:&quot;Thomas&quot;,&quot;parse-names&quot;:false,&quot;dropping-particle&quot;:&quot;&quot;,&quot;non-dropping-particle&quot;:&quot;&quot;},{&quot;family&quot;:&quot;Kepp&quot;,&quot;given&quot;:&quot;Oliver&quot;,&quot;parse-names&quot;:false,&quot;dropping-particle&quot;:&quot;&quot;,&quot;non-dropping-particle&quot;:&quot;&quot;},{&quot;family&quot;:&quot;Kimchi&quot;,&quot;given&quot;:&quot;Adi&quot;,&quot;parse-names&quot;:false,&quot;dropping-particle&quot;:&quot;&quot;,&quot;non-dropping-particle&quot;:&quot;&quot;},{&quot;family&quot;:&quot;Kitsis&quot;,&quot;given&quot;:&quot;Richard N.&quot;,&quot;parse-names&quot;:false,&quot;dropping-particle&quot;:&quot;&quot;,&quot;non-dropping-particle&quot;:&quot;&quot;},{&quot;family&quot;:&quot;Klionsky&quot;,&quot;given&quot;:&quot;Daniel J.&quot;,&quot;parse-names&quot;:false,&quot;dropping-particle&quot;:&quot;&quot;,&quot;non-dropping-particle&quot;:&quot;&quot;},{&quot;family&quot;:&quot;Knight&quot;,&quot;given&quot;:&quot;Richard A.&quot;,&quot;parse-names&quot;:false,&quot;dropping-particle&quot;:&quot;&quot;,&quot;non-dropping-particle&quot;:&quot;&quot;},{&quot;family&quot;:&quot;Kumar&quot;,&quot;given&quot;:&quot;Sharad&quot;,&quot;parse-names&quot;:false,&quot;dropping-particle&quot;:&quot;&quot;,&quot;non-dropping-particle&quot;:&quot;&quot;},{&quot;family&quot;:&quot;Lee&quot;,&quot;given&quot;:&quot;Sam W.&quot;,&quot;parse-names&quot;:false,&quot;dropping-particle&quot;:&quot;&quot;,&quot;non-dropping-particle&quot;:&quot;&quot;},{&quot;family&quot;:&quot;Lemasters&quot;,&quot;given&quot;:&quot;John J.&quot;,&quot;parse-names&quot;:false,&quot;dropping-particle&quot;:&quot;&quot;,&quot;non-dropping-particle&quot;:&quot;&quot;},{&quot;family&quot;:&quot;Levine&quot;,&quot;given&quot;:&quot;Beth&quot;,&quot;parse-names&quot;:false,&quot;dropping-particle&quot;:&quot;&quot;,&quot;non-dropping-particle&quot;:&quot;&quot;},{&quot;family&quot;:&quot;Linkermann&quot;,&quot;given&quot;:&quot;Andreas&quot;,&quot;parse-names&quot;:false,&quot;dropping-particle&quot;:&quot;&quot;,&quot;non-dropping-particle&quot;:&quot;&quot;},{&quot;family&quot;:&quot;Lipton&quot;,&quot;given&quot;:&quot;Stuart A.&quot;,&quot;parse-names&quot;:false,&quot;dropping-particle&quot;:&quot;&quot;,&quot;non-dropping-particle&quot;:&quot;&quot;},{&quot;family&quot;:&quot;Lockshin&quot;,&quot;given&quot;:&quot;Richard A.&quot;,&quot;parse-names&quot;:false,&quot;dropping-particle&quot;:&quot;&quot;,&quot;non-dropping-particle&quot;:&quot;&quot;},{&quot;family&quot;:&quot;López-Otín&quot;,&quot;given&quot;:&quot;Carlos&quot;,&quot;parse-names&quot;:false,&quot;dropping-particle&quot;:&quot;&quot;,&quot;non-dropping-particle&quot;:&quot;&quot;},{&quot;family&quot;:&quot;Lowe&quot;,&quot;given&quot;:&quot;Scott W.&quot;,&quot;parse-names&quot;:false,&quot;dropping-particle&quot;:&quot;&quot;,&quot;non-dropping-particle&quot;:&quot;&quot;},{&quot;family&quot;:&quot;Luedde&quot;,&quot;given&quot;:&quot;Tom&quot;,&quot;parse-names&quot;:false,&quot;dropping-particle&quot;:&quot;&quot;,&quot;non-dropping-particle&quot;:&quot;&quot;},{&quot;family&quot;:&quot;Lugli&quot;,&quot;given&quot;:&quot;Enrico&quot;,&quot;parse-names&quot;:false,&quot;dropping-particle&quot;:&quot;&quot;,&quot;non-dropping-particle&quot;:&quot;&quot;},{&quot;family&quot;:&quot;MacFarlane&quot;,&quot;given&quot;:&quot;Marion&quot;,&quot;parse-names&quot;:false,&quot;dropping-particle&quot;:&quot;&quot;,&quot;non-dropping-particle&quot;:&quot;&quot;},{&quot;family&quot;:&quot;Madeo&quot;,&quot;given&quot;:&quot;Frank&quot;,&quot;parse-names&quot;:false,&quot;dropping-particle&quot;:&quot;&quot;,&quot;non-dropping-particle&quot;:&quot;&quot;},{&quot;family&quot;:&quot;Malewicz&quot;,&quot;given&quot;:&quot;Michal&quot;,&quot;parse-names&quot;:false,&quot;dropping-particle&quot;:&quot;&quot;,&quot;non-dropping-particle&quot;:&quot;&quot;},{&quot;family&quot;:&quot;Malorni&quot;,&quot;given&quot;:&quot;Walter&quot;,&quot;parse-names&quot;:false,&quot;dropping-particle&quot;:&quot;&quot;,&quot;non-dropping-particle&quot;:&quot;&quot;},{&quot;family&quot;:&quot;Manic&quot;,&quot;given&quot;:&quot;Gwenola&quot;,&quot;parse-names&quot;:false,&quot;dropping-particle&quot;:&quot;&quot;,&quot;non-dropping-particle&quot;:&quot;&quot;},{&quot;family&quot;:&quot;Marine&quot;,&quot;given&quot;:&quot;Jean Christophe&quot;,&quot;parse-names&quot;:false,&quot;dropping-particle&quot;:&quot;&quot;,&quot;non-dropping-particle&quot;:&quot;&quot;},{&quot;family&quot;:&quot;Martin&quot;,&quot;given&quot;:&quot;Seamus J.&quot;,&quot;parse-names&quot;:false,&quot;dropping-particle&quot;:&quot;&quot;,&quot;non-dropping-particle&quot;:&quot;&quot;},{&quot;family&quot;:&quot;Martinou&quot;,&quot;given&quot;:&quot;Jean Claude&quot;,&quot;parse-names&quot;:false,&quot;dropping-particle&quot;:&quot;&quot;,&quot;non-dropping-particle&quot;:&quot;&quot;},{&quot;family&quot;:&quot;Medema&quot;,&quot;given&quot;:&quot;Jan Paul&quot;,&quot;parse-names&quot;:false,&quot;dropping-particle&quot;:&quot;&quot;,&quot;non-dropping-particle&quot;:&quot;&quot;},{&quot;family&quot;:&quot;Mehlen&quot;,&quot;given&quot;:&quot;Patrick&quot;,&quot;parse-names&quot;:false,&quot;dropping-particle&quot;:&quot;&quot;,&quot;non-dropping-particle&quot;:&quot;&quot;},{&quot;family&quot;:&quot;Meier&quot;,&quot;given&quot;:&quot;Pascal&quot;,&quot;parse-names&quot;:false,&quot;dropping-particle&quot;:&quot;&quot;,&quot;non-dropping-particle&quot;:&quot;&quot;},{&quot;family&quot;:&quot;Melino&quot;,&quot;given&quot;:&quot;Sonia&quot;,&quot;parse-names&quot;:false,&quot;dropping-particle&quot;:&quot;&quot;,&quot;non-dropping-particle&quot;:&quot;&quot;},{&quot;family&quot;:&quot;Miao&quot;,&quot;given&quot;:&quot;Edward A.&quot;,&quot;parse-names&quot;:false,&quot;dropping-particle&quot;:&quot;&quot;,&quot;non-dropping-particle&quot;:&quot;&quot;},{&quot;family&quot;:&quot;Molkentin&quot;,&quot;given&quot;:&quot;Jeffery D.&quot;,&quot;parse-names&quot;:false,&quot;dropping-particle&quot;:&quot;&quot;,&quot;non-dropping-particle&quot;:&quot;&quot;},{&quot;family&quot;:&quot;Moll&quot;,&quot;given&quot;:&quot;Ute M.&quot;,&quot;parse-names&quot;:false,&quot;dropping-particle&quot;:&quot;&quot;,&quot;non-dropping-particle&quot;:&quot;&quot;},{&quot;family&quot;:&quot;Muñoz-Pinedo&quot;,&quot;given&quot;:&quot;Cristina&quot;,&quot;parse-names&quot;:false,&quot;dropping-particle&quot;:&quot;&quot;,&quot;non-dropping-particle&quot;:&quot;&quot;},{&quot;family&quot;:&quot;Nagata&quot;,&quot;given&quot;:&quot;Shigekazu&quot;,&quot;parse-names&quot;:false,&quot;dropping-particle&quot;:&quot;&quot;,&quot;non-dropping-particle&quot;:&quot;&quot;},{&quot;family&quot;:&quot;Nuñez&quot;,&quot;given&quot;:&quot;Gabriel&quot;,&quot;parse-names&quot;:false,&quot;dropping-particle&quot;:&quot;&quot;,&quot;non-dropping-particle&quot;:&quot;&quot;},{&quot;family&quot;:&quot;Oberst&quot;,&quot;given&quot;:&quot;Andrew&quot;,&quot;parse-names&quot;:false,&quot;dropping-particle&quot;:&quot;&quot;,&quot;non-dropping-particle&quot;:&quot;&quot;},{&quot;family&quot;:&quot;Oren&quot;,&quot;given&quot;:&quot;Moshe&quot;,&quot;parse-names&quot;:false,&quot;dropping-particle&quot;:&quot;&quot;,&quot;non-dropping-particle&quot;:&quot;&quot;},{&quot;family&quot;:&quot;Overholtzer&quot;,&quot;given&quot;:&quot;Michael&quot;,&quot;parse-names&quot;:false,&quot;dropping-particle&quot;:&quot;&quot;,&quot;non-dropping-particle&quot;:&quot;&quot;},{&quot;family&quot;:&quot;Pagano&quot;,&quot;given&quot;:&quot;Michele&quot;,&quot;parse-names&quot;:false,&quot;dropping-particle&quot;:&quot;&quot;,&quot;non-dropping-particle&quot;:&quot;&quot;},{&quot;family&quot;:&quot;Panaretakis&quot;,&quot;given&quot;:&quot;Theocharis&quot;,&quot;parse-names&quot;:false,&quot;dropping-particle&quot;:&quot;&quot;,&quot;non-dropping-particle&quot;:&quot;&quot;},{&quot;family&quot;:&quot;Pasparakis&quot;,&quot;given&quot;:&quot;Manolis&quot;,&quot;parse-names&quot;:false,&quot;dropping-particle&quot;:&quot;&quot;,&quot;non-dropping-particle&quot;:&quot;&quot;},{&quot;family&quot;:&quot;Penninger&quot;,&quot;given&quot;:&quot;Josef M.&quot;,&quot;parse-names&quot;:false,&quot;dropping-particle&quot;:&quot;&quot;,&quot;non-dropping-particle&quot;:&quot;&quot;},{&quot;family&quot;:&quot;Pereira&quot;,&quot;given&quot;:&quot;David M.&quot;,&quot;parse-names&quot;:false,&quot;dropping-particle&quot;:&quot;&quot;,&quot;non-dropping-particle&quot;:&quot;&quot;},{&quot;family&quot;:&quot;Pervaiz&quot;,&quot;given&quot;:&quot;Shazib&quot;,&quot;parse-names&quot;:false,&quot;dropping-particle&quot;:&quot;&quot;,&quot;non-dropping-particle&quot;:&quot;&quot;},{&quot;family&quot;:&quot;Peter&quot;,&quot;given&quot;:&quot;Marcus E.&quot;,&quot;parse-names&quot;:false,&quot;dropping-particle&quot;:&quot;&quot;,&quot;non-dropping-particle&quot;:&quot;&quot;},{&quot;family&quot;:&quot;Piacentini&quot;,&quot;given&quot;:&quot;Mauro&quot;,&quot;parse-names&quot;:false,&quot;dropping-particle&quot;:&quot;&quot;,&quot;non-dropping-particle&quot;:&quot;&quot;},{&quot;family&quot;:&quot;Pinton&quot;,&quot;given&quot;:&quot;Paolo&quot;,&quot;parse-names&quot;:false,&quot;dropping-particle&quot;:&quot;&quot;,&quot;non-dropping-particle&quot;:&quot;&quot;},{&quot;family&quot;:&quot;Prehn&quot;,&quot;given&quot;:&quot;Jochen H.M.&quot;,&quot;parse-names&quot;:false,&quot;dropping-particle&quot;:&quot;&quot;,&quot;non-dropping-particle&quot;:&quot;&quot;},{&quot;family&quot;:&quot;Puthalakath&quot;,&quot;given&quot;:&quot;Hamsa&quot;,&quot;parse-names&quot;:false,&quot;dropping-particle&quot;:&quot;&quot;,&quot;non-dropping-particle&quot;:&quot;&quot;},{&quot;family&quot;:&quot;Rabinovich&quot;,&quot;given&quot;:&quot;Gabriel A.&quot;,&quot;parse-names&quot;:false,&quot;dropping-particle&quot;:&quot;&quot;,&quot;non-dropping-particle&quot;:&quot;&quot;},{&quot;family&quot;:&quot;Rehm&quot;,&quot;given&quot;:&quot;Markus&quot;,&quot;parse-names&quot;:false,&quot;dropping-particle&quot;:&quot;&quot;,&quot;non-dropping-particle&quot;:&quot;&quot;},{&quot;family&quot;:&quot;Rizzuto&quot;,&quot;given&quot;:&quot;Rosario&quot;,&quot;parse-names&quot;:false,&quot;dropping-particle&quot;:&quot;&quot;,&quot;non-dropping-particle&quot;:&quot;&quot;},{&quot;family&quot;:&quot;Rodrigues&quot;,&quot;given&quot;:&quot;Cecilia M.P.&quot;,&quot;parse-names&quot;:false,&quot;dropping-particle&quot;:&quot;&quot;,&quot;non-dropping-particle&quot;:&quot;&quot;},{&quot;family&quot;:&quot;Rubinsztein&quot;,&quot;given&quot;:&quot;David C.&quot;,&quot;parse-names&quot;:false,&quot;dropping-particle&quot;:&quot;&quot;,&quot;non-dropping-particle&quot;:&quot;&quot;},{&quot;family&quot;:&quot;Rudel&quot;,&quot;given&quot;:&quot;Thomas&quot;,&quot;parse-names&quot;:false,&quot;dropping-particle&quot;:&quot;&quot;,&quot;non-dropping-particle&quot;:&quot;&quot;},{&quot;family&quot;:&quot;Ryan&quot;,&quot;given&quot;:&quot;Kevin M.&quot;,&quot;parse-names&quot;:false,&quot;dropping-particle&quot;:&quot;&quot;,&quot;non-dropping-particle&quot;:&quot;&quot;},{&quot;family&quot;:&quot;Sayan&quot;,&quot;given&quot;:&quot;Emre&quot;,&quot;parse-names&quot;:false,&quot;dropping-particle&quot;:&quot;&quot;,&quot;non-dropping-particle&quot;:&quot;&quot;},{&quot;family&quot;:&quot;Scorrano&quot;,&quot;given&quot;:&quot;Luca&quot;,&quot;parse-names&quot;:false,&quot;dropping-particle&quot;:&quot;&quot;,&quot;non-dropping-particle&quot;:&quot;&quot;},{&quot;family&quot;:&quot;Shao&quot;,&quot;given&quot;:&quot;Feng&quot;,&quot;parse-names&quot;:false,&quot;dropping-particle&quot;:&quot;&quot;,&quot;non-dropping-particle&quot;:&quot;&quot;},{&quot;family&quot;:&quot;Shi&quot;,&quot;given&quot;:&quot;Yufang&quot;,&quot;parse-names&quot;:false,&quot;dropping-particle&quot;:&quot;&quot;,&quot;non-dropping-particle&quot;:&quot;&quot;},{&quot;family&quot;:&quot;Silke&quot;,&quot;given&quot;:&quot;John&quot;,&quot;parse-names&quot;:false,&quot;dropping-particle&quot;:&quot;&quot;,&quot;non-dropping-particle&quot;:&quot;&quot;},{&quot;family&quot;:&quot;Simon&quot;,&quot;given&quot;:&quot;Hans Uwe&quot;,&quot;parse-names&quot;:false,&quot;dropping-particle&quot;:&quot;&quot;,&quot;non-dropping-particle&quot;:&quot;&quot;},{&quot;family&quot;:&quot;Sistigu&quot;,&quot;given&quot;:&quot;Antonella&quot;,&quot;parse-names&quot;:false,&quot;dropping-particle&quot;:&quot;&quot;,&quot;non-dropping-particle&quot;:&quot;&quot;},{&quot;family&quot;:&quot;Stockwell&quot;,&quot;given&quot;:&quot;Brent R.&quot;,&quot;parse-names&quot;:false,&quot;dropping-particle&quot;:&quot;&quot;,&quot;non-dropping-particle&quot;:&quot;&quot;},{&quot;family&quot;:&quot;Strasser&quot;,&quot;given&quot;:&quot;Andreas&quot;,&quot;parse-names&quot;:false,&quot;dropping-particle&quot;:&quot;&quot;,&quot;non-dropping-particle&quot;:&quot;&quot;},{&quot;family&quot;:&quot;Szabadkai&quot;,&quot;given&quot;:&quot;Gyorgy&quot;,&quot;parse-names&quot;:false,&quot;dropping-particle&quot;:&quot;&quot;,&quot;non-dropping-particle&quot;:&quot;&quot;},{&quot;family&quot;:&quot;Tait&quot;,&quot;given&quot;:&quot;Stephen W.G.&quot;,&quot;parse-names&quot;:false,&quot;dropping-particle&quot;:&quot;&quot;,&quot;non-dropping-particle&quot;:&quot;&quot;},{&quot;family&quot;:&quot;Tang&quot;,&quot;given&quot;:&quot;Daolin&quot;,&quot;parse-names&quot;:false,&quot;dropping-particle&quot;:&quot;&quot;,&quot;non-dropping-particle&quot;:&quot;&quot;},{&quot;family&quot;:&quot;Tavernarakis&quot;,&quot;given&quot;:&quot;Nektarios&quot;,&quot;parse-names&quot;:false,&quot;dropping-particle&quot;:&quot;&quot;,&quot;non-dropping-particle&quot;:&quot;&quot;},{&quot;family&quot;:&quot;Thorburn&quot;,&quot;given&quot;:&quot;Andrew&quot;,&quot;parse-names&quot;:false,&quot;dropping-particle&quot;:&quot;&quot;,&quot;non-dropping-particle&quot;:&quot;&quot;},{&quot;family&quot;:&quot;Tsujimoto&quot;,&quot;given&quot;:&quot;Yoshihide&quot;,&quot;parse-names&quot;:false,&quot;dropping-particle&quot;:&quot;&quot;,&quot;non-dropping-particle&quot;:&quot;&quot;},{&quot;family&quot;:&quot;Turk&quot;,&quot;given&quot;:&quot;Boris&quot;,&quot;parse-names&quot;:false,&quot;dropping-particle&quot;:&quot;&quot;,&quot;non-dropping-particle&quot;:&quot;&quot;},{&quot;family&quot;:&quot;Berghe&quot;,&quot;given&quot;:&quot;Tom&quot;,&quot;parse-names&quot;:false,&quot;dropping-particle&quot;:&quot;&quot;,&quot;non-dropping-particle&quot;:&quot;Vanden&quot;},{&quot;family&quot;:&quot;Vandenabeele&quot;,&quot;given&quot;:&quot;Peter&quot;,&quot;parse-names&quot;:false,&quot;dropping-particle&quot;:&quot;&quot;,&quot;non-dropping-particle&quot;:&quot;&quot;},{&quot;family&quot;:&quot;Heiden&quot;,&quot;given&quot;:&quot;Matthew G.&quot;,&quot;parse-names&quot;:false,&quot;dropping-particle&quot;:&quot;&quot;,&quot;non-dropping-particle&quot;:&quot;Vander&quot;},{&quot;family&quot;:&quot;Villunger&quot;,&quot;given&quot;:&quot;Andreas&quot;,&quot;parse-names&quot;:false,&quot;dropping-particle&quot;:&quot;&quot;,&quot;non-dropping-particle&quot;:&quot;&quot;},{&quot;family&quot;:&quot;Virgin&quot;,&quot;given&quot;:&quot;Herbert W.&quot;,&quot;parse-names&quot;:false,&quot;dropping-particle&quot;:&quot;&quot;,&quot;non-dropping-particle&quot;:&quot;&quot;},{&quot;family&quot;:&quot;Vousden&quot;,&quot;given&quot;:&quot;Karen H.&quot;,&quot;parse-names&quot;:false,&quot;dropping-particle&quot;:&quot;&quot;,&quot;non-dropping-particle&quot;:&quot;&quot;},{&quot;family&quot;:&quot;Vucic&quot;,&quot;given&quot;:&quot;Domagoj&quot;,&quot;parse-names&quot;:false,&quot;dropping-particle&quot;:&quot;&quot;,&quot;non-dropping-particle&quot;:&quot;&quot;},{&quot;family&quot;:&quot;Wagner&quot;,&quot;given&quot;:&quot;Erwin F.&quot;,&quot;parse-names&quot;:false,&quot;dropping-particle&quot;:&quot;&quot;,&quot;non-dropping-particle&quot;:&quot;&quot;},{&quot;family&quot;:&quot;Walczak&quot;,&quot;given&quot;:&quot;Henning&quot;,&quot;parse-names&quot;:false,&quot;dropping-particle&quot;:&quot;&quot;,&quot;non-dropping-particle&quot;:&quot;&quot;},{&quot;family&quot;:&quot;Wallach&quot;,&quot;given&quot;:&quot;David&quot;,&quot;parse-names&quot;:false,&quot;dropping-particle&quot;:&quot;&quot;,&quot;non-dropping-particle&quot;:&quot;&quot;},{&quot;family&quot;:&quot;Wang&quot;,&quot;given&quot;:&quot;Ying&quot;,&quot;parse-names&quot;:false,&quot;dropping-particle&quot;:&quot;&quot;,&quot;non-dropping-particle&quot;:&quot;&quot;},{&quot;family&quot;:&quot;Wells&quot;,&quot;given&quot;:&quot;James A.&quot;,&quot;parse-names&quot;:false,&quot;dropping-particle&quot;:&quot;&quot;,&quot;non-dropping-particle&quot;:&quot;&quot;},{&quot;family&quot;:&quot;Wood&quot;,&quot;given&quot;:&quot;Will&quot;,&quot;parse-names&quot;:false,&quot;dropping-particle&quot;:&quot;&quot;,&quot;non-dropping-particle&quot;:&quot;&quot;},{&quot;family&quot;:&quot;Yuan&quot;,&quot;given&quot;:&quot;Junying&quot;,&quot;parse-names&quot;:false,&quot;dropping-particle&quot;:&quot;&quot;,&quot;non-dropping-particle&quot;:&quot;&quot;},{&quot;family&quot;:&quot;Zakeri&quot;,&quot;given&quot;:&quot;Zahra&quot;,&quot;parse-names&quot;:false,&quot;dropping-particle&quot;:&quot;&quot;,&quot;non-dropping-particle&quot;:&quot;&quot;},{&quot;family&quot;:&quot;Zhivotovsky&quot;,&quot;given&quot;:&quot;Boris&quot;,&quot;parse-names&quot;:false,&quot;dropping-particle&quot;:&quot;&quot;,&quot;non-dropping-particle&quot;:&quot;&quot;},{&quot;family&quot;:&quot;Zitvogel&quot;,&quot;given&quot;:&quot;Laurence&quot;,&quot;parse-names&quot;:false,&quot;dropping-particle&quot;:&quot;&quot;,&quot;non-dropping-particle&quot;:&quot;&quot;},{&quot;family&quot;:&quot;Melino&quot;,&quot;given&quot;:&quot;Gerry&quot;,&quot;parse-names&quot;:false,&quot;dropping-particle&quot;:&quot;&quot;,&quot;non-dropping-particle&quot;:&quot;&quot;},{&quot;family&quot;:&quot;Kroemer&quot;,&quot;given&quot;:&quot;Guido&quot;,&quot;parse-names&quot;:false,&quot;dropping-particle&quot;:&quot;&quot;,&quot;non-dropping-particle&quot;:&quot;&quot;}],&quot;container-title&quot;:&quot;Cell Death &amp; Differentiation 2018 25:3&quot;,&quot;accessed&quot;:{&quot;date-parts&quot;:[[2026,9,12]]},&quot;DOI&quot;:&quot;10.1038/s41418-017-0012-4&quot;,&quot;ISSN&quot;:&quot;1476-5403&quot;,&quot;PMID&quot;:&quot;29362479&quot;,&quot;URL&quot;:&quot;https://www.nature.com/articles/s41418-017-0012-4&quot;,&quot;issued&quot;:{&quot;date-parts&quot;:[[2018,1,23]]},&quot;page&quot;:&quot;486-541&quot;,&quot;abstract&quot;:&quo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quot;,&quot;publisher&quot;:&quot;Nature Publishing Group&quot;,&quot;issue&quot;:&quot;3&quot;,&quot;volume&quot;:&quot;25&quot;,&quot;container-title-short&quot;:&quot;&quot;},&quot;isTemporary&quot;:false,&quot;suppress-author&quot;:false,&quot;composite&quot;:false,&quot;author-only&quot;:false}]},{&quot;citationID&quot;:&quot;MENDELEY_CITATION_091599d6-e23f-4cea-87f8-d3a2a099014f&quot;,&quot;properties&quot;:{&quot;noteIndex&quot;:0},&quot;isEdited&quot;:false,&quot;manualOverride&quot;:{&quot;isManuallyOverridden&quot;:false,&quot;citeprocText&quot;:&quot;[13]&quot;,&quot;manualOverrideText&quot;:&quot;&quot;},&quot;citationTag&quot;:&quot;MENDELEY_CITATION_v3_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&quot;,&quot;citationItems&quot;:[{&quot;id&quot;:&quot;3214bdaf-b620-368e-b4c6-b496fad4f7fb&quot;,&quot;itemData&quot;:{&quot;type&quot;:&quot;article-journal&quot;,&quot;id&quot;:&quot;3214bdaf-b620-368e-b4c6-b496fad4f7fb&quot;,&quot;title&quot;:&quot;Immunogenic cell death in cancer: targeting necroptosis to induce antitumour immunity&quot;,&quot;author&quot;:[{&quot;family&quot;:&quot;Meier&quot;,&quot;given&quot;:&quot;Pascal&quot;,&quot;parse-names&quot;:false,&quot;dropping-particle&quot;:&quot;&quot;,&quot;non-dropping-particle&quot;:&quot;&quot;},{&quot;family&quot;:&quot;Legrand&quot;,&quot;given&quot;:&quot;Arnaud J.&quot;,&quot;parse-names&quot;:false,&quot;dropping-particle&quot;:&quot;&quot;,&quot;non-dropping-particle&quot;:&quot;&quot;},{&quot;family&quot;:&quot;Adam&quot;,&quot;given&quot;:&quot;Dieter&quot;,&quot;parse-names&quot;:false,&quot;dropping-particle&quot;:&quot;&quot;,&quot;non-dropping-particle&quot;:&quot;&quot;},{&quot;family&quot;:&quot;Silke&quot;,&quot;given&quot;:&quot;John&quot;,&quot;parse-names&quot;:false,&quot;dropping-particle&quot;:&quot;&quot;,&quot;non-dropping-particle&quot;:&quot;&quot;}],&quot;container-title&quot;:&quot;Nature reviews. Cancer&quot;,&quot;container-title-short&quot;:&quot;Nat. Rev. Cancer&quot;,&quot;accessed&quot;:{&quot;date-parts&quot;:[[2026,9,12]]},&quot;DOI&quot;:&quot;10.1038/S41568-024-00674-X&quot;,&quot;ISSN&quot;:&quot;1474-1768&quot;,&quot;PMID&quot;:&quot;38454135&quot;,&quot;URL&quot;:&quot;https://pubmed.ncbi.nlm.nih.gov/38454135/&quot;,&quot;issued&quot;:{&quot;date-parts&quot;:[[2024,5,1]]},&quot;page&quot;:&quot;299-315&quot;,&quot;abstract&quot;:&quot;Most metastatic cancers remain incurable due to the emergence of apoptosis-resistant clones, fuelled by intratumour heterogeneity and tumour evolution. To improve treatment, therapies should not only kill cancer cells but also activate the immune system against the tumour to eliminate any residual cancer cells that survive treatment. While current cancer therapies rely heavily on apoptosis — a largely immunologically silent form of cell death — there is growing interest in harnessing immunogenic forms of cell death such as necroptosis. Unlike apoptosis, necroptosis generates second messengers that act on immune cells in the tumour microenvironment, alerting them of danger. This lytic form of cell death optimizes the provision of antigens and adjuvanticity for immune cells, potentially boosting anticancer treatment approaches by combining cellular suicide and immune response approaches. In this Review, we discuss the mechanisms of necroptosis and how it activates antigen-presenting cells, drives cross-priming of CD8+ T cells and induces antitumour immune responses. We also examine the opportunities and potential drawbacks of such strategies for exposing cancer cells to immunological attacks.&quot;,&quot;publisher&quot;:&quot;Nat Rev Cancer&quot;,&quot;issue&quot;:&quot;5&quot;,&quot;volume&quot;:&quot;24&quot;},&quot;isTemporary&quot;:false,&quot;suppress-author&quot;:false,&quot;composite&quot;:false,&quot;author-only&quot;:false}]},{&quot;citationID&quot;:&quot;MENDELEY_CITATION_386b5e2a-f3ad-42c8-8452-2192b41a152d&quot;,&quot;properties&quot;:{&quot;noteIndex&quot;:0},&quot;isEdited&quot;:false,&quot;manualOverride&quot;:{&quot;isManuallyOverridden&quot;:false,&quot;citeprocText&quot;:&quot;[17]&quot;,&quot;manualOverrideText&quot;:&quot;&quot;},&quot;citationTag&quot;:&quot;MENDELEY_CITATION_v3_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&quot;,&quot;citationItems&quot;:[{&quot;id&quot;:&quot;78ec6408-a5b9-3a02-a905-990cc22cfda3&quot;,&quot;itemData&quot;:{&quot;type&quot;:&quot;article-journal&quot;,&quot;id&quot;:&quot;78ec6408-a5b9-3a02-a905-990cc22cfda3&quot;,&quot;title&quot;:&quot;Mixed lineage kinase domain-like protein mediates necrosis signaling downstream of RIP3 kinase&quot;,&quot;author&quot;:[{&quot;family&quot;:&quot;Sun&quot;,&quot;given&quot;:&quot;Liming&quot;,&quot;parse-names&quot;:false,&quot;dropping-particle&quot;:&quot;&quot;,&quot;non-dropping-particle&quot;:&quot;&quot;},{&quot;family&quot;:&quot;Wang&quot;,&quot;given&quot;:&quot;Huayi&quot;,&quot;parse-names&quot;:false,&quot;dropping-particle&quot;:&quot;&quot;,&quot;non-dropping-particle&quot;:&quot;&quot;},{&quot;family&quot;:&quot;Wang&quot;,&quot;given&quot;:&quot;Zhigao&quot;,&quot;parse-names&quot;:false,&quot;dropping-particle&quot;:&quot;&quot;,&quot;non-dropping-particle&quot;:&quot;&quot;},{&quot;family&quot;:&quot;He&quot;,&quot;given&quot;:&quot;Sudan&quot;,&quot;parse-names&quot;:false,&quot;dropping-particle&quot;:&quot;&quot;,&quot;non-dropping-particle&quot;:&quot;&quot;},{&quot;family&quot;:&quot;Chen&quot;,&quot;given&quot;:&quot;She&quot;,&quot;parse-names&quot;:false,&quot;dropping-particle&quot;:&quot;&quot;,&quot;non-dropping-particle&quot;:&quot;&quot;},{&quot;family&quot;:&quot;Liao&quot;,&quot;given&quot;:&quot;Daohong&quot;,&quot;parse-names&quot;:false,&quot;dropping-particle&quot;:&quot;&quot;,&quot;non-dropping-particle&quot;:&quot;&quot;},{&quot;family&quot;:&quot;Wang&quot;,&quot;given&quot;:&quot;Lai&quot;,&quot;parse-names&quot;:false,&quot;dropping-particle&quot;:&quot;&quot;,&quot;non-dropping-particle&quot;:&quot;&quot;},{&quot;family&quot;:&quot;Yan&quot;,&quot;given&quot;:&quot;Jiacong&quot;,&quot;parse-names&quot;:false,&quot;dropping-particle&quot;:&quot;&quot;,&quot;non-dropping-particle&quot;:&quot;&quot;},{&quot;family&quot;:&quot;Liu&quot;,&quot;given&quot;:&quot;Weilong&quot;,&quot;parse-names&quot;:false,&quot;dropping-particle&quot;:&quot;&quot;,&quot;non-dropping-particle&quot;:&quot;&quot;},{&quot;family&quot;:&quot;Lei&quot;,&quot;given&quot;:&quot;Xiaoguang&quot;,&quot;parse-names&quot;:false,&quot;dropping-particle&quot;:&quot;&quot;,&quot;non-dropping-particle&quot;:&quot;&quot;},{&quot;family&quot;:&quot;Wang&quot;,&quot;given&quot;:&quot;Xiaodong&quot;,&quot;parse-names&quot;:false,&quot;dropping-particle&quot;:&quot;&quot;,&quot;non-dropping-particle&quot;:&quot;&quot;}],&quot;container-title&quot;:&quot;Cell&quot;,&quot;container-title-short&quot;:&quot;Cell&quot;,&quot;accessed&quot;:{&quot;date-parts&quot;:[[2026,9,29]]},&quot;DOI&quot;:&quot;10.1016/j.cell.2011.11.031&quot;,&quot;ISSN&quot;:&quot;10974172&quot;,&quot;PMID&quot;:&quot;22265413&quot;,&quot;URL&quot;:&quot;https://www.cell.com/action/showFullText?pii=S009286741101422X&quot;,&quot;issued&quot;:{&quot;date-parts&quot;:[[2012,1,20]]},&quot;page&quot;:&quot;213-227&quot;,&quot;abstract&quot;:&quot;The receptor-interacting serine-threonine kinase 3 (RIP3) is a key signaling molecule in the programmed necrosis (necroptosis) pathway. This pathway plays important roles in a variety of physiological and pathological conditions, including development, tissue damage response, and antiviral immunity. Here, we report the identification of a small molecule called (E)-N-(4-(N-(3-methoxypyrazin-2-yl)sulfamoyl)phenyl)-3-(5-nitrothiophene-2-yl) acrylamide - hereafter referred to as necrosulfonamide - that specifically blocks necrosis downstream of RIP3 activation. An affinity probe derived from necrosulfonamide and coimmunoprecipitation using anti-RIP3 antibodies both identified the mixed lineage kinase domain-like protein (MLKL) as the interacting target. MLKL was phosphorylated by RIP3 at the threonine 357 and serine 358 residues, and these phosphorylation events were critical for necrosis. Treating cells with necrosulfonamide or knocking down MLKL expression arrested necrosis at a specific step at which RIP3 formed discrete punctae in cells. These findings implicate MLKL as a key mediator of necrosis signaling downstream of the kinase RIP3. © 2012 Elsevier Inc.&quot;,&quot;publisher&quot;:&quot;Elsevier B.V.&quot;,&quot;issue&quot;:&quot;1-2&quot;,&quot;volume&quot;:&quot;148&quot;},&quot;isTemporary&quot;:false,&quot;suppress-author&quot;:false,&quot;composite&quot;:false,&quot;author-only&quot;:false}]},{&quot;citationID&quot;:&quot;MENDELEY_CITATION_faf2910d-e59f-4324-addf-f23e062bfa72&quot;,&quot;properties&quot;:{&quot;noteIndex&quot;:0},&quot;isEdited&quot;:false,&quot;manualOverride&quot;:{&quot;isManuallyOverridden&quot;:false,&quot;citeprocText&quot;:&quot;[7,18]&quot;,&quot;manualOverrideText&quot;:&quot;&quot;},&quot;citationTag&quot;:&quot;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&quot;,&quot;citationItems&quot;:[{&quot;id&quot;:&quot;0f07bcaa-4e00-3fb1-9356-20cc491267f2&quot;,&quot;itemData&quot;:{&quot;type&quot;:&quot;article-journal&quot;,&quot;id&quot;:&quot;0f07bcaa-4e00-3fb1-9356-20cc491267f2&quot;,&quot;title&quot;:&quot;Molecular mechanisms of cell death: recommendations of the Nomenclature Committee on Cell Death 2018&quot;,&quot;author&quot;:[{&quot;family&quot;:&quot;Galluzzi&quot;,&quot;given&quot;:&quot;Lorenzo&quot;,&quot;parse-names&quot;:false,&quot;dropping-particle&quot;:&quot;&quot;,&quot;non-dropping-particle&quot;:&quot;&quot;},{&quot;family&quot;:&quot;Vitale&quot;,&quot;given&quot;:&quot;Ilio&quot;,&quot;parse-names&quot;:false,&quot;dropping-particle&quot;:&quot;&quot;,&quot;non-dropping-particle&quot;:&quot;&quot;},{&quot;family&quot;:&quot;Aaronson&quot;,&quot;given&quot;:&quot;Stuart A.&quot;,&quot;parse-names&quot;:false,&quot;dropping-particle&quot;:&quot;&quot;,&quot;non-dropping-particle&quot;:&quot;&quot;},{&quot;family&quot;:&quot;Abrams&quot;,&quot;given&quot;:&quot;John M.&quot;,&quot;parse-names&quot;:false,&quot;dropping-particle&quot;:&quot;&quot;,&quot;non-dropping-particle&quot;:&quot;&quot;},{&quot;family&quot;:&quot;Adam&quot;,&quot;given&quot;:&quot;Dieter&quot;,&quot;parse-names&quot;:false,&quot;dropping-particle&quot;:&quot;&quot;,&quot;non-dropping-particle&quot;:&quot;&quot;},{&quot;family&quot;:&quot;Agostinis&quot;,&quot;given&quot;:&quot;Patrizia&quot;,&quot;parse-names&quot;:false,&quot;dropping-particle&quot;:&quot;&quot;,&quot;non-dropping-particle&quot;:&quot;&quot;},{&quot;family&quot;:&quot;Alnemri&quot;,&quot;given&quot;:&quot;Emad S.&quot;,&quot;parse-names&quot;:false,&quot;dropping-particle&quot;:&quot;&quot;,&quot;non-dropping-particle&quot;:&quot;&quot;},{&quot;family&quot;:&quot;Altucci&quot;,&quot;given&quot;:&quot;Lucia&quot;,&quot;parse-names&quot;:false,&quot;dropping-particle&quot;:&quot;&quot;,&quot;non-dropping-particle&quot;:&quot;&quot;},{&quot;family&quot;:&quot;Amelio&quot;,&quot;given&quot;:&quot;Ivano&quot;,&quot;parse-names&quot;:false,&quot;dropping-particle&quot;:&quot;&quot;,&quot;non-dropping-particle&quot;:&quot;&quot;},{&quot;family&quot;:&quot;Andrews&quot;,&quot;given&quot;:&quot;David W.&quot;,&quot;parse-names&quot;:false,&quot;dropping-particle&quot;:&quot;&quot;,&quot;non-dropping-particle&quot;:&quot;&quot;},{&quot;family&quot;:&quot;Annicchiarico-Petruzzelli&quot;,&quot;given&quot;:&quot;Margherita&quot;,&quot;parse-names&quot;:false,&quot;dropping-particle&quot;:&quot;&quot;,&quot;non-dropping-particle&quot;:&quot;&quot;},{&quot;family&quot;:&quot;Antonov&quot;,&quot;given&quot;:&quot;Alexey&quot;,&quot;parse-names&quot;:false,&quot;dropping-particle&quot;:&quot;V.&quot;,&quot;non-dropping-particle&quot;:&quot;&quot;},{&quot;family&quot;:&quot;Arama&quot;,&quot;given&quot;:&quot;Eli&quot;,&quot;parse-names&quot;:false,&quot;dropping-particle&quot;:&quot;&quot;,&quot;non-dropping-particle&quot;:&quot;&quot;},{&quot;family&quot;:&quot;Baehrecke&quot;,&quot;given&quot;:&quot;Eric H.&quot;,&quot;parse-names&quot;:false,&quot;dropping-particle&quot;:&quot;&quot;,&quot;non-dropping-particle&quot;:&quot;&quot;},{&quot;family&quot;:&quot;Barlev&quot;,&quot;given&quot;:&quot;Nickolai A.&quot;,&quot;parse-names&quot;:false,&quot;dropping-particle&quot;:&quot;&quot;,&quot;non-dropping-particle&quot;:&quot;&quot;},{&quot;family&quot;:&quot;Bazan&quot;,&quot;given&quot;:&quot;Nicolas G.&quot;,&quot;parse-names&quot;:false,&quot;dropping-particle&quot;:&quot;&quot;,&quot;non-dropping-particle&quot;:&quot;&quot;},{&quot;family&quot;:&quot;Bernassola&quot;,&quot;given&quot;:&quot;Francesca&quot;,&quot;parse-names&quot;:false,&quot;dropping-particle&quot;:&quot;&quot;,&quot;non-dropping-particle&quot;:&quot;&quot;},{&quot;family&quot;:&quot;Bertrand&quot;,&quot;given&quot;:&quot;Mathieu J.M.&quot;,&quot;parse-names&quot;:false,&quot;dropping-particle&quot;:&quot;&quot;,&quot;non-dropping-particle&quot;:&quot;&quot;},{&quot;family&quot;:&quot;Bianchi&quot;,&quot;given&quot;:&quot;Katiuscia&quot;,&quot;parse-names&quot;:false,&quot;dropping-particle&quot;:&quot;&quot;,&quot;non-dropping-particle&quot;:&quot;&quot;},{&quot;family&quot;:&quot;Blagosklonny&quot;,&quot;given&quot;:&quot;Mikhail&quot;,&quot;parse-names&quot;:false,&quot;dropping-particle&quot;:&quot;V.&quot;,&quot;non-dropping-particle&quot;:&quot;&quot;},{&quot;family&quot;:&quot;Blomgren&quot;,&quot;given&quot;:&quot;Klas&quot;,&quot;parse-names&quot;:false,&quot;dropping-particle&quot;:&quot;&quot;,&quot;non-dropping-particle&quot;:&quot;&quot;},{&quot;family&quot;:&quot;Borner&quot;,&quot;given&quot;:&quot;Christoph&quot;,&quot;parse-names&quot;:false,&quot;dropping-particle&quot;:&quot;&quot;,&quot;non-dropping-particle&quot;:&quot;&quot;},{&quot;family&quot;:&quot;Boya&quot;,&quot;given&quot;:&quot;Patricia&quot;,&quot;parse-names&quot;:false,&quot;dropping-particle&quot;:&quot;&quot;,&quot;non-dropping-particle&quot;:&quot;&quot;},{&quot;family&quot;:&quot;Brenner&quot;,&quot;given&quot;:&quot;Catherine&quot;,&quot;parse-names&quot;:false,&quot;dropping-particle&quot;:&quot;&quot;,&quot;non-dropping-particle&quot;:&quot;&quot;},{&quot;family&quot;:&quot;Campanella&quot;,&quot;given&quot;:&quot;Michelangelo&quot;,&quot;parse-names&quot;:false,&quot;dropping-particle&quot;:&quot;&quot;,&quot;non-dropping-particle&quot;:&quot;&quot;},{&quot;family&quot;:&quot;Candi&quot;,&quot;given&quot;:&quot;Eleonora&quot;,&quot;parse-names&quot;:false,&quot;dropping-particle&quot;:&quot;&quot;,&quot;non-dropping-particle&quot;:&quot;&quot;},{&quot;family&quot;:&quot;Carmona-Gutierrez&quot;,&quot;given&quot;:&quot;Didac&quot;,&quot;parse-names&quot;:false,&quot;dropping-particle&quot;:&quot;&quot;,&quot;non-dropping-particle&quot;:&quot;&quot;},{&quot;family&quot;:&quot;Cecconi&quot;,&quot;given&quot;:&quot;Francesco&quot;,&quot;parse-names&quot;:false,&quot;dropping-particle&quot;:&quot;&quot;,&quot;non-dropping-particle&quot;:&quot;&quot;},{&quot;family&quot;:&quot;Chan&quot;,&quot;given&quot;:&quot;Francis K.M.&quot;,&quot;parse-names&quot;:false,&quot;dropping-particle&quot;:&quot;&quot;,&quot;non-dropping-particle&quot;:&quot;&quot;},{&quot;family&quot;:&quot;Chandel&quot;,&quot;given&quot;:&quot;Navdeep S.&quot;,&quot;parse-names&quot;:false,&quot;dropping-particle&quot;:&quot;&quot;,&quot;non-dropping-particle&quot;:&quot;&quot;},{&quot;family&quot;:&quot;Cheng&quot;,&quot;given&quot;:&quot;Emily H.&quot;,&quot;parse-names&quot;:false,&quot;dropping-particle&quot;:&quot;&quot;,&quot;non-dropping-particle&quot;:&quot;&quot;},{&quot;family&quot;:&quot;Chipuk&quot;,&quot;given&quot;:&quot;Jerry E.&quot;,&quot;parse-names&quot;:false,&quot;dropping-particle&quot;:&quot;&quot;,&quot;non-dropping-particle&quot;:&quot;&quot;},{&quot;family&quot;:&quot;Cidlowski&quot;,&quot;given&quot;:&quot;John A.&quot;,&quot;parse-names&quot;:false,&quot;dropping-particle&quot;:&quot;&quot;,&quot;non-dropping-particle&quot;:&quot;&quot;},{&quot;family&quot;:&quot;Ciechanover&quot;,&quot;given&quot;:&quot;Aaron&quot;,&quot;parse-names&quot;:false,&quot;dropping-particle&quot;:&quot;&quot;,&quot;non-dropping-particle&quot;:&quot;&quot;},{&quot;family&quot;:&quot;Cohen&quot;,&quot;given&quot;:&quot;Gerald M.&quot;,&quot;parse-names&quot;:false,&quot;dropping-particle&quot;:&quot;&quot;,&quot;non-dropping-particle&quot;:&quot;&quot;},{&quot;family&quot;:&quot;Conrad&quot;,&quot;given&quot;:&quot;Marcus&quot;,&quot;parse-names&quot;:false,&quot;dropping-particle&quot;:&quot;&quot;,&quot;non-dropping-particle&quot;:&quot;&quot;},{&quot;family&quot;:&quot;Cubillos-Ruiz&quot;,&quot;given&quot;:&quot;Juan R.&quot;,&quot;parse-names&quot;:false,&quot;dropping-particle&quot;:&quot;&quot;,&quot;non-dropping-particle&quot;:&quot;&quot;},{&quot;family&quot;:&quot;Czabotar&quot;,&quot;given&quot;:&quot;Peter E.&quot;,&quot;parse-names&quot;:false,&quot;dropping-particle&quot;:&quot;&quot;,&quot;non-dropping-particle&quot;:&quot;&quot;},{&quot;family&quot;:&quot;D'Angiolella&quot;,&quot;given&quot;:&quot;Vincenzo&quot;,&quot;parse-names&quot;:false,&quot;dropping-particle&quot;:&quot;&quot;,&quot;non-dropping-particle&quot;:&quot;&quot;},{&quot;family&quot;:&quot;Dawson&quot;,&quot;given&quot;:&quot;Ted M.&quot;,&quot;parse-names&quot;:false,&quot;dropping-particle&quot;:&quot;&quot;,&quot;non-dropping-particle&quot;:&quot;&quot;},{&quot;family&quot;:&quot;Dawson&quot;,&quot;given&quot;:&quot;Valina L.&quot;,&quot;parse-names&quot;:false,&quot;dropping-particle&quot;:&quot;&quot;,&quot;non-dropping-particle&quot;:&quot;&quot;},{&quot;family&quot;:&quot;Laurenzi&quot;,&quot;given&quot;:&quot;Vincenzo&quot;,&quot;parse-names&quot;:false,&quot;dropping-particle&quot;:&quot;&quot;,&quot;non-dropping-particle&quot;:&quot;De&quot;},{&quot;family&quot;:&quot;Maria&quot;,&quot;given&quot;:&quot;Ruggero&quot;,&quot;parse-names&quot;:false,&quot;dropping-particle&quot;:&quot;&quot;,&quot;non-dropping-particle&quot;:&quot;De&quot;},{&quot;family&quot;:&quot;Debatin&quot;,&quot;given&quot;:&quot;Klaus Michael&quot;,&quot;parse-names&quot;:false,&quot;dropping-particle&quot;:&quot;&quot;,&quot;non-dropping-particle&quot;:&quot;&quot;},{&quot;family&quot;:&quot;Deberardinis&quot;,&quot;given&quot;:&quot;Ralph J.&quot;,&quot;parse-names&quot;:false,&quot;dropping-particle&quot;:&quot;&quot;,&quot;non-dropping-particle&quot;:&quot;&quot;},{&quot;family&quot;:&quot;Deshmukh&quot;,&quot;given&quot;:&quot;Mohanish&quot;,&quot;parse-names&quot;:false,&quot;dropping-particle&quot;:&quot;&quot;,&quot;non-dropping-particle&quot;:&quot;&quot;},{&quot;family&quot;:&quot;Daniele&quot;,&quot;given&quot;:&quot;Nicola&quot;,&quot;parse-names&quot;:false,&quot;dropping-particle&quot;:&quot;&quot;,&quot;non-dropping-particle&quot;:&quot;Di&quot;},{&quot;family&quot;:&quot;Virgilio&quot;,&quot;given&quot;:&quot;Francesco&quot;,&quot;parse-names&quot;:false,&quot;dropping-particle&quot;:&quot;&quot;,&quot;non-dropping-particle&quot;:&quot;Di&quot;},{&quot;family&quot;:&quot;Dixit&quot;,&quot;given&quot;:&quot;Vishva M.&quot;,&quot;parse-names&quot;:false,&quot;dropping-particle&quot;:&quot;&quot;,&quot;non-dropping-particle&quot;:&quot;&quot;},{&quot;family&quot;:&quot;Dixon&quot;,&quot;given&quot;:&quot;Scott J.&quot;,&quot;parse-names&quot;:false,&quot;dropping-particle&quot;:&quot;&quot;,&quot;non-dropping-particle&quot;:&quot;&quot;},{&quot;family&quot;:&quot;Duckett&quot;,&quot;given&quot;:&quot;Colin S.&quot;,&quot;parse-names&quot;:false,&quot;dropping-particle&quot;:&quot;&quot;,&quot;non-dropping-particle&quot;:&quot;&quot;},{&quot;family&quot;:&quot;Dynlacht&quot;,&quot;given&quot;:&quot;Brian D.&quot;,&quot;parse-names&quot;:false,&quot;dropping-particle&quot;:&quot;&quot;,&quot;non-dropping-particle&quot;:&quot;&quot;},{&quot;family&quot;:&quot;El-Deiry&quot;,&quot;given&quot;:&quot;Wafik S.&quot;,&quot;parse-names&quot;:false,&quot;dropping-particle&quot;:&quot;&quot;,&quot;non-dropping-particle&quot;:&quot;&quot;},{&quot;family&quot;:&quot;Elrod&quot;,&quot;given&quot;:&quot;John W.&quot;,&quot;parse-names&quot;:false,&quot;dropping-particle&quot;:&quot;&quot;,&quot;non-dropping-particle&quot;:&quot;&quot;},{&quot;family&quot;:&quot;Fimia&quot;,&quot;given&quot;:&quot;Gian Maria&quot;,&quot;parse-names&quot;:false,&quot;dropping-particle&quot;:&quot;&quot;,&quot;non-dropping-particle&quot;:&quot;&quot;},{&quot;family&quot;:&quot;Fulda&quot;,&quot;given&quot;:&quot;Simone&quot;,&quot;parse-names&quot;:false,&quot;dropping-particle&quot;:&quot;&quot;,&quot;non-dropping-particle&quot;:&quot;&quot;},{&quot;family&quot;:&quot;García-Sáez&quot;,&quot;given&quot;:&quot;Ana J.&quot;,&quot;parse-names&quot;:false,&quot;dropping-particle&quot;:&quot;&quot;,&quot;non-dropping-particle&quot;:&quot;&quot;},{&quot;family&quot;:&quot;Garg&quot;,&quot;given&quot;:&quot;Abhishek D.&quot;,&quot;parse-names&quot;:false,&quot;dropping-particle&quot;:&quot;&quot;,&quot;non-dropping-particle&quot;:&quot;&quot;},{&quot;family&quot;:&quot;Garrido&quot;,&quot;given&quot;:&quot;Carmen&quot;,&quot;parse-names&quot;:false,&quot;dropping-particle&quot;:&quot;&quot;,&quot;non-dropping-particle&quot;:&quot;&quot;},{&quot;family&quot;:&quot;Gavathiotis&quot;,&quot;given&quot;:&quot;Evripidis&quot;,&quot;parse-names&quot;:false,&quot;dropping-particle&quot;:&quot;&quot;,&quot;non-dropping-particle&quot;:&quot;&quot;},{&quot;family&quot;:&quot;Golstein&quot;,&quot;given&quot;:&quot;Pierre&quot;,&quot;parse-names&quot;:false,&quot;dropping-particle&quot;:&quot;&quot;,&quot;non-dropping-particle&quot;:&quot;&quot;},{&quot;family&quot;:&quot;Gottlieb&quot;,&quot;given&quot;:&quot;Eyal&quot;,&quot;parse-names&quot;:false,&quot;dropping-particle&quot;:&quot;&quot;,&quot;non-dropping-particle&quot;:&quot;&quot;},{&quot;family&quot;:&quot;Green&quot;,&quot;given&quot;:&quot;Douglas R.&quot;,&quot;parse-names&quot;:false,&quot;dropping-particle&quot;:&quot;&quot;,&quot;non-dropping-particle&quot;:&quot;&quot;},{&quot;family&quot;:&quot;Greene&quot;,&quot;given&quot;:&quot;Lloyd A.&quot;,&quot;parse-names&quot;:false,&quot;dropping-particle&quot;:&quot;&quot;,&quot;non-dropping-particle&quot;:&quot;&quot;},{&quot;family&quot;:&quot;Gronemeyer&quot;,&quot;given&quot;:&quot;Hinrich&quot;,&quot;parse-names&quot;:false,&quot;dropping-particle&quot;:&quot;&quot;,&quot;non-dropping-particle&quot;:&quot;&quot;},{&quot;family&quot;:&quot;Gross&quot;,&quot;given&quot;:&quot;Atan&quot;,&quot;parse-names&quot;:false,&quot;dropping-particle&quot;:&quot;&quot;,&quot;non-dropping-particle&quot;:&quot;&quot;},{&quot;family&quot;:&quot;Hajnoczky&quot;,&quot;given&quot;:&quot;Gyorgy&quot;,&quot;parse-names&quot;:false,&quot;dropping-particle&quot;:&quot;&quot;,&quot;non-dropping-particle&quot;:&quot;&quot;},{&quot;family&quot;:&quot;Hardwick&quot;,&quot;given&quot;:&quot;J. Marie&quot;,&quot;parse-names&quot;:false,&quot;dropping-particle&quot;:&quot;&quot;,&quot;non-dropping-particle&quot;:&quot;&quot;},{&quot;family&quot;:&quot;Harris&quot;,&quot;given&quot;:&quot;Isaac S.&quot;,&quot;parse-names&quot;:false,&quot;dropping-particle&quot;:&quot;&quot;,&quot;non-dropping-particle&quot;:&quot;&quot;},{&quot;family&quot;:&quot;Hengartner&quot;,&quot;given&quot;:&quot;Michael O.&quot;,&quot;parse-names&quot;:false,&quot;dropping-particle&quot;:&quot;&quot;,&quot;non-dropping-particle&quot;:&quot;&quot;},{&quot;family&quot;:&quot;Hetz&quot;,&quot;given&quot;:&quot;Claudio&quot;,&quot;parse-names&quot;:false,&quot;dropping-particle&quot;:&quot;&quot;,&quot;non-dropping-particle&quot;:&quot;&quot;},{&quot;family&quot;:&quot;Ichijo&quot;,&quot;given&quot;:&quot;Hidenori&quot;,&quot;parse-names&quot;:false,&quot;dropping-particle&quot;:&quot;&quot;,&quot;non-dropping-particle&quot;:&quot;&quot;},{&quot;family&quot;:&quot;Jäättelä&quot;,&quot;given&quot;:&quot;Marja&quot;,&quot;parse-names&quot;:false,&quot;dropping-particle&quot;:&quot;&quot;,&quot;non-dropping-particle&quot;:&quot;&quot;},{&quot;family&quot;:&quot;Joseph&quot;,&quot;given&quot;:&quot;Bertrand&quot;,&quot;parse-names&quot;:false,&quot;dropping-particle&quot;:&quot;&quot;,&quot;non-dropping-particle&quot;:&quot;&quot;},{&quot;family&quot;:&quot;Jost&quot;,&quot;given&quot;:&quot;Philipp J.&quot;,&quot;parse-names&quot;:false,&quot;dropping-particle&quot;:&quot;&quot;,&quot;non-dropping-particle&quot;:&quot;&quot;},{&quot;family&quot;:&quot;Juin&quot;,&quot;given&quot;:&quot;Philippe P.&quot;,&quot;parse-names&quot;:false,&quot;dropping-particle&quot;:&quot;&quot;,&quot;non-dropping-particle&quot;:&quot;&quot;},{&quot;family&quot;:&quot;Kaiser&quot;,&quot;given&quot;:&quot;William J.&quot;,&quot;parse-names&quot;:false,&quot;dropping-particle&quot;:&quot;&quot;,&quot;non-dropping-particle&quot;:&quot;&quot;},{&quot;family&quot;:&quot;Karin&quot;,&quot;given&quot;:&quot;Michael&quot;,&quot;parse-names&quot;:false,&quot;dropping-particle&quot;:&quot;&quot;,&quot;non-dropping-particle&quot;:&quot;&quot;},{&quot;family&quot;:&quot;Kaufmann&quot;,&quot;given&quot;:&quot;Thomas&quot;,&quot;parse-names&quot;:false,&quot;dropping-particle&quot;:&quot;&quot;,&quot;non-dropping-particle&quot;:&quot;&quot;},{&quot;family&quot;:&quot;Kepp&quot;,&quot;given&quot;:&quot;Oliver&quot;,&quot;parse-names&quot;:false,&quot;dropping-particle&quot;:&quot;&quot;,&quot;non-dropping-particle&quot;:&quot;&quot;},{&quot;family&quot;:&quot;Kimchi&quot;,&quot;given&quot;:&quot;Adi&quot;,&quot;parse-names&quot;:false,&quot;dropping-particle&quot;:&quot;&quot;,&quot;non-dropping-particle&quot;:&quot;&quot;},{&quot;family&quot;:&quot;Kitsis&quot;,&quot;given&quot;:&quot;Richard N.&quot;,&quot;parse-names&quot;:false,&quot;dropping-particle&quot;:&quot;&quot;,&quot;non-dropping-particle&quot;:&quot;&quot;},{&quot;family&quot;:&quot;Klionsky&quot;,&quot;given&quot;:&quot;Daniel J.&quot;,&quot;parse-names&quot;:false,&quot;dropping-particle&quot;:&quot;&quot;,&quot;non-dropping-particle&quot;:&quot;&quot;},{&quot;family&quot;:&quot;Knight&quot;,&quot;given&quot;:&quot;Richard A.&quot;,&quot;parse-names&quot;:false,&quot;dropping-particle&quot;:&quot;&quot;,&quot;non-dropping-particle&quot;:&quot;&quot;},{&quot;family&quot;:&quot;Kumar&quot;,&quot;given&quot;:&quot;Sharad&quot;,&quot;parse-names&quot;:false,&quot;dropping-particle&quot;:&quot;&quot;,&quot;non-dropping-particle&quot;:&quot;&quot;},{&quot;family&quot;:&quot;Lee&quot;,&quot;given&quot;:&quot;Sam W.&quot;,&quot;parse-names&quot;:false,&quot;dropping-particle&quot;:&quot;&quot;,&quot;non-dropping-particle&quot;:&quot;&quot;},{&quot;family&quot;:&quot;Lemasters&quot;,&quot;given&quot;:&quot;John J.&quot;,&quot;parse-names&quot;:false,&quot;dropping-particle&quot;:&quot;&quot;,&quot;non-dropping-particle&quot;:&quot;&quot;},{&quot;family&quot;:&quot;Levine&quot;,&quot;given&quot;:&quot;Beth&quot;,&quot;parse-names&quot;:false,&quot;dropping-particle&quot;:&quot;&quot;,&quot;non-dropping-particle&quot;:&quot;&quot;},{&quot;family&quot;:&quot;Linkermann&quot;,&quot;given&quot;:&quot;Andreas&quot;,&quot;parse-names&quot;:false,&quot;dropping-particle&quot;:&quot;&quot;,&quot;non-dropping-particle&quot;:&quot;&quot;},{&quot;family&quot;:&quot;Lipton&quot;,&quot;given&quot;:&quot;Stuart A.&quot;,&quot;parse-names&quot;:false,&quot;dropping-particle&quot;:&quot;&quot;,&quot;non-dropping-particle&quot;:&quot;&quot;},{&quot;family&quot;:&quot;Lockshin&quot;,&quot;given&quot;:&quot;Richard A.&quot;,&quot;parse-names&quot;:false,&quot;dropping-particle&quot;:&quot;&quot;,&quot;non-dropping-particle&quot;:&quot;&quot;},{&quot;family&quot;:&quot;López-Otín&quot;,&quot;given&quot;:&quot;Carlos&quot;,&quot;parse-names&quot;:false,&quot;dropping-particle&quot;:&quot;&quot;,&quot;non-dropping-particle&quot;:&quot;&quot;},{&quot;family&quot;:&quot;Lowe&quot;,&quot;given&quot;:&quot;Scott W.&quot;,&quot;parse-names&quot;:false,&quot;dropping-particle&quot;:&quot;&quot;,&quot;non-dropping-particle&quot;:&quot;&quot;},{&quot;family&quot;:&quot;Luedde&quot;,&quot;given&quot;:&quot;Tom&quot;,&quot;parse-names&quot;:false,&quot;dropping-particle&quot;:&quot;&quot;,&quot;non-dropping-particle&quot;:&quot;&quot;},{&quot;family&quot;:&quot;Lugli&quot;,&quot;given&quot;:&quot;Enrico&quot;,&quot;parse-names&quot;:false,&quot;dropping-particle&quot;:&quot;&quot;,&quot;non-dropping-particle&quot;:&quot;&quot;},{&quot;family&quot;:&quot;MacFarlane&quot;,&quot;given&quot;:&quot;Marion&quot;,&quot;parse-names&quot;:false,&quot;dropping-particle&quot;:&quot;&quot;,&quot;non-dropping-particle&quot;:&quot;&quot;},{&quot;family&quot;:&quot;Madeo&quot;,&quot;given&quot;:&quot;Frank&quot;,&quot;parse-names&quot;:false,&quot;dropping-particle&quot;:&quot;&quot;,&quot;non-dropping-particle&quot;:&quot;&quot;},{&quot;family&quot;:&quot;Malewicz&quot;,&quot;given&quot;:&quot;Michal&quot;,&quot;parse-names&quot;:false,&quot;dropping-particle&quot;:&quot;&quot;,&quot;non-dropping-particle&quot;:&quot;&quot;},{&quot;family&quot;:&quot;Malorni&quot;,&quot;given&quot;:&quot;Walter&quot;,&quot;parse-names&quot;:false,&quot;dropping-particle&quot;:&quot;&quot;,&quot;non-dropping-particle&quot;:&quot;&quot;},{&quot;family&quot;:&quot;Manic&quot;,&quot;given&quot;:&quot;Gwenola&quot;,&quot;parse-names&quot;:false,&quot;dropping-particle&quot;:&quot;&quot;,&quot;non-dropping-particle&quot;:&quot;&quot;},{&quot;family&quot;:&quot;Marine&quot;,&quot;given&quot;:&quot;Jean Christophe&quot;,&quot;parse-names&quot;:false,&quot;dropping-particle&quot;:&quot;&quot;,&quot;non-dropping-particle&quot;:&quot;&quot;},{&quot;family&quot;:&quot;Martin&quot;,&quot;given&quot;:&quot;Seamus J.&quot;,&quot;parse-names&quot;:false,&quot;dropping-particle&quot;:&quot;&quot;,&quot;non-dropping-particle&quot;:&quot;&quot;},{&quot;family&quot;:&quot;Martinou&quot;,&quot;given&quot;:&quot;Jean Claude&quot;,&quot;parse-names&quot;:false,&quot;dropping-particle&quot;:&quot;&quot;,&quot;non-dropping-particle&quot;:&quot;&quot;},{&quot;family&quot;:&quot;Medema&quot;,&quot;given&quot;:&quot;Jan Paul&quot;,&quot;parse-names&quot;:false,&quot;dropping-particle&quot;:&quot;&quot;,&quot;non-dropping-particle&quot;:&quot;&quot;},{&quot;family&quot;:&quot;Mehlen&quot;,&quot;given&quot;:&quot;Patrick&quot;,&quot;parse-names&quot;:false,&quot;dropping-particle&quot;:&quot;&quot;,&quot;non-dropping-particle&quot;:&quot;&quot;},{&quot;family&quot;:&quot;Meier&quot;,&quot;given&quot;:&quot;Pascal&quot;,&quot;parse-names&quot;:false,&quot;dropping-particle&quot;:&quot;&quot;,&quot;non-dropping-particle&quot;:&quot;&quot;},{&quot;family&quot;:&quot;Melino&quot;,&quot;given&quot;:&quot;Sonia&quot;,&quot;parse-names&quot;:false,&quot;dropping-particle&quot;:&quot;&quot;,&quot;non-dropping-particle&quot;:&quot;&quot;},{&quot;family&quot;:&quot;Miao&quot;,&quot;given&quot;:&quot;Edward A.&quot;,&quot;parse-names&quot;:false,&quot;dropping-particle&quot;:&quot;&quot;,&quot;non-dropping-particle&quot;:&quot;&quot;},{&quot;family&quot;:&quot;Molkentin&quot;,&quot;given&quot;:&quot;Jeffery D.&quot;,&quot;parse-names&quot;:false,&quot;dropping-particle&quot;:&quot;&quot;,&quot;non-dropping-particle&quot;:&quot;&quot;},{&quot;family&quot;:&quot;Moll&quot;,&quot;given&quot;:&quot;Ute M.&quot;,&quot;parse-names&quot;:false,&quot;dropping-particle&quot;:&quot;&quot;,&quot;non-dropping-particle&quot;:&quot;&quot;},{&quot;family&quot;:&quot;Muñoz-Pinedo&quot;,&quot;given&quot;:&quot;Cristina&quot;,&quot;parse-names&quot;:false,&quot;dropping-particle&quot;:&quot;&quot;,&quot;non-dropping-particle&quot;:&quot;&quot;},{&quot;family&quot;:&quot;Nagata&quot;,&quot;given&quot;:&quot;Shigekazu&quot;,&quot;parse-names&quot;:false,&quot;dropping-particle&quot;:&quot;&quot;,&quot;non-dropping-particle&quot;:&quot;&quot;},{&quot;family&quot;:&quot;Nuñez&quot;,&quot;given&quot;:&quot;Gabriel&quot;,&quot;parse-names&quot;:false,&quot;dropping-particle&quot;:&quot;&quot;,&quot;non-dropping-particle&quot;:&quot;&quot;},{&quot;family&quot;:&quot;Oberst&quot;,&quot;given&quot;:&quot;Andrew&quot;,&quot;parse-names&quot;:false,&quot;dropping-particle&quot;:&quot;&quot;,&quot;non-dropping-particle&quot;:&quot;&quot;},{&quot;family&quot;:&quot;Oren&quot;,&quot;given&quot;:&quot;Moshe&quot;,&quot;parse-names&quot;:false,&quot;dropping-particle&quot;:&quot;&quot;,&quot;non-dropping-particle&quot;:&quot;&quot;},{&quot;family&quot;:&quot;Overholtzer&quot;,&quot;given&quot;:&quot;Michael&quot;,&quot;parse-names&quot;:false,&quot;dropping-particle&quot;:&quot;&quot;,&quot;non-dropping-particle&quot;:&quot;&quot;},{&quot;family&quot;:&quot;Pagano&quot;,&quot;given&quot;:&quot;Michele&quot;,&quot;parse-names&quot;:false,&quot;dropping-particle&quot;:&quot;&quot;,&quot;non-dropping-particle&quot;:&quot;&quot;},{&quot;family&quot;:&quot;Panaretakis&quot;,&quot;given&quot;:&quot;Theocharis&quot;,&quot;parse-names&quot;:false,&quot;dropping-particle&quot;:&quot;&quot;,&quot;non-dropping-particle&quot;:&quot;&quot;},{&quot;family&quot;:&quot;Pasparakis&quot;,&quot;given&quot;:&quot;Manolis&quot;,&quot;parse-names&quot;:false,&quot;dropping-particle&quot;:&quot;&quot;,&quot;non-dropping-particle&quot;:&quot;&quot;},{&quot;family&quot;:&quot;Penninger&quot;,&quot;given&quot;:&quot;Josef M.&quot;,&quot;parse-names&quot;:false,&quot;dropping-particle&quot;:&quot;&quot;,&quot;non-dropping-particle&quot;:&quot;&quot;},{&quot;family&quot;:&quot;Pereira&quot;,&quot;given&quot;:&quot;David M.&quot;,&quot;parse-names&quot;:false,&quot;dropping-particle&quot;:&quot;&quot;,&quot;non-dropping-particle&quot;:&quot;&quot;},{&quot;family&quot;:&quot;Pervaiz&quot;,&quot;given&quot;:&quot;Shazib&quot;,&quot;parse-names&quot;:false,&quot;dropping-particle&quot;:&quot;&quot;,&quot;non-dropping-particle&quot;:&quot;&quot;},{&quot;family&quot;:&quot;Peter&quot;,&quot;given&quot;:&quot;Marcus E.&quot;,&quot;parse-names&quot;:false,&quot;dropping-particle&quot;:&quot;&quot;,&quot;non-dropping-particle&quot;:&quot;&quot;},{&quot;family&quot;:&quot;Piacentini&quot;,&quot;given&quot;:&quot;Mauro&quot;,&quot;parse-names&quot;:false,&quot;dropping-particle&quot;:&quot;&quot;,&quot;non-dropping-particle&quot;:&quot;&quot;},{&quot;family&quot;:&quot;Pinton&quot;,&quot;given&quot;:&quot;Paolo&quot;,&quot;parse-names&quot;:false,&quot;dropping-particle&quot;:&quot;&quot;,&quot;non-dropping-particle&quot;:&quot;&quot;},{&quot;family&quot;:&quot;Prehn&quot;,&quot;given&quot;:&quot;Jochen H.M.&quot;,&quot;parse-names&quot;:false,&quot;dropping-particle&quot;:&quot;&quot;,&quot;non-dropping-particle&quot;:&quot;&quot;},{&quot;family&quot;:&quot;Puthalakath&quot;,&quot;given&quot;:&quot;Hamsa&quot;,&quot;parse-names&quot;:false,&quot;dropping-particle&quot;:&quot;&quot;,&quot;non-dropping-particle&quot;:&quot;&quot;},{&quot;family&quot;:&quot;Rabinovich&quot;,&quot;given&quot;:&quot;Gabriel A.&quot;,&quot;parse-names&quot;:false,&quot;dropping-particle&quot;:&quot;&quot;,&quot;non-dropping-particle&quot;:&quot;&quot;},{&quot;family&quot;:&quot;Rehm&quot;,&quot;given&quot;:&quot;Markus&quot;,&quot;parse-names&quot;:false,&quot;dropping-particle&quot;:&quot;&quot;,&quot;non-dropping-particle&quot;:&quot;&quot;},{&quot;family&quot;:&quot;Rizzuto&quot;,&quot;given&quot;:&quot;Rosario&quot;,&quot;parse-names&quot;:false,&quot;dropping-particle&quot;:&quot;&quot;,&quot;non-dropping-particle&quot;:&quot;&quot;},{&quot;family&quot;:&quot;Rodrigues&quot;,&quot;given&quot;:&quot;Cecilia M.P.&quot;,&quot;parse-names&quot;:false,&quot;dropping-particle&quot;:&quot;&quot;,&quot;non-dropping-particle&quot;:&quot;&quot;},{&quot;family&quot;:&quot;Rubinsztein&quot;,&quot;given&quot;:&quot;David C.&quot;,&quot;parse-names&quot;:false,&quot;dropping-particle&quot;:&quot;&quot;,&quot;non-dropping-particle&quot;:&quot;&quot;},{&quot;family&quot;:&quot;Rudel&quot;,&quot;given&quot;:&quot;Thomas&quot;,&quot;parse-names&quot;:false,&quot;dropping-particle&quot;:&quot;&quot;,&quot;non-dropping-particle&quot;:&quot;&quot;},{&quot;family&quot;:&quot;Ryan&quot;,&quot;given&quot;:&quot;Kevin M.&quot;,&quot;parse-names&quot;:false,&quot;dropping-particle&quot;:&quot;&quot;,&quot;non-dropping-particle&quot;:&quot;&quot;},{&quot;family&quot;:&quot;Sayan&quot;,&quot;given&quot;:&quot;Emre&quot;,&quot;parse-names&quot;:false,&quot;dropping-particle&quot;:&quot;&quot;,&quot;non-dropping-particle&quot;:&quot;&quot;},{&quot;family&quot;:&quot;Scorrano&quot;,&quot;given&quot;:&quot;Luca&quot;,&quot;parse-names&quot;:false,&quot;dropping-particle&quot;:&quot;&quot;,&quot;non-dropping-particle&quot;:&quot;&quot;},{&quot;family&quot;:&quot;Shao&quot;,&quot;given&quot;:&quot;Feng&quot;,&quot;parse-names&quot;:false,&quot;dropping-particle&quot;:&quot;&quot;,&quot;non-dropping-particle&quot;:&quot;&quot;},{&quot;family&quot;:&quot;Shi&quot;,&quot;given&quot;:&quot;Yufang&quot;,&quot;parse-names&quot;:false,&quot;dropping-particle&quot;:&quot;&quot;,&quot;non-dropping-particle&quot;:&quot;&quot;},{&quot;family&quot;:&quot;Silke&quot;,&quot;given&quot;:&quot;John&quot;,&quot;parse-names&quot;:false,&quot;dropping-particle&quot;:&quot;&quot;,&quot;non-dropping-particle&quot;:&quot;&quot;},{&quot;family&quot;:&quot;Simon&quot;,&quot;given&quot;:&quot;Hans Uwe&quot;,&quot;parse-names&quot;:false,&quot;dropping-particle&quot;:&quot;&quot;,&quot;non-dropping-particle&quot;:&quot;&quot;},{&quot;family&quot;:&quot;Sistigu&quot;,&quot;given&quot;:&quot;Antonella&quot;,&quot;parse-names&quot;:false,&quot;dropping-particle&quot;:&quot;&quot;,&quot;non-dropping-particle&quot;:&quot;&quot;},{&quot;family&quot;:&quot;Stockwell&quot;,&quot;given&quot;:&quot;Brent R.&quot;,&quot;parse-names&quot;:false,&quot;dropping-particle&quot;:&quot;&quot;,&quot;non-dropping-particle&quot;:&quot;&quot;},{&quot;family&quot;:&quot;Strasser&quot;,&quot;given&quot;:&quot;Andreas&quot;,&quot;parse-names&quot;:false,&quot;dropping-particle&quot;:&quot;&quot;,&quot;non-dropping-particle&quot;:&quot;&quot;},{&quot;family&quot;:&quot;Szabadkai&quot;,&quot;given&quot;:&quot;Gyorgy&quot;,&quot;parse-names&quot;:false,&quot;dropping-particle&quot;:&quot;&quot;,&quot;non-dropping-particle&quot;:&quot;&quot;},{&quot;family&quot;:&quot;Tait&quot;,&quot;given&quot;:&quot;Stephen W.G.&quot;,&quot;parse-names&quot;:false,&quot;dropping-particle&quot;:&quot;&quot;,&quot;non-dropping-particle&quot;:&quot;&quot;},{&quot;family&quot;:&quot;Tang&quot;,&quot;given&quot;:&quot;Daolin&quot;,&quot;parse-names&quot;:false,&quot;dropping-particle&quot;:&quot;&quot;,&quot;non-dropping-particle&quot;:&quot;&quot;},{&quot;family&quot;:&quot;Tavernarakis&quot;,&quot;given&quot;:&quot;Nektarios&quot;,&quot;parse-names&quot;:false,&quot;dropping-particle&quot;:&quot;&quot;,&quot;non-dropping-particle&quot;:&quot;&quot;},{&quot;family&quot;:&quot;Thorburn&quot;,&quot;given&quot;:&quot;Andrew&quot;,&quot;parse-names&quot;:false,&quot;dropping-particle&quot;:&quot;&quot;,&quot;non-dropping-particle&quot;:&quot;&quot;},{&quot;family&quot;:&quot;Tsujimoto&quot;,&quot;given&quot;:&quot;Yoshihide&quot;,&quot;parse-names&quot;:false,&quot;dropping-particle&quot;:&quot;&quot;,&quot;non-dropping-particle&quot;:&quot;&quot;},{&quot;family&quot;:&quot;Turk&quot;,&quot;given&quot;:&quot;Boris&quot;,&quot;parse-names&quot;:false,&quot;dropping-particle&quot;:&quot;&quot;,&quot;non-dropping-particle&quot;:&quot;&quot;},{&quot;family&quot;:&quot;Berghe&quot;,&quot;given&quot;:&quot;Tom&quot;,&quot;parse-names&quot;:false,&quot;dropping-particle&quot;:&quot;&quot;,&quot;non-dropping-particle&quot;:&quot;Vanden&quot;},{&quot;family&quot;:&quot;Vandenabeele&quot;,&quot;given&quot;:&quot;Peter&quot;,&quot;parse-names&quot;:false,&quot;dropping-particle&quot;:&quot;&quot;,&quot;non-dropping-particle&quot;:&quot;&quot;},{&quot;family&quot;:&quot;Heiden&quot;,&quot;given&quot;:&quot;Matthew G.&quot;,&quot;parse-names&quot;:false,&quot;dropping-particle&quot;:&quot;&quot;,&quot;non-dropping-particle&quot;:&quot;Vander&quot;},{&quot;family&quot;:&quot;Villunger&quot;,&quot;given&quot;:&quot;Andreas&quot;,&quot;parse-names&quot;:false,&quot;dropping-particle&quot;:&quot;&quot;,&quot;non-dropping-particle&quot;:&quot;&quot;},{&quot;family&quot;:&quot;Virgin&quot;,&quot;given&quot;:&quot;Herbert W.&quot;,&quot;parse-names&quot;:false,&quot;dropping-particle&quot;:&quot;&quot;,&quot;non-dropping-particle&quot;:&quot;&quot;},{&quot;family&quot;:&quot;Vousden&quot;,&quot;given&quot;:&quot;Karen H.&quot;,&quot;parse-names&quot;:false,&quot;dropping-particle&quot;:&quot;&quot;,&quot;non-dropping-particle&quot;:&quot;&quot;},{&quot;family&quot;:&quot;Vucic&quot;,&quot;given&quot;:&quot;Domagoj&quot;,&quot;parse-names&quot;:false,&quot;dropping-particle&quot;:&quot;&quot;,&quot;non-dropping-particle&quot;:&quot;&quot;},{&quot;family&quot;:&quot;Wagner&quot;,&quot;given&quot;:&quot;Erwin F.&quot;,&quot;parse-names&quot;:false,&quot;dropping-particle&quot;:&quot;&quot;,&quot;non-dropping-particle&quot;:&quot;&quot;},{&quot;family&quot;:&quot;Walczak&quot;,&quot;given&quot;:&quot;Henning&quot;,&quot;parse-names&quot;:false,&quot;dropping-particle&quot;:&quot;&quot;,&quot;non-dropping-particle&quot;:&quot;&quot;},{&quot;family&quot;:&quot;Wallach&quot;,&quot;given&quot;:&quot;David&quot;,&quot;parse-names&quot;:false,&quot;dropping-particle&quot;:&quot;&quot;,&quot;non-dropping-particle&quot;:&quot;&quot;},{&quot;family&quot;:&quot;Wang&quot;,&quot;given&quot;:&quot;Ying&quot;,&quot;parse-names&quot;:false,&quot;dropping-particle&quot;:&quot;&quot;,&quot;non-dropping-particle&quot;:&quot;&quot;},{&quot;family&quot;:&quot;Wells&quot;,&quot;given&quot;:&quot;James A.&quot;,&quot;parse-names&quot;:false,&quot;dropping-particle&quot;:&quot;&quot;,&quot;non-dropping-particle&quot;:&quot;&quot;},{&quot;family&quot;:&quot;Wood&quot;,&quot;given&quot;:&quot;Will&quot;,&quot;parse-names&quot;:false,&quot;dropping-particle&quot;:&quot;&quot;,&quot;non-dropping-particle&quot;:&quot;&quot;},{&quot;family&quot;:&quot;Yuan&quot;,&quot;given&quot;:&quot;Junying&quot;,&quot;parse-names&quot;:false,&quot;dropping-particle&quot;:&quot;&quot;,&quot;non-dropping-particle&quot;:&quot;&quot;},{&quot;family&quot;:&quot;Zakeri&quot;,&quot;given&quot;:&quot;Zahra&quot;,&quot;parse-names&quot;:false,&quot;dropping-particle&quot;:&quot;&quot;,&quot;non-dropping-particle&quot;:&quot;&quot;},{&quot;family&quot;:&quot;Zhivotovsky&quot;,&quot;given&quot;:&quot;Boris&quot;,&quot;parse-names&quot;:false,&quot;dropping-particle&quot;:&quot;&quot;,&quot;non-dropping-particle&quot;:&quot;&quot;},{&quot;family&quot;:&quot;Zitvogel&quot;,&quot;given&quot;:&quot;Laurence&quot;,&quot;parse-names&quot;:false,&quot;dropping-particle&quot;:&quot;&quot;,&quot;non-dropping-particle&quot;:&quot;&quot;},{&quot;family&quot;:&quot;Melino&quot;,&quot;given&quot;:&quot;Gerry&quot;,&quot;parse-names&quot;:false,&quot;dropping-particle&quot;:&quot;&quot;,&quot;non-dropping-particle&quot;:&quot;&quot;},{&quot;family&quot;:&quot;Kroemer&quot;,&quot;given&quot;:&quot;Guido&quot;,&quot;parse-names&quot;:false,&quot;dropping-particle&quot;:&quot;&quot;,&quot;non-dropping-particle&quot;:&quot;&quot;}],&quot;container-title&quot;:&quot;Cell Death &amp; Differentiation 2018 25:3&quot;,&quot;accessed&quot;:{&quot;date-parts&quot;:[[2026,9,12]]},&quot;DOI&quot;:&quot;10.1038/s41418-017-0012-4&quot;,&quot;ISSN&quot;:&quot;1476-5403&quot;,&quot;PMID&quot;:&quot;29362479&quot;,&quot;URL&quot;:&quot;https://www.nature.com/articles/s41418-017-0012-4&quot;,&quot;issued&quot;:{&quot;date-parts&quot;:[[2018,1,23]]},&quot;page&quot;:&quot;486-541&quot;,&quot;abstract&quot;:&quo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quot;,&quot;publisher&quot;:&quot;Nature Publishing Group&quot;,&quot;issue&quot;:&quot;3&quot;,&quot;volume&quot;:&quot;25&quot;,&quot;container-title-short&quot;:&quot;&quot;},&quot;isTemporary&quot;:false,&quot;suppress-author&quot;:false,&quot;composite&quot;:false,&quot;author-only&quot;:false},{&quot;id&quot;:&quot;35057f0b-4d02-320c-8cf1-55f41e057c3d&quot;,&quot;itemData&quot;:{&quot;type&quot;:&quot;article-journal&quot;,&quot;id&quot;:&quot;35057f0b-4d02-320c-8cf1-55f41e057c3d&quot;,&quot;title&quot;:&quot;Targeting regulated cell death: Apoptosis, necroptosis, pyroptosis, ferroptosis, and cuproptosis in anticancer immunity&quot;,&quot;author&quot;:[{&quot;family&quot;:&quot;Guo&quot;,&quot;given&quot;:&quot;Ziyu&quot;,&quot;parse-names&quot;:false,&quot;dropping-particle&quot;:&quot;&quot;,&quot;non-dropping-particle&quot;:&quot;&quot;},{&quot;family&quot;:&quot;Liu&quot;,&quot;given&quot;:&quot;Yihuang&quot;,&quot;parse-names&quot;:false,&quot;dropping-particle&quot;:&quot;&quot;,&quot;non-dropping-particle&quot;:&quot;&quot;},{&quot;family&quot;:&quot;Chen&quot;,&quot;given&quot;:&quot;Danyao&quot;,&quot;parse-names&quot;:false,&quot;dropping-particle&quot;:&quot;&quot;,&quot;non-dropping-particle&quot;:&quot;&quot;},{&quot;family&quot;:&quot;Sun&quot;,&quot;given&quot;:&quot;Yuming&quot;,&quot;parse-names&quot;:false,&quot;dropping-particle&quot;:&quot;&quot;,&quot;non-dropping-particle&quot;:&quot;&quot;},{&quot;family&quot;:&quot;Li&quot;,&quot;given&quot;:&quot;Daishi&quot;,&quot;parse-names&quot;:false,&quot;dropping-particle&quot;:&quot;&quot;,&quot;non-dropping-particle&quot;:&quot;&quot;},{&quot;family&quot;:&quot;Meng&quot;,&quot;given&quot;:&quot;Yu&quot;,&quot;parse-names&quot;:false,&quot;dropping-particle&quot;:&quot;&quot;,&quot;non-dropping-particle&quot;:&quot;&quot;},{&quot;family&quot;:&quot;Zhou&quot;,&quot;given&quot;:&quot;Qian&quot;,&quot;parse-names&quot;:false,&quot;dropping-particle&quot;:&quot;&quot;,&quot;non-dropping-particle&quot;:&quot;&quot;},{&quot;family&quot;:&quot;Zeng&quot;,&quot;given&quot;:&quot;Furong&quot;,&quot;parse-names&quot;:false,&quot;dropping-particle&quot;:&quot;&quot;,&quot;non-dropping-particle&quot;:&quot;&quot;},{&quot;family&quot;:&quot;Deng&quot;,&quot;given&quot;:&quot;Guangtong&quot;,&quot;parse-names&quot;:false,&quot;dropping-particle&quot;:&quot;&quot;,&quot;non-dropping-particle&quot;:&quot;&quot;},{&quot;family&quot;:&quot;Chen&quot;,&quot;given&quot;:&quot;Xiang&quot;,&quot;parse-names&quot;:false,&quot;dropping-particle&quot;:&quot;&quot;,&quot;non-dropping-particle&quot;:&quot;&quot;}],&quot;container-title&quot;:&quot;Journal of Translational Internal Medicine&quot;,&quot;container-title-short&quot;:&quot;J. Transl. Int. Med.&quot;,&quot;accessed&quot;:{&quot;date-parts&quot;:[[2026,9,12]]},&quot;DOI&quot;:&quot;10.1515/JTIM-2025-0004&quot;,&quot;ISSN&quot;:&quot;22244018&quot;,&quot;PMID&quot;:&quot;40115032&quot;,&quot;URL&quot;:&quot;https://pmc.ncbi.nlm.nih.gov/articles/PMC11921819/&quot;,&quot;issued&quot;:{&quot;date-parts&quot;:[[2025,2,1]]},&quot;page&quot;:&quot;10&quot;,&quot;abstract&quot;:&quot;In the evolving landscape of cancer treatment, the strategic manipulation of regulated cell death (RCD) pathways has emerged as a crucial component of effective anti-tumor immunity. Evidence suggests that tumor cells undergoing RCD can modify the immunogenicity of the tumor microenvironment (TME), potentially enhancing its ability to suppress cancer progression and metastasis. In this review, we first explore the mechanisms of apoptosis, necroptosis, pyroptosis, ferroptosis, and cuproptosis, along with the crosstalk between these cell death modalities. We then discuss how these processes activate antigen-presenting cells, facilitate the cross-priming of CD8+ T cells, and trigger anti-tumor immune responses, highlighting the complex effects of novel forms of tumor cell death on TME and tumor biology. Furthermore, we summarize potential drugs and nanoparticles that can induce or inhibit these emerging RCD pathways and their therapeutic roles in cancer treatment. Finally, we put forward existing challenges and future prospects for targeting RCD in anti-cancer immunity. Overall, this review enhances our understanding of the molecular mechanisms and biological impacts of RCD-based therapies, providing new perspectives and strategies for cancer treatment.&quot;,&quot;publisher&quot;:&quot;Sciendo&quot;,&quot;issue&quot;:&quot;1&quot;,&quot;volume&quot;:&quot;13&quot;},&quot;isTemporary&quot;:false,&quot;suppress-author&quot;:false,&quot;composite&quot;:false,&quot;author-only&quot;:false}]},{&quot;citationID&quot;:&quot;MENDELEY_CITATION_62f4ebc6-4c41-4761-b5dd-d3ba864f5bc6&quot;,&quot;properties&quot;:{&quot;noteIndex&quot;:0},&quot;isEdited&quot;:false,&quot;manualOverride&quot;:{&quot;isManuallyOverridden&quot;:false,&quot;citeprocText&quot;:&quot;[19]&quot;,&quot;manualOverrideText&quot;:&quot;&quot;},&quot;citationTag&quot;:&quot;MENDELEY_CITATION_v3_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&quot;,&quot;citationItems&quot;:[{&quot;id&quot;:&quot;46964fce-e861-3006-bdad-2939aec2e48b&quot;,&quot;itemData&quot;:{&quot;type&quot;:&quot;article-journal&quot;,&quot;id&quot;:&quot;46964fce-e861-3006-bdad-2939aec2e48b&quot;,&quot;title&quot;:&quot;Cleavage of GSDMD by inflammatory caspases determines pyroptotic cell death&quot;,&quot;author&quot;:[{&quot;family&quot;:&quot;Shi&quot;,&quot;given&quot;:&quot;Jianjin&quot;,&quot;parse-names&quot;:false,&quot;dropping-particle&quot;:&quot;&quot;,&quot;non-dropping-particle&quot;:&quot;&quot;},{&quot;family&quot;:&quot;Zhao&quot;,&quot;given&quot;:&quot;Yue&quot;,&quot;parse-names&quot;:false,&quot;dropping-particle&quot;:&quot;&quot;,&quot;non-dropping-particle&quot;:&quot;&quot;},{&quot;family&quot;:&quot;Wang&quot;,&quot;given&quot;:&quot;Kun&quot;,&quot;parse-names&quot;:false,&quot;dropping-particle&quot;:&quot;&quot;,&quot;non-dropping-particle&quot;:&quot;&quot;},{&quot;family&quot;:&quot;Shi&quot;,&quot;given&quot;:&quot;Xuyan&quot;,&quot;parse-names&quot;:false,&quot;dropping-particle&quot;:&quot;&quot;,&quot;non-dropping-particle&quot;:&quot;&quot;},{&quot;family&quot;:&quot;Wang&quot;,&quot;given&quot;:&quot;Yue&quot;,&quot;parse-names&quot;:false,&quot;dropping-particle&quot;:&quot;&quot;,&quot;non-dropping-particle&quot;:&quot;&quot;},{&quot;family&quot;:&quot;Huang&quot;,&quot;given&quot;:&quot;Huanwei&quot;,&quot;parse-names&quot;:false,&quot;dropping-particle&quot;:&quot;&quot;,&quot;non-dropping-particle&quot;:&quot;&quot;},{&quot;family&quot;:&quot;Zhuang&quot;,&quot;given&quot;:&quot;Yinghua&quot;,&quot;parse-names&quot;:false,&quot;dropping-particle&quot;:&quot;&quot;,&quot;non-dropping-particle&quot;:&quot;&quot;},{&quot;family&quot;:&quot;Cai&quot;,&quot;given&quot;:&quot;Tao&quot;,&quot;parse-names&quot;:false,&quot;dropping-particle&quot;:&quot;&quot;,&quot;non-dropping-particle&quot;:&quot;&quot;},{&quot;family&quot;:&quot;Wang&quot;,&quot;given&quot;:&quot;Fengchao&quot;,&quot;parse-names&quot;:false,&quot;dropping-particle&quot;:&quot;&quot;,&quot;non-dropping-particle&quot;:&quot;&quot;},{&quot;family&quot;:&quot;Shao&quot;,&quot;given&quot;:&quot;Feng&quot;,&quot;parse-names&quot;:false,&quot;dropping-particle&quot;:&quot;&quot;,&quot;non-dropping-particle&quot;:&quot;&quot;}],&quot;container-title&quot;:&quot;Nature 2015 526:7575&quot;,&quot;accessed&quot;:{&quot;date-parts&quot;:[[2026,9,29]]},&quot;DOI&quot;:&quot;10.1038/nature15514&quot;,&quot;ISSN&quot;:&quot;1476-4687&quot;,&quot;PMID&quot;:&quot;26375003&quot;,&quot;URL&quot;:&quot;https://www.nature.com/articles/nature15514&quot;,&quot;issued&quot;:{&quot;date-parts&quot;:[[2015,9,16]]},&quot;page&quot;:&quot;660-665&quot;,&quot;abstract&quot;:&quot;Inflammatory caspases (caspase-1, -4, -5 and -11) are critical for innate defences. Caspase-1 is activated by ligands of various canonical inflammasomes, and caspase-4, -5 and -11 directly recognize bacterial lipopolysaccharide, both of which trigger pyroptosis. Despite the crucial role in immunity and endotoxic shock, the mechanism for pyroptosis induction by inflammatory caspases is unknown. Here we identify gasdermin D (Gsdmd) by genome-wide clustered regularly interspaced palindromic repeat (CRISPR)-Cas9 nuclease screens of caspase-11- and caspase-1-mediated pyroptosis in mouse bone marrow macrophages. GSDMD-deficient cells resisted the induction of pyroptosis by cytosolic lipopolysaccharide and known canonical inflammasome ligands. Interleukin-1β release was also diminished in Gsdmd−/− cells, despite intact processing by caspase-1. Caspase-1 and caspase-4/5/11 specifically cleaved the linker between the amino-terminal gasdermin-N and carboxy-terminal gasdermin-C domains in GSDMD, which was required and sufficient for pyroptosis. The cleavage released the intramolecular inhibition on the gasdermin-N domain that showed intrinsic pyroptosis-inducing activity. Other gasdermin family members were not cleaved by inflammatory caspases but shared the autoinhibition; gain-of-function mutations in Gsdma3 that cause alopecia and skin defects disrupted the autoinhibition, allowing its gasdermin-N domain to trigger pyroptosis. These findings offer insight into inflammasome-mediated immunity/diseases and also change our understanding of pyroptosis and programmed necrosis. CRISPR-Cas9 genome-editing screens identify gasdermin D as a substrate for inflammatory caspases, and its N-terminal cleavage fragment, as well as the equivalent regions in other gasdermins, is shown to be capable of inducing pyroptosis. Two groups reporting in this issue of Nature identify gasdermin D, the product of the Gsdmd gene conserved in human and mouse but of unknown function, as a substrate for inflammatory caspases. Feng Shao and co-workers use genome-wide CRISPR–Cas9 screens to identify gasdermin D as a substrate for inflammatory caspases. Caspase-1 and caspase-4/5/11 specifically cleaved the linker between the amino-terminal gasdermin-N and carboxy-terminal gasdermin-C domains. Vishva Dixit and co-workers use an ENU mutagenesis screen to identify gasdermin D as the required substrate for pyroptosis-mediating caspase-11 in the non-canonical inflammasome pathway. Mice lacking gasdermin D are protected from a lethal dose of lipopolysaccharide. Both groups show that the cleaved N-terminal domain is sufficient to trigger pyroptosis, a form of programmed necrotic cell death.&quot;,&quot;publisher&quot;:&quot;Nature Publishing Group&quot;,&quot;issue&quot;:&quot;7575&quot;,&quot;volume&quot;:&quot;526&quot;,&quot;container-title-short&quot;:&quot;&quot;},&quot;isTemporary&quot;:false,&quot;suppress-author&quot;:false,&quot;composite&quot;:false,&quot;author-only&quot;:false}]},{&quot;citationID&quot;:&quot;MENDELEY_CITATION_bb6cefbc-c8ba-4d0d-9d4b-03ef2b7a2640&quot;,&quot;properties&quot;:{&quot;noteIndex&quot;:0},&quot;isEdited&quot;:false,&quot;manualOverride&quot;:{&quot;isManuallyOverridden&quot;:false,&quot;citeprocText&quot;:&quot;[8]&quot;,&quot;manualOverrideText&quot;:&quot;&quot;},&quot;citationTag&quot;:&quot;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&quot;,&quot;citationItems&quot;:[{&quot;id&quot;:&quot;78fb4977-ce0e-38a0-a23d-a1299e1626d1&quot;,&quot;itemData&quot;:{&quot;type&quot;:&quot;article-journal&quot;,&quot;id&quot;:&quot;78fb4977-ce0e-38a0-a23d-a1299e1626d1&quot;,&quot;title&quot;:&quot;Ferroptosis: A Regulated Cell Death Nexus Linking Metabolism, Redox Biology, and Disease&quot;,&quot;author&quot;:[{&quot;family&quot;:&quot;Stockwell&quot;,&quot;given&quot;:&quot;Brent R.&quot;,&quot;parse-names&quot;:false,&quot;dropping-particle&quot;:&quot;&quot;,&quot;non-dropping-particle&quot;:&quot;&quot;},{&quot;family&quot;:&quot;Friedmann Angeli&quot;,&quot;given&quot;:&quot;José Pedro&quot;,&quot;parse-names&quot;:false,&quot;dropping-particle&quot;:&quot;&quot;,&quot;non-dropping-particle&quot;:&quot;&quot;},{&quot;family&quot;:&quot;Bayir&quot;,&quot;given&quot;:&quot;Hülya&quot;,&quot;parse-names&quot;:false,&quot;dropping-particle&quot;:&quot;&quot;,&quot;non-dropping-particle&quot;:&quot;&quot;},{&quot;family&quot;:&quot;Bush&quot;,&quot;given&quot;:&quot;Ashley I.&quot;,&quot;parse-names&quot;:false,&quot;dropping-particle&quot;:&quot;&quot;,&quot;non-dropping-particle&quot;:&quot;&quot;},{&quot;family&quot;:&quot;Conrad&quot;,&quot;given&quot;:&quot;Marcus&quot;,&quot;parse-names&quot;:false,&quot;dropping-particle&quot;:&quot;&quot;,&quot;non-dropping-particle&quot;:&quot;&quot;},{&quot;family&quot;:&quot;Dixon&quot;,&quot;given&quot;:&quot;Scott J.&quot;,&quot;parse-names&quot;:false,&quot;dropping-particle&quot;:&quot;&quot;,&quot;non-dropping-particle&quot;:&quot;&quot;},{&quot;family&quot;:&quot;Fulda&quot;,&quot;given&quot;:&quot;Simone&quot;,&quot;parse-names&quot;:false,&quot;dropping-particle&quot;:&quot;&quot;,&quot;non-dropping-particle&quot;:&quot;&quot;},{&quot;family&quot;:&quot;Gascón&quot;,&quot;given&quot;:&quot;Sergio&quot;,&quot;parse-names&quot;:false,&quot;dropping-particle&quot;:&quot;&quot;,&quot;non-dropping-particle&quot;:&quot;&quot;},{&quot;family&quot;:&quot;Hatzios&quot;,&quot;given&quot;:&quot;Stavroula K.&quot;,&quot;parse-names&quot;:false,&quot;dropping-particle&quot;:&quot;&quot;,&quot;non-dropping-particle&quot;:&quot;&quot;},{&quot;family&quot;:&quot;Kagan&quot;,&quot;given&quot;:&quot;Valerian E.&quot;,&quot;parse-names&quot;:false,&quot;dropping-particle&quot;:&quot;&quot;,&quot;non-dropping-particle&quot;:&quot;&quot;},{&quot;family&quot;:&quot;Noel&quot;,&quot;given&quot;:&quot;Kay&quot;,&quot;parse-names&quot;:false,&quot;dropping-particle&quot;:&quot;&quot;,&quot;non-dropping-particle&quot;:&quot;&quot;},{&quot;family&quot;:&quot;Jiang&quot;,&quot;given&quot;:&quot;Xuejun&quot;,&quot;parse-names&quot;:false,&quot;dropping-particle&quot;:&quot;&quot;,&quot;non-dropping-particle&quot;:&quot;&quot;},{&quot;family&quot;:&quot;Linkermann&quot;,&quot;given&quot;:&quot;Andreas&quot;,&quot;parse-names&quot;:false,&quot;dropping-particle&quot;:&quot;&quot;,&quot;non-dropping-particle&quot;:&quot;&quot;},{&quot;family&quot;:&quot;Murphy&quot;,&quot;given&quot;:&quot;Maureen E.&quot;,&quot;parse-names&quot;:false,&quot;dropping-particle&quot;:&quot;&quot;,&quot;non-dropping-particle&quot;:&quot;&quot;},{&quot;family&quot;:&quot;Overholtzer&quot;,&quot;given&quot;:&quot;Michael&quot;,&quot;parse-names&quot;:false,&quot;dropping-particle&quot;:&quot;&quot;,&quot;non-dropping-particle&quot;:&quot;&quot;},{&quot;family&quot;:&quot;Oyagi&quot;,&quot;given&quot;:&quot;Atsushi&quot;,&quot;parse-names&quot;:false,&quot;dropping-particle&quot;:&quot;&quot;,&quot;non-dropping-particle&quot;:&quot;&quot;},{&quot;family&quot;:&quot;Pagnussat&quot;,&quot;given&quot;:&quot;Gabriela C.&quot;,&quot;parse-names&quot;:false,&quot;dropping-particle&quot;:&quot;&quot;,&quot;non-dropping-particle&quot;:&quot;&quot;},{&quot;family&quot;:&quot;Park&quot;,&quot;given&quot;:&quot;Jason&quot;,&quot;parse-names&quot;:false,&quot;dropping-particle&quot;:&quot;&quot;,&quot;non-dropping-particle&quot;:&quot;&quot;},{&quot;family&quot;:&quot;Ran&quot;,&quot;given&quot;:&quot;Qitao&quot;,&quot;parse-names&quot;:false,&quot;dropping-particle&quot;:&quot;&quot;,&quot;non-dropping-particle&quot;:&quot;&quot;},{&quot;family&quot;:&quot;Rosenfeld&quot;,&quot;given&quot;:&quot;Craig S.&quot;,&quot;parse-names&quot;:false,&quot;dropping-particle&quot;:&quot;&quot;,&quot;non-dropping-particle&quot;:&quot;&quot;},{&quot;family&quot;:&quot;Salnikow&quot;,&quot;given&quot;:&quot;Konstantin&quot;,&quot;parse-names&quot;:false,&quot;dropping-particle&quot;:&quot;&quot;,&quot;non-dropping-particle&quot;:&quot;&quot;},{&quot;family&quot;:&quot;Tang&quot;,&quot;given&quot;:&quot;Daolin&quot;,&quot;parse-names&quot;:false,&quot;dropping-particle&quot;:&quot;&quot;,&quot;non-dropping-particle&quot;:&quot;&quot;},{&quot;family&quot;:&quot;Torti&quot;,&quot;given&quot;:&quot;Frank M.&quot;,&quot;parse-names&quot;:false,&quot;dropping-particle&quot;:&quot;&quot;,&quot;non-dropping-particle&quot;:&quot;&quot;},{&quot;family&quot;:&quot;Torti&quot;,&quot;given&quot;:&quot;Suzy&quot;,&quot;parse-names&quot;:false,&quot;dropping-particle&quot;:&quot;V.&quot;,&quot;non-dropping-particle&quot;:&quot;&quot;},{&quot;family&quot;:&quot;Toyokuni&quot;,&quot;given&quot;:&quot;Shinya&quot;,&quot;parse-names&quot;:false,&quot;dropping-particle&quot;:&quot;&quot;,&quot;non-dropping-particle&quot;:&quot;&quot;},{&quot;family&quot;:&quot;Woerpel&quot;,&quot;given&quot;:&quot;K. A.&quot;,&quot;parse-names&quot;:false,&quot;dropping-particle&quot;:&quot;&quot;,&quot;non-dropping-particle&quot;:&quot;&quot;},{&quot;family&quot;:&quot;Zhang&quot;,&quot;given&quot;:&quot;Donna D.&quot;,&quot;parse-names&quot;:false,&quot;dropping-particle&quot;:&quot;&quot;,&quot;non-dropping-particle&quot;:&quot;&quot;}],&quot;container-title&quot;:&quot;Cell&quot;,&quot;container-title-short&quot;:&quot;Cell&quot;,&quot;accessed&quot;:{&quot;date-parts&quot;:[[2026,9,12]]},&quot;DOI&quot;:&quot;10.1016/j.cell.2017.09.021&quot;,&quot;ISSN&quot;:&quot;10974172&quot;,&quot;PMID&quot;:&quot;28985560&quot;,&quot;URL&quot;:&quot;https://pubmed.ncbi.nlm.nih.gov/28985560/&quot;,&quot;issued&quot;:{&quot;date-parts&quot;:[[2017,10,5]]},&quot;page&quot;:&quot;273-285&quot;,&quot;abstract&quot;:&quot;Ferroptosis is a form of regulated cell death characterized by the iron-dependent accumulation of lipid hydroperoxides to lethal levels. Emerging evidence suggests that ferroptosis represents an ancient vulnerability caused by the incorporation of polyunsaturated fatty acids into cellular membranes, and cells have developed complex systems that exploit and defend against this vulnerability in different contexts. The sensitivity to ferroptosis is tightly linked to numerous biological processes, including amino acid, iron, and polyunsaturated fatty acid metabolism, and the biosynthesis of glutathione, phospholipids, NADPH, and coenzyme Q10. Ferroptosis has been implicated in the pathological cell death associated with degenerative diseases (i.e., Alzheimer's, Huntington's, and Parkinson's diseases), carcinogenesis, stroke, intracerebral hemorrhage, traumatic brain injury, ischemia-reperfusion injury, and kidney degeneration in mammals and is also implicated in heat stress in plants. Ferroptosis may also have a tumor-suppressor function that could be harnessed for cancer therapy. This Primer reviews the mechanisms underlying ferroptosis, highlights connections to other areas of biology and medicine, and recommends tools and guidelines for studying this emerging form of regulated cell death. Ferroptosis is a form of regulated cell death characterized by the iron-dependent accumulation of lipid hydroperoxides to lethal levels. Emerging evidence suggests that ferroptosis represents an ancient vulnerability caused by the incorporation of polyunsaturated fatty acids into cellular membranes, and cells have developed complex systems that exploit and defend against this vulnerability in different contexts. The sensitivity to ferroptosis is tightly linked to numerous biological processes, including amino acid, iron, and polyunsaturated fatty acid metabolism, and the biosynthesis of glutathione, phospholipids, NADPH, and coenzyme Q10. Ferroptosis has been implicated in the pathological cell death associated with degenerative diseases (i.e., Alzheimer's, Huntington's, and Parkinson's diseases), carcinogenesis, stroke, intracerebral hemorrhage, traumatic brain injury, ischemia-reperfusion injury, and kidney degeneration in mammals and is also implicated in heat stress in plants. Ferroptosis may also have a tumor-suppressor function that could be harnessed for cancer therapy. This Primer reviews the mechanisms underlying ferroptosis, highlights connections to other areas of biology and medicine, and recommends tools and guidelines for studying this emerging form of regulated cell death.&quot;,&quot;publisher&quot;:&quot;Cell Press&quot;,&quot;issue&quot;:&quot;2&quot;,&quot;volume&quot;:&quot;171&quot;},&quot;isTemporary&quot;:false,&quot;suppress-author&quot;:false,&quot;composite&quot;:false,&quot;author-only&quot;:false}]},{&quot;citationID&quot;:&quot;MENDELEY_CITATION_f51d601e-f9fa-448f-84ca-b98e3efb3b73&quot;,&quot;properties&quot;:{&quot;noteIndex&quot;:0},&quot;isEdited&quot;:false,&quot;manualOverride&quot;:{&quot;isManuallyOverridden&quot;:false,&quot;citeprocText&quot;:&quot;[20]&quot;,&quot;manualOverrideText&quot;:&quot;&quot;},&quot;citationTag&quot;:&quot;MENDELEY_CITATION_v3_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&quot;,&quot;citationItems&quot;:[{&quot;id&quot;:&quot;4efc20e7-11da-3903-9c3e-6220f6b5828d&quot;,&quot;itemData&quot;:{&quot;type&quot;:&quot;article-journal&quot;,&quot;id&quot;:&quot;4efc20e7-11da-3903-9c3e-6220f6b5828d&quot;,&quot;title&quot;:&quot;Ferroptosis: An iron-dependent form of nonapoptotic cell death&quot;,&quot;author&quot;:[{&quot;family&quot;:&quot;Dixon&quot;,&quot;given&quot;:&quot;Scott J.&quot;,&quot;parse-names&quot;:false,&quot;dropping-particle&quot;:&quot;&quot;,&quot;non-dropping-particle&quot;:&quot;&quot;},{&quot;family&quot;:&quot;Lemberg&quot;,&quot;given&quot;:&quot;Kathryn M.&quot;,&quot;parse-names&quot;:false,&quot;dropping-particle&quot;:&quot;&quot;,&quot;non-dropping-particle&quot;:&quot;&quot;},{&quot;family&quot;:&quot;Lamprecht&quot;,&quot;given&quot;:&quot;Michael R.&quot;,&quot;parse-names&quot;:false,&quot;dropping-particle&quot;:&quot;&quot;,&quot;non-dropping-particle&quot;:&quot;&quot;},{&quot;family&quot;:&quot;Skouta&quot;,&quot;given&quot;:&quot;Rachid&quot;,&quot;parse-names&quot;:false,&quot;dropping-particle&quot;:&quot;&quot;,&quot;non-dropping-particle&quot;:&quot;&quot;},{&quot;family&quot;:&quot;Zaitsev&quot;,&quot;given&quot;:&quot;Eleina M.&quot;,&quot;parse-names&quot;:false,&quot;dropping-particle&quot;:&quot;&quot;,&quot;non-dropping-particle&quot;:&quot;&quot;},{&quot;family&quot;:&quot;Gleason&quot;,&quot;given&quot;:&quot;Caroline E.&quot;,&quot;parse-names&quot;:false,&quot;dropping-particle&quot;:&quot;&quot;,&quot;non-dropping-particle&quot;:&quot;&quot;},{&quot;family&quot;:&quot;Patel&quot;,&quot;given&quot;:&quot;Darpan N.&quot;,&quot;parse-names&quot;:false,&quot;dropping-particle&quot;:&quot;&quot;,&quot;non-dropping-particle&quot;:&quot;&quot;},{&quot;family&quot;:&quot;Bauer&quot;,&quot;given&quot;:&quot;Andras J.&quot;,&quot;parse-names&quot;:false,&quot;dropping-particle&quot;:&quot;&quot;,&quot;non-dropping-particle&quot;:&quot;&quot;},{&quot;family&quot;:&quot;Cantley&quot;,&quot;given&quot;:&quot;Alexandra M.&quot;,&quot;parse-names&quot;:false,&quot;dropping-particle&quot;:&quot;&quot;,&quot;non-dropping-particle&quot;:&quot;&quot;},{&quot;family&quot;:&quot;Yang&quot;,&quot;given&quot;:&quot;Wan Seok&quot;,&quot;parse-names&quot;:false,&quot;dropping-particle&quot;:&quot;&quot;,&quot;non-dropping-particle&quot;:&quot;&quot;},{&quot;family&quot;:&quot;Morrison&quot;,&quot;given&quot;:&quot;Barclay&quot;,&quot;parse-names&quot;:false,&quot;dropping-particle&quot;:&quot;&quot;,&quot;non-dropping-particle&quot;:&quot;&quot;},{&quot;family&quot;:&quot;Stockwell&quot;,&quot;given&quot;:&quot;Brent R.&quot;,&quot;parse-names&quot;:false,&quot;dropping-particle&quot;:&quot;&quot;,&quot;non-dropping-particle&quot;:&quot;&quot;}],&quot;container-title&quot;:&quot;Cell&quot;,&quot;container-title-short&quot;:&quot;Cell&quot;,&quot;accessed&quot;:{&quot;date-parts&quot;:[[2026,9,29]]},&quot;DOI&quot;:&quot;10.1016/j.cell.2012.03.042&quot;,&quot;ISSN&quot;:&quot;10974172&quot;,&quot;PMID&quot;:&quot;22632970&quot;,&quot;URL&quot;:&quot;https://www.cell.com/action/showFullText?pii=S009286741200520X&quot;,&quot;issued&quot;:{&quot;date-parts&quot;:[[2012,5,25]]},&quot;page&quot;:&quot;1060-1072&quot;,&quot;abstract&quot;:&quot;Nonapoptotic forms of cell death may facilitate the selective elimination of some tumor cells or be activated in specific pathological states. The oncogenic RAS-selective lethal small molecule erastin triggers a unique iron-dependent form of nonapoptotic cell death that we term ferroptosis. Ferroptosis is dependent upon intracellular iron, but not other metals, and is morphologically, biochemically, and genetically distinct from apoptosis, necrosis, and autophagy. We identify the small molecule ferrostatin-1 as a potent inhibitor of ferroptosis in cancer cells and glutamate-induced cell death in organotypic rat brain slices, suggesting similarities between these two processes. Indeed, erastin, like glutamate, inhibits cystine uptake by the cystine/glutamate antiporter (system xc-), creating a void in the antioxidant defenses of the cell and ultimately leading to iron-dependent, oxidative death. Thus, activation of ferroptosis results in the nonapoptotic destruction of certain cancer cells, whereas inhibition of this process may protect organisms from neurodegeneration. © 2012 Elsevier Inc.&quot;,&quot;publisher&quot;:&quot;Elsevier B.V.&quot;,&quot;issue&quot;:&quot;5&quot;,&quot;volume&quot;:&quot;149&quot;},&quot;isTemporary&quot;:false,&quot;suppress-author&quot;:false,&quot;composite&quot;:false,&quot;author-only&quot;:false}]},{&quot;citationID&quot;:&quot;MENDELEY_CITATION_801d860a-cbb6-4b9f-93a7-025757a7aa3e&quot;,&quot;properties&quot;:{&quot;noteIndex&quot;:0},&quot;isEdited&quot;:false,&quot;manualOverride&quot;:{&quot;isManuallyOverridden&quot;:false,&quot;citeprocText&quot;:&quot;[21]&quot;,&quot;manualOverrideText&quot;:&quot;&quot;},&quot;citationTag&quot;:&quot;MENDELEY_CITATION_v3_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&quot;,&quot;citationItems&quot;:[{&quot;id&quot;:&quot;8363bd4d-dc0d-36b3-876e-ea03bea66e1d&quot;,&quot;itemData&quot;:{&quot;type&quot;:&quot;article-journal&quot;,&quot;id&quot;:&quot;8363bd4d-dc0d-36b3-876e-ea03bea66e1d&quot;,&quot;title&quot;:&quot;Regulation of ferroptotic cancer cell death by GPX4&quot;,&quot;author&quot;:[{&quot;family&quot;:&quot;Yang&quot;,&quot;given&quot;:&quot;Wan Seok&quot;,&quot;parse-names&quot;:false,&quot;dropping-particle&quot;:&quot;&quot;,&quot;non-dropping-particle&quot;:&quot;&quot;},{&quot;family&quot;:&quot;Sriramaratnam&quot;,&quot;given&quot;:&quot;Rohitha&quot;,&quot;parse-names&quot;:false,&quot;dropping-particle&quot;:&quot;&quot;,&quot;non-dropping-particle&quot;:&quot;&quot;},{&quot;family&quot;:&quot;Welsch&quot;,&quot;given&quot;:&quot;Matthew E.&quot;,&quot;parse-names&quot;:false,&quot;dropping-particle&quot;:&quot;&quot;,&quot;non-dropping-particle&quot;:&quot;&quot;},{&quot;family&quot;:&quot;Shimada&quot;,&quot;given&quot;:&quot;Kenichi&quot;,&quot;parse-names&quot;:false,&quot;dropping-particle&quot;:&quot;&quot;,&quot;non-dropping-particle&quot;:&quot;&quot;},{&quot;family&quot;:&quot;Skouta&quot;,&quot;given&quot;:&quot;Rachid&quot;,&quot;parse-names&quot;:false,&quot;dropping-particle&quot;:&quot;&quot;,&quot;non-dropping-particle&quot;:&quot;&quot;},{&quot;family&quot;:&quot;Viswanathan&quot;,&quot;given&quot;:&quot;Vasanthi S.&quot;,&quot;parse-names&quot;:false,&quot;dropping-particle&quot;:&quot;&quot;,&quot;non-dropping-particle&quot;:&quot;&quot;},{&quot;family&quot;:&quot;Cheah&quot;,&quot;given&quot;:&quot;Jaime H.&quot;,&quot;parse-names&quot;:false,&quot;dropping-particle&quot;:&quot;&quot;,&quot;non-dropping-particle&quot;:&quot;&quot;},{&quot;family&quot;:&quot;Clemons&quot;,&quot;given&quot;:&quot;Paul A.&quot;,&quot;parse-names&quot;:false,&quot;dropping-particle&quot;:&quot;&quot;,&quot;non-dropping-particle&quot;:&quot;&quot;},{&quot;family&quot;:&quot;Shamji&quot;,&quot;given&quot;:&quot;Alykhan F.&quot;,&quot;parse-names&quot;:false,&quot;dropping-particle&quot;:&quot;&quot;,&quot;non-dropping-particle&quot;:&quot;&quot;},{&quot;family&quot;:&quot;Clish&quot;,&quot;given&quot;:&quot;Clary B.&quot;,&quot;parse-names&quot;:false,&quot;dropping-particle&quot;:&quot;&quot;,&quot;non-dropping-particle&quot;:&quot;&quot;},{&quot;family&quot;:&quot;Brown&quot;,&quot;given&quot;:&quot;Lewis M.&quot;,&quot;parse-names&quot;:false,&quot;dropping-particle&quot;:&quot;&quot;,&quot;non-dropping-particle&quot;:&quot;&quot;},{&quot;family&quot;:&quot;Girotti&quot;,&quot;given&quot;:&quot;Albert W.&quot;,&quot;parse-names&quot;:false,&quot;dropping-particle&quot;:&quot;&quot;,&quot;non-dropping-particle&quot;:&quot;&quot;},{&quot;family&quot;:&quot;Cornish&quot;,&quot;given&quot;:&quot;Virginia W.&quot;,&quot;parse-names&quot;:false,&quot;dropping-particle&quot;:&quot;&quot;,&quot;non-dropping-particle&quot;:&quot;&quot;},{&quot;family&quot;:&quot;Schreiber&quot;,&quot;given&quot;:&quot;Stuart L.&quot;,&quot;parse-names&quot;:false,&quot;dropping-particle&quot;:&quot;&quot;,&quot;non-dropping-particle&quot;:&quot;&quot;},{&quot;family&quot;:&quot;Stockwell&quot;,&quot;given&quot;:&quot;Brent R.&quot;,&quot;parse-names&quot;:false,&quot;dropping-particle&quot;:&quot;&quot;,&quot;non-dropping-particle&quot;:&quot;&quot;}],&quot;container-title&quot;:&quot;Cell&quot;,&quot;container-title-short&quot;:&quot;Cell&quot;,&quot;accessed&quot;:{&quot;date-parts&quot;:[[2026,9,29]]},&quot;DOI&quot;:&quot;10.1016/j.cell.2013.12.010&quot;,&quot;ISSN&quot;:&quot;10974172&quot;,&quot;PMID&quot;:&quot;24439385&quot;,&quot;URL&quot;:&quot;https://www.cell.com/action/showFullText?pii=S0092867413015444&quot;,&quot;issued&quot;:{&quot;date-parts&quot;:[[2014,1,16]]},&quot;page&quot;:&quot;317-331&quot;,&quot;abstract&quot;:&quot;Ferroptosis is a form of nonapoptotic cell death for which key regulators remain unknown. We sought a common mediator for the lethality of 12 ferroptosis-inducing small molecules. We used targeted metabolomic profiling to discover that depletion of glutathione causes inactivation of glutathione peroxidases (GPXs) in response to one class of compounds and a chemoproteomics strategy to discover that GPX4 is directly inhibited by a second class of compounds. GPX4 overexpression and knockdown modulated the lethality of 12 ferroptosis inducers, but not of 11 compounds with other lethal mechanisms. In addition, two representative ferroptosis inducers prevented tumor growth in xenograft mouse tumor models. Sensitivity profiling in 177 cancer cell lines revealed that diffuse large B cell lymphomas and renal cell carcinomas are particularly susceptible to GPX4-regulated ferroptosis. Thus, GPX4 is an essential regulator of ferroptotic cancer cell death. © 2014 Elsevier Inc.&quot;,&quot;publisher&quot;:&quot;Elsevier B.V.&quot;,&quot;issue&quot;:&quot;1-2&quot;,&quot;volume&quot;:&quot;156&quot;},&quot;isTemporary&quot;:false,&quot;suppress-author&quot;:false,&quot;composite&quot;:false,&quot;author-only&quot;:false}]},{&quot;citationID&quot;:&quot;MENDELEY_CITATION_6db350f6-9744-4d1f-9729-06fed09a755d&quot;,&quot;properties&quot;:{&quot;noteIndex&quot;:0},&quot;isEdited&quot;:false,&quot;manualOverride&quot;:{&quot;isManuallyOverridden&quot;:false,&quot;citeprocText&quot;:&quot;[9]&quot;,&quot;manualOverrideText&quot;:&quot;&quot;},&quot;citationTag&quot;:&quot;MENDELEY_CITATION_v3_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&quot;,&quot;citationItems&quot;:[{&quot;id&quot;:&quot;dc7a4299-cfa9-3dca-b6bf-dbecb75cede3&quot;,&quot;itemData&quot;:{&quot;type&quot;:&quot;article-journal&quot;,&quot;id&quot;:&quot;dc7a4299-cfa9-3dca-b6bf-dbecb75cede3&quot;,&quot;title&quot;:&quot;Copper induces cell death by targeting lipoylated TCA cycle proteins&quot;,&quot;author&quot;:[{&quot;family&quot;:&quot;Tsvetkov&quot;,&quot;given&quot;:&quot;Peter&quot;,&quot;parse-names&quot;:false,&quot;dropping-particle&quot;:&quot;&quot;,&quot;non-dropping-particle&quot;:&quot;&quot;},{&quot;family&quot;:&quot;Coy&quot;,&quot;given&quot;:&quot;Shannon&quot;,&quot;parse-names&quot;:false,&quot;dropping-particle&quot;:&quot;&quot;,&quot;non-dropping-particle&quot;:&quot;&quot;},{&quot;family&quot;:&quot;Petrova&quot;,&quot;given&quot;:&quot;Boryana&quot;,&quot;parse-names&quot;:false,&quot;dropping-particle&quot;:&quot;&quot;,&quot;non-dropping-particle&quot;:&quot;&quot;},{&quot;family&quot;:&quot;Dreishpoon&quot;,&quot;given&quot;:&quot;Margaret&quot;,&quot;parse-names&quot;:false,&quot;dropping-particle&quot;:&quot;&quot;,&quot;non-dropping-particle&quot;:&quot;&quot;},{&quot;family&quot;:&quot;Verma&quot;,&quot;given&quot;:&quot;Ana&quot;,&quot;parse-names&quot;:false,&quot;dropping-particle&quot;:&quot;&quot;,&quot;non-dropping-particle&quot;:&quot;&quot;},{&quot;family&quot;:&quot;Abdusamad&quot;,&quot;given&quot;:&quot;Mai&quot;,&quot;parse-names&quot;:false,&quot;dropping-particle&quot;:&quot;&quot;,&quot;non-dropping-particle&quot;:&quot;&quot;},{&quot;family&quot;:&quot;Rossen&quot;,&quot;given&quot;:&quot;Jordan&quot;,&quot;parse-names&quot;:false,&quot;dropping-particle&quot;:&quot;&quot;,&quot;non-dropping-particle&quot;:&quot;&quot;},{&quot;family&quot;:&quot;Joesch-Cohen&quot;,&quot;given&quot;:&quot;Lena&quot;,&quot;parse-names&quot;:false,&quot;dropping-particle&quot;:&quot;&quot;,&quot;non-dropping-particle&quot;:&quot;&quot;},{&quot;family&quot;:&quot;Humeidi&quot;,&quot;given&quot;:&quot;Ranad&quot;,&quot;parse-names&quot;:false,&quot;dropping-particle&quot;:&quot;&quot;,&quot;non-dropping-particle&quot;:&quot;&quot;},{&quot;family&quot;:&quot;Spangler&quot;,&quot;given&quot;:&quot;Ryan D.&quot;,&quot;parse-names&quot;:false,&quot;dropping-particle&quot;:&quot;&quot;,&quot;non-dropping-particle&quot;:&quot;&quot;},{&quot;family&quot;:&quot;Eaton&quot;,&quot;given&quot;:&quot;John K.&quot;,&quot;parse-names&quot;:false,&quot;dropping-particle&quot;:&quot;&quot;,&quot;non-dropping-particle&quot;:&quot;&quot;},{&quot;family&quot;:&quot;Frenkel&quot;,&quot;given&quot;:&quot;Evgeni&quot;,&quot;parse-names&quot;:false,&quot;dropping-particle&quot;:&quot;&quot;,&quot;non-dropping-particle&quot;:&quot;&quot;},{&quot;family&quot;:&quot;Kocak&quot;,&quot;given&quot;:&quot;Mustafa&quot;,&quot;parse-names&quot;:false,&quot;dropping-particle&quot;:&quot;&quot;,&quot;non-dropping-particle&quot;:&quot;&quot;},{&quot;family&quot;:&quot;Corsello&quot;,&quot;given&quot;:&quot;Steven M.&quot;,&quot;parse-names&quot;:false,&quot;dropping-particle&quot;:&quot;&quot;,&quot;non-dropping-particle&quot;:&quot;&quot;},{&quot;family&quot;:&quot;Lutsenko&quot;,&quot;given&quot;:&quot;Svetlana&quot;,&quot;parse-names&quot;:false,&quot;dropping-particle&quot;:&quot;&quot;,&quot;non-dropping-particle&quot;:&quot;&quot;},{&quot;family&quot;:&quot;Kanarek&quot;,&quot;given&quot;:&quot;Naama&quot;,&quot;parse-names&quot;:false,&quot;dropping-particle&quot;:&quot;&quot;,&quot;non-dropping-particle&quot;:&quot;&quot;},{&quot;family&quot;:&quot;Santagata&quot;,&quot;given&quot;:&quot;Sandro&quot;,&quot;parse-names&quot;:false,&quot;dropping-particle&quot;:&quot;&quot;,&quot;non-dropping-particle&quot;:&quot;&quot;},{&quot;family&quot;:&quot;Golub&quot;,&quot;given&quot;:&quot;Todd R.&quot;,&quot;parse-names&quot;:false,&quot;dropping-particle&quot;:&quot;&quot;,&quot;non-dropping-particle&quot;:&quot;&quot;}],&quot;container-title&quot;:&quot;Science (New York, N.Y.)&quot;,&quot;container-title-short&quot;:&quot;Science&quot;,&quot;accessed&quot;:{&quot;date-parts&quot;:[[2026,9,12]]},&quot;DOI&quot;:&quot;10.1126/SCIENCE.ABF0529&quot;,&quot;ISSN&quot;:&quot;1095-9203&quot;,&quot;PMID&quot;:&quot;35298263&quot;,&quot;URL&quot;:&quot;https://pubmed.ncbi.nlm.nih.gov/35298263/&quot;,&quot;issued&quot;:{&quot;date-parts&quot;:[[2022,3,18]]},&quot;page&quot;:&quot;1254-1261&quot;,&quot;abstract&quot;:&quot;Copper is an essential cofactor for all organisms, and yet it becomes toxic if concentrations exceed a threshold maintained by evolutionarily conserved homeostatic mechanisms. How excess copper induces cell death, however, is unknown. Here, we show in human cells that copper-dependent, regulated cell death is distinct from known death mechanisms and is dependent on mitochondrial respiration. We show that copper-dependent death occurs by means of direct binding of copper to lipoylated components of the tricarboxylic acid (TCA) cycle. This results in lipoylated protein aggregation and subsequent iron-sulfur cluster protein loss, which leads to proteotoxic stress and ultimately cell death. These findings may explain the need for ancient copper homeostatic mechanisms.&quot;,&quot;publisher&quot;:&quot;Science&quot;,&quot;issue&quot;:&quot;6586&quot;,&quot;volume&quot;:&quot;375&quot;},&quot;isTemporary&quot;:false,&quot;suppress-author&quot;:false,&quot;composite&quot;:false,&quot;author-only&quot;:false}]},{&quot;citationID&quot;:&quot;MENDELEY_CITATION_6dfc531d-466e-47f8-941f-d50d9f3190c9&quot;,&quot;properties&quot;:{&quot;noteIndex&quot;:0},&quot;isEdited&quot;:false,&quot;manualOverride&quot;:{&quot;isManuallyOverridden&quot;:false,&quot;citeprocText&quot;:&quot;[3,4]&quot;,&quot;manualOverrideText&quot;:&quot;&quot;},&quot;citationTag&quot;:&quot;MENDELEY_CITATION_v3_eyJjaXRhdGlvbklEIjoiTUVOREVMRVlfQ0lUQVRJT05fNmRmYzUzMWQtNDY2ZS00N2Y4LTk0MWYtZDUwZDlmMzE5MGM5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U3RvbGwiLCJnaXZlbiI6IkRvbWluaWs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YWgiLCJnaXZlbiI6IkVyaWMiLCJwYXJzZS1uYW1lcyI6ZmFsc2UsImRyb3BwaW5nLXBhcnRpY2xlIjoiIiwibm9uLWRyb3BwaW5nLXBhcnRpY2xlIjoiIn0seyJmYW1pbHkiOiJDb29wZSIsImdpdmVuIjoiUm9iaW4gSi5OLiIsInBhcnNlLW5hbWVzIjpmYWxzZSwiZHJvcHBpbmctcGFydGljbGUiOiIiLCJub24tZHJvcHBpbmctcGFydGljbGUiOiIifSx7ImZhbWlseSI6IkNvcmJldHQiLCJnaXZlbiI6IlJpY2hhcmQ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ZSIsImdpdmVuIjoiQW4iLCJwYXJzZS1uYW1lcyI6ZmFsc2UsImRyb3BwaW5nLXBhcnRpY2xlIjoiIiwibm9uLWRyb3BwaW5nLXBhcnRpY2xlIjoiIn0seyJmYW1pbHkiOiJIaXJzdCIsImdpdmVuIjoiQ2FycmllIiwicGFyc2UtbmFtZXMiOmZhbHNlLCJkcm9wcGluZy1wYXJ0aWNsZSI6IiIsIm5vbi1kcm9wcGluZy1wYXJ0aWNsZSI6IiJ9LHsiZmFtaWx5IjoiSGlyc3QiLCJnaXZlbiI6Ik1hcnRpbiIsInBhcnNlLW5hbWVzIjpmYWxzZSwiZHJvcHBpbmctcGFydGljbGUiOiIiLCJub24tZHJvcHBpbmctcGFydGljbGUiOiIifSx7ImZhbWlseSI6IkhvbHQiLCJnaXZlbiI6IlJvYmVydCBBLi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iLCJwYXJzZS1uYW1lcyI6ZmFsc2UsImRyb3BwaW5nLXBhcnRpY2xlIjoiIiwibm9uLWRyb3BwaW5nLXBhcnRpY2xlIjoiIn0seyJmYW1pbHkiOiJaZW5nIiwiZ2l2ZW4iOiJUaG9tYXMiLCJwYXJzZS1uYW1lcyI6ZmFsc2UsImRyb3BwaW5nLXBhcnRpY2xlIjoiIiwibm9uLWRyb3BwaW5nLXBhcnRpY2xlIjoiIn0seyJmYW1pbHkiOiJaaGFvIiwiZ2l2ZW4iOiJZb25nanV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&quot;,&quot;citationItems&quot;:[{&quot;id&quot;:&quot;c43471bf-14a9-36f8-ad47-298a3174aae3&quot;,&quot;itemData&quot;:{&quot;type&quot;:&quot;article-journal&quot;,&quot;id&quot;:&quot;c43471bf-14a9-36f8-ad47-298a3174aae3&quot;,&quot;title&quot;:&quot;Comprehensive molecular profiling of lung adenocarcinoma&quot;,&quot;author&quot;:[{&quot;family&quot;:&quot;Collisson&quot;,&quot;given&quot;:&quot;Eric A.&quot;,&quot;parse-names&quot;:false,&quot;dropping-particle&quot;:&quot;&quot;,&quot;non-dropping-particle&quot;:&quot;&quot;},{&quot;family&quot;:&quot;Campbell&quot;,&quot;given&quot;:&quot;Joshua D.&quot;,&quot;parse-names&quot;:false,&quot;dropping-particle&quot;:&quot;&quot;,&quot;non-dropping-particle&quot;:&quot;&quot;},{&quot;family&quot;:&quot;Brooks&quot;,&quot;given&quot;:&quot;Angela N.&quot;,&quot;parse-names&quot;:false,&quot;dropping-particle&quot;:&quot;&quot;,&quot;non-dropping-particle&quot;:&quot;&quot;},{&quot;family&quot;:&quot;Berger&quot;,&quot;given&quot;:&quot;Alice H.&quot;,&quot;parse-names&quot;:false,&quot;dropping-particle&quot;:&quot;&quot;,&quot;non-dropping-particle&quot;:&quot;&quot;},{&quot;family&quot;:&quot;Lee&quot;,&quot;given&quot;:&quot;William&quot;,&quot;parse-names&quot;:false,&quot;dropping-particle&quot;:&quot;&quot;,&quot;non-dropping-particle&quot;:&quot;&quot;},{&quot;family&quot;:&quot;Chmielecki&quot;,&quot;given&quot;:&quot;Juliann&quot;,&quot;parse-names&quot;:false,&quot;dropping-particle&quot;:&quot;&quot;,&quot;non-dropping-particle&quot;:&quot;&quot;},{&quot;family&quot;:&quot;Beer&quot;,&quot;given&quot;:&quot;David G.&quot;,&quot;parse-names&quot;:false,&quot;dropping-particle&quot;:&quot;&quot;,&quot;non-dropping-particle&quot;:&quot;&quot;},{&quot;family&quot;:&quot;Cope&quot;,&quot;given&quot;:&quot;Leslie&quot;,&quot;parse-names&quot;:false,&quot;dropping-particle&quot;:&quot;&quot;,&quot;non-dropping-particle&quot;:&quot;&quot;},{&quot;family&quot;:&quot;Creighton&quot;,&quot;given&quot;:&quot;Chad J.&quot;,&quot;parse-names&quot;:false,&quot;dropping-particle&quot;:&quot;&quot;,&quot;non-dropping-particle&quot;:&quot;&quot;},{&quot;family&quot;:&quot;Danilova&quot;,&quot;given&quot;:&quot;Ludmila&quot;,&quot;parse-names&quot;:false,&quot;dropping-particle&quot;:&quot;&quot;,&quot;non-dropping-particle&quot;:&quot;&quot;},{&quot;family&quot;:&quot;Ding&quot;,&quot;given&quot;:&quot;Li&quot;,&quot;parse-names&quot;:false,&quot;dropping-particle&quot;:&quot;&quot;,&quot;non-dropping-particle&quot;:&quot;&quot;},{&quot;family&quot;:&quot;Getz&quot;,&quot;given&quot;:&quot;Gad&quot;,&quot;parse-names&quot;:false,&quot;dropping-particle&quot;:&quot;&quot;,&quot;non-dropping-particle&quot;:&quot;&quot;},{&quot;family&quot;:&quot;Hammerman&quot;,&quot;given&quot;:&quot;Peter S.&quot;,&quot;parse-names&quot;:false,&quot;dropping-particle&quot;:&quot;&quot;,&quot;non-dropping-particle&quot;:&quot;&quot;},{&quot;family&quot;:&quot;Hayes&quot;,&quot;given&quot;:&quot;D. Neil&quot;,&quot;parse-names&quot;:false,&quot;dropping-particle&quot;:&quot;&quot;,&quot;non-dropping-particle&quot;:&quot;&quot;},{&quot;family&quot;:&quot;Hernandez&quot;,&quot;given&quot;:&quot;Bryan&quot;,&quot;parse-names&quot;:false,&quot;dropping-particle&quot;:&quot;&quot;,&quot;non-dropping-particle&quot;:&quot;&quot;},{&quot;family&quot;:&quot;Herman&quot;,&quot;given&quot;:&quot;James G.&quot;,&quot;parse-names&quot;:false,&quot;dropping-particle&quot;:&quot;&quot;,&quot;non-dropping-particle&quot;:&quot;&quot;},{&quot;family&quot;:&quot;Heymach&quot;,&quot;given&quot;:&quot;John&quot;,&quot;parse-names&quot;:false,&quot;dropping-particle&quot;:&quot;V.&quot;,&quot;non-dropping-particle&quot;:&quot;&quot;},{&quot;family&quot;:&quot;Jurisica&quot;,&quot;given&quot;:&quot;Igor&quot;,&quot;parse-names&quot;:false,&quot;dropping-particle&quot;:&quot;&quot;,&quot;non-dropping-particle&quot;:&quot;&quot;},{&quot;family&quot;:&quot;Kucherlapati&quot;,&quot;given&quot;:&quot;Raju&quot;,&quot;parse-names&quot;:false,&quot;dropping-particle&quot;:&quot;&quot;,&quot;non-dropping-particle&quot;:&quot;&quot;},{&quot;family&quot;:&quot;Kwiatkowski&quot;,&quot;given&quot;:&quot;David&quot;,&quot;parse-names&quot;:false,&quot;dropping-particle&quot;:&quot;&quot;,&quot;non-dropping-particle&quot;:&quot;&quot;},{&quot;family&quot;:&quot;Ladanyi&quot;,&quot;given&quot;:&quot;Marc&quot;,&quot;parse-names&quot;:false,&quot;dropping-particle&quot;:&quot;&quot;,&quot;non-dropping-particle&quot;:&quot;&quot;},{&quot;family&quot;:&quot;Robertson&quot;,&quot;given&quot;:&quot;Gordon&quot;,&quot;parse-names&quot;:false,&quot;dropping-particle&quot;:&quot;&quot;,&quot;non-dropping-particle&quot;:&quot;&quot;},{&quot;family&quot;:&quot;Schultz&quot;,&quot;given&quot;:&quot;Nikolaus&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ougnez&quot;,&quot;given&quot;:&quot;Carrie&quot;,&quot;parse-names&quot;:false,&quot;dropping-particle&quot;:&quot;&quot;,&quot;non-dropping-particle&quot;:&quot;&quot;},{&quot;family&quot;:&quot;Tsao&quot;,&quot;given&quot;:&quot;Ming Sound&quot;,&quot;parse-names&quot;:false,&quot;dropping-particle&quot;:&quot;&quot;,&quot;non-dropping-particle&quot;:&quot;&quot;},{&quot;family&quot;:&quot;Travis&quot;,&quot;given&quot;:&quot;William D.&quot;,&quot;parse-names&quot;:false,&quot;dropping-particle&quot;:&quot;&quot;,&quot;non-dropping-particle&quot;:&quot;&quot;},{&quot;family&quot;:&quot;Weinstein&quot;,&quot;given&quot;:&quot;John N.&quot;,&quot;parse-names&quot;:false,&quot;dropping-particle&quot;:&quot;&quot;,&quot;non-dropping-particle&quot;:&quot;&quot;},{&quot;family&quot;:&quot;Wigle&quot;,&quot;given&quot;:&quot;Dennis A.&quot;,&quot;parse-names&quot;:false,&quot;dropping-particle&quot;:&quot;&quot;,&quot;non-dropping-particle&quot;:&quot;&quot;},{&quot;family&quot;:&quot;Wilkerson&quot;,&quot;given&quot;:&quot;Matthew D.&quot;,&quot;parse-names&quot;:false,&quot;dropping-particle&quot;:&quot;&quot;,&quot;non-dropping-particle&quot;:&quot;&quot;},{&quot;family&quot;:&quot;Chu&quot;,&quot;given&quot;:&quot;Andy&quot;,&quot;parse-names&quot;:false,&quot;dropping-particle&quot;:&quot;&quot;,&quot;non-dropping-particle&quot;:&quot;&quot;},{&quot;family&quot;:&quot;Cherniack&quot;,&quot;given&quot;:&quot;Andrew D.&quot;,&quot;parse-names&quot;:false,&quot;dropping-particle&quot;:&quot;&quot;,&quot;non-dropping-particle&quot;:&quot;&quot;},{&quot;family&quot;:&quot;Hadjipanayis&quot;,&quot;given&quot;:&quot;Angela&quot;,&quot;parse-names&quot;:false,&quot;dropping-particle&quot;:&quot;&quot;,&quot;non-dropping-particle&quot;:&quot;&quot;},{&quot;family&quot;:&quot;Rosenberg&quot;,&quot;given&quot;:&quot;Mara&quot;,&quot;parse-names&quot;:false,&quot;dropping-particle&quot;:&quot;&quot;,&quot;non-dropping-particle&quot;:&quot;&quot;},{&quot;family&quot;:&quot;Weisenberger&quot;,&quot;given&quot;:&quot;Daniel J.&quot;,&quot;parse-names&quot;:false,&quot;dropping-particle&quot;:&quot;&quot;,&quot;non-dropping-particle&quot;:&quot;&quot;},{&quot;family&quot;:&quot;Laird&quot;,&quot;given&quot;:&quot;Peter W.&quot;,&quot;parse-names&quot;:false,&quot;dropping-particle&quot;:&quot;&quot;,&quot;non-dropping-particle&quot;:&quot;&quot;},{&quot;family&quot;:&quot;Radenbaugh&quot;,&quot;given&quot;:&quot;Amie&quot;,&quot;parse-names&quot;:false,&quot;dropping-particle&quot;:&quot;&quot;,&quot;non-dropping-particle&quot;:&quot;&quot;},{&quot;family&quot;:&quot;Ma&quot;,&quot;given&quot;:&quot;Singer&quot;,&quot;parse-names&quot;:false,&quot;dropping-particle&quot;:&quot;&quot;,&quot;non-dropping-particle&quot;:&quot;&quot;},{&quot;family&quot;:&quot;Stuart&quot;,&quot;given&quot;:&quot;Joshua M.&quot;,&quot;parse-names&quot;:false,&quot;dropping-particle&quot;:&quot;&quot;,&quot;non-dropping-particle&quot;:&quot;&quot;},{&quot;family&quot;:&quot;Byers&quot;,&quot;given&quot;:&quot;Lauren Averett&quot;,&quot;parse-names&quot;:false,&quot;dropping-particle&quot;:&quot;&quot;,&quot;non-dropping-particle&quot;:&quot;&quot;},{&quot;family&quot;:&quot;Baylin&quot;,&quot;given&quot;:&quot;Stephen B.&quot;,&quot;parse-names&quot;:false,&quot;dropping-particle&quot;:&quot;&quot;,&quot;non-dropping-particle&quot;:&quot;&quot;},{&quot;family&quot;:&quot;Govindan&quot;,&quot;given&quot;:&quot;Ramaswamy&quot;,&quot;parse-names&quot;:false,&quot;dropping-particle&quot;:&quot;&quot;,&quot;non-dropping-particle&quot;:&quot;&quot;},{&quot;family&quot;:&quot;Meyerson&quot;,&quot;given&quot;:&quot;Matthew&quot;,&quot;parse-names&quot;:false,&quot;dropping-particle&quot;:&quot;&quot;,&quot;non-dropping-particle&quot;:&quot;&quot;},{&quot;family&quot;:&quot;Gabriel&quot;,&quot;given&quot;:&quot;Stacey B.&quot;,&quot;parse-names&quot;:false,&quot;dropping-particle&quot;:&quot;&quot;,&quot;non-dropping-particle&quot;:&quot;&quot;},{&quot;family&quot;:&quot;Cibulskis&quot;,&quot;given&quot;:&quot;Kristian&quot;,&quot;parse-names&quot;:false,&quot;dropping-particle&quot;:&quot;&quot;,&quot;non-dropping-particle&quot;:&quot;&quot;},{&quot;family&quot;:&quot;Kim&quot;,&quot;given&quot;:&quot;Jaegil&quot;,&quot;parse-names&quot;:false,&quot;dropping-particle&quot;:&quot;&quot;,&quot;non-dropping-particle&quot;:&quot;&quot;},{&quot;family&quot;:&quot;Stewart&quot;,&quot;given&quot;:&quot;Chip&quot;,&quot;parse-names&quot;:false,&quot;dropping-particle&quot;:&quot;&quot;,&quot;non-dropping-particle&quot;:&quot;&quot;},{&quot;family&quot;:&quot;Lichtenstein&quot;,&quot;given&quot;:&quot;Lee&quot;,&quot;parse-names&quot;:false,&quot;dropping-particle&quot;:&quot;&quot;,&quot;non-dropping-particle&quot;:&quot;&quot;},{&quot;family&quot;:&quot;Lander&quot;,&quot;given&quot;:&quot;Eric S.&quot;,&quot;parse-names&quot;:false,&quot;dropping-particle&quot;:&quot;&quot;,&quot;non-dropping-particle&quot;:&quot;&quot;},{&quot;family&quot;:&quot;Lawrence&quot;,&quot;given&quot;:&quot;Michael S.&quot;,&quot;parse-names&quot;:false,&quot;dropping-particle&quot;:&quot;&quot;,&quot;non-dropping-particle&quot;:&quot;&quot;},{&quot;family&quot;:&quot;Getz&quot;,&quot;given&quot;:&quot;E.&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McLellan&quot;,&quot;given&quot;:&quot;Michael D.&quot;,&quot;parse-names&quot;:false,&quot;dropping-particle&quot;:&quot;&quot;,&quot;non-dropping-particle&quot;:&quot;&quot;},{&quot;family&quot;:&quot;Wilson&quot;,&quot;given&quot;:&quot;Richard K.&quot;,&quot;parse-names&quot;:false,&quot;dropping-particle&quot;:&quot;&quot;,&quot;non-dropping-particle&quot;:&quot;&quot;},{&quot;family&quot;:&quot;Ye&quot;,&quot;given&quot;:&quot;Kai&quot;,&quot;parse-names&quot;:false,&quot;dropping-particle&quot;:&quot;&quot;,&quot;non-dropping-particle&quot;:&quot;&quot;},{&quot;family&quot;:&quot;Fronick&quot;,&quot;given&quot;:&quot;Catrina C.&quot;,&quot;parse-names&quot;:false,&quot;dropping-particle&quot;:&quot;&quot;,&quot;non-dropping-particle&quot;:&quot;&quot;},{&quot;family&quot;:&quot;Maher&quot;,&quot;given&quot;:&quot;Christopher A.&quot;,&quot;parse-names&quot;:false,&quot;dropping-particle&quot;:&quot;&quot;,&quot;non-dropping-particle&quot;:&quot;&quot;},{&quot;family&quot;:&quot;Miller&quot;,&quot;given&quot;:&quot;Christopher A.&quot;,&quot;parse-names&quot;:false,&quot;dropping-particle&quot;:&quot;&quot;,&quot;non-dropping-particle&quot;:&quot;&quot;},{&quot;family&quot;:&quot;Wendl&quot;,&quot;given&quot;:&quot;Michael C.&quot;,&quot;parse-names&quot;:false,&quot;dropping-particle&quot;:&quot;&quot;,&quot;non-dropping-particle&quot;:&quot;&quot;},{&quot;family&quot;:&quot;Cabanski&quot;,&quot;given&quot;:&quot;Christopher&quot;,&quot;parse-names&quot;:false,&quot;dropping-particle&quot;:&quot;&quot;,&quot;non-dropping-particle&quot;:&quot;&quot;},{&quot;family&quot;:&quot;Mardis&quot;,&quot;given&quot;:&quot;Elaine&quot;,&quot;parse-names&quot;:false,&quot;dropping-particle&quot;:&quot;&quot;,&quot;non-dropping-particle&quot;:&quot;&quot;},{&quot;family&quot;:&quot;Wheeler&quot;,&quot;given&quot;:&quot;David&quot;,&quot;parse-names&quot;:false,&quot;dropping-particle&quot;:&quot;&quot;,&quot;non-dropping-particle&quot;:&quot;&quot;},{&quot;family&quot;:&quot;Balasundaram&quot;,&quot;given&quot;:&quot;Miruna&quot;,&quot;parse-names&quot;:false,&quot;dropping-particle&quot;:&quot;&quot;,&quot;non-dropping-particle&quot;:&quot;&quot;},{&quot;family&quot;:&quot;Butterfield&quot;,&quot;given&quot;:&quot;Yaron S.N.&quot;,&quot;parse-names&quot;:false,&quot;dropping-particle&quot;:&quot;&quot;,&quot;non-dropping-particle&quot;:&quot;&quot;},{&quot;family&quot;:&quot;Carlsen&quot;,&quot;given&quot;:&quot;Rebecca&quot;,&quot;parse-names&quot;:false,&quot;dropping-particle&quot;:&quot;&quot;,&quot;non-dropping-particle&quot;:&quot;&quot;},{&quot;family&quot;:&quot;Chuah&quot;,&quot;given&quot;:&quot;Eric&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Carrie&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Varhol&quot;,&quot;given&quot;:&quot;Richard&quot;,&quot;parse-names&quot;:false,&quot;dropping-particle&quot;:&quot;&quot;,&quot;non-dropping-particle&quot;:&quot;&quot;},{&quot;family&quot;:&quot;Robertson&quot;,&quot;given&quot;:&quot;A. Gordon&quot;,&quot;parse-names&quot;:false,&quot;dropping-particle&quot;:&quot;&quot;,&quot;non-dropping-particle&quot;:&quot;&quot;},{&quot;family&quot;:&quot;Wye&quot;,&quot;given&quot;:&quot;Natasja&quot;,&quot;parse-names&quot;:false,&quot;dropping-particle&quot;:&quot;&quot;,&quot;non-dropping-particle&quot;:&quot;&quot;},{&quot;family&quot;:&quot;Thiessen&quot;,&quot;given&quot;:&quot;Nina&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Imielinski&quot;,&quot;given&quot;:&quot;Marcin&quot;,&quot;parse-names&quot;:false,&quot;dropping-particle&quot;:&quot;&quot;,&quot;non-dropping-particle&quot;:&quot;&quot;},{&quot;family&quot;:&quot;Onofrio&quot;,&quot;given&quot;:&quot;Robert C.&quot;,&quot;parse-names&quot;:false,&quot;dropping-particle&quot;:&quot;&quot;,&quot;non-dropping-particle&quot;:&quot;&quot;},{&quot;family&quot;:&quot;Hodis&quot;,&quot;given&quot;:&quot;Eran&quot;,&quot;parse-names&quot;:false,&quot;dropping-particle&quot;:&quot;&quot;,&quot;non-dropping-particle&quot;:&quot;&quot;},{&quot;family&quot;:&quot;Zack&quot;,&quot;given&quot;:&quot;Travis&quot;,&quot;parse-names&quot;:false,&quot;dropping-particle&quot;:&quot;&quot;,&quot;non-dropping-particle&quot;:&quot;&quot;},{&quot;family&quot;:&quot;Helman&quot;,&quot;given&quot;:&quot;Elena&quot;,&quot;parse-names&quot;:false,&quot;dropping-particle&quot;:&quot;&quot;,&quot;non-dropping-particle&quot;:&quot;&quot;},{&quot;family&quot;:&quot;Pedamallu&quot;,&quot;given&quot;:&quot;Chandra Sekhar&quot;,&quot;parse-names&quot;:false,&quot;dropping-particle&quot;:&quot;&quot;,&quot;non-dropping-particle&quot;:&quot;&quot;},{&quot;family&quot;:&quot;Mesirov&quot;,&quot;given&quot;:&quot;Jill&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Carter&quot;,&quot;given&quot;:&quot;Scott L.&quot;,&quot;parse-names&quot;:false,&quot;dropping-particle&quot;:&quot;&quot;,&quot;non-dropping-particle&quot;:&quot;&quot;},{&quot;family&quot;:&quot;Garraway&quot;,&quot;given&quot;:&quot;Levi&quot;,&quot;parse-names&quot;:false,&quot;dropping-particle&quot;:&quot;&quot;,&quot;non-dropping-particle&quot;:&quot;&quot;},{&quot;family&quot;:&quot;Beroukhim&quot;,&quot;given&quot;:&quot;Rameen&quot;,&quot;parse-names&quot;:false,&quot;dropping-particle&quot;:&quot;&quot;,&quot;non-dropping-particle&quot;:&quot;&quot;},{&quot;family&quot;:&quot;Lee&quot;,&quot;given&quot;:&quot;Semin&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Yang&quot;,&quot;given&quot;:&quot;Lixing&quot;,&quot;parse-names&quot;:false,&quot;dropping-particle&quot;:&quot;&quot;,&quot;non-dropping-particle&quot;:&quot;&quot;},{&quot;family&quot;:&quot;Zhang&quot;,&quot;given&quot;:&quot;Jianhua&quot;,&quot;parse-names&quot;:false,&quot;dropping-particle&quot;:&quot;&quot;,&quot;non-dropping-particle&quot;:&quot;&quot;},{&quot;family&quot;:&quot;Chen&quot;,&quot;given&quot;:&quot;Peng Chieh&quot;,&quot;parse-names&quot;:false,&quot;dropping-particle&quot;:&quot;&quot;,&quot;non-dropping-particle&quot;:&quot;&quot;},{&quot;family&quot;:&quot;Parfenov&quot;,&quot;given&quot;:&quot;Michael&quot;,&quot;parse-names&quot;:false,&quot;dropping-particle&quot;:&quot;&quot;,&quot;non-dropping-particle&quot;:&quot;&quot;},{&quot;family&quot;:&quot;Xu&quot;,&quot;given&quot;:&quot;Andrew Wei&quot;,&quot;parse-names&quot;:false,&quot;dropping-particle&quot;:&quot;&quot;,&quot;non-dropping-particle&quot;:&quot;&quot;},{&quot;family&quot;:&quot;Santoso&quot;,&quot;given&quot;:&quot;Netty&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Hoadley&quot;,&quot;given&quot;:&quot;Katherine A.&quot;,&quot;parse-names&quot;:false,&quot;dropping-particle&quot;:&quot;&quot;,&quot;non-dropping-particle&quot;:&quot;&quot;},{&quot;family&quot;:&quot;Auman&quot;,&quot;given&quot;:&quot;J. Todd&quot;,&quot;parse-names&quot;:false,&quot;dropping-particle&quot;:&quot;&quot;,&quot;non-dropping-particle&quot;:&quot;&quot;},{&quot;family&quot;:&quot;Meng&quot;,&quot;given&quot;:&quot;Shaowu&quot;,&quot;parse-names&quot;:false,&quot;dropping-particle&quot;:&quot;&quot;,&quot;non-dropping-particle&quot;:&quot;&quot;},{&quot;family&quot;:&quot;Shi&quot;,&quot;given&quot;:&quot;Yan&quot;,&quot;parse-names&quot;:false,&quot;dropping-particle&quot;:&quot;&quot;,&quot;non-dropping-particle&quot;:&quot;&quot;},{&quot;family&quot;:&quot;Buda&quot;,&quot;given&quot;:&quot;Elizabeth&quot;,&quot;parse-names&quot;:false,&quot;dropping-particle&quot;:&quot;&quot;,&quot;non-dropping-particle&quot;:&quot;&quot;},{&quot;family&quot;:&quot;Waring&quot;,&quot;given&quot;:&quot;Scot&quot;,&quot;parse-names&quot;:false,&quot;dropping-particle&quot;:&quot;&quot;,&quot;non-dropping-particle&quot;:&quot;&quot;},{&quot;family&quot;:&quot;Veluvolu&quot;,&quot;given&quot;:&quot;Umadevi&quot;,&quot;parse-names&quot;:false,&quot;dropping-particle&quot;:&quot;&quot;,&quot;non-dropping-particle&quot;:&quot;&quot;},{&quot;family&quot;:&quot;Tan&quot;,&quot;given&quot;:&quot;Donghui&quot;,&quot;parse-names&quot;:false,&quot;dropping-particle&quot;:&quot;&quot;,&quot;non-dropping-particle&quot;:&quot;&quot;},{&quot;family&quot;:&quot;Mieczkowski&quot;,&quot;given&quot;:&quot;Piotr A.&quot;,&quot;parse-names&quot;:false,&quot;dropping-particle&quot;:&quot;&quot;,&quot;non-dropping-particle&quot;:&quot;&quot;},{&quot;family&quot;:&quot;Jones&quot;,&quot;given&quot;:&quot;Corbin D.&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Bodenheimer&quot;,&quot;given&quot;:&quot;Tom&quot;,&quot;parse-names&quot;:false,&quot;dropping-particle&quot;:&quot;&quot;,&quot;non-dropping-particle&quot;:&quot;&quot;},{&quot;family&quot;:&quot;Jefferys&quot;,&quot;given&quot;:&quot;Stuart R.&quot;,&quot;parse-names&quot;:false,&quot;dropping-particle&quot;:&quot;&quot;,&quot;non-dropping-particle&quot;:&quot;&quot;},{&quot;family&quot;:&quot;Roach&quot;,&quot;given&quot;:&quot;Jeffrey&quot;,&quot;parse-names&quot;:false,&quot;dropping-particle&quot;:&quot;&quot;,&quot;non-dropping-particle&quot;:&quot;&quot;},{&quot;family&quot;:&quot;Hoyle&quot;,&quot;given&quot;:&quot;Alan P.&quot;,&quot;parse-names&quot;:false,&quot;dropping-particle&quot;:&quot;&quot;,&quot;non-dropping-particle&quot;:&quot;&quot;},{&quot;family&quot;:&quot;Wu&quot;,&quot;given&quot;:&quot;Junyuan&quot;,&quot;parse-names&quot;:false,&quot;dropping-particle&quot;:&quot;&quot;,&quot;non-dropping-particle&quot;:&quot;&quot;},{&quot;family&quot;:&quot;Balu&quot;,&quot;given&quot;:&quot;Saianand&quot;,&quot;parse-names&quot;:false,&quot;dropping-particle&quot;:&quot;&quot;,&quot;non-dropping-particle&quot;:&quot;&quot;},{&quot;family&quot;:&quot;Singh&quot;,&quot;given&quot;:&quot;Darshan&quot;,&quot;parse-names&quot;:false,&quot;dropping-particle&quot;:&quot;&quot;,&quot;non-dropping-particle&quot;:&quot;&quot;},{&quot;family&quot;:&quot;Prins&quot;,&quot;given&quot;:&quot;Jan F.&quot;,&quot;parse-names&quot;:false,&quot;dropping-particle&quot;:&quot;&quot;,&quot;non-dropping-particle&quot;:&quot;&quot;},{&quot;family&quot;:&quot;Marron&quot;,&quot;given&quot;:&quot;J. S.&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Liu&quot;,&quot;given&quot;:&quot;Jinze&quot;,&quot;parse-names&quot;:false,&quot;dropping-particle&quot;:&quot;&quot;,&quot;non-dropping-particle&quot;:&quot;&quot;},{&quot;family&quot;:&quot;Maglinte&quot;,&quot;given&quot;:&quot;Dennis T.&quot;,&quot;parse-names&quot;:false,&quot;dropping-particle&quot;:&quot;&quot;,&quot;non-dropping-particle&quot;:&quot;&quot;},{&quot;family&quot;:&quot;Lai&quot;,&quot;given&quot;:&quot;Philip H.&quot;,&quot;parse-names&quot;:false,&quot;dropping-particle&quot;:&quot;&quot;,&quot;non-dropping-particle&quot;:&quot;&quot;},{&quot;family&quot;:&quot;Bootwalla&quot;,&quot;given&quot;:&quot;Moiz S.&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Heiman&quot;,&quot;given&quot;:&quot;David&quot;,&quot;parse-names&quot;:false,&quot;dropping-particle&quot;:&quot;&quot;,&quot;non-dropping-particle&quot;:&quot;&quot;},{&quot;family&quot;:&quot;Lin&quot;,&quot;given&quot;:&quot;Pei&quot;,&quot;parse-names&quot;:false,&quot;dropping-particle&quot;:&quot;&quot;,&quot;non-dropping-particle&quot;:&quot;&quot;},{&quot;family&quot;:&quot;Mallard&quot;,&quot;given&quot;:&quot;William&quot;,&quot;parse-names&quot;:false,&quot;dropping-particle&quot;:&quot;&quot;,&quot;non-dropping-particle&quot;:&quot;&quot;},{&quot;family&quot;:&quot;Voet&quot;,&quot;given&quot;:&quot;Douglas&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Noble&quot;,&quot;given&quot;:&quot;Michael S.&quot;,&quot;parse-names&quot;:false,&quot;dropping-particle&quot;:&quot;&quot;,&quot;non-dropping-particle&quot;:&quot;&quot;},{&quot;family&quot;:&quot;Gehlenborg&quot;,&quot;given&quot;:&quot;Nils&quot;,&quot;parse-names&quot;:false,&quot;dropping-particle&quot;:&quot;&quot;,&quot;non-dropping-particle&quot;:&quot;&quot;},{&quot;family&quot;:&quot;Thorvaldsdottir&quot;,&quot;given&quot;:&quot;Helga&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Taylor&quot;,&quot;given&quot;:&quot;Barry S.&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Seshan&quot;,&quot;given&quot;:&quot;Venkatraman E.&quot;,&quot;parse-names&quot;:false,&quot;dropping-particle&quot;:&quot;&quot;,&quot;non-dropping-particle&quot;:&quot;&quot;},{&quot;family&quot;:&quot;Reva&quot;,&quot;given&quot;:&quot;Boris&quot;,&quot;parse-names&quot;:false,&quot;dropping-particle&quot;:&quot;&quot;,&quot;non-dropping-particle&quot;:&quot;&quot;},{&quot;family&quot;:&quot;Sumer&quot;,&quot;given&quot;:&quot;S. Onur&quot;,&quot;parse-names&quot;:false,&quot;dropping-particle&quot;:&quot;&quot;,&quot;non-dropping-particle&quot;:&quot;&quot;},{&quot;family&quot;:&quot;Weinhold&quot;,&quot;given&quot;:&quot;Nils&quot;,&quot;parse-names&quot;:false,&quot;dropping-particle&quot;:&quot;&quot;,&quot;non-dropping-particle&quot;:&quot;&quot;},{&quot;family&quot;:&quot;Sander&quot;,&quot;given&quot;:&quot;Chris&quot;,&quot;parse-names&quot;:false,&quot;dropping-particle&quot;:&quot;&quot;,&quot;non-dropping-particle&quot;:&quot;&quot;},{&quot;family&quot;:&quot;Ng&quot;,&quot;given&quot;:&quot;Sam&quot;,&quot;parse-names&quot;:false,&quot;dropping-particle&quot;:&quot;&quot;,&quot;non-dropping-particle&quot;:&quot;&quot;},{&quot;family&quot;:&quot;Zhu&quot;,&quot;given&quot;:&quot;Jingchun&quot;,&quot;parse-names&quot;:false,&quot;dropping-particle&quot;:&quot;&quot;,&quot;non-dropping-particle&quot;:&quot;&quot;},{&quot;family&quot;:&quot;Benz&quot;,&quot;given&quot;:&quot;Christopher C.&quot;,&quot;parse-names&quot;:false,&quot;dropping-particle&quot;:&quot;&quot;,&quot;non-dropping-particle&quot;:&quot;&quot;},{&quot;family&quot;:&quot;Yau&quot;,&quot;given&quot;:&quot;Christina&quot;,&quot;parse-names&quot;:false,&quot;dropping-particle&quot;:&quot;&quot;,&quot;non-dropping-particle&quot;:&quot;&quot;},{&quot;family&quot;:&quot;Haussler&quot;,&quot;given&quot;:&quot;David&quot;,&quot;parse-names&quot;:false,&quot;dropping-particle&quot;:&quot;&quot;,&quot;non-dropping-particle&quot;:&quot;&quot;},{&quot;family&quot;:&quot;Spellman&quot;,&quot;given&quot;:&quot;Paul T.&quot;,&quot;parse-names&quot;:false,&quot;dropping-particle&quot;:&quot;&quot;,&quot;non-dropping-particle&quot;:&quot;&quot;},{&quot;family&quot;:&quot;Kimes&quot;,&quot;given&quot;:&quot;Patrick K.&quot;,&quot;parse-names&quot;:false,&quot;dropping-particle&quot;:&quot;&quot;,&quot;non-dropping-particle&quot;:&quot;&quot;},{&quot;family&quot;:&quot;Broom&quot;,&quot;given&quot;:&quot;Bradley M.&quot;,&quot;parse-names&quot;:false,&quot;dropping-particle&quot;:&quot;&quot;,&quot;non-dropping-particle&quot;:&quot;&quot;},{&quot;family&quot;:&quot;Wang&quot;,&quot;given&quot;:&quot;Jing&quot;,&quot;parse-names&quot;:false,&quot;dropping-particle&quot;:&quot;&quot;,&quot;non-dropping-particle&quot;:&quot;&quot;},{&quot;family&quot;:&quot;Lu&quot;,&quot;given&quot;:&quot;Yiling&quot;,&quot;parse-names&quot;:false,&quot;dropping-particle&quot;:&quot;&quot;,&quot;non-dropping-particle&quot;:&quot;&quot;},{&quot;family&quot;:&quot;Ng&quot;,&quot;given&quot;:&quot;Patrick Kwok Shing&quot;,&quot;parse-names&quot;:false,&quot;dropping-particle&quot;:&quot;&quot;,&quot;non-dropping-particle&quot;:&quot;&quot;},{&quot;family&quot;:&quot;Diao&quot;,&quot;given&quot;:&quot;Lixia&quot;,&quot;parse-names&quot;:false,&quot;dropping-particle&quot;:&quot;&quot;,&quot;non-dropping-particle&quot;:&quot;&quot;},{&quot;family&quot;:&quot;Liu&quot;,&quot;given&quot;:&quot;Wenbin&quot;,&quot;parse-names&quot;:false,&quot;dropping-particle&quot;:&quot;&quot;,&quot;non-dropping-particle&quot;:&quot;&quot;},{&quot;family&quot;:&quot;Amos&quot;,&quot;given&quot;:&quot;Christopher I.&quot;,&quot;parse-names&quot;:false,&quot;dropping-particle&quot;:&quot;&quot;,&quot;non-dropping-particle&quot;:&quot;&quot;},{&quot;family&quot;:&quot;Akbani&quot;,&quot;given&quot;:&quot;Rehan&quot;,&quot;parse-names&quot;:false,&quot;dropping-particle&quot;:&quot;&quot;,&quot;non-dropping-particle&quot;:&quot;&quot;},{&quot;family&quot;:&quot;Mills&quot;,&quot;given&quot;:&quot;Gordon B.&quot;,&quot;parse-names&quot;:false,&quot;dropping-particle&quot;:&quot;&quot;,&quot;non-dropping-particle&quot;:&quot;&quot;},{&quot;family&quot;:&quot;Curley&quot;,&quot;given&quot;:&quot;Erin&quot;,&quot;parse-names&quot;:false,&quot;dropping-particle&quot;:&quot;&quot;,&quot;non-dropping-particle&quot;:&quot;&quot;},{&quot;family&quot;:&quot;Paulauskis&quot;,&quot;given&quot;:&quot;Joseph&quot;,&quot;parse-names&quot;:false,&quot;dropping-particle&quot;:&quot;&quot;,&quot;non-dropping-particle&quot;:&quot;&quot;},{&quot;family&quot;:&quot;Lau&quot;,&quot;given&quot;:&quot;Kevin&quot;,&quot;parse-names&quot;:false,&quot;dropping-particle&quot;:&quot;&quot;,&quot;non-dropping-particle&quot;:&quot;&quot;},{&quot;family&quot;:&quot;Morris&quot;,&quot;given&quot;:&quot;Scott&quot;,&quot;parse-names&quot;:false,&quot;dropping-particle&quot;:&quot;&quot;,&quot;non-dropping-particle&quot;:&quot;&quot;},{&quot;family&quot;:&quot;Shelton&quot;,&quot;given&quot;:&quot;Troy&quot;,&quot;parse-names&quot;:false,&quot;dropping-particle&quot;:&quot;&quot;,&quot;non-dropping-particle&quot;:&quot;&quot;},{&quot;family&quot;:&quot;Mallery&quot;,&quot;given&quot;:&quot;David&quot;,&quot;parse-names&quot;:false,&quot;dropping-particle&quot;:&quot;&quot;,&quot;non-dropping-particle&quot;:&quot;&quot;},{&quot;family&quot;:&quot;Gardner&quot;,&quot;given&quot;:&quot;Johanna&quot;,&quot;parse-names&quot;:false,&quot;dropping-particle&quot;:&quot;&quot;,&quot;non-dropping-particle&quot;:&quot;&quot;},{&quot;family&quot;:&quot;Penny&quot;,&quot;given&quot;:&quot;Robert&quot;,&quot;parse-names&quot;:false,&quot;dropping-particle&quot;:&quot;&quot;,&quot;non-dropping-particle&quot;:&quot;&quot;},{&quot;family&quot;:&quot;Saller&quot;,&quot;given&quot;:&quot;Charles&quot;,&quot;parse-names&quot;:false,&quot;dropping-particle&quot;:&quot;&quot;,&quot;non-dropping-particle&quot;:&quot;&quot;},{&quot;family&quot;:&quot;Tarvin&quot;,&quot;given&quot;:&quot;Katherine&quot;,&quot;parse-names&quot;:false,&quot;dropping-particle&quot;:&quot;&quot;,&quot;non-dropping-particle&quot;:&quot;&quot;},{&quot;family&quot;:&quot;Richards&quot;,&quot;given&quot;:&quot;William G.&quot;,&quot;parse-names&quot;:false,&quot;dropping-particle&quot;:&quot;&quot;,&quot;non-dropping-particle&quot;:&quot;&quot;},{&quot;family&quot;:&quot;Cerfolio&quot;,&quot;given&quot;:&quot;Robert&quot;,&quot;parse-names&quot;:false,&quot;dropping-particle&quot;:&quot;&quot;,&quot;non-dropping-particle&quot;:&quot;&quot;},{&quot;family&quot;:&quot;Bryant&quot;,&quot;given&quot;:&quot;Ayesha&quot;,&quot;parse-names&quot;:false,&quot;dropping-particle&quot;:&quot;&quot;,&quot;non-dropping-particle&quot;:&quot;&quot;},{&quot;family&quot;:&quot;Raymond&quot;,&quot;given&quot;:&quot;Daniel P.&quot;,&quot;parse-names&quot;:false,&quot;dropping-particle&quot;:&quot;&quot;,&quot;non-dropping-particle&quot;:&quot;&quot;},{&quot;family&quot;:&quot;Pennell&quot;,&quot;given&quot;:&quot;Nathan A.&quot;,&quot;parse-names&quot;:false,&quot;dropping-particle&quot;:&quot;&quot;,&quot;non-dropping-particle&quot;:&quot;&quot;},{&quot;family&quot;:&quot;Farver&quot;,&quot;given&quot;:&quot;Carol&quot;,&quot;parse-names&quot;:false,&quot;dropping-particle&quot;:&quot;&quot;,&quot;non-dropping-particle&quot;:&quot;&quot;},{&quot;family&quot;:&quot;Czerwinski&quot;,&quot;given&quot;:&quot;Christine&quot;,&quot;parse-names&quot;:false,&quot;dropping-particle&quot;:&quot;&quot;,&quot;non-dropping-particle&quot;:&quot;&quot;},{&quot;family&quot;:&quot;Huelsenbeck-Dill&quot;,&quot;given&quot;:&quot;Lori&quot;,&quot;parse-names&quot;:false,&quot;dropping-particle&quot;:&quot;&quot;,&quot;non-dropping-particle&quot;:&quot;&quot;},{&quot;family&quot;:&quot;Iacocca&quot;,&quot;given&quot;:&quot;Mary&quot;,&quot;parse-names&quot;:false,&quot;dropping-particle&quot;:&quot;&quot;,&quot;non-dropping-particle&quot;:&quot;&quot;},{&quot;family&quot;:&quot;Petrelli&quot;,&quot;given&quot;:&quot;Nicholas&quot;,&quot;parse-names&quot;:false,&quot;dropping-particle&quot;:&quot;&quot;,&quot;non-dropping-particle&quot;:&quot;&quot;},{&quot;family&quot;:&quot;Rabeno&quot;,&quot;given&quot;:&quot;Brenda&quot;,&quot;parse-names&quot;:false,&quot;dropping-particle&quot;:&quot;&quot;,&quot;non-dropping-particle&quot;:&quot;&quot;},{&quot;family&quot;:&quot;Brown&quot;,&quot;given&quot;:&quot;Jennifer&quot;,&quot;parse-names&quot;:false,&quot;dropping-particle&quot;:&quot;&quot;,&quot;non-dropping-particle&quot;:&quot;&quot;},{&quot;family&quot;:&quot;Bauer&quot;,&quot;given&quot;:&quot;Thomas&quot;,&quot;parse-names&quot;:false,&quot;dropping-particle&quot;:&quot;&quot;,&quot;non-dropping-particle&quot;:&quot;&quot;},{&quot;family&quot;:&quot;Dolzhanskiy&quot;,&quot;given&quot;:&quot;Cureline Oleg&quot;,&quot;parse-names&quot;:false,&quot;dropping-particle&quot;:&quot;&quot;,&quot;non-dropping-particle&quot;:&quot;&quot;},{&quot;family&quot;:&quot;Potapova&quot;,&quot;given&quot;:&quot;Olga&quot;,&quot;parse-names&quot;:false,&quot;dropping-particle&quot;:&quot;&quot;,&quot;non-dropping-particle&quot;:&quot;&quot;},{&quot;family&quot;:&quot;Rotin&quot;,&quot;given&quot;:&quot;Daniil&quot;,&quot;parse-names&quot;:false,&quot;dropping-particle&quot;:&quot;&quot;,&quot;non-dropping-particle&quot;:&quot;&quot;},{&quot;family&quot;:&quot;Voronina&quot;,&quot;given&quot;:&quot;Olga&quot;,&quot;parse-names&quot;:false,&quot;dropping-particle&quot;:&quot;&quot;,&quot;non-dropping-particle&quot;:&quot;&quot;},{&quot;family&quot;:&quot;Nemirovich-Danchenko&quot;,&quot;given&quot;:&quot;Elena&quot;,&quot;parse-names&quot;:false,&quot;dropping-particle&quot;:&quot;&quot;,&quot;non-dropping-particle&quot;:&quot;&quot;},{&quot;family&quot;:&quot;Fedosenko&quot;,&quot;given&quot;:&quot;Konstantin&quot;,&quot;parse-names&quot;:false,&quot;dropping-particle&quot;:&quot;V.&quot;,&quot;non-dropping-particle&quot;:&quot;&quot;},{&quot;family&quot;:&quot;Gal&quot;,&quot;given&quot;:&quot;Anthony&quot;,&quot;parse-names&quot;:false,&quot;dropping-particle&quot;:&quot;&quot;,&quot;non-dropping-particle&quot;:&quot;&quot;},{&quot;family&quot;:&quot;Behera&quot;,&quot;given&quot;:&quot;Madhusmita&quot;,&quot;parse-names&quot;:false,&quot;dropping-particle&quot;:&quot;&quot;,&quot;non-dropping-particle&quot;:&quot;&quot;},{&quot;family&quot;:&quot;Ramalingam&quot;,&quot;given&quot;:&quot;Suresh S.&quot;,&quot;parse-names&quot;:false,&quot;dropping-particle&quot;:&quot;&quot;,&quot;non-dropping-particle&quot;:&quot;&quot;},{&quot;family&quot;:&quot;Sica&quot;,&quot;given&quot;:&quot;Gabriel&quot;,&quot;parse-names&quot;:false,&quot;dropping-particle&quot;:&quot;&quot;,&quot;non-dropping-particle&quot;:&quot;&quot;},{&quot;family&quot;:&quot;Flieder&quot;,&quot;given&quot;:&quot;Douglas&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 Ellen&quot;,&quot;parse-names&quot;:false,&quot;dropping-particle&quot;:&quot;&quot;,&quot;non-dropping-particle&quot;:&quot;&quot;},{&quot;family&quot;:&quot;Kohl&quot;,&quot;given&quot;:&quot;Bernard&quot;,&quot;parse-names&quot;:false,&quot;dropping-particle&quot;:&quot;&quot;,&quot;non-dropping-particle&quot;:&quot;&quot;},{&quot;family&quot;:&quot;Thinh&quot;,&quot;given&quot;:&quot;Dang Huy Quoc&quot;,&quot;parse-names&quot;:false,&quot;dropping-particle&quot;:&quot;&quot;,&quot;non-dropping-particle&quot;:&quot;&quot;},{&quot;family&quot;:&quot;Sandusky&quot;,&quot;given&quot;:&quot;George&quot;,&quot;parse-names&quot;:false,&quot;dropping-particle&quot;:&quot;&quot;,&quot;non-dropping-particle&quot;:&quot;&quot;},{&quot;family&quot;:&quot;Juhl&quot;,&quot;given&quot;:&quot;Hartmut&quot;,&quot;parse-names&quot;:false,&quot;dropping-particle&quot;:&quot;&quot;,&quot;non-dropping-particle&quot;:&quot;&quot;},{&quot;family&quot;:&quot;Duhig&quot;,&quot;given&quot;:&quot;Edwina&quot;,&quot;parse-names&quot;:false,&quot;dropping-particle&quot;:&quot;&quot;,&quot;non-dropping-particle&quot;:&quot;&quot;},{&quot;family&quot;:&quot;Illei&quot;,&quot;given&quot;:&quot;Peter&quot;,&quot;parse-names&quot;:false,&quot;dropping-particle&quot;:&quot;&quot;,&quot;non-dropping-particle&quot;:&quot;&quot;},{&quot;family&quot;:&quot;Gabrielson&quot;,&quot;given&quot;:&quot;Edward&quot;,&quot;parse-names&quot;:false,&quot;dropping-particle&quot;:&quot;&quot;,&quot;non-dropping-particle&quot;:&quot;&quot;},{&quot;family&quot;:&quot;Shin&quot;,&quot;given&quot;:&quot;James&quot;,&quot;parse-names&quot;:false,&quot;dropping-particle&quot;:&quot;&quot;,&quot;non-dropping-particle&quot;:&quot;&quot;},{&quot;family&quot;:&quot;Lee&quot;,&quot;given&quot;:&quot;Beverly&quot;,&quot;parse-names&quot;:false,&quot;dropping-particle&quot;:&quot;&quot;,&quot;non-dropping-particle&quot;:&quot;&quot;},{&quot;family&quot;:&quot;Rogers&quot;,&quot;given&quot;:&quot;Kristen&quot;,&quot;parse-names&quot;:false,&quot;dropping-particle&quot;:&quot;&quot;,&quot;non-dropping-particle&quot;:&quot;&quot;},{&quot;family&quot;:&quot;Trusty&quot;,&quot;given&quot;:&quot;Dante&quot;,&quot;parse-names&quot;:false,&quot;dropping-particle&quot;:&quot;&quot;,&quot;non-dropping-particle&quot;:&quot;&quot;},{&quot;family&quot;:&quot;Brock&quot;,&quot;given&quot;:&quot;Malcolm&quot;,&quot;parse-names&quot;:false,&quot;dropping-particle&quot;:&quot;V.&quot;,&quot;non-dropping-particle&quot;:&quot;&quot;},{&quot;family&quot;:&quot;Williamson&quot;,&quot;given&quot;:&quot;Christina&quot;,&quot;parse-names&quot;:false,&quot;dropping-particle&quot;:&quot;&quot;,&quot;non-dropping-particle&quot;:&quot;&quot;},{&quot;family&quot;:&quot;Burks&quot;,&quot;given&quot;:&quot;Eric&quot;,&quot;parse-names&quot;:false,&quot;dropping-particle&quot;:&quot;&quot;,&quot;non-dropping-particle&quot;:&quot;&quot;},{&quot;family&quot;:&quot;Rieger-Christ&quot;,&quot;given&quot;:&quot;Kimberly&quot;,&quot;parse-names&quot;:false,&quot;dropping-particle&quot;:&quot;&quot;,&quot;non-dropping-particle&quot;:&quot;&quot;},{&quot;family&quot;:&quot;Holway&quot;,&quot;given&quot;:&quot;Antonia&quot;,&quot;parse-names&quot;:false,&quot;dropping-particle&quot;:&quot;&quot;,&quot;non-dropping-particle&quot;:&quot;&quot;},{&quot;family&quot;:&quot;Sullivan&quot;,&quot;given&quot;:&quot;Travis&quot;,&quot;parse-names&quot;:false,&quot;dropping-particle&quot;:&quot;&quot;,&quot;non-dropping-particle&quot;:&quot;&quot;},{&quot;family&quot;:&quot;Asiedu&quot;,&quot;given&quot;:&quot;Michael K.&quot;,&quot;parse-names&quot;:false,&quot;dropping-particle&quot;:&quot;&quot;,&quot;non-dropping-particle&quot;:&quot;&quot;},{&quot;family&quot;:&quot;Kosari&quot;,&quot;given&quot;:&quot;Farhad&quot;,&quot;parse-names&quot;:false,&quot;dropping-particle&quot;:&quot;&quot;,&quot;non-dropping-particle&quot;:&quot;&quot;},{&quot;family&quot;:&quot;Rekhtman&quot;,&quot;given&quot;:&quot;Natasha&quot;,&quot;parse-names&quot;:false,&quot;dropping-particle&quot;:&quot;&quot;,&quot;non-dropping-particle&quot;:&quot;&quot;},{&quot;family&quot;:&quot;Zakowski&quot;,&quot;given&quot;:&quot;Maureen&quot;,&quot;parse-names&quot;:false,&quot;dropping-particle&quot;:&quot;&quot;,&quot;non-dropping-particle&quot;:&quot;&quot;},{&quot;family&quot;:&quot;Rusch&quot;,&quot;given&quot;:&quot;Valerie W.&quot;,&quot;parse-names&quot;:false,&quot;dropping-particle&quot;:&quot;&quot;,&quot;non-dropping-particle&quot;:&quot;&quot;},{&quot;family&quot;:&quot;Zippile&quot;,&quot;given&quot;:&quot;Paul&quot;,&quot;parse-names&quot;:false,&quot;dropping-particle&quot;:&quot;&quot;,&quot;non-dropping-particle&quot;:&quot;&quot;},{&quot;family&quot;:&quot;Suh&quot;,&quot;given&quot;:&quot;James&quot;,&quot;parse-names&quot;:false,&quot;dropping-particle&quot;:&quot;&quot;,&quot;non-dropping-particle&quot;:&quot;&quot;},{&quot;family&quot;:&quot;Pass&quot;,&quot;given&quot;:&quot;Harvey&quot;,&quot;parse-names&quot;:false,&quot;dropping-particle&quot;:&quot;&quot;,&quot;non-dropping-particle&quot;:&quot;&quot;},{&quot;family&quot;:&quot;Goparaju&quot;,&quot;given&quot;:&quot;Chandra&quot;,&quot;parse-names&quot;:false,&quot;dropping-particle&quot;:&quot;&quot;,&quot;non-dropping-particle&quot;:&quot;&quot;},{&quot;family&quot;:&quot;Owusu-Sarpong&quot;,&quot;given&quot;:&quot;Yvonne&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Parfitt&quot;,&quot;given&quot;:&quot;Jeremy&quot;,&quot;parse-names&quot;:false,&quot;dropping-particle&quot;:&quot;&quot;,&quot;non-dropping-particle&quot;:&quot;&quot;},{&quot;family&quot;:&quot;Sekhon&quot;,&quot;given&quot;:&quot;Harmanjatinder&quot;,&quot;parse-names&quot;:false,&quot;dropping-particle&quot;:&quot;&quot;,&quot;non-dropping-particle&quot;:&quot;&quot;},{&quot;family&quot;:&quot;Albert&quot;,&quot;given&quot;:&quot;Monique&quot;,&quot;parse-names&quot;:false,&quot;dropping-particle&quot;:&quot;&quot;,&quot;non-dropping-particle&quot;:&quot;&quot;},{&quot;family&quot;:&quot;Eckman&quot;,&quot;given&quot;:&quot;John&quot;,&quot;parse-names&quot;:false,&quot;dropping-particle&quot;:&quot;&quot;,&quot;non-dropping-particle&quot;:&quot;&quot;},{&quot;family&quot;:&quot;Myers&quot;,&quot;given&quot;:&quot;Jerome B.&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orgia&quot;,&quot;given&quot;:&quot;Jeffrey A.&quot;,&quot;parse-names&quot;:false,&quot;dropping-particle&quot;:&quot;&quot;,&quot;non-dropping-particle&quot;:&quot;&quot;},{&quot;family&quot;:&quot;Bonomi&quot;,&quot;given&quot;:&quot;Philip&quot;,&quot;parse-names&quot;:false,&quot;dropping-particle&quot;:&quot;&quot;,&quot;non-dropping-particle&quot;:&quot;&quot;},{&quot;family&quot;:&quot;Pool&quot;,&quot;given&quot;:&quot;Mark&quot;,&quot;parse-names&quot;:false,&quot;dropping-particle&quot;:&quot;&quot;,&quot;non-dropping-particle&quot;:&quot;&quot;},{&quot;family&quot;:&quot;Liptay&quot;,&quot;given&quot;:&quot;Michael J.&quot;,&quot;parse-names&quot;:false,&quot;dropping-particle&quot;:&quot;&quot;,&quot;non-dropping-particle&quot;:&quot;&quot;},{&quot;family&quot;:&quot;Moiseenko&quot;,&quot;given&quot;:&quot;Fedor&quot;,&quot;parse-names&quot;:false,&quot;dropping-particle&quot;:&quot;&quot;,&quot;non-dropping-particle&quot;:&quot;&quot;},{&quot;family&quot;:&quot;Zaytseva&quot;,&quot;given&quot;:&quot;Irina&quot;,&quot;parse-names&quot;:false,&quot;dropping-particle&quot;:&quot;&quot;,&quot;non-dropping-particle&quot;:&quot;&quot;},{&quot;family&quot;:&quot;Dienemann&quot;,&quot;given&quot;:&quot;Hendrik&quot;,&quot;parse-names&quot;:false,&quot;dropping-particle&quot;:&quot;&quot;,&quot;non-dropping-particle&quot;:&quot;&quot;},{&quot;family&quot;:&quot;Meister&quot;,&quot;given&quot;:&quot;Michael&quot;,&quot;parse-names&quot;:false,&quot;dropping-particle&quot;:&quot;&quot;,&quot;non-dropping-particle&quot;:&quot;&quot;},{&quot;family&quot;:&quot;Schnabel&quot;,&quot;given&quot;:&quot;Philipp A.&quot;,&quot;parse-names&quot;:false,&quot;dropping-particle&quot;:&quot;&quot;,&quot;non-dropping-particle&quot;:&quot;&quot;},{&quot;family&quot;:&quot;Muley&quot;,&quot;given&quot;:&quot;Thomas R.&quot;,&quot;parse-names&quot;:false,&quot;dropping-particle&quot;:&quot;&quot;,&quot;non-dropping-particle&quot;:&quot;&quot;},{&quot;family&quot;:&quot;Peifer&quot;,&quot;given&quot;:&quot;Martin&quot;,&quot;parse-names&quot;:false,&quot;dropping-particle&quot;:&quot;&quot;,&quot;non-dropping-particle&quot;:&quot;&quot;},{&quot;family&quot;:&quot;Gomez-Fernandez&quot;,&quot;given&quot;:&quot;Carmen&quot;,&quot;parse-names&quot;:false,&quot;dropping-particle&quot;:&quot;&quot;,&quot;non-dropping-particle&quot;:&quot;&quot;},{&quot;family&quot;:&quot;Herbert&quot;,&quot;given&quot;:&quot;Lynn&quot;,&quot;parse-names&quot;:false,&quot;dropping-particle&quot;:&quot;&quot;,&quot;non-dropping-particle&quot;:&quot;&quot;},{&quot;family&quot;:&quot;Egea&quot;,&quot;given&quot;:&quot;Sophie&quot;,&quot;parse-names&quot;:false,&quot;dropping-particle&quot;:&quot;&quot;,&quot;non-dropping-particle&quot;:&quot;&quot;},{&quot;family&quot;:&quot;Huang&quot;,&quot;given&quot;:&quot;Mei&quot;,&quot;parse-names&quot;:false,&quot;dropping-particle&quot;:&quot;&quot;,&quot;non-dropping-particle&quot;:&quot;&quot;},{&quot;family&quot;:&quot;Thorne&quot;,&quot;given&quot;:&quot;Leigh B.&quot;,&quot;parse-names&quot;:false,&quot;dropping-particle&quot;:&quot;&quot;,&quot;non-dropping-particle&quot;:&quot;&quot;},{&quot;family&quot;:&quot;Boice&quot;,&quot;given&quot;:&quot;Lori&quot;,&quot;parse-names&quot;:false,&quot;dropping-particle&quot;:&quot;&quot;,&quot;non-dropping-particle&quot;:&quot;&quot;},{&quot;family&quot;:&quot;Salazar&quot;,&quot;given&quot;:&quot;Ashley Hill&quot;,&quot;parse-names&quot;:false,&quot;dropping-particle&quot;:&quot;&quot;,&quot;non-dropping-particle&quot;:&quot;&quot;},{&quot;family&quot;:&quot;Funkhouser&quot;,&quot;given&quot;:&quot;William K.&quot;,&quot;parse-names&quot;:false,&quot;dropping-particle&quot;:&quot;&quot;,&quot;non-dropping-particle&quot;:&quot;&quot;},{&quot;family&quot;:&quot;Rathmell&quot;,&quot;given&quot;:&quot;W. Kimryn&quot;,&quot;parse-names&quot;:false,&quot;dropping-particle&quot;:&quot;&quot;,&quot;non-dropping-particle&quot;:&quot;&quot;},{&quot;family&quot;:&quot;Dhir&quot;,&quot;given&quot;:&quot;Rajiv&quot;,&quot;parse-names&quot;:false,&quot;dropping-particle&quot;:&quot;&quot;,&quot;non-dropping-particle&quot;:&quot;&quot;},{&quot;family&quot;:&quot;Yousem&quot;,&quot;given&quot;:&quot;Samuel A.&quot;,&quot;parse-names&quot;:false,&quot;dropping-particle&quot;:&quot;&quot;,&quot;non-dropping-particle&quot;:&quot;&quot;},{&quot;family&quot;:&quot;Dacic&quot;,&quot;given&quot;:&quot;Sanja&quot;,&quot;parse-names&quot;:false,&quot;dropping-particle&quot;:&quot;&quot;,&quot;non-dropping-particle&quot;:&quot;&quot;},{&quot;family&quot;:&quot;Schneider&quot;,&quot;given&quot;:&quot;Frank&quot;,&quot;parse-names&quot;:false,&quot;dropping-particle&quot;:&quot;&quot;,&quot;non-dropping-particle&quot;:&quot;&quot;},{&quot;family&quot;:&quot;Siegfried&quot;,&quot;given&quot;:&quot;Jill M.&quot;,&quot;parse-names&quot;:false,&quot;dropping-particle&quot;:&quot;&quot;,&quot;non-dropping-particle&quot;:&quot;&quot;},{&quot;family&quot;:&quot;Hajek&quot;,&quot;given&quot;:&quot;Richard&quot;,&quot;parse-names&quot;:false,&quot;dropping-particle&quot;:&quot;&quot;,&quot;non-dropping-particle&quot;:&quot;&quot;},{&quot;family&quot;:&quot;Watson&quot;,&quot;given&quot;:&quot;Mark A.&quot;,&quot;parse-names&quot;:false,&quot;dropping-particle&quot;:&quot;&quot;,&quot;non-dropping-particle&quot;:&quot;&quot;},{&quot;family&quot;:&quot;McDonald&quot;,&quot;given&quot;:&quot;Sandra&quot;,&quot;parse-names&quot;:false,&quot;dropping-particle&quot;:&quot;&quot;,&quot;non-dropping-particle&quot;:&quot;&quot;},{&quot;family&quot;:&quot;Meyers&quot;,&quot;given&quot;:&quot;Bryan&quot;,&quot;parse-names&quot;:false,&quot;dropping-particle&quot;:&quot;&quot;,&quot;non-dropping-particle&quot;:&quot;&quot;},{&quot;family&quot;:&quot;Clarke&quot;,&quot;given&quot;:&quot;Belinda&quot;,&quot;parse-names&quot;:false,&quot;dropping-particle&quot;:&quot;&quot;,&quot;non-dropping-particle&quot;:&quot;&quot;},{&quot;family&quot;:&quot;Yang&quot;,&quot;given&quot;:&quot;Ian A.&quot;,&quot;parse-names&quot;:false,&quot;dropping-particle&quot;:&quot;&quot;,&quot;non-dropping-particle&quot;:&quot;&quot;},{&quot;family&quot;:&quot;Fong&quot;,&quot;given&quot;:&quot;Kwun M.&quot;,&quot;parse-names&quot;:false,&quot;dropping-particle&quot;:&quot;&quot;,&quot;non-dropping-particle&quot;:&quot;&quot;},{&quot;family&quot;:&quot;Hunter&quot;,&quot;given&quot;:&quot;Lindy&quot;,&quot;parse-names&quot;:false,&quot;dropping-particle&quot;:&quot;&quot;,&quot;non-dropping-particle&quot;:&quot;&quot;},{&quot;family&quot;:&quot;Windsor&quot;,&quot;given&quot;:&quot;Morgan&quot;,&quot;parse-names&quot;:false,&quot;dropping-particle&quot;:&quot;&quot;,&quot;non-dropping-particle&quot;:&quot;&quot;},{&quot;family&quot;:&quot;Bowman&quot;,&quot;given&quot;:&quot;Rayleen&quot;,&quot;parse-names&quot;:false,&quot;dropping-particle&quot;:&quot;V.&quot;,&quot;non-dropping-particle&quot;:&quot;&quot;},{&quot;family&quot;:&quot;Peters&quot;,&quot;given&quot;:&quot;Solange&quot;,&quot;parse-names&quot;:false,&quot;dropping-particle&quot;:&quot;&quot;,&quot;non-dropping-particle&quot;:&quot;&quot;},{&quot;family&quot;:&quot;Letovanec&quot;,&quot;given&quot;:&quot;Igor&quot;,&quot;parse-names&quot;:false,&quot;dropping-particle&quot;:&quot;&quot;,&quot;non-dropping-particle&quot;:&quot;&quot;},{&quot;family&quot;:&quot;Khan&quot;,&quot;given&quot;:&quot;Khurram Z.&quot;,&quot;parse-names&quot;:false,&quot;dropping-particle&quot;:&quot;&quot;,&quot;non-dropping-particle&quot;:&quot;&quot;},{&quot;family&quot;:&quot;Jensen&quot;,&quot;given&quot;:&quot;Mark A.&quot;,&quot;parse-names&quot;:false,&quot;dropping-particle&quot;:&quot;&quot;,&quot;non-dropping-particle&quot;:&quot;&quot;},{&quot;family&quot;:&quot;Snyder&quot;,&quot;given&quot;:&quot;Eric E.&quot;,&quot;parse-names&quot;:false,&quot;dropping-particle&quot;:&quot;&quot;,&quot;non-dropping-particle&quot;:&quot;&quot;},{&quot;family&quot;:&quot;Srinivasan&quot;,&quot;given&quot;:&quot;Deepak&quot;,&quot;parse-names&quot;:false,&quot;dropping-particle&quot;:&quot;&quot;,&quot;non-dropping-particle&quot;:&quot;&quot;},{&quot;family&quot;:&quot;Kahn&quot;,&quot;given&quot;:&quot;Ari B.&quot;,&quot;parse-names&quot;:false,&quot;dropping-particle&quot;:&quot;&quot;,&quot;non-dropping-particle&quot;:&quot;&quot;},{&quot;family&quot;:&quot;Baboud&quot;,&quot;given&quot;:&quot;Julien&quot;,&quot;parse-names&quot;:false,&quot;dropping-particle&quot;:&quot;&quot;,&quot;non-dropping-particle&quot;:&quot;&quot;},{&quot;family&quot;:&quot;Pot&quot;,&quot;given&quot;:&quot;David A.&quot;,&quot;parse-names&quot;:false,&quot;dropping-particle&quot;:&quot;&quot;,&quot;non-dropping-particle&quot;:&quot;&quot;},{&quot;family&quot;:&quot;Shaw&quot;,&quot;given&quot;:&quot;Kenna R.Mills&quot;,&quot;parse-names&quot;:false,&quot;dropping-particle&quot;:&quot;&quot;,&quot;non-dropping-particle&quot;:&quot;&quot;},{&quot;family&quot;:&quot;Sheth&quot;,&quot;given&quot;:&quot;Margi&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Yang&quot;,&quot;given&quot;:&quot;Liming&quot;,&quot;parse-names&quot;:false,&quot;dropping-particle&quot;:&quot;&quot;,&quot;non-dropping-particle&quot;:&quot;&quot;},{&quot;family&quot;:&quot;Wang&quot;,&quot;given&quot;:&quot;Zhining&quot;,&quot;parse-names&quot;:false,&quot;dropping-particle&quot;:&quot;&quot;,&quot;non-dropping-particle&quot;:&quot;&quot;},{&quot;family&quot;:&quot;Tarnuzzer&quot;,&quot;given&quot;:&quot;Roy&quot;,&quot;parse-names&quot;:false,&quot;dropping-particle&quot;:&quot;&quot;,&quot;non-dropping-particle&quot;:&quot;&quot;},{&quot;family&quot;:&quot;Zenklusen&quot;,&quot;given&quot;:&quot;Jean Claude&quot;,&quot;parse-names&quot;:false,&quot;dropping-particle&quot;:&quot;&quot;,&quot;non-dropping-particle&quot;:&quot;&quot;},{&quot;family&quot;:&quot;Ozenberger&quot;,&quot;given&quot;:&quot;Bradley A.&quot;,&quot;parse-names&quot;:false,&quot;dropping-particle&quot;:&quot;&quot;,&quot;non-dropping-particle&quot;:&quot;&quot;},{&quot;family&quot;:&quot;Sofia&quot;,&quot;given&quot;:&quot;Heidi J.&quot;,&quot;parse-names&quot;:false,&quot;dropping-particle&quot;:&quot;&quot;,&quot;non-dropping-particle&quot;:&quot;&quot;},{&quot;family&quot;:&quot;Cheney&quot;,&quot;given&quot;:&quot;Richard&quot;,&quot;parse-names&quot;:false,&quot;dropping-particle&quot;:&quot;&quot;,&quot;non-dropping-particle&quot;:&quot;&quot;}],&quot;container-title&quot;:&quot;Nature 2014 511:7511&quot;,&quot;accessed&quot;:{&quot;date-parts&quot;:[[2026,9,12]]},&quot;DOI&quot;:&quot;10.1038/nature13385&quot;,&quot;ISSN&quot;:&quot;1476-4687&quot;,&quot;PMID&quot;:&quot;25079552&quot;,&quot;URL&quot;:&quot;https://www.nature.com/articles/nature13385&quot;,&quot;issued&quot;:{&quot;date-parts&quot;:[[2014,7,9]]},&quot;page&quot;:&quot;543-550&quot;,&quot;abstract&quot;:&quo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 An integrated transcriptome, genome, methylome and proteome analysis of over 200 lung adenocarcinomas reveals high rates of somatic mutations, 18 statistically significantly mutated genes including RIT1 and MGA, splicing changes, and alterations in MAPK and PI(3)K pathway activity. This report from The Cancer Genome Atlas Research Network presents molecular profiling of 230 resected untreated lung adenocarcinomas. Integrated analyses of transcriptome, genome, methylome and proteome collectively identify high rates of somatic mutation, significantly mutated genes including RIT1 and MGA, splicing alterations driven by somatic genomic changes, and point to as yet unidentified lesions that alter MAPK and PI(3)K pathway activity. These data establish a foundation for classification and further investigations of the leading cause of cancer death worldwide.&quot;,&quot;publisher&quot;:&quot;Nature Publishing Group&quot;,&quot;issue&quot;:&quot;7511&quot;,&quot;volume&quot;:&quot;511&quot;,&quot;container-title-short&quot;:&quot;&quot;},&quot;isTemporary&quot;:false,&quot;suppress-author&quot;:false,&quot;composite&quot;:false,&quot;author-only&quot;:false},{&quot;id&quot;:&quot;c95fbe88-6406-32d0-91bf-fe60a7a27c14&quot;,&quot;itemData&quot;:{&quot;type&quot;:&quot;article-journal&quot;,&quot;id&quot;:&quot;c95fbe88-6406-32d0-91bf-fe60a7a27c14&quot;,&quot;title&quot;:&quot;Comprehensive genomic characterization of squamous cell lung cancers&quot;,&quot;author&quot;:[{&quot;family&quot;:&quot;Hammerman&quot;,&quot;given&quot;:&quot;Peter S.&quot;,&quot;parse-names&quot;:false,&quot;dropping-particle&quot;:&quot;&quot;,&quot;non-dropping-particle&quot;:&quot;&quot;},{&quot;family&quot;:&quot;Voet&quot;,&quot;given&quot;:&quot;Doug&quot;,&quot;parse-names&quot;:false,&quot;dropping-particle&quot;:&quot;&quot;,&quot;non-dropping-particle&quot;:&quot;&quot;},{&quot;family&quot;:&quot;Lawrence&quot;,&quot;given&quot;:&quot;Michael S.&quot;,&quot;parse-names&quot;:false,&quot;dropping-particle&quot;:&quot;&quot;,&quot;non-dropping-particle&quot;:&quot;&quot;},{&quot;family&quot;:&quot;Voet&quot;,&quot;given&quot;:&quot;Douglas&quot;,&quot;parse-names&quot;:false,&quot;dropping-particle&quot;:&quot;&quot;,&quot;non-dropping-particle&quot;:&quot;&quot;},{&quot;family&quot;:&quot;Jing&quot;,&quot;given&quot;:&quot;Rui&quot;,&quot;parse-names&quot;:false,&quot;dropping-particle&quot;:&quot;&quot;,&quot;non-dropping-particle&quot;:&quot;&quot;},{&quot;family&quot;:&quot;Cibulskis&quot;,&quot;given&quot;:&quot;Kristian&quot;,&quot;parse-names&quot;:false,&quot;dropping-particle&quot;:&quot;&quot;,&quot;non-dropping-particle&quot;:&quot;&quot;},{&quot;family&quot;:&quot;Sivachenko&quot;,&quot;given&quot;:&quot;Andrey&quot;,&quot;parse-names&quot;:false,&quot;dropping-particle&quot;:&quot;&quot;,&quot;non-dropping-particle&quot;:&quot;&quot;},{&quot;family&quot;:&quot;Stojanov&quot;,&quot;given&quot;:&quot;Petar&quot;,&quot;parse-names&quot;:false,&quot;dropping-particle&quot;:&quot;&quot;,&quot;non-dropping-particle&quot;:&quot;&quot;},{&quot;family&quot;:&quot;McKenna&quot;,&quot;given&quot;:&quot;Aaron&quot;,&quot;parse-names&quot;:false,&quot;dropping-particle&quot;:&quot;&quot;,&quot;non-dropping-particle&quot;:&quot;&quot;},{&quot;family&quot;:&quot;Lander&quot;,&quot;given&quot;:&quot;Eric S.&quot;,&quot;parse-names&quot;:false,&quot;dropping-particle&quot;:&quot;&quot;,&quot;non-dropping-particle&quot;:&quot;&quot;},{&quot;family&quot;:&quot;Gabriel&quot;,&quot;given&quot;:&quot;Stacey&quot;,&quot;parse-names&quot;:false,&quot;dropping-particle&quot;:&quot;&quot;,&quot;non-dropping-particle&quot;:&quot;&quot;},{&quot;family&quot;:&quot;Getz&quot;,&quot;given&quot;:&quot;Gad&quot;,&quot;parse-names&quot;:false,&quot;dropping-particle&quot;:&quot;&quot;,&quot;non-dropping-particle&quot;:&quot;&quot;},{&quot;family&quot;:&quot;Imielinski&quot;,&quot;given&quot;:&quot;Marcin&quot;,&quot;parse-names&quot;:false,&quot;dropping-particle&quot;:&quot;&quot;,&quot;non-dropping-particle&quot;:&quot;&quot;},{&quot;family&quot;:&quot;Helman&quot;,&quot;given&quot;:&quot;Elena&quot;,&quot;parse-names&quot;:false,&quot;dropping-particle&quot;:&quot;&quot;,&quot;non-dropping-particle&quot;:&quot;&quot;},{&quot;family&quot;:&quot;Hernandez&quot;,&quot;given&quot;:&quot;Bryan&quot;,&quot;parse-names&quot;:false,&quot;dropping-particle&quot;:&quot;&quot;,&quot;non-dropping-particle&quot;:&quot;&quot;},{&quot;family&quot;:&quot;Pho&quot;,&quot;given&quot;:&quot;Nam H.&quot;,&quot;parse-names&quot;:false,&quot;dropping-particle&quot;:&quot;&quot;,&quot;non-dropping-particle&quot;:&quot;&quot;},{&quot;family&quot;:&quot;Meyerson&quot;,&quot;given&quot;:&quot;Matthew&quot;,&quot;parse-names&quot;:false,&quot;dropping-particle&quot;:&quot;&quot;,&quot;non-dropping-particle&quot;:&quot;&quot;},{&quot;family&quot;:&quot;Chu&quot;,&quot;given&quot;:&quot;Andy&quot;,&quot;parse-names&quot;:false,&quot;dropping-particle&quot;:&quot;&quot;,&quot;non-dropping-particle&quot;:&quot;&quot;},{&quot;family&quot;:&quot;Hye-Chun&quot;,&quot;given&quot;:&quot;Jung E.&quot;,&quot;parse-names&quot;:false,&quot;dropping-particle&quot;:&quot;&quot;,&quot;non-dropping-particle&quot;:&quot;&quot;},{&quot;family&quot;:&quot;Mungall&quot;,&quot;given&quot;:&quot;Andy&quot;,&quot;parse-names&quot;:false,&quot;dropping-particle&quot;:&quot;&quot;,&quot;non-dropping-particle&quot;:&quot;&quot;},{&quot;family&quot;:&quot;Pleasance&quot;,&quot;given&quot;:&quot;Erin&quot;,&quot;parse-names&quot;:false,&quot;dropping-particle&quot;:&quot;&quot;,&quot;non-dropping-particle&quot;:&quot;&quot;},{&quot;family&quot;:&quot;Robertson&quot;,&quot;given&quot;:&quot;A. Gordon&quot;,&quot;parse-names&quot;:false,&quot;dropping-particle&quot;:&quot;&quot;,&quot;non-dropping-particle&quot;:&quot;&quot;},{&quot;family&quot;:&quot;Sipahimalani&quot;,&quot;given&quot;:&quot;Payal&quot;,&quot;parse-names&quot;:false,&quot;dropping-particle&quot;:&quot;&quot;,&quot;non-dropping-particle&quot;:&quot;&quot;},{&quot;family&quot;:&quot;Stoll&quot;,&quot;given&quot;:&quot;Dominik&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ah&quot;,&quot;given&quot;:&quot;Eric&quot;,&quot;parse-names&quot;:false,&quot;dropping-particle&quot;:&quot;&quot;,&quot;non-dropping-particle&quot;:&quot;&quot;},{&quot;family&quot;:&quot;Coope&quot;,&quot;given&quot;:&quot;Robin J.N.&quot;,&quot;parse-names&quot;:false,&quot;dropping-particle&quot;:&quot;&quot;,&quot;non-dropping-particle&quot;:&quot;&quot;},{&quot;family&quot;:&quot;Corbett&quot;,&quot;given&quot;:&quot;Richard&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e&quot;,&quot;given&quot;:&quot;An&quot;,&quot;parse-names&quot;:false,&quot;dropping-particle&quot;:&quot;&quot;,&quot;non-dropping-particle&quot;:&quot;&quot;},{&quot;family&quot;:&quot;Hirst&quot;,&quot;given&quot;:&quot;Carrie&quot;,&quot;parse-names&quot;:false,&quot;dropping-particle&quot;:&quot;&quot;,&quot;non-dropping-particle&quot;:&quot;&quot;},{&quot;family&quot;:&quot;Hirst&quot;,&quot;given&quot;:&quot;Martin&quot;,&quot;parse-names&quot;:false,&quot;dropping-particle&quot;:&quot;&quot;,&quot;non-dropping-particle&quot;:&quot;&quot;},{&quot;family&quot;:&quot;Holt&quot;,&quot;given&quot;:&quot;Robert A.&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Karen&quot;,&quot;parse-names&quot;:false,&quot;dropping-particle&quot;:&quot;&quot;,&quot;non-dropping-particle&quot;:&quot;&quot;},{&quot;family&quot;:&quot;Nip&quot;,&quot;given&quot;:&quot;Ka Ming&quot;,&quot;parse-names&quot;:false,&quot;dropping-particle&quot;:&quot;&quot;,&quot;non-dropping-particle&quot;:&quot;&quot;},{&quot;family&quot;:&quot;Olshen&quot;,&quot;given&quot;:&quot;Adam&quot;,&quot;parse-names&quot;:false,&quot;dropping-particle&quot;:&quot;&quot;,&quot;non-dropping-particle&quot;:&quot;&quot;},{&quot;family&quot;:&quot;Schein&quot;,&quot;given&quot;:&quot;Jacqueline E.&quot;,&quot;parse-names&quot;:false,&quot;dropping-particle&quot;:&quot;&quot;,&quot;non-dropping-particle&quot;:&quot;&quot;},{&quot;family&quot;:&quot;Slobodan&quot;,&quot;given&quot;:&quot;Jared R.&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quot;,&quot;parse-names&quot;:false,&quot;dropping-particle&quot;:&quot;&quot;,&quot;non-dropping-particle&quot;:&quot;&quot;},{&quot;family&quot;:&quot;Zeng&quot;,&quot;given&quot;:&quot;Thomas&quot;,&quot;parse-names&quot;:false,&quot;dropping-particle&quot;:&quot;&quot;,&quot;non-dropping-particle&quot;:&quot;&quot;},{&quot;family&quot;:&quot;Zhao&quot;,&quot;given&quot;:&quot;Yongjun&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Saksena&quot;,&quot;given&quot;:&quot;Gordon&quot;,&quot;parse-names&quot;:false,&quot;dropping-particle&quot;:&quot;&quot;,&quot;non-dropping-particle&quot;:&quot;&quot;},{&quot;family&quot;:&quot;Cherniack&quot;,&quot;given&quot;:&quot;Andrew D.&quot;,&quot;parse-names&quot;:false,&quot;dropping-particle&quot;:&quot;&quot;,&quot;non-dropping-particle&quot;:&quot;&quot;},{&quot;family&quot;:&quot;Schumacher&quot;,&quot;given&quot;:&quot;Stephen E.&quot;,&quot;parse-names&quot;:false,&quot;dropping-particle&quot;:&quot;&quot;,&quot;non-dropping-particle&quot;:&quot;&quot;},{&quot;family&quot;:&quot;Tabak&quot;,&quot;given&quot;:&quot;Barbara&quot;,&quot;parse-names&quot;:false,&quot;dropping-particle&quot;:&quot;&quot;,&quot;non-dropping-particle&quot;:&quot;&quot;},{&quot;family&quot;:&quot;Carter&quot;,&quot;given&quot;:&quot;Scott L.&quot;,&quot;parse-names&quot;:false,&quot;dropping-particle&quot;:&quot;&quot;,&quot;non-dropping-particle&quot;:&quot;&quot;},{&quot;family&quot;:&quot;Nguyen&quot;,&quot;given&quot;:&quot;Huy&quot;,&quot;parse-names&quot;:false,&quot;dropping-particle&quot;:&quot;&quot;,&quot;non-dropping-particle&quot;:&quot;&quot;},{&quot;family&quot;:&quot;Onofrio&quot;,&quot;given&quot;:&quot;Robert C.&quot;,&quot;parse-names&quot;:false,&quot;dropping-particle&quot;:&quot;&quot;,&quot;non-dropping-particle&quot;:&quot;&quot;},{&quot;family&quot;:&quot;Crenshaw&quot;,&quot;given&quot;:&quot;Andrew&quot;,&quot;parse-names&quot;:false,&quot;dropping-particle&quot;:&quot;&quot;,&quot;non-dropping-particle&quot;:&quot;&quot;},{&quot;family&quot;:&quot;Ardlie&quot;,&quot;given&quot;:&quot;Kristin&quot;,&quot;parse-names&quot;:false,&quot;dropping-particle&quot;:&quot;&quot;,&quot;non-dropping-particle&quot;:&quot;&quot;},{&quot;family&quot;:&quot;Beroukhim&quot;,&quot;given&quot;:&quot;Rameen&quot;,&quot;parse-names&quot;:false,&quot;dropping-particle&quot;:&quot;&quot;,&quot;non-dropping-particle&quot;:&quot;&quot;},{&quot;family&quot;:&quot;Winckler&quot;,&quot;given&quot;:&quot;Wendy&quot;,&quot;parse-names&quot;:false,&quot;dropping-particle&quot;:&quot;&quot;,&quot;non-dropping-particle&quot;:&quot;&quot;},{&quot;family&quot;:&quot;Protopopov&quot;,&quot;given&quot;:&quot;Alexei&quot;,&quot;parse-names&quot;:false,&quot;dropping-particle&quot;:&quot;&quot;,&quot;non-dropping-particle&quot;:&quot;&quot;},{&quot;family&quot;:&quot;Zhang&quot;,&quot;given&quot;:&quot;Jianhua&quot;,&quot;parse-names&quot;:false,&quot;dropping-particle&quot;:&quot;&quot;,&quot;non-dropping-particle&quot;:&quot;&quot;},{&quot;family&quot;:&quot;Hadjipanayis&quot;,&quot;given&quot;:&quot;Angela&quot;,&quot;parse-names&quot;:false,&quot;dropping-particle&quot;:&quot;&quot;,&quot;non-dropping-particle&quot;:&quot;&quot;},{&quot;family&quot;:&quot;Lee&quot;,&quot;given&quot;:&quot;Semin&quot;,&quot;parse-names&quot;:false,&quot;dropping-particle&quot;:&quot;&quot;,&quot;non-dropping-particle&quot;:&quot;&quot;},{&quot;family&quot;:&quot;Xi&quot;,&quot;given&quot;:&quot;Ruibin&quot;,&quot;parse-names&quot;:false,&quot;dropping-particle&quot;:&quot;&quot;,&quot;non-dropping-particle&quot;:&quot;&quot;},{&quot;family&quot;:&quot;Yang&quot;,&quot;given&quot;:&quot;Lixing&quot;,&quot;parse-names&quot;:false,&quot;dropping-particle&quot;:&quot;&quot;,&quot;non-dropping-particle&quot;:&quot;&quot;},{&quot;family&quot;:&quot;Ren&quot;,&quot;given&quot;:&quot;Xiaojia&quot;,&quot;parse-names&quot;:false,&quot;dropping-particle&quot;:&quot;&quot;,&quot;non-dropping-particle&quot;:&quot;&quot;},{&quot;family&quot;:&quot;Zhang&quot;,&quot;given&quot;:&quot;Hailei&quot;,&quot;parse-names&quot;:false,&quot;dropping-particle&quot;:&quot;&quot;,&quot;non-dropping-particle&quot;:&quot;&quot;},{&quot;family&quot;:&quot;Shukla&quot;,&quot;given&quot;:&quot;Sachet&quot;,&quot;parse-names&quot;:false,&quot;dropping-particle&quot;:&quot;&quot;,&quot;non-dropping-particle&quot;:&quot;&quot;},{&quot;family&quot;:&quot;Chen&quot;,&quot;given&quot;:&quot;Peng Chieh&quot;,&quot;parse-names&quot;:false,&quot;dropping-particle&quot;:&quot;&quot;,&quot;non-dropping-particle&quot;:&quot;&quot;},{&quot;family&quot;:&quot;Haseley&quot;,&quot;given&quot;:&quot;Psalm&quot;,&quot;parse-names&quot;:false,&quot;dropping-particle&quot;:&quot;&quot;,&quot;non-dropping-particle&quot;:&quot;&quot;},{&quot;family&quot;:&quot;Lee&quot;,&quot;given&quot;:&quot;Eunjung&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Kucherlapati&quot;,&quot;given&quot;:&quot;Raju&quot;,&quot;parse-names&quot;:false,&quot;dropping-particle&quot;:&quot;&quot;,&quot;non-dropping-particle&quot;:&quot;&quot;},{&quot;family&quot;:&quot;Socci&quot;,&quot;given&quot;:&quot;Nicholas D.&quot;,&quot;parse-names&quot;:false,&quot;dropping-particle&quot;:&quot;&quot;,&quot;non-dropping-particle&quot;:&quot;&quot;},{&quot;family&quot;:&quot;Liang&quot;,&quot;given&quot;:&quot;Yupu&quot;,&quot;parse-names&quot;:false,&quot;dropping-particle&quot;:&quot;&quot;,&quot;non-dropping-particle&quot;:&quot;&quot;},{&quot;family&quot;:&quot;Schultz&quot;,&quot;given&quot;:&quot;Nikolaus&quot;,&quot;parse-names&quot;:false,&quot;dropping-particle&quot;:&quot;&quot;,&quot;non-dropping-particle&quot;:&quot;&quot;},{&quot;family&quot;:&quot;Borsu&quot;,&quot;given&quot;:&quot;Laetitia&quot;,&quot;parse-names&quot;:false,&quot;dropping-particle&quot;:&quot;&quot;,&quot;non-dropping-particle&quot;:&quot;&quot;},{&quot;family&quot;:&quot;Lash&quot;,&quot;given&quot;:&quot;Alex E.&quot;,&quot;parse-names&quot;:false,&quot;dropping-particle&quot;:&quot;&quot;,&quot;non-dropping-particle&quot;:&quot;&quot;},{&quot;family&quot;:&quot;Viale&quot;,&quot;given&quot;:&quot;Agnes&quot;,&quot;parse-names&quot;:false,&quot;dropping-particle&quot;:&quot;&quot;,&quot;non-dropping-particle&quot;:&quot;&quot;},{&quot;family&quot;:&quot;Sander&quot;,&quot;given&quot;:&quot;Chris&quot;,&quot;parse-names&quot;:false,&quot;dropping-particle&quot;:&quot;&quot;,&quot;non-dropping-particle&quot;:&quot;&quot;},{&quot;family&quot;:&quot;Ladanyi&quot;,&quot;given&quot;:&quot;Marc&quot;,&quot;parse-names&quot;:false,&quot;dropping-particle&quot;:&quot;&quot;,&quot;non-dropping-particle&quot;:&quot;&quot;},{&quot;family&quot;:&quot;Auman&quot;,&quot;given&quot;:&quot;J. Todd&quot;,&quot;parse-names&quot;:false,&quot;dropping-particle&quot;:&quot;&quot;,&quot;non-dropping-particle&quot;:&quot;&quot;},{&quot;family&quot;:&quot;Hoadley&quot;,&quot;given&quot;:&quot;Katherine A.&quot;,&quot;parse-names&quot;:false,&quot;dropping-particle&quot;:&quot;&quot;,&quot;non-dropping-particle&quot;:&quot;&quot;},{&quot;family&quot;:&quot;Wilkerson&quot;,&quot;given&quot;:&quot;Matthew D.&quot;,&quot;parse-names&quot;:false,&quot;dropping-particle&quot;:&quot;&quot;,&quot;non-dropping-particle&quot;:&quot;&quot;},{&quot;family&quot;:&quot;Shi&quot;,&quot;given&quot;:&quot;Yan&quot;,&quot;parse-names&quot;:false,&quot;dropping-particle&quot;:&quot;&quot;,&quot;non-dropping-particle&quot;:&quot;&quot;},{&quot;family&quot;:&quot;Liquori&quot;,&quot;given&quot;:&quot;Christina&quot;,&quot;parse-names&quot;:false,&quot;dropping-particle&quot;:&quot;&quot;,&quot;non-dropping-particle&quot;:&quot;&quot;},{&quot;family&quot;:&quot;Meng&quot;,&quot;given&quot;:&quot;Shaowu&quot;,&quot;parse-names&quot;:false,&quot;dropping-particle&quot;:&quot;&quot;,&quot;non-dropping-particle&quot;:&quot;&quot;},{&quot;family&quot;:&quot;Li&quot;,&quot;given&quot;:&quot;Ling&quot;,&quot;parse-names&quot;:false,&quot;dropping-particle&quot;:&quot;&quot;,&quot;non-dropping-particle&quot;:&quot;&quot;},{&quot;family&quot;:&quot;Turman&quot;,&quot;given&quot;:&quot;Yidi J.&quot;,&quot;parse-names&quot;:false,&quot;dropping-particle&quot;:&quot;&quot;,&quot;non-dropping-particle&quot;:&quot;&quot;},{&quot;family&quot;:&quot;Topal&quot;,&quot;given&quot;:&quot;Michael D.&quot;,&quot;parse-names&quot;:false,&quot;dropping-particle&quot;:&quot;&quot;,&quot;non-dropping-particle&quot;:&quot;&quot;},{&quot;family&quot;:&quot;Tan&quot;,&quot;given&quot;:&quot;Donghui&quot;,&quot;parse-names&quot;:false,&quot;dropping-particle&quot;:&quot;&quot;,&quot;non-dropping-particle&quot;:&quot;&quot;},{&quot;family&quot;:&quot;Waring&quot;,&quot;given&quot;:&quot;Scot&quot;,&quot;parse-names&quot;:false,&quot;dropping-particle&quot;:&quot;&quot;,&quot;non-dropping-particle&quot;:&quot;&quot;},{&quot;family&quot;:&quot;Buda&quot;,&quot;given&quot;:&quot;Elizabeth&quot;,&quot;parse-names&quot;:false,&quot;dropping-particle&quot;:&quot;&quot;,&quot;non-dropping-particle&quot;:&quot;&quot;},{&quot;family&quot;:&quot;Walsh&quot;,&quot;given&quot;:&quot;Jesse&quot;,&quot;parse-names&quot;:false,&quot;dropping-particle&quot;:&quot;&quot;,&quot;non-dropping-particle&quot;:&quot;&quot;},{&quot;family&quot;:&quot;Jones&quot;,&quot;given&quot;:&quot;Corbin D.&quot;,&quot;parse-names&quot;:false,&quot;dropping-particle&quot;:&quot;&quot;,&quot;non-dropping-particle&quot;:&quot;&quot;},{&quot;family&quot;:&quot;Mieczkowski&quot;,&quot;given&quot;:&quot;Piotr A.&quot;,&quot;parse-names&quot;:false,&quot;dropping-particle&quot;:&quot;&quot;,&quot;non-dropping-particle&quot;:&quot;&quot;},{&quot;family&quot;:&quot;Singh&quot;,&quot;given&quot;:&quot;Darshan&quot;,&quot;parse-names&quot;:false,&quot;dropping-particle&quot;:&quot;&quot;,&quot;non-dropping-particle&quot;:&quot;&quot;},{&quot;family&quot;:&quot;Wu&quot;,&quot;given&quot;:&quot;Junyuan&quot;,&quot;parse-names&quot;:false,&quot;dropping-particle&quot;:&quot;&quot;,&quot;non-dropping-particle&quot;:&quot;&quot;},{&quot;family&quot;:&quot;Gulabani&quot;,&quot;given&quot;:&quot;Anisha&quot;,&quot;parse-names&quot;:false,&quot;dropping-particle&quot;:&quot;&quot;,&quot;non-dropping-particle&quot;:&quot;&quot;},{&quot;family&quot;:&quot;Dolina&quot;,&quot;given&quot;:&quot;Peter&quot;,&quot;parse-names&quot;:false,&quot;dropping-particle&quot;:&quot;&quot;,&quot;non-dropping-particle&quot;:&quot;&quot;},{&quot;family&quot;:&quot;Bodenheimer&quot;,&quot;given&quot;:&quot;Tom&quot;,&quot;parse-names&quot;:false,&quot;dropping-particle&quot;:&quot;&quot;,&quot;non-dropping-particle&quot;:&quot;&quot;},{&quot;family&quot;:&quot;Hoyle&quot;,&quot;given&quot;:&quot;Alan P.&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Stuart&quot;,&quot;given&quot;:&quot;Joshua&quot;,&quot;parse-names&quot;:false,&quot;dropping-particle&quot;:&quot;&quot;,&quot;non-dropping-particle&quot;:&quot;&quot;},{&quot;family&quot;:&quot;Mose&quot;,&quot;given&quot;:&quot;Lisle E.&quot;,&quot;parse-names&quot;:false,&quot;dropping-particle&quot;:&quot;&quot;,&quot;non-dropping-particle&quot;:&quot;&quot;},{&quot;family&quot;:&quot;Jefferys&quot;,&quot;given&quot;:&quot;Stuart R.&quot;,&quot;parse-names&quot;:false,&quot;dropping-particle&quot;:&quot;&quot;,&quot;non-dropping-particle&quot;:&quot;&quot;},{&quot;family&quot;:&quot;Balu&quot;,&quot;given&quot;:&quot;Saianand&quot;,&quot;parse-names&quot;:false,&quot;dropping-particle&quot;:&quot;&quot;,&quot;non-dropping-particle&quot;:&quot;&quot;},{&quot;family&quot;:&quot;O'Connor&quot;,&quot;given&quot;:&quot;Brian D.&quot;,&quot;parse-names&quot;:false,&quot;dropping-particle&quot;:&quot;&quot;,&quot;non-dropping-particle&quot;:&quot;&quot;},{&quot;family&quot;:&quot;Chiang&quot;,&quot;given&quot;:&quot;Derek&quot;,&quot;parse-names&quot;:false,&quot;dropping-particle&quot;:&quot;&quot;,&quot;non-dropping-particle&quot;:&quot;&quot;},{&quot;family&quot;:&quot;Liu&quot;,&quot;given&quot;:&quot;Jinze&quot;,&quot;parse-names&quot;:false,&quot;dropping-particle&quot;:&quot;&quot;,&quot;non-dropping-particle&quot;:&quot;&quot;},{&quot;family&quot;:&quot;Chiang&quot;,&quot;given&quot;:&quot;Derek Y.&quot;,&quot;parse-names&quot;:false,&quot;dropping-particle&quot;:&quot;&quot;,&quot;non-dropping-particle&quot;:&quot;&quot;},{&quot;family&quot;:&quot;Hayes&quot;,&quot;given&quot;:&quot;D. Neil&quot;,&quot;parse-names&quot;:false,&quot;dropping-particle&quot;:&quot;&quot;,&quot;non-dropping-particle&quot;:&quot;&quot;},{&quot;family&quot;:&quot;Perou&quot;,&quot;given&quot;:&quot;Charles M.&quot;,&quot;parse-names&quot;:false,&quot;dropping-particle&quot;:&quot;&quot;,&quot;non-dropping-particle&quot;:&quot;&quot;},{&quot;family&quot;:&quot;Cope&quot;,&quot;given&quot;:&quot;Leslie&quot;,&quot;parse-names&quot;:false,&quot;dropping-particle&quot;:&quot;&quot;,&quot;non-dropping-particle&quot;:&quot;&quot;},{&quot;family&quot;:&quot;Weisenberger&quot;,&quot;given&quot;:&quot;Daniel&quot;,&quot;parse-names&quot;:false,&quot;dropping-particle&quot;:&quot;&quot;,&quot;non-dropping-particle&quot;:&quot;&quot;},{&quot;family&quot;:&quot;Danilova&quot;,&quot;given&quot;:&quot;Ludmila&quot;,&quot;parse-names&quot;:false,&quot;dropping-particle&quot;:&quot;&quot;,&quot;non-dropping-particle&quot;:&quot;&quot;},{&quot;family&quot;:&quot;Weisenberger&quot;,&quot;given&quot;:&quot;Daniel J.&quot;,&quot;parse-names&quot;:false,&quot;dropping-particle&quot;:&quot;&quot;,&quot;non-dropping-particle&quot;:&quot;&quot;},{&quot;family&quot;:&quot;Maglinte&quot;,&quot;given&quot;:&quot;Dennis T.&quot;,&quot;parse-names&quot;:false,&quot;dropping-particle&quot;:&quot;&quot;,&quot;non-dropping-particle&quot;:&quot;&quot;},{&quot;family&quot;:&quot;Pan&quot;,&quot;given&quot;:&quot;Fei&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Herman&quot;,&quot;given&quot;:&quot;James G.&quot;,&quot;parse-names&quot;:false,&quot;dropping-particle&quot;:&quot;&quot;,&quot;non-dropping-particle&quot;:&quot;&quot;},{&quot;family&quot;:&quot;Baylin&quot;,&quot;given&quot;:&quot;Stephen B.&quot;,&quot;parse-names&quot;:false,&quot;dropping-particle&quot;:&quot;&quot;,&quot;non-dropping-particle&quot;:&quot;&quot;},{&quot;family&quot;:&quot;Laird&quot;,&quot;given&quot;:&quot;Peter W.&quot;,&quot;parse-names&quot;:false,&quot;dropping-particle&quot;:&quot;&quot;,&quot;non-dropping-particle&quot;:&quot;&quot;},{&quot;family&quot;:&quot;Noble&quot;,&quot;given&quot;:&quot;Michael&quot;,&quot;parse-names&quot;:false,&quot;dropping-particle&quot;:&quot;&quot;,&quot;non-dropping-particle&quot;:&quot;&quot;},{&quot;family&quot;:&quot;Gehlenborg&quot;,&quot;given&quot;:&quot;Nils&quot;,&quot;parse-names&quot;:false,&quot;dropping-particle&quot;:&quot;&quot;,&quot;non-dropping-particle&quot;:&quot;&quot;},{&quot;family&quot;:&quot;DiCara&quot;,&quot;given&quot;:&quot;Daniel&quot;,&quot;parse-names&quot;:false,&quot;dropping-particle&quot;:&quot;&quot;,&quot;non-dropping-particle&quot;:&quot;&quot;},{&quot;family&quot;:&quot;Zhang&quot;,&quot;given&quot;:&quot;Jinhua&quot;,&quot;parse-names&quot;:false,&quot;dropping-particle&quot;:&quot;&quot;,&quot;non-dropping-particle&quot;:&quot;&quot;},{&quot;family&quot;:&quot;Wu&quot;,&quot;given&quot;:&quot;Chang Jiun&quot;,&quot;parse-names&quot;:false,&quot;dropping-particle&quot;:&quot;&quot;,&quot;non-dropping-particle&quot;:&quot;&quot;},{&quot;family&quot;:&quot;Liu&quot;,&quot;given&quot;:&quot;Spring Yingchun&quot;,&quot;parse-names&quot;:false,&quot;dropping-particle&quot;:&quot;&quot;,&quot;non-dropping-particle&quot;:&quot;&quot;},{&quot;family&quot;:&quot;Zou&quot;,&quot;given&quot;:&quot;Lihua&quot;,&quot;parse-names&quot;:false,&quot;dropping-particle&quot;:&quot;&quot;,&quot;non-dropping-particle&quot;:&quot;&quot;},{&quot;family&quot;:&quot;Lin&quot;,&quot;given&quot;:&quot;Pei&quot;,&quot;parse-names&quot;:false,&quot;dropping-particle&quot;:&quot;&quot;,&quot;non-dropping-particle&quot;:&quot;&quot;},{&quot;family&quot;:&quot;Cho&quot;,&quot;given&quot;:&quot;Juok&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Thorvaldsdottir&quot;,&quot;given&quot;:&quot;Helga&quot;,&quot;parse-names&quot;:false,&quot;dropping-particle&quot;:&quot;&quot;,&quot;non-dropping-particle&quot;:&quot;&quot;},{&quot;family&quot;:&quot;Mesirov&quot;,&quot;given&quot;:&quot;Jill&quot;,&quot;parse-names&quot;:false,&quot;dropping-particle&quot;:&quot;&quot;,&quot;non-dropping-particle&quot;:&quot;&quot;},{&quot;family&quot;:&quot;Sinha&quot;,&quot;given&quot;:&quot;Rileen&quot;,&quot;parse-names&quot;:false,&quot;dropping-particle&quot;:&quot;&quot;,&quot;non-dropping-particle&quot;:&quot;&quot;},{&quot;family&quot;:&quot;Ciriello&quot;,&quot;given&quot;:&quot;Giovanni&quot;,&quot;parse-names&quot;:false,&quot;dropping-particle&quot;:&quot;&quot;,&quot;non-dropping-particle&quot;:&quot;&quot;},{&quot;family&quot;:&quot;Cerami&quot;,&quot;given&quot;:&quot;Ethan&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Gao&quot;,&quot;given&quot;:&quot;Jianjiong&quot;,&quot;parse-names&quot;:false,&quot;dropping-particle&quot;:&quot;&quot;,&quot;non-dropping-particle&quot;:&quot;&quot;},{&quot;family&quot;:&quot;Aksoy&quot;,&quot;given&quot;:&quot;B. Arman&quot;,&quot;parse-names&quot;:false,&quot;dropping-particle&quot;:&quot;&quot;,&quot;non-dropping-particle&quot;:&quot;&quot;},{&quot;family&quot;:&quot;Weinhold&quot;,&quot;given&quot;:&quot;Nils&quot;,&quot;parse-names&quot;:false,&quot;dropping-particle&quot;:&quot;&quot;,&quot;non-dropping-particle&quot;:&quot;&quot;},{&quot;family&quot;:&quot;Ramirez&quot;,&quot;given&quot;:&quot;Ricardo&quot;,&quot;parse-names&quot;:false,&quot;dropping-particle&quot;:&quot;&quot;,&quot;non-dropping-particle&quot;:&quot;&quot;},{&quot;family&quot;:&quot;Taylor&quot;,&quot;given&quot;:&quot;Barry S.&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Mo&quot;,&quot;given&quot;:&quot;Qianxing&quot;,&quot;parse-names&quot;:false,&quot;dropping-particle&quot;:&quot;&quot;,&quot;non-dropping-particle&quot;:&quot;&quot;},{&quot;family&quot;:&quot;Seshan&quot;,&quot;given&quot;:&quot;Venkatraman&quot;,&quot;parse-names&quot;:false,&quot;dropping-particle&quot;:&quot;&quot;,&quot;non-dropping-particle&quot;:&quot;&quot;},{&quot;family&quot;:&quot;Paik&quot;,&quot;given&quot;:&quot;Paul K.&quot;,&quot;parse-names&quot;:false,&quot;dropping-particle&quot;:&quot;&quot;,&quot;non-dropping-particle&quot;:&quot;&quot;},{&quot;family&quot;:&quot;Akbani&quot;,&quot;given&quot;:&quot;Rehan&quot;,&quot;parse-names&quot;:false,&quot;dropping-particle&quot;:&quot;&quot;,&quot;non-dropping-particle&quot;:&quot;&quot;},{&quot;family&quot;:&quot;Zhang&quot;,&quot;given&quot;:&quot;Nianxiang&quot;,&quot;parse-names&quot;:false,&quot;dropping-particle&quot;:&quot;&quot;,&quot;non-dropping-particle&quot;:&quot;&quot;},{&quot;family&quot;:&quot;Broom&quot;,&quot;given&quot;:&quot;Bradley M.&quot;,&quot;parse-names&quot;:false,&quot;dropping-particle&quot;:&quot;&quot;,&quot;non-dropping-particle&quot;:&quot;&quot;},{&quot;family&quot;:&quot;Casasent&quot;,&quot;given&quot;:&quot;Tod&quot;,&quot;parse-names&quot;:false,&quot;dropping-particle&quot;:&quot;&quot;,&quot;non-dropping-particle&quot;:&quot;&quot;},{&quot;family&quot;:&quot;Unruh&quot;,&quot;given&quot;:&quot;Anna&quot;,&quot;parse-names&quot;:false,&quot;dropping-particle&quot;:&quot;&quot;,&quot;non-dropping-particle&quot;:&quot;&quot;},{&quot;family&quot;:&quot;Wakefield&quot;,&quot;given&quot;:&quot;Chris&quot;,&quot;parse-names&quot;:false,&quot;dropping-particle&quot;:&quot;&quot;,&quot;non-dropping-particle&quot;:&quot;&quot;},{&quot;family&quot;:&quot;Cason&quot;,&quot;given&quot;:&quot;R. Craig&quot;,&quot;parse-names&quot;:false,&quot;dropping-particle&quot;:&quot;&quot;,&quot;non-dropping-particle&quot;:&quot;&quot;},{&quot;family&quot;:&quot;Baggerly&quot;,&quot;given&quot;:&quot;Keith A.&quot;,&quot;parse-names&quot;:false,&quot;dropping-particle&quot;:&quot;&quot;,&quot;non-dropping-particle&quot;:&quot;&quot;},{&quot;family&quot;:&quot;Weinstein&quot;,&quot;given&quot;:&quot;John N.&quot;,&quot;parse-names&quot;:false,&quot;dropping-particle&quot;:&quot;&quot;,&quot;non-dropping-particle&quot;:&quot;&quot;},{&quot;family&quot;:&quot;Haussler&quot;,&quot;given&quot;:&quot;David&quot;,&quot;parse-names&quot;:false,&quot;dropping-particle&quot;:&quot;&quot;,&quot;non-dropping-particle&quot;:&quot;&quot;},{&quot;family&quot;:&quot;Benz&quot;,&quot;given&quot;:&quot;Christopher C.&quot;,&quot;parse-names&quot;:false,&quot;dropping-particle&quot;:&quot;&quot;,&quot;non-dropping-particle&quot;:&quot;&quot;},{&quot;family&quot;:&quot;Stuart&quot;,&quot;given&quot;:&quot;Joshua M.&quot;,&quot;parse-names&quot;:false,&quot;dropping-particle&quot;:&quot;&quot;,&quot;non-dropping-particle&quot;:&quot;&quot;},{&quot;family&quot;:&quot;Zhu&quot;,&quot;given&quot;:&quot;Jingchun&quot;,&quot;parse-names&quot;:false,&quot;dropping-particle&quot;:&quot;&quot;,&quot;non-dropping-particle&quot;:&quot;&quot;},{&quot;family&quot;:&quot;Szeto&quot;,&quot;given&quot;:&quot;Christopher&quot;,&quot;parse-names&quot;:false,&quot;dropping-particle&quot;:&quot;&quot;,&quot;non-dropping-particle&quot;:&quot;&quot;},{&quot;family&quot;:&quot;Scott&quot;,&quot;given&quot;:&quot;Gary K.&quot;,&quot;parse-names&quot;:false,&quot;dropping-particle&quot;:&quot;&quot;,&quot;non-dropping-particle&quot;:&quot;&quot;},{&quot;family&quot;:&quot;Yau&quot;,&quot;given&quot;:&quot;Christina&quot;,&quot;parse-names&quot;:false,&quot;dropping-particle&quot;:&quot;&quot;,&quot;non-dropping-particle&quot;:&quot;&quot;},{&quot;family&quot;:&quot;Ng&quot;,&quot;given&quot;:&quot;Sam&quot;,&quot;parse-names&quot;:false,&quot;dropping-particle&quot;:&quot;&quot;,&quot;non-dropping-particle&quot;:&quot;&quot;},{&quot;family&quot;:&quot;Goldstein&quot;,&quot;given&quot;:&quot;Ted&quot;,&quot;parse-names&quot;:false,&quot;dropping-particle&quot;:&quot;&quot;,&quot;non-dropping-particle&quot;:&quot;&quot;},{&quot;family&quot;:&quot;Waltman&quot;,&quot;given&quot;:&quot;Peter&quot;,&quot;parse-names&quot;:false,&quot;dropping-particle&quot;:&quot;&quot;,&quot;non-dropping-particle&quot;:&quot;&quot;},{&quot;family&quot;:&quot;Sokolov&quot;,&quot;given&quot;:&quot;Artem&quot;,&quot;parse-names&quot;:false,&quot;dropping-particle&quot;:&quot;&quot;,&quot;non-dropping-particle&quot;:&quot;&quot;},{&quot;family&quot;:&quot;Collisson&quot;,&quot;given&quot;:&quot;Eric&quot;,&quot;parse-names&quot;:false,&quot;dropping-particle&quot;:&quot;&quot;,&quot;non-dropping-particle&quot;:&quot;&quot;},{&quot;family&quot;:&quot;Ellrott&quot;,&quot;given&quot;:&quot;Kyle&quot;,&quot;parse-names&quot;:false,&quot;dropping-particle&quot;:&quot;&quot;,&quot;non-dropping-particle&quot;:&quot;&quot;},{&quot;family&quot;:&quot;Collisson&quot;,&quot;given&quot;:&quot;Eric A.&quot;,&quot;parse-names&quot;:false,&quot;dropping-particle&quot;:&quot;&quot;,&quot;non-dropping-particle&quot;:&quot;&quot;},{&quot;family&quot;:&quot;Zerbino&quot;,&quot;given&quot;:&quot;Daniel&quot;,&quot;parse-names&quot;:false,&quot;dropping-particle&quot;:&quot;&quot;,&quot;non-dropping-particle&quot;:&quot;&quot;},{&quot;family&quot;:&quot;Ma&quot;,&quot;given&quot;:&quot;Singer&quot;,&quot;parse-names&quot;:false,&quot;dropping-particle&quot;:&quot;&quot;,&quot;non-dropping-particle&quot;:&quot;&quot;},{&quot;family&quot;:&quot;Craft&quot;,&quot;given&quot;:&quot;Brian&quot;,&quot;parse-names&quot;:false,&quot;dropping-particle&quot;:&quot;&quot;,&quot;non-dropping-particle&quot;:&quot;&quot;},{&quot;family&quot;:&quot;Du&quot;,&quot;given&quot;:&quot;Ying&quot;,&quot;parse-names&quot;:false,&quot;dropping-particle&quot;:&quot;&quot;,&quot;non-dropping-particle&quot;:&quot;&quot;},{&quot;family&quot;:&quot;Cabanski&quot;,&quot;given&quot;:&quot;Christopher&quot;,&quot;parse-names&quot;:false,&quot;dropping-particle&quot;:&quot;&quot;,&quot;non-dropping-particle&quot;:&quot;&quot;},{&quot;family&quot;:&quot;Walter&quot;,&quot;given&quot;:&quot;Vonn&quot;,&quot;parse-names&quot;:false,&quot;dropping-particle&quot;:&quot;&quot;,&quot;non-dropping-particle&quot;:&quot;&quot;},{&quot;family&quot;:&quot;Marron&quot;,&quot;given&quot;:&quot;J. S.&quot;,&quot;parse-names&quot;:false,&quot;dropping-particle&quot;:&quot;&quot;,&quot;non-dropping-particle&quot;:&quot;&quot;},{&quot;family&quot;:&quot;Liu&quot;,&quot;given&quot;:&quot;Yufeng&quot;,&quot;parse-names&quot;:false,&quot;dropping-particle&quot;:&quot;&quot;,&quot;non-dropping-particle&quot;:&quot;&quot;},{&quot;family&quot;:&quot;Wang&quot;,&quot;given&quot;:&quot;Kai&quot;,&quot;parse-names&quot;:false,&quot;dropping-particle&quot;:&quot;&quot;,&quot;non-dropping-particle&quot;:&quot;&quot;},{&quot;family&quot;:&quot;Prins&quot;,&quot;given&quot;:&quot;Jan F.&quot;,&quot;parse-names&quot;:false,&quot;dropping-particle&quot;:&quot;&quot;,&quot;non-dropping-particle&quot;:&quot;&quot;},{&quot;family&quot;:&quot;Creighton&quot;,&quot;given&quot;:&quot;Chad J.&quot;,&quot;parse-names&quot;:false,&quot;dropping-particle&quot;:&quot;&quot;,&quot;non-dropping-particle&quot;:&quot;&quot;},{&quot;family&quot;:&quot;Zhang&quot;,&quot;given&quot;:&quot;Yiqun&quot;,&quot;parse-names&quot;:false,&quot;dropping-particle&quot;:&quot;&quot;,&quot;non-dropping-particle&quot;:&quot;&quot;},{&quot;family&quot;:&quot;Travis&quot;,&quot;given&quot;:&quot;William D.&quot;,&quot;parse-names&quot;:false,&quot;dropping-particle&quot;:&quot;&quot;,&quot;non-dropping-particle&quot;:&quot;&quot;},{&quot;family&quot;:&quot;Rekhtman&quot;,&quot;given&quot;:&quot;Natasha&quot;,&quot;parse-names&quot;:false,&quot;dropping-particle&quot;:&quot;&quot;,&quot;non-dropping-particle&quot;:&quot;&quot;},{&quot;family&quot;:&quot;Yi&quot;,&quot;given&quot;:&quot;Joanne&quot;,&quot;parse-names&quot;:false,&quot;dropping-particle&quot;:&quot;&quot;,&quot;non-dropping-particle&quot;:&quot;&quot;},{&quot;family&quot;:&quot;Aubry&quot;,&quot;given&quot;:&quot;Marie Christine&quot;,&quot;parse-names&quot;:false,&quot;dropping-particle&quot;:&quot;&quot;,&quot;non-dropping-particle&quot;:&quot;&quot;},{&quot;family&quot;:&quot;Cheney&quot;,&quot;given&quot;:&quot;Richard&quot;,&quot;parse-names&quot;:false,&quot;dropping-particle&quot;:&quot;&quot;,&quot;non-dropping-particle&quot;:&quot;&quot;},{&quot;family&quot;:&quot;Dacic&quot;,&quot;given&quot;:&quot;Sanja&quot;,&quot;parse-names&quot;:false,&quot;dropping-particle&quot;:&quot;&quot;,&quot;non-dropping-particle&quot;:&quot;&quot;},{&quot;family&quot;:&quot;Flieder&quot;,&quot;given&quot;:&quot;Douglas&quot;,&quot;parse-names&quot;:false,&quot;dropping-particle&quot;:&quot;&quot;,&quot;non-dropping-particle&quot;:&quot;&quot;},{&quot;family&quot;:&quot;Funkhouser&quot;,&quot;given&quot;:&quot;William&quot;,&quot;parse-names&quot;:false,&quot;dropping-particle&quot;:&quot;&quot;,&quot;non-dropping-particle&quot;:&quot;&quot;},{&quot;family&quot;:&quot;Illei&quot;,&quot;given&quot;:&quot;Peter&quot;,&quot;parse-names&quot;:false,&quot;dropping-particle&quot;:&quot;&quot;,&quot;non-dropping-particle&quot;:&quot;&quot;},{&quot;family&quot;:&quot;Myers&quot;,&quot;given&quot;:&quot;Jerome&quot;,&quot;parse-names&quot;:false,&quot;dropping-particle&quot;:&quot;&quot;,&quot;non-dropping-particle&quot;:&quot;&quot;},{&quot;family&quot;:&quot;Tsao&quot;,&quot;given&quot;:&quot;Ming Sound&quot;,&quot;parse-names&quot;:false,&quot;dropping-particle&quot;:&quot;&quot;,&quot;non-dropping-particle&quot;:&quot;&quot;},{&quot;family&quot;:&quot;Penny&quot;,&quot;given&quot;:&quot;Robert&quot;,&quot;parse-names&quot;:false,&quot;dropping-particle&quot;:&quot;&quot;,&quot;non-dropping-particle&quot;:&quot;&quot;},{&quot;family&quot;:&quot;Mallery&quot;,&quot;given&quot;:&quot;David&quot;,&quot;parse-names&quot;:false,&quot;dropping-particle&quot;:&quot;&quot;,&quot;non-dropping-particle&quot;:&quot;&quot;},{&quot;family&quot;:&quot;Shelton&quot;,&quot;given&quot;:&quot;Troy&quot;,&quot;parse-names&quot;:false,&quot;dropping-particle&quot;:&quot;&quot;,&quot;non-dropping-particle&quot;:&quot;&quot;},{&quot;family&quot;:&quot;Hatfield&quot;,&quot;given&quot;:&quot;Martha&quot;,&quot;parse-names&quot;:false,&quot;dropping-particle&quot;:&quot;&quot;,&quot;non-dropping-particle&quot;:&quot;&quot;},{&quot;family&quot;:&quot;Morris&quot;,&quot;given&quot;:&quot;Scott&quot;,&quot;parse-names&quot;:false,&quot;dropping-particle&quot;:&quot;&quot;,&quot;non-dropping-particle&quot;:&quot;&quot;},{&quot;family&quot;:&quot;Yena&quot;,&quot;given&quot;:&quot;Peggy&quot;,&quot;parse-names&quot;:false,&quot;dropping-particle&quot;:&quot;&quot;,&quot;non-dropping-particle&quot;:&quot;&quot;},{&quot;family&quot;:&quot;Shelton&quot;,&quot;given&quot;:&quot;Candace&quot;,&quot;parse-names&quot;:false,&quot;dropping-particle&quot;:&quot;&quot;,&quot;non-dropping-particle&quot;:&quot;&quot;},{&quot;family&quot;:&quot;Sherman&quot;,&quot;given&quot;:&quot;Mark&quot;,&quot;parse-names&quot;:false,&quot;dropping-particle&quot;:&quot;&quot;,&quot;non-dropping-particle&quot;:&quot;&quot;},{&quot;family&quot;:&quot;Paulauskis&quot;,&quot;given&quot;:&quot;Joseph&quot;,&quot;parse-names&quot;:false,&quot;dropping-particle&quot;:&quot;&quot;,&quot;non-dropping-particle&quot;:&quot;&quot;},{&quot;family&quot;:&quot;Govindan&quot;,&quot;given&quot;:&quot;Ramaswamy&quot;,&quot;parse-names&quot;:false,&quot;dropping-particle&quot;:&quot;&quot;,&quot;non-dropping-particle&quot;:&quot;&quot;},{&quot;family&quot;:&quot;Azodo&quot;,&quot;given&quot;:&quot;Ijeoma&quot;,&quot;parse-names&quot;:false,&quot;dropping-particle&quot;:&quot;&quot;,&quot;non-dropping-particle&quot;:&quot;&quot;},{&quot;family&quot;:&quot;Beer&quot;,&quot;given&quot;:&quot;David&quot;,&quot;parse-names&quot;:false,&quot;dropping-particle&quot;:&quot;&quot;,&quot;non-dropping-particle&quot;:&quot;&quot;},{&quot;family&quot;:&quot;Bose&quot;,&quot;given&quot;:&quot;Ron&quot;,&quot;parse-names&quot;:false,&quot;dropping-particle&quot;:&quot;&quot;,&quot;non-dropping-particle&quot;:&quot;&quot;},{&quot;family&quot;:&quot;Byers&quot;,&quot;given&quot;:&quot;Lauren A.&quot;,&quot;parse-names&quot;:false,&quot;dropping-particle&quot;:&quot;&quot;,&quot;non-dropping-particle&quot;:&quot;&quot;},{&quot;family&quot;:&quot;Carbone&quot;,&quot;given&quot;:&quot;David&quot;,&quot;parse-names&quot;:false,&quot;dropping-particle&quot;:&quot;&quot;,&quot;non-dropping-particle&quot;:&quot;&quot;},{&quot;family&quot;:&quot;Chang&quot;,&quot;given&quot;:&quot;Li Wei&quot;,&quot;parse-names&quot;:false,&quot;dropping-particle&quot;:&quot;&quot;,&quot;non-dropping-particle&quot;:&quot;&quot;},{&quot;family&quot;:&quot;Chun&quot;,&quot;given&quot;:&quot;Elizabeth&quot;,&quot;parse-names&quot;:false,&quot;dropping-particle&quot;:&quot;&quot;,&quot;non-dropping-particle&quot;:&quot;&quot;},{&quot;family&quot;:&quot;Ding&quot;,&quot;given&quot;:&quot;Li&quot;,&quot;parse-names&quot;:false,&quot;dropping-particle&quot;:&quot;&quot;,&quot;non-dropping-particle&quot;:&quot;&quot;},{&quot;family&quot;:&quot;Heymach&quot;,&quot;given&quot;:&quot;John&quot;,&quot;parse-names&quot;:false,&quot;dropping-particle&quot;:&quot;&quot;,&quot;non-dropping-particle&quot;:&quot;&quot;},{&quot;family&quot;:&quot;Ida&quot;,&quot;given&quot;:&quot;Christiane M.&quot;,&quot;parse-names&quot;:false,&quot;dropping-particle&quot;:&quot;&quot;,&quot;non-dropping-particle&quot;:&quot;&quot;},{&quot;family&quot;:&quot;Johnson&quot;,&quot;given&quot;:&quot;Bruce&quot;,&quot;parse-names&quot;:false,&quot;dropping-particle&quot;:&quot;&quot;,&quot;non-dropping-particle&quot;:&quot;&quot;},{&quot;family&quot;:&quot;Jurisica&quot;,&quot;given&quot;:&quot;Igor&quot;,&quot;parse-names&quot;:false,&quot;dropping-particle&quot;:&quot;&quot;,&quot;non-dropping-particle&quot;:&quot;&quot;},{&quot;family&quot;:&quot;Kaufman&quot;,&quot;given&quot;:&quot;Jacob&quot;,&quot;parse-names&quot;:false,&quot;dropping-particle&quot;:&quot;&quot;,&quot;non-dropping-particle&quot;:&quot;&quot;},{&quot;family&quot;:&quot;Kosari&quot;,&quot;given&quot;:&quot;Farhad&quot;,&quot;parse-names&quot;:false,&quot;dropping-particle&quot;:&quot;&quot;,&quot;non-dropping-particle&quot;:&quot;&quot;},{&quot;family&quot;:&quot;Kwiatkowski&quot;,&quot;given&quot;:&quot;David&quot;,&quot;parse-names&quot;:false,&quot;dropping-particle&quot;:&quot;&quot;,&quot;non-dropping-particle&quot;:&quot;&quot;},{&quot;family&quot;:&quot;Maher&quot;,&quot;given&quot;:&quot;Christopher A.&quot;,&quot;parse-names&quot;:false,&quot;dropping-particle&quot;:&quot;&quot;,&quot;non-dropping-particle&quot;:&quot;&quot;},{&quot;family&quot;:&quot;Pao&quot;,&quot;given&quot;:&quot;William&quot;,&quot;parse-names&quot;:false,&quot;dropping-particle&quot;:&quot;&quot;,&quot;non-dropping-particle&quot;:&quot;&quot;},{&quot;family&quot;:&quot;Peifer&quot;,&quot;given&quot;:&quot;Martin&quot;,&quot;parse-names&quot;:false,&quot;dropping-particle&quot;:&quot;&quot;,&quot;non-dropping-particle&quot;:&quot;&quot;},{&quot;family&quot;:&quot;Robertson&quot;,&quot;given&quot;:&quot;Gordon&quot;,&quot;parse-names&quot;:false,&quot;dropping-particle&quot;:&quot;&quot;,&quot;non-dropping-particle&quot;:&quot;&quot;},{&quot;family&quot;:&quot;Rusch&quot;,&quot;given&quot;:&quot;Valerie&quot;,&quot;parse-names&quot;:false,&quot;dropping-particle&quot;:&quot;&quot;,&quot;non-dropping-particle&quot;:&quot;&quot;},{&quot;family&quot;:&quot;Siegfried&quot;,&quot;given&quot;:&quot;Jill&quot;,&quot;parse-names&quot;:false,&quot;dropping-particle&quot;:&quot;&quot;,&quot;non-dropping-particle&quot;:&quot;&quot;},{&quot;family&quot;:&quot;Sougnez&quot;,&quot;given&quot;:&quot;Carrie&quot;,&quot;parse-names&quot;:false,&quot;dropping-particle&quot;:&quot;&quot;,&quot;non-dropping-particle&quot;:&quot;&quot;},{&quot;family&quot;:&quot;Thomas&quot;,&quot;given&quot;:&quot;Roman K.&quot;,&quot;parse-names&quot;:false,&quot;dropping-particle&quot;:&quot;&quot;,&quot;non-dropping-particle&quot;:&quot;&quot;},{&quot;family&quot;:&quot;Tomaszek&quot;,&quot;given&quot;:&quot;Sandra&quot;,&quot;parse-names&quot;:false,&quot;dropping-particle&quot;:&quot;&quot;,&quot;non-dropping-particle&quot;:&quot;&quot;},{&quot;family&quot;:&quot;Vaske&quot;,&quot;given&quot;:&quot;Charles&quot;,&quot;parse-names&quot;:false,&quot;dropping-particle&quot;:&quot;&quot;,&quot;non-dropping-particle&quot;:&quot;&quot;},{&quot;family&quot;:&quot;Wheeler&quot;,&quot;given&quot;:&quot;David&quot;,&quot;parse-names&quot;:false,&quot;dropping-particle&quot;:&quot;&quot;,&quot;non-dropping-particle&quot;:&quot;&quot;},{&quot;family&quot;:&quot;Wigle&quot;,&quot;given&quot;:&quot;Dennis A.&quot;,&quot;parse-names&quot;:false,&quot;dropping-particle&quot;:&quot;&quot;,&quot;non-dropping-particle&quot;:&quot;&quot;},{&quot;family&quot;:&quot;Wilks&quot;,&quot;given&quot;:&quot;Christopher&quot;,&quot;parse-names&quot;:false,&quot;dropping-particle&quot;:&quot;&quot;,&quot;non-dropping-particle&quot;:&quot;&quot;},{&quot;family&quot;:&quot;Zhang&quot;,&quot;given&quot;:&quot;Jianjua John&quot;,&quot;parse-names&quot;:false,&quot;dropping-particle&quot;:&quot;&quot;,&quot;non-dropping-particle&quot;:&quot;&quot;},{&quot;family&quot;:&quot;Jensen&quot;,&quot;given&quot;:&quot;Mark A.&quot;,&quot;parse-names&quot;:false,&quot;dropping-particle&quot;:&quot;&quot;,&quot;non-dropping-particle&quot;:&quot;&quot;},{&quot;family&quot;:&quot;Sfeir&quot;,&quot;given&quot;:&quot;Robert&quot;,&quot;parse-names&quot;:false,&quot;dropping-particle&quot;:&quot;&quot;,&quot;non-dropping-particle&quot;:&quot;&quot;},{&quot;family&quot;:&quot;Kahn&quot;,&quot;given&quot;:&quot;Ari B.&quot;,&quot;parse-names&quot;:false,&quot;dropping-particle&quot;:&quot;&quot;,&quot;non-dropping-particle&quot;:&quot;&quot;},{&quot;family&quot;:&quot;Chu&quot;,&quot;given&quot;:&quot;Anna L.&quot;,&quot;parse-names&quot;:false,&quot;dropping-particle&quot;:&quot;&quot;,&quot;non-dropping-particle&quot;:&quot;&quot;},{&quot;family&quot;:&quot;Kothiyal&quot;,&quot;given&quot;:&quot;Prachi&quot;,&quot;parse-names&quot;:false,&quot;dropping-particle&quot;:&quot;&quot;,&quot;non-dropping-particle&quot;:&quot;&quot;},{&quot;family&quot;:&quot;Wang&quot;,&quot;given&quot;:&quot;Zhining&quot;,&quot;parse-names&quot;:false,&quot;dropping-particle&quot;:&quot;&quot;,&quot;non-dropping-particle&quot;:&quot;&quot;},{&quot;family&quot;:&quot;Snyder&quot;,&quot;given&quot;:&quot;Eric E.&quot;,&quot;parse-names&quot;:false,&quot;dropping-particle&quot;:&quot;&quot;,&quot;non-dropping-particle&quot;:&quot;&quot;},{&quot;family&quot;:&quot;Pontius&quot;,&quot;given&quot;:&quot;Joan&quot;,&quot;parse-names&quot;:false,&quot;dropping-particle&quot;:&quot;&quot;,&quot;non-dropping-particle&quot;:&quot;&quot;},{&quot;family&quot;:&quot;Ayala&quot;,&quot;given&quot;:&quot;Brenda&quot;,&quot;parse-names&quot;:false,&quot;dropping-particle&quot;:&quot;&quot;,&quot;non-dropping-particle&quot;:&quot;&quot;},{&quot;family&quot;:&quot;Backus&quot;,&quot;given&quot;:&quot;Mark&quot;,&quot;parse-names&quot;:false,&quot;dropping-particle&quot;:&quot;&quot;,&quot;non-dropping-particle&quot;:&quot;&quot;},{&quot;family&quot;:&quot;Walton&quot;,&quot;given&quot;:&quot;Jessica&quot;,&quot;parse-names&quot;:false,&quot;dropping-particle&quot;:&quot;&quot;,&quot;non-dropping-particle&quot;:&quot;&quot;},{&quot;family&quot;:&quot;Baboud&quot;,&quot;given&quot;:&quot;Julien&quot;,&quot;parse-names&quot;:false,&quot;dropping-particle&quot;:&quot;&quot;,&quot;non-dropping-particle&quot;:&quot;&quot;},{&quot;family&quot;:&quot;Berton&quot;,&quot;given&quot;:&quot;Dominique L.&quot;,&quot;parse-names&quot;:false,&quot;dropping-particle&quot;:&quot;&quot;,&quot;non-dropping-particle&quot;:&quot;&quot;},{&quot;family&quot;:&quot;Nicholls&quot;,&quot;given&quot;:&quot;Matthew C.&quot;,&quot;parse-names&quot;:false,&quot;dropping-particle&quot;:&quot;&quot;,&quot;non-dropping-particle&quot;:&quot;&quot;},{&quot;family&quot;:&quot;Srinivasan&quot;,&quot;given&quot;:&quot;Deepak&quot;,&quot;parse-names&quot;:false,&quot;dropping-particle&quot;:&quot;&quot;,&quot;non-dropping-particle&quot;:&quot;&quot;},{&quot;family&quot;:&quot;Raman&quot;,&quot;given&quot;:&quot;Rohini&quot;,&quot;parse-names&quot;:false,&quot;dropping-particle&quot;:&quot;&quot;,&quot;non-dropping-particle&quot;:&quot;&quot;},{&quot;family&quot;:&quot;Girshik&quot;,&quot;given&quot;:&quot;Stanley&quot;,&quot;parse-names&quot;:false,&quot;dropping-particle&quot;:&quot;&quot;,&quot;non-dropping-particle&quot;:&quot;&quot;},{&quot;family&quot;:&quot;Kigonya&quot;,&quot;given&quot;:&quot;Peter A.&quot;,&quot;parse-names&quot;:false,&quot;dropping-particle&quot;:&quot;&quot;,&quot;non-dropping-particle&quot;:&quot;&quot;},{&quot;family&quot;:&quot;Alonso&quot;,&quot;given&quot;:&quot;Shelley&quot;,&quot;parse-names&quot;:false,&quot;dropping-particle&quot;:&quot;&quot;,&quot;non-dropping-particle&quot;:&quot;&quot;},{&quot;family&quot;:&quot;Sanbhadti&quot;,&quot;given&quot;:&quot;Rashmi N.&quot;,&quot;parse-names&quot;:false,&quot;dropping-particle&quot;:&quot;&quot;,&quot;non-dropping-particle&quot;:&quot;&quot;},{&quot;family&quot;:&quot;Barletta&quot;,&quot;given&quot;:&quot;Sean P.&quot;,&quot;parse-names&quot;:false,&quot;dropping-particle&quot;:&quot;&quot;,&quot;non-dropping-particle&quot;:&quot;&quot;},{&quot;family&quot;:&quot;Greene&quot;,&quot;given&quot;:&quot;John M.&quot;,&quot;parse-names&quot;:false,&quot;dropping-particle&quot;:&quot;&quot;,&quot;non-dropping-particle&quot;:&quot;&quot;},{&quot;family&quot;:&quot;Pot&quot;,&quot;given&quot;:&quot;David A.&quot;,&quot;parse-names&quot;:false,&quot;dropping-particle&quot;:&quot;&quot;,&quot;non-dropping-particle&quot;:&quot;&quot;},{&quot;family&quot;:&quot;Bandarchi-Chamkhaleh&quot;,&quot;given&quot;:&quot;Bizhan&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ellen&quot;,&quot;parse-names&quot;:false,&quot;dropping-particle&quot;:&quot;&quot;,&quot;non-dropping-particle&quot;:&quot;&quot;},{&quot;family&quot;:&quot;Azodo&quot;,&quot;given&quot;:&quot;Ijeoma A.&quot;,&quot;parse-names&quot;:false,&quot;dropping-particle&quot;:&quot;&quot;,&quot;non-dropping-particle&quot;:&quot;&quot;},{&quot;family&quot;:&quot;Tomaszek&quot;,&quot;given&quot;:&quot;Sandra C.&quot;,&quot;parse-names&quot;:false,&quot;dropping-particle&quot;:&quot;&quot;,&quot;non-dropping-particle&quot;:&quot;&quot;},{&quot;family&quot;:&quot;Yang&quot;,&quot;given&quot;:&quot;Ping&quot;,&quot;parse-names&quot;:false,&quot;dropping-particle&quot;:&quot;&quot;,&quot;non-dropping-particle&quot;:&quot;&quot;},{&quot;family&quot;:&quot;Brock&quot;,&quot;given&quot;:&quot;Malcolm&quot;,&quot;parse-names&quot;:false,&quot;dropping-particle&quot;:&quot;V.&quot;,&quot;non-dropping-particle&quot;:&quot;&quot;},{&quot;family&quot;:&quot;Rogers&quot;,&quot;given&quot;:&quot;Kristen&quot;,&quot;parse-names&quot;:false,&quot;dropping-particle&quot;:&quot;&quot;,&quot;non-dropping-particle&quot;:&quot;&quot;},{&quot;family&quot;:&quot;Rutledge&quot;,&quot;given&quot;:&quot;Marian&quot;,&quot;parse-names&quot;:false,&quot;dropping-particle&quot;:&quot;&quot;,&quot;non-dropping-particle&quot;:&quot;&quot;},{&quot;family&quot;:&quot;Brown&quot;,&quot;given&quot;:&quot;Travis&quot;,&quot;parse-names&quot;:false,&quot;dropping-particle&quot;:&quot;&quot;,&quot;non-dropping-particle&quot;:&quot;&quot;},{&quot;family&quot;:&quot;Lee&quot;,&quot;given&quot;:&quot;Beverly&quot;,&quot;parse-names&quot;:false,&quot;dropping-particle&quot;:&quot;&quot;,&quot;non-dropping-particle&quot;:&quot;&quot;},{&quot;family&quot;:&quot;Shin&quot;,&quot;given&quot;:&quot;James&quot;,&quot;parse-names&quot;:false,&quot;dropping-particle&quot;:&quot;&quot;,&quot;non-dropping-particle&quot;:&quot;&quot;},{&quot;family&quot;:&quot;Trusty&quot;,&quot;given&quot;:&quot;Dante&quot;,&quot;parse-names&quot;:false,&quot;dropping-particle&quot;:&quot;&quot;,&quot;non-dropping-particle&quot;:&quot;&quot;},{&quot;family&quot;:&quot;Dhir&quot;,&quot;given&quot;:&quot;Rajiv&quot;,&quot;parse-names&quot;:false,&quot;dropping-particle&quot;:&quot;&quot;,&quot;non-dropping-particle&quot;:&quot;&quot;},{&quot;family&quot;:&quot;Siegfried&quot;,&quot;given&quot;:&quot;Jill M.&quot;,&quot;parse-names&quot;:false,&quot;dropping-particle&quot;:&quot;&quot;,&quot;non-dropping-particle&quot;:&quot;&quot;},{&quot;family&quot;:&quot;Potapova&quot;,&quot;given&quot;:&quot;Olga&quot;,&quot;parse-names&quot;:false,&quot;dropping-particle&quot;:&quot;&quot;,&quot;non-dropping-particle&quot;:&quot;&quot;},{&quot;family&quot;:&quot;Fedosenko&quot;,&quot;given&quot;:&quot;Konstantin&quot;,&quot;parse-names&quot;:false,&quot;dropping-particle&quot;:&quot;V.&quot;,&quot;non-dropping-particle&quot;:&quot;&quot;},{&quot;family&quot;:&quot;Zakowski&quot;,&quot;given&quot;:&quot;Maureen&quot;,&quot;parse-names&quot;:false,&quot;dropping-particle&quot;:&quot;&quot;,&quot;non-dropping-particle&quot;:&quot;&quot;},{&quot;family&quot;:&quot;Nemirovich-Danchenko&quot;,&quot;given&quot;:&quot;Elena&quot;,&quot;parse-names&quot;:false,&quot;dropping-particle&quot;:&quot;&quot;,&quot;non-dropping-particle&quot;:&quot;&quot;},{&quot;family&quot;:&quot;Iacocca&quot;,&quot;given&quot;:&quot;Mary&quot;,&quot;parse-names&quot;:false,&quot;dropping-particle&quot;:&quot;V.&quot;,&quot;non-dropping-particle&quot;:&quot;&quot;},{&quot;family&quot;:&quot;Brown&quot;,&quot;given&quot;:&quot;Jennifer&quot;,&quot;parse-names&quot;:false,&quot;dropping-particle&quot;:&quot;&quot;,&quot;non-dropping-particle&quot;:&quot;&quot;},{&quot;family&quot;:&quot;Rabeno&quot;,&quot;given&quot;:&quot;Brenda&quot;,&quot;parse-names&quot;:false,&quot;dropping-particle&quot;:&quot;&quot;,&quot;non-dropping-particle&quot;:&quot;&quot;},{&quot;family&quot;:&quot;Czerwinski&quot;,&quot;given&quot;:&quot;Christine&quot;,&quot;parse-names&quot;:false,&quot;dropping-particle&quot;:&quot;&quot;,&quot;non-dropping-particle&quot;:&quot;&quot;},{&quot;family&quot;:&quot;Petrelli&quot;,&quot;given&quot;:&quot;Nicholas&quot;,&quot;parse-names&quot;:false,&quot;dropping-particle&quot;:&quot;&quot;,&quot;non-dropping-particle&quot;:&quot;&quot;},{&quot;family&quot;:&quot;Fan&quot;,&quot;given&quot;:&quot;Zhen&quot;,&quot;parse-names&quot;:false,&quot;dropping-particle&quot;:&quot;&quot;,&quot;non-dropping-particle&quot;:&quot;&quot;},{&quot;family&quot;:&quot;Todaro&quot;,&quot;given&quot;:&quot;Nicole&quot;,&quot;parse-names&quot;:false,&quot;dropping-particle&quot;:&quot;&quot;,&quot;non-dropping-particle&quot;:&quot;&quot;},{&quot;family&quot;:&quot;Eckman&quot;,&quot;given&quot;:&quot;John&quot;,&quot;parse-names&quot;:false,&quot;dropping-particle&quot;:&quot;&quot;,&quot;non-dropping-particle&quot;:&quot;&quot;},{&quot;family&quot;:&quot;Rathmell&quot;,&quot;given&quot;:&quot;W. Kimryn&quot;,&quot;parse-names&quot;:false,&quot;dropping-particle&quot;:&quot;&quot;,&quot;non-dropping-particle&quot;:&quot;&quot;},{&quot;family&quot;:&quot;Thorne&quot;,&quot;given&quot;:&quot;Leigh B.&quot;,&quot;parse-names&quot;:false,&quot;dropping-particle&quot;:&quot;&quot;,&quot;non-dropping-particle&quot;:&quot;&quot;},{&quot;family&quot;:&quot;Huang&quot;,&quot;given&quot;:&quot;Mei&quot;,&quot;parse-names&quot;:false,&quot;dropping-particle&quot;:&quot;&quot;,&quot;non-dropping-particle&quot;:&quot;&quot;},{&quot;family&quot;:&quot;Boice&quot;,&quot;given&quot;:&quot;Lori&quot;,&quot;parse-names&quot;:false,&quot;dropping-particle&quot;:&quot;&quot;,&quot;non-dropping-particle&quot;:&quot;&quot;},{&quot;family&quot;:&quot;Hill&quot;,&quot;given&quot;:&quot;Ashley&quot;,&quot;parse-names&quot;:false,&quot;dropping-particle&quot;:&quot;&quot;,&quot;non-dropping-particle&quot;:&quot;&quot;},{&quot;family&quot;:&quot;Curley&quot;,&quot;given&quot;:&quot;Erin&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Zanke&quot;,&quot;given&quot;:&quot;Brent&quot;,&quot;parse-names&quot;:false,&quot;dropping-particle&quot;:&quot;&quot;,&quot;non-dropping-particle&quot;:&quot;&quot;},{&quot;family&quot;:&quot;Sekhon&quot;,&quot;given&quot;:&quot;Harman&quot;,&quot;parse-names&quot;:false,&quot;dropping-particle&quot;:&quot;&quot;,&quot;non-dropping-particle&quot;:&quot;&quot;},{&quot;family&quot;:&quot;David&quot;,&quot;given&quot;:&quot;Kerstin&quot;,&quot;parse-names&quot;:false,&quot;dropping-particle&quot;:&quot;&quot;,&quot;non-dropping-particle&quot;:&quot;&quot;},{&quot;family&quot;:&quot;Juhl&quot;,&quot;given&quot;:&quot;Hartmut&quot;,&quot;parse-names&quot;:false,&quot;dropping-particle&quot;:&quot;&quot;,&quot;non-dropping-particle&quot;:&quot;&quot;},{&quot;family&quot;:&quot;Le&quot;,&quot;given&quot;:&quot;Xuan&quot;,&quot;parse-names&quot;:false,&quot;dropping-particle&quot;:&quot;Van&quot;,&quot;non-dropping-particle&quot;:&quot;&quot;},{&quot;family&quot;:&quot;Kohl&quot;,&quot;given&quot;:&quot;Bernard&quot;,&quot;parse-names&quot;:false,&quot;dropping-particle&quot;:&quot;&quot;,&quot;non-dropping-particle&quot;:&quot;&quot;},{&quot;family&quot;:&quot;Thorp&quot;,&quot;given&quot;:&quot;Richard&quot;,&quot;parse-names&quot;:false,&quot;dropping-particle&quot;:&quot;&quot;,&quot;non-dropping-particle&quot;:&quot;&quot;},{&quot;family&quot;:&quot;Tien&quot;,&quot;given&quot;:&quot;Nguyen Viet&quot;,&quot;parse-names&quot;:false,&quot;dropping-particle&quot;:&quot;&quot;,&quot;non-dropping-particle&quot;:&quot;&quot;},{&quot;family&quot;:&quot;Bang&quot;,&quot;given&quot;:&quot;Nguyen&quot;,&quot;parse-names&quot;:false,&quot;dropping-particle&quot;:&quot;Van&quot;,&quot;non-dropping-particle&quot;:&quot;&quot;},{&quot;family&quot;:&quot;Sussman&quot;,&quot;given&quot;:&quot;Howard&quot;,&quot;parse-names&quot;:false,&quot;dropping-particle&quot;:&quot;&quot;,&quot;non-dropping-particle&quot;:&quot;&quot;},{&quot;family&quot;:&quot;Phu&quot;,&quot;given&quot;:&quot;Bui Duc&quot;,&quot;parse-names&quot;:false,&quot;dropping-particle&quot;:&quot;&quot;,&quot;non-dropping-particle&quot;:&quot;&quot;},{&quot;family&quot;:&quot;Hajek&quot;,&quot;given&quot;:&quot;Richard&quot;,&quot;parse-names&quot;:false,&quot;dropping-particle&quot;:&quot;&quot;,&quot;non-dropping-particle&quot;:&quot;&quot;},{&quot;family&quot;:&quot;Hung&quot;,&quot;given&quot;:&quot;Nguyen Phi&quot;,&quot;parse-names&quot;:false,&quot;dropping-particle&quot;:&quot;&quot;,&quot;non-dropping-particle&quot;:&quot;&quot;},{&quot;family&quot;:&quot;Khan&quot;,&quot;given&quot;:&quot;Khurram Z.&quot;,&quot;parse-names&quot;:false,&quot;dropping-particle&quot;:&quot;&quot;,&quot;non-dropping-particle&quot;:&quot;&quot;},{&quot;family&quot;:&quot;Muley&quot;,&quot;given&quot;:&quot;Thomas&quot;,&quot;parse-names&quot;:false,&quot;dropping-particle&quot;:&quot;&quot;,&quot;non-dropping-particle&quot;:&quot;&quot;},{&quot;family&quot;:&quot;Mills Shaw&quot;,&quot;given&quot;:&quot;Kenna R.&quot;,&quot;parse-names&quot;:false,&quot;dropping-particle&quot;:&quot;&quot;,&quot;non-dropping-particle&quot;:&quot;&quot;},{&quot;family&quot;:&quot;Sheth&quot;,&quot;given&quot;:&quot;Margi&quot;,&quot;parse-names&quot;:false,&quot;dropping-particle&quot;:&quot;&quot;,&quot;non-dropping-particle&quot;:&quot;&quot;},{&quot;family&quot;:&quot;Yang&quot;,&quot;given&quot;:&quot;Liming&quot;,&quot;parse-names&quot;:false,&quot;dropping-particle&quot;:&quot;&quot;,&quot;non-dropping-particle&quot;:&quot;&quot;},{&quot;family&quot;:&quot;Demchok&quot;,&quot;given&quot;:&quot;John A.&quot;,&quot;parse-names&quot;:false,&quot;dropping-particle&quot;:&quot;&quot;,&quot;non-dropping-particle&quot;:&quot;&quot;},{&quot;family&quot;:&quot;Davidsen&quot;,&quot;given&quot;:&quot;Tanja&quot;,&quot;parse-names&quot;:false,&quot;dropping-particle&quot;:&quot;&quot;,&quot;non-dropping-particle&quot;:&quot;&quot;},{&quot;family&quot;:&quot;Buetow&quot;,&quot;given&quot;:&quot;Ken&quot;,&quot;parse-names&quot;:false,&quot;dropping-particle&quot;:&quot;&quot;,&quot;non-dropping-particle&quot;:&quot;&quot;},{&quot;family&quot;:&quot;Eley&quot;,&quot;given&quot;:&quot;Greg&quot;,&quot;parse-names&quot;:false,&quot;dropping-particle&quot;:&quot;&quot;,&quot;non-dropping-particle&quot;:&quot;&quot;},{&quot;family&quot;:&quot;Ferguson&quot;,&quot;given&quot;:&quot;Martin&quot;,&quot;parse-names&quot;:false,&quot;dropping-particle&quot;:&quot;&quot;,&quot;non-dropping-particle&quot;:&quot;&quot;},{&quot;family&quot;:&quot;Dillon&quot;,&quot;given&quot;:&quot;Laura A.L.&quot;,&quot;parse-names&quot;:false,&quot;dropping-particle&quot;:&quot;&quot;,&quot;non-dropping-particle&quot;:&quot;&quot;},{&quot;family&quot;:&quot;Schaefer&quot;,&quot;given&quot;:&quot;Carl&quot;,&quot;parse-names&quot;:false,&quot;dropping-particle&quot;:&quot;&quot;,&quot;non-dropping-particle&quot;:&quot;&quot;},{&quot;family&quot;:&quot;Guyer&quot;,&quot;given&quot;:&quot;Mark S.&quot;,&quot;parse-names&quot;:false,&quot;dropping-particle&quot;:&quot;&quot;,&quot;non-dropping-particle&quot;:&quot;&quot;},{&quot;family&quot;:&quot;Ozenberger&quot;,&quot;given&quot;:&quot;Bradley A.&quot;,&quot;parse-names&quot;:false,&quot;dropping-particle&quot;:&quot;&quot;,&quot;non-dropping-particle&quot;:&quot;&quot;},{&quot;family&quot;:&quot;Palchik&quot;,&quot;given&quot;:&quot;Jacqueline D.&quot;,&quot;parse-names&quot;:false,&quot;dropping-particle&quot;:&quot;&quot;,&quot;non-dropping-particle&quot;:&quot;&quot;},{&quot;family&quot;:&quot;Peterson&quot;,&quot;given&quot;:&quot;Jane&quot;,&quot;parse-names&quot;:false,&quot;dropping-particle&quot;:&quot;&quot;,&quot;non-dropping-particle&quot;:&quot;&quot;},{&quot;family&quot;:&quot;Sofia&quot;,&quot;given&quot;:&quot;Heidi J.&quot;,&quot;parse-names&quot;:false,&quot;dropping-particle&quot;:&quot;&quot;,&quot;non-dropping-particle&quot;:&quot;&quot;},{&quot;family&quot;:&quot;Thomson&quot;,&quot;given&quot;:&quot;Elizabeth&quot;,&quot;parse-names&quot;:false,&quot;dropping-particle&quot;:&quot;&quot;,&quot;non-dropping-particle&quot;:&quot;&quot;},{&quot;family&quot;:&quot;Johnson&quot;,&quot;given&quot;:&quot;Bruce E.&quot;,&quot;parse-names&quot;:false,&quot;dropping-particle&quot;:&quot;&quot;,&quot;non-dropping-particle&quot;:&quot;&quot;},{&quot;family&quot;:&quot;Shen&quot;,&quot;given&quot;:&quot;Ronglai&quot;,&quot;parse-names&quot;:false,&quot;dropping-particle&quot;:&quot;&quot;,&quot;non-dropping-particle&quot;:&quot;&quot;}],&quot;container-title&quot;:&quot;Nature 2012 489:7417&quot;,&quot;accessed&quot;:{&quot;date-parts&quot;:[[2026,9,12]]},&quot;DOI&quot;:&quot;10.1038/nature11404&quot;,&quot;ISSN&quot;:&quot;1476-4687&quot;,&quot;PMID&quot;:&quot;22960745&quot;,&quot;URL&quot;:&quot;https://www.nature.com/articles/nature11404&quot;,&quot;issued&quot;:{&quot;date-parts&quot;:[[2012,9,9]]},&quot;page&quot;:&quot;519-525&quot;,&quot;abstract&quot;:&quot;Lung squamous cell carcinoma is a common type of lung cancer, causing approximately 400,000 deaths per year worldwide. Genomic alterations in squamous cell lung cancers have not been comprehensively characterized, and no molecularly targeted agents have been specifically developed for its treatment. As part of The Cancer Genome Atlas, here we profile 178 lung squamous cell carcinomas to provide a comprehensive landscape of genomic and epigenomic alterations. We show that the tumour type is characterized by complex genomic alterations, with a mean of 360 exonic mutations, 165 genomic rearrangements, and 323 segments of copy number alteration per tumour. We find statistically recurrent mutations in 11 genes, including mutation of TP53 in nearly all specimens. Previously unreported loss-of-function mutations are seen in the HLA-A class I major histocompatibility gene. Significantly altered pathways included NFE2L2 and KEAP1 in 34%, squamous differentiation genes in 44%, phosphatidylinositol-3-OH kinase pathway genes in 47%, and CDKN2A and RB1 in 72% of tumours. We identified a potential therapeutic target in most tumours, offering new avenues of investigation for the treatment of squamous cell lung cancers. Comprehensive analyses of 178 lung squamous cell carcinomas by The Cancer Genome Atlas project show that the tumour type is characterized by complex genomic alterations, with statistically recurrent mutations in 11 genes, including TP53 in nearly all samples; a potential therapeutic target is identified in most of the samples studied. The Cancer Genome Atlas consortium has analysed 178 lung squamous cell carcinomas, a common type of lung cancer for which comprehensive genomic analyses have not previously been available. The researchers report that this tumour type is characterized by complex genomic alterations, with recurrent mutations in 18 genes, including TP53 in nearly all samples. They also report frequent mutations in squamous differentiation genes. Collectively, these analyses identify potential therapeutic targets worthy of further investigation.&quot;,&quot;publisher&quot;:&quot;Nature Publishing Group&quot;,&quot;issue&quot;:&quot;7417&quot;,&quot;volume&quot;:&quot;489&quot;,&quot;container-title-short&quot;:&quot;&quot;},&quot;isTemporary&quot;:false,&quot;suppress-author&quot;:false,&quot;composite&quot;:false,&quot;author-only&quot;:false}]},{&quot;citationID&quot;:&quot;MENDELEY_CITATION_8c7d32e4-5b6f-41bb-b09f-232c27945fad&quot;,&quot;properties&quot;:{&quot;noteIndex&quot;:0},&quot;isEdited&quot;:false,&quot;manualOverride&quot;:{&quot;isManuallyOverridden&quot;:false,&quot;citeprocText&quot;:&quot;[22]&quot;,&quot;manualOverrideText&quot;:&quot;&quot;},&quot;citationTag&quot;:&quot;MENDELEY_CITATION_v3_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&quot;,&quot;citationItems&quot;:[{&quot;id&quot;:&quot;3d1140d7-d53a-39ac-822d-426da4ab1ebd&quot;,&quot;itemData&quot;:{&quot;type&quot;:&quot;article-journal&quot;,&quot;id&quot;:&quot;3d1140d7-d53a-39ac-822d-426da4ab1ebd&quot;,&quot;title&quot;:&quot;2021 WHO Classification of Lung Cancer: A Globally Applicable and Molecular Biomarker-Relevant Classification&quot;,&quot;author&quot;:[{&quot;family&quot;:&quot;Nicholson&quot;,&quot;given&quot;:&quot;Andrew G.&quot;,&quot;parse-names&quot;:false,&quot;dropping-particle&quot;:&quot;&quot;,&quot;non-dropping-particle&quot;:&quot;&quot;},{&quot;family&quot;:&quot;Scagliotti&quot;,&quot;given&quot;:&quot;Giorgio&quot;,&quot;parse-names&quot;:false,&quot;dropping-particle&quot;:&quot;&quot;,&quot;non-dropping-particle&quot;:&quot;&quot;},{&quot;family&quot;:&quot;Tsao&quot;,&quot;given&quot;:&quot;Ming Sound&quot;,&quot;parse-names&quot;:false,&quot;dropping-particle&quot;:&quot;&quot;,&quot;non-dropping-particle&quot;:&quot;&quot;},{&quot;family&quot;:&quot;Yatabe&quot;,&quot;given&quot;:&quot;Yasushi&quot;,&quot;parse-names&quot;:false,&quot;dropping-particle&quot;:&quot;&quot;,&quot;non-dropping-particle&quot;:&quot;&quot;},{&quot;family&quot;:&quot;Travis&quot;,&quot;given&quot;:&quot;William D.&quot;,&quot;parse-names&quot;:false,&quot;dropping-particle&quot;:&quot;&quot;,&quot;non-dropping-particle&quot;:&quot;&quot;}],&quot;container-title&quot;:&quot;Journal of Thoracic Oncology&quot;,&quot;accessed&quot;:{&quot;date-parts&quot;:[[2026,9,12]]},&quot;DOI&quot;:&quot;10.1016/j.jtho.2022.07.006&quot;,&quot;ISSN&quot;:&quot;15561380&quot;,&quot;PMID&quot;:&quot;36031295&quot;,&quot;URL&quot;:&quot;https://pubmed.ncbi.nlm.nih.gov/36031295/&quot;,&quot;issued&quot;:{&quot;date-parts&quot;:[[2022,9,1]]},&quot;page&quot;:&quot;e80-e83&quot;,&quot;publisher&quot;:&quot;Elsevier Inc.&quot;,&quot;issue&quot;:&quot;9&quot;,&quot;volume&quot;:&quot;17&quot;,&quot;container-title-short&quot;:&quot;&quot;},&quot;isTemporary&quot;:false,&quot;suppress-author&quot;:false,&quot;composite&quot;:false,&quot;author-only&quot;:false}]},{&quot;citationID&quot;:&quot;MENDELEY_CITATION_0b82622a-6650-4d83-a72e-4073ed388c35&quot;,&quot;properties&quot;:{&quot;noteIndex&quot;:0},&quot;isEdited&quot;:false,&quot;manualOverride&quot;:{&quot;isManuallyOverridden&quot;:false,&quot;citeprocText&quot;:&quot;[3,4]&quot;,&quot;manualOverrideText&quot;:&quot;&quot;},&quot;citationTag&quot;:&quot;MENDELEY_CITATION_v3_eyJjaXRhdGlvbklEIjoiTUVOREVMRVlfQ0lUQVRJT05fMGI4MjYyMmEtNjY1MC00ZDgzLWE3MmUtNDA3M2VkMzg4YzM1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U3RvbGwiLCJnaXZlbiI6IkRvbWluaWs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YWgiLCJnaXZlbiI6IkVyaWMiLCJwYXJzZS1uYW1lcyI6ZmFsc2UsImRyb3BwaW5nLXBhcnRpY2xlIjoiIiwibm9uLWRyb3BwaW5nLXBhcnRpY2xlIjoiIn0seyJmYW1pbHkiOiJDb29wZSIsImdpdmVuIjoiUm9iaW4gSi5OLiIsInBhcnNlLW5hbWVzIjpmYWxzZSwiZHJvcHBpbmctcGFydGljbGUiOiIiLCJub24tZHJvcHBpbmctcGFydGljbGUiOiIifSx7ImZhbWlseSI6IkNvcmJldHQiLCJnaXZlbiI6IlJpY2hhcmQ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ZSIsImdpdmVuIjoiQW4iLCJwYXJzZS1uYW1lcyI6ZmFsc2UsImRyb3BwaW5nLXBhcnRpY2xlIjoiIiwibm9uLWRyb3BwaW5nLXBhcnRpY2xlIjoiIn0seyJmYW1pbHkiOiJIaXJzdCIsImdpdmVuIjoiQ2FycmllIiwicGFyc2UtbmFtZXMiOmZhbHNlLCJkcm9wcGluZy1wYXJ0aWNsZSI6IiIsIm5vbi1kcm9wcGluZy1wYXJ0aWNsZSI6IiJ9LHsiZmFtaWx5IjoiSGlyc3QiLCJnaXZlbiI6Ik1hcnRpbiIsInBhcnNlLW5hbWVzIjpmYWxzZSwiZHJvcHBpbmctcGFydGljbGUiOiIiLCJub24tZHJvcHBpbmctcGFydGljbGUiOiIifSx7ImZhbWlseSI6IkhvbHQiLCJnaXZlbiI6IlJvYmVydCBBLi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iLCJwYXJzZS1uYW1lcyI6ZmFsc2UsImRyb3BwaW5nLXBhcnRpY2xlIjoiIiwibm9uLWRyb3BwaW5nLXBhcnRpY2xlIjoiIn0seyJmYW1pbHkiOiJaZW5nIiwiZ2l2ZW4iOiJUaG9tYXMiLCJwYXJzZS1uYW1lcyI6ZmFsc2UsImRyb3BwaW5nLXBhcnRpY2xlIjoiIiwibm9uLWRyb3BwaW5nLXBhcnRpY2xlIjoiIn0seyJmYW1pbHkiOiJaaGFvIiwiZ2l2ZW4iOiJZb25nanV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&quot;,&quot;citationItems&quot;:[{&quot;id&quot;:&quot;c43471bf-14a9-36f8-ad47-298a3174aae3&quot;,&quot;itemData&quot;:{&quot;type&quot;:&quot;article-journal&quot;,&quot;id&quot;:&quot;c43471bf-14a9-36f8-ad47-298a3174aae3&quot;,&quot;title&quot;:&quot;Comprehensive molecular profiling of lung adenocarcinoma&quot;,&quot;author&quot;:[{&quot;family&quot;:&quot;Collisson&quot;,&quot;given&quot;:&quot;Eric A.&quot;,&quot;parse-names&quot;:false,&quot;dropping-particle&quot;:&quot;&quot;,&quot;non-dropping-particle&quot;:&quot;&quot;},{&quot;family&quot;:&quot;Campbell&quot;,&quot;given&quot;:&quot;Joshua D.&quot;,&quot;parse-names&quot;:false,&quot;dropping-particle&quot;:&quot;&quot;,&quot;non-dropping-particle&quot;:&quot;&quot;},{&quot;family&quot;:&quot;Brooks&quot;,&quot;given&quot;:&quot;Angela N.&quot;,&quot;parse-names&quot;:false,&quot;dropping-particle&quot;:&quot;&quot;,&quot;non-dropping-particle&quot;:&quot;&quot;},{&quot;family&quot;:&quot;Berger&quot;,&quot;given&quot;:&quot;Alice H.&quot;,&quot;parse-names&quot;:false,&quot;dropping-particle&quot;:&quot;&quot;,&quot;non-dropping-particle&quot;:&quot;&quot;},{&quot;family&quot;:&quot;Lee&quot;,&quot;given&quot;:&quot;William&quot;,&quot;parse-names&quot;:false,&quot;dropping-particle&quot;:&quot;&quot;,&quot;non-dropping-particle&quot;:&quot;&quot;},{&quot;family&quot;:&quot;Chmielecki&quot;,&quot;given&quot;:&quot;Juliann&quot;,&quot;parse-names&quot;:false,&quot;dropping-particle&quot;:&quot;&quot;,&quot;non-dropping-particle&quot;:&quot;&quot;},{&quot;family&quot;:&quot;Beer&quot;,&quot;given&quot;:&quot;David G.&quot;,&quot;parse-names&quot;:false,&quot;dropping-particle&quot;:&quot;&quot;,&quot;non-dropping-particle&quot;:&quot;&quot;},{&quot;family&quot;:&quot;Cope&quot;,&quot;given&quot;:&quot;Leslie&quot;,&quot;parse-names&quot;:false,&quot;dropping-particle&quot;:&quot;&quot;,&quot;non-dropping-particle&quot;:&quot;&quot;},{&quot;family&quot;:&quot;Creighton&quot;,&quot;given&quot;:&quot;Chad J.&quot;,&quot;parse-names&quot;:false,&quot;dropping-particle&quot;:&quot;&quot;,&quot;non-dropping-particle&quot;:&quot;&quot;},{&quot;family&quot;:&quot;Danilova&quot;,&quot;given&quot;:&quot;Ludmila&quot;,&quot;parse-names&quot;:false,&quot;dropping-particle&quot;:&quot;&quot;,&quot;non-dropping-particle&quot;:&quot;&quot;},{&quot;family&quot;:&quot;Ding&quot;,&quot;given&quot;:&quot;Li&quot;,&quot;parse-names&quot;:false,&quot;dropping-particle&quot;:&quot;&quot;,&quot;non-dropping-particle&quot;:&quot;&quot;},{&quot;family&quot;:&quot;Getz&quot;,&quot;given&quot;:&quot;Gad&quot;,&quot;parse-names&quot;:false,&quot;dropping-particle&quot;:&quot;&quot;,&quot;non-dropping-particle&quot;:&quot;&quot;},{&quot;family&quot;:&quot;Hammerman&quot;,&quot;given&quot;:&quot;Peter S.&quot;,&quot;parse-names&quot;:false,&quot;dropping-particle&quot;:&quot;&quot;,&quot;non-dropping-particle&quot;:&quot;&quot;},{&quot;family&quot;:&quot;Hayes&quot;,&quot;given&quot;:&quot;D. Neil&quot;,&quot;parse-names&quot;:false,&quot;dropping-particle&quot;:&quot;&quot;,&quot;non-dropping-particle&quot;:&quot;&quot;},{&quot;family&quot;:&quot;Hernandez&quot;,&quot;given&quot;:&quot;Bryan&quot;,&quot;parse-names&quot;:false,&quot;dropping-particle&quot;:&quot;&quot;,&quot;non-dropping-particle&quot;:&quot;&quot;},{&quot;family&quot;:&quot;Herman&quot;,&quot;given&quot;:&quot;James G.&quot;,&quot;parse-names&quot;:false,&quot;dropping-particle&quot;:&quot;&quot;,&quot;non-dropping-particle&quot;:&quot;&quot;},{&quot;family&quot;:&quot;Heymach&quot;,&quot;given&quot;:&quot;John&quot;,&quot;parse-names&quot;:false,&quot;dropping-particle&quot;:&quot;V.&quot;,&quot;non-dropping-particle&quot;:&quot;&quot;},{&quot;family&quot;:&quot;Jurisica&quot;,&quot;given&quot;:&quot;Igor&quot;,&quot;parse-names&quot;:false,&quot;dropping-particle&quot;:&quot;&quot;,&quot;non-dropping-particle&quot;:&quot;&quot;},{&quot;family&quot;:&quot;Kucherlapati&quot;,&quot;given&quot;:&quot;Raju&quot;,&quot;parse-names&quot;:false,&quot;dropping-particle&quot;:&quot;&quot;,&quot;non-dropping-particle&quot;:&quot;&quot;},{&quot;family&quot;:&quot;Kwiatkowski&quot;,&quot;given&quot;:&quot;David&quot;,&quot;parse-names&quot;:false,&quot;dropping-particle&quot;:&quot;&quot;,&quot;non-dropping-particle&quot;:&quot;&quot;},{&quot;family&quot;:&quot;Ladanyi&quot;,&quot;given&quot;:&quot;Marc&quot;,&quot;parse-names&quot;:false,&quot;dropping-particle&quot;:&quot;&quot;,&quot;non-dropping-particle&quot;:&quot;&quot;},{&quot;family&quot;:&quot;Robertson&quot;,&quot;given&quot;:&quot;Gordon&quot;,&quot;parse-names&quot;:false,&quot;dropping-particle&quot;:&quot;&quot;,&quot;non-dropping-particle&quot;:&quot;&quot;},{&quot;family&quot;:&quot;Schultz&quot;,&quot;given&quot;:&quot;Nikolaus&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ougnez&quot;,&quot;given&quot;:&quot;Carrie&quot;,&quot;parse-names&quot;:false,&quot;dropping-particle&quot;:&quot;&quot;,&quot;non-dropping-particle&quot;:&quot;&quot;},{&quot;family&quot;:&quot;Tsao&quot;,&quot;given&quot;:&quot;Ming Sound&quot;,&quot;parse-names&quot;:false,&quot;dropping-particle&quot;:&quot;&quot;,&quot;non-dropping-particle&quot;:&quot;&quot;},{&quot;family&quot;:&quot;Travis&quot;,&quot;given&quot;:&quot;William D.&quot;,&quot;parse-names&quot;:false,&quot;dropping-particle&quot;:&quot;&quot;,&quot;non-dropping-particle&quot;:&quot;&quot;},{&quot;family&quot;:&quot;Weinstein&quot;,&quot;given&quot;:&quot;John N.&quot;,&quot;parse-names&quot;:false,&quot;dropping-particle&quot;:&quot;&quot;,&quot;non-dropping-particle&quot;:&quot;&quot;},{&quot;family&quot;:&quot;Wigle&quot;,&quot;given&quot;:&quot;Dennis A.&quot;,&quot;parse-names&quot;:false,&quot;dropping-particle&quot;:&quot;&quot;,&quot;non-dropping-particle&quot;:&quot;&quot;},{&quot;family&quot;:&quot;Wilkerson&quot;,&quot;given&quot;:&quot;Matthew D.&quot;,&quot;parse-names&quot;:false,&quot;dropping-particle&quot;:&quot;&quot;,&quot;non-dropping-particle&quot;:&quot;&quot;},{&quot;family&quot;:&quot;Chu&quot;,&quot;given&quot;:&quot;Andy&quot;,&quot;parse-names&quot;:false,&quot;dropping-particle&quot;:&quot;&quot;,&quot;non-dropping-particle&quot;:&quot;&quot;},{&quot;family&quot;:&quot;Cherniack&quot;,&quot;given&quot;:&quot;Andrew D.&quot;,&quot;parse-names&quot;:false,&quot;dropping-particle&quot;:&quot;&quot;,&quot;non-dropping-particle&quot;:&quot;&quot;},{&quot;family&quot;:&quot;Hadjipanayis&quot;,&quot;given&quot;:&quot;Angela&quot;,&quot;parse-names&quot;:false,&quot;dropping-particle&quot;:&quot;&quot;,&quot;non-dropping-particle&quot;:&quot;&quot;},{&quot;family&quot;:&quot;Rosenberg&quot;,&quot;given&quot;:&quot;Mara&quot;,&quot;parse-names&quot;:false,&quot;dropping-particle&quot;:&quot;&quot;,&quot;non-dropping-particle&quot;:&quot;&quot;},{&quot;family&quot;:&quot;Weisenberger&quot;,&quot;given&quot;:&quot;Daniel J.&quot;,&quot;parse-names&quot;:false,&quot;dropping-particle&quot;:&quot;&quot;,&quot;non-dropping-particle&quot;:&quot;&quot;},{&quot;family&quot;:&quot;Laird&quot;,&quot;given&quot;:&quot;Peter W.&quot;,&quot;parse-names&quot;:false,&quot;dropping-particle&quot;:&quot;&quot;,&quot;non-dropping-particle&quot;:&quot;&quot;},{&quot;family&quot;:&quot;Radenbaugh&quot;,&quot;given&quot;:&quot;Amie&quot;,&quot;parse-names&quot;:false,&quot;dropping-particle&quot;:&quot;&quot;,&quot;non-dropping-particle&quot;:&quot;&quot;},{&quot;family&quot;:&quot;Ma&quot;,&quot;given&quot;:&quot;Singer&quot;,&quot;parse-names&quot;:false,&quot;dropping-particle&quot;:&quot;&quot;,&quot;non-dropping-particle&quot;:&quot;&quot;},{&quot;family&quot;:&quot;Stuart&quot;,&quot;given&quot;:&quot;Joshua M.&quot;,&quot;parse-names&quot;:false,&quot;dropping-particle&quot;:&quot;&quot;,&quot;non-dropping-particle&quot;:&quot;&quot;},{&quot;family&quot;:&quot;Byers&quot;,&quot;given&quot;:&quot;Lauren Averett&quot;,&quot;parse-names&quot;:false,&quot;dropping-particle&quot;:&quot;&quot;,&quot;non-dropping-particle&quot;:&quot;&quot;},{&quot;family&quot;:&quot;Baylin&quot;,&quot;given&quot;:&quot;Stephen B.&quot;,&quot;parse-names&quot;:false,&quot;dropping-particle&quot;:&quot;&quot;,&quot;non-dropping-particle&quot;:&quot;&quot;},{&quot;family&quot;:&quot;Govindan&quot;,&quot;given&quot;:&quot;Ramaswamy&quot;,&quot;parse-names&quot;:false,&quot;dropping-particle&quot;:&quot;&quot;,&quot;non-dropping-particle&quot;:&quot;&quot;},{&quot;family&quot;:&quot;Meyerson&quot;,&quot;given&quot;:&quot;Matthew&quot;,&quot;parse-names&quot;:false,&quot;dropping-particle&quot;:&quot;&quot;,&quot;non-dropping-particle&quot;:&quot;&quot;},{&quot;family&quot;:&quot;Gabriel&quot;,&quot;given&quot;:&quot;Stacey B.&quot;,&quot;parse-names&quot;:false,&quot;dropping-particle&quot;:&quot;&quot;,&quot;non-dropping-particle&quot;:&quot;&quot;},{&quot;family&quot;:&quot;Cibulskis&quot;,&quot;given&quot;:&quot;Kristian&quot;,&quot;parse-names&quot;:false,&quot;dropping-particle&quot;:&quot;&quot;,&quot;non-dropping-particle&quot;:&quot;&quot;},{&quot;family&quot;:&quot;Kim&quot;,&quot;given&quot;:&quot;Jaegil&quot;,&quot;parse-names&quot;:false,&quot;dropping-particle&quot;:&quot;&quot;,&quot;non-dropping-particle&quot;:&quot;&quot;},{&quot;family&quot;:&quot;Stewart&quot;,&quot;given&quot;:&quot;Chip&quot;,&quot;parse-names&quot;:false,&quot;dropping-particle&quot;:&quot;&quot;,&quot;non-dropping-particle&quot;:&quot;&quot;},{&quot;family&quot;:&quot;Lichtenstein&quot;,&quot;given&quot;:&quot;Lee&quot;,&quot;parse-names&quot;:false,&quot;dropping-particle&quot;:&quot;&quot;,&quot;non-dropping-particle&quot;:&quot;&quot;},{&quot;family&quot;:&quot;Lander&quot;,&quot;given&quot;:&quot;Eric S.&quot;,&quot;parse-names&quot;:false,&quot;dropping-particle&quot;:&quot;&quot;,&quot;non-dropping-particle&quot;:&quot;&quot;},{&quot;family&quot;:&quot;Lawrence&quot;,&quot;given&quot;:&quot;Michael S.&quot;,&quot;parse-names&quot;:false,&quot;dropping-particle&quot;:&quot;&quot;,&quot;non-dropping-particle&quot;:&quot;&quot;},{&quot;family&quot;:&quot;Getz&quot;,&quot;given&quot;:&quot;E.&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McLellan&quot;,&quot;given&quot;:&quot;Michael D.&quot;,&quot;parse-names&quot;:false,&quot;dropping-particle&quot;:&quot;&quot;,&quot;non-dropping-particle&quot;:&quot;&quot;},{&quot;family&quot;:&quot;Wilson&quot;,&quot;given&quot;:&quot;Richard K.&quot;,&quot;parse-names&quot;:false,&quot;dropping-particle&quot;:&quot;&quot;,&quot;non-dropping-particle&quot;:&quot;&quot;},{&quot;family&quot;:&quot;Ye&quot;,&quot;given&quot;:&quot;Kai&quot;,&quot;parse-names&quot;:false,&quot;dropping-particle&quot;:&quot;&quot;,&quot;non-dropping-particle&quot;:&quot;&quot;},{&quot;family&quot;:&quot;Fronick&quot;,&quot;given&quot;:&quot;Catrina C.&quot;,&quot;parse-names&quot;:false,&quot;dropping-particle&quot;:&quot;&quot;,&quot;non-dropping-particle&quot;:&quot;&quot;},{&quot;family&quot;:&quot;Maher&quot;,&quot;given&quot;:&quot;Christopher A.&quot;,&quot;parse-names&quot;:false,&quot;dropping-particle&quot;:&quot;&quot;,&quot;non-dropping-particle&quot;:&quot;&quot;},{&quot;family&quot;:&quot;Miller&quot;,&quot;given&quot;:&quot;Christopher A.&quot;,&quot;parse-names&quot;:false,&quot;dropping-particle&quot;:&quot;&quot;,&quot;non-dropping-particle&quot;:&quot;&quot;},{&quot;family&quot;:&quot;Wendl&quot;,&quot;given&quot;:&quot;Michael C.&quot;,&quot;parse-names&quot;:false,&quot;dropping-particle&quot;:&quot;&quot;,&quot;non-dropping-particle&quot;:&quot;&quot;},{&quot;family&quot;:&quot;Cabanski&quot;,&quot;given&quot;:&quot;Christopher&quot;,&quot;parse-names&quot;:false,&quot;dropping-particle&quot;:&quot;&quot;,&quot;non-dropping-particle&quot;:&quot;&quot;},{&quot;family&quot;:&quot;Mardis&quot;,&quot;given&quot;:&quot;Elaine&quot;,&quot;parse-names&quot;:false,&quot;dropping-particle&quot;:&quot;&quot;,&quot;non-dropping-particle&quot;:&quot;&quot;},{&quot;family&quot;:&quot;Wheeler&quot;,&quot;given&quot;:&quot;David&quot;,&quot;parse-names&quot;:false,&quot;dropping-particle&quot;:&quot;&quot;,&quot;non-dropping-particle&quot;:&quot;&quot;},{&quot;family&quot;:&quot;Balasundaram&quot;,&quot;given&quot;:&quot;Miruna&quot;,&quot;parse-names&quot;:false,&quot;dropping-particle&quot;:&quot;&quot;,&quot;non-dropping-particle&quot;:&quot;&quot;},{&quot;family&quot;:&quot;Butterfield&quot;,&quot;given&quot;:&quot;Yaron S.N.&quot;,&quot;parse-names&quot;:false,&quot;dropping-particle&quot;:&quot;&quot;,&quot;non-dropping-particle&quot;:&quot;&quot;},{&quot;family&quot;:&quot;Carlsen&quot;,&quot;given&quot;:&quot;Rebecca&quot;,&quot;parse-names&quot;:false,&quot;dropping-particle&quot;:&quot;&quot;,&quot;non-dropping-particle&quot;:&quot;&quot;},{&quot;family&quot;:&quot;Chuah&quot;,&quot;given&quot;:&quot;Eric&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Carrie&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Varhol&quot;,&quot;given&quot;:&quot;Richard&quot;,&quot;parse-names&quot;:false,&quot;dropping-particle&quot;:&quot;&quot;,&quot;non-dropping-particle&quot;:&quot;&quot;},{&quot;family&quot;:&quot;Robertson&quot;,&quot;given&quot;:&quot;A. Gordon&quot;,&quot;parse-names&quot;:false,&quot;dropping-particle&quot;:&quot;&quot;,&quot;non-dropping-particle&quot;:&quot;&quot;},{&quot;family&quot;:&quot;Wye&quot;,&quot;given&quot;:&quot;Natasja&quot;,&quot;parse-names&quot;:false,&quot;dropping-particle&quot;:&quot;&quot;,&quot;non-dropping-particle&quot;:&quot;&quot;},{&quot;family&quot;:&quot;Thiessen&quot;,&quot;given&quot;:&quot;Nina&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Imielinski&quot;,&quot;given&quot;:&quot;Marcin&quot;,&quot;parse-names&quot;:false,&quot;dropping-particle&quot;:&quot;&quot;,&quot;non-dropping-particle&quot;:&quot;&quot;},{&quot;family&quot;:&quot;Onofrio&quot;,&quot;given&quot;:&quot;Robert C.&quot;,&quot;parse-names&quot;:false,&quot;dropping-particle&quot;:&quot;&quot;,&quot;non-dropping-particle&quot;:&quot;&quot;},{&quot;family&quot;:&quot;Hodis&quot;,&quot;given&quot;:&quot;Eran&quot;,&quot;parse-names&quot;:false,&quot;dropping-particle&quot;:&quot;&quot;,&quot;non-dropping-particle&quot;:&quot;&quot;},{&quot;family&quot;:&quot;Zack&quot;,&quot;given&quot;:&quot;Travis&quot;,&quot;parse-names&quot;:false,&quot;dropping-particle&quot;:&quot;&quot;,&quot;non-dropping-particle&quot;:&quot;&quot;},{&quot;family&quot;:&quot;Helman&quot;,&quot;given&quot;:&quot;Elena&quot;,&quot;parse-names&quot;:false,&quot;dropping-particle&quot;:&quot;&quot;,&quot;non-dropping-particle&quot;:&quot;&quot;},{&quot;family&quot;:&quot;Pedamallu&quot;,&quot;given&quot;:&quot;Chandra Sekhar&quot;,&quot;parse-names&quot;:false,&quot;dropping-particle&quot;:&quot;&quot;,&quot;non-dropping-particle&quot;:&quot;&quot;},{&quot;family&quot;:&quot;Mesirov&quot;,&quot;given&quot;:&quot;Jill&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Carter&quot;,&quot;given&quot;:&quot;Scott L.&quot;,&quot;parse-names&quot;:false,&quot;dropping-particle&quot;:&quot;&quot;,&quot;non-dropping-particle&quot;:&quot;&quot;},{&quot;family&quot;:&quot;Garraway&quot;,&quot;given&quot;:&quot;Levi&quot;,&quot;parse-names&quot;:false,&quot;dropping-particle&quot;:&quot;&quot;,&quot;non-dropping-particle&quot;:&quot;&quot;},{&quot;family&quot;:&quot;Beroukhim&quot;,&quot;given&quot;:&quot;Rameen&quot;,&quot;parse-names&quot;:false,&quot;dropping-particle&quot;:&quot;&quot;,&quot;non-dropping-particle&quot;:&quot;&quot;},{&quot;family&quot;:&quot;Lee&quot;,&quot;given&quot;:&quot;Semin&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Yang&quot;,&quot;given&quot;:&quot;Lixing&quot;,&quot;parse-names&quot;:false,&quot;dropping-particle&quot;:&quot;&quot;,&quot;non-dropping-particle&quot;:&quot;&quot;},{&quot;family&quot;:&quot;Zhang&quot;,&quot;given&quot;:&quot;Jianhua&quot;,&quot;parse-names&quot;:false,&quot;dropping-particle&quot;:&quot;&quot;,&quot;non-dropping-particle&quot;:&quot;&quot;},{&quot;family&quot;:&quot;Chen&quot;,&quot;given&quot;:&quot;Peng Chieh&quot;,&quot;parse-names&quot;:false,&quot;dropping-particle&quot;:&quot;&quot;,&quot;non-dropping-particle&quot;:&quot;&quot;},{&quot;family&quot;:&quot;Parfenov&quot;,&quot;given&quot;:&quot;Michael&quot;,&quot;parse-names&quot;:false,&quot;dropping-particle&quot;:&quot;&quot;,&quot;non-dropping-particle&quot;:&quot;&quot;},{&quot;family&quot;:&quot;Xu&quot;,&quot;given&quot;:&quot;Andrew Wei&quot;,&quot;parse-names&quot;:false,&quot;dropping-particle&quot;:&quot;&quot;,&quot;non-dropping-particle&quot;:&quot;&quot;},{&quot;family&quot;:&quot;Santoso&quot;,&quot;given&quot;:&quot;Netty&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Hoadley&quot;,&quot;given&quot;:&quot;Katherine A.&quot;,&quot;parse-names&quot;:false,&quot;dropping-particle&quot;:&quot;&quot;,&quot;non-dropping-particle&quot;:&quot;&quot;},{&quot;family&quot;:&quot;Auman&quot;,&quot;given&quot;:&quot;J. Todd&quot;,&quot;parse-names&quot;:false,&quot;dropping-particle&quot;:&quot;&quot;,&quot;non-dropping-particle&quot;:&quot;&quot;},{&quot;family&quot;:&quot;Meng&quot;,&quot;given&quot;:&quot;Shaowu&quot;,&quot;parse-names&quot;:false,&quot;dropping-particle&quot;:&quot;&quot;,&quot;non-dropping-particle&quot;:&quot;&quot;},{&quot;family&quot;:&quot;Shi&quot;,&quot;given&quot;:&quot;Yan&quot;,&quot;parse-names&quot;:false,&quot;dropping-particle&quot;:&quot;&quot;,&quot;non-dropping-particle&quot;:&quot;&quot;},{&quot;family&quot;:&quot;Buda&quot;,&quot;given&quot;:&quot;Elizabeth&quot;,&quot;parse-names&quot;:false,&quot;dropping-particle&quot;:&quot;&quot;,&quot;non-dropping-particle&quot;:&quot;&quot;},{&quot;family&quot;:&quot;Waring&quot;,&quot;given&quot;:&quot;Scot&quot;,&quot;parse-names&quot;:false,&quot;dropping-particle&quot;:&quot;&quot;,&quot;non-dropping-particle&quot;:&quot;&quot;},{&quot;family&quot;:&quot;Veluvolu&quot;,&quot;given&quot;:&quot;Umadevi&quot;,&quot;parse-names&quot;:false,&quot;dropping-particle&quot;:&quot;&quot;,&quot;non-dropping-particle&quot;:&quot;&quot;},{&quot;family&quot;:&quot;Tan&quot;,&quot;given&quot;:&quot;Donghui&quot;,&quot;parse-names&quot;:false,&quot;dropping-particle&quot;:&quot;&quot;,&quot;non-dropping-particle&quot;:&quot;&quot;},{&quot;family&quot;:&quot;Mieczkowski&quot;,&quot;given&quot;:&quot;Piotr A.&quot;,&quot;parse-names&quot;:false,&quot;dropping-particle&quot;:&quot;&quot;,&quot;non-dropping-particle&quot;:&quot;&quot;},{&quot;family&quot;:&quot;Jones&quot;,&quot;given&quot;:&quot;Corbin D.&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Bodenheimer&quot;,&quot;given&quot;:&quot;Tom&quot;,&quot;parse-names&quot;:false,&quot;dropping-particle&quot;:&quot;&quot;,&quot;non-dropping-particle&quot;:&quot;&quot;},{&quot;family&quot;:&quot;Jefferys&quot;,&quot;given&quot;:&quot;Stuart R.&quot;,&quot;parse-names&quot;:false,&quot;dropping-particle&quot;:&quot;&quot;,&quot;non-dropping-particle&quot;:&quot;&quot;},{&quot;family&quot;:&quot;Roach&quot;,&quot;given&quot;:&quot;Jeffrey&quot;,&quot;parse-names&quot;:false,&quot;dropping-particle&quot;:&quot;&quot;,&quot;non-dropping-particle&quot;:&quot;&quot;},{&quot;family&quot;:&quot;Hoyle&quot;,&quot;given&quot;:&quot;Alan P.&quot;,&quot;parse-names&quot;:false,&quot;dropping-particle&quot;:&quot;&quot;,&quot;non-dropping-particle&quot;:&quot;&quot;},{&quot;family&quot;:&quot;Wu&quot;,&quot;given&quot;:&quot;Junyuan&quot;,&quot;parse-names&quot;:false,&quot;dropping-particle&quot;:&quot;&quot;,&quot;non-dropping-particle&quot;:&quot;&quot;},{&quot;family&quot;:&quot;Balu&quot;,&quot;given&quot;:&quot;Saianand&quot;,&quot;parse-names&quot;:false,&quot;dropping-particle&quot;:&quot;&quot;,&quot;non-dropping-particle&quot;:&quot;&quot;},{&quot;family&quot;:&quot;Singh&quot;,&quot;given&quot;:&quot;Darshan&quot;,&quot;parse-names&quot;:false,&quot;dropping-particle&quot;:&quot;&quot;,&quot;non-dropping-particle&quot;:&quot;&quot;},{&quot;family&quot;:&quot;Prins&quot;,&quot;given&quot;:&quot;Jan F.&quot;,&quot;parse-names&quot;:false,&quot;dropping-particle&quot;:&quot;&quot;,&quot;non-dropping-particle&quot;:&quot;&quot;},{&quot;family&quot;:&quot;Marron&quot;,&quot;given&quot;:&quot;J. S.&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Liu&quot;,&quot;given&quot;:&quot;Jinze&quot;,&quot;parse-names&quot;:false,&quot;dropping-particle&quot;:&quot;&quot;,&quot;non-dropping-particle&quot;:&quot;&quot;},{&quot;family&quot;:&quot;Maglinte&quot;,&quot;given&quot;:&quot;Dennis T.&quot;,&quot;parse-names&quot;:false,&quot;dropping-particle&quot;:&quot;&quot;,&quot;non-dropping-particle&quot;:&quot;&quot;},{&quot;family&quot;:&quot;Lai&quot;,&quot;given&quot;:&quot;Philip H.&quot;,&quot;parse-names&quot;:false,&quot;dropping-particle&quot;:&quot;&quot;,&quot;non-dropping-particle&quot;:&quot;&quot;},{&quot;family&quot;:&quot;Bootwalla&quot;,&quot;given&quot;:&quot;Moiz S.&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Heiman&quot;,&quot;given&quot;:&quot;David&quot;,&quot;parse-names&quot;:false,&quot;dropping-particle&quot;:&quot;&quot;,&quot;non-dropping-particle&quot;:&quot;&quot;},{&quot;family&quot;:&quot;Lin&quot;,&quot;given&quot;:&quot;Pei&quot;,&quot;parse-names&quot;:false,&quot;dropping-particle&quot;:&quot;&quot;,&quot;non-dropping-particle&quot;:&quot;&quot;},{&quot;family&quot;:&quot;Mallard&quot;,&quot;given&quot;:&quot;William&quot;,&quot;parse-names&quot;:false,&quot;dropping-particle&quot;:&quot;&quot;,&quot;non-dropping-particle&quot;:&quot;&quot;},{&quot;family&quot;:&quot;Voet&quot;,&quot;given&quot;:&quot;Douglas&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Noble&quot;,&quot;given&quot;:&quot;Michael S.&quot;,&quot;parse-names&quot;:false,&quot;dropping-particle&quot;:&quot;&quot;,&quot;non-dropping-particle&quot;:&quot;&quot;},{&quot;family&quot;:&quot;Gehlenborg&quot;,&quot;given&quot;:&quot;Nils&quot;,&quot;parse-names&quot;:false,&quot;dropping-particle&quot;:&quot;&quot;,&quot;non-dropping-particle&quot;:&quot;&quot;},{&quot;family&quot;:&quot;Thorvaldsdottir&quot;,&quot;given&quot;:&quot;Helga&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Taylor&quot;,&quot;given&quot;:&quot;Barry S.&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Seshan&quot;,&quot;given&quot;:&quot;Venkatraman E.&quot;,&quot;parse-names&quot;:false,&quot;dropping-particle&quot;:&quot;&quot;,&quot;non-dropping-particle&quot;:&quot;&quot;},{&quot;family&quot;:&quot;Reva&quot;,&quot;given&quot;:&quot;Boris&quot;,&quot;parse-names&quot;:false,&quot;dropping-particle&quot;:&quot;&quot;,&quot;non-dropping-particle&quot;:&quot;&quot;},{&quot;family&quot;:&quot;Sumer&quot;,&quot;given&quot;:&quot;S. Onur&quot;,&quot;parse-names&quot;:false,&quot;dropping-particle&quot;:&quot;&quot;,&quot;non-dropping-particle&quot;:&quot;&quot;},{&quot;family&quot;:&quot;Weinhold&quot;,&quot;given&quot;:&quot;Nils&quot;,&quot;parse-names&quot;:false,&quot;dropping-particle&quot;:&quot;&quot;,&quot;non-dropping-particle&quot;:&quot;&quot;},{&quot;family&quot;:&quot;Sander&quot;,&quot;given&quot;:&quot;Chris&quot;,&quot;parse-names&quot;:false,&quot;dropping-particle&quot;:&quot;&quot;,&quot;non-dropping-particle&quot;:&quot;&quot;},{&quot;family&quot;:&quot;Ng&quot;,&quot;given&quot;:&quot;Sam&quot;,&quot;parse-names&quot;:false,&quot;dropping-particle&quot;:&quot;&quot;,&quot;non-dropping-particle&quot;:&quot;&quot;},{&quot;family&quot;:&quot;Zhu&quot;,&quot;given&quot;:&quot;Jingchun&quot;,&quot;parse-names&quot;:false,&quot;dropping-particle&quot;:&quot;&quot;,&quot;non-dropping-particle&quot;:&quot;&quot;},{&quot;family&quot;:&quot;Benz&quot;,&quot;given&quot;:&quot;Christopher C.&quot;,&quot;parse-names&quot;:false,&quot;dropping-particle&quot;:&quot;&quot;,&quot;non-dropping-particle&quot;:&quot;&quot;},{&quot;family&quot;:&quot;Yau&quot;,&quot;given&quot;:&quot;Christina&quot;,&quot;parse-names&quot;:false,&quot;dropping-particle&quot;:&quot;&quot;,&quot;non-dropping-particle&quot;:&quot;&quot;},{&quot;family&quot;:&quot;Haussler&quot;,&quot;given&quot;:&quot;David&quot;,&quot;parse-names&quot;:false,&quot;dropping-particle&quot;:&quot;&quot;,&quot;non-dropping-particle&quot;:&quot;&quot;},{&quot;family&quot;:&quot;Spellman&quot;,&quot;given&quot;:&quot;Paul T.&quot;,&quot;parse-names&quot;:false,&quot;dropping-particle&quot;:&quot;&quot;,&quot;non-dropping-particle&quot;:&quot;&quot;},{&quot;family&quot;:&quot;Kimes&quot;,&quot;given&quot;:&quot;Patrick K.&quot;,&quot;parse-names&quot;:false,&quot;dropping-particle&quot;:&quot;&quot;,&quot;non-dropping-particle&quot;:&quot;&quot;},{&quot;family&quot;:&quot;Broom&quot;,&quot;given&quot;:&quot;Bradley M.&quot;,&quot;parse-names&quot;:false,&quot;dropping-particle&quot;:&quot;&quot;,&quot;non-dropping-particle&quot;:&quot;&quot;},{&quot;family&quot;:&quot;Wang&quot;,&quot;given&quot;:&quot;Jing&quot;,&quot;parse-names&quot;:false,&quot;dropping-particle&quot;:&quot;&quot;,&quot;non-dropping-particle&quot;:&quot;&quot;},{&quot;family&quot;:&quot;Lu&quot;,&quot;given&quot;:&quot;Yiling&quot;,&quot;parse-names&quot;:false,&quot;dropping-particle&quot;:&quot;&quot;,&quot;non-dropping-particle&quot;:&quot;&quot;},{&quot;family&quot;:&quot;Ng&quot;,&quot;given&quot;:&quot;Patrick Kwok Shing&quot;,&quot;parse-names&quot;:false,&quot;dropping-particle&quot;:&quot;&quot;,&quot;non-dropping-particle&quot;:&quot;&quot;},{&quot;family&quot;:&quot;Diao&quot;,&quot;given&quot;:&quot;Lixia&quot;,&quot;parse-names&quot;:false,&quot;dropping-particle&quot;:&quot;&quot;,&quot;non-dropping-particle&quot;:&quot;&quot;},{&quot;family&quot;:&quot;Liu&quot;,&quot;given&quot;:&quot;Wenbin&quot;,&quot;parse-names&quot;:false,&quot;dropping-particle&quot;:&quot;&quot;,&quot;non-dropping-particle&quot;:&quot;&quot;},{&quot;family&quot;:&quot;Amos&quot;,&quot;given&quot;:&quot;Christopher I.&quot;,&quot;parse-names&quot;:false,&quot;dropping-particle&quot;:&quot;&quot;,&quot;non-dropping-particle&quot;:&quot;&quot;},{&quot;family&quot;:&quot;Akbani&quot;,&quot;given&quot;:&quot;Rehan&quot;,&quot;parse-names&quot;:false,&quot;dropping-particle&quot;:&quot;&quot;,&quot;non-dropping-particle&quot;:&quot;&quot;},{&quot;family&quot;:&quot;Mills&quot;,&quot;given&quot;:&quot;Gordon B.&quot;,&quot;parse-names&quot;:false,&quot;dropping-particle&quot;:&quot;&quot;,&quot;non-dropping-particle&quot;:&quot;&quot;},{&quot;family&quot;:&quot;Curley&quot;,&quot;given&quot;:&quot;Erin&quot;,&quot;parse-names&quot;:false,&quot;dropping-particle&quot;:&quot;&quot;,&quot;non-dropping-particle&quot;:&quot;&quot;},{&quot;family&quot;:&quot;Paulauskis&quot;,&quot;given&quot;:&quot;Joseph&quot;,&quot;parse-names&quot;:false,&quot;dropping-particle&quot;:&quot;&quot;,&quot;non-dropping-particle&quot;:&quot;&quot;},{&quot;family&quot;:&quot;Lau&quot;,&quot;given&quot;:&quot;Kevin&quot;,&quot;parse-names&quot;:false,&quot;dropping-particle&quot;:&quot;&quot;,&quot;non-dropping-particle&quot;:&quot;&quot;},{&quot;family&quot;:&quot;Morris&quot;,&quot;given&quot;:&quot;Scott&quot;,&quot;parse-names&quot;:false,&quot;dropping-particle&quot;:&quot;&quot;,&quot;non-dropping-particle&quot;:&quot;&quot;},{&quot;family&quot;:&quot;Shelton&quot;,&quot;given&quot;:&quot;Troy&quot;,&quot;parse-names&quot;:false,&quot;dropping-particle&quot;:&quot;&quot;,&quot;non-dropping-particle&quot;:&quot;&quot;},{&quot;family&quot;:&quot;Mallery&quot;,&quot;given&quot;:&quot;David&quot;,&quot;parse-names&quot;:false,&quot;dropping-particle&quot;:&quot;&quot;,&quot;non-dropping-particle&quot;:&quot;&quot;},{&quot;family&quot;:&quot;Gardner&quot;,&quot;given&quot;:&quot;Johanna&quot;,&quot;parse-names&quot;:false,&quot;dropping-particle&quot;:&quot;&quot;,&quot;non-dropping-particle&quot;:&quot;&quot;},{&quot;family&quot;:&quot;Penny&quot;,&quot;given&quot;:&quot;Robert&quot;,&quot;parse-names&quot;:false,&quot;dropping-particle&quot;:&quot;&quot;,&quot;non-dropping-particle&quot;:&quot;&quot;},{&quot;family&quot;:&quot;Saller&quot;,&quot;given&quot;:&quot;Charles&quot;,&quot;parse-names&quot;:false,&quot;dropping-particle&quot;:&quot;&quot;,&quot;non-dropping-particle&quot;:&quot;&quot;},{&quot;family&quot;:&quot;Tarvin&quot;,&quot;given&quot;:&quot;Katherine&quot;,&quot;parse-names&quot;:false,&quot;dropping-particle&quot;:&quot;&quot;,&quot;non-dropping-particle&quot;:&quot;&quot;},{&quot;family&quot;:&quot;Richards&quot;,&quot;given&quot;:&quot;William G.&quot;,&quot;parse-names&quot;:false,&quot;dropping-particle&quot;:&quot;&quot;,&quot;non-dropping-particle&quot;:&quot;&quot;},{&quot;family&quot;:&quot;Cerfolio&quot;,&quot;given&quot;:&quot;Robert&quot;,&quot;parse-names&quot;:false,&quot;dropping-particle&quot;:&quot;&quot;,&quot;non-dropping-particle&quot;:&quot;&quot;},{&quot;family&quot;:&quot;Bryant&quot;,&quot;given&quot;:&quot;Ayesha&quot;,&quot;parse-names&quot;:false,&quot;dropping-particle&quot;:&quot;&quot;,&quot;non-dropping-particle&quot;:&quot;&quot;},{&quot;family&quot;:&quot;Raymond&quot;,&quot;given&quot;:&quot;Daniel P.&quot;,&quot;parse-names&quot;:false,&quot;dropping-particle&quot;:&quot;&quot;,&quot;non-dropping-particle&quot;:&quot;&quot;},{&quot;family&quot;:&quot;Pennell&quot;,&quot;given&quot;:&quot;Nathan A.&quot;,&quot;parse-names&quot;:false,&quot;dropping-particle&quot;:&quot;&quot;,&quot;non-dropping-particle&quot;:&quot;&quot;},{&quot;family&quot;:&quot;Farver&quot;,&quot;given&quot;:&quot;Carol&quot;,&quot;parse-names&quot;:false,&quot;dropping-particle&quot;:&quot;&quot;,&quot;non-dropping-particle&quot;:&quot;&quot;},{&quot;family&quot;:&quot;Czerwinski&quot;,&quot;given&quot;:&quot;Christine&quot;,&quot;parse-names&quot;:false,&quot;dropping-particle&quot;:&quot;&quot;,&quot;non-dropping-particle&quot;:&quot;&quot;},{&quot;family&quot;:&quot;Huelsenbeck-Dill&quot;,&quot;given&quot;:&quot;Lori&quot;,&quot;parse-names&quot;:false,&quot;dropping-particle&quot;:&quot;&quot;,&quot;non-dropping-particle&quot;:&quot;&quot;},{&quot;family&quot;:&quot;Iacocca&quot;,&quot;given&quot;:&quot;Mary&quot;,&quot;parse-names&quot;:false,&quot;dropping-particle&quot;:&quot;&quot;,&quot;non-dropping-particle&quot;:&quot;&quot;},{&quot;family&quot;:&quot;Petrelli&quot;,&quot;given&quot;:&quot;Nicholas&quot;,&quot;parse-names&quot;:false,&quot;dropping-particle&quot;:&quot;&quot;,&quot;non-dropping-particle&quot;:&quot;&quot;},{&quot;family&quot;:&quot;Rabeno&quot;,&quot;given&quot;:&quot;Brenda&quot;,&quot;parse-names&quot;:false,&quot;dropping-particle&quot;:&quot;&quot;,&quot;non-dropping-particle&quot;:&quot;&quot;},{&quot;family&quot;:&quot;Brown&quot;,&quot;given&quot;:&quot;Jennifer&quot;,&quot;parse-names&quot;:false,&quot;dropping-particle&quot;:&quot;&quot;,&quot;non-dropping-particle&quot;:&quot;&quot;},{&quot;family&quot;:&quot;Bauer&quot;,&quot;given&quot;:&quot;Thomas&quot;,&quot;parse-names&quot;:false,&quot;dropping-particle&quot;:&quot;&quot;,&quot;non-dropping-particle&quot;:&quot;&quot;},{&quot;family&quot;:&quot;Dolzhanskiy&quot;,&quot;given&quot;:&quot;Cureline Oleg&quot;,&quot;parse-names&quot;:false,&quot;dropping-particle&quot;:&quot;&quot;,&quot;non-dropping-particle&quot;:&quot;&quot;},{&quot;family&quot;:&quot;Potapova&quot;,&quot;given&quot;:&quot;Olga&quot;,&quot;parse-names&quot;:false,&quot;dropping-particle&quot;:&quot;&quot;,&quot;non-dropping-particle&quot;:&quot;&quot;},{&quot;family&quot;:&quot;Rotin&quot;,&quot;given&quot;:&quot;Daniil&quot;,&quot;parse-names&quot;:false,&quot;dropping-particle&quot;:&quot;&quot;,&quot;non-dropping-particle&quot;:&quot;&quot;},{&quot;family&quot;:&quot;Voronina&quot;,&quot;given&quot;:&quot;Olga&quot;,&quot;parse-names&quot;:false,&quot;dropping-particle&quot;:&quot;&quot;,&quot;non-dropping-particle&quot;:&quot;&quot;},{&quot;family&quot;:&quot;Nemirovich-Danchenko&quot;,&quot;given&quot;:&quot;Elena&quot;,&quot;parse-names&quot;:false,&quot;dropping-particle&quot;:&quot;&quot;,&quot;non-dropping-particle&quot;:&quot;&quot;},{&quot;family&quot;:&quot;Fedosenko&quot;,&quot;given&quot;:&quot;Konstantin&quot;,&quot;parse-names&quot;:false,&quot;dropping-particle&quot;:&quot;V.&quot;,&quot;non-dropping-particle&quot;:&quot;&quot;},{&quot;family&quot;:&quot;Gal&quot;,&quot;given&quot;:&quot;Anthony&quot;,&quot;parse-names&quot;:false,&quot;dropping-particle&quot;:&quot;&quot;,&quot;non-dropping-particle&quot;:&quot;&quot;},{&quot;family&quot;:&quot;Behera&quot;,&quot;given&quot;:&quot;Madhusmita&quot;,&quot;parse-names&quot;:false,&quot;dropping-particle&quot;:&quot;&quot;,&quot;non-dropping-particle&quot;:&quot;&quot;},{&quot;family&quot;:&quot;Ramalingam&quot;,&quot;given&quot;:&quot;Suresh S.&quot;,&quot;parse-names&quot;:false,&quot;dropping-particle&quot;:&quot;&quot;,&quot;non-dropping-particle&quot;:&quot;&quot;},{&quot;family&quot;:&quot;Sica&quot;,&quot;given&quot;:&quot;Gabriel&quot;,&quot;parse-names&quot;:false,&quot;dropping-particle&quot;:&quot;&quot;,&quot;non-dropping-particle&quot;:&quot;&quot;},{&quot;family&quot;:&quot;Flieder&quot;,&quot;given&quot;:&quot;Douglas&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 Ellen&quot;,&quot;parse-names&quot;:false,&quot;dropping-particle&quot;:&quot;&quot;,&quot;non-dropping-particle&quot;:&quot;&quot;},{&quot;family&quot;:&quot;Kohl&quot;,&quot;given&quot;:&quot;Bernard&quot;,&quot;parse-names&quot;:false,&quot;dropping-particle&quot;:&quot;&quot;,&quot;non-dropping-particle&quot;:&quot;&quot;},{&quot;family&quot;:&quot;Thinh&quot;,&quot;given&quot;:&quot;Dang Huy Quoc&quot;,&quot;parse-names&quot;:false,&quot;dropping-particle&quot;:&quot;&quot;,&quot;non-dropping-particle&quot;:&quot;&quot;},{&quot;family&quot;:&quot;Sandusky&quot;,&quot;given&quot;:&quot;George&quot;,&quot;parse-names&quot;:false,&quot;dropping-particle&quot;:&quot;&quot;,&quot;non-dropping-particle&quot;:&quot;&quot;},{&quot;family&quot;:&quot;Juhl&quot;,&quot;given&quot;:&quot;Hartmut&quot;,&quot;parse-names&quot;:false,&quot;dropping-particle&quot;:&quot;&quot;,&quot;non-dropping-particle&quot;:&quot;&quot;},{&quot;family&quot;:&quot;Duhig&quot;,&quot;given&quot;:&quot;Edwina&quot;,&quot;parse-names&quot;:false,&quot;dropping-particle&quot;:&quot;&quot;,&quot;non-dropping-particle&quot;:&quot;&quot;},{&quot;family&quot;:&quot;Illei&quot;,&quot;given&quot;:&quot;Peter&quot;,&quot;parse-names&quot;:false,&quot;dropping-particle&quot;:&quot;&quot;,&quot;non-dropping-particle&quot;:&quot;&quot;},{&quot;family&quot;:&quot;Gabrielson&quot;,&quot;given&quot;:&quot;Edward&quot;,&quot;parse-names&quot;:false,&quot;dropping-particle&quot;:&quot;&quot;,&quot;non-dropping-particle&quot;:&quot;&quot;},{&quot;family&quot;:&quot;Shin&quot;,&quot;given&quot;:&quot;James&quot;,&quot;parse-names&quot;:false,&quot;dropping-particle&quot;:&quot;&quot;,&quot;non-dropping-particle&quot;:&quot;&quot;},{&quot;family&quot;:&quot;Lee&quot;,&quot;given&quot;:&quot;Beverly&quot;,&quot;parse-names&quot;:false,&quot;dropping-particle&quot;:&quot;&quot;,&quot;non-dropping-particle&quot;:&quot;&quot;},{&quot;family&quot;:&quot;Rogers&quot;,&quot;given&quot;:&quot;Kristen&quot;,&quot;parse-names&quot;:false,&quot;dropping-particle&quot;:&quot;&quot;,&quot;non-dropping-particle&quot;:&quot;&quot;},{&quot;family&quot;:&quot;Trusty&quot;,&quot;given&quot;:&quot;Dante&quot;,&quot;parse-names&quot;:false,&quot;dropping-particle&quot;:&quot;&quot;,&quot;non-dropping-particle&quot;:&quot;&quot;},{&quot;family&quot;:&quot;Brock&quot;,&quot;given&quot;:&quot;Malcolm&quot;,&quot;parse-names&quot;:false,&quot;dropping-particle&quot;:&quot;V.&quot;,&quot;non-dropping-particle&quot;:&quot;&quot;},{&quot;family&quot;:&quot;Williamson&quot;,&quot;given&quot;:&quot;Christina&quot;,&quot;parse-names&quot;:false,&quot;dropping-particle&quot;:&quot;&quot;,&quot;non-dropping-particle&quot;:&quot;&quot;},{&quot;family&quot;:&quot;Burks&quot;,&quot;given&quot;:&quot;Eric&quot;,&quot;parse-names&quot;:false,&quot;dropping-particle&quot;:&quot;&quot;,&quot;non-dropping-particle&quot;:&quot;&quot;},{&quot;family&quot;:&quot;Rieger-Christ&quot;,&quot;given&quot;:&quot;Kimberly&quot;,&quot;parse-names&quot;:false,&quot;dropping-particle&quot;:&quot;&quot;,&quot;non-dropping-particle&quot;:&quot;&quot;},{&quot;family&quot;:&quot;Holway&quot;,&quot;given&quot;:&quot;Antonia&quot;,&quot;parse-names&quot;:false,&quot;dropping-particle&quot;:&quot;&quot;,&quot;non-dropping-particle&quot;:&quot;&quot;},{&quot;family&quot;:&quot;Sullivan&quot;,&quot;given&quot;:&quot;Travis&quot;,&quot;parse-names&quot;:false,&quot;dropping-particle&quot;:&quot;&quot;,&quot;non-dropping-particle&quot;:&quot;&quot;},{&quot;family&quot;:&quot;Asiedu&quot;,&quot;given&quot;:&quot;Michael K.&quot;,&quot;parse-names&quot;:false,&quot;dropping-particle&quot;:&quot;&quot;,&quot;non-dropping-particle&quot;:&quot;&quot;},{&quot;family&quot;:&quot;Kosari&quot;,&quot;given&quot;:&quot;Farhad&quot;,&quot;parse-names&quot;:false,&quot;dropping-particle&quot;:&quot;&quot;,&quot;non-dropping-particle&quot;:&quot;&quot;},{&quot;family&quot;:&quot;Rekhtman&quot;,&quot;given&quot;:&quot;Natasha&quot;,&quot;parse-names&quot;:false,&quot;dropping-particle&quot;:&quot;&quot;,&quot;non-dropping-particle&quot;:&quot;&quot;},{&quot;family&quot;:&quot;Zakowski&quot;,&quot;given&quot;:&quot;Maureen&quot;,&quot;parse-names&quot;:false,&quot;dropping-particle&quot;:&quot;&quot;,&quot;non-dropping-particle&quot;:&quot;&quot;},{&quot;family&quot;:&quot;Rusch&quot;,&quot;given&quot;:&quot;Valerie W.&quot;,&quot;parse-names&quot;:false,&quot;dropping-particle&quot;:&quot;&quot;,&quot;non-dropping-particle&quot;:&quot;&quot;},{&quot;family&quot;:&quot;Zippile&quot;,&quot;given&quot;:&quot;Paul&quot;,&quot;parse-names&quot;:false,&quot;dropping-particle&quot;:&quot;&quot;,&quot;non-dropping-particle&quot;:&quot;&quot;},{&quot;family&quot;:&quot;Suh&quot;,&quot;given&quot;:&quot;James&quot;,&quot;parse-names&quot;:false,&quot;dropping-particle&quot;:&quot;&quot;,&quot;non-dropping-particle&quot;:&quot;&quot;},{&quot;family&quot;:&quot;Pass&quot;,&quot;given&quot;:&quot;Harvey&quot;,&quot;parse-names&quot;:false,&quot;dropping-particle&quot;:&quot;&quot;,&quot;non-dropping-particle&quot;:&quot;&quot;},{&quot;family&quot;:&quot;Goparaju&quot;,&quot;given&quot;:&quot;Chandra&quot;,&quot;parse-names&quot;:false,&quot;dropping-particle&quot;:&quot;&quot;,&quot;non-dropping-particle&quot;:&quot;&quot;},{&quot;family&quot;:&quot;Owusu-Sarpong&quot;,&quot;given&quot;:&quot;Yvonne&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Parfitt&quot;,&quot;given&quot;:&quot;Jeremy&quot;,&quot;parse-names&quot;:false,&quot;dropping-particle&quot;:&quot;&quot;,&quot;non-dropping-particle&quot;:&quot;&quot;},{&quot;family&quot;:&quot;Sekhon&quot;,&quot;given&quot;:&quot;Harmanjatinder&quot;,&quot;parse-names&quot;:false,&quot;dropping-particle&quot;:&quot;&quot;,&quot;non-dropping-particle&quot;:&quot;&quot;},{&quot;family&quot;:&quot;Albert&quot;,&quot;given&quot;:&quot;Monique&quot;,&quot;parse-names&quot;:false,&quot;dropping-particle&quot;:&quot;&quot;,&quot;non-dropping-particle&quot;:&quot;&quot;},{&quot;family&quot;:&quot;Eckman&quot;,&quot;given&quot;:&quot;John&quot;,&quot;parse-names&quot;:false,&quot;dropping-particle&quot;:&quot;&quot;,&quot;non-dropping-particle&quot;:&quot;&quot;},{&quot;family&quot;:&quot;Myers&quot;,&quot;given&quot;:&quot;Jerome B.&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orgia&quot;,&quot;given&quot;:&quot;Jeffrey A.&quot;,&quot;parse-names&quot;:false,&quot;dropping-particle&quot;:&quot;&quot;,&quot;non-dropping-particle&quot;:&quot;&quot;},{&quot;family&quot;:&quot;Bonomi&quot;,&quot;given&quot;:&quot;Philip&quot;,&quot;parse-names&quot;:false,&quot;dropping-particle&quot;:&quot;&quot;,&quot;non-dropping-particle&quot;:&quot;&quot;},{&quot;family&quot;:&quot;Pool&quot;,&quot;given&quot;:&quot;Mark&quot;,&quot;parse-names&quot;:false,&quot;dropping-particle&quot;:&quot;&quot;,&quot;non-dropping-particle&quot;:&quot;&quot;},{&quot;family&quot;:&quot;Liptay&quot;,&quot;given&quot;:&quot;Michael J.&quot;,&quot;parse-names&quot;:false,&quot;dropping-particle&quot;:&quot;&quot;,&quot;non-dropping-particle&quot;:&quot;&quot;},{&quot;family&quot;:&quot;Moiseenko&quot;,&quot;given&quot;:&quot;Fedor&quot;,&quot;parse-names&quot;:false,&quot;dropping-particle&quot;:&quot;&quot;,&quot;non-dropping-particle&quot;:&quot;&quot;},{&quot;family&quot;:&quot;Zaytseva&quot;,&quot;given&quot;:&quot;Irina&quot;,&quot;parse-names&quot;:false,&quot;dropping-particle&quot;:&quot;&quot;,&quot;non-dropping-particle&quot;:&quot;&quot;},{&quot;family&quot;:&quot;Dienemann&quot;,&quot;given&quot;:&quot;Hendrik&quot;,&quot;parse-names&quot;:false,&quot;dropping-particle&quot;:&quot;&quot;,&quot;non-dropping-particle&quot;:&quot;&quot;},{&quot;family&quot;:&quot;Meister&quot;,&quot;given&quot;:&quot;Michael&quot;,&quot;parse-names&quot;:false,&quot;dropping-particle&quot;:&quot;&quot;,&quot;non-dropping-particle&quot;:&quot;&quot;},{&quot;family&quot;:&quot;Schnabel&quot;,&quot;given&quot;:&quot;Philipp A.&quot;,&quot;parse-names&quot;:false,&quot;dropping-particle&quot;:&quot;&quot;,&quot;non-dropping-particle&quot;:&quot;&quot;},{&quot;family&quot;:&quot;Muley&quot;,&quot;given&quot;:&quot;Thomas R.&quot;,&quot;parse-names&quot;:false,&quot;dropping-particle&quot;:&quot;&quot;,&quot;non-dropping-particle&quot;:&quot;&quot;},{&quot;family&quot;:&quot;Peifer&quot;,&quot;given&quot;:&quot;Martin&quot;,&quot;parse-names&quot;:false,&quot;dropping-particle&quot;:&quot;&quot;,&quot;non-dropping-particle&quot;:&quot;&quot;},{&quot;family&quot;:&quot;Gomez-Fernandez&quot;,&quot;given&quot;:&quot;Carmen&quot;,&quot;parse-names&quot;:false,&quot;dropping-particle&quot;:&quot;&quot;,&quot;non-dropping-particle&quot;:&quot;&quot;},{&quot;family&quot;:&quot;Herbert&quot;,&quot;given&quot;:&quot;Lynn&quot;,&quot;parse-names&quot;:false,&quot;dropping-particle&quot;:&quot;&quot;,&quot;non-dropping-particle&quot;:&quot;&quot;},{&quot;family&quot;:&quot;Egea&quot;,&quot;given&quot;:&quot;Sophie&quot;,&quot;parse-names&quot;:false,&quot;dropping-particle&quot;:&quot;&quot;,&quot;non-dropping-particle&quot;:&quot;&quot;},{&quot;family&quot;:&quot;Huang&quot;,&quot;given&quot;:&quot;Mei&quot;,&quot;parse-names&quot;:false,&quot;dropping-particle&quot;:&quot;&quot;,&quot;non-dropping-particle&quot;:&quot;&quot;},{&quot;family&quot;:&quot;Thorne&quot;,&quot;given&quot;:&quot;Leigh B.&quot;,&quot;parse-names&quot;:false,&quot;dropping-particle&quot;:&quot;&quot;,&quot;non-dropping-particle&quot;:&quot;&quot;},{&quot;family&quot;:&quot;Boice&quot;,&quot;given&quot;:&quot;Lori&quot;,&quot;parse-names&quot;:false,&quot;dropping-particle&quot;:&quot;&quot;,&quot;non-dropping-particle&quot;:&quot;&quot;},{&quot;family&quot;:&quot;Salazar&quot;,&quot;given&quot;:&quot;Ashley Hill&quot;,&quot;parse-names&quot;:false,&quot;dropping-particle&quot;:&quot;&quot;,&quot;non-dropping-particle&quot;:&quot;&quot;},{&quot;family&quot;:&quot;Funkhouser&quot;,&quot;given&quot;:&quot;William K.&quot;,&quot;parse-names&quot;:false,&quot;dropping-particle&quot;:&quot;&quot;,&quot;non-dropping-particle&quot;:&quot;&quot;},{&quot;family&quot;:&quot;Rathmell&quot;,&quot;given&quot;:&quot;W. Kimryn&quot;,&quot;parse-names&quot;:false,&quot;dropping-particle&quot;:&quot;&quot;,&quot;non-dropping-particle&quot;:&quot;&quot;},{&quot;family&quot;:&quot;Dhir&quot;,&quot;given&quot;:&quot;Rajiv&quot;,&quot;parse-names&quot;:false,&quot;dropping-particle&quot;:&quot;&quot;,&quot;non-dropping-particle&quot;:&quot;&quot;},{&quot;family&quot;:&quot;Yousem&quot;,&quot;given&quot;:&quot;Samuel A.&quot;,&quot;parse-names&quot;:false,&quot;dropping-particle&quot;:&quot;&quot;,&quot;non-dropping-particle&quot;:&quot;&quot;},{&quot;family&quot;:&quot;Dacic&quot;,&quot;given&quot;:&quot;Sanja&quot;,&quot;parse-names&quot;:false,&quot;dropping-particle&quot;:&quot;&quot;,&quot;non-dropping-particle&quot;:&quot;&quot;},{&quot;family&quot;:&quot;Schneider&quot;,&quot;given&quot;:&quot;Frank&quot;,&quot;parse-names&quot;:false,&quot;dropping-particle&quot;:&quot;&quot;,&quot;non-dropping-particle&quot;:&quot;&quot;},{&quot;family&quot;:&quot;Siegfried&quot;,&quot;given&quot;:&quot;Jill M.&quot;,&quot;parse-names&quot;:false,&quot;dropping-particle&quot;:&quot;&quot;,&quot;non-dropping-particle&quot;:&quot;&quot;},{&quot;family&quot;:&quot;Hajek&quot;,&quot;given&quot;:&quot;Richard&quot;,&quot;parse-names&quot;:false,&quot;dropping-particle&quot;:&quot;&quot;,&quot;non-dropping-particle&quot;:&quot;&quot;},{&quot;family&quot;:&quot;Watson&quot;,&quot;given&quot;:&quot;Mark A.&quot;,&quot;parse-names&quot;:false,&quot;dropping-particle&quot;:&quot;&quot;,&quot;non-dropping-particle&quot;:&quot;&quot;},{&quot;family&quot;:&quot;McDonald&quot;,&quot;given&quot;:&quot;Sandra&quot;,&quot;parse-names&quot;:false,&quot;dropping-particle&quot;:&quot;&quot;,&quot;non-dropping-particle&quot;:&quot;&quot;},{&quot;family&quot;:&quot;Meyers&quot;,&quot;given&quot;:&quot;Bryan&quot;,&quot;parse-names&quot;:false,&quot;dropping-particle&quot;:&quot;&quot;,&quot;non-dropping-particle&quot;:&quot;&quot;},{&quot;family&quot;:&quot;Clarke&quot;,&quot;given&quot;:&quot;Belinda&quot;,&quot;parse-names&quot;:false,&quot;dropping-particle&quot;:&quot;&quot;,&quot;non-dropping-particle&quot;:&quot;&quot;},{&quot;family&quot;:&quot;Yang&quot;,&quot;given&quot;:&quot;Ian A.&quot;,&quot;parse-names&quot;:false,&quot;dropping-particle&quot;:&quot;&quot;,&quot;non-dropping-particle&quot;:&quot;&quot;},{&quot;family&quot;:&quot;Fong&quot;,&quot;given&quot;:&quot;Kwun M.&quot;,&quot;parse-names&quot;:false,&quot;dropping-particle&quot;:&quot;&quot;,&quot;non-dropping-particle&quot;:&quot;&quot;},{&quot;family&quot;:&quot;Hunter&quot;,&quot;given&quot;:&quot;Lindy&quot;,&quot;parse-names&quot;:false,&quot;dropping-particle&quot;:&quot;&quot;,&quot;non-dropping-particle&quot;:&quot;&quot;},{&quot;family&quot;:&quot;Windsor&quot;,&quot;given&quot;:&quot;Morgan&quot;,&quot;parse-names&quot;:false,&quot;dropping-particle&quot;:&quot;&quot;,&quot;non-dropping-particle&quot;:&quot;&quot;},{&quot;family&quot;:&quot;Bowman&quot;,&quot;given&quot;:&quot;Rayleen&quot;,&quot;parse-names&quot;:false,&quot;dropping-particle&quot;:&quot;V.&quot;,&quot;non-dropping-particle&quot;:&quot;&quot;},{&quot;family&quot;:&quot;Peters&quot;,&quot;given&quot;:&quot;Solange&quot;,&quot;parse-names&quot;:false,&quot;dropping-particle&quot;:&quot;&quot;,&quot;non-dropping-particle&quot;:&quot;&quot;},{&quot;family&quot;:&quot;Letovanec&quot;,&quot;given&quot;:&quot;Igor&quot;,&quot;parse-names&quot;:false,&quot;dropping-particle&quot;:&quot;&quot;,&quot;non-dropping-particle&quot;:&quot;&quot;},{&quot;family&quot;:&quot;Khan&quot;,&quot;given&quot;:&quot;Khurram Z.&quot;,&quot;parse-names&quot;:false,&quot;dropping-particle&quot;:&quot;&quot;,&quot;non-dropping-particle&quot;:&quot;&quot;},{&quot;family&quot;:&quot;Jensen&quot;,&quot;given&quot;:&quot;Mark A.&quot;,&quot;parse-names&quot;:false,&quot;dropping-particle&quot;:&quot;&quot;,&quot;non-dropping-particle&quot;:&quot;&quot;},{&quot;family&quot;:&quot;Snyder&quot;,&quot;given&quot;:&quot;Eric E.&quot;,&quot;parse-names&quot;:false,&quot;dropping-particle&quot;:&quot;&quot;,&quot;non-dropping-particle&quot;:&quot;&quot;},{&quot;family&quot;:&quot;Srinivasan&quot;,&quot;given&quot;:&quot;Deepak&quot;,&quot;parse-names&quot;:false,&quot;dropping-particle&quot;:&quot;&quot;,&quot;non-dropping-particle&quot;:&quot;&quot;},{&quot;family&quot;:&quot;Kahn&quot;,&quot;given&quot;:&quot;Ari B.&quot;,&quot;parse-names&quot;:false,&quot;dropping-particle&quot;:&quot;&quot;,&quot;non-dropping-particle&quot;:&quot;&quot;},{&quot;family&quot;:&quot;Baboud&quot;,&quot;given&quot;:&quot;Julien&quot;,&quot;parse-names&quot;:false,&quot;dropping-particle&quot;:&quot;&quot;,&quot;non-dropping-particle&quot;:&quot;&quot;},{&quot;family&quot;:&quot;Pot&quot;,&quot;given&quot;:&quot;David A.&quot;,&quot;parse-names&quot;:false,&quot;dropping-particle&quot;:&quot;&quot;,&quot;non-dropping-particle&quot;:&quot;&quot;},{&quot;family&quot;:&quot;Shaw&quot;,&quot;given&quot;:&quot;Kenna R.Mills&quot;,&quot;parse-names&quot;:false,&quot;dropping-particle&quot;:&quot;&quot;,&quot;non-dropping-particle&quot;:&quot;&quot;},{&quot;family&quot;:&quot;Sheth&quot;,&quot;given&quot;:&quot;Margi&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Yang&quot;,&quot;given&quot;:&quot;Liming&quot;,&quot;parse-names&quot;:false,&quot;dropping-particle&quot;:&quot;&quot;,&quot;non-dropping-particle&quot;:&quot;&quot;},{&quot;family&quot;:&quot;Wang&quot;,&quot;given&quot;:&quot;Zhining&quot;,&quot;parse-names&quot;:false,&quot;dropping-particle&quot;:&quot;&quot;,&quot;non-dropping-particle&quot;:&quot;&quot;},{&quot;family&quot;:&quot;Tarnuzzer&quot;,&quot;given&quot;:&quot;Roy&quot;,&quot;parse-names&quot;:false,&quot;dropping-particle&quot;:&quot;&quot;,&quot;non-dropping-particle&quot;:&quot;&quot;},{&quot;family&quot;:&quot;Zenklusen&quot;,&quot;given&quot;:&quot;Jean Claude&quot;,&quot;parse-names&quot;:false,&quot;dropping-particle&quot;:&quot;&quot;,&quot;non-dropping-particle&quot;:&quot;&quot;},{&quot;family&quot;:&quot;Ozenberger&quot;,&quot;given&quot;:&quot;Bradley A.&quot;,&quot;parse-names&quot;:false,&quot;dropping-particle&quot;:&quot;&quot;,&quot;non-dropping-particle&quot;:&quot;&quot;},{&quot;family&quot;:&quot;Sofia&quot;,&quot;given&quot;:&quot;Heidi J.&quot;,&quot;parse-names&quot;:false,&quot;dropping-particle&quot;:&quot;&quot;,&quot;non-dropping-particle&quot;:&quot;&quot;},{&quot;family&quot;:&quot;Cheney&quot;,&quot;given&quot;:&quot;Richard&quot;,&quot;parse-names&quot;:false,&quot;dropping-particle&quot;:&quot;&quot;,&quot;non-dropping-particle&quot;:&quot;&quot;}],&quot;container-title&quot;:&quot;Nature 2014 511:7511&quot;,&quot;accessed&quot;:{&quot;date-parts&quot;:[[2026,9,12]]},&quot;DOI&quot;:&quot;10.1038/nature13385&quot;,&quot;ISSN&quot;:&quot;1476-4687&quot;,&quot;PMID&quot;:&quot;25079552&quot;,&quot;URL&quot;:&quot;https://www.nature.com/articles/nature13385&quot;,&quot;issued&quot;:{&quot;date-parts&quot;:[[2014,7,9]]},&quot;page&quot;:&quot;543-550&quot;,&quot;abstract&quot;:&quo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 An integrated transcriptome, genome, methylome and proteome analysis of over 200 lung adenocarcinomas reveals high rates of somatic mutations, 18 statistically significantly mutated genes including RIT1 and MGA, splicing changes, and alterations in MAPK and PI(3)K pathway activity. This report from The Cancer Genome Atlas Research Network presents molecular profiling of 230 resected untreated lung adenocarcinomas. Integrated analyses of transcriptome, genome, methylome and proteome collectively identify high rates of somatic mutation, significantly mutated genes including RIT1 and MGA, splicing alterations driven by somatic genomic changes, and point to as yet unidentified lesions that alter MAPK and PI(3)K pathway activity. These data establish a foundation for classification and further investigations of the leading cause of cancer death worldwide.&quot;,&quot;publisher&quot;:&quot;Nature Publishing Group&quot;,&quot;issue&quot;:&quot;7511&quot;,&quot;volume&quot;:&quot;511&quot;,&quot;container-title-short&quot;:&quot;&quot;},&quot;isTemporary&quot;:false,&quot;suppress-author&quot;:false,&quot;composite&quot;:false,&quot;author-only&quot;:false},{&quot;id&quot;:&quot;c95fbe88-6406-32d0-91bf-fe60a7a27c14&quot;,&quot;itemData&quot;:{&quot;type&quot;:&quot;article-journal&quot;,&quot;id&quot;:&quot;c95fbe88-6406-32d0-91bf-fe60a7a27c14&quot;,&quot;title&quot;:&quot;Comprehensive genomic characterization of squamous cell lung cancers&quot;,&quot;author&quot;:[{&quot;family&quot;:&quot;Hammerman&quot;,&quot;given&quot;:&quot;Peter S.&quot;,&quot;parse-names&quot;:false,&quot;dropping-particle&quot;:&quot;&quot;,&quot;non-dropping-particle&quot;:&quot;&quot;},{&quot;family&quot;:&quot;Voet&quot;,&quot;given&quot;:&quot;Doug&quot;,&quot;parse-names&quot;:false,&quot;dropping-particle&quot;:&quot;&quot;,&quot;non-dropping-particle&quot;:&quot;&quot;},{&quot;family&quot;:&quot;Lawrence&quot;,&quot;given&quot;:&quot;Michael S.&quot;,&quot;parse-names&quot;:false,&quot;dropping-particle&quot;:&quot;&quot;,&quot;non-dropping-particle&quot;:&quot;&quot;},{&quot;family&quot;:&quot;Voet&quot;,&quot;given&quot;:&quot;Douglas&quot;,&quot;parse-names&quot;:false,&quot;dropping-particle&quot;:&quot;&quot;,&quot;non-dropping-particle&quot;:&quot;&quot;},{&quot;family&quot;:&quot;Jing&quot;,&quot;given&quot;:&quot;Rui&quot;,&quot;parse-names&quot;:false,&quot;dropping-particle&quot;:&quot;&quot;,&quot;non-dropping-particle&quot;:&quot;&quot;},{&quot;family&quot;:&quot;Cibulskis&quot;,&quot;given&quot;:&quot;Kristian&quot;,&quot;parse-names&quot;:false,&quot;dropping-particle&quot;:&quot;&quot;,&quot;non-dropping-particle&quot;:&quot;&quot;},{&quot;family&quot;:&quot;Sivachenko&quot;,&quot;given&quot;:&quot;Andrey&quot;,&quot;parse-names&quot;:false,&quot;dropping-particle&quot;:&quot;&quot;,&quot;non-dropping-particle&quot;:&quot;&quot;},{&quot;family&quot;:&quot;Stojanov&quot;,&quot;given&quot;:&quot;Petar&quot;,&quot;parse-names&quot;:false,&quot;dropping-particle&quot;:&quot;&quot;,&quot;non-dropping-particle&quot;:&quot;&quot;},{&quot;family&quot;:&quot;McKenna&quot;,&quot;given&quot;:&quot;Aaron&quot;,&quot;parse-names&quot;:false,&quot;dropping-particle&quot;:&quot;&quot;,&quot;non-dropping-particle&quot;:&quot;&quot;},{&quot;family&quot;:&quot;Lander&quot;,&quot;given&quot;:&quot;Eric S.&quot;,&quot;parse-names&quot;:false,&quot;dropping-particle&quot;:&quot;&quot;,&quot;non-dropping-particle&quot;:&quot;&quot;},{&quot;family&quot;:&quot;Gabriel&quot;,&quot;given&quot;:&quot;Stacey&quot;,&quot;parse-names&quot;:false,&quot;dropping-particle&quot;:&quot;&quot;,&quot;non-dropping-particle&quot;:&quot;&quot;},{&quot;family&quot;:&quot;Getz&quot;,&quot;given&quot;:&quot;Gad&quot;,&quot;parse-names&quot;:false,&quot;dropping-particle&quot;:&quot;&quot;,&quot;non-dropping-particle&quot;:&quot;&quot;},{&quot;family&quot;:&quot;Imielinski&quot;,&quot;given&quot;:&quot;Marcin&quot;,&quot;parse-names&quot;:false,&quot;dropping-particle&quot;:&quot;&quot;,&quot;non-dropping-particle&quot;:&quot;&quot;},{&quot;family&quot;:&quot;Helman&quot;,&quot;given&quot;:&quot;Elena&quot;,&quot;parse-names&quot;:false,&quot;dropping-particle&quot;:&quot;&quot;,&quot;non-dropping-particle&quot;:&quot;&quot;},{&quot;family&quot;:&quot;Hernandez&quot;,&quot;given&quot;:&quot;Bryan&quot;,&quot;parse-names&quot;:false,&quot;dropping-particle&quot;:&quot;&quot;,&quot;non-dropping-particle&quot;:&quot;&quot;},{&quot;family&quot;:&quot;Pho&quot;,&quot;given&quot;:&quot;Nam H.&quot;,&quot;parse-names&quot;:false,&quot;dropping-particle&quot;:&quot;&quot;,&quot;non-dropping-particle&quot;:&quot;&quot;},{&quot;family&quot;:&quot;Meyerson&quot;,&quot;given&quot;:&quot;Matthew&quot;,&quot;parse-names&quot;:false,&quot;dropping-particle&quot;:&quot;&quot;,&quot;non-dropping-particle&quot;:&quot;&quot;},{&quot;family&quot;:&quot;Chu&quot;,&quot;given&quot;:&quot;Andy&quot;,&quot;parse-names&quot;:false,&quot;dropping-particle&quot;:&quot;&quot;,&quot;non-dropping-particle&quot;:&quot;&quot;},{&quot;family&quot;:&quot;Hye-Chun&quot;,&quot;given&quot;:&quot;Jung E.&quot;,&quot;parse-names&quot;:false,&quot;dropping-particle&quot;:&quot;&quot;,&quot;non-dropping-particle&quot;:&quot;&quot;},{&quot;family&quot;:&quot;Mungall&quot;,&quot;given&quot;:&quot;Andy&quot;,&quot;parse-names&quot;:false,&quot;dropping-particle&quot;:&quot;&quot;,&quot;non-dropping-particle&quot;:&quot;&quot;},{&quot;family&quot;:&quot;Pleasance&quot;,&quot;given&quot;:&quot;Erin&quot;,&quot;parse-names&quot;:false,&quot;dropping-particle&quot;:&quot;&quot;,&quot;non-dropping-particle&quot;:&quot;&quot;},{&quot;family&quot;:&quot;Robertson&quot;,&quot;given&quot;:&quot;A. Gordon&quot;,&quot;parse-names&quot;:false,&quot;dropping-particle&quot;:&quot;&quot;,&quot;non-dropping-particle&quot;:&quot;&quot;},{&quot;family&quot;:&quot;Sipahimalani&quot;,&quot;given&quot;:&quot;Payal&quot;,&quot;parse-names&quot;:false,&quot;dropping-particle&quot;:&quot;&quot;,&quot;non-dropping-particle&quot;:&quot;&quot;},{&quot;family&quot;:&quot;Stoll&quot;,&quot;given&quot;:&quot;Dominik&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ah&quot;,&quot;given&quot;:&quot;Eric&quot;,&quot;parse-names&quot;:false,&quot;dropping-particle&quot;:&quot;&quot;,&quot;non-dropping-particle&quot;:&quot;&quot;},{&quot;family&quot;:&quot;Coope&quot;,&quot;given&quot;:&quot;Robin J.N.&quot;,&quot;parse-names&quot;:false,&quot;dropping-particle&quot;:&quot;&quot;,&quot;non-dropping-particle&quot;:&quot;&quot;},{&quot;family&quot;:&quot;Corbett&quot;,&quot;given&quot;:&quot;Richard&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e&quot;,&quot;given&quot;:&quot;An&quot;,&quot;parse-names&quot;:false,&quot;dropping-particle&quot;:&quot;&quot;,&quot;non-dropping-particle&quot;:&quot;&quot;},{&quot;family&quot;:&quot;Hirst&quot;,&quot;given&quot;:&quot;Carrie&quot;,&quot;parse-names&quot;:false,&quot;dropping-particle&quot;:&quot;&quot;,&quot;non-dropping-particle&quot;:&quot;&quot;},{&quot;family&quot;:&quot;Hirst&quot;,&quot;given&quot;:&quot;Martin&quot;,&quot;parse-names&quot;:false,&quot;dropping-particle&quot;:&quot;&quot;,&quot;non-dropping-particle&quot;:&quot;&quot;},{&quot;family&quot;:&quot;Holt&quot;,&quot;given&quot;:&quot;Robert A.&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Karen&quot;,&quot;parse-names&quot;:false,&quot;dropping-particle&quot;:&quot;&quot;,&quot;non-dropping-particle&quot;:&quot;&quot;},{&quot;family&quot;:&quot;Nip&quot;,&quot;given&quot;:&quot;Ka Ming&quot;,&quot;parse-names&quot;:false,&quot;dropping-particle&quot;:&quot;&quot;,&quot;non-dropping-particle&quot;:&quot;&quot;},{&quot;family&quot;:&quot;Olshen&quot;,&quot;given&quot;:&quot;Adam&quot;,&quot;parse-names&quot;:false,&quot;dropping-particle&quot;:&quot;&quot;,&quot;non-dropping-particle&quot;:&quot;&quot;},{&quot;family&quot;:&quot;Schein&quot;,&quot;given&quot;:&quot;Jacqueline E.&quot;,&quot;parse-names&quot;:false,&quot;dropping-particle&quot;:&quot;&quot;,&quot;non-dropping-particle&quot;:&quot;&quot;},{&quot;family&quot;:&quot;Slobodan&quot;,&quot;given&quot;:&quot;Jared R.&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quot;,&quot;parse-names&quot;:false,&quot;dropping-particle&quot;:&quot;&quot;,&quot;non-dropping-particle&quot;:&quot;&quot;},{&quot;family&quot;:&quot;Zeng&quot;,&quot;given&quot;:&quot;Thomas&quot;,&quot;parse-names&quot;:false,&quot;dropping-particle&quot;:&quot;&quot;,&quot;non-dropping-particle&quot;:&quot;&quot;},{&quot;family&quot;:&quot;Zhao&quot;,&quot;given&quot;:&quot;Yongjun&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Saksena&quot;,&quot;given&quot;:&quot;Gordon&quot;,&quot;parse-names&quot;:false,&quot;dropping-particle&quot;:&quot;&quot;,&quot;non-dropping-particle&quot;:&quot;&quot;},{&quot;family&quot;:&quot;Cherniack&quot;,&quot;given&quot;:&quot;Andrew D.&quot;,&quot;parse-names&quot;:false,&quot;dropping-particle&quot;:&quot;&quot;,&quot;non-dropping-particle&quot;:&quot;&quot;},{&quot;family&quot;:&quot;Schumacher&quot;,&quot;given&quot;:&quot;Stephen E.&quot;,&quot;parse-names&quot;:false,&quot;dropping-particle&quot;:&quot;&quot;,&quot;non-dropping-particle&quot;:&quot;&quot;},{&quot;family&quot;:&quot;Tabak&quot;,&quot;given&quot;:&quot;Barbara&quot;,&quot;parse-names&quot;:false,&quot;dropping-particle&quot;:&quot;&quot;,&quot;non-dropping-particle&quot;:&quot;&quot;},{&quot;family&quot;:&quot;Carter&quot;,&quot;given&quot;:&quot;Scott L.&quot;,&quot;parse-names&quot;:false,&quot;dropping-particle&quot;:&quot;&quot;,&quot;non-dropping-particle&quot;:&quot;&quot;},{&quot;family&quot;:&quot;Nguyen&quot;,&quot;given&quot;:&quot;Huy&quot;,&quot;parse-names&quot;:false,&quot;dropping-particle&quot;:&quot;&quot;,&quot;non-dropping-particle&quot;:&quot;&quot;},{&quot;family&quot;:&quot;Onofrio&quot;,&quot;given&quot;:&quot;Robert C.&quot;,&quot;parse-names&quot;:false,&quot;dropping-particle&quot;:&quot;&quot;,&quot;non-dropping-particle&quot;:&quot;&quot;},{&quot;family&quot;:&quot;Crenshaw&quot;,&quot;given&quot;:&quot;Andrew&quot;,&quot;parse-names&quot;:false,&quot;dropping-particle&quot;:&quot;&quot;,&quot;non-dropping-particle&quot;:&quot;&quot;},{&quot;family&quot;:&quot;Ardlie&quot;,&quot;given&quot;:&quot;Kristin&quot;,&quot;parse-names&quot;:false,&quot;dropping-particle&quot;:&quot;&quot;,&quot;non-dropping-particle&quot;:&quot;&quot;},{&quot;family&quot;:&quot;Beroukhim&quot;,&quot;given&quot;:&quot;Rameen&quot;,&quot;parse-names&quot;:false,&quot;dropping-particle&quot;:&quot;&quot;,&quot;non-dropping-particle&quot;:&quot;&quot;},{&quot;family&quot;:&quot;Winckler&quot;,&quot;given&quot;:&quot;Wendy&quot;,&quot;parse-names&quot;:false,&quot;dropping-particle&quot;:&quot;&quot;,&quot;non-dropping-particle&quot;:&quot;&quot;},{&quot;family&quot;:&quot;Protopopov&quot;,&quot;given&quot;:&quot;Alexei&quot;,&quot;parse-names&quot;:false,&quot;dropping-particle&quot;:&quot;&quot;,&quot;non-dropping-particle&quot;:&quot;&quot;},{&quot;family&quot;:&quot;Zhang&quot;,&quot;given&quot;:&quot;Jianhua&quot;,&quot;parse-names&quot;:false,&quot;dropping-particle&quot;:&quot;&quot;,&quot;non-dropping-particle&quot;:&quot;&quot;},{&quot;family&quot;:&quot;Hadjipanayis&quot;,&quot;given&quot;:&quot;Angela&quot;,&quot;parse-names&quot;:false,&quot;dropping-particle&quot;:&quot;&quot;,&quot;non-dropping-particle&quot;:&quot;&quot;},{&quot;family&quot;:&quot;Lee&quot;,&quot;given&quot;:&quot;Semin&quot;,&quot;parse-names&quot;:false,&quot;dropping-particle&quot;:&quot;&quot;,&quot;non-dropping-particle&quot;:&quot;&quot;},{&quot;family&quot;:&quot;Xi&quot;,&quot;given&quot;:&quot;Ruibin&quot;,&quot;parse-names&quot;:false,&quot;dropping-particle&quot;:&quot;&quot;,&quot;non-dropping-particle&quot;:&quot;&quot;},{&quot;family&quot;:&quot;Yang&quot;,&quot;given&quot;:&quot;Lixing&quot;,&quot;parse-names&quot;:false,&quot;dropping-particle&quot;:&quot;&quot;,&quot;non-dropping-particle&quot;:&quot;&quot;},{&quot;family&quot;:&quot;Ren&quot;,&quot;given&quot;:&quot;Xiaojia&quot;,&quot;parse-names&quot;:false,&quot;dropping-particle&quot;:&quot;&quot;,&quot;non-dropping-particle&quot;:&quot;&quot;},{&quot;family&quot;:&quot;Zhang&quot;,&quot;given&quot;:&quot;Hailei&quot;,&quot;parse-names&quot;:false,&quot;dropping-particle&quot;:&quot;&quot;,&quot;non-dropping-particle&quot;:&quot;&quot;},{&quot;family&quot;:&quot;Shukla&quot;,&quot;given&quot;:&quot;Sachet&quot;,&quot;parse-names&quot;:false,&quot;dropping-particle&quot;:&quot;&quot;,&quot;non-dropping-particle&quot;:&quot;&quot;},{&quot;family&quot;:&quot;Chen&quot;,&quot;given&quot;:&quot;Peng Chieh&quot;,&quot;parse-names&quot;:false,&quot;dropping-particle&quot;:&quot;&quot;,&quot;non-dropping-particle&quot;:&quot;&quot;},{&quot;family&quot;:&quot;Haseley&quot;,&quot;given&quot;:&quot;Psalm&quot;,&quot;parse-names&quot;:false,&quot;dropping-particle&quot;:&quot;&quot;,&quot;non-dropping-particle&quot;:&quot;&quot;},{&quot;family&quot;:&quot;Lee&quot;,&quot;given&quot;:&quot;Eunjung&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Kucherlapati&quot;,&quot;given&quot;:&quot;Raju&quot;,&quot;parse-names&quot;:false,&quot;dropping-particle&quot;:&quot;&quot;,&quot;non-dropping-particle&quot;:&quot;&quot;},{&quot;family&quot;:&quot;Socci&quot;,&quot;given&quot;:&quot;Nicholas D.&quot;,&quot;parse-names&quot;:false,&quot;dropping-particle&quot;:&quot;&quot;,&quot;non-dropping-particle&quot;:&quot;&quot;},{&quot;family&quot;:&quot;Liang&quot;,&quot;given&quot;:&quot;Yupu&quot;,&quot;parse-names&quot;:false,&quot;dropping-particle&quot;:&quot;&quot;,&quot;non-dropping-particle&quot;:&quot;&quot;},{&quot;family&quot;:&quot;Schultz&quot;,&quot;given&quot;:&quot;Nikolaus&quot;,&quot;parse-names&quot;:false,&quot;dropping-particle&quot;:&quot;&quot;,&quot;non-dropping-particle&quot;:&quot;&quot;},{&quot;family&quot;:&quot;Borsu&quot;,&quot;given&quot;:&quot;Laetitia&quot;,&quot;parse-names&quot;:false,&quot;dropping-particle&quot;:&quot;&quot;,&quot;non-dropping-particle&quot;:&quot;&quot;},{&quot;family&quot;:&quot;Lash&quot;,&quot;given&quot;:&quot;Alex E.&quot;,&quot;parse-names&quot;:false,&quot;dropping-particle&quot;:&quot;&quot;,&quot;non-dropping-particle&quot;:&quot;&quot;},{&quot;family&quot;:&quot;Viale&quot;,&quot;given&quot;:&quot;Agnes&quot;,&quot;parse-names&quot;:false,&quot;dropping-particle&quot;:&quot;&quot;,&quot;non-dropping-particle&quot;:&quot;&quot;},{&quot;family&quot;:&quot;Sander&quot;,&quot;given&quot;:&quot;Chris&quot;,&quot;parse-names&quot;:false,&quot;dropping-particle&quot;:&quot;&quot;,&quot;non-dropping-particle&quot;:&quot;&quot;},{&quot;family&quot;:&quot;Ladanyi&quot;,&quot;given&quot;:&quot;Marc&quot;,&quot;parse-names&quot;:false,&quot;dropping-particle&quot;:&quot;&quot;,&quot;non-dropping-particle&quot;:&quot;&quot;},{&quot;family&quot;:&quot;Auman&quot;,&quot;given&quot;:&quot;J. Todd&quot;,&quot;parse-names&quot;:false,&quot;dropping-particle&quot;:&quot;&quot;,&quot;non-dropping-particle&quot;:&quot;&quot;},{&quot;family&quot;:&quot;Hoadley&quot;,&quot;given&quot;:&quot;Katherine A.&quot;,&quot;parse-names&quot;:false,&quot;dropping-particle&quot;:&quot;&quot;,&quot;non-dropping-particle&quot;:&quot;&quot;},{&quot;family&quot;:&quot;Wilkerson&quot;,&quot;given&quot;:&quot;Matthew D.&quot;,&quot;parse-names&quot;:false,&quot;dropping-particle&quot;:&quot;&quot;,&quot;non-dropping-particle&quot;:&quot;&quot;},{&quot;family&quot;:&quot;Shi&quot;,&quot;given&quot;:&quot;Yan&quot;,&quot;parse-names&quot;:false,&quot;dropping-particle&quot;:&quot;&quot;,&quot;non-dropping-particle&quot;:&quot;&quot;},{&quot;family&quot;:&quot;Liquori&quot;,&quot;given&quot;:&quot;Christina&quot;,&quot;parse-names&quot;:false,&quot;dropping-particle&quot;:&quot;&quot;,&quot;non-dropping-particle&quot;:&quot;&quot;},{&quot;family&quot;:&quot;Meng&quot;,&quot;given&quot;:&quot;Shaowu&quot;,&quot;parse-names&quot;:false,&quot;dropping-particle&quot;:&quot;&quot;,&quot;non-dropping-particle&quot;:&quot;&quot;},{&quot;family&quot;:&quot;Li&quot;,&quot;given&quot;:&quot;Ling&quot;,&quot;parse-names&quot;:false,&quot;dropping-particle&quot;:&quot;&quot;,&quot;non-dropping-particle&quot;:&quot;&quot;},{&quot;family&quot;:&quot;Turman&quot;,&quot;given&quot;:&quot;Yidi J.&quot;,&quot;parse-names&quot;:false,&quot;dropping-particle&quot;:&quot;&quot;,&quot;non-dropping-particle&quot;:&quot;&quot;},{&quot;family&quot;:&quot;Topal&quot;,&quot;given&quot;:&quot;Michael D.&quot;,&quot;parse-names&quot;:false,&quot;dropping-particle&quot;:&quot;&quot;,&quot;non-dropping-particle&quot;:&quot;&quot;},{&quot;family&quot;:&quot;Tan&quot;,&quot;given&quot;:&quot;Donghui&quot;,&quot;parse-names&quot;:false,&quot;dropping-particle&quot;:&quot;&quot;,&quot;non-dropping-particle&quot;:&quot;&quot;},{&quot;family&quot;:&quot;Waring&quot;,&quot;given&quot;:&quot;Scot&quot;,&quot;parse-names&quot;:false,&quot;dropping-particle&quot;:&quot;&quot;,&quot;non-dropping-particle&quot;:&quot;&quot;},{&quot;family&quot;:&quot;Buda&quot;,&quot;given&quot;:&quot;Elizabeth&quot;,&quot;parse-names&quot;:false,&quot;dropping-particle&quot;:&quot;&quot;,&quot;non-dropping-particle&quot;:&quot;&quot;},{&quot;family&quot;:&quot;Walsh&quot;,&quot;given&quot;:&quot;Jesse&quot;,&quot;parse-names&quot;:false,&quot;dropping-particle&quot;:&quot;&quot;,&quot;non-dropping-particle&quot;:&quot;&quot;},{&quot;family&quot;:&quot;Jones&quot;,&quot;given&quot;:&quot;Corbin D.&quot;,&quot;parse-names&quot;:false,&quot;dropping-particle&quot;:&quot;&quot;,&quot;non-dropping-particle&quot;:&quot;&quot;},{&quot;family&quot;:&quot;Mieczkowski&quot;,&quot;given&quot;:&quot;Piotr A.&quot;,&quot;parse-names&quot;:false,&quot;dropping-particle&quot;:&quot;&quot;,&quot;non-dropping-particle&quot;:&quot;&quot;},{&quot;family&quot;:&quot;Singh&quot;,&quot;given&quot;:&quot;Darshan&quot;,&quot;parse-names&quot;:false,&quot;dropping-particle&quot;:&quot;&quot;,&quot;non-dropping-particle&quot;:&quot;&quot;},{&quot;family&quot;:&quot;Wu&quot;,&quot;given&quot;:&quot;Junyuan&quot;,&quot;parse-names&quot;:false,&quot;dropping-particle&quot;:&quot;&quot;,&quot;non-dropping-particle&quot;:&quot;&quot;},{&quot;family&quot;:&quot;Gulabani&quot;,&quot;given&quot;:&quot;Anisha&quot;,&quot;parse-names&quot;:false,&quot;dropping-particle&quot;:&quot;&quot;,&quot;non-dropping-particle&quot;:&quot;&quot;},{&quot;family&quot;:&quot;Dolina&quot;,&quot;given&quot;:&quot;Peter&quot;,&quot;parse-names&quot;:false,&quot;dropping-particle&quot;:&quot;&quot;,&quot;non-dropping-particle&quot;:&quot;&quot;},{&quot;family&quot;:&quot;Bodenheimer&quot;,&quot;given&quot;:&quot;Tom&quot;,&quot;parse-names&quot;:false,&quot;dropping-particle&quot;:&quot;&quot;,&quot;non-dropping-particle&quot;:&quot;&quot;},{&quot;family&quot;:&quot;Hoyle&quot;,&quot;given&quot;:&quot;Alan P.&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Stuart&quot;,&quot;given&quot;:&quot;Joshua&quot;,&quot;parse-names&quot;:false,&quot;dropping-particle&quot;:&quot;&quot;,&quot;non-dropping-particle&quot;:&quot;&quot;},{&quot;family&quot;:&quot;Mose&quot;,&quot;given&quot;:&quot;Lisle E.&quot;,&quot;parse-names&quot;:false,&quot;dropping-particle&quot;:&quot;&quot;,&quot;non-dropping-particle&quot;:&quot;&quot;},{&quot;family&quot;:&quot;Jefferys&quot;,&quot;given&quot;:&quot;Stuart R.&quot;,&quot;parse-names&quot;:false,&quot;dropping-particle&quot;:&quot;&quot;,&quot;non-dropping-particle&quot;:&quot;&quot;},{&quot;family&quot;:&quot;Balu&quot;,&quot;given&quot;:&quot;Saianand&quot;,&quot;parse-names&quot;:false,&quot;dropping-particle&quot;:&quot;&quot;,&quot;non-dropping-particle&quot;:&quot;&quot;},{&quot;family&quot;:&quot;O'Connor&quot;,&quot;given&quot;:&quot;Brian D.&quot;,&quot;parse-names&quot;:false,&quot;dropping-particle&quot;:&quot;&quot;,&quot;non-dropping-particle&quot;:&quot;&quot;},{&quot;family&quot;:&quot;Chiang&quot;,&quot;given&quot;:&quot;Derek&quot;,&quot;parse-names&quot;:false,&quot;dropping-particle&quot;:&quot;&quot;,&quot;non-dropping-particle&quot;:&quot;&quot;},{&quot;family&quot;:&quot;Liu&quot;,&quot;given&quot;:&quot;Jinze&quot;,&quot;parse-names&quot;:false,&quot;dropping-particle&quot;:&quot;&quot;,&quot;non-dropping-particle&quot;:&quot;&quot;},{&quot;family&quot;:&quot;Chiang&quot;,&quot;given&quot;:&quot;Derek Y.&quot;,&quot;parse-names&quot;:false,&quot;dropping-particle&quot;:&quot;&quot;,&quot;non-dropping-particle&quot;:&quot;&quot;},{&quot;family&quot;:&quot;Hayes&quot;,&quot;given&quot;:&quot;D. Neil&quot;,&quot;parse-names&quot;:false,&quot;dropping-particle&quot;:&quot;&quot;,&quot;non-dropping-particle&quot;:&quot;&quot;},{&quot;family&quot;:&quot;Perou&quot;,&quot;given&quot;:&quot;Charles M.&quot;,&quot;parse-names&quot;:false,&quot;dropping-particle&quot;:&quot;&quot;,&quot;non-dropping-particle&quot;:&quot;&quot;},{&quot;family&quot;:&quot;Cope&quot;,&quot;given&quot;:&quot;Leslie&quot;,&quot;parse-names&quot;:false,&quot;dropping-particle&quot;:&quot;&quot;,&quot;non-dropping-particle&quot;:&quot;&quot;},{&quot;family&quot;:&quot;Weisenberger&quot;,&quot;given&quot;:&quot;Daniel&quot;,&quot;parse-names&quot;:false,&quot;dropping-particle&quot;:&quot;&quot;,&quot;non-dropping-particle&quot;:&quot;&quot;},{&quot;family&quot;:&quot;Danilova&quot;,&quot;given&quot;:&quot;Ludmila&quot;,&quot;parse-names&quot;:false,&quot;dropping-particle&quot;:&quot;&quot;,&quot;non-dropping-particle&quot;:&quot;&quot;},{&quot;family&quot;:&quot;Weisenberger&quot;,&quot;given&quot;:&quot;Daniel J.&quot;,&quot;parse-names&quot;:false,&quot;dropping-particle&quot;:&quot;&quot;,&quot;non-dropping-particle&quot;:&quot;&quot;},{&quot;family&quot;:&quot;Maglinte&quot;,&quot;given&quot;:&quot;Dennis T.&quot;,&quot;parse-names&quot;:false,&quot;dropping-particle&quot;:&quot;&quot;,&quot;non-dropping-particle&quot;:&quot;&quot;},{&quot;family&quot;:&quot;Pan&quot;,&quot;given&quot;:&quot;Fei&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Herman&quot;,&quot;given&quot;:&quot;James G.&quot;,&quot;parse-names&quot;:false,&quot;dropping-particle&quot;:&quot;&quot;,&quot;non-dropping-particle&quot;:&quot;&quot;},{&quot;family&quot;:&quot;Baylin&quot;,&quot;given&quot;:&quot;Stephen B.&quot;,&quot;parse-names&quot;:false,&quot;dropping-particle&quot;:&quot;&quot;,&quot;non-dropping-particle&quot;:&quot;&quot;},{&quot;family&quot;:&quot;Laird&quot;,&quot;given&quot;:&quot;Peter W.&quot;,&quot;parse-names&quot;:false,&quot;dropping-particle&quot;:&quot;&quot;,&quot;non-dropping-particle&quot;:&quot;&quot;},{&quot;family&quot;:&quot;Noble&quot;,&quot;given&quot;:&quot;Michael&quot;,&quot;parse-names&quot;:false,&quot;dropping-particle&quot;:&quot;&quot;,&quot;non-dropping-particle&quot;:&quot;&quot;},{&quot;family&quot;:&quot;Gehlenborg&quot;,&quot;given&quot;:&quot;Nils&quot;,&quot;parse-names&quot;:false,&quot;dropping-particle&quot;:&quot;&quot;,&quot;non-dropping-particle&quot;:&quot;&quot;},{&quot;family&quot;:&quot;DiCara&quot;,&quot;given&quot;:&quot;Daniel&quot;,&quot;parse-names&quot;:false,&quot;dropping-particle&quot;:&quot;&quot;,&quot;non-dropping-particle&quot;:&quot;&quot;},{&quot;family&quot;:&quot;Zhang&quot;,&quot;given&quot;:&quot;Jinhua&quot;,&quot;parse-names&quot;:false,&quot;dropping-particle&quot;:&quot;&quot;,&quot;non-dropping-particle&quot;:&quot;&quot;},{&quot;family&quot;:&quot;Wu&quot;,&quot;given&quot;:&quot;Chang Jiun&quot;,&quot;parse-names&quot;:false,&quot;dropping-particle&quot;:&quot;&quot;,&quot;non-dropping-particle&quot;:&quot;&quot;},{&quot;family&quot;:&quot;Liu&quot;,&quot;given&quot;:&quot;Spring Yingchun&quot;,&quot;parse-names&quot;:false,&quot;dropping-particle&quot;:&quot;&quot;,&quot;non-dropping-particle&quot;:&quot;&quot;},{&quot;family&quot;:&quot;Zou&quot;,&quot;given&quot;:&quot;Lihua&quot;,&quot;parse-names&quot;:false,&quot;dropping-particle&quot;:&quot;&quot;,&quot;non-dropping-particle&quot;:&quot;&quot;},{&quot;family&quot;:&quot;Lin&quot;,&quot;given&quot;:&quot;Pei&quot;,&quot;parse-names&quot;:false,&quot;dropping-particle&quot;:&quot;&quot;,&quot;non-dropping-particle&quot;:&quot;&quot;},{&quot;family&quot;:&quot;Cho&quot;,&quot;given&quot;:&quot;Juok&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Thorvaldsdottir&quot;,&quot;given&quot;:&quot;Helga&quot;,&quot;parse-names&quot;:false,&quot;dropping-particle&quot;:&quot;&quot;,&quot;non-dropping-particle&quot;:&quot;&quot;},{&quot;family&quot;:&quot;Mesirov&quot;,&quot;given&quot;:&quot;Jill&quot;,&quot;parse-names&quot;:false,&quot;dropping-particle&quot;:&quot;&quot;,&quot;non-dropping-particle&quot;:&quot;&quot;},{&quot;family&quot;:&quot;Sinha&quot;,&quot;given&quot;:&quot;Rileen&quot;,&quot;parse-names&quot;:false,&quot;dropping-particle&quot;:&quot;&quot;,&quot;non-dropping-particle&quot;:&quot;&quot;},{&quot;family&quot;:&quot;Ciriello&quot;,&quot;given&quot;:&quot;Giovanni&quot;,&quot;parse-names&quot;:false,&quot;dropping-particle&quot;:&quot;&quot;,&quot;non-dropping-particle&quot;:&quot;&quot;},{&quot;family&quot;:&quot;Cerami&quot;,&quot;given&quot;:&quot;Ethan&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Gao&quot;,&quot;given&quot;:&quot;Jianjiong&quot;,&quot;parse-names&quot;:false,&quot;dropping-particle&quot;:&quot;&quot;,&quot;non-dropping-particle&quot;:&quot;&quot;},{&quot;family&quot;:&quot;Aksoy&quot;,&quot;given&quot;:&quot;B. Arman&quot;,&quot;parse-names&quot;:false,&quot;dropping-particle&quot;:&quot;&quot;,&quot;non-dropping-particle&quot;:&quot;&quot;},{&quot;family&quot;:&quot;Weinhold&quot;,&quot;given&quot;:&quot;Nils&quot;,&quot;parse-names&quot;:false,&quot;dropping-particle&quot;:&quot;&quot;,&quot;non-dropping-particle&quot;:&quot;&quot;},{&quot;family&quot;:&quot;Ramirez&quot;,&quot;given&quot;:&quot;Ricardo&quot;,&quot;parse-names&quot;:false,&quot;dropping-particle&quot;:&quot;&quot;,&quot;non-dropping-particle&quot;:&quot;&quot;},{&quot;family&quot;:&quot;Taylor&quot;,&quot;given&quot;:&quot;Barry S.&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Mo&quot;,&quot;given&quot;:&quot;Qianxing&quot;,&quot;parse-names&quot;:false,&quot;dropping-particle&quot;:&quot;&quot;,&quot;non-dropping-particle&quot;:&quot;&quot;},{&quot;family&quot;:&quot;Seshan&quot;,&quot;given&quot;:&quot;Venkatraman&quot;,&quot;parse-names&quot;:false,&quot;dropping-particle&quot;:&quot;&quot;,&quot;non-dropping-particle&quot;:&quot;&quot;},{&quot;family&quot;:&quot;Paik&quot;,&quot;given&quot;:&quot;Paul K.&quot;,&quot;parse-names&quot;:false,&quot;dropping-particle&quot;:&quot;&quot;,&quot;non-dropping-particle&quot;:&quot;&quot;},{&quot;family&quot;:&quot;Akbani&quot;,&quot;given&quot;:&quot;Rehan&quot;,&quot;parse-names&quot;:false,&quot;dropping-particle&quot;:&quot;&quot;,&quot;non-dropping-particle&quot;:&quot;&quot;},{&quot;family&quot;:&quot;Zhang&quot;,&quot;given&quot;:&quot;Nianxiang&quot;,&quot;parse-names&quot;:false,&quot;dropping-particle&quot;:&quot;&quot;,&quot;non-dropping-particle&quot;:&quot;&quot;},{&quot;family&quot;:&quot;Broom&quot;,&quot;given&quot;:&quot;Bradley M.&quot;,&quot;parse-names&quot;:false,&quot;dropping-particle&quot;:&quot;&quot;,&quot;non-dropping-particle&quot;:&quot;&quot;},{&quot;family&quot;:&quot;Casasent&quot;,&quot;given&quot;:&quot;Tod&quot;,&quot;parse-names&quot;:false,&quot;dropping-particle&quot;:&quot;&quot;,&quot;non-dropping-particle&quot;:&quot;&quot;},{&quot;family&quot;:&quot;Unruh&quot;,&quot;given&quot;:&quot;Anna&quot;,&quot;parse-names&quot;:false,&quot;dropping-particle&quot;:&quot;&quot;,&quot;non-dropping-particle&quot;:&quot;&quot;},{&quot;family&quot;:&quot;Wakefield&quot;,&quot;given&quot;:&quot;Chris&quot;,&quot;parse-names&quot;:false,&quot;dropping-particle&quot;:&quot;&quot;,&quot;non-dropping-particle&quot;:&quot;&quot;},{&quot;family&quot;:&quot;Cason&quot;,&quot;given&quot;:&quot;R. Craig&quot;,&quot;parse-names&quot;:false,&quot;dropping-particle&quot;:&quot;&quot;,&quot;non-dropping-particle&quot;:&quot;&quot;},{&quot;family&quot;:&quot;Baggerly&quot;,&quot;given&quot;:&quot;Keith A.&quot;,&quot;parse-names&quot;:false,&quot;dropping-particle&quot;:&quot;&quot;,&quot;non-dropping-particle&quot;:&quot;&quot;},{&quot;family&quot;:&quot;Weinstein&quot;,&quot;given&quot;:&quot;John N.&quot;,&quot;parse-names&quot;:false,&quot;dropping-particle&quot;:&quot;&quot;,&quot;non-dropping-particle&quot;:&quot;&quot;},{&quot;family&quot;:&quot;Haussler&quot;,&quot;given&quot;:&quot;David&quot;,&quot;parse-names&quot;:false,&quot;dropping-particle&quot;:&quot;&quot;,&quot;non-dropping-particle&quot;:&quot;&quot;},{&quot;family&quot;:&quot;Benz&quot;,&quot;given&quot;:&quot;Christopher C.&quot;,&quot;parse-names&quot;:false,&quot;dropping-particle&quot;:&quot;&quot;,&quot;non-dropping-particle&quot;:&quot;&quot;},{&quot;family&quot;:&quot;Stuart&quot;,&quot;given&quot;:&quot;Joshua M.&quot;,&quot;parse-names&quot;:false,&quot;dropping-particle&quot;:&quot;&quot;,&quot;non-dropping-particle&quot;:&quot;&quot;},{&quot;family&quot;:&quot;Zhu&quot;,&quot;given&quot;:&quot;Jingchun&quot;,&quot;parse-names&quot;:false,&quot;dropping-particle&quot;:&quot;&quot;,&quot;non-dropping-particle&quot;:&quot;&quot;},{&quot;family&quot;:&quot;Szeto&quot;,&quot;given&quot;:&quot;Christopher&quot;,&quot;parse-names&quot;:false,&quot;dropping-particle&quot;:&quot;&quot;,&quot;non-dropping-particle&quot;:&quot;&quot;},{&quot;family&quot;:&quot;Scott&quot;,&quot;given&quot;:&quot;Gary K.&quot;,&quot;parse-names&quot;:false,&quot;dropping-particle&quot;:&quot;&quot;,&quot;non-dropping-particle&quot;:&quot;&quot;},{&quot;family&quot;:&quot;Yau&quot;,&quot;given&quot;:&quot;Christina&quot;,&quot;parse-names&quot;:false,&quot;dropping-particle&quot;:&quot;&quot;,&quot;non-dropping-particle&quot;:&quot;&quot;},{&quot;family&quot;:&quot;Ng&quot;,&quot;given&quot;:&quot;Sam&quot;,&quot;parse-names&quot;:false,&quot;dropping-particle&quot;:&quot;&quot;,&quot;non-dropping-particle&quot;:&quot;&quot;},{&quot;family&quot;:&quot;Goldstein&quot;,&quot;given&quot;:&quot;Ted&quot;,&quot;parse-names&quot;:false,&quot;dropping-particle&quot;:&quot;&quot;,&quot;non-dropping-particle&quot;:&quot;&quot;},{&quot;family&quot;:&quot;Waltman&quot;,&quot;given&quot;:&quot;Peter&quot;,&quot;parse-names&quot;:false,&quot;dropping-particle&quot;:&quot;&quot;,&quot;non-dropping-particle&quot;:&quot;&quot;},{&quot;family&quot;:&quot;Sokolov&quot;,&quot;given&quot;:&quot;Artem&quot;,&quot;parse-names&quot;:false,&quot;dropping-particle&quot;:&quot;&quot;,&quot;non-dropping-particle&quot;:&quot;&quot;},{&quot;family&quot;:&quot;Collisson&quot;,&quot;given&quot;:&quot;Eric&quot;,&quot;parse-names&quot;:false,&quot;dropping-particle&quot;:&quot;&quot;,&quot;non-dropping-particle&quot;:&quot;&quot;},{&quot;family&quot;:&quot;Ellrott&quot;,&quot;given&quot;:&quot;Kyle&quot;,&quot;parse-names&quot;:false,&quot;dropping-particle&quot;:&quot;&quot;,&quot;non-dropping-particle&quot;:&quot;&quot;},{&quot;family&quot;:&quot;Collisson&quot;,&quot;given&quot;:&quot;Eric A.&quot;,&quot;parse-names&quot;:false,&quot;dropping-particle&quot;:&quot;&quot;,&quot;non-dropping-particle&quot;:&quot;&quot;},{&quot;family&quot;:&quot;Zerbino&quot;,&quot;given&quot;:&quot;Daniel&quot;,&quot;parse-names&quot;:false,&quot;dropping-particle&quot;:&quot;&quot;,&quot;non-dropping-particle&quot;:&quot;&quot;},{&quot;family&quot;:&quot;Ma&quot;,&quot;given&quot;:&quot;Singer&quot;,&quot;parse-names&quot;:false,&quot;dropping-particle&quot;:&quot;&quot;,&quot;non-dropping-particle&quot;:&quot;&quot;},{&quot;family&quot;:&quot;Craft&quot;,&quot;given&quot;:&quot;Brian&quot;,&quot;parse-names&quot;:false,&quot;dropping-particle&quot;:&quot;&quot;,&quot;non-dropping-particle&quot;:&quot;&quot;},{&quot;family&quot;:&quot;Du&quot;,&quot;given&quot;:&quot;Ying&quot;,&quot;parse-names&quot;:false,&quot;dropping-particle&quot;:&quot;&quot;,&quot;non-dropping-particle&quot;:&quot;&quot;},{&quot;family&quot;:&quot;Cabanski&quot;,&quot;given&quot;:&quot;Christopher&quot;,&quot;parse-names&quot;:false,&quot;dropping-particle&quot;:&quot;&quot;,&quot;non-dropping-particle&quot;:&quot;&quot;},{&quot;family&quot;:&quot;Walter&quot;,&quot;given&quot;:&quot;Vonn&quot;,&quot;parse-names&quot;:false,&quot;dropping-particle&quot;:&quot;&quot;,&quot;non-dropping-particle&quot;:&quot;&quot;},{&quot;family&quot;:&quot;Marron&quot;,&quot;given&quot;:&quot;J. S.&quot;,&quot;parse-names&quot;:false,&quot;dropping-particle&quot;:&quot;&quot;,&quot;non-dropping-particle&quot;:&quot;&quot;},{&quot;family&quot;:&quot;Liu&quot;,&quot;given&quot;:&quot;Yufeng&quot;,&quot;parse-names&quot;:false,&quot;dropping-particle&quot;:&quot;&quot;,&quot;non-dropping-particle&quot;:&quot;&quot;},{&quot;family&quot;:&quot;Wang&quot;,&quot;given&quot;:&quot;Kai&quot;,&quot;parse-names&quot;:false,&quot;dropping-particle&quot;:&quot;&quot;,&quot;non-dropping-particle&quot;:&quot;&quot;},{&quot;family&quot;:&quot;Prins&quot;,&quot;given&quot;:&quot;Jan F.&quot;,&quot;parse-names&quot;:false,&quot;dropping-particle&quot;:&quot;&quot;,&quot;non-dropping-particle&quot;:&quot;&quot;},{&quot;family&quot;:&quot;Creighton&quot;,&quot;given&quot;:&quot;Chad J.&quot;,&quot;parse-names&quot;:false,&quot;dropping-particle&quot;:&quot;&quot;,&quot;non-dropping-particle&quot;:&quot;&quot;},{&quot;family&quot;:&quot;Zhang&quot;,&quot;given&quot;:&quot;Yiqun&quot;,&quot;parse-names&quot;:false,&quot;dropping-particle&quot;:&quot;&quot;,&quot;non-dropping-particle&quot;:&quot;&quot;},{&quot;family&quot;:&quot;Travis&quot;,&quot;given&quot;:&quot;William D.&quot;,&quot;parse-names&quot;:false,&quot;dropping-particle&quot;:&quot;&quot;,&quot;non-dropping-particle&quot;:&quot;&quot;},{&quot;family&quot;:&quot;Rekhtman&quot;,&quot;given&quot;:&quot;Natasha&quot;,&quot;parse-names&quot;:false,&quot;dropping-particle&quot;:&quot;&quot;,&quot;non-dropping-particle&quot;:&quot;&quot;},{&quot;family&quot;:&quot;Yi&quot;,&quot;given&quot;:&quot;Joanne&quot;,&quot;parse-names&quot;:false,&quot;dropping-particle&quot;:&quot;&quot;,&quot;non-dropping-particle&quot;:&quot;&quot;},{&quot;family&quot;:&quot;Aubry&quot;,&quot;given&quot;:&quot;Marie Christine&quot;,&quot;parse-names&quot;:false,&quot;dropping-particle&quot;:&quot;&quot;,&quot;non-dropping-particle&quot;:&quot;&quot;},{&quot;family&quot;:&quot;Cheney&quot;,&quot;given&quot;:&quot;Richard&quot;,&quot;parse-names&quot;:false,&quot;dropping-particle&quot;:&quot;&quot;,&quot;non-dropping-particle&quot;:&quot;&quot;},{&quot;family&quot;:&quot;Dacic&quot;,&quot;given&quot;:&quot;Sanja&quot;,&quot;parse-names&quot;:false,&quot;dropping-particle&quot;:&quot;&quot;,&quot;non-dropping-particle&quot;:&quot;&quot;},{&quot;family&quot;:&quot;Flieder&quot;,&quot;given&quot;:&quot;Douglas&quot;,&quot;parse-names&quot;:false,&quot;dropping-particle&quot;:&quot;&quot;,&quot;non-dropping-particle&quot;:&quot;&quot;},{&quot;family&quot;:&quot;Funkhouser&quot;,&quot;given&quot;:&quot;William&quot;,&quot;parse-names&quot;:false,&quot;dropping-particle&quot;:&quot;&quot;,&quot;non-dropping-particle&quot;:&quot;&quot;},{&quot;family&quot;:&quot;Illei&quot;,&quot;given&quot;:&quot;Peter&quot;,&quot;parse-names&quot;:false,&quot;dropping-particle&quot;:&quot;&quot;,&quot;non-dropping-particle&quot;:&quot;&quot;},{&quot;family&quot;:&quot;Myers&quot;,&quot;given&quot;:&quot;Jerome&quot;,&quot;parse-names&quot;:false,&quot;dropping-particle&quot;:&quot;&quot;,&quot;non-dropping-particle&quot;:&quot;&quot;},{&quot;family&quot;:&quot;Tsao&quot;,&quot;given&quot;:&quot;Ming Sound&quot;,&quot;parse-names&quot;:false,&quot;dropping-particle&quot;:&quot;&quot;,&quot;non-dropping-particle&quot;:&quot;&quot;},{&quot;family&quot;:&quot;Penny&quot;,&quot;given&quot;:&quot;Robert&quot;,&quot;parse-names&quot;:false,&quot;dropping-particle&quot;:&quot;&quot;,&quot;non-dropping-particle&quot;:&quot;&quot;},{&quot;family&quot;:&quot;Mallery&quot;,&quot;given&quot;:&quot;David&quot;,&quot;parse-names&quot;:false,&quot;dropping-particle&quot;:&quot;&quot;,&quot;non-dropping-particle&quot;:&quot;&quot;},{&quot;family&quot;:&quot;Shelton&quot;,&quot;given&quot;:&quot;Troy&quot;,&quot;parse-names&quot;:false,&quot;dropping-particle&quot;:&quot;&quot;,&quot;non-dropping-particle&quot;:&quot;&quot;},{&quot;family&quot;:&quot;Hatfield&quot;,&quot;given&quot;:&quot;Martha&quot;,&quot;parse-names&quot;:false,&quot;dropping-particle&quot;:&quot;&quot;,&quot;non-dropping-particle&quot;:&quot;&quot;},{&quot;family&quot;:&quot;Morris&quot;,&quot;given&quot;:&quot;Scott&quot;,&quot;parse-names&quot;:false,&quot;dropping-particle&quot;:&quot;&quot;,&quot;non-dropping-particle&quot;:&quot;&quot;},{&quot;family&quot;:&quot;Yena&quot;,&quot;given&quot;:&quot;Peggy&quot;,&quot;parse-names&quot;:false,&quot;dropping-particle&quot;:&quot;&quot;,&quot;non-dropping-particle&quot;:&quot;&quot;},{&quot;family&quot;:&quot;Shelton&quot;,&quot;given&quot;:&quot;Candace&quot;,&quot;parse-names&quot;:false,&quot;dropping-particle&quot;:&quot;&quot;,&quot;non-dropping-particle&quot;:&quot;&quot;},{&quot;family&quot;:&quot;Sherman&quot;,&quot;given&quot;:&quot;Mark&quot;,&quot;parse-names&quot;:false,&quot;dropping-particle&quot;:&quot;&quot;,&quot;non-dropping-particle&quot;:&quot;&quot;},{&quot;family&quot;:&quot;Paulauskis&quot;,&quot;given&quot;:&quot;Joseph&quot;,&quot;parse-names&quot;:false,&quot;dropping-particle&quot;:&quot;&quot;,&quot;non-dropping-particle&quot;:&quot;&quot;},{&quot;family&quot;:&quot;Govindan&quot;,&quot;given&quot;:&quot;Ramaswamy&quot;,&quot;parse-names&quot;:false,&quot;dropping-particle&quot;:&quot;&quot;,&quot;non-dropping-particle&quot;:&quot;&quot;},{&quot;family&quot;:&quot;Azodo&quot;,&quot;given&quot;:&quot;Ijeoma&quot;,&quot;parse-names&quot;:false,&quot;dropping-particle&quot;:&quot;&quot;,&quot;non-dropping-particle&quot;:&quot;&quot;},{&quot;family&quot;:&quot;Beer&quot;,&quot;given&quot;:&quot;David&quot;,&quot;parse-names&quot;:false,&quot;dropping-particle&quot;:&quot;&quot;,&quot;non-dropping-particle&quot;:&quot;&quot;},{&quot;family&quot;:&quot;Bose&quot;,&quot;given&quot;:&quot;Ron&quot;,&quot;parse-names&quot;:false,&quot;dropping-particle&quot;:&quot;&quot;,&quot;non-dropping-particle&quot;:&quot;&quot;},{&quot;family&quot;:&quot;Byers&quot;,&quot;given&quot;:&quot;Lauren A.&quot;,&quot;parse-names&quot;:false,&quot;dropping-particle&quot;:&quot;&quot;,&quot;non-dropping-particle&quot;:&quot;&quot;},{&quot;family&quot;:&quot;Carbone&quot;,&quot;given&quot;:&quot;David&quot;,&quot;parse-names&quot;:false,&quot;dropping-particle&quot;:&quot;&quot;,&quot;non-dropping-particle&quot;:&quot;&quot;},{&quot;family&quot;:&quot;Chang&quot;,&quot;given&quot;:&quot;Li Wei&quot;,&quot;parse-names&quot;:false,&quot;dropping-particle&quot;:&quot;&quot;,&quot;non-dropping-particle&quot;:&quot;&quot;},{&quot;family&quot;:&quot;Chun&quot;,&quot;given&quot;:&quot;Elizabeth&quot;,&quot;parse-names&quot;:false,&quot;dropping-particle&quot;:&quot;&quot;,&quot;non-dropping-particle&quot;:&quot;&quot;},{&quot;family&quot;:&quot;Ding&quot;,&quot;given&quot;:&quot;Li&quot;,&quot;parse-names&quot;:false,&quot;dropping-particle&quot;:&quot;&quot;,&quot;non-dropping-particle&quot;:&quot;&quot;},{&quot;family&quot;:&quot;Heymach&quot;,&quot;given&quot;:&quot;John&quot;,&quot;parse-names&quot;:false,&quot;dropping-particle&quot;:&quot;&quot;,&quot;non-dropping-particle&quot;:&quot;&quot;},{&quot;family&quot;:&quot;Ida&quot;,&quot;given&quot;:&quot;Christiane M.&quot;,&quot;parse-names&quot;:false,&quot;dropping-particle&quot;:&quot;&quot;,&quot;non-dropping-particle&quot;:&quot;&quot;},{&quot;family&quot;:&quot;Johnson&quot;,&quot;given&quot;:&quot;Bruce&quot;,&quot;parse-names&quot;:false,&quot;dropping-particle&quot;:&quot;&quot;,&quot;non-dropping-particle&quot;:&quot;&quot;},{&quot;family&quot;:&quot;Jurisica&quot;,&quot;given&quot;:&quot;Igor&quot;,&quot;parse-names&quot;:false,&quot;dropping-particle&quot;:&quot;&quot;,&quot;non-dropping-particle&quot;:&quot;&quot;},{&quot;family&quot;:&quot;Kaufman&quot;,&quot;given&quot;:&quot;Jacob&quot;,&quot;parse-names&quot;:false,&quot;dropping-particle&quot;:&quot;&quot;,&quot;non-dropping-particle&quot;:&quot;&quot;},{&quot;family&quot;:&quot;Kosari&quot;,&quot;given&quot;:&quot;Farhad&quot;,&quot;parse-names&quot;:false,&quot;dropping-particle&quot;:&quot;&quot;,&quot;non-dropping-particle&quot;:&quot;&quot;},{&quot;family&quot;:&quot;Kwiatkowski&quot;,&quot;given&quot;:&quot;David&quot;,&quot;parse-names&quot;:false,&quot;dropping-particle&quot;:&quot;&quot;,&quot;non-dropping-particle&quot;:&quot;&quot;},{&quot;family&quot;:&quot;Maher&quot;,&quot;given&quot;:&quot;Christopher A.&quot;,&quot;parse-names&quot;:false,&quot;dropping-particle&quot;:&quot;&quot;,&quot;non-dropping-particle&quot;:&quot;&quot;},{&quot;family&quot;:&quot;Pao&quot;,&quot;given&quot;:&quot;William&quot;,&quot;parse-names&quot;:false,&quot;dropping-particle&quot;:&quot;&quot;,&quot;non-dropping-particle&quot;:&quot;&quot;},{&quot;family&quot;:&quot;Peifer&quot;,&quot;given&quot;:&quot;Martin&quot;,&quot;parse-names&quot;:false,&quot;dropping-particle&quot;:&quot;&quot;,&quot;non-dropping-particle&quot;:&quot;&quot;},{&quot;family&quot;:&quot;Robertson&quot;,&quot;given&quot;:&quot;Gordon&quot;,&quot;parse-names&quot;:false,&quot;dropping-particle&quot;:&quot;&quot;,&quot;non-dropping-particle&quot;:&quot;&quot;},{&quot;family&quot;:&quot;Rusch&quot;,&quot;given&quot;:&quot;Valerie&quot;,&quot;parse-names&quot;:false,&quot;dropping-particle&quot;:&quot;&quot;,&quot;non-dropping-particle&quot;:&quot;&quot;},{&quot;family&quot;:&quot;Siegfried&quot;,&quot;given&quot;:&quot;Jill&quot;,&quot;parse-names&quot;:false,&quot;dropping-particle&quot;:&quot;&quot;,&quot;non-dropping-particle&quot;:&quot;&quot;},{&quot;family&quot;:&quot;Sougnez&quot;,&quot;given&quot;:&quot;Carrie&quot;,&quot;parse-names&quot;:false,&quot;dropping-particle&quot;:&quot;&quot;,&quot;non-dropping-particle&quot;:&quot;&quot;},{&quot;family&quot;:&quot;Thomas&quot;,&quot;given&quot;:&quot;Roman K.&quot;,&quot;parse-names&quot;:false,&quot;dropping-particle&quot;:&quot;&quot;,&quot;non-dropping-particle&quot;:&quot;&quot;},{&quot;family&quot;:&quot;Tomaszek&quot;,&quot;given&quot;:&quot;Sandra&quot;,&quot;parse-names&quot;:false,&quot;dropping-particle&quot;:&quot;&quot;,&quot;non-dropping-particle&quot;:&quot;&quot;},{&quot;family&quot;:&quot;Vaske&quot;,&quot;given&quot;:&quot;Charles&quot;,&quot;parse-names&quot;:false,&quot;dropping-particle&quot;:&quot;&quot;,&quot;non-dropping-particle&quot;:&quot;&quot;},{&quot;family&quot;:&quot;Wheeler&quot;,&quot;given&quot;:&quot;David&quot;,&quot;parse-names&quot;:false,&quot;dropping-particle&quot;:&quot;&quot;,&quot;non-dropping-particle&quot;:&quot;&quot;},{&quot;family&quot;:&quot;Wigle&quot;,&quot;given&quot;:&quot;Dennis A.&quot;,&quot;parse-names&quot;:false,&quot;dropping-particle&quot;:&quot;&quot;,&quot;non-dropping-particle&quot;:&quot;&quot;},{&quot;family&quot;:&quot;Wilks&quot;,&quot;given&quot;:&quot;Christopher&quot;,&quot;parse-names&quot;:false,&quot;dropping-particle&quot;:&quot;&quot;,&quot;non-dropping-particle&quot;:&quot;&quot;},{&quot;family&quot;:&quot;Zhang&quot;,&quot;given&quot;:&quot;Jianjua John&quot;,&quot;parse-names&quot;:false,&quot;dropping-particle&quot;:&quot;&quot;,&quot;non-dropping-particle&quot;:&quot;&quot;},{&quot;family&quot;:&quot;Jensen&quot;,&quot;given&quot;:&quot;Mark A.&quot;,&quot;parse-names&quot;:false,&quot;dropping-particle&quot;:&quot;&quot;,&quot;non-dropping-particle&quot;:&quot;&quot;},{&quot;family&quot;:&quot;Sfeir&quot;,&quot;given&quot;:&quot;Robert&quot;,&quot;parse-names&quot;:false,&quot;dropping-particle&quot;:&quot;&quot;,&quot;non-dropping-particle&quot;:&quot;&quot;},{&quot;family&quot;:&quot;Kahn&quot;,&quot;given&quot;:&quot;Ari B.&quot;,&quot;parse-names&quot;:false,&quot;dropping-particle&quot;:&quot;&quot;,&quot;non-dropping-particle&quot;:&quot;&quot;},{&quot;family&quot;:&quot;Chu&quot;,&quot;given&quot;:&quot;Anna L.&quot;,&quot;parse-names&quot;:false,&quot;dropping-particle&quot;:&quot;&quot;,&quot;non-dropping-particle&quot;:&quot;&quot;},{&quot;family&quot;:&quot;Kothiyal&quot;,&quot;given&quot;:&quot;Prachi&quot;,&quot;parse-names&quot;:false,&quot;dropping-particle&quot;:&quot;&quot;,&quot;non-dropping-particle&quot;:&quot;&quot;},{&quot;family&quot;:&quot;Wang&quot;,&quot;given&quot;:&quot;Zhining&quot;,&quot;parse-names&quot;:false,&quot;dropping-particle&quot;:&quot;&quot;,&quot;non-dropping-particle&quot;:&quot;&quot;},{&quot;family&quot;:&quot;Snyder&quot;,&quot;given&quot;:&quot;Eric E.&quot;,&quot;parse-names&quot;:false,&quot;dropping-particle&quot;:&quot;&quot;,&quot;non-dropping-particle&quot;:&quot;&quot;},{&quot;family&quot;:&quot;Pontius&quot;,&quot;given&quot;:&quot;Joan&quot;,&quot;parse-names&quot;:false,&quot;dropping-particle&quot;:&quot;&quot;,&quot;non-dropping-particle&quot;:&quot;&quot;},{&quot;family&quot;:&quot;Ayala&quot;,&quot;given&quot;:&quot;Brenda&quot;,&quot;parse-names&quot;:false,&quot;dropping-particle&quot;:&quot;&quot;,&quot;non-dropping-particle&quot;:&quot;&quot;},{&quot;family&quot;:&quot;Backus&quot;,&quot;given&quot;:&quot;Mark&quot;,&quot;parse-names&quot;:false,&quot;dropping-particle&quot;:&quot;&quot;,&quot;non-dropping-particle&quot;:&quot;&quot;},{&quot;family&quot;:&quot;Walton&quot;,&quot;given&quot;:&quot;Jessica&quot;,&quot;parse-names&quot;:false,&quot;dropping-particle&quot;:&quot;&quot;,&quot;non-dropping-particle&quot;:&quot;&quot;},{&quot;family&quot;:&quot;Baboud&quot;,&quot;given&quot;:&quot;Julien&quot;,&quot;parse-names&quot;:false,&quot;dropping-particle&quot;:&quot;&quot;,&quot;non-dropping-particle&quot;:&quot;&quot;},{&quot;family&quot;:&quot;Berton&quot;,&quot;given&quot;:&quot;Dominique L.&quot;,&quot;parse-names&quot;:false,&quot;dropping-particle&quot;:&quot;&quot;,&quot;non-dropping-particle&quot;:&quot;&quot;},{&quot;family&quot;:&quot;Nicholls&quot;,&quot;given&quot;:&quot;Matthew C.&quot;,&quot;parse-names&quot;:false,&quot;dropping-particle&quot;:&quot;&quot;,&quot;non-dropping-particle&quot;:&quot;&quot;},{&quot;family&quot;:&quot;Srinivasan&quot;,&quot;given&quot;:&quot;Deepak&quot;,&quot;parse-names&quot;:false,&quot;dropping-particle&quot;:&quot;&quot;,&quot;non-dropping-particle&quot;:&quot;&quot;},{&quot;family&quot;:&quot;Raman&quot;,&quot;given&quot;:&quot;Rohini&quot;,&quot;parse-names&quot;:false,&quot;dropping-particle&quot;:&quot;&quot;,&quot;non-dropping-particle&quot;:&quot;&quot;},{&quot;family&quot;:&quot;Girshik&quot;,&quot;given&quot;:&quot;Stanley&quot;,&quot;parse-names&quot;:false,&quot;dropping-particle&quot;:&quot;&quot;,&quot;non-dropping-particle&quot;:&quot;&quot;},{&quot;family&quot;:&quot;Kigonya&quot;,&quot;given&quot;:&quot;Peter A.&quot;,&quot;parse-names&quot;:false,&quot;dropping-particle&quot;:&quot;&quot;,&quot;non-dropping-particle&quot;:&quot;&quot;},{&quot;family&quot;:&quot;Alonso&quot;,&quot;given&quot;:&quot;Shelley&quot;,&quot;parse-names&quot;:false,&quot;dropping-particle&quot;:&quot;&quot;,&quot;non-dropping-particle&quot;:&quot;&quot;},{&quot;family&quot;:&quot;Sanbhadti&quot;,&quot;given&quot;:&quot;Rashmi N.&quot;,&quot;parse-names&quot;:false,&quot;dropping-particle&quot;:&quot;&quot;,&quot;non-dropping-particle&quot;:&quot;&quot;},{&quot;family&quot;:&quot;Barletta&quot;,&quot;given&quot;:&quot;Sean P.&quot;,&quot;parse-names&quot;:false,&quot;dropping-particle&quot;:&quot;&quot;,&quot;non-dropping-particle&quot;:&quot;&quot;},{&quot;family&quot;:&quot;Greene&quot;,&quot;given&quot;:&quot;John M.&quot;,&quot;parse-names&quot;:false,&quot;dropping-particle&quot;:&quot;&quot;,&quot;non-dropping-particle&quot;:&quot;&quot;},{&quot;family&quot;:&quot;Pot&quot;,&quot;given&quot;:&quot;David A.&quot;,&quot;parse-names&quot;:false,&quot;dropping-particle&quot;:&quot;&quot;,&quot;non-dropping-particle&quot;:&quot;&quot;},{&quot;family&quot;:&quot;Bandarchi-Chamkhaleh&quot;,&quot;given&quot;:&quot;Bizhan&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ellen&quot;,&quot;parse-names&quot;:false,&quot;dropping-particle&quot;:&quot;&quot;,&quot;non-dropping-particle&quot;:&quot;&quot;},{&quot;family&quot;:&quot;Azodo&quot;,&quot;given&quot;:&quot;Ijeoma A.&quot;,&quot;parse-names&quot;:false,&quot;dropping-particle&quot;:&quot;&quot;,&quot;non-dropping-particle&quot;:&quot;&quot;},{&quot;family&quot;:&quot;Tomaszek&quot;,&quot;given&quot;:&quot;Sandra C.&quot;,&quot;parse-names&quot;:false,&quot;dropping-particle&quot;:&quot;&quot;,&quot;non-dropping-particle&quot;:&quot;&quot;},{&quot;family&quot;:&quot;Yang&quot;,&quot;given&quot;:&quot;Ping&quot;,&quot;parse-names&quot;:false,&quot;dropping-particle&quot;:&quot;&quot;,&quot;non-dropping-particle&quot;:&quot;&quot;},{&quot;family&quot;:&quot;Brock&quot;,&quot;given&quot;:&quot;Malcolm&quot;,&quot;parse-names&quot;:false,&quot;dropping-particle&quot;:&quot;V.&quot;,&quot;non-dropping-particle&quot;:&quot;&quot;},{&quot;family&quot;:&quot;Rogers&quot;,&quot;given&quot;:&quot;Kristen&quot;,&quot;parse-names&quot;:false,&quot;dropping-particle&quot;:&quot;&quot;,&quot;non-dropping-particle&quot;:&quot;&quot;},{&quot;family&quot;:&quot;Rutledge&quot;,&quot;given&quot;:&quot;Marian&quot;,&quot;parse-names&quot;:false,&quot;dropping-particle&quot;:&quot;&quot;,&quot;non-dropping-particle&quot;:&quot;&quot;},{&quot;family&quot;:&quot;Brown&quot;,&quot;given&quot;:&quot;Travis&quot;,&quot;parse-names&quot;:false,&quot;dropping-particle&quot;:&quot;&quot;,&quot;non-dropping-particle&quot;:&quot;&quot;},{&quot;family&quot;:&quot;Lee&quot;,&quot;given&quot;:&quot;Beverly&quot;,&quot;parse-names&quot;:false,&quot;dropping-particle&quot;:&quot;&quot;,&quot;non-dropping-particle&quot;:&quot;&quot;},{&quot;family&quot;:&quot;Shin&quot;,&quot;given&quot;:&quot;James&quot;,&quot;parse-names&quot;:false,&quot;dropping-particle&quot;:&quot;&quot;,&quot;non-dropping-particle&quot;:&quot;&quot;},{&quot;family&quot;:&quot;Trusty&quot;,&quot;given&quot;:&quot;Dante&quot;,&quot;parse-names&quot;:false,&quot;dropping-particle&quot;:&quot;&quot;,&quot;non-dropping-particle&quot;:&quot;&quot;},{&quot;family&quot;:&quot;Dhir&quot;,&quot;given&quot;:&quot;Rajiv&quot;,&quot;parse-names&quot;:false,&quot;dropping-particle&quot;:&quot;&quot;,&quot;non-dropping-particle&quot;:&quot;&quot;},{&quot;family&quot;:&quot;Siegfried&quot;,&quot;given&quot;:&quot;Jill M.&quot;,&quot;parse-names&quot;:false,&quot;dropping-particle&quot;:&quot;&quot;,&quot;non-dropping-particle&quot;:&quot;&quot;},{&quot;family&quot;:&quot;Potapova&quot;,&quot;given&quot;:&quot;Olga&quot;,&quot;parse-names&quot;:false,&quot;dropping-particle&quot;:&quot;&quot;,&quot;non-dropping-particle&quot;:&quot;&quot;},{&quot;family&quot;:&quot;Fedosenko&quot;,&quot;given&quot;:&quot;Konstantin&quot;,&quot;parse-names&quot;:false,&quot;dropping-particle&quot;:&quot;V.&quot;,&quot;non-dropping-particle&quot;:&quot;&quot;},{&quot;family&quot;:&quot;Zakowski&quot;,&quot;given&quot;:&quot;Maureen&quot;,&quot;parse-names&quot;:false,&quot;dropping-particle&quot;:&quot;&quot;,&quot;non-dropping-particle&quot;:&quot;&quot;},{&quot;family&quot;:&quot;Nemirovich-Danchenko&quot;,&quot;given&quot;:&quot;Elena&quot;,&quot;parse-names&quot;:false,&quot;dropping-particle&quot;:&quot;&quot;,&quot;non-dropping-particle&quot;:&quot;&quot;},{&quot;family&quot;:&quot;Iacocca&quot;,&quot;given&quot;:&quot;Mary&quot;,&quot;parse-names&quot;:false,&quot;dropping-particle&quot;:&quot;V.&quot;,&quot;non-dropping-particle&quot;:&quot;&quot;},{&quot;family&quot;:&quot;Brown&quot;,&quot;given&quot;:&quot;Jennifer&quot;,&quot;parse-names&quot;:false,&quot;dropping-particle&quot;:&quot;&quot;,&quot;non-dropping-particle&quot;:&quot;&quot;},{&quot;family&quot;:&quot;Rabeno&quot;,&quot;given&quot;:&quot;Brenda&quot;,&quot;parse-names&quot;:false,&quot;dropping-particle&quot;:&quot;&quot;,&quot;non-dropping-particle&quot;:&quot;&quot;},{&quot;family&quot;:&quot;Czerwinski&quot;,&quot;given&quot;:&quot;Christine&quot;,&quot;parse-names&quot;:false,&quot;dropping-particle&quot;:&quot;&quot;,&quot;non-dropping-particle&quot;:&quot;&quot;},{&quot;family&quot;:&quot;Petrelli&quot;,&quot;given&quot;:&quot;Nicholas&quot;,&quot;parse-names&quot;:false,&quot;dropping-particle&quot;:&quot;&quot;,&quot;non-dropping-particle&quot;:&quot;&quot;},{&quot;family&quot;:&quot;Fan&quot;,&quot;given&quot;:&quot;Zhen&quot;,&quot;parse-names&quot;:false,&quot;dropping-particle&quot;:&quot;&quot;,&quot;non-dropping-particle&quot;:&quot;&quot;},{&quot;family&quot;:&quot;Todaro&quot;,&quot;given&quot;:&quot;Nicole&quot;,&quot;parse-names&quot;:false,&quot;dropping-particle&quot;:&quot;&quot;,&quot;non-dropping-particle&quot;:&quot;&quot;},{&quot;family&quot;:&quot;Eckman&quot;,&quot;given&quot;:&quot;John&quot;,&quot;parse-names&quot;:false,&quot;dropping-particle&quot;:&quot;&quot;,&quot;non-dropping-particle&quot;:&quot;&quot;},{&quot;family&quot;:&quot;Rathmell&quot;,&quot;given&quot;:&quot;W. Kimryn&quot;,&quot;parse-names&quot;:false,&quot;dropping-particle&quot;:&quot;&quot;,&quot;non-dropping-particle&quot;:&quot;&quot;},{&quot;family&quot;:&quot;Thorne&quot;,&quot;given&quot;:&quot;Leigh B.&quot;,&quot;parse-names&quot;:false,&quot;dropping-particle&quot;:&quot;&quot;,&quot;non-dropping-particle&quot;:&quot;&quot;},{&quot;family&quot;:&quot;Huang&quot;,&quot;given&quot;:&quot;Mei&quot;,&quot;parse-names&quot;:false,&quot;dropping-particle&quot;:&quot;&quot;,&quot;non-dropping-particle&quot;:&quot;&quot;},{&quot;family&quot;:&quot;Boice&quot;,&quot;given&quot;:&quot;Lori&quot;,&quot;parse-names&quot;:false,&quot;dropping-particle&quot;:&quot;&quot;,&quot;non-dropping-particle&quot;:&quot;&quot;},{&quot;family&quot;:&quot;Hill&quot;,&quot;given&quot;:&quot;Ashley&quot;,&quot;parse-names&quot;:false,&quot;dropping-particle&quot;:&quot;&quot;,&quot;non-dropping-particle&quot;:&quot;&quot;},{&quot;family&quot;:&quot;Curley&quot;,&quot;given&quot;:&quot;Erin&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Zanke&quot;,&quot;given&quot;:&quot;Brent&quot;,&quot;parse-names&quot;:false,&quot;dropping-particle&quot;:&quot;&quot;,&quot;non-dropping-particle&quot;:&quot;&quot;},{&quot;family&quot;:&quot;Sekhon&quot;,&quot;given&quot;:&quot;Harman&quot;,&quot;parse-names&quot;:false,&quot;dropping-particle&quot;:&quot;&quot;,&quot;non-dropping-particle&quot;:&quot;&quot;},{&quot;family&quot;:&quot;David&quot;,&quot;given&quot;:&quot;Kerstin&quot;,&quot;parse-names&quot;:false,&quot;dropping-particle&quot;:&quot;&quot;,&quot;non-dropping-particle&quot;:&quot;&quot;},{&quot;family&quot;:&quot;Juhl&quot;,&quot;given&quot;:&quot;Hartmut&quot;,&quot;parse-names&quot;:false,&quot;dropping-particle&quot;:&quot;&quot;,&quot;non-dropping-particle&quot;:&quot;&quot;},{&quot;family&quot;:&quot;Le&quot;,&quot;given&quot;:&quot;Xuan&quot;,&quot;parse-names&quot;:false,&quot;dropping-particle&quot;:&quot;Van&quot;,&quot;non-dropping-particle&quot;:&quot;&quot;},{&quot;family&quot;:&quot;Kohl&quot;,&quot;given&quot;:&quot;Bernard&quot;,&quot;parse-names&quot;:false,&quot;dropping-particle&quot;:&quot;&quot;,&quot;non-dropping-particle&quot;:&quot;&quot;},{&quot;family&quot;:&quot;Thorp&quot;,&quot;given&quot;:&quot;Richard&quot;,&quot;parse-names&quot;:false,&quot;dropping-particle&quot;:&quot;&quot;,&quot;non-dropping-particle&quot;:&quot;&quot;},{&quot;family&quot;:&quot;Tien&quot;,&quot;given&quot;:&quot;Nguyen Viet&quot;,&quot;parse-names&quot;:false,&quot;dropping-particle&quot;:&quot;&quot;,&quot;non-dropping-particle&quot;:&quot;&quot;},{&quot;family&quot;:&quot;Bang&quot;,&quot;given&quot;:&quot;Nguyen&quot;,&quot;parse-names&quot;:false,&quot;dropping-particle&quot;:&quot;Van&quot;,&quot;non-dropping-particle&quot;:&quot;&quot;},{&quot;family&quot;:&quot;Sussman&quot;,&quot;given&quot;:&quot;Howard&quot;,&quot;parse-names&quot;:false,&quot;dropping-particle&quot;:&quot;&quot;,&quot;non-dropping-particle&quot;:&quot;&quot;},{&quot;family&quot;:&quot;Phu&quot;,&quot;given&quot;:&quot;Bui Duc&quot;,&quot;parse-names&quot;:false,&quot;dropping-particle&quot;:&quot;&quot;,&quot;non-dropping-particle&quot;:&quot;&quot;},{&quot;family&quot;:&quot;Hajek&quot;,&quot;given&quot;:&quot;Richard&quot;,&quot;parse-names&quot;:false,&quot;dropping-particle&quot;:&quot;&quot;,&quot;non-dropping-particle&quot;:&quot;&quot;},{&quot;family&quot;:&quot;Hung&quot;,&quot;given&quot;:&quot;Nguyen Phi&quot;,&quot;parse-names&quot;:false,&quot;dropping-particle&quot;:&quot;&quot;,&quot;non-dropping-particle&quot;:&quot;&quot;},{&quot;family&quot;:&quot;Khan&quot;,&quot;given&quot;:&quot;Khurram Z.&quot;,&quot;parse-names&quot;:false,&quot;dropping-particle&quot;:&quot;&quot;,&quot;non-dropping-particle&quot;:&quot;&quot;},{&quot;family&quot;:&quot;Muley&quot;,&quot;given&quot;:&quot;Thomas&quot;,&quot;parse-names&quot;:false,&quot;dropping-particle&quot;:&quot;&quot;,&quot;non-dropping-particle&quot;:&quot;&quot;},{&quot;family&quot;:&quot;Mills Shaw&quot;,&quot;given&quot;:&quot;Kenna R.&quot;,&quot;parse-names&quot;:false,&quot;dropping-particle&quot;:&quot;&quot;,&quot;non-dropping-particle&quot;:&quot;&quot;},{&quot;family&quot;:&quot;Sheth&quot;,&quot;given&quot;:&quot;Margi&quot;,&quot;parse-names&quot;:false,&quot;dropping-particle&quot;:&quot;&quot;,&quot;non-dropping-particle&quot;:&quot;&quot;},{&quot;family&quot;:&quot;Yang&quot;,&quot;given&quot;:&quot;Liming&quot;,&quot;parse-names&quot;:false,&quot;dropping-particle&quot;:&quot;&quot;,&quot;non-dropping-particle&quot;:&quot;&quot;},{&quot;family&quot;:&quot;Demchok&quot;,&quot;given&quot;:&quot;John A.&quot;,&quot;parse-names&quot;:false,&quot;dropping-particle&quot;:&quot;&quot;,&quot;non-dropping-particle&quot;:&quot;&quot;},{&quot;family&quot;:&quot;Davidsen&quot;,&quot;given&quot;:&quot;Tanja&quot;,&quot;parse-names&quot;:false,&quot;dropping-particle&quot;:&quot;&quot;,&quot;non-dropping-particle&quot;:&quot;&quot;},{&quot;family&quot;:&quot;Buetow&quot;,&quot;given&quot;:&quot;Ken&quot;,&quot;parse-names&quot;:false,&quot;dropping-particle&quot;:&quot;&quot;,&quot;non-dropping-particle&quot;:&quot;&quot;},{&quot;family&quot;:&quot;Eley&quot;,&quot;given&quot;:&quot;Greg&quot;,&quot;parse-names&quot;:false,&quot;dropping-particle&quot;:&quot;&quot;,&quot;non-dropping-particle&quot;:&quot;&quot;},{&quot;family&quot;:&quot;Ferguson&quot;,&quot;given&quot;:&quot;Martin&quot;,&quot;parse-names&quot;:false,&quot;dropping-particle&quot;:&quot;&quot;,&quot;non-dropping-particle&quot;:&quot;&quot;},{&quot;family&quot;:&quot;Dillon&quot;,&quot;given&quot;:&quot;Laura A.L.&quot;,&quot;parse-names&quot;:false,&quot;dropping-particle&quot;:&quot;&quot;,&quot;non-dropping-particle&quot;:&quot;&quot;},{&quot;family&quot;:&quot;Schaefer&quot;,&quot;given&quot;:&quot;Carl&quot;,&quot;parse-names&quot;:false,&quot;dropping-particle&quot;:&quot;&quot;,&quot;non-dropping-particle&quot;:&quot;&quot;},{&quot;family&quot;:&quot;Guyer&quot;,&quot;given&quot;:&quot;Mark S.&quot;,&quot;parse-names&quot;:false,&quot;dropping-particle&quot;:&quot;&quot;,&quot;non-dropping-particle&quot;:&quot;&quot;},{&quot;family&quot;:&quot;Ozenberger&quot;,&quot;given&quot;:&quot;Bradley A.&quot;,&quot;parse-names&quot;:false,&quot;dropping-particle&quot;:&quot;&quot;,&quot;non-dropping-particle&quot;:&quot;&quot;},{&quot;family&quot;:&quot;Palchik&quot;,&quot;given&quot;:&quot;Jacqueline D.&quot;,&quot;parse-names&quot;:false,&quot;dropping-particle&quot;:&quot;&quot;,&quot;non-dropping-particle&quot;:&quot;&quot;},{&quot;family&quot;:&quot;Peterson&quot;,&quot;given&quot;:&quot;Jane&quot;,&quot;parse-names&quot;:false,&quot;dropping-particle&quot;:&quot;&quot;,&quot;non-dropping-particle&quot;:&quot;&quot;},{&quot;family&quot;:&quot;Sofia&quot;,&quot;given&quot;:&quot;Heidi J.&quot;,&quot;parse-names&quot;:false,&quot;dropping-particle&quot;:&quot;&quot;,&quot;non-dropping-particle&quot;:&quot;&quot;},{&quot;family&quot;:&quot;Thomson&quot;,&quot;given&quot;:&quot;Elizabeth&quot;,&quot;parse-names&quot;:false,&quot;dropping-particle&quot;:&quot;&quot;,&quot;non-dropping-particle&quot;:&quot;&quot;},{&quot;family&quot;:&quot;Johnson&quot;,&quot;given&quot;:&quot;Bruce E.&quot;,&quot;parse-names&quot;:false,&quot;dropping-particle&quot;:&quot;&quot;,&quot;non-dropping-particle&quot;:&quot;&quot;},{&quot;family&quot;:&quot;Shen&quot;,&quot;given&quot;:&quot;Ronglai&quot;,&quot;parse-names&quot;:false,&quot;dropping-particle&quot;:&quot;&quot;,&quot;non-dropping-particle&quot;:&quot;&quot;}],&quot;container-title&quot;:&quot;Nature 2012 489:7417&quot;,&quot;accessed&quot;:{&quot;date-parts&quot;:[[2026,9,12]]},&quot;DOI&quot;:&quot;10.1038/nature11404&quot;,&quot;ISSN&quot;:&quot;1476-4687&quot;,&quot;PMID&quot;:&quot;22960745&quot;,&quot;URL&quot;:&quot;https://www.nature.com/articles/nature11404&quot;,&quot;issued&quot;:{&quot;date-parts&quot;:[[2012,9,9]]},&quot;page&quot;:&quot;519-525&quot;,&quot;abstract&quot;:&quot;Lung squamous cell carcinoma is a common type of lung cancer, causing approximately 400,000 deaths per year worldwide. Genomic alterations in squamous cell lung cancers have not been comprehensively characterized, and no molecularly targeted agents have been specifically developed for its treatment. As part of The Cancer Genome Atlas, here we profile 178 lung squamous cell carcinomas to provide a comprehensive landscape of genomic and epigenomic alterations. We show that the tumour type is characterized by complex genomic alterations, with a mean of 360 exonic mutations, 165 genomic rearrangements, and 323 segments of copy number alteration per tumour. We find statistically recurrent mutations in 11 genes, including mutation of TP53 in nearly all specimens. Previously unreported loss-of-function mutations are seen in the HLA-A class I major histocompatibility gene. Significantly altered pathways included NFE2L2 and KEAP1 in 34%, squamous differentiation genes in 44%, phosphatidylinositol-3-OH kinase pathway genes in 47%, and CDKN2A and RB1 in 72% of tumours. We identified a potential therapeutic target in most tumours, offering new avenues of investigation for the treatment of squamous cell lung cancers. Comprehensive analyses of 178 lung squamous cell carcinomas by The Cancer Genome Atlas project show that the tumour type is characterized by complex genomic alterations, with statistically recurrent mutations in 11 genes, including TP53 in nearly all samples; a potential therapeutic target is identified in most of the samples studied. The Cancer Genome Atlas consortium has analysed 178 lung squamous cell carcinomas, a common type of lung cancer for which comprehensive genomic analyses have not previously been available. The researchers report that this tumour type is characterized by complex genomic alterations, with recurrent mutations in 18 genes, including TP53 in nearly all samples. They also report frequent mutations in squamous differentiation genes. Collectively, these analyses identify potential therapeutic targets worthy of further investigation.&quot;,&quot;publisher&quot;:&quot;Nature Publishing Group&quot;,&quot;issue&quot;:&quot;7417&quot;,&quot;volume&quot;:&quot;489&quot;,&quot;container-title-short&quot;:&quot;&quot;},&quot;isTemporary&quot;:false,&quot;suppress-author&quot;:false,&quot;composite&quot;:false,&quot;author-only&quot;:false}]},{&quot;citationID&quot;:&quot;MENDELEY_CITATION_f2aa1cfd-8bcd-4b0b-8f4a-99707da6733c&quot;,&quot;properties&quot;:{&quot;noteIndex&quot;:0},&quot;isEdited&quot;:false,&quot;manualOverride&quot;:{&quot;isManuallyOverridden&quot;:false,&quot;citeprocText&quot;:&quot;[6,10]&quot;,&quot;manualOverrideText&quot;:&quot;&quot;},&quot;citationTag&quot;:&quot;MENDELEY_CITATION_v3_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&quot;,&quot;citationItems&quot;:[{&quot;id&quot;:&quot;34228d83-31df-35b2-a4e2-4e982a73ebce&quot;,&quot;itemData&quot;:{&quot;type&quot;:&quot;article-journal&quot;,&quot;id&quot;:&quot;34228d83-31df-35b2-a4e2-4e982a73ebce&quot;,&quot;title&quot;:&quot;Hallmarks of Cancer: New Dimensions&quot;,&quot;author&quot;:[{&quot;family&quot;:&quot;Hanahan&quot;,&quot;given&quot;:&quot;Douglas&quot;,&quot;parse-names&quot;:false,&quot;dropping-particle&quot;:&quot;&quot;,&quot;non-dropping-particle&quot;:&quot;&quot;}],&quot;container-title&quot;:&quot;Cancer discovery&quot;,&quot;container-title-short&quot;:&quot;Cancer Discov.&quot;,&quot;accessed&quot;:{&quot;date-parts&quot;:[[2026,9,12]]},&quot;DOI&quot;:&quot;10.1158/2159-8290.CD-21-1059&quot;,&quot;ISSN&quot;:&quot;2159-8290&quot;,&quot;PMID&quot;:&quot;35022204&quot;,&quot;URL&quot;:&quot;https://pubmed.ncbi.nlm.nih.gov/35022204/&quot;,&quot;issued&quot;:{&quot;date-parts&quot;:[[2022,1,1]]},&quot;page&quot;:&quot;31-46&quot;,&quot;abstract&quot;:&quot;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 Significance: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quot;,&quot;publisher&quot;:&quot;Cancer Discov&quot;,&quot;issue&quot;:&quot;1&quot;,&quot;volume&quot;:&quot;12&quot;},&quot;isTemporary&quot;:false,&quot;suppress-author&quot;:false,&quot;composite&quot;:false,&quot;author-only&quot;:false},{&quot;id&quot;:&quot;e7c1faf5-4c4c-3e99-bb49-5a61fcbcabdc&quot;,&quot;itemData&quot;:{&quot;type&quot;:&quot;article-journal&quot;,&quot;id&quot;:&quot;e7c1faf5-4c4c-3e99-bb49-5a61fcbcabdc&quot;,&quot;title&quot;:&quot;Modes of Regulated Cell Death in Cancer&quot;,&quot;author&quot;:[{&quot;family&quot;:&quot;Koren&quot;,&quot;given&quot;:&quot;Elle&quot;,&quot;parse-names&quot;:false,&quot;dropping-particle&quot;:&quot;&quot;,&quot;non-dropping-particle&quot;:&quot;&quot;},{&quot;family&quot;:&quot;Fuchs&quot;,&quot;given&quot;:&quot;Yaron&quot;,&quot;parse-names&quot;:false,&quot;dropping-particle&quot;:&quot;&quot;,&quot;non-dropping-particle&quot;:&quot;&quot;}],&quot;container-title&quot;:&quot;Cancer discovery&quot;,&quot;container-title-short&quot;:&quot;Cancer Discov.&quot;,&quot;accessed&quot;:{&quot;date-parts&quot;:[[2026,9,12]]},&quot;DOI&quot;:&quot;10.1158/2159-8290.CD-20-0789&quot;,&quot;ISSN&quot;:&quot;2159-8290&quot;,&quot;PMID&quot;:&quot;33462123&quot;,&quot;URL&quot;:&quot;https://pubmed.ncbi.nlm.nih.gov/33462123/&quot;,&quot;issued&quot;:{&quot;date-parts&quot;:[[2021,2,1]]},&quot;page&quot;:&quot;245-265&quot;,&quot;abstract&quot;:&quot;Cell suicide pathways, termed regulated cell death (RCD), play a critical role in organismal development, homeostasis, and pathogenesis. Here, we provide an over-view of key RCD modalities, namely apoptosis, entosis, necroptosis, pyroptosis, and ferroptosis. We explore how various RCD modules serve as a defense mechanism against the emergence of cancer as well as the manner in which they can be exploited to drive oncogenesis. Furthermore, we outline current therapeutic agents that activate RCD and consider novel RCD-based strategies for tumor elimination. Significance: A variety of antitumor therapeutics eliminate cancer cells by harnessing the devastating potential of cellular suicide pathways, emphasizing the critical importance of RCD in battling cancer. This review supplies a mechanistic perspective of distinct RCD modalities and explores the important role they play in tumorigenesis. We discuss how RCD modules serve as a double-edged sword as well as novel approaches aimed at selectively manipulating RCD for tumor eradication.&quot;,&quot;publisher&quot;:&quot;Cancer Discov&quot;,&quot;issue&quot;:&quot;2&quot;,&quot;volume&quot;:&quot;11&quot;},&quot;isTemporary&quot;:false,&quot;suppress-author&quot;:false,&quot;composite&quot;:false,&quot;author-only&quot;:false}]},{&quot;citationID&quot;:&quot;MENDELEY_CITATION_84fb5d7b-cb08-4be5-9137-7553452d640c&quot;,&quot;properties&quot;:{&quot;noteIndex&quot;:0},&quot;isEdited&quot;:false,&quot;manualOverride&quot;:{&quot;isManuallyOverridden&quot;:false,&quot;citeprocText&quot;:&quot;[7,9,18]&quot;,&quot;manualOverrideText&quot;:&quot;&quot;},&quot;citationTag&quot;:&quot;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&quot;,&quot;citationItems&quot;:[{&quot;id&quot;:&quot;0f07bcaa-4e00-3fb1-9356-20cc491267f2&quot;,&quot;itemData&quot;:{&quot;type&quot;:&quot;article-journal&quot;,&quot;id&quot;:&quot;0f07bcaa-4e00-3fb1-9356-20cc491267f2&quot;,&quot;title&quot;:&quot;Molecular mechanisms of cell death: recommendations of the Nomenclature Committee on Cell Death 2018&quot;,&quot;author&quot;:[{&quot;family&quot;:&quot;Galluzzi&quot;,&quot;given&quot;:&quot;Lorenzo&quot;,&quot;parse-names&quot;:false,&quot;dropping-particle&quot;:&quot;&quot;,&quot;non-dropping-particle&quot;:&quot;&quot;},{&quot;family&quot;:&quot;Vitale&quot;,&quot;given&quot;:&quot;Ilio&quot;,&quot;parse-names&quot;:false,&quot;dropping-particle&quot;:&quot;&quot;,&quot;non-dropping-particle&quot;:&quot;&quot;},{&quot;family&quot;:&quot;Aaronson&quot;,&quot;given&quot;:&quot;Stuart A.&quot;,&quot;parse-names&quot;:false,&quot;dropping-particle&quot;:&quot;&quot;,&quot;non-dropping-particle&quot;:&quot;&quot;},{&quot;family&quot;:&quot;Abrams&quot;,&quot;given&quot;:&quot;John M.&quot;,&quot;parse-names&quot;:false,&quot;dropping-particle&quot;:&quot;&quot;,&quot;non-dropping-particle&quot;:&quot;&quot;},{&quot;family&quot;:&quot;Adam&quot;,&quot;given&quot;:&quot;Dieter&quot;,&quot;parse-names&quot;:false,&quot;dropping-particle&quot;:&quot;&quot;,&quot;non-dropping-particle&quot;:&quot;&quot;},{&quot;family&quot;:&quot;Agostinis&quot;,&quot;given&quot;:&quot;Patrizia&quot;,&quot;parse-names&quot;:false,&quot;dropping-particle&quot;:&quot;&quot;,&quot;non-dropping-particle&quot;:&quot;&quot;},{&quot;family&quot;:&quot;Alnemri&quot;,&quot;given&quot;:&quot;Emad S.&quot;,&quot;parse-names&quot;:false,&quot;dropping-particle&quot;:&quot;&quot;,&quot;non-dropping-particle&quot;:&quot;&quot;},{&quot;family&quot;:&quot;Altucci&quot;,&quot;given&quot;:&quot;Lucia&quot;,&quot;parse-names&quot;:false,&quot;dropping-particle&quot;:&quot;&quot;,&quot;non-dropping-particle&quot;:&quot;&quot;},{&quot;family&quot;:&quot;Amelio&quot;,&quot;given&quot;:&quot;Ivano&quot;,&quot;parse-names&quot;:false,&quot;dropping-particle&quot;:&quot;&quot;,&quot;non-dropping-particle&quot;:&quot;&quot;},{&quot;family&quot;:&quot;Andrews&quot;,&quot;given&quot;:&quot;David W.&quot;,&quot;parse-names&quot;:false,&quot;dropping-particle&quot;:&quot;&quot;,&quot;non-dropping-particle&quot;:&quot;&quot;},{&quot;family&quot;:&quot;Annicchiarico-Petruzzelli&quot;,&quot;given&quot;:&quot;Margherita&quot;,&quot;parse-names&quot;:false,&quot;dropping-particle&quot;:&quot;&quot;,&quot;non-dropping-particle&quot;:&quot;&quot;},{&quot;family&quot;:&quot;Antonov&quot;,&quot;given&quot;:&quot;Alexey&quot;,&quot;parse-names&quot;:false,&quot;dropping-particle&quot;:&quot;V.&quot;,&quot;non-dropping-particle&quot;:&quot;&quot;},{&quot;family&quot;:&quot;Arama&quot;,&quot;given&quot;:&quot;Eli&quot;,&quot;parse-names&quot;:false,&quot;dropping-particle&quot;:&quot;&quot;,&quot;non-dropping-particle&quot;:&quot;&quot;},{&quot;family&quot;:&quot;Baehrecke&quot;,&quot;given&quot;:&quot;Eric H.&quot;,&quot;parse-names&quot;:false,&quot;dropping-particle&quot;:&quot;&quot;,&quot;non-dropping-particle&quot;:&quot;&quot;},{&quot;family&quot;:&quot;Barlev&quot;,&quot;given&quot;:&quot;Nickolai A.&quot;,&quot;parse-names&quot;:false,&quot;dropping-particle&quot;:&quot;&quot;,&quot;non-dropping-particle&quot;:&quot;&quot;},{&quot;family&quot;:&quot;Bazan&quot;,&quot;given&quot;:&quot;Nicolas G.&quot;,&quot;parse-names&quot;:false,&quot;dropping-particle&quot;:&quot;&quot;,&quot;non-dropping-particle&quot;:&quot;&quot;},{&quot;family&quot;:&quot;Bernassola&quot;,&quot;given&quot;:&quot;Francesca&quot;,&quot;parse-names&quot;:false,&quot;dropping-particle&quot;:&quot;&quot;,&quot;non-dropping-particle&quot;:&quot;&quot;},{&quot;family&quot;:&quot;Bertrand&quot;,&quot;given&quot;:&quot;Mathieu J.M.&quot;,&quot;parse-names&quot;:false,&quot;dropping-particle&quot;:&quot;&quot;,&quot;non-dropping-particle&quot;:&quot;&quot;},{&quot;family&quot;:&quot;Bianchi&quot;,&quot;given&quot;:&quot;Katiuscia&quot;,&quot;parse-names&quot;:false,&quot;dropping-particle&quot;:&quot;&quot;,&quot;non-dropping-particle&quot;:&quot;&quot;},{&quot;family&quot;:&quot;Blagosklonny&quot;,&quot;given&quot;:&quot;Mikhail&quot;,&quot;parse-names&quot;:false,&quot;dropping-particle&quot;:&quot;V.&quot;,&quot;non-dropping-particle&quot;:&quot;&quot;},{&quot;family&quot;:&quot;Blomgren&quot;,&quot;given&quot;:&quot;Klas&quot;,&quot;parse-names&quot;:false,&quot;dropping-particle&quot;:&quot;&quot;,&quot;non-dropping-particle&quot;:&quot;&quot;},{&quot;family&quot;:&quot;Borner&quot;,&quot;given&quot;:&quot;Christoph&quot;,&quot;parse-names&quot;:false,&quot;dropping-particle&quot;:&quot;&quot;,&quot;non-dropping-particle&quot;:&quot;&quot;},{&quot;family&quot;:&quot;Boya&quot;,&quot;given&quot;:&quot;Patricia&quot;,&quot;parse-names&quot;:false,&quot;dropping-particle&quot;:&quot;&quot;,&quot;non-dropping-particle&quot;:&quot;&quot;},{&quot;family&quot;:&quot;Brenner&quot;,&quot;given&quot;:&quot;Catherine&quot;,&quot;parse-names&quot;:false,&quot;dropping-particle&quot;:&quot;&quot;,&quot;non-dropping-particle&quot;:&quot;&quot;},{&quot;family&quot;:&quot;Campanella&quot;,&quot;given&quot;:&quot;Michelangelo&quot;,&quot;parse-names&quot;:false,&quot;dropping-particle&quot;:&quot;&quot;,&quot;non-dropping-particle&quot;:&quot;&quot;},{&quot;family&quot;:&quot;Candi&quot;,&quot;given&quot;:&quot;Eleonora&quot;,&quot;parse-names&quot;:false,&quot;dropping-particle&quot;:&quot;&quot;,&quot;non-dropping-particle&quot;:&quot;&quot;},{&quot;family&quot;:&quot;Carmona-Gutierrez&quot;,&quot;given&quot;:&quot;Didac&quot;,&quot;parse-names&quot;:false,&quot;dropping-particle&quot;:&quot;&quot;,&quot;non-dropping-particle&quot;:&quot;&quot;},{&quot;family&quot;:&quot;Cecconi&quot;,&quot;given&quot;:&quot;Francesco&quot;,&quot;parse-names&quot;:false,&quot;dropping-particle&quot;:&quot;&quot;,&quot;non-dropping-particle&quot;:&quot;&quot;},{&quot;family&quot;:&quot;Chan&quot;,&quot;given&quot;:&quot;Francis K.M.&quot;,&quot;parse-names&quot;:false,&quot;dropping-particle&quot;:&quot;&quot;,&quot;non-dropping-particle&quot;:&quot;&quot;},{&quot;family&quot;:&quot;Chandel&quot;,&quot;given&quot;:&quot;Navdeep S.&quot;,&quot;parse-names&quot;:false,&quot;dropping-particle&quot;:&quot;&quot;,&quot;non-dropping-particle&quot;:&quot;&quot;},{&quot;family&quot;:&quot;Cheng&quot;,&quot;given&quot;:&quot;Emily H.&quot;,&quot;parse-names&quot;:false,&quot;dropping-particle&quot;:&quot;&quot;,&quot;non-dropping-particle&quot;:&quot;&quot;},{&quot;family&quot;:&quot;Chipuk&quot;,&quot;given&quot;:&quot;Jerry E.&quot;,&quot;parse-names&quot;:false,&quot;dropping-particle&quot;:&quot;&quot;,&quot;non-dropping-particle&quot;:&quot;&quot;},{&quot;family&quot;:&quot;Cidlowski&quot;,&quot;given&quot;:&quot;John A.&quot;,&quot;parse-names&quot;:false,&quot;dropping-particle&quot;:&quot;&quot;,&quot;non-dropping-particle&quot;:&quot;&quot;},{&quot;family&quot;:&quot;Ciechanover&quot;,&quot;given&quot;:&quot;Aaron&quot;,&quot;parse-names&quot;:false,&quot;dropping-particle&quot;:&quot;&quot;,&quot;non-dropping-particle&quot;:&quot;&quot;},{&quot;family&quot;:&quot;Cohen&quot;,&quot;given&quot;:&quot;Gerald M.&quot;,&quot;parse-names&quot;:false,&quot;dropping-particle&quot;:&quot;&quot;,&quot;non-dropping-particle&quot;:&quot;&quot;},{&quot;family&quot;:&quot;Conrad&quot;,&quot;given&quot;:&quot;Marcus&quot;,&quot;parse-names&quot;:false,&quot;dropping-particle&quot;:&quot;&quot;,&quot;non-dropping-particle&quot;:&quot;&quot;},{&quot;family&quot;:&quot;Cubillos-Ruiz&quot;,&quot;given&quot;:&quot;Juan R.&quot;,&quot;parse-names&quot;:false,&quot;dropping-particle&quot;:&quot;&quot;,&quot;non-dropping-particle&quot;:&quot;&quot;},{&quot;family&quot;:&quot;Czabotar&quot;,&quot;given&quot;:&quot;Peter E.&quot;,&quot;parse-names&quot;:false,&quot;dropping-particle&quot;:&quot;&quot;,&quot;non-dropping-particle&quot;:&quot;&quot;},{&quot;family&quot;:&quot;D'Angiolella&quot;,&quot;given&quot;:&quot;Vincenzo&quot;,&quot;parse-names&quot;:false,&quot;dropping-particle&quot;:&quot;&quot;,&quot;non-dropping-particle&quot;:&quot;&quot;},{&quot;family&quot;:&quot;Dawson&quot;,&quot;given&quot;:&quot;Ted M.&quot;,&quot;parse-names&quot;:false,&quot;dropping-particle&quot;:&quot;&quot;,&quot;non-dropping-particle&quot;:&quot;&quot;},{&quot;family&quot;:&quot;Dawson&quot;,&quot;given&quot;:&quot;Valina L.&quot;,&quot;parse-names&quot;:false,&quot;dropping-particle&quot;:&quot;&quot;,&quot;non-dropping-particle&quot;:&quot;&quot;},{&quot;family&quot;:&quot;Laurenzi&quot;,&quot;given&quot;:&quot;Vincenzo&quot;,&quot;parse-names&quot;:false,&quot;dropping-particle&quot;:&quot;&quot;,&quot;non-dropping-particle&quot;:&quot;De&quot;},{&quot;family&quot;:&quot;Maria&quot;,&quot;given&quot;:&quot;Ruggero&quot;,&quot;parse-names&quot;:false,&quot;dropping-particle&quot;:&quot;&quot;,&quot;non-dropping-particle&quot;:&quot;De&quot;},{&quot;family&quot;:&quot;Debatin&quot;,&quot;given&quot;:&quot;Klaus Michael&quot;,&quot;parse-names&quot;:false,&quot;dropping-particle&quot;:&quot;&quot;,&quot;non-dropping-particle&quot;:&quot;&quot;},{&quot;family&quot;:&quot;Deberardinis&quot;,&quot;given&quot;:&quot;Ralph J.&quot;,&quot;parse-names&quot;:false,&quot;dropping-particle&quot;:&quot;&quot;,&quot;non-dropping-particle&quot;:&quot;&quot;},{&quot;family&quot;:&quot;Deshmukh&quot;,&quot;given&quot;:&quot;Mohanish&quot;,&quot;parse-names&quot;:false,&quot;dropping-particle&quot;:&quot;&quot;,&quot;non-dropping-particle&quot;:&quot;&quot;},{&quot;family&quot;:&quot;Daniele&quot;,&quot;given&quot;:&quot;Nicola&quot;,&quot;parse-names&quot;:false,&quot;dropping-particle&quot;:&quot;&quot;,&quot;non-dropping-particle&quot;:&quot;Di&quot;},{&quot;family&quot;:&quot;Virgilio&quot;,&quot;given&quot;:&quot;Francesco&quot;,&quot;parse-names&quot;:false,&quot;dropping-particle&quot;:&quot;&quot;,&quot;non-dropping-particle&quot;:&quot;Di&quot;},{&quot;family&quot;:&quot;Dixit&quot;,&quot;given&quot;:&quot;Vishva M.&quot;,&quot;parse-names&quot;:false,&quot;dropping-particle&quot;:&quot;&quot;,&quot;non-dropping-particle&quot;:&quot;&quot;},{&quot;family&quot;:&quot;Dixon&quot;,&quot;given&quot;:&quot;Scott J.&quot;,&quot;parse-names&quot;:false,&quot;dropping-particle&quot;:&quot;&quot;,&quot;non-dropping-particle&quot;:&quot;&quot;},{&quot;family&quot;:&quot;Duckett&quot;,&quot;given&quot;:&quot;Colin S.&quot;,&quot;parse-names&quot;:false,&quot;dropping-particle&quot;:&quot;&quot;,&quot;non-dropping-particle&quot;:&quot;&quot;},{&quot;family&quot;:&quot;Dynlacht&quot;,&quot;given&quot;:&quot;Brian D.&quot;,&quot;parse-names&quot;:false,&quot;dropping-particle&quot;:&quot;&quot;,&quot;non-dropping-particle&quot;:&quot;&quot;},{&quot;family&quot;:&quot;El-Deiry&quot;,&quot;given&quot;:&quot;Wafik S.&quot;,&quot;parse-names&quot;:false,&quot;dropping-particle&quot;:&quot;&quot;,&quot;non-dropping-particle&quot;:&quot;&quot;},{&quot;family&quot;:&quot;Elrod&quot;,&quot;given&quot;:&quot;John W.&quot;,&quot;parse-names&quot;:false,&quot;dropping-particle&quot;:&quot;&quot;,&quot;non-dropping-particle&quot;:&quot;&quot;},{&quot;family&quot;:&quot;Fimia&quot;,&quot;given&quot;:&quot;Gian Maria&quot;,&quot;parse-names&quot;:false,&quot;dropping-particle&quot;:&quot;&quot;,&quot;non-dropping-particle&quot;:&quot;&quot;},{&quot;family&quot;:&quot;Fulda&quot;,&quot;given&quot;:&quot;Simone&quot;,&quot;parse-names&quot;:false,&quot;dropping-particle&quot;:&quot;&quot;,&quot;non-dropping-particle&quot;:&quot;&quot;},{&quot;family&quot;:&quot;García-Sáez&quot;,&quot;given&quot;:&quot;Ana J.&quot;,&quot;parse-names&quot;:false,&quot;dropping-particle&quot;:&quot;&quot;,&quot;non-dropping-particle&quot;:&quot;&quot;},{&quot;family&quot;:&quot;Garg&quot;,&quot;given&quot;:&quot;Abhishek D.&quot;,&quot;parse-names&quot;:false,&quot;dropping-particle&quot;:&quot;&quot;,&quot;non-dropping-particle&quot;:&quot;&quot;},{&quot;family&quot;:&quot;Garrido&quot;,&quot;given&quot;:&quot;Carmen&quot;,&quot;parse-names&quot;:false,&quot;dropping-particle&quot;:&quot;&quot;,&quot;non-dropping-particle&quot;:&quot;&quot;},{&quot;family&quot;:&quot;Gavathiotis&quot;,&quot;given&quot;:&quot;Evripidis&quot;,&quot;parse-names&quot;:false,&quot;dropping-particle&quot;:&quot;&quot;,&quot;non-dropping-particle&quot;:&quot;&quot;},{&quot;family&quot;:&quot;Golstein&quot;,&quot;given&quot;:&quot;Pierre&quot;,&quot;parse-names&quot;:false,&quot;dropping-particle&quot;:&quot;&quot;,&quot;non-dropping-particle&quot;:&quot;&quot;},{&quot;family&quot;:&quot;Gottlieb&quot;,&quot;given&quot;:&quot;Eyal&quot;,&quot;parse-names&quot;:false,&quot;dropping-particle&quot;:&quot;&quot;,&quot;non-dropping-particle&quot;:&quot;&quot;},{&quot;family&quot;:&quot;Green&quot;,&quot;given&quot;:&quot;Douglas R.&quot;,&quot;parse-names&quot;:false,&quot;dropping-particle&quot;:&quot;&quot;,&quot;non-dropping-particle&quot;:&quot;&quot;},{&quot;family&quot;:&quot;Greene&quot;,&quot;given&quot;:&quot;Lloyd A.&quot;,&quot;parse-names&quot;:false,&quot;dropping-particle&quot;:&quot;&quot;,&quot;non-dropping-particle&quot;:&quot;&quot;},{&quot;family&quot;:&quot;Gronemeyer&quot;,&quot;given&quot;:&quot;Hinrich&quot;,&quot;parse-names&quot;:false,&quot;dropping-particle&quot;:&quot;&quot;,&quot;non-dropping-particle&quot;:&quot;&quot;},{&quot;family&quot;:&quot;Gross&quot;,&quot;given&quot;:&quot;Atan&quot;,&quot;parse-names&quot;:false,&quot;dropping-particle&quot;:&quot;&quot;,&quot;non-dropping-particle&quot;:&quot;&quot;},{&quot;family&quot;:&quot;Hajnoczky&quot;,&quot;given&quot;:&quot;Gyorgy&quot;,&quot;parse-names&quot;:false,&quot;dropping-particle&quot;:&quot;&quot;,&quot;non-dropping-particle&quot;:&quot;&quot;},{&quot;family&quot;:&quot;Hardwick&quot;,&quot;given&quot;:&quot;J. Marie&quot;,&quot;parse-names&quot;:false,&quot;dropping-particle&quot;:&quot;&quot;,&quot;non-dropping-particle&quot;:&quot;&quot;},{&quot;family&quot;:&quot;Harris&quot;,&quot;given&quot;:&quot;Isaac S.&quot;,&quot;parse-names&quot;:false,&quot;dropping-particle&quot;:&quot;&quot;,&quot;non-dropping-particle&quot;:&quot;&quot;},{&quot;family&quot;:&quot;Hengartner&quot;,&quot;given&quot;:&quot;Michael O.&quot;,&quot;parse-names&quot;:false,&quot;dropping-particle&quot;:&quot;&quot;,&quot;non-dropping-particle&quot;:&quot;&quot;},{&quot;family&quot;:&quot;Hetz&quot;,&quot;given&quot;:&quot;Claudio&quot;,&quot;parse-names&quot;:false,&quot;dropping-particle&quot;:&quot;&quot;,&quot;non-dropping-particle&quot;:&quot;&quot;},{&quot;family&quot;:&quot;Ichijo&quot;,&quot;given&quot;:&quot;Hidenori&quot;,&quot;parse-names&quot;:false,&quot;dropping-particle&quot;:&quot;&quot;,&quot;non-dropping-particle&quot;:&quot;&quot;},{&quot;family&quot;:&quot;Jäättelä&quot;,&quot;given&quot;:&quot;Marja&quot;,&quot;parse-names&quot;:false,&quot;dropping-particle&quot;:&quot;&quot;,&quot;non-dropping-particle&quot;:&quot;&quot;},{&quot;family&quot;:&quot;Joseph&quot;,&quot;given&quot;:&quot;Bertrand&quot;,&quot;parse-names&quot;:false,&quot;dropping-particle&quot;:&quot;&quot;,&quot;non-dropping-particle&quot;:&quot;&quot;},{&quot;family&quot;:&quot;Jost&quot;,&quot;given&quot;:&quot;Philipp J.&quot;,&quot;parse-names&quot;:false,&quot;dropping-particle&quot;:&quot;&quot;,&quot;non-dropping-particle&quot;:&quot;&quot;},{&quot;family&quot;:&quot;Juin&quot;,&quot;given&quot;:&quot;Philippe P.&quot;,&quot;parse-names&quot;:false,&quot;dropping-particle&quot;:&quot;&quot;,&quot;non-dropping-particle&quot;:&quot;&quot;},{&quot;family&quot;:&quot;Kaiser&quot;,&quot;given&quot;:&quot;William J.&quot;,&quot;parse-names&quot;:false,&quot;dropping-particle&quot;:&quot;&quot;,&quot;non-dropping-particle&quot;:&quot;&quot;},{&quot;family&quot;:&quot;Karin&quot;,&quot;given&quot;:&quot;Michael&quot;,&quot;parse-names&quot;:false,&quot;dropping-particle&quot;:&quot;&quot;,&quot;non-dropping-particle&quot;:&quot;&quot;},{&quot;family&quot;:&quot;Kaufmann&quot;,&quot;given&quot;:&quot;Thomas&quot;,&quot;parse-names&quot;:false,&quot;dropping-particle&quot;:&quot;&quot;,&quot;non-dropping-particle&quot;:&quot;&quot;},{&quot;family&quot;:&quot;Kepp&quot;,&quot;given&quot;:&quot;Oliver&quot;,&quot;parse-names&quot;:false,&quot;dropping-particle&quot;:&quot;&quot;,&quot;non-dropping-particle&quot;:&quot;&quot;},{&quot;family&quot;:&quot;Kimchi&quot;,&quot;given&quot;:&quot;Adi&quot;,&quot;parse-names&quot;:false,&quot;dropping-particle&quot;:&quot;&quot;,&quot;non-dropping-particle&quot;:&quot;&quot;},{&quot;family&quot;:&quot;Kitsis&quot;,&quot;given&quot;:&quot;Richard N.&quot;,&quot;parse-names&quot;:false,&quot;dropping-particle&quot;:&quot;&quot;,&quot;non-dropping-particle&quot;:&quot;&quot;},{&quot;family&quot;:&quot;Klionsky&quot;,&quot;given&quot;:&quot;Daniel J.&quot;,&quot;parse-names&quot;:false,&quot;dropping-particle&quot;:&quot;&quot;,&quot;non-dropping-particle&quot;:&quot;&quot;},{&quot;family&quot;:&quot;Knight&quot;,&quot;given&quot;:&quot;Richard A.&quot;,&quot;parse-names&quot;:false,&quot;dropping-particle&quot;:&quot;&quot;,&quot;non-dropping-particle&quot;:&quot;&quot;},{&quot;family&quot;:&quot;Kumar&quot;,&quot;given&quot;:&quot;Sharad&quot;,&quot;parse-names&quot;:false,&quot;dropping-particle&quot;:&quot;&quot;,&quot;non-dropping-particle&quot;:&quot;&quot;},{&quot;family&quot;:&quot;Lee&quot;,&quot;given&quot;:&quot;Sam W.&quot;,&quot;parse-names&quot;:false,&quot;dropping-particle&quot;:&quot;&quot;,&quot;non-dropping-particle&quot;:&quot;&quot;},{&quot;family&quot;:&quot;Lemasters&quot;,&quot;given&quot;:&quot;John J.&quot;,&quot;parse-names&quot;:false,&quot;dropping-particle&quot;:&quot;&quot;,&quot;non-dropping-particle&quot;:&quot;&quot;},{&quot;family&quot;:&quot;Levine&quot;,&quot;given&quot;:&quot;Beth&quot;,&quot;parse-names&quot;:false,&quot;dropping-particle&quot;:&quot;&quot;,&quot;non-dropping-particle&quot;:&quot;&quot;},{&quot;family&quot;:&quot;Linkermann&quot;,&quot;given&quot;:&quot;Andreas&quot;,&quot;parse-names&quot;:false,&quot;dropping-particle&quot;:&quot;&quot;,&quot;non-dropping-particle&quot;:&quot;&quot;},{&quot;family&quot;:&quot;Lipton&quot;,&quot;given&quot;:&quot;Stuart A.&quot;,&quot;parse-names&quot;:false,&quot;dropping-particle&quot;:&quot;&quot;,&quot;non-dropping-particle&quot;:&quot;&quot;},{&quot;family&quot;:&quot;Lockshin&quot;,&quot;given&quot;:&quot;Richard A.&quot;,&quot;parse-names&quot;:false,&quot;dropping-particle&quot;:&quot;&quot;,&quot;non-dropping-particle&quot;:&quot;&quot;},{&quot;family&quot;:&quot;López-Otín&quot;,&quot;given&quot;:&quot;Carlos&quot;,&quot;parse-names&quot;:false,&quot;dropping-particle&quot;:&quot;&quot;,&quot;non-dropping-particle&quot;:&quot;&quot;},{&quot;family&quot;:&quot;Lowe&quot;,&quot;given&quot;:&quot;Scott W.&quot;,&quot;parse-names&quot;:false,&quot;dropping-particle&quot;:&quot;&quot;,&quot;non-dropping-particle&quot;:&quot;&quot;},{&quot;family&quot;:&quot;Luedde&quot;,&quot;given&quot;:&quot;Tom&quot;,&quot;parse-names&quot;:false,&quot;dropping-particle&quot;:&quot;&quot;,&quot;non-dropping-particle&quot;:&quot;&quot;},{&quot;family&quot;:&quot;Lugli&quot;,&quot;given&quot;:&quot;Enrico&quot;,&quot;parse-names&quot;:false,&quot;dropping-particle&quot;:&quot;&quot;,&quot;non-dropping-particle&quot;:&quot;&quot;},{&quot;family&quot;:&quot;MacFarlane&quot;,&quot;given&quot;:&quot;Marion&quot;,&quot;parse-names&quot;:false,&quot;dropping-particle&quot;:&quot;&quot;,&quot;non-dropping-particle&quot;:&quot;&quot;},{&quot;family&quot;:&quot;Madeo&quot;,&quot;given&quot;:&quot;Frank&quot;,&quot;parse-names&quot;:false,&quot;dropping-particle&quot;:&quot;&quot;,&quot;non-dropping-particle&quot;:&quot;&quot;},{&quot;family&quot;:&quot;Malewicz&quot;,&quot;given&quot;:&quot;Michal&quot;,&quot;parse-names&quot;:false,&quot;dropping-particle&quot;:&quot;&quot;,&quot;non-dropping-particle&quot;:&quot;&quot;},{&quot;family&quot;:&quot;Malorni&quot;,&quot;given&quot;:&quot;Walter&quot;,&quot;parse-names&quot;:false,&quot;dropping-particle&quot;:&quot;&quot;,&quot;non-dropping-particle&quot;:&quot;&quot;},{&quot;family&quot;:&quot;Manic&quot;,&quot;given&quot;:&quot;Gwenola&quot;,&quot;parse-names&quot;:false,&quot;dropping-particle&quot;:&quot;&quot;,&quot;non-dropping-particle&quot;:&quot;&quot;},{&quot;family&quot;:&quot;Marine&quot;,&quot;given&quot;:&quot;Jean Christophe&quot;,&quot;parse-names&quot;:false,&quot;dropping-particle&quot;:&quot;&quot;,&quot;non-dropping-particle&quot;:&quot;&quot;},{&quot;family&quot;:&quot;Martin&quot;,&quot;given&quot;:&quot;Seamus J.&quot;,&quot;parse-names&quot;:false,&quot;dropping-particle&quot;:&quot;&quot;,&quot;non-dropping-particle&quot;:&quot;&quot;},{&quot;family&quot;:&quot;Martinou&quot;,&quot;given&quot;:&quot;Jean Claude&quot;,&quot;parse-names&quot;:false,&quot;dropping-particle&quot;:&quot;&quot;,&quot;non-dropping-particle&quot;:&quot;&quot;},{&quot;family&quot;:&quot;Medema&quot;,&quot;given&quot;:&quot;Jan Paul&quot;,&quot;parse-names&quot;:false,&quot;dropping-particle&quot;:&quot;&quot;,&quot;non-dropping-particle&quot;:&quot;&quot;},{&quot;family&quot;:&quot;Mehlen&quot;,&quot;given&quot;:&quot;Patrick&quot;,&quot;parse-names&quot;:false,&quot;dropping-particle&quot;:&quot;&quot;,&quot;non-dropping-particle&quot;:&quot;&quot;},{&quot;family&quot;:&quot;Meier&quot;,&quot;given&quot;:&quot;Pascal&quot;,&quot;parse-names&quot;:false,&quot;dropping-particle&quot;:&quot;&quot;,&quot;non-dropping-particle&quot;:&quot;&quot;},{&quot;family&quot;:&quot;Melino&quot;,&quot;given&quot;:&quot;Sonia&quot;,&quot;parse-names&quot;:false,&quot;dropping-particle&quot;:&quot;&quot;,&quot;non-dropping-particle&quot;:&quot;&quot;},{&quot;family&quot;:&quot;Miao&quot;,&quot;given&quot;:&quot;Edward A.&quot;,&quot;parse-names&quot;:false,&quot;dropping-particle&quot;:&quot;&quot;,&quot;non-dropping-particle&quot;:&quot;&quot;},{&quot;family&quot;:&quot;Molkentin&quot;,&quot;given&quot;:&quot;Jeffery D.&quot;,&quot;parse-names&quot;:false,&quot;dropping-particle&quot;:&quot;&quot;,&quot;non-dropping-particle&quot;:&quot;&quot;},{&quot;family&quot;:&quot;Moll&quot;,&quot;given&quot;:&quot;Ute M.&quot;,&quot;parse-names&quot;:false,&quot;dropping-particle&quot;:&quot;&quot;,&quot;non-dropping-particle&quot;:&quot;&quot;},{&quot;family&quot;:&quot;Muñoz-Pinedo&quot;,&quot;given&quot;:&quot;Cristina&quot;,&quot;parse-names&quot;:false,&quot;dropping-particle&quot;:&quot;&quot;,&quot;non-dropping-particle&quot;:&quot;&quot;},{&quot;family&quot;:&quot;Nagata&quot;,&quot;given&quot;:&quot;Shigekazu&quot;,&quot;parse-names&quot;:false,&quot;dropping-particle&quot;:&quot;&quot;,&quot;non-dropping-particle&quot;:&quot;&quot;},{&quot;family&quot;:&quot;Nuñez&quot;,&quot;given&quot;:&quot;Gabriel&quot;,&quot;parse-names&quot;:false,&quot;dropping-particle&quot;:&quot;&quot;,&quot;non-dropping-particle&quot;:&quot;&quot;},{&quot;family&quot;:&quot;Oberst&quot;,&quot;given&quot;:&quot;Andrew&quot;,&quot;parse-names&quot;:false,&quot;dropping-particle&quot;:&quot;&quot;,&quot;non-dropping-particle&quot;:&quot;&quot;},{&quot;family&quot;:&quot;Oren&quot;,&quot;given&quot;:&quot;Moshe&quot;,&quot;parse-names&quot;:false,&quot;dropping-particle&quot;:&quot;&quot;,&quot;non-dropping-particle&quot;:&quot;&quot;},{&quot;family&quot;:&quot;Overholtzer&quot;,&quot;given&quot;:&quot;Michael&quot;,&quot;parse-names&quot;:false,&quot;dropping-particle&quot;:&quot;&quot;,&quot;non-dropping-particle&quot;:&quot;&quot;},{&quot;family&quot;:&quot;Pagano&quot;,&quot;given&quot;:&quot;Michele&quot;,&quot;parse-names&quot;:false,&quot;dropping-particle&quot;:&quot;&quot;,&quot;non-dropping-particle&quot;:&quot;&quot;},{&quot;family&quot;:&quot;Panaretakis&quot;,&quot;given&quot;:&quot;Theocharis&quot;,&quot;parse-names&quot;:false,&quot;dropping-particle&quot;:&quot;&quot;,&quot;non-dropping-particle&quot;:&quot;&quot;},{&quot;family&quot;:&quot;Pasparakis&quot;,&quot;given&quot;:&quot;Manolis&quot;,&quot;parse-names&quot;:false,&quot;dropping-particle&quot;:&quot;&quot;,&quot;non-dropping-particle&quot;:&quot;&quot;},{&quot;family&quot;:&quot;Penninger&quot;,&quot;given&quot;:&quot;Josef M.&quot;,&quot;parse-names&quot;:false,&quot;dropping-particle&quot;:&quot;&quot;,&quot;non-dropping-particle&quot;:&quot;&quot;},{&quot;family&quot;:&quot;Pereira&quot;,&quot;given&quot;:&quot;David M.&quot;,&quot;parse-names&quot;:false,&quot;dropping-particle&quot;:&quot;&quot;,&quot;non-dropping-particle&quot;:&quot;&quot;},{&quot;family&quot;:&quot;Pervaiz&quot;,&quot;given&quot;:&quot;Shazib&quot;,&quot;parse-names&quot;:false,&quot;dropping-particle&quot;:&quot;&quot;,&quot;non-dropping-particle&quot;:&quot;&quot;},{&quot;family&quot;:&quot;Peter&quot;,&quot;given&quot;:&quot;Marcus E.&quot;,&quot;parse-names&quot;:false,&quot;dropping-particle&quot;:&quot;&quot;,&quot;non-dropping-particle&quot;:&quot;&quot;},{&quot;family&quot;:&quot;Piacentini&quot;,&quot;given&quot;:&quot;Mauro&quot;,&quot;parse-names&quot;:false,&quot;dropping-particle&quot;:&quot;&quot;,&quot;non-dropping-particle&quot;:&quot;&quot;},{&quot;family&quot;:&quot;Pinton&quot;,&quot;given&quot;:&quot;Paolo&quot;,&quot;parse-names&quot;:false,&quot;dropping-particle&quot;:&quot;&quot;,&quot;non-dropping-particle&quot;:&quot;&quot;},{&quot;family&quot;:&quot;Prehn&quot;,&quot;given&quot;:&quot;Jochen H.M.&quot;,&quot;parse-names&quot;:false,&quot;dropping-particle&quot;:&quot;&quot;,&quot;non-dropping-particle&quot;:&quot;&quot;},{&quot;family&quot;:&quot;Puthalakath&quot;,&quot;given&quot;:&quot;Hamsa&quot;,&quot;parse-names&quot;:false,&quot;dropping-particle&quot;:&quot;&quot;,&quot;non-dropping-particle&quot;:&quot;&quot;},{&quot;family&quot;:&quot;Rabinovich&quot;,&quot;given&quot;:&quot;Gabriel A.&quot;,&quot;parse-names&quot;:false,&quot;dropping-particle&quot;:&quot;&quot;,&quot;non-dropping-particle&quot;:&quot;&quot;},{&quot;family&quot;:&quot;Rehm&quot;,&quot;given&quot;:&quot;Markus&quot;,&quot;parse-names&quot;:false,&quot;dropping-particle&quot;:&quot;&quot;,&quot;non-dropping-particle&quot;:&quot;&quot;},{&quot;family&quot;:&quot;Rizzuto&quot;,&quot;given&quot;:&quot;Rosario&quot;,&quot;parse-names&quot;:false,&quot;dropping-particle&quot;:&quot;&quot;,&quot;non-dropping-particle&quot;:&quot;&quot;},{&quot;family&quot;:&quot;Rodrigues&quot;,&quot;given&quot;:&quot;Cecilia M.P.&quot;,&quot;parse-names&quot;:false,&quot;dropping-particle&quot;:&quot;&quot;,&quot;non-dropping-particle&quot;:&quot;&quot;},{&quot;family&quot;:&quot;Rubinsztein&quot;,&quot;given&quot;:&quot;David C.&quot;,&quot;parse-names&quot;:false,&quot;dropping-particle&quot;:&quot;&quot;,&quot;non-dropping-particle&quot;:&quot;&quot;},{&quot;family&quot;:&quot;Rudel&quot;,&quot;given&quot;:&quot;Thomas&quot;,&quot;parse-names&quot;:false,&quot;dropping-particle&quot;:&quot;&quot;,&quot;non-dropping-particle&quot;:&quot;&quot;},{&quot;family&quot;:&quot;Ryan&quot;,&quot;given&quot;:&quot;Kevin M.&quot;,&quot;parse-names&quot;:false,&quot;dropping-particle&quot;:&quot;&quot;,&quot;non-dropping-particle&quot;:&quot;&quot;},{&quot;family&quot;:&quot;Sayan&quot;,&quot;given&quot;:&quot;Emre&quot;,&quot;parse-names&quot;:false,&quot;dropping-particle&quot;:&quot;&quot;,&quot;non-dropping-particle&quot;:&quot;&quot;},{&quot;family&quot;:&quot;Scorrano&quot;,&quot;given&quot;:&quot;Luca&quot;,&quot;parse-names&quot;:false,&quot;dropping-particle&quot;:&quot;&quot;,&quot;non-dropping-particle&quot;:&quot;&quot;},{&quot;family&quot;:&quot;Shao&quot;,&quot;given&quot;:&quot;Feng&quot;,&quot;parse-names&quot;:false,&quot;dropping-particle&quot;:&quot;&quot;,&quot;non-dropping-particle&quot;:&quot;&quot;},{&quot;family&quot;:&quot;Shi&quot;,&quot;given&quot;:&quot;Yufang&quot;,&quot;parse-names&quot;:false,&quot;dropping-particle&quot;:&quot;&quot;,&quot;non-dropping-particle&quot;:&quot;&quot;},{&quot;family&quot;:&quot;Silke&quot;,&quot;given&quot;:&quot;John&quot;,&quot;parse-names&quot;:false,&quot;dropping-particle&quot;:&quot;&quot;,&quot;non-dropping-particle&quot;:&quot;&quot;},{&quot;family&quot;:&quot;Simon&quot;,&quot;given&quot;:&quot;Hans Uwe&quot;,&quot;parse-names&quot;:false,&quot;dropping-particle&quot;:&quot;&quot;,&quot;non-dropping-particle&quot;:&quot;&quot;},{&quot;family&quot;:&quot;Sistigu&quot;,&quot;given&quot;:&quot;Antonella&quot;,&quot;parse-names&quot;:false,&quot;dropping-particle&quot;:&quot;&quot;,&quot;non-dropping-particle&quot;:&quot;&quot;},{&quot;family&quot;:&quot;Stockwell&quot;,&quot;given&quot;:&quot;Brent R.&quot;,&quot;parse-names&quot;:false,&quot;dropping-particle&quot;:&quot;&quot;,&quot;non-dropping-particle&quot;:&quot;&quot;},{&quot;family&quot;:&quot;Strasser&quot;,&quot;given&quot;:&quot;Andreas&quot;,&quot;parse-names&quot;:false,&quot;dropping-particle&quot;:&quot;&quot;,&quot;non-dropping-particle&quot;:&quot;&quot;},{&quot;family&quot;:&quot;Szabadkai&quot;,&quot;given&quot;:&quot;Gyorgy&quot;,&quot;parse-names&quot;:false,&quot;dropping-particle&quot;:&quot;&quot;,&quot;non-dropping-particle&quot;:&quot;&quot;},{&quot;family&quot;:&quot;Tait&quot;,&quot;given&quot;:&quot;Stephen W.G.&quot;,&quot;parse-names&quot;:false,&quot;dropping-particle&quot;:&quot;&quot;,&quot;non-dropping-particle&quot;:&quot;&quot;},{&quot;family&quot;:&quot;Tang&quot;,&quot;given&quot;:&quot;Daolin&quot;,&quot;parse-names&quot;:false,&quot;dropping-particle&quot;:&quot;&quot;,&quot;non-dropping-particle&quot;:&quot;&quot;},{&quot;family&quot;:&quot;Tavernarakis&quot;,&quot;given&quot;:&quot;Nektarios&quot;,&quot;parse-names&quot;:false,&quot;dropping-particle&quot;:&quot;&quot;,&quot;non-dropping-particle&quot;:&quot;&quot;},{&quot;family&quot;:&quot;Thorburn&quot;,&quot;given&quot;:&quot;Andrew&quot;,&quot;parse-names&quot;:false,&quot;dropping-particle&quot;:&quot;&quot;,&quot;non-dropping-particle&quot;:&quot;&quot;},{&quot;family&quot;:&quot;Tsujimoto&quot;,&quot;given&quot;:&quot;Yoshihide&quot;,&quot;parse-names&quot;:false,&quot;dropping-particle&quot;:&quot;&quot;,&quot;non-dropping-particle&quot;:&quot;&quot;},{&quot;family&quot;:&quot;Turk&quot;,&quot;given&quot;:&quot;Boris&quot;,&quot;parse-names&quot;:false,&quot;dropping-particle&quot;:&quot;&quot;,&quot;non-dropping-particle&quot;:&quot;&quot;},{&quot;family&quot;:&quot;Berghe&quot;,&quot;given&quot;:&quot;Tom&quot;,&quot;parse-names&quot;:false,&quot;dropping-particle&quot;:&quot;&quot;,&quot;non-dropping-particle&quot;:&quot;Vanden&quot;},{&quot;family&quot;:&quot;Vandenabeele&quot;,&quot;given&quot;:&quot;Peter&quot;,&quot;parse-names&quot;:false,&quot;dropping-particle&quot;:&quot;&quot;,&quot;non-dropping-particle&quot;:&quot;&quot;},{&quot;family&quot;:&quot;Heiden&quot;,&quot;given&quot;:&quot;Matthew G.&quot;,&quot;parse-names&quot;:false,&quot;dropping-particle&quot;:&quot;&quot;,&quot;non-dropping-particle&quot;:&quot;Vander&quot;},{&quot;family&quot;:&quot;Villunger&quot;,&quot;given&quot;:&quot;Andreas&quot;,&quot;parse-names&quot;:false,&quot;dropping-particle&quot;:&quot;&quot;,&quot;non-dropping-particle&quot;:&quot;&quot;},{&quot;family&quot;:&quot;Virgin&quot;,&quot;given&quot;:&quot;Herbert W.&quot;,&quot;parse-names&quot;:false,&quot;dropping-particle&quot;:&quot;&quot;,&quot;non-dropping-particle&quot;:&quot;&quot;},{&quot;family&quot;:&quot;Vousden&quot;,&quot;given&quot;:&quot;Karen H.&quot;,&quot;parse-names&quot;:false,&quot;dropping-particle&quot;:&quot;&quot;,&quot;non-dropping-particle&quot;:&quot;&quot;},{&quot;family&quot;:&quot;Vucic&quot;,&quot;given&quot;:&quot;Domagoj&quot;,&quot;parse-names&quot;:false,&quot;dropping-particle&quot;:&quot;&quot;,&quot;non-dropping-particle&quot;:&quot;&quot;},{&quot;family&quot;:&quot;Wagner&quot;,&quot;given&quot;:&quot;Erwin F.&quot;,&quot;parse-names&quot;:false,&quot;dropping-particle&quot;:&quot;&quot;,&quot;non-dropping-particle&quot;:&quot;&quot;},{&quot;family&quot;:&quot;Walczak&quot;,&quot;given&quot;:&quot;Henning&quot;,&quot;parse-names&quot;:false,&quot;dropping-particle&quot;:&quot;&quot;,&quot;non-dropping-particle&quot;:&quot;&quot;},{&quot;family&quot;:&quot;Wallach&quot;,&quot;given&quot;:&quot;David&quot;,&quot;parse-names&quot;:false,&quot;dropping-particle&quot;:&quot;&quot;,&quot;non-dropping-particle&quot;:&quot;&quot;},{&quot;family&quot;:&quot;Wang&quot;,&quot;given&quot;:&quot;Ying&quot;,&quot;parse-names&quot;:false,&quot;dropping-particle&quot;:&quot;&quot;,&quot;non-dropping-particle&quot;:&quot;&quot;},{&quot;family&quot;:&quot;Wells&quot;,&quot;given&quot;:&quot;James A.&quot;,&quot;parse-names&quot;:false,&quot;dropping-particle&quot;:&quot;&quot;,&quot;non-dropping-particle&quot;:&quot;&quot;},{&quot;family&quot;:&quot;Wood&quot;,&quot;given&quot;:&quot;Will&quot;,&quot;parse-names&quot;:false,&quot;dropping-particle&quot;:&quot;&quot;,&quot;non-dropping-particle&quot;:&quot;&quot;},{&quot;family&quot;:&quot;Yuan&quot;,&quot;given&quot;:&quot;Junying&quot;,&quot;parse-names&quot;:false,&quot;dropping-particle&quot;:&quot;&quot;,&quot;non-dropping-particle&quot;:&quot;&quot;},{&quot;family&quot;:&quot;Zakeri&quot;,&quot;given&quot;:&quot;Zahra&quot;,&quot;parse-names&quot;:false,&quot;dropping-particle&quot;:&quot;&quot;,&quot;non-dropping-particle&quot;:&quot;&quot;},{&quot;family&quot;:&quot;Zhivotovsky&quot;,&quot;given&quot;:&quot;Boris&quot;,&quot;parse-names&quot;:false,&quot;dropping-particle&quot;:&quot;&quot;,&quot;non-dropping-particle&quot;:&quot;&quot;},{&quot;family&quot;:&quot;Zitvogel&quot;,&quot;given&quot;:&quot;Laurence&quot;,&quot;parse-names&quot;:false,&quot;dropping-particle&quot;:&quot;&quot;,&quot;non-dropping-particle&quot;:&quot;&quot;},{&quot;family&quot;:&quot;Melino&quot;,&quot;given&quot;:&quot;Gerry&quot;,&quot;parse-names&quot;:false,&quot;dropping-particle&quot;:&quot;&quot;,&quot;non-dropping-particle&quot;:&quot;&quot;},{&quot;family&quot;:&quot;Kroemer&quot;,&quot;given&quot;:&quot;Guido&quot;,&quot;parse-names&quot;:false,&quot;dropping-particle&quot;:&quot;&quot;,&quot;non-dropping-particle&quot;:&quot;&quot;}],&quot;container-title&quot;:&quot;Cell Death &amp; Differentiation 2018 25:3&quot;,&quot;accessed&quot;:{&quot;date-parts&quot;:[[2026,9,12]]},&quot;DOI&quot;:&quot;10.1038/s41418-017-0012-4&quot;,&quot;ISSN&quot;:&quot;1476-5403&quot;,&quot;PMID&quot;:&quot;29362479&quot;,&quot;URL&quot;:&quot;https://www.nature.com/articles/s41418-017-0012-4&quot;,&quot;issued&quot;:{&quot;date-parts&quot;:[[2018,1,23]]},&quot;page&quot;:&quot;486-541&quot;,&quot;abstract&quot;:&quot;Over the past decade, the Nomenclature Committee on Cell Death (NCCD) has formulated guidelines for the definition and interpretation of cell death from morphological, biochemical, and functional perspectives. Since the field continues to expand and novel mechanisms that orchestrate multiple cell death pathways are unveiled, we propose an updated classification of cell death subroutines focusing on mechanistic and essential (as opposed to correlative and dispensable) aspects of the process. As we provide molecularly oriented definitions of terms including intrinsic apoptosis, extrinsic apoptosis, mitochondrial permeability transition (MPT)-driven necrosis, necroptosis, ferroptosis, pyroptosis, parthanatos, entotic cell death, NETotic cell death, lysosome-dependent cell death, autophagy-dependent cell death, immunogenic cell death, cellular senescence, and mitotic catastrophe, we discuss the utility of neologisms that refer to highly specialized instances of these processes. The mission of the NCCD is to provide a widely accepted nomenclature on cell death in support of the continued development of the field.&quot;,&quot;publisher&quot;:&quot;Nature Publishing Group&quot;,&quot;issue&quot;:&quot;3&quot;,&quot;volume&quot;:&quot;25&quot;,&quot;container-title-short&quot;:&quot;&quot;},&quot;isTemporary&quot;:false,&quot;suppress-author&quot;:false,&quot;composite&quot;:false,&quot;author-only&quot;:false},{&quot;id&quot;:&quot;dc7a4299-cfa9-3dca-b6bf-dbecb75cede3&quot;,&quot;itemData&quot;:{&quot;type&quot;:&quot;article-journal&quot;,&quot;id&quot;:&quot;dc7a4299-cfa9-3dca-b6bf-dbecb75cede3&quot;,&quot;title&quot;:&quot;Copper induces cell death by targeting lipoylated TCA cycle proteins&quot;,&quot;author&quot;:[{&quot;family&quot;:&quot;Tsvetkov&quot;,&quot;given&quot;:&quot;Peter&quot;,&quot;parse-names&quot;:false,&quot;dropping-particle&quot;:&quot;&quot;,&quot;non-dropping-particle&quot;:&quot;&quot;},{&quot;family&quot;:&quot;Coy&quot;,&quot;given&quot;:&quot;Shannon&quot;,&quot;parse-names&quot;:false,&quot;dropping-particle&quot;:&quot;&quot;,&quot;non-dropping-particle&quot;:&quot;&quot;},{&quot;family&quot;:&quot;Petrova&quot;,&quot;given&quot;:&quot;Boryana&quot;,&quot;parse-names&quot;:false,&quot;dropping-particle&quot;:&quot;&quot;,&quot;non-dropping-particle&quot;:&quot;&quot;},{&quot;family&quot;:&quot;Dreishpoon&quot;,&quot;given&quot;:&quot;Margaret&quot;,&quot;parse-names&quot;:false,&quot;dropping-particle&quot;:&quot;&quot;,&quot;non-dropping-particle&quot;:&quot;&quot;},{&quot;family&quot;:&quot;Verma&quot;,&quot;given&quot;:&quot;Ana&quot;,&quot;parse-names&quot;:false,&quot;dropping-particle&quot;:&quot;&quot;,&quot;non-dropping-particle&quot;:&quot;&quot;},{&quot;family&quot;:&quot;Abdusamad&quot;,&quot;given&quot;:&quot;Mai&quot;,&quot;parse-names&quot;:false,&quot;dropping-particle&quot;:&quot;&quot;,&quot;non-dropping-particle&quot;:&quot;&quot;},{&quot;family&quot;:&quot;Rossen&quot;,&quot;given&quot;:&quot;Jordan&quot;,&quot;parse-names&quot;:false,&quot;dropping-particle&quot;:&quot;&quot;,&quot;non-dropping-particle&quot;:&quot;&quot;},{&quot;family&quot;:&quot;Joesch-Cohen&quot;,&quot;given&quot;:&quot;Lena&quot;,&quot;parse-names&quot;:false,&quot;dropping-particle&quot;:&quot;&quot;,&quot;non-dropping-particle&quot;:&quot;&quot;},{&quot;family&quot;:&quot;Humeidi&quot;,&quot;given&quot;:&quot;Ranad&quot;,&quot;parse-names&quot;:false,&quot;dropping-particle&quot;:&quot;&quot;,&quot;non-dropping-particle&quot;:&quot;&quot;},{&quot;family&quot;:&quot;Spangler&quot;,&quot;given&quot;:&quot;Ryan D.&quot;,&quot;parse-names&quot;:false,&quot;dropping-particle&quot;:&quot;&quot;,&quot;non-dropping-particle&quot;:&quot;&quot;},{&quot;family&quot;:&quot;Eaton&quot;,&quot;given&quot;:&quot;John K.&quot;,&quot;parse-names&quot;:false,&quot;dropping-particle&quot;:&quot;&quot;,&quot;non-dropping-particle&quot;:&quot;&quot;},{&quot;family&quot;:&quot;Frenkel&quot;,&quot;given&quot;:&quot;Evgeni&quot;,&quot;parse-names&quot;:false,&quot;dropping-particle&quot;:&quot;&quot;,&quot;non-dropping-particle&quot;:&quot;&quot;},{&quot;family&quot;:&quot;Kocak&quot;,&quot;given&quot;:&quot;Mustafa&quot;,&quot;parse-names&quot;:false,&quot;dropping-particle&quot;:&quot;&quot;,&quot;non-dropping-particle&quot;:&quot;&quot;},{&quot;family&quot;:&quot;Corsello&quot;,&quot;given&quot;:&quot;Steven M.&quot;,&quot;parse-names&quot;:false,&quot;dropping-particle&quot;:&quot;&quot;,&quot;non-dropping-particle&quot;:&quot;&quot;},{&quot;family&quot;:&quot;Lutsenko&quot;,&quot;given&quot;:&quot;Svetlana&quot;,&quot;parse-names&quot;:false,&quot;dropping-particle&quot;:&quot;&quot;,&quot;non-dropping-particle&quot;:&quot;&quot;},{&quot;family&quot;:&quot;Kanarek&quot;,&quot;given&quot;:&quot;Naama&quot;,&quot;parse-names&quot;:false,&quot;dropping-particle&quot;:&quot;&quot;,&quot;non-dropping-particle&quot;:&quot;&quot;},{&quot;family&quot;:&quot;Santagata&quot;,&quot;given&quot;:&quot;Sandro&quot;,&quot;parse-names&quot;:false,&quot;dropping-particle&quot;:&quot;&quot;,&quot;non-dropping-particle&quot;:&quot;&quot;},{&quot;family&quot;:&quot;Golub&quot;,&quot;given&quot;:&quot;Todd R.&quot;,&quot;parse-names&quot;:false,&quot;dropping-particle&quot;:&quot;&quot;,&quot;non-dropping-particle&quot;:&quot;&quot;}],&quot;container-title&quot;:&quot;Science (New York, N.Y.)&quot;,&quot;container-title-short&quot;:&quot;Science&quot;,&quot;accessed&quot;:{&quot;date-parts&quot;:[[2026,9,12]]},&quot;DOI&quot;:&quot;10.1126/SCIENCE.ABF0529&quot;,&quot;ISSN&quot;:&quot;1095-9203&quot;,&quot;PMID&quot;:&quot;35298263&quot;,&quot;URL&quot;:&quot;https://pubmed.ncbi.nlm.nih.gov/35298263/&quot;,&quot;issued&quot;:{&quot;date-parts&quot;:[[2022,3,18]]},&quot;page&quot;:&quot;1254-1261&quot;,&quot;abstract&quot;:&quot;Copper is an essential cofactor for all organisms, and yet it becomes toxic if concentrations exceed a threshold maintained by evolutionarily conserved homeostatic mechanisms. How excess copper induces cell death, however, is unknown. Here, we show in human cells that copper-dependent, regulated cell death is distinct from known death mechanisms and is dependent on mitochondrial respiration. We show that copper-dependent death occurs by means of direct binding of copper to lipoylated components of the tricarboxylic acid (TCA) cycle. This results in lipoylated protein aggregation and subsequent iron-sulfur cluster protein loss, which leads to proteotoxic stress and ultimately cell death. These findings may explain the need for ancient copper homeostatic mechanisms.&quot;,&quot;publisher&quot;:&quot;Science&quot;,&quot;issue&quot;:&quot;6586&quot;,&quot;volume&quot;:&quot;375&quot;},&quot;isTemporary&quot;:false,&quot;suppress-author&quot;:false,&quot;composite&quot;:false,&quot;author-only&quot;:false},{&quot;id&quot;:&quot;35057f0b-4d02-320c-8cf1-55f41e057c3d&quot;,&quot;itemData&quot;:{&quot;type&quot;:&quot;article-journal&quot;,&quot;id&quot;:&quot;35057f0b-4d02-320c-8cf1-55f41e057c3d&quot;,&quot;title&quot;:&quot;Targeting regulated cell death: Apoptosis, necroptosis, pyroptosis, ferroptosis, and cuproptosis in anticancer immunity&quot;,&quot;author&quot;:[{&quot;family&quot;:&quot;Guo&quot;,&quot;given&quot;:&quot;Ziyu&quot;,&quot;parse-names&quot;:false,&quot;dropping-particle&quot;:&quot;&quot;,&quot;non-dropping-particle&quot;:&quot;&quot;},{&quot;family&quot;:&quot;Liu&quot;,&quot;given&quot;:&quot;Yihuang&quot;,&quot;parse-names&quot;:false,&quot;dropping-particle&quot;:&quot;&quot;,&quot;non-dropping-particle&quot;:&quot;&quot;},{&quot;family&quot;:&quot;Chen&quot;,&quot;given&quot;:&quot;Danyao&quot;,&quot;parse-names&quot;:false,&quot;dropping-particle&quot;:&quot;&quot;,&quot;non-dropping-particle&quot;:&quot;&quot;},{&quot;family&quot;:&quot;Sun&quot;,&quot;given&quot;:&quot;Yuming&quot;,&quot;parse-names&quot;:false,&quot;dropping-particle&quot;:&quot;&quot;,&quot;non-dropping-particle&quot;:&quot;&quot;},{&quot;family&quot;:&quot;Li&quot;,&quot;given&quot;:&quot;Daishi&quot;,&quot;parse-names&quot;:false,&quot;dropping-particle&quot;:&quot;&quot;,&quot;non-dropping-particle&quot;:&quot;&quot;},{&quot;family&quot;:&quot;Meng&quot;,&quot;given&quot;:&quot;Yu&quot;,&quot;parse-names&quot;:false,&quot;dropping-particle&quot;:&quot;&quot;,&quot;non-dropping-particle&quot;:&quot;&quot;},{&quot;family&quot;:&quot;Zhou&quot;,&quot;given&quot;:&quot;Qian&quot;,&quot;parse-names&quot;:false,&quot;dropping-particle&quot;:&quot;&quot;,&quot;non-dropping-particle&quot;:&quot;&quot;},{&quot;family&quot;:&quot;Zeng&quot;,&quot;given&quot;:&quot;Furong&quot;,&quot;parse-names&quot;:false,&quot;dropping-particle&quot;:&quot;&quot;,&quot;non-dropping-particle&quot;:&quot;&quot;},{&quot;family&quot;:&quot;Deng&quot;,&quot;given&quot;:&quot;Guangtong&quot;,&quot;parse-names&quot;:false,&quot;dropping-particle&quot;:&quot;&quot;,&quot;non-dropping-particle&quot;:&quot;&quot;},{&quot;family&quot;:&quot;Chen&quot;,&quot;given&quot;:&quot;Xiang&quot;,&quot;parse-names&quot;:false,&quot;dropping-particle&quot;:&quot;&quot;,&quot;non-dropping-particle&quot;:&quot;&quot;}],&quot;container-title&quot;:&quot;Journal of Translational Internal Medicine&quot;,&quot;container-title-short&quot;:&quot;J. Transl. Int. Med.&quot;,&quot;accessed&quot;:{&quot;date-parts&quot;:[[2026,9,12]]},&quot;DOI&quot;:&quot;10.1515/JTIM-2025-0004&quot;,&quot;ISSN&quot;:&quot;22244018&quot;,&quot;PMID&quot;:&quot;40115032&quot;,&quot;URL&quot;:&quot;https://pmc.ncbi.nlm.nih.gov/articles/PMC11921819/&quot;,&quot;issued&quot;:{&quot;date-parts&quot;:[[2025,2,1]]},&quot;page&quot;:&quot;10&quot;,&quot;abstract&quot;:&quot;In the evolving landscape of cancer treatment, the strategic manipulation of regulated cell death (RCD) pathways has emerged as a crucial component of effective anti-tumor immunity. Evidence suggests that tumor cells undergoing RCD can modify the immunogenicity of the tumor microenvironment (TME), potentially enhancing its ability to suppress cancer progression and metastasis. In this review, we first explore the mechanisms of apoptosis, necroptosis, pyroptosis, ferroptosis, and cuproptosis, along with the crosstalk between these cell death modalities. We then discuss how these processes activate antigen-presenting cells, facilitate the cross-priming of CD8+ T cells, and trigger anti-tumor immune responses, highlighting the complex effects of novel forms of tumor cell death on TME and tumor biology. Furthermore, we summarize potential drugs and nanoparticles that can induce or inhibit these emerging RCD pathways and their therapeutic roles in cancer treatment. Finally, we put forward existing challenges and future prospects for targeting RCD in anti-cancer immunity. Overall, this review enhances our understanding of the molecular mechanisms and biological impacts of RCD-based therapies, providing new perspectives and strategies for cancer treatment.&quot;,&quot;publisher&quot;:&quot;Sciendo&quot;,&quot;issue&quot;:&quot;1&quot;,&quot;volume&quot;:&quot;13&quot;},&quot;isTemporary&quot;:false,&quot;suppress-author&quot;:false,&quot;composite&quot;:false,&quot;author-only&quot;:false}]},{&quot;citationID&quot;:&quot;MENDELEY_CITATION_97874c44-4cae-4f99-bdd0-db2587973d68&quot;,&quot;properties&quot;:{&quot;noteIndex&quot;:0},&quot;isEdited&quot;:false,&quot;manualOverride&quot;:{&quot;isManuallyOverridden&quot;:false,&quot;citeprocText&quot;:&quot;[3,4]&quot;,&quot;manualOverrideText&quot;:&quot;&quot;},&quot;citationTag&quot;:&quot;MENDELEY_CITATION_v3_eyJjaXRhdGlvbklEIjoiTUVOREVMRVlfQ0lUQVRJT05fOTc4NzRjNDQtNGNhZS00Zjk5LWJkZDAtZGIyNTg3OTczZDY4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U3RvbGwiLCJnaXZlbiI6IkRvbWluaWs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YWgiLCJnaXZlbiI6IkVyaWMiLCJwYXJzZS1uYW1lcyI6ZmFsc2UsImRyb3BwaW5nLXBhcnRpY2xlIjoiIiwibm9uLWRyb3BwaW5nLXBhcnRpY2xlIjoiIn0seyJmYW1pbHkiOiJDb29wZSIsImdpdmVuIjoiUm9iaW4gSi5OLiIsInBhcnNlLW5hbWVzIjpmYWxzZSwiZHJvcHBpbmctcGFydGljbGUiOiIiLCJub24tZHJvcHBpbmctcGFydGljbGUiOiIifSx7ImZhbWlseSI6IkNvcmJldHQiLCJnaXZlbiI6IlJpY2hhcmQ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ZSIsImdpdmVuIjoiQW4iLCJwYXJzZS1uYW1lcyI6ZmFsc2UsImRyb3BwaW5nLXBhcnRpY2xlIjoiIiwibm9uLWRyb3BwaW5nLXBhcnRpY2xlIjoiIn0seyJmYW1pbHkiOiJIaXJzdCIsImdpdmVuIjoiQ2FycmllIiwicGFyc2UtbmFtZXMiOmZhbHNlLCJkcm9wcGluZy1wYXJ0aWNsZSI6IiIsIm5vbi1kcm9wcGluZy1wYXJ0aWNsZSI6IiJ9LHsiZmFtaWx5IjoiSGlyc3QiLCJnaXZlbiI6Ik1hcnRpbiIsInBhcnNlLW5hbWVzIjpmYWxzZSwiZHJvcHBpbmctcGFydGljbGUiOiIiLCJub24tZHJvcHBpbmctcGFydGljbGUiOiIifSx7ImZhbWlseSI6IkhvbHQiLCJnaXZlbiI6IlJvYmVydCBBLi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iLCJwYXJzZS1uYW1lcyI6ZmFsc2UsImRyb3BwaW5nLXBhcnRpY2xlIjoiIiwibm9uLWRyb3BwaW5nLXBhcnRpY2xlIjoiIn0seyJmYW1pbHkiOiJaZW5nIiwiZ2l2ZW4iOiJUaG9tYXMiLCJwYXJzZS1uYW1lcyI6ZmFsc2UsImRyb3BwaW5nLXBhcnRpY2xlIjoiIiwibm9uLWRyb3BwaW5nLXBhcnRpY2xlIjoiIn0seyJmYW1pbHkiOiJaaGFvIiwiZ2l2ZW4iOiJZb25nanV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&quot;,&quot;citationItems&quot;:[{&quot;id&quot;:&quot;c43471bf-14a9-36f8-ad47-298a3174aae3&quot;,&quot;itemData&quot;:{&quot;type&quot;:&quot;article-journal&quot;,&quot;id&quot;:&quot;c43471bf-14a9-36f8-ad47-298a3174aae3&quot;,&quot;title&quot;:&quot;Comprehensive molecular profiling of lung adenocarcinoma&quot;,&quot;author&quot;:[{&quot;family&quot;:&quot;Collisson&quot;,&quot;given&quot;:&quot;Eric A.&quot;,&quot;parse-names&quot;:false,&quot;dropping-particle&quot;:&quot;&quot;,&quot;non-dropping-particle&quot;:&quot;&quot;},{&quot;family&quot;:&quot;Campbell&quot;,&quot;given&quot;:&quot;Joshua D.&quot;,&quot;parse-names&quot;:false,&quot;dropping-particle&quot;:&quot;&quot;,&quot;non-dropping-particle&quot;:&quot;&quot;},{&quot;family&quot;:&quot;Brooks&quot;,&quot;given&quot;:&quot;Angela N.&quot;,&quot;parse-names&quot;:false,&quot;dropping-particle&quot;:&quot;&quot;,&quot;non-dropping-particle&quot;:&quot;&quot;},{&quot;family&quot;:&quot;Berger&quot;,&quot;given&quot;:&quot;Alice H.&quot;,&quot;parse-names&quot;:false,&quot;dropping-particle&quot;:&quot;&quot;,&quot;non-dropping-particle&quot;:&quot;&quot;},{&quot;family&quot;:&quot;Lee&quot;,&quot;given&quot;:&quot;William&quot;,&quot;parse-names&quot;:false,&quot;dropping-particle&quot;:&quot;&quot;,&quot;non-dropping-particle&quot;:&quot;&quot;},{&quot;family&quot;:&quot;Chmielecki&quot;,&quot;given&quot;:&quot;Juliann&quot;,&quot;parse-names&quot;:false,&quot;dropping-particle&quot;:&quot;&quot;,&quot;non-dropping-particle&quot;:&quot;&quot;},{&quot;family&quot;:&quot;Beer&quot;,&quot;given&quot;:&quot;David G.&quot;,&quot;parse-names&quot;:false,&quot;dropping-particle&quot;:&quot;&quot;,&quot;non-dropping-particle&quot;:&quot;&quot;},{&quot;family&quot;:&quot;Cope&quot;,&quot;given&quot;:&quot;Leslie&quot;,&quot;parse-names&quot;:false,&quot;dropping-particle&quot;:&quot;&quot;,&quot;non-dropping-particle&quot;:&quot;&quot;},{&quot;family&quot;:&quot;Creighton&quot;,&quot;given&quot;:&quot;Chad J.&quot;,&quot;parse-names&quot;:false,&quot;dropping-particle&quot;:&quot;&quot;,&quot;non-dropping-particle&quot;:&quot;&quot;},{&quot;family&quot;:&quot;Danilova&quot;,&quot;given&quot;:&quot;Ludmila&quot;,&quot;parse-names&quot;:false,&quot;dropping-particle&quot;:&quot;&quot;,&quot;non-dropping-particle&quot;:&quot;&quot;},{&quot;family&quot;:&quot;Ding&quot;,&quot;given&quot;:&quot;Li&quot;,&quot;parse-names&quot;:false,&quot;dropping-particle&quot;:&quot;&quot;,&quot;non-dropping-particle&quot;:&quot;&quot;},{&quot;family&quot;:&quot;Getz&quot;,&quot;given&quot;:&quot;Gad&quot;,&quot;parse-names&quot;:false,&quot;dropping-particle&quot;:&quot;&quot;,&quot;non-dropping-particle&quot;:&quot;&quot;},{&quot;family&quot;:&quot;Hammerman&quot;,&quot;given&quot;:&quot;Peter S.&quot;,&quot;parse-names&quot;:false,&quot;dropping-particle&quot;:&quot;&quot;,&quot;non-dropping-particle&quot;:&quot;&quot;},{&quot;family&quot;:&quot;Hayes&quot;,&quot;given&quot;:&quot;D. Neil&quot;,&quot;parse-names&quot;:false,&quot;dropping-particle&quot;:&quot;&quot;,&quot;non-dropping-particle&quot;:&quot;&quot;},{&quot;family&quot;:&quot;Hernandez&quot;,&quot;given&quot;:&quot;Bryan&quot;,&quot;parse-names&quot;:false,&quot;dropping-particle&quot;:&quot;&quot;,&quot;non-dropping-particle&quot;:&quot;&quot;},{&quot;family&quot;:&quot;Herman&quot;,&quot;given&quot;:&quot;James G.&quot;,&quot;parse-names&quot;:false,&quot;dropping-particle&quot;:&quot;&quot;,&quot;non-dropping-particle&quot;:&quot;&quot;},{&quot;family&quot;:&quot;Heymach&quot;,&quot;given&quot;:&quot;John&quot;,&quot;parse-names&quot;:false,&quot;dropping-particle&quot;:&quot;V.&quot;,&quot;non-dropping-particle&quot;:&quot;&quot;},{&quot;family&quot;:&quot;Jurisica&quot;,&quot;given&quot;:&quot;Igor&quot;,&quot;parse-names&quot;:false,&quot;dropping-particle&quot;:&quot;&quot;,&quot;non-dropping-particle&quot;:&quot;&quot;},{&quot;family&quot;:&quot;Kucherlapati&quot;,&quot;given&quot;:&quot;Raju&quot;,&quot;parse-names&quot;:false,&quot;dropping-particle&quot;:&quot;&quot;,&quot;non-dropping-particle&quot;:&quot;&quot;},{&quot;family&quot;:&quot;Kwiatkowski&quot;,&quot;given&quot;:&quot;David&quot;,&quot;parse-names&quot;:false,&quot;dropping-particle&quot;:&quot;&quot;,&quot;non-dropping-particle&quot;:&quot;&quot;},{&quot;family&quot;:&quot;Ladanyi&quot;,&quot;given&quot;:&quot;Marc&quot;,&quot;parse-names&quot;:false,&quot;dropping-particle&quot;:&quot;&quot;,&quot;non-dropping-particle&quot;:&quot;&quot;},{&quot;family&quot;:&quot;Robertson&quot;,&quot;given&quot;:&quot;Gordon&quot;,&quot;parse-names&quot;:false,&quot;dropping-particle&quot;:&quot;&quot;,&quot;non-dropping-particle&quot;:&quot;&quot;},{&quot;family&quot;:&quot;Schultz&quot;,&quot;given&quot;:&quot;Nikolaus&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ougnez&quot;,&quot;given&quot;:&quot;Carrie&quot;,&quot;parse-names&quot;:false,&quot;dropping-particle&quot;:&quot;&quot;,&quot;non-dropping-particle&quot;:&quot;&quot;},{&quot;family&quot;:&quot;Tsao&quot;,&quot;given&quot;:&quot;Ming Sound&quot;,&quot;parse-names&quot;:false,&quot;dropping-particle&quot;:&quot;&quot;,&quot;non-dropping-particle&quot;:&quot;&quot;},{&quot;family&quot;:&quot;Travis&quot;,&quot;given&quot;:&quot;William D.&quot;,&quot;parse-names&quot;:false,&quot;dropping-particle&quot;:&quot;&quot;,&quot;non-dropping-particle&quot;:&quot;&quot;},{&quot;family&quot;:&quot;Weinstein&quot;,&quot;given&quot;:&quot;John N.&quot;,&quot;parse-names&quot;:false,&quot;dropping-particle&quot;:&quot;&quot;,&quot;non-dropping-particle&quot;:&quot;&quot;},{&quot;family&quot;:&quot;Wigle&quot;,&quot;given&quot;:&quot;Dennis A.&quot;,&quot;parse-names&quot;:false,&quot;dropping-particle&quot;:&quot;&quot;,&quot;non-dropping-particle&quot;:&quot;&quot;},{&quot;family&quot;:&quot;Wilkerson&quot;,&quot;given&quot;:&quot;Matthew D.&quot;,&quot;parse-names&quot;:false,&quot;dropping-particle&quot;:&quot;&quot;,&quot;non-dropping-particle&quot;:&quot;&quot;},{&quot;family&quot;:&quot;Chu&quot;,&quot;given&quot;:&quot;Andy&quot;,&quot;parse-names&quot;:false,&quot;dropping-particle&quot;:&quot;&quot;,&quot;non-dropping-particle&quot;:&quot;&quot;},{&quot;family&quot;:&quot;Cherniack&quot;,&quot;given&quot;:&quot;Andrew D.&quot;,&quot;parse-names&quot;:false,&quot;dropping-particle&quot;:&quot;&quot;,&quot;non-dropping-particle&quot;:&quot;&quot;},{&quot;family&quot;:&quot;Hadjipanayis&quot;,&quot;given&quot;:&quot;Angela&quot;,&quot;parse-names&quot;:false,&quot;dropping-particle&quot;:&quot;&quot;,&quot;non-dropping-particle&quot;:&quot;&quot;},{&quot;family&quot;:&quot;Rosenberg&quot;,&quot;given&quot;:&quot;Mara&quot;,&quot;parse-names&quot;:false,&quot;dropping-particle&quot;:&quot;&quot;,&quot;non-dropping-particle&quot;:&quot;&quot;},{&quot;family&quot;:&quot;Weisenberger&quot;,&quot;given&quot;:&quot;Daniel J.&quot;,&quot;parse-names&quot;:false,&quot;dropping-particle&quot;:&quot;&quot;,&quot;non-dropping-particle&quot;:&quot;&quot;},{&quot;family&quot;:&quot;Laird&quot;,&quot;given&quot;:&quot;Peter W.&quot;,&quot;parse-names&quot;:false,&quot;dropping-particle&quot;:&quot;&quot;,&quot;non-dropping-particle&quot;:&quot;&quot;},{&quot;family&quot;:&quot;Radenbaugh&quot;,&quot;given&quot;:&quot;Amie&quot;,&quot;parse-names&quot;:false,&quot;dropping-particle&quot;:&quot;&quot;,&quot;non-dropping-particle&quot;:&quot;&quot;},{&quot;family&quot;:&quot;Ma&quot;,&quot;given&quot;:&quot;Singer&quot;,&quot;parse-names&quot;:false,&quot;dropping-particle&quot;:&quot;&quot;,&quot;non-dropping-particle&quot;:&quot;&quot;},{&quot;family&quot;:&quot;Stuart&quot;,&quot;given&quot;:&quot;Joshua M.&quot;,&quot;parse-names&quot;:false,&quot;dropping-particle&quot;:&quot;&quot;,&quot;non-dropping-particle&quot;:&quot;&quot;},{&quot;family&quot;:&quot;Byers&quot;,&quot;given&quot;:&quot;Lauren Averett&quot;,&quot;parse-names&quot;:false,&quot;dropping-particle&quot;:&quot;&quot;,&quot;non-dropping-particle&quot;:&quot;&quot;},{&quot;family&quot;:&quot;Baylin&quot;,&quot;given&quot;:&quot;Stephen B.&quot;,&quot;parse-names&quot;:false,&quot;dropping-particle&quot;:&quot;&quot;,&quot;non-dropping-particle&quot;:&quot;&quot;},{&quot;family&quot;:&quot;Govindan&quot;,&quot;given&quot;:&quot;Ramaswamy&quot;,&quot;parse-names&quot;:false,&quot;dropping-particle&quot;:&quot;&quot;,&quot;non-dropping-particle&quot;:&quot;&quot;},{&quot;family&quot;:&quot;Meyerson&quot;,&quot;given&quot;:&quot;Matthew&quot;,&quot;parse-names&quot;:false,&quot;dropping-particle&quot;:&quot;&quot;,&quot;non-dropping-particle&quot;:&quot;&quot;},{&quot;family&quot;:&quot;Gabriel&quot;,&quot;given&quot;:&quot;Stacey B.&quot;,&quot;parse-names&quot;:false,&quot;dropping-particle&quot;:&quot;&quot;,&quot;non-dropping-particle&quot;:&quot;&quot;},{&quot;family&quot;:&quot;Cibulskis&quot;,&quot;given&quot;:&quot;Kristian&quot;,&quot;parse-names&quot;:false,&quot;dropping-particle&quot;:&quot;&quot;,&quot;non-dropping-particle&quot;:&quot;&quot;},{&quot;family&quot;:&quot;Kim&quot;,&quot;given&quot;:&quot;Jaegil&quot;,&quot;parse-names&quot;:false,&quot;dropping-particle&quot;:&quot;&quot;,&quot;non-dropping-particle&quot;:&quot;&quot;},{&quot;family&quot;:&quot;Stewart&quot;,&quot;given&quot;:&quot;Chip&quot;,&quot;parse-names&quot;:false,&quot;dropping-particle&quot;:&quot;&quot;,&quot;non-dropping-particle&quot;:&quot;&quot;},{&quot;family&quot;:&quot;Lichtenstein&quot;,&quot;given&quot;:&quot;Lee&quot;,&quot;parse-names&quot;:false,&quot;dropping-particle&quot;:&quot;&quot;,&quot;non-dropping-particle&quot;:&quot;&quot;},{&quot;family&quot;:&quot;Lander&quot;,&quot;given&quot;:&quot;Eric S.&quot;,&quot;parse-names&quot;:false,&quot;dropping-particle&quot;:&quot;&quot;,&quot;non-dropping-particle&quot;:&quot;&quot;},{&quot;family&quot;:&quot;Lawrence&quot;,&quot;given&quot;:&quot;Michael S.&quot;,&quot;parse-names&quot;:false,&quot;dropping-particle&quot;:&quot;&quot;,&quot;non-dropping-particle&quot;:&quot;&quot;},{&quot;family&quot;:&quot;Getz&quot;,&quot;given&quot;:&quot;E.&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McLellan&quot;,&quot;given&quot;:&quot;Michael D.&quot;,&quot;parse-names&quot;:false,&quot;dropping-particle&quot;:&quot;&quot;,&quot;non-dropping-particle&quot;:&quot;&quot;},{&quot;family&quot;:&quot;Wilson&quot;,&quot;given&quot;:&quot;Richard K.&quot;,&quot;parse-names&quot;:false,&quot;dropping-particle&quot;:&quot;&quot;,&quot;non-dropping-particle&quot;:&quot;&quot;},{&quot;family&quot;:&quot;Ye&quot;,&quot;given&quot;:&quot;Kai&quot;,&quot;parse-names&quot;:false,&quot;dropping-particle&quot;:&quot;&quot;,&quot;non-dropping-particle&quot;:&quot;&quot;},{&quot;family&quot;:&quot;Fronick&quot;,&quot;given&quot;:&quot;Catrina C.&quot;,&quot;parse-names&quot;:false,&quot;dropping-particle&quot;:&quot;&quot;,&quot;non-dropping-particle&quot;:&quot;&quot;},{&quot;family&quot;:&quot;Maher&quot;,&quot;given&quot;:&quot;Christopher A.&quot;,&quot;parse-names&quot;:false,&quot;dropping-particle&quot;:&quot;&quot;,&quot;non-dropping-particle&quot;:&quot;&quot;},{&quot;family&quot;:&quot;Miller&quot;,&quot;given&quot;:&quot;Christopher A.&quot;,&quot;parse-names&quot;:false,&quot;dropping-particle&quot;:&quot;&quot;,&quot;non-dropping-particle&quot;:&quot;&quot;},{&quot;family&quot;:&quot;Wendl&quot;,&quot;given&quot;:&quot;Michael C.&quot;,&quot;parse-names&quot;:false,&quot;dropping-particle&quot;:&quot;&quot;,&quot;non-dropping-particle&quot;:&quot;&quot;},{&quot;family&quot;:&quot;Cabanski&quot;,&quot;given&quot;:&quot;Christopher&quot;,&quot;parse-names&quot;:false,&quot;dropping-particle&quot;:&quot;&quot;,&quot;non-dropping-particle&quot;:&quot;&quot;},{&quot;family&quot;:&quot;Mardis&quot;,&quot;given&quot;:&quot;Elaine&quot;,&quot;parse-names&quot;:false,&quot;dropping-particle&quot;:&quot;&quot;,&quot;non-dropping-particle&quot;:&quot;&quot;},{&quot;family&quot;:&quot;Wheeler&quot;,&quot;given&quot;:&quot;David&quot;,&quot;parse-names&quot;:false,&quot;dropping-particle&quot;:&quot;&quot;,&quot;non-dropping-particle&quot;:&quot;&quot;},{&quot;family&quot;:&quot;Balasundaram&quot;,&quot;given&quot;:&quot;Miruna&quot;,&quot;parse-names&quot;:false,&quot;dropping-particle&quot;:&quot;&quot;,&quot;non-dropping-particle&quot;:&quot;&quot;},{&quot;family&quot;:&quot;Butterfield&quot;,&quot;given&quot;:&quot;Yaron S.N.&quot;,&quot;parse-names&quot;:false,&quot;dropping-particle&quot;:&quot;&quot;,&quot;non-dropping-particle&quot;:&quot;&quot;},{&quot;family&quot;:&quot;Carlsen&quot;,&quot;given&quot;:&quot;Rebecca&quot;,&quot;parse-names&quot;:false,&quot;dropping-particle&quot;:&quot;&quot;,&quot;non-dropping-particle&quot;:&quot;&quot;},{&quot;family&quot;:&quot;Chuah&quot;,&quot;given&quot;:&quot;Eric&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Carrie&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Varhol&quot;,&quot;given&quot;:&quot;Richard&quot;,&quot;parse-names&quot;:false,&quot;dropping-particle&quot;:&quot;&quot;,&quot;non-dropping-particle&quot;:&quot;&quot;},{&quot;family&quot;:&quot;Robertson&quot;,&quot;given&quot;:&quot;A. Gordon&quot;,&quot;parse-names&quot;:false,&quot;dropping-particle&quot;:&quot;&quot;,&quot;non-dropping-particle&quot;:&quot;&quot;},{&quot;family&quot;:&quot;Wye&quot;,&quot;given&quot;:&quot;Natasja&quot;,&quot;parse-names&quot;:false,&quot;dropping-particle&quot;:&quot;&quot;,&quot;non-dropping-particle&quot;:&quot;&quot;},{&quot;family&quot;:&quot;Thiessen&quot;,&quot;given&quot;:&quot;Nina&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Imielinski&quot;,&quot;given&quot;:&quot;Marcin&quot;,&quot;parse-names&quot;:false,&quot;dropping-particle&quot;:&quot;&quot;,&quot;non-dropping-particle&quot;:&quot;&quot;},{&quot;family&quot;:&quot;Onofrio&quot;,&quot;given&quot;:&quot;Robert C.&quot;,&quot;parse-names&quot;:false,&quot;dropping-particle&quot;:&quot;&quot;,&quot;non-dropping-particle&quot;:&quot;&quot;},{&quot;family&quot;:&quot;Hodis&quot;,&quot;given&quot;:&quot;Eran&quot;,&quot;parse-names&quot;:false,&quot;dropping-particle&quot;:&quot;&quot;,&quot;non-dropping-particle&quot;:&quot;&quot;},{&quot;family&quot;:&quot;Zack&quot;,&quot;given&quot;:&quot;Travis&quot;,&quot;parse-names&quot;:false,&quot;dropping-particle&quot;:&quot;&quot;,&quot;non-dropping-particle&quot;:&quot;&quot;},{&quot;family&quot;:&quot;Helman&quot;,&quot;given&quot;:&quot;Elena&quot;,&quot;parse-names&quot;:false,&quot;dropping-particle&quot;:&quot;&quot;,&quot;non-dropping-particle&quot;:&quot;&quot;},{&quot;family&quot;:&quot;Pedamallu&quot;,&quot;given&quot;:&quot;Chandra Sekhar&quot;,&quot;parse-names&quot;:false,&quot;dropping-particle&quot;:&quot;&quot;,&quot;non-dropping-particle&quot;:&quot;&quot;},{&quot;family&quot;:&quot;Mesirov&quot;,&quot;given&quot;:&quot;Jill&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Carter&quot;,&quot;given&quot;:&quot;Scott L.&quot;,&quot;parse-names&quot;:false,&quot;dropping-particle&quot;:&quot;&quot;,&quot;non-dropping-particle&quot;:&quot;&quot;},{&quot;family&quot;:&quot;Garraway&quot;,&quot;given&quot;:&quot;Levi&quot;,&quot;parse-names&quot;:false,&quot;dropping-particle&quot;:&quot;&quot;,&quot;non-dropping-particle&quot;:&quot;&quot;},{&quot;family&quot;:&quot;Beroukhim&quot;,&quot;given&quot;:&quot;Rameen&quot;,&quot;parse-names&quot;:false,&quot;dropping-particle&quot;:&quot;&quot;,&quot;non-dropping-particle&quot;:&quot;&quot;},{&quot;family&quot;:&quot;Lee&quot;,&quot;given&quot;:&quot;Semin&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Yang&quot;,&quot;given&quot;:&quot;Lixing&quot;,&quot;parse-names&quot;:false,&quot;dropping-particle&quot;:&quot;&quot;,&quot;non-dropping-particle&quot;:&quot;&quot;},{&quot;family&quot;:&quot;Zhang&quot;,&quot;given&quot;:&quot;Jianhua&quot;,&quot;parse-names&quot;:false,&quot;dropping-particle&quot;:&quot;&quot;,&quot;non-dropping-particle&quot;:&quot;&quot;},{&quot;family&quot;:&quot;Chen&quot;,&quot;given&quot;:&quot;Peng Chieh&quot;,&quot;parse-names&quot;:false,&quot;dropping-particle&quot;:&quot;&quot;,&quot;non-dropping-particle&quot;:&quot;&quot;},{&quot;family&quot;:&quot;Parfenov&quot;,&quot;given&quot;:&quot;Michael&quot;,&quot;parse-names&quot;:false,&quot;dropping-particle&quot;:&quot;&quot;,&quot;non-dropping-particle&quot;:&quot;&quot;},{&quot;family&quot;:&quot;Xu&quot;,&quot;given&quot;:&quot;Andrew Wei&quot;,&quot;parse-names&quot;:false,&quot;dropping-particle&quot;:&quot;&quot;,&quot;non-dropping-particle&quot;:&quot;&quot;},{&quot;family&quot;:&quot;Santoso&quot;,&quot;given&quot;:&quot;Netty&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Hoadley&quot;,&quot;given&quot;:&quot;Katherine A.&quot;,&quot;parse-names&quot;:false,&quot;dropping-particle&quot;:&quot;&quot;,&quot;non-dropping-particle&quot;:&quot;&quot;},{&quot;family&quot;:&quot;Auman&quot;,&quot;given&quot;:&quot;J. Todd&quot;,&quot;parse-names&quot;:false,&quot;dropping-particle&quot;:&quot;&quot;,&quot;non-dropping-particle&quot;:&quot;&quot;},{&quot;family&quot;:&quot;Meng&quot;,&quot;given&quot;:&quot;Shaowu&quot;,&quot;parse-names&quot;:false,&quot;dropping-particle&quot;:&quot;&quot;,&quot;non-dropping-particle&quot;:&quot;&quot;},{&quot;family&quot;:&quot;Shi&quot;,&quot;given&quot;:&quot;Yan&quot;,&quot;parse-names&quot;:false,&quot;dropping-particle&quot;:&quot;&quot;,&quot;non-dropping-particle&quot;:&quot;&quot;},{&quot;family&quot;:&quot;Buda&quot;,&quot;given&quot;:&quot;Elizabeth&quot;,&quot;parse-names&quot;:false,&quot;dropping-particle&quot;:&quot;&quot;,&quot;non-dropping-particle&quot;:&quot;&quot;},{&quot;family&quot;:&quot;Waring&quot;,&quot;given&quot;:&quot;Scot&quot;,&quot;parse-names&quot;:false,&quot;dropping-particle&quot;:&quot;&quot;,&quot;non-dropping-particle&quot;:&quot;&quot;},{&quot;family&quot;:&quot;Veluvolu&quot;,&quot;given&quot;:&quot;Umadevi&quot;,&quot;parse-names&quot;:false,&quot;dropping-particle&quot;:&quot;&quot;,&quot;non-dropping-particle&quot;:&quot;&quot;},{&quot;family&quot;:&quot;Tan&quot;,&quot;given&quot;:&quot;Donghui&quot;,&quot;parse-names&quot;:false,&quot;dropping-particle&quot;:&quot;&quot;,&quot;non-dropping-particle&quot;:&quot;&quot;},{&quot;family&quot;:&quot;Mieczkowski&quot;,&quot;given&quot;:&quot;Piotr A.&quot;,&quot;parse-names&quot;:false,&quot;dropping-particle&quot;:&quot;&quot;,&quot;non-dropping-particle&quot;:&quot;&quot;},{&quot;family&quot;:&quot;Jones&quot;,&quot;given&quot;:&quot;Corbin D.&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Bodenheimer&quot;,&quot;given&quot;:&quot;Tom&quot;,&quot;parse-names&quot;:false,&quot;dropping-particle&quot;:&quot;&quot;,&quot;non-dropping-particle&quot;:&quot;&quot;},{&quot;family&quot;:&quot;Jefferys&quot;,&quot;given&quot;:&quot;Stuart R.&quot;,&quot;parse-names&quot;:false,&quot;dropping-particle&quot;:&quot;&quot;,&quot;non-dropping-particle&quot;:&quot;&quot;},{&quot;family&quot;:&quot;Roach&quot;,&quot;given&quot;:&quot;Jeffrey&quot;,&quot;parse-names&quot;:false,&quot;dropping-particle&quot;:&quot;&quot;,&quot;non-dropping-particle&quot;:&quot;&quot;},{&quot;family&quot;:&quot;Hoyle&quot;,&quot;given&quot;:&quot;Alan P.&quot;,&quot;parse-names&quot;:false,&quot;dropping-particle&quot;:&quot;&quot;,&quot;non-dropping-particle&quot;:&quot;&quot;},{&quot;family&quot;:&quot;Wu&quot;,&quot;given&quot;:&quot;Junyuan&quot;,&quot;parse-names&quot;:false,&quot;dropping-particle&quot;:&quot;&quot;,&quot;non-dropping-particle&quot;:&quot;&quot;},{&quot;family&quot;:&quot;Balu&quot;,&quot;given&quot;:&quot;Saianand&quot;,&quot;parse-names&quot;:false,&quot;dropping-particle&quot;:&quot;&quot;,&quot;non-dropping-particle&quot;:&quot;&quot;},{&quot;family&quot;:&quot;Singh&quot;,&quot;given&quot;:&quot;Darshan&quot;,&quot;parse-names&quot;:false,&quot;dropping-particle&quot;:&quot;&quot;,&quot;non-dropping-particle&quot;:&quot;&quot;},{&quot;family&quot;:&quot;Prins&quot;,&quot;given&quot;:&quot;Jan F.&quot;,&quot;parse-names&quot;:false,&quot;dropping-particle&quot;:&quot;&quot;,&quot;non-dropping-particle&quot;:&quot;&quot;},{&quot;family&quot;:&quot;Marron&quot;,&quot;given&quot;:&quot;J. S.&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Liu&quot;,&quot;given&quot;:&quot;Jinze&quot;,&quot;parse-names&quot;:false,&quot;dropping-particle&quot;:&quot;&quot;,&quot;non-dropping-particle&quot;:&quot;&quot;},{&quot;family&quot;:&quot;Maglinte&quot;,&quot;given&quot;:&quot;Dennis T.&quot;,&quot;parse-names&quot;:false,&quot;dropping-particle&quot;:&quot;&quot;,&quot;non-dropping-particle&quot;:&quot;&quot;},{&quot;family&quot;:&quot;Lai&quot;,&quot;given&quot;:&quot;Philip H.&quot;,&quot;parse-names&quot;:false,&quot;dropping-particle&quot;:&quot;&quot;,&quot;non-dropping-particle&quot;:&quot;&quot;},{&quot;family&quot;:&quot;Bootwalla&quot;,&quot;given&quot;:&quot;Moiz S.&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Heiman&quot;,&quot;given&quot;:&quot;David&quot;,&quot;parse-names&quot;:false,&quot;dropping-particle&quot;:&quot;&quot;,&quot;non-dropping-particle&quot;:&quot;&quot;},{&quot;family&quot;:&quot;Lin&quot;,&quot;given&quot;:&quot;Pei&quot;,&quot;parse-names&quot;:false,&quot;dropping-particle&quot;:&quot;&quot;,&quot;non-dropping-particle&quot;:&quot;&quot;},{&quot;family&quot;:&quot;Mallard&quot;,&quot;given&quot;:&quot;William&quot;,&quot;parse-names&quot;:false,&quot;dropping-particle&quot;:&quot;&quot;,&quot;non-dropping-particle&quot;:&quot;&quot;},{&quot;family&quot;:&quot;Voet&quot;,&quot;given&quot;:&quot;Douglas&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Noble&quot;,&quot;given&quot;:&quot;Michael S.&quot;,&quot;parse-names&quot;:false,&quot;dropping-particle&quot;:&quot;&quot;,&quot;non-dropping-particle&quot;:&quot;&quot;},{&quot;family&quot;:&quot;Gehlenborg&quot;,&quot;given&quot;:&quot;Nils&quot;,&quot;parse-names&quot;:false,&quot;dropping-particle&quot;:&quot;&quot;,&quot;non-dropping-particle&quot;:&quot;&quot;},{&quot;family&quot;:&quot;Thorvaldsdottir&quot;,&quot;given&quot;:&quot;Helga&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Taylor&quot;,&quot;given&quot;:&quot;Barry S.&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Seshan&quot;,&quot;given&quot;:&quot;Venkatraman E.&quot;,&quot;parse-names&quot;:false,&quot;dropping-particle&quot;:&quot;&quot;,&quot;non-dropping-particle&quot;:&quot;&quot;},{&quot;family&quot;:&quot;Reva&quot;,&quot;given&quot;:&quot;Boris&quot;,&quot;parse-names&quot;:false,&quot;dropping-particle&quot;:&quot;&quot;,&quot;non-dropping-particle&quot;:&quot;&quot;},{&quot;family&quot;:&quot;Sumer&quot;,&quot;given&quot;:&quot;S. Onur&quot;,&quot;parse-names&quot;:false,&quot;dropping-particle&quot;:&quot;&quot;,&quot;non-dropping-particle&quot;:&quot;&quot;},{&quot;family&quot;:&quot;Weinhold&quot;,&quot;given&quot;:&quot;Nils&quot;,&quot;parse-names&quot;:false,&quot;dropping-particle&quot;:&quot;&quot;,&quot;non-dropping-particle&quot;:&quot;&quot;},{&quot;family&quot;:&quot;Sander&quot;,&quot;given&quot;:&quot;Chris&quot;,&quot;parse-names&quot;:false,&quot;dropping-particle&quot;:&quot;&quot;,&quot;non-dropping-particle&quot;:&quot;&quot;},{&quot;family&quot;:&quot;Ng&quot;,&quot;given&quot;:&quot;Sam&quot;,&quot;parse-names&quot;:false,&quot;dropping-particle&quot;:&quot;&quot;,&quot;non-dropping-particle&quot;:&quot;&quot;},{&quot;family&quot;:&quot;Zhu&quot;,&quot;given&quot;:&quot;Jingchun&quot;,&quot;parse-names&quot;:false,&quot;dropping-particle&quot;:&quot;&quot;,&quot;non-dropping-particle&quot;:&quot;&quot;},{&quot;family&quot;:&quot;Benz&quot;,&quot;given&quot;:&quot;Christopher C.&quot;,&quot;parse-names&quot;:false,&quot;dropping-particle&quot;:&quot;&quot;,&quot;non-dropping-particle&quot;:&quot;&quot;},{&quot;family&quot;:&quot;Yau&quot;,&quot;given&quot;:&quot;Christina&quot;,&quot;parse-names&quot;:false,&quot;dropping-particle&quot;:&quot;&quot;,&quot;non-dropping-particle&quot;:&quot;&quot;},{&quot;family&quot;:&quot;Haussler&quot;,&quot;given&quot;:&quot;David&quot;,&quot;parse-names&quot;:false,&quot;dropping-particle&quot;:&quot;&quot;,&quot;non-dropping-particle&quot;:&quot;&quot;},{&quot;family&quot;:&quot;Spellman&quot;,&quot;given&quot;:&quot;Paul T.&quot;,&quot;parse-names&quot;:false,&quot;dropping-particle&quot;:&quot;&quot;,&quot;non-dropping-particle&quot;:&quot;&quot;},{&quot;family&quot;:&quot;Kimes&quot;,&quot;given&quot;:&quot;Patrick K.&quot;,&quot;parse-names&quot;:false,&quot;dropping-particle&quot;:&quot;&quot;,&quot;non-dropping-particle&quot;:&quot;&quot;},{&quot;family&quot;:&quot;Broom&quot;,&quot;given&quot;:&quot;Bradley M.&quot;,&quot;parse-names&quot;:false,&quot;dropping-particle&quot;:&quot;&quot;,&quot;non-dropping-particle&quot;:&quot;&quot;},{&quot;family&quot;:&quot;Wang&quot;,&quot;given&quot;:&quot;Jing&quot;,&quot;parse-names&quot;:false,&quot;dropping-particle&quot;:&quot;&quot;,&quot;non-dropping-particle&quot;:&quot;&quot;},{&quot;family&quot;:&quot;Lu&quot;,&quot;given&quot;:&quot;Yiling&quot;,&quot;parse-names&quot;:false,&quot;dropping-particle&quot;:&quot;&quot;,&quot;non-dropping-particle&quot;:&quot;&quot;},{&quot;family&quot;:&quot;Ng&quot;,&quot;given&quot;:&quot;Patrick Kwok Shing&quot;,&quot;parse-names&quot;:false,&quot;dropping-particle&quot;:&quot;&quot;,&quot;non-dropping-particle&quot;:&quot;&quot;},{&quot;family&quot;:&quot;Diao&quot;,&quot;given&quot;:&quot;Lixia&quot;,&quot;parse-names&quot;:false,&quot;dropping-particle&quot;:&quot;&quot;,&quot;non-dropping-particle&quot;:&quot;&quot;},{&quot;family&quot;:&quot;Liu&quot;,&quot;given&quot;:&quot;Wenbin&quot;,&quot;parse-names&quot;:false,&quot;dropping-particle&quot;:&quot;&quot;,&quot;non-dropping-particle&quot;:&quot;&quot;},{&quot;family&quot;:&quot;Amos&quot;,&quot;given&quot;:&quot;Christopher I.&quot;,&quot;parse-names&quot;:false,&quot;dropping-particle&quot;:&quot;&quot;,&quot;non-dropping-particle&quot;:&quot;&quot;},{&quot;family&quot;:&quot;Akbani&quot;,&quot;given&quot;:&quot;Rehan&quot;,&quot;parse-names&quot;:false,&quot;dropping-particle&quot;:&quot;&quot;,&quot;non-dropping-particle&quot;:&quot;&quot;},{&quot;family&quot;:&quot;Mills&quot;,&quot;given&quot;:&quot;Gordon B.&quot;,&quot;parse-names&quot;:false,&quot;dropping-particle&quot;:&quot;&quot;,&quot;non-dropping-particle&quot;:&quot;&quot;},{&quot;family&quot;:&quot;Curley&quot;,&quot;given&quot;:&quot;Erin&quot;,&quot;parse-names&quot;:false,&quot;dropping-particle&quot;:&quot;&quot;,&quot;non-dropping-particle&quot;:&quot;&quot;},{&quot;family&quot;:&quot;Paulauskis&quot;,&quot;given&quot;:&quot;Joseph&quot;,&quot;parse-names&quot;:false,&quot;dropping-particle&quot;:&quot;&quot;,&quot;non-dropping-particle&quot;:&quot;&quot;},{&quot;family&quot;:&quot;Lau&quot;,&quot;given&quot;:&quot;Kevin&quot;,&quot;parse-names&quot;:false,&quot;dropping-particle&quot;:&quot;&quot;,&quot;non-dropping-particle&quot;:&quot;&quot;},{&quot;family&quot;:&quot;Morris&quot;,&quot;given&quot;:&quot;Scott&quot;,&quot;parse-names&quot;:false,&quot;dropping-particle&quot;:&quot;&quot;,&quot;non-dropping-particle&quot;:&quot;&quot;},{&quot;family&quot;:&quot;Shelton&quot;,&quot;given&quot;:&quot;Troy&quot;,&quot;parse-names&quot;:false,&quot;dropping-particle&quot;:&quot;&quot;,&quot;non-dropping-particle&quot;:&quot;&quot;},{&quot;family&quot;:&quot;Mallery&quot;,&quot;given&quot;:&quot;David&quot;,&quot;parse-names&quot;:false,&quot;dropping-particle&quot;:&quot;&quot;,&quot;non-dropping-particle&quot;:&quot;&quot;},{&quot;family&quot;:&quot;Gardner&quot;,&quot;given&quot;:&quot;Johanna&quot;,&quot;parse-names&quot;:false,&quot;dropping-particle&quot;:&quot;&quot;,&quot;non-dropping-particle&quot;:&quot;&quot;},{&quot;family&quot;:&quot;Penny&quot;,&quot;given&quot;:&quot;Robert&quot;,&quot;parse-names&quot;:false,&quot;dropping-particle&quot;:&quot;&quot;,&quot;non-dropping-particle&quot;:&quot;&quot;},{&quot;family&quot;:&quot;Saller&quot;,&quot;given&quot;:&quot;Charles&quot;,&quot;parse-names&quot;:false,&quot;dropping-particle&quot;:&quot;&quot;,&quot;non-dropping-particle&quot;:&quot;&quot;},{&quot;family&quot;:&quot;Tarvin&quot;,&quot;given&quot;:&quot;Katherine&quot;,&quot;parse-names&quot;:false,&quot;dropping-particle&quot;:&quot;&quot;,&quot;non-dropping-particle&quot;:&quot;&quot;},{&quot;family&quot;:&quot;Richards&quot;,&quot;given&quot;:&quot;William G.&quot;,&quot;parse-names&quot;:false,&quot;dropping-particle&quot;:&quot;&quot;,&quot;non-dropping-particle&quot;:&quot;&quot;},{&quot;family&quot;:&quot;Cerfolio&quot;,&quot;given&quot;:&quot;Robert&quot;,&quot;parse-names&quot;:false,&quot;dropping-particle&quot;:&quot;&quot;,&quot;non-dropping-particle&quot;:&quot;&quot;},{&quot;family&quot;:&quot;Bryant&quot;,&quot;given&quot;:&quot;Ayesha&quot;,&quot;parse-names&quot;:false,&quot;dropping-particle&quot;:&quot;&quot;,&quot;non-dropping-particle&quot;:&quot;&quot;},{&quot;family&quot;:&quot;Raymond&quot;,&quot;given&quot;:&quot;Daniel P.&quot;,&quot;parse-names&quot;:false,&quot;dropping-particle&quot;:&quot;&quot;,&quot;non-dropping-particle&quot;:&quot;&quot;},{&quot;family&quot;:&quot;Pennell&quot;,&quot;given&quot;:&quot;Nathan A.&quot;,&quot;parse-names&quot;:false,&quot;dropping-particle&quot;:&quot;&quot;,&quot;non-dropping-particle&quot;:&quot;&quot;},{&quot;family&quot;:&quot;Farver&quot;,&quot;given&quot;:&quot;Carol&quot;,&quot;parse-names&quot;:false,&quot;dropping-particle&quot;:&quot;&quot;,&quot;non-dropping-particle&quot;:&quot;&quot;},{&quot;family&quot;:&quot;Czerwinski&quot;,&quot;given&quot;:&quot;Christine&quot;,&quot;parse-names&quot;:false,&quot;dropping-particle&quot;:&quot;&quot;,&quot;non-dropping-particle&quot;:&quot;&quot;},{&quot;family&quot;:&quot;Huelsenbeck-Dill&quot;,&quot;given&quot;:&quot;Lori&quot;,&quot;parse-names&quot;:false,&quot;dropping-particle&quot;:&quot;&quot;,&quot;non-dropping-particle&quot;:&quot;&quot;},{&quot;family&quot;:&quot;Iacocca&quot;,&quot;given&quot;:&quot;Mary&quot;,&quot;parse-names&quot;:false,&quot;dropping-particle&quot;:&quot;&quot;,&quot;non-dropping-particle&quot;:&quot;&quot;},{&quot;family&quot;:&quot;Petrelli&quot;,&quot;given&quot;:&quot;Nicholas&quot;,&quot;parse-names&quot;:false,&quot;dropping-particle&quot;:&quot;&quot;,&quot;non-dropping-particle&quot;:&quot;&quot;},{&quot;family&quot;:&quot;Rabeno&quot;,&quot;given&quot;:&quot;Brenda&quot;,&quot;parse-names&quot;:false,&quot;dropping-particle&quot;:&quot;&quot;,&quot;non-dropping-particle&quot;:&quot;&quot;},{&quot;family&quot;:&quot;Brown&quot;,&quot;given&quot;:&quot;Jennifer&quot;,&quot;parse-names&quot;:false,&quot;dropping-particle&quot;:&quot;&quot;,&quot;non-dropping-particle&quot;:&quot;&quot;},{&quot;family&quot;:&quot;Bauer&quot;,&quot;given&quot;:&quot;Thomas&quot;,&quot;parse-names&quot;:false,&quot;dropping-particle&quot;:&quot;&quot;,&quot;non-dropping-particle&quot;:&quot;&quot;},{&quot;family&quot;:&quot;Dolzhanskiy&quot;,&quot;given&quot;:&quot;Cureline Oleg&quot;,&quot;parse-names&quot;:false,&quot;dropping-particle&quot;:&quot;&quot;,&quot;non-dropping-particle&quot;:&quot;&quot;},{&quot;family&quot;:&quot;Potapova&quot;,&quot;given&quot;:&quot;Olga&quot;,&quot;parse-names&quot;:false,&quot;dropping-particle&quot;:&quot;&quot;,&quot;non-dropping-particle&quot;:&quot;&quot;},{&quot;family&quot;:&quot;Rotin&quot;,&quot;given&quot;:&quot;Daniil&quot;,&quot;parse-names&quot;:false,&quot;dropping-particle&quot;:&quot;&quot;,&quot;non-dropping-particle&quot;:&quot;&quot;},{&quot;family&quot;:&quot;Voronina&quot;,&quot;given&quot;:&quot;Olga&quot;,&quot;parse-names&quot;:false,&quot;dropping-particle&quot;:&quot;&quot;,&quot;non-dropping-particle&quot;:&quot;&quot;},{&quot;family&quot;:&quot;Nemirovich-Danchenko&quot;,&quot;given&quot;:&quot;Elena&quot;,&quot;parse-names&quot;:false,&quot;dropping-particle&quot;:&quot;&quot;,&quot;non-dropping-particle&quot;:&quot;&quot;},{&quot;family&quot;:&quot;Fedosenko&quot;,&quot;given&quot;:&quot;Konstantin&quot;,&quot;parse-names&quot;:false,&quot;dropping-particle&quot;:&quot;V.&quot;,&quot;non-dropping-particle&quot;:&quot;&quot;},{&quot;family&quot;:&quot;Gal&quot;,&quot;given&quot;:&quot;Anthony&quot;,&quot;parse-names&quot;:false,&quot;dropping-particle&quot;:&quot;&quot;,&quot;non-dropping-particle&quot;:&quot;&quot;},{&quot;family&quot;:&quot;Behera&quot;,&quot;given&quot;:&quot;Madhusmita&quot;,&quot;parse-names&quot;:false,&quot;dropping-particle&quot;:&quot;&quot;,&quot;non-dropping-particle&quot;:&quot;&quot;},{&quot;family&quot;:&quot;Ramalingam&quot;,&quot;given&quot;:&quot;Suresh S.&quot;,&quot;parse-names&quot;:false,&quot;dropping-particle&quot;:&quot;&quot;,&quot;non-dropping-particle&quot;:&quot;&quot;},{&quot;family&quot;:&quot;Sica&quot;,&quot;given&quot;:&quot;Gabriel&quot;,&quot;parse-names&quot;:false,&quot;dropping-particle&quot;:&quot;&quot;,&quot;non-dropping-particle&quot;:&quot;&quot;},{&quot;family&quot;:&quot;Flieder&quot;,&quot;given&quot;:&quot;Douglas&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 Ellen&quot;,&quot;parse-names&quot;:false,&quot;dropping-particle&quot;:&quot;&quot;,&quot;non-dropping-particle&quot;:&quot;&quot;},{&quot;family&quot;:&quot;Kohl&quot;,&quot;given&quot;:&quot;Bernard&quot;,&quot;parse-names&quot;:false,&quot;dropping-particle&quot;:&quot;&quot;,&quot;non-dropping-particle&quot;:&quot;&quot;},{&quot;family&quot;:&quot;Thinh&quot;,&quot;given&quot;:&quot;Dang Huy Quoc&quot;,&quot;parse-names&quot;:false,&quot;dropping-particle&quot;:&quot;&quot;,&quot;non-dropping-particle&quot;:&quot;&quot;},{&quot;family&quot;:&quot;Sandusky&quot;,&quot;given&quot;:&quot;George&quot;,&quot;parse-names&quot;:false,&quot;dropping-particle&quot;:&quot;&quot;,&quot;non-dropping-particle&quot;:&quot;&quot;},{&quot;family&quot;:&quot;Juhl&quot;,&quot;given&quot;:&quot;Hartmut&quot;,&quot;parse-names&quot;:false,&quot;dropping-particle&quot;:&quot;&quot;,&quot;non-dropping-particle&quot;:&quot;&quot;},{&quot;family&quot;:&quot;Duhig&quot;,&quot;given&quot;:&quot;Edwina&quot;,&quot;parse-names&quot;:false,&quot;dropping-particle&quot;:&quot;&quot;,&quot;non-dropping-particle&quot;:&quot;&quot;},{&quot;family&quot;:&quot;Illei&quot;,&quot;given&quot;:&quot;Peter&quot;,&quot;parse-names&quot;:false,&quot;dropping-particle&quot;:&quot;&quot;,&quot;non-dropping-particle&quot;:&quot;&quot;},{&quot;family&quot;:&quot;Gabrielson&quot;,&quot;given&quot;:&quot;Edward&quot;,&quot;parse-names&quot;:false,&quot;dropping-particle&quot;:&quot;&quot;,&quot;non-dropping-particle&quot;:&quot;&quot;},{&quot;family&quot;:&quot;Shin&quot;,&quot;given&quot;:&quot;James&quot;,&quot;parse-names&quot;:false,&quot;dropping-particle&quot;:&quot;&quot;,&quot;non-dropping-particle&quot;:&quot;&quot;},{&quot;family&quot;:&quot;Lee&quot;,&quot;given&quot;:&quot;Beverly&quot;,&quot;parse-names&quot;:false,&quot;dropping-particle&quot;:&quot;&quot;,&quot;non-dropping-particle&quot;:&quot;&quot;},{&quot;family&quot;:&quot;Rogers&quot;,&quot;given&quot;:&quot;Kristen&quot;,&quot;parse-names&quot;:false,&quot;dropping-particle&quot;:&quot;&quot;,&quot;non-dropping-particle&quot;:&quot;&quot;},{&quot;family&quot;:&quot;Trusty&quot;,&quot;given&quot;:&quot;Dante&quot;,&quot;parse-names&quot;:false,&quot;dropping-particle&quot;:&quot;&quot;,&quot;non-dropping-particle&quot;:&quot;&quot;},{&quot;family&quot;:&quot;Brock&quot;,&quot;given&quot;:&quot;Malcolm&quot;,&quot;parse-names&quot;:false,&quot;dropping-particle&quot;:&quot;V.&quot;,&quot;non-dropping-particle&quot;:&quot;&quot;},{&quot;family&quot;:&quot;Williamson&quot;,&quot;given&quot;:&quot;Christina&quot;,&quot;parse-names&quot;:false,&quot;dropping-particle&quot;:&quot;&quot;,&quot;non-dropping-particle&quot;:&quot;&quot;},{&quot;family&quot;:&quot;Burks&quot;,&quot;given&quot;:&quot;Eric&quot;,&quot;parse-names&quot;:false,&quot;dropping-particle&quot;:&quot;&quot;,&quot;non-dropping-particle&quot;:&quot;&quot;},{&quot;family&quot;:&quot;Rieger-Christ&quot;,&quot;given&quot;:&quot;Kimberly&quot;,&quot;parse-names&quot;:false,&quot;dropping-particle&quot;:&quot;&quot;,&quot;non-dropping-particle&quot;:&quot;&quot;},{&quot;family&quot;:&quot;Holway&quot;,&quot;given&quot;:&quot;Antonia&quot;,&quot;parse-names&quot;:false,&quot;dropping-particle&quot;:&quot;&quot;,&quot;non-dropping-particle&quot;:&quot;&quot;},{&quot;family&quot;:&quot;Sullivan&quot;,&quot;given&quot;:&quot;Travis&quot;,&quot;parse-names&quot;:false,&quot;dropping-particle&quot;:&quot;&quot;,&quot;non-dropping-particle&quot;:&quot;&quot;},{&quot;family&quot;:&quot;Asiedu&quot;,&quot;given&quot;:&quot;Michael K.&quot;,&quot;parse-names&quot;:false,&quot;dropping-particle&quot;:&quot;&quot;,&quot;non-dropping-particle&quot;:&quot;&quot;},{&quot;family&quot;:&quot;Kosari&quot;,&quot;given&quot;:&quot;Farhad&quot;,&quot;parse-names&quot;:false,&quot;dropping-particle&quot;:&quot;&quot;,&quot;non-dropping-particle&quot;:&quot;&quot;},{&quot;family&quot;:&quot;Rekhtman&quot;,&quot;given&quot;:&quot;Natasha&quot;,&quot;parse-names&quot;:false,&quot;dropping-particle&quot;:&quot;&quot;,&quot;non-dropping-particle&quot;:&quot;&quot;},{&quot;family&quot;:&quot;Zakowski&quot;,&quot;given&quot;:&quot;Maureen&quot;,&quot;parse-names&quot;:false,&quot;dropping-particle&quot;:&quot;&quot;,&quot;non-dropping-particle&quot;:&quot;&quot;},{&quot;family&quot;:&quot;Rusch&quot;,&quot;given&quot;:&quot;Valerie W.&quot;,&quot;parse-names&quot;:false,&quot;dropping-particle&quot;:&quot;&quot;,&quot;non-dropping-particle&quot;:&quot;&quot;},{&quot;family&quot;:&quot;Zippile&quot;,&quot;given&quot;:&quot;Paul&quot;,&quot;parse-names&quot;:false,&quot;dropping-particle&quot;:&quot;&quot;,&quot;non-dropping-particle&quot;:&quot;&quot;},{&quot;family&quot;:&quot;Suh&quot;,&quot;given&quot;:&quot;James&quot;,&quot;parse-names&quot;:false,&quot;dropping-particle&quot;:&quot;&quot;,&quot;non-dropping-particle&quot;:&quot;&quot;},{&quot;family&quot;:&quot;Pass&quot;,&quot;given&quot;:&quot;Harvey&quot;,&quot;parse-names&quot;:false,&quot;dropping-particle&quot;:&quot;&quot;,&quot;non-dropping-particle&quot;:&quot;&quot;},{&quot;family&quot;:&quot;Goparaju&quot;,&quot;given&quot;:&quot;Chandra&quot;,&quot;parse-names&quot;:false,&quot;dropping-particle&quot;:&quot;&quot;,&quot;non-dropping-particle&quot;:&quot;&quot;},{&quot;family&quot;:&quot;Owusu-Sarpong&quot;,&quot;given&quot;:&quot;Yvonne&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Parfitt&quot;,&quot;given&quot;:&quot;Jeremy&quot;,&quot;parse-names&quot;:false,&quot;dropping-particle&quot;:&quot;&quot;,&quot;non-dropping-particle&quot;:&quot;&quot;},{&quot;family&quot;:&quot;Sekhon&quot;,&quot;given&quot;:&quot;Harmanjatinder&quot;,&quot;parse-names&quot;:false,&quot;dropping-particle&quot;:&quot;&quot;,&quot;non-dropping-particle&quot;:&quot;&quot;},{&quot;family&quot;:&quot;Albert&quot;,&quot;given&quot;:&quot;Monique&quot;,&quot;parse-names&quot;:false,&quot;dropping-particle&quot;:&quot;&quot;,&quot;non-dropping-particle&quot;:&quot;&quot;},{&quot;family&quot;:&quot;Eckman&quot;,&quot;given&quot;:&quot;John&quot;,&quot;parse-names&quot;:false,&quot;dropping-particle&quot;:&quot;&quot;,&quot;non-dropping-particle&quot;:&quot;&quot;},{&quot;family&quot;:&quot;Myers&quot;,&quot;given&quot;:&quot;Jerome B.&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orgia&quot;,&quot;given&quot;:&quot;Jeffrey A.&quot;,&quot;parse-names&quot;:false,&quot;dropping-particle&quot;:&quot;&quot;,&quot;non-dropping-particle&quot;:&quot;&quot;},{&quot;family&quot;:&quot;Bonomi&quot;,&quot;given&quot;:&quot;Philip&quot;,&quot;parse-names&quot;:false,&quot;dropping-particle&quot;:&quot;&quot;,&quot;non-dropping-particle&quot;:&quot;&quot;},{&quot;family&quot;:&quot;Pool&quot;,&quot;given&quot;:&quot;Mark&quot;,&quot;parse-names&quot;:false,&quot;dropping-particle&quot;:&quot;&quot;,&quot;non-dropping-particle&quot;:&quot;&quot;},{&quot;family&quot;:&quot;Liptay&quot;,&quot;given&quot;:&quot;Michael J.&quot;,&quot;parse-names&quot;:false,&quot;dropping-particle&quot;:&quot;&quot;,&quot;non-dropping-particle&quot;:&quot;&quot;},{&quot;family&quot;:&quot;Moiseenko&quot;,&quot;given&quot;:&quot;Fedor&quot;,&quot;parse-names&quot;:false,&quot;dropping-particle&quot;:&quot;&quot;,&quot;non-dropping-particle&quot;:&quot;&quot;},{&quot;family&quot;:&quot;Zaytseva&quot;,&quot;given&quot;:&quot;Irina&quot;,&quot;parse-names&quot;:false,&quot;dropping-particle&quot;:&quot;&quot;,&quot;non-dropping-particle&quot;:&quot;&quot;},{&quot;family&quot;:&quot;Dienemann&quot;,&quot;given&quot;:&quot;Hendrik&quot;,&quot;parse-names&quot;:false,&quot;dropping-particle&quot;:&quot;&quot;,&quot;non-dropping-particle&quot;:&quot;&quot;},{&quot;family&quot;:&quot;Meister&quot;,&quot;given&quot;:&quot;Michael&quot;,&quot;parse-names&quot;:false,&quot;dropping-particle&quot;:&quot;&quot;,&quot;non-dropping-particle&quot;:&quot;&quot;},{&quot;family&quot;:&quot;Schnabel&quot;,&quot;given&quot;:&quot;Philipp A.&quot;,&quot;parse-names&quot;:false,&quot;dropping-particle&quot;:&quot;&quot;,&quot;non-dropping-particle&quot;:&quot;&quot;},{&quot;family&quot;:&quot;Muley&quot;,&quot;given&quot;:&quot;Thomas R.&quot;,&quot;parse-names&quot;:false,&quot;dropping-particle&quot;:&quot;&quot;,&quot;non-dropping-particle&quot;:&quot;&quot;},{&quot;family&quot;:&quot;Peifer&quot;,&quot;given&quot;:&quot;Martin&quot;,&quot;parse-names&quot;:false,&quot;dropping-particle&quot;:&quot;&quot;,&quot;non-dropping-particle&quot;:&quot;&quot;},{&quot;family&quot;:&quot;Gomez-Fernandez&quot;,&quot;given&quot;:&quot;Carmen&quot;,&quot;parse-names&quot;:false,&quot;dropping-particle&quot;:&quot;&quot;,&quot;non-dropping-particle&quot;:&quot;&quot;},{&quot;family&quot;:&quot;Herbert&quot;,&quot;given&quot;:&quot;Lynn&quot;,&quot;parse-names&quot;:false,&quot;dropping-particle&quot;:&quot;&quot;,&quot;non-dropping-particle&quot;:&quot;&quot;},{&quot;family&quot;:&quot;Egea&quot;,&quot;given&quot;:&quot;Sophie&quot;,&quot;parse-names&quot;:false,&quot;dropping-particle&quot;:&quot;&quot;,&quot;non-dropping-particle&quot;:&quot;&quot;},{&quot;family&quot;:&quot;Huang&quot;,&quot;given&quot;:&quot;Mei&quot;,&quot;parse-names&quot;:false,&quot;dropping-particle&quot;:&quot;&quot;,&quot;non-dropping-particle&quot;:&quot;&quot;},{&quot;family&quot;:&quot;Thorne&quot;,&quot;given&quot;:&quot;Leigh B.&quot;,&quot;parse-names&quot;:false,&quot;dropping-particle&quot;:&quot;&quot;,&quot;non-dropping-particle&quot;:&quot;&quot;},{&quot;family&quot;:&quot;Boice&quot;,&quot;given&quot;:&quot;Lori&quot;,&quot;parse-names&quot;:false,&quot;dropping-particle&quot;:&quot;&quot;,&quot;non-dropping-particle&quot;:&quot;&quot;},{&quot;family&quot;:&quot;Salazar&quot;,&quot;given&quot;:&quot;Ashley Hill&quot;,&quot;parse-names&quot;:false,&quot;dropping-particle&quot;:&quot;&quot;,&quot;non-dropping-particle&quot;:&quot;&quot;},{&quot;family&quot;:&quot;Funkhouser&quot;,&quot;given&quot;:&quot;William K.&quot;,&quot;parse-names&quot;:false,&quot;dropping-particle&quot;:&quot;&quot;,&quot;non-dropping-particle&quot;:&quot;&quot;},{&quot;family&quot;:&quot;Rathmell&quot;,&quot;given&quot;:&quot;W. Kimryn&quot;,&quot;parse-names&quot;:false,&quot;dropping-particle&quot;:&quot;&quot;,&quot;non-dropping-particle&quot;:&quot;&quot;},{&quot;family&quot;:&quot;Dhir&quot;,&quot;given&quot;:&quot;Rajiv&quot;,&quot;parse-names&quot;:false,&quot;dropping-particle&quot;:&quot;&quot;,&quot;non-dropping-particle&quot;:&quot;&quot;},{&quot;family&quot;:&quot;Yousem&quot;,&quot;given&quot;:&quot;Samuel A.&quot;,&quot;parse-names&quot;:false,&quot;dropping-particle&quot;:&quot;&quot;,&quot;non-dropping-particle&quot;:&quot;&quot;},{&quot;family&quot;:&quot;Dacic&quot;,&quot;given&quot;:&quot;Sanja&quot;,&quot;parse-names&quot;:false,&quot;dropping-particle&quot;:&quot;&quot;,&quot;non-dropping-particle&quot;:&quot;&quot;},{&quot;family&quot;:&quot;Schneider&quot;,&quot;given&quot;:&quot;Frank&quot;,&quot;parse-names&quot;:false,&quot;dropping-particle&quot;:&quot;&quot;,&quot;non-dropping-particle&quot;:&quot;&quot;},{&quot;family&quot;:&quot;Siegfried&quot;,&quot;given&quot;:&quot;Jill M.&quot;,&quot;parse-names&quot;:false,&quot;dropping-particle&quot;:&quot;&quot;,&quot;non-dropping-particle&quot;:&quot;&quot;},{&quot;family&quot;:&quot;Hajek&quot;,&quot;given&quot;:&quot;Richard&quot;,&quot;parse-names&quot;:false,&quot;dropping-particle&quot;:&quot;&quot;,&quot;non-dropping-particle&quot;:&quot;&quot;},{&quot;family&quot;:&quot;Watson&quot;,&quot;given&quot;:&quot;Mark A.&quot;,&quot;parse-names&quot;:false,&quot;dropping-particle&quot;:&quot;&quot;,&quot;non-dropping-particle&quot;:&quot;&quot;},{&quot;family&quot;:&quot;McDonald&quot;,&quot;given&quot;:&quot;Sandra&quot;,&quot;parse-names&quot;:false,&quot;dropping-particle&quot;:&quot;&quot;,&quot;non-dropping-particle&quot;:&quot;&quot;},{&quot;family&quot;:&quot;Meyers&quot;,&quot;given&quot;:&quot;Bryan&quot;,&quot;parse-names&quot;:false,&quot;dropping-particle&quot;:&quot;&quot;,&quot;non-dropping-particle&quot;:&quot;&quot;},{&quot;family&quot;:&quot;Clarke&quot;,&quot;given&quot;:&quot;Belinda&quot;,&quot;parse-names&quot;:false,&quot;dropping-particle&quot;:&quot;&quot;,&quot;non-dropping-particle&quot;:&quot;&quot;},{&quot;family&quot;:&quot;Yang&quot;,&quot;given&quot;:&quot;Ian A.&quot;,&quot;parse-names&quot;:false,&quot;dropping-particle&quot;:&quot;&quot;,&quot;non-dropping-particle&quot;:&quot;&quot;},{&quot;family&quot;:&quot;Fong&quot;,&quot;given&quot;:&quot;Kwun M.&quot;,&quot;parse-names&quot;:false,&quot;dropping-particle&quot;:&quot;&quot;,&quot;non-dropping-particle&quot;:&quot;&quot;},{&quot;family&quot;:&quot;Hunter&quot;,&quot;given&quot;:&quot;Lindy&quot;,&quot;parse-names&quot;:false,&quot;dropping-particle&quot;:&quot;&quot;,&quot;non-dropping-particle&quot;:&quot;&quot;},{&quot;family&quot;:&quot;Windsor&quot;,&quot;given&quot;:&quot;Morgan&quot;,&quot;parse-names&quot;:false,&quot;dropping-particle&quot;:&quot;&quot;,&quot;non-dropping-particle&quot;:&quot;&quot;},{&quot;family&quot;:&quot;Bowman&quot;,&quot;given&quot;:&quot;Rayleen&quot;,&quot;parse-names&quot;:false,&quot;dropping-particle&quot;:&quot;V.&quot;,&quot;non-dropping-particle&quot;:&quot;&quot;},{&quot;family&quot;:&quot;Peters&quot;,&quot;given&quot;:&quot;Solange&quot;,&quot;parse-names&quot;:false,&quot;dropping-particle&quot;:&quot;&quot;,&quot;non-dropping-particle&quot;:&quot;&quot;},{&quot;family&quot;:&quot;Letovanec&quot;,&quot;given&quot;:&quot;Igor&quot;,&quot;parse-names&quot;:false,&quot;dropping-particle&quot;:&quot;&quot;,&quot;non-dropping-particle&quot;:&quot;&quot;},{&quot;family&quot;:&quot;Khan&quot;,&quot;given&quot;:&quot;Khurram Z.&quot;,&quot;parse-names&quot;:false,&quot;dropping-particle&quot;:&quot;&quot;,&quot;non-dropping-particle&quot;:&quot;&quot;},{&quot;family&quot;:&quot;Jensen&quot;,&quot;given&quot;:&quot;Mark A.&quot;,&quot;parse-names&quot;:false,&quot;dropping-particle&quot;:&quot;&quot;,&quot;non-dropping-particle&quot;:&quot;&quot;},{&quot;family&quot;:&quot;Snyder&quot;,&quot;given&quot;:&quot;Eric E.&quot;,&quot;parse-names&quot;:false,&quot;dropping-particle&quot;:&quot;&quot;,&quot;non-dropping-particle&quot;:&quot;&quot;},{&quot;family&quot;:&quot;Srinivasan&quot;,&quot;given&quot;:&quot;Deepak&quot;,&quot;parse-names&quot;:false,&quot;dropping-particle&quot;:&quot;&quot;,&quot;non-dropping-particle&quot;:&quot;&quot;},{&quot;family&quot;:&quot;Kahn&quot;,&quot;given&quot;:&quot;Ari B.&quot;,&quot;parse-names&quot;:false,&quot;dropping-particle&quot;:&quot;&quot;,&quot;non-dropping-particle&quot;:&quot;&quot;},{&quot;family&quot;:&quot;Baboud&quot;,&quot;given&quot;:&quot;Julien&quot;,&quot;parse-names&quot;:false,&quot;dropping-particle&quot;:&quot;&quot;,&quot;non-dropping-particle&quot;:&quot;&quot;},{&quot;family&quot;:&quot;Pot&quot;,&quot;given&quot;:&quot;David A.&quot;,&quot;parse-names&quot;:false,&quot;dropping-particle&quot;:&quot;&quot;,&quot;non-dropping-particle&quot;:&quot;&quot;},{&quot;family&quot;:&quot;Shaw&quot;,&quot;given&quot;:&quot;Kenna R.Mills&quot;,&quot;parse-names&quot;:false,&quot;dropping-particle&quot;:&quot;&quot;,&quot;non-dropping-particle&quot;:&quot;&quot;},{&quot;family&quot;:&quot;Sheth&quot;,&quot;given&quot;:&quot;Margi&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Yang&quot;,&quot;given&quot;:&quot;Liming&quot;,&quot;parse-names&quot;:false,&quot;dropping-particle&quot;:&quot;&quot;,&quot;non-dropping-particle&quot;:&quot;&quot;},{&quot;family&quot;:&quot;Wang&quot;,&quot;given&quot;:&quot;Zhining&quot;,&quot;parse-names&quot;:false,&quot;dropping-particle&quot;:&quot;&quot;,&quot;non-dropping-particle&quot;:&quot;&quot;},{&quot;family&quot;:&quot;Tarnuzzer&quot;,&quot;given&quot;:&quot;Roy&quot;,&quot;parse-names&quot;:false,&quot;dropping-particle&quot;:&quot;&quot;,&quot;non-dropping-particle&quot;:&quot;&quot;},{&quot;family&quot;:&quot;Zenklusen&quot;,&quot;given&quot;:&quot;Jean Claude&quot;,&quot;parse-names&quot;:false,&quot;dropping-particle&quot;:&quot;&quot;,&quot;non-dropping-particle&quot;:&quot;&quot;},{&quot;family&quot;:&quot;Ozenberger&quot;,&quot;given&quot;:&quot;Bradley A.&quot;,&quot;parse-names&quot;:false,&quot;dropping-particle&quot;:&quot;&quot;,&quot;non-dropping-particle&quot;:&quot;&quot;},{&quot;family&quot;:&quot;Sofia&quot;,&quot;given&quot;:&quot;Heidi J.&quot;,&quot;parse-names&quot;:false,&quot;dropping-particle&quot;:&quot;&quot;,&quot;non-dropping-particle&quot;:&quot;&quot;},{&quot;family&quot;:&quot;Cheney&quot;,&quot;given&quot;:&quot;Richard&quot;,&quot;parse-names&quot;:false,&quot;dropping-particle&quot;:&quot;&quot;,&quot;non-dropping-particle&quot;:&quot;&quot;}],&quot;container-title&quot;:&quot;Nature 2014 511:7511&quot;,&quot;accessed&quot;:{&quot;date-parts&quot;:[[2026,9,12]]},&quot;DOI&quot;:&quot;10.1038/nature13385&quot;,&quot;ISSN&quot;:&quot;1476-4687&quot;,&quot;PMID&quot;:&quot;25079552&quot;,&quot;URL&quot;:&quot;https://www.nature.com/articles/nature13385&quot;,&quot;issued&quot;:{&quot;date-parts&quot;:[[2014,7,9]]},&quot;page&quot;:&quot;543-550&quot;,&quot;abstract&quot;:&quo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 An integrated transcriptome, genome, methylome and proteome analysis of over 200 lung adenocarcinomas reveals high rates of somatic mutations, 18 statistically significantly mutated genes including RIT1 and MGA, splicing changes, and alterations in MAPK and PI(3)K pathway activity. This report from The Cancer Genome Atlas Research Network presents molecular profiling of 230 resected untreated lung adenocarcinomas. Integrated analyses of transcriptome, genome, methylome and proteome collectively identify high rates of somatic mutation, significantly mutated genes including RIT1 and MGA, splicing alterations driven by somatic genomic changes, and point to as yet unidentified lesions that alter MAPK and PI(3)K pathway activity. These data establish a foundation for classification and further investigations of the leading cause of cancer death worldwide.&quot;,&quot;publisher&quot;:&quot;Nature Publishing Group&quot;,&quot;issue&quot;:&quot;7511&quot;,&quot;volume&quot;:&quot;511&quot;,&quot;container-title-short&quot;:&quot;&quot;},&quot;isTemporary&quot;:false,&quot;suppress-author&quot;:false,&quot;composite&quot;:false,&quot;author-only&quot;:false},{&quot;id&quot;:&quot;c95fbe88-6406-32d0-91bf-fe60a7a27c14&quot;,&quot;itemData&quot;:{&quot;type&quot;:&quot;article-journal&quot;,&quot;id&quot;:&quot;c95fbe88-6406-32d0-91bf-fe60a7a27c14&quot;,&quot;title&quot;:&quot;Comprehensive genomic characterization of squamous cell lung cancers&quot;,&quot;author&quot;:[{&quot;family&quot;:&quot;Hammerman&quot;,&quot;given&quot;:&quot;Peter S.&quot;,&quot;parse-names&quot;:false,&quot;dropping-particle&quot;:&quot;&quot;,&quot;non-dropping-particle&quot;:&quot;&quot;},{&quot;family&quot;:&quot;Voet&quot;,&quot;given&quot;:&quot;Doug&quot;,&quot;parse-names&quot;:false,&quot;dropping-particle&quot;:&quot;&quot;,&quot;non-dropping-particle&quot;:&quot;&quot;},{&quot;family&quot;:&quot;Lawrence&quot;,&quot;given&quot;:&quot;Michael S.&quot;,&quot;parse-names&quot;:false,&quot;dropping-particle&quot;:&quot;&quot;,&quot;non-dropping-particle&quot;:&quot;&quot;},{&quot;family&quot;:&quot;Voet&quot;,&quot;given&quot;:&quot;Douglas&quot;,&quot;parse-names&quot;:false,&quot;dropping-particle&quot;:&quot;&quot;,&quot;non-dropping-particle&quot;:&quot;&quot;},{&quot;family&quot;:&quot;Jing&quot;,&quot;given&quot;:&quot;Rui&quot;,&quot;parse-names&quot;:false,&quot;dropping-particle&quot;:&quot;&quot;,&quot;non-dropping-particle&quot;:&quot;&quot;},{&quot;family&quot;:&quot;Cibulskis&quot;,&quot;given&quot;:&quot;Kristian&quot;,&quot;parse-names&quot;:false,&quot;dropping-particle&quot;:&quot;&quot;,&quot;non-dropping-particle&quot;:&quot;&quot;},{&quot;family&quot;:&quot;Sivachenko&quot;,&quot;given&quot;:&quot;Andrey&quot;,&quot;parse-names&quot;:false,&quot;dropping-particle&quot;:&quot;&quot;,&quot;non-dropping-particle&quot;:&quot;&quot;},{&quot;family&quot;:&quot;Stojanov&quot;,&quot;given&quot;:&quot;Petar&quot;,&quot;parse-names&quot;:false,&quot;dropping-particle&quot;:&quot;&quot;,&quot;non-dropping-particle&quot;:&quot;&quot;},{&quot;family&quot;:&quot;McKenna&quot;,&quot;given&quot;:&quot;Aaron&quot;,&quot;parse-names&quot;:false,&quot;dropping-particle&quot;:&quot;&quot;,&quot;non-dropping-particle&quot;:&quot;&quot;},{&quot;family&quot;:&quot;Lander&quot;,&quot;given&quot;:&quot;Eric S.&quot;,&quot;parse-names&quot;:false,&quot;dropping-particle&quot;:&quot;&quot;,&quot;non-dropping-particle&quot;:&quot;&quot;},{&quot;family&quot;:&quot;Gabriel&quot;,&quot;given&quot;:&quot;Stacey&quot;,&quot;parse-names&quot;:false,&quot;dropping-particle&quot;:&quot;&quot;,&quot;non-dropping-particle&quot;:&quot;&quot;},{&quot;family&quot;:&quot;Getz&quot;,&quot;given&quot;:&quot;Gad&quot;,&quot;parse-names&quot;:false,&quot;dropping-particle&quot;:&quot;&quot;,&quot;non-dropping-particle&quot;:&quot;&quot;},{&quot;family&quot;:&quot;Imielinski&quot;,&quot;given&quot;:&quot;Marcin&quot;,&quot;parse-names&quot;:false,&quot;dropping-particle&quot;:&quot;&quot;,&quot;non-dropping-particle&quot;:&quot;&quot;},{&quot;family&quot;:&quot;Helman&quot;,&quot;given&quot;:&quot;Elena&quot;,&quot;parse-names&quot;:false,&quot;dropping-particle&quot;:&quot;&quot;,&quot;non-dropping-particle&quot;:&quot;&quot;},{&quot;family&quot;:&quot;Hernandez&quot;,&quot;given&quot;:&quot;Bryan&quot;,&quot;parse-names&quot;:false,&quot;dropping-particle&quot;:&quot;&quot;,&quot;non-dropping-particle&quot;:&quot;&quot;},{&quot;family&quot;:&quot;Pho&quot;,&quot;given&quot;:&quot;Nam H.&quot;,&quot;parse-names&quot;:false,&quot;dropping-particle&quot;:&quot;&quot;,&quot;non-dropping-particle&quot;:&quot;&quot;},{&quot;family&quot;:&quot;Meyerson&quot;,&quot;given&quot;:&quot;Matthew&quot;,&quot;parse-names&quot;:false,&quot;dropping-particle&quot;:&quot;&quot;,&quot;non-dropping-particle&quot;:&quot;&quot;},{&quot;family&quot;:&quot;Chu&quot;,&quot;given&quot;:&quot;Andy&quot;,&quot;parse-names&quot;:false,&quot;dropping-particle&quot;:&quot;&quot;,&quot;non-dropping-particle&quot;:&quot;&quot;},{&quot;family&quot;:&quot;Hye-Chun&quot;,&quot;given&quot;:&quot;Jung E.&quot;,&quot;parse-names&quot;:false,&quot;dropping-particle&quot;:&quot;&quot;,&quot;non-dropping-particle&quot;:&quot;&quot;},{&quot;family&quot;:&quot;Mungall&quot;,&quot;given&quot;:&quot;Andy&quot;,&quot;parse-names&quot;:false,&quot;dropping-particle&quot;:&quot;&quot;,&quot;non-dropping-particle&quot;:&quot;&quot;},{&quot;family&quot;:&quot;Pleasance&quot;,&quot;given&quot;:&quot;Erin&quot;,&quot;parse-names&quot;:false,&quot;dropping-particle&quot;:&quot;&quot;,&quot;non-dropping-particle&quot;:&quot;&quot;},{&quot;family&quot;:&quot;Robertson&quot;,&quot;given&quot;:&quot;A. Gordon&quot;,&quot;parse-names&quot;:false,&quot;dropping-particle&quot;:&quot;&quot;,&quot;non-dropping-particle&quot;:&quot;&quot;},{&quot;family&quot;:&quot;Sipahimalani&quot;,&quot;given&quot;:&quot;Payal&quot;,&quot;parse-names&quot;:false,&quot;dropping-particle&quot;:&quot;&quot;,&quot;non-dropping-particle&quot;:&quot;&quot;},{&quot;family&quot;:&quot;Stoll&quot;,&quot;given&quot;:&quot;Dominik&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ah&quot;,&quot;given&quot;:&quot;Eric&quot;,&quot;parse-names&quot;:false,&quot;dropping-particle&quot;:&quot;&quot;,&quot;non-dropping-particle&quot;:&quot;&quot;},{&quot;family&quot;:&quot;Coope&quot;,&quot;given&quot;:&quot;Robin J.N.&quot;,&quot;parse-names&quot;:false,&quot;dropping-particle&quot;:&quot;&quot;,&quot;non-dropping-particle&quot;:&quot;&quot;},{&quot;family&quot;:&quot;Corbett&quot;,&quot;given&quot;:&quot;Richard&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e&quot;,&quot;given&quot;:&quot;An&quot;,&quot;parse-names&quot;:false,&quot;dropping-particle&quot;:&quot;&quot;,&quot;non-dropping-particle&quot;:&quot;&quot;},{&quot;family&quot;:&quot;Hirst&quot;,&quot;given&quot;:&quot;Carrie&quot;,&quot;parse-names&quot;:false,&quot;dropping-particle&quot;:&quot;&quot;,&quot;non-dropping-particle&quot;:&quot;&quot;},{&quot;family&quot;:&quot;Hirst&quot;,&quot;given&quot;:&quot;Martin&quot;,&quot;parse-names&quot;:false,&quot;dropping-particle&quot;:&quot;&quot;,&quot;non-dropping-particle&quot;:&quot;&quot;},{&quot;family&quot;:&quot;Holt&quot;,&quot;given&quot;:&quot;Robert A.&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Karen&quot;,&quot;parse-names&quot;:false,&quot;dropping-particle&quot;:&quot;&quot;,&quot;non-dropping-particle&quot;:&quot;&quot;},{&quot;family&quot;:&quot;Nip&quot;,&quot;given&quot;:&quot;Ka Ming&quot;,&quot;parse-names&quot;:false,&quot;dropping-particle&quot;:&quot;&quot;,&quot;non-dropping-particle&quot;:&quot;&quot;},{&quot;family&quot;:&quot;Olshen&quot;,&quot;given&quot;:&quot;Adam&quot;,&quot;parse-names&quot;:false,&quot;dropping-particle&quot;:&quot;&quot;,&quot;non-dropping-particle&quot;:&quot;&quot;},{&quot;family&quot;:&quot;Schein&quot;,&quot;given&quot;:&quot;Jacqueline E.&quot;,&quot;parse-names&quot;:false,&quot;dropping-particle&quot;:&quot;&quot;,&quot;non-dropping-particle&quot;:&quot;&quot;},{&quot;family&quot;:&quot;Slobodan&quot;,&quot;given&quot;:&quot;Jared R.&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quot;,&quot;parse-names&quot;:false,&quot;dropping-particle&quot;:&quot;&quot;,&quot;non-dropping-particle&quot;:&quot;&quot;},{&quot;family&quot;:&quot;Zeng&quot;,&quot;given&quot;:&quot;Thomas&quot;,&quot;parse-names&quot;:false,&quot;dropping-particle&quot;:&quot;&quot;,&quot;non-dropping-particle&quot;:&quot;&quot;},{&quot;family&quot;:&quot;Zhao&quot;,&quot;given&quot;:&quot;Yongjun&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Saksena&quot;,&quot;given&quot;:&quot;Gordon&quot;,&quot;parse-names&quot;:false,&quot;dropping-particle&quot;:&quot;&quot;,&quot;non-dropping-particle&quot;:&quot;&quot;},{&quot;family&quot;:&quot;Cherniack&quot;,&quot;given&quot;:&quot;Andrew D.&quot;,&quot;parse-names&quot;:false,&quot;dropping-particle&quot;:&quot;&quot;,&quot;non-dropping-particle&quot;:&quot;&quot;},{&quot;family&quot;:&quot;Schumacher&quot;,&quot;given&quot;:&quot;Stephen E.&quot;,&quot;parse-names&quot;:false,&quot;dropping-particle&quot;:&quot;&quot;,&quot;non-dropping-particle&quot;:&quot;&quot;},{&quot;family&quot;:&quot;Tabak&quot;,&quot;given&quot;:&quot;Barbara&quot;,&quot;parse-names&quot;:false,&quot;dropping-particle&quot;:&quot;&quot;,&quot;non-dropping-particle&quot;:&quot;&quot;},{&quot;family&quot;:&quot;Carter&quot;,&quot;given&quot;:&quot;Scott L.&quot;,&quot;parse-names&quot;:false,&quot;dropping-particle&quot;:&quot;&quot;,&quot;non-dropping-particle&quot;:&quot;&quot;},{&quot;family&quot;:&quot;Nguyen&quot;,&quot;given&quot;:&quot;Huy&quot;,&quot;parse-names&quot;:false,&quot;dropping-particle&quot;:&quot;&quot;,&quot;non-dropping-particle&quot;:&quot;&quot;},{&quot;family&quot;:&quot;Onofrio&quot;,&quot;given&quot;:&quot;Robert C.&quot;,&quot;parse-names&quot;:false,&quot;dropping-particle&quot;:&quot;&quot;,&quot;non-dropping-particle&quot;:&quot;&quot;},{&quot;family&quot;:&quot;Crenshaw&quot;,&quot;given&quot;:&quot;Andrew&quot;,&quot;parse-names&quot;:false,&quot;dropping-particle&quot;:&quot;&quot;,&quot;non-dropping-particle&quot;:&quot;&quot;},{&quot;family&quot;:&quot;Ardlie&quot;,&quot;given&quot;:&quot;Kristin&quot;,&quot;parse-names&quot;:false,&quot;dropping-particle&quot;:&quot;&quot;,&quot;non-dropping-particle&quot;:&quot;&quot;},{&quot;family&quot;:&quot;Beroukhim&quot;,&quot;given&quot;:&quot;Rameen&quot;,&quot;parse-names&quot;:false,&quot;dropping-particle&quot;:&quot;&quot;,&quot;non-dropping-particle&quot;:&quot;&quot;},{&quot;family&quot;:&quot;Winckler&quot;,&quot;given&quot;:&quot;Wendy&quot;,&quot;parse-names&quot;:false,&quot;dropping-particle&quot;:&quot;&quot;,&quot;non-dropping-particle&quot;:&quot;&quot;},{&quot;family&quot;:&quot;Protopopov&quot;,&quot;given&quot;:&quot;Alexei&quot;,&quot;parse-names&quot;:false,&quot;dropping-particle&quot;:&quot;&quot;,&quot;non-dropping-particle&quot;:&quot;&quot;},{&quot;family&quot;:&quot;Zhang&quot;,&quot;given&quot;:&quot;Jianhua&quot;,&quot;parse-names&quot;:false,&quot;dropping-particle&quot;:&quot;&quot;,&quot;non-dropping-particle&quot;:&quot;&quot;},{&quot;family&quot;:&quot;Hadjipanayis&quot;,&quot;given&quot;:&quot;Angela&quot;,&quot;parse-names&quot;:false,&quot;dropping-particle&quot;:&quot;&quot;,&quot;non-dropping-particle&quot;:&quot;&quot;},{&quot;family&quot;:&quot;Lee&quot;,&quot;given&quot;:&quot;Semin&quot;,&quot;parse-names&quot;:false,&quot;dropping-particle&quot;:&quot;&quot;,&quot;non-dropping-particle&quot;:&quot;&quot;},{&quot;family&quot;:&quot;Xi&quot;,&quot;given&quot;:&quot;Ruibin&quot;,&quot;parse-names&quot;:false,&quot;dropping-particle&quot;:&quot;&quot;,&quot;non-dropping-particle&quot;:&quot;&quot;},{&quot;family&quot;:&quot;Yang&quot;,&quot;given&quot;:&quot;Lixing&quot;,&quot;parse-names&quot;:false,&quot;dropping-particle&quot;:&quot;&quot;,&quot;non-dropping-particle&quot;:&quot;&quot;},{&quot;family&quot;:&quot;Ren&quot;,&quot;given&quot;:&quot;Xiaojia&quot;,&quot;parse-names&quot;:false,&quot;dropping-particle&quot;:&quot;&quot;,&quot;non-dropping-particle&quot;:&quot;&quot;},{&quot;family&quot;:&quot;Zhang&quot;,&quot;given&quot;:&quot;Hailei&quot;,&quot;parse-names&quot;:false,&quot;dropping-particle&quot;:&quot;&quot;,&quot;non-dropping-particle&quot;:&quot;&quot;},{&quot;family&quot;:&quot;Shukla&quot;,&quot;given&quot;:&quot;Sachet&quot;,&quot;parse-names&quot;:false,&quot;dropping-particle&quot;:&quot;&quot;,&quot;non-dropping-particle&quot;:&quot;&quot;},{&quot;family&quot;:&quot;Chen&quot;,&quot;given&quot;:&quot;Peng Chieh&quot;,&quot;parse-names&quot;:false,&quot;dropping-particle&quot;:&quot;&quot;,&quot;non-dropping-particle&quot;:&quot;&quot;},{&quot;family&quot;:&quot;Haseley&quot;,&quot;given&quot;:&quot;Psalm&quot;,&quot;parse-names&quot;:false,&quot;dropping-particle&quot;:&quot;&quot;,&quot;non-dropping-particle&quot;:&quot;&quot;},{&quot;family&quot;:&quot;Lee&quot;,&quot;given&quot;:&quot;Eunjung&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Kucherlapati&quot;,&quot;given&quot;:&quot;Raju&quot;,&quot;parse-names&quot;:false,&quot;dropping-particle&quot;:&quot;&quot;,&quot;non-dropping-particle&quot;:&quot;&quot;},{&quot;family&quot;:&quot;Socci&quot;,&quot;given&quot;:&quot;Nicholas D.&quot;,&quot;parse-names&quot;:false,&quot;dropping-particle&quot;:&quot;&quot;,&quot;non-dropping-particle&quot;:&quot;&quot;},{&quot;family&quot;:&quot;Liang&quot;,&quot;given&quot;:&quot;Yupu&quot;,&quot;parse-names&quot;:false,&quot;dropping-particle&quot;:&quot;&quot;,&quot;non-dropping-particle&quot;:&quot;&quot;},{&quot;family&quot;:&quot;Schultz&quot;,&quot;given&quot;:&quot;Nikolaus&quot;,&quot;parse-names&quot;:false,&quot;dropping-particle&quot;:&quot;&quot;,&quot;non-dropping-particle&quot;:&quot;&quot;},{&quot;family&quot;:&quot;Borsu&quot;,&quot;given&quot;:&quot;Laetitia&quot;,&quot;parse-names&quot;:false,&quot;dropping-particle&quot;:&quot;&quot;,&quot;non-dropping-particle&quot;:&quot;&quot;},{&quot;family&quot;:&quot;Lash&quot;,&quot;given&quot;:&quot;Alex E.&quot;,&quot;parse-names&quot;:false,&quot;dropping-particle&quot;:&quot;&quot;,&quot;non-dropping-particle&quot;:&quot;&quot;},{&quot;family&quot;:&quot;Viale&quot;,&quot;given&quot;:&quot;Agnes&quot;,&quot;parse-names&quot;:false,&quot;dropping-particle&quot;:&quot;&quot;,&quot;non-dropping-particle&quot;:&quot;&quot;},{&quot;family&quot;:&quot;Sander&quot;,&quot;given&quot;:&quot;Chris&quot;,&quot;parse-names&quot;:false,&quot;dropping-particle&quot;:&quot;&quot;,&quot;non-dropping-particle&quot;:&quot;&quot;},{&quot;family&quot;:&quot;Ladanyi&quot;,&quot;given&quot;:&quot;Marc&quot;,&quot;parse-names&quot;:false,&quot;dropping-particle&quot;:&quot;&quot;,&quot;non-dropping-particle&quot;:&quot;&quot;},{&quot;family&quot;:&quot;Auman&quot;,&quot;given&quot;:&quot;J. Todd&quot;,&quot;parse-names&quot;:false,&quot;dropping-particle&quot;:&quot;&quot;,&quot;non-dropping-particle&quot;:&quot;&quot;},{&quot;family&quot;:&quot;Hoadley&quot;,&quot;given&quot;:&quot;Katherine A.&quot;,&quot;parse-names&quot;:false,&quot;dropping-particle&quot;:&quot;&quot;,&quot;non-dropping-particle&quot;:&quot;&quot;},{&quot;family&quot;:&quot;Wilkerson&quot;,&quot;given&quot;:&quot;Matthew D.&quot;,&quot;parse-names&quot;:false,&quot;dropping-particle&quot;:&quot;&quot;,&quot;non-dropping-particle&quot;:&quot;&quot;},{&quot;family&quot;:&quot;Shi&quot;,&quot;given&quot;:&quot;Yan&quot;,&quot;parse-names&quot;:false,&quot;dropping-particle&quot;:&quot;&quot;,&quot;non-dropping-particle&quot;:&quot;&quot;},{&quot;family&quot;:&quot;Liquori&quot;,&quot;given&quot;:&quot;Christina&quot;,&quot;parse-names&quot;:false,&quot;dropping-particle&quot;:&quot;&quot;,&quot;non-dropping-particle&quot;:&quot;&quot;},{&quot;family&quot;:&quot;Meng&quot;,&quot;given&quot;:&quot;Shaowu&quot;,&quot;parse-names&quot;:false,&quot;dropping-particle&quot;:&quot;&quot;,&quot;non-dropping-particle&quot;:&quot;&quot;},{&quot;family&quot;:&quot;Li&quot;,&quot;given&quot;:&quot;Ling&quot;,&quot;parse-names&quot;:false,&quot;dropping-particle&quot;:&quot;&quot;,&quot;non-dropping-particle&quot;:&quot;&quot;},{&quot;family&quot;:&quot;Turman&quot;,&quot;given&quot;:&quot;Yidi J.&quot;,&quot;parse-names&quot;:false,&quot;dropping-particle&quot;:&quot;&quot;,&quot;non-dropping-particle&quot;:&quot;&quot;},{&quot;family&quot;:&quot;Topal&quot;,&quot;given&quot;:&quot;Michael D.&quot;,&quot;parse-names&quot;:false,&quot;dropping-particle&quot;:&quot;&quot;,&quot;non-dropping-particle&quot;:&quot;&quot;},{&quot;family&quot;:&quot;Tan&quot;,&quot;given&quot;:&quot;Donghui&quot;,&quot;parse-names&quot;:false,&quot;dropping-particle&quot;:&quot;&quot;,&quot;non-dropping-particle&quot;:&quot;&quot;},{&quot;family&quot;:&quot;Waring&quot;,&quot;given&quot;:&quot;Scot&quot;,&quot;parse-names&quot;:false,&quot;dropping-particle&quot;:&quot;&quot;,&quot;non-dropping-particle&quot;:&quot;&quot;},{&quot;family&quot;:&quot;Buda&quot;,&quot;given&quot;:&quot;Elizabeth&quot;,&quot;parse-names&quot;:false,&quot;dropping-particle&quot;:&quot;&quot;,&quot;non-dropping-particle&quot;:&quot;&quot;},{&quot;family&quot;:&quot;Walsh&quot;,&quot;given&quot;:&quot;Jesse&quot;,&quot;parse-names&quot;:false,&quot;dropping-particle&quot;:&quot;&quot;,&quot;non-dropping-particle&quot;:&quot;&quot;},{&quot;family&quot;:&quot;Jones&quot;,&quot;given&quot;:&quot;Corbin D.&quot;,&quot;parse-names&quot;:false,&quot;dropping-particle&quot;:&quot;&quot;,&quot;non-dropping-particle&quot;:&quot;&quot;},{&quot;family&quot;:&quot;Mieczkowski&quot;,&quot;given&quot;:&quot;Piotr A.&quot;,&quot;parse-names&quot;:false,&quot;dropping-particle&quot;:&quot;&quot;,&quot;non-dropping-particle&quot;:&quot;&quot;},{&quot;family&quot;:&quot;Singh&quot;,&quot;given&quot;:&quot;Darshan&quot;,&quot;parse-names&quot;:false,&quot;dropping-particle&quot;:&quot;&quot;,&quot;non-dropping-particle&quot;:&quot;&quot;},{&quot;family&quot;:&quot;Wu&quot;,&quot;given&quot;:&quot;Junyuan&quot;,&quot;parse-names&quot;:false,&quot;dropping-particle&quot;:&quot;&quot;,&quot;non-dropping-particle&quot;:&quot;&quot;},{&quot;family&quot;:&quot;Gulabani&quot;,&quot;given&quot;:&quot;Anisha&quot;,&quot;parse-names&quot;:false,&quot;dropping-particle&quot;:&quot;&quot;,&quot;non-dropping-particle&quot;:&quot;&quot;},{&quot;family&quot;:&quot;Dolina&quot;,&quot;given&quot;:&quot;Peter&quot;,&quot;parse-names&quot;:false,&quot;dropping-particle&quot;:&quot;&quot;,&quot;non-dropping-particle&quot;:&quot;&quot;},{&quot;family&quot;:&quot;Bodenheimer&quot;,&quot;given&quot;:&quot;Tom&quot;,&quot;parse-names&quot;:false,&quot;dropping-particle&quot;:&quot;&quot;,&quot;non-dropping-particle&quot;:&quot;&quot;},{&quot;family&quot;:&quot;Hoyle&quot;,&quot;given&quot;:&quot;Alan P.&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Stuart&quot;,&quot;given&quot;:&quot;Joshua&quot;,&quot;parse-names&quot;:false,&quot;dropping-particle&quot;:&quot;&quot;,&quot;non-dropping-particle&quot;:&quot;&quot;},{&quot;family&quot;:&quot;Mose&quot;,&quot;given&quot;:&quot;Lisle E.&quot;,&quot;parse-names&quot;:false,&quot;dropping-particle&quot;:&quot;&quot;,&quot;non-dropping-particle&quot;:&quot;&quot;},{&quot;family&quot;:&quot;Jefferys&quot;,&quot;given&quot;:&quot;Stuart R.&quot;,&quot;parse-names&quot;:false,&quot;dropping-particle&quot;:&quot;&quot;,&quot;non-dropping-particle&quot;:&quot;&quot;},{&quot;family&quot;:&quot;Balu&quot;,&quot;given&quot;:&quot;Saianand&quot;,&quot;parse-names&quot;:false,&quot;dropping-particle&quot;:&quot;&quot;,&quot;non-dropping-particle&quot;:&quot;&quot;},{&quot;family&quot;:&quot;O'Connor&quot;,&quot;given&quot;:&quot;Brian D.&quot;,&quot;parse-names&quot;:false,&quot;dropping-particle&quot;:&quot;&quot;,&quot;non-dropping-particle&quot;:&quot;&quot;},{&quot;family&quot;:&quot;Chiang&quot;,&quot;given&quot;:&quot;Derek&quot;,&quot;parse-names&quot;:false,&quot;dropping-particle&quot;:&quot;&quot;,&quot;non-dropping-particle&quot;:&quot;&quot;},{&quot;family&quot;:&quot;Liu&quot;,&quot;given&quot;:&quot;Jinze&quot;,&quot;parse-names&quot;:false,&quot;dropping-particle&quot;:&quot;&quot;,&quot;non-dropping-particle&quot;:&quot;&quot;},{&quot;family&quot;:&quot;Chiang&quot;,&quot;given&quot;:&quot;Derek Y.&quot;,&quot;parse-names&quot;:false,&quot;dropping-particle&quot;:&quot;&quot;,&quot;non-dropping-particle&quot;:&quot;&quot;},{&quot;family&quot;:&quot;Hayes&quot;,&quot;given&quot;:&quot;D. Neil&quot;,&quot;parse-names&quot;:false,&quot;dropping-particle&quot;:&quot;&quot;,&quot;non-dropping-particle&quot;:&quot;&quot;},{&quot;family&quot;:&quot;Perou&quot;,&quot;given&quot;:&quot;Charles M.&quot;,&quot;parse-names&quot;:false,&quot;dropping-particle&quot;:&quot;&quot;,&quot;non-dropping-particle&quot;:&quot;&quot;},{&quot;family&quot;:&quot;Cope&quot;,&quot;given&quot;:&quot;Leslie&quot;,&quot;parse-names&quot;:false,&quot;dropping-particle&quot;:&quot;&quot;,&quot;non-dropping-particle&quot;:&quot;&quot;},{&quot;family&quot;:&quot;Weisenberger&quot;,&quot;given&quot;:&quot;Daniel&quot;,&quot;parse-names&quot;:false,&quot;dropping-particle&quot;:&quot;&quot;,&quot;non-dropping-particle&quot;:&quot;&quot;},{&quot;family&quot;:&quot;Danilova&quot;,&quot;given&quot;:&quot;Ludmila&quot;,&quot;parse-names&quot;:false,&quot;dropping-particle&quot;:&quot;&quot;,&quot;non-dropping-particle&quot;:&quot;&quot;},{&quot;family&quot;:&quot;Weisenberger&quot;,&quot;given&quot;:&quot;Daniel J.&quot;,&quot;parse-names&quot;:false,&quot;dropping-particle&quot;:&quot;&quot;,&quot;non-dropping-particle&quot;:&quot;&quot;},{&quot;family&quot;:&quot;Maglinte&quot;,&quot;given&quot;:&quot;Dennis T.&quot;,&quot;parse-names&quot;:false,&quot;dropping-particle&quot;:&quot;&quot;,&quot;non-dropping-particle&quot;:&quot;&quot;},{&quot;family&quot;:&quot;Pan&quot;,&quot;given&quot;:&quot;Fei&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Herman&quot;,&quot;given&quot;:&quot;James G.&quot;,&quot;parse-names&quot;:false,&quot;dropping-particle&quot;:&quot;&quot;,&quot;non-dropping-particle&quot;:&quot;&quot;},{&quot;family&quot;:&quot;Baylin&quot;,&quot;given&quot;:&quot;Stephen B.&quot;,&quot;parse-names&quot;:false,&quot;dropping-particle&quot;:&quot;&quot;,&quot;non-dropping-particle&quot;:&quot;&quot;},{&quot;family&quot;:&quot;Laird&quot;,&quot;given&quot;:&quot;Peter W.&quot;,&quot;parse-names&quot;:false,&quot;dropping-particle&quot;:&quot;&quot;,&quot;non-dropping-particle&quot;:&quot;&quot;},{&quot;family&quot;:&quot;Noble&quot;,&quot;given&quot;:&quot;Michael&quot;,&quot;parse-names&quot;:false,&quot;dropping-particle&quot;:&quot;&quot;,&quot;non-dropping-particle&quot;:&quot;&quot;},{&quot;family&quot;:&quot;Gehlenborg&quot;,&quot;given&quot;:&quot;Nils&quot;,&quot;parse-names&quot;:false,&quot;dropping-particle&quot;:&quot;&quot;,&quot;non-dropping-particle&quot;:&quot;&quot;},{&quot;family&quot;:&quot;DiCara&quot;,&quot;given&quot;:&quot;Daniel&quot;,&quot;parse-names&quot;:false,&quot;dropping-particle&quot;:&quot;&quot;,&quot;non-dropping-particle&quot;:&quot;&quot;},{&quot;family&quot;:&quot;Zhang&quot;,&quot;given&quot;:&quot;Jinhua&quot;,&quot;parse-names&quot;:false,&quot;dropping-particle&quot;:&quot;&quot;,&quot;non-dropping-particle&quot;:&quot;&quot;},{&quot;family&quot;:&quot;Wu&quot;,&quot;given&quot;:&quot;Chang Jiun&quot;,&quot;parse-names&quot;:false,&quot;dropping-particle&quot;:&quot;&quot;,&quot;non-dropping-particle&quot;:&quot;&quot;},{&quot;family&quot;:&quot;Liu&quot;,&quot;given&quot;:&quot;Spring Yingchun&quot;,&quot;parse-names&quot;:false,&quot;dropping-particle&quot;:&quot;&quot;,&quot;non-dropping-particle&quot;:&quot;&quot;},{&quot;family&quot;:&quot;Zou&quot;,&quot;given&quot;:&quot;Lihua&quot;,&quot;parse-names&quot;:false,&quot;dropping-particle&quot;:&quot;&quot;,&quot;non-dropping-particle&quot;:&quot;&quot;},{&quot;family&quot;:&quot;Lin&quot;,&quot;given&quot;:&quot;Pei&quot;,&quot;parse-names&quot;:false,&quot;dropping-particle&quot;:&quot;&quot;,&quot;non-dropping-particle&quot;:&quot;&quot;},{&quot;family&quot;:&quot;Cho&quot;,&quot;given&quot;:&quot;Juok&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Thorvaldsdottir&quot;,&quot;given&quot;:&quot;Helga&quot;,&quot;parse-names&quot;:false,&quot;dropping-particle&quot;:&quot;&quot;,&quot;non-dropping-particle&quot;:&quot;&quot;},{&quot;family&quot;:&quot;Mesirov&quot;,&quot;given&quot;:&quot;Jill&quot;,&quot;parse-names&quot;:false,&quot;dropping-particle&quot;:&quot;&quot;,&quot;non-dropping-particle&quot;:&quot;&quot;},{&quot;family&quot;:&quot;Sinha&quot;,&quot;given&quot;:&quot;Rileen&quot;,&quot;parse-names&quot;:false,&quot;dropping-particle&quot;:&quot;&quot;,&quot;non-dropping-particle&quot;:&quot;&quot;},{&quot;family&quot;:&quot;Ciriello&quot;,&quot;given&quot;:&quot;Giovanni&quot;,&quot;parse-names&quot;:false,&quot;dropping-particle&quot;:&quot;&quot;,&quot;non-dropping-particle&quot;:&quot;&quot;},{&quot;family&quot;:&quot;Cerami&quot;,&quot;given&quot;:&quot;Ethan&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Gao&quot;,&quot;given&quot;:&quot;Jianjiong&quot;,&quot;parse-names&quot;:false,&quot;dropping-particle&quot;:&quot;&quot;,&quot;non-dropping-particle&quot;:&quot;&quot;},{&quot;family&quot;:&quot;Aksoy&quot;,&quot;given&quot;:&quot;B. Arman&quot;,&quot;parse-names&quot;:false,&quot;dropping-particle&quot;:&quot;&quot;,&quot;non-dropping-particle&quot;:&quot;&quot;},{&quot;family&quot;:&quot;Weinhold&quot;,&quot;given&quot;:&quot;Nils&quot;,&quot;parse-names&quot;:false,&quot;dropping-particle&quot;:&quot;&quot;,&quot;non-dropping-particle&quot;:&quot;&quot;},{&quot;family&quot;:&quot;Ramirez&quot;,&quot;given&quot;:&quot;Ricardo&quot;,&quot;parse-names&quot;:false,&quot;dropping-particle&quot;:&quot;&quot;,&quot;non-dropping-particle&quot;:&quot;&quot;},{&quot;family&quot;:&quot;Taylor&quot;,&quot;given&quot;:&quot;Barry S.&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Mo&quot;,&quot;given&quot;:&quot;Qianxing&quot;,&quot;parse-names&quot;:false,&quot;dropping-particle&quot;:&quot;&quot;,&quot;non-dropping-particle&quot;:&quot;&quot;},{&quot;family&quot;:&quot;Seshan&quot;,&quot;given&quot;:&quot;Venkatraman&quot;,&quot;parse-names&quot;:false,&quot;dropping-particle&quot;:&quot;&quot;,&quot;non-dropping-particle&quot;:&quot;&quot;},{&quot;family&quot;:&quot;Paik&quot;,&quot;given&quot;:&quot;Paul K.&quot;,&quot;parse-names&quot;:false,&quot;dropping-particle&quot;:&quot;&quot;,&quot;non-dropping-particle&quot;:&quot;&quot;},{&quot;family&quot;:&quot;Akbani&quot;,&quot;given&quot;:&quot;Rehan&quot;,&quot;parse-names&quot;:false,&quot;dropping-particle&quot;:&quot;&quot;,&quot;non-dropping-particle&quot;:&quot;&quot;},{&quot;family&quot;:&quot;Zhang&quot;,&quot;given&quot;:&quot;Nianxiang&quot;,&quot;parse-names&quot;:false,&quot;dropping-particle&quot;:&quot;&quot;,&quot;non-dropping-particle&quot;:&quot;&quot;},{&quot;family&quot;:&quot;Broom&quot;,&quot;given&quot;:&quot;Bradley M.&quot;,&quot;parse-names&quot;:false,&quot;dropping-particle&quot;:&quot;&quot;,&quot;non-dropping-particle&quot;:&quot;&quot;},{&quot;family&quot;:&quot;Casasent&quot;,&quot;given&quot;:&quot;Tod&quot;,&quot;parse-names&quot;:false,&quot;dropping-particle&quot;:&quot;&quot;,&quot;non-dropping-particle&quot;:&quot;&quot;},{&quot;family&quot;:&quot;Unruh&quot;,&quot;given&quot;:&quot;Anna&quot;,&quot;parse-names&quot;:false,&quot;dropping-particle&quot;:&quot;&quot;,&quot;non-dropping-particle&quot;:&quot;&quot;},{&quot;family&quot;:&quot;Wakefield&quot;,&quot;given&quot;:&quot;Chris&quot;,&quot;parse-names&quot;:false,&quot;dropping-particle&quot;:&quot;&quot;,&quot;non-dropping-particle&quot;:&quot;&quot;},{&quot;family&quot;:&quot;Cason&quot;,&quot;given&quot;:&quot;R. Craig&quot;,&quot;parse-names&quot;:false,&quot;dropping-particle&quot;:&quot;&quot;,&quot;non-dropping-particle&quot;:&quot;&quot;},{&quot;family&quot;:&quot;Baggerly&quot;,&quot;given&quot;:&quot;Keith A.&quot;,&quot;parse-names&quot;:false,&quot;dropping-particle&quot;:&quot;&quot;,&quot;non-dropping-particle&quot;:&quot;&quot;},{&quot;family&quot;:&quot;Weinstein&quot;,&quot;given&quot;:&quot;John N.&quot;,&quot;parse-names&quot;:false,&quot;dropping-particle&quot;:&quot;&quot;,&quot;non-dropping-particle&quot;:&quot;&quot;},{&quot;family&quot;:&quot;Haussler&quot;,&quot;given&quot;:&quot;David&quot;,&quot;parse-names&quot;:false,&quot;dropping-particle&quot;:&quot;&quot;,&quot;non-dropping-particle&quot;:&quot;&quot;},{&quot;family&quot;:&quot;Benz&quot;,&quot;given&quot;:&quot;Christopher C.&quot;,&quot;parse-names&quot;:false,&quot;dropping-particle&quot;:&quot;&quot;,&quot;non-dropping-particle&quot;:&quot;&quot;},{&quot;family&quot;:&quot;Stuart&quot;,&quot;given&quot;:&quot;Joshua M.&quot;,&quot;parse-names&quot;:false,&quot;dropping-particle&quot;:&quot;&quot;,&quot;non-dropping-particle&quot;:&quot;&quot;},{&quot;family&quot;:&quot;Zhu&quot;,&quot;given&quot;:&quot;Jingchun&quot;,&quot;parse-names&quot;:false,&quot;dropping-particle&quot;:&quot;&quot;,&quot;non-dropping-particle&quot;:&quot;&quot;},{&quot;family&quot;:&quot;Szeto&quot;,&quot;given&quot;:&quot;Christopher&quot;,&quot;parse-names&quot;:false,&quot;dropping-particle&quot;:&quot;&quot;,&quot;non-dropping-particle&quot;:&quot;&quot;},{&quot;family&quot;:&quot;Scott&quot;,&quot;given&quot;:&quot;Gary K.&quot;,&quot;parse-names&quot;:false,&quot;dropping-particle&quot;:&quot;&quot;,&quot;non-dropping-particle&quot;:&quot;&quot;},{&quot;family&quot;:&quot;Yau&quot;,&quot;given&quot;:&quot;Christina&quot;,&quot;parse-names&quot;:false,&quot;dropping-particle&quot;:&quot;&quot;,&quot;non-dropping-particle&quot;:&quot;&quot;},{&quot;family&quot;:&quot;Ng&quot;,&quot;given&quot;:&quot;Sam&quot;,&quot;parse-names&quot;:false,&quot;dropping-particle&quot;:&quot;&quot;,&quot;non-dropping-particle&quot;:&quot;&quot;},{&quot;family&quot;:&quot;Goldstein&quot;,&quot;given&quot;:&quot;Ted&quot;,&quot;parse-names&quot;:false,&quot;dropping-particle&quot;:&quot;&quot;,&quot;non-dropping-particle&quot;:&quot;&quot;},{&quot;family&quot;:&quot;Waltman&quot;,&quot;given&quot;:&quot;Peter&quot;,&quot;parse-names&quot;:false,&quot;dropping-particle&quot;:&quot;&quot;,&quot;non-dropping-particle&quot;:&quot;&quot;},{&quot;family&quot;:&quot;Sokolov&quot;,&quot;given&quot;:&quot;Artem&quot;,&quot;parse-names&quot;:false,&quot;dropping-particle&quot;:&quot;&quot;,&quot;non-dropping-particle&quot;:&quot;&quot;},{&quot;family&quot;:&quot;Collisson&quot;,&quot;given&quot;:&quot;Eric&quot;,&quot;parse-names&quot;:false,&quot;dropping-particle&quot;:&quot;&quot;,&quot;non-dropping-particle&quot;:&quot;&quot;},{&quot;family&quot;:&quot;Ellrott&quot;,&quot;given&quot;:&quot;Kyle&quot;,&quot;parse-names&quot;:false,&quot;dropping-particle&quot;:&quot;&quot;,&quot;non-dropping-particle&quot;:&quot;&quot;},{&quot;family&quot;:&quot;Collisson&quot;,&quot;given&quot;:&quot;Eric A.&quot;,&quot;parse-names&quot;:false,&quot;dropping-particle&quot;:&quot;&quot;,&quot;non-dropping-particle&quot;:&quot;&quot;},{&quot;family&quot;:&quot;Zerbino&quot;,&quot;given&quot;:&quot;Daniel&quot;,&quot;parse-names&quot;:false,&quot;dropping-particle&quot;:&quot;&quot;,&quot;non-dropping-particle&quot;:&quot;&quot;},{&quot;family&quot;:&quot;Ma&quot;,&quot;given&quot;:&quot;Singer&quot;,&quot;parse-names&quot;:false,&quot;dropping-particle&quot;:&quot;&quot;,&quot;non-dropping-particle&quot;:&quot;&quot;},{&quot;family&quot;:&quot;Craft&quot;,&quot;given&quot;:&quot;Brian&quot;,&quot;parse-names&quot;:false,&quot;dropping-particle&quot;:&quot;&quot;,&quot;non-dropping-particle&quot;:&quot;&quot;},{&quot;family&quot;:&quot;Du&quot;,&quot;given&quot;:&quot;Ying&quot;,&quot;parse-names&quot;:false,&quot;dropping-particle&quot;:&quot;&quot;,&quot;non-dropping-particle&quot;:&quot;&quot;},{&quot;family&quot;:&quot;Cabanski&quot;,&quot;given&quot;:&quot;Christopher&quot;,&quot;parse-names&quot;:false,&quot;dropping-particle&quot;:&quot;&quot;,&quot;non-dropping-particle&quot;:&quot;&quot;},{&quot;family&quot;:&quot;Walter&quot;,&quot;given&quot;:&quot;Vonn&quot;,&quot;parse-names&quot;:false,&quot;dropping-particle&quot;:&quot;&quot;,&quot;non-dropping-particle&quot;:&quot;&quot;},{&quot;family&quot;:&quot;Marron&quot;,&quot;given&quot;:&quot;J. S.&quot;,&quot;parse-names&quot;:false,&quot;dropping-particle&quot;:&quot;&quot;,&quot;non-dropping-particle&quot;:&quot;&quot;},{&quot;family&quot;:&quot;Liu&quot;,&quot;given&quot;:&quot;Yufeng&quot;,&quot;parse-names&quot;:false,&quot;dropping-particle&quot;:&quot;&quot;,&quot;non-dropping-particle&quot;:&quot;&quot;},{&quot;family&quot;:&quot;Wang&quot;,&quot;given&quot;:&quot;Kai&quot;,&quot;parse-names&quot;:false,&quot;dropping-particle&quot;:&quot;&quot;,&quot;non-dropping-particle&quot;:&quot;&quot;},{&quot;family&quot;:&quot;Prins&quot;,&quot;given&quot;:&quot;Jan F.&quot;,&quot;parse-names&quot;:false,&quot;dropping-particle&quot;:&quot;&quot;,&quot;non-dropping-particle&quot;:&quot;&quot;},{&quot;family&quot;:&quot;Creighton&quot;,&quot;given&quot;:&quot;Chad J.&quot;,&quot;parse-names&quot;:false,&quot;dropping-particle&quot;:&quot;&quot;,&quot;non-dropping-particle&quot;:&quot;&quot;},{&quot;family&quot;:&quot;Zhang&quot;,&quot;given&quot;:&quot;Yiqun&quot;,&quot;parse-names&quot;:false,&quot;dropping-particle&quot;:&quot;&quot;,&quot;non-dropping-particle&quot;:&quot;&quot;},{&quot;family&quot;:&quot;Travis&quot;,&quot;given&quot;:&quot;William D.&quot;,&quot;parse-names&quot;:false,&quot;dropping-particle&quot;:&quot;&quot;,&quot;non-dropping-particle&quot;:&quot;&quot;},{&quot;family&quot;:&quot;Rekhtman&quot;,&quot;given&quot;:&quot;Natasha&quot;,&quot;parse-names&quot;:false,&quot;dropping-particle&quot;:&quot;&quot;,&quot;non-dropping-particle&quot;:&quot;&quot;},{&quot;family&quot;:&quot;Yi&quot;,&quot;given&quot;:&quot;Joanne&quot;,&quot;parse-names&quot;:false,&quot;dropping-particle&quot;:&quot;&quot;,&quot;non-dropping-particle&quot;:&quot;&quot;},{&quot;family&quot;:&quot;Aubry&quot;,&quot;given&quot;:&quot;Marie Christine&quot;,&quot;parse-names&quot;:false,&quot;dropping-particle&quot;:&quot;&quot;,&quot;non-dropping-particle&quot;:&quot;&quot;},{&quot;family&quot;:&quot;Cheney&quot;,&quot;given&quot;:&quot;Richard&quot;,&quot;parse-names&quot;:false,&quot;dropping-particle&quot;:&quot;&quot;,&quot;non-dropping-particle&quot;:&quot;&quot;},{&quot;family&quot;:&quot;Dacic&quot;,&quot;given&quot;:&quot;Sanja&quot;,&quot;parse-names&quot;:false,&quot;dropping-particle&quot;:&quot;&quot;,&quot;non-dropping-particle&quot;:&quot;&quot;},{&quot;family&quot;:&quot;Flieder&quot;,&quot;given&quot;:&quot;Douglas&quot;,&quot;parse-names&quot;:false,&quot;dropping-particle&quot;:&quot;&quot;,&quot;non-dropping-particle&quot;:&quot;&quot;},{&quot;family&quot;:&quot;Funkhouser&quot;,&quot;given&quot;:&quot;William&quot;,&quot;parse-names&quot;:false,&quot;dropping-particle&quot;:&quot;&quot;,&quot;non-dropping-particle&quot;:&quot;&quot;},{&quot;family&quot;:&quot;Illei&quot;,&quot;given&quot;:&quot;Peter&quot;,&quot;parse-names&quot;:false,&quot;dropping-particle&quot;:&quot;&quot;,&quot;non-dropping-particle&quot;:&quot;&quot;},{&quot;family&quot;:&quot;Myers&quot;,&quot;given&quot;:&quot;Jerome&quot;,&quot;parse-names&quot;:false,&quot;dropping-particle&quot;:&quot;&quot;,&quot;non-dropping-particle&quot;:&quot;&quot;},{&quot;family&quot;:&quot;Tsao&quot;,&quot;given&quot;:&quot;Ming Sound&quot;,&quot;parse-names&quot;:false,&quot;dropping-particle&quot;:&quot;&quot;,&quot;non-dropping-particle&quot;:&quot;&quot;},{&quot;family&quot;:&quot;Penny&quot;,&quot;given&quot;:&quot;Robert&quot;,&quot;parse-names&quot;:false,&quot;dropping-particle&quot;:&quot;&quot;,&quot;non-dropping-particle&quot;:&quot;&quot;},{&quot;family&quot;:&quot;Mallery&quot;,&quot;given&quot;:&quot;David&quot;,&quot;parse-names&quot;:false,&quot;dropping-particle&quot;:&quot;&quot;,&quot;non-dropping-particle&quot;:&quot;&quot;},{&quot;family&quot;:&quot;Shelton&quot;,&quot;given&quot;:&quot;Troy&quot;,&quot;parse-names&quot;:false,&quot;dropping-particle&quot;:&quot;&quot;,&quot;non-dropping-particle&quot;:&quot;&quot;},{&quot;family&quot;:&quot;Hatfield&quot;,&quot;given&quot;:&quot;Martha&quot;,&quot;parse-names&quot;:false,&quot;dropping-particle&quot;:&quot;&quot;,&quot;non-dropping-particle&quot;:&quot;&quot;},{&quot;family&quot;:&quot;Morris&quot;,&quot;given&quot;:&quot;Scott&quot;,&quot;parse-names&quot;:false,&quot;dropping-particle&quot;:&quot;&quot;,&quot;non-dropping-particle&quot;:&quot;&quot;},{&quot;family&quot;:&quot;Yena&quot;,&quot;given&quot;:&quot;Peggy&quot;,&quot;parse-names&quot;:false,&quot;dropping-particle&quot;:&quot;&quot;,&quot;non-dropping-particle&quot;:&quot;&quot;},{&quot;family&quot;:&quot;Shelton&quot;,&quot;given&quot;:&quot;Candace&quot;,&quot;parse-names&quot;:false,&quot;dropping-particle&quot;:&quot;&quot;,&quot;non-dropping-particle&quot;:&quot;&quot;},{&quot;family&quot;:&quot;Sherman&quot;,&quot;given&quot;:&quot;Mark&quot;,&quot;parse-names&quot;:false,&quot;dropping-particle&quot;:&quot;&quot;,&quot;non-dropping-particle&quot;:&quot;&quot;},{&quot;family&quot;:&quot;Paulauskis&quot;,&quot;given&quot;:&quot;Joseph&quot;,&quot;parse-names&quot;:false,&quot;dropping-particle&quot;:&quot;&quot;,&quot;non-dropping-particle&quot;:&quot;&quot;},{&quot;family&quot;:&quot;Govindan&quot;,&quot;given&quot;:&quot;Ramaswamy&quot;,&quot;parse-names&quot;:false,&quot;dropping-particle&quot;:&quot;&quot;,&quot;non-dropping-particle&quot;:&quot;&quot;},{&quot;family&quot;:&quot;Azodo&quot;,&quot;given&quot;:&quot;Ijeoma&quot;,&quot;parse-names&quot;:false,&quot;dropping-particle&quot;:&quot;&quot;,&quot;non-dropping-particle&quot;:&quot;&quot;},{&quot;family&quot;:&quot;Beer&quot;,&quot;given&quot;:&quot;David&quot;,&quot;parse-names&quot;:false,&quot;dropping-particle&quot;:&quot;&quot;,&quot;non-dropping-particle&quot;:&quot;&quot;},{&quot;family&quot;:&quot;Bose&quot;,&quot;given&quot;:&quot;Ron&quot;,&quot;parse-names&quot;:false,&quot;dropping-particle&quot;:&quot;&quot;,&quot;non-dropping-particle&quot;:&quot;&quot;},{&quot;family&quot;:&quot;Byers&quot;,&quot;given&quot;:&quot;Lauren A.&quot;,&quot;parse-names&quot;:false,&quot;dropping-particle&quot;:&quot;&quot;,&quot;non-dropping-particle&quot;:&quot;&quot;},{&quot;family&quot;:&quot;Carbone&quot;,&quot;given&quot;:&quot;David&quot;,&quot;parse-names&quot;:false,&quot;dropping-particle&quot;:&quot;&quot;,&quot;non-dropping-particle&quot;:&quot;&quot;},{&quot;family&quot;:&quot;Chang&quot;,&quot;given&quot;:&quot;Li Wei&quot;,&quot;parse-names&quot;:false,&quot;dropping-particle&quot;:&quot;&quot;,&quot;non-dropping-particle&quot;:&quot;&quot;},{&quot;family&quot;:&quot;Chun&quot;,&quot;given&quot;:&quot;Elizabeth&quot;,&quot;parse-names&quot;:false,&quot;dropping-particle&quot;:&quot;&quot;,&quot;non-dropping-particle&quot;:&quot;&quot;},{&quot;family&quot;:&quot;Ding&quot;,&quot;given&quot;:&quot;Li&quot;,&quot;parse-names&quot;:false,&quot;dropping-particle&quot;:&quot;&quot;,&quot;non-dropping-particle&quot;:&quot;&quot;},{&quot;family&quot;:&quot;Heymach&quot;,&quot;given&quot;:&quot;John&quot;,&quot;parse-names&quot;:false,&quot;dropping-particle&quot;:&quot;&quot;,&quot;non-dropping-particle&quot;:&quot;&quot;},{&quot;family&quot;:&quot;Ida&quot;,&quot;given&quot;:&quot;Christiane M.&quot;,&quot;parse-names&quot;:false,&quot;dropping-particle&quot;:&quot;&quot;,&quot;non-dropping-particle&quot;:&quot;&quot;},{&quot;family&quot;:&quot;Johnson&quot;,&quot;given&quot;:&quot;Bruce&quot;,&quot;parse-names&quot;:false,&quot;dropping-particle&quot;:&quot;&quot;,&quot;non-dropping-particle&quot;:&quot;&quot;},{&quot;family&quot;:&quot;Jurisica&quot;,&quot;given&quot;:&quot;Igor&quot;,&quot;parse-names&quot;:false,&quot;dropping-particle&quot;:&quot;&quot;,&quot;non-dropping-particle&quot;:&quot;&quot;},{&quot;family&quot;:&quot;Kaufman&quot;,&quot;given&quot;:&quot;Jacob&quot;,&quot;parse-names&quot;:false,&quot;dropping-particle&quot;:&quot;&quot;,&quot;non-dropping-particle&quot;:&quot;&quot;},{&quot;family&quot;:&quot;Kosari&quot;,&quot;given&quot;:&quot;Farhad&quot;,&quot;parse-names&quot;:false,&quot;dropping-particle&quot;:&quot;&quot;,&quot;non-dropping-particle&quot;:&quot;&quot;},{&quot;family&quot;:&quot;Kwiatkowski&quot;,&quot;given&quot;:&quot;David&quot;,&quot;parse-names&quot;:false,&quot;dropping-particle&quot;:&quot;&quot;,&quot;non-dropping-particle&quot;:&quot;&quot;},{&quot;family&quot;:&quot;Maher&quot;,&quot;given&quot;:&quot;Christopher A.&quot;,&quot;parse-names&quot;:false,&quot;dropping-particle&quot;:&quot;&quot;,&quot;non-dropping-particle&quot;:&quot;&quot;},{&quot;family&quot;:&quot;Pao&quot;,&quot;given&quot;:&quot;William&quot;,&quot;parse-names&quot;:false,&quot;dropping-particle&quot;:&quot;&quot;,&quot;non-dropping-particle&quot;:&quot;&quot;},{&quot;family&quot;:&quot;Peifer&quot;,&quot;given&quot;:&quot;Martin&quot;,&quot;parse-names&quot;:false,&quot;dropping-particle&quot;:&quot;&quot;,&quot;non-dropping-particle&quot;:&quot;&quot;},{&quot;family&quot;:&quot;Robertson&quot;,&quot;given&quot;:&quot;Gordon&quot;,&quot;parse-names&quot;:false,&quot;dropping-particle&quot;:&quot;&quot;,&quot;non-dropping-particle&quot;:&quot;&quot;},{&quot;family&quot;:&quot;Rusch&quot;,&quot;given&quot;:&quot;Valerie&quot;,&quot;parse-names&quot;:false,&quot;dropping-particle&quot;:&quot;&quot;,&quot;non-dropping-particle&quot;:&quot;&quot;},{&quot;family&quot;:&quot;Siegfried&quot;,&quot;given&quot;:&quot;Jill&quot;,&quot;parse-names&quot;:false,&quot;dropping-particle&quot;:&quot;&quot;,&quot;non-dropping-particle&quot;:&quot;&quot;},{&quot;family&quot;:&quot;Sougnez&quot;,&quot;given&quot;:&quot;Carrie&quot;,&quot;parse-names&quot;:false,&quot;dropping-particle&quot;:&quot;&quot;,&quot;non-dropping-particle&quot;:&quot;&quot;},{&quot;family&quot;:&quot;Thomas&quot;,&quot;given&quot;:&quot;Roman K.&quot;,&quot;parse-names&quot;:false,&quot;dropping-particle&quot;:&quot;&quot;,&quot;non-dropping-particle&quot;:&quot;&quot;},{&quot;family&quot;:&quot;Tomaszek&quot;,&quot;given&quot;:&quot;Sandra&quot;,&quot;parse-names&quot;:false,&quot;dropping-particle&quot;:&quot;&quot;,&quot;non-dropping-particle&quot;:&quot;&quot;},{&quot;family&quot;:&quot;Vaske&quot;,&quot;given&quot;:&quot;Charles&quot;,&quot;parse-names&quot;:false,&quot;dropping-particle&quot;:&quot;&quot;,&quot;non-dropping-particle&quot;:&quot;&quot;},{&quot;family&quot;:&quot;Wheeler&quot;,&quot;given&quot;:&quot;David&quot;,&quot;parse-names&quot;:false,&quot;dropping-particle&quot;:&quot;&quot;,&quot;non-dropping-particle&quot;:&quot;&quot;},{&quot;family&quot;:&quot;Wigle&quot;,&quot;given&quot;:&quot;Dennis A.&quot;,&quot;parse-names&quot;:false,&quot;dropping-particle&quot;:&quot;&quot;,&quot;non-dropping-particle&quot;:&quot;&quot;},{&quot;family&quot;:&quot;Wilks&quot;,&quot;given&quot;:&quot;Christopher&quot;,&quot;parse-names&quot;:false,&quot;dropping-particle&quot;:&quot;&quot;,&quot;non-dropping-particle&quot;:&quot;&quot;},{&quot;family&quot;:&quot;Zhang&quot;,&quot;given&quot;:&quot;Jianjua John&quot;,&quot;parse-names&quot;:false,&quot;dropping-particle&quot;:&quot;&quot;,&quot;non-dropping-particle&quot;:&quot;&quot;},{&quot;family&quot;:&quot;Jensen&quot;,&quot;given&quot;:&quot;Mark A.&quot;,&quot;parse-names&quot;:false,&quot;dropping-particle&quot;:&quot;&quot;,&quot;non-dropping-particle&quot;:&quot;&quot;},{&quot;family&quot;:&quot;Sfeir&quot;,&quot;given&quot;:&quot;Robert&quot;,&quot;parse-names&quot;:false,&quot;dropping-particle&quot;:&quot;&quot;,&quot;non-dropping-particle&quot;:&quot;&quot;},{&quot;family&quot;:&quot;Kahn&quot;,&quot;given&quot;:&quot;Ari B.&quot;,&quot;parse-names&quot;:false,&quot;dropping-particle&quot;:&quot;&quot;,&quot;non-dropping-particle&quot;:&quot;&quot;},{&quot;family&quot;:&quot;Chu&quot;,&quot;given&quot;:&quot;Anna L.&quot;,&quot;parse-names&quot;:false,&quot;dropping-particle&quot;:&quot;&quot;,&quot;non-dropping-particle&quot;:&quot;&quot;},{&quot;family&quot;:&quot;Kothiyal&quot;,&quot;given&quot;:&quot;Prachi&quot;,&quot;parse-names&quot;:false,&quot;dropping-particle&quot;:&quot;&quot;,&quot;non-dropping-particle&quot;:&quot;&quot;},{&quot;family&quot;:&quot;Wang&quot;,&quot;given&quot;:&quot;Zhining&quot;,&quot;parse-names&quot;:false,&quot;dropping-particle&quot;:&quot;&quot;,&quot;non-dropping-particle&quot;:&quot;&quot;},{&quot;family&quot;:&quot;Snyder&quot;,&quot;given&quot;:&quot;Eric E.&quot;,&quot;parse-names&quot;:false,&quot;dropping-particle&quot;:&quot;&quot;,&quot;non-dropping-particle&quot;:&quot;&quot;},{&quot;family&quot;:&quot;Pontius&quot;,&quot;given&quot;:&quot;Joan&quot;,&quot;parse-names&quot;:false,&quot;dropping-particle&quot;:&quot;&quot;,&quot;non-dropping-particle&quot;:&quot;&quot;},{&quot;family&quot;:&quot;Ayala&quot;,&quot;given&quot;:&quot;Brenda&quot;,&quot;parse-names&quot;:false,&quot;dropping-particle&quot;:&quot;&quot;,&quot;non-dropping-particle&quot;:&quot;&quot;},{&quot;family&quot;:&quot;Backus&quot;,&quot;given&quot;:&quot;Mark&quot;,&quot;parse-names&quot;:false,&quot;dropping-particle&quot;:&quot;&quot;,&quot;non-dropping-particle&quot;:&quot;&quot;},{&quot;family&quot;:&quot;Walton&quot;,&quot;given&quot;:&quot;Jessica&quot;,&quot;parse-names&quot;:false,&quot;dropping-particle&quot;:&quot;&quot;,&quot;non-dropping-particle&quot;:&quot;&quot;},{&quot;family&quot;:&quot;Baboud&quot;,&quot;given&quot;:&quot;Julien&quot;,&quot;parse-names&quot;:false,&quot;dropping-particle&quot;:&quot;&quot;,&quot;non-dropping-particle&quot;:&quot;&quot;},{&quot;family&quot;:&quot;Berton&quot;,&quot;given&quot;:&quot;Dominique L.&quot;,&quot;parse-names&quot;:false,&quot;dropping-particle&quot;:&quot;&quot;,&quot;non-dropping-particle&quot;:&quot;&quot;},{&quot;family&quot;:&quot;Nicholls&quot;,&quot;given&quot;:&quot;Matthew C.&quot;,&quot;parse-names&quot;:false,&quot;dropping-particle&quot;:&quot;&quot;,&quot;non-dropping-particle&quot;:&quot;&quot;},{&quot;family&quot;:&quot;Srinivasan&quot;,&quot;given&quot;:&quot;Deepak&quot;,&quot;parse-names&quot;:false,&quot;dropping-particle&quot;:&quot;&quot;,&quot;non-dropping-particle&quot;:&quot;&quot;},{&quot;family&quot;:&quot;Raman&quot;,&quot;given&quot;:&quot;Rohini&quot;,&quot;parse-names&quot;:false,&quot;dropping-particle&quot;:&quot;&quot;,&quot;non-dropping-particle&quot;:&quot;&quot;},{&quot;family&quot;:&quot;Girshik&quot;,&quot;given&quot;:&quot;Stanley&quot;,&quot;parse-names&quot;:false,&quot;dropping-particle&quot;:&quot;&quot;,&quot;non-dropping-particle&quot;:&quot;&quot;},{&quot;family&quot;:&quot;Kigonya&quot;,&quot;given&quot;:&quot;Peter A.&quot;,&quot;parse-names&quot;:false,&quot;dropping-particle&quot;:&quot;&quot;,&quot;non-dropping-particle&quot;:&quot;&quot;},{&quot;family&quot;:&quot;Alonso&quot;,&quot;given&quot;:&quot;Shelley&quot;,&quot;parse-names&quot;:false,&quot;dropping-particle&quot;:&quot;&quot;,&quot;non-dropping-particle&quot;:&quot;&quot;},{&quot;family&quot;:&quot;Sanbhadti&quot;,&quot;given&quot;:&quot;Rashmi N.&quot;,&quot;parse-names&quot;:false,&quot;dropping-particle&quot;:&quot;&quot;,&quot;non-dropping-particle&quot;:&quot;&quot;},{&quot;family&quot;:&quot;Barletta&quot;,&quot;given&quot;:&quot;Sean P.&quot;,&quot;parse-names&quot;:false,&quot;dropping-particle&quot;:&quot;&quot;,&quot;non-dropping-particle&quot;:&quot;&quot;},{&quot;family&quot;:&quot;Greene&quot;,&quot;given&quot;:&quot;John M.&quot;,&quot;parse-names&quot;:false,&quot;dropping-particle&quot;:&quot;&quot;,&quot;non-dropping-particle&quot;:&quot;&quot;},{&quot;family&quot;:&quot;Pot&quot;,&quot;given&quot;:&quot;David A.&quot;,&quot;parse-names&quot;:false,&quot;dropping-particle&quot;:&quot;&quot;,&quot;non-dropping-particle&quot;:&quot;&quot;},{&quot;family&quot;:&quot;Bandarchi-Chamkhaleh&quot;,&quot;given&quot;:&quot;Bizhan&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ellen&quot;,&quot;parse-names&quot;:false,&quot;dropping-particle&quot;:&quot;&quot;,&quot;non-dropping-particle&quot;:&quot;&quot;},{&quot;family&quot;:&quot;Azodo&quot;,&quot;given&quot;:&quot;Ijeoma A.&quot;,&quot;parse-names&quot;:false,&quot;dropping-particle&quot;:&quot;&quot;,&quot;non-dropping-particle&quot;:&quot;&quot;},{&quot;family&quot;:&quot;Tomaszek&quot;,&quot;given&quot;:&quot;Sandra C.&quot;,&quot;parse-names&quot;:false,&quot;dropping-particle&quot;:&quot;&quot;,&quot;non-dropping-particle&quot;:&quot;&quot;},{&quot;family&quot;:&quot;Yang&quot;,&quot;given&quot;:&quot;Ping&quot;,&quot;parse-names&quot;:false,&quot;dropping-particle&quot;:&quot;&quot;,&quot;non-dropping-particle&quot;:&quot;&quot;},{&quot;family&quot;:&quot;Brock&quot;,&quot;given&quot;:&quot;Malcolm&quot;,&quot;parse-names&quot;:false,&quot;dropping-particle&quot;:&quot;V.&quot;,&quot;non-dropping-particle&quot;:&quot;&quot;},{&quot;family&quot;:&quot;Rogers&quot;,&quot;given&quot;:&quot;Kristen&quot;,&quot;parse-names&quot;:false,&quot;dropping-particle&quot;:&quot;&quot;,&quot;non-dropping-particle&quot;:&quot;&quot;},{&quot;family&quot;:&quot;Rutledge&quot;,&quot;given&quot;:&quot;Marian&quot;,&quot;parse-names&quot;:false,&quot;dropping-particle&quot;:&quot;&quot;,&quot;non-dropping-particle&quot;:&quot;&quot;},{&quot;family&quot;:&quot;Brown&quot;,&quot;given&quot;:&quot;Travis&quot;,&quot;parse-names&quot;:false,&quot;dropping-particle&quot;:&quot;&quot;,&quot;non-dropping-particle&quot;:&quot;&quot;},{&quot;family&quot;:&quot;Lee&quot;,&quot;given&quot;:&quot;Beverly&quot;,&quot;parse-names&quot;:false,&quot;dropping-particle&quot;:&quot;&quot;,&quot;non-dropping-particle&quot;:&quot;&quot;},{&quot;family&quot;:&quot;Shin&quot;,&quot;given&quot;:&quot;James&quot;,&quot;parse-names&quot;:false,&quot;dropping-particle&quot;:&quot;&quot;,&quot;non-dropping-particle&quot;:&quot;&quot;},{&quot;family&quot;:&quot;Trusty&quot;,&quot;given&quot;:&quot;Dante&quot;,&quot;parse-names&quot;:false,&quot;dropping-particle&quot;:&quot;&quot;,&quot;non-dropping-particle&quot;:&quot;&quot;},{&quot;family&quot;:&quot;Dhir&quot;,&quot;given&quot;:&quot;Rajiv&quot;,&quot;parse-names&quot;:false,&quot;dropping-particle&quot;:&quot;&quot;,&quot;non-dropping-particle&quot;:&quot;&quot;},{&quot;family&quot;:&quot;Siegfried&quot;,&quot;given&quot;:&quot;Jill M.&quot;,&quot;parse-names&quot;:false,&quot;dropping-particle&quot;:&quot;&quot;,&quot;non-dropping-particle&quot;:&quot;&quot;},{&quot;family&quot;:&quot;Potapova&quot;,&quot;given&quot;:&quot;Olga&quot;,&quot;parse-names&quot;:false,&quot;dropping-particle&quot;:&quot;&quot;,&quot;non-dropping-particle&quot;:&quot;&quot;},{&quot;family&quot;:&quot;Fedosenko&quot;,&quot;given&quot;:&quot;Konstantin&quot;,&quot;parse-names&quot;:false,&quot;dropping-particle&quot;:&quot;V.&quot;,&quot;non-dropping-particle&quot;:&quot;&quot;},{&quot;family&quot;:&quot;Zakowski&quot;,&quot;given&quot;:&quot;Maureen&quot;,&quot;parse-names&quot;:false,&quot;dropping-particle&quot;:&quot;&quot;,&quot;non-dropping-particle&quot;:&quot;&quot;},{&quot;family&quot;:&quot;Nemirovich-Danchenko&quot;,&quot;given&quot;:&quot;Elena&quot;,&quot;parse-names&quot;:false,&quot;dropping-particle&quot;:&quot;&quot;,&quot;non-dropping-particle&quot;:&quot;&quot;},{&quot;family&quot;:&quot;Iacocca&quot;,&quot;given&quot;:&quot;Mary&quot;,&quot;parse-names&quot;:false,&quot;dropping-particle&quot;:&quot;V.&quot;,&quot;non-dropping-particle&quot;:&quot;&quot;},{&quot;family&quot;:&quot;Brown&quot;,&quot;given&quot;:&quot;Jennifer&quot;,&quot;parse-names&quot;:false,&quot;dropping-particle&quot;:&quot;&quot;,&quot;non-dropping-particle&quot;:&quot;&quot;},{&quot;family&quot;:&quot;Rabeno&quot;,&quot;given&quot;:&quot;Brenda&quot;,&quot;parse-names&quot;:false,&quot;dropping-particle&quot;:&quot;&quot;,&quot;non-dropping-particle&quot;:&quot;&quot;},{&quot;family&quot;:&quot;Czerwinski&quot;,&quot;given&quot;:&quot;Christine&quot;,&quot;parse-names&quot;:false,&quot;dropping-particle&quot;:&quot;&quot;,&quot;non-dropping-particle&quot;:&quot;&quot;},{&quot;family&quot;:&quot;Petrelli&quot;,&quot;given&quot;:&quot;Nicholas&quot;,&quot;parse-names&quot;:false,&quot;dropping-particle&quot;:&quot;&quot;,&quot;non-dropping-particle&quot;:&quot;&quot;},{&quot;family&quot;:&quot;Fan&quot;,&quot;given&quot;:&quot;Zhen&quot;,&quot;parse-names&quot;:false,&quot;dropping-particle&quot;:&quot;&quot;,&quot;non-dropping-particle&quot;:&quot;&quot;},{&quot;family&quot;:&quot;Todaro&quot;,&quot;given&quot;:&quot;Nicole&quot;,&quot;parse-names&quot;:false,&quot;dropping-particle&quot;:&quot;&quot;,&quot;non-dropping-particle&quot;:&quot;&quot;},{&quot;family&quot;:&quot;Eckman&quot;,&quot;given&quot;:&quot;John&quot;,&quot;parse-names&quot;:false,&quot;dropping-particle&quot;:&quot;&quot;,&quot;non-dropping-particle&quot;:&quot;&quot;},{&quot;family&quot;:&quot;Rathmell&quot;,&quot;given&quot;:&quot;W. Kimryn&quot;,&quot;parse-names&quot;:false,&quot;dropping-particle&quot;:&quot;&quot;,&quot;non-dropping-particle&quot;:&quot;&quot;},{&quot;family&quot;:&quot;Thorne&quot;,&quot;given&quot;:&quot;Leigh B.&quot;,&quot;parse-names&quot;:false,&quot;dropping-particle&quot;:&quot;&quot;,&quot;non-dropping-particle&quot;:&quot;&quot;},{&quot;family&quot;:&quot;Huang&quot;,&quot;given&quot;:&quot;Mei&quot;,&quot;parse-names&quot;:false,&quot;dropping-particle&quot;:&quot;&quot;,&quot;non-dropping-particle&quot;:&quot;&quot;},{&quot;family&quot;:&quot;Boice&quot;,&quot;given&quot;:&quot;Lori&quot;,&quot;parse-names&quot;:false,&quot;dropping-particle&quot;:&quot;&quot;,&quot;non-dropping-particle&quot;:&quot;&quot;},{&quot;family&quot;:&quot;Hill&quot;,&quot;given&quot;:&quot;Ashley&quot;,&quot;parse-names&quot;:false,&quot;dropping-particle&quot;:&quot;&quot;,&quot;non-dropping-particle&quot;:&quot;&quot;},{&quot;family&quot;:&quot;Curley&quot;,&quot;given&quot;:&quot;Erin&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Zanke&quot;,&quot;given&quot;:&quot;Brent&quot;,&quot;parse-names&quot;:false,&quot;dropping-particle&quot;:&quot;&quot;,&quot;non-dropping-particle&quot;:&quot;&quot;},{&quot;family&quot;:&quot;Sekhon&quot;,&quot;given&quot;:&quot;Harman&quot;,&quot;parse-names&quot;:false,&quot;dropping-particle&quot;:&quot;&quot;,&quot;non-dropping-particle&quot;:&quot;&quot;},{&quot;family&quot;:&quot;David&quot;,&quot;given&quot;:&quot;Kerstin&quot;,&quot;parse-names&quot;:false,&quot;dropping-particle&quot;:&quot;&quot;,&quot;non-dropping-particle&quot;:&quot;&quot;},{&quot;family&quot;:&quot;Juhl&quot;,&quot;given&quot;:&quot;Hartmut&quot;,&quot;parse-names&quot;:false,&quot;dropping-particle&quot;:&quot;&quot;,&quot;non-dropping-particle&quot;:&quot;&quot;},{&quot;family&quot;:&quot;Le&quot;,&quot;given&quot;:&quot;Xuan&quot;,&quot;parse-names&quot;:false,&quot;dropping-particle&quot;:&quot;Van&quot;,&quot;non-dropping-particle&quot;:&quot;&quot;},{&quot;family&quot;:&quot;Kohl&quot;,&quot;given&quot;:&quot;Bernard&quot;,&quot;parse-names&quot;:false,&quot;dropping-particle&quot;:&quot;&quot;,&quot;non-dropping-particle&quot;:&quot;&quot;},{&quot;family&quot;:&quot;Thorp&quot;,&quot;given&quot;:&quot;Richard&quot;,&quot;parse-names&quot;:false,&quot;dropping-particle&quot;:&quot;&quot;,&quot;non-dropping-particle&quot;:&quot;&quot;},{&quot;family&quot;:&quot;Tien&quot;,&quot;given&quot;:&quot;Nguyen Viet&quot;,&quot;parse-names&quot;:false,&quot;dropping-particle&quot;:&quot;&quot;,&quot;non-dropping-particle&quot;:&quot;&quot;},{&quot;family&quot;:&quot;Bang&quot;,&quot;given&quot;:&quot;Nguyen&quot;,&quot;parse-names&quot;:false,&quot;dropping-particle&quot;:&quot;Van&quot;,&quot;non-dropping-particle&quot;:&quot;&quot;},{&quot;family&quot;:&quot;Sussman&quot;,&quot;given&quot;:&quot;Howard&quot;,&quot;parse-names&quot;:false,&quot;dropping-particle&quot;:&quot;&quot;,&quot;non-dropping-particle&quot;:&quot;&quot;},{&quot;family&quot;:&quot;Phu&quot;,&quot;given&quot;:&quot;Bui Duc&quot;,&quot;parse-names&quot;:false,&quot;dropping-particle&quot;:&quot;&quot;,&quot;non-dropping-particle&quot;:&quot;&quot;},{&quot;family&quot;:&quot;Hajek&quot;,&quot;given&quot;:&quot;Richard&quot;,&quot;parse-names&quot;:false,&quot;dropping-particle&quot;:&quot;&quot;,&quot;non-dropping-particle&quot;:&quot;&quot;},{&quot;family&quot;:&quot;Hung&quot;,&quot;given&quot;:&quot;Nguyen Phi&quot;,&quot;parse-names&quot;:false,&quot;dropping-particle&quot;:&quot;&quot;,&quot;non-dropping-particle&quot;:&quot;&quot;},{&quot;family&quot;:&quot;Khan&quot;,&quot;given&quot;:&quot;Khurram Z.&quot;,&quot;parse-names&quot;:false,&quot;dropping-particle&quot;:&quot;&quot;,&quot;non-dropping-particle&quot;:&quot;&quot;},{&quot;family&quot;:&quot;Muley&quot;,&quot;given&quot;:&quot;Thomas&quot;,&quot;parse-names&quot;:false,&quot;dropping-particle&quot;:&quot;&quot;,&quot;non-dropping-particle&quot;:&quot;&quot;},{&quot;family&quot;:&quot;Mills Shaw&quot;,&quot;given&quot;:&quot;Kenna R.&quot;,&quot;parse-names&quot;:false,&quot;dropping-particle&quot;:&quot;&quot;,&quot;non-dropping-particle&quot;:&quot;&quot;},{&quot;family&quot;:&quot;Sheth&quot;,&quot;given&quot;:&quot;Margi&quot;,&quot;parse-names&quot;:false,&quot;dropping-particle&quot;:&quot;&quot;,&quot;non-dropping-particle&quot;:&quot;&quot;},{&quot;family&quot;:&quot;Yang&quot;,&quot;given&quot;:&quot;Liming&quot;,&quot;parse-names&quot;:false,&quot;dropping-particle&quot;:&quot;&quot;,&quot;non-dropping-particle&quot;:&quot;&quot;},{&quot;family&quot;:&quot;Demchok&quot;,&quot;given&quot;:&quot;John A.&quot;,&quot;parse-names&quot;:false,&quot;dropping-particle&quot;:&quot;&quot;,&quot;non-dropping-particle&quot;:&quot;&quot;},{&quot;family&quot;:&quot;Davidsen&quot;,&quot;given&quot;:&quot;Tanja&quot;,&quot;parse-names&quot;:false,&quot;dropping-particle&quot;:&quot;&quot;,&quot;non-dropping-particle&quot;:&quot;&quot;},{&quot;family&quot;:&quot;Buetow&quot;,&quot;given&quot;:&quot;Ken&quot;,&quot;parse-names&quot;:false,&quot;dropping-particle&quot;:&quot;&quot;,&quot;non-dropping-particle&quot;:&quot;&quot;},{&quot;family&quot;:&quot;Eley&quot;,&quot;given&quot;:&quot;Greg&quot;,&quot;parse-names&quot;:false,&quot;dropping-particle&quot;:&quot;&quot;,&quot;non-dropping-particle&quot;:&quot;&quot;},{&quot;family&quot;:&quot;Ferguson&quot;,&quot;given&quot;:&quot;Martin&quot;,&quot;parse-names&quot;:false,&quot;dropping-particle&quot;:&quot;&quot;,&quot;non-dropping-particle&quot;:&quot;&quot;},{&quot;family&quot;:&quot;Dillon&quot;,&quot;given&quot;:&quot;Laura A.L.&quot;,&quot;parse-names&quot;:false,&quot;dropping-particle&quot;:&quot;&quot;,&quot;non-dropping-particle&quot;:&quot;&quot;},{&quot;family&quot;:&quot;Schaefer&quot;,&quot;given&quot;:&quot;Carl&quot;,&quot;parse-names&quot;:false,&quot;dropping-particle&quot;:&quot;&quot;,&quot;non-dropping-particle&quot;:&quot;&quot;},{&quot;family&quot;:&quot;Guyer&quot;,&quot;given&quot;:&quot;Mark S.&quot;,&quot;parse-names&quot;:false,&quot;dropping-particle&quot;:&quot;&quot;,&quot;non-dropping-particle&quot;:&quot;&quot;},{&quot;family&quot;:&quot;Ozenberger&quot;,&quot;given&quot;:&quot;Bradley A.&quot;,&quot;parse-names&quot;:false,&quot;dropping-particle&quot;:&quot;&quot;,&quot;non-dropping-particle&quot;:&quot;&quot;},{&quot;family&quot;:&quot;Palchik&quot;,&quot;given&quot;:&quot;Jacqueline D.&quot;,&quot;parse-names&quot;:false,&quot;dropping-particle&quot;:&quot;&quot;,&quot;non-dropping-particle&quot;:&quot;&quot;},{&quot;family&quot;:&quot;Peterson&quot;,&quot;given&quot;:&quot;Jane&quot;,&quot;parse-names&quot;:false,&quot;dropping-particle&quot;:&quot;&quot;,&quot;non-dropping-particle&quot;:&quot;&quot;},{&quot;family&quot;:&quot;Sofia&quot;,&quot;given&quot;:&quot;Heidi J.&quot;,&quot;parse-names&quot;:false,&quot;dropping-particle&quot;:&quot;&quot;,&quot;non-dropping-particle&quot;:&quot;&quot;},{&quot;family&quot;:&quot;Thomson&quot;,&quot;given&quot;:&quot;Elizabeth&quot;,&quot;parse-names&quot;:false,&quot;dropping-particle&quot;:&quot;&quot;,&quot;non-dropping-particle&quot;:&quot;&quot;},{&quot;family&quot;:&quot;Johnson&quot;,&quot;given&quot;:&quot;Bruce E.&quot;,&quot;parse-names&quot;:false,&quot;dropping-particle&quot;:&quot;&quot;,&quot;non-dropping-particle&quot;:&quot;&quot;},{&quot;family&quot;:&quot;Shen&quot;,&quot;given&quot;:&quot;Ronglai&quot;,&quot;parse-names&quot;:false,&quot;dropping-particle&quot;:&quot;&quot;,&quot;non-dropping-particle&quot;:&quot;&quot;}],&quot;container-title&quot;:&quot;Nature 2012 489:7417&quot;,&quot;accessed&quot;:{&quot;date-parts&quot;:[[2026,9,12]]},&quot;DOI&quot;:&quot;10.1038/nature11404&quot;,&quot;ISSN&quot;:&quot;1476-4687&quot;,&quot;PMID&quot;:&quot;22960745&quot;,&quot;URL&quot;:&quot;https://www.nature.com/articles/nature11404&quot;,&quot;issued&quot;:{&quot;date-parts&quot;:[[2012,9,9]]},&quot;page&quot;:&quot;519-525&quot;,&quot;abstract&quot;:&quot;Lung squamous cell carcinoma is a common type of lung cancer, causing approximately 400,000 deaths per year worldwide. Genomic alterations in squamous cell lung cancers have not been comprehensively characterized, and no molecularly targeted agents have been specifically developed for its treatment. As part of The Cancer Genome Atlas, here we profile 178 lung squamous cell carcinomas to provide a comprehensive landscape of genomic and epigenomic alterations. We show that the tumour type is characterized by complex genomic alterations, with a mean of 360 exonic mutations, 165 genomic rearrangements, and 323 segments of copy number alteration per tumour. We find statistically recurrent mutations in 11 genes, including mutation of TP53 in nearly all specimens. Previously unreported loss-of-function mutations are seen in the HLA-A class I major histocompatibility gene. Significantly altered pathways included NFE2L2 and KEAP1 in 34%, squamous differentiation genes in 44%, phosphatidylinositol-3-OH kinase pathway genes in 47%, and CDKN2A and RB1 in 72% of tumours. We identified a potential therapeutic target in most tumours, offering new avenues of investigation for the treatment of squamous cell lung cancers. Comprehensive analyses of 178 lung squamous cell carcinomas by The Cancer Genome Atlas project show that the tumour type is characterized by complex genomic alterations, with statistically recurrent mutations in 11 genes, including TP53 in nearly all samples; a potential therapeutic target is identified in most of the samples studied. The Cancer Genome Atlas consortium has analysed 178 lung squamous cell carcinomas, a common type of lung cancer for which comprehensive genomic analyses have not previously been available. The researchers report that this tumour type is characterized by complex genomic alterations, with recurrent mutations in 18 genes, including TP53 in nearly all samples. They also report frequent mutations in squamous differentiation genes. Collectively, these analyses identify potential therapeutic targets worthy of further investigation.&quot;,&quot;publisher&quot;:&quot;Nature Publishing Group&quot;,&quot;issue&quot;:&quot;7417&quot;,&quot;volume&quot;:&quot;489&quot;,&quot;container-title-short&quot;:&quot;&quot;},&quot;isTemporary&quot;:false,&quot;suppress-author&quot;:false,&quot;composite&quot;:false,&quot;author-only&quot;:false}]},{&quot;citationID&quot;:&quot;MENDELEY_CITATION_63d596bf-d4e8-4037-b4fd-4e18d2f6d243&quot;,&quot;properties&quot;:{&quot;noteIndex&quot;:0},&quot;isEdited&quot;:false,&quot;manualOverride&quot;:{&quot;isManuallyOverridden&quot;:false,&quot;citeprocText&quot;:&quot;[23]&quot;,&quot;manualOverrideText&quot;:&quot;&quot;},&quot;citationTag&quot;:&quot;MENDELEY_CITATION_v3_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&quot;,&quot;citationItems&quot;:[{&quot;id&quot;:&quot;d3b4651e-1989-3321-8931-1725cdd8eda1&quot;,&quot;itemData&quot;:{&quot;type&quot;:&quot;article-journal&quot;,&quot;id&quot;:&quot;d3b4651e-1989-3321-8931-1725cdd8eda1&quot;,&quot;title&quot;:&quot;Oncogene-addicted metastatic non-small-cell lung cancer: ESMO Clinical Practice Guideline for diagnosis, treatment and follow-up☆&quot;,&quot;author&quot;:[{&quot;family&quot;:&quot;Hendriks&quot;,&quot;given&quot;:&quot;L. E.&quot;,&quot;parse-names&quot;:false,&quot;dropping-particle&quot;:&quot;&quot;,&quot;non-dropping-particle&quot;:&quot;&quot;},{&quot;family&quot;:&quot;Kerr&quot;,&quot;given&quot;:&quot;K. M.&quot;,&quot;parse-names&quot;:false,&quot;dropping-particle&quot;:&quot;&quot;,&quot;non-dropping-particle&quot;:&quot;&quot;},{&quot;family&quot;:&quot;Menis&quot;,&quot;given&quot;:&quot;J.&quot;,&quot;parse-names&quot;:false,&quot;dropping-particle&quot;:&quot;&quot;,&quot;non-dropping-particle&quot;:&quot;&quot;},{&quot;family&quot;:&quot;Mok&quot;,&quot;given&quot;:&quot;T. S.&quot;,&quot;parse-names&quot;:false,&quot;dropping-particle&quot;:&quot;&quot;,&quot;non-dropping-particle&quot;:&quot;&quot;},{&quot;family&quot;:&quot;Nestle&quot;,&quot;given&quot;:&quot;U.&quot;,&quot;parse-names&quot;:false,&quot;dropping-particle&quot;:&quot;&quot;,&quot;non-dropping-particle&quot;:&quot;&quot;},{&quot;family&quot;:&quot;Passaro&quot;,&quot;given&quot;:&quot;A.&quot;,&quot;parse-names&quot;:false,&quot;dropping-particle&quot;:&quot;&quot;,&quot;non-dropping-particle&quot;:&quot;&quot;},{&quot;family&quot;:&quot;Peters&quot;,&quot;given&quot;:&quot;S.&quot;,&quot;parse-names&quot;:false,&quot;dropping-particle&quot;:&quot;&quot;,&quot;non-dropping-particle&quot;:&quot;&quot;},{&quot;family&quot;:&quot;Planchard&quot;,&quot;given&quot;:&quot;D.&quot;,&quot;parse-names&quot;:false,&quot;dropping-particle&quot;:&quot;&quot;,&quot;non-dropping-particle&quot;:&quot;&quot;},{&quot;family&quot;:&quot;Smit&quot;,&quot;given&quot;:&quot;E. F.&quot;,&quot;parse-names&quot;:false,&quot;dropping-particle&quot;:&quot;&quot;,&quot;non-dropping-particle&quot;:&quot;&quot;},{&quot;family&quot;:&quot;Solomon&quot;,&quot;given&quot;:&quot;B. J.&quot;,&quot;parse-names&quot;:false,&quot;dropping-particle&quot;:&quot;&quot;,&quot;non-dropping-particle&quot;:&quot;&quot;},{&quot;family&quot;:&quot;Veronesi&quot;,&quot;given&quot;:&quot;G.&quot;,&quot;parse-names&quot;:false,&quot;dropping-particle&quot;:&quot;&quot;,&quot;non-dropping-particle&quot;:&quot;&quot;},{&quot;family&quot;:&quot;Reck&quot;,&quot;given&quot;:&quot;M.&quot;,&quot;parse-names&quot;:false,&quot;dropping-particle&quot;:&quot;&quot;,&quot;non-dropping-particle&quot;:&quot;&quot;}],&quot;container-title&quot;:&quot;Annals of Oncology&quot;,&quot;accessed&quot;:{&quot;date-parts&quot;:[[2026,9,12]]},&quot;DOI&quot;:&quot;10.1016/j.annonc.2022.12.009&quot;,&quot;ISSN&quot;:&quot;15698041&quot;,&quot;PMID&quot;:&quot;36872130&quot;,&quot;URL&quot;:&quot;https://pubmed.ncbi.nlm.nih.gov/36872130/&quot;,&quot;issued&quot;:{&quot;date-parts&quot;:[[2023,4,1]]},&quot;page&quot;:&quot;339-357&quot;,&quot;publisher&quot;:&quot;Elsevier Ltd&quot;,&quot;issue&quot;:&quot;4&quot;,&quot;volume&quot;:&quot;34&quot;,&quot;container-title-short&quot;:&quot;&quot;},&quot;isTemporary&quot;:false}]},{&quot;citationID&quot;:&quot;MENDELEY_CITATION_ab8c62d6-76a7-4b21-ac92-6bcb84d3a2ee&quot;,&quot;properties&quot;:{&quot;noteIndex&quot;:0},&quot;isEdited&quot;:false,&quot;manualOverride&quot;:{&quot;isManuallyOverridden&quot;:false,&quot;citeprocText&quot;:&quot;[13,14]&quot;,&quot;manualOverrideText&quot;:&quot;&quot;},&quot;citationTag&quot;:&quot;MENDELEY_CITATION_v3_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&quot;,&quot;citationItems&quot;:[{&quot;id&quot;:&quot;3214bdaf-b620-368e-b4c6-b496fad4f7fb&quot;,&quot;itemData&quot;:{&quot;type&quot;:&quot;article-journal&quot;,&quot;id&quot;:&quot;3214bdaf-b620-368e-b4c6-b496fad4f7fb&quot;,&quot;title&quot;:&quot;Immunogenic cell death in cancer: targeting necroptosis to induce antitumour immunity&quot;,&quot;author&quot;:[{&quot;family&quot;:&quot;Meier&quot;,&quot;given&quot;:&quot;Pascal&quot;,&quot;parse-names&quot;:false,&quot;dropping-particle&quot;:&quot;&quot;,&quot;non-dropping-particle&quot;:&quot;&quot;},{&quot;family&quot;:&quot;Legrand&quot;,&quot;given&quot;:&quot;Arnaud J.&quot;,&quot;parse-names&quot;:false,&quot;dropping-particle&quot;:&quot;&quot;,&quot;non-dropping-particle&quot;:&quot;&quot;},{&quot;family&quot;:&quot;Adam&quot;,&quot;given&quot;:&quot;Dieter&quot;,&quot;parse-names&quot;:false,&quot;dropping-particle&quot;:&quot;&quot;,&quot;non-dropping-particle&quot;:&quot;&quot;},{&quot;family&quot;:&quot;Silke&quot;,&quot;given&quot;:&quot;John&quot;,&quot;parse-names&quot;:false,&quot;dropping-particle&quot;:&quot;&quot;,&quot;non-dropping-particle&quot;:&quot;&quot;}],&quot;container-title&quot;:&quot;Nature reviews. Cancer&quot;,&quot;container-title-short&quot;:&quot;Nat. Rev. Cancer&quot;,&quot;accessed&quot;:{&quot;date-parts&quot;:[[2026,9,12]]},&quot;DOI&quot;:&quot;10.1038/S41568-024-00674-X&quot;,&quot;ISSN&quot;:&quot;1474-1768&quot;,&quot;PMID&quot;:&quot;38454135&quot;,&quot;URL&quot;:&quot;https://pubmed.ncbi.nlm.nih.gov/38454135/&quot;,&quot;issued&quot;:{&quot;date-parts&quot;:[[2024,5,1]]},&quot;page&quot;:&quot;299-315&quot;,&quot;abstract&quot;:&quot;Most metastatic cancers remain incurable due to the emergence of apoptosis-resistant clones, fuelled by intratumour heterogeneity and tumour evolution. To improve treatment, therapies should not only kill cancer cells but also activate the immune system against the tumour to eliminate any residual cancer cells that survive treatment. While current cancer therapies rely heavily on apoptosis — a largely immunologically silent form of cell death — there is growing interest in harnessing immunogenic forms of cell death such as necroptosis. Unlike apoptosis, necroptosis generates second messengers that act on immune cells in the tumour microenvironment, alerting them of danger. This lytic form of cell death optimizes the provision of antigens and adjuvanticity for immune cells, potentially boosting anticancer treatment approaches by combining cellular suicide and immune response approaches. In this Review, we discuss the mechanisms of necroptosis and how it activates antigen-presenting cells, drives cross-priming of CD8+ T cells and induces antitumour immune responses. We also examine the opportunities and potential drawbacks of such strategies for exposing cancer cells to immunological attacks.&quot;,&quot;publisher&quot;:&quot;Nat Rev Cancer&quot;,&quot;issue&quot;:&quot;5&quot;,&quot;volume&quot;:&quot;24&quot;},&quot;isTemporary&quot;:false,&quot;suppress-author&quot;:false,&quot;composite&quot;:false,&quot;author-only&quot;:false},{&quot;id&quot;:&quot;49283c10-446d-3ccf-a27c-07679ac51236&quot;,&quot;itemData&quot;:{&quot;type&quot;:&quot;article-journal&quot;,&quot;id&quot;:&quot;49283c10-446d-3ccf-a27c-07679ac51236&quot;,&quot;title&quot;:&quot;Immunogenic cell death in cancer therapy&quot;,&quot;author&quot;:[{&quot;family&quot;:&quot;Kroemer&quot;,&quot;given&quot;:&quot;Guido&quot;,&quot;parse-names&quot;:false,&quot;dropping-particle&quot;:&quot;&quot;,&quot;non-dropping-particle&quot;:&quot;&quot;},{&quot;family&quot;:&quot;Galluzzi&quot;,&quot;given&quot;:&quot;Lorenzo&quot;,&quot;parse-names&quot;:false,&quot;dropping-particle&quot;:&quot;&quot;,&quot;non-dropping-particle&quot;:&quot;&quot;},{&quot;family&quot;:&quot;Kepp&quot;,&quot;given&quot;:&quot;Oliver&quot;,&quot;parse-names&quot;:false,&quot;dropping-particle&quot;:&quot;&quot;,&quot;non-dropping-particle&quot;:&quot;&quot;},{&quot;family&quot;:&quot;Zitvogel&quot;,&quot;given&quot;:&quot;Laurence&quot;,&quot;parse-names&quot;:false,&quot;dropping-particle&quot;:&quot;&quot;,&quot;non-dropping-particle&quot;:&quot;&quot;}],&quot;container-title&quot;:&quot;Annual Review of Immunology&quot;,&quot;container-title-short&quot;:&quot;Annu. Rev. Immunol.&quot;,&quot;accessed&quot;:{&quot;date-parts&quot;:[[2026,9,12]]},&quot;DOI&quot;:&quot;10.1146/ANNUREV-IMMUNOL-032712-100008/CITE/REFWORKS&quot;,&quot;ISSN&quot;:&quot;07320582&quot;,&quot;PMID&quot;:&quot;23157435&quot;,&quot;URL&quot;:&quot;https://www.annualreviews.org/content/journals/10.1146/annurev-immunol-032712-100008&quot;,&quot;issued&quot;:{&quot;date-parts&quot;:[[2013,3,21]]},&quot;page&quot;:&quot;51-72&quot;,&quot;abstract&quot;:&quot;Depending on the initiating stimulus, cancer cell death can be immunogenic or nonimmunogenic. Immunogenic cell death (ICD) involves changes in the composition of the cell surface as well as the release of soluble mediators, occurring in a defined temporal sequence. Such signals operate on a series of receptors expressed by dendritic cells to stimulate the presentation of tumor antigens to T cells. We postulate that ICD constitutes a prominent pathway for the activation of the immune system against cancer, which in turn determines the long-term success of anticancer therapies. Hence, suboptimal regimens (failing to induce ICD), selective alterations in cancer cells (preventing the emission of immunogenic signals during ICD), or defects in immune effectors (abolishing the perception of ICD by the immune system) can all contribute to therapeutic failure. We surmise that ICD and its subversion by pathogens also play major roles in antiviral immune responses. © Copyright 2013 by Annual Reviews. All rights reserved.&quot;,&quot;publisher&quot;:&quot;Annual Reviews&quot;,&quot;issue&quot;:&quot;Volume 31, 2013&quot;,&quot;volume&quot;:&quot;31&quot;},&quot;isTemporary&quot;:false,&quot;suppress-author&quot;:false,&quot;composite&quot;:false,&quot;author-only&quot;:false}]},{&quot;citationID&quot;:&quot;MENDELEY_CITATION_aa75c111-c25c-496d-b3f6-5c0a976eb0ee&quot;,&quot;properties&quot;:{&quot;noteIndex&quot;:0},&quot;isEdited&quot;:false,&quot;manualOverride&quot;:{&quot;isManuallyOverridden&quot;:false,&quot;citeprocText&quot;:&quot;[14]&quot;,&quot;manualOverrideText&quot;:&quot;&quot;},&quot;citationTag&quot;:&quot;MENDELEY_CITATION_v3_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&quot;,&quot;citationItems&quot;:[{&quot;id&quot;:&quot;49283c10-446d-3ccf-a27c-07679ac51236&quot;,&quot;itemData&quot;:{&quot;type&quot;:&quot;article-journal&quot;,&quot;id&quot;:&quot;49283c10-446d-3ccf-a27c-07679ac51236&quot;,&quot;title&quot;:&quot;Immunogenic cell death in cancer therapy&quot;,&quot;author&quot;:[{&quot;family&quot;:&quot;Kroemer&quot;,&quot;given&quot;:&quot;Guido&quot;,&quot;parse-names&quot;:false,&quot;dropping-particle&quot;:&quot;&quot;,&quot;non-dropping-particle&quot;:&quot;&quot;},{&quot;family&quot;:&quot;Galluzzi&quot;,&quot;given&quot;:&quot;Lorenzo&quot;,&quot;parse-names&quot;:false,&quot;dropping-particle&quot;:&quot;&quot;,&quot;non-dropping-particle&quot;:&quot;&quot;},{&quot;family&quot;:&quot;Kepp&quot;,&quot;given&quot;:&quot;Oliver&quot;,&quot;parse-names&quot;:false,&quot;dropping-particle&quot;:&quot;&quot;,&quot;non-dropping-particle&quot;:&quot;&quot;},{&quot;family&quot;:&quot;Zitvogel&quot;,&quot;given&quot;:&quot;Laurence&quot;,&quot;parse-names&quot;:false,&quot;dropping-particle&quot;:&quot;&quot;,&quot;non-dropping-particle&quot;:&quot;&quot;}],&quot;container-title&quot;:&quot;Annual Review of Immunology&quot;,&quot;container-title-short&quot;:&quot;Annu. Rev. Immunol.&quot;,&quot;accessed&quot;:{&quot;date-parts&quot;:[[2026,9,12]]},&quot;DOI&quot;:&quot;10.1146/ANNUREV-IMMUNOL-032712-100008/CITE/REFWORKS&quot;,&quot;ISSN&quot;:&quot;07320582&quot;,&quot;PMID&quot;:&quot;23157435&quot;,&quot;URL&quot;:&quot;https://www.annualreviews.org/content/journals/10.1146/annurev-immunol-032712-100008&quot;,&quot;issued&quot;:{&quot;date-parts&quot;:[[2013,3,21]]},&quot;page&quot;:&quot;51-72&quot;,&quot;abstract&quot;:&quot;Depending on the initiating stimulus, cancer cell death can be immunogenic or nonimmunogenic. Immunogenic cell death (ICD) involves changes in the composition of the cell surface as well as the release of soluble mediators, occurring in a defined temporal sequence. Such signals operate on a series of receptors expressed by dendritic cells to stimulate the presentation of tumor antigens to T cells. We postulate that ICD constitutes a prominent pathway for the activation of the immune system against cancer, which in turn determines the long-term success of anticancer therapies. Hence, suboptimal regimens (failing to induce ICD), selective alterations in cancer cells (preventing the emission of immunogenic signals during ICD), or defects in immune effectors (abolishing the perception of ICD by the immune system) can all contribute to therapeutic failure. We surmise that ICD and its subversion by pathogens also play major roles in antiviral immune responses. © Copyright 2013 by Annual Reviews. All rights reserved.&quot;,&quot;publisher&quot;:&quot;Annual Reviews&quot;,&quot;issue&quot;:&quot;Volume 31, 2013&quot;,&quot;volume&quot;:&quot;31&quot;},&quot;isTemporary&quot;:false,&quot;suppress-author&quot;:false,&quot;composite&quot;:false,&quot;author-only&quot;:false}]},{&quot;citationID&quot;:&quot;MENDELEY_CITATION_177b829f-d031-4ba1-8a74-ea05c806b65f&quot;,&quot;properties&quot;:{&quot;noteIndex&quot;:0},&quot;isEdited&quot;:false,&quot;manualOverride&quot;:{&quot;isManuallyOverridden&quot;:false,&quot;citeprocText&quot;:&quot;[24]&quot;,&quot;manualOverrideText&quot;:&quot;&quot;},&quot;citationTag&quot;:&quot;MENDELEY_CITATION_v3_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&quot;,&quot;citationItems&quot;:[{&quot;id&quot;:&quot;624d123b-2532-3be4-a0ac-c120eab7ee00&quot;,&quot;itemData&quot;:{&quot;type&quot;:&quot;article-journal&quot;,&quot;id&quot;:&quot;624d123b-2532-3be4-a0ac-c120eab7ee00&quot;,&quot;title&quot;:&quot;Programmed cell death in lung cancer: mechanisms, immune responses, and therapeutics&quot;,&quot;author&quot;:[{&quot;family&quot;:&quot;Liu&quot;,&quot;given&quot;:&quot;Yang&quot;,&quot;parse-names&quot;:false,&quot;dropping-particle&quot;:&quot;&quot;,&quot;non-dropping-particle&quot;:&quot;&quot;},{&quot;family&quot;:&quot;Chen&quot;,&quot;given&quot;:&quot;Qingxin&quot;,&quot;parse-names&quot;:false,&quot;dropping-particle&quot;:&quot;&quot;,&quot;non-dropping-particle&quot;:&quot;&quot;},{&quot;family&quot;:&quot;Xu&quot;,&quot;given&quot;:&quot;Jiayu&quot;,&quot;parse-names&quot;:false,&quot;dropping-particle&quot;:&quot;&quot;,&quot;non-dropping-particle&quot;:&quot;&quot;},{&quot;family&quot;:&quot;Chi&quot;,&quot;given&quot;:&quot;Hao&quot;,&quot;parse-names&quot;:false,&quot;dropping-particle&quot;:&quot;&quot;,&quot;non-dropping-particle&quot;:&quot;&quot;}],&quot;container-title&quot;:&quot;Apoptosis : an international journal on programmed cell death&quot;,&quot;container-title-short&quot;:&quot;Apoptosis&quot;,&quot;accessed&quot;:{&quot;date-parts&quot;:[[2026,9,12]]},&quot;DOI&quot;:&quot;10.1007/S10495-026-02298-Y&quot;,&quot;ISSN&quot;:&quot;1573-675X&quot;,&quot;PMID&quot;:&quot;41998294&quot;,&quot;URL&quot;:&quot;https://pubmed.ncbi.nlm.nih.gov/41998294/&quot;,&quot;issued&quot;:{&quot;date-parts&quot;:[[2026,4,1]]},&quot;abstract&quot;:&quot;Lung cancer remains the leading cause of cancer‐related mortality worldwide, with an estimated 2.2 million new cases and 1.8 million deaths in 2020. Despite improvements achieved through cytotoxic chemotherapy and immune checkpoint blockade, survival outcomes for many patients remain unsatisfactory, largely due to tumour immune-evasion and resistance to immunotherapy. In this context, programmed cell death (PCD) pathways—especially apoptosis, pyroptosis, ferroptosis and necroptosis—play central roles in shaping tumour cell fate, modulating the tumour immune microenvironment, and influencing therapeutic response. Apoptosis typically proceeds via caspase-mediated dismantling and is often immune-tolerogenic, whereas pyroptosis, ferroptosis and necroptosis provoke danger signals, inflammation and potent dendritic cell and T-cell activation, thus serving as immunogenic cell death modalities. Reciprocal crosstalk between these PCD types and the immune system determines whether lung tumours remain “cold” (immune‐excluded) or become “hot” (immune‐inflamed). Importantly, targeting these classical PCD mechanisms—either alone or in combination with immunotherapy—emerges as a promising strategy to overcome immune resistance in lung cancer by converting non-responsive tumours into immune-sensitive states. This review synthesises mechanistic insights into how apoptosis, pyroptosis, ferroptosis and necroptosis regulate antitumour immunity in lung cancer and outlines therapeutic opportunities for targeting PCD to enhance immunotherapy efficacy and overcome immune-resistant phenotypes.&quot;,&quot;publisher&quot;:&quot;Apoptosis&quot;,&quot;issue&quot;:&quot;4&quot;,&quot;volume&quot;:&quot;31&quot;},&quot;isTemporary&quot;:false,&quot;suppress-author&quot;:false,&quot;composite&quot;:false,&quot;author-only&quot;:false}]},{&quot;citationID&quot;:&quot;MENDELEY_CITATION_b258167f-379b-4100-8beb-4c5151611174&quot;,&quot;properties&quot;:{&quot;noteIndex&quot;:0},&quot;isEdited&quot;:false,&quot;manualOverride&quot;:{&quot;isManuallyOverridden&quot;:false,&quot;citeprocText&quot;:&quot;[25]&quot;,&quot;manualOverrideText&quot;:&quot;&quot;},&quot;citationTag&quot;:&quot;MENDELEY_CITATION_v3_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&quot;,&quot;citationItems&quot;:[{&quot;id&quot;:&quot;6c8ff022-a05e-3d53-b68b-1193ca7073f1&quot;,&quot;itemData&quot;:{&quot;type&quot;:&quot;article-journal&quot;,&quot;id&quot;:&quot;6c8ff022-a05e-3d53-b68b-1193ca7073f1&quot;,&quot;title&quot;:&quot;A multiomic investigation of lung adenocarcinoma molecular subtypes&quot;,&quot;author&quot;:[{&quot;family&quot;:&quot;Liang&quot;,&quot;given&quot;:&quot;Kung Hao&quot;,&quot;parse-names&quot;:false,&quot;dropping-particle&quot;:&quot;&quot;,&quot;non-dropping-particle&quot;:&quot;&quot;},{&quot;family&quot;:&quot;Luo&quot;,&quot;given&quot;:&quot;Yung Hung&quot;,&quot;parse-names&quot;:false,&quot;dropping-particle&quot;:&quot;&quot;,&quot;non-dropping-particle&quot;:&quot;&quot;},{&quot;family&quot;:&quot;Wang&quot;,&quot;given&quot;:&quot;Mong Lien&quot;,&quot;parse-names&quot;:false,&quot;dropping-particle&quot;:&quot;&quot;,&quot;non-dropping-particle&quot;:&quot;&quot;},{&quot;family&quot;:&quot;Chiou&quot;,&quot;given&quot;:&quot;Shih Hwa&quot;,&quot;parse-names&quot;:false,&quot;dropping-particle&quot;:&quot;&quot;,&quot;non-dropping-particle&quot;:&quot;&quot;},{&quot;family&quot;:&quot;Chen&quot;,&quot;given&quot;:&quot;Yuh Min&quot;,&quot;parse-names&quot;:false,&quot;dropping-particle&quot;:&quot;&quot;,&quot;non-dropping-particle&quot;:&quot;&quot;},{&quot;family&quot;:&quot;Hsu&quot;,&quot;given&quot;:&quot;Han Shui&quot;,&quot;parse-names&quot;:false,&quot;dropping-particle&quot;:&quot;&quot;,&quot;non-dropping-particle&quot;:&quot;&quot;}],&quot;container-title&quot;:&quot;Journal of the Chinese Medical Association : JCMA&quot;,&quot;container-title-short&quot;:&quot;J. Chin. Med. Assoc.&quot;,&quot;accessed&quot;:{&quot;date-parts&quot;:[[2026,9,12]]},&quot;DOI&quot;:&quot;10.1097/JCMA.0000000000001029&quot;,&quot;ISSN&quot;:&quot;1728-7731&quot;,&quot;PMID&quot;:&quot;37991388&quot;,&quot;URL&quot;:&quot;https://pubmed.ncbi.nlm.nih.gov/37991388/&quot;,&quot;issued&quot;:{&quot;date-parts&quot;:[[2024,1,1]]},&quot;page&quot;:&quot;33-39&quot;,&quot;abstract&quot;:&quot;Background: Lung adenocarcinoma—an aggressive and life-threatening malignancy—is a type of non–small-cell lung cancer. Despite medical advancements, the prognosis of lung adenocarcinoma remains unfavorable, likely because of its heterogeneous nature. Furthermore, few subtype-specific treatments are available for lung adenocarcinoma. This study was conducted to explore the molecular subtypes of lung adenocarcinoma. Methods: We performed a joint analysis of transcriptome and proteome data from East Asian patients with lung adenocarcinoma (nonsmokers, 86.5%). Results: Four novel subtypes were identified based on distinct molecular characteristics: subtypes I, II, III, and IV. In patients with subtype I lung adenocarcinoma, eukaryotic translation initiation factor 4 gamma 1 activates cell proliferation; inhibiting this factor suppresses tumor growth, and reducing its level induces autophagy. Subtype II is characterized by Kristen rat sarcoma viral oncogene homolog-activating oncogenesis; the onset age of this subtype is the lowest among all subtypes. Subtype III manifests as an advanced disease at diagnosis; it is characterized by a core serum response-related oncogenic signature, which indicates poor overall survival in Western patients with lung cancer. Subtype IV is more common in men than in women; it has astroglial characteristics. A Connectivity Map analysis revealed that the oncogenic expression patterns corresponding to subtypes I, II, III, and IV can be reversed by the inhibitors of Inhibitor of κB (IκB) kinase (eg, withaferin A), mammalian target of rapamycin (eg, everolimus), Src proto-oncogene (Src) (eg, saracatinib), and Transforming Growth Factor (TGF)-β/Smad (eg, LY-364947), respectively. Conclusion: This study introduced an innovative multiomics data analysis pipeline. Using this approach, we successfully identified four molecular subtypes of lung adenocarcinoma and their candidate therapeutic agents. The newly identified subtypes can be combined with the current biomarkers to generate a comprehensive roadmap for treatment decision-making.&quot;,&quot;publisher&quot;:&quot;J Chin Med Assoc&quot;,&quot;issue&quot;:&quot;1&quot;,&quot;volume&quot;:&quot;87&quot;},&quot;isTemporary&quot;:false,&quot;suppress-author&quot;:false,&quot;composite&quot;:false,&quot;author-only&quot;:false}]},{&quot;citationID&quot;:&quot;MENDELEY_CITATION_ee97e4c8-45d7-469a-a143-45748f23aa73&quot;,&quot;properties&quot;:{&quot;noteIndex&quot;:0},&quot;isEdited&quot;:false,&quot;manualOverride&quot;:{&quot;isManuallyOverridden&quot;:false,&quot;citeprocText&quot;:&quot;[26]&quot;,&quot;manualOverrideText&quot;:&quot;&quot;},&quot;citationTag&quot;:&quot;MENDELEY_CITATION_v3_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&quot;,&quot;citationItems&quot;:[{&quot;id&quot;:&quot;3b59e299-c833-386f-afb3-6fcf3ae91399&quot;,&quot;itemData&quot;:{&quot;type&quot;:&quot;article-journal&quot;,&quot;id&quot;:&quot;3b59e299-c833-386f-afb3-6fcf3ae91399&quot;,&quot;title&quot;:&quot;Multi-omics analysis reveals epigenetically regulated processes and patient classification in lung adenocarcinoma&quot;,&quot;author&quot;:[{&quot;family&quot;:&quot;Brativnyk&quot;,&quot;given&quot;:&quot;Anastasia&quot;,&quot;parse-names&quot;:false,&quot;dropping-particle&quot;:&quot;&quot;,&quot;non-dropping-particle&quot;:&quot;&quot;},{&quot;family&quot;:&quot;Ankill&quot;,&quot;given&quot;:&quot;Jørgen&quot;,&quot;parse-names&quot;:false,&quot;dropping-particle&quot;:&quot;&quot;,&quot;non-dropping-particle&quot;:&quot;&quot;},{&quot;family&quot;:&quot;Helland&quot;,&quot;given&quot;:&quot;Åslaug&quot;,&quot;parse-names&quot;:false,&quot;dropping-particle&quot;:&quot;&quot;,&quot;non-dropping-particle&quot;:&quot;&quot;},{&quot;family&quot;:&quot;Fleischer&quot;,&quot;given&quot;:&quot;Thomas&quot;,&quot;parse-names&quot;:false,&quot;dropping-particle&quot;:&quot;&quot;,&quot;non-dropping-particle&quot;:&quot;&quot;}],&quot;container-title&quot;:&quot;International journal of cancer&quot;,&quot;container-title-short&quot;:&quot;Int. J. Cancer&quot;,&quot;accessed&quot;:{&quot;date-parts&quot;:[[2026,9,12]]},&quot;DOI&quot;:&quot;10.1002/IJC.34915&quot;,&quot;ISSN&quot;:&quot;1097-0215&quot;,&quot;PMID&quot;:&quot;38489486&quot;,&quot;URL&quot;:&quot;https://pubmed.ncbi.nlm.nih.gov/38489486/&quot;,&quot;issued&quot;:{&quot;date-parts&quot;:[[2024,7,15]]},&quot;page&quot;:&quot;282-297&quot;,&quot;abstract&quot;:&quot;Aberrant DNA methylation is a hallmark of many cancer types. Despite our knowledge of epigenetic and transcriptomic alterations in lung adenocarcinoma (LUAD), we lack robust multi-modal molecular classifications for patient stratification. This is partly because the impact of epigenetic alterations on lung cancer development and progression is still not fully understood. To that end, we identified disease-associated processes under epigenetic regulation in LUAD. We performed a genome-wide expression-methylation Quantitative Trait Loci (emQTL) analysis by integrating DNA methylation and gene expression data from 453 patients in the TCGA cohort. Using a community detection algorithm, we identified distinct communities of CpG-gene associations with diverse biological processes. Interestingly, we identified a community linked to hormone response and lipid metabolism; the identified CpGs in this community were enriched in enhancer regions and binding regions of transcription factors such as FOXA1/2, GRHL2, HNF1B, AR, and ESR1. Furthermore, the CpGs were connected to their associated genes through chromatin interaction loops. These findings suggest that the expression of genes involved in hormone response and lipid metabolism in LUAD is epigenetically regulated through DNA methylation and enhancer-promoter interactions. By applying consensus clustering on the integrated expression-methylation pattern of the emQTL-genes and CpGs linked to hormone response and lipid metabolism, we further identified subclasses of patients with distinct prognoses. This novel patient stratification was validated in an independent patient cohort of 135 patients and showed increased prognostic significance compared to previously defined molecular subtypes.&quot;,&quot;publisher&quot;:&quot;Int J Cancer&quot;,&quot;issue&quot;:&quot;2&quot;,&quot;volume&quot;:&quot;155&quot;},&quot;isTemporary&quot;:false,&quot;suppress-author&quot;:false,&quot;composite&quot;:false,&quot;author-only&quot;:false}]},{&quot;citationID&quot;:&quot;MENDELEY_CITATION_991d062d-d546-43b4-8a61-59410e9167aa&quot;,&quot;properties&quot;:{&quot;noteIndex&quot;:0},&quot;isEdited&quot;:false,&quot;manualOverride&quot;:{&quot;isManuallyOverridden&quot;:false,&quot;citeprocText&quot;:&quot;[27]&quot;,&quot;manualOverrideText&quot;:&quot;&quot;},&quot;citationTag&quot;:&quot;MENDELEY_CITATION_v3_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&quot;,&quot;citationItems&quot;:[{&quot;id&quot;:&quot;91b6483e-98e1-3b5f-a745-645c7131178c&quot;,&quot;itemData&quot;:{&quot;type&quot;:&quot;article-journal&quot;,&quot;id&quot;:&quot;91b6483e-98e1-3b5f-a745-645c7131178c&quot;,&quot;title&quot;:&quot;Subclassification of lung adenocarcinoma through comprehensive multi-omics data to benefit survival outcomes&quot;,&quot;author&quot;:[{&quot;family&quot;:&quot;Wei&quot;,&quot;given&quot;:&quot;Jiayi&quot;,&quot;parse-names&quot;:false,&quot;dropping-particle&quot;:&quot;&quot;,&quot;non-dropping-particle&quot;:&quot;&quot;},{&quot;family&quot;:&quot;Wang&quot;,&quot;given&quot;:&quot;Xin&quot;,&quot;parse-names&quot;:false,&quot;dropping-particle&quot;:&quot;&quot;,&quot;non-dropping-particle&quot;:&quot;&quot;},{&quot;family&quot;:&quot;Guo&quot;,&quot;given&quot;:&quot;Hongping&quot;,&quot;parse-names&quot;:false,&quot;dropping-particle&quot;:&quot;&quot;,&quot;non-dropping-particle&quot;:&quot;&quot;},{&quot;family&quot;:&quot;Zhang&quot;,&quot;given&quot;:&quot;Ling&quot;,&quot;parse-names&quot;:false,&quot;dropping-particle&quot;:&quot;&quot;,&quot;non-dropping-particle&quot;:&quot;&quot;},{&quot;family&quot;:&quot;Shi&quot;,&quot;given&quot;:&quot;Yao&quot;,&quot;parse-names&quot;:false,&quot;dropping-particle&quot;:&quot;&quot;,&quot;non-dropping-particle&quot;:&quot;&quot;},{&quot;family&quot;:&quot;Wang&quot;,&quot;given&quot;:&quot;Xiao&quot;,&quot;parse-names&quot;:false,&quot;dropping-particle&quot;:&quot;&quot;,&quot;non-dropping-particle&quot;:&quot;&quot;}],&quot;container-title&quot;:&quot;Computational Biology and Chemistry&quot;,&quot;container-title-short&quot;:&quot;Comput. Biol. Chem.&quot;,&quot;accessed&quot;:{&quot;date-parts&quot;:[[2026,9,12]]},&quot;DOI&quot;:&quot;10.1016/j.compbiolchem.2024.108150&quot;,&quot;ISSN&quot;:&quot;14769271&quot;,&quot;PMID&quot;:&quot;39018587&quot;,&quot;URL&quot;:&quot;https://pubmed.ncbi.nlm.nih.gov/39018587/&quot;,&quot;issued&quot;:{&quot;date-parts&quot;:[[2024,10,1]]},&quot;abstract&quot;:&quot;Objectives: Lung adenocarcinoma (LUAD) is the most common subtype of non-small cell lung cancer. Understanding the molecular mechanisms underlying tumor progression is of great clinical significance. This study aims to identify novel molecular markers associated with LUAD subtypes, with the goal of improving the precision of LUAD subtype classification. Additionally, optimization efforts are directed towards enhancing insights from the perspective of patient survival analysis. Materials and methods: We propose an innovative feature-selection approach that focuses on LUAD classification, which is comprehensive and robust. The proposed method integrates multi-omics data from The Cancer Genome Atlas (TCGA) and leverages a synergistic combination of max-relevance and min-redundancy, least absolute shrinkage and selection operator, and Boruta algorithms. These selected features were deployed in six machine-learning classifiers: logistic regression, random forest, support vector machine, naive Bayes, k-Nearest Neighbor, and XGBoost. Results: The proposed approach achieved an area under the receiver operating characteristic curve (AUC) of 0.9958 for LR. Notably, the accuracy and AUC of a composite model incorporating copy number, methylation, as well as RNA- sequencing data for expression of exons, genes, and miRNA mature strands surpassed the accuracy and AUC metrics of models with single-omics data or other multi-omics combinations. Survival analyses, revealed the SVM classifier to elicit optimal classification, outperforming that achieved by TCGA. To enhance model interpretability, SHapley Additive exPlanations (SHAP) values were utilized to elucidate the impact of each feature on the predictions. Gene Ontology (GO) enrichment analysis identified significant biological processes, molecular functions, and cellular components associated with LUAD subtypes. Conclusion: In summary, our feature selection process, based on TCGA multi-omics data and combined with multiple machine learning classifiers, proficiently identifies molecular subtypes of lung adenocarcinoma and their corresponding significant genes. Our method could enhance the early detection and diagnosis of LUAD, expedite the development of targeted therapies and, ultimately, lengthen patient survival.&quot;,&quot;publisher&quot;:&quot;Elsevier Ltd&quot;,&quot;volume&quot;:&quot;112&quot;},&quot;isTemporary&quot;:false,&quot;suppress-author&quot;:false,&quot;composite&quot;:false,&quot;author-only&quot;:false}]},{&quot;citationID&quot;:&quot;MENDELEY_CITATION_66c8ce18-543d-4022-a3dc-bc3cade8995e&quot;,&quot;properties&quot;:{&quot;noteIndex&quot;:0},&quot;isEdited&quot;:false,&quot;manualOverride&quot;:{&quot;isManuallyOverridden&quot;:false,&quot;citeprocText&quot;:&quot;[28]&quot;,&quot;manualOverrideText&quot;:&quot;&quot;},&quot;citationTag&quot;:&quot;MENDELEY_CITATION_v3_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&quot;,&quot;citationItems&quot;:[{&quot;id&quot;:&quot;2aeb3b4b-323a-3390-a673-fef9e641f387&quot;,&quot;itemData&quot;:{&quot;type&quot;:&quot;article-journal&quot;,&quot;id&quot;:&quot;2aeb3b4b-323a-3390-a673-fef9e641f387&quot;,&quot;title&quot;:&quot;Multi-omics characterization and machine learning of lung adenocarcinoma molecular subtypes to guide precise chemotherapy and immunotherapy&quot;,&quot;author&quot;:[{&quot;family&quot;:&quot;Zhang&quot;,&quot;given&quot;:&quot;Yi&quot;,&quot;parse-names&quot;:false,&quot;dropping-particle&quot;:&quot;&quot;,&quot;non-dropping-particle&quot;:&quot;&quot;},{&quot;family&quot;:&quot;Wang&quot;,&quot;given&quot;:&quot;Yuzhi&quot;,&quot;parse-names&quot;:false,&quot;dropping-particle&quot;:&quot;&quot;,&quot;non-dropping-particle&quot;:&quot;&quot;},{&quot;family&quot;:&quot;Qian&quot;,&quot;given&quot;:&quot;Haitao&quot;,&quot;parse-names&quot;:false,&quot;dropping-particle&quot;:&quot;&quot;,&quot;non-dropping-particle&quot;:&quot;&quot;}],&quot;container-title&quot;:&quot;Frontiers in immunology&quot;,&quot;container-title-short&quot;:&quot;Front. Immunol.&quot;,&quot;accessed&quot;:{&quot;date-parts&quot;:[[2026,9,12]]},&quot;DOI&quot;:&quot;10.3389/FIMMU.2024.1497300&quot;,&quot;ISSN&quot;:&quot;1664-3224&quot;,&quot;PMID&quot;:&quot;39669580&quot;,&quot;URL&quot;:&quot;https://pubmed.ncbi.nlm.nih.gov/39669580/&quot;,&quot;issued&quot;:{&quot;date-parts&quot;:[[2024]]},&quot;abstract&quot;:&quot;Background: Lung adenocarcinoma (LUAD) is a heterogeneous tumor characterized by diverse genetic and molecular alterations. Developing a multi-omics-based classification system for LUAD is urgently needed to advance biological understanding. Methods: Data on clinical and pathological characteristics, genetic alterations, DNA methylation patterns, and the expression of mRNA, lncRNA, and microRNA, along with somatic mutations in LUAD patients, were gathered from the TCGA and GEO datasets. A computational workflow was utilized to merge multi-omics data from LUAD patients through 10 clustering techniques, which were paired with 10 machine learning methods to pinpoint detailed molecular subgroups and refine a prognostic risk model. The disparities in somatic mutations, copy number alterations, and immune cell infiltration between high- and low-risk groups were assessed. The effectiveness of immunotherapy in patients was evaluated through the TIDE and SubMap algorithms, supplemented by data from various immunotherapy groups. Furthermore, the Cancer Therapeutics Response Portal (CTRP) and the PRISM Repurposing dataset (PRISM) were employed to investigate new drug treatment approaches for LUAD. In the end, the role of SLC2A1 in tumor dynamics was examined using RT-PCR, immunohistochemistry, CCK-8, wound healing, and transwell tests. Results: By employing multi-omics clustering, we discovered two unique cancer subtypes (CSs) linked to prognosis, with CS2 demonstrating a better outcome. A strong model made up of 17 genes was created using a random survival forest (RSF) method, which turned out to be an independent predictor of overall survival and showed reliable and impressive performance. The low-risk group not only had a better prognosis but also was more likely to display the “cold tumor” phenotype. On the other hand, individuals in the high-risk group showed a worse outlook and were more likely to respond positively to immunotherapy and six particular chemotherapy medications. Laboratory cell tests demonstrated that SLC2A1 is abundantly present in LUAD tissues and cells, greatly enhancing the proliferation and movement of LUAD cells. Conclusions: Thorough examination of multi-omics data offers vital understanding and improves the molecular categorization of LUAD. Utilizing a powerful machine learning system, we highlight the immense potential of the riskscore in providing individualized risk evaluations and customized treatment suggestions for LUAD patients.&quot;,&quot;publisher&quot;:&quot;Front Immunol&quot;,&quot;volume&quot;:&quot;15&quot;},&quot;isTemporary&quot;:false,&quot;suppress-author&quot;:false,&quot;composite&quot;:false,&quot;author-only&quot;:false}]},{&quot;citationID&quot;:&quot;MENDELEY_CITATION_1012cf33-3265-43e8-bad1-20dbd106abbe&quot;,&quot;properties&quot;:{&quot;noteIndex&quot;:0},&quot;isEdited&quot;:false,&quot;manualOverride&quot;:{&quot;isManuallyOverridden&quot;:false,&quot;citeprocText&quot;:&quot;[29]&quot;,&quot;manualOverrideText&quot;:&quot;&quot;},&quot;citationTag&quot;:&quot;MENDELEY_CITATION_v3_eyJjaXRhdGlvbklEIjoiTUVOREVMRVlfQ0lUQVRJT05fMTAxMmNmMzMtMzI2NS00M2U4LWJhZDEtMjBkYmQxMDZhYmJlIiwicHJvcGVydGllcyI6eyJub3RlSW5kZXgiOjB9LCJpc0VkaXRlZCI6ZmFsc2UsIm1hbnVhbE92ZXJyaWRlIjp7ImlzTWFudWFsbHlPdmVycmlkZGVuIjpmYWxzZSwiY2l0ZXByb2NUZXh0IjoiWzI5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XX0=&quot;,&quot;citationItems&quot;:[{&quot;id&quot;:&quot;b24152aa-4aa9-3718-8fc4-2f5215addc71&quot;,&quot;itemData&quot;:{&quot;type&quot;:&quot;article-journal&quot;,&quot;id&quot;:&quot;b24152aa-4aa9-3718-8fc4-2f5215addc71&quot;,&quot;title&quot;:&quot;Molecular subtypes of lung adenocarcinoma patients for prognosis and therapeutic response prediction with machine learning on 13 programmed cell death patterns&quot;,&quot;author&quot;:[{&quot;family&quot;:&quot;Wei&quot;,&quot;given&quot;:&quot;Qin&quot;,&quot;parse-names&quot;:false,&quot;dropping-particle&quot;:&quot;&quot;,&quot;non-dropping-particle&quot;:&quot;&quot;},{&quot;family&quot;:&quot;Jiang&quot;,&quot;given&quot;:&quot;Xiaoyu&quot;,&quot;parse-names&quot;:false,&quot;dropping-particle&quot;:&quot;&quot;,&quot;non-dropping-particle&quot;:&quot;&quot;},{&quot;family&quot;:&quot;Miao&quot;,&quot;given&quot;:&quot;Xinyi&quot;,&quot;parse-names&quot;:false,&quot;dropping-particle&quot;:&quot;&quot;,&quot;non-dropping-particle&quot;:&quot;&quot;},{&quot;family&quot;:&quot;Zhang&quot;,&quot;given&quot;:&quot;Yilin&quot;,&quot;parse-names&quot;:false,&quot;dropping-particle&quot;:&quot;&quot;,&quot;non-dropping-particle&quot;:&quot;&quot;},{&quot;family&quot;:&quot;Chen&quot;,&quot;given&quot;:&quot;Fengzhe&quot;,&quot;parse-names&quot;:false,&quot;dropping-particle&quot;:&quot;&quot;,&quot;non-dropping-particle&quot;:&quot;&quot;},{&quot;family&quot;:&quot;Zhang&quot;,&quot;given&quot;:&quot;Pengju&quot;,&quot;parse-names&quot;:false,&quot;dropping-particle&quot;:&quot;&quot;,&quot;non-dropping-particle&quot;:&quot;&quot;}],&quot;container-title&quot;:&quot;Journal of cancer research and clinical oncology&quot;,&quot;container-title-short&quot;:&quot;J. Cancer Res. Clin. Oncol.&quot;,&quot;accessed&quot;:{&quot;date-parts&quot;:[[2026,9,12]]},&quot;DOI&quot;:&quot;10.1007/S00432-023-05000-W&quot;,&quot;ISSN&quot;:&quot;1432-1335&quot;,&quot;PMID&quot;:&quot;37378675&quot;,&quot;URL&quot;:&quot;https://pubmed.ncbi.nlm.nih.gov/37378675/&quot;,&quot;issued&quot;:{&quot;date-parts&quot;:[[2023,10,1]]},&quot;page&quot;:&quot;11351-11368&quot;,&quot;abstract&quot;:&quot;Background: Lung adenocarcinoma (LUAD) seriously threatens people’s health worldwide. Programmed cell death (PCD) plays a critical role in regulating LUAD growth and metastasis as well as in therapeutic response. However, currently, there is a lack of integrative analysis of PCD-related signatures of LUAD for accurate prediction of prognosis and therapeutic response. Methods: The bulk transcriptome and clinical information of LUAD were obtained from TCGA and GEO databases. A total of 1382 genes involved in regulating 13 various PCD patterns (apoptosis, necroptosis, pyroptosis, ferroptosis, cuproptosis, netotic cell death, entotic cell death, lysosome-dependent cell death, parthanatos, autophagy-dependent cell death, oxeiptosis, alkaliptosis and disulfidptosis) were included in the study. Weighted gene co-expression network analysis (WGCNA) and differential expression analysis were performed to identify PCD-associated differential expression genes (DEGs). An unsupervised consensus clustering algorithm was used to explore the potential subtypes of LUAD based on the expression profiles of PCD-associated DEGs. Univariate Cox regression analysis, Least Absolute Shrinkage and Selection Operator (LASSO) regression, Random Forest (RF) analysis and stepwise multivariate Cox analysis were performed to construct a prognostic gene signature. The “oncoPredict” algorithm was utilized for drug-sensitive analysis. GSVA and GSEA were utilized to perform function enrichment analysis. MCPcounter, quanTIseq, Xcell and ssGSEA algorithms were used for tumor immune microenvironment analysis. A nomogram incorporating PCDI and clinicopathological characteristics was established to predict the prognosis of LUAD patients. Results: Forty PCD-associated DEGs related to LUAD were obtained by WGCNA analysis and differential expression analysis, followed by unsupervised clustering to identify two LUAD molecular subtypes. A programmed cell death index (PCDI) with a five-gene signature was established by machine learning algorithms. LUAD patients were then divided into a high PCDI group and a low PCDI group using the median PCDI as a cutoff. Survival and therapeutic analysis revealed that the high PCDI group had a poor prognosis and was more sensitive to targeted drugs but less sensitive to immunotherapy compared to the low PCDI group. Further enrichment analysis showed that B cell-related pathways were significantly downregulated in the high PCDI group. Accordingly, the decreased tumor immune cell infiltration and the lower tumor tertiary lymphoid structure (TLS) scores were also found in the high PCDI group. Finally, a nomogram with reliable predictive performance PCDI was constructed by incorporating PCDI and clinicopathological characteristics, and a user-friendly online website was established for clinical reference (https://nomogramiv.shinyapps.io/NomogramPCDI/ ). Conclusion: We performed the first comprehensive analysis of the clinical relevance of genes regulating 13 PCD patterns in LUAD and identified two LUAD molecular subtypes with distinct PCD-related gene signature which indicated differential prognosis and treatment sensitivity. Our study provided a new index to predict the efficacy of therapeutic interventions and the prognosis of LUAD patients for guiding personalized treatments.&quot;,&quot;publisher&quot;:&quot;J Cancer Res Clin Oncol&quot;,&quot;issue&quot;:&quot;13&quot;,&quot;volume&quot;:&quot;149&quot;},&quot;isTemporary&quot;:false,&quot;suppress-author&quot;:false,&quot;composite&quot;:false,&quot;author-only&quot;:false}]},{&quot;citationID&quot;:&quot;MENDELEY_CITATION_f80113d5-880a-42a0-8f42-622f73adbc4e&quot;,&quot;properties&quot;:{&quot;noteIndex&quot;:0},&quot;isEdited&quot;:false,&quot;manualOverride&quot;:{&quot;isManuallyOverridden&quot;:false,&quot;citeprocText&quot;:&quot;[28]&quot;,&quot;manualOverrideText&quot;:&quot;&quot;},&quot;citationTag&quot;:&quot;MENDELEY_CITATION_v3_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&quot;,&quot;citationItems&quot;:[{&quot;id&quot;:&quot;2aeb3b4b-323a-3390-a673-fef9e641f387&quot;,&quot;itemData&quot;:{&quot;type&quot;:&quot;article-journal&quot;,&quot;id&quot;:&quot;2aeb3b4b-323a-3390-a673-fef9e641f387&quot;,&quot;title&quot;:&quot;Multi-omics characterization and machine learning of lung adenocarcinoma molecular subtypes to guide precise chemotherapy and immunotherapy&quot;,&quot;author&quot;:[{&quot;family&quot;:&quot;Zhang&quot;,&quot;given&quot;:&quot;Yi&quot;,&quot;parse-names&quot;:false,&quot;dropping-particle&quot;:&quot;&quot;,&quot;non-dropping-particle&quot;:&quot;&quot;},{&quot;family&quot;:&quot;Wang&quot;,&quot;given&quot;:&quot;Yuzhi&quot;,&quot;parse-names&quot;:false,&quot;dropping-particle&quot;:&quot;&quot;,&quot;non-dropping-particle&quot;:&quot;&quot;},{&quot;family&quot;:&quot;Qian&quot;,&quot;given&quot;:&quot;Haitao&quot;,&quot;parse-names&quot;:false,&quot;dropping-particle&quot;:&quot;&quot;,&quot;non-dropping-particle&quot;:&quot;&quot;}],&quot;container-title&quot;:&quot;Frontiers in immunology&quot;,&quot;container-title-short&quot;:&quot;Front. Immunol.&quot;,&quot;accessed&quot;:{&quot;date-parts&quot;:[[2026,9,12]]},&quot;DOI&quot;:&quot;10.3389/FIMMU.2024.1497300&quot;,&quot;ISSN&quot;:&quot;1664-3224&quot;,&quot;PMID&quot;:&quot;39669580&quot;,&quot;URL&quot;:&quot;https://pubmed.ncbi.nlm.nih.gov/39669580/&quot;,&quot;issued&quot;:{&quot;date-parts&quot;:[[2024]]},&quot;abstract&quot;:&quot;Background: Lung adenocarcinoma (LUAD) is a heterogeneous tumor characterized by diverse genetic and molecular alterations. Developing a multi-omics-based classification system for LUAD is urgently needed to advance biological understanding. Methods: Data on clinical and pathological characteristics, genetic alterations, DNA methylation patterns, and the expression of mRNA, lncRNA, and microRNA, along with somatic mutations in LUAD patients, were gathered from the TCGA and GEO datasets. A computational workflow was utilized to merge multi-omics data from LUAD patients through 10 clustering techniques, which were paired with 10 machine learning methods to pinpoint detailed molecular subgroups and refine a prognostic risk model. The disparities in somatic mutations, copy number alterations, and immune cell infiltration between high- and low-risk groups were assessed. The effectiveness of immunotherapy in patients was evaluated through the TIDE and SubMap algorithms, supplemented by data from various immunotherapy groups. Furthermore, the Cancer Therapeutics Response Portal (CTRP) and the PRISM Repurposing dataset (PRISM) were employed to investigate new drug treatment approaches for LUAD. In the end, the role of SLC2A1 in tumor dynamics was examined using RT-PCR, immunohistochemistry, CCK-8, wound healing, and transwell tests. Results: By employing multi-omics clustering, we discovered two unique cancer subtypes (CSs) linked to prognosis, with CS2 demonstrating a better outcome. A strong model made up of 17 genes was created using a random survival forest (RSF) method, which turned out to be an independent predictor of overall survival and showed reliable and impressive performance. The low-risk group not only had a better prognosis but also was more likely to display the “cold tumor” phenotype. On the other hand, individuals in the high-risk group showed a worse outlook and were more likely to respond positively to immunotherapy and six particular chemotherapy medications. Laboratory cell tests demonstrated that SLC2A1 is abundantly present in LUAD tissues and cells, greatly enhancing the proliferation and movement of LUAD cells. Conclusions: Thorough examination of multi-omics data offers vital understanding and improves the molecular categorization of LUAD. Utilizing a powerful machine learning system, we highlight the immense potential of the riskscore in providing individualized risk evaluations and customized treatment suggestions for LUAD patients.&quot;,&quot;publisher&quot;:&quot;Front Immunol&quot;,&quot;volume&quot;:&quot;15&quot;},&quot;isTemporary&quot;:false,&quot;suppress-author&quot;:false,&quot;composite&quot;:false,&quot;author-only&quot;:false}]},{&quot;citationID&quot;:&quot;MENDELEY_CITATION_26832887-986b-45aa-a771-252e1c44609a&quot;,&quot;properties&quot;:{&quot;noteIndex&quot;:0},&quot;isEdited&quot;:false,&quot;manualOverride&quot;:{&quot;isManuallyOverridden&quot;:false,&quot;citeprocText&quot;:&quot;[28]&quot;,&quot;manualOverrideText&quot;:&quot;&quot;},&quot;citationTag&quot;:&quot;MENDELEY_CITATION_v3_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&quot;,&quot;citationItems&quot;:[{&quot;id&quot;:&quot;2aeb3b4b-323a-3390-a673-fef9e641f387&quot;,&quot;itemData&quot;:{&quot;type&quot;:&quot;article-journal&quot;,&quot;id&quot;:&quot;2aeb3b4b-323a-3390-a673-fef9e641f387&quot;,&quot;title&quot;:&quot;Multi-omics characterization and machine learning of lung adenocarcinoma molecular subtypes to guide precise chemotherapy and immunotherapy&quot;,&quot;author&quot;:[{&quot;family&quot;:&quot;Zhang&quot;,&quot;given&quot;:&quot;Yi&quot;,&quot;parse-names&quot;:false,&quot;dropping-particle&quot;:&quot;&quot;,&quot;non-dropping-particle&quot;:&quot;&quot;},{&quot;family&quot;:&quot;Wang&quot;,&quot;given&quot;:&quot;Yuzhi&quot;,&quot;parse-names&quot;:false,&quot;dropping-particle&quot;:&quot;&quot;,&quot;non-dropping-particle&quot;:&quot;&quot;},{&quot;family&quot;:&quot;Qian&quot;,&quot;given&quot;:&quot;Haitao&quot;,&quot;parse-names&quot;:false,&quot;dropping-particle&quot;:&quot;&quot;,&quot;non-dropping-particle&quot;:&quot;&quot;}],&quot;container-title&quot;:&quot;Frontiers in immunology&quot;,&quot;container-title-short&quot;:&quot;Front. Immunol.&quot;,&quot;accessed&quot;:{&quot;date-parts&quot;:[[2026,9,12]]},&quot;DOI&quot;:&quot;10.3389/FIMMU.2024.1497300&quot;,&quot;ISSN&quot;:&quot;1664-3224&quot;,&quot;PMID&quot;:&quot;39669580&quot;,&quot;URL&quot;:&quot;https://pubmed.ncbi.nlm.nih.gov/39669580/&quot;,&quot;issued&quot;:{&quot;date-parts&quot;:[[2024]]},&quot;abstract&quot;:&quot;Background: Lung adenocarcinoma (LUAD) is a heterogeneous tumor characterized by diverse genetic and molecular alterations. Developing a multi-omics-based classification system for LUAD is urgently needed to advance biological understanding. Methods: Data on clinical and pathological characteristics, genetic alterations, DNA methylation patterns, and the expression of mRNA, lncRNA, and microRNA, along with somatic mutations in LUAD patients, were gathered from the TCGA and GEO datasets. A computational workflow was utilized to merge multi-omics data from LUAD patients through 10 clustering techniques, which were paired with 10 machine learning methods to pinpoint detailed molecular subgroups and refine a prognostic risk model. The disparities in somatic mutations, copy number alterations, and immune cell infiltration between high- and low-risk groups were assessed. The effectiveness of immunotherapy in patients was evaluated through the TIDE and SubMap algorithms, supplemented by data from various immunotherapy groups. Furthermore, the Cancer Therapeutics Response Portal (CTRP) and the PRISM Repurposing dataset (PRISM) were employed to investigate new drug treatment approaches for LUAD. In the end, the role of SLC2A1 in tumor dynamics was examined using RT-PCR, immunohistochemistry, CCK-8, wound healing, and transwell tests. Results: By employing multi-omics clustering, we discovered two unique cancer subtypes (CSs) linked to prognosis, with CS2 demonstrating a better outcome. A strong model made up of 17 genes was created using a random survival forest (RSF) method, which turned out to be an independent predictor of overall survival and showed reliable and impressive performance. The low-risk group not only had a better prognosis but also was more likely to display the “cold tumor” phenotype. On the other hand, individuals in the high-risk group showed a worse outlook and were more likely to respond positively to immunotherapy and six particular chemotherapy medications. Laboratory cell tests demonstrated that SLC2A1 is abundantly present in LUAD tissues and cells, greatly enhancing the proliferation and movement of LUAD cells. Conclusions: Thorough examination of multi-omics data offers vital understanding and improves the molecular categorization of LUAD. Utilizing a powerful machine learning system, we highlight the immense potential of the riskscore in providing individualized risk evaluations and customized treatment suggestions for LUAD patients.&quot;,&quot;publisher&quot;:&quot;Front Immunol&quot;,&quot;volume&quot;:&quot;15&quot;},&quot;isTemporary&quot;:false,&quot;suppress-author&quot;:false,&quot;composite&quot;:false,&quot;author-only&quot;:false}]},{&quot;citationID&quot;:&quot;MENDELEY_CITATION_35823b58-604e-4745-b259-ae314efe6cde&quot;,&quot;properties&quot;:{&quot;noteIndex&quot;:0},&quot;isEdited&quot;:false,&quot;manualOverride&quot;:{&quot;isManuallyOverridden&quot;:false,&quot;citeprocText&quot;:&quot;[30]&quot;,&quot;manualOverrideText&quot;:&quot;&quot;},&quot;citationTag&quot;:&quot;MENDELEY_CITATION_v3_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&quot;,&quot;citationItems&quot;:[{&quot;id&quot;:&quot;2c117ba5-ef9c-3a23-a0a0-dffaa838958b&quot;,&quot;itemData&quot;:{&quot;type&quot;:&quot;article-journal&quot;,&quot;id&quot;:&quot;2c117ba5-ef9c-3a23-a0a0-dffaa838958b&quot;,&quot;title&quot;:&quot;TCGAbiolinks: an R/Bioconductor package for integrative analysis of TCGA data&quot;,&quot;author&quot;:[{&quot;family&quot;:&quot;Colaprico&quot;,&quot;given&quot;:&quot;Antonio&quot;,&quot;parse-names&quot;:false,&quot;dropping-particle&quot;:&quot;&quot;,&quot;non-dropping-particle&quot;:&quot;&quot;},{&quot;family&quot;:&quot;Silva&quot;,&quot;given&quot;:&quot;Tiago C.&quot;,&quot;parse-names&quot;:false,&quot;dropping-particle&quot;:&quot;&quot;,&quot;non-dropping-particle&quot;:&quot;&quot;},{&quot;family&quot;:&quot;Olsen&quot;,&quot;given&quot;:&quot;Catharina&quot;,&quot;parse-names&quot;:false,&quot;dropping-particle&quot;:&quot;&quot;,&quot;non-dropping-particle&quot;:&quot;&quot;},{&quot;family&quot;:&quot;Garofano&quot;,&quot;given&quot;:&quot;Luciano&quot;,&quot;parse-names&quot;:false,&quot;dropping-particle&quot;:&quot;&quot;,&quot;non-dropping-particle&quot;:&quot;&quot;},{&quot;family&quot;:&quot;Cava&quot;,&quot;given&quot;:&quot;Claudia&quot;,&quot;parse-names&quot;:false,&quot;dropping-particle&quot;:&quot;&quot;,&quot;non-dropping-particle&quot;:&quot;&quot;},{&quot;family&quot;:&quot;Garolini&quot;,&quot;given&quot;:&quot;Davide&quot;,&quot;parse-names&quot;:false,&quot;dropping-particle&quot;:&quot;&quot;,&quot;non-dropping-particle&quot;:&quot;&quot;},{&quot;family&quot;:&quot;Sabedot&quot;,&quot;given&quot;:&quot;Thais S.&quot;,&quot;parse-names&quot;:false,&quot;dropping-particle&quot;:&quot;&quot;,&quot;non-dropping-particle&quot;:&quot;&quot;},{&quot;family&quot;:&quot;Malta&quot;,&quot;given&quot;:&quot;Tathiane M.&quot;,&quot;parse-names&quot;:false,&quot;dropping-particle&quot;:&quot;&quot;,&quot;non-dropping-particle&quot;:&quot;&quot;},{&quot;family&quot;:&quot;Pagnotta&quot;,&quot;given&quot;:&quot;Stefano M.&quot;,&quot;parse-names&quot;:false,&quot;dropping-particle&quot;:&quot;&quot;,&quot;non-dropping-particle&quot;:&quot;&quot;},{&quot;family&quot;:&quot;Castiglioni&quot;,&quot;given&quot;:&quot;Isabella&quot;,&quot;parse-names&quot;:false,&quot;dropping-particle&quot;:&quot;&quot;,&quot;non-dropping-particle&quot;:&quot;&quot;},{&quot;family&quot;:&quot;Ceccarelli&quot;,&quot;given&quot;:&quot;Michele&quot;,&quot;parse-names&quot;:false,&quot;dropping-particle&quot;:&quot;&quot;,&quot;non-dropping-particle&quot;:&quot;&quot;},{&quot;family&quot;:&quot;Bontempi&quot;,&quot;given&quot;:&quot;Gianluca&quot;,&quot;parse-names&quot;:false,&quot;dropping-particle&quot;:&quot;&quot;,&quot;non-dropping-particle&quot;:&quot;&quot;},{&quot;family&quot;:&quot;Noushmehr&quot;,&quot;given&quot;:&quot;Houtan&quot;,&quot;parse-names&quot;:false,&quot;dropping-particle&quot;:&quot;&quot;,&quot;non-dropping-particle&quot;:&quot;&quot;}],&quot;container-title&quot;:&quot;Nucleic Acids Research&quot;,&quot;container-title-short&quot;:&quot;Nucleic Acids Res.&quot;,&quot;accessed&quot;:{&quot;date-parts&quot;:[[2026,9,28]]},&quot;DOI&quot;:&quot;10.1093/NAR/GKV1507&quot;,&quot;ISSN&quot;:&quot;0305-1048&quot;,&quot;PMID&quot;:&quot;26704973&quot;,&quot;URL&quot;:&quot;https://dx.doi.org/10.1093/nar/gkv1507&quot;,&quot;issued&quot;:{&quot;date-parts&quot;:[[2016,5,5]]},&quot;page&quot;:&quot;e71-e71&quot;,&quot;abstract&quot;:&quot;The Cancer Genome Atlas (TCGA) research network has made public a large collection of clinical and molecular phenotypes of more than 10 000 tumor patients across 33 different tumor types. Using this cohort, TCGA has published over 20 marker papers detailing the genomic and epigenomic alterations associated with these tumor types. Although many important discoveries have been made by TCGA's research network, opportunities still exist to implement novel methods, thereby elucidating new biological pathways and diagnostic markers. However, mining the TCGA data presents several bioinformatics challenges, such as data retrieval and integration with clinical data and other molecular data types (e.g. RNA and DNA methylation). We developed an R/Bioconductor package called TCGAbiolinks to address these challenges and offer bioinformatics solutions by using a guided workflow to allow users to query, download and perform integrative analyses of TCGA data. We combined methods from computer science and statistics into the pipeline and incorporated methodologies developed in previous TCGA marker studies and in our own group. Using four different TCGA tumor types (Kidney, Brain, Breast and Colon) as examples, we provide case studies to illustrate examples of reproducibility, integrative analysis and utilization of different Bioconductor packages to advance and accelerate novel discoveries.&quot;,&quot;publisher&quot;:&quot;Oxford Academic&quot;,&quot;issue&quot;:&quot;8&quot;,&quot;volume&quot;:&quot;44&quot;},&quot;isTemporary&quot;:false}]},{&quot;citationID&quot;:&quot;MENDELEY_CITATION_c227415f-3715-4b04-8e7a-2e009edda8d3&quot;,&quot;properties&quot;:{&quot;noteIndex&quot;:0},&quot;isEdited&quot;:false,&quot;manualOverride&quot;:{&quot;isManuallyOverridden&quot;:false,&quot;citeprocText&quot;:&quot;[31]&quot;,&quot;manualOverrideText&quot;:&quot;&quot;},&quot;citationTag&quot;:&quot;MENDELEY_CITATION_v3_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&quot;,&quot;citationItems&quot;:[{&quot;id&quot;:&quot;60f1bb2b-d1aa-38b4-8524-90794a5a4d02&quot;,&quot;itemData&quot;:{&quot;type&quot;:&quot;article-journal&quot;,&quot;id&quot;:&quot;60f1bb2b-d1aa-38b4-8524-90794a5a4d02&quot;,&quot;title&quot;:&quot;Toward a Shared Vision for Cancer Genomic Data&quot;,&quot;author&quot;:[{&quot;family&quot;:&quot;Grossman&quot;,&quot;given&quot;:&quot;Robert L.&quot;,&quot;parse-names&quot;:false,&quot;dropping-particle&quot;:&quot;&quot;,&quot;non-dropping-particle&quot;:&quot;&quot;},{&quot;family&quot;:&quot;Heath&quot;,&quot;given&quot;:&quot;Allison P.&quot;,&quot;parse-names&quot;:false,&quot;dropping-particle&quot;:&quot;&quot;,&quot;non-dropping-particle&quot;:&quot;&quot;},{&quot;family&quot;:&quot;Ferretti&quot;,&quot;given&quot;:&quot;Vincent&quot;,&quot;parse-names&quot;:false,&quot;dropping-particle&quot;:&quot;&quot;,&quot;non-dropping-particle&quot;:&quot;&quot;},{&quot;family&quot;:&quot;Varmus&quot;,&quot;given&quot;:&quot;Harold E.&quot;,&quot;parse-names&quot;:false,&quot;dropping-particle&quot;:&quot;&quot;,&quot;non-dropping-particle&quot;:&quot;&quot;},{&quot;family&quot;:&quot;Lowy&quot;,&quot;given&quot;:&quot;Douglas R.&quot;,&quot;parse-names&quot;:false,&quot;dropping-particle&quot;:&quot;&quot;,&quot;non-dropping-particle&quot;:&quot;&quot;},{&quot;family&quot;:&quot;Kibbe&quot;,&quot;given&quot;:&quot;Warren A.&quot;,&quot;parse-names&quot;:false,&quot;dropping-particle&quot;:&quot;&quot;,&quot;non-dropping-particle&quot;:&quot;&quot;},{&quot;family&quot;:&quot;Staudt&quot;,&quot;given&quot;:&quot;Louis M.&quot;,&quot;parse-names&quot;:false,&quot;dropping-particle&quot;:&quot;&quot;,&quot;non-dropping-particle&quot;:&quot;&quot;}],&quot;container-title&quot;:&quot;New England Journal of Medicine&quot;,&quot;accessed&quot;:{&quot;date-parts&quot;:[[2026,9,28]]},&quot;DOI&quot;:&quot;10.1056/NEJMP1607591&quot;,&quot;ISSN&quot;:&quot;0028-4793&quot;,&quot;PMID&quot;:&quot;27653561&quot;,&quot;URL&quot;:&quot;https://www.nejm.org/doi/pdf/10.1056/NEJMp1607591&quot;,&quot;issued&quot;:{&quot;date-parts&quot;:[[2016,9,22]]},&quot;page&quot;:&quot;1109-1112&quot;,&quot;abstract&quot;:&quot;The Genomic Data Commons will initially house raw genomic data and diagnostic, histologic, and clinical outcome data from National Cancer Institute–funded projects. A harmonization process will ali...&quot;,&quot;publisher&quot;:&quot;Massachusetts Medical Society&quot;,&quot;issue&quot;:&quot;12&quot;,&quot;volume&quot;:&quot;375&quot;,&quot;container-title-short&quot;:&quot;&quot;},&quot;isTemporary&quot;:false}]},{&quot;citationID&quot;:&quot;MENDELEY_CITATION_5687f2ef-0dab-4f08-b64e-b7d2c023628b&quot;,&quot;properties&quot;:{&quot;noteIndex&quot;:0},&quot;isEdited&quot;:false,&quot;manualOverride&quot;:{&quot;isManuallyOverridden&quot;:false,&quot;citeprocText&quot;:&quot;[32]&quot;,&quot;manualOverrideText&quot;:&quot;&quot;},&quot;citationTag&quot;:&quot;MENDELEY_CITATION_v3_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&quot;,&quot;citationItems&quot;:[{&quot;id&quot;:&quot;e638ab87-6faa-3cee-a321-5b3483f52616&quot;,&quot;itemData&quot;:{&quot;type&quot;:&quot;webpage&quot;,&quot;id&quot;:&quot;e638ab87-6faa-3cee-a321-5b3483f52616&quot;,&quot;title&quot;:&quot;File Format: MAF - GDC Docs&quot;,&quot;accessed&quot;:{&quot;date-parts&quot;:[[2026,9,28]]},&quot;URL&quot;:&quot;https://docs.gdc.cancer.gov/Data/File_Formats/MAF_Format/?utm_source=chatgpt.com&quot;,&quot;container-title-short&quot;:&quot;&quot;},&quot;isTemporary&quot;:false,&quot;suppress-author&quot;:false,&quot;composite&quot;:false,&quot;author-only&quot;:false}]},{&quot;citationID&quot;:&quot;MENDELEY_CITATION_001a7082-89d2-4052-b461-4fec0a2ad102&quot;,&quot;properties&quot;:{&quot;noteIndex&quot;:0},&quot;isEdited&quot;:false,&quot;manualOverride&quot;:{&quot;isManuallyOverridden&quot;:false,&quot;citeprocText&quot;:&quot;[33]&quot;,&quot;manualOverrideText&quot;:&quot;&quot;},&quot;citationTag&quot;:&quot;MENDELEY_CITATION_v3_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&quot;,&quot;citationItems&quot;:[{&quot;id&quot;:&quot;a7c38f27-d66d-3ae5-b0e4-cfea47045a8e&quot;,&quot;itemData&quot;:{&quot;type&quot;:&quot;webpage&quot;,&quot;id&quot;:&quot;a7c38f27-d66d-3ae5-b0e4-cfea47045a8e&quot;,&quot;title&quot;:&quot;Aliquot Ensemble Somatic Variant Merging and Masking - GDC Docs&quot;,&quot;accessed&quot;:{&quot;date-parts&quot;:[[2026,9,28]]},&quot;URL&quot;:&quot;https://docs.gdc.cancer.gov/Encyclopedia/pages/Aliquot_Ensemble_Somatic_Variant_Merging_and_Masking/?utm_source=chatgpt.com&quot;,&quot;container-title-short&quot;:&quot;&quot;},&quot;isTemporary&quot;:false}]},{&quot;citationID&quot;:&quot;MENDELEY_CITATION_11ba5805-e1f3-46eb-8b52-9fd50fca81c9&quot;,&quot;properties&quot;:{&quot;noteIndex&quot;:0},&quot;isEdited&quot;:false,&quot;manualOverride&quot;:{&quot;isManuallyOverridden&quot;:false,&quot;citeprocText&quot;:&quot;[34]&quot;,&quot;manualOverrideText&quot;:&quot;&quot;},&quot;citationTag&quot;:&quot;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&quot;,&quot;citationItems&quot;:[{&quot;id&quot;:&quot;30d57719-15e8-39dc-8ec3-884f111ac83e&quot;,&quot;itemData&quot;:{&quot;type&quot;:&quot;article-journal&quot;,&quot;id&quot;:&quot;30d57719-15e8-39dc-8ec3-884f111ac83e&quot;,&quot;title&quot;:&quot;Genomic and Functional Approaches to Understanding Cancer Aneuploidy&quot;,&quot;author&quot;:[{&quot;family&quot;:&quot;Taylor&quot;,&quot;given&quot;:&quot;Alison M.&quot;,&quot;parse-names&quot;:false,&quot;dropping-particle&quot;:&quot;&quot;,&quot;non-dropping-particle&quot;:&quot;&quot;},{&quot;family&quot;:&quot;Shih&quot;,&quot;given&quot;:&quot;Juliann&quot;,&quot;parse-names&quot;:false,&quot;dropping-particle&quot;:&quot;&quot;,&quot;non-dropping-particle&quot;:&quot;&quot;},{&quot;family&quot;:&quot;Ha&quot;,&quot;given&quot;:&quot;Gavin&quot;,&quot;parse-names&quot;:false,&quot;dropping-particle&quot;:&quot;&quot;,&quot;non-dropping-particle&quot;:&quot;&quot;},{&quot;family&quot;:&quot;Gao&quot;,&quot;given&quot;:&quot;Galen F.&quot;,&quot;parse-names&quot;:false,&quot;dropping-particle&quot;:&quot;&quot;,&quot;non-dropping-particle&quot;:&quot;&quot;},{&quot;family&quot;:&quot;Zhang&quot;,&quot;given&quot;:&quot;Xiaoyang&quot;,&quot;parse-names&quot;:false,&quot;dropping-particle&quot;:&quot;&quot;,&quot;non-dropping-particle&quot;:&quot;&quot;},{&quot;family&quot;:&quot;Berger&quot;,&quot;given&quot;:&quot;Ashton C.&quot;,&quot;parse-names&quot;:false,&quot;dropping-particle&quot;:&quot;&quot;,&quot;non-dropping-particle&quot;:&quot;&quot;},{&quot;family&quot;:&quot;Schumacher&quot;,&quot;given&quot;:&quot;Steven E.&quot;,&quot;parse-names&quot;:false,&quot;dropping-particle&quot;:&quot;&quot;,&quot;non-dropping-particle&quot;:&quot;&quot;},{&quot;family&quot;:&quot;Wang&quot;,&quot;given&quot;:&quot;Chen&quot;,&quot;parse-names&quot;:false,&quot;dropping-particle&quot;:&quot;&quot;,&quot;non-dropping-particle&quot;:&quot;&quot;},{&quot;family&quot;:&quot;Hu&quot;,&quot;given&quot;:&quot;Hai&quot;,&quot;parse-names&quot;:false,&quot;dropping-particle&quot;:&quot;&quot;,&quot;non-dropping-particle&quot;:&quot;&quot;},{&quot;family&quot;:&quot;Liu&quot;,&quot;given&quot;:&quot;Jianfang&quot;,&quot;parse-names&quot;:false,&quot;dropping-particle&quot;:&quot;&quot;,&quot;non-dropping-particle&quot;:&quot;&quot;},{&quot;family&quot;:&quot;Lazar&quot;,&quot;given&quot;:&quot;Alexander J.&quot;,&quot;parse-names&quot;:false,&quot;dropping-particle&quot;:&quot;&quot;,&quot;non-dropping-particle&quot;:&quot;&quot;},{&quot;family&quot;:&quot;Caesar-Johnson&quot;,&quot;given&quot;:&quot;Samantha J.&quot;,&quot;parse-names&quot;:false,&quot;dropping-particle&quot;:&quot;&quot;,&quot;non-dropping-particle&quot;:&quot;&quot;},{&quot;family&quot;:&quot;Demchok&quot;,&quot;given&quot;:&quot;John A.&quot;,&quot;parse-names&quot;:false,&quot;dropping-particle&quot;:&quot;&quot;,&quot;non-dropping-particle&quot;:&quot;&quot;},{&quot;family&quot;:&quot;Felau&quot;,&quot;given&quot;:&quot;Ina&quot;,&quot;parse-names&quot;:false,&quot;dropping-particle&quot;:&quot;&quot;,&quot;non-dropping-particle&quot;:&quot;&quot;},{&quot;family&quot;:&quot;Kasapi&quot;,&quot;given&quot;:&quot;Melpomeni&quot;,&quot;parse-names&quot;:false,&quot;dropping-particle&quot;:&quot;&quot;,&quot;non-dropping-particle&quot;:&quot;&quot;},{&quot;family&quot;:&quot;Ferguson&quot;,&quot;given&quot;:&quot;Martin L.&quot;,&quot;parse-names&quot;:false,&quot;dropping-particle&quot;:&quot;&quot;,&quot;non-dropping-particle&quot;:&quot;&quot;},{&quot;family&quot;:&quot;Hutter&quot;,&quot;given&quot;:&quot;Carolyn M.&quot;,&quot;parse-names&quot;:false,&quot;dropping-particle&quot;:&quot;&quot;,&quot;non-dropping-particle&quot;:&quot;&quot;},{&quot;family&quot;:&quot;Sofia&quot;,&quot;given&quot;:&quot;Heidi J.&quot;,&quot;parse-names&quot;:false,&quot;dropping-particle&quot;:&quot;&quot;,&quot;non-dropping-particle&quot;:&quot;&quot;},{&quot;family&quot;:&quot;Tarnuzzer&quot;,&quot;given&quot;:&quot;Roy&quot;,&quot;parse-names&quot;:false,&quot;dropping-particle&quot;:&quot;&quot;,&quot;non-dropping-particle&quot;:&quot;&quot;},{&quot;family&quot;:&quot;Wang&quot;,&quot;given&quot;:&quot;Zhining&quot;,&quot;parse-names&quot;:false,&quot;dropping-particle&quot;:&quot;&quot;,&quot;non-dropping-particle&quot;:&quot;&quot;},{&quot;family&quot;:&quot;Yang&quot;,&quot;given&quot;:&quot;Liming&quot;,&quot;parse-names&quot;:false,&quot;dropping-particle&quot;:&quot;&quot;,&quot;non-dropping-particle&quot;:&quot;&quot;},{&quot;family&quot;:&quot;Zenklusen&quot;,&quot;given&quot;:&quot;Jean C.&quot;,&quot;parse-names&quot;:false,&quot;dropping-particle&quot;:&quot;&quot;,&quot;non-dropping-particle&quot;:&quot;&quot;},{&quot;family&quot;:&quot;Zhang&quot;,&quot;given&quot;:&quot;Jiashan (Julia)&quot;,&quot;parse-names&quot;:false,&quot;dropping-particle&quot;:&quot;&quot;,&quot;non-dropping-particle&quot;:&quot;&quot;},{&quot;family&quot;:&quot;Chudamani&quot;,&quot;given&quot;:&quot;Sudha&quot;,&quot;parse-names&quot;:false,&quot;dropping-particle&quot;:&quot;&quot;,&quot;non-dropping-particle&quot;:&quot;&quot;},{&quot;family&quot;:&quot;Liu&quot;,&quot;given&quot;:&quot;Jia&quot;,&quot;parse-names&quot;:false,&quot;dropping-particle&quot;:&quot;&quot;,&quot;non-dropping-particle&quot;:&quot;&quot;},{&quot;family&quot;:&quot;Lolla&quot;,&quot;given&quot;:&quot;Laxmi&quot;,&quot;parse-names&quot;:false,&quot;dropping-particle&quot;:&quot;&quot;,&quot;non-dropping-particle&quot;:&quot;&quot;},{&quot;family&quot;:&quot;Naresh&quot;,&quot;given&quot;:&quot;Rashi&quot;,&quot;parse-names&quot;:false,&quot;dropping-particle&quot;:&quot;&quot;,&quot;non-dropping-particle&quot;:&quot;&quot;},{&quot;family&quot;:&quot;Pihl&quot;,&quot;given&quot;:&quot;Todd&quot;,&quot;parse-names&quot;:false,&quot;dropping-particle&quot;:&quot;&quot;,&quot;non-dropping-particle&quot;:&quot;&quot;},{&quot;family&quot;:&quot;Sun&quot;,&quot;given&quot;:&quot;Qiang&quot;,&quot;parse-names&quot;:false,&quot;dropping-particle&quot;:&quot;&quot;,&quot;non-dropping-particle&quot;:&quot;&quot;},{&quot;family&quot;:&quot;Wan&quot;,&quot;given&quot;:&quot;Yunhu&quot;,&quot;parse-names&quot;:false,&quot;dropping-particle&quot;:&quot;&quot;,&quot;non-dropping-particle&quot;:&quot;&quot;},{&quot;family&quot;:&quot;Wu&quot;,&quot;given&quot;:&quot;Ye&quot;,&quot;parse-names&quot;:false,&quot;dropping-particle&quot;:&quot;&quot;,&quot;non-dropping-particle&quot;:&quot;&quot;},{&quot;family&quot;:&quot;Cho&quot;,&quot;given&quot;:&quot;Juok&quot;,&quot;parse-names&quot;:false,&quot;dropping-particle&quot;:&quot;&quot;,&quot;non-dropping-particle&quot;:&quot;&quot;},{&quot;family&quot;:&quot;DeFreitas&quot;,&quot;given&quot;:&quot;Timothy&quot;,&quot;parse-names&quot;:false,&quot;dropping-particle&quot;:&quot;&quot;,&quot;non-dropping-particle&quot;:&quot;&quot;},{&quot;family&quot;:&quot;Frazer&quot;,&quot;given&quot;:&quot;Scott&quot;,&quot;parse-names&quot;:false,&quot;dropping-particle&quot;:&quot;&quot;,&quot;non-dropping-particle&quot;:&quot;&quot;},{&quot;family&quot;:&quot;Gehlenborg&quot;,&quot;given&quot;:&quot;Nils&quot;,&quot;parse-names&quot;:false,&quot;dropping-particle&quot;:&quot;&quot;,&quot;non-dropping-particle&quot;:&quot;&quot;},{&quot;family&quot;:&quot;Getz&quot;,&quot;given&quot;:&quot;Gad&quot;,&quot;parse-names&quot;:false,&quot;dropping-particle&quot;:&quot;&quot;,&quot;non-dropping-particle&quot;:&quot;&quot;},{&quot;family&quot;:&quot;Heiman&quot;,&quot;given&quot;:&quot;David I.&quot;,&quot;parse-names&quot;:false,&quot;dropping-particle&quot;:&quot;&quot;,&quot;non-dropping-particle&quot;:&quot;&quot;},{&quot;family&quot;:&quot;Kim&quot;,&quot;given&quot;:&quot;Jaegil&quot;,&quot;parse-names&quot;:false,&quot;dropping-particle&quot;:&quot;&quot;,&quot;non-dropping-particle&quot;:&quot;&quot;},{&quot;family&quot;:&quot;Lawrence&quot;,&quot;given&quot;:&quot;Michael S.&quot;,&quot;parse-names&quot;:false,&quot;dropping-particle&quot;:&quot;&quot;,&quot;non-dropping-particle&quot;:&quot;&quot;},{&quot;family&quot;:&quot;Lin&quot;,&quot;given&quot;:&quot;Pei&quot;,&quot;parse-names&quot;:false,&quot;dropping-particle&quot;:&quot;&quot;,&quot;non-dropping-particle&quot;:&quot;&quot;},{&quot;family&quot;:&quot;Meier&quot;,&quot;given&quot;:&quot;Sam&quot;,&quot;parse-names&quot;:false,&quot;dropping-particle&quot;:&quot;&quot;,&quot;non-dropping-particle&quot;:&quot;&quot;},{&quot;family&quot;:&quot;Noble&quot;,&quot;given&quot;:&quot;Michael S.&quot;,&quot;parse-names&quot;:false,&quot;dropping-particle&quot;:&quot;&quot;,&quot;non-dropping-particle&quot;:&quot;&quot;},{&quot;family&quot;:&quot;Saksena&quot;,&quot;given&quot;:&quot;Gordon&quot;,&quot;parse-names&quot;:false,&quot;dropping-particle&quot;:&quot;&quot;,&quot;non-dropping-particle&quot;:&quot;&quot;},{&quot;family&quot;:&quot;Voet&quot;,&quot;given&quot;:&quot;Doug&quot;,&quot;parse-names&quot;:false,&quot;dropping-particle&quot;:&quot;&quot;,&quot;non-dropping-particle&quot;:&quot;&quot;},{&quot;family&quot;:&quot;Zhang&quot;,&quot;given&quot;:&quot;Hailei&quot;,&quot;parse-names&quot;:false,&quot;dropping-particle&quot;:&quot;&quot;,&quot;non-dropping-particle&quot;:&quot;&quot;},{&quot;family&quot;:&quot;Bernard&quot;,&quot;given&quot;:&quot;Brady&quot;,&quot;parse-names&quot;:false,&quot;dropping-particle&quot;:&quot;&quot;,&quot;non-dropping-particle&quot;:&quot;&quot;},{&quot;family&quot;:&quot;Chambwe&quot;,&quot;given&quot;:&quot;Nyasha&quot;,&quot;parse-names&quot;:false,&quot;dropping-particle&quot;:&quot;&quot;,&quot;non-dropping-particle&quot;:&quot;&quot;},{&quot;family&quot;:&quot;Dhankani&quot;,&quot;given&quot;:&quot;Varsha&quot;,&quot;parse-names&quot;:false,&quot;dropping-particle&quot;:&quot;&quot;,&quot;non-dropping-particle&quot;:&quot;&quot;},{&quot;family&quot;:&quot;Knijnenburg&quot;,&quot;given&quot;:&quot;Theo&quot;,&quot;parse-names&quot;:false,&quot;dropping-particle&quot;:&quot;&quot;,&quot;non-dropping-particle&quot;:&quot;&quot;},{&quot;family&quot;:&quot;Kramer&quot;,&quot;given&quot;:&quot;Roger&quot;,&quot;parse-names&quot;:false,&quot;dropping-particle&quot;:&quot;&quot;,&quot;non-dropping-particle&quot;:&quot;&quot;},{&quot;family&quot;:&quot;Leinonen&quot;,&quot;given&quot;:&quot;Kalle&quot;,&quot;parse-names&quot;:false,&quot;dropping-particle&quot;:&quot;&quot;,&quot;non-dropping-particle&quot;:&quot;&quot;},{&quot;family&quot;:&quot;Liu&quot;,&quot;given&quot;:&quot;Yuexin&quot;,&quot;parse-names&quot;:false,&quot;dropping-particle&quot;:&quot;&quot;,&quot;non-dropping-particle&quot;:&quot;&quot;},{&quot;family&quot;:&quot;Miller&quot;,&quot;given&quot;:&quot;Michael&quot;,&quot;parse-names&quot;:false,&quot;dropping-particle&quot;:&quot;&quot;,&quot;non-dropping-particle&quot;:&quot;&quot;},{&quot;family&quot;:&quot;Reynolds&quot;,&quot;given&quot;:&quot;Sheila&quot;,&quot;parse-names&quot;:false,&quot;dropping-particle&quot;:&quot;&quot;,&quot;non-dropping-particle&quot;:&quot;&quot;},{&quot;family&quot;:&quot;Shmulevich&quot;,&quot;given&quot;:&quot;Ilya&quot;,&quot;parse-names&quot;:false,&quot;dropping-particle&quot;:&quot;&quot;,&quot;non-dropping-particle&quot;:&quot;&quot;},{&quot;family&quot;:&quot;Thorsson&quot;,&quot;given&quot;:&quot;Vesteinn&quot;,&quot;parse-names&quot;:false,&quot;dropping-particle&quot;:&quot;&quot;,&quot;non-dropping-particle&quot;:&quot;&quot;},{&quot;family&quot;:&quot;Zhang&quot;,&quot;given&quot;:&quot;Wei&quot;,&quot;parse-names&quot;:false,&quot;dropping-particle&quot;:&quot;&quot;,&quot;non-dropping-particle&quot;:&quot;&quot;},{&quot;family&quot;:&quot;Akbani&quot;,&quot;given&quot;:&quot;Rehan&quot;,&quot;parse-names&quot;:false,&quot;dropping-particle&quot;:&quot;&quot;,&quot;non-dropping-particle&quot;:&quot;&quot;},{&quot;family&quot;:&quot;Broom&quot;,&quot;given&quot;:&quot;Bradley M.&quot;,&quot;parse-names&quot;:false,&quot;dropping-particle&quot;:&quot;&quot;,&quot;non-dropping-particle&quot;:&quot;&quot;},{&quot;family&quot;:&quot;Hegde&quot;,&quot;given&quot;:&quot;Apurva M.&quot;,&quot;parse-names&quot;:false,&quot;dropping-particle&quot;:&quot;&quot;,&quot;non-dropping-particle&quot;:&quot;&quot;},{&quot;family&quot;:&quot;Ju&quot;,&quot;given&quot;:&quot;Zhenlin&quot;,&quot;parse-names&quot;:false,&quot;dropping-particle&quot;:&quot;&quot;,&quot;non-dropping-particle&quot;:&quot;&quot;},{&quot;family&quot;:&quot;Kanchi&quot;,&quot;given&quot;:&quot;Rupa S.&quot;,&quot;parse-names&quot;:false,&quot;dropping-particle&quot;:&quot;&quot;,&quot;non-dropping-particle&quot;:&quot;&quot;},{&quot;family&quot;:&quot;Korkut&quot;,&quot;given&quot;:&quot;Anil&quot;,&quot;parse-names&quot;:false,&quot;dropping-particle&quot;:&quot;&quot;,&quot;non-dropping-particle&quot;:&quot;&quot;},{&quot;family&quot;:&quot;Li&quot;,&quot;given&quot;:&quot;Jun&quot;,&quot;parse-names&quot;:false,&quot;dropping-particle&quot;:&quot;&quot;,&quot;non-dropping-particle&quot;:&quot;&quot;},{&quot;family&quot;:&quot;Liang&quot;,&quot;given&quot;:&quot;Han&quot;,&quot;parse-names&quot;:false,&quot;dropping-particle&quot;:&quot;&quot;,&quot;non-dropping-particle&quot;:&quot;&quot;},{&quot;family&quot;:&quot;Ling&quot;,&quot;given&quot;:&quot;Shiyun&quot;,&quot;parse-names&quot;:false,&quot;dropping-particle&quot;:&quot;&quot;,&quot;non-dropping-particle&quot;:&quot;&quot;},{&quot;family&quot;:&quot;Liu&quot;,&quot;given&quot;:&quot;Wenbin&quot;,&quot;parse-names&quot;:false,&quot;dropping-particle&quot;:&quot;&quot;,&quot;non-dropping-particle&quot;:&quot;&quot;},{&quot;family&quot;:&quot;Lu&quot;,&quot;given&quot;:&quot;Yiling&quot;,&quot;parse-names&quot;:false,&quot;dropping-particle&quot;:&quot;&quot;,&quot;non-dropping-particle&quot;:&quot;&quot;},{&quot;family&quot;:&quot;Mills&quot;,&quot;given&quot;:&quot;Gordon B.&quot;,&quot;parse-names&quot;:false,&quot;dropping-particle&quot;:&quot;&quot;,&quot;non-dropping-particle&quot;:&quot;&quot;},{&quot;family&quot;:&quot;Ng&quot;,&quot;given&quot;:&quot;Kwok Shing&quot;,&quot;parse-names&quot;:false,&quot;dropping-particle&quot;:&quot;&quot;,&quot;non-dropping-particle&quot;:&quot;&quot;},{&quot;family&quot;:&quot;Rao&quot;,&quot;given&quot;:&quot;Arvind&quot;,&quot;parse-names&quot;:false,&quot;dropping-particle&quot;:&quot;&quot;,&quot;non-dropping-particle&quot;:&quot;&quot;},{&quot;family&quot;:&quot;Ryan&quot;,&quot;given&quot;:&quot;Michael&quot;,&quot;parse-names&quot;:false,&quot;dropping-particle&quot;:&quot;&quot;,&quot;non-dropping-particle&quot;:&quot;&quot;},{&quot;family&quot;:&quot;Wang&quot;,&quot;given&quot;:&quot;Jing&quot;,&quot;parse-names&quot;:false,&quot;dropping-particle&quot;:&quot;&quot;,&quot;non-dropping-particle&quot;:&quot;&quot;},{&quot;family&quot;:&quot;Weinstein&quot;,&quot;given&quot;:&quot;John N.&quot;,&quot;parse-names&quot;:false,&quot;dropping-particle&quot;:&quot;&quot;,&quot;non-dropping-particle&quot;:&quot;&quot;},{&quot;family&quot;:&quot;Zhang&quot;,&quot;given&quot;:&quot;Jiexin&quot;,&quot;parse-names&quot;:false,&quot;dropping-particle&quot;:&quot;&quot;,&quot;non-dropping-particle&quot;:&quot;&quot;},{&quot;family&quot;:&quot;Abeshouse&quot;,&quot;given&quot;:&quot;Adam&quot;,&quot;parse-names&quot;:false,&quot;dropping-particle&quot;:&quot;&quot;,&quot;non-dropping-particle&quot;:&quot;&quot;},{&quot;family&quot;:&quot;Armenia&quot;,&quot;given&quot;:&quot;Joshua&quot;,&quot;parse-names&quot;:false,&quot;dropping-particle&quot;:&quot;&quot;,&quot;non-dropping-particle&quot;:&quot;&quot;},{&quot;family&quot;:&quot;Chakravarty&quot;,&quot;given&quot;:&quot;Debyani&quot;,&quot;parse-names&quot;:false,&quot;dropping-particle&quot;:&quot;&quot;,&quot;non-dropping-particle&quot;:&quot;&quot;},{&quot;family&quot;:&quot;Chatila&quot;,&quot;given&quot;:&quot;Walid K.&quot;,&quot;parse-names&quot;:false,&quot;dropping-particle&quot;:&quot;&quot;,&quot;non-dropping-particle&quot;:&quot;&quot;},{&quot;family&quot;:&quot;Bruijn&quot;,&quot;given&quot;:&quot;Ino&quot;,&quot;parse-names&quot;:false,&quot;dropping-particle&quot;:&quot;&quot;,&quot;non-dropping-particle&quot;:&quot;de&quot;},{&quot;family&quot;:&quot;Gao&quot;,&quot;given&quot;:&quot;Jianjiong&quot;,&quot;parse-names&quot;:false,&quot;dropping-particle&quot;:&quot;&quot;,&quot;non-dropping-particle&quot;:&quot;&quot;},{&quot;family&quot;:&quot;Gross&quot;,&quot;given&quot;:&quot;Benjamin E.&quot;,&quot;parse-names&quot;:false,&quot;dropping-particle&quot;:&quot;&quot;,&quot;non-dropping-particle&quot;:&quot;&quot;},{&quot;family&quot;:&quot;Heins&quot;,&quot;given&quot;:&quot;Zachary J.&quot;,&quot;parse-names&quot;:false,&quot;dropping-particle&quot;:&quot;&quot;,&quot;non-dropping-particle&quot;:&quot;&quot;},{&quot;family&quot;:&quot;Kundra&quot;,&quot;given&quot;:&quot;Ritika&quot;,&quot;parse-names&quot;:false,&quot;dropping-particle&quot;:&quot;&quot;,&quot;non-dropping-particle&quot;:&quot;&quot;},{&quot;family&quot;:&quot;La&quot;,&quot;given&quot;:&quot;Konnor&quot;,&quot;parse-names&quot;:false,&quot;dropping-particle&quot;:&quot;&quot;,&quot;non-dropping-particle&quot;:&quot;&quot;},{&quot;family&quot;:&quot;Ladanyi&quot;,&quot;given&quot;:&quot;Marc&quot;,&quot;parse-names&quot;:false,&quot;dropping-particle&quot;:&quot;&quot;,&quot;non-dropping-particle&quot;:&quot;&quot;},{&quot;family&quot;:&quot;Luna&quot;,&quot;given&quot;:&quot;Augustin&quot;,&quot;parse-names&quot;:false,&quot;dropping-particle&quot;:&quot;&quot;,&quot;non-dropping-particle&quot;:&quot;&quot;},{&quot;family&quot;:&quot;Nissan&quot;,&quot;given&quot;:&quot;Moriah G.&quot;,&quot;parse-names&quot;:false,&quot;dropping-particle&quot;:&quot;&quot;,&quot;non-dropping-particle&quot;:&quot;&quot;},{&quot;family&quot;:&quot;Ochoa&quot;,&quot;given&quot;:&quot;Angelica&quot;,&quot;parse-names&quot;:false,&quot;dropping-particle&quot;:&quot;&quot;,&quot;non-dropping-particle&quot;:&quot;&quot;},{&quot;family&quot;:&quot;Phillips&quot;,&quot;given&quot;:&quot;Sarah M.&quot;,&quot;parse-names&quot;:false,&quot;dropping-particle&quot;:&quot;&quot;,&quot;non-dropping-particle&quot;:&quot;&quot;},{&quot;family&quot;:&quot;Reznik&quot;,&quot;given&quot;:&quot;Ed&quot;,&quot;parse-names&quot;:false,&quot;dropping-particle&quot;:&quot;&quot;,&quot;non-dropping-particle&quot;:&quot;&quot;},{&quot;family&quot;:&quot;Sanchez-Vega&quot;,&quot;given&quot;:&quot;Francisco&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family&quot;:&quot;Sheridan&quot;,&quot;given&quot;:&quot;Robert&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Taylor&quot;,&quot;given&quot;:&quot;Barry S.&quot;,&quot;parse-names&quot;:false,&quot;dropping-particle&quot;:&quot;&quot;,&quot;non-dropping-particle&quot;:&quot;&quot;},{&quot;family&quot;:&quot;Wang&quot;,&quot;given&quot;:&quot;Jioajiao&quot;,&quot;parse-names&quot;:false,&quot;dropping-particle&quot;:&quot;&quot;,&quot;non-dropping-particle&quot;:&quot;&quot;},{&quot;family&quot;:&quot;Zhang&quot;,&quot;given&quot;:&quot;Hongxin&quot;,&quot;parse-names&quot;:false,&quot;dropping-particle&quot;:&quot;&quot;,&quot;non-dropping-particle&quot;:&quot;&quot;},{&quot;family&quot;:&quot;Anur&quot;,&quot;given&quot;:&quot;Pavana&quot;,&quot;parse-names&quot;:false,&quot;dropping-particle&quot;:&quot;&quot;,&quot;non-dropping-particle&quot;:&quot;&quot;},{&quot;family&quot;:&quot;Peto&quot;,&quot;given&quot;:&quot;Myron&quot;,&quot;parse-names&quot;:false,&quot;dropping-particle&quot;:&quot;&quot;,&quot;non-dropping-particle&quot;:&quot;&quot;},{&quot;family&quot;:&quot;Spellman&quot;,&quot;given&quot;:&quot;Paul&quot;,&quot;parse-names&quot;:false,&quot;dropping-particle&quot;:&quot;&quot;,&quot;non-dropping-particle&quot;:&quot;&quot;},{&quot;family&quot;:&quot;Benz&quot;,&quot;given&quot;:&quot;Christopher&quot;,&quot;parse-names&quot;:false,&quot;dropping-particle&quot;:&quot;&quot;,&quot;non-dropping-particle&quot;:&quot;&quot;},{&quot;family&quot;:&quot;Stuart&quot;,&quot;given&quot;:&quot;Joshua M.&quot;,&quot;parse-names&quot;:false,&quot;dropping-particle&quot;:&quot;&quot;,&quot;non-dropping-particle&quot;:&quot;&quot;},{&quot;family&quot;:&quot;Wong&quot;,&quot;given&quot;:&quot;Christopher K.&quot;,&quot;parse-names&quot;:false,&quot;dropping-particle&quot;:&quot;&quot;,&quot;non-dropping-particle&quot;:&quot;&quot;},{&quot;family&quot;:&quot;Yau&quot;,&quot;given&quot;:&quot;Christina&quot;,&quot;parse-names&quot;:false,&quot;dropping-particle&quot;:&quot;&quot;,&quot;non-dropping-particle&quot;:&quot;&quot;},{&quot;family&quot;:&quot;Hayes&quot;,&quot;given&quot;:&quot;D. Neil&quot;,&quot;parse-names&quot;:false,&quot;dropping-particle&quot;:&quot;&quot;,&quot;non-dropping-particle&quot;:&quot;&quot;},{&quot;family&quot;:&quot;Parker&quot;,&quot;given&quot;:&quot;Joel S.&quot;,&quot;parse-names&quot;:false,&quot;dropping-particle&quot;:&quot;&quot;,&quot;non-dropping-particle&quot;:&quot;&quot;},{&quot;family&quot;:&quot;Wilkerson&quot;,&quot;given&quot;:&quot;Matthew D.&quot;,&quot;parse-names&quot;:false,&quot;dropping-particle&quot;:&quot;&quot;,&quot;non-dropping-particle&quot;:&quot;&quot;},{&quot;family&quot;:&quot;Ally&quot;,&quot;given&quot;:&quot;Adrian&quot;,&quot;parse-names&quot;:false,&quot;dropping-particle&quot;:&quot;&quot;,&quot;non-dropping-particle&quot;:&quot;&quot;},{&quot;family&quot;:&quot;Balasundaram&quot;,&quot;given&quot;:&quot;Miruna&quot;,&quot;parse-names&quot;:false,&quot;dropping-particle&quot;:&quot;&quot;,&quot;non-dropping-particle&quot;:&quot;&quot;},{&quot;family&quot;:&quot;Bowlby&quot;,&quot;given&quot;:&quot;Reanne&quot;,&quot;parse-names&quot;:false,&quot;dropping-particle&quot;:&quot;&quot;,&quot;non-dropping-particle&quot;:&quot;&quot;},{&quot;family&quot;:&quot;Brooks&quot;,&quot;given&quot;:&quot;Denise&quot;,&quot;parse-names&quot;:false,&quot;dropping-particle&quot;:&quot;&quot;,&quot;non-dropping-particle&quot;:&quot;&quot;},{&quot;family&quot;:&quot;Carlsen&quot;,&quot;given&quot;:&quot;Rebecca&quot;,&quot;parse-names&quot;:false,&quot;dropping-particle&quot;:&quot;&quot;,&quot;non-dropping-particle&quot;:&quot;&quot;},{&quot;family&quot;:&quot;Chuah&quot;,&quot;given&quot;:&quot;Eric&quot;,&quot;parse-names&quot;:false,&quot;dropping-particle&quot;:&quot;&quot;,&quot;non-dropping-particle&quot;:&quot;&quot;},{&quot;family&quot;:&quot;Dhalla&quot;,&quot;given&quot;:&quot;Noreen&quot;,&quot;parse-names&quot;:false,&quot;dropping-particle&quot;:&quot;&quot;,&quot;non-dropping-particle&quot;:&quot;&quot;},{&quot;family&quot;:&quot;Holt&quot;,&quot;given&quot;:&quot;Robert&quot;,&quot;parse-names&quot;:false,&quot;dropping-particle&quot;:&quot;&quot;,&quot;non-dropping-particle&quot;:&quot;&quot;},{&quot;family&quot;:&quot;Jones&quot;,&quot;given&quot;:&quot;Steven J.M.&quot;,&quot;parse-names&quot;:false,&quot;dropping-particle&quot;:&quot;&quot;,&quot;non-dropping-particle&quot;:&quot;&quot;},{&quot;family&quot;:&quot;Kasaian&quot;,&quot;given&quot;:&quot;Katayoon&quot;,&quot;parse-names&quot;:false,&quot;dropping-particle&quot;:&quot;&quot;,&quot;non-dropping-particle&quot;:&quot;&quot;},{&quot;family&quot;:&quot;Lee&quot;,&quot;given&quot;:&quot;Darlene&quot;,&quot;parse-names&quot;:false,&quot;dropping-particle&quot;:&quot;&quot;,&quot;non-dropping-particle&quot;:&quot;&quot;},{&quot;family&quot;:&quot;Ma&quot;,&quot;given&quot;:&quot;Yussanne&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Mungall&quot;,&quot;given&quot;:&quot;Karen&quot;,&quot;parse-names&quot;:false,&quot;dropping-particle&quot;:&quot;&quot;,&quot;non-dropping-particle&quot;:&quot;&quot;},{&quot;family&quot;:&quot;Robertson&quot;,&quot;given&quot;:&quot;A. Gordon&quot;,&quot;parse-names&quot;:false,&quot;dropping-particle&quot;:&quot;&quot;,&quot;non-dropping-particle&quot;:&quot;&quot;},{&quot;family&quot;:&quot;Sadeghi&quot;,&quot;given&quot;:&quot;Sara&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Tse&quot;,&quot;given&quot;:&quot;Kane&quot;,&quot;parse-names&quot;:false,&quot;dropping-particle&quot;:&quot;&quot;,&quot;non-dropping-particle&quot;:&quot;&quot;},{&quot;family&quot;:&quot;Wong&quot;,&quot;given&quot;:&quot;Tina&quot;,&quot;parse-names&quot;:false,&quot;dropping-particle&quot;:&quot;&quot;,&quot;non-dropping-particle&quot;:&quot;&quot;},{&quot;family&quot;:&quot;Berger&quot;,&quot;given&quot;:&quot;Ashton C.&quot;,&quot;parse-names&quot;:false,&quot;dropping-particle&quot;:&quot;&quot;,&quot;non-dropping-particle&quot;:&quot;&quot;},{&quot;family&quot;:&quot;Beroukhim&quot;,&quot;given&quot;:&quot;Rameen&quot;,&quot;parse-names&quot;:false,&quot;dropping-particle&quot;:&quot;&quot;,&quot;non-dropping-particle&quot;:&quot;&quot;},{&quot;family&quot;:&quot;Cherniack&quot;,&quot;given&quot;:&quot;Andrew D.&quot;,&quot;parse-names&quot;:false,&quot;dropping-particle&quot;:&quot;&quot;,&quot;non-dropping-particle&quot;:&quot;&quot;},{&quot;family&quot;:&quot;Cibulskis&quot;,&quot;given&quot;:&quot;Carrie&quot;,&quot;parse-names&quot;:false,&quot;dropping-particle&quot;:&quot;&quot;,&quot;non-dropping-particle&quot;:&quot;&quot;},{&quot;family&quot;:&quot;Gabriel&quot;,&quot;given&quot;:&quot;Stacey B.&quot;,&quot;parse-names&quot;:false,&quot;dropping-particle&quot;:&quot;&quot;,&quot;non-dropping-particle&quot;:&quot;&quot;},{&quot;family&quot;:&quot;Ha&quot;,&quot;given&quot;:&quot;Gavin&quot;,&quot;parse-names&quot;:false,&quot;dropping-particle&quot;:&quot;&quot;,&quot;non-dropping-particle&quot;:&quot;&quot;},{&quot;family&quot;:&quot;Schumacher&quot;,&quot;given&quot;:&quot;Steven E.&quot;,&quot;parse-names&quot;:false,&quot;dropping-particle&quot;:&quot;&quot;,&quot;non-dropping-particle&quot;:&quot;&quot;},{&quot;family&quot;:&quot;Shih&quot;,&quot;given&quot;:&quot;Juliann&quot;,&quot;parse-names&quot;:false,&quot;dropping-particle&quot;:&quot;&quot;,&quot;non-dropping-particle&quot;:&quot;&quot;},{&quot;family&quot;:&quot;Kucherlapati&quot;,&quot;given&quot;:&quot;Melanie H.&quot;,&quot;parse-names&quot;:false,&quot;dropping-particle&quot;:&quot;&quot;,&quot;non-dropping-particle&quot;:&quot;&quot;},{&quot;family&quot;:&quot;Kucherlapati&quot;,&quot;given&quot;:&quot;Raju S.&quot;,&quot;parse-names&quot;:false,&quot;dropping-particle&quot;:&quot;&quot;,&quot;non-dropping-particle&quot;:&quot;&quot;},{&quot;family&quot;:&quot;Baylin&quot;,&quot;given&quot;:&quot;Stephen&quot;,&quot;parse-names&quot;:false,&quot;dropping-particle&quot;:&quot;&quot;,&quot;non-dropping-particle&quot;:&quot;&quot;},{&quot;family&quot;:&quot;Cope&quot;,&quot;given&quot;:&quot;Leslie&quot;,&quot;parse-names&quot;:false,&quot;dropping-particle&quot;:&quot;&quot;,&quot;non-dropping-particle&quot;:&quot;&quot;},{&quot;family&quot;:&quot;Danilova&quot;,&quot;given&quot;:&quot;Ludmila&quot;,&quot;parse-names&quot;:false,&quot;dropping-particle&quot;:&quot;&quot;,&quot;non-dropping-particle&quot;:&quot;&quot;},{&quot;family&quot;:&quot;Bootwalla&quot;,&quot;given&quot;:&quot;Moiz S.&quot;,&quot;parse-names&quot;:false,&quot;dropping-particle&quot;:&quot;&quot;,&quot;non-dropping-particle&quot;:&quot;&quot;},{&quot;family&quot;:&quot;Lai&quot;,&quot;given&quot;:&quot;Phillip H.&quot;,&quot;parse-names&quot;:false,&quot;dropping-particle&quot;:&quot;&quot;,&quot;non-dropping-particle&quot;:&quot;&quot;},{&quot;family&quot;:&quot;Maglinte&quot;,&quot;given&quot;:&quot;Dennis T.&quot;,&quot;parse-names&quot;:false,&quot;dropping-particle&quot;:&quot;&quot;,&quot;non-dropping-particle&quot;:&quot;&quot;},{&quot;family&quot;:&quot;Berg&quot;,&quot;given&quot;:&quot;David J.&quot;,&quot;parse-names&quot;:false,&quot;dropping-particle&quot;:&quot;&quot;,&quot;non-dropping-particle&quot;:&quot;Van Den&quot;},{&quot;family&quot;:&quot;Weisenberger&quot;,&quot;given&quot;:&quot;Daniel J.&quot;,&quot;parse-names&quot;:false,&quot;dropping-particle&quot;:&quot;&quot;,&quot;non-dropping-particle&quot;:&quot;&quot;},{&quot;family&quot;:&quot;Auman&quot;,&quot;given&quot;:&quot;J. Todd&quot;,&quot;parse-names&quot;:false,&quot;dropping-particle&quot;:&quot;&quot;,&quot;non-dropping-particle&quot;:&quot;&quot;},{&quot;family&quot;:&quot;Balu&quot;,&quot;given&quot;:&quot;Saianand&quot;,&quot;parse-names&quot;:false,&quot;dropping-particle&quot;:&quot;&quot;,&quot;non-dropping-particle&quot;:&quot;&quot;},{&quot;family&quot;:&quot;Bodenheimer&quot;,&quot;given&quot;:&quot;Tom&quot;,&quot;parse-names&quot;:false,&quot;dropping-particle&quot;:&quot;&quot;,&quot;non-dropping-particle&quot;:&quot;&quot;},{&quot;family&quot;:&quot;Fan&quot;,&quot;given&quot;:&quot;Cheng&quot;,&quot;parse-names&quot;:false,&quot;dropping-particle&quot;:&quot;&quot;,&quot;non-dropping-particle&quot;:&quot;&quot;},{&quot;family&quot;:&quot;Hoadley&quot;,&quot;given&quot;:&quot;Katherine A.&quot;,&quot;parse-names&quot;:false,&quot;dropping-particle&quot;:&quot;&quot;,&quot;non-dropping-particle&quot;:&quot;&quot;},{&quot;family&quot;:&quot;Hoyle&quot;,&quot;given&quot;:&quot;Alan P.&quot;,&quot;parse-names&quot;:false,&quot;dropping-particle&quot;:&quot;&quot;,&quot;non-dropping-particle&quot;:&quot;&quot;},{&quot;family&quot;:&quot;Jefferys&quot;,&quot;given&quot;:&quot;Stuart R.&quot;,&quot;parse-names&quot;:false,&quot;dropping-particle&quot;:&quot;&quot;,&quot;non-dropping-particle&quot;:&quot;&quot;},{&quot;family&quot;:&quot;Jones&quot;,&quot;given&quot;:&quot;Corbin D.&quot;,&quot;parse-names&quot;:false,&quot;dropping-particle&quot;:&quot;&quot;,&quot;non-dropping-particle&quot;:&quot;&quot;},{&quot;family&quot;:&quot;Meng&quot;,&quot;given&quot;:&quot;Shaowu&quot;,&quot;parse-names&quot;:false,&quot;dropping-particle&quot;:&quot;&quot;,&quot;non-dropping-particle&quot;:&quot;&quot;},{&quot;family&quot;:&quot;Mieczkowski&quot;,&quot;given&quot;:&quot;Piotr A.&quot;,&quot;parse-names&quot;:false,&quot;dropping-particle&quot;:&quot;&quot;,&quot;non-dropping-particle&quot;:&quot;&quot;},{&quot;family&quot;:&quot;Mose&quot;,&quot;given&quot;:&quot;Lisle E.&quot;,&quot;parse-names&quot;:false,&quot;dropping-particle&quot;:&quot;&quot;,&quot;non-dropping-particle&quot;:&quot;&quot;},{&quot;family&quot;:&quot;Perou&quot;,&quot;given&quot;:&quot;Amy H.&quot;,&quot;parse-names&quot;:false,&quot;dropping-particle&quot;:&quot;&quot;,&quot;non-dropping-particle&quot;:&quot;&quot;},{&quot;family&quot;:&quot;Perou&quot;,&quot;given&quot;:&quot;Charles M.&quot;,&quot;parse-names&quot;:false,&quot;dropping-particle&quot;:&quot;&quot;,&quot;non-dropping-particle&quot;:&quot;&quot;},{&quot;family&quot;:&quot;Roach&quot;,&quot;given&quot;:&quot;Jeffrey&quot;,&quot;parse-names&quot;:false,&quot;dropping-particle&quot;:&quot;&quot;,&quot;non-dropping-particle&quot;:&quot;&quot;},{&quot;family&quot;:&quot;Shi&quot;,&quot;given&quot;:&quot;Yan&quot;,&quot;parse-names&quot;:false,&quot;dropping-particle&quot;:&quot;&quot;,&quot;non-dropping-particle&quot;:&quot;&quot;},{&quot;family&quot;:&quot;Simons&quot;,&quot;given&quot;:&quot;Janae&quot;,&quot;parse-names&quot;:false,&quot;dropping-particle&quot;:&quot;V.&quot;,&quot;non-dropping-particle&quot;:&quot;&quot;},{&quot;family&quot;:&quot;Skelly&quot;,&quot;given&quot;:&quot;Tara&quot;,&quot;parse-names&quot;:false,&quot;dropping-particle&quot;:&quot;&quot;,&quot;non-dropping-particle&quot;:&quot;&quot;},{&quot;family&quot;:&quot;Soloway&quot;,&quot;given&quot;:&quot;Matthew G.&quot;,&quot;parse-names&quot;:false,&quot;dropping-particle&quot;:&quot;&quot;,&quot;non-dropping-particle&quot;:&quot;&quot;},{&quot;family&quot;:&quot;Tan&quot;,&quot;given&quot;:&quot;Donghui&quot;,&quot;parse-names&quot;:false,&quot;dropping-particle&quot;:&quot;&quot;,&quot;non-dropping-particle&quot;:&quot;&quot;},{&quot;family&quot;:&quot;Veluvolu&quot;,&quot;given&quot;:&quot;Umadevi&quot;,&quot;parse-names&quot;:false,&quot;dropping-particle&quot;:&quot;&quot;,&quot;non-dropping-particle&quot;:&quot;&quot;},{&quot;family&quot;:&quot;Fan&quot;,&quot;given&quot;:&quot;Huihui&quot;,&quot;parse-names&quot;:false,&quot;dropping-particle&quot;:&quot;&quot;,&quot;non-dropping-particle&quot;:&quot;&quot;},{&quot;family&quot;:&quot;Hinoue&quot;,&quot;given&quot;:&quot;Toshinori&quot;,&quot;parse-names&quot;:false,&quot;dropping-particle&quot;:&quot;&quot;,&quot;non-dropping-particle&quot;:&quot;&quot;},{&quot;family&quot;:&quot;Laird&quot;,&quot;given&quot;:&quot;Peter W.&quot;,&quot;parse-names&quot;:false,&quot;dropping-particle&quot;:&quot;&quot;,&quot;non-dropping-particle&quot;:&quot;&quot;},{&quot;family&quot;:&quot;Shen&quot;,&quot;given&quot;:&quot;Hui&quot;,&quot;parse-names&quot;:false,&quot;dropping-particle&quot;:&quot;&quot;,&quot;non-dropping-particle&quot;:&quot;&quot;},{&quot;family&quot;:&quot;Zhou&quot;,&quot;given&quot;:&quot;Wanding&quot;,&quot;parse-names&quot;:false,&quot;dropping-particle&quot;:&quot;&quot;,&quot;non-dropping-particle&quot;:&quot;&quot;},{&quot;family&quot;:&quot;Bellair&quot;,&quot;given&quot;:&quot;Michelle&quot;,&quot;parse-names&quot;:false,&quot;dropping-particle&quot;:&quot;&quot;,&quot;non-dropping-particle&quot;:&quot;&quot;},{&quot;family&quot;:&quot;Chang&quot;,&quot;given&quot;:&quot;Kyle&quot;,&quot;parse-names&quot;:false,&quot;dropping-particle&quot;:&quot;&quot;,&quot;non-dropping-particle&quot;:&quot;&quot;},{&quot;family&quot;:&quot;Covington&quot;,&quot;given&quot;:&quot;Kyle&quot;,&quot;parse-names&quot;:false,&quot;dropping-particle&quot;:&quot;&quot;,&quot;non-dropping-particle&quot;:&quot;&quot;},{&quot;family&quot;:&quot;Creighton&quot;,&quot;given&quot;:&quot;Chad J.&quot;,&quot;parse-names&quot;:false,&quot;dropping-particle&quot;:&quot;&quot;,&quot;non-dropping-particle&quot;:&quot;&quot;},{&quot;family&quot;:&quot;Dinh&quot;,&quot;given&quot;:&quot;Huyen&quot;,&quot;parse-names&quot;:false,&quot;dropping-particle&quot;:&quot;&quot;,&quot;non-dropping-particle&quot;:&quot;&quot;},{&quot;family&quot;:&quot;Doddapaneni&quot;,&quot;given&quot;:&quot;Harsha Vardhan&quot;,&quot;parse-names&quot;:false,&quot;dropping-particle&quot;:&quot;&quot;,&quot;non-dropping-particle&quot;:&quot;&quot;},{&quot;family&quot;:&quot;Donehower&quot;,&quot;given&quot;:&quot;Lawrence A.&quot;,&quot;parse-names&quot;:false,&quot;dropping-particle&quot;:&quot;&quot;,&quot;non-dropping-particle&quot;:&quot;&quot;},{&quot;family&quot;:&quot;Drummond&quot;,&quot;given&quot;:&quot;Jennifer&quot;,&quot;parse-names&quot;:false,&quot;dropping-particle&quot;:&quot;&quot;,&quot;non-dropping-particle&quot;:&quot;&quot;},{&quot;family&quot;:&quot;Gibbs&quot;,&quot;given&quot;:&quot;Richard A.&quot;,&quot;parse-names&quot;:false,&quot;dropping-particle&quot;:&quot;&quot;,&quot;non-dropping-particle&quot;:&quot;&quot;},{&quot;family&quot;:&quot;Glenn&quot;,&quot;given&quot;:&quot;Robert&quot;,&quot;parse-names&quot;:false,&quot;dropping-particle&quot;:&quot;&quot;,&quot;non-dropping-particle&quot;:&quot;&quot;},{&quot;family&quot;:&quot;Hale&quot;,&quot;given&quot;:&quot;Walker&quot;,&quot;parse-names&quot;:false,&quot;dropping-particle&quot;:&quot;&quot;,&quot;non-dropping-particle&quot;:&quot;&quot;},{&quot;family&quot;:&quot;Han&quot;,&quot;given&quot;:&quot;Yi&quot;,&quot;parse-names&quot;:false,&quot;dropping-particle&quot;:&quot;&quot;,&quot;non-dropping-particle&quot;:&quot;&quot;},{&quot;family&quot;:&quot;Hu&quot;,&quot;given&quot;:&quot;Jianhong&quot;,&quot;parse-names&quot;:false,&quot;dropping-particle&quot;:&quot;&quot;,&quot;non-dropping-particle&quot;:&quot;&quot;},{&quot;family&quot;:&quot;Korchina&quot;,&quot;given&quot;:&quot;Viktoriya&quot;,&quot;parse-names&quot;:false,&quot;dropping-particle&quot;:&quot;&quot;,&quot;non-dropping-particle&quot;:&quot;&quot;},{&quot;family&quot;:&quot;Lee&quot;,&quot;given&quot;:&quot;Sandra&quot;,&quot;parse-names&quot;:false,&quot;dropping-particle&quot;:&quot;&quot;,&quot;non-dropping-particle&quot;:&quot;&quot;},{&quot;family&quot;:&quot;Lewis&quot;,&quot;given&quot;:&quot;Lora&quot;,&quot;parse-names&quot;:false,&quot;dropping-particle&quot;:&quot;&quot;,&quot;non-dropping-particle&quot;:&quot;&quot;},{&quot;family&quot;:&quot;Li&quot;,&quot;given&quot;:&quot;Wei&quot;,&quot;parse-names&quot;:false,&quot;dropping-particle&quot;:&quot;&quot;,&quot;non-dropping-particle&quot;:&quot;&quot;},{&quot;family&quot;:&quot;Liu&quot;,&quot;given&quot;:&quot;Xiuping&quot;,&quot;parse-names&quot;:false,&quot;dropping-particle&quot;:&quot;&quot;,&quot;non-dropping-particle&quot;:&quot;&quot;},{&quot;family&quot;:&quot;Morgan&quot;,&quot;given&quot;:&quot;Margaret&quot;,&quot;parse-names&quot;:false,&quot;dropping-particle&quot;:&quot;&quot;,&quot;non-dropping-particle&quot;:&quot;&quot;},{&quot;family&quot;:&quot;Morton&quot;,&quot;given&quot;:&quot;Donna&quot;,&quot;parse-names&quot;:false,&quot;dropping-particle&quot;:&quot;&quot;,&quot;non-dropping-particle&quot;:&quot;&quot;},{&quot;family&quot;:&quot;Muzny&quot;,&quot;given&quot;:&quot;Donna&quot;,&quot;parse-names&quot;:false,&quot;dropping-particle&quot;:&quot;&quot;,&quot;non-dropping-particle&quot;:&quot;&quot;},{&quot;family&quot;:&quot;Santibanez&quot;,&quot;given&quot;:&quot;Jireh&quot;,&quot;parse-names&quot;:false,&quot;dropping-particle&quot;:&quot;&quot;,&quot;non-dropping-particle&quot;:&quot;&quot;},{&quot;family&quot;:&quot;Sheth&quot;,&quot;given&quot;:&quot;Margi&quot;,&quot;parse-names&quot;:false,&quot;dropping-particle&quot;:&quot;&quot;,&quot;non-dropping-particle&quot;:&quot;&quot;},{&quot;family&quot;:&quot;Shinbrot&quot;,&quot;given&quot;:&quot;Eve&quot;,&quot;parse-names&quot;:false,&quot;dropping-particle&quot;:&quot;&quot;,&quot;non-dropping-particle&quot;:&quot;&quot;},{&quot;family&quot;:&quot;Wang&quot;,&quot;given&quot;:&quot;Linghua&quot;,&quot;parse-names&quot;:false,&quot;dropping-particle&quot;:&quot;&quot;,&quot;non-dropping-particle&quot;:&quot;&quot;},{&quot;family&quot;:&quot;Wang&quot;,&quot;given&quot;:&quot;Min&quot;,&quot;parse-names&quot;:false,&quot;dropping-particle&quot;:&quot;&quot;,&quot;non-dropping-particle&quot;:&quot;&quot;},{&quot;family&quot;:&quot;Wheeler&quot;,&quot;given&quot;:&quot;David A.&quot;,&quot;parse-names&quot;:false,&quot;dropping-particle&quot;:&quot;&quot;,&quot;non-dropping-particle&quot;:&quot;&quot;},{&quot;family&quot;:&quot;Xi&quot;,&quot;given&quot;:&quot;Liu&quot;,&quot;parse-names&quot;:false,&quot;dropping-particle&quot;:&quot;&quot;,&quot;non-dropping-particle&quot;:&quot;&quot;},{&quot;family&quot;:&quot;Zhao&quot;,&quot;given&quot;:&quot;Fengmei&quot;,&quot;parse-names&quot;:false,&quot;dropping-particle&quot;:&quot;&quot;,&quot;non-dropping-particle&quot;:&quot;&quot;},{&quot;family&quot;:&quot;Hess&quot;,&quot;given&quot;:&quot;Julian&quot;,&quot;parse-names&quot;:false,&quot;dropping-particle&quot;:&quot;&quot;,&quot;non-dropping-particle&quot;:&quot;&quot;},{&quot;family&quot;:&quot;Appelbaum&quot;,&quot;given&quot;:&quot;Elizabeth L.&quot;,&quot;parse-names&quot;:false,&quot;dropping-particle&quot;:&quot;&quot;,&quot;non-dropping-particle&quot;:&quot;&quot;},{&quot;family&quot;:&quot;Bailey&quot;,&quot;given&quot;:&quot;Matthew&quot;,&quot;parse-names&quot;:false,&quot;dropping-particle&quot;:&quot;&quot;,&quot;non-dropping-particle&quot;:&quot;&quot;},{&quot;family&quot;:&quot;Cordes&quot;,&quot;given&quot;:&quot;Matthew G.&quot;,&quot;parse-names&quot;:false,&quot;dropping-particle&quot;:&quot;&quot;,&quot;non-dropping-particle&quot;:&quot;&quot;},{&quot;family&quot;:&quot;Ding&quot;,&quot;given&quot;:&quot;Li&quot;,&quot;parse-names&quot;:false,&quot;dropping-particle&quot;:&quot;&quot;,&quot;non-dropping-particle&quot;:&quot;&quot;},{&quot;family&quot;:&quot;Fronick&quot;,&quot;given&quot;:&quot;Catrina C.&quot;,&quot;parse-names&quot;:false,&quot;dropping-particle&quot;:&quot;&quot;,&quot;non-dropping-particle&quot;:&quot;&quot;},{&quot;family&quot;:&quot;Fulton&quot;,&quot;given&quot;:&quot;Lucinda A.&quot;,&quot;parse-names&quot;:false,&quot;dropping-particle&quot;:&quot;&quot;,&quot;non-dropping-particle&quot;:&quot;&quot;},{&quot;family&quot;:&quot;Fulton&quot;,&quot;given&quot;:&quot;Robert S.&quot;,&quot;parse-names&quot;:false,&quot;dropping-particle&quot;:&quot;&quot;,&quot;non-dropping-particle&quot;:&quot;&quot;},{&quot;family&quot;:&quot;Kandoth&quot;,&quot;given&quot;:&quot;Cyriac&quot;,&quot;parse-names&quot;:false,&quot;dropping-particle&quot;:&quot;&quot;,&quot;non-dropping-particle&quot;:&quot;&quot;},{&quot;family&quot;:&quot;Mardis&quot;,&quot;given&quot;:&quot;Elaine R.&quot;,&quot;parse-names&quot;:false,&quot;dropping-particle&quot;:&quot;&quot;,&quot;non-dropping-particle&quot;:&quot;&quot;},{&quot;family&quot;:&quot;McLellan&quot;,&quot;given&quot;:&quot;Michael D.&quot;,&quot;parse-names&quot;:false,&quot;dropping-particle&quot;:&quot;&quot;,&quot;non-dropping-particle&quot;:&quot;&quot;},{&quot;family&quot;:&quot;Miller&quot;,&quot;given&quot;:&quot;Christopher A.&quot;,&quot;parse-names&quot;:false,&quot;dropping-particle&quot;:&quot;&quot;,&quot;non-dropping-particle&quot;:&quot;&quot;},{&quot;family&quot;:&quot;Schmidt&quot;,&quot;given&quot;:&quot;Heather K.&quot;,&quot;parse-names&quot;:false,&quot;dropping-particle&quot;:&quot;&quot;,&quot;non-dropping-particle&quot;:&quot;&quot;},{&quot;family&quot;:&quot;Wilson&quot;,&quot;given&quot;:&quot;Richard K.&quot;,&quot;parse-names&quot;:false,&quot;dropping-particle&quot;:&quot;&quot;,&quot;non-dropping-particle&quot;:&quot;&quot;},{&quot;family&quot;:&quot;Crain&quot;,&quot;given&quot;:&quot;Daniel&quot;,&quot;parse-names&quot;:false,&quot;dropping-particle&quot;:&quot;&quot;,&quot;non-dropping-particle&quot;:&quot;&quot;},{&quot;family&quot;:&quot;Curley&quot;,&quot;given&quot;:&quot;Erin&quot;,&quot;parse-names&quot;:false,&quot;dropping-particle&quot;:&quot;&quot;,&quot;non-dropping-particle&quot;:&quot;&quot;},{&quot;family&quot;:&quot;Gardner&quot;,&quot;given&quot;:&quot;Johanna&quot;,&quot;parse-names&quot;:false,&quot;dropping-particle&quot;:&quot;&quot;,&quot;non-dropping-particle&quot;:&quot;&quot;},{&quot;family&quot;:&quot;Lau&quot;,&quot;given&quot;:&quot;Kevin&quot;,&quot;parse-names&quot;:false,&quot;dropping-particle&quot;:&quot;&quot;,&quot;non-dropping-particle&quot;:&quot;&quot;},{&quot;family&quot;:&quot;Mallery&quot;,&quot;given&quot;:&quot;David&quot;,&quot;parse-names&quot;:false,&quot;dropping-particle&quot;:&quot;&quot;,&quot;non-dropping-particle&quot;:&quot;&quot;},{&quot;family&quot;:&quot;Morris&quot;,&quot;given&quot;:&quot;Scott&quot;,&quot;parse-names&quot;:false,&quot;dropping-particle&quot;:&quot;&quot;,&quot;non-dropping-particle&quot;:&quot;&quot;},{&quot;family&quot;:&quot;Paulauskis&quot;,&quot;given&quot;:&quot;Joseph&quot;,&quot;parse-names&quot;:false,&quot;dropping-particle&quot;:&quot;&quot;,&quot;non-dropping-particle&quot;:&quot;&quot;},{&quot;family&quot;:&quot;Penny&quot;,&quot;given&quot;:&quot;Robert&quot;,&quot;parse-names&quot;:false,&quot;dropping-particle&quot;:&quot;&quot;,&quot;non-dropping-particle&quot;:&quot;&quot;},{&quot;family&quot;:&quot;Shelton&quot;,&quot;given&quot;:&quot;Candace&quot;,&quot;parse-names&quot;:false,&quot;dropping-particle&quot;:&quot;&quot;,&quot;non-dropping-particle&quot;:&quot;&quot;},{&quot;family&quot;:&quot;Shelton&quot;,&quot;given&quot;:&quot;Troy&quot;,&quot;parse-names&quot;:false,&quot;dropping-particle&quot;:&quot;&quot;,&quot;non-dropping-particle&quot;:&quot;&quot;},{&quot;family&quot;:&quot;Sherman&quot;,&quot;given&quot;:&quot;Mark&quot;,&quot;parse-names&quot;:false,&quot;dropping-particle&quot;:&quot;&quot;,&quot;non-dropping-particle&quot;:&quot;&quot;},{&quot;family&quot;:&quot;Thompson&quot;,&quot;given&quot;:&quot;Eric&quot;,&quot;parse-names&quot;:false,&quot;dropping-particle&quot;:&quot;&quot;,&quot;non-dropping-particle&quot;:&quot;&quot;},{&quot;family&quot;:&quot;Yena&quot;,&quot;given&quot;:&quot;Peggy&quot;,&quot;parse-names&quot;:false,&quot;dropping-particle&quot;:&quot;&quot;,&quot;non-dropping-particle&quot;:&quot;&quot;},{&quot;family&quot;:&quot;Bowen&quot;,&quot;given&quot;:&quot;Jay&quot;,&quot;parse-names&quot;:false,&quot;dropping-particle&quot;:&quot;&quot;,&quot;non-dropping-particle&quot;:&quot;&quot;},{&quot;family&quot;:&quot;Gastier-Foster&quot;,&quot;given&quot;:&quot;Julie M.&quot;,&quot;parse-names&quot;:false,&quot;dropping-particle&quot;:&quot;&quot;,&quot;non-dropping-particle&quot;:&quot;&quot;},{&quot;family&quot;:&quot;Gerken&quot;,&quot;given&quot;:&quot;Mark&quot;,&quot;parse-names&quot;:false,&quot;dropping-particle&quot;:&quot;&quot;,&quot;non-dropping-particle&quot;:&quot;&quot;},{&quot;family&quot;:&quot;Leraas&quot;,&quot;given&quot;:&quot;Kristen M.&quot;,&quot;parse-names&quot;:false,&quot;dropping-particle&quot;:&quot;&quot;,&quot;non-dropping-particle&quot;:&quot;&quot;},{&quot;family&quot;:&quot;Lichtenberg&quot;,&quot;given&quot;:&quot;Tara M.&quot;,&quot;parse-names&quot;:false,&quot;dropping-particle&quot;:&quot;&quot;,&quot;non-dropping-particle&quot;:&quot;&quot;},{&quot;family&quot;:&quot;Ramirez&quot;,&quot;given&quot;:&quot;Nilsa C.&quot;,&quot;parse-names&quot;:false,&quot;dropping-particle&quot;:&quot;&quot;,&quot;non-dropping-particle&quot;:&quot;&quot;},{&quot;family&quot;:&quot;Wise&quot;,&quot;given&quot;:&quot;Lisa&quot;,&quot;parse-names&quot;:false,&quot;dropping-particle&quot;:&quot;&quot;,&quot;non-dropping-particle&quot;:&quot;&quot;},{&quot;family&quot;:&quot;Zmuda&quot;,&quot;given&quot;:&quot;Erik&quot;,&quot;parse-names&quot;:false,&quot;dropping-particle&quot;:&quot;&quot;,&quot;non-dropping-particle&quot;:&quot;&quot;},{&quot;family&quot;:&quot;Corcoran&quot;,&quot;given&quot;:&quot;Niall&quot;,&quot;parse-names&quot;:false,&quot;dropping-particle&quot;:&quot;&quot;,&quot;non-dropping-particle&quot;:&quot;&quot;},{&quot;family&quot;:&quot;Costello&quot;,&quot;given&quot;:&quot;Tony&quot;,&quot;parse-names&quot;:false,&quot;dropping-particle&quot;:&quot;&quot;,&quot;non-dropping-particle&quot;:&quot;&quot;},{&quot;family&quot;:&quot;Hovens&quot;,&quot;given&quot;:&quot;Christopher&quot;,&quot;parse-names&quot;:false,&quot;dropping-particle&quot;:&quot;&quot;,&quot;non-dropping-particle&quot;:&quot;&quot;},{&quot;family&quot;:&quot;Carvalho&quot;,&quot;given&quot;:&quot;Andre L.&quot;,&quot;parse-names&quot;:false,&quot;dropping-particle&quot;:&quot;&quot;,&quot;non-dropping-particle&quot;:&quot;&quot;},{&quot;family&quot;:&quot;Carvalho&quot;,&quot;given&quot;:&quot;Ana C.&quot;,&quot;parse-names&quot;:false,&quot;dropping-particle&quot;:&quot;&quot;,&quot;non-dropping-particle&quot;:&quot;de&quot;},{&quot;family&quot;:&quot;Fregnani&quot;,&quot;given&quot;:&quot;José H.&quot;,&quot;parse-names&quot;:false,&quot;dropping-particle&quot;:&quot;&quot;,&quot;non-dropping-particle&quot;:&quot;&quot;},{&quot;family&quot;:&quot;Longatto-Filho&quot;,&quot;given&quot;:&quot;Adhemar&quot;,&quot;parse-names&quot;:false,&quot;dropping-particle&quot;:&quot;&quot;,&quot;non-dropping-particle&quot;:&quot;&quot;},{&quot;family&quot;:&quot;Reis&quot;,&quot;given&quot;:&quot;Rui M.&quot;,&quot;parse-names&quot;:false,&quot;dropping-particle&quot;:&quot;&quot;,&quot;non-dropping-particle&quot;:&quot;&quot;},{&quot;family&quot;:&quot;Scapulatempo-Neto&quot;,&quot;given&quot;:&quot;Cristovam&quot;,&quot;parse-names&quot;:false,&quot;dropping-particle&quot;:&quot;&quot;,&quot;non-dropping-particle&quot;:&quot;&quot;},{&quot;family&quot;:&quot;Silveira&quot;,&quot;given&quot;:&quot;Henrique C.S.&quot;,&quot;parse-names&quot;:false,&quot;dropping-particle&quot;:&quot;&quot;,&quot;non-dropping-particle&quot;:&quot;&quot;},{&quot;family&quot;:&quot;Vidal&quot;,&quot;given&quot;:&quot;Daniel O.&quot;,&quot;parse-names&quot;:false,&quot;dropping-particle&quot;:&quot;&quot;,&quot;non-dropping-particle&quot;:&quot;&quot;},{&quot;family&quot;:&quot;Burnette&quot;,&quot;given&quot;:&quot;Andrew&quot;,&quot;parse-names&quot;:false,&quot;dropping-particle&quot;:&quot;&quot;,&quot;non-dropping-particle&quot;:&quot;&quot;},{&quot;family&quot;:&quot;Eschbacher&quot;,&quot;given&quot;:&quot;Jennifer&quot;,&quot;parse-names&quot;:false,&quot;dropping-particle&quot;:&quot;&quot;,&quot;non-dropping-particle&quot;:&quot;&quot;},{&quot;family&quot;:&quot;Hermes&quot;,&quot;given&quot;:&quot;Beth&quot;,&quot;parse-names&quot;:false,&quot;dropping-particle&quot;:&quot;&quot;,&quot;non-dropping-particle&quot;:&quot;&quot;},{&quot;family&quot;:&quot;Noss&quot;,&quot;given&quot;:&quot;Ardene&quot;,&quot;parse-names&quot;:false,&quot;dropping-particle&quot;:&quot;&quot;,&quot;non-dropping-particle&quot;:&quot;&quot;},{&quot;family&quot;:&quot;Singh&quot;,&quot;given&quot;:&quot;Rosy&quot;,&quot;parse-names&quot;:false,&quot;dropping-particle&quot;:&quot;&quot;,&quot;non-dropping-particle&quot;:&quot;&quot;},{&quot;family&quot;:&quot;Anderson&quot;,&quot;given&quot;:&quot;Matthew L.&quot;,&quot;parse-names&quot;:false,&quot;dropping-particle&quot;:&quot;&quot;,&quot;non-dropping-particle&quot;:&quot;&quot;},{&quot;family&quot;:&quot;Castro&quot;,&quot;given&quot;:&quot;Patricia D.&quot;,&quot;parse-names&quot;:false,&quot;dropping-particle&quot;:&quot;&quot;,&quot;non-dropping-particle&quot;:&quot;&quot;},{&quot;family&quot;:&quot;Ittmann&quot;,&quot;given&quot;:&quot;Michael&quot;,&quot;parse-names&quot;:false,&quot;dropping-particle&quot;:&quot;&quot;,&quot;non-dropping-particle&quot;:&quot;&quot;},{&quot;family&quot;:&quot;Huntsman&quot;,&quot;given&quot;:&quot;David&quot;,&quot;parse-names&quot;:false,&quot;dropping-particle&quot;:&quot;&quot;,&quot;non-dropping-particle&quot;:&quot;&quot;},{&quot;family&quot;:&quot;Kohl&quot;,&quot;given&quot;:&quot;Bernard&quot;,&quot;parse-names&quot;:false,&quot;dropping-particle&quot;:&quot;&quot;,&quot;non-dropping-particle&quot;:&quot;&quot;},{&quot;family&quot;:&quot;Le&quot;,&quot;given&quot;:&quot;Xuan&quot;,&quot;parse-names&quot;:false,&quot;dropping-particle&quot;:&quot;&quot;,&quot;non-dropping-particle&quot;:&quot;&quot;},{&quot;family&quot;:&quot;Thorp&quot;,&quot;given&quot;:&quot;Richard&quot;,&quot;parse-names&quot;:false,&quot;dropping-particle&quot;:&quot;&quot;,&quot;non-dropping-particle&quot;:&quot;&quot;},{&quot;family&quot;:&quot;Andry&quot;,&quot;given&quot;:&quot;Chris&quot;,&quot;parse-names&quot;:false,&quot;dropping-particle&quot;:&quot;&quot;,&quot;non-dropping-particle&quot;:&quot;&quot;},{&quot;family&quot;:&quot;Duffy&quot;,&quot;given&quot;:&quot;Elizabeth R.&quot;,&quot;parse-names&quot;:false,&quot;dropping-particle&quot;:&quot;&quot;,&quot;non-dropping-particle&quot;:&quot;&quot;},{&quot;family&quot;:&quot;Lyadov&quot;,&quot;given&quot;:&quot;Vladimir&quot;,&quot;parse-names&quot;:false,&quot;dropping-particle&quot;:&quot;&quot;,&quot;non-dropping-particle&quot;:&quot;&quot;},{&quot;family&quot;:&quot;Paklina&quot;,&quot;given&quot;:&quot;Oxana&quot;,&quot;parse-names&quot;:false,&quot;dropping-particle&quot;:&quot;&quot;,&quot;non-dropping-particle&quot;:&quot;&quot;},{&quot;family&quot;:&quot;Setdikova&quot;,&quot;given&quot;:&quot;Galiya&quot;,&quot;parse-names&quot;:false,&quot;dropping-particle&quot;:&quot;&quot;,&quot;non-dropping-particle&quot;:&quot;&quot;},{&quot;family&quot;:&quot;Shabunin&quot;,&quot;given&quot;:&quot;Alexey&quot;,&quot;parse-names&quot;:false,&quot;dropping-particle&quot;:&quot;&quot;,&quot;non-dropping-particle&quot;:&quot;&quot;},{&quot;family&quot;:&quot;Tavobilov&quot;,&quot;given&quot;:&quot;Mikhail&quot;,&quot;parse-names&quot;:false,&quot;dropping-particle&quot;:&quot;&quot;,&quot;non-dropping-particle&quot;:&quot;&quot;},{&quot;family&quot;:&quot;McPherson&quot;,&quot;given&quot;:&quot;Christopher&quot;,&quot;parse-names&quot;:false,&quot;dropping-particle&quot;:&quot;&quot;,&quot;non-dropping-particle&quot;:&quot;&quot;},{&quot;family&quot;:&quot;Warnick&quot;,&quot;given&quot;:&quot;Ronald&quot;,&quot;parse-names&quot;:false,&quot;dropping-particle&quot;:&quot;&quot;,&quot;non-dropping-particle&quot;:&quot;&quot;},{&quot;family&quot;:&quot;Berkowitz&quot;,&quot;given&quot;:&quot;Ross&quot;,&quot;parse-names&quot;:false,&quot;dropping-particle&quot;:&quot;&quot;,&quot;non-dropping-particle&quot;:&quot;&quot;},{&quot;family&quot;:&quot;Cramer&quot;,&quot;given&quot;:&quot;Daniel&quot;,&quot;parse-names&quot;:false,&quot;dropping-particle&quot;:&quot;&quot;,&quot;non-dropping-particle&quot;:&quot;&quot;},{&quot;family&quot;:&quot;Feltmate&quot;,&quot;given&quot;:&quot;Colleen&quot;,&quot;parse-names&quot;:false,&quot;dropping-particle&quot;:&quot;&quot;,&quot;non-dropping-particle&quot;:&quot;&quot;},{&quot;family&quot;:&quot;Horowitz&quot;,&quot;given&quot;:&quot;Neil&quot;,&quot;parse-names&quot;:false,&quot;dropping-particle&quot;:&quot;&quot;,&quot;non-dropping-particle&quot;:&quot;&quot;},{&quot;family&quot;:&quot;Kibel&quot;,&quot;given&quot;:&quot;Adam&quot;,&quot;parse-names&quot;:false,&quot;dropping-particle&quot;:&quot;&quot;,&quot;non-dropping-particle&quot;:&quot;&quot;},{&quot;family&quot;:&quot;Muto&quot;,&quot;given&quot;:&quot;Michael&quot;,&quot;parse-names&quot;:false,&quot;dropping-particle&quot;:&quot;&quot;,&quot;non-dropping-particle&quot;:&quot;&quot;},{&quot;family&quot;:&quot;Raut&quot;,&quot;given&quot;:&quot;Chandrajit P.&quot;,&quot;parse-names&quot;:false,&quot;dropping-particle&quot;:&quot;&quot;,&quot;non-dropping-particle&quot;:&quot;&quot;},{&quot;family&quot;:&quot;Malykh&quot;,&quot;given&quot;:&quot;Andrei&quot;,&quot;parse-names&quot;:false,&quot;dropping-particle&quot;:&quot;&quot;,&quot;non-dropping-particle&quot;:&quot;&quot;},{&quot;family&quot;:&quot;Barnholtz-Sloan&quot;,&quot;given&quot;:&quot;Jill S.&quot;,&quot;parse-names&quot;:false,&quot;dropping-particle&quot;:&quot;&quot;,&quot;non-dropping-particle&quot;:&quot;&quot;},{&quot;family&quot;:&quot;Barrett&quot;,&quot;given&quot;:&quot;Wendi&quot;,&quot;parse-names&quot;:false,&quot;dropping-particle&quot;:&quot;&quot;,&quot;non-dropping-particle&quot;:&quot;&quot;},{&quot;family&quot;:&quot;Devine&quot;,&quot;given&quot;:&quot;Karen&quot;,&quot;parse-names&quot;:false,&quot;dropping-particle&quot;:&quot;&quot;,&quot;non-dropping-particle&quot;:&quot;&quot;},{&quot;family&quot;:&quot;Fulop&quot;,&quot;given&quot;:&quot;Jordonna&quot;,&quot;parse-names&quot;:false,&quot;dropping-particle&quot;:&quot;&quot;,&quot;non-dropping-particle&quot;:&quot;&quot;},{&quot;family&quot;:&quot;Ostrom&quot;,&quot;given&quot;:&quot;Quinn T.&quot;,&quot;parse-names&quot;:false,&quot;dropping-particle&quot;:&quot;&quot;,&quot;non-dropping-particle&quot;:&quot;&quot;},{&quot;family&quot;:&quot;Shimmel&quot;,&quot;given&quot;:&quot;Kristen&quot;,&quot;parse-names&quot;:false,&quot;dropping-particle&quot;:&quot;&quot;,&quot;non-dropping-particle&quot;:&quot;&quot;},{&quot;family&quot;:&quot;Wolinsky&quot;,&quot;given&quot;:&quot;Yingli&quot;,&quot;parse-names&quot;:false,&quot;dropping-particle&quot;:&quot;&quot;,&quot;non-dropping-particle&quot;:&quot;&quot;},{&quot;family&quot;:&quot;Sloan&quot;,&quot;given&quot;:&quot;Andrew E.&quot;,&quot;parse-names&quot;:false,&quot;dropping-particle&quot;:&quot;&quot;,&quot;non-dropping-particle&quot;:&quot;&quot;},{&quot;family&quot;:&quot;Rose&quot;,&quot;given&quot;:&quot;Agostino&quot;,&quot;parse-names&quot;:false,&quot;dropping-particle&quot;:&quot;&quot;,&quot;non-dropping-particle&quot;:&quot;De&quot;},{&quot;family&quot;:&quot;Giuliante&quot;,&quot;given&quot;:&quot;Felice&quot;,&quot;parse-names&quot;:false,&quot;dropping-particle&quot;:&quot;&quot;,&quot;non-dropping-particle&quot;:&quot;&quot;},{&quot;family&quot;:&quot;Goodman&quot;,&quot;given&quot;:&quot;Marc&quot;,&quot;parse-names&quot;:false,&quot;dropping-particle&quot;:&quot;&quot;,&quot;non-dropping-particle&quot;:&quot;&quot;},{&quot;family&quot;:&quot;Karlan&quot;,&quot;given&quot;:&quot;Beth Y.&quot;,&quot;parse-names&quot;:false,&quot;dropping-particle&quot;:&quot;&quot;,&quot;non-dropping-particle&quot;:&quot;&quot;},{&quot;family&quot;:&quot;Hagedorn&quot;,&quot;given&quot;:&quot;Curt H.&quot;,&quot;parse-names&quot;:false,&quot;dropping-particle&quot;:&quot;&quot;,&quot;non-dropping-particle&quot;:&quot;&quot;},{&quot;family&quot;:&quot;Eckman&quot;,&quot;given&quot;:&quot;John&quot;,&quot;parse-names&quot;:false,&quot;dropping-particle&quot;:&quot;&quot;,&quot;non-dropping-particle&quot;:&quot;&quot;},{&quot;family&quot;:&quot;Harr&quot;,&quot;given&quot;:&quot;Jodi&quot;,&quot;parse-names&quot;:false,&quot;dropping-particle&quot;:&quot;&quot;,&quot;non-dropping-particle&quot;:&quot;&quot;},{&quot;family&quot;:&quot;Myers&quot;,&quot;given&quot;:&quot;Jerome&quot;,&quot;parse-names&quot;:false,&quot;dropping-particle&quot;:&quot;&quot;,&quot;non-dropping-particle&quot;:&quot;&quot;},{&quot;family&quot;:&quot;Tucker&quot;,&quot;given&quot;:&quot;Kelinda&quot;,&quot;parse-names&quot;:false,&quot;dropping-particle&quot;:&quot;&quot;,&quot;non-dropping-particle&quot;:&quot;&quot;},{&quot;family&quot;:&quot;Zach&quot;,&quot;given&quot;:&quot;Leigh Anne&quot;,&quot;parse-names&quot;:false,&quot;dropping-particle&quot;:&quot;&quot;,&quot;non-dropping-particle&quot;:&quot;&quot;},{&quot;family&quot;:&quot;Deyarmin&quot;,&quot;given&quot;:&quot;Brenda&quot;,&quot;parse-names&quot;:false,&quot;dropping-particle&quot;:&quot;&quot;,&quot;non-dropping-particle&quot;:&quot;&quot;},{&quot;family&quot;:&quot;Hu&quot;,&quot;given&quot;:&quot;Hai&quot;,&quot;parse-names&quot;:false,&quot;dropping-particle&quot;:&quot;&quot;,&quot;non-dropping-particle&quot;:&quot;&quot;},{&quot;family&quot;:&quot;Kvecher&quot;,&quot;given&quot;:&quot;Leonid&quot;,&quot;parse-names&quot;:false,&quot;dropping-particle&quot;:&quot;&quot;,&quot;non-dropping-particle&quot;:&quot;&quot;},{&quot;family&quot;:&quot;Larson&quot;,&quot;given&quot;:&quot;Caroline&quot;,&quot;parse-names&quot;:false,&quot;dropping-particle&quot;:&quot;&quot;,&quot;non-dropping-particle&quot;:&quot;&quot;},{&quot;family&quot;:&quot;Mural&quot;,&quot;given&quot;:&quot;Richard J.&quot;,&quot;parse-names&quot;:false,&quot;dropping-particle&quot;:&quot;&quot;,&quot;non-dropping-particle&quot;:&quot;&quot;},{&quot;family&quot;:&quot;Somiari&quot;,&quot;given&quot;:&quot;Stella&quot;,&quot;parse-names&quot;:false,&quot;dropping-particle&quot;:&quot;&quot;,&quot;non-dropping-particle&quot;:&quot;&quot;},{&quot;family&quot;:&quot;Vicha&quot;,&quot;given&quot;:&quot;Ales&quot;,&quot;parse-names&quot;:false,&quot;dropping-particle&quot;:&quot;&quot;,&quot;non-dropping-particle&quot;:&quot;&quot;},{&quot;family&quot;:&quot;Zelinka&quot;,&quot;given&quot;:&quot;Tomas&quot;,&quot;parse-names&quot;:false,&quot;dropping-particle&quot;:&quot;&quot;,&quot;non-dropping-particle&quot;:&quot;&quot;},{&quot;family&quot;:&quot;Bennett&quot;,&quot;given&quot;:&quot;Joseph&quot;,&quot;parse-names&quot;:false,&quot;dropping-particle&quot;:&quot;&quot;,&quot;non-dropping-particle&quot;:&quot;&quot;},{&quot;family&quot;:&quot;Iacocca&quot;,&quot;given&quot;:&quot;Mary&quot;,&quot;parse-names&quot;:false,&quot;dropping-particle&quot;:&quot;&quot;,&quot;non-dropping-particle&quot;:&quot;&quot;},{&quot;family&quot;:&quot;Rabeno&quot;,&quot;given&quot;:&quot;Brenda&quot;,&quot;parse-names&quot;:false,&quot;dropping-particle&quot;:&quot;&quot;,&quot;non-dropping-particle&quot;:&quot;&quot;},{&quot;family&quot;:&quot;Swanson&quot;,&quot;given&quot;:&quot;Patricia&quot;,&quot;parse-names&quot;:false,&quot;dropping-particle&quot;:&quot;&quot;,&quot;non-dropping-particle&quot;:&quot;&quot;},{&quot;family&quot;:&quot;Latour&quot;,&quot;given&quot;:&quot;Mathieu&quot;,&quot;parse-names&quot;:false,&quot;dropping-particle&quot;:&quot;&quot;,&quot;non-dropping-particle&quot;:&quot;&quot;},{&quot;family&quot;:&quot;Lacombe&quot;,&quot;given&quot;:&quot;Louis&quot;,&quot;parse-names&quot;:false,&quot;dropping-particle&quot;:&quot;&quot;,&quot;non-dropping-particle&quot;:&quot;&quot;},{&quot;family&quot;:&quot;Têtu&quot;,&quot;given&quot;:&quot;Bernard&quot;,&quot;parse-names&quot;:false,&quot;dropping-particle&quot;:&quot;&quot;,&quot;non-dropping-particle&quot;:&quot;&quot;},{&quot;family&quot;:&quot;Bergeron&quot;,&quot;given&quot;:&quot;Alain&quot;,&quot;parse-names&quot;:false,&quot;dropping-particle&quot;:&quot;&quot;,&quot;non-dropping-particle&quot;:&quot;&quot;},{&quot;family&quot;:&quot;McGraw&quot;,&quot;given&quot;:&quot;Mary&quot;,&quot;parse-names&quot;:false,&quot;dropping-particle&quot;:&quot;&quot;,&quot;non-dropping-particle&quot;:&quot;&quot;},{&quot;family&quot;:&quot;Staugaitis&quot;,&quot;given&quot;:&quot;Susan M.&quot;,&quot;parse-names&quot;:false,&quot;dropping-particle&quot;:&quot;&quot;,&quot;non-dropping-particle&quot;:&quot;&quot;},{&quot;family&quot;:&quot;Chabot&quot;,&quot;given&quot;:&quot;John&quot;,&quot;parse-names&quot;:false,&quot;dropping-particle&quot;:&quot;&quot;,&quot;non-dropping-particle&quot;:&quot;&quot;},{&quot;family&quot;:&quot;Hibshoosh&quot;,&quot;given&quot;:&quot;Hanina&quot;,&quot;parse-names&quot;:false,&quot;dropping-particle&quot;:&quot;&quot;,&quot;non-dropping-particle&quot;:&quot;&quot;},{&quot;family&quot;:&quot;Sepulveda&quot;,&quot;given&quot;:&quot;Antonia&quot;,&quot;parse-names&quot;:false,&quot;dropping-particle&quot;:&quot;&quot;,&quot;non-dropping-particle&quot;:&quot;&quot;},{&quot;family&quot;:&quot;Su&quot;,&quot;given&quot;:&quot;Tao&quot;,&quot;parse-names&quot;:false,&quot;dropping-particle&quot;:&quot;&quot;,&quot;non-dropping-particle&quot;:&quot;&quot;},{&quot;family&quot;:&quot;Wang&quot;,&quot;given&quot;:&quot;Timothy&quot;,&quot;parse-names&quot;:false,&quot;dropping-particle&quot;:&quot;&quot;,&quot;non-dropping-particle&quot;:&quot;&quot;},{&quot;family&quot;:&quot;Potapova&quot;,&quot;given&quot;:&quot;Olga&quot;,&quot;parse-names&quot;:false,&quot;dropping-particle&quot;:&quot;&quot;,&quot;non-dropping-particle&quot;:&quot;&quot;},{&quot;family&quot;:&quot;Voronina&quot;,&quot;given&quot;:&quot;Olga&quot;,&quot;parse-names&quot;:false,&quot;dropping-particle&quot;:&quot;&quot;,&quot;non-dropping-particle&quot;:&quot;&quot;},{&quot;family&quot;:&quot;Desjardins&quot;,&quot;given&quot;:&quot;Laurence&quot;,&quot;parse-names&quot;:false,&quot;dropping-particle&quot;:&quot;&quot;,&quot;non-dropping-particle&quot;:&quot;&quot;},{&quot;family&quot;:&quot;Mariani&quot;,&quot;given&quot;:&quot;Odette&quot;,&quot;parse-names&quot;:false,&quot;dropping-particle&quot;:&quot;&quot;,&quot;non-dropping-particle&quot;:&quot;&quot;},{&quot;family&quot;:&quot;Roman-Roman&quot;,&quot;given&quot;:&quot;Sergio&quot;,&quot;parse-names&quot;:false,&quot;dropping-particle&quot;:&quot;&quot;,&quot;non-dropping-particle&quot;:&quot;&quot;},{&quot;family&quot;:&quot;Sastre&quot;,&quot;given&quot;:&quot;Xavier&quot;,&quot;parse-names&quot;:false,&quot;dropping-particle&quot;:&quot;&quot;,&quot;non-dropping-particle&quot;:&quot;&quot;},{&quot;family&quot;:&quot;Stern&quot;,&quot;given&quot;:&quot;Marc Henri&quot;,&quot;parse-names&quot;:false,&quot;dropping-particle&quot;:&quot;&quot;,&quot;non-dropping-particle&quot;:&quot;&quot;},{&quot;family&quot;:&quot;Cheng&quot;,&quot;given&quot;:&quot;Feixiong&quot;,&quot;parse-names&quot;:false,&quot;dropping-particle&quot;:&quot;&quot;,&quot;non-dropping-particle&quot;:&quot;&quot;},{&quot;family&quot;:&quot;Signoretti&quot;,&quot;given&quot;:&quot;Sabina&quot;,&quot;parse-names&quot;:false,&quot;dropping-particle&quot;:&quot;&quot;,&quot;non-dropping-particle&quot;:&quot;&quot;},{&quot;family&quot;:&quot;Berchuck&quot;,&quot;given&quot;:&quot;Andrew&quot;,&quot;parse-names&quot;:false,&quot;dropping-particle&quot;:&quot;&quot;,&quot;non-dropping-particle&quot;:&quot;&quot;},{&quot;family&quot;:&quot;Bigner&quot;,&quot;given&quot;:&quot;Darell&quot;,&quot;parse-names&quot;:false,&quot;dropping-particle&quot;:&quot;&quot;,&quot;non-dropping-particle&quot;:&quot;&quot;},{&quot;family&quot;:&quot;Lipp&quot;,&quot;given&quot;:&quot;Eric&quot;,&quot;parse-names&quot;:false,&quot;dropping-particle&quot;:&quot;&quot;,&quot;non-dropping-particle&quot;:&quot;&quot;},{&quot;family&quot;:&quot;Marks&quot;,&quot;given&quot;:&quot;Jeffrey&quot;,&quot;parse-names&quot;:false,&quot;dropping-particle&quot;:&quot;&quot;,&quot;non-dropping-particle&quot;:&quot;&quot;},{&quot;family&quot;:&quot;McCall&quot;,&quot;given&quot;:&quot;Shannon&quot;,&quot;parse-names&quot;:false,&quot;dropping-particle&quot;:&quot;&quot;,&quot;non-dropping-particle&quot;:&quot;&quot;},{&quot;family&quot;:&quot;McLendon&quot;,&quot;given&quot;:&quot;Roger&quot;,&quot;parse-names&quot;:false,&quot;dropping-particle&quot;:&quot;&quot;,&quot;non-dropping-particle&quot;:&quot;&quot;},{&quot;family&quot;:&quot;Secord&quot;,&quot;given&quot;:&quot;Angeles&quot;,&quot;parse-names&quot;:false,&quot;dropping-particle&quot;:&quot;&quot;,&quot;non-dropping-particle&quot;:&quot;&quot;},{&quot;family&quot;:&quot;Sharp&quot;,&quot;given&quot;:&quot;Alexis&quot;,&quot;parse-names&quot;:false,&quot;dropping-particle&quot;:&quot;&quot;,&quot;non-dropping-particle&quot;:&quot;&quot;},{&quot;family&quot;:&quot;Behera&quot;,&quot;given&quot;:&quot;Madhusmita&quot;,&quot;parse-names&quot;:false,&quot;dropping-particle&quot;:&quot;&quot;,&quot;non-dropping-particle&quot;:&quot;&quot;},{&quot;family&quot;:&quot;Brat&quot;,&quot;given&quot;:&quot;Daniel J.&quot;,&quot;parse-names&quot;:false,&quot;dropping-particle&quot;:&quot;&quot;,&quot;non-dropping-particle&quot;:&quot;&quot;},{&quot;family&quot;:&quot;Chen&quot;,&quot;given&quot;:&quot;Amy&quot;,&quot;parse-names&quot;:false,&quot;dropping-particle&quot;:&quot;&quot;,&quot;non-dropping-particle&quot;:&quot;&quot;},{&quot;family&quot;:&quot;Delman&quot;,&quot;given&quot;:&quot;Keith&quot;,&quot;parse-names&quot;:false,&quot;dropping-particle&quot;:&quot;&quot;,&quot;non-dropping-particle&quot;:&quot;&quot;},{&quot;family&quot;:&quot;Force&quot;,&quot;given&quot;:&quot;Seth&quot;,&quot;parse-names&quot;:false,&quot;dropping-particle&quot;:&quot;&quot;,&quot;non-dropping-particle&quot;:&quot;&quot;},{&quot;family&quot;:&quot;Khuri&quot;,&quot;given&quot;:&quot;Fadlo&quot;,&quot;parse-names&quot;:false,&quot;dropping-particle&quot;:&quot;&quot;,&quot;non-dropping-particle&quot;:&quot;&quot;},{&quot;family&quot;:&quot;Magliocca&quot;,&quot;given&quot;:&quot;Kelly&quot;,&quot;parse-names&quot;:false,&quot;dropping-particle&quot;:&quot;&quot;,&quot;non-dropping-particle&quot;:&quot;&quot;},{&quot;family&quot;:&quot;Maithel&quot;,&quot;given&quot;:&quot;Shishir&quot;,&quot;parse-names&quot;:false,&quot;dropping-particle&quot;:&quot;&quot;,&quot;non-dropping-particle&quot;:&quot;&quot;},{&quot;family&quot;:&quot;Olson&quot;,&quot;given&quot;:&quot;Jeffrey J.&quot;,&quot;parse-names&quot;:false,&quot;dropping-particle&quot;:&quot;&quot;,&quot;non-dropping-particle&quot;:&quot;&quot;},{&quot;family&quot;:&quot;Owonikoko&quot;,&quot;given&quot;:&quot;Taofeek&quot;,&quot;parse-names&quot;:false,&quot;dropping-particle&quot;:&quot;&quot;,&quot;non-dropping-particle&quot;:&quot;&quot;},{&quot;family&quot;:&quot;Pickens&quot;,&quot;given&quot;:&quot;Alan&quot;,&quot;parse-names&quot;:false,&quot;dropping-particle&quot;:&quot;&quot;,&quot;non-dropping-particle&quot;:&quot;&quot;},{&quot;family&quot;:&quot;Ramalingam&quot;,&quot;given&quot;:&quot;Suresh&quot;,&quot;parse-names&quot;:false,&quot;dropping-particle&quot;:&quot;&quot;,&quot;non-dropping-particle&quot;:&quot;&quot;},{&quot;family&quot;:&quot;Shin&quot;,&quot;given&quot;:&quot;Dong M.&quot;,&quot;parse-names&quot;:false,&quot;dropping-particle&quot;:&quot;&quot;,&quot;non-dropping-particle&quot;:&quot;&quot;},{&quot;family&quot;:&quot;Sica&quot;,&quot;given&quot;:&quot;Gabriel&quot;,&quot;parse-names&quot;:false,&quot;dropping-particle&quot;:&quot;&quot;,&quot;non-dropping-particle&quot;:&quot;&quot;},{&quot;family&quot;:&quot;Meir&quot;,&quot;given&quot;:&quot;Erwin G.&quot;,&quot;parse-names&quot;:false,&quot;dropping-particle&quot;:&quot;&quot;,&quot;non-dropping-particle&quot;:&quot;Van&quot;},{&quot;family&quot;:&quot;Zhang&quot;,&quot;given&quot;:&quot;Hongzheng&quot;,&quot;parse-names&quot;:false,&quot;dropping-particle&quot;:&quot;&quot;,&quot;non-dropping-particle&quot;:&quot;&quot;},{&quot;family&quot;:&quot;Eijckenboom&quot;,&quot;given&quot;:&quot;Wil&quot;,&quot;parse-names&quot;:false,&quot;dropping-particle&quot;:&quot;&quot;,&quot;non-dropping-particle&quot;:&quot;&quot;},{&quot;family&quot;:&quot;Gillis&quot;,&quot;given&quot;:&quot;Ad&quot;,&quot;parse-names&quot;:false,&quot;dropping-particle&quot;:&quot;&quot;,&quot;non-dropping-particle&quot;:&quot;&quot;},{&quot;family&quot;:&quot;Korpershoek&quot;,&quot;given&quot;:&quot;Esther&quot;,&quot;parse-names&quot;:false,&quot;dropping-particle&quot;:&quot;&quot;,&quot;non-dropping-particle&quot;:&quot;&quot;},{&quot;family&quot;:&quot;Looijenga&quot;,&quot;given&quot;:&quot;Leendert&quot;,&quot;parse-names&quot;:false,&quot;dropping-particle&quot;:&quot;&quot;,&quot;non-dropping-particle&quot;:&quot;&quot;},{&quot;family&quot;:&quot;Oosterhuis&quot;,&quot;given&quot;:&quot;Wolter&quot;,&quot;parse-names&quot;:false,&quot;dropping-particle&quot;:&quot;&quot;,&quot;non-dropping-particle&quot;:&quot;&quot;},{&quot;family&quot;:&quot;Stoop&quot;,&quot;given&quot;:&quot;Hans&quot;,&quot;parse-names&quot;:false,&quot;dropping-particle&quot;:&quot;&quot;,&quot;non-dropping-particle&quot;:&quot;&quot;},{&quot;family&quot;:&quot;Kessel&quot;,&quot;given&quot;:&quot;Kim E.&quot;,&quot;parse-names&quot;:false,&quot;dropping-particle&quot;:&quot;&quot;,&quot;non-dropping-particle&quot;:&quot;van&quot;},{&quot;family&quot;:&quot;Zwarthoff&quot;,&quot;given&quot;:&quot;Ellen C.&quot;,&quot;parse-names&quot;:false,&quot;dropping-particle&quot;:&quot;&quot;,&quot;non-dropping-particle&quot;:&quot;&quot;},{&quot;family&quot;:&quot;Calatozzolo&quot;,&quot;given&quot;:&quot;Chiara&quot;,&quot;parse-names&quot;:false,&quot;dropping-particle&quot;:&quot;&quot;,&quot;non-dropping-particle&quot;:&quot;&quot;},{&quot;family&quot;:&quot;Cuppini&quot;,&quot;given&quot;:&quot;Lucia&quot;,&quot;parse-names&quot;:false,&quot;dropping-particle&quot;:&quot;&quot;,&quot;non-dropping-particle&quot;:&quot;&quot;},{&quot;family&quot;:&quot;Cuzzubbo&quot;,&quot;given&quot;:&quot;Stefania&quot;,&quot;parse-names&quot;:false,&quot;dropping-particle&quot;:&quot;&quot;,&quot;non-dropping-particle&quot;:&quot;&quot;},{&quot;family&quot;:&quot;DiMeco&quot;,&quot;given&quot;:&quot;Francesco&quot;,&quot;parse-names&quot;:false,&quot;dropping-particle&quot;:&quot;&quot;,&quot;non-dropping-particle&quot;:&quot;&quot;},{&quot;family&quot;:&quot;Finocchiaro&quot;,&quot;given&quot;:&quot;Gaetano&quot;,&quot;parse-names&quot;:false,&quot;dropping-particle&quot;:&quot;&quot;,&quot;non-dropping-particle&quot;:&quot;&quot;},{&quot;family&quot;:&quot;Mattei&quot;,&quot;given&quot;:&quot;Luca&quot;,&quot;parse-names&quot;:false,&quot;dropping-particle&quot;:&quot;&quot;,&quot;non-dropping-particle&quot;:&quot;&quot;},{&quot;family&quot;:&quot;Perin&quot;,&quot;given&quot;:&quot;Alessandro&quot;,&quot;parse-names&quot;:false,&quot;dropping-particle&quot;:&quot;&quot;,&quot;non-dropping-particle&quot;:&quot;&quot;},{&quot;family&quot;:&quot;Pollo&quot;,&quot;given&quot;:&quot;Bianca&quot;,&quot;parse-names&quot;:false,&quot;dropping-particle&quot;:&quot;&quot;,&quot;non-dropping-particle&quot;:&quot;&quot;},{&quot;family&quot;:&quot;Chen&quot;,&quot;given&quot;:&quot;Chu&quot;,&quot;parse-names&quot;:false,&quot;dropping-particle&quot;:&quot;&quot;,&quot;non-dropping-particle&quot;:&quot;&quot;},{&quot;family&quot;:&quot;Houck&quot;,&quot;given&quot;:&quot;John&quot;,&quot;parse-names&quot;:false,&quot;dropping-particle&quot;:&quot;&quot;,&quot;non-dropping-particle&quot;:&quot;&quot;},{&quot;family&quot;:&quot;Lohavanichbutr&quot;,&quot;given&quot;:&quot;Pawadee&quot;,&quot;parse-names&quot;:false,&quot;dropping-particle&quot;:&quot;&quot;,&quot;non-dropping-particle&quot;:&quot;&quot;},{&quot;family&quot;:&quot;Hartmann&quot;,&quot;given&quot;:&quot;Arndt&quot;,&quot;parse-names&quot;:false,&quot;dropping-particle&quot;:&quot;&quot;,&quot;non-dropping-particle&quot;:&quot;&quot;},{&quot;family&quot;:&quot;Stoehr&quot;,&quot;given&quot;:&quot;Christine&quot;,&quot;parse-names&quot;:false,&quot;dropping-particle&quot;:&quot;&quot;,&quot;non-dropping-particle&quot;:&quot;&quot;},{&quot;family&quot;:&quot;Stoehr&quot;,&quot;given&quot;:&quot;Robert&quot;,&quot;parse-names&quot;:false,&quot;dropping-particle&quot;:&quot;&quot;,&quot;non-dropping-particle&quot;:&quot;&quot;},{&quot;family&quot;:&quot;Taubert&quot;,&quot;given&quot;:&quot;Helge&quot;,&quot;parse-names&quot;:false,&quot;dropping-particle&quot;:&quot;&quot;,&quot;non-dropping-particle&quot;:&quot;&quot;},{&quot;family&quot;:&quot;Wach&quot;,&quot;given&quot;:&quot;Sven&quot;,&quot;parse-names&quot;:false,&quot;dropping-particle&quot;:&quot;&quot;,&quot;non-dropping-particle&quot;:&quot;&quot;},{&quot;family&quot;:&quot;Wullich&quot;,&quot;given&quot;:&quot;Bernd&quot;,&quot;parse-names&quot;:false,&quot;dropping-particle&quot;:&quot;&quot;,&quot;non-dropping-particle&quot;:&quot;&quot;},{&quot;family&quot;:&quot;Kycler&quot;,&quot;given&quot;:&quot;Witold&quot;,&quot;parse-names&quot;:false,&quot;dropping-particle&quot;:&quot;&quot;,&quot;non-dropping-particle&quot;:&quot;&quot;},{&quot;family&quot;:&quot;Murawa&quot;,&quot;given&quot;:&quot;Dawid&quot;,&quot;parse-names&quot;:false,&quot;dropping-particle&quot;:&quot;&quot;,&quot;non-dropping-particle&quot;:&quot;&quot;},{&quot;family&quot;:&quot;Wiznerowicz&quot;,&quot;given&quot;:&quot;Maciej&quot;,&quot;parse-names&quot;:false,&quot;dropping-particle&quot;:&quot;&quot;,&quot;non-dropping-particle&quot;:&quot;&quot;},{&quot;family&quot;:&quot;Chung&quot;,&quot;given&quot;:&quot;Ki&quot;,&quot;parse-names&quot;:false,&quot;dropping-particle&quot;:&quot;&quot;,&quot;non-dropping-particle&quot;:&quot;&quot;},{&quot;family&quot;:&quot;Edenfield&quot;,&quot;given&quot;:&quot;W. Jeffrey&quot;,&quot;parse-names&quot;:false,&quot;dropping-particle&quot;:&quot;&quot;,&quot;non-dropping-particle&quot;:&quot;&quot;},{&quot;family&quot;:&quot;Martin&quot;,&quot;given&quot;:&quot;Julie&quot;,&quot;parse-names&quot;:false,&quot;dropping-particle&quot;:&quot;&quot;,&quot;non-dropping-particle&quot;:&quot;&quot;},{&quot;family&quot;:&quot;Baudin&quot;,&quot;given&quot;:&quot;Eric&quot;,&quot;parse-names&quot;:false,&quot;dropping-particle&quot;:&quot;&quot;,&quot;non-dropping-particle&quot;:&quot;&quot;},{&quot;family&quot;:&quot;Bubley&quot;,&quot;given&quot;:&quot;Glenn&quot;,&quot;parse-names&quot;:false,&quot;dropping-particle&quot;:&quot;&quot;,&quot;non-dropping-particle&quot;:&quot;&quot;},{&quot;family&quot;:&quot;Bueno&quot;,&quot;given&quot;:&quot;Raphael&quot;,&quot;parse-names&quot;:false,&quot;dropping-particle&quot;:&quot;&quot;,&quot;non-dropping-particle&quot;:&quot;&quot;},{&quot;family&quot;:&quot;Rienzo&quot;,&quot;given&quot;:&quot;Assunta&quot;,&quot;parse-names&quot;:false,&quot;dropping-particle&quot;:&quot;&quot;,&quot;non-dropping-particle&quot;:&quot;De&quot;},{&quot;family&quot;:&quot;Richards&quot;,&quot;given&quot;:&quot;William G.&quot;,&quot;parse-names&quot;:false,&quot;dropping-particle&quot;:&quot;&quot;,&quot;non-dropping-particle&quot;:&quot;&quot;},{&quot;family&quot;:&quot;Kalkanis&quot;,&quot;given&quot;:&quot;Steven&quot;,&quot;parse-names&quot;:false,&quot;dropping-particle&quot;:&quot;&quot;,&quot;non-dropping-particle&quot;:&quot;&quot;},{&quot;family&quot;:&quot;Mikkelsen&quot;,&quot;given&quot;:&quot;Tom&quot;,&quot;parse-names&quot;:false,&quot;dropping-particle&quot;:&quot;&quot;,&quot;non-dropping-particle&quot;:&quot;&quot;},{&quot;family&quot;:&quot;Noushmehr&quot;,&quot;given&quot;:&quot;Houtan&quot;,&quot;parse-names&quot;:false,&quot;dropping-particle&quot;:&quot;&quot;,&quot;non-dropping-particle&quot;:&quot;&quot;},{&quot;family&quot;:&quot;Scarpace&quot;,&quot;given&quot;:&quot;Lisa&quot;,&quot;parse-names&quot;:false,&quot;dropping-particle&quot;:&quot;&quot;,&quot;non-dropping-particle&quot;:&quot;&quot;},{&quot;family&quot;:&quot;Girard&quot;,&quot;given&quot;:&quot;Nicolas&quot;,&quot;parse-names&quot;:false,&quot;dropping-particle&quot;:&quot;&quot;,&quot;non-dropping-particle&quot;:&quot;&quot;},{&quot;family&quot;:&quot;Aymerich&quot;,&quot;given&quot;:&quot;Marta&quot;,&quot;parse-names&quot;:false,&quot;dropping-particle&quot;:&quot;&quot;,&quot;non-dropping-particle&quot;:&quot;&quot;},{&quot;family&quot;:&quot;Campo&quot;,&quot;given&quot;:&quot;Elias&quot;,&quot;parse-names&quot;:false,&quot;dropping-particle&quot;:&quot;&quot;,&quot;non-dropping-particle&quot;:&quot;&quot;},{&quot;family&quot;:&quot;Giné&quot;,&quot;given&quot;:&quot;Eva&quot;,&quot;parse-names&quot;:false,&quot;dropping-particle&quot;:&quot;&quot;,&quot;non-dropping-particle&quot;:&quot;&quot;},{&quot;family&quot;:&quot;Guillermo&quot;,&quot;given&quot;:&quot;Armando López&quot;,&quot;parse-names&quot;:false,&quot;dropping-particle&quot;:&quot;&quot;,&quot;non-dropping-particle&quot;:&quot;&quot;},{&quot;family&quot;:&quot;Bang&quot;,&quot;given&quot;:&quot;Nguyen&quot;,&quot;parse-names&quot;:false,&quot;dropping-particle&quot;:&quot;&quot;,&quot;non-dropping-particle&quot;:&quot;Van&quot;},{&quot;family&quot;:&quot;Hanh&quot;,&quot;given&quot;:&quot;Phan Thi&quot;,&quot;parse-names&quot;:false,&quot;dropping-particle&quot;:&quot;&quot;,&quot;non-dropping-particle&quot;:&quot;&quot;},{&quot;family&quot;:&quot;Phu&quot;,&quot;given&quot;:&quot;Bui Duc&quot;,&quot;parse-names&quot;:false,&quot;dropping-particle&quot;:&quot;&quot;,&quot;non-dropping-particle&quot;:&quot;&quot;},{&quot;family&quot;:&quot;Tang&quot;,&quot;given&quot;:&quot;Yufang&quot;,&quot;parse-names&quot;:false,&quot;dropping-particle&quot;:&quot;&quot;,&quot;non-dropping-particle&quot;:&quot;&quot;},{&quot;family&quot;:&quot;Colman&quot;,&quot;given&quot;:&quot;Howard&quot;,&quot;parse-names&quot;:false,&quot;dropping-particle&quot;:&quot;&quot;,&quot;non-dropping-particle&quot;:&quot;&quot;},{&quot;family&quot;:&quot;Evason&quot;,&quot;given&quot;:&quot;Kimberley&quot;,&quot;parse-names&quot;:false,&quot;dropping-particle&quot;:&quot;&quot;,&quot;non-dropping-particle&quot;:&quot;&quot;},{&quot;family&quot;:&quot;Dottino&quot;,&quot;given&quot;:&quot;Peter R.&quot;,&quot;parse-names&quot;:false,&quot;dropping-particle&quot;:&quot;&quot;,&quot;non-dropping-particle&quot;:&quot;&quot;},{&quot;family&quot;:&quot;Martignetti&quot;,&quot;given&quot;:&quot;John A.&quot;,&quot;parse-names&quot;:false,&quot;dropping-particle&quot;:&quot;&quot;,&quot;non-dropping-particle&quot;:&quot;&quot;},{&quot;family&quot;:&quot;Gabra&quot;,&quot;given&quot;:&quot;Hani&quot;,&quot;parse-names&quot;:false,&quot;dropping-particle&quot;:&quot;&quot;,&quot;non-dropping-particle&quot;:&quot;&quot;},{&quot;family&quot;:&quot;Juhl&quot;,&quot;given&quot;:&quot;Hartmut&quot;,&quot;parse-names&quot;:false,&quot;dropping-particle&quot;:&quot;&quot;,&quot;non-dropping-particle&quot;:&quot;&quot;},{&quot;family&quot;:&quot;Akeredolu&quot;,&quot;given&quot;:&quot;Teniola&quot;,&quot;parse-names&quot;:false,&quot;dropping-particle&quot;:&quot;&quot;,&quot;non-dropping-particle&quot;:&quot;&quot;},{&quot;family&quot;:&quot;Stepa&quot;,&quot;given&quot;:&quot;Serghei&quot;,&quot;parse-names&quot;:false,&quot;dropping-particle&quot;:&quot;&quot;,&quot;non-dropping-particle&quot;:&quot;&quot;},{&quot;family&quot;:&quot;Hoon&quot;,&quot;given&quot;:&quot;Dave&quot;,&quot;parse-names&quot;:false,&quot;dropping-particle&quot;:&quot;&quot;,&quot;non-dropping-particle&quot;:&quot;&quot;},{&quot;family&quot;:&quot;Ahn&quot;,&quot;given&quot;:&quot;Keunsoo&quot;,&quot;parse-names&quot;:false,&quot;dropping-particle&quot;:&quot;&quot;,&quot;non-dropping-particle&quot;:&quot;&quot;},{&quot;family&quot;:&quot;Kang&quot;,&quot;given&quot;:&quot;Koo Jeong&quot;,&quot;parse-names&quot;:false,&quot;dropping-particle&quot;:&quot;&quot;,&quot;non-dropping-particle&quot;:&quot;&quot;},{&quot;family&quot;:&quot;Beuschlein&quot;,&quot;given&quot;:&quot;Felix&quot;,&quot;parse-names&quot;:false,&quot;dropping-particle&quot;:&quot;&quot;,&quot;non-dropping-particle&quot;:&quot;&quot;},{&quot;family&quot;:&quot;Breggia&quot;,&quot;given&quot;:&quot;Anne&quot;,&quot;parse-names&quot;:false,&quot;dropping-particle&quot;:&quot;&quot;,&quot;non-dropping-particle&quot;:&quot;&quot;},{&quot;family&quot;:&quot;Birrer&quot;,&quot;given&quot;:&quot;Michael&quot;,&quot;parse-names&quot;:false,&quot;dropping-particle&quot;:&quot;&quot;,&quot;non-dropping-particle&quot;:&quot;&quot;},{&quot;family&quot;:&quot;Bell&quot;,&quot;given&quot;:&quot;Debra&quot;,&quot;parse-names&quot;:false,&quot;dropping-particle&quot;:&quot;&quot;,&quot;non-dropping-particle&quot;:&quot;&quot;},{&quot;family&quot;:&quot;Borad&quot;,&quot;given&quot;:&quot;Mitesh&quot;,&quot;parse-names&quot;:false,&quot;dropping-particle&quot;:&quot;&quot;,&quot;non-dropping-particle&quot;:&quot;&quot;},{&quot;family&quot;:&quot;Bryce&quot;,&quot;given&quot;:&quot;Alan H.&quot;,&quot;parse-names&quot;:false,&quot;dropping-particle&quot;:&quot;&quot;,&quot;non-dropping-particle&quot;:&quot;&quot;},{&quot;family&quot;:&quot;Castle&quot;,&quot;given&quot;:&quot;Erik&quot;,&quot;parse-names&quot;:false,&quot;dropping-particle&quot;:&quot;&quot;,&quot;non-dropping-particle&quot;:&quot;&quot;},{&quot;family&quot;:&quot;Chandan&quot;,&quot;given&quot;:&quot;Vishal&quot;,&quot;parse-names&quot;:false,&quot;dropping-particle&quot;:&quot;&quot;,&quot;non-dropping-particle&quot;:&quot;&quot;},{&quot;family&quot;:&quot;Cheville&quot;,&quot;given&quot;:&quot;John&quot;,&quot;parse-names&quot;:false,&quot;dropping-particle&quot;:&quot;&quot;,&quot;non-dropping-particle&quot;:&quot;&quot;},{&quot;family&quot;:&quot;Copland&quot;,&quot;given&quot;:&quot;John A.&quot;,&quot;parse-names&quot;:false,&quot;dropping-particle&quot;:&quot;&quot;,&quot;non-dropping-particle&quot;:&quot;&quot;},{&quot;family&quot;:&quot;Farnell&quot;,&quot;given&quot;:&quot;Michael&quot;,&quot;parse-names&quot;:false,&quot;dropping-particle&quot;:&quot;&quot;,&quot;non-dropping-particle&quot;:&quot;&quot;},{&quot;family&quot;:&quot;Flotte&quot;,&quot;given&quot;:&quot;Thomas&quot;,&quot;parse-names&quot;:false,&quot;dropping-particle&quot;:&quot;&quot;,&quot;non-dropping-particle&quot;:&quot;&quot;},{&quot;family&quot;:&quot;Giama&quot;,&quot;given&quot;:&quot;Nasra&quot;,&quot;parse-names&quot;:false,&quot;dropping-particle&quot;:&quot;&quot;,&quot;non-dropping-particle&quot;:&quot;&quot;},{&quot;family&quot;:&quot;Ho&quot;,&quot;given&quot;:&quot;Thai&quot;,&quot;parse-names&quot;:false,&quot;dropping-particle&quot;:&quot;&quot;,&quot;non-dropping-particle&quot;:&quot;&quot;},{&quot;family&quot;:&quot;Kendrick&quot;,&quot;given&quot;:&quot;Michael&quot;,&quot;parse-names&quot;:false,&quot;dropping-particle&quot;:&quot;&quot;,&quot;non-dropping-particle&quot;:&quot;&quot;},{&quot;family&quot;:&quot;Kocher&quot;,&quot;given&quot;:&quot;Jean Pierre&quot;,&quot;parse-names&quot;:false,&quot;dropping-particle&quot;:&quot;&quot;,&quot;non-dropping-particle&quot;:&quot;&quot;},{&quot;family&quot;:&quot;Kopp&quot;,&quot;given&quot;:&quot;Karla&quot;,&quot;parse-names&quot;:false,&quot;dropping-particle&quot;:&quot;&quot;,&quot;non-dropping-particle&quot;:&quot;&quot;},{&quot;family&quot;:&quot;Moser&quot;,&quot;given&quot;:&quot;Catherine&quot;,&quot;parse-names&quot;:false,&quot;dropping-particle&quot;:&quot;&quot;,&quot;non-dropping-particle&quot;:&quot;&quot;},{&quot;family&quot;:&quot;Nagorney&quot;,&quot;given&quot;:&quot;David&quot;,&quot;parse-names&quot;:false,&quot;dropping-particle&quot;:&quot;&quot;,&quot;non-dropping-particle&quot;:&quot;&quot;},{&quot;family&quot;:&quot;O'Brien&quot;,&quot;given&quot;:&quot;Daniel&quot;,&quot;parse-names&quot;:false,&quot;dropping-particle&quot;:&quot;&quot;,&quot;non-dropping-particle&quot;:&quot;&quot;},{&quot;family&quot;:&quot;O'Neill&quot;,&quot;given&quot;:&quot;Brian Patrick&quot;,&quot;parse-names&quot;:false,&quot;dropping-particle&quot;:&quot;&quot;,&quot;non-dropping-particle&quot;:&quot;&quot;},{&quot;family&quot;:&quot;Patel&quot;,&quot;given&quot;:&quot;Tushar&quot;,&quot;parse-names&quot;:false,&quot;dropping-particle&quot;:&quot;&quot;,&quot;non-dropping-particle&quot;:&quot;&quot;},{&quot;family&quot;:&quot;Petersen&quot;,&quot;given&quot;:&quot;Gloria&quot;,&quot;parse-names&quot;:false,&quot;dropping-particle&quot;:&quot;&quot;,&quot;non-dropping-particle&quot;:&quot;&quot;},{&quot;family&quot;:&quot;Que&quot;,&quot;given&quot;:&quot;Florencia&quot;,&quot;parse-names&quot;:false,&quot;dropping-particle&quot;:&quot;&quot;,&quot;non-dropping-particle&quot;:&quot;&quot;},{&quot;family&quot;:&quot;Rivera&quot;,&quot;given&quot;:&quot;Michael&quot;,&quot;parse-names&quot;:false,&quot;dropping-particle&quot;:&quot;&quot;,&quot;non-dropping-particle&quot;:&quot;&quot;},{&quot;family&quot;:&quot;Roberts&quot;,&quot;given&quot;:&quot;Lewis&quot;,&quot;parse-names&quot;:false,&quot;dropping-particle&quot;:&quot;&quot;,&quot;non-dropping-particle&quot;:&quot;&quot;},{&quot;family&quot;:&quot;Smallridge&quot;,&quot;given&quot;:&quot;Robert&quot;,&quot;parse-names&quot;:false,&quot;dropping-particle&quot;:&quot;&quot;,&quot;non-dropping-particle&quot;:&quot;&quot;},{&quot;family&quot;:&quot;Smyrk&quot;,&quot;given&quot;:&quot;Thomas&quot;,&quot;parse-names&quot;:false,&quot;dropping-particle&quot;:&quot;&quot;,&quot;non-dropping-particle&quot;:&quot;&quot;},{&quot;family&quot;:&quot;Stanton&quot;,&quot;given&quot;:&quot;Melissa&quot;,&quot;parse-names&quot;:false,&quot;dropping-particle&quot;:&quot;&quot;,&quot;non-dropping-particle&quot;:&quot;&quot;},{&quot;family&quot;:&quot;Thompson&quot;,&quot;given&quot;:&quot;R. Houston&quot;,&quot;parse-names&quot;:false,&quot;dropping-particle&quot;:&quot;&quot;,&quot;non-dropping-particle&quot;:&quot;&quot;},{&quot;family&quot;:&quot;Torbenson&quot;,&quot;given&quot;:&quot;Michael&quot;,&quot;parse-names&quot;:false,&quot;dropping-particle&quot;:&quot;&quot;,&quot;non-dropping-particle&quot;:&quot;&quot;},{&quot;family&quot;:&quot;Yang&quot;,&quot;given&quot;:&quot;Ju Dong&quot;,&quot;parse-names&quot;:false,&quot;dropping-particle&quot;:&quot;&quot;,&quot;non-dropping-particle&quot;:&quot;&quot;},{&quot;family&quot;:&quot;Zhang&quot;,&quot;given&quot;:&quot;Lizhi&quot;,&quot;parse-names&quot;:false,&quot;dropping-particle&quot;:&quot;&quot;,&quot;non-dropping-particle&quot;:&quot;&quot;},{&quot;family&quot;:&quot;Brimo&quot;,&quot;given&quot;:&quot;Fadi&quot;,&quot;parse-names&quot;:false,&quot;dropping-particle&quot;:&quot;&quot;,&quot;non-dropping-particle&quot;:&quot;&quot;},{&quot;family&quot;:&quot;Ajani&quot;,&quot;given&quot;:&quot;Jaffer A.&quot;,&quot;parse-names&quot;:false,&quot;dropping-particle&quot;:&quot;&quot;,&quot;non-dropping-particle&quot;:&quot;&quot;},{&quot;family&quot;:&quot;Angulo Gonzalez&quot;,&quot;given&quot;:&quot;Ana Maria&quot;,&quot;parse-names&quot;:false,&quot;dropping-particle&quot;:&quot;&quot;,&quot;non-dropping-particle&quot;:&quot;&quot;},{&quot;family&quot;:&quot;Behrens&quot;,&quot;given&quot;:&quot;Carmen&quot;,&quot;parse-names&quot;:false,&quot;dropping-particle&quot;:&quot;&quot;,&quot;non-dropping-particle&quot;:&quot;&quot;},{&quot;family&quot;:&quot;Bondaruk&quot;,&quot;given&quot;:&quot;Jolanta&quot;,&quot;parse-names&quot;:false,&quot;dropping-particle&quot;:&quot;&quot;,&quot;non-dropping-particle&quot;:&quot;&quot;},{&quot;family&quot;:&quot;Broaddus&quot;,&quot;given&quot;:&quot;Russell&quot;,&quot;parse-names&quot;:false,&quot;dropping-particle&quot;:&quot;&quot;,&quot;non-dropping-particle&quot;:&quot;&quot;},{&quot;family&quot;:&quot;Czerniak&quot;,&quot;given&quot;:&quot;Bogdan&quot;,&quot;parse-names&quot;:false,&quot;dropping-particle&quot;:&quot;&quot;,&quot;non-dropping-particle&quot;:&quot;&quot;},{&quot;family&quot;:&quot;Esmaeli&quot;,&quot;given&quot;:&quot;Bita&quot;,&quot;parse-names&quot;:false,&quot;dropping-particle&quot;:&quot;&quot;,&quot;non-dropping-particle&quot;:&quot;&quot;},{&quot;family&quot;:&quot;Fujimoto&quot;,&quot;given&quot;:&quot;Junya&quot;,&quot;parse-names&quot;:false,&quot;dropping-particle&quot;:&quot;&quot;,&quot;non-dropping-particle&quot;:&quot;&quot;},{&quot;family&quot;:&quot;Gershenwald&quot;,&quot;given&quot;:&quot;Jeffrey&quot;,&quot;parse-names&quot;:false,&quot;dropping-particle&quot;:&quot;&quot;,&quot;non-dropping-particle&quot;:&quot;&quot;},{&quot;family&quot;:&quot;Guo&quot;,&quot;given&quot;:&quot;Charles&quot;,&quot;parse-names&quot;:false,&quot;dropping-particle&quot;:&quot;&quot;,&quot;non-dropping-particle&quot;:&quot;&quot;},{&quot;family&quot;:&quot;Logothetis&quot;,&quot;given&quot;:&quot;Christopher&quot;,&quot;parse-names&quot;:false,&quot;dropping-particle&quot;:&quot;&quot;,&quot;non-dropping-particle&quot;:&quot;&quot;},{&quot;family&quot;:&quot;Meric-Bernstam&quot;,&quot;given&quot;:&quot;Funda&quot;,&quot;parse-names&quot;:false,&quot;dropping-particle&quot;:&quot;&quot;,&quot;non-dropping-particle&quot;:&quot;&quot;},{&quot;family&quot;:&quot;Moran&quot;,&quot;given&quot;:&quot;Cesar&quot;,&quot;parse-names&quot;:false,&quot;dropping-particle&quot;:&quot;&quot;,&quot;non-dropping-particle&quot;:&quot;&quot;},{&quot;family&quot;:&quot;Ramondetta&quot;,&quot;given&quot;:&quot;Lois&quot;,&quot;parse-names&quot;:false,&quot;dropping-particle&quot;:&quot;&quot;,&quot;non-dropping-particle&quot;:&quot;&quot;},{&quot;family&quot;:&quot;Rice&quot;,&quot;given&quot;:&quot;David&quot;,&quot;parse-names&quot;:false,&quot;dropping-particle&quot;:&quot;&quot;,&quot;non-dropping-particle&quot;:&quot;&quot;},{&quot;family&quot;:&quot;Sood&quot;,&quot;given&quot;:&quot;Anil&quot;,&quot;parse-names&quot;:false,&quot;dropping-particle&quot;:&quot;&quot;,&quot;non-dropping-particle&quot;:&quot;&quot;},{&quot;family&quot;:&quot;Tamboli&quot;,&quot;given&quot;:&quot;Pheroze&quot;,&quot;parse-names&quot;:false,&quot;dropping-particle&quot;:&quot;&quot;,&quot;non-dropping-particle&quot;:&quot;&quot;},{&quot;family&quot;:&quot;Thompson&quot;,&quot;given&quot;:&quot;Timothy&quot;,&quot;parse-names&quot;:false,&quot;dropping-particle&quot;:&quot;&quot;,&quot;non-dropping-particle&quot;:&quot;&quot;},{&quot;family&quot;:&quot;Troncoso&quot;,&quot;given&quot;:&quot;Patricia&quot;,&quot;parse-names&quot;:false,&quot;dropping-particle&quot;:&quot;&quot;,&quot;non-dropping-particle&quot;:&quot;&quot;},{&quot;family&quot;:&quot;Tsao&quot;,&quot;given&quot;:&quot;Anne&quot;,&quot;parse-names&quot;:false,&quot;dropping-particle&quot;:&quot;&quot;,&quot;non-dropping-particle&quot;:&quot;&quot;},{&quot;family&quot;:&quot;Wistuba&quot;,&quot;given&quot;:&quot;Ignacio&quot;,&quot;parse-names&quot;:false,&quot;dropping-particle&quot;:&quot;&quot;,&quot;non-dropping-particle&quot;:&quot;&quot;},{&quot;family&quot;:&quot;Carter&quot;,&quot;given&quot;:&quot;Candace&quot;,&quot;parse-names&quot;:false,&quot;dropping-particle&quot;:&quot;&quot;,&quot;non-dropping-particle&quot;:&quot;&quot;},{&quot;family&quot;:&quot;Haydu&quot;,&quot;given&quot;:&quot;Lauren&quot;,&quot;parse-names&quot;:false,&quot;dropping-particle&quot;:&quot;&quot;,&quot;non-dropping-particle&quot;:&quot;&quot;},{&quot;family&quot;:&quot;Hersey&quot;,&quot;given&quot;:&quot;Peter&quot;,&quot;parse-names&quot;:false,&quot;dropping-particle&quot;:&quot;&quot;,&quot;non-dropping-particle&quot;:&quot;&quot;},{&quot;family&quot;:&quot;Jakrot&quot;,&quot;given&quot;:&quot;Valerie&quot;,&quot;parse-names&quot;:false,&quot;dropping-particle&quot;:&quot;&quot;,&quot;non-dropping-particle&quot;:&quot;&quot;},{&quot;family&quot;:&quot;Kakavand&quot;,&quot;given&quot;:&quot;Hojabr&quot;,&quot;parse-names&quot;:false,&quot;dropping-particle&quot;:&quot;&quot;,&quot;non-dropping-particle&quot;:&quot;&quot;},{&quot;family&quot;:&quot;Kefford&quot;,&quot;given&quot;:&quot;Richard&quot;,&quot;parse-names&quot;:false,&quot;dropping-particle&quot;:&quot;&quot;,&quot;non-dropping-particle&quot;:&quot;&quot;},{&quot;family&quot;:&quot;Lee&quot;,&quot;given&quot;:&quot;Kenneth&quot;,&quot;parse-names&quot;:false,&quot;dropping-particle&quot;:&quot;&quot;,&quot;non-dropping-particle&quot;:&quot;&quot;},{&quot;family&quot;:&quot;Long&quot;,&quot;given&quot;:&quot;Georgina&quot;,&quot;parse-names&quot;:false,&quot;dropping-particle&quot;:&quot;&quot;,&quot;non-dropping-particle&quot;:&quot;&quot;},{&quot;family&quot;:&quot;Mann&quot;,&quot;given&quot;:&quot;Graham&quot;,&quot;parse-names&quot;:false,&quot;dropping-particle&quot;:&quot;&quot;,&quot;non-dropping-particle&quot;:&quot;&quot;},{&quot;family&quot;:&quot;Quinn&quot;,&quot;given&quot;:&quot;Michael&quot;,&quot;parse-names&quot;:false,&quot;dropping-particle&quot;:&quot;&quot;,&quot;non-dropping-particle&quot;:&quot;&quot;},{&quot;family&quot;:&quot;Saw&quot;,&quot;given&quot;:&quot;Robyn&quot;,&quot;parse-names&quot;:false,&quot;dropping-particle&quot;:&quot;&quot;,&quot;non-dropping-particle&quot;:&quot;&quot;},{&quot;family&quot;:&quot;Scolyer&quot;,&quot;given&quot;:&quot;Richard&quot;,&quot;parse-names&quot;:false,&quot;dropping-particle&quot;:&quot;&quot;,&quot;non-dropping-particle&quot;:&quot;&quot;},{&quot;family&quot;:&quot;Shannon&quot;,&quot;given&quot;:&quot;Kerwin&quot;,&quot;parse-names&quot;:false,&quot;dropping-particle&quot;:&quot;&quot;,&quot;non-dropping-particle&quot;:&quot;&quot;},{&quot;family&quot;:&quot;Spillane&quot;,&quot;given&quot;:&quot;Andrew&quot;,&quot;parse-names&quot;:false,&quot;dropping-particle&quot;:&quot;&quot;,&quot;non-dropping-particle&quot;:&quot;&quot;},{&quot;family&quot;:&quot;Stretch&quot;,&quot;given&quot;:&quot;Jonathan&quot;,&quot;parse-names&quot;:false,&quot;dropping-particle&quot;:&quot;&quot;,&quot;non-dropping-particle&quot;:&quot;&quot;},{&quot;family&quot;:&quot;Synott&quot;,&quot;given&quot;:&quot;Maria&quot;,&quot;parse-names&quot;:false,&quot;dropping-particle&quot;:&quot;&quot;,&quot;non-dropping-particle&quot;:&quot;&quot;},{&quot;family&quot;:&quot;Thompson&quot;,&quot;given&quot;:&quot;John&quot;,&quot;parse-names&quot;:false,&quot;dropping-particle&quot;:&quot;&quot;,&quot;non-dropping-particle&quot;:&quot;&quot;},{&quot;family&quot;:&quot;Wilmott&quot;,&quot;given&quot;:&quot;James&quot;,&quot;parse-names&quot;:false,&quot;dropping-particle&quot;:&quot;&quot;,&quot;non-dropping-particle&quot;:&quot;&quot;},{&quot;family&quot;:&quot;Al-Ahmadie&quot;,&quot;given&quot;:&quot;Hikmat&quot;,&quot;parse-names&quot;:false,&quot;dropping-particle&quot;:&quot;&quot;,&quot;non-dropping-particle&quot;:&quot;&quot;},{&quot;family&quot;:&quot;Chan&quot;,&quot;given&quot;:&quot;Timothy A.&quot;,&quot;parse-names&quot;:false,&quot;dropping-particle&quot;:&quot;&quot;,&quot;non-dropping-particle&quot;:&quot;&quot;},{&quot;family&quot;:&quot;Ghossein&quot;,&quot;given&quot;:&quot;Ronald&quot;,&quot;parse-names&quot;:false,&quot;dropping-particle&quot;:&quot;&quot;,&quot;non-dropping-particle&quot;:&quot;&quot;},{&quot;family&quot;:&quot;Gopalan&quot;,&quot;given&quot;:&quot;Anuradha&quot;,&quot;parse-names&quot;:false,&quot;dropping-particle&quot;:&quot;&quot;,&quot;non-dropping-particle&quot;:&quot;&quot;},{&quot;family&quot;:&quot;Levine&quot;,&quot;given&quot;:&quot;Douglas A.&quot;,&quot;parse-names&quot;:false,&quot;dropping-particle&quot;:&quot;&quot;,&quot;non-dropping-particle&quot;:&quot;&quot;},{&quot;family&quot;:&quot;Reuter&quot;,&quot;given&quot;:&quot;Victor&quot;,&quot;parse-names&quot;:false,&quot;dropping-particle&quot;:&quot;&quot;,&quot;non-dropping-particle&quot;:&quot;&quot;},{&quot;family&quot;:&quot;Singer&quot;,&quot;given&quot;:&quot;Samuel&quot;,&quot;parse-names&quot;:false,&quot;dropping-particle&quot;:&quot;&quot;,&quot;non-dropping-particle&quot;:&quot;&quot;},{&quot;family&quot;:&quot;Singh&quot;,&quot;given&quot;:&quot;Bhuvanesh&quot;,&quot;parse-names&quot;:false,&quot;dropping-particle&quot;:&quot;&quot;,&quot;non-dropping-particle&quot;:&quot;&quot;},{&quot;family&quot;:&quot;Tien&quot;,&quot;given&quot;:&quot;Nguyen Viet&quot;,&quot;parse-names&quot;:false,&quot;dropping-particle&quot;:&quot;&quot;,&quot;non-dropping-particle&quot;:&quot;&quot;},{&quot;family&quot;:&quot;Broudy&quot;,&quot;given&quot;:&quot;Thomas&quot;,&quot;parse-names&quot;:false,&quot;dropping-particle&quot;:&quot;&quot;,&quot;non-dropping-particle&quot;:&quot;&quot;},{&quot;family&quot;:&quot;Mirsaidi&quot;,&quot;given&quot;:&quot;Cyrus&quot;,&quot;parse-names&quot;:false,&quot;dropping-particle&quot;:&quot;&quot;,&quot;non-dropping-particle&quot;:&quot;&quot;},{&quot;family&quot;:&quot;Nair&quot;,&quot;given&quot;:&quot;Praveen&quot;,&quot;parse-names&quot;:false,&quot;dropping-particle&quot;:&quot;&quot;,&quot;non-dropping-particle&quot;:&quot;&quot;},{&quot;family&quot;:&quot;Drwiega&quot;,&quot;given&quot;:&quot;Paul&quot;,&quot;parse-names&quot;:false,&quot;dropping-particle&quot;:&quot;&quot;,&quot;non-dropping-particle&quot;:&quot;&quot;},{&quot;family&quot;:&quot;Miller&quot;,&quot;given&quot;:&quot;Judy&quot;,&quot;parse-names&quot;:false,&quot;dropping-particle&quot;:&quot;&quot;,&quot;non-dropping-particle&quot;:&quot;&quot;},{&quot;family&quot;:&quot;Smith&quot;,&quot;given&quot;:&quot;Jennifer&quot;,&quot;parse-names&quot;:false,&quot;dropping-particle&quot;:&quot;&quot;,&quot;non-dropping-particle&quot;:&quot;&quot;},{&quot;family&quot;:&quot;Zaren&quot;,&quot;given&quot;:&quot;Howard&quot;,&quot;parse-names&quot;:false,&quot;dropping-particle&quot;:&quot;&quot;,&quot;non-dropping-particle&quot;:&quot;&quot;},{&quot;family&quot;:&quot;Park&quot;,&quot;given&quot;:&quot;Joong Won&quot;,&quot;parse-names&quot;:false,&quot;dropping-particle&quot;:&quot;&quot;,&quot;non-dropping-particle&quot;:&quot;&quot;},{&quot;family&quot;:&quot;Hung&quot;,&quot;given&quot;:&quot;Nguyen Phi&quot;,&quot;parse-names&quot;:false,&quot;dropping-particle&quot;:&quot;&quot;,&quot;non-dropping-particle&quot;:&quot;&quot;},{&quot;family&quot;:&quot;Kebebew&quot;,&quot;given&quot;:&quot;Electron&quot;,&quot;parse-names&quot;:false,&quot;dropping-particle&quot;:&quot;&quot;,&quot;non-dropping-particle&quot;:&quot;&quot;},{&quot;family&quot;:&quot;Linehan&quot;,&quot;given&quot;:&quot;W. Marston&quot;,&quot;parse-names&quot;:false,&quot;dropping-particle&quot;:&quot;&quot;,&quot;non-dropping-particle&quot;:&quot;&quot;},{&quot;family&quot;:&quot;Metwalli&quot;,&quot;given&quot;:&quot;Adam R.&quot;,&quot;parse-names&quot;:false,&quot;dropping-particle&quot;:&quot;&quot;,&quot;non-dropping-particle&quot;:&quot;&quot;},{&quot;family&quot;:&quot;Pacak&quot;,&quot;given&quot;:&quot;Karel&quot;,&quot;parse-names&quot;:false,&quot;dropping-particle&quot;:&quot;&quot;,&quot;non-dropping-particle&quot;:&quot;&quot;},{&quot;family&quot;:&quot;Pinto&quot;,&quot;given&quot;:&quot;Peter A.&quot;,&quot;parse-names&quot;:false,&quot;dropping-particle&quot;:&quot;&quot;,&quot;non-dropping-particle&quot;:&quot;&quot;},{&quot;family&quot;:&quot;Schiffman&quot;,&quot;given&quot;:&quot;Mark&quot;,&quot;parse-names&quot;:false,&quot;dropping-particle&quot;:&quot;&quot;,&quot;non-dropping-particle&quot;:&quot;&quot;},{&quot;family&quot;:&quot;Schmidt&quot;,&quot;given&quot;:&quot;Laura S.&quot;,&quot;parse-names&quot;:false,&quot;dropping-particle&quot;:&quot;&quot;,&quot;non-dropping-particle&quot;:&quot;&quot;},{&quot;family&quot;:&quot;Vocke&quot;,&quot;given&quot;:&quot;Cathy D.&quot;,&quot;parse-names&quot;:false,&quot;dropping-particle&quot;:&quot;&quot;,&quot;non-dropping-particle&quot;:&quot;&quot;},{&quot;family&quot;:&quot;Wentzensen&quot;,&quot;given&quot;:&quot;Nicolas&quot;,&quot;parse-names&quot;:false,&quot;dropping-particle&quot;:&quot;&quot;,&quot;non-dropping-particle&quot;:&quot;&quot;},{&quot;family&quot;:&quot;Worrell&quot;,&quot;given&quot;:&quot;Robert&quot;,&quot;parse-names&quot;:false,&quot;dropping-particle&quot;:&quot;&quot;,&quot;non-dropping-particle&quot;:&quot;&quot;},{&quot;family&quot;:&quot;Yang&quot;,&quot;given&quot;:&quot;Hannah&quot;,&quot;parse-names&quot;:false,&quot;dropping-particle&quot;:&quot;&quot;,&quot;non-dropping-particle&quot;:&quot;&quot;},{&quot;family&quot;:&quot;Moncrieff&quot;,&quot;given&quot;:&quot;Marc&quot;,&quot;parse-names&quot;:false,&quot;dropping-particle&quot;:&quot;&quot;,&quot;non-dropping-particle&quot;:&quot;&quot;},{&quot;family&quot;:&quot;Goparaju&quot;,&quot;given&quot;:&quot;Chandra&quot;,&quot;parse-names&quot;:false,&quot;dropping-particle&quot;:&quot;&quot;,&quot;non-dropping-particle&quot;:&quot;&quot;},{&quot;family&quot;:&quot;Melamed&quot;,&quot;given&quot;:&quot;Jonathan&quot;,&quot;parse-names&quot;:false,&quot;dropping-particle&quot;:&quot;&quot;,&quot;non-dropping-particle&quot;:&quot;&quot;},{&quot;family&quot;:&quot;Pass&quot;,&quot;given&quot;:&quot;Harvey&quot;,&quot;parse-names&quot;:false,&quot;dropping-particle&quot;:&quot;&quot;,&quot;non-dropping-particle&quot;:&quot;&quot;},{&quot;family&quot;:&quot;Botnariuc&quot;,&quot;given&quot;:&quot;Natalia&quot;,&quot;parse-names&quot;:false,&quot;dropping-particle&quot;:&quot;&quot;,&quot;non-dropping-particle&quot;:&quot;&quot;},{&quot;family&quot;:&quot;Caraman&quot;,&quot;given&quot;:&quot;Irina&quot;,&quot;parse-names&quot;:false,&quot;dropping-particle&quot;:&quot;&quot;,&quot;non-dropping-particle&quot;:&quot;&quot;},{&quot;family&quot;:&quot;Cernat&quot;,&quot;given&quot;:&quot;Mircea&quot;,&quot;parse-names&quot;:false,&quot;dropping-particle&quot;:&quot;&quot;,&quot;non-dropping-particle&quot;:&quot;&quot;},{&quot;family&quot;:&quot;Chemencedji&quot;,&quot;given&quot;:&quot;Inga&quot;,&quot;parse-names&quot;:false,&quot;dropping-particle&quot;:&quot;&quot;,&quot;non-dropping-particle&quot;:&quot;&quot;},{&quot;family&quot;:&quot;Clipca&quot;,&quot;given&quot;:&quot;Adrian&quot;,&quot;parse-names&quot;:false,&quot;dropping-particle&quot;:&quot;&quot;,&quot;non-dropping-particle&quot;:&quot;&quot;},{&quot;family&quot;:&quot;Doruc&quot;,&quot;given&quot;:&quot;Serghei&quot;,&quot;parse-names&quot;:false,&quot;dropping-particle&quot;:&quot;&quot;,&quot;non-dropping-particle&quot;:&quot;&quot;},{&quot;family&quot;:&quot;Gorincioi&quot;,&quot;given&quot;:&quot;Ghenadie&quot;,&quot;parse-names&quot;:false,&quot;dropping-particle&quot;:&quot;&quot;,&quot;non-dropping-particle&quot;:&quot;&quot;},{&quot;family&quot;:&quot;Mura&quot;,&quot;given&quot;:&quot;Sergiu&quot;,&quot;parse-names&quot;:false,&quot;dropping-particle&quot;:&quot;&quot;,&quot;non-dropping-particle&quot;:&quot;&quot;},{&quot;family&quot;:&quot;Pirtac&quot;,&quot;given&quot;:&quot;Maria&quot;,&quot;parse-names&quot;:false,&quot;dropping-particle&quot;:&quot;&quot;,&quot;non-dropping-particle&quot;:&quot;&quot;},{&quot;family&quot;:&quot;Stancul&quot;,&quot;given&quot;:&quot;Irina&quot;,&quot;parse-names&quot;:false,&quot;dropping-particle&quot;:&quot;&quot;,&quot;non-dropping-particle&quot;:&quot;&quot;},{&quot;family&quot;:&quot;Tcaciuc&quot;,&quot;given&quot;:&quot;Diana&quot;,&quot;parse-names&quot;:false,&quot;dropping-particle&quot;:&quot;&quot;,&quot;non-dropping-particle&quot;:&quot;&quot;},{&quot;family&quot;:&quot;Albert&quot;,&quot;given&quot;:&quot;Monique&quot;,&quot;parse-names&quot;:false,&quot;dropping-particle&quot;:&quot;&quot;,&quot;non-dropping-particle&quot;:&quot;&quot;},{&quot;family&quot;:&quot;Alexopoulou&quot;,&quot;given&quot;:&quot;Iakovina&quot;,&quot;parse-names&quot;:false,&quot;dropping-particle&quot;:&quot;&quot;,&quot;non-dropping-particle&quot;:&quot;&quot;},{&quot;family&quot;:&quot;Arnaout&quot;,&quot;given&quot;:&quot;Angel&quot;,&quot;parse-names&quot;:false,&quot;dropping-particle&quot;:&quot;&quot;,&quot;non-dropping-particle&quot;:&quot;&quot;},{&quot;family&quot;:&quot;Bartlett&quot;,&quot;given&quot;:&quot;John&quot;,&quot;parse-names&quot;:false,&quot;dropping-particle&quot;:&quot;&quot;,&quot;non-dropping-particle&quot;:&quot;&quot;},{&quot;family&quot;:&quot;Engel&quot;,&quot;given&quot;:&quot;Jay&quot;,&quot;parse-names&quot;:false,&quot;dropping-particle&quot;:&quot;&quot;,&quot;non-dropping-particle&quot;:&quot;&quot;},{&quot;family&quot;:&quot;Gilbert&quot;,&quot;given&quot;:&quot;Sebastien&quot;,&quot;parse-names&quot;:false,&quot;dropping-particle&quot;:&quot;&quot;,&quot;non-dropping-particle&quot;:&quot;&quot;},{&quot;family&quot;:&quot;Parfitt&quot;,&quot;given&quot;:&quot;Jeremy&quot;,&quot;parse-names&quot;:false,&quot;dropping-particle&quot;:&quot;&quot;,&quot;non-dropping-particle&quot;:&quot;&quot;},{&quot;family&quot;:&quot;Sekhon&quot;,&quot;given&quot;:&quot;Harman&quot;,&quot;parse-names&quot;:false,&quot;dropping-particle&quot;:&quot;&quot;,&quot;non-dropping-particle&quot;:&quot;&quot;},{&quot;family&quot;:&quot;Thomas&quot;,&quot;given&quot;:&quot;George&quot;,&quot;parse-names&quot;:false,&quot;dropping-particle&quot;:&quot;&quot;,&quot;non-dropping-particle&quot;:&quot;&quot;},{&quot;family&quot;:&quot;Rassl&quot;,&quot;given&quot;:&quot;Doris M.&quot;,&quot;parse-names&quot;:false,&quot;dropping-particle&quot;:&quot;&quot;,&quot;non-dropping-particle&quot;:&quot;&quot;},{&quot;family&quot;:&quot;Rintoul&quot;,&quot;given&quot;:&quot;Robert C.&quot;,&quot;parse-names&quot;:false,&quot;dropping-particle&quot;:&quot;&quot;,&quot;non-dropping-particle&quot;:&quot;&quot;},{&quot;family&quot;:&quot;Bifulco&quot;,&quot;given&quot;:&quot;Carlo&quot;,&quot;parse-names&quot;:false,&quot;dropping-particle&quot;:&quot;&quot;,&quot;non-dropping-particle&quot;:&quot;&quot;},{&quot;family&quot;:&quot;Tamakawa&quot;,&quot;given&quot;:&quot;Raina&quot;,&quot;parse-names&quot;:false,&quot;dropping-particle&quot;:&quot;&quot;,&quot;non-dropping-particle&quot;:&quot;&quot;},{&quot;family&quot;:&quot;Urba&quot;,&quot;given&quot;:&quot;Walter&quot;,&quot;parse-names&quot;:false,&quot;dropping-particle&quot;:&quot;&quot;,&quot;non-dropping-particle&quot;:&quot;&quot;},{&quot;family&quot;:&quot;Hayward&quot;,&quot;given&quot;:&quot;Nicholas&quot;,&quot;parse-names&quot;:false,&quot;dropping-particle&quot;:&quot;&quot;,&quot;non-dropping-particle&quot;:&quot;&quot;},{&quot;family&quot;:&quot;Timmers&quot;,&quot;given&quot;:&quot;Henri&quot;,&quot;parse-names&quot;:false,&quot;dropping-particle&quot;:&quot;&quot;,&quot;non-dropping-particle&quot;:&quot;&quot;},{&quot;family&quot;:&quot;Antenucci&quot;,&quot;given&quot;:&quot;Anna&quot;,&quot;parse-names&quot;:false,&quot;dropping-particle&quot;:&quot;&quot;,&quot;non-dropping-particle&quot;:&quot;&quot;},{&quot;family&quot;:&quot;Facciolo&quot;,&quot;given&quot;:&quot;Francesco&quot;,&quot;parse-names&quot;:false,&quot;dropping-particle&quot;:&quot;&quot;,&quot;non-dropping-particle&quot;:&quot;&quot;},{&quot;family&quot;:&quot;Grazi&quot;,&quot;given&quot;:&quot;Gianluca&quot;,&quot;parse-names&quot;:false,&quot;dropping-particle&quot;:&quot;&quot;,&quot;non-dropping-particle&quot;:&quot;&quot;},{&quot;family&quot;:&quot;Marino&quot;,&quot;given&quot;:&quot;Mirella&quot;,&quot;parse-names&quot;:false,&quot;dropping-particle&quot;:&quot;&quot;,&quot;non-dropping-particle&quot;:&quot;&quot;},{&quot;family&quot;:&quot;Merola&quot;,&quot;given&quot;:&quot;Roberta&quot;,&quot;parse-names&quot;:false,&quot;dropping-particle&quot;:&quot;&quot;,&quot;non-dropping-particle&quot;:&quot;&quot;},{&quot;family&quot;:&quot;Krijger&quot;,&quot;given&quot;:&quot;Ronald&quot;,&quot;parse-names&quot;:false,&quot;dropping-particle&quot;:&quot;&quot;,&quot;non-dropping-particle&quot;:&quot;de&quot;},{&quot;family&quot;:&quot;Gimenez-Roqueplo&quot;,&quot;given&quot;:&quot;Anne Paule&quot;,&quot;parse-names&quot;:false,&quot;dropping-particle&quot;:&quot;&quot;,&quot;non-dropping-particle&quot;:&quot;&quot;},{&quot;family&quot;:&quot;Piché&quot;,&quot;given&quot;:&quot;Alain&quot;,&quot;parse-names&quot;:false,&quot;dropping-particle&quot;:&quot;&quot;,&quot;non-dropping-particle&quot;:&quot;&quot;},{&quot;family&quot;:&quot;Chevalier&quot;,&quot;given&quot;:&quot;Simone&quot;,&quot;parse-names&quot;:false,&quot;dropping-particle&quot;:&quot;&quot;,&quot;non-dropping-particle&quot;:&quot;&quot;},{&quot;family&quot;:&quot;McKercher&quot;,&quot;given&quot;:&quot;Ginette&quot;,&quot;parse-names&quot;:false,&quot;dropping-particle&quot;:&quot;&quot;,&quot;non-dropping-particle&quot;:&quot;&quot;},{&quot;family&quot;:&quot;Birsoy&quot;,&quot;given&quot;:&quot;Kivanc&quot;,&quot;parse-names&quot;:false,&quot;dropping-particle&quot;:&quot;&quot;,&quot;non-dropping-particle&quot;:&quot;&quot;},{&quot;family&quot;:&quot;Barnett&quot;,&quot;given&quot;:&quot;Gene&quot;,&quot;parse-names&quot;:false,&quot;dropping-particle&quot;:&quot;&quot;,&quot;non-dropping-particle&quot;:&quot;&quot;},{&quot;family&quot;:&quot;Brewer&quot;,&quot;given&quot;:&quot;Cathy&quot;,&quot;parse-names&quot;:false,&quot;dropping-particle&quot;:&quot;&quot;,&quot;non-dropping-particle&quot;:&quot;&quot;},{&quot;family&quot;:&quot;Farver&quot;,&quot;given&quot;:&quot;Carol&quot;,&quot;parse-names&quot;:false,&quot;dropping-particle&quot;:&quot;&quot;,&quot;non-dropping-particle&quot;:&quot;&quot;},{&quot;family&quot;:&quot;Naska&quot;,&quot;given&quot;:&quot;Theresa&quot;,&quot;parse-names&quot;:false,&quot;dropping-particle&quot;:&quot;&quot;,&quot;non-dropping-particle&quot;:&quot;&quot;},{&quot;family&quot;:&quot;Pennell&quot;,&quot;given&quot;:&quot;Nathan A.&quot;,&quot;parse-names&quot;:false,&quot;dropping-particle&quot;:&quot;&quot;,&quot;non-dropping-particle&quot;:&quot;&quot;},{&quot;family&quot;:&quot;Raymond&quot;,&quot;given&quot;:&quot;Daniel&quot;,&quot;parse-names&quot;:false,&quot;dropping-particle&quot;:&quot;&quot;,&quot;non-dropping-particle&quot;:&quot;&quot;},{&quot;family&quot;:&quot;Schilero&quot;,&quot;given&quot;:&quot;Cathy&quot;,&quot;parse-names&quot;:false,&quot;dropping-particle&quot;:&quot;&quot;,&quot;non-dropping-particle&quot;:&quot;&quot;},{&quot;family&quot;:&quot;Smolenski&quot;,&quot;given&quot;:&quot;Kathy&quot;,&quot;parse-names&quot;:false,&quot;dropping-particle&quot;:&quot;&quot;,&quot;non-dropping-particle&quot;:&quot;&quot;},{&quot;family&quot;:&quot;Williams&quot;,&quot;given&quot;:&quot;Felicia&quot;,&quot;parse-names&quot;:false,&quot;dropping-particle&quot;:&quot;&quot;,&quot;non-dropping-particle&quot;:&quot;&quot;},{&quot;family&quot;:&quot;Morrison&quot;,&quot;given&quot;:&quot;Carl&quot;,&quot;parse-names&quot;:false,&quot;dropping-particle&quot;:&quot;&quot;,&quot;non-dropping-particle&quot;:&quot;&quot;},{&quot;family&quot;:&quot;Borgia&quot;,&quot;given&quot;:&quot;Jeffrey A.&quot;,&quot;parse-names&quot;:false,&quot;dropping-particle&quot;:&quot;&quot;,&quot;non-dropping-particle&quot;:&quot;&quot;},{&quot;family&quot;:&quot;Liptay&quot;,&quot;given&quot;:&quot;Michael J.&quot;,&quot;parse-names&quot;:false,&quot;dropping-particle&quot;:&quot;&quot;,&quot;non-dropping-particle&quot;:&quot;&quot;},{&quot;family&quot;:&quot;Pool&quot;,&quot;given&quot;:&quot;Mark&quot;,&quot;parse-names&quot;:false,&quot;dropping-particle&quot;:&quot;&quot;,&quot;non-dropping-particle&quot;:&quot;&quot;},{&quot;family&quot;:&quot;Seder&quot;,&quot;given&quot;:&quot;Christopher W.&quot;,&quot;parse-names&quot;:false,&quot;dropping-particle&quot;:&quot;&quot;,&quot;non-dropping-particle&quot;:&quot;&quot;},{&quot;family&quot;:&quot;Junker&quot;,&quot;given&quot;:&quot;Kerstin&quot;,&quot;parse-names&quot;:false,&quot;dropping-particle&quot;:&quot;&quot;,&quot;non-dropping-particle&quot;:&quot;&quot;},{&quot;family&quot;:&quot;Omberg&quot;,&quot;given&quot;:&quot;Larsson&quot;,&quot;parse-names&quot;:false,&quot;dropping-particle&quot;:&quot;&quot;,&quot;non-dropping-particle&quot;:&quot;&quot;},{&quot;family&quot;:&quot;Dinkin&quot;,&quot;given&quot;:&quot;Mikhail&quot;,&quot;parse-names&quot;:false,&quot;dropping-particle&quot;:&quot;&quot;,&quot;non-dropping-particle&quot;:&quot;&quot;},{&quot;family&quot;:&quot;Manikhas&quot;,&quot;given&quot;:&quot;George&quot;,&quot;parse-names&quot;:false,&quot;dropping-particle&quot;:&quot;&quot;,&quot;non-dropping-particle&quot;:&quot;&quot;},{&quot;family&quot;:&quot;Alvaro&quot;,&quot;given&quot;:&quot;Domenico&quot;,&quot;parse-names&quot;:false,&quot;dropping-particle&quot;:&quot;&quot;,&quot;non-dropping-particle&quot;:&quot;&quot;},{&quot;family&quot;:&quot;Bragazzi&quot;,&quot;given&quot;:&quot;Maria Consiglia&quot;,&quot;parse-names&quot;:false,&quot;dropping-particle&quot;:&quot;&quot;,&quot;non-dropping-particle&quot;:&quot;&quot;},{&quot;family&quot;:&quot;Cardinale&quot;,&quot;given&quot;:&quot;Vincenzo&quot;,&quot;parse-names&quot;:false,&quot;dropping-particle&quot;:&quot;&quot;,&quot;non-dropping-particle&quot;:&quot;&quot;},{&quot;family&quot;:&quot;Carpino&quot;,&quot;given&quot;:&quot;Guido&quot;,&quot;parse-names&quot;:false,&quot;dropping-particle&quot;:&quot;&quot;,&quot;non-dropping-particle&quot;:&quot;&quot;},{&quot;family&quot;:&quot;Gaudio&quot;,&quot;given&quot;:&quot;Eugenio&quot;,&quot;parse-names&quot;:false,&quot;dropping-particle&quot;:&quot;&quot;,&quot;non-dropping-particle&quot;:&quot;&quot;},{&quot;family&quot;:&quot;Chesla&quot;,&quot;given&quot;:&quot;David&quot;,&quot;parse-names&quot;:false,&quot;dropping-particle&quot;:&quot;&quot;,&quot;non-dropping-particle&quot;:&quot;&quot;},{&quot;family&quot;:&quot;Cottingham&quot;,&quot;given&quot;:&quot;Sandra&quot;,&quot;parse-names&quot;:false,&quot;dropping-particle&quot;:&quot;&quot;,&quot;non-dropping-particle&quot;:&quot;&quot;},{&quot;family&quot;:&quot;Dubina&quot;,&quot;given&quot;:&quot;Michael&quot;,&quot;parse-names&quot;:false,&quot;dropping-particle&quot;:&quot;&quot;,&quot;non-dropping-particle&quot;:&quot;&quot;},{&quot;family&quot;:&quot;Moiseenko&quot;,&quot;given&quot;:&quot;Fedor&quot;,&quot;parse-names&quot;:false,&quot;dropping-particle&quot;:&quot;&quot;,&quot;non-dropping-particle&quot;:&quot;&quot;},{&quot;family&quot;:&quot;Dhanasekaran&quot;,&quot;given&quot;:&quot;Renumathy&quot;,&quot;parse-names&quot;:false,&quot;dropping-particle&quot;:&quot;&quot;,&quot;non-dropping-particle&quot;:&quot;&quot;},{&quot;family&quot;:&quot;Becker&quot;,&quot;given&quot;:&quot;Karl Friedrich&quot;,&quot;parse-names&quot;:false,&quot;dropping-particle&quot;:&quot;&quot;,&quot;non-dropping-particle&quot;:&quot;&quot;},{&quot;family&quot;:&quot;Janssen&quot;,&quot;given&quot;:&quot;Klaus Peter&quot;,&quot;parse-names&quot;:false,&quot;dropping-particle&quot;:&quot;&quot;,&quot;non-dropping-particle&quot;:&quot;&quot;},{&quot;family&quot;:&quot;Slotta-Huspenina&quot;,&quot;given&quot;:&quot;Julia&quot;,&quot;parse-names&quot;:false,&quot;dropping-particle&quot;:&quot;&quot;,&quot;non-dropping-particle&quot;:&quot;&quot;},{&quot;family&quot;:&quot;Abdel-Rahman&quot;,&quot;given&quot;:&quot;Mohamed H.&quot;,&quot;parse-names&quot;:false,&quot;dropping-particle&quot;:&quot;&quot;,&quot;non-dropping-particle&quot;:&quot;&quot;},{&quot;family&quot;:&quot;Aziz&quot;,&quot;given&quot;:&quot;Dina&quot;,&quot;parse-names&quot;:false,&quot;dropping-particle&quot;:&quot;&quot;,&quot;non-dropping-particle&quot;:&quot;&quot;},{&quot;family&quot;:&quot;Bell&quot;,&quot;given&quot;:&quot;Sue&quot;,&quot;parse-names&quot;:false,&quot;dropping-particle&quot;:&quot;&quot;,&quot;non-dropping-particle&quot;:&quot;&quot;},{&quot;family&quot;:&quot;Cebulla&quot;,&quot;given&quot;:&quot;Colleen M.&quot;,&quot;parse-names&quot;:false,&quot;dropping-particle&quot;:&quot;&quot;,&quot;non-dropping-particle&quot;:&quot;&quot;},{&quot;family&quot;:&quot;Davis&quot;,&quot;given&quot;:&quot;Amy&quot;,&quot;parse-names&quot;:false,&quot;dropping-particle&quot;:&quot;&quot;,&quot;non-dropping-particle&quot;:&quot;&quot;},{&quot;family&quot;:&quot;Duell&quot;,&quot;given&quot;:&quot;Rebecca&quot;,&quot;parse-names&quot;:false,&quot;dropping-particle&quot;:&quot;&quot;,&quot;non-dropping-particle&quot;:&quot;&quot;},{&quot;family&quot;:&quot;Elder&quot;,&quot;given&quot;:&quot;J. Bradley&quot;,&quot;parse-names&quot;:false,&quot;dropping-particle&quot;:&quot;&quot;,&quot;non-dropping-particle&quot;:&quot;&quot;},{&quot;family&quot;:&quot;Hilty&quot;,&quot;given&quot;:&quot;Joe&quot;,&quot;parse-names&quot;:false,&quot;dropping-particle&quot;:&quot;&quot;,&quot;non-dropping-particle&quot;:&quot;&quot;},{&quot;family&quot;:&quot;Kumar&quot;,&quot;given&quot;:&quot;Bahavna&quot;,&quot;parse-names&quot;:false,&quot;dropping-particle&quot;:&quot;&quot;,&quot;non-dropping-particle&quot;:&quot;&quot;},{&quot;family&quot;:&quot;Lang&quot;,&quot;given&quot;:&quot;James&quot;,&quot;parse-names&quot;:false,&quot;dropping-particle&quot;:&quot;&quot;,&quot;non-dropping-particle&quot;:&quot;&quot;},{&quot;family&quot;:&quot;Lehman&quot;,&quot;given&quot;:&quot;Norman L.&quot;,&quot;parse-names&quot;:false,&quot;dropping-particle&quot;:&quot;&quot;,&quot;non-dropping-particle&quot;:&quot;&quot;},{&quot;family&quot;:&quot;Mandt&quot;,&quot;given&quot;:&quot;Randy&quot;,&quot;parse-names&quot;:false,&quot;dropping-particle&quot;:&quot;&quot;,&quot;non-dropping-particle&quot;:&quot;&quot;},{&quot;family&quot;:&quot;Nguyen&quot;,&quot;given&quot;:&quot;Phuong&quot;,&quot;parse-names&quot;:false,&quot;dropping-particle&quot;:&quot;&quot;,&quot;non-dropping-particle&quot;:&quot;&quot;},{&quot;family&quot;:&quot;Pilarski&quot;,&quot;given&quot;:&quot;Robert&quot;,&quot;parse-names&quot;:false,&quot;dropping-particle&quot;:&quot;&quot;,&quot;non-dropping-particle&quot;:&quot;&quot;},{&quot;family&quot;:&quot;Rai&quot;,&quot;given&quot;:&quot;Karan&quot;,&quot;parse-names&quot;:false,&quot;dropping-particle&quot;:&quot;&quot;,&quot;non-dropping-particle&quot;:&quot;&quot;},{&quot;family&quot;:&quot;Schoenfield&quot;,&quot;given&quot;:&quot;Lynn&quot;,&quot;parse-names&quot;:false,&quot;dropping-particle&quot;:&quot;&quot;,&quot;non-dropping-particle&quot;:&quot;&quot;},{&quot;family&quot;:&quot;Senecal&quot;,&quot;given&quot;:&quot;Kelly&quot;,&quot;parse-names&quot;:false,&quot;dropping-particle&quot;:&quot;&quot;,&quot;non-dropping-particle&quot;:&quot;&quot;},{&quot;family&quot;:&quot;Wakely&quot;,&quot;given&quot;:&quot;Paul&quot;,&quot;parse-names&quot;:false,&quot;dropping-particle&quot;:&quot;&quot;,&quot;non-dropping-particle&quot;:&quot;&quot;},{&quot;family&quot;:&quot;Hansen&quot;,&quot;given&quot;:&quot;Paul&quot;,&quot;parse-names&quot;:false,&quot;dropping-particle&quot;:&quot;&quot;,&quot;non-dropping-particle&quot;:&quot;&quot;},{&quot;family&quot;:&quot;Lechan&quot;,&quot;given&quot;:&quot;Ronald&quot;,&quot;parse-names&quot;:false,&quot;dropping-particle&quot;:&quot;&quot;,&quot;non-dropping-particle&quot;:&quot;&quot;},{&quot;family&quot;:&quot;Powers&quot;,&quot;given&quot;:&quot;James&quot;,&quot;parse-names&quot;:false,&quot;dropping-particle&quot;:&quot;&quot;,&quot;non-dropping-particle&quot;:&quot;&quot;},{&quot;family&quot;:&quot;Tischler&quot;,&quot;given&quot;:&quot;Arthur&quot;,&quot;parse-names&quot;:false,&quot;dropping-particle&quot;:&quot;&quot;,&quot;non-dropping-particle&quot;:&quot;&quot;},{&quot;family&quot;:&quot;Grizzle&quot;,&quot;given&quot;:&quot;William E.&quot;,&quot;parse-names&quot;:false,&quot;dropping-particle&quot;:&quot;&quot;,&quot;non-dropping-particle&quot;:&quot;&quot;},{&quot;family&quot;:&quot;Sexton&quot;,&quot;given&quot;:&quot;Katherine C.&quot;,&quot;parse-names&quot;:false,&quot;dropping-particle&quot;:&quot;&quot;,&quot;non-dropping-particle&quot;:&quot;&quot;},{&quot;family&quot;:&quot;Kastl&quot;,&quot;given&quot;:&quot;Alison&quot;,&quot;parse-names&quot;:false,&quot;dropping-particle&quot;:&quot;&quot;,&quot;non-dropping-particle&quot;:&quot;&quot;},{&quot;family&quot;:&quot;Henderson&quot;,&quot;given&quot;:&quot;Joel&quot;,&quot;parse-names&quot;:false,&quot;dropping-particle&quot;:&quot;&quot;,&quot;non-dropping-particle&quot;:&quot;&quot;},{&quot;family&quot;:&quot;Porten&quot;,&quot;given&quot;:&quot;Sima&quot;,&quot;parse-names&quot;:false,&quot;dropping-particle&quot;:&quot;&quot;,&quot;non-dropping-particle&quot;:&quot;&quot;},{&quot;family&quot;:&quot;Waldmann&quot;,&quot;given&quot;:&quot;Jens&quot;,&quot;parse-names&quot;:false,&quot;dropping-particle&quot;:&quot;&quot;,&quot;non-dropping-particle&quot;:&quot;&quot;},{&quot;family&quot;:&quot;Fassnacht&quot;,&quot;given&quot;:&quot;Martin&quot;,&quot;parse-names&quot;:false,&quot;dropping-particle&quot;:&quot;&quot;,&quot;non-dropping-particle&quot;:&quot;&quot;},{&quot;family&quot;:&quot;Asa&quot;,&quot;given&quot;:&quot;Sylvia L.&quot;,&quot;parse-names&quot;:false,&quot;dropping-particle&quot;:&quot;&quot;,&quot;non-dropping-particle&quot;:&quot;&quot;},{&quot;family&quot;:&quot;Schadendorf&quot;,&quot;given&quot;:&quot;Dirk&quot;,&quot;parse-names&quot;:false,&quot;dropping-particle&quot;:&quot;&quot;,&quot;non-dropping-particle&quot;:&quot;&quot;},{&quot;family&quot;:&quot;Couce&quot;,&quot;given&quot;:&quot;Marta&quot;,&quot;parse-names&quot;:false,&quot;dropping-particle&quot;:&quot;&quot;,&quot;non-dropping-particle&quot;:&quot;&quot;},{&quot;family&quot;:&quot;Graefen&quot;,&quot;given&quot;:&quot;Markus&quot;,&quot;parse-names&quot;:false,&quot;dropping-particle&quot;:&quot;&quot;,&quot;non-dropping-particle&quot;:&quot;&quot;},{&quot;family&quot;:&quot;Huland&quot;,&quot;given&quot;:&quot;Hartwig&quot;,&quot;parse-names&quot;:false,&quot;dropping-particle&quot;:&quot;&quot;,&quot;non-dropping-particle&quot;:&quot;&quot;},{&quot;family&quot;:&quot;Sauter&quot;,&quot;given&quot;:&quot;Guido&quot;,&quot;parse-names&quot;:false,&quot;dropping-particle&quot;:&quot;&quot;,&quot;non-dropping-particle&quot;:&quot;&quot;},{&quot;family&quot;:&quot;Schlomm&quot;,&quot;given&quot;:&quot;Thorsten&quot;,&quot;parse-names&quot;:false,&quot;dropping-particle&quot;:&quot;&quot;,&quot;non-dropping-particle&quot;:&quot;&quot;},{&quot;family&quot;:&quot;Simon&quot;,&quot;given&quot;:&quot;Ronald&quot;,&quot;parse-names&quot;:false,&quot;dropping-particle&quot;:&quot;&quot;,&quot;non-dropping-particle&quot;:&quot;&quot;},{&quot;family&quot;:&quot;Tennstedt&quot;,&quot;given&quot;:&quot;Pierre&quot;,&quot;parse-names&quot;:false,&quot;dropping-particle&quot;:&quot;&quot;,&quot;non-dropping-particle&quot;:&quot;&quot;},{&quot;family&quot;:&quot;Olabode&quot;,&quot;given&quot;:&quot;Oluwole&quot;,&quot;parse-names&quot;:false,&quot;dropping-particle&quot;:&quot;&quot;,&quot;non-dropping-particle&quot;:&quot;&quot;},{&quot;family&quot;:&quot;Nelson&quot;,&quot;given&quot;:&quot;Mark&quot;,&quot;parse-names&quot;:false,&quot;dropping-particle&quot;:&quot;&quot;,&quot;non-dropping-particle&quot;:&quot;&quot;},{&quot;family&quot;:&quot;Bathe&quot;,&quot;given&quot;:&quot;Oliver&quot;,&quot;parse-names&quot;:false,&quot;dropping-particle&quot;:&quot;&quot;,&quot;non-dropping-particle&quot;:&quot;&quot;},{&quot;family&quot;:&quot;Carroll&quot;,&quot;given&quot;:&quot;Peter R.&quot;,&quot;parse-names&quot;:false,&quot;dropping-particle&quot;:&quot;&quot;,&quot;non-dropping-particle&quot;:&quot;&quot;},{&quot;family&quot;:&quot;Chan&quot;,&quot;given&quot;:&quot;June M.&quot;,&quot;parse-names&quot;:false,&quot;dropping-particle&quot;:&quot;&quot;,&quot;non-dropping-particle&quot;:&quot;&quot;},{&quot;family&quot;:&quot;Disaia&quot;,&quot;given&quot;:&quot;Philip&quot;,&quot;parse-names&quot;:false,&quot;dropping-particle&quot;:&quot;&quot;,&quot;non-dropping-particle&quot;:&quot;&quot;},{&quot;family&quot;:&quot;Glenn&quot;,&quot;given&quot;:&quot;Pat&quot;,&quot;parse-names&quot;:false,&quot;dropping-particle&quot;:&quot;&quot;,&quot;non-dropping-particle&quot;:&quot;&quot;},{&quot;family&quot;:&quot;Kelley&quot;,&quot;given&quot;:&quot;Robin K.&quot;,&quot;parse-names&quot;:false,&quot;dropping-particle&quot;:&quot;&quot;,&quot;non-dropping-particle&quot;:&quot;&quot;},{&quot;family&quot;:&quot;Landen&quot;,&quot;given&quot;:&quot;Charles N.&quot;,&quot;parse-names&quot;:false,&quot;dropping-particle&quot;:&quot;&quot;,&quot;non-dropping-particle&quot;:&quot;&quot;},{&quot;family&quot;:&quot;Phillips&quot;,&quot;given&quot;:&quot;Joanna&quot;,&quot;parse-names&quot;:false,&quot;dropping-particle&quot;:&quot;&quot;,&quot;non-dropping-particle&quot;:&quot;&quot;},{&quot;family&quot;:&quot;Prados&quot;,&quot;given&quot;:&quot;Michael&quot;,&quot;parse-names&quot;:false,&quot;dropping-particle&quot;:&quot;&quot;,&quot;non-dropping-particle&quot;:&quot;&quot;},{&quot;family&quot;:&quot;Simko&quot;,&quot;given&quot;:&quot;Jeffry&quot;,&quot;parse-names&quot;:false,&quot;dropping-particle&quot;:&quot;&quot;,&quot;non-dropping-particle&quot;:&quot;&quot;},{&quot;family&quot;:&quot;Smith-McCune&quot;,&quot;given&quot;:&quot;Karen&quot;,&quot;parse-names&quot;:false,&quot;dropping-particle&quot;:&quot;&quot;,&quot;non-dropping-particle&quot;:&quot;&quot;},{&quot;family&quot;:&quot;VandenBerg&quot;,&quot;given&quot;:&quot;Scott&quot;,&quot;parse-names&quot;:false,&quot;dropping-particle&quot;:&quot;&quot;,&quot;non-dropping-particle&quot;:&quot;&quot;},{&quot;family&quot;:&quot;Roggin&quot;,&quot;given&quot;:&quot;Kevin&quot;,&quot;parse-names&quot;:false,&quot;dropping-particle&quot;:&quot;&quot;,&quot;non-dropping-particle&quot;:&quot;&quot;},{&quot;family&quot;:&quot;Fehrenbach&quot;,&quot;given&quot;:&quot;Ashley&quot;,&quot;parse-names&quot;:false,&quot;dropping-particle&quot;:&quot;&quot;,&quot;non-dropping-particle&quot;:&quot;&quot;},{&quot;family&quot;:&quot;Kendler&quot;,&quot;given&quot;:&quot;Ady&quot;,&quot;parse-names&quot;:false,&quot;dropping-particle&quot;:&quot;&quot;,&quot;non-dropping-particle&quot;:&quot;&quot;},{&quot;family&quot;:&quot;Sifri&quot;,&quot;given&quot;:&quot;Suzanne&quot;,&quot;parse-names&quot;:false,&quot;dropping-particle&quot;:&quot;&quot;,&quot;non-dropping-particle&quot;:&quot;&quot;},{&quot;family&quot;:&quot;Steele&quot;,&quot;given&quot;:&quot;Ruth&quot;,&quot;parse-names&quot;:false,&quot;dropping-particle&quot;:&quot;&quot;,&quot;non-dropping-particle&quot;:&quot;&quot;},{&quot;family&quot;:&quot;Jimeno&quot;,&quot;given&quot;:&quot;Antonio&quot;,&quot;parse-names&quot;:false,&quot;dropping-particle&quot;:&quot;&quot;,&quot;non-dropping-particle&quot;:&quot;&quot;},{&quot;family&quot;:&quot;Carey&quot;,&quot;given&quot;:&quot;Francis&quot;,&quot;parse-names&quot;:false,&quot;dropping-particle&quot;:&quot;&quot;,&quot;non-dropping-particle&quot;:&quot;&quot;},{&quot;family&quot;:&quot;Forgie&quot;,&quot;given&quot;:&quot;Ian&quot;,&quot;parse-names&quot;:false,&quot;dropping-particle&quot;:&quot;&quot;,&quot;non-dropping-particle&quot;:&quot;&quot;},{&quot;family&quot;:&quot;Mannelli&quot;,&quot;given&quot;:&quot;Massimo&quot;,&quot;parse-names&quot;:false,&quot;dropping-particle&quot;:&quot;&quot;,&quot;non-dropping-particle&quot;:&quot;&quot;},{&quot;family&quot;:&quot;Carney&quot;,&quot;given&quot;:&quot;Michael&quot;,&quot;parse-names&quot;:false,&quot;dropping-particle&quot;:&quot;&quot;,&quot;non-dropping-particle&quot;:&quot;&quot;},{&quot;family&quot;:&quot;Hernandez&quot;,&quot;given&quot;:&quot;Brenda&quot;,&quot;parse-names&quot;:false,&quot;dropping-particle&quot;:&quot;&quot;,&quot;non-dropping-particle&quot;:&quot;&quot;},{&quot;family&quot;:&quot;Campos&quot;,&quot;given&quot;:&quot;Benito&quot;,&quot;parse-names&quot;:false,&quot;dropping-particle&quot;:&quot;&quot;,&quot;non-dropping-particle&quot;:&quot;&quot;},{&quot;family&quot;:&quot;Herold-Mende&quot;,&quot;given&quot;:&quot;Christel&quot;,&quot;parse-names&quot;:false,&quot;dropping-particle&quot;:&quot;&quot;,&quot;non-dropping-particle&quot;:&quot;&quot;},{&quot;family&quot;:&quot;Jungk&quot;,&quot;given&quot;:&quot;Christin&quot;,&quot;parse-names&quot;:false,&quot;dropping-particle&quot;:&quot;&quot;,&quot;non-dropping-particle&quot;:&quot;&quot;},{&quot;family&quot;:&quot;Unterberg&quot;,&quot;given&quot;:&quot;Andreas&quot;,&quot;parse-names&quot;:false,&quot;dropping-particle&quot;:&quot;&quot;,&quot;non-dropping-particle&quot;:&quot;&quot;},{&quot;family&quot;:&quot;Deimling&quot;,&quot;given&quot;:&quot;Andreas&quot;,&quot;parse-names&quot;:false,&quot;dropping-particle&quot;:&quot;&quot;,&quot;non-dropping-particle&quot;:&quot;von&quot;},{&quot;family&quot;:&quot;Bossler&quot;,&quot;given&quot;:&quot;Aaron&quot;,&quot;parse-names&quot;:false,&quot;dropping-particle&quot;:&quot;&quot;,&quot;non-dropping-particle&quot;:&quot;&quot;},{&quot;family&quot;:&quot;Galbraith&quot;,&quot;given&quot;:&quot;Joseph&quot;,&quot;parse-names&quot;:false,&quot;dropping-particle&quot;:&quot;&quot;,&quot;non-dropping-particle&quot;:&quot;&quot;},{&quot;family&quot;:&quot;Jacobus&quot;,&quot;given&quot;:&quot;Laura&quot;,&quot;parse-names&quot;:false,&quot;dropping-particle&quot;:&quot;&quot;,&quot;non-dropping-particle&quot;:&quot;&quot;},{&quot;family&quot;:&quot;Knudson&quot;,&quot;given&quot;:&quot;Michael&quot;,&quot;parse-names&quot;:false,&quot;dropping-particle&quot;:&quot;&quot;,&quot;non-dropping-particle&quot;:&quot;&quot;},{&quot;family&quot;:&quot;Knutson&quot;,&quot;given&quot;:&quot;Tina&quot;,&quot;parse-names&quot;:false,&quot;dropping-particle&quot;:&quot;&quot;,&quot;non-dropping-particle&quot;:&quot;&quot;},{&quot;family&quot;:&quot;Ma&quot;,&quot;given&quot;:&quot;Deqin&quot;,&quot;parse-names&quot;:false,&quot;dropping-particle&quot;:&quot;&quot;,&quot;non-dropping-particle&quot;:&quot;&quot;},{&quot;family&quot;:&quot;Milhem&quot;,&quot;given&quot;:&quot;Mohammed&quot;,&quot;parse-names&quot;:false,&quot;dropping-particle&quot;:&quot;&quot;,&quot;non-dropping-particle&quot;:&quot;&quot;},{&quot;family&quot;:&quot;Sigmund&quot;,&quot;given&quot;:&quot;Rita&quot;,&quot;parse-names&quot;:false,&quot;dropping-particle&quot;:&quot;&quot;,&quot;non-dropping-particle&quot;:&quot;&quot;},{&quot;family&quot;:&quot;Godwin&quot;,&quot;given&quot;:&quot;Andrew K.&quot;,&quot;parse-names&quot;:false,&quot;dropping-particle&quot;:&quot;&quot;,&quot;non-dropping-particle&quot;:&quot;&quot;},{&quot;family&quot;:&quot;Madan&quot;,&quot;given&quot;:&quot;Rashna&quot;,&quot;parse-names&quot;:false,&quot;dropping-particle&quot;:&quot;&quot;,&quot;non-dropping-particle&quot;:&quot;&quot;},{&quot;family&quot;:&quot;Rosenthal&quot;,&quot;given&quot;:&quot;Howard G.&quot;,&quot;parse-names&quot;:false,&quot;dropping-particle&quot;:&quot;&quot;,&quot;non-dropping-particle&quot;:&quot;&quot;},{&quot;family&quot;:&quot;Adebamowo&quot;,&quot;given&quot;:&quot;Clement&quot;,&quot;parse-names&quot;:false,&quot;dropping-particle&quot;:&quot;&quot;,&quot;non-dropping-particle&quot;:&quot;&quot;},{&quot;family&quot;:&quot;Adebamowo&quot;,&quot;given&quot;:&quot;Sally N.&quot;,&quot;parse-names&quot;:false,&quot;dropping-particle&quot;:&quot;&quot;,&quot;non-dropping-particle&quot;:&quot;&quot;},{&quot;family&quot;:&quot;Boussioutas&quot;,&quot;given&quot;:&quot;Alex&quot;,&quot;parse-names&quot;:false,&quot;dropping-particle&quot;:&quot;&quot;,&quot;non-dropping-particle&quot;:&quot;&quot;},{&quot;family&quot;:&quot;Beer&quot;,&quot;given&quot;:&quot;David&quot;,&quot;parse-names&quot;:false,&quot;dropping-particle&quot;:&quot;&quot;,&quot;non-dropping-particle&quot;:&quot;&quot;},{&quot;family&quot;:&quot;Giordano&quot;,&quot;given&quot;:&quot;Thomas&quot;,&quot;parse-names&quot;:false,&quot;dropping-particle&quot;:&quot;&quot;,&quot;non-dropping-particle&quot;:&quot;&quot;},{&quot;family&quot;:&quot;Mes-Masson&quot;,&quot;given&quot;:&quot;Anne Marie&quot;,&quot;parse-names&quot;:false,&quot;dropping-particle&quot;:&quot;&quot;,&quot;non-dropping-particle&quot;:&quot;&quot;},{&quot;family&quot;:&quot;Saad&quot;,&quot;given&quot;:&quot;Fred&quot;,&quot;parse-names&quot;:false,&quot;dropping-particle&quot;:&quot;&quot;,&quot;non-dropping-particle&quot;:&quot;&quot;},{&quot;family&quot;:&quot;Bocklage&quot;,&quot;given&quot;:&quot;Therese&quot;,&quot;parse-names&quot;:false,&quot;dropping-particle&quot;:&quot;&quot;,&quot;non-dropping-particle&quot;:&quot;&quot;},{&quot;family&quot;:&quot;Landrum&quot;,&quot;given&quot;:&quot;Lisa&quot;,&quot;parse-names&quot;:false,&quot;dropping-particle&quot;:&quot;&quot;,&quot;non-dropping-particle&quot;:&quot;&quot;},{&quot;family&quot;:&quot;Mannel&quot;,&quot;given&quot;:&quot;Robert&quot;,&quot;parse-names&quot;:false,&quot;dropping-particle&quot;:&quot;&quot;,&quot;non-dropping-particle&quot;:&quot;&quot;},{&quot;family&quot;:&quot;Moore&quot;,&quot;given&quot;:&quot;Kathleen&quot;,&quot;parse-names&quot;:false,&quot;dropping-particle&quot;:&quot;&quot;,&quot;non-dropping-particle&quot;:&quot;&quot;},{&quot;family&quot;:&quot;Moxley&quot;,&quot;given&quot;:&quot;Katherine&quot;,&quot;parse-names&quot;:false,&quot;dropping-particle&quot;:&quot;&quot;,&quot;non-dropping-particle&quot;:&quot;&quot;},{&quot;family&quot;:&quot;Postier&quot;,&quot;given&quot;:&quot;Russel&quot;,&quot;parse-names&quot;:false,&quot;dropping-particle&quot;:&quot;&quot;,&quot;non-dropping-particle&quot;:&quot;&quot;},{&quot;family&quot;:&quot;Walker&quot;,&quot;given&quot;:&quot;Joan&quot;,&quot;parse-names&quot;:false,&quot;dropping-particle&quot;:&quot;&quot;,&quot;non-dropping-particle&quot;:&quot;&quot;},{&quot;family&quot;:&quot;Zuna&quot;,&quot;given&quot;:&quot;Rosemary&quot;,&quot;parse-names&quot;:false,&quot;dropping-particle&quot;:&quot;&quot;,&quot;non-dropping-particle&quot;:&quot;&quot;},{&quot;family&quot;:&quot;Feldman&quot;,&quot;given&quot;:&quot;Michael&quot;,&quot;parse-names&quot;:false,&quot;dropping-particle&quot;:&quot;&quot;,&quot;non-dropping-particle&quot;:&quot;&quot;},{&quot;family&quot;:&quot;Valdivieso&quot;,&quot;given&quot;:&quot;Federico&quot;,&quot;parse-names&quot;:false,&quot;dropping-particle&quot;:&quot;&quot;,&quot;non-dropping-particle&quot;:&quot;&quot;},{&quot;family&quot;:&quot;Dhir&quot;,&quot;given&quot;:&quot;Rajiv&quot;,&quot;parse-names&quot;:false,&quot;dropping-particle&quot;:&quot;&quot;,&quot;non-dropping-particle&quot;:&quot;&quot;},{&quot;family&quot;:&quot;Luketich&quot;,&quot;given&quot;:&quot;James&quot;,&quot;parse-names&quot;:false,&quot;dropping-particle&quot;:&quot;&quot;,&quot;non-dropping-particle&quot;:&quot;&quot;},{&quot;family&quot;:&quot;Mora Pinero&quot;,&quot;given&quot;:&quot;Edna M.&quot;,&quot;parse-names&quot;:false,&quot;dropping-particle&quot;:&quot;&quot;,&quot;non-dropping-particle&quot;:&quot;&quot;},{&quot;family&quot;:&quot;Quintero-Aguilo&quot;,&quot;given&quot;:&quot;Mario&quot;,&quot;parse-names&quot;:false,&quot;dropping-particle&quot;:&quot;&quot;,&quot;non-dropping-particle&quot;:&quot;&quot;},{&quot;family&quot;:&quot;Carlotti&quot;,&quot;given&quot;:&quot;Carlos Gilberto&quot;,&quot;parse-names&quot;:false,&quot;dropping-particle&quot;:&quot;&quot;,&quot;non-dropping-particle&quot;:&quot;&quot;},{&quot;family&quot;:&quot;Santos&quot;,&quot;given&quot;:&quot;Jose Sebastião&quot;,&quot;parse-names&quot;:false,&quot;dropping-particle&quot;:&quot;&quot;,&quot;non-dropping-particle&quot;:&quot;Dos&quot;},{&quot;family&quot;:&quot;Kemp&quot;,&quot;given&quot;:&quot;Rafael&quot;,&quot;parse-names&quot;:false,&quot;dropping-particle&quot;:&quot;&quot;,&quot;non-dropping-particle&quot;:&quot;&quot;},{&quot;family&quot;:&quot;Sankarankuty&quot;,&quot;given&quot;:&quot;Ajith&quot;,&quot;parse-names&quot;:false,&quot;dropping-particle&quot;:&quot;&quot;,&quot;non-dropping-particle&quot;:&quot;&quot;},{&quot;family&quot;:&quot;Tirapelli&quot;,&quot;given&quot;:&quot;Daniela&quot;,&quot;parse-names&quot;:false,&quot;dropping-particle&quot;:&quot;&quot;,&quot;non-dropping-particle&quot;:&quot;&quot;},{&quot;family&quot;:&quot;Catto&quot;,&quot;given&quot;:&quot;James&quot;,&quot;parse-names&quot;:false,&quot;dropping-particle&quot;:&quot;&quot;,&quot;non-dropping-particle&quot;:&quot;&quot;},{&quot;family&quot;:&quot;Agnew&quot;,&quot;given&quot;:&quot;Kathy&quot;,&quot;parse-names&quot;:false,&quot;dropping-particle&quot;:&quot;&quot;,&quot;non-dropping-particle&quot;:&quot;&quot;},{&quot;family&quot;:&quot;Swisher&quot;,&quot;given&quot;:&quot;Elizabeth&quot;,&quot;parse-names&quot;:false,&quot;dropping-particle&quot;:&quot;&quot;,&quot;non-dropping-particle&quot;:&quot;&quot;},{&quot;family&quot;:&quot;Creaney&quot;,&quot;given&quot;:&quot;Jenette&quot;,&quot;parse-names&quot;:false,&quot;dropping-particle&quot;:&quot;&quot;,&quot;non-dropping-particle&quot;:&quot;&quot;},{&quot;family&quot;:&quot;Robinson&quot;,&quot;given&quot;:&quot;Bruce&quot;,&quot;parse-names&quot;:false,&quot;dropping-particle&quot;:&quot;&quot;,&quot;non-dropping-particle&quot;:&quot;&quot;},{&quot;family&quot;:&quot;Shelley&quot;,&quot;given&quot;:&quot;Carl Simon&quot;,&quot;parse-names&quot;:false,&quot;dropping-particle&quot;:&quot;&quot;,&quot;non-dropping-particle&quot;:&quot;&quot;},{&quot;family&quot;:&quot;Godwin&quot;,&quot;given&quot;:&quot;Eryn M.&quot;,&quot;parse-names&quot;:false,&quot;dropping-particle&quot;:&quot;&quot;,&quot;non-dropping-particle&quot;:&quot;&quot;},{&quot;family&quot;:&quot;Kendall&quot;,&quot;given&quot;:&quot;Sara&quot;,&quot;parse-names&quot;:false,&quot;dropping-particle&quot;:&quot;&quot;,&quot;non-dropping-particle&quot;:&quot;&quot;},{&quot;family&quot;:&quot;Shipman&quot;,&quot;given&quot;:&quot;Cassaundra&quot;,&quot;parse-names&quot;:false,&quot;dropping-particle&quot;:&quot;&quot;,&quot;non-dropping-particle&quot;:&quot;&quot;},{&quot;family&quot;:&quot;Bradford&quot;,&quot;given&quot;:&quot;Carol&quot;,&quot;parse-names&quot;:false,&quot;dropping-particle&quot;:&quot;&quot;,&quot;non-dropping-particle&quot;:&quot;&quot;},{&quot;family&quot;:&quot;Carey&quot;,&quot;given&quot;:&quot;Thomas&quot;,&quot;parse-names&quot;:false,&quot;dropping-particle&quot;:&quot;&quot;,&quot;non-dropping-particle&quot;:&quot;&quot;},{&quot;family&quot;:&quot;Haddad&quot;,&quot;given&quot;:&quot;Andrea&quot;,&quot;parse-names&quot;:false,&quot;dropping-particle&quot;:&quot;&quot;,&quot;non-dropping-particle&quot;:&quot;&quot;},{&quot;family&quot;:&quot;Moyer&quot;,&quot;given&quot;:&quot;Jeffey&quot;,&quot;parse-names&quot;:false,&quot;dropping-particle&quot;:&quot;&quot;,&quot;non-dropping-particle&quot;:&quot;&quot;},{&quot;family&quot;:&quot;Peterson&quot;,&quot;given&quot;:&quot;Lisa&quot;,&quot;parse-names&quot;:false,&quot;dropping-particle&quot;:&quot;&quot;,&quot;non-dropping-particle&quot;:&quot;&quot;},{&quot;family&quot;:&quot;Prince&quot;,&quot;given&quot;:&quot;Mark&quot;,&quot;parse-names&quot;:false,&quot;dropping-particle&quot;:&quot;&quot;,&quot;non-dropping-particle&quot;:&quot;&quot;},{&quot;family&quot;:&quot;Rozek&quot;,&quot;given&quot;:&quot;Laura&quot;,&quot;parse-names&quot;:false,&quot;dropping-particle&quot;:&quot;&quot;,&quot;non-dropping-particle&quot;:&quot;&quot;},{&quot;family&quot;:&quot;Wolf&quot;,&quot;given&quot;:&quot;Gregory&quot;,&quot;parse-names&quot;:false,&quot;dropping-particle&quot;:&quot;&quot;,&quot;non-dropping-particle&quot;:&quot;&quot;},{&quot;family&quot;:&quot;Bowman&quot;,&quot;given&quot;:&quot;Rayleen&quot;,&quot;parse-names&quot;:false,&quot;dropping-particle&quot;:&quot;&quot;,&quot;non-dropping-particle&quot;:&quot;&quot;},{&quot;family&quot;:&quot;Fong&quot;,&quot;given&quot;:&quot;Kwun M.&quot;,&quot;parse-names&quot;:false,&quot;dropping-particle&quot;:&quot;&quot;,&quot;non-dropping-particle&quot;:&quot;&quot;},{&quot;family&quot;:&quot;Yang&quot;,&quot;given&quot;:&quot;Ian&quot;,&quot;parse-names&quot;:false,&quot;dropping-particle&quot;:&quot;&quot;,&quot;non-dropping-particle&quot;:&quot;&quot;},{&quot;family&quot;:&quot;Korst&quot;,&quot;given&quot;:&quot;Robert&quot;,&quot;parse-names&quot;:false,&quot;dropping-particle&quot;:&quot;&quot;,&quot;non-dropping-particle&quot;:&quot;&quot;},{&quot;family&quot;:&quot;Rathmell&quot;,&quot;given&quot;:&quot;W. Kimryn&quot;,&quot;parse-names&quot;:false,&quot;dropping-particle&quot;:&quot;&quot;,&quot;non-dropping-particle&quot;:&quot;&quot;},{&quot;family&quot;:&quot;Fantacone-Campbell&quot;,&quot;given&quot;:&quot;J. Leigh&quot;,&quot;parse-names&quot;:false,&quot;dropping-particle&quot;:&quot;&quot;,&quot;non-dropping-particle&quot;:&quot;&quot;},{&quot;family&quot;:&quot;Hooke&quot;,&quot;given&quot;:&quot;Jeffrey A.&quot;,&quot;parse-names&quot;:false,&quot;dropping-particle&quot;:&quot;&quot;,&quot;non-dropping-particle&quot;:&quot;&quot;},{&quot;family&quot;:&quot;Kovatich&quot;,&quot;given&quot;:&quot;Albert J.&quot;,&quot;parse-names&quot;:false,&quot;dropping-particle&quot;:&quot;&quot;,&quot;non-dropping-particle&quot;:&quot;&quot;},{&quot;family&quot;:&quot;Shriver&quot;,&quot;given&quot;:&quot;Craig D.&quot;,&quot;parse-names&quot;:false,&quot;dropping-particle&quot;:&quot;&quot;,&quot;non-dropping-particle&quot;:&quot;&quot;},{&quot;family&quot;:&quot;DiPersio&quot;,&quot;given&quot;:&quot;John&quot;,&quot;parse-names&quot;:false,&quot;dropping-particle&quot;:&quot;&quot;,&quot;non-dropping-particle&quot;:&quot;&quot;},{&quot;family&quot;:&quot;Drake&quot;,&quot;given&quot;:&quot;Bettina&quot;,&quot;parse-names&quot;:false,&quot;dropping-particle&quot;:&quot;&quot;,&quot;non-dropping-particle&quot;:&quot;&quot;},{&quot;family&quot;:&quot;Govindan&quot;,&quot;given&quot;:&quot;Ramaswamy&quot;,&quot;parse-names&quot;:false,&quot;dropping-particle&quot;:&quot;&quot;,&quot;non-dropping-particle&quot;:&quot;&quot;},{&quot;family&quot;:&quot;Heath&quot;,&quot;given&quot;:&quot;Sharon&quot;,&quot;parse-names&quot;:false,&quot;dropping-particle&quot;:&quot;&quot;,&quot;non-dropping-particle&quot;:&quot;&quot;},{&quot;family&quot;:&quot;Ley&quot;,&quot;given&quot;:&quot;Timothy&quot;,&quot;parse-names&quot;:false,&quot;dropping-particle&quot;:&quot;&quot;,&quot;non-dropping-particle&quot;:&quot;&quot;},{&quot;family&quot;:&quot;Tine&quot;,&quot;given&quot;:&quot;Brian&quot;,&quot;parse-names&quot;:false,&quot;dropping-particle&quot;:&quot;&quot;,&quot;non-dropping-particle&quot;:&quot;Van&quot;},{&quot;family&quot;:&quot;Westervelt&quot;,&quot;given&quot;:&quot;Peter&quot;,&quot;parse-names&quot;:false,&quot;dropping-particle&quot;:&quot;&quot;,&quot;non-dropping-particle&quot;:&quot;&quot;},{&quot;family&quot;:&quot;Rubin&quot;,&quot;given&quot;:&quot;Mark A.&quot;,&quot;parse-names&quot;:false,&quot;dropping-particle&quot;:&quot;&quot;,&quot;non-dropping-particle&quot;:&quot;&quot;},{&quot;family&quot;:&quot;Lee&quot;,&quot;given&quot;:&quot;Jung&quot;,&quot;parse-names&quot;:false,&quot;dropping-particle&quot;:&quot;Il&quot;,&quot;non-dropping-particle&quot;:&quot;&quot;},{&quot;family&quot;:&quot;Aredes&quot;,&quot;given&quot;:&quot;Natália D.&quot;,&quot;parse-names&quot;:false,&quot;dropping-particle&quot;:&quot;&quot;,&quot;non-dropping-particle&quot;:&quot;&quot;},{&quot;family&quot;:&quot;Mariamidze&quot;,&quot;given&quot;:&quot;Armaz&quot;,&quot;parse-names&quot;:false,&quot;dropping-particle&quot;:&quot;&quot;,&quot;non-dropping-particle&quot;:&quot;&quot;},{&quot;family&quot;:&quot;Meyerson&quot;,&quot;given&quot;:&quot;Matthew&quot;,&quot;parse-names&quot;:false,&quot;dropping-particle&quot;:&quot;&quot;,&quot;non-dropping-particle&quot;:&quot;&quot;}],&quot;container-title&quot;:&quot;Cancer Cell&quot;,&quot;container-title-short&quot;:&quot;Cancer Cell&quot;,&quot;accessed&quot;:{&quot;date-parts&quot;:[[2026,9,28]]},&quot;DOI&quot;:&quot;10.1016/J.CCELL.2018.03.007&quot;,&quot;ISSN&quot;:&quot;18783686&quot;,&quot;PMID&quot;:&quot;29622463&quot;,&quot;issued&quot;:{&quot;date-parts&quot;:[[2018,4,9]]},&quot;page&quot;:&quot;676-689.e3&quot;,&quot;abstract&quot;:&quot;Aneuploidy, whole chromosome or chromosome arm imbalance, is a near-universal characteristic of human cancers. In 10,522 cancer genomes from The Cancer Genome Atlas, aneuploidy was correlated with TP53 mutation, somatic mutation rate, and expression of proliferation genes. Aneuploidy was anti-correlated with expression of immune signaling genes, due to decreased leukocyte infiltrates in high-aneuploidy samples. Chromosome arm-level alterations show cancer-specific patterns, including loss of chromosome arm 3p in squamous cancers. We applied genome engineering to delete 3p in lung cells, causing decreased proliferation rescued in part by chromosome 3 duplication. This study defines genomic and phenotypic correlates of cancer aneuploidy and provides an experimental approach to study chromosome arm aneuploidy. Analyzing &gt;10,000 human cancers, Taylor et al. show that aneuploidy is correlated with somatic mutation rate, expression of proliferation genes, and decreased leukocyte infiltration. Loss of chromosome arm 3p is common in squamous cancers, but deletion of chromosome 3p reduces cell proliferation in vitro.&quot;,&quot;publisher&quot;:&quot;Cell Press&quot;,&quot;issue&quot;:&quot;4&quot;,&quot;volume&quot;:&quot;33&quot;},&quot;isTemporary&quot;:false,&quot;suppress-author&quot;:false,&quot;composite&quot;:false,&quot;author-only&quot;:false}]},{&quot;citationID&quot;:&quot;MENDELEY_CITATION_a650447e-e6c3-4227-9ca0-0bc7af96f912&quot;,&quot;properties&quot;:{&quot;noteIndex&quot;:0},&quot;isEdited&quot;:false,&quot;manualOverride&quot;:{&quot;isManuallyOverridden&quot;:false,&quot;citeprocText&quot;:&quot;[35]&quot;,&quot;manualOverrideText&quot;:&quot;&quot;},&quot;citationTag&quot;:&quot;MENDELEY_CITATION_v3_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&quot;,&quot;citationItems&quot;:[{&quot;id&quot;:&quot;2aaf0114-5ca3-389f-b303-c5a76f95b474&quot;,&quot;itemData&quot;:{&quot;type&quot;:&quot;article-journal&quot;,&quot;id&quot;:&quot;2aaf0114-5ca3-389f-b303-c5a76f95b474&quot;,&quot;title&quot;:&quot;High density DNA methylation array with single CpG site resolution&quot;,&quot;author&quot;:[{&quot;family&quot;:&quot;Bibikova&quot;,&quot;given&quot;:&quot;Marina&quot;,&quot;parse-names&quot;:false,&quot;dropping-particle&quot;:&quot;&quot;,&quot;non-dropping-particle&quot;:&quot;&quot;},{&quot;family&quot;:&quot;Barnes&quot;,&quot;given&quot;:&quot;Bret&quot;,&quot;parse-names&quot;:false,&quot;dropping-particle&quot;:&quot;&quot;,&quot;non-dropping-particle&quot;:&quot;&quot;},{&quot;family&quot;:&quot;Tsan&quot;,&quot;given&quot;:&quot;Chan&quot;,&quot;parse-names&quot;:false,&quot;dropping-particle&quot;:&quot;&quot;,&quot;non-dropping-particle&quot;:&quot;&quot;},{&quot;family&quot;:&quot;Ho&quot;,&quot;given&quot;:&quot;Vincent&quot;,&quot;parse-names&quot;:false,&quot;dropping-particle&quot;:&quot;&quot;,&quot;non-dropping-particle&quot;:&quot;&quot;},{&quot;family&quot;:&quot;Klotzle&quot;,&quot;given&quot;:&quot;Brandy&quot;,&quot;parse-names&quot;:false,&quot;dropping-particle&quot;:&quot;&quot;,&quot;non-dropping-particle&quot;:&quot;&quot;},{&quot;family&quot;:&quot;Le&quot;,&quot;given&quot;:&quot;Jennie M.&quot;,&quot;parse-names&quot;:false,&quot;dropping-particle&quot;:&quot;&quot;,&quot;non-dropping-particle&quot;:&quot;&quot;},{&quot;family&quot;:&quot;Delano&quot;,&quot;given&quot;:&quot;David&quot;,&quot;parse-names&quot;:false,&quot;dropping-particle&quot;:&quot;&quot;,&quot;non-dropping-particle&quot;:&quot;&quot;},{&quot;family&quot;:&quot;Zhang&quot;,&quot;given&quot;:&quot;Lu&quot;,&quot;parse-names&quot;:false,&quot;dropping-particle&quot;:&quot;&quot;,&quot;non-dropping-particle&quot;:&quot;&quot;},{&quot;family&quot;:&quot;Schroth&quot;,&quot;given&quot;:&quot;Gary P.&quot;,&quot;parse-names&quot;:false,&quot;dropping-particle&quot;:&quot;&quot;,&quot;non-dropping-particle&quot;:&quot;&quot;},{&quot;family&quot;:&quot;Gunderson&quot;,&quot;given&quot;:&quot;Kevin L.&quot;,&quot;parse-names&quot;:false,&quot;dropping-particle&quot;:&quot;&quot;,&quot;non-dropping-particle&quot;:&quot;&quot;},{&quot;family&quot;:&quot;Fan&quot;,&quot;given&quot;:&quot;Jian Bing&quot;,&quot;parse-names&quot;:false,&quot;dropping-particle&quot;:&quot;&quot;,&quot;non-dropping-particle&quot;:&quot;&quot;},{&quot;family&quot;:&quot;Shen&quot;,&quot;given&quot;:&quot;Richard&quot;,&quot;parse-names&quot;:false,&quot;dropping-particle&quot;:&quot;&quot;,&quot;non-dropping-particle&quot;:&quot;&quot;}],&quot;container-title&quot;:&quot;Genomics&quot;,&quot;container-title-short&quot;:&quot;Genomics&quot;,&quot;accessed&quot;:{&quot;date-parts&quot;:[[2026,9,28]]},&quot;DOI&quot;:&quot;10.1016/J.YGENO.2011.07.007&quot;,&quot;ISSN&quot;:&quot;0888-7543&quot;,&quot;PMID&quot;:&quot;21839163&quot;,&quot;URL&quot;:&quot;https://www.sciencedirect.com/science/article/pii/S0888754311001807?via%3Dihub&quot;,&quot;issued&quot;:{&quot;date-parts&quot;:[[2011,10,1]]},&quot;page&quot;:&quot;288-295&quot;,&quot;abstract&quot;:&quot;We have developed a new generation of genome-wide DNA methylation BeadChip which allows high-throughput methylation profiling of the human genome. The new high density BeadChip can assay over 480K CpG sites and analyze twelve samples in parallel. The innovative content includes coverage of 99% of RefSeq genes with multiple probes per gene, 96% of CpG islands from the UCSC database, CpG island shores and additional content selected from whole-genome bisulfite sequencing data and input from DNA methylation experts. The well-characterized Infinium® Assay is used for analysis of CpG methylation using bisulfite-converted genomic DNA. We applied this technology to analyze DNA methylation in normal and tumor DNA samples and compared results with whole-genome bisulfite sequencing (WGBS) data obtained for the same samples. Highly comparable DNA methylation profiles were generated by the array and sequencing methods (average R 2 of 0.95). The ability to determine genome-wide methylation patterns will rapidly advance methylation research. © 2011 Elsevier Inc.&quot;,&quot;publisher&quot;:&quot;Academic Press&quot;,&quot;issue&quot;:&quot;4&quot;,&quot;volume&quot;:&quot;98&quot;},&quot;isTemporary&quot;:false}]},{&quot;citationID&quot;:&quot;MENDELEY_CITATION_7b20680a-c850-4eb7-a9d2-f44fa4923ff2&quot;,&quot;properties&quot;:{&quot;noteIndex&quot;:0},&quot;isEdited&quot;:false,&quot;manualOverride&quot;:{&quot;isManuallyOverridden&quot;:false,&quot;citeprocText&quot;:&quot;[36,37]&quot;,&quot;manualOverrideText&quot;:&quot;&quot;},&quot;citationTag&quot;:&quot;MENDELEY_CITATION_v3_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&quot;,&quot;citationItems&quot;:[{&quot;id&quot;:&quot;4df02413-ca0c-343f-a4a6-e758805e15dd&quot;,&quot;itemData&quot;:{&quot;type&quot;:&quot;article-journal&quot;,&quot;id&quot;:&quot;4df02413-ca0c-343f-a4a6-e758805e15dd&quot;,&quot;title&quot;:&quot;Comprehensive characterization, annotation and innovative use of Infinium DNA methylation BeadChip probes&quot;,&quot;author&quot;:[{&quot;family&quot;:&quot;Zhou&quot;,&quot;given&quot;:&quot;Wanding&quot;,&quot;parse-names&quot;:false,&quot;dropping-particle&quot;:&quot;&quot;,&quot;non-dropping-particle&quot;:&quot;&quot;},{&quot;family&quot;:&quot;Laird&quot;,&quot;given&quot;:&quot;Peter W.&quot;,&quot;parse-names&quot;:false,&quot;dropping-particle&quot;:&quot;&quot;,&quot;non-dropping-particle&quot;:&quot;&quot;},{&quot;family&quot;:&quot;Shen&quot;,&quot;given&quot;:&quot;Hui&quot;,&quot;parse-names&quot;:false,&quot;dropping-particle&quot;:&quot;&quot;,&quot;non-dropping-particle&quot;:&quot;&quot;}],&quot;container-title&quot;:&quot;Nucleic acids research&quot;,&quot;container-title-short&quot;:&quot;Nucleic Acids Res.&quot;,&quot;accessed&quot;:{&quot;date-parts&quot;:[[2026,9,28]]},&quot;DOI&quot;:&quot;10.1093/NAR/GKW967&quot;,&quot;ISSN&quot;:&quot;13624962&quot;,&quot;PMID&quot;:&quot;27924034&quot;,&quot;issued&quot;:{&quot;date-parts&quot;:[[2017,2,28]]},&quot;page&quot;:&quot;e22&quot;,&quot;abstract&quot;:&quot;Illumina Infinium DNA Methylation BeadChips represent the most widely used genome-scale DNA methylation assays. Existing strategies for masking Infinium probes overlapping repeats or single nucleotide polymorphisms (SNPs) are based largely on ad hoc assumptions and subjective criteria. In addition, the recently introduced MethylationEPIC (EPIC) array expands on the utility of this platform, but has not yet been well characterized. We present in this paper an extensive characterization of probes on the EPIC and HM450 microarrays, including mappability to the latest genome build, genomic copy number of the 3΄ nested subsequence and influence of polymorphisms including a previously unrecognized color channel switch for Type I probes. We show empirical evidence for exclusion criteria for underperforming probes, providing a sounder basis than current ad hoc criteria for exclusion. In addition, we describe novel probe uses, exemplified by the addition of a total of 1052 SNP probes to the existing 59 explicit SNP probes on the EPIC array and the use of these probes to predict ethnicity. Finally, we present an innovative out-of-band color channel application for the dual use of 62 371 probes as internal bisulfite conversion controls.&quot;,&quot;issue&quot;:&quot;4&quot;,&quot;volume&quot;:&quot;45&quot;},&quot;isTemporary&quot;:false},{&quot;id&quot;:&quot;c3c537c4-01a3-30e1-a1dd-2541233b5e77&quot;,&quot;itemData&quot;:{&quot;type&quot;:&quot;article-journal&quot;,&quot;id&quot;:&quot;c3c537c4-01a3-30e1-a1dd-2541233b5e77&quot;,&quot;title&quot;:&quot;SeSAMe: Reducing artifactual detection of DNA methylation by Infinium BeadChips in genomic deletions&quot;,&quot;author&quot;:[{&quot;family&quot;:&quot;Zhou&quot;,&quot;given&quot;:&quot;Wanding&quot;,&quot;parse-names&quot;:false,&quot;dropping-particle&quot;:&quot;&quot;,&quot;non-dropping-particle&quot;:&quot;&quot;},{&quot;family&quot;:&quot;Triche&quot;,&quot;given&quot;:&quot;Timothy J.&quot;,&quot;parse-names&quot;:false,&quot;dropping-particle&quot;:&quot;&quot;,&quot;non-dropping-particle&quot;:&quot;&quot;},{&quot;family&quot;:&quot;Laird&quot;,&quot;given&quot;:&quot;Peter W.&quot;,&quot;parse-names&quot;:false,&quot;dropping-particle&quot;:&quot;&quot;,&quot;non-dropping-particle&quot;:&quot;&quot;},{&quot;family&quot;:&quot;Shen&quot;,&quot;given&quot;:&quot;Hui&quot;,&quot;parse-names&quot;:false,&quot;dropping-particle&quot;:&quot;&quot;,&quot;non-dropping-particle&quot;:&quot;&quot;}],&quot;container-title&quot;:&quot;Nucleic Acids Research&quot;,&quot;container-title-short&quot;:&quot;Nucleic Acids Res.&quot;,&quot;accessed&quot;:{&quot;date-parts&quot;:[[2026,9,28]]},&quot;DOI&quot;:&quot;10.1093/NAR/GKY691&quot;,&quot;ISSN&quot;:&quot;13624962&quot;,&quot;PMID&quot;:&quot;30085201&quot;,&quot;issued&quot;:{&quot;date-parts&quot;:[[2018]]},&quot;abstract&quot;:&quot;We report a new class of artifacts in DNA methylation measurements from Illumina HumanMethylation450 and MethylationEPIC arrays. These artifacts reflect failed hybridization to target DNA, often due to germline or somatic deletions and manifest as incorrectly reported intermediatemethylation. The artifacts often survive existing preprocessing pipelines, masquerade as epigenetic alterations and can confound discoveries in epigenome-wide association studies and studies of methylation-quantitative trait loci. We implement a solution, P-value with out-ofband (OOB) array hybridization (pOOBAH), in the R package SeSAMe. Our method effectively masks deleted and hyperpolymorphic regions, reducing or eliminating spurious reports of epigenetic silencing at oft-deleted tumor suppressor genes such as CDKN2A and RB1 in cases with somatic deletions. Furthermore, our method substantially decreases technical variation whilst retaining biological variation, both within and across HM450 and EPIC platform measurements. SeSAMe provides a light-weight, modular DNA methylation data analysis suite, with a performant implementation suitable for efficient analysis of thousands of samples.&quot;,&quot;publisher&quot;:&quot;Oxford University Press&quot;,&quot;issue&quot;:&quot;20&quot;,&quot;volume&quot;:&quot;46&quot;},&quot;isTemporary&quot;:false}]},{&quot;citationID&quot;:&quot;MENDELEY_CITATION_ab6af8e3-537d-4d75-bd4d-9f56c2c0f331&quot;,&quot;properties&quot;:{&quot;noteIndex&quot;:0},&quot;isEdited&quot;:false,&quot;manualOverride&quot;:{&quot;isManuallyOverridden&quot;:false,&quot;citeprocText&quot;:&quot;[38]&quot;,&quot;manualOverrideText&quot;:&quot;&quot;},&quot;citationTag&quot;:&quot;MENDELEY_CITATION_v3_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&quot;,&quot;citationItems&quot;:[{&quot;id&quot;:&quot;0ada1650-8320-34b1-97e7-bd9a56a59e21&quot;,&quot;itemData&quot;:{&quot;type&quot;:&quot;article-journal&quot;,&quot;id&quot;:&quot;0ada1650-8320-34b1-97e7-bd9a56a59e21&quot;,&quot;title&quot;:&quot;Gene expression–based survival prediction in lung adenocarcinoma: a multi-site, blinded validation study&quot;,&quot;author&quot;:[{&quot;family&quot;:&quot;Shedden&quot;,&quot;given&quot;:&quot;Kerby&quot;,&quot;parse-names&quot;:false,&quot;dropping-particle&quot;:&quot;&quot;,&quot;non-dropping-particle&quot;:&quot;&quot;},{&quot;family&quot;:&quot;Taylor&quot;,&quot;given&quot;:&quot;Jeremy M.G.&quot;,&quot;parse-names&quot;:false,&quot;dropping-particle&quot;:&quot;&quot;,&quot;non-dropping-particle&quot;:&quot;&quot;},{&quot;family&quot;:&quot;Enkemann&quot;,&quot;given&quot;:&quot;Steven A.&quot;,&quot;parse-names&quot;:false,&quot;dropping-particle&quot;:&quot;&quot;,&quot;non-dropping-particle&quot;:&quot;&quot;},{&quot;family&quot;:&quot;Tsao&quot;,&quot;given&quot;:&quot;Ming Sound&quot;,&quot;parse-names&quot;:false,&quot;dropping-particle&quot;:&quot;&quot;,&quot;non-dropping-particle&quot;:&quot;&quot;},{&quot;family&quot;:&quot;Yeatman&quot;,&quot;given&quot;:&quot;Timothy J.&quot;,&quot;parse-names&quot;:false,&quot;dropping-particle&quot;:&quot;&quot;,&quot;non-dropping-particle&quot;:&quot;&quot;},{&quot;family&quot;:&quot;Gerald&quot;,&quot;given&quot;:&quot;William L.&quot;,&quot;parse-names&quot;:false,&quot;dropping-particle&quot;:&quot;&quot;,&quot;non-dropping-particle&quot;:&quot;&quot;},{&quot;family&quot;:&quot;Eschrich&quot;,&quot;given&quot;:&quot;Steven&quot;,&quot;parse-names&quot;:false,&quot;dropping-particle&quot;:&quot;&quot;,&quot;non-dropping-particle&quot;:&quot;&quot;},{&quot;family&quot;:&quot;Jurisica&quot;,&quot;given&quot;:&quot;Igor&quot;,&quot;parse-names&quot;:false,&quot;dropping-particle&quot;:&quot;&quot;,&quot;non-dropping-particle&quot;:&quot;&quot;},{&quot;family&quot;:&quot;Giordano&quot;,&quot;given&quot;:&quot;Thomas J.&quot;,&quot;parse-names&quot;:false,&quot;dropping-particle&quot;:&quot;&quot;,&quot;non-dropping-particle&quot;:&quot;&quot;},{&quot;family&quot;:&quot;Misek&quot;,&quot;given&quot;:&quot;David E.&quot;,&quot;parse-names&quot;:false,&quot;dropping-particle&quot;:&quot;&quot;,&quot;non-dropping-particle&quot;:&quot;&quot;},{&quot;family&quot;:&quot;Chang&quot;,&quot;given&quot;:&quot;Andrew C.&quot;,&quot;parse-names&quot;:false,&quot;dropping-particle&quot;:&quot;&quot;,&quot;non-dropping-particle&quot;:&quot;&quot;},{&quot;family&quot;:&quot;Zhu&quot;,&quot;given&quot;:&quot;Chang Qi&quot;,&quot;parse-names&quot;:false,&quot;dropping-particle&quot;:&quot;&quot;,&quot;non-dropping-particle&quot;:&quot;&quot;},{&quot;family&quot;:&quot;Strumpf&quot;,&quot;given&quot;:&quot;Daniel&quot;,&quot;parse-names&quot;:false,&quot;dropping-particle&quot;:&quot;&quot;,&quot;non-dropping-particle&quot;:&quot;&quot;},{&quot;family&quot;:&quot;Hanash&quot;,&quot;given&quot;:&quot;Samir&quot;,&quot;parse-names&quot;:false,&quot;dropping-particle&quot;:&quot;&quot;,&quot;non-dropping-particle&quot;:&quot;&quot;},{&quot;family&quot;:&quot;Shepherd&quot;,&quot;given&quot;:&quot;Frances A.&quot;,&quot;parse-names&quot;:false,&quot;dropping-particle&quot;:&quot;&quot;,&quot;non-dropping-particle&quot;:&quot;&quot;},{&quot;family&quot;:&quot;Ding&quot;,&quot;given&quot;:&quot;Keyue&quot;,&quot;parse-names&quot;:false,&quot;dropping-particle&quot;:&quot;&quot;,&quot;non-dropping-particle&quot;:&quot;&quot;},{&quot;family&quot;:&quot;Seymour&quot;,&quot;given&quot;:&quot;Lesley&quot;,&quot;parse-names&quot;:false,&quot;dropping-particle&quot;:&quot;&quot;,&quot;non-dropping-particle&quot;:&quot;&quot;},{&quot;family&quot;:&quot;Naoki&quot;,&quot;given&quot;:&quot;Katsuhiko&quot;,&quot;parse-names&quot;:false,&quot;dropping-particle&quot;:&quot;&quot;,&quot;non-dropping-particle&quot;:&quot;&quot;},{&quot;family&quot;:&quot;Pennell&quot;,&quot;given&quot;:&quot;Nathan&quot;,&quot;parse-names&quot;:false,&quot;dropping-particle&quot;:&quot;&quot;,&quot;non-dropping-particle&quot;:&quot;&quot;},{&quot;family&quot;:&quot;Weir&quot;,&quot;given&quot;:&quot;Barbara&quot;,&quot;parse-names&quot;:false,&quot;dropping-particle&quot;:&quot;&quot;,&quot;non-dropping-particle&quot;:&quot;&quot;},{&quot;family&quot;:&quot;Verhaak&quot;,&quot;given&quot;:&quot;Roel&quot;,&quot;parse-names&quot;:false,&quot;dropping-particle&quot;:&quot;&quot;,&quot;non-dropping-particle&quot;:&quot;&quot;},{&quot;family&quot;:&quot;Ladd-Acosta&quot;,&quot;given&quot;:&quot;Christine&quot;,&quot;parse-names&quot;:false,&quot;dropping-particle&quot;:&quot;&quot;,&quot;non-dropping-particle&quot;:&quot;&quot;},{&quot;family&quot;:&quot;Golub&quot;,&quot;given&quot;:&quot;Todd&quot;,&quot;parse-names&quot;:false,&quot;dropping-particle&quot;:&quot;&quot;,&quot;non-dropping-particle&quot;:&quot;&quot;},{&quot;family&quot;:&quot;Gruidl&quot;,&quot;given&quot;:&quot;Michael&quot;,&quot;parse-names&quot;:false,&quot;dropping-particle&quot;:&quot;&quot;,&quot;non-dropping-particle&quot;:&quot;&quot;},{&quot;family&quot;:&quot;Sharma&quot;,&quot;given&quot;:&quot;Anupama&quot;,&quot;parse-names&quot;:false,&quot;dropping-particle&quot;:&quot;&quot;,&quot;non-dropping-particle&quot;:&quot;&quot;},{&quot;family&quot;:&quot;Szoke&quot;,&quot;given&quot;:&quot;Janos&quot;,&quot;parse-names&quot;:false,&quot;dropping-particle&quot;:&quot;&quot;,&quot;non-dropping-particle&quot;:&quot;&quot;},{&quot;family&quot;:&quot;Zakowski&quot;,&quot;given&quot;:&quot;Maureen&quot;,&quot;parse-names&quot;:false,&quot;dropping-particle&quot;:&quot;&quot;,&quot;non-dropping-particle&quot;:&quot;&quot;},{&quot;family&quot;:&quot;Rusch&quot;,&quot;given&quot;:&quot;Valerie&quot;,&quot;parse-names&quot;:false,&quot;dropping-particle&quot;:&quot;&quot;,&quot;non-dropping-particle&quot;:&quot;&quot;},{&quot;family&quot;:&quot;Kris&quot;,&quot;given&quot;:&quot;Mark&quot;,&quot;parse-names&quot;:false,&quot;dropping-particle&quot;:&quot;&quot;,&quot;non-dropping-particle&quot;:&quot;&quot;},{&quot;family&quot;:&quot;Viale&quot;,&quot;given&quot;:&quot;Agnes&quot;,&quot;parse-names&quot;:false,&quot;dropping-particle&quot;:&quot;&quot;,&quot;non-dropping-particle&quot;:&quot;&quot;},{&quot;family&quot;:&quot;Motoi&quot;,&quot;given&quot;:&quot;Noriko&quot;,&quot;parse-names&quot;:false,&quot;dropping-particle&quot;:&quot;&quot;,&quot;non-dropping-particle&quot;:&quot;&quot;},{&quot;family&quot;:&quot;Travis&quot;,&quot;given&quot;:&quot;William&quot;,&quot;parse-names&quot;:false,&quot;dropping-particle&quot;:&quot;&quot;,&quot;non-dropping-particle&quot;:&quot;&quot;},{&quot;family&quot;:&quot;Conley&quot;,&quot;given&quot;:&quot;Barbara&quot;,&quot;parse-names&quot;:false,&quot;dropping-particle&quot;:&quot;&quot;,&quot;non-dropping-particle&quot;:&quot;&quot;},{&quot;family&quot;:&quot;Seshan&quot;,&quot;given&quot;:&quot;Venkatraman E.&quot;,&quot;parse-names&quot;:false,&quot;dropping-particle&quot;:&quot;&quot;,&quot;non-dropping-particle&quot;:&quot;&quot;},{&quot;family&quot;:&quot;Meyerson&quot;,&quot;given&quot;:&quot;Matthew&quot;,&quot;parse-names&quot;:false,&quot;dropping-particle&quot;:&quot;&quot;,&quot;non-dropping-particle&quot;:&quot;&quot;},{&quot;family&quot;:&quot;Kuick&quot;,&quot;given&quot;:&quot;Rork&quot;,&quot;parse-names&quot;:false,&quot;dropping-particle&quot;:&quot;&quot;,&quot;non-dropping-particle&quot;:&quot;&quot;},{&quot;family&quot;:&quot;Dobbin&quot;,&quot;given&quot;:&quot;Kevin K.&quot;,&quot;parse-names&quot;:false,&quot;dropping-particle&quot;:&quot;&quot;,&quot;non-dropping-particle&quot;:&quot;&quot;},{&quot;family&quot;:&quot;Lively&quot;,&quot;given&quot;:&quot;Tracy&quot;,&quot;parse-names&quot;:false,&quot;dropping-particle&quot;:&quot;&quot;,&quot;non-dropping-particle&quot;:&quot;&quot;},{&quot;family&quot;:&quot;Jacobson&quot;,&quot;given&quot;:&quot;James W.&quot;,&quot;parse-names&quot;:false,&quot;dropping-particle&quot;:&quot;&quot;,&quot;non-dropping-particle&quot;:&quot;&quot;},{&quot;family&quot;:&quot;Beer&quot;,&quot;given&quot;:&quot;David G.&quot;,&quot;parse-names&quot;:false,&quot;dropping-particle&quot;:&quot;&quot;,&quot;non-dropping-particle&quot;:&quot;&quot;}],&quot;container-title&quot;:&quot;Nature Medicine 2008 14:8&quot;,&quot;accessed&quot;:{&quot;date-parts&quot;:[[2026,9,29]]},&quot;DOI&quot;:&quot;10.1038/nm.1790&quot;,&quot;ISSN&quot;:&quot;1546-170X&quot;,&quot;PMID&quot;:&quot;18641660&quot;,&quot;URL&quot;:&quot;https://www.nature.com/articles/nm.1790&quot;,&quot;issued&quot;:{&quot;date-parts&quot;:[[2008,7,20]]},&quot;page&quot;:&quot;822-827&quot;,&quot;abstract&quot;:&quot;Studies of gene expression in lung cancer have the potential to affect patient care, but the general applicability of the derived classifiers is unclear. David Beer and his colleagues now analyze more than 400 lung tumors from subjects at six institutions using eight different classifiers and show that the combination of molecular and clinical data best predicts patient survival ( pages 812–813 ). Although prognostic gene expression signatures for survival in early-stage lung cancer have been proposed, for clinical application, it is critical to establish their performance across different subject populations and in different laboratories. Here we report a large, training–testing, multi-site, blinded validation study to characterize the performance of several prognostic models based on gene expression for 442 lung adenocarcinomas. The hypotheses proposed examined whether microarray measurements of gene expression either alone or combined with basic clinical covariates (stage, age, sex) could be used to predict overall survival in lung cancer subjects. Several models examined produced risk scores that substantially correlated with actual subject outcome. Most methods performed better with clinical data, supporting the combined use of clinical and molecular information when building prognostic models for early-stage lung cancer. This study also provides the largest available set of microarray data with extensive pathological and clinical annotation for lung adenocarcinomas.&quot;,&quot;publisher&quot;:&quot;Nature Publishing Group&quot;,&quot;issue&quot;:&quot;8&quot;,&quot;volume&quot;:&quot;14&quot;,&quot;container-title-short&quot;:&quot;&quot;},&quot;isTemporary&quot;:false,&quot;suppress-author&quot;:false,&quot;composite&quot;:false,&quot;author-only&quot;:false}]},{&quot;citationID&quot;:&quot;MENDELEY_CITATION_e4a2d59f-4ce1-42e6-9535-d3ba089bda83&quot;,&quot;properties&quot;:{&quot;noteIndex&quot;:0},&quot;isEdited&quot;:false,&quot;manualOverride&quot;:{&quot;isManuallyOverridden&quot;:false,&quot;citeprocText&quot;:&quot;[39]&quot;,&quot;manualOverrideText&quot;:&quot;&quot;},&quot;citationTag&quot;:&quot;MENDELEY_CITATION_v3_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&quot;,&quot;citationItems&quot;:[{&quot;id&quot;:&quot;8f5472c3-ad25-31da-8aef-b0924ad97969&quot;,&quot;itemData&quot;:{&quot;type&quot;:&quot;article-journal&quot;,&quot;id&quot;:&quot;8f5472c3-ad25-31da-8aef-b0924ad97969&quot;,&quot;title&quot;:&quot;Molecular signatures database (MSigDB) 3.0&quot;,&quot;author&quot;:[{&quot;family&quot;:&quot;Liberzon&quot;,&quot;given&quot;:&quot;Arthur&quot;,&quot;parse-names&quot;:false,&quot;dropping-particle&quot;:&quot;&quot;,&quot;non-dropping-particle&quot;:&quot;&quot;},{&quot;family&quot;:&quot;Subramanian&quot;,&quot;given&quot;:&quot;Aravind&quot;,&quot;parse-names&quot;:false,&quot;dropping-particle&quot;:&quot;&quot;,&quot;non-dropping-particle&quot;:&quot;&quot;},{&quot;family&quot;:&quot;Pinchback&quot;,&quot;given&quot;:&quot;Reid&quot;,&quot;parse-names&quot;:false,&quot;dropping-particle&quot;:&quot;&quot;,&quot;non-dropping-particle&quot;:&quot;&quot;},{&quot;family&quot;:&quot;Thorvaldsdóttir&quot;,&quot;given&quot;:&quot;Helga&quot;,&quot;parse-names&quot;:false,&quot;dropping-particle&quot;:&quot;&quot;,&quot;non-dropping-particle&quot;:&quot;&quot;},{&quot;family&quot;:&quot;Tamayo&quot;,&quot;given&quot;:&quot;Pablo&quot;,&quot;parse-names&quot;:false,&quot;dropping-particle&quot;:&quot;&quot;,&quot;non-dropping-particle&quot;:&quot;&quot;},{&quot;family&quot;:&quot;Mesirov&quot;,&quot;given&quot;:&quot;Jill P.&quot;,&quot;parse-names&quot;:false,&quot;dropping-particle&quot;:&quot;&quot;,&quot;non-dropping-particle&quot;:&quot;&quot;}],&quot;container-title&quot;:&quot;Bioinformatics&quot;,&quot;accessed&quot;:{&quot;date-parts&quot;:[[2026,9,28]]},&quot;DOI&quot;:&quot;10.1093/BIOINFORMATICS/BTR260&quot;,&quot;ISSN&quot;:&quot;1367-4803&quot;,&quot;PMID&quot;:&quot;21546393&quot;,&quot;URL&quot;:&quot;https://dx.doi.org/10.1093/bioinformatics/btr260&quot;,&quot;issued&quot;:{&quot;date-parts&quot;:[[2011,6,15]]},&quot;page&quot;:&quot;1739-1740&quot;,&quot;abstract&quot;:&quot;Motivation: Well-annotated gene sets representing the universe of the biological processes are critical for meaningful and insightful interpretation of large-scale genomic data. The Molecular Signatures Database (MSigDB) is one of the most widely used repositories of such sets.Results: We report the availability of a new version of the database, MSigDB 3.0, with over 6700 gene sets, a complete revision of the collection of canonical pathways and experimental signatures from publications, enhanced annotations and upgrades to the web site. © The Author 2011. Published by Oxford University Press. All rights reserved.&quot;,&quot;publisher&quot;:&quot;Oxford Academic&quot;,&quot;issue&quot;:&quot;12&quot;,&quot;volume&quot;:&quot;27&quot;,&quot;container-title-short&quot;:&quot;&quot;},&quot;isTemporary&quot;:false,&quot;suppress-author&quot;:false,&quot;composite&quot;:false,&quot;author-only&quot;:false}]},{&quot;citationID&quot;:&quot;MENDELEY_CITATION_c53d61c8-d296-487d-b349-4a4565fcf3c4&quot;,&quot;properties&quot;:{&quot;noteIndex&quot;:0},&quot;isEdited&quot;:false,&quot;manualOverride&quot;:{&quot;isManuallyOverridden&quot;:false,&quot;citeprocText&quot;:&quot;[40]&quot;,&quot;manualOverrideText&quot;:&quot;&quot;},&quot;citationTag&quot;:&quot;MENDELEY_CITATION_v3_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&quot;,&quot;citationItems&quot;:[{&quot;id&quot;:&quot;22323a88-1427-391b-bc9f-2f361c5b0bf7&quot;,&quot;itemData&quot;:{&quot;type&quot;:&quot;article-journal&quot;,&quot;id&quot;:&quot;22323a88-1427-391b-bc9f-2f361c5b0bf7&quot;,&quot;title&quot;:&quot;Gene set enrichment analysis: A knowledge-based approach for interpreting genome-wide expression profiles&quot;,&quot;author&quot;:[{&quot;family&quot;:&quot;Subramanian&quot;,&quot;given&quot;:&quot;Aravind&quot;,&quot;parse-names&quot;:false,&quot;dropping-particle&quot;:&quot;&quot;,&quot;non-dropping-particle&quot;:&quot;&quot;},{&quot;family&quot;:&quot;Tamayo&quot;,&quot;given&quot;:&quot;Pablo&quot;,&quot;parse-names&quot;:false,&quot;dropping-particle&quot;:&quot;&quot;,&quot;non-dropping-particle&quot;:&quot;&quot;},{&quot;family&quot;:&quot;Mootha&quot;,&quot;given&quot;:&quot;Vamsi K.&quot;,&quot;parse-names&quot;:false,&quot;dropping-particle&quot;:&quot;&quot;,&quot;non-dropping-particle&quot;:&quot;&quot;},{&quot;family&quot;:&quot;Mukherjee&quot;,&quot;given&quot;:&quot;Sayan&quot;,&quot;parse-names&quot;:false,&quot;dropping-particle&quot;:&quot;&quot;,&quot;non-dropping-particle&quot;:&quot;&quot;},{&quot;family&quot;:&quot;Ebert&quot;,&quot;given&quot;:&quot;Benjamin L.&quot;,&quot;parse-names&quot;:false,&quot;dropping-particle&quot;:&quot;&quot;,&quot;non-dropping-particle&quot;:&quot;&quot;},{&quot;family&quot;:&quot;Gillette&quot;,&quot;given&quot;:&quot;Michael A.&quot;,&quot;parse-names&quot;:false,&quot;dropping-particle&quot;:&quot;&quot;,&quot;non-dropping-particle&quot;:&quot;&quot;},{&quot;family&quot;:&quot;Paulovich&quot;,&quot;given&quot;:&quot;Amanda&quot;,&quot;parse-names&quot;:false,&quot;dropping-particle&quot;:&quot;&quot;,&quot;non-dropping-particle&quot;:&quot;&quot;},{&quot;family&quot;:&quot;Pomeroy&quot;,&quot;given&quot;:&quot;Scott L.&quot;,&quot;parse-names&quot;:false,&quot;dropping-particle&quot;:&quot;&quot;,&quot;non-dropping-particle&quot;:&quot;&quot;},{&quot;family&quot;:&quot;Golub&quot;,&quot;given&quot;:&quot;Todd R.&quot;,&quot;parse-names&quot;:false,&quot;dropping-particle&quot;:&quot;&quot;,&quot;non-dropping-particle&quot;:&quot;&quot;},{&quot;family&quot;:&quot;Lander&quot;,&quot;given&quot;:&quot;Eric S.&quot;,&quot;parse-names&quot;:false,&quot;dropping-particle&quot;:&quot;&quot;,&quot;non-dropping-particle&quot;:&quot;&quot;},{&quot;family&quot;:&quot;Mesirov&quot;,&quot;given&quot;:&quot;Jill P.&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9,28]]},&quot;DOI&quot;:&quot;10.1073/PNAS.0506580102;WEBSITE:WEBSITE:PNAS-SITE;ISSUE:ISSUE:DOI&quot;,&quot;ISSN&quot;:&quot;00278424&quot;,&quot;PMID&quot;:&quot;16199517&quot;,&quot;URL&quot;:&quot;/doi/pdf/10.1073/pnas.0506580102?download=true&quot;,&quot;issued&quot;:{&quot;date-parts&quot;:[[2005,10,25]]},&quot;page&quot;:&quot;15545-15550&quot;,&quot;abstract&quot;:&quo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 © 2005 by The National Academy of Sciences of the USA.&quot;,&quot;publisher&quot;:&quot;National Academy of Sciences&quot;,&quot;issue&quot;:&quot;43&quot;,&quot;volume&quot;:&quot;102&quot;},&quot;isTemporary&quot;:false,&quot;suppress-author&quot;:false,&quot;composite&quot;:false,&quot;author-only&quot;:false}]},{&quot;citationID&quot;:&quot;MENDELEY_CITATION_54a5f3d7-1788-471b-b96e-32cb70675c1b&quot;,&quot;properties&quot;:{&quot;noteIndex&quot;:0},&quot;isEdited&quot;:false,&quot;manualOverride&quot;:{&quot;isManuallyOverridden&quot;:false,&quot;citeprocText&quot;:&quot;[9]&quot;,&quot;manualOverrideText&quot;:&quot;&quot;},&quot;citationTag&quot;:&quot;MENDELEY_CITATION_v3_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&quot;,&quot;citationItems&quot;:[{&quot;id&quot;:&quot;dc7a4299-cfa9-3dca-b6bf-dbecb75cede3&quot;,&quot;itemData&quot;:{&quot;type&quot;:&quot;article-journal&quot;,&quot;id&quot;:&quot;dc7a4299-cfa9-3dca-b6bf-dbecb75cede3&quot;,&quot;title&quot;:&quot;Copper induces cell death by targeting lipoylated TCA cycle proteins&quot;,&quot;author&quot;:[{&quot;family&quot;:&quot;Tsvetkov&quot;,&quot;given&quot;:&quot;Peter&quot;,&quot;parse-names&quot;:false,&quot;dropping-particle&quot;:&quot;&quot;,&quot;non-dropping-particle&quot;:&quot;&quot;},{&quot;family&quot;:&quot;Coy&quot;,&quot;given&quot;:&quot;Shannon&quot;,&quot;parse-names&quot;:false,&quot;dropping-particle&quot;:&quot;&quot;,&quot;non-dropping-particle&quot;:&quot;&quot;},{&quot;family&quot;:&quot;Petrova&quot;,&quot;given&quot;:&quot;Boryana&quot;,&quot;parse-names&quot;:false,&quot;dropping-particle&quot;:&quot;&quot;,&quot;non-dropping-particle&quot;:&quot;&quot;},{&quot;family&quot;:&quot;Dreishpoon&quot;,&quot;given&quot;:&quot;Margaret&quot;,&quot;parse-names&quot;:false,&quot;dropping-particle&quot;:&quot;&quot;,&quot;non-dropping-particle&quot;:&quot;&quot;},{&quot;family&quot;:&quot;Verma&quot;,&quot;given&quot;:&quot;Ana&quot;,&quot;parse-names&quot;:false,&quot;dropping-particle&quot;:&quot;&quot;,&quot;non-dropping-particle&quot;:&quot;&quot;},{&quot;family&quot;:&quot;Abdusamad&quot;,&quot;given&quot;:&quot;Mai&quot;,&quot;parse-names&quot;:false,&quot;dropping-particle&quot;:&quot;&quot;,&quot;non-dropping-particle&quot;:&quot;&quot;},{&quot;family&quot;:&quot;Rossen&quot;,&quot;given&quot;:&quot;Jordan&quot;,&quot;parse-names&quot;:false,&quot;dropping-particle&quot;:&quot;&quot;,&quot;non-dropping-particle&quot;:&quot;&quot;},{&quot;family&quot;:&quot;Joesch-Cohen&quot;,&quot;given&quot;:&quot;Lena&quot;,&quot;parse-names&quot;:false,&quot;dropping-particle&quot;:&quot;&quot;,&quot;non-dropping-particle&quot;:&quot;&quot;},{&quot;family&quot;:&quot;Humeidi&quot;,&quot;given&quot;:&quot;Ranad&quot;,&quot;parse-names&quot;:false,&quot;dropping-particle&quot;:&quot;&quot;,&quot;non-dropping-particle&quot;:&quot;&quot;},{&quot;family&quot;:&quot;Spangler&quot;,&quot;given&quot;:&quot;Ryan D.&quot;,&quot;parse-names&quot;:false,&quot;dropping-particle&quot;:&quot;&quot;,&quot;non-dropping-particle&quot;:&quot;&quot;},{&quot;family&quot;:&quot;Eaton&quot;,&quot;given&quot;:&quot;John K.&quot;,&quot;parse-names&quot;:false,&quot;dropping-particle&quot;:&quot;&quot;,&quot;non-dropping-particle&quot;:&quot;&quot;},{&quot;family&quot;:&quot;Frenkel&quot;,&quot;given&quot;:&quot;Evgeni&quot;,&quot;parse-names&quot;:false,&quot;dropping-particle&quot;:&quot;&quot;,&quot;non-dropping-particle&quot;:&quot;&quot;},{&quot;family&quot;:&quot;Kocak&quot;,&quot;given&quot;:&quot;Mustafa&quot;,&quot;parse-names&quot;:false,&quot;dropping-particle&quot;:&quot;&quot;,&quot;non-dropping-particle&quot;:&quot;&quot;},{&quot;family&quot;:&quot;Corsello&quot;,&quot;given&quot;:&quot;Steven M.&quot;,&quot;parse-names&quot;:false,&quot;dropping-particle&quot;:&quot;&quot;,&quot;non-dropping-particle&quot;:&quot;&quot;},{&quot;family&quot;:&quot;Lutsenko&quot;,&quot;given&quot;:&quot;Svetlana&quot;,&quot;parse-names&quot;:false,&quot;dropping-particle&quot;:&quot;&quot;,&quot;non-dropping-particle&quot;:&quot;&quot;},{&quot;family&quot;:&quot;Kanarek&quot;,&quot;given&quot;:&quot;Naama&quot;,&quot;parse-names&quot;:false,&quot;dropping-particle&quot;:&quot;&quot;,&quot;non-dropping-particle&quot;:&quot;&quot;},{&quot;family&quot;:&quot;Santagata&quot;,&quot;given&quot;:&quot;Sandro&quot;,&quot;parse-names&quot;:false,&quot;dropping-particle&quot;:&quot;&quot;,&quot;non-dropping-particle&quot;:&quot;&quot;},{&quot;family&quot;:&quot;Golub&quot;,&quot;given&quot;:&quot;Todd R.&quot;,&quot;parse-names&quot;:false,&quot;dropping-particle&quot;:&quot;&quot;,&quot;non-dropping-particle&quot;:&quot;&quot;}],&quot;container-title&quot;:&quot;Science (New York, N.Y.)&quot;,&quot;container-title-short&quot;:&quot;Science&quot;,&quot;accessed&quot;:{&quot;date-parts&quot;:[[2026,9,12]]},&quot;DOI&quot;:&quot;10.1126/SCIENCE.ABF0529&quot;,&quot;ISSN&quot;:&quot;1095-9203&quot;,&quot;PMID&quot;:&quot;35298263&quot;,&quot;URL&quot;:&quot;https://pubmed.ncbi.nlm.nih.gov/35298263/&quot;,&quot;issued&quot;:{&quot;date-parts&quot;:[[2022,3,18]]},&quot;page&quot;:&quot;1254-1261&quot;,&quot;abstract&quot;:&quot;Copper is an essential cofactor for all organisms, and yet it becomes toxic if concentrations exceed a threshold maintained by evolutionarily conserved homeostatic mechanisms. How excess copper induces cell death, however, is unknown. Here, we show in human cells that copper-dependent, regulated cell death is distinct from known death mechanisms and is dependent on mitochondrial respiration. We show that copper-dependent death occurs by means of direct binding of copper to lipoylated components of the tricarboxylic acid (TCA) cycle. This results in lipoylated protein aggregation and subsequent iron-sulfur cluster protein loss, which leads to proteotoxic stress and ultimately cell death. These findings may explain the need for ancient copper homeostatic mechanisms.&quot;,&quot;publisher&quot;:&quot;Science&quot;,&quot;issue&quot;:&quot;6586&quot;,&quot;volume&quot;:&quot;375&quot;},&quot;isTemporary&quot;:false}]},{&quot;citationID&quot;:&quot;MENDELEY_CITATION_97aea345-914e-4e96-acf0-813125ed711b&quot;,&quot;properties&quot;:{&quot;noteIndex&quot;:0},&quot;isEdited&quot;:false,&quot;manualOverride&quot;:{&quot;isManuallyOverridden&quot;:false,&quot;citeprocText&quot;:&quot;[41]&quot;,&quot;manualOverrideText&quot;:&quot;&quot;},&quot;citationTag&quot;:&quot;MENDELEY_CITATION_v3_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&quot;,&quot;citationItems&quot;:[{&quot;id&quot;:&quot;dbe77393-521b-3dd8-ab51-338c9bd9edc8&quot;,&quot;itemData&quot;:{&quot;type&quot;:&quot;article-journal&quot;,&quot;id&quot;:&quot;dbe77393-521b-3dd8-ab51-338c9bd9edc8&quot;,&quot;title&quot;:&quot;Moderated estimation of fold change and dispersion for RNA-seq data with DESeq2&quot;,&quot;author&quot;:[{&quot;family&quot;:&quot;Love&quot;,&quot;given&quot;:&quot;Michael I.&quot;,&quot;parse-names&quot;:false,&quot;dropping-particle&quot;:&quot;&quot;,&quot;non-dropping-particle&quot;:&quot;&quot;},{&quot;family&quot;:&quot;Huber&quot;,&quot;given&quot;:&quot;Wolfgang&quot;,&quot;parse-names&quot;:false,&quot;dropping-particle&quot;:&quot;&quot;,&quot;non-dropping-particle&quot;:&quot;&quot;},{&quot;family&quot;:&quot;Anders&quot;,&quot;given&quot;:&quot;Simon&quot;,&quot;parse-names&quot;:false,&quot;dropping-particle&quot;:&quot;&quot;,&quot;non-dropping-particle&quot;:&quot;&quot;}],&quot;container-title&quot;:&quot;Genome Biology 2014 15:12&quot;,&quot;accessed&quot;:{&quot;date-parts&quot;:[[2026,9,28]]},&quot;DOI&quot;:&quot;10.1186/S13059-014-0550-8&quot;,&quot;ISSN&quot;:&quot;1474-760X&quot;,&quot;PMID&quot;:&quot;25516281&quot;,&quot;URL&quot;:&quot;https://link.springer.com/article/10.1186/s13059-014-0550-8&quot;,&quot;issued&quot;:{&quot;date-parts&quot;:[[2014,12,5]]},&quot;page&quot;:&quot;550-&quot;,&quot;abstract&quot;:&quo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 .&quot;,&quot;publisher&quot;:&quot;BioMed Central&quot;,&quot;issue&quot;:&quot;12&quot;,&quot;volume&quot;:&quot;15&quot;,&quot;container-title-short&quot;:&quot;&quot;},&quot;isTemporary&quot;:false}]},{&quot;citationID&quot;:&quot;MENDELEY_CITATION_85b6811c-ade8-44e2-82f4-8f442813c2e5&quot;,&quot;properties&quot;:{&quot;noteIndex&quot;:0},&quot;isEdited&quot;:false,&quot;manualOverride&quot;:{&quot;isManuallyOverridden&quot;:false,&quot;citeprocText&quot;:&quot;[42]&quot;,&quot;manualOverrideText&quot;:&quot;&quot;},&quot;citationTag&quot;:&quot;MENDELEY_CITATION_v3_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&quot;,&quot;citationItems&quot;:[{&quot;id&quot;:&quot;72390dff-bbd1-3447-84f5-1aab72b06f7e&quot;,&quot;itemData&quot;:{&quot;type&quot;:&quot;article-journal&quot;,&quot;id&quot;:&quot;72390dff-bbd1-3447-84f5-1aab72b06f7e&quot;,&quot;title&quot;:&quot;Consensus clustering: A resampling-based method for class discovery and visualization of gene expression microarray data&quot;,&quot;author&quot;:[{&quot;family&quot;:&quot;Monti&quot;,&quot;given&quot;:&quot;Stefano&quot;,&quot;parse-names&quot;:false,&quot;dropping-particle&quot;:&quot;&quot;,&quot;non-dropping-particle&quot;:&quot;&quot;},{&quot;family&quot;:&quot;Tamayo&quot;,&quot;given&quot;:&quot;Pablo&quot;,&quot;parse-names&quot;:false,&quot;dropping-particle&quot;:&quot;&quot;,&quot;non-dropping-particle&quot;:&quot;&quot;},{&quot;family&quot;:&quot;Mesirov&quot;,&quot;given&quot;:&quot;Jill&quot;,&quot;parse-names&quot;:false,&quot;dropping-particle&quot;:&quot;&quot;,&quot;non-dropping-particle&quot;:&quot;&quot;},{&quot;family&quot;:&quot;Golub&quot;,&quot;given&quot;:&quot;Todd&quot;,&quot;parse-names&quot;:false,&quot;dropping-particle&quot;:&quot;&quot;,&quot;non-dropping-particle&quot;:&quot;&quot;}],&quot;container-title&quot;:&quot;Machine Learning&quot;,&quot;container-title-short&quot;:&quot;Mach. Learn.&quot;,&quot;accessed&quot;:{&quot;date-parts&quot;:[[2026,9,29]]},&quot;DOI&quot;:&quot;10.1023/A:1023949509487/METRICS&quot;,&quot;ISSN&quot;:&quot;08856125&quot;,&quot;URL&quot;:&quot;https://link.springer.com/article/10.1023/A:1023949509487&quot;,&quot;issued&quot;:{&quot;date-parts&quot;:[[2003,7]]},&quot;page&quot;:&quot;91-118&quot;,&quot;abstract&quot;:&quot;In this paper we present a new methodology of class discovery and clustering validation tailored to the task of analyzing gene expression data. The method can best be thought of as an analysis approach, to guide and assist in the use of any of a wide range of available clustering algorithms. We call the new methodology consensus clustering, and in conjunction with resampling techniques, it provides for a method to represent the consensus across multiple runs of a clustering algorithm and to assess the stability of the discovered clusters. The method can also be used to represent the consensus over multiple runs of a clustering algorithm with random restart (such as K-means, model-based Bayesian clustering, SOM, etc.), so as to account for its sensitivity to the initial conditions. Finally, it provides for a visualization tool to inspect cluster number, membership, and boundaries. We present the results of our experiments on both simulated data and real gene expression data aimed at evaluating the effectiveness of the methodology in discovering biologically meaningful clusters.&quot;,&quot;publisher&quot;:&quot;Springer&quot;,&quot;issue&quot;:&quot;1-2&quot;,&quot;volume&quot;:&quot;52&quot;},&quot;isTemporary&quot;:false,&quot;suppress-author&quot;:false,&quot;composite&quot;:false,&quot;author-only&quot;:false}]},{&quot;citationID&quot;:&quot;MENDELEY_CITATION_607ab17a-ee60-473d-b39c-f0c88f163a9d&quot;,&quot;properties&quot;:{&quot;noteIndex&quot;:0},&quot;isEdited&quot;:false,&quot;manualOverride&quot;:{&quot;isManuallyOverridden&quot;:false,&quot;citeprocText&quot;:&quot;[43]&quot;,&quot;manualOverrideText&quot;:&quot;&quot;},&quot;citationTag&quot;:&quot;MENDELEY_CITATION_v3_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&quot;,&quot;citationItems&quot;:[{&quot;id&quot;:&quot;55abd563-00d4-31dc-af18-739ffdc7c0d7&quot;,&quot;itemData&quot;:{&quot;type&quot;:&quot;article-journal&quot;,&quot;id&quot;:&quot;55abd563-00d4-31dc-af18-739ffdc7c0d7&quot;,&quot;title&quot;:&quot;ConsensusClusterPlus: a class discovery tool with confidence assessments and item tracking&quot;,&quot;author&quot;:[{&quot;family&quot;:&quot;Wilkerson&quot;,&quot;given&quot;:&quot;Matthew D.&quot;,&quot;parse-names&quot;:false,&quot;dropping-particle&quot;:&quot;&quot;,&quot;non-dropping-particle&quot;:&quot;&quot;},{&quot;family&quot;:&quot;Hayes&quot;,&quot;given&quot;:&quot;D. Neil&quot;,&quot;parse-names&quot;:false,&quot;dropping-particle&quot;:&quot;&quot;,&quot;non-dropping-particle&quot;:&quot;&quot;}],&quot;container-title&quot;:&quot;Bioinformatics&quot;,&quot;accessed&quot;:{&quot;date-parts&quot;:[[2026,9,29]]},&quot;DOI&quot;:&quot;10.1093/BIOINFORMATICS/BTQ170&quot;,&quot;ISSN&quot;:&quot;1367-4803&quot;,&quot;PMID&quot;:&quot;20427518&quot;,&quot;URL&quot;:&quot;https://dx.doi.org/10.1093/bioinformatics/btq170&quot;,&quot;issued&quot;:{&quot;date-parts&quot;:[[2010,6,15]]},&quot;page&quot;:&quot;1572-1573&quot;,&quot;abstract&quot;:&quot;Summary: Unsupervised class discovery is a highly useful technique in cancer research, where intrinsic groups sharing biological characteristics may exist but are unknown. The consensus clustering (CC) method provides quantitative and visual stability evidence for estimating the number of unsupervised classes in a dataset. ConsensusClusterPlus implements the CC method in R and extends it with new functionality and visualizations including item tracking, item-consensus and cluster-consensus plots. These new features provide users with detailed information that enable more specific decisions in unsupervised class discovery. Availability: ConsensusClusterPlus is open source software, written in R, under GPL-2, and available through the Bioconductor project (http://www.bioconductor.org/). Contact: mwilkers@med.unc.edu. Supplementary Information: Supplementary data are available at Bioinformatics online. © The Author(s) 2010. Published by Oxford University Press.&quot;,&quot;publisher&quot;:&quot;Oxford Academic&quot;,&quot;issue&quot;:&quot;12&quot;,&quot;volume&quot;:&quot;26&quot;,&quot;container-title-short&quot;:&quot;&quot;},&quot;isTemporary&quot;:false,&quot;suppress-author&quot;:false,&quot;composite&quot;:false,&quot;author-only&quot;:false}]},{&quot;citationID&quot;:&quot;MENDELEY_CITATION_cc8dfed4-9b3c-4455-be3f-69b5cb2b4cb7&quot;,&quot;properties&quot;:{&quot;noteIndex&quot;:0},&quot;isEdited&quot;:false,&quot;manualOverride&quot;:{&quot;isManuallyOverridden&quot;:false,&quot;citeprocText&quot;:&quot;[44]&quot;,&quot;manualOverrideText&quot;:&quot;&quot;},&quot;citationTag&quot;:&quot;MENDELEY_CITATION_v3_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&quot;,&quot;citationItems&quot;:[{&quot;id&quot;:&quot;3be1f958-f7f4-30b4-b5e4-6cf31b1369b0&quot;,&quot;itemData&quot;:{&quot;type&quot;:&quot;article-journal&quot;,&quot;id&quot;:&quot;3be1f958-f7f4-30b4-b5e4-6cf31b1369b0&quot;,&quot;title&quot;:&quot;The Molecular Signatures Database Hallmark Gene Set Collection&quot;,&quot;author&quot;:[{&quot;family&quot;:&quot;Liberzon&quot;,&quot;given&quot;:&quot;Arthur&quot;,&quot;parse-names&quot;:false,&quot;dropping-particle&quot;:&quot;&quot;,&quot;non-dropping-particle&quot;:&quot;&quot;},{&quot;family&quot;:&quot;Birger&quot;,&quot;given&quot;:&quot;Chet&quot;,&quot;parse-names&quot;:false,&quot;dropping-particle&quot;:&quot;&quot;,&quot;non-dropping-particle&quot;:&quot;&quot;},{&quot;family&quot;:&quot;Thorvaldsdóttir&quot;,&quot;given&quot;:&quot;Helga&quot;,&quot;parse-names&quot;:false,&quot;dropping-particle&quot;:&quot;&quot;,&quot;non-dropping-particle&quot;:&quot;&quot;},{&quot;family&quot;:&quot;Ghandi&quot;,&quot;given&quot;:&quot;Mahmoud&quot;,&quot;parse-names&quot;:false,&quot;dropping-particle&quot;:&quot;&quot;,&quot;non-dropping-particle&quot;:&quot;&quot;},{&quot;family&quot;:&quot;Mesirov&quot;,&quot;given&quot;:&quot;Jill P.&quot;,&quot;parse-names&quot;:false,&quot;dropping-particle&quot;:&quot;&quot;,&quot;non-dropping-particle&quot;:&quot;&quot;},{&quot;family&quot;:&quot;Tamayo&quot;,&quot;given&quot;:&quot;Pablo&quot;,&quot;parse-names&quot;:false,&quot;dropping-particle&quot;:&quot;&quot;,&quot;non-dropping-particle&quot;:&quot;&quot;}],&quot;container-title&quot;:&quot;Cell Systems&quot;,&quot;container-title-short&quot;:&quot;Cell Syst.&quot;,&quot;accessed&quot;:{&quot;date-parts&quot;:[[2026,9,29]]},&quot;DOI&quot;:&quot;10.1016/j.cels.2015.12.004&quot;,&quot;ISSN&quot;:&quot;24054712&quot;,&quot;URL&quot;:&quot;https://www.cell.com/action/showFullText?pii=S2405471215002185&quot;,&quot;issued&quot;:{&quot;date-parts&quot;:[[2015,12,23]]},&quot;page&quot;:&quot;417-425&quot;,&quot;abstract&quot;:&quot;Summary The Molecular Signatures Database (MSigDB) is one of the most widely used and comprehensive databases of gene sets for performing gene set enrichment analysis. Since its creation, MSigDB has grown beyond its roots in metabolic disease and cancer to include &gt;10,000 gene sets. These better represent a wider range of biological processes and diseases, but the utility of the database is reduced by increased redundancy across, and heterogeneity within, gene sets. To address this challenge, here we use a combination of automated approaches and expert curation to develop a collection of \&quot;hallmark\&quot; gene sets as part of MSigDB. Each hallmark in this collection consists of a \&quot;refined\&quot; gene set, derived from multiple \&quot;founder\&quot; sets, that conveys a specific biological state or process and displays coherent expression. The hallmarks effectively summarize most of the relevant information of the original founder sets and, by reducing both variation and redundancy, provide more refined and concise inputs for gene set enrichment analysis.&quot;,&quot;publisher&quot;:&quot;Cell Press&quot;,&quot;issue&quot;:&quot;6&quot;,&quot;volume&quot;:&quot;1&quot;},&quot;isTemporary&quot;:false,&quot;suppress-author&quot;:false,&quot;composite&quot;:false,&quot;author-only&quot;:false}]},{&quot;citationID&quot;:&quot;MENDELEY_CITATION_2b897bde-f8e0-4d6d-a8d1-5a4168411098&quot;,&quot;properties&quot;:{&quot;noteIndex&quot;:0},&quot;isEdited&quot;:false,&quot;manualOverride&quot;:{&quot;isManuallyOverridden&quot;:false,&quot;citeprocText&quot;:&quot;[45]&quot;,&quot;manualOverrideText&quot;:&quot;&quot;},&quot;citationTag&quot;:&quot;MENDELEY_CITATION_v3_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&quot;,&quot;citationItems&quot;:[{&quot;id&quot;:&quot;410d6498-9db4-3c4e-897a-2010bc1d703d&quot;,&quot;itemData&quot;:{&quot;type&quot;:&quot;article-journal&quot;,&quot;id&quot;:&quot;410d6498-9db4-3c4e-897a-2010bc1d703d&quot;,&quot;title&quot;:&quot;Estimating the population abundance of tissue-infiltrating immune and stromal cell populations using gene expression&quot;,&quot;author&quot;:[{&quot;family&quot;:&quot;Becht&quot;,&quot;given&quot;:&quot;Etienne&quot;,&quot;parse-names&quot;:false,&quot;dropping-particle&quot;:&quot;&quot;,&quot;non-dropping-particle&quot;:&quot;&quot;},{&quot;family&quot;:&quot;Giraldo&quot;,&quot;given&quot;:&quot;Nicolas A.&quot;,&quot;parse-names&quot;:false,&quot;dropping-particle&quot;:&quot;&quot;,&quot;non-dropping-particle&quot;:&quot;&quot;},{&quot;family&quot;:&quot;Lacroix&quot;,&quot;given&quot;:&quot;Laetitia&quot;,&quot;parse-names&quot;:false,&quot;dropping-particle&quot;:&quot;&quot;,&quot;non-dropping-particle&quot;:&quot;&quot;},{&quot;family&quot;:&quot;Buttard&quot;,&quot;given&quot;:&quot;Bénédicte&quot;,&quot;parse-names&quot;:false,&quot;dropping-particle&quot;:&quot;&quot;,&quot;non-dropping-particle&quot;:&quot;&quot;},{&quot;family&quot;:&quot;Elarouci&quot;,&quot;given&quot;:&quot;Nabila&quot;,&quot;parse-names&quot;:false,&quot;dropping-particle&quot;:&quot;&quot;,&quot;non-dropping-particle&quot;:&quot;&quot;},{&quot;family&quot;:&quot;Petitprez&quot;,&quot;given&quot;:&quot;Florent&quot;,&quot;parse-names&quot;:false,&quot;dropping-particle&quot;:&quot;&quot;,&quot;non-dropping-particle&quot;:&quot;&quot;},{&quot;family&quot;:&quot;Selves&quot;,&quot;given&quot;:&quot;Janick&quot;,&quot;parse-names&quot;:false,&quot;dropping-particle&quot;:&quot;&quot;,&quot;non-dropping-particle&quot;:&quot;&quot;},{&quot;family&quot;:&quot;Laurent-Puig&quot;,&quot;given&quot;:&quot;Pierre&quot;,&quot;parse-names&quot;:false,&quot;dropping-particle&quot;:&quot;&quot;,&quot;non-dropping-particle&quot;:&quot;&quot;},{&quot;family&quot;:&quot;Sautès-Fridman&quot;,&quot;given&quot;:&quot;Catherine&quot;,&quot;parse-names&quot;:false,&quot;dropping-particle&quot;:&quot;&quot;,&quot;non-dropping-particle&quot;:&quot;&quot;},{&quot;family&quot;:&quot;Fridman&quot;,&quot;given&quot;:&quot;Wolf H.&quot;,&quot;parse-names&quot;:false,&quot;dropping-particle&quot;:&quot;&quot;,&quot;non-dropping-particle&quot;:&quot;&quot;},{&quot;family&quot;:&quot;Reyniès&quot;,&quot;given&quot;:&quot;Aurélien&quot;,&quot;parse-names&quot;:false,&quot;dropping-particle&quot;:&quot;&quot;,&quot;non-dropping-particle&quot;:&quot;de&quot;}],&quot;container-title&quot;:&quot;Genome Biology 2016 17:1&quot;,&quot;accessed&quot;:{&quot;date-parts&quot;:[[2026,9,28]]},&quot;DOI&quot;:&quot;10.1186/S13059-016-1070-5&quot;,&quot;ISSN&quot;:&quot;1474-760X&quot;,&quot;PMID&quot;:&quot;27765066&quot;,&quot;URL&quot;:&quot;https://link.springer.com/article/10.1186/s13059-016-1070-5&quot;,&quot;issued&quot;:{&quot;date-parts&quot;:[[2016,10,20]]},&quot;page&quot;:&quot;218-&quot;,&quot;abstract&quot;:&quot;We introduce the Microenvironment Cell Populations-counter (MCP-counter) method, which allows the robust quantification of the absolute abundance of eight immune and two stromal cell populations in heterogeneous tissues from transcriptomic data. We present in vitro mRNA mixture and ex vivo immunohistochemical data that quantitatively support the validity of our method’s estimates. Additionally, we demonstrate that MCP-counter overcomes several limitations or weaknesses of previously proposed computational approaches. MCP-counter is applied to draw a global picture of immune infiltrates across human healthy tissues and non-hematopoietic human tumors and recapitulates microenvironment-based patient stratifications associated with overall survival in lung adenocarcinoma and colorectal and breast cancer.&quot;,&quot;publisher&quot;:&quot;BioMed Central&quot;,&quot;issue&quot;:&quot;1&quot;,&quot;volume&quot;:&quot;17&quot;,&quot;container-title-short&quot;:&quot;&quot;},&quot;isTemporary&quot;:false,&quot;suppress-author&quot;:false,&quot;composite&quot;:false,&quot;author-only&quot;:false}]},{&quot;citationID&quot;:&quot;MENDELEY_CITATION_73a9403a-ab9a-40fe-a882-7fce12793c27&quot;,&quot;properties&quot;:{&quot;noteIndex&quot;:0},&quot;isEdited&quot;:false,&quot;manualOverride&quot;:{&quot;isManuallyOverridden&quot;:false,&quot;citeprocText&quot;:&quot;[46]&quot;,&quot;manualOverrideText&quot;:&quot;&quot;},&quot;citationTag&quot;:&quot;MENDELEY_CITATION_v3_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&quot;,&quot;citationItems&quot;:[{&quot;id&quot;:&quot;2cef2feb-9886-38d1-8db0-97356ef405b1&quot;,&quot;itemData&quot;:{&quot;type&quot;:&quot;article-journal&quot;,&quot;id&quot;:&quot;2cef2feb-9886-38d1-8db0-97356ef405b1&quot;,&quot;title&quot;:&quot;Inferring tumour purity and stromal and immune cell admixture from expression data&quot;,&quot;author&quot;:[{&quot;family&quot;:&quot;Yoshihara&quot;,&quot;given&quot;:&quot;Kosuke&quot;,&quot;parse-names&quot;:false,&quot;dropping-particle&quot;:&quot;&quot;,&quot;non-dropping-particle&quot;:&quot;&quot;},{&quot;family&quot;:&quot;Shahmoradgoli&quot;,&quot;given&quot;:&quot;Maria&quot;,&quot;parse-names&quot;:false,&quot;dropping-particle&quot;:&quot;&quot;,&quot;non-dropping-particle&quot;:&quot;&quot;},{&quot;family&quot;:&quot;Martínez&quot;,&quot;given&quot;:&quot;Emmanuel&quot;,&quot;parse-names&quot;:false,&quot;dropping-particle&quot;:&quot;&quot;,&quot;non-dropping-particle&quot;:&quot;&quot;},{&quot;family&quot;:&quot;Vegesna&quot;,&quot;given&quot;:&quot;Rahulsimham&quot;,&quot;parse-names&quot;:false,&quot;dropping-particle&quot;:&quot;&quot;,&quot;non-dropping-particle&quot;:&quot;&quot;},{&quot;family&quot;:&quot;Kim&quot;,&quot;given&quot;:&quot;Hoon&quot;,&quot;parse-names&quot;:false,&quot;dropping-particle&quot;:&quot;&quot;,&quot;non-dropping-particle&quot;:&quot;&quot;},{&quot;family&quot;:&quot;Torres-Garcia&quot;,&quot;given&quot;:&quot;Wandaliz&quot;,&quot;parse-names&quot;:false,&quot;dropping-particle&quot;:&quot;&quot;,&quot;non-dropping-particle&quot;:&quot;&quot;},{&quot;family&quot;:&quot;Treviño&quot;,&quot;given&quot;:&quot;Victor&quot;,&quot;parse-names&quot;:false,&quot;dropping-particle&quot;:&quot;&quot;,&quot;non-dropping-particle&quot;:&quot;&quot;},{&quot;family&quot;:&quot;Shen&quot;,&quot;given&quot;:&quot;Hui&quot;,&quot;parse-names&quot;:false,&quot;dropping-particle&quot;:&quot;&quot;,&quot;non-dropping-particle&quot;:&quot;&quot;},{&quot;family&quot;:&quot;Laird&quot;,&quot;given&quot;:&quot;Peter W.&quot;,&quot;parse-names&quot;:false,&quot;dropping-particle&quot;:&quot;&quot;,&quot;non-dropping-particle&quot;:&quot;&quot;},{&quot;family&quot;:&quot;Levine&quot;,&quot;given&quot;:&quot;Douglas A.&quot;,&quot;parse-names&quot;:false,&quot;dropping-particle&quot;:&quot;&quot;,&quot;non-dropping-particle&quot;:&quot;&quot;},{&quot;family&quot;:&quot;Carter&quot;,&quot;given&quot;:&quot;Scott L.&quot;,&quot;parse-names&quot;:false,&quot;dropping-particle&quot;:&quot;&quot;,&quot;non-dropping-particle&quot;:&quot;&quot;},{&quot;family&quot;:&quot;Getz&quot;,&quot;given&quot;:&quot;Gad&quot;,&quot;parse-names&quot;:false,&quot;dropping-particle&quot;:&quot;&quot;,&quot;non-dropping-particle&quot;:&quot;&quot;},{&quot;family&quot;:&quot;Stemke-Hale&quot;,&quot;given&quot;:&quot;Katherine&quot;,&quot;parse-names&quot;:false,&quot;dropping-particle&quot;:&quot;&quot;,&quot;non-dropping-particle&quot;:&quot;&quot;},{&quot;family&quot;:&quot;Mills&quot;,&quot;given&quot;:&quot;Gordon B.&quot;,&quot;parse-names&quot;:false,&quot;dropping-particle&quot;:&quot;&quot;,&quot;non-dropping-particle&quot;:&quot;&quot;},{&quot;family&quot;:&quot;Verhaak&quot;,&quot;given&quot;:&quot;Roel G.W.&quot;,&quot;parse-names&quot;:false,&quot;dropping-particle&quot;:&quot;&quot;,&quot;non-dropping-particle&quot;:&quot;&quot;}],&quot;container-title&quot;:&quot;Nature Communications 2013 4:1&quot;,&quot;accessed&quot;:{&quot;date-parts&quot;:[[2026,9,28]]},&quot;DOI&quot;:&quot;10.1038/ncomms3612&quot;,&quot;ISSN&quot;:&quot;2041-1723&quot;,&quot;PMID&quot;:&quot;24113773&quot;,&quot;URL&quot;:&quot;https://www.nature.com/articles/ncomms3612&quot;,&quot;issued&quot;:{&quot;date-parts&quot;:[[2013,10,11]]},&quot;page&quot;:&quot;2612-&quot;,&quot;abstract&quot;:&quot;Infiltrating stromal and immune cells form the major fraction of normal cells in tumour tissue and not only perturb the tumour signal in molecular studies but also have an important role in cancer biology. Here we describe ‘Estimation of STromal and Immune cells in MAlignant Tumours using Expression data’ (ESTIMATE)—a method that uses gene expression signatures to infer the fraction of stromal and immune cells in tumour samples. ESTIMATE scores correlate with DNA copy number-based tumour purity across samples from 11 different tumour types, profiled on Agilent, Affymetrix platforms or based on RNA sequencing and available through The Cancer Genome Atlas. The prediction accuracy is further corroborated using 3,809 transcriptional profiles available elsewhere in the public domain. The ESTIMATE method allows consideration of tumour-associated normal cells in genomic and transcriptomic studies. An R-library is available on https://sourceforge.net/projects/estimateproject/ . Tumour biopsies contain contaminating normal cells and these can influence the analysis of tumour samples. In this study, Yoshihara et al.develop an algorithm based on gene expression profiles from The Cancer Genome Atlas to estimate the number of contaminating normal cells in tumour samples.&quot;,&quot;publisher&quot;:&quot;Nature Publishing Group&quot;,&quot;issue&quot;:&quot;1&quot;,&quot;volume&quot;:&quot;4&quot;,&quot;container-title-short&quot;:&quot;&quot;},&quot;isTemporary&quot;:false,&quot;suppress-author&quot;:false,&quot;composite&quot;:false,&quot;author-only&quot;:false}]},{&quot;citationID&quot;:&quot;MENDELEY_CITATION_7877ae43-77ad-47c1-9eb4-193fb593eb8f&quot;,&quot;properties&quot;:{&quot;noteIndex&quot;:0},&quot;isEdited&quot;:false,&quot;manualOverride&quot;:{&quot;isManuallyOverridden&quot;:false,&quot;citeprocText&quot;:&quot;[47]&quot;,&quot;manualOverrideText&quot;:&quot;&quot;},&quot;citationTag&quot;:&quot;MENDELEY_CITATION_v3_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&quot;,&quot;citationItems&quot;:[{&quot;id&quot;:&quot;6b35023b-8108-3a21-bc61-a5567d1200e3&quot;,&quot;itemData&quot;:{&quot;type&quot;:&quot;article-journal&quot;,&quot;id&quot;:&quot;6b35023b-8108-3a21-bc61-a5567d1200e3&quot;,&quot;title&quot;:&quot;Robust enumeration of cell subsets from tissue expression profiles&quot;,&quot;author&quot;:[{&quot;family&quot;:&quot;Newman&quot;,&quot;given&quot;:&quot;Aaron M.&quot;,&quot;parse-names&quot;:false,&quot;dropping-particle&quot;:&quot;&quot;,&quot;non-dropping-particle&quot;:&quot;&quot;},{&quot;family&quot;:&quot;Liu&quot;,&quot;given&quot;:&quot;Chih Long&quot;,&quot;parse-names&quot;:false,&quot;dropping-particle&quot;:&quot;&quot;,&quot;non-dropping-particle&quot;:&quot;&quot;},{&quot;family&quot;:&quot;Green&quot;,&quot;given&quot;:&quot;Michael R.&quot;,&quot;parse-names&quot;:false,&quot;dropping-particle&quot;:&quot;&quot;,&quot;non-dropping-particle&quot;:&quot;&quot;},{&quot;family&quot;:&quot;Gentles&quot;,&quot;given&quot;:&quot;Andrew J.&quot;,&quot;parse-names&quot;:false,&quot;dropping-particle&quot;:&quot;&quot;,&quot;non-dropping-particle&quot;:&quot;&quot;},{&quot;family&quot;:&quot;Feng&quot;,&quot;given&quot;:&quot;Weiguo&quot;,&quot;parse-names&quot;:false,&quot;dropping-particle&quot;:&quot;&quot;,&quot;non-dropping-particle&quot;:&quot;&quot;},{&quot;family&quot;:&quot;Xu&quot;,&quot;given&quot;:&quot;Yue&quot;,&quot;parse-names&quot;:false,&quot;dropping-particle&quot;:&quot;&quot;,&quot;non-dropping-particle&quot;:&quot;&quot;},{&quot;family&quot;:&quot;Hoang&quot;,&quot;given&quot;:&quot;Chuong D.&quot;,&quot;parse-names&quot;:false,&quot;dropping-particle&quot;:&quot;&quot;,&quot;non-dropping-particle&quot;:&quot;&quot;},{&quot;family&quot;:&quot;Diehn&quot;,&quot;given&quot;:&quot;Maximilian&quot;,&quot;parse-names&quot;:false,&quot;dropping-particle&quot;:&quot;&quot;,&quot;non-dropping-particle&quot;:&quot;&quot;},{&quot;family&quot;:&quot;Alizadeh&quot;,&quot;given&quot;:&quot;Ash A.&quot;,&quot;parse-names&quot;:false,&quot;dropping-particle&quot;:&quot;&quot;,&quot;non-dropping-particle&quot;:&quot;&quot;}],&quot;container-title&quot;:&quot;Nature Methods 2015 12:5&quot;,&quot;accessed&quot;:{&quot;date-parts&quot;:[[2026,9,28]]},&quot;DOI&quot;:&quot;10.1038/nmeth.3337&quot;,&quot;ISSN&quot;:&quot;1548-7105&quot;,&quot;PMID&quot;:&quot;25822800&quot;,&quot;URL&quot;:&quot;https://www.nature.com/articles/nmeth.3337&quot;,&quot;issued&quot;:{&quot;date-parts&quot;:[[2015,3,30]]},&quot;page&quot;:&quot;453-457&quot;,&quot;abstract&quot;:&quot;A computational method to identify cell types within a complex tissue, based on analysis of gene expression profiles, is described in this paper. We introduce CIBERSORT, a method for characterizing cell composition of complex tissues from their gene expression profiles. When applied to enumeration of hematopoietic subsets in RNA mixtures from fresh, frozen and fixed tissues, including solid tumors, CIBERSORT outperformed other methods with respect to noise, unknown mixture content and closely related cell types. CIBERSORT should enable large-scale analysis of RNA mixtures for cellular biomarkers and therapeutic targets ( http://cibersort.stanford.edu/ ).&quot;,&quot;publisher&quot;:&quot;Nature Publishing Group&quot;,&quot;issue&quot;:&quot;5&quot;,&quot;volume&quot;:&quot;12&quot;,&quot;container-title-short&quot;:&quot;&quot;},&quot;isTemporary&quot;:false,&quot;suppress-author&quot;:false,&quot;composite&quot;:false,&quot;author-only&quot;:false}]},{&quot;citationID&quot;:&quot;MENDELEY_CITATION_1141cb93-2b16-4ddd-b086-5999defe5207&quot;,&quot;properties&quot;:{&quot;noteIndex&quot;:0},&quot;isEdited&quot;:false,&quot;manualOverride&quot;:{&quot;isManuallyOverridden&quot;:false,&quot;citeprocText&quot;:&quot;[48]&quot;,&quot;manualOverrideText&quot;:&quot;&quot;},&quot;citationTag&quot;:&quot;MENDELEY_CITATION_v3_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&quot;,&quot;citationItems&quot;:[{&quot;id&quot;:&quot;8b29c397-45f7-30f4-8074-a13ab226615f&quot;,&quot;itemData&quot;:{&quot;type&quot;:&quot;article-journal&quot;,&quot;id&quot;:&quot;8b29c397-45f7-30f4-8074-a13ab226615f&quot;,&quot;title&quot;:&quot;xCell: digitally portraying the tissue cellular heterogeneity landscape&quot;,&quot;author&quot;:[{&quot;family&quot;:&quot;Aran&quot;,&quot;given&quot;:&quot;Dvir&quot;,&quot;parse-names&quot;:false,&quot;dropping-particle&quot;:&quot;&quot;,&quot;non-dropping-particle&quot;:&quot;&quot;},{&quot;family&quot;:&quot;Hu&quot;,&quot;given&quot;:&quot;Zicheng&quot;,&quot;parse-names&quot;:false,&quot;dropping-particle&quot;:&quot;&quot;,&quot;non-dropping-particle&quot;:&quot;&quot;},{&quot;family&quot;:&quot;Butte&quot;,&quot;given&quot;:&quot;Atul J.&quot;,&quot;parse-names&quot;:false,&quot;dropping-particle&quot;:&quot;&quot;,&quot;non-dropping-particle&quot;:&quot;&quot;}],&quot;container-title&quot;:&quot;Genome Biology 2017 18:1&quot;,&quot;accessed&quot;:{&quot;date-parts&quot;:[[2026,9,28]]},&quot;DOI&quot;:&quot;10.1186/S13059-017-1349-1&quot;,&quot;ISSN&quot;:&quot;1474-760X&quot;,&quot;PMID&quot;:&quot;29141660&quot;,&quot;URL&quot;:&quot;https://link.springer.com/article/10.1186/s13059-017-1349-1&quot;,&quot;issued&quot;:{&quot;date-parts&quot;:[[2017,11,15]]},&quot;page&quot;:&quot;220-&quot;,&quot;abstract&quot;:&quot;Tissues are complex milieus consisting of numerous cell types. Several recent methods have attempted to enumerate cell subsets from transcriptomes. However, the available methods have used limited sources for training and give only a partial portrayal of the full cellular landscape. Here we present xCell, a novel gene signature-based method, and use it to infer 64 immune and stromal cell types. We harmonized 1822 pure human cell type transcriptomes from various sources and employed a curve fitting approach for linear comparison of cell types and introduced a novel spillover compensation technique for separating them. Using extensive in silico analyses and comparison to cytometry immunophenotyping, we show that xCell outperforms other methods. xCell is available at http://xCell.ucsf.edu/ .&quot;,&quot;publisher&quot;:&quot;BioMed Central&quot;,&quot;issue&quot;:&quot;1&quot;,&quot;volume&quot;:&quot;18&quot;,&quot;container-title-short&quot;:&quot;&quot;},&quot;isTemporary&quot;:false,&quot;suppress-author&quot;:false,&quot;composite&quot;:false,&quot;author-only&quot;:false}]},{&quot;citationID&quot;:&quot;MENDELEY_CITATION_99297cdb-1bc9-4e34-8c27-b9556400dbcc&quot;,&quot;properties&quot;:{&quot;noteIndex&quot;:0},&quot;isEdited&quot;:false,&quot;manualOverride&quot;:{&quot;isManuallyOverridden&quot;:false,&quot;citeprocText&quot;:&quot;[49]&quot;,&quot;manualOverrideText&quot;:&quot;&quot;},&quot;citationTag&quot;:&quot;MENDELEY_CITATION_v3_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&quot;,&quot;citationItems&quot;:[{&quot;id&quot;:&quot;71055b66-a0a2-3775-801b-afc95a73c2b2&quot;,&quot;itemData&quot;:{&quot;type&quot;:&quot;article-journal&quot;,&quot;id&quot;:&quot;71055b66-a0a2-3775-801b-afc95a73c2b2&quot;,&quot;title&quot;:&quot;Comprehensive analyses of tumor immunity: implications for cancer immunotherapy&quot;,&quot;author&quot;:[{&quot;family&quot;:&quot;Li&quot;,&quot;given&quot;:&quot;Bo&quot;,&quot;parse-names&quot;:false,&quot;dropping-particle&quot;:&quot;&quot;,&quot;non-dropping-particle&quot;:&quot;&quot;},{&quot;family&quot;:&quot;Severson&quot;,&quot;given&quot;:&quot;Eric&quot;,&quot;parse-names&quot;:false,&quot;dropping-particle&quot;:&quot;&quot;,&quot;non-dropping-particle&quot;:&quot;&quot;},{&quot;family&quot;:&quot;Pignon&quot;,&quot;given&quot;:&quot;Jean Christophe&quot;,&quot;parse-names&quot;:false,&quot;dropping-particle&quot;:&quot;&quot;,&quot;non-dropping-particle&quot;:&quot;&quot;},{&quot;family&quot;:&quot;Zhao&quot;,&quot;given&quot;:&quot;Haoquan&quot;,&quot;parse-names&quot;:false,&quot;dropping-particle&quot;:&quot;&quot;,&quot;non-dropping-particle&quot;:&quot;&quot;},{&quot;family&quot;:&quot;Li&quot;,&quot;given&quot;:&quot;Taiwen&quot;,&quot;parse-names&quot;:false,&quot;dropping-particle&quot;:&quot;&quot;,&quot;non-dropping-particle&quot;:&quot;&quot;},{&quot;family&quot;:&quot;Novak&quot;,&quot;given&quot;:&quot;Jesse&quot;,&quot;parse-names&quot;:false,&quot;dropping-particle&quot;:&quot;&quot;,&quot;non-dropping-particle&quot;:&quot;&quot;},{&quot;family&quot;:&quot;Jiang&quot;,&quot;given&quot;:&quot;Peng&quot;,&quot;parse-names&quot;:false,&quot;dropping-particle&quot;:&quot;&quot;,&quot;non-dropping-particle&quot;:&quot;&quot;},{&quot;family&quot;:&quot;Shen&quot;,&quot;given&quot;:&quot;Hui&quot;,&quot;parse-names&quot;:false,&quot;dropping-particle&quot;:&quot;&quot;,&quot;non-dropping-particle&quot;:&quot;&quot;},{&quot;family&quot;:&quot;Aster&quot;,&quot;given&quot;:&quot;Jon C.&quot;,&quot;parse-names&quot;:false,&quot;dropping-particle&quot;:&quot;&quot;,&quot;non-dropping-particle&quot;:&quot;&quot;},{&quot;family&quot;:&quot;Rodig&quot;,&quot;given&quot;:&quot;Scott&quot;,&quot;parse-names&quot;:false,&quot;dropping-particle&quot;:&quot;&quot;,&quot;non-dropping-particle&quot;:&quot;&quot;},{&quot;family&quot;:&quot;Signoretti&quot;,&quot;given&quot;:&quot;Sabina&quot;,&quot;parse-names&quot;:false,&quot;dropping-particle&quot;:&quot;&quot;,&quot;non-dropping-particle&quot;:&quot;&quot;},{&quot;family&quot;:&quot;Liu&quot;,&quot;given&quot;:&quot;Jun S.&quot;,&quot;parse-names&quot;:false,&quot;dropping-particle&quot;:&quot;&quot;,&quot;non-dropping-particle&quot;:&quot;&quot;},{&quot;family&quot;:&quot;Liu&quot;,&quot;given&quot;:&quot;X. Shirley&quot;,&quot;parse-names&quot;:false,&quot;dropping-particle&quot;:&quot;&quot;,&quot;non-dropping-particle&quot;:&quot;&quot;}],&quot;container-title&quot;:&quot;Genome Biology 2016 17:1&quot;,&quot;accessed&quot;:{&quot;date-parts&quot;:[[2026,9,28]]},&quot;DOI&quot;:&quot;10.1186/S13059-016-1028-7&quot;,&quot;ISSN&quot;:&quot;1474-760X&quot;,&quot;PMID&quot;:&quot;27549193&quot;,&quot;URL&quot;:&quot;https://link.springer.com/article/10.1186/s13059-016-1028-7&quot;,&quot;issued&quot;:{&quot;date-parts&quot;:[[2016,8,22]]},&quot;page&quot;:&quot;174-&quot;,&quot;abstract&quot;:&quot;Understanding the interactions between tumor and the host immune system is critical to finding prognostic biomarkers, reducing drug resistance, and developing new therapies. Novel computational methods are needed to estimate tumor-infiltrating immune cells and understand tumor–immune interactions in cancers. We analyze tumor-infiltrating immune cells in over 10,000 RNA-seq samples across 23 cancer types from The Cancer Genome Atlas (TCGA). Our computationally inferred immune infiltrates associate much more strongly with patient clinical features, viral infection status, and cancer genetic alterations than other computational approaches. Analysis of cancer/testis antigen expression and CD8 T-cell abundance suggests that MAGEA3 is a potential immune target in melanoma, but not in non-small cell lung cancer, and implicates SPAG5 as an alternative cancer vaccine target in multiple cancers. We find that melanomas expressing high levels of CTLA4 separate into two distinct groups with respect to CD8 T-cell infiltration, which might influence clinical responses to anti-CTLA4 agents. We observe similar dichotomy of TIM3 expression with respect to CD8 T cells in kidney cancer and validate it experimentally. The abundance of immune infiltration, together with our downstream analyses and findings, are accessible through TIMER, a public resource at http://cistrome.org/TIMER . We develop a computational approach to study tumor-infiltrating immune cells and their interactions with cancer cells. Our resource of immune-infiltrate levels, clinical associations, as well as predicted therapeutic markers may inform effective cancer vaccine and checkpoint blockade therapies.&quot;,&quot;publisher&quot;:&quot;BioMed Central&quot;,&quot;issue&quot;:&quot;1&quot;,&quot;volume&quot;:&quot;17&quot;,&quot;container-title-short&quot;:&quot;&quot;},&quot;isTemporary&quot;:false,&quot;suppress-author&quot;:false,&quot;composite&quot;:false,&quot;author-only&quot;:false}]},{&quot;citationID&quot;:&quot;MENDELEY_CITATION_14d1ec1a-e07e-417f-9201-e550b5b7aa43&quot;,&quot;properties&quot;:{&quot;noteIndex&quot;:0},&quot;isEdited&quot;:false,&quot;manualOverride&quot;:{&quot;isManuallyOverridden&quot;:false,&quot;citeprocText&quot;:&quot;[50]&quot;,&quot;manualOverrideText&quot;:&quot;&quot;},&quot;citationTag&quot;:&quot;MENDELEY_CITATION_v3_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&quot;,&quot;citationItems&quot;:[{&quot;id&quot;:&quot;c96c662c-f17f-3f64-8edd-a3ac7f45cbe9&quot;,&quot;itemData&quot;:{&quot;type&quot;:&quot;article-journal&quot;,&quot;id&quot;:&quot;c96c662c-f17f-3f64-8edd-a3ac7f45cbe9&quot;,&quot;title&quot;:&quot;Simultaneous enumeration of cancer and immune cell types from bulk tumor gene expression data&quot;,&quot;author&quot;:[{&quot;family&quot;:&quot;Racle&quot;,&quot;given&quot;:&quot;Julien&quot;,&quot;parse-names&quot;:false,&quot;dropping-particle&quot;:&quot;&quot;,&quot;non-dropping-particle&quot;:&quot;&quot;},{&quot;family&quot;:&quot;Jonge&quot;,&quot;given&quot;:&quot;Kaat&quot;,&quot;parse-names&quot;:false,&quot;dropping-particle&quot;:&quot;&quot;,&quot;non-dropping-particle&quot;:&quot;de&quot;},{&quot;family&quot;:&quot;Baumgaertner&quot;,&quot;given&quot;:&quot;Petra&quot;,&quot;parse-names&quot;:false,&quot;dropping-particle&quot;:&quot;&quot;,&quot;non-dropping-particle&quot;:&quot;&quot;},{&quot;family&quot;:&quot;Speiser&quot;,&quot;given&quot;:&quot;Daniel E.&quot;,&quot;parse-names&quot;:false,&quot;dropping-particle&quot;:&quot;&quot;,&quot;non-dropping-particle&quot;:&quot;&quot;},{&quot;family&quot;:&quot;Gfeller&quot;,&quot;given&quot;:&quot;David&quot;,&quot;parse-names&quot;:false,&quot;dropping-particle&quot;:&quot;&quot;,&quot;non-dropping-particle&quot;:&quot;&quot;}],&quot;container-title&quot;:&quot;eLife&quot;,&quot;container-title-short&quot;:&quot;Elife&quot;,&quot;accessed&quot;:{&quot;date-parts&quot;:[[2026,9,28]]},&quot;DOI&quot;:&quot;10.7554/ELIFE.26476&quot;,&quot;ISSN&quot;:&quot;2050084X&quot;,&quot;PMID&quot;:&quot;29130882&quot;,&quot;issued&quot;:{&quot;date-parts&quot;:[[2017,11,13]]},&quot;abstract&quot;:&quot;Immune cells infiltrating tumors can have important impact on tumor progression and response to therapy. We present an efficient algorithm to simultaneously estimate the fraction of cancer and immune cell types from bulk tumor gene expression data. Our method integrates novel gene expression profiles from each major non-malignant cell type found in tumors, renormalization based on cell-type-specific mRNA content, and the ability to consider uncharacterized and possibly highly variable cell types. Feasibility is demonstrated by validation with flow cytometry, immunohistochemistry and single-cell RNA-Seq analyses of human melanoma and colorectal tumor specimens. Altogether, our work not only improves accuracy but also broadens the scope of absolute cell fraction predictions from tumor gene expression data, and provides a unique novel experimental benchmark for immunogenomics analyses in cancer research.&quot;,&quot;publisher&quot;:&quot;eLife Sciences Publications Ltd&quot;,&quot;volume&quot;:&quot;6&quot;},&quot;isTemporary&quot;:false,&quot;suppress-author&quot;:false,&quot;composite&quot;:false,&quot;author-only&quot;:false}]},{&quot;citationID&quot;:&quot;MENDELEY_CITATION_92a2ae3b-bd7b-49bf-9321-294d8a018af6&quot;,&quot;properties&quot;:{&quot;noteIndex&quot;:0},&quot;isEdited&quot;:false,&quot;manualOverride&quot;:{&quot;isManuallyOverridden&quot;:false,&quot;citeprocText&quot;:&quot;[51]&quot;,&quot;manualOverrideText&quot;:&quot;&quot;},&quot;citationTag&quot;:&quot;MENDELEY_CITATION_v3_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&quot;,&quot;citationItems&quot;:[{&quot;id&quot;:&quot;87f3f024-419c-3301-b85d-af58e2663853&quot;,&quot;itemData&quot;:{&quot;type&quot;:&quot;article-journal&quot;,&quot;id&quot;:&quot;87f3f024-419c-3301-b85d-af58e2663853&quot;,&quot;title&quot;:&quot;Molecular and pharmacological modulators of the tumor immune contexture revealed by deconvolution of RNA-seq data&quot;,&quot;author&quot;:[{&quot;family&quot;:&quot;Finotello&quot;,&quot;given&quot;:&quot;Francesca&quot;,&quot;parse-names&quot;:false,&quot;dropping-particle&quot;:&quot;&quot;,&quot;non-dropping-particle&quot;:&quot;&quot;},{&quot;family&quot;:&quot;Mayer&quot;,&quot;given&quot;:&quot;Clemens&quot;,&quot;parse-names&quot;:false,&quot;dropping-particle&quot;:&quot;&quot;,&quot;non-dropping-particle&quot;:&quot;&quot;},{&quot;family&quot;:&quot;Plattner&quot;,&quot;given&quot;:&quot;Christina&quot;,&quot;parse-names&quot;:false,&quot;dropping-particle&quot;:&quot;&quot;,&quot;non-dropping-particle&quot;:&quot;&quot;},{&quot;family&quot;:&quot;Laschober&quot;,&quot;given&quot;:&quot;Gerhard&quot;,&quot;parse-names&quot;:false,&quot;dropping-particle&quot;:&quot;&quot;,&quot;non-dropping-particle&quot;:&quot;&quot;},{&quot;family&quot;:&quot;Rieder&quot;,&quot;given&quot;:&quot;DIetmar&quot;,&quot;parse-names&quot;:false,&quot;dropping-particle&quot;:&quot;&quot;,&quot;non-dropping-particle&quot;:&quot;&quot;},{&quot;family&quot;:&quot;Hackl&quot;,&quot;given&quot;:&quot;Hubert&quot;,&quot;parse-names&quot;:false,&quot;dropping-particle&quot;:&quot;&quot;,&quot;non-dropping-particle&quot;:&quot;&quot;},{&quot;family&quot;:&quot;Krogsdam&quot;,&quot;given&quot;:&quot;Anne&quot;,&quot;parse-names&quot;:false,&quot;dropping-particle&quot;:&quot;&quot;,&quot;non-dropping-particle&quot;:&quot;&quot;},{&quot;family&quot;:&quot;Loncova&quot;,&quot;given&quot;:&quot;Zuzana&quot;,&quot;parse-names&quot;:false,&quot;dropping-particle&quot;:&quot;&quot;,&quot;non-dropping-particle&quot;:&quot;&quot;},{&quot;family&quot;:&quot;Posch&quot;,&quot;given&quot;:&quot;Wilfried&quot;,&quot;parse-names&quot;:false,&quot;dropping-particle&quot;:&quot;&quot;,&quot;non-dropping-particle&quot;:&quot;&quot;},{&quot;family&quot;:&quot;Wilflingseder&quot;,&quot;given&quot;:&quot;Doris&quot;,&quot;parse-names&quot;:false,&quot;dropping-particle&quot;:&quot;&quot;,&quot;non-dropping-particle&quot;:&quot;&quot;},{&quot;family&quot;:&quot;Sopper&quot;,&quot;given&quot;:&quot;Sieghart&quot;,&quot;parse-names&quot;:false,&quot;dropping-particle&quot;:&quot;&quot;,&quot;non-dropping-particle&quot;:&quot;&quot;},{&quot;family&quot;:&quot;Ijsselsteijn&quot;,&quot;given&quot;:&quot;Marieke&quot;,&quot;parse-names&quot;:false,&quot;dropping-particle&quot;:&quot;&quot;,&quot;non-dropping-particle&quot;:&quot;&quot;},{&quot;family&quot;:&quot;Brouwer&quot;,&quot;given&quot;:&quot;Thomas P.&quot;,&quot;parse-names&quot;:false,&quot;dropping-particle&quot;:&quot;&quot;,&quot;non-dropping-particle&quot;:&quot;&quot;},{&quot;family&quot;:&quot;Johnson&quot;,&quot;given&quot;:&quot;Douglas&quot;,&quot;parse-names&quot;:false,&quot;dropping-particle&quot;:&quot;&quot;,&quot;non-dropping-particle&quot;:&quot;&quot;},{&quot;family&quot;:&quot;Xu&quot;,&quot;given&quot;:&quot;Yaomin&quot;,&quot;parse-names&quot;:false,&quot;dropping-particle&quot;:&quot;&quot;,&quot;non-dropping-particle&quot;:&quot;&quot;},{&quot;family&quot;:&quot;Wang&quot;,&quot;given&quot;:&quot;Yu&quot;,&quot;parse-names&quot;:false,&quot;dropping-particle&quot;:&quot;&quot;,&quot;non-dropping-particle&quot;:&quot;&quot;},{&quot;family&quot;:&quot;Sanders&quot;,&quot;given&quot;:&quot;Melinda E.&quot;,&quot;parse-names&quot;:false,&quot;dropping-particle&quot;:&quot;&quot;,&quot;non-dropping-particle&quot;:&quot;&quot;},{&quot;family&quot;:&quot;Estrada&quot;,&quot;given&quot;:&quot;Monica&quot;,&quot;parse-names&quot;:false,&quot;dropping-particle&quot;:&quot;V.&quot;,&quot;non-dropping-particle&quot;:&quot;&quot;},{&quot;family&quot;:&quot;Ericsson-Gonzalez&quot;,&quot;given&quot;:&quot;Paula&quot;,&quot;parse-names&quot;:false,&quot;dropping-particle&quot;:&quot;&quot;,&quot;non-dropping-particle&quot;:&quot;&quot;},{&quot;family&quot;:&quot;Charoentong&quot;,&quot;given&quot;:&quot;Pornpimol&quot;,&quot;parse-names&quot;:false,&quot;dropping-particle&quot;:&quot;&quot;,&quot;non-dropping-particle&quot;:&quot;&quot;},{&quot;family&quot;:&quot;Balko&quot;,&quot;given&quot;:&quot;Justin&quot;,&quot;parse-names&quot;:false,&quot;dropping-particle&quot;:&quot;&quot;,&quot;non-dropping-particle&quot;:&quot;&quot;},{&quot;family&quot;:&quot;Miranda&quot;,&quot;given&quot;:&quot;Noel Filipe Da Cunha Carvahlo&quot;,&quot;parse-names&quot;:false,&quot;dropping-particle&quot;:&quot;&quot;,&quot;non-dropping-particle&quot;:&quot;De&quot;},{&quot;family&quot;:&quot;Trajanoski&quot;,&quot;given&quot;:&quot;Zlatko&quot;,&quot;parse-names&quot;:false,&quot;dropping-particle&quot;:&quot;&quot;,&quot;non-dropping-particle&quot;:&quot;&quot;}],&quot;container-title&quot;:&quot;Genome Medicine 2019 11:1&quot;,&quot;accessed&quot;:{&quot;date-parts&quot;:[[2026,9,28]]},&quot;DOI&quot;:&quot;10.1186/S13073-019-0638-6&quot;,&quot;ISSN&quot;:&quot;1756-994X&quot;,&quot;PMID&quot;:&quot;31126321&quot;,&quot;URL&quot;:&quot;https://link.springer.com/article/10.1186/s13073-019-0638-6&quot;,&quot;issued&quot;:{&quot;date-parts&quot;:[[2019,5,24]]},&quot;page&quot;:&quot;34-&quot;,&quot;abstract&quot;:&quot;We introduce quanTIseq, a method to quantify the fractions of ten immune cell types from bulk RNA-sequencing data. quanTIseq was extensively validated in blood and tumor samples using simulated, flow cytometry, and immunohistochemistry data. quanTIseq analysis of 8000 tumor samples revealed that cytotoxic T cell infiltration is more strongly associated with the activation of the CXCR3/CXCL9 axis than with mutational load and that deconvolution-based cell scores have prognostic value in several solid cancers. Finally, we used quanTIseq to show how kinase inhibitors modulate the immune contexture and to reveal immune-cell types that underlie differential patients’ responses to checkpoint blockers. Availability: quanTIseq is available at http://icbi.at/quantiseq .&quot;,&quot;publisher&quot;:&quot;BioMed Central&quot;,&quot;issue&quot;:&quot;1&quot;,&quot;volume&quot;:&quot;11&quot;,&quot;container-title-short&quot;:&quot;&quot;},&quot;isTemporary&quot;:false,&quot;suppress-author&quot;:false,&quot;composite&quot;:false,&quot;author-only&quot;:false}]},{&quot;citationID&quot;:&quot;MENDELEY_CITATION_37f0d540-f61d-4145-9c08-7cfabfd2e67a&quot;,&quot;properties&quot;:{&quot;noteIndex&quot;:0},&quot;isEdited&quot;:false,&quot;manualOverride&quot;:{&quot;isManuallyOverridden&quot;:false,&quot;citeprocText&quot;:&quot;[52]&quot;,&quot;manualOverrideText&quot;:&quot;&quot;},&quot;citationTag&quot;:&quot;MENDELEY_CITATION_v3_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&quot;,&quot;citationItems&quot;:[{&quot;id&quot;:&quot;341708d4-f2cf-3b1a-bfad-6fa1f343c7e9&quot;,&quot;itemData&quot;:{&quot;type&quot;:&quot;article-journal&quot;,&quot;id&quot;:&quot;341708d4-f2cf-3b1a-bfad-6fa1f343c7e9&quot;,&quot;title&quot;:&quot;limma powers differential expression analyses for RNA-sequencing and microarray studies&quot;,&quot;author&quot;:[{&quot;family&quot;:&quot;Ritchie&quot;,&quot;given&quot;:&quot;Matthew E.&quot;,&quot;parse-names&quot;:false,&quot;dropping-particle&quot;:&quot;&quot;,&quot;non-dropping-particle&quot;:&quot;&quot;},{&quot;family&quot;:&quot;Phipson&quot;,&quot;given&quot;:&quot;Belinda&quot;,&quot;parse-names&quot;:false,&quot;dropping-particle&quot;:&quot;&quot;,&quot;non-dropping-particle&quot;:&quot;&quot;},{&quot;family&quot;:&quot;Wu&quot;,&quot;given&quot;:&quot;Di&quot;,&quot;parse-names&quot;:false,&quot;dropping-particle&quot;:&quot;&quot;,&quot;non-dropping-particle&quot;:&quot;&quot;},{&quot;family&quot;:&quot;Hu&quot;,&quot;given&quot;:&quot;Yifang&quot;,&quot;parse-names&quot;:false,&quot;dropping-particle&quot;:&quot;&quot;,&quot;non-dropping-particle&quot;:&quot;&quot;},{&quot;family&quot;:&quot;Law&quot;,&quot;given&quot;:&quot;Charity W.&quot;,&quot;parse-names&quot;:false,&quot;dropping-particle&quot;:&quot;&quot;,&quot;non-dropping-particle&quot;:&quot;&quot;},{&quot;family&quot;:&quot;Shi&quot;,&quot;given&quot;:&quot;Wei&quot;,&quot;parse-names&quot;:false,&quot;dropping-particle&quot;:&quot;&quot;,&quot;non-dropping-particle&quot;:&quot;&quot;},{&quot;family&quot;:&quot;Smyth&quot;,&quot;given&quot;:&quot;Gordon K.&quot;,&quot;parse-names&quot;:false,&quot;dropping-particle&quot;:&quot;&quot;,&quot;non-dropping-particle&quot;:&quot;&quot;}],&quot;container-title&quot;:&quot;Nucleic Acids Research&quot;,&quot;container-title-short&quot;:&quot;Nucleic Acids Res.&quot;,&quot;accessed&quot;:{&quot;date-parts&quot;:[[2026,9,28]]},&quot;DOI&quot;:&quot;10.1093/NAR/GKV007&quot;,&quot;ISSN&quot;:&quot;0305-1048&quot;,&quot;PMID&quot;:&quot;25605792&quot;,&quot;URL&quot;:&quot;https://dx.doi.org/10.1093/nar/gkv007&quot;,&quot;issued&quot;:{&quot;date-parts&quot;:[[2015,4,20]]},&quot;page&quot;:&quot;e47-e47&quot;,&quot;abstract&quot;:&quot;limma is an R/Bioconductor software package that provides an integrated solution for analysing data from gene expression experiments. It contains rich features for handling complex experimental designs and for information borrowing to overcome the problem of small sample sizes. Over the past decade, limma has been a popular choice for gene discovery through differential expression analyses of microarray and high-throughput PCR data. The package contains particularly strong facilities for reading, normalizing and exploring such data. Recently, the capabilities of limma have been significantly expanded in two important directions. First, the package can now perform both differential expression and differential splicing analyses of RNA sequencing (RNA-seq) data. All the downstream analysis tools previously restricted to microarray data are now available for RNA-seq as well. These capabilities allow users to analyse both RNA-seq and microarray data with very similar pipelines. Second, the package is now able to go past the traditional gene-wise expression analyses in a variety of ways, analysing expression profiles in terms of co-regulated sets of genes or in terms of higher-order expression signatures. This provides enhanced possibilities for biological interpretation of gene expression differences. This article reviews the philosophy and design of the limma package, summarizing both new and historical features, with an emphasis on recent enhancements and features that have not been previously described.&quot;,&quot;publisher&quot;:&quot;Oxford Academic&quot;,&quot;issue&quot;:&quot;7&quot;,&quot;volume&quot;:&quot;43&quot;},&quot;isTemporary&quot;:false,&quot;suppress-author&quot;:false,&quot;composite&quot;:false,&quot;author-only&quot;:false}]},{&quot;citationID&quot;:&quot;MENDELEY_CITATION_79bf4b12-edf2-405e-b732-f104d726f2f3&quot;,&quot;properties&quot;:{&quot;noteIndex&quot;:0},&quot;isEdited&quot;:false,&quot;manualOverride&quot;:{&quot;isManuallyOverridden&quot;:false,&quot;citeprocText&quot;:&quot;[53]&quot;,&quot;manualOverrideText&quot;:&quot;&quot;},&quot;citationTag&quot;:&quot;MENDELEY_CITATION_v3_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&quot;,&quot;citationItems&quot;:[{&quot;id&quot;:&quot;751f5f0d-736f-3502-b33e-df638318caa2&quot;,&quot;itemData&quot;:{&quot;type&quot;:&quot;article-journal&quot;,&quot;id&quot;:&quot;751f5f0d-736f-3502-b33e-df638318caa2&quot;,&quot;title&quot;:&quot;Regularization Paths for Cox's Proportional Hazards Model via Coordinate Descent&quot;,&quot;author&quot;:[{&quot;family&quot;:&quot;Simon&quot;,&quot;given&quot;:&quot;Noah&quot;,&quot;parse-names&quot;:false,&quot;dropping-particle&quot;:&quot;&quot;,&quot;non-dropping-particle&quot;:&quot;&quot;},{&quot;family&quot;:&quot;Friedman&quot;,&quot;given&quot;:&quot;Jerome&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quot;,&quot;parse-names&quot;:false,&quot;dropping-particle&quot;:&quot;&quot;,&quot;non-dropping-particle&quot;:&quot;&quot;}],&quot;container-title&quot;:&quot;Journal of Statistical Software&quot;,&quot;container-title-short&quot;:&quot;J. Stat. Softw.&quot;,&quot;accessed&quot;:{&quot;date-parts&quot;:[[2026,9,29]]},&quot;DOI&quot;:&quot;10.18637/JSS.V039.I05&quot;,&quot;ISSN&quot;:&quot;1548-7660&quot;,&quot;URL&quot;:&quot;https://www.jstatsoft.org/index.php/jss/article/view/v039i05&quot;,&quot;issued&quot;:{&quot;date-parts&quot;:[[2011,3,9]]},&quot;page&quot;:&quot;1-13&quot;,&quot;abstract&quot;:&quot;We introduce a pathwise algorithm for the Cox proportional hazards model, regularized by convex combinations of l1 and l2 penalties (elastic net). Our algorithm fits via cyclical coordinate descent, and employs warm starts to find a solution along a regularization path. We demonstrate the efficacy of our algorithm on real and simulated data sets, and find considerable speedup between our algorithm and competing methods.&quot;,&quot;publisher&quot;:&quot;American Statistical Association&quot;,&quot;issue&quot;:&quot;5&quot;,&quot;volume&quot;:&quot;39&quot;},&quot;isTemporary&quot;:false,&quot;suppress-author&quot;:false,&quot;composite&quot;:false,&quot;author-only&quot;:false}]},{&quot;citationID&quot;:&quot;MENDELEY_CITATION_32376297-83e2-4ac9-9943-932f8ea4a233&quot;,&quot;properties&quot;:{&quot;noteIndex&quot;:0},&quot;isEdited&quot;:false,&quot;manualOverride&quot;:{&quot;isManuallyOverridden&quot;:false,&quot;citeprocText&quot;:&quot;[54]&quot;,&quot;manualOverrideText&quot;:&quot;&quot;},&quot;citationTag&quot;:&quot;MENDELEY_CITATION_v3_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&quot;,&quot;citationItems&quot;:[{&quot;id&quot;:&quot;bc4ba4ba-9f24-3a60-b8af-bc43f5584f78&quot;,&quot;itemData&quot;:{&quot;type&quot;:&quot;article-journal&quot;,&quot;id&quot;:&quot;bc4ba4ba-9f24-3a60-b8af-bc43f5584f78&quot;,&quot;title&quot;:&quot;Estimating and comparing time-dependent areas under receiver operating characteristic curves for censored event times with competing risks&quot;,&quot;author&quot;:[{&quot;family&quot;:&quot;Blanche&quot;,&quot;given&quot;:&quot;Paul&quot;,&quot;parse-names&quot;:false,&quot;dropping-particle&quot;:&quot;&quot;,&quot;non-dropping-particle&quot;:&quot;&quot;},{&quot;family&quot;:&quot;Dartigues&quot;,&quot;given&quot;:&quot;Jean François&quot;,&quot;parse-names&quot;:false,&quot;dropping-particle&quot;:&quot;&quot;,&quot;non-dropping-particle&quot;:&quot;&quot;},{&quot;family&quot;:&quot;Jacqmin-Gadda&quot;,&quot;given&quot;:&quot;Hélène&quot;,&quot;parse-names&quot;:false,&quot;dropping-particle&quot;:&quot;&quot;,&quot;non-dropping-particle&quot;:&quot;&quot;}],&quot;container-title&quot;:&quot;Statistics in Medicine&quot;,&quot;container-title-short&quot;:&quot;Stat. Med.&quot;,&quot;accessed&quot;:{&quot;date-parts&quot;:[[2026,9,29]]},&quot;DOI&quot;:&quot;10.1002/SIM.5958;PAGEGROUP:STRING:PUBLICATION&quot;,&quot;ISSN&quot;:&quot;10970258&quot;,&quot;PMID&quot;:&quot;24027076&quot;,&quot;URL&quot;:&quot;/doi/pdf/10.1002/sim.5958&quot;,&quot;issued&quot;:{&quot;date-parts&quot;:[[2013,12,30]]},&quot;page&quot;:&quot;5381-5397&quot;,&quot;abstract&quot;:&quot;The area under the time-dependent ROC curve (AUC) may be used to quantify the ability of a marker to predict the onset of a clinical outcome in the future. For survival analysis with competing risks, two alternative definitions of the specificity may be proposed depending of the way to deal with subjects who undergo the competing events. In this work, we propose nonparametric inverse probability of censoring weighting estimators of the AUC corresponding to these two definitions, and we study their asymptotic properties. We derive confidence intervals and test statistics for the equality of the AUCs obtained with two markers measured on the same subjects. A simulation study is performed to investigate the finite sample behaviour of the test and the confidence intervals. The method is applied to the French cohort PAQUID to compare the abilities of two psychometric tests to predict dementia onset in the elderly accounting for death without dementia competing risk. The 'timeROC' R package is provided to make the methodology easily usable. © 2013 John Wiley &amp; Sons, Ltd.&quot;,&quot;publisher&quot;:&quot;John Wiley and Sons Ltd&quot;,&quot;issue&quot;:&quot;30&quot;,&quot;volume&quot;:&quot;32&quot;},&quot;isTemporary&quot;:false,&quot;suppress-author&quot;:false,&quot;composite&quot;:false,&quot;author-only&quot;:false}]},{&quot;citationID&quot;:&quot;MENDELEY_CITATION_3f13b8cf-0675-4583-bce8-387534c17d7e&quot;,&quot;properties&quot;:{&quot;noteIndex&quot;:0},&quot;isEdited&quot;:false,&quot;manualOverride&quot;:{&quot;isManuallyOverridden&quot;:false,&quot;citeprocText&quot;:&quot;[55]&quot;,&quot;manualOverrideText&quot;:&quot;&quot;},&quot;citationTag&quot;:&quot;MENDELEY_CITATION_v3_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&quot;,&quot;citationItems&quot;:[{&quot;id&quot;:&quot;87b274a6-9ed6-3b74-af92-3684c8d770b3&quot;,&quot;itemData&quot;:{&quot;type&quot;:&quot;article-journal&quot;,&quot;id&quot;:&quot;87b274a6-9ed6-3b74-af92-3684c8d770b3&quot;,&quot;title&quot;:&quot;Decision curve analysis: A novel method for evaluating prediction models&quot;,&quot;author&quot;:[{&quot;family&quot;:&quot;Vickers&quot;,&quot;given&quot;:&quot;Andrew J.&quot;,&quot;parse-names&quot;:false,&quot;dropping-particle&quot;:&quot;&quot;,&quot;non-dropping-particle&quot;:&quot;&quot;},{&quot;family&quot;:&quot;Elkin&quot;,&quot;given&quot;:&quot;Elena B.&quot;,&quot;parse-names&quot;:false,&quot;dropping-particle&quot;:&quot;&quot;,&quot;non-dropping-particle&quot;:&quot;&quot;}],&quot;container-title&quot;:&quot;Medical Decision Making&quot;,&quot;accessed&quot;:{&quot;date-parts&quot;:[[2026,9,29]]},&quot;DOI&quot;:&quot;10.1177/0272989X06295361;REQUESTEDJOURNAL:JOURNAL:MDMA;ISSUE:ISSUE:DOI&quot;,&quot;ISSN&quot;:&quot;0272989X&quot;,&quot;PMID&quot;:&quot;17099194&quot;,&quot;URL&quot;:&quot;/doi/pdf/10.1177/0272989X06295361?download=true&quot;,&quot;issued&quot;:{&quot;date-parts&quot;:[[2006,11]]},&quot;page&quot;:&quot;565-574&quot;,&quot;abstract&quot;:&quot;Background. Diagnostic and prognostic models are typically evaluated with measures of accuracy that do not address clinical consequences. Decision-analytic techniques allow assessment of clinical outcomes but often require collection of additional information and may be cumbersome to apply to models that yield a continuous result. The authors sought a method for evaluating and comparing prediction models that incorporates clinical consequences, requires only the data set on which the models are tested, and can be applied to models that have either continuous or dichotomous results. Method. The authors describe decision curve analysis, a simple, novel method of evaluating predictive models. They start by assuming that the threshold probability of a disease or event at which a patient would opt for treatment is informative of how the patient weighs the relative harms of a false-positive and a false-negative prediction. This theoretical relationship is then used to derive the net benefit of the model across different threshold probabilities. Plotting net benefit against threshold probability yields the \&quot;decision curve.\&quot; The authors apply the method to models for the prediction of seminal vesicle invasion in prostate cancer patients. Decision curve analysis identified the range of threshold probabilities in which a model was of value, the magnitude of benefit, and which of several models was optimal. Conclusion. Decision curve analysis is a suitable method for evaluating alternative diagnostic and prognostic strategies that has advantages over other commonly used measures and techniques.&quot;,&quot;publisher&quot;:&quot;Sage PublicationsSage CA: Thousand Oaks, CA&quot;,&quot;issue&quot;:&quot;6&quot;,&quot;volume&quot;:&quot;26&quot;,&quot;container-title-short&quot;:&quot;&quot;},&quot;isTemporary&quot;:false,&quot;suppress-author&quot;:false,&quot;composite&quot;:false,&quot;author-only&quot;:false}]},{&quot;citationID&quot;:&quot;MENDELEY_CITATION_6d2a5aa4-4013-41e3-b215-5b9ec898b6d0&quot;,&quot;properties&quot;:{&quot;noteIndex&quot;:0},&quot;isEdited&quot;:false,&quot;manualOverride&quot;:{&quot;isManuallyOverridden&quot;:false,&quot;citeprocText&quot;:&quot;[56]&quot;,&quot;manualOverrideText&quot;:&quot;&quot;},&quot;citationTag&quot;:&quot;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&quot;,&quot;citationItems&quot;:[{&quot;id&quot;:&quot;7df33bac-16e4-327a-adb6-a221e4b34ffe&quot;,&quot;itemData&quot;:{&quot;type&quot;:&quot;article-journal&quot;,&quot;id&quot;:&quot;7df33bac-16e4-327a-adb6-a221e4b34ffe&quot;,&quot;title&quot;:&quot;A Landscape of Pharmacogenomic Interactions in Cancer&quot;,&quot;author&quot;:[{&quot;family&quot;:&quot;Iorio&quot;,&quot;given&quot;:&quot;Francesco&quot;,&quot;parse-names&quot;:false,&quot;dropping-particle&quot;:&quot;&quot;,&quot;non-dropping-particle&quot;:&quot;&quot;},{&quot;family&quot;:&quot;Knijnenburg&quot;,&quot;given&quot;:&quot;Theo A.&quot;,&quot;parse-names&quot;:false,&quot;dropping-particle&quot;:&quot;&quot;,&quot;non-dropping-particle&quot;:&quot;&quot;},{&quot;family&quot;:&quot;Vis&quot;,&quot;given&quot;:&quot;Daniel J.&quot;,&quot;parse-names&quot;:false,&quot;dropping-particle&quot;:&quot;&quot;,&quot;non-dropping-particle&quot;:&quot;&quot;},{&quot;family&quot;:&quot;Bignell&quot;,&quot;given&quot;:&quot;Graham R.&quot;,&quot;parse-names&quot;:false,&quot;dropping-particle&quot;:&quot;&quot;,&quot;non-dropping-particle&quot;:&quot;&quot;},{&quot;family&quot;:&quot;Menden&quot;,&quot;given&quot;:&quot;Michael P.&quot;,&quot;parse-names&quot;:false,&quot;dropping-particle&quot;:&quot;&quot;,&quot;non-dropping-particle&quot;:&quot;&quot;},{&quot;family&quot;:&quot;Schubert&quot;,&quot;given&quot;:&quot;Michael&quot;,&quot;parse-names&quot;:false,&quot;dropping-particle&quot;:&quot;&quot;,&quot;non-dropping-particle&quot;:&quot;&quot;},{&quot;family&quot;:&quot;Aben&quot;,&quot;given&quot;:&quot;Nanne&quot;,&quot;parse-names&quot;:false,&quot;dropping-particle&quot;:&quot;&quot;,&quot;non-dropping-particle&quot;:&quot;&quot;},{&quot;family&quot;:&quot;Gonçalves&quot;,&quot;given&quot;:&quot;Emanuel&quot;,&quot;parse-names&quot;:false,&quot;dropping-particle&quot;:&quot;&quot;,&quot;non-dropping-particle&quot;:&quot;&quot;},{&quot;family&quot;:&quot;Barthorpe&quot;,&quot;given&quot;:&quot;Syd&quot;,&quot;parse-names&quot;:false,&quot;dropping-particle&quot;:&quot;&quot;,&quot;non-dropping-particle&quot;:&quot;&quot;},{&quot;family&quot;:&quot;Lightfoot&quot;,&quot;given&quot;:&quot;Howard&quot;,&quot;parse-names&quot;:false,&quot;dropping-particle&quot;:&quot;&quot;,&quot;non-dropping-particle&quot;:&quot;&quot;},{&quot;family&quot;:&quot;Cokelaer&quot;,&quot;given&quot;:&quot;Thomas&quot;,&quot;parse-names&quot;:false,&quot;dropping-particle&quot;:&quot;&quot;,&quot;non-dropping-particle&quot;:&quot;&quot;},{&quot;family&quot;:&quot;Greninger&quot;,&quot;given&quot;:&quot;Patricia&quot;,&quot;parse-names&quot;:false,&quot;dropping-particle&quot;:&quot;&quot;,&quot;non-dropping-particle&quot;:&quot;&quot;},{&quot;family&quot;:&quot;Dyk&quot;,&quot;given&quot;:&quot;Ewald&quot;,&quot;parse-names&quot;:false,&quot;dropping-particle&quot;:&quot;&quot;,&quot;non-dropping-particle&quot;:&quot;van&quot;},{&quot;family&quot;:&quot;Chang&quot;,&quot;given&quot;:&quot;Han&quot;,&quot;parse-names&quot;:false,&quot;dropping-particle&quot;:&quot;&quot;,&quot;non-dropping-particle&quot;:&quot;&quot;},{&quot;family&quot;:&quot;Silva&quot;,&quot;given&quot;:&quot;Heshani&quot;,&quot;parse-names&quot;:false,&quot;dropping-particle&quot;:&quot;&quot;,&quot;non-dropping-particle&quot;:&quot;de&quot;},{&quot;family&quot;:&quot;Heyn&quot;,&quot;given&quot;:&quot;Holger&quot;,&quot;parse-names&quot;:false,&quot;dropping-particle&quot;:&quot;&quot;,&quot;non-dropping-particle&quot;:&quot;&quot;},{&quot;family&quot;:&quot;Deng&quot;,&quot;given&quot;:&quot;Xianming&quot;,&quot;parse-names&quot;:false,&quot;dropping-particle&quot;:&quot;&quot;,&quot;non-dropping-particle&quot;:&quot;&quot;},{&quot;family&quot;:&quot;Egan&quot;,&quot;given&quot;:&quot;Regina K.&quot;,&quot;parse-names&quot;:false,&quot;dropping-particle&quot;:&quot;&quot;,&quot;non-dropping-particle&quot;:&quot;&quot;},{&quot;family&quot;:&quot;Liu&quot;,&quot;given&quot;:&quot;Qingsong&quot;,&quot;parse-names&quot;:false,&quot;dropping-particle&quot;:&quot;&quot;,&quot;non-dropping-particle&quot;:&quot;&quot;},{&quot;family&quot;:&quot;Mironenko&quot;,&quot;given&quot;:&quot;Tatiana&quot;,&quot;parse-names&quot;:false,&quot;dropping-particle&quot;:&quot;&quot;,&quot;non-dropping-particle&quot;:&quot;&quot;},{&quot;family&quot;:&quot;Mitropoulos&quot;,&quot;given&quot;:&quot;Xeni&quot;,&quot;parse-names&quot;:false,&quot;dropping-particle&quot;:&quot;&quot;,&quot;non-dropping-particle&quot;:&quot;&quot;},{&quot;family&quot;:&quot;Richardson&quot;,&quot;given&quot;:&quot;Laura&quot;,&quot;parse-names&quot;:false,&quot;dropping-particle&quot;:&quot;&quot;,&quot;non-dropping-particle&quot;:&quot;&quot;},{&quot;family&quot;:&quot;Wang&quot;,&quot;given&quot;:&quot;Jinhua&quot;,&quot;parse-names&quot;:false,&quot;dropping-particle&quot;:&quot;&quot;,&quot;non-dropping-particle&quot;:&quot;&quot;},{&quot;family&quot;:&quot;Zhang&quot;,&quot;given&quot;:&quot;Tinghu&quot;,&quot;parse-names&quot;:false,&quot;dropping-particle&quot;:&quot;&quot;,&quot;non-dropping-particle&quot;:&quot;&quot;},{&quot;family&quot;:&quot;Moran&quot;,&quot;given&quot;:&quot;Sebastian&quot;,&quot;parse-names&quot;:false,&quot;dropping-particle&quot;:&quot;&quot;,&quot;non-dropping-particle&quot;:&quot;&quot;},{&quot;family&quot;:&quot;Sayols&quot;,&quot;given&quot;:&quot;Sergi&quot;,&quot;parse-names&quot;:false,&quot;dropping-particle&quot;:&quot;&quot;,&quot;non-dropping-particle&quot;:&quot;&quot;},{&quot;family&quot;:&quot;Soleimani&quot;,&quot;given&quot;:&quot;Maryam&quot;,&quot;parse-names&quot;:false,&quot;dropping-particle&quot;:&quot;&quot;,&quot;non-dropping-particle&quot;:&quot;&quot;},{&quot;family&quot;:&quot;Tamborero&quot;,&quot;given&quot;:&quot;David&quot;,&quot;parse-names&quot;:false,&quot;dropping-particle&quot;:&quot;&quot;,&quot;non-dropping-particle&quot;:&quot;&quot;},{&quot;family&quot;:&quot;Lopez-Bigas&quot;,&quot;given&quot;:&quot;Nuria&quot;,&quot;parse-names&quot;:false,&quot;dropping-particle&quot;:&quot;&quot;,&quot;non-dropping-particle&quot;:&quot;&quot;},{&quot;family&quot;:&quot;Ross-Macdonald&quot;,&quot;given&quot;:&quot;Petra&quot;,&quot;parse-names&quot;:false,&quot;dropping-particle&quot;:&quot;&quot;,&quot;non-dropping-particle&quot;:&quot;&quot;},{&quot;family&quot;:&quot;Esteller&quot;,&quot;given&quot;:&quot;Manel&quot;,&quot;parse-names&quot;:false,&quot;dropping-particle&quot;:&quot;&quot;,&quot;non-dropping-particle&quot;:&quot;&quot;},{&quot;family&quot;:&quot;Gray&quot;,&quot;given&quot;:&quot;Nathanael S.&quot;,&quot;parse-names&quot;:false,&quot;dropping-particle&quot;:&quot;&quot;,&quot;non-dropping-particle&quot;:&quot;&quot;},{&quot;family&quot;:&quot;Haber&quot;,&quot;given&quot;:&quot;Daniel A.&quot;,&quot;parse-names&quot;:false,&quot;dropping-particle&quot;:&quot;&quot;,&quot;non-dropping-particle&quot;:&quot;&quot;},{&quot;family&quot;:&quot;Stratton&quot;,&quot;given&quot;:&quot;Michael R.&quot;,&quot;parse-names&quot;:false,&quot;dropping-particle&quot;:&quot;&quot;,&quot;non-dropping-particle&quot;:&quot;&quot;},{&quot;family&quot;:&quot;Benes&quot;,&quot;given&quot;:&quot;Cyril H.&quot;,&quot;parse-names&quot;:false,&quot;dropping-particle&quot;:&quot;&quot;,&quot;non-dropping-particle&quot;:&quot;&quot;},{&quot;family&quot;:&quot;Wessels&quot;,&quot;given&quot;:&quot;Lodewyk F.A.&quot;,&quot;parse-names&quot;:false,&quot;dropping-particle&quot;:&quot;&quot;,&quot;non-dropping-particle&quot;:&quot;&quot;},{&quot;family&quot;:&quot;Saez-Rodriguez&quot;,&quot;given&quot;:&quot;Julio&quot;,&quot;parse-names&quot;:false,&quot;dropping-particle&quot;:&quot;&quot;,&quot;non-dropping-particle&quot;:&quot;&quot;},{&quot;family&quot;:&quot;McDermott&quot;,&quot;given&quot;:&quot;Ultan&quot;,&quot;parse-names&quot;:false,&quot;dropping-particle&quot;:&quot;&quot;,&quot;non-dropping-particle&quot;:&quot;&quot;},{&quot;family&quot;:&quot;Garnett&quot;,&quot;given&quot;:&quot;Mathew J.&quot;,&quot;parse-names&quot;:false,&quot;dropping-particle&quot;:&quot;&quot;,&quot;non-dropping-particle&quot;:&quot;&quot;}],&quot;container-title&quot;:&quot;Cell&quot;,&quot;container-title-short&quot;:&quot;Cell&quot;,&quot;accessed&quot;:{&quot;date-parts&quot;:[[2026,9,27]]},&quot;DOI&quot;:&quot;10.1016/J.CELL.2016.06.017&quot;,&quot;ISSN&quot;:&quot;1097-4172&quot;,&quot;PMID&quot;:&quot;27397505&quot;,&quot;URL&quot;:&quot;https://pubmed.ncbi.nlm.nih.gov/27397505/&quot;,&quot;issued&quot;:{&quot;date-parts&quot;:[[2016,7,28]]},&quot;page&quot;:&quot;740-754&quot;,&quot;abstract&quot;:&quot;Systematic studies of cancer genomes have provided unprecedented insights into the molecular nature of cancer. Using this information to guide the development and application of therapies in the clinic is challenging. Here, we report how cancer-driven alterations identified in 11,289 tumors from 29 tissues (integrating somatic mutations, copy number alterations, DNA methylation, and gene expression) can be mapped onto 1,001 molecularly annotated human cancer cell lines and correlated with sensitivity to 265 drugs. We find that cell lines faithfully recapitulate oncogenic alterations identified in tumors, find that many of these associate with drug sensitivity/resistance, and highlight the importance of tissue lineage in mediating drug response. Logic-based modeling uncovers combinations of alterations that sensitize to drugs, while machine learning demonstrates the relative importance of different data types in predicting drug response. Our analysis and datasets are rich resources to link genotypes with cellular phenotypes and to identify therapeutic options for selected cancer sub-populations.&quot;,&quot;publisher&quot;:&quot;Cell&quot;,&quot;issue&quot;:&quot;3&quot;,&quot;volume&quot;:&quot;166&quot;},&quot;isTemporary&quot;:false}]},{&quot;citationID&quot;:&quot;MENDELEY_CITATION_58db12d5-2743-4683-8ddb-b38cb2ccb396&quot;,&quot;properties&quot;:{&quot;noteIndex&quot;:0},&quot;isEdited&quot;:false,&quot;manualOverride&quot;:{&quot;isManuallyOverridden&quot;:false,&quot;citeprocText&quot;:&quot;[57]&quot;,&quot;manualOverrideText&quot;:&quot;&quot;},&quot;citationTag&quot;:&quot;MENDELEY_CITATION_v3_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&quot;,&quot;citationItems&quot;:[{&quot;id&quot;:&quot;2acc4562-2e2c-31e6-8fa2-d7fdf9ee9550&quot;,&quot;itemData&quot;:{&quot;type&quot;:&quot;article-journal&quot;,&quot;id&quot;:&quot;2acc4562-2e2c-31e6-8fa2-d7fdf9ee9550&quot;,&quot;title&quot;:&quot;oncoPredict: an R package for predicting in vivo or cancer patient drug response and biomarkers from cell line screening data&quot;,&quot;author&quot;:[{&quot;family&quot;:&quot;Maeser&quot;,&quot;given&quot;:&quot;Danielle&quot;,&quot;parse-names&quot;:false,&quot;dropping-particle&quot;:&quot;&quot;,&quot;non-dropping-particle&quot;:&quot;&quot;},{&quot;family&quot;:&quot;Gruener&quot;,&quot;given&quot;:&quot;Robert F.&quot;,&quot;parse-names&quot;:false,&quot;dropping-particle&quot;:&quot;&quot;,&quot;non-dropping-particle&quot;:&quot;&quot;},{&quot;family&quot;:&quot;Huang&quot;,&quot;given&quot;:&quot;Rong Stephanie&quot;,&quot;parse-names&quot;:false,&quot;dropping-particle&quot;:&quot;&quot;,&quot;non-dropping-particle&quot;:&quot;&quot;}],&quot;container-title&quot;:&quot;Briefings in Bioinformatics&quot;,&quot;container-title-short&quot;:&quot;Brief. Bioinform.&quot;,&quot;accessed&quot;:{&quot;date-parts&quot;:[[2026,9,28]]},&quot;DOI&quot;:&quot;10.1093/BIB/BBAB260&quot;,&quot;ISSN&quot;:&quot;14774054&quot;,&quot;PMID&quot;:&quot;34260682&quot;,&quot;URL&quot;:&quot;https://dx.doi.org/10.1093/bib/bbab260&quot;,&quot;issued&quot;:{&quot;date-parts&quot;:[[2021,11,5]]},&quot;abstract&quot;:&quot;Cell line drug screening datasets can be utilized for a range of different drug discovery applications from drug biomarker discovery to building translational models of drug response. Previously, we described three separate methodologies to (1) correct for general levels of drug sensitivity to enable drug-specific biomarker discovery, (2) predict clinical drug response in patients and (3) associate these predictions with clinical features to perform in vivo drug biomarker discovery. Here, we unite and update these methodologies into one R package (oncoPredict) to facilitate the development and adoption of these tools. This new OncoPredict R package can be applied to various in vitro and in vivo contexts for drug and biomarker discovery.&quot;,&quot;publisher&quot;:&quot;Oxford Academic&quot;,&quot;issue&quot;:&quot;6&quot;,&quot;volume&quot;:&quot;22&quot;},&quot;isTemporary&quot;:false,&quot;suppress-author&quot;:false,&quot;composite&quot;:false,&quot;author-only&quot;:false}]},{&quot;citationID&quot;:&quot;MENDELEY_CITATION_82da1a90-b0d9-4900-ac99-475c93994800&quot;,&quot;properties&quot;:{&quot;noteIndex&quot;:0},&quot;isEdited&quot;:false,&quot;manualOverride&quot;:{&quot;isManuallyOverridden&quot;:false,&quot;citeprocText&quot;:&quot;[58]&quot;,&quot;manualOverrideText&quot;:&quot;&quot;},&quot;citationTag&quot;:&quot;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&quot;,&quot;citationItems&quot;:[{&quot;id&quot;:&quot;29c36167-de11-36a2-a73c-b74a4f2dd5ce&quot;,&quot;itemData&quot;:{&quot;type&quot;:&quot;article-journal&quot;,&quot;id&quot;:&quot;29c36167-de11-36a2-a73c-b74a4f2dd5ce&quot;,&quot;title&quot;:&quot;Discovering the anticancer potential of non-oncology drugs by systematic viability profiling&quot;,&quot;author&quot;:[{&quot;family&quot;:&quot;Corsello&quot;,&quot;given&quot;:&quot;Steven M.&quot;,&quot;parse-names&quot;:false,&quot;dropping-particle&quot;:&quot;&quot;,&quot;non-dropping-particle&quot;:&quot;&quot;},{&quot;family&quot;:&quot;Nagari&quot;,&quot;given&quot;:&quot;Rohith T.&quot;,&quot;parse-names&quot;:false,&quot;dropping-particle&quot;:&quot;&quot;,&quot;non-dropping-particle&quot;:&quot;&quot;},{&quot;family&quot;:&quot;Spangler&quot;,&quot;given&quot;:&quot;Ryan D.&quot;,&quot;parse-names&quot;:false,&quot;dropping-particle&quot;:&quot;&quot;,&quot;non-dropping-particle&quot;:&quot;&quot;},{&quot;family&quot;:&quot;Rossen&quot;,&quot;given&quot;:&quot;Jordan&quot;,&quot;parse-names&quot;:false,&quot;dropping-particle&quot;:&quot;&quot;,&quot;non-dropping-particle&quot;:&quot;&quot;},{&quot;family&quot;:&quot;Kocak&quot;,&quot;given&quot;:&quot;Mustafa&quot;,&quot;parse-names&quot;:false,&quot;dropping-particle&quot;:&quot;&quot;,&quot;non-dropping-particle&quot;:&quot;&quot;},{&quot;family&quot;:&quot;Bryan&quot;,&quot;given&quot;:&quot;Jordan G.&quot;,&quot;parse-names&quot;:false,&quot;dropping-particle&quot;:&quot;&quot;,&quot;non-dropping-particle&quot;:&quot;&quot;},{&quot;family&quot;:&quot;Humeidi&quot;,&quot;given&quot;:&quot;Ranad&quot;,&quot;parse-names&quot;:false,&quot;dropping-particle&quot;:&quot;&quot;,&quot;non-dropping-particle&quot;:&quot;&quot;},{&quot;family&quot;:&quot;Peck&quot;,&quot;given&quot;:&quot;David&quot;,&quot;parse-names&quot;:false,&quot;dropping-particle&quot;:&quot;&quot;,&quot;non-dropping-particle&quot;:&quot;&quot;},{&quot;family&quot;:&quot;Wu&quot;,&quot;given&quot;:&quot;Xiaoyun&quot;,&quot;parse-names&quot;:false,&quot;dropping-particle&quot;:&quot;&quot;,&quot;non-dropping-particle&quot;:&quot;&quot;},{&quot;family&quot;:&quot;Tang&quot;,&quot;given&quot;:&quot;Andrew A.&quot;,&quot;parse-names&quot;:false,&quot;dropping-particle&quot;:&quot;&quot;,&quot;non-dropping-particle&quot;:&quot;&quot;},{&quot;family&quot;:&quot;Wang&quot;,&quot;given&quot;:&quot;Vickie M.&quot;,&quot;parse-names&quot;:false,&quot;dropping-particle&quot;:&quot;&quot;,&quot;non-dropping-particle&quot;:&quot;&quot;},{&quot;family&quot;:&quot;Bender&quot;,&quot;given&quot;:&quot;Samantha A.&quot;,&quot;parse-names&quot;:false,&quot;dropping-particle&quot;:&quot;&quot;,&quot;non-dropping-particle&quot;:&quot;&quot;},{&quot;family&quot;:&quot;Lemire&quot;,&quot;given&quot;:&quot;Evan&quot;,&quot;parse-names&quot;:false,&quot;dropping-particle&quot;:&quot;&quot;,&quot;non-dropping-particle&quot;:&quot;&quot;},{&quot;family&quot;:&quot;Narayan&quot;,&quot;given&quot;:&quot;Rajiv&quot;,&quot;parse-names&quot;:false,&quot;dropping-particle&quot;:&quot;&quot;,&quot;non-dropping-particle&quot;:&quot;&quot;},{&quot;family&quot;:&quot;Montgomery&quot;,&quot;given&quot;:&quot;Philip&quot;,&quot;parse-names&quot;:false,&quot;dropping-particle&quot;:&quot;&quot;,&quot;non-dropping-particle&quot;:&quot;&quot;},{&quot;family&quot;:&quot;Ben-David&quot;,&quot;given&quot;:&quot;Uri&quot;,&quot;parse-names&quot;:false,&quot;dropping-particle&quot;:&quot;&quot;,&quot;non-dropping-particle&quot;:&quot;&quot;},{&quot;family&quot;:&quot;Garvie&quot;,&quot;given&quot;:&quot;Colin W.&quot;,&quot;parse-names&quot;:false,&quot;dropping-particle&quot;:&quot;&quot;,&quot;non-dropping-particle&quot;:&quot;&quot;},{&quot;family&quot;:&quot;Chen&quot;,&quot;given&quot;:&quot;Yejia&quot;,&quot;parse-names&quot;:false,&quot;dropping-particle&quot;:&quot;&quot;,&quot;non-dropping-particle&quot;:&quot;&quot;},{&quot;family&quot;:&quot;Rees&quot;,&quot;given&quot;:&quot;Matthew G.&quot;,&quot;parse-names&quot;:false,&quot;dropping-particle&quot;:&quot;&quot;,&quot;non-dropping-particle&quot;:&quot;&quot;},{&quot;family&quot;:&quot;Lyons&quot;,&quot;given&quot;:&quot;Nicholas J.&quot;,&quot;parse-names&quot;:false,&quot;dropping-particle&quot;:&quot;&quot;,&quot;non-dropping-particle&quot;:&quot;&quot;},{&quot;family&quot;:&quot;McFarland&quot;,&quot;given&quot;:&quot;James M.&quot;,&quot;parse-names&quot;:false,&quot;dropping-particle&quot;:&quot;&quot;,&quot;non-dropping-particle&quot;:&quot;&quot;},{&quot;family&quot;:&quot;Wong&quot;,&quot;given&quot;:&quot;Bang T.&quot;,&quot;parse-names&quot;:false,&quot;dropping-particle&quot;:&quot;&quot;,&quot;non-dropping-particle&quot;:&quot;&quot;},{&quot;family&quot;:&quot;Wang&quot;,&quot;given&quot;:&quot;Li&quot;,&quot;parse-names&quot;:false,&quot;dropping-particle&quot;:&quot;&quot;,&quot;non-dropping-particle&quot;:&quot;&quot;},{&quot;family&quot;:&quot;Dumont&quot;,&quot;given&quot;:&quot;Nancy&quot;,&quot;parse-names&quot;:false,&quot;dropping-particle&quot;:&quot;&quot;,&quot;non-dropping-particle&quot;:&quot;&quot;},{&quot;family&quot;:&quot;O'Hearn&quot;,&quot;given&quot;:&quot;Patrick J.&quot;,&quot;parse-names&quot;:false,&quot;dropping-particle&quot;:&quot;&quot;,&quot;non-dropping-particle&quot;:&quot;&quot;},{&quot;family&quot;:&quot;Stefan&quot;,&quot;given&quot;:&quot;Eric&quot;,&quot;parse-names&quot;:false,&quot;dropping-particle&quot;:&quot;&quot;,&quot;non-dropping-particle&quot;:&quot;&quot;},{&quot;family&quot;:&quot;Doench&quot;,&quot;given&quot;:&quot;John G.&quot;,&quot;parse-names&quot;:false,&quot;dropping-particle&quot;:&quot;&quot;,&quot;non-dropping-particle&quot;:&quot;&quot;},{&quot;family&quot;:&quot;Harrington&quot;,&quot;given&quot;:&quot;Caitlin N.&quot;,&quot;parse-names&quot;:false,&quot;dropping-particle&quot;:&quot;&quot;,&quot;non-dropping-particle&quot;:&quot;&quot;},{&quot;family&quot;:&quot;Greulich&quot;,&quot;given&quot;:&quot;Heidi&quot;,&quot;parse-names&quot;:false,&quot;dropping-particle&quot;:&quot;&quot;,&quot;non-dropping-particle&quot;:&quot;&quot;},{&quot;family&quot;:&quot;Meyerson&quot;,&quot;given&quot;:&quot;Matthew&quot;,&quot;parse-names&quot;:false,&quot;dropping-particle&quot;:&quot;&quot;,&quot;non-dropping-particle&quot;:&quot;&quot;},{&quot;family&quot;:&quot;Vazquez&quot;,&quot;given&quot;:&quot;Francisca&quot;,&quot;parse-names&quot;:false,&quot;dropping-particle&quot;:&quot;&quot;,&quot;non-dropping-particle&quot;:&quot;&quot;},{&quot;family&quot;:&quot;Subramanian&quot;,&quot;given&quot;:&quot;Aravind&quot;,&quot;parse-names&quot;:false,&quot;dropping-particle&quot;:&quot;&quot;,&quot;non-dropping-particle&quot;:&quot;&quot;},{&quot;family&quot;:&quot;Roth&quot;,&quot;given&quot;:&quot;Jennifer A.&quot;,&quot;parse-names&quot;:false,&quot;dropping-particle&quot;:&quot;&quot;,&quot;non-dropping-particle&quot;:&quot;&quot;},{&quot;family&quot;:&quot;Bittker&quot;,&quot;given&quot;:&quot;Joshua A.&quot;,&quot;parse-names&quot;:false,&quot;dropping-particle&quot;:&quot;&quot;,&quot;non-dropping-particle&quot;:&quot;&quot;},{&quot;family&quot;:&quot;Boehm&quot;,&quot;given&quot;:&quot;Jesse S.&quot;,&quot;parse-names&quot;:false,&quot;dropping-particle&quot;:&quot;&quot;,&quot;non-dropping-particle&quot;:&quot;&quot;},{&quot;family&quot;:&quot;Mader&quot;,&quot;given&quot;:&quot;Christopher C.&quot;,&quot;parse-names&quot;:false,&quot;dropping-particle&quot;:&quot;&quot;,&quot;non-dropping-particle&quot;:&quot;&quot;},{&quot;family&quot;:&quot;Tsherniak&quot;,&quot;given&quot;:&quot;Aviad&quot;,&quot;parse-names&quot;:false,&quot;dropping-particle&quot;:&quot;&quot;,&quot;non-dropping-particle&quot;:&quot;&quot;},{&quot;family&quot;:&quot;Golub&quot;,&quot;given&quot;:&quot;Todd R.&quot;,&quot;parse-names&quot;:false,&quot;dropping-particle&quot;:&quot;&quot;,&quot;non-dropping-particle&quot;:&quot;&quot;}],&quot;container-title&quot;:&quot;Nature Cancer 2020 1:2&quot;,&quot;accessed&quot;:{&quot;date-parts&quot;:[[2026,9,28]]},&quot;DOI&quot;:&quot;10.1038/s43018-019-0018-6&quot;,&quot;ISSN&quot;:&quot;2662-1347&quot;,&quot;PMID&quot;:&quot;32613204&quot;,&quot;URL&quot;:&quot;https://www.nature.com/articles/s43018-019-0018-6&quot;,&quot;issued&quot;:{&quot;date-parts&quot;:[[2020,1,20]]},&quot;page&quot;:&quot;235-248&quot;,&quot;abstract&quot;:&quot;Anticancer uses of non-oncology drugs have occasionally been found, but such discoveries have been serendipitous. We sought to create a public resource containing the growth-inhibitory activity of 4,518 drugs tested across 578 human cancer cell lines. We used PRISM (profiling relative inhibition simultaneously in mixtures), a molecular barcoding method, to screen drugs against cell lines in pools. An unexpectedly large number of non-oncology drugs selectively inhibited subsets of cancer cell lines in a manner predictable from the molecular features of the cell lines. Our findings include compounds that killed by inducing phosphodiesterase 3A-Schlafen 12 complex formation, vanadium-containing compounds whose killing depended on the sulfate transporter SLC26A2, the alcohol dependence drug disulfiram, which killed cells with low expression of metallothioneins, and the anti-inflammatory drug tepoxalin, which killed via the multidrug resistance protein ATP-binding cassette subfamily B member 1 (ABCB1). The PRISM drug repurposing resource ( https://depmap.org/repurposing ) is a starting point to develop new oncology therapeutics, and more rarely, for potential direct clinical translation. Golub and colleagues tested thousands of drugs not originally developed for oncology across 578 human cancer cell lines, revealing growth-inhibitory effects and providing a resource to identify drugs with the potential to be repurposed for cancer.&quot;,&quot;publisher&quot;:&quot;Nature Publishing Group&quot;,&quot;issue&quot;:&quot;2&quot;,&quot;volume&quot;:&quot;1&quot;,&quot;container-title-short&quot;:&quot;&quot;},&quot;isTemporary&quot;:false,&quot;suppress-author&quot;:false,&quot;composite&quot;:false,&quot;author-only&quot;:false}]},{&quot;citationID&quot;:&quot;MENDELEY_CITATION_c15d1bb3-4fc2-4d89-85ee-fd061ba86add&quot;,&quot;properties&quot;:{&quot;noteIndex&quot;:0},&quot;isEdited&quot;:false,&quot;manualOverride&quot;:{&quot;isManuallyOverridden&quot;:false,&quot;citeprocText&quot;:&quot;[59]&quot;,&quot;manualOverrideText&quot;:&quot;&quot;},&quot;citationTag&quot;:&quot;MENDELEY_CITATION_v3_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&quot;,&quot;citationItems&quot;:[{&quot;id&quot;:&quot;dbb7557e-5fc2-3a07-b817-f150f26d3f95&quot;,&quot;itemData&quot;:{&quot;type&quot;:&quot;article-journal&quot;,&quot;id&quot;:&quot;dbb7557e-5fc2-3a07-b817-f150f26d3f95&quot;,&quot;title&quot;:&quot;Performance evaluation for rapid detection of pan-cancer microsatellite instability with MANTIS&quot;,&quot;author&quot;:[{&quot;family&quot;:&quot;Kautto&quot;,&quot;given&quot;:&quot;Esko A.&quot;,&quot;parse-names&quot;:false,&quot;dropping-particle&quot;:&quot;&quot;,&quot;non-dropping-particle&quot;:&quot;&quot;},{&quot;family&quot;:&quot;Bonneville&quot;,&quot;given&quot;:&quot;Russell&quot;,&quot;parse-names&quot;:false,&quot;dropping-particle&quot;:&quot;&quot;,&quot;non-dropping-particle&quot;:&quot;&quot;},{&quot;family&quot;:&quot;Miya&quot;,&quot;given&quot;:&quot;Jharna&quot;,&quot;parse-names&quot;:false,&quot;dropping-particle&quot;:&quot;&quot;,&quot;non-dropping-particle&quot;:&quot;&quot;},{&quot;family&quot;:&quot;Yu&quot;,&quot;given&quot;:&quot;Lianbo&quot;,&quot;parse-names&quot;:false,&quot;dropping-particle&quot;:&quot;&quot;,&quot;non-dropping-particle&quot;:&quot;&quot;},{&quot;family&quot;:&quot;Krook&quot;,&quot;given&quot;:&quot;Melanie A.&quot;,&quot;parse-names&quot;:false,&quot;dropping-particle&quot;:&quot;&quot;,&quot;non-dropping-particle&quot;:&quot;&quot;},{&quot;family&quot;:&quot;Reeser&quot;,&quot;given&quot;:&quot;Julie W.&quot;,&quot;parse-names&quot;:false,&quot;dropping-particle&quot;:&quot;&quot;,&quot;non-dropping-particle&quot;:&quot;&quot;},{&quot;family&quot;:&quot;Roychowdhury&quot;,&quot;given&quot;:&quot;Sameek&quot;,&quot;parse-names&quot;:false,&quot;dropping-particle&quot;:&quot;&quot;,&quot;non-dropping-particle&quot;:&quot;&quot;},{&quot;family&quot;:&quot;Kautto&quot;,&quot;given&quot;:&quot;Esko A.&quot;,&quot;parse-names&quot;:false,&quot;dropping-particle&quot;:&quot;&quot;,&quot;non-dropping-particle&quot;:&quot;&quot;},{&quot;family&quot;:&quot;Bonneville&quot;,&quot;given&quot;:&quot;Russell&quot;,&quot;parse-names&quot;:false,&quot;dropping-particle&quot;:&quot;&quot;,&quot;non-dropping-particle&quot;:&quot;&quot;},{&quot;family&quot;:&quot;Miya&quot;,&quot;given&quot;:&quot;Jharna&quot;,&quot;parse-names&quot;:false,&quot;dropping-particle&quot;:&quot;&quot;,&quot;non-dropping-particle&quot;:&quot;&quot;},{&quot;family&quot;:&quot;Yu&quot;,&quot;given&quot;:&quot;Lianbo&quot;,&quot;parse-names&quot;:false,&quot;dropping-particle&quot;:&quot;&quot;,&quot;non-dropping-particle&quot;:&quot;&quot;},{&quot;family&quot;:&quot;Krook&quot;,&quot;given&quot;:&quot;Melanie A.&quot;,&quot;parse-names&quot;:false,&quot;dropping-particle&quot;:&quot;&quot;,&quot;non-dropping-particle&quot;:&quot;&quot;},{&quot;family&quot;:&quot;Reeser&quot;,&quot;given&quot;:&quot;Julie W.&quot;,&quot;parse-names&quot;:false,&quot;dropping-particle&quot;:&quot;&quot;,&quot;non-dropping-particle&quot;:&quot;&quot;},{&quot;family&quot;:&quot;Roychowdhury&quot;,&quot;given&quot;:&quot;Sameek&quot;,&quot;parse-names&quot;:false,&quot;dropping-particle&quot;:&quot;&quot;,&quot;non-dropping-particle&quot;:&quot;&quot;}],&quot;container-title&quot;:&quot;Oncotarget&quot;,&quot;container-title-short&quot;:&quot;Oncotarget&quot;,&quot;accessed&quot;:{&quot;date-parts&quot;:[[2026,9,29]]},&quot;DOI&quot;:&quot;10.18632/ONCOTARGET.13918&quot;,&quot;ISSN&quot;:&quot;1949-2553&quot;,&quot;PMID&quot;:&quot;27980218&quot;,&quot;URL&quot;:&quot;https://www.oncotarget.com/article/13918/text/&quot;,&quot;issued&quot;:{&quot;date-parts&quot;:[[2016,12,12]]},&quot;page&quot;:&quot;7452-7463&quot;,&quot;abstract&quot;:&quot;Esko A. Kautto1, Russell Bonneville1, Jharna Miya1, Lianbo Yu2, Melanie A. Krook1, Julie W. Reeser1 and Sameek Roychowdhury1,3 1 Comprehensive Cancer Center, The Ohio State University, Columbus, OH, USA 2 Department of Biomedical Informatics, The Ohio State University, Columbus, OH, USA 3 Division of Medical Oncology, Department of Internal Medicine, The Ohio State University, Columbus, OH, USA Correspondence to: Sameek Roychowdhury, email:  Keywords: microsatellite instability, computational biology, next-generation sequencing Received: November 24, 2016 Accepted: December 02, 2016 Published: December 12, 2016 Abstract In current clinical practice, microsatellite instability (MSI) and mismatch repair deficiency detection is performed with MSI-PCR and immunohistochemistry. Recent research has produced several computational tools for MSI detection with next-generation sequencing (NGS) data; however a comprehensive analysis of computational methods has not yet been performed. In this study, we introduce a new MSI detection tool, MANTIS, and demonstrate its favorable performance compared to the previously published tools mSINGS and MSISensor. We evaluated 458 normal-tumor sample pairs across six cancer subtypes, testing classification performance on variable numbers of target loci ranging from 10 to 2539. All three computational methods were found to be accurate, with MANTIS exhibiting the highest accuracy with 98.91% of samples from all six diseases classified correctly. MANTIS displayed superior performance among the three tools, having the highest overall sensitivity (MANTIS 97.18%, MSISensor 96.48%, mSINGS 76.06%) and specificity (MANTIS 99.68%, mSINGS 99.68%, MSISensor 98.73%) across six cancer types, even with loci panels of varying size. Additionally, MANTIS also had the lowest resource consumption (&amp;lt;1% of the space and &amp;lt;7% of the memory required by mSINGS) and fastest running times (49.6% and 8.7% of the running times of MSISensor and mSINGS, respectively). This study highlights the potential utility of MANTIS in classifying samples by MSI-status, allowing its incorporation into existing NGS pipelines.&quot;,&quot;publisher&quot;:&quot;Impact Journals LLC&quot;,&quot;issue&quot;:&quot;5&quot;,&quot;volume&quot;:&quot;8&quot;},&quot;isTemporary&quot;:false,&quot;suppress-author&quot;:false,&quot;composite&quot;:false,&quot;author-only&quot;:false}]},{&quot;citationID&quot;:&quot;MENDELEY_CITATION_d60e82dd-73a2-47a9-9780-74a075393b42&quot;,&quot;properties&quot;:{&quot;noteIndex&quot;:0},&quot;isEdited&quot;:false,&quot;manualOverride&quot;:{&quot;isManuallyOverridden&quot;:false,&quot;citeprocText&quot;:&quot;[60]&quot;,&quot;manualOverrideText&quot;:&quot;&quot;},&quot;citationTag&quot;:&quot;MENDELEY_CITATION_v3_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&quot;,&quot;citationItems&quot;:[{&quot;id&quot;:&quot;195889df-c0bc-32e1-95a7-1eff336df5fe&quot;,&quot;itemData&quot;:{&quot;type&quot;:&quot;article-journal&quot;,&quot;id&quot;:&quot;195889df-c0bc-32e1-95a7-1eff336df5fe&quot;,&quot;title&quot;:&quot;Landscape of Microsatellite Instability Across 39 Cancer Types&quot;,&quot;author&quot;:[{&quot;family&quot;:&quot;Bonneville&quot;,&quot;given&quot;:&quot;Russell&quot;,&quot;parse-names&quot;:false,&quot;dropping-particle&quot;:&quot;&quot;,&quot;non-dropping-particle&quot;:&quot;&quot;},{&quot;family&quot;:&quot;Krook&quot;,&quot;given&quot;:&quot;Melanie A.&quot;,&quot;parse-names&quot;:false,&quot;dropping-particle&quot;:&quot;&quot;,&quot;non-dropping-particle&quot;:&quot;&quot;},{&quot;family&quot;:&quot;Kautto&quot;,&quot;given&quot;:&quot;Esko A.&quot;,&quot;parse-names&quot;:false,&quot;dropping-particle&quot;:&quot;&quot;,&quot;non-dropping-particle&quot;:&quot;&quot;},{&quot;family&quot;:&quot;Miya&quot;,&quot;given&quot;:&quot;Jharna&quot;,&quot;parse-names&quot;:false,&quot;dropping-particle&quot;:&quot;&quot;,&quot;non-dropping-particle&quot;:&quot;&quot;},{&quot;family&quot;:&quot;Wing&quot;,&quot;given&quot;:&quot;Michele R.&quot;,&quot;parse-names&quot;:false,&quot;dropping-particle&quot;:&quot;&quot;,&quot;non-dropping-particle&quot;:&quot;&quot;},{&quot;family&quot;:&quot;Chen&quot;,&quot;given&quot;:&quot;Hui-Zi&quot;,&quot;parse-names&quot;:false,&quot;dropping-particle&quot;:&quot;&quot;,&quot;non-dropping-particle&quot;:&quot;&quot;},{&quot;family&quot;:&quot;Reeser&quot;,&quot;given&quot;:&quot;Julie W.&quot;,&quot;parse-names&quot;:false,&quot;dropping-particle&quot;:&quot;&quot;,&quot;non-dropping-particle&quot;:&quot;&quot;},{&quot;family&quot;:&quot;Yu&quot;,&quot;given&quot;:&quot;Lianbo&quot;,&quot;parse-names&quot;:false,&quot;dropping-particle&quot;:&quot;&quot;,&quot;non-dropping-particle&quot;:&quot;&quot;},{&quot;family&quot;:&quot;Roychowdhury&quot;,&quot;given&quot;:&quot;Sameek&quot;,&quot;parse-names&quot;:false,&quot;dropping-particle&quot;:&quot;&quot;,&quot;non-dropping-particle&quot;:&quot;&quot;}],&quot;container-title&quot;:&quot;JCO Precision Oncology&quot;,&quot;container-title-short&quot;:&quot;JCO Precis. Oncol.&quot;,&quot;accessed&quot;:{&quot;date-parts&quot;:[[2026,9,29]]},&quot;DOI&quot;:&quot;10.1200/PO.17.00073;PAGEGROUP:STRING:PUBLICATION&quot;,&quot;ISSN&quot;:&quot;2473-4284&quot;,&quot;PMID&quot;:&quot;29850653&quot;,&quot;URL&quot;:&quot;https://ascopubs.org/doi/10.1200/PO.17.00073&quot;,&quot;issued&quot;:{&quot;date-parts&quot;:[[2017,11]]},&quot;page&quot;:&quot;1-15&quot;,&quot;abstract&quot;:&quot;Purpose Microsatellite instability (MSI) is a pattern of hypermutation that occurs at genomic microsatellites and is caused by defects in the mismatch repair system. Mismatch repair deficiency that leads to MSI has been well described in several types of human cancer, most frequently in colorectal, endometrial, and gastric adenocarcinomas. MSI is known to be both predictive and prognostic, especially in colorectal cancer; however, current clinical guidelines only recommend MSI testing for colorectal and endometrial cancers. Therefore, less is known about the prevalence and extent of MSI among other types of cancer. Methods Using our recently published MSI-calling software, MANTIS, we analyzed whole-exome data from 11,139 tumor-normal pairs from The Cancer Genome Atlas and Therapeutically Applicable Research to Generate Effective Treatments projects and external data sources across 39 cancer types. Within a subset of these cancer types, we assessed mutation burden, mutational signatures, and somatic variants associated with MSI. Results We identified MSI in 3.8% of all cancers assessed-present in 27 of tumor types-most notably adrenocortical carcinoma (ACC), cervical cancer (CESC), and mesothelioma, in which MSI has not yet been well described. In addition, MSI-high ACC and CESC tumors were observed to have a higher average mutational burden than microsatellite-stable ACC and CESC tumors. Conclusion We provide evidence of as-yet-unappreciated MSI in several types of cancer. These findings support an expanded role for clinical MSI testing across multiple cancer types as patients with MSI-positive tumors are predicted to benefit from novel immunotherapies in clinical trials.&quot;,&quot;publisher&quot;:&quot;American Society of Clinical Oncology (ASCO)&quot;,&quot;issue&quot;:&quot;1&quot;},&quot;isTemporary&quot;:false,&quot;suppress-author&quot;:false,&quot;composite&quot;:false,&quot;author-only&quot;:false}]},{&quot;citationID&quot;:&quot;MENDELEY_CITATION_a81fa7df-88ae-41a9-a5c4-c62a47a1efbe&quot;,&quot;properties&quot;:{&quot;noteIndex&quot;:0},&quot;isEdited&quot;:false,&quot;manualOverride&quot;:{&quot;isManuallyOverridden&quot;:false,&quot;citeprocText&quot;:&quot;[61]&quot;,&quot;manualOverrideText&quot;:&quot;&quot;},&quot;citationTag&quot;:&quot;MENDELEY_CITATION_v3_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&quot;,&quot;citationItems&quot;:[{&quot;id&quot;:&quot;0f55c913-9a30-3d2e-92ca-2b08e1bb3569&quot;,&quot;itemData&quot;:{&quot;type&quot;:&quot;article-journal&quot;,&quot;id&quot;:&quot;0f55c913-9a30-3d2e-92ca-2b08e1bb3569&quot;,&quot;title&quot;:&quot;Signatures of T cell dysfunction and exclusion predict cancer immunotherapy response&quot;,&quot;author&quot;:[{&quot;family&quot;:&quot;Jiang&quot;,&quot;given&quot;:&quot;Peng&quot;,&quot;parse-names&quot;:false,&quot;dropping-particle&quot;:&quot;&quot;,&quot;non-dropping-particle&quot;:&quot;&quot;},{&quot;family&quot;:&quot;Gu&quot;,&quot;given&quot;:&quot;Shengqing&quot;,&quot;parse-names&quot;:false,&quot;dropping-particle&quot;:&quot;&quot;,&quot;non-dropping-particle&quot;:&quot;&quot;},{&quot;family&quot;:&quot;Pan&quot;,&quot;given&quot;:&quot;Deng&quot;,&quot;parse-names&quot;:false,&quot;dropping-particle&quot;:&quot;&quot;,&quot;non-dropping-particle&quot;:&quot;&quot;},{&quot;family&quot;:&quot;Fu&quot;,&quot;given&quot;:&quot;Jingxin&quot;,&quot;parse-names&quot;:false,&quot;dropping-particle&quot;:&quot;&quot;,&quot;non-dropping-particle&quot;:&quot;&quot;},{&quot;family&quot;:&quot;Sahu&quot;,&quot;given&quot;:&quot;Avinash&quot;,&quot;parse-names&quot;:false,&quot;dropping-particle&quot;:&quot;&quot;,&quot;non-dropping-particle&quot;:&quot;&quot;},{&quot;family&quot;:&quot;Hu&quot;,&quot;given&quot;:&quot;Xihao&quot;,&quot;parse-names&quot;:false,&quot;dropping-particle&quot;:&quot;&quot;,&quot;non-dropping-particle&quot;:&quot;&quot;},{&quot;family&quot;:&quot;Li&quot;,&quot;given&quot;:&quot;Ziyi&quot;,&quot;parse-names&quot;:false,&quot;dropping-particle&quot;:&quot;&quot;,&quot;non-dropping-particle&quot;:&quot;&quot;},{&quot;family&quot;:&quot;Traugh&quot;,&quot;given&quot;:&quot;Nicole&quot;,&quot;parse-names&quot;:false,&quot;dropping-particle&quot;:&quot;&quot;,&quot;non-dropping-particle&quot;:&quot;&quot;},{&quot;family&quot;:&quot;Bu&quot;,&quot;given&quot;:&quot;Xia&quot;,&quot;parse-names&quot;:false,&quot;dropping-particle&quot;:&quot;&quot;,&quot;non-dropping-particle&quot;:&quot;&quot;},{&quot;family&quot;:&quot;Li&quot;,&quot;given&quot;:&quot;Bo&quot;,&quot;parse-names&quot;:false,&quot;dropping-particle&quot;:&quot;&quot;,&quot;non-dropping-particle&quot;:&quot;&quot;},{&quot;family&quot;:&quot;Liu&quot;,&quot;given&quot;:&quot;Jun&quot;,&quot;parse-names&quot;:false,&quot;dropping-particle&quot;:&quot;&quot;,&quot;non-dropping-particle&quot;:&quot;&quot;},{&quot;family&quot;:&quot;Freeman&quot;,&quot;given&quot;:&quot;Gordon J.&quot;,&quot;parse-names&quot;:false,&quot;dropping-particle&quot;:&quot;&quot;,&quot;non-dropping-particle&quot;:&quot;&quot;},{&quot;family&quot;:&quot;Brown&quot;,&quot;given&quot;:&quot;Myles A.&quot;,&quot;parse-names&quot;:false,&quot;dropping-particle&quot;:&quot;&quot;,&quot;non-dropping-particle&quot;:&quot;&quot;},{&quot;family&quot;:&quot;Wucherpfennig&quot;,&quot;given&quot;:&quot;Kai W.&quot;,&quot;parse-names&quot;:false,&quot;dropping-particle&quot;:&quot;&quot;,&quot;non-dropping-particle&quot;:&quot;&quot;},{&quot;family&quot;:&quot;Liu&quot;,&quot;given&quot;:&quot;X. Shirley&quot;,&quot;parse-names&quot;:false,&quot;dropping-particle&quot;:&quot;&quot;,&quot;non-dropping-particle&quot;:&quot;&quot;}],&quot;container-title&quot;:&quot;Nature Medicine&quot;,&quot;container-title-short&quot;:&quot;Nat. Med.&quot;,&quot;accessed&quot;:{&quot;date-parts&quot;:[[2026,9,27]]},&quot;DOI&quot;:&quot;10.1038/S41591-018-0136-1&quot;,&quot;ISSN&quot;:&quot;1546170X&quot;,&quot;PMID&quot;:&quot;30127393&quot;,&quot;issued&quot;:{&quot;date-parts&quot;:[[2018,10,1]]},&quot;page&quot;:&quot;1550-1558&quot;,&quot;abstract&quot;:&quot;Cancer treatment by immune checkpoint blockade (ICB) can bring long-lasting clinical benefits, but only a fraction of patients respond to treatment. To predict ICB response, we developed TIDE, a computational method to model two primary mechanisms of tumor immune evasion: the induction of T cell dysfunction in tumors with high infiltration of cytotoxic T lymphocytes (CTL) and the prevention of T cell infiltration in tumors with low CTL level. We identified signatures of T cell dysfunction from large tumor cohorts by testing how the expression of each gene in tumors interacts with the CTL infiltration level to influence patient survival. We also modeled factors that exclude T cell infiltration into tumors using expression signatures from immunosuppressive cells. Using this framework and pre-treatment RNA-Seq or NanoString tumor expression profiles, TIDE predicted the outcome of melanoma patients treated with first-line anti-PD1 or anti-CTLA4 more accurately than other biomarkers such as PD-L1 level and mutation load. TIDE also revealed new candidate ICB resistance regulators, such as SERPINB9, demonstrating utility for immunotherapy research.&quot;,&quot;publisher&quot;:&quot;Nature Publishing Group&quot;,&quot;issue&quot;:&quot;10&quot;,&quot;volume&quot;:&quot;24&quot;},&quot;isTemporary&quot;:false}]},{&quot;citationID&quot;:&quot;MENDELEY_CITATION_6fb2c48c-046e-4ccd-92aa-4012b3974acd&quot;,&quot;properties&quot;:{&quot;noteIndex&quot;:0},&quot;isEdited&quot;:false,&quot;manualOverride&quot;:{&quot;isManuallyOverridden&quot;:false,&quot;citeprocText&quot;:&quot;[6,10]&quot;,&quot;manualOverrideText&quot;:&quot;&quot;},&quot;citationTag&quot;:&quot;MENDELEY_CITATION_v3_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&quot;,&quot;citationItems&quot;:[{&quot;id&quot;:&quot;34228d83-31df-35b2-a4e2-4e982a73ebce&quot;,&quot;itemData&quot;:{&quot;type&quot;:&quot;article-journal&quot;,&quot;id&quot;:&quot;34228d83-31df-35b2-a4e2-4e982a73ebce&quot;,&quot;title&quot;:&quot;Hallmarks of Cancer: New Dimensions&quot;,&quot;author&quot;:[{&quot;family&quot;:&quot;Hanahan&quot;,&quot;given&quot;:&quot;Douglas&quot;,&quot;parse-names&quot;:false,&quot;dropping-particle&quot;:&quot;&quot;,&quot;non-dropping-particle&quot;:&quot;&quot;}],&quot;container-title&quot;:&quot;Cancer discovery&quot;,&quot;container-title-short&quot;:&quot;Cancer Discov.&quot;,&quot;accessed&quot;:{&quot;date-parts&quot;:[[2026,9,12]]},&quot;DOI&quot;:&quot;10.1158/2159-8290.CD-21-1059&quot;,&quot;ISSN&quot;:&quot;2159-8290&quot;,&quot;PMID&quot;:&quot;35022204&quot;,&quot;URL&quot;:&quot;https://pubmed.ncbi.nlm.nih.gov/35022204/&quot;,&quot;issued&quot;:{&quot;date-parts&quot;:[[2022,1,1]]},&quot;page&quot;:&quot;31-46&quot;,&quot;abstract&quot;:&quot;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 Significance: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quot;,&quot;publisher&quot;:&quot;Cancer Discov&quot;,&quot;issue&quot;:&quot;1&quot;,&quot;volume&quot;:&quot;12&quot;},&quot;isTemporary&quot;:false,&quot;suppress-author&quot;:false,&quot;composite&quot;:false,&quot;author-only&quot;:false},{&quot;id&quot;:&quot;e7c1faf5-4c4c-3e99-bb49-5a61fcbcabdc&quot;,&quot;itemData&quot;:{&quot;type&quot;:&quot;article-journal&quot;,&quot;id&quot;:&quot;e7c1faf5-4c4c-3e99-bb49-5a61fcbcabdc&quot;,&quot;title&quot;:&quot;Modes of Regulated Cell Death in Cancer&quot;,&quot;author&quot;:[{&quot;family&quot;:&quot;Koren&quot;,&quot;given&quot;:&quot;Elle&quot;,&quot;parse-names&quot;:false,&quot;dropping-particle&quot;:&quot;&quot;,&quot;non-dropping-particle&quot;:&quot;&quot;},{&quot;family&quot;:&quot;Fuchs&quot;,&quot;given&quot;:&quot;Yaron&quot;,&quot;parse-names&quot;:false,&quot;dropping-particle&quot;:&quot;&quot;,&quot;non-dropping-particle&quot;:&quot;&quot;}],&quot;container-title&quot;:&quot;Cancer discovery&quot;,&quot;container-title-short&quot;:&quot;Cancer Discov.&quot;,&quot;accessed&quot;:{&quot;date-parts&quot;:[[2026,9,12]]},&quot;DOI&quot;:&quot;10.1158/2159-8290.CD-20-0789&quot;,&quot;ISSN&quot;:&quot;2159-8290&quot;,&quot;PMID&quot;:&quot;33462123&quot;,&quot;URL&quot;:&quot;https://pubmed.ncbi.nlm.nih.gov/33462123/&quot;,&quot;issued&quot;:{&quot;date-parts&quot;:[[2021,2,1]]},&quot;page&quot;:&quot;245-265&quot;,&quot;abstract&quot;:&quot;Cell suicide pathways, termed regulated cell death (RCD), play a critical role in organismal development, homeostasis, and pathogenesis. Here, we provide an over-view of key RCD modalities, namely apoptosis, entosis, necroptosis, pyroptosis, and ferroptosis. We explore how various RCD modules serve as a defense mechanism against the emergence of cancer as well as the manner in which they can be exploited to drive oncogenesis. Furthermore, we outline current therapeutic agents that activate RCD and consider novel RCD-based strategies for tumor elimination. Significance: A variety of antitumor therapeutics eliminate cancer cells by harnessing the devastating potential of cellular suicide pathways, emphasizing the critical importance of RCD in battling cancer. This review supplies a mechanistic perspective of distinct RCD modalities and explores the important role they play in tumorigenesis. We discuss how RCD modules serve as a double-edged sword as well as novel approaches aimed at selectively manipulating RCD for tumor eradication.&quot;,&quot;publisher&quot;:&quot;Cancer Discov&quot;,&quot;issue&quot;:&quot;2&quot;,&quot;volume&quot;:&quot;11&quot;},&quot;isTemporary&quot;:false,&quot;suppress-author&quot;:false,&quot;composite&quot;:false,&quot;author-only&quot;:false}]},{&quot;citationID&quot;:&quot;MENDELEY_CITATION_dd5ebf35-159f-4935-b947-f8d616cc00fb&quot;,&quot;properties&quot;:{&quot;noteIndex&quot;:0},&quot;isEdited&quot;:false,&quot;manualOverride&quot;:{&quot;isManuallyOverridden&quot;:false,&quot;citeprocText&quot;:&quot;[3,4]&quot;,&quot;manualOverrideText&quot;:&quot;&quot;},&quot;citationTag&quot;:&quot;MENDELEY_CITATION_v3_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WFoIiwiZ2l2ZW4iOiJFcmlj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lyc3QiLCJnaXZlbiI6IkNhcnJpZS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&quot;,&quot;citationItems&quot;:[{&quot;id&quot;:&quot;c43471bf-14a9-36f8-ad47-298a3174aae3&quot;,&quot;itemData&quot;:{&quot;type&quot;:&quot;article-journal&quot;,&quot;id&quot;:&quot;c43471bf-14a9-36f8-ad47-298a3174aae3&quot;,&quot;title&quot;:&quot;Comprehensive molecular profiling of lung adenocarcinoma&quot;,&quot;author&quot;:[{&quot;family&quot;:&quot;Collisson&quot;,&quot;given&quot;:&quot;Eric A.&quot;,&quot;parse-names&quot;:false,&quot;dropping-particle&quot;:&quot;&quot;,&quot;non-dropping-particle&quot;:&quot;&quot;},{&quot;family&quot;:&quot;Campbell&quot;,&quot;given&quot;:&quot;Joshua D.&quot;,&quot;parse-names&quot;:false,&quot;dropping-particle&quot;:&quot;&quot;,&quot;non-dropping-particle&quot;:&quot;&quot;},{&quot;family&quot;:&quot;Brooks&quot;,&quot;given&quot;:&quot;Angela N.&quot;,&quot;parse-names&quot;:false,&quot;dropping-particle&quot;:&quot;&quot;,&quot;non-dropping-particle&quot;:&quot;&quot;},{&quot;family&quot;:&quot;Berger&quot;,&quot;given&quot;:&quot;Alice H.&quot;,&quot;parse-names&quot;:false,&quot;dropping-particle&quot;:&quot;&quot;,&quot;non-dropping-particle&quot;:&quot;&quot;},{&quot;family&quot;:&quot;Lee&quot;,&quot;given&quot;:&quot;William&quot;,&quot;parse-names&quot;:false,&quot;dropping-particle&quot;:&quot;&quot;,&quot;non-dropping-particle&quot;:&quot;&quot;},{&quot;family&quot;:&quot;Chmielecki&quot;,&quot;given&quot;:&quot;Juliann&quot;,&quot;parse-names&quot;:false,&quot;dropping-particle&quot;:&quot;&quot;,&quot;non-dropping-particle&quot;:&quot;&quot;},{&quot;family&quot;:&quot;Beer&quot;,&quot;given&quot;:&quot;David G.&quot;,&quot;parse-names&quot;:false,&quot;dropping-particle&quot;:&quot;&quot;,&quot;non-dropping-particle&quot;:&quot;&quot;},{&quot;family&quot;:&quot;Cope&quot;,&quot;given&quot;:&quot;Leslie&quot;,&quot;parse-names&quot;:false,&quot;dropping-particle&quot;:&quot;&quot;,&quot;non-dropping-particle&quot;:&quot;&quot;},{&quot;family&quot;:&quot;Creighton&quot;,&quot;given&quot;:&quot;Chad J.&quot;,&quot;parse-names&quot;:false,&quot;dropping-particle&quot;:&quot;&quot;,&quot;non-dropping-particle&quot;:&quot;&quot;},{&quot;family&quot;:&quot;Danilova&quot;,&quot;given&quot;:&quot;Ludmila&quot;,&quot;parse-names&quot;:false,&quot;dropping-particle&quot;:&quot;&quot;,&quot;non-dropping-particle&quot;:&quot;&quot;},{&quot;family&quot;:&quot;Ding&quot;,&quot;given&quot;:&quot;Li&quot;,&quot;parse-names&quot;:false,&quot;dropping-particle&quot;:&quot;&quot;,&quot;non-dropping-particle&quot;:&quot;&quot;},{&quot;family&quot;:&quot;Getz&quot;,&quot;given&quot;:&quot;Gad&quot;,&quot;parse-names&quot;:false,&quot;dropping-particle&quot;:&quot;&quot;,&quot;non-dropping-particle&quot;:&quot;&quot;},{&quot;family&quot;:&quot;Hammerman&quot;,&quot;given&quot;:&quot;Peter S.&quot;,&quot;parse-names&quot;:false,&quot;dropping-particle&quot;:&quot;&quot;,&quot;non-dropping-particle&quot;:&quot;&quot;},{&quot;family&quot;:&quot;Hayes&quot;,&quot;given&quot;:&quot;D. Neil&quot;,&quot;parse-names&quot;:false,&quot;dropping-particle&quot;:&quot;&quot;,&quot;non-dropping-particle&quot;:&quot;&quot;},{&quot;family&quot;:&quot;Hernandez&quot;,&quot;given&quot;:&quot;Bryan&quot;,&quot;parse-names&quot;:false,&quot;dropping-particle&quot;:&quot;&quot;,&quot;non-dropping-particle&quot;:&quot;&quot;},{&quot;family&quot;:&quot;Herman&quot;,&quot;given&quot;:&quot;James G.&quot;,&quot;parse-names&quot;:false,&quot;dropping-particle&quot;:&quot;&quot;,&quot;non-dropping-particle&quot;:&quot;&quot;},{&quot;family&quot;:&quot;Heymach&quot;,&quot;given&quot;:&quot;John&quot;,&quot;parse-names&quot;:false,&quot;dropping-particle&quot;:&quot;V.&quot;,&quot;non-dropping-particle&quot;:&quot;&quot;},{&quot;family&quot;:&quot;Jurisica&quot;,&quot;given&quot;:&quot;Igor&quot;,&quot;parse-names&quot;:false,&quot;dropping-particle&quot;:&quot;&quot;,&quot;non-dropping-particle&quot;:&quot;&quot;},{&quot;family&quot;:&quot;Kucherlapati&quot;,&quot;given&quot;:&quot;Raju&quot;,&quot;parse-names&quot;:false,&quot;dropping-particle&quot;:&quot;&quot;,&quot;non-dropping-particle&quot;:&quot;&quot;},{&quot;family&quot;:&quot;Kwiatkowski&quot;,&quot;given&quot;:&quot;David&quot;,&quot;parse-names&quot;:false,&quot;dropping-particle&quot;:&quot;&quot;,&quot;non-dropping-particle&quot;:&quot;&quot;},{&quot;family&quot;:&quot;Ladanyi&quot;,&quot;given&quot;:&quot;Marc&quot;,&quot;parse-names&quot;:false,&quot;dropping-particle&quot;:&quot;&quot;,&quot;non-dropping-particle&quot;:&quot;&quot;},{&quot;family&quot;:&quot;Robertson&quot;,&quot;given&quot;:&quot;Gordon&quot;,&quot;parse-names&quot;:false,&quot;dropping-particle&quot;:&quot;&quot;,&quot;non-dropping-particle&quot;:&quot;&quot;},{&quot;family&quot;:&quot;Schultz&quot;,&quot;given&quot;:&quot;Nikolaus&quot;,&quot;parse-names&quot;:false,&quot;dropping-particle&quot;:&quot;&quot;,&quot;non-dropping-particle&quot;:&quot;&quot;},{&quot;family&quot;:&quot;Shen&quot;,&quot;given&quot;:&quot;Ronglai&quot;,&quot;parse-names&quot;:false,&quot;dropping-particle&quot;:&quot;&quot;,&quot;non-dropping-particle&quot;:&quot;&quot;},{&quot;family&quot;:&quot;Sinha&quot;,&quot;given&quot;:&quot;Rileen&quot;,&quot;parse-names&quot;:false,&quot;dropping-particle&quot;:&quot;&quot;,&quot;non-dropping-particle&quot;:&quot;&quot;},{&quot;family&quot;:&quot;Sougnez&quot;,&quot;given&quot;:&quot;Carrie&quot;,&quot;parse-names&quot;:false,&quot;dropping-particle&quot;:&quot;&quot;,&quot;non-dropping-particle&quot;:&quot;&quot;},{&quot;family&quot;:&quot;Tsao&quot;,&quot;given&quot;:&quot;Ming Sound&quot;,&quot;parse-names&quot;:false,&quot;dropping-particle&quot;:&quot;&quot;,&quot;non-dropping-particle&quot;:&quot;&quot;},{&quot;family&quot;:&quot;Travis&quot;,&quot;given&quot;:&quot;William D.&quot;,&quot;parse-names&quot;:false,&quot;dropping-particle&quot;:&quot;&quot;,&quot;non-dropping-particle&quot;:&quot;&quot;},{&quot;family&quot;:&quot;Weinstein&quot;,&quot;given&quot;:&quot;John N.&quot;,&quot;parse-names&quot;:false,&quot;dropping-particle&quot;:&quot;&quot;,&quot;non-dropping-particle&quot;:&quot;&quot;},{&quot;family&quot;:&quot;Wigle&quot;,&quot;given&quot;:&quot;Dennis A.&quot;,&quot;parse-names&quot;:false,&quot;dropping-particle&quot;:&quot;&quot;,&quot;non-dropping-particle&quot;:&quot;&quot;},{&quot;family&quot;:&quot;Wilkerson&quot;,&quot;given&quot;:&quot;Matthew D.&quot;,&quot;parse-names&quot;:false,&quot;dropping-particle&quot;:&quot;&quot;,&quot;non-dropping-particle&quot;:&quot;&quot;},{&quot;family&quot;:&quot;Chu&quot;,&quot;given&quot;:&quot;Andy&quot;,&quot;parse-names&quot;:false,&quot;dropping-particle&quot;:&quot;&quot;,&quot;non-dropping-particle&quot;:&quot;&quot;},{&quot;family&quot;:&quot;Cherniack&quot;,&quot;given&quot;:&quot;Andrew D.&quot;,&quot;parse-names&quot;:false,&quot;dropping-particle&quot;:&quot;&quot;,&quot;non-dropping-particle&quot;:&quot;&quot;},{&quot;family&quot;:&quot;Hadjipanayis&quot;,&quot;given&quot;:&quot;Angela&quot;,&quot;parse-names&quot;:false,&quot;dropping-particle&quot;:&quot;&quot;,&quot;non-dropping-particle&quot;:&quot;&quot;},{&quot;family&quot;:&quot;Rosenberg&quot;,&quot;given&quot;:&quot;Mara&quot;,&quot;parse-names&quot;:false,&quot;dropping-particle&quot;:&quot;&quot;,&quot;non-dropping-particle&quot;:&quot;&quot;},{&quot;family&quot;:&quot;Weisenberger&quot;,&quot;given&quot;:&quot;Daniel J.&quot;,&quot;parse-names&quot;:false,&quot;dropping-particle&quot;:&quot;&quot;,&quot;non-dropping-particle&quot;:&quot;&quot;},{&quot;family&quot;:&quot;Laird&quot;,&quot;given&quot;:&quot;Peter W.&quot;,&quot;parse-names&quot;:false,&quot;dropping-particle&quot;:&quot;&quot;,&quot;non-dropping-particle&quot;:&quot;&quot;},{&quot;family&quot;:&quot;Radenbaugh&quot;,&quot;given&quot;:&quot;Amie&quot;,&quot;parse-names&quot;:false,&quot;dropping-particle&quot;:&quot;&quot;,&quot;non-dropping-particle&quot;:&quot;&quot;},{&quot;family&quot;:&quot;Ma&quot;,&quot;given&quot;:&quot;Singer&quot;,&quot;parse-names&quot;:false,&quot;dropping-particle&quot;:&quot;&quot;,&quot;non-dropping-particle&quot;:&quot;&quot;},{&quot;family&quot;:&quot;Stuart&quot;,&quot;given&quot;:&quot;Joshua M.&quot;,&quot;parse-names&quot;:false,&quot;dropping-particle&quot;:&quot;&quot;,&quot;non-dropping-particle&quot;:&quot;&quot;},{&quot;family&quot;:&quot;Byers&quot;,&quot;given&quot;:&quot;Lauren Averett&quot;,&quot;parse-names&quot;:false,&quot;dropping-particle&quot;:&quot;&quot;,&quot;non-dropping-particle&quot;:&quot;&quot;},{&quot;family&quot;:&quot;Baylin&quot;,&quot;given&quot;:&quot;Stephen B.&quot;,&quot;parse-names&quot;:false,&quot;dropping-particle&quot;:&quot;&quot;,&quot;non-dropping-particle&quot;:&quot;&quot;},{&quot;family&quot;:&quot;Govindan&quot;,&quot;given&quot;:&quot;Ramaswamy&quot;,&quot;parse-names&quot;:false,&quot;dropping-particle&quot;:&quot;&quot;,&quot;non-dropping-particle&quot;:&quot;&quot;},{&quot;family&quot;:&quot;Meyerson&quot;,&quot;given&quot;:&quot;Matthew&quot;,&quot;parse-names&quot;:false,&quot;dropping-particle&quot;:&quot;&quot;,&quot;non-dropping-particle&quot;:&quot;&quot;},{&quot;family&quot;:&quot;Gabriel&quot;,&quot;given&quot;:&quot;Stacey B.&quot;,&quot;parse-names&quot;:false,&quot;dropping-particle&quot;:&quot;&quot;,&quot;non-dropping-particle&quot;:&quot;&quot;},{&quot;family&quot;:&quot;Cibulskis&quot;,&quot;given&quot;:&quot;Kristian&quot;,&quot;parse-names&quot;:false,&quot;dropping-particle&quot;:&quot;&quot;,&quot;non-dropping-particle&quot;:&quot;&quot;},{&quot;family&quot;:&quot;Kim&quot;,&quot;given&quot;:&quot;Jaegil&quot;,&quot;parse-names&quot;:false,&quot;dropping-particle&quot;:&quot;&quot;,&quot;non-dropping-particle&quot;:&quot;&quot;},{&quot;family&quot;:&quot;Stewart&quot;,&quot;given&quot;:&quot;Chip&quot;,&quot;parse-names&quot;:false,&quot;dropping-particle&quot;:&quot;&quot;,&quot;non-dropping-particle&quot;:&quot;&quot;},{&quot;family&quot;:&quot;Lichtenstein&quot;,&quot;given&quot;:&quot;Lee&quot;,&quot;parse-names&quot;:false,&quot;dropping-particle&quot;:&quot;&quot;,&quot;non-dropping-particle&quot;:&quot;&quot;},{&quot;family&quot;:&quot;Lander&quot;,&quot;given&quot;:&quot;Eric S.&quot;,&quot;parse-names&quot;:false,&quot;dropping-particle&quot;:&quot;&quot;,&quot;non-dropping-particle&quot;:&quot;&quot;},{&quot;family&quot;:&quot;Lawrence&quot;,&quot;given&quot;:&quot;Michael S.&quot;,&quot;parse-names&quot;:false,&quot;dropping-particle&quot;:&quot;&quot;,&quot;non-dropping-particle&quot;:&quot;&quot;},{&quot;family&quot;:&quot;Getz&quot;,&quot;given&quot;:&quot;E.&quot;,&quot;parse-names&quot;:false,&quot;dropping-particle&quot;:&quot;&quot;,&quot;non-dropping-particle&quot;:&quot;&quot;},{&quot;family&quot;:&quot;Fulton&quot;,&quot;given&quot;:&quot;Robert&quot;,&quot;parse-names&quot;:false,&quot;dropping-particle&quot;:&quot;&quot;,&quot;non-dropping-particle&quot;:&quot;&quot;},{&quot;family&quot;:&quot;Fulton&quot;,&quot;given&quot;:&quot;Lucinda L.&quot;,&quot;parse-names&quot;:false,&quot;dropping-particle&quot;:&quot;&quot;,&quot;non-dropping-particle&quot;:&quot;&quot;},{&quot;family&quot;:&quot;McLellan&quot;,&quot;given&quot;:&quot;Michael D.&quot;,&quot;parse-names&quot;:false,&quot;dropping-particle&quot;:&quot;&quot;,&quot;non-dropping-particle&quot;:&quot;&quot;},{&quot;family&quot;:&quot;Wilson&quot;,&quot;given&quot;:&quot;Richard K.&quot;,&quot;parse-names&quot;:false,&quot;dropping-particle&quot;:&quot;&quot;,&quot;non-dropping-particle&quot;:&quot;&quot;},{&quot;family&quot;:&quot;Ye&quot;,&quot;given&quot;:&quot;Kai&quot;,&quot;parse-names&quot;:false,&quot;dropping-particle&quot;:&quot;&quot;,&quot;non-dropping-particle&quot;:&quot;&quot;},{&quot;family&quot;:&quot;Fronick&quot;,&quot;given&quot;:&quot;Catrina C.&quot;,&quot;parse-names&quot;:false,&quot;dropping-particle&quot;:&quot;&quot;,&quot;non-dropping-particle&quot;:&quot;&quot;},{&quot;family&quot;:&quot;Maher&quot;,&quot;given&quot;:&quot;Christopher A.&quot;,&quot;parse-names&quot;:false,&quot;dropping-particle&quot;:&quot;&quot;,&quot;non-dropping-particle&quot;:&quot;&quot;},{&quot;family&quot;:&quot;Miller&quot;,&quot;given&quot;:&quot;Christopher A.&quot;,&quot;parse-names&quot;:false,&quot;dropping-particle&quot;:&quot;&quot;,&quot;non-dropping-particle&quot;:&quot;&quot;},{&quot;family&quot;:&quot;Wendl&quot;,&quot;given&quot;:&quot;Michael C.&quot;,&quot;parse-names&quot;:false,&quot;dropping-particle&quot;:&quot;&quot;,&quot;non-dropping-particle&quot;:&quot;&quot;},{&quot;family&quot;:&quot;Cabanski&quot;,&quot;given&quot;:&quot;Christopher&quot;,&quot;parse-names&quot;:false,&quot;dropping-particle&quot;:&quot;&quot;,&quot;non-dropping-particle&quot;:&quot;&quot;},{&quot;family&quot;:&quot;Mardis&quot;,&quot;given&quot;:&quot;Elaine&quot;,&quot;parse-names&quot;:false,&quot;dropping-particle&quot;:&quot;&quot;,&quot;non-dropping-particle&quot;:&quot;&quot;},{&quot;family&quot;:&quot;Wheeler&quot;,&quot;given&quot;:&quot;David&quot;,&quot;parse-names&quot;:false,&quot;dropping-particle&quot;:&quot;&quot;,&quot;non-dropping-particle&quot;:&quot;&quot;},{&quot;family&quot;:&quot;Balasundaram&quot;,&quot;given&quot;:&quot;Miruna&quot;,&quot;parse-names&quot;:false,&quot;dropping-particle&quot;:&quot;&quot;,&quot;non-dropping-particle&quot;:&quot;&quot;},{&quot;family&quot;:&quot;Butterfield&quot;,&quot;given&quot;:&quot;Yaron S.N.&quot;,&quot;parse-names&quot;:false,&quot;dropping-particle&quot;:&quot;&quot;,&quot;non-dropping-particle&quot;:&quot;&quot;},{&quot;family&quot;:&quot;Carlsen&quot;,&quot;given&quot;:&quot;Rebecca&quot;,&quot;parse-names&quot;:false,&quot;dropping-particle&quot;:&quot;&quot;,&quot;non-dropping-particle&quot;:&quot;&quot;},{&quot;family&quot;:&quot;Chuah&quot;,&quot;given&quot;:&quot;Eric&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irst&quot;,&quot;given&quot;:&quot;Carrie&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Andrew J.&quot;,&quot;parse-names&quot;:false,&quot;dropping-particle&quot;:&quot;&quot;,&quot;non-dropping-particle&quot;:&quot;&quot;},{&quot;family&quot;:&quot;Schein&quot;,&quot;given&quot;:&quot;Jacqueline E.&quot;,&quot;parse-names&quot;:false,&quot;dropping-particle&quot;:&quot;&quot;,&quot;non-dropping-particle&quot;:&quot;&quot;},{&quot;family&quot;:&quot;Sipahimalani&quot;,&quot;given&quot;:&quot;Payal&quot;,&quot;parse-names&quot;:false,&quot;dropping-particle&quot;:&quot;&quot;,&quot;non-dropping-particle&quot;:&quot;&quot;},{&quot;family&quot;:&quot;Tam&quot;,&quot;given&quot;:&quot;Angela&quot;,&quot;parse-names&quot;:false,&quot;dropping-particle&quot;:&quot;&quot;,&quot;non-dropping-particle&quot;:&quot;&quot;},{&quot;family&quot;:&quot;Varhol&quot;,&quot;given&quot;:&quot;Richard&quot;,&quot;parse-names&quot;:false,&quot;dropping-particle&quot;:&quot;&quot;,&quot;non-dropping-particle&quot;:&quot;&quot;},{&quot;family&quot;:&quot;Robertson&quot;,&quot;given&quot;:&quot;A. Gordon&quot;,&quot;parse-names&quot;:false,&quot;dropping-particle&quot;:&quot;&quot;,&quot;non-dropping-particle&quot;:&quot;&quot;},{&quot;family&quot;:&quot;Wye&quot;,&quot;given&quot;:&quot;Natasja&quot;,&quot;parse-names&quot;:false,&quot;dropping-particle&quot;:&quot;&quot;,&quot;non-dropping-particle&quot;:&quot;&quot;},{&quot;family&quot;:&quot;Thiessen&quot;,&quot;given&quot;:&quot;Nina&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Imielinski&quot;,&quot;given&quot;:&quot;Marcin&quot;,&quot;parse-names&quot;:false,&quot;dropping-particle&quot;:&quot;&quot;,&quot;non-dropping-particle&quot;:&quot;&quot;},{&quot;family&quot;:&quot;Onofrio&quot;,&quot;given&quot;:&quot;Robert C.&quot;,&quot;parse-names&quot;:false,&quot;dropping-particle&quot;:&quot;&quot;,&quot;non-dropping-particle&quot;:&quot;&quot;},{&quot;family&quot;:&quot;Hodis&quot;,&quot;given&quot;:&quot;Eran&quot;,&quot;parse-names&quot;:false,&quot;dropping-particle&quot;:&quot;&quot;,&quot;non-dropping-particle&quot;:&quot;&quot;},{&quot;family&quot;:&quot;Zack&quot;,&quot;given&quot;:&quot;Travis&quot;,&quot;parse-names&quot;:false,&quot;dropping-particle&quot;:&quot;&quot;,&quot;non-dropping-particle&quot;:&quot;&quot;},{&quot;family&quot;:&quot;Helman&quot;,&quot;given&quot;:&quot;Elena&quot;,&quot;parse-names&quot;:false,&quot;dropping-particle&quot;:&quot;&quot;,&quot;non-dropping-particle&quot;:&quot;&quot;},{&quot;family&quot;:&quot;Pedamallu&quot;,&quot;given&quot;:&quot;Chandra Sekhar&quot;,&quot;parse-names&quot;:false,&quot;dropping-particle&quot;:&quot;&quot;,&quot;non-dropping-particle&quot;:&quot;&quot;},{&quot;family&quot;:&quot;Mesirov&quot;,&quot;given&quot;:&quot;Jill&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Carter&quot;,&quot;given&quot;:&quot;Scott L.&quot;,&quot;parse-names&quot;:false,&quot;dropping-particle&quot;:&quot;&quot;,&quot;non-dropping-particle&quot;:&quot;&quot;},{&quot;family&quot;:&quot;Garraway&quot;,&quot;given&quot;:&quot;Levi&quot;,&quot;parse-names&quot;:false,&quot;dropping-particle&quot;:&quot;&quot;,&quot;non-dropping-particle&quot;:&quot;&quot;},{&quot;family&quot;:&quot;Beroukhim&quot;,&quot;given&quot;:&quot;Rameen&quot;,&quot;parse-names&quot;:false,&quot;dropping-particle&quot;:&quot;&quot;,&quot;non-dropping-particle&quot;:&quot;&quot;},{&quot;family&quot;:&quot;Lee&quot;,&quot;given&quot;:&quot;Semin&quot;,&quot;parse-names&quot;:false,&quot;dropping-particle&quot;:&quot;&quot;,&quot;non-dropping-particle&quot;:&quot;&quot;},{&quot;family&quot;:&quot;Mahadeshwar&quot;,&quot;given&quot;:&quot;Harshad S.&quot;,&quot;parse-names&quot;:false,&quot;dropping-particle&quot;:&quot;&quot;,&quot;non-dropping-particle&quot;:&quot;&quot;},{&quot;family&quot;:&quot;Pantazi&quot;,&quot;given&quot;:&quot;Angeliki&quot;,&quot;parse-names&quot;:false,&quot;dropping-particle&quot;:&quot;&quot;,&quot;non-dropping-particle&quot;:&quot;&quot;},{&quot;family&quot;:&quot;Protopopov&quot;,&quot;given&quot;:&quot;Alexei&quot;,&quot;parse-names&quot;:false,&quot;dropping-particle&quot;:&quot;&quot;,&quot;non-dropping-particle&quot;:&quot;&quot;},{&quot;family&quot;:&quot;Ren&quot;,&quot;given&quot;:&quot;Xiaojia&quot;,&quot;parse-names&quot;:false,&quot;dropping-particle&quot;:&quot;&quot;,&quot;non-dropping-particle&quot;:&quot;&quot;},{&quot;family&quot;:&quot;Seth&quot;,&quot;given&quot;:&quot;Sahil&quot;,&quot;parse-names&quot;:false,&quot;dropping-particle&quot;:&quot;&quot;,&quot;non-dropping-particle&quot;:&quot;&quot;},{&quot;family&quot;:&quot;Song&quot;,&quot;given&quot;:&quot;Xingzhi&quot;,&quot;parse-names&quot;:false,&quot;dropping-particle&quot;:&quot;&quot;,&quot;non-dropping-particle&quot;:&quot;&quot;},{&quot;family&quot;:&quot;Tang&quot;,&quot;given&quot;:&quot;Jiabin&quot;,&quot;parse-names&quot;:false,&quot;dropping-particle&quot;:&quot;&quot;,&quot;non-dropping-particle&quot;:&quot;&quot;},{&quot;family&quot;:&quot;Yang&quot;,&quot;given&quot;:&quot;Lixing&quot;,&quot;parse-names&quot;:false,&quot;dropping-particle&quot;:&quot;&quot;,&quot;non-dropping-particle&quot;:&quot;&quot;},{&quot;family&quot;:&quot;Zhang&quot;,&quot;given&quot;:&quot;Jianhua&quot;,&quot;parse-names&quot;:false,&quot;dropping-particle&quot;:&quot;&quot;,&quot;non-dropping-particle&quot;:&quot;&quot;},{&quot;family&quot;:&quot;Chen&quot;,&quot;given&quot;:&quot;Peng Chieh&quot;,&quot;parse-names&quot;:false,&quot;dropping-particle&quot;:&quot;&quot;,&quot;non-dropping-particle&quot;:&quot;&quot;},{&quot;family&quot;:&quot;Parfenov&quot;,&quot;given&quot;:&quot;Michael&quot;,&quot;parse-names&quot;:false,&quot;dropping-particle&quot;:&quot;&quot;,&quot;non-dropping-particle&quot;:&quot;&quot;},{&quot;family&quot;:&quot;Xu&quot;,&quot;given&quot;:&quot;Andrew Wei&quot;,&quot;parse-names&quot;:false,&quot;dropping-particle&quot;:&quot;&quot;,&quot;non-dropping-particle&quot;:&quot;&quot;},{&quot;family&quot;:&quot;Santoso&quot;,&quot;given&quot;:&quot;Netty&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Hoadley&quot;,&quot;given&quot;:&quot;Katherine A.&quot;,&quot;parse-names&quot;:false,&quot;dropping-particle&quot;:&quot;&quot;,&quot;non-dropping-particle&quot;:&quot;&quot;},{&quot;family&quot;:&quot;Auman&quot;,&quot;given&quot;:&quot;J. Todd&quot;,&quot;parse-names&quot;:false,&quot;dropping-particle&quot;:&quot;&quot;,&quot;non-dropping-particle&quot;:&quot;&quot;},{&quot;family&quot;:&quot;Meng&quot;,&quot;given&quot;:&quot;Shaowu&quot;,&quot;parse-names&quot;:false,&quot;dropping-particle&quot;:&quot;&quot;,&quot;non-dropping-particle&quot;:&quot;&quot;},{&quot;family&quot;:&quot;Shi&quot;,&quot;given&quot;:&quot;Yan&quot;,&quot;parse-names&quot;:false,&quot;dropping-particle&quot;:&quot;&quot;,&quot;non-dropping-particle&quot;:&quot;&quot;},{&quot;family&quot;:&quot;Buda&quot;,&quot;given&quot;:&quot;Elizabeth&quot;,&quot;parse-names&quot;:false,&quot;dropping-particle&quot;:&quot;&quot;,&quot;non-dropping-particle&quot;:&quot;&quot;},{&quot;family&quot;:&quot;Waring&quot;,&quot;given&quot;:&quot;Scot&quot;,&quot;parse-names&quot;:false,&quot;dropping-particle&quot;:&quot;&quot;,&quot;non-dropping-particle&quot;:&quot;&quot;},{&quot;family&quot;:&quot;Veluvolu&quot;,&quot;given&quot;:&quot;Umadevi&quot;,&quot;parse-names&quot;:false,&quot;dropping-particle&quot;:&quot;&quot;,&quot;non-dropping-particle&quot;:&quot;&quot;},{&quot;family&quot;:&quot;Tan&quot;,&quot;given&quot;:&quot;Donghui&quot;,&quot;parse-names&quot;:false,&quot;dropping-particle&quot;:&quot;&quot;,&quot;non-dropping-particle&quot;:&quot;&quot;},{&quot;family&quot;:&quot;Mieczkowski&quot;,&quot;given&quot;:&quot;Piotr A.&quot;,&quot;parse-names&quot;:false,&quot;dropping-particle&quot;:&quot;&quot;,&quot;non-dropping-particle&quot;:&quot;&quot;},{&quot;family&quot;:&quot;Jones&quot;,&quot;given&quot;:&quot;Corbin D.&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Bodenheimer&quot;,&quot;given&quot;:&quot;Tom&quot;,&quot;parse-names&quot;:false,&quot;dropping-particle&quot;:&quot;&quot;,&quot;non-dropping-particle&quot;:&quot;&quot;},{&quot;family&quot;:&quot;Jefferys&quot;,&quot;given&quot;:&quot;Stuart R.&quot;,&quot;parse-names&quot;:false,&quot;dropping-particle&quot;:&quot;&quot;,&quot;non-dropping-particle&quot;:&quot;&quot;},{&quot;family&quot;:&quot;Roach&quot;,&quot;given&quot;:&quot;Jeffrey&quot;,&quot;parse-names&quot;:false,&quot;dropping-particle&quot;:&quot;&quot;,&quot;non-dropping-particle&quot;:&quot;&quot;},{&quot;family&quot;:&quot;Hoyle&quot;,&quot;given&quot;:&quot;Alan P.&quot;,&quot;parse-names&quot;:false,&quot;dropping-particle&quot;:&quot;&quot;,&quot;non-dropping-particle&quot;:&quot;&quot;},{&quot;family&quot;:&quot;Wu&quot;,&quot;given&quot;:&quot;Junyuan&quot;,&quot;parse-names&quot;:false,&quot;dropping-particle&quot;:&quot;&quot;,&quot;non-dropping-particle&quot;:&quot;&quot;},{&quot;family&quot;:&quot;Balu&quot;,&quot;given&quot;:&quot;Saianand&quot;,&quot;parse-names&quot;:false,&quot;dropping-particle&quot;:&quot;&quot;,&quot;non-dropping-particle&quot;:&quot;&quot;},{&quot;family&quot;:&quot;Singh&quot;,&quot;given&quot;:&quot;Darshan&quot;,&quot;parse-names&quot;:false,&quot;dropping-particle&quot;:&quot;&quot;,&quot;non-dropping-particle&quot;:&quot;&quot;},{&quot;family&quot;:&quot;Prins&quot;,&quot;given&quot;:&quot;Jan F.&quot;,&quot;parse-names&quot;:false,&quot;dropping-particle&quot;:&quot;&quot;,&quot;non-dropping-particle&quot;:&quot;&quot;},{&quot;family&quot;:&quot;Marron&quot;,&quot;given&quot;:&quot;J. S.&quot;,&quot;parse-names&quot;:false,&quot;dropping-particle&quot;:&quot;&quot;,&quot;non-dropping-particle&quot;:&quot;&quot;},{&quot;family&quot;:&quot;Parker&quot;,&quot;given&quot;:&quot;Joel S.&quot;,&quot;parse-names&quot;:false,&quot;dropping-particle&quot;:&quot;&quot;,&quot;non-dropping-particle&quot;:&quot;&quot;},{&quot;family&quot;:&quot;Perou&quot;,&quot;given&quot;:&quot;Charles M.&quot;,&quot;parse-names&quot;:false,&quot;dropping-particle&quot;:&quot;&quot;,&quot;non-dropping-particle&quot;:&quot;&quot;},{&quot;family&quot;:&quot;Liu&quot;,&quot;given&quot;:&quot;Jinze&quot;,&quot;parse-names&quot;:false,&quot;dropping-particle&quot;:&quot;&quot;,&quot;non-dropping-particle&quot;:&quot;&quot;},{&quot;family&quot;:&quot;Maglinte&quot;,&quot;given&quot;:&quot;Dennis T.&quot;,&quot;parse-names&quot;:false,&quot;dropping-particle&quot;:&quot;&quot;,&quot;non-dropping-particle&quot;:&quot;&quot;},{&quot;family&quot;:&quot;Lai&quot;,&quot;given&quot;:&quot;Philip H.&quot;,&quot;parse-names&quot;:false,&quot;dropping-particle&quot;:&quot;&quot;,&quot;non-dropping-particle&quot;:&quot;&quot;},{&quot;family&quot;:&quot;Bootwalla&quot;,&quot;given&quot;:&quot;Moiz S.&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Heiman&quot;,&quot;given&quot;:&quot;David&quot;,&quot;parse-names&quot;:false,&quot;dropping-particle&quot;:&quot;&quot;,&quot;non-dropping-particle&quot;:&quot;&quot;},{&quot;family&quot;:&quot;Lin&quot;,&quot;given&quot;:&quot;Pei&quot;,&quot;parse-names&quot;:false,&quot;dropping-particle&quot;:&quot;&quot;,&quot;non-dropping-particle&quot;:&quot;&quot;},{&quot;family&quot;:&quot;Mallard&quot;,&quot;given&quot;:&quot;William&quot;,&quot;parse-names&quot;:false,&quot;dropping-particle&quot;:&quot;&quot;,&quot;non-dropping-particle&quot;:&quot;&quot;},{&quot;family&quot;:&quot;Voet&quot;,&quot;given&quot;:&quot;Douglas&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Noble&quot;,&quot;given&quot;:&quot;Michael S.&quot;,&quot;parse-names&quot;:false,&quot;dropping-particle&quot;:&quot;&quot;,&quot;non-dropping-particle&quot;:&quot;&quot;},{&quot;family&quot;:&quot;Gehlenborg&quot;,&quot;given&quot;:&quot;Nils&quot;,&quot;parse-names&quot;:false,&quot;dropping-particle&quot;:&quot;&quot;,&quot;non-dropping-particle&quot;:&quot;&quot;},{&quot;family&quot;:&quot;Thorvaldsdottir&quot;,&quot;given&quot;:&quot;Helga&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Aks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Taylor&quot;,&quot;given&quot;:&quot;Barry S.&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Seshan&quot;,&quot;given&quot;:&quot;Venkatraman E.&quot;,&quot;parse-names&quot;:false,&quot;dropping-particle&quot;:&quot;&quot;,&quot;non-dropping-particle&quot;:&quot;&quot;},{&quot;family&quot;:&quot;Reva&quot;,&quot;given&quot;:&quot;Boris&quot;,&quot;parse-names&quot;:false,&quot;dropping-particle&quot;:&quot;&quot;,&quot;non-dropping-particle&quot;:&quot;&quot;},{&quot;family&quot;:&quot;Sumer&quot;,&quot;given&quot;:&quot;S. Onur&quot;,&quot;parse-names&quot;:false,&quot;dropping-particle&quot;:&quot;&quot;,&quot;non-dropping-particle&quot;:&quot;&quot;},{&quot;family&quot;:&quot;Weinhold&quot;,&quot;given&quot;:&quot;Nils&quot;,&quot;parse-names&quot;:false,&quot;dropping-particle&quot;:&quot;&quot;,&quot;non-dropping-particle&quot;:&quot;&quot;},{&quot;family&quot;:&quot;Sander&quot;,&quot;given&quot;:&quot;Chris&quot;,&quot;parse-names&quot;:false,&quot;dropping-particle&quot;:&quot;&quot;,&quot;non-dropping-particle&quot;:&quot;&quot;},{&quot;family&quot;:&quot;Ng&quot;,&quot;given&quot;:&quot;Sam&quot;,&quot;parse-names&quot;:false,&quot;dropping-particle&quot;:&quot;&quot;,&quot;non-dropping-particle&quot;:&quot;&quot;},{&quot;family&quot;:&quot;Zhu&quot;,&quot;given&quot;:&quot;Jingchun&quot;,&quot;parse-names&quot;:false,&quot;dropping-particle&quot;:&quot;&quot;,&quot;non-dropping-particle&quot;:&quot;&quot;},{&quot;family&quot;:&quot;Benz&quot;,&quot;given&quot;:&quot;Christopher C.&quot;,&quot;parse-names&quot;:false,&quot;dropping-particle&quot;:&quot;&quot;,&quot;non-dropping-particle&quot;:&quot;&quot;},{&quot;family&quot;:&quot;Yau&quot;,&quot;given&quot;:&quot;Christina&quot;,&quot;parse-names&quot;:false,&quot;dropping-particle&quot;:&quot;&quot;,&quot;non-dropping-particle&quot;:&quot;&quot;},{&quot;family&quot;:&quot;Haussler&quot;,&quot;given&quot;:&quot;David&quot;,&quot;parse-names&quot;:false,&quot;dropping-particle&quot;:&quot;&quot;,&quot;non-dropping-particle&quot;:&quot;&quot;},{&quot;family&quot;:&quot;Spellman&quot;,&quot;given&quot;:&quot;Paul T.&quot;,&quot;parse-names&quot;:false,&quot;dropping-particle&quot;:&quot;&quot;,&quot;non-dropping-particle&quot;:&quot;&quot;},{&quot;family&quot;:&quot;Kimes&quot;,&quot;given&quot;:&quot;Patrick K.&quot;,&quot;parse-names&quot;:false,&quot;dropping-particle&quot;:&quot;&quot;,&quot;non-dropping-particle&quot;:&quot;&quot;},{&quot;family&quot;:&quot;Broom&quot;,&quot;given&quot;:&quot;Bradley M.&quot;,&quot;parse-names&quot;:false,&quot;dropping-particle&quot;:&quot;&quot;,&quot;non-dropping-particle&quot;:&quot;&quot;},{&quot;family&quot;:&quot;Wang&quot;,&quot;given&quot;:&quot;Jing&quot;,&quot;parse-names&quot;:false,&quot;dropping-particle&quot;:&quot;&quot;,&quot;non-dropping-particle&quot;:&quot;&quot;},{&quot;family&quot;:&quot;Lu&quot;,&quot;given&quot;:&quot;Yiling&quot;,&quot;parse-names&quot;:false,&quot;dropping-particle&quot;:&quot;&quot;,&quot;non-dropping-particle&quot;:&quot;&quot;},{&quot;family&quot;:&quot;Ng&quot;,&quot;given&quot;:&quot;Patrick Kwok Shing&quot;,&quot;parse-names&quot;:false,&quot;dropping-particle&quot;:&quot;&quot;,&quot;non-dropping-particle&quot;:&quot;&quot;},{&quot;family&quot;:&quot;Diao&quot;,&quot;given&quot;:&quot;Lixia&quot;,&quot;parse-names&quot;:false,&quot;dropping-particle&quot;:&quot;&quot;,&quot;non-dropping-particle&quot;:&quot;&quot;},{&quot;family&quot;:&quot;Liu&quot;,&quot;given&quot;:&quot;Wenbin&quot;,&quot;parse-names&quot;:false,&quot;dropping-particle&quot;:&quot;&quot;,&quot;non-dropping-particle&quot;:&quot;&quot;},{&quot;family&quot;:&quot;Amos&quot;,&quot;given&quot;:&quot;Christopher I.&quot;,&quot;parse-names&quot;:false,&quot;dropping-particle&quot;:&quot;&quot;,&quot;non-dropping-particle&quot;:&quot;&quot;},{&quot;family&quot;:&quot;Akbani&quot;,&quot;given&quot;:&quot;Rehan&quot;,&quot;parse-names&quot;:false,&quot;dropping-particle&quot;:&quot;&quot;,&quot;non-dropping-particle&quot;:&quot;&quot;},{&quot;family&quot;:&quot;Mills&quot;,&quot;given&quot;:&quot;Gordon B.&quot;,&quot;parse-names&quot;:false,&quot;dropping-particle&quot;:&quot;&quot;,&quot;non-dropping-particle&quot;:&quot;&quot;},{&quot;family&quot;:&quot;Curley&quot;,&quot;given&quot;:&quot;Erin&quot;,&quot;parse-names&quot;:false,&quot;dropping-particle&quot;:&quot;&quot;,&quot;non-dropping-particle&quot;:&quot;&quot;},{&quot;family&quot;:&quot;Paulauskis&quot;,&quot;given&quot;:&quot;Joseph&quot;,&quot;parse-names&quot;:false,&quot;dropping-particle&quot;:&quot;&quot;,&quot;non-dropping-particle&quot;:&quot;&quot;},{&quot;family&quot;:&quot;Lau&quot;,&quot;given&quot;:&quot;Kevin&quot;,&quot;parse-names&quot;:false,&quot;dropping-particle&quot;:&quot;&quot;,&quot;non-dropping-particle&quot;:&quot;&quot;},{&quot;family&quot;:&quot;Morris&quot;,&quot;given&quot;:&quot;Scott&quot;,&quot;parse-names&quot;:false,&quot;dropping-particle&quot;:&quot;&quot;,&quot;non-dropping-particle&quot;:&quot;&quot;},{&quot;family&quot;:&quot;Shelton&quot;,&quot;given&quot;:&quot;Troy&quot;,&quot;parse-names&quot;:false,&quot;dropping-particle&quot;:&quot;&quot;,&quot;non-dropping-particle&quot;:&quot;&quot;},{&quot;family&quot;:&quot;Mallery&quot;,&quot;given&quot;:&quot;David&quot;,&quot;parse-names&quot;:false,&quot;dropping-particle&quot;:&quot;&quot;,&quot;non-dropping-particle&quot;:&quot;&quot;},{&quot;family&quot;:&quot;Gardner&quot;,&quot;given&quot;:&quot;Johanna&quot;,&quot;parse-names&quot;:false,&quot;dropping-particle&quot;:&quot;&quot;,&quot;non-dropping-particle&quot;:&quot;&quot;},{&quot;family&quot;:&quot;Penny&quot;,&quot;given&quot;:&quot;Robert&quot;,&quot;parse-names&quot;:false,&quot;dropping-particle&quot;:&quot;&quot;,&quot;non-dropping-particle&quot;:&quot;&quot;},{&quot;family&quot;:&quot;Saller&quot;,&quot;given&quot;:&quot;Charles&quot;,&quot;parse-names&quot;:false,&quot;dropping-particle&quot;:&quot;&quot;,&quot;non-dropping-particle&quot;:&quot;&quot;},{&quot;family&quot;:&quot;Tarvin&quot;,&quot;given&quot;:&quot;Katherine&quot;,&quot;parse-names&quot;:false,&quot;dropping-particle&quot;:&quot;&quot;,&quot;non-dropping-particle&quot;:&quot;&quot;},{&quot;family&quot;:&quot;Richards&quot;,&quot;given&quot;:&quot;William G.&quot;,&quot;parse-names&quot;:false,&quot;dropping-particle&quot;:&quot;&quot;,&quot;non-dropping-particle&quot;:&quot;&quot;},{&quot;family&quot;:&quot;Cerfolio&quot;,&quot;given&quot;:&quot;Robert&quot;,&quot;parse-names&quot;:false,&quot;dropping-particle&quot;:&quot;&quot;,&quot;non-dropping-particle&quot;:&quot;&quot;},{&quot;family&quot;:&quot;Bryant&quot;,&quot;given&quot;:&quot;Ayesha&quot;,&quot;parse-names&quot;:false,&quot;dropping-particle&quot;:&quot;&quot;,&quot;non-dropping-particle&quot;:&quot;&quot;},{&quot;family&quot;:&quot;Raymond&quot;,&quot;given&quot;:&quot;Daniel P.&quot;,&quot;parse-names&quot;:false,&quot;dropping-particle&quot;:&quot;&quot;,&quot;non-dropping-particle&quot;:&quot;&quot;},{&quot;family&quot;:&quot;Pennell&quot;,&quot;given&quot;:&quot;Nathan A.&quot;,&quot;parse-names&quot;:false,&quot;dropping-particle&quot;:&quot;&quot;,&quot;non-dropping-particle&quot;:&quot;&quot;},{&quot;family&quot;:&quot;Farver&quot;,&quot;given&quot;:&quot;Carol&quot;,&quot;parse-names&quot;:false,&quot;dropping-particle&quot;:&quot;&quot;,&quot;non-dropping-particle&quot;:&quot;&quot;},{&quot;family&quot;:&quot;Czerwinski&quot;,&quot;given&quot;:&quot;Christine&quot;,&quot;parse-names&quot;:false,&quot;dropping-particle&quot;:&quot;&quot;,&quot;non-dropping-particle&quot;:&quot;&quot;},{&quot;family&quot;:&quot;Huelsenbeck-Dill&quot;,&quot;given&quot;:&quot;Lori&quot;,&quot;parse-names&quot;:false,&quot;dropping-particle&quot;:&quot;&quot;,&quot;non-dropping-particle&quot;:&quot;&quot;},{&quot;family&quot;:&quot;Iacocca&quot;,&quot;given&quot;:&quot;Mary&quot;,&quot;parse-names&quot;:false,&quot;dropping-particle&quot;:&quot;&quot;,&quot;non-dropping-particle&quot;:&quot;&quot;},{&quot;family&quot;:&quot;Petrelli&quot;,&quot;given&quot;:&quot;Nicholas&quot;,&quot;parse-names&quot;:false,&quot;dropping-particle&quot;:&quot;&quot;,&quot;non-dropping-particle&quot;:&quot;&quot;},{&quot;family&quot;:&quot;Rabeno&quot;,&quot;given&quot;:&quot;Brenda&quot;,&quot;parse-names&quot;:false,&quot;dropping-particle&quot;:&quot;&quot;,&quot;non-dropping-particle&quot;:&quot;&quot;},{&quot;family&quot;:&quot;Brown&quot;,&quot;given&quot;:&quot;Jennifer&quot;,&quot;parse-names&quot;:false,&quot;dropping-particle&quot;:&quot;&quot;,&quot;non-dropping-particle&quot;:&quot;&quot;},{&quot;family&quot;:&quot;Bauer&quot;,&quot;given&quot;:&quot;Thomas&quot;,&quot;parse-names&quot;:false,&quot;dropping-particle&quot;:&quot;&quot;,&quot;non-dropping-particle&quot;:&quot;&quot;},{&quot;family&quot;:&quot;Dolzhanskiy&quot;,&quot;given&quot;:&quot;Cureline Oleg&quot;,&quot;parse-names&quot;:false,&quot;dropping-particle&quot;:&quot;&quot;,&quot;non-dropping-particle&quot;:&quot;&quot;},{&quot;family&quot;:&quot;Potapova&quot;,&quot;given&quot;:&quot;Olga&quot;,&quot;parse-names&quot;:false,&quot;dropping-particle&quot;:&quot;&quot;,&quot;non-dropping-particle&quot;:&quot;&quot;},{&quot;family&quot;:&quot;Rotin&quot;,&quot;given&quot;:&quot;Daniil&quot;,&quot;parse-names&quot;:false,&quot;dropping-particle&quot;:&quot;&quot;,&quot;non-dropping-particle&quot;:&quot;&quot;},{&quot;family&quot;:&quot;Voronina&quot;,&quot;given&quot;:&quot;Olga&quot;,&quot;parse-names&quot;:false,&quot;dropping-particle&quot;:&quot;&quot;,&quot;non-dropping-particle&quot;:&quot;&quot;},{&quot;family&quot;:&quot;Nemirovich-Danchenko&quot;,&quot;given&quot;:&quot;Elena&quot;,&quot;parse-names&quot;:false,&quot;dropping-particle&quot;:&quot;&quot;,&quot;non-dropping-particle&quot;:&quot;&quot;},{&quot;family&quot;:&quot;Fedosenko&quot;,&quot;given&quot;:&quot;Konstantin&quot;,&quot;parse-names&quot;:false,&quot;dropping-particle&quot;:&quot;V.&quot;,&quot;non-dropping-particle&quot;:&quot;&quot;},{&quot;family&quot;:&quot;Gal&quot;,&quot;given&quot;:&quot;Anthony&quot;,&quot;parse-names&quot;:false,&quot;dropping-particle&quot;:&quot;&quot;,&quot;non-dropping-particle&quot;:&quot;&quot;},{&quot;family&quot;:&quot;Behera&quot;,&quot;given&quot;:&quot;Madhusmita&quot;,&quot;parse-names&quot;:false,&quot;dropping-particle&quot;:&quot;&quot;,&quot;non-dropping-particle&quot;:&quot;&quot;},{&quot;family&quot;:&quot;Ramalingam&quot;,&quot;given&quot;:&quot;Suresh S.&quot;,&quot;parse-names&quot;:false,&quot;dropping-particle&quot;:&quot;&quot;,&quot;non-dropping-particle&quot;:&quot;&quot;},{&quot;family&quot;:&quot;Sica&quot;,&quot;given&quot;:&quot;Gabriel&quot;,&quot;parse-names&quot;:false,&quot;dropping-particle&quot;:&quot;&quot;,&quot;non-dropping-particle&quot;:&quot;&quot;},{&quot;family&quot;:&quot;Flieder&quot;,&quot;given&quot;:&quot;Douglas&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 Ellen&quot;,&quot;parse-names&quot;:false,&quot;dropping-particle&quot;:&quot;&quot;,&quot;non-dropping-particle&quot;:&quot;&quot;},{&quot;family&quot;:&quot;Kohl&quot;,&quot;given&quot;:&quot;Bernard&quot;,&quot;parse-names&quot;:false,&quot;dropping-particle&quot;:&quot;&quot;,&quot;non-dropping-particle&quot;:&quot;&quot;},{&quot;family&quot;:&quot;Thinh&quot;,&quot;given&quot;:&quot;Dang Huy Quoc&quot;,&quot;parse-names&quot;:false,&quot;dropping-particle&quot;:&quot;&quot;,&quot;non-dropping-particle&quot;:&quot;&quot;},{&quot;family&quot;:&quot;Sandusky&quot;,&quot;given&quot;:&quot;George&quot;,&quot;parse-names&quot;:false,&quot;dropping-particle&quot;:&quot;&quot;,&quot;non-dropping-particle&quot;:&quot;&quot;},{&quot;family&quot;:&quot;Juhl&quot;,&quot;given&quot;:&quot;Hartmut&quot;,&quot;parse-names&quot;:false,&quot;dropping-particle&quot;:&quot;&quot;,&quot;non-dropping-particle&quot;:&quot;&quot;},{&quot;family&quot;:&quot;Duhig&quot;,&quot;given&quot;:&quot;Edwina&quot;,&quot;parse-names&quot;:false,&quot;dropping-particle&quot;:&quot;&quot;,&quot;non-dropping-particle&quot;:&quot;&quot;},{&quot;family&quot;:&quot;Illei&quot;,&quot;given&quot;:&quot;Peter&quot;,&quot;parse-names&quot;:false,&quot;dropping-particle&quot;:&quot;&quot;,&quot;non-dropping-particle&quot;:&quot;&quot;},{&quot;family&quot;:&quot;Gabrielson&quot;,&quot;given&quot;:&quot;Edward&quot;,&quot;parse-names&quot;:false,&quot;dropping-particle&quot;:&quot;&quot;,&quot;non-dropping-particle&quot;:&quot;&quot;},{&quot;family&quot;:&quot;Shin&quot;,&quot;given&quot;:&quot;James&quot;,&quot;parse-names&quot;:false,&quot;dropping-particle&quot;:&quot;&quot;,&quot;non-dropping-particle&quot;:&quot;&quot;},{&quot;family&quot;:&quot;Lee&quot;,&quot;given&quot;:&quot;Beverly&quot;,&quot;parse-names&quot;:false,&quot;dropping-particle&quot;:&quot;&quot;,&quot;non-dropping-particle&quot;:&quot;&quot;},{&quot;family&quot;:&quot;Rogers&quot;,&quot;given&quot;:&quot;Kristen&quot;,&quot;parse-names&quot;:false,&quot;dropping-particle&quot;:&quot;&quot;,&quot;non-dropping-particle&quot;:&quot;&quot;},{&quot;family&quot;:&quot;Trusty&quot;,&quot;given&quot;:&quot;Dante&quot;,&quot;parse-names&quot;:false,&quot;dropping-particle&quot;:&quot;&quot;,&quot;non-dropping-particle&quot;:&quot;&quot;},{&quot;family&quot;:&quot;Brock&quot;,&quot;given&quot;:&quot;Malcolm&quot;,&quot;parse-names&quot;:false,&quot;dropping-particle&quot;:&quot;V.&quot;,&quot;non-dropping-particle&quot;:&quot;&quot;},{&quot;family&quot;:&quot;Williamson&quot;,&quot;given&quot;:&quot;Christina&quot;,&quot;parse-names&quot;:false,&quot;dropping-particle&quot;:&quot;&quot;,&quot;non-dropping-particle&quot;:&quot;&quot;},{&quot;family&quot;:&quot;Burks&quot;,&quot;given&quot;:&quot;Eric&quot;,&quot;parse-names&quot;:false,&quot;dropping-particle&quot;:&quot;&quot;,&quot;non-dropping-particle&quot;:&quot;&quot;},{&quot;family&quot;:&quot;Rieger-Christ&quot;,&quot;given&quot;:&quot;Kimberly&quot;,&quot;parse-names&quot;:false,&quot;dropping-particle&quot;:&quot;&quot;,&quot;non-dropping-particle&quot;:&quot;&quot;},{&quot;family&quot;:&quot;Holway&quot;,&quot;given&quot;:&quot;Antonia&quot;,&quot;parse-names&quot;:false,&quot;dropping-particle&quot;:&quot;&quot;,&quot;non-dropping-particle&quot;:&quot;&quot;},{&quot;family&quot;:&quot;Sullivan&quot;,&quot;given&quot;:&quot;Travis&quot;,&quot;parse-names&quot;:false,&quot;dropping-particle&quot;:&quot;&quot;,&quot;non-dropping-particle&quot;:&quot;&quot;},{&quot;family&quot;:&quot;Asiedu&quot;,&quot;given&quot;:&quot;Michael K.&quot;,&quot;parse-names&quot;:false,&quot;dropping-particle&quot;:&quot;&quot;,&quot;non-dropping-particle&quot;:&quot;&quot;},{&quot;family&quot;:&quot;Kosari&quot;,&quot;given&quot;:&quot;Farhad&quot;,&quot;parse-names&quot;:false,&quot;dropping-particle&quot;:&quot;&quot;,&quot;non-dropping-particle&quot;:&quot;&quot;},{&quot;family&quot;:&quot;Rekhtman&quot;,&quot;given&quot;:&quot;Natasha&quot;,&quot;parse-names&quot;:false,&quot;dropping-particle&quot;:&quot;&quot;,&quot;non-dropping-particle&quot;:&quot;&quot;},{&quot;family&quot;:&quot;Zakowski&quot;,&quot;given&quot;:&quot;Maureen&quot;,&quot;parse-names&quot;:false,&quot;dropping-particle&quot;:&quot;&quot;,&quot;non-dropping-particle&quot;:&quot;&quot;},{&quot;family&quot;:&quot;Rusch&quot;,&quot;given&quot;:&quot;Valerie W.&quot;,&quot;parse-names&quot;:false,&quot;dropping-particle&quot;:&quot;&quot;,&quot;non-dropping-particle&quot;:&quot;&quot;},{&quot;family&quot;:&quot;Zippile&quot;,&quot;given&quot;:&quot;Paul&quot;,&quot;parse-names&quot;:false,&quot;dropping-particle&quot;:&quot;&quot;,&quot;non-dropping-particle&quot;:&quot;&quot;},{&quot;family&quot;:&quot;Suh&quot;,&quot;given&quot;:&quot;James&quot;,&quot;parse-names&quot;:false,&quot;dropping-particle&quot;:&quot;&quot;,&quot;non-dropping-particle&quot;:&quot;&quot;},{&quot;family&quot;:&quot;Pass&quot;,&quot;given&quot;:&quot;Harvey&quot;,&quot;parse-names&quot;:false,&quot;dropping-particle&quot;:&quot;&quot;,&quot;non-dropping-particle&quot;:&quot;&quot;},{&quot;family&quot;:&quot;Goparaju&quot;,&quot;given&quot;:&quot;Chandra&quot;,&quot;parse-names&quot;:false,&quot;dropping-particle&quot;:&quot;&quot;,&quot;non-dropping-particle&quot;:&quot;&quot;},{&quot;family&quot;:&quot;Owusu-Sarpong&quot;,&quot;given&quot;:&quot;Yvonne&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Parfitt&quot;,&quot;given&quot;:&quot;Jeremy&quot;,&quot;parse-names&quot;:false,&quot;dropping-particle&quot;:&quot;&quot;,&quot;non-dropping-particle&quot;:&quot;&quot;},{&quot;family&quot;:&quot;Sekhon&quot;,&quot;given&quot;:&quot;Harmanjatinder&quot;,&quot;parse-names&quot;:false,&quot;dropping-particle&quot;:&quot;&quot;,&quot;non-dropping-particle&quot;:&quot;&quot;},{&quot;family&quot;:&quot;Albert&quot;,&quot;given&quot;:&quot;Monique&quot;,&quot;parse-names&quot;:false,&quot;dropping-particle&quot;:&quot;&quot;,&quot;non-dropping-particle&quot;:&quot;&quot;},{&quot;family&quot;:&quot;Eckman&quot;,&quot;given&quot;:&quot;John&quot;,&quot;parse-names&quot;:false,&quot;dropping-particle&quot;:&quot;&quot;,&quot;non-dropping-particle&quot;:&quot;&quot;},{&quot;family&quot;:&quot;Myers&quot;,&quot;given&quot;:&quot;Jerome B.&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orgia&quot;,&quot;given&quot;:&quot;Jeffrey A.&quot;,&quot;parse-names&quot;:false,&quot;dropping-particle&quot;:&quot;&quot;,&quot;non-dropping-particle&quot;:&quot;&quot;},{&quot;family&quot;:&quot;Bonomi&quot;,&quot;given&quot;:&quot;Philip&quot;,&quot;parse-names&quot;:false,&quot;dropping-particle&quot;:&quot;&quot;,&quot;non-dropping-particle&quot;:&quot;&quot;},{&quot;family&quot;:&quot;Pool&quot;,&quot;given&quot;:&quot;Mark&quot;,&quot;parse-names&quot;:false,&quot;dropping-particle&quot;:&quot;&quot;,&quot;non-dropping-particle&quot;:&quot;&quot;},{&quot;family&quot;:&quot;Liptay&quot;,&quot;given&quot;:&quot;Michael J.&quot;,&quot;parse-names&quot;:false,&quot;dropping-particle&quot;:&quot;&quot;,&quot;non-dropping-particle&quot;:&quot;&quot;},{&quot;family&quot;:&quot;Moiseenko&quot;,&quot;given&quot;:&quot;Fedor&quot;,&quot;parse-names&quot;:false,&quot;dropping-particle&quot;:&quot;&quot;,&quot;non-dropping-particle&quot;:&quot;&quot;},{&quot;family&quot;:&quot;Zaytseva&quot;,&quot;given&quot;:&quot;Irina&quot;,&quot;parse-names&quot;:false,&quot;dropping-particle&quot;:&quot;&quot;,&quot;non-dropping-particle&quot;:&quot;&quot;},{&quot;family&quot;:&quot;Dienemann&quot;,&quot;given&quot;:&quot;Hendrik&quot;,&quot;parse-names&quot;:false,&quot;dropping-particle&quot;:&quot;&quot;,&quot;non-dropping-particle&quot;:&quot;&quot;},{&quot;family&quot;:&quot;Meister&quot;,&quot;given&quot;:&quot;Michael&quot;,&quot;parse-names&quot;:false,&quot;dropping-particle&quot;:&quot;&quot;,&quot;non-dropping-particle&quot;:&quot;&quot;},{&quot;family&quot;:&quot;Schnabel&quot;,&quot;given&quot;:&quot;Philipp A.&quot;,&quot;parse-names&quot;:false,&quot;dropping-particle&quot;:&quot;&quot;,&quot;non-dropping-particle&quot;:&quot;&quot;},{&quot;family&quot;:&quot;Muley&quot;,&quot;given&quot;:&quot;Thomas R.&quot;,&quot;parse-names&quot;:false,&quot;dropping-particle&quot;:&quot;&quot;,&quot;non-dropping-particle&quot;:&quot;&quot;},{&quot;family&quot;:&quot;Peifer&quot;,&quot;given&quot;:&quot;Martin&quot;,&quot;parse-names&quot;:false,&quot;dropping-particle&quot;:&quot;&quot;,&quot;non-dropping-particle&quot;:&quot;&quot;},{&quot;family&quot;:&quot;Gomez-Fernandez&quot;,&quot;given&quot;:&quot;Carmen&quot;,&quot;parse-names&quot;:false,&quot;dropping-particle&quot;:&quot;&quot;,&quot;non-dropping-particle&quot;:&quot;&quot;},{&quot;family&quot;:&quot;Herbert&quot;,&quot;given&quot;:&quot;Lynn&quot;,&quot;parse-names&quot;:false,&quot;dropping-particle&quot;:&quot;&quot;,&quot;non-dropping-particle&quot;:&quot;&quot;},{&quot;family&quot;:&quot;Egea&quot;,&quot;given&quot;:&quot;Sophie&quot;,&quot;parse-names&quot;:false,&quot;dropping-particle&quot;:&quot;&quot;,&quot;non-dropping-particle&quot;:&quot;&quot;},{&quot;family&quot;:&quot;Huang&quot;,&quot;given&quot;:&quot;Mei&quot;,&quot;parse-names&quot;:false,&quot;dropping-particle&quot;:&quot;&quot;,&quot;non-dropping-particle&quot;:&quot;&quot;},{&quot;family&quot;:&quot;Thorne&quot;,&quot;given&quot;:&quot;Leigh B.&quot;,&quot;parse-names&quot;:false,&quot;dropping-particle&quot;:&quot;&quot;,&quot;non-dropping-particle&quot;:&quot;&quot;},{&quot;family&quot;:&quot;Boice&quot;,&quot;given&quot;:&quot;Lori&quot;,&quot;parse-names&quot;:false,&quot;dropping-particle&quot;:&quot;&quot;,&quot;non-dropping-particle&quot;:&quot;&quot;},{&quot;family&quot;:&quot;Salazar&quot;,&quot;given&quot;:&quot;Ashley Hill&quot;,&quot;parse-names&quot;:false,&quot;dropping-particle&quot;:&quot;&quot;,&quot;non-dropping-particle&quot;:&quot;&quot;},{&quot;family&quot;:&quot;Funkhouser&quot;,&quot;given&quot;:&quot;William K.&quot;,&quot;parse-names&quot;:false,&quot;dropping-particle&quot;:&quot;&quot;,&quot;non-dropping-particle&quot;:&quot;&quot;},{&quot;family&quot;:&quot;Rathmell&quot;,&quot;given&quot;:&quot;W. Kimryn&quot;,&quot;parse-names&quot;:false,&quot;dropping-particle&quot;:&quot;&quot;,&quot;non-dropping-particle&quot;:&quot;&quot;},{&quot;family&quot;:&quot;Dhir&quot;,&quot;given&quot;:&quot;Rajiv&quot;,&quot;parse-names&quot;:false,&quot;dropping-particle&quot;:&quot;&quot;,&quot;non-dropping-particle&quot;:&quot;&quot;},{&quot;family&quot;:&quot;Yousem&quot;,&quot;given&quot;:&quot;Samuel A.&quot;,&quot;parse-names&quot;:false,&quot;dropping-particle&quot;:&quot;&quot;,&quot;non-dropping-particle&quot;:&quot;&quot;},{&quot;family&quot;:&quot;Dacic&quot;,&quot;given&quot;:&quot;Sanja&quot;,&quot;parse-names&quot;:false,&quot;dropping-particle&quot;:&quot;&quot;,&quot;non-dropping-particle&quot;:&quot;&quot;},{&quot;family&quot;:&quot;Schneider&quot;,&quot;given&quot;:&quot;Frank&quot;,&quot;parse-names&quot;:false,&quot;dropping-particle&quot;:&quot;&quot;,&quot;non-dropping-particle&quot;:&quot;&quot;},{&quot;family&quot;:&quot;Siegfried&quot;,&quot;given&quot;:&quot;Jill M.&quot;,&quot;parse-names&quot;:false,&quot;dropping-particle&quot;:&quot;&quot;,&quot;non-dropping-particle&quot;:&quot;&quot;},{&quot;family&quot;:&quot;Hajek&quot;,&quot;given&quot;:&quot;Richard&quot;,&quot;parse-names&quot;:false,&quot;dropping-particle&quot;:&quot;&quot;,&quot;non-dropping-particle&quot;:&quot;&quot;},{&quot;family&quot;:&quot;Watson&quot;,&quot;given&quot;:&quot;Mark A.&quot;,&quot;parse-names&quot;:false,&quot;dropping-particle&quot;:&quot;&quot;,&quot;non-dropping-particle&quot;:&quot;&quot;},{&quot;family&quot;:&quot;McDonald&quot;,&quot;given&quot;:&quot;Sandra&quot;,&quot;parse-names&quot;:false,&quot;dropping-particle&quot;:&quot;&quot;,&quot;non-dropping-particle&quot;:&quot;&quot;},{&quot;family&quot;:&quot;Meyers&quot;,&quot;given&quot;:&quot;Bryan&quot;,&quot;parse-names&quot;:false,&quot;dropping-particle&quot;:&quot;&quot;,&quot;non-dropping-particle&quot;:&quot;&quot;},{&quot;family&quot;:&quot;Clarke&quot;,&quot;given&quot;:&quot;Belinda&quot;,&quot;parse-names&quot;:false,&quot;dropping-particle&quot;:&quot;&quot;,&quot;non-dropping-particle&quot;:&quot;&quot;},{&quot;family&quot;:&quot;Yang&quot;,&quot;given&quot;:&quot;Ian A.&quot;,&quot;parse-names&quot;:false,&quot;dropping-particle&quot;:&quot;&quot;,&quot;non-dropping-particle&quot;:&quot;&quot;},{&quot;family&quot;:&quot;Fong&quot;,&quot;given&quot;:&quot;Kwun M.&quot;,&quot;parse-names&quot;:false,&quot;dropping-particle&quot;:&quot;&quot;,&quot;non-dropping-particle&quot;:&quot;&quot;},{&quot;family&quot;:&quot;Hunter&quot;,&quot;given&quot;:&quot;Lindy&quot;,&quot;parse-names&quot;:false,&quot;dropping-particle&quot;:&quot;&quot;,&quot;non-dropping-particle&quot;:&quot;&quot;},{&quot;family&quot;:&quot;Windsor&quot;,&quot;given&quot;:&quot;Morgan&quot;,&quot;parse-names&quot;:false,&quot;dropping-particle&quot;:&quot;&quot;,&quot;non-dropping-particle&quot;:&quot;&quot;},{&quot;family&quot;:&quot;Bowman&quot;,&quot;given&quot;:&quot;Rayleen&quot;,&quot;parse-names&quot;:false,&quot;dropping-particle&quot;:&quot;V.&quot;,&quot;non-dropping-particle&quot;:&quot;&quot;},{&quot;family&quot;:&quot;Peters&quot;,&quot;given&quot;:&quot;Solange&quot;,&quot;parse-names&quot;:false,&quot;dropping-particle&quot;:&quot;&quot;,&quot;non-dropping-particle&quot;:&quot;&quot;},{&quot;family&quot;:&quot;Letovanec&quot;,&quot;given&quot;:&quot;Igor&quot;,&quot;parse-names&quot;:false,&quot;dropping-particle&quot;:&quot;&quot;,&quot;non-dropping-particle&quot;:&quot;&quot;},{&quot;family&quot;:&quot;Khan&quot;,&quot;given&quot;:&quot;Khurram Z.&quot;,&quot;parse-names&quot;:false,&quot;dropping-particle&quot;:&quot;&quot;,&quot;non-dropping-particle&quot;:&quot;&quot;},{&quot;family&quot;:&quot;Jensen&quot;,&quot;given&quot;:&quot;Mark A.&quot;,&quot;parse-names&quot;:false,&quot;dropping-particle&quot;:&quot;&quot;,&quot;non-dropping-particle&quot;:&quot;&quot;},{&quot;family&quot;:&quot;Snyder&quot;,&quot;given&quot;:&quot;Eric E.&quot;,&quot;parse-names&quot;:false,&quot;dropping-particle&quot;:&quot;&quot;,&quot;non-dropping-particle&quot;:&quot;&quot;},{&quot;family&quot;:&quot;Srinivasan&quot;,&quot;given&quot;:&quot;Deepak&quot;,&quot;parse-names&quot;:false,&quot;dropping-particle&quot;:&quot;&quot;,&quot;non-dropping-particle&quot;:&quot;&quot;},{&quot;family&quot;:&quot;Kahn&quot;,&quot;given&quot;:&quot;Ari B.&quot;,&quot;parse-names&quot;:false,&quot;dropping-particle&quot;:&quot;&quot;,&quot;non-dropping-particle&quot;:&quot;&quot;},{&quot;family&quot;:&quot;Baboud&quot;,&quot;given&quot;:&quot;Julien&quot;,&quot;parse-names&quot;:false,&quot;dropping-particle&quot;:&quot;&quot;,&quot;non-dropping-particle&quot;:&quot;&quot;},{&quot;family&quot;:&quot;Pot&quot;,&quot;given&quot;:&quot;David A.&quot;,&quot;parse-names&quot;:false,&quot;dropping-particle&quot;:&quot;&quot;,&quot;non-dropping-particle&quot;:&quot;&quot;},{&quot;family&quot;:&quot;Shaw&quot;,&quot;given&quot;:&quot;Kenna R.Mills&quot;,&quot;parse-names&quot;:false,&quot;dropping-particle&quot;:&quot;&quot;,&quot;non-dropping-particle&quot;:&quot;&quot;},{&quot;family&quot;:&quot;Sheth&quot;,&quot;given&quot;:&quot;Margi&quot;,&quot;parse-names&quot;:false,&quot;dropping-particle&quot;:&quot;&quot;,&quot;non-dropping-particle&quot;:&quot;&quot;},{&quot;family&quot;:&quot;Davidsen&quot;,&quot;given&quot;:&quot;Tanja&quot;,&quot;parse-names&quot;:false,&quot;dropping-particle&quot;:&quot;&quot;,&quot;non-dropping-particle&quot;:&quot;&quot;},{&quot;family&quot;:&quot;Demchok&quot;,&quot;given&quot;:&quot;John A.&quot;,&quot;parse-names&quot;:false,&quot;dropping-particle&quot;:&quot;&quot;,&quot;non-dropping-particle&quot;:&quot;&quot;},{&quot;family&quot;:&quot;Yang&quot;,&quot;given&quot;:&quot;Liming&quot;,&quot;parse-names&quot;:false,&quot;dropping-particle&quot;:&quot;&quot;,&quot;non-dropping-particle&quot;:&quot;&quot;},{&quot;family&quot;:&quot;Wang&quot;,&quot;given&quot;:&quot;Zhining&quot;,&quot;parse-names&quot;:false,&quot;dropping-particle&quot;:&quot;&quot;,&quot;non-dropping-particle&quot;:&quot;&quot;},{&quot;family&quot;:&quot;Tarnuzzer&quot;,&quot;given&quot;:&quot;Roy&quot;,&quot;parse-names&quot;:false,&quot;dropping-particle&quot;:&quot;&quot;,&quot;non-dropping-particle&quot;:&quot;&quot;},{&quot;family&quot;:&quot;Zenklusen&quot;,&quot;given&quot;:&quot;Jean Claude&quot;,&quot;parse-names&quot;:false,&quot;dropping-particle&quot;:&quot;&quot;,&quot;non-dropping-particle&quot;:&quot;&quot;},{&quot;family&quot;:&quot;Ozenberger&quot;,&quot;given&quot;:&quot;Bradley A.&quot;,&quot;parse-names&quot;:false,&quot;dropping-particle&quot;:&quot;&quot;,&quot;non-dropping-particle&quot;:&quot;&quot;},{&quot;family&quot;:&quot;Sofia&quot;,&quot;given&quot;:&quot;Heidi J.&quot;,&quot;parse-names&quot;:false,&quot;dropping-particle&quot;:&quot;&quot;,&quot;non-dropping-particle&quot;:&quot;&quot;},{&quot;family&quot;:&quot;Cheney&quot;,&quot;given&quot;:&quot;Richard&quot;,&quot;parse-names&quot;:false,&quot;dropping-particle&quot;:&quot;&quot;,&quot;non-dropping-particle&quot;:&quot;&quot;}],&quot;container-title&quot;:&quot;Nature 2014 511:7511&quot;,&quot;accessed&quot;:{&quot;date-parts&quot;:[[2026,9,12]]},&quot;DOI&quot;:&quot;10.1038/nature13385&quot;,&quot;ISSN&quot;:&quot;1476-4687&quot;,&quot;PMID&quot;:&quot;25079552&quot;,&quot;URL&quot;:&quot;https://www.nature.com/articles/nature13385&quot;,&quot;issued&quot;:{&quot;date-parts&quot;:[[2014,7,9]]},&quot;page&quot;:&quot;543-550&quot;,&quot;abstract&quot;:&quo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 An integrated transcriptome, genome, methylome and proteome analysis of over 200 lung adenocarcinomas reveals high rates of somatic mutations, 18 statistically significantly mutated genes including RIT1 and MGA, splicing changes, and alterations in MAPK and PI(3)K pathway activity. This report from The Cancer Genome Atlas Research Network presents molecular profiling of 230 resected untreated lung adenocarcinomas. Integrated analyses of transcriptome, genome, methylome and proteome collectively identify high rates of somatic mutation, significantly mutated genes including RIT1 and MGA, splicing alterations driven by somatic genomic changes, and point to as yet unidentified lesions that alter MAPK and PI(3)K pathway activity. These data establish a foundation for classification and further investigations of the leading cause of cancer death worldwide.&quot;,&quot;publisher&quot;:&quot;Nature Publishing Group&quot;,&quot;issue&quot;:&quot;7511&quot;,&quot;volume&quot;:&quot;511&quot;,&quot;container-title-short&quot;:&quot;&quot;},&quot;isTemporary&quot;:false,&quot;suppress-author&quot;:false,&quot;composite&quot;:false,&quot;author-only&quot;:false},{&quot;id&quot;:&quot;c95fbe88-6406-32d0-91bf-fe60a7a27c14&quot;,&quot;itemData&quot;:{&quot;type&quot;:&quot;article-journal&quot;,&quot;id&quot;:&quot;c95fbe88-6406-32d0-91bf-fe60a7a27c14&quot;,&quot;title&quot;:&quot;Comprehensive genomic characterization of squamous cell lung cancers&quot;,&quot;author&quot;:[{&quot;family&quot;:&quot;Hammerman&quot;,&quot;given&quot;:&quot;Peter S.&quot;,&quot;parse-names&quot;:false,&quot;dropping-particle&quot;:&quot;&quot;,&quot;non-dropping-particle&quot;:&quot;&quot;},{&quot;family&quot;:&quot;Voet&quot;,&quot;given&quot;:&quot;Doug&quot;,&quot;parse-names&quot;:false,&quot;dropping-particle&quot;:&quot;&quot;,&quot;non-dropping-particle&quot;:&quot;&quot;},{&quot;family&quot;:&quot;Lawrence&quot;,&quot;given&quot;:&quot;Michael S.&quot;,&quot;parse-names&quot;:false,&quot;dropping-particle&quot;:&quot;&quot;,&quot;non-dropping-particle&quot;:&quot;&quot;},{&quot;family&quot;:&quot;Voet&quot;,&quot;given&quot;:&quot;Douglas&quot;,&quot;parse-names&quot;:false,&quot;dropping-particle&quot;:&quot;&quot;,&quot;non-dropping-particle&quot;:&quot;&quot;},{&quot;family&quot;:&quot;Jing&quot;,&quot;given&quot;:&quot;Rui&quot;,&quot;parse-names&quot;:false,&quot;dropping-particle&quot;:&quot;&quot;,&quot;non-dropping-particle&quot;:&quot;&quot;},{&quot;family&quot;:&quot;Cibulskis&quot;,&quot;given&quot;:&quot;Kristian&quot;,&quot;parse-names&quot;:false,&quot;dropping-particle&quot;:&quot;&quot;,&quot;non-dropping-particle&quot;:&quot;&quot;},{&quot;family&quot;:&quot;Sivachenko&quot;,&quot;given&quot;:&quot;Andrey&quot;,&quot;parse-names&quot;:false,&quot;dropping-particle&quot;:&quot;&quot;,&quot;non-dropping-particle&quot;:&quot;&quot;},{&quot;family&quot;:&quot;Stojanov&quot;,&quot;given&quot;:&quot;Petar&quot;,&quot;parse-names&quot;:false,&quot;dropping-particle&quot;:&quot;&quot;,&quot;non-dropping-particle&quot;:&quot;&quot;},{&quot;family&quot;:&quot;McKenna&quot;,&quot;given&quot;:&quot;Aaron&quot;,&quot;parse-names&quot;:false,&quot;dropping-particle&quot;:&quot;&quot;,&quot;non-dropping-particle&quot;:&quot;&quot;},{&quot;family&quot;:&quot;Lander&quot;,&quot;given&quot;:&quot;Eric S.&quot;,&quot;parse-names&quot;:false,&quot;dropping-particle&quot;:&quot;&quot;,&quot;non-dropping-particle&quot;:&quot;&quot;},{&quot;family&quot;:&quot;Gabriel&quot;,&quot;given&quot;:&quot;Stacey&quot;,&quot;parse-names&quot;:false,&quot;dropping-particle&quot;:&quot;&quot;,&quot;non-dropping-particle&quot;:&quot;&quot;},{&quot;family&quot;:&quot;Getz&quot;,&quot;given&quot;:&quot;Gad&quot;,&quot;parse-names&quot;:false,&quot;dropping-particle&quot;:&quot;&quot;,&quot;non-dropping-particle&quot;:&quot;&quot;},{&quot;family&quot;:&quot;Imielinski&quot;,&quot;given&quot;:&quot;Marcin&quot;,&quot;parse-names&quot;:false,&quot;dropping-particle&quot;:&quot;&quot;,&quot;non-dropping-particle&quot;:&quot;&quot;},{&quot;family&quot;:&quot;Helman&quot;,&quot;given&quot;:&quot;Elena&quot;,&quot;parse-names&quot;:false,&quot;dropping-particle&quot;:&quot;&quot;,&quot;non-dropping-particle&quot;:&quot;&quot;},{&quot;family&quot;:&quot;Hernandez&quot;,&quot;given&quot;:&quot;Bryan&quot;,&quot;parse-names&quot;:false,&quot;dropping-particle&quot;:&quot;&quot;,&quot;non-dropping-particle&quot;:&quot;&quot;},{&quot;family&quot;:&quot;Pho&quot;,&quot;given&quot;:&quot;Nam H.&quot;,&quot;parse-names&quot;:false,&quot;dropping-particle&quot;:&quot;&quot;,&quot;non-dropping-particle&quot;:&quot;&quot;},{&quot;family&quot;:&quot;Meyerson&quot;,&quot;given&quot;:&quot;Matthew&quot;,&quot;parse-names&quot;:false,&quot;dropping-particle&quot;:&quot;&quot;,&quot;non-dropping-particle&quot;:&quot;&quot;},{&quot;family&quot;:&quot;Chu&quot;,&quot;given&quot;:&quot;Andy&quot;,&quot;parse-names&quot;:false,&quot;dropping-particle&quot;:&quot;&quot;,&quot;non-dropping-particle&quot;:&quot;&quot;},{&quot;family&quot;:&quot;Hye-Chun&quot;,&quot;given&quot;:&quot;Jung E.&quot;,&quot;parse-names&quot;:false,&quot;dropping-particle&quot;:&quot;&quot;,&quot;non-dropping-particle&quot;:&quot;&quot;},{&quot;family&quot;:&quot;Mungall&quot;,&quot;given&quot;:&quot;Andy&quot;,&quot;parse-names&quot;:false,&quot;dropping-particle&quot;:&quot;&quot;,&quot;non-dropping-particle&quot;:&quot;&quot;},{&quot;family&quot;:&quot;Pleasance&quot;,&quot;given&quot;:&quot;Erin&quot;,&quot;parse-names&quot;:false,&quot;dropping-particle&quot;:&quot;&quot;,&quot;non-dropping-particle&quot;:&quot;&quot;},{&quot;family&quot;:&quot;Robertson&quot;,&quot;given&quot;:&quot;A. Gordon&quot;,&quot;parse-names&quot;:false,&quot;dropping-particle&quot;:&quot;&quot;,&quot;non-dropping-particle&quot;:&quot;&quot;},{&quot;family&quot;:&quot;Sipahimalani&quot;,&quot;given&quot;:&quot;Payal&quot;,&quot;parse-names&quot;:false,&quot;dropping-particle&quot;:&quot;&quot;,&quot;non-dropping-particle&quot;:&quot;&quot;},{&quot;family&quot;:&quot;Stoll&quot;,&quot;given&quot;:&quot;Dominik&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utterfield&quot;,&quot;given&quot;:&quot;Yaron S.N.&quot;,&quot;parse-names&quot;:false,&quot;dropping-particle&quot;:&quot;&quot;,&quot;non-dropping-particle&quot;:&quot;&quot;},{&quot;family&quot;:&quot;Chuah&quot;,&quot;given&quot;:&quot;Eric&quot;,&quot;parse-names&quot;:false,&quot;dropping-particle&quot;:&quot;&quot;,&quot;non-dropping-particle&quot;:&quot;&quot;},{&quot;family&quot;:&quot;Coope&quot;,&quot;given&quot;:&quot;Robin J.N.&quot;,&quot;parse-names&quot;:false,&quot;dropping-particle&quot;:&quot;&quot;,&quot;non-dropping-particle&quot;:&quot;&quot;},{&quot;family&quot;:&quot;Corbett&quot;,&quot;given&quot;:&quot;Richard&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e&quot;,&quot;given&quot;:&quot;An&quot;,&quot;parse-names&quot;:false,&quot;dropping-particle&quot;:&quot;&quot;,&quot;non-dropping-particle&quot;:&quot;&quot;},{&quot;family&quot;:&quot;Hirst&quot;,&quot;given&quot;:&quot;Carrie&quot;,&quot;parse-names&quot;:false,&quot;dropping-particle&quot;:&quot;&quot;,&quot;non-dropping-particle&quot;:&quot;&quot;},{&quot;family&quot;:&quot;Hirst&quot;,&quot;given&quot;:&quot;Martin&quot;,&quot;parse-names&quot;:false,&quot;dropping-particle&quot;:&quot;&quot;,&quot;non-dropping-particle&quot;:&quot;&quot;},{&quot;family&quot;:&quot;Holt&quot;,&quot;given&quot;:&quot;Robert A.&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I.&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Karen&quot;,&quot;parse-names&quot;:false,&quot;dropping-particle&quot;:&quot;&quot;,&quot;non-dropping-particle&quot;:&quot;&quot;},{&quot;family&quot;:&quot;Nip&quot;,&quot;given&quot;:&quot;Ka Ming&quot;,&quot;parse-names&quot;:false,&quot;dropping-particle&quot;:&quot;&quot;,&quot;non-dropping-particle&quot;:&quot;&quot;},{&quot;family&quot;:&quot;Olshen&quot;,&quot;given&quot;:&quot;Adam&quot;,&quot;parse-names&quot;:false,&quot;dropping-particle&quot;:&quot;&quot;,&quot;non-dropping-particle&quot;:&quot;&quot;},{&quot;family&quot;:&quot;Schein&quot;,&quot;given&quot;:&quot;Jacqueline E.&quot;,&quot;parse-names&quot;:false,&quot;dropping-particle&quot;:&quot;&quot;,&quot;non-dropping-particle&quot;:&quot;&quot;},{&quot;family&quot;:&quot;Slobodan&quot;,&quot;given&quot;:&quot;Jared R.&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Varhol&quot;,&quot;given&quot;:&quot;Richard&quot;,&quot;parse-names&quot;:false,&quot;dropping-particle&quot;:&quot;&quot;,&quot;non-dropping-particle&quot;:&quot;&quot;},{&quot;family&quot;:&quot;Zeng&quot;,&quot;given&quot;:&quot;Thomas&quot;,&quot;parse-names&quot;:false,&quot;dropping-particle&quot;:&quot;&quot;,&quot;non-dropping-particle&quot;:&quot;&quot;},{&quot;family&quot;:&quot;Zhao&quot;,&quot;given&quot;:&quot;Yongjun&quot;,&quot;parse-names&quot;:false,&quot;dropping-particle&quot;:&quot;&quot;,&quot;non-dropping-particle&quot;:&quot;&quot;},{&quot;family&quot;:&quot;Jones&quot;,&quot;given&quot;:&quot;Steven J.M.&quot;,&quot;parse-names&quot;:false,&quot;dropping-particle&quot;:&quot;&quot;,&quot;non-dropping-particle&quot;:&quot;&quot;},{&quot;family&quot;:&quot;Marra&quot;,&quot;given&quot;:&quot;Marco A.&quot;,&quot;parse-names&quot;:false,&quot;dropping-particle&quot;:&quot;&quot;,&quot;non-dropping-particle&quot;:&quot;&quot;},{&quot;family&quot;:&quot;Saksena&quot;,&quot;given&quot;:&quot;Gordon&quot;,&quot;parse-names&quot;:false,&quot;dropping-particle&quot;:&quot;&quot;,&quot;non-dropping-particle&quot;:&quot;&quot;},{&quot;family&quot;:&quot;Cherniack&quot;,&quot;given&quot;:&quot;Andrew D.&quot;,&quot;parse-names&quot;:false,&quot;dropping-particle&quot;:&quot;&quot;,&quot;non-dropping-particle&quot;:&quot;&quot;},{&quot;family&quot;:&quot;Schumacher&quot;,&quot;given&quot;:&quot;Stephen E.&quot;,&quot;parse-names&quot;:false,&quot;dropping-particle&quot;:&quot;&quot;,&quot;non-dropping-particle&quot;:&quot;&quot;},{&quot;family&quot;:&quot;Tabak&quot;,&quot;given&quot;:&quot;Barbara&quot;,&quot;parse-names&quot;:false,&quot;dropping-particle&quot;:&quot;&quot;,&quot;non-dropping-particle&quot;:&quot;&quot;},{&quot;family&quot;:&quot;Carter&quot;,&quot;given&quot;:&quot;Scott L.&quot;,&quot;parse-names&quot;:false,&quot;dropping-particle&quot;:&quot;&quot;,&quot;non-dropping-particle&quot;:&quot;&quot;},{&quot;family&quot;:&quot;Nguyen&quot;,&quot;given&quot;:&quot;Huy&quot;,&quot;parse-names&quot;:false,&quot;dropping-particle&quot;:&quot;&quot;,&quot;non-dropping-particle&quot;:&quot;&quot;},{&quot;family&quot;:&quot;Onofrio&quot;,&quot;given&quot;:&quot;Robert C.&quot;,&quot;parse-names&quot;:false,&quot;dropping-particle&quot;:&quot;&quot;,&quot;non-dropping-particle&quot;:&quot;&quot;},{&quot;family&quot;:&quot;Crenshaw&quot;,&quot;given&quot;:&quot;Andrew&quot;,&quot;parse-names&quot;:false,&quot;dropping-particle&quot;:&quot;&quot;,&quot;non-dropping-particle&quot;:&quot;&quot;},{&quot;family&quot;:&quot;Ardlie&quot;,&quot;given&quot;:&quot;Kristin&quot;,&quot;parse-names&quot;:false,&quot;dropping-particle&quot;:&quot;&quot;,&quot;non-dropping-particle&quot;:&quot;&quot;},{&quot;family&quot;:&quot;Beroukhim&quot;,&quot;given&quot;:&quot;Rameen&quot;,&quot;parse-names&quot;:false,&quot;dropping-particle&quot;:&quot;&quot;,&quot;non-dropping-particle&quot;:&quot;&quot;},{&quot;family&quot;:&quot;Winckler&quot;,&quot;given&quot;:&quot;Wendy&quot;,&quot;parse-names&quot;:false,&quot;dropping-particle&quot;:&quot;&quot;,&quot;non-dropping-particle&quot;:&quot;&quot;},{&quot;family&quot;:&quot;Protopopov&quot;,&quot;given&quot;:&quot;Alexei&quot;,&quot;parse-names&quot;:false,&quot;dropping-particle&quot;:&quot;&quot;,&quot;non-dropping-particle&quot;:&quot;&quot;},{&quot;family&quot;:&quot;Zhang&quot;,&quot;given&quot;:&quot;Jianhua&quot;,&quot;parse-names&quot;:false,&quot;dropping-particle&quot;:&quot;&quot;,&quot;non-dropping-particle&quot;:&quot;&quot;},{&quot;family&quot;:&quot;Hadjipanayis&quot;,&quot;given&quot;:&quot;Angela&quot;,&quot;parse-names&quot;:false,&quot;dropping-particle&quot;:&quot;&quot;,&quot;non-dropping-particle&quot;:&quot;&quot;},{&quot;family&quot;:&quot;Lee&quot;,&quot;given&quot;:&quot;Semin&quot;,&quot;parse-names&quot;:false,&quot;dropping-particle&quot;:&quot;&quot;,&quot;non-dropping-particle&quot;:&quot;&quot;},{&quot;family&quot;:&quot;Xi&quot;,&quot;given&quot;:&quot;Ruibin&quot;,&quot;parse-names&quot;:false,&quot;dropping-particle&quot;:&quot;&quot;,&quot;non-dropping-particle&quot;:&quot;&quot;},{&quot;family&quot;:&quot;Yang&quot;,&quot;given&quot;:&quot;Lixing&quot;,&quot;parse-names&quot;:false,&quot;dropping-particle&quot;:&quot;&quot;,&quot;non-dropping-particle&quot;:&quot;&quot;},{&quot;family&quot;:&quot;Ren&quot;,&quot;given&quot;:&quot;Xiaojia&quot;,&quot;parse-names&quot;:false,&quot;dropping-particle&quot;:&quot;&quot;,&quot;non-dropping-particle&quot;:&quot;&quot;},{&quot;family&quot;:&quot;Zhang&quot;,&quot;given&quot;:&quot;Hailei&quot;,&quot;parse-names&quot;:false,&quot;dropping-particle&quot;:&quot;&quot;,&quot;non-dropping-particle&quot;:&quot;&quot;},{&quot;family&quot;:&quot;Shukla&quot;,&quot;given&quot;:&quot;Sachet&quot;,&quot;parse-names&quot;:false,&quot;dropping-particle&quot;:&quot;&quot;,&quot;non-dropping-particle&quot;:&quot;&quot;},{&quot;family&quot;:&quot;Chen&quot;,&quot;given&quot;:&quot;Peng Chieh&quot;,&quot;parse-names&quot;:false,&quot;dropping-particle&quot;:&quot;&quot;,&quot;non-dropping-particle&quot;:&quot;&quot;},{&quot;family&quot;:&quot;Haseley&quot;,&quot;given&quot;:&quot;Psalm&quot;,&quot;parse-names&quot;:false,&quot;dropping-particle&quot;:&quot;&quot;,&quot;non-dropping-particle&quot;:&quot;&quot;},{&quot;family&quot;:&quot;Lee&quot;,&quot;given&quot;:&quot;Eunjung&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Kucherlapati&quot;,&quot;given&quot;:&quot;Raju&quot;,&quot;parse-names&quot;:false,&quot;dropping-particle&quot;:&quot;&quot;,&quot;non-dropping-particle&quot;:&quot;&quot;},{&quot;family&quot;:&quot;Socci&quot;,&quot;given&quot;:&quot;Nicholas D.&quot;,&quot;parse-names&quot;:false,&quot;dropping-particle&quot;:&quot;&quot;,&quot;non-dropping-particle&quot;:&quot;&quot;},{&quot;family&quot;:&quot;Liang&quot;,&quot;given&quot;:&quot;Yupu&quot;,&quot;parse-names&quot;:false,&quot;dropping-particle&quot;:&quot;&quot;,&quot;non-dropping-particle&quot;:&quot;&quot;},{&quot;family&quot;:&quot;Schultz&quot;,&quot;given&quot;:&quot;Nikolaus&quot;,&quot;parse-names&quot;:false,&quot;dropping-particle&quot;:&quot;&quot;,&quot;non-dropping-particle&quot;:&quot;&quot;},{&quot;family&quot;:&quot;Borsu&quot;,&quot;given&quot;:&quot;Laetitia&quot;,&quot;parse-names&quot;:false,&quot;dropping-particle&quot;:&quot;&quot;,&quot;non-dropping-particle&quot;:&quot;&quot;},{&quot;family&quot;:&quot;Lash&quot;,&quot;given&quot;:&quot;Alex E.&quot;,&quot;parse-names&quot;:false,&quot;dropping-particle&quot;:&quot;&quot;,&quot;non-dropping-particle&quot;:&quot;&quot;},{&quot;family&quot;:&quot;Viale&quot;,&quot;given&quot;:&quot;Agnes&quot;,&quot;parse-names&quot;:false,&quot;dropping-particle&quot;:&quot;&quot;,&quot;non-dropping-particle&quot;:&quot;&quot;},{&quot;family&quot;:&quot;Sander&quot;,&quot;given&quot;:&quot;Chris&quot;,&quot;parse-names&quot;:false,&quot;dropping-particle&quot;:&quot;&quot;,&quot;non-dropping-particle&quot;:&quot;&quot;},{&quot;family&quot;:&quot;Ladanyi&quot;,&quot;given&quot;:&quot;Marc&quot;,&quot;parse-names&quot;:false,&quot;dropping-particle&quot;:&quot;&quot;,&quot;non-dropping-particle&quot;:&quot;&quot;},{&quot;family&quot;:&quot;Auman&quot;,&quot;given&quot;:&quot;J. Todd&quot;,&quot;parse-names&quot;:false,&quot;dropping-particle&quot;:&quot;&quot;,&quot;non-dropping-particle&quot;:&quot;&quot;},{&quot;family&quot;:&quot;Hoadley&quot;,&quot;given&quot;:&quot;Katherine A.&quot;,&quot;parse-names&quot;:false,&quot;dropping-particle&quot;:&quot;&quot;,&quot;non-dropping-particle&quot;:&quot;&quot;},{&quot;family&quot;:&quot;Wilkerson&quot;,&quot;given&quot;:&quot;Matthew D.&quot;,&quot;parse-names&quot;:false,&quot;dropping-particle&quot;:&quot;&quot;,&quot;non-dropping-particle&quot;:&quot;&quot;},{&quot;family&quot;:&quot;Shi&quot;,&quot;given&quot;:&quot;Yan&quot;,&quot;parse-names&quot;:false,&quot;dropping-particle&quot;:&quot;&quot;,&quot;non-dropping-particle&quot;:&quot;&quot;},{&quot;family&quot;:&quot;Liquori&quot;,&quot;given&quot;:&quot;Christina&quot;,&quot;parse-names&quot;:false,&quot;dropping-particle&quot;:&quot;&quot;,&quot;non-dropping-particle&quot;:&quot;&quot;},{&quot;family&quot;:&quot;Meng&quot;,&quot;given&quot;:&quot;Shaowu&quot;,&quot;parse-names&quot;:false,&quot;dropping-particle&quot;:&quot;&quot;,&quot;non-dropping-particle&quot;:&quot;&quot;},{&quot;family&quot;:&quot;Li&quot;,&quot;given&quot;:&quot;Ling&quot;,&quot;parse-names&quot;:false,&quot;dropping-particle&quot;:&quot;&quot;,&quot;non-dropping-particle&quot;:&quot;&quot;},{&quot;family&quot;:&quot;Turman&quot;,&quot;given&quot;:&quot;Yidi J.&quot;,&quot;parse-names&quot;:false,&quot;dropping-particle&quot;:&quot;&quot;,&quot;non-dropping-particle&quot;:&quot;&quot;},{&quot;family&quot;:&quot;Topal&quot;,&quot;given&quot;:&quot;Michael D.&quot;,&quot;parse-names&quot;:false,&quot;dropping-particle&quot;:&quot;&quot;,&quot;non-dropping-particle&quot;:&quot;&quot;},{&quot;family&quot;:&quot;Tan&quot;,&quot;given&quot;:&quot;Donghui&quot;,&quot;parse-names&quot;:false,&quot;dropping-particle&quot;:&quot;&quot;,&quot;non-dropping-particle&quot;:&quot;&quot;},{&quot;family&quot;:&quot;Waring&quot;,&quot;given&quot;:&quot;Scot&quot;,&quot;parse-names&quot;:false,&quot;dropping-particle&quot;:&quot;&quot;,&quot;non-dropping-particle&quot;:&quot;&quot;},{&quot;family&quot;:&quot;Buda&quot;,&quot;given&quot;:&quot;Elizabeth&quot;,&quot;parse-names&quot;:false,&quot;dropping-particle&quot;:&quot;&quot;,&quot;non-dropping-particle&quot;:&quot;&quot;},{&quot;family&quot;:&quot;Walsh&quot;,&quot;given&quot;:&quot;Jesse&quot;,&quot;parse-names&quot;:false,&quot;dropping-particle&quot;:&quot;&quot;,&quot;non-dropping-particle&quot;:&quot;&quot;},{&quot;family&quot;:&quot;Jones&quot;,&quot;given&quot;:&quot;Corbin D.&quot;,&quot;parse-names&quot;:false,&quot;dropping-particle&quot;:&quot;&quot;,&quot;non-dropping-particle&quot;:&quot;&quot;},{&quot;family&quot;:&quot;Mieczkowski&quot;,&quot;given&quot;:&quot;Piotr A.&quot;,&quot;parse-names&quot;:false,&quot;dropping-particle&quot;:&quot;&quot;,&quot;non-dropping-particle&quot;:&quot;&quot;},{&quot;family&quot;:&quot;Singh&quot;,&quot;given&quot;:&quot;Darshan&quot;,&quot;parse-names&quot;:false,&quot;dropping-particle&quot;:&quot;&quot;,&quot;non-dropping-particle&quot;:&quot;&quot;},{&quot;family&quot;:&quot;Wu&quot;,&quot;given&quot;:&quot;Junyuan&quot;,&quot;parse-names&quot;:false,&quot;dropping-particle&quot;:&quot;&quot;,&quot;non-dropping-particle&quot;:&quot;&quot;},{&quot;family&quot;:&quot;Gulabani&quot;,&quot;given&quot;:&quot;Anisha&quot;,&quot;parse-names&quot;:false,&quot;dropping-particle&quot;:&quot;&quot;,&quot;non-dropping-particle&quot;:&quot;&quot;},{&quot;family&quot;:&quot;Dolina&quot;,&quot;given&quot;:&quot;Peter&quot;,&quot;parse-names&quot;:false,&quot;dropping-particle&quot;:&quot;&quot;,&quot;non-dropping-particle&quot;:&quot;&quot;},{&quot;family&quot;:&quot;Bodenheimer&quot;,&quot;given&quot;:&quot;Tom&quot;,&quot;parse-names&quot;:false,&quot;dropping-particle&quot;:&quot;&quot;,&quot;non-dropping-particle&quot;:&quot;&quot;},{&quot;family&quot;:&quot;Hoyle&quot;,&quot;given&quot;:&quot;Alan P.&quot;,&quot;parse-names&quot;:false,&quot;dropping-particle&quot;:&quot;&quot;,&quot;non-dropping-particle&quot;:&quot;&quot;},{&quot;family&quot;:&quot;Simons&quot;,&quot;given&quot;:&quot;Janae&quot;,&quot;parse-names&quot;:false,&quot;dropping-particle&quot;:&quot;V.&quot;,&quot;non-dropping-particle&quot;:&quot;&quot;},{&quot;family&quot;:&quot;Soloway&quot;,&quot;given&quot;:&quot;Matthew G.&quot;,&quot;parse-names&quot;:false,&quot;dropping-particle&quot;:&quot;&quot;,&quot;non-dropping-particle&quot;:&quot;&quot;},{&quot;family&quot;:&quot;Stuart&quot;,&quot;given&quot;:&quot;Joshua&quot;,&quot;parse-names&quot;:false,&quot;dropping-particle&quot;:&quot;&quot;,&quot;non-dropping-particle&quot;:&quot;&quot;},{&quot;family&quot;:&quot;Mose&quot;,&quot;given&quot;:&quot;Lisle E.&quot;,&quot;parse-names&quot;:false,&quot;dropping-particle&quot;:&quot;&quot;,&quot;non-dropping-particle&quot;:&quot;&quot;},{&quot;family&quot;:&quot;Jefferys&quot;,&quot;given&quot;:&quot;Stuart R.&quot;,&quot;parse-names&quot;:false,&quot;dropping-particle&quot;:&quot;&quot;,&quot;non-dropping-particle&quot;:&quot;&quot;},{&quot;family&quot;:&quot;Balu&quot;,&quot;given&quot;:&quot;Saianand&quot;,&quot;parse-names&quot;:false,&quot;dropping-particle&quot;:&quot;&quot;,&quot;non-dropping-particle&quot;:&quot;&quot;},{&quot;family&quot;:&quot;O'Connor&quot;,&quot;given&quot;:&quot;Brian D.&quot;,&quot;parse-names&quot;:false,&quot;dropping-particle&quot;:&quot;&quot;,&quot;non-dropping-particle&quot;:&quot;&quot;},{&quot;family&quot;:&quot;Chiang&quot;,&quot;given&quot;:&quot;Derek&quot;,&quot;parse-names&quot;:false,&quot;dropping-particle&quot;:&quot;&quot;,&quot;non-dropping-particle&quot;:&quot;&quot;},{&quot;family&quot;:&quot;Liu&quot;,&quot;given&quot;:&quot;Jinze&quot;,&quot;parse-names&quot;:false,&quot;dropping-particle&quot;:&quot;&quot;,&quot;non-dropping-particle&quot;:&quot;&quot;},{&quot;family&quot;:&quot;Chiang&quot;,&quot;given&quot;:&quot;Derek Y.&quot;,&quot;parse-names&quot;:false,&quot;dropping-particle&quot;:&quot;&quot;,&quot;non-dropping-particle&quot;:&quot;&quot;},{&quot;family&quot;:&quot;Hayes&quot;,&quot;given&quot;:&quot;D. Neil&quot;,&quot;parse-names&quot;:false,&quot;dropping-particle&quot;:&quot;&quot;,&quot;non-dropping-particle&quot;:&quot;&quot;},{&quot;family&quot;:&quot;Perou&quot;,&quot;given&quot;:&quot;Charles M.&quot;,&quot;parse-names&quot;:false,&quot;dropping-particle&quot;:&quot;&quot;,&quot;non-dropping-particle&quot;:&quot;&quot;},{&quot;family&quot;:&quot;Cope&quot;,&quot;given&quot;:&quot;Leslie&quot;,&quot;parse-names&quot;:false,&quot;dropping-particle&quot;:&quot;&quot;,&quot;non-dropping-particle&quot;:&quot;&quot;},{&quot;family&quot;:&quot;Weisenberger&quot;,&quot;given&quot;:&quot;Daniel&quot;,&quot;parse-names&quot;:false,&quot;dropping-particle&quot;:&quot;&quot;,&quot;non-dropping-particle&quot;:&quot;&quot;},{&quot;family&quot;:&quot;Danilova&quot;,&quot;given&quot;:&quot;Ludmila&quot;,&quot;parse-names&quot;:false,&quot;dropping-particle&quot;:&quot;&quot;,&quot;non-dropping-particle&quot;:&quot;&quot;},{&quot;family&quot;:&quot;Weisenberger&quot;,&quot;given&quot;:&quot;Daniel J.&quot;,&quot;parse-names&quot;:false,&quot;dropping-particle&quot;:&quot;&quot;,&quot;non-dropping-particle&quot;:&quot;&quot;},{&quot;family&quot;:&quot;Maglinte&quot;,&quot;given&quot;:&quot;Dennis T.&quot;,&quot;parse-names&quot;:false,&quot;dropping-particle&quot;:&quot;&quot;,&quot;non-dropping-particle&quot;:&quot;&quot;},{&quot;family&quot;:&quot;Pan&quot;,&quot;given&quot;:&quot;Fei&quot;,&quot;parse-names&quot;:false,&quot;dropping-particle&quot;:&quot;&quot;,&quot;non-dropping-particle&quot;:&quot;&quot;},{&quot;family&quot;:&quot;Berg&quot;,&quot;given&quot;:&quot;David J.&quot;,&quot;parse-names&quot;:false,&quot;dropping-particle&quot;:&quot;&quot;,&quot;non-dropping-particle&quot;:&quot;Van Den&quot;},{&quot;family&quot;:&quot;Triche&quot;,&quot;given&quot;:&quot;Timothy&quot;,&quot;parse-names&quot;:false,&quot;dropping-particle&quot;:&quot;&quot;,&quot;non-dropping-particle&quot;:&quot;&quot;},{&quot;family&quot;:&quot;Herman&quot;,&quot;given&quot;:&quot;James G.&quot;,&quot;parse-names&quot;:false,&quot;dropping-particle&quot;:&quot;&quot;,&quot;non-dropping-particle&quot;:&quot;&quot;},{&quot;family&quot;:&quot;Baylin&quot;,&quot;given&quot;:&quot;Stephen B.&quot;,&quot;parse-names&quot;:false,&quot;dropping-particle&quot;:&quot;&quot;,&quot;non-dropping-particle&quot;:&quot;&quot;},{&quot;family&quot;:&quot;Laird&quot;,&quot;given&quot;:&quot;Peter W.&quot;,&quot;parse-names&quot;:false,&quot;dropping-particle&quot;:&quot;&quot;,&quot;non-dropping-particle&quot;:&quot;&quot;},{&quot;family&quot;:&quot;Noble&quot;,&quot;given&quot;:&quot;Michael&quot;,&quot;parse-names&quot;:false,&quot;dropping-particle&quot;:&quot;&quot;,&quot;non-dropping-particle&quot;:&quot;&quot;},{&quot;family&quot;:&quot;Gehlenborg&quot;,&quot;given&quot;:&quot;Nils&quot;,&quot;parse-names&quot;:false,&quot;dropping-particle&quot;:&quot;&quot;,&quot;non-dropping-particle&quot;:&quot;&quot;},{&quot;family&quot;:&quot;DiCara&quot;,&quot;given&quot;:&quot;Daniel&quot;,&quot;parse-names&quot;:false,&quot;dropping-particle&quot;:&quot;&quot;,&quot;non-dropping-particle&quot;:&quot;&quot;},{&quot;family&quot;:&quot;Zhang&quot;,&quot;given&quot;:&quot;Jinhua&quot;,&quot;parse-names&quot;:false,&quot;dropping-particle&quot;:&quot;&quot;,&quot;non-dropping-particle&quot;:&quot;&quot;},{&quot;family&quot;:&quot;Wu&quot;,&quot;given&quot;:&quot;Chang Jiun&quot;,&quot;parse-names&quot;:false,&quot;dropping-particle&quot;:&quot;&quot;,&quot;non-dropping-particle&quot;:&quot;&quot;},{&quot;family&quot;:&quot;Liu&quot;,&quot;given&quot;:&quot;Spring Yingchun&quot;,&quot;parse-names&quot;:false,&quot;dropping-particle&quot;:&quot;&quot;,&quot;non-dropping-particle&quot;:&quot;&quot;},{&quot;family&quot;:&quot;Zou&quot;,&quot;given&quot;:&quot;Lihua&quot;,&quot;parse-names&quot;:false,&quot;dropping-particle&quot;:&quot;&quot;,&quot;non-dropping-particle&quot;:&quot;&quot;},{&quot;family&quot;:&quot;Lin&quot;,&quot;given&quot;:&quot;Pei&quot;,&quot;parse-names&quot;:false,&quot;dropping-particle&quot;:&quot;&quot;,&quot;non-dropping-particle&quot;:&quot;&quot;},{&quot;family&quot;:&quot;Cho&quot;,&quot;given&quot;:&quot;Juok&quot;,&quot;parse-names&quot;:false,&quot;dropping-particle&quot;:&quot;&quot;,&quot;non-dropping-particle&quot;:&quot;&quot;},{&quot;family&quot;:&quot;Nazaire&quot;,&quot;given&quot;:&quot;Marc Danie&quot;,&quot;parse-names&quot;:false,&quot;dropping-particle&quot;:&quot;&quot;,&quot;non-dropping-particle&quot;:&quot;&quot;},{&quot;family&quot;:&quot;Robinson&quot;,&quot;given&quot;:&quot;Jim&quot;,&quot;parse-names&quot;:false,&quot;dropping-particle&quot;:&quot;&quot;,&quot;non-dropping-particle&quot;:&quot;&quot;},{&quot;family&quot;:&quot;Thorvaldsdottir&quot;,&quot;given&quot;:&quot;Helga&quot;,&quot;parse-names&quot;:false,&quot;dropping-particle&quot;:&quot;&quot;,&quot;non-dropping-particle&quot;:&quot;&quot;},{&quot;family&quot;:&quot;Mesirov&quot;,&quot;given&quot;:&quot;Jill&quot;,&quot;parse-names&quot;:false,&quot;dropping-particle&quot;:&quot;&quot;,&quot;non-dropping-particle&quot;:&quot;&quot;},{&quot;family&quot;:&quot;Sinha&quot;,&quot;given&quot;:&quot;Rileen&quot;,&quot;parse-names&quot;:false,&quot;dropping-particle&quot;:&quot;&quot;,&quot;non-dropping-particle&quot;:&quot;&quot;},{&quot;family&quot;:&quot;Ciriello&quot;,&quot;given&quot;:&quot;Giovanni&quot;,&quot;parse-names&quot;:false,&quot;dropping-particle&quot;:&quot;&quot;,&quot;non-dropping-particle&quot;:&quot;&quot;},{&quot;family&quot;:&quot;Cerami&quot;,&quot;given&quot;:&quot;Ethan&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Gao&quot;,&quot;given&quot;:&quot;Jianjiong&quot;,&quot;parse-names&quot;:false,&quot;dropping-particle&quot;:&quot;&quot;,&quot;non-dropping-particle&quot;:&quot;&quot;},{&quot;family&quot;:&quot;Aksoy&quot;,&quot;given&quot;:&quot;B. Arman&quot;,&quot;parse-names&quot;:false,&quot;dropping-particle&quot;:&quot;&quot;,&quot;non-dropping-particle&quot;:&quot;&quot;},{&quot;family&quot;:&quot;Weinhold&quot;,&quot;given&quot;:&quot;Nils&quot;,&quot;parse-names&quot;:false,&quot;dropping-particle&quot;:&quot;&quot;,&quot;non-dropping-particle&quot;:&quot;&quot;},{&quot;family&quot;:&quot;Ramirez&quot;,&quot;given&quot;:&quot;Ricardo&quot;,&quot;parse-names&quot;:false,&quot;dropping-particle&quot;:&quot;&quot;,&quot;non-dropping-particle&quot;:&quot;&quot;},{&quot;family&quot;:&quot;Taylor&quot;,&quot;given&quot;:&quot;Barry S.&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Mo&quot;,&quot;given&quot;:&quot;Qianxing&quot;,&quot;parse-names&quot;:false,&quot;dropping-particle&quot;:&quot;&quot;,&quot;non-dropping-particle&quot;:&quot;&quot;},{&quot;family&quot;:&quot;Seshan&quot;,&quot;given&quot;:&quot;Venkatraman&quot;,&quot;parse-names&quot;:false,&quot;dropping-particle&quot;:&quot;&quot;,&quot;non-dropping-particle&quot;:&quot;&quot;},{&quot;family&quot;:&quot;Paik&quot;,&quot;given&quot;:&quot;Paul K.&quot;,&quot;parse-names&quot;:false,&quot;dropping-particle&quot;:&quot;&quot;,&quot;non-dropping-particle&quot;:&quot;&quot;},{&quot;family&quot;:&quot;Akbani&quot;,&quot;given&quot;:&quot;Rehan&quot;,&quot;parse-names&quot;:false,&quot;dropping-particle&quot;:&quot;&quot;,&quot;non-dropping-particle&quot;:&quot;&quot;},{&quot;family&quot;:&quot;Zhang&quot;,&quot;given&quot;:&quot;Nianxiang&quot;,&quot;parse-names&quot;:false,&quot;dropping-particle&quot;:&quot;&quot;,&quot;non-dropping-particle&quot;:&quot;&quot;},{&quot;family&quot;:&quot;Broom&quot;,&quot;given&quot;:&quot;Bradley M.&quot;,&quot;parse-names&quot;:false,&quot;dropping-particle&quot;:&quot;&quot;,&quot;non-dropping-particle&quot;:&quot;&quot;},{&quot;family&quot;:&quot;Casasent&quot;,&quot;given&quot;:&quot;Tod&quot;,&quot;parse-names&quot;:false,&quot;dropping-particle&quot;:&quot;&quot;,&quot;non-dropping-particle&quot;:&quot;&quot;},{&quot;family&quot;:&quot;Unruh&quot;,&quot;given&quot;:&quot;Anna&quot;,&quot;parse-names&quot;:false,&quot;dropping-particle&quot;:&quot;&quot;,&quot;non-dropping-particle&quot;:&quot;&quot;},{&quot;family&quot;:&quot;Wakefield&quot;,&quot;given&quot;:&quot;Chris&quot;,&quot;parse-names&quot;:false,&quot;dropping-particle&quot;:&quot;&quot;,&quot;non-dropping-particle&quot;:&quot;&quot;},{&quot;family&quot;:&quot;Cason&quot;,&quot;given&quot;:&quot;R. Craig&quot;,&quot;parse-names&quot;:false,&quot;dropping-particle&quot;:&quot;&quot;,&quot;non-dropping-particle&quot;:&quot;&quot;},{&quot;family&quot;:&quot;Baggerly&quot;,&quot;given&quot;:&quot;Keith A.&quot;,&quot;parse-names&quot;:false,&quot;dropping-particle&quot;:&quot;&quot;,&quot;non-dropping-particle&quot;:&quot;&quot;},{&quot;family&quot;:&quot;Weinstein&quot;,&quot;given&quot;:&quot;John N.&quot;,&quot;parse-names&quot;:false,&quot;dropping-particle&quot;:&quot;&quot;,&quot;non-dropping-particle&quot;:&quot;&quot;},{&quot;family&quot;:&quot;Haussler&quot;,&quot;given&quot;:&quot;David&quot;,&quot;parse-names&quot;:false,&quot;dropping-particle&quot;:&quot;&quot;,&quot;non-dropping-particle&quot;:&quot;&quot;},{&quot;family&quot;:&quot;Benz&quot;,&quot;given&quot;:&quot;Christopher C.&quot;,&quot;parse-names&quot;:false,&quot;dropping-particle&quot;:&quot;&quot;,&quot;non-dropping-particle&quot;:&quot;&quot;},{&quot;family&quot;:&quot;Stuart&quot;,&quot;given&quot;:&quot;Joshua M.&quot;,&quot;parse-names&quot;:false,&quot;dropping-particle&quot;:&quot;&quot;,&quot;non-dropping-particle&quot;:&quot;&quot;},{&quot;family&quot;:&quot;Zhu&quot;,&quot;given&quot;:&quot;Jingchun&quot;,&quot;parse-names&quot;:false,&quot;dropping-particle&quot;:&quot;&quot;,&quot;non-dropping-particle&quot;:&quot;&quot;},{&quot;family&quot;:&quot;Szeto&quot;,&quot;given&quot;:&quot;Christopher&quot;,&quot;parse-names&quot;:false,&quot;dropping-particle&quot;:&quot;&quot;,&quot;non-dropping-particle&quot;:&quot;&quot;},{&quot;family&quot;:&quot;Scott&quot;,&quot;given&quot;:&quot;Gary K.&quot;,&quot;parse-names&quot;:false,&quot;dropping-particle&quot;:&quot;&quot;,&quot;non-dropping-particle&quot;:&quot;&quot;},{&quot;family&quot;:&quot;Yau&quot;,&quot;given&quot;:&quot;Christina&quot;,&quot;parse-names&quot;:false,&quot;dropping-particle&quot;:&quot;&quot;,&quot;non-dropping-particle&quot;:&quot;&quot;},{&quot;family&quot;:&quot;Ng&quot;,&quot;given&quot;:&quot;Sam&quot;,&quot;parse-names&quot;:false,&quot;dropping-particle&quot;:&quot;&quot;,&quot;non-dropping-particle&quot;:&quot;&quot;},{&quot;family&quot;:&quot;Goldstein&quot;,&quot;given&quot;:&quot;Ted&quot;,&quot;parse-names&quot;:false,&quot;dropping-particle&quot;:&quot;&quot;,&quot;non-dropping-particle&quot;:&quot;&quot;},{&quot;family&quot;:&quot;Waltman&quot;,&quot;given&quot;:&quot;Peter&quot;,&quot;parse-names&quot;:false,&quot;dropping-particle&quot;:&quot;&quot;,&quot;non-dropping-particle&quot;:&quot;&quot;},{&quot;family&quot;:&quot;Sokolov&quot;,&quot;given&quot;:&quot;Artem&quot;,&quot;parse-names&quot;:false,&quot;dropping-particle&quot;:&quot;&quot;,&quot;non-dropping-particle&quot;:&quot;&quot;},{&quot;family&quot;:&quot;Collisson&quot;,&quot;given&quot;:&quot;Eric&quot;,&quot;parse-names&quot;:false,&quot;dropping-particle&quot;:&quot;&quot;,&quot;non-dropping-particle&quot;:&quot;&quot;},{&quot;family&quot;:&quot;Ellrott&quot;,&quot;given&quot;:&quot;Kyle&quot;,&quot;parse-names&quot;:false,&quot;dropping-particle&quot;:&quot;&quot;,&quot;non-dropping-particle&quot;:&quot;&quot;},{&quot;family&quot;:&quot;Collisson&quot;,&quot;given&quot;:&quot;Eric A.&quot;,&quot;parse-names&quot;:false,&quot;dropping-particle&quot;:&quot;&quot;,&quot;non-dropping-particle&quot;:&quot;&quot;},{&quot;family&quot;:&quot;Zerbino&quot;,&quot;given&quot;:&quot;Daniel&quot;,&quot;parse-names&quot;:false,&quot;dropping-particle&quot;:&quot;&quot;,&quot;non-dropping-particle&quot;:&quot;&quot;},{&quot;family&quot;:&quot;Ma&quot;,&quot;given&quot;:&quot;Singer&quot;,&quot;parse-names&quot;:false,&quot;dropping-particle&quot;:&quot;&quot;,&quot;non-dropping-particle&quot;:&quot;&quot;},{&quot;family&quot;:&quot;Craft&quot;,&quot;given&quot;:&quot;Brian&quot;,&quot;parse-names&quot;:false,&quot;dropping-particle&quot;:&quot;&quot;,&quot;non-dropping-particle&quot;:&quot;&quot;},{&quot;family&quot;:&quot;Du&quot;,&quot;given&quot;:&quot;Ying&quot;,&quot;parse-names&quot;:false,&quot;dropping-particle&quot;:&quot;&quot;,&quot;non-dropping-particle&quot;:&quot;&quot;},{&quot;family&quot;:&quot;Cabanski&quot;,&quot;given&quot;:&quot;Christopher&quot;,&quot;parse-names&quot;:false,&quot;dropping-particle&quot;:&quot;&quot;,&quot;non-dropping-particle&quot;:&quot;&quot;},{&quot;family&quot;:&quot;Walter&quot;,&quot;given&quot;:&quot;Vonn&quot;,&quot;parse-names&quot;:false,&quot;dropping-particle&quot;:&quot;&quot;,&quot;non-dropping-particle&quot;:&quot;&quot;},{&quot;family&quot;:&quot;Marron&quot;,&quot;given&quot;:&quot;J. S.&quot;,&quot;parse-names&quot;:false,&quot;dropping-particle&quot;:&quot;&quot;,&quot;non-dropping-particle&quot;:&quot;&quot;},{&quot;family&quot;:&quot;Liu&quot;,&quot;given&quot;:&quot;Yufeng&quot;,&quot;parse-names&quot;:false,&quot;dropping-particle&quot;:&quot;&quot;,&quot;non-dropping-particle&quot;:&quot;&quot;},{&quot;family&quot;:&quot;Wang&quot;,&quot;given&quot;:&quot;Kai&quot;,&quot;parse-names&quot;:false,&quot;dropping-particle&quot;:&quot;&quot;,&quot;non-dropping-particle&quot;:&quot;&quot;},{&quot;family&quot;:&quot;Prins&quot;,&quot;given&quot;:&quot;Jan F.&quot;,&quot;parse-names&quot;:false,&quot;dropping-particle&quot;:&quot;&quot;,&quot;non-dropping-particle&quot;:&quot;&quot;},{&quot;family&quot;:&quot;Creighton&quot;,&quot;given&quot;:&quot;Chad J.&quot;,&quot;parse-names&quot;:false,&quot;dropping-particle&quot;:&quot;&quot;,&quot;non-dropping-particle&quot;:&quot;&quot;},{&quot;family&quot;:&quot;Zhang&quot;,&quot;given&quot;:&quot;Yiqun&quot;,&quot;parse-names&quot;:false,&quot;dropping-particle&quot;:&quot;&quot;,&quot;non-dropping-particle&quot;:&quot;&quot;},{&quot;family&quot;:&quot;Travis&quot;,&quot;given&quot;:&quot;William D.&quot;,&quot;parse-names&quot;:false,&quot;dropping-particle&quot;:&quot;&quot;,&quot;non-dropping-particle&quot;:&quot;&quot;},{&quot;family&quot;:&quot;Rekhtman&quot;,&quot;given&quot;:&quot;Natasha&quot;,&quot;parse-names&quot;:false,&quot;dropping-particle&quot;:&quot;&quot;,&quot;non-dropping-particle&quot;:&quot;&quot;},{&quot;family&quot;:&quot;Yi&quot;,&quot;given&quot;:&quot;Joanne&quot;,&quot;parse-names&quot;:false,&quot;dropping-particle&quot;:&quot;&quot;,&quot;non-dropping-particle&quot;:&quot;&quot;},{&quot;family&quot;:&quot;Aubry&quot;,&quot;given&quot;:&quot;Marie Christine&quot;,&quot;parse-names&quot;:false,&quot;dropping-particle&quot;:&quot;&quot;,&quot;non-dropping-particle&quot;:&quot;&quot;},{&quot;family&quot;:&quot;Cheney&quot;,&quot;given&quot;:&quot;Richard&quot;,&quot;parse-names&quot;:false,&quot;dropping-particle&quot;:&quot;&quot;,&quot;non-dropping-particle&quot;:&quot;&quot;},{&quot;family&quot;:&quot;Dacic&quot;,&quot;given&quot;:&quot;Sanja&quot;,&quot;parse-names&quot;:false,&quot;dropping-particle&quot;:&quot;&quot;,&quot;non-dropping-particle&quot;:&quot;&quot;},{&quot;family&quot;:&quot;Flieder&quot;,&quot;given&quot;:&quot;Douglas&quot;,&quot;parse-names&quot;:false,&quot;dropping-particle&quot;:&quot;&quot;,&quot;non-dropping-particle&quot;:&quot;&quot;},{&quot;family&quot;:&quot;Funkhouser&quot;,&quot;given&quot;:&quot;William&quot;,&quot;parse-names&quot;:false,&quot;dropping-particle&quot;:&quot;&quot;,&quot;non-dropping-particle&quot;:&quot;&quot;},{&quot;family&quot;:&quot;Illei&quot;,&quot;given&quot;:&quot;Peter&quot;,&quot;parse-names&quot;:false,&quot;dropping-particle&quot;:&quot;&quot;,&quot;non-dropping-particle&quot;:&quot;&quot;},{&quot;family&quot;:&quot;Myers&quot;,&quot;given&quot;:&quot;Jerome&quot;,&quot;parse-names&quot;:false,&quot;dropping-particle&quot;:&quot;&quot;,&quot;non-dropping-particle&quot;:&quot;&quot;},{&quot;family&quot;:&quot;Tsao&quot;,&quot;given&quot;:&quot;Ming Sound&quot;,&quot;parse-names&quot;:false,&quot;dropping-particle&quot;:&quot;&quot;,&quot;non-dropping-particle&quot;:&quot;&quot;},{&quot;family&quot;:&quot;Penny&quot;,&quot;given&quot;:&quot;Robert&quot;,&quot;parse-names&quot;:false,&quot;dropping-particle&quot;:&quot;&quot;,&quot;non-dropping-particle&quot;:&quot;&quot;},{&quot;family&quot;:&quot;Mallery&quot;,&quot;given&quot;:&quot;David&quot;,&quot;parse-names&quot;:false,&quot;dropping-particle&quot;:&quot;&quot;,&quot;non-dropping-particle&quot;:&quot;&quot;},{&quot;family&quot;:&quot;Shelton&quot;,&quot;given&quot;:&quot;Troy&quot;,&quot;parse-names&quot;:false,&quot;dropping-particle&quot;:&quot;&quot;,&quot;non-dropping-particle&quot;:&quot;&quot;},{&quot;family&quot;:&quot;Hatfield&quot;,&quot;given&quot;:&quot;Martha&quot;,&quot;parse-names&quot;:false,&quot;dropping-particle&quot;:&quot;&quot;,&quot;non-dropping-particle&quot;:&quot;&quot;},{&quot;family&quot;:&quot;Morris&quot;,&quot;given&quot;:&quot;Scott&quot;,&quot;parse-names&quot;:false,&quot;dropping-particle&quot;:&quot;&quot;,&quot;non-dropping-particle&quot;:&quot;&quot;},{&quot;family&quot;:&quot;Yena&quot;,&quot;given&quot;:&quot;Peggy&quot;,&quot;parse-names&quot;:false,&quot;dropping-particle&quot;:&quot;&quot;,&quot;non-dropping-particle&quot;:&quot;&quot;},{&quot;family&quot;:&quot;Shelton&quot;,&quot;given&quot;:&quot;Candace&quot;,&quot;parse-names&quot;:false,&quot;dropping-particle&quot;:&quot;&quot;,&quot;non-dropping-particle&quot;:&quot;&quot;},{&quot;family&quot;:&quot;Sherman&quot;,&quot;given&quot;:&quot;Mark&quot;,&quot;parse-names&quot;:false,&quot;dropping-particle&quot;:&quot;&quot;,&quot;non-dropping-particle&quot;:&quot;&quot;},{&quot;family&quot;:&quot;Paulauskis&quot;,&quot;given&quot;:&quot;Joseph&quot;,&quot;parse-names&quot;:false,&quot;dropping-particle&quot;:&quot;&quot;,&quot;non-dropping-particle&quot;:&quot;&quot;},{&quot;family&quot;:&quot;Govindan&quot;,&quot;given&quot;:&quot;Ramaswamy&quot;,&quot;parse-names&quot;:false,&quot;dropping-particle&quot;:&quot;&quot;,&quot;non-dropping-particle&quot;:&quot;&quot;},{&quot;family&quot;:&quot;Azodo&quot;,&quot;given&quot;:&quot;Ijeoma&quot;,&quot;parse-names&quot;:false,&quot;dropping-particle&quot;:&quot;&quot;,&quot;non-dropping-particle&quot;:&quot;&quot;},{&quot;family&quot;:&quot;Beer&quot;,&quot;given&quot;:&quot;David&quot;,&quot;parse-names&quot;:false,&quot;dropping-particle&quot;:&quot;&quot;,&quot;non-dropping-particle&quot;:&quot;&quot;},{&quot;family&quot;:&quot;Bose&quot;,&quot;given&quot;:&quot;Ron&quot;,&quot;parse-names&quot;:false,&quot;dropping-particle&quot;:&quot;&quot;,&quot;non-dropping-particle&quot;:&quot;&quot;},{&quot;family&quot;:&quot;Byers&quot;,&quot;given&quot;:&quot;Lauren A.&quot;,&quot;parse-names&quot;:false,&quot;dropping-particle&quot;:&quot;&quot;,&quot;non-dropping-particle&quot;:&quot;&quot;},{&quot;family&quot;:&quot;Carbone&quot;,&quot;given&quot;:&quot;David&quot;,&quot;parse-names&quot;:false,&quot;dropping-particle&quot;:&quot;&quot;,&quot;non-dropping-particle&quot;:&quot;&quot;},{&quot;family&quot;:&quot;Chang&quot;,&quot;given&quot;:&quot;Li Wei&quot;,&quot;parse-names&quot;:false,&quot;dropping-particle&quot;:&quot;&quot;,&quot;non-dropping-particle&quot;:&quot;&quot;},{&quot;family&quot;:&quot;Chun&quot;,&quot;given&quot;:&quot;Elizabeth&quot;,&quot;parse-names&quot;:false,&quot;dropping-particle&quot;:&quot;&quot;,&quot;non-dropping-particle&quot;:&quot;&quot;},{&quot;family&quot;:&quot;Ding&quot;,&quot;given&quot;:&quot;Li&quot;,&quot;parse-names&quot;:false,&quot;dropping-particle&quot;:&quot;&quot;,&quot;non-dropping-particle&quot;:&quot;&quot;},{&quot;family&quot;:&quot;Heymach&quot;,&quot;given&quot;:&quot;John&quot;,&quot;parse-names&quot;:false,&quot;dropping-particle&quot;:&quot;&quot;,&quot;non-dropping-particle&quot;:&quot;&quot;},{&quot;family&quot;:&quot;Ida&quot;,&quot;given&quot;:&quot;Christiane M.&quot;,&quot;parse-names&quot;:false,&quot;dropping-particle&quot;:&quot;&quot;,&quot;non-dropping-particle&quot;:&quot;&quot;},{&quot;family&quot;:&quot;Johnson&quot;,&quot;given&quot;:&quot;Bruce&quot;,&quot;parse-names&quot;:false,&quot;dropping-particle&quot;:&quot;&quot;,&quot;non-dropping-particle&quot;:&quot;&quot;},{&quot;family&quot;:&quot;Jurisica&quot;,&quot;given&quot;:&quot;Igor&quot;,&quot;parse-names&quot;:false,&quot;dropping-particle&quot;:&quot;&quot;,&quot;non-dropping-particle&quot;:&quot;&quot;},{&quot;family&quot;:&quot;Kaufman&quot;,&quot;given&quot;:&quot;Jacob&quot;,&quot;parse-names&quot;:false,&quot;dropping-particle&quot;:&quot;&quot;,&quot;non-dropping-particle&quot;:&quot;&quot;},{&quot;family&quot;:&quot;Kosari&quot;,&quot;given&quot;:&quot;Farhad&quot;,&quot;parse-names&quot;:false,&quot;dropping-particle&quot;:&quot;&quot;,&quot;non-dropping-particle&quot;:&quot;&quot;},{&quot;family&quot;:&quot;Kwiatkowski&quot;,&quot;given&quot;:&quot;David&quot;,&quot;parse-names&quot;:false,&quot;dropping-particle&quot;:&quot;&quot;,&quot;non-dropping-particle&quot;:&quot;&quot;},{&quot;family&quot;:&quot;Maher&quot;,&quot;given&quot;:&quot;Christopher A.&quot;,&quot;parse-names&quot;:false,&quot;dropping-particle&quot;:&quot;&quot;,&quot;non-dropping-particle&quot;:&quot;&quot;},{&quot;family&quot;:&quot;Pao&quot;,&quot;given&quot;:&quot;William&quot;,&quot;parse-names&quot;:false,&quot;dropping-particle&quot;:&quot;&quot;,&quot;non-dropping-particle&quot;:&quot;&quot;},{&quot;family&quot;:&quot;Peifer&quot;,&quot;given&quot;:&quot;Martin&quot;,&quot;parse-names&quot;:false,&quot;dropping-particle&quot;:&quot;&quot;,&quot;non-dropping-particle&quot;:&quot;&quot;},{&quot;family&quot;:&quot;Robertson&quot;,&quot;given&quot;:&quot;Gordon&quot;,&quot;parse-names&quot;:false,&quot;dropping-particle&quot;:&quot;&quot;,&quot;non-dropping-particle&quot;:&quot;&quot;},{&quot;family&quot;:&quot;Rusch&quot;,&quot;given&quot;:&quot;Valerie&quot;,&quot;parse-names&quot;:false,&quot;dropping-particle&quot;:&quot;&quot;,&quot;non-dropping-particle&quot;:&quot;&quot;},{&quot;family&quot;:&quot;Siegfried&quot;,&quot;given&quot;:&quot;Jill&quot;,&quot;parse-names&quot;:false,&quot;dropping-particle&quot;:&quot;&quot;,&quot;non-dropping-particle&quot;:&quot;&quot;},{&quot;family&quot;:&quot;Sougnez&quot;,&quot;given&quot;:&quot;Carrie&quot;,&quot;parse-names&quot;:false,&quot;dropping-particle&quot;:&quot;&quot;,&quot;non-dropping-particle&quot;:&quot;&quot;},{&quot;family&quot;:&quot;Thomas&quot;,&quot;given&quot;:&quot;Roman K.&quot;,&quot;parse-names&quot;:false,&quot;dropping-particle&quot;:&quot;&quot;,&quot;non-dropping-particle&quot;:&quot;&quot;},{&quot;family&quot;:&quot;Tomaszek&quot;,&quot;given&quot;:&quot;Sandra&quot;,&quot;parse-names&quot;:false,&quot;dropping-particle&quot;:&quot;&quot;,&quot;non-dropping-particle&quot;:&quot;&quot;},{&quot;family&quot;:&quot;Vaske&quot;,&quot;given&quot;:&quot;Charles&quot;,&quot;parse-names&quot;:false,&quot;dropping-particle&quot;:&quot;&quot;,&quot;non-dropping-particle&quot;:&quot;&quot;},{&quot;family&quot;:&quot;Wheeler&quot;,&quot;given&quot;:&quot;David&quot;,&quot;parse-names&quot;:false,&quot;dropping-particle&quot;:&quot;&quot;,&quot;non-dropping-particle&quot;:&quot;&quot;},{&quot;family&quot;:&quot;Wigle&quot;,&quot;given&quot;:&quot;Dennis A.&quot;,&quot;parse-names&quot;:false,&quot;dropping-particle&quot;:&quot;&quot;,&quot;non-dropping-particle&quot;:&quot;&quot;},{&quot;family&quot;:&quot;Wilks&quot;,&quot;given&quot;:&quot;Christopher&quot;,&quot;parse-names&quot;:false,&quot;dropping-particle&quot;:&quot;&quot;,&quot;non-dropping-particle&quot;:&quot;&quot;},{&quot;family&quot;:&quot;Zhang&quot;,&quot;given&quot;:&quot;Jianjua John&quot;,&quot;parse-names&quot;:false,&quot;dropping-particle&quot;:&quot;&quot;,&quot;non-dropping-particle&quot;:&quot;&quot;},{&quot;family&quot;:&quot;Jensen&quot;,&quot;given&quot;:&quot;Mark A.&quot;,&quot;parse-names&quot;:false,&quot;dropping-particle&quot;:&quot;&quot;,&quot;non-dropping-particle&quot;:&quot;&quot;},{&quot;family&quot;:&quot;Sfeir&quot;,&quot;given&quot;:&quot;Robert&quot;,&quot;parse-names&quot;:false,&quot;dropping-particle&quot;:&quot;&quot;,&quot;non-dropping-particle&quot;:&quot;&quot;},{&quot;family&quot;:&quot;Kahn&quot;,&quot;given&quot;:&quot;Ari B.&quot;,&quot;parse-names&quot;:false,&quot;dropping-particle&quot;:&quot;&quot;,&quot;non-dropping-particle&quot;:&quot;&quot;},{&quot;family&quot;:&quot;Chu&quot;,&quot;given&quot;:&quot;Anna L.&quot;,&quot;parse-names&quot;:false,&quot;dropping-particle&quot;:&quot;&quot;,&quot;non-dropping-particle&quot;:&quot;&quot;},{&quot;family&quot;:&quot;Kothiyal&quot;,&quot;given&quot;:&quot;Prachi&quot;,&quot;parse-names&quot;:false,&quot;dropping-particle&quot;:&quot;&quot;,&quot;non-dropping-particle&quot;:&quot;&quot;},{&quot;family&quot;:&quot;Wang&quot;,&quot;given&quot;:&quot;Zhining&quot;,&quot;parse-names&quot;:false,&quot;dropping-particle&quot;:&quot;&quot;,&quot;non-dropping-particle&quot;:&quot;&quot;},{&quot;family&quot;:&quot;Snyder&quot;,&quot;given&quot;:&quot;Eric E.&quot;,&quot;parse-names&quot;:false,&quot;dropping-particle&quot;:&quot;&quot;,&quot;non-dropping-particle&quot;:&quot;&quot;},{&quot;family&quot;:&quot;Pontius&quot;,&quot;given&quot;:&quot;Joan&quot;,&quot;parse-names&quot;:false,&quot;dropping-particle&quot;:&quot;&quot;,&quot;non-dropping-particle&quot;:&quot;&quot;},{&quot;family&quot;:&quot;Ayala&quot;,&quot;given&quot;:&quot;Brenda&quot;,&quot;parse-names&quot;:false,&quot;dropping-particle&quot;:&quot;&quot;,&quot;non-dropping-particle&quot;:&quot;&quot;},{&quot;family&quot;:&quot;Backus&quot;,&quot;given&quot;:&quot;Mark&quot;,&quot;parse-names&quot;:false,&quot;dropping-particle&quot;:&quot;&quot;,&quot;non-dropping-particle&quot;:&quot;&quot;},{&quot;family&quot;:&quot;Walton&quot;,&quot;given&quot;:&quot;Jessica&quot;,&quot;parse-names&quot;:false,&quot;dropping-particle&quot;:&quot;&quot;,&quot;non-dropping-particle&quot;:&quot;&quot;},{&quot;family&quot;:&quot;Baboud&quot;,&quot;given&quot;:&quot;Julien&quot;,&quot;parse-names&quot;:false,&quot;dropping-particle&quot;:&quot;&quot;,&quot;non-dropping-particle&quot;:&quot;&quot;},{&quot;family&quot;:&quot;Berton&quot;,&quot;given&quot;:&quot;Dominique L.&quot;,&quot;parse-names&quot;:false,&quot;dropping-particle&quot;:&quot;&quot;,&quot;non-dropping-particle&quot;:&quot;&quot;},{&quot;family&quot;:&quot;Nicholls&quot;,&quot;given&quot;:&quot;Matthew C.&quot;,&quot;parse-names&quot;:false,&quot;dropping-particle&quot;:&quot;&quot;,&quot;non-dropping-particle&quot;:&quot;&quot;},{&quot;family&quot;:&quot;Srinivasan&quot;,&quot;given&quot;:&quot;Deepak&quot;,&quot;parse-names&quot;:false,&quot;dropping-particle&quot;:&quot;&quot;,&quot;non-dropping-particle&quot;:&quot;&quot;},{&quot;family&quot;:&quot;Raman&quot;,&quot;given&quot;:&quot;Rohini&quot;,&quot;parse-names&quot;:false,&quot;dropping-particle&quot;:&quot;&quot;,&quot;non-dropping-particle&quot;:&quot;&quot;},{&quot;family&quot;:&quot;Girshik&quot;,&quot;given&quot;:&quot;Stanley&quot;,&quot;parse-names&quot;:false,&quot;dropping-particle&quot;:&quot;&quot;,&quot;non-dropping-particle&quot;:&quot;&quot;},{&quot;family&quot;:&quot;Kigonya&quot;,&quot;given&quot;:&quot;Peter A.&quot;,&quot;parse-names&quot;:false,&quot;dropping-particle&quot;:&quot;&quot;,&quot;non-dropping-particle&quot;:&quot;&quot;},{&quot;family&quot;:&quot;Alonso&quot;,&quot;given&quot;:&quot;Shelley&quot;,&quot;parse-names&quot;:false,&quot;dropping-particle&quot;:&quot;&quot;,&quot;non-dropping-particle&quot;:&quot;&quot;},{&quot;family&quot;:&quot;Sanbhadti&quot;,&quot;given&quot;:&quot;Rashmi N.&quot;,&quot;parse-names&quot;:false,&quot;dropping-particle&quot;:&quot;&quot;,&quot;non-dropping-particle&quot;:&quot;&quot;},{&quot;family&quot;:&quot;Barletta&quot;,&quot;given&quot;:&quot;Sean P.&quot;,&quot;parse-names&quot;:false,&quot;dropping-particle&quot;:&quot;&quot;,&quot;non-dropping-particle&quot;:&quot;&quot;},{&quot;family&quot;:&quot;Greene&quot;,&quot;given&quot;:&quot;John M.&quot;,&quot;parse-names&quot;:false,&quot;dropping-particle&quot;:&quot;&quot;,&quot;non-dropping-particle&quot;:&quot;&quot;},{&quot;family&quot;:&quot;Pot&quot;,&quot;given&quot;:&quot;David A.&quot;,&quot;parse-names&quot;:false,&quot;dropping-particle&quot;:&quot;&quot;,&quot;non-dropping-particle&quot;:&quot;&quot;},{&quot;family&quot;:&quot;Bandarchi-Chamkhaleh&quot;,&quot;given&quot;:&quot;Bizhan&quot;,&quot;parse-names&quot;:false,&quot;dropping-particle&quot;:&quot;&quot;,&quot;non-dropping-particle&quot;:&quot;&quot;},{&quot;family&quot;:&quot;Boyd&quot;,&quot;given&quot;:&quot;Jeff&quot;,&quot;parse-names&quot;:false,&quot;dropping-particle&quot;:&quot;&quot;,&quot;non-dropping-particle&quot;:&quot;&quot;},{&quot;family&quot;:&quot;Weaver&quot;,&quot;given&quot;:&quot;Joellen&quot;,&quot;parse-names&quot;:false,&quot;dropping-particle&quot;:&quot;&quot;,&quot;non-dropping-particle&quot;:&quot;&quot;},{&quot;family&quot;:&quot;Azodo&quot;,&quot;given&quot;:&quot;Ijeoma A.&quot;,&quot;parse-names&quot;:false,&quot;dropping-particle&quot;:&quot;&quot;,&quot;non-dropping-particle&quot;:&quot;&quot;},{&quot;family&quot;:&quot;Tomaszek&quot;,&quot;given&quot;:&quot;Sandra C.&quot;,&quot;parse-names&quot;:false,&quot;dropping-particle&quot;:&quot;&quot;,&quot;non-dropping-particle&quot;:&quot;&quot;},{&quot;family&quot;:&quot;Yang&quot;,&quot;given&quot;:&quot;Ping&quot;,&quot;parse-names&quot;:false,&quot;dropping-particle&quot;:&quot;&quot;,&quot;non-dropping-particle&quot;:&quot;&quot;},{&quot;family&quot;:&quot;Brock&quot;,&quot;given&quot;:&quot;Malcolm&quot;,&quot;parse-names&quot;:false,&quot;dropping-particle&quot;:&quot;V.&quot;,&quot;non-dropping-particle&quot;:&quot;&quot;},{&quot;family&quot;:&quot;Rogers&quot;,&quot;given&quot;:&quot;Kristen&quot;,&quot;parse-names&quot;:false,&quot;dropping-particle&quot;:&quot;&quot;,&quot;non-dropping-particle&quot;:&quot;&quot;},{&quot;family&quot;:&quot;Rutledge&quot;,&quot;given&quot;:&quot;Marian&quot;,&quot;parse-names&quot;:false,&quot;dropping-particle&quot;:&quot;&quot;,&quot;non-dropping-particle&quot;:&quot;&quot;},{&quot;family&quot;:&quot;Brown&quot;,&quot;given&quot;:&quot;Travis&quot;,&quot;parse-names&quot;:false,&quot;dropping-particle&quot;:&quot;&quot;,&quot;non-dropping-particle&quot;:&quot;&quot;},{&quot;family&quot;:&quot;Lee&quot;,&quot;given&quot;:&quot;Beverly&quot;,&quot;parse-names&quot;:false,&quot;dropping-particle&quot;:&quot;&quot;,&quot;non-dropping-particle&quot;:&quot;&quot;},{&quot;family&quot;:&quot;Shin&quot;,&quot;given&quot;:&quot;James&quot;,&quot;parse-names&quot;:false,&quot;dropping-particle&quot;:&quot;&quot;,&quot;non-dropping-particle&quot;:&quot;&quot;},{&quot;family&quot;:&quot;Trusty&quot;,&quot;given&quot;:&quot;Dante&quot;,&quot;parse-names&quot;:false,&quot;dropping-particle&quot;:&quot;&quot;,&quot;non-dropping-particle&quot;:&quot;&quot;},{&quot;family&quot;:&quot;Dhir&quot;,&quot;given&quot;:&quot;Rajiv&quot;,&quot;parse-names&quot;:false,&quot;dropping-particle&quot;:&quot;&quot;,&quot;non-dropping-particle&quot;:&quot;&quot;},{&quot;family&quot;:&quot;Siegfried&quot;,&quot;given&quot;:&quot;Jill M.&quot;,&quot;parse-names&quot;:false,&quot;dropping-particle&quot;:&quot;&quot;,&quot;non-dropping-particle&quot;:&quot;&quot;},{&quot;family&quot;:&quot;Potapova&quot;,&quot;given&quot;:&quot;Olga&quot;,&quot;parse-names&quot;:false,&quot;dropping-particle&quot;:&quot;&quot;,&quot;non-dropping-particle&quot;:&quot;&quot;},{&quot;family&quot;:&quot;Fedosenko&quot;,&quot;given&quot;:&quot;Konstantin&quot;,&quot;parse-names&quot;:false,&quot;dropping-particle&quot;:&quot;V.&quot;,&quot;non-dropping-particle&quot;:&quot;&quot;},{&quot;family&quot;:&quot;Zakowski&quot;,&quot;given&quot;:&quot;Maureen&quot;,&quot;parse-names&quot;:false,&quot;dropping-particle&quot;:&quot;&quot;,&quot;non-dropping-particle&quot;:&quot;&quot;},{&quot;family&quot;:&quot;Nemirovich-Danchenko&quot;,&quot;given&quot;:&quot;Elena&quot;,&quot;parse-names&quot;:false,&quot;dropping-particle&quot;:&quot;&quot;,&quot;non-dropping-particle&quot;:&quot;&quot;},{&quot;family&quot;:&quot;Iacocca&quot;,&quot;given&quot;:&quot;Mary&quot;,&quot;parse-names&quot;:false,&quot;dropping-particle&quot;:&quot;V.&quot;,&quot;non-dropping-particle&quot;:&quot;&quot;},{&quot;family&quot;:&quot;Brown&quot;,&quot;given&quot;:&quot;Jennifer&quot;,&quot;parse-names&quot;:false,&quot;dropping-particle&quot;:&quot;&quot;,&quot;non-dropping-particle&quot;:&quot;&quot;},{&quot;family&quot;:&quot;Rabeno&quot;,&quot;given&quot;:&quot;Brenda&quot;,&quot;parse-names&quot;:false,&quot;dropping-particle&quot;:&quot;&quot;,&quot;non-dropping-particle&quot;:&quot;&quot;},{&quot;family&quot;:&quot;Czerwinski&quot;,&quot;given&quot;:&quot;Christine&quot;,&quot;parse-names&quot;:false,&quot;dropping-particle&quot;:&quot;&quot;,&quot;non-dropping-particle&quot;:&quot;&quot;},{&quot;family&quot;:&quot;Petrelli&quot;,&quot;given&quot;:&quot;Nicholas&quot;,&quot;parse-names&quot;:false,&quot;dropping-particle&quot;:&quot;&quot;,&quot;non-dropping-particle&quot;:&quot;&quot;},{&quot;family&quot;:&quot;Fan&quot;,&quot;given&quot;:&quot;Zhen&quot;,&quot;parse-names&quot;:false,&quot;dropping-particle&quot;:&quot;&quot;,&quot;non-dropping-particle&quot;:&quot;&quot;},{&quot;family&quot;:&quot;Todaro&quot;,&quot;given&quot;:&quot;Nicole&quot;,&quot;parse-names&quot;:false,&quot;dropping-particle&quot;:&quot;&quot;,&quot;non-dropping-particle&quot;:&quot;&quot;},{&quot;family&quot;:&quot;Eckman&quot;,&quot;given&quot;:&quot;John&quot;,&quot;parse-names&quot;:false,&quot;dropping-particle&quot;:&quot;&quot;,&quot;non-dropping-particle&quot;:&quot;&quot;},{&quot;family&quot;:&quot;Rathmell&quot;,&quot;given&quot;:&quot;W. Kimryn&quot;,&quot;parse-names&quot;:false,&quot;dropping-particle&quot;:&quot;&quot;,&quot;non-dropping-particle&quot;:&quot;&quot;},{&quot;family&quot;:&quot;Thorne&quot;,&quot;given&quot;:&quot;Leigh B.&quot;,&quot;parse-names&quot;:false,&quot;dropping-particle&quot;:&quot;&quot;,&quot;non-dropping-particle&quot;:&quot;&quot;},{&quot;family&quot;:&quot;Huang&quot;,&quot;given&quot;:&quot;Mei&quot;,&quot;parse-names&quot;:false,&quot;dropping-particle&quot;:&quot;&quot;,&quot;non-dropping-particle&quot;:&quot;&quot;},{&quot;family&quot;:&quot;Boice&quot;,&quot;given&quot;:&quot;Lori&quot;,&quot;parse-names&quot;:false,&quot;dropping-particle&quot;:&quot;&quot;,&quot;non-dropping-particle&quot;:&quot;&quot;},{&quot;family&quot;:&quot;Hill&quot;,&quot;given&quot;:&quot;Ashley&quot;,&quot;parse-names&quot;:false,&quot;dropping-particle&quot;:&quot;&quot;,&quot;non-dropping-particle&quot;:&quot;&quot;},{&quot;family&quot;:&quot;Curley&quot;,&quot;given&quot;:&quot;Erin&quot;,&quot;parse-names&quot;:false,&quot;dropping-particle&quot;:&quot;&quot;,&quot;non-dropping-particle&quot;:&quot;&quot;},{&quot;family&quot;:&quot;Morrison&quot;,&quot;given&quot;:&quot;Carl&quot;,&quot;parse-names&quot;:false,&quot;dropping-particle&quot;:&quot;&quot;,&quot;non-dropping-particle&quot;:&quot;&quot;},{&quot;family&quot;:&quot;Gaudioso&quot;,&quot;given&quot;:&quot;Carmelo&quot;,&quot;parse-names&quot;:false,&quot;dropping-particle&quot;:&quot;&quot;,&quot;non-dropping-particle&quot;:&quot;&quot;},{&quot;family&quot;:&quot;Bartlett&quot;,&quot;given&quot;:&quot;John M.S.&quot;,&quot;parse-names&quot;:false,&quot;dropping-particle&quot;:&quot;&quot;,&quot;non-dropping-particle&quot;:&quot;&quot;},{&quot;family&quot;:&quot;Kodeeswaran&quot;,&quot;given&quot;:&quot;Sugy&quot;,&quot;parse-names&quot;:false,&quot;dropping-particle&quot;:&quot;&quot;,&quot;non-dropping-particle&quot;:&quot;&quot;},{&quot;family&quot;:&quot;Zanke&quot;,&quot;given&quot;:&quot;Brent&quot;,&quot;parse-names&quot;:false,&quot;dropping-particle&quot;:&quot;&quot;,&quot;non-dropping-particle&quot;:&quot;&quot;},{&quot;family&quot;:&quot;Sekhon&quot;,&quot;given&quot;:&quot;Harman&quot;,&quot;parse-names&quot;:false,&quot;dropping-particle&quot;:&quot;&quot;,&quot;non-dropping-particle&quot;:&quot;&quot;},{&quot;family&quot;:&quot;David&quot;,&quot;given&quot;:&quot;Kerstin&quot;,&quot;parse-names&quot;:false,&quot;dropping-particle&quot;:&quot;&quot;,&quot;non-dropping-particle&quot;:&quot;&quot;},{&quot;family&quot;:&quot;Juhl&quot;,&quot;given&quot;:&quot;Hartmut&quot;,&quot;parse-names&quot;:false,&quot;dropping-particle&quot;:&quot;&quot;,&quot;non-dropping-particle&quot;:&quot;&quot;},{&quot;family&quot;:&quot;Le&quot;,&quot;given&quot;:&quot;Xuan&quot;,&quot;parse-names&quot;:false,&quot;dropping-particle&quot;:&quot;Van&quot;,&quot;non-dropping-particle&quot;:&quot;&quot;},{&quot;family&quot;:&quot;Kohl&quot;,&quot;given&quot;:&quot;Bernard&quot;,&quot;parse-names&quot;:false,&quot;dropping-particle&quot;:&quot;&quot;,&quot;non-dropping-particle&quot;:&quot;&quot;},{&quot;family&quot;:&quot;Thorp&quot;,&quot;given&quot;:&quot;Richard&quot;,&quot;parse-names&quot;:false,&quot;dropping-particle&quot;:&quot;&quot;,&quot;non-dropping-particle&quot;:&quot;&quot;},{&quot;family&quot;:&quot;Tien&quot;,&quot;given&quot;:&quot;Nguyen Viet&quot;,&quot;parse-names&quot;:false,&quot;dropping-particle&quot;:&quot;&quot;,&quot;non-dropping-particle&quot;:&quot;&quot;},{&quot;family&quot;:&quot;Bang&quot;,&quot;given&quot;:&quot;Nguyen&quot;,&quot;parse-names&quot;:false,&quot;dropping-particle&quot;:&quot;Van&quot;,&quot;non-dropping-particle&quot;:&quot;&quot;},{&quot;family&quot;:&quot;Sussman&quot;,&quot;given&quot;:&quot;Howard&quot;,&quot;parse-names&quot;:false,&quot;dropping-particle&quot;:&quot;&quot;,&quot;non-dropping-particle&quot;:&quot;&quot;},{&quot;family&quot;:&quot;Phu&quot;,&quot;given&quot;:&quot;Bui Duc&quot;,&quot;parse-names&quot;:false,&quot;dropping-particle&quot;:&quot;&quot;,&quot;non-dropping-particle&quot;:&quot;&quot;},{&quot;family&quot;:&quot;Hajek&quot;,&quot;given&quot;:&quot;Richard&quot;,&quot;parse-names&quot;:false,&quot;dropping-particle&quot;:&quot;&quot;,&quot;non-dropping-particle&quot;:&quot;&quot;},{&quot;family&quot;:&quot;Hung&quot;,&quot;given&quot;:&quot;Nguyen Phi&quot;,&quot;parse-names&quot;:false,&quot;dropping-particle&quot;:&quot;&quot;,&quot;non-dropping-particle&quot;:&quot;&quot;},{&quot;family&quot;:&quot;Khan&quot;,&quot;given&quot;:&quot;Khurram Z.&quot;,&quot;parse-names&quot;:false,&quot;dropping-particle&quot;:&quot;&quot;,&quot;non-dropping-particle&quot;:&quot;&quot;},{&quot;family&quot;:&quot;Muley&quot;,&quot;given&quot;:&quot;Thomas&quot;,&quot;parse-names&quot;:false,&quot;dropping-particle&quot;:&quot;&quot;,&quot;non-dropping-particle&quot;:&quot;&quot;},{&quot;family&quot;:&quot;Mills Shaw&quot;,&quot;given&quot;:&quot;Kenna R.&quot;,&quot;parse-names&quot;:false,&quot;dropping-particle&quot;:&quot;&quot;,&quot;non-dropping-particle&quot;:&quot;&quot;},{&quot;family&quot;:&quot;Sheth&quot;,&quot;given&quot;:&quot;Margi&quot;,&quot;parse-names&quot;:false,&quot;dropping-particle&quot;:&quot;&quot;,&quot;non-dropping-particle&quot;:&quot;&quot;},{&quot;family&quot;:&quot;Yang&quot;,&quot;given&quot;:&quot;Liming&quot;,&quot;parse-names&quot;:false,&quot;dropping-particle&quot;:&quot;&quot;,&quot;non-dropping-particle&quot;:&quot;&quot;},{&quot;family&quot;:&quot;Demchok&quot;,&quot;given&quot;:&quot;John A.&quot;,&quot;parse-names&quot;:false,&quot;dropping-particle&quot;:&quot;&quot;,&quot;non-dropping-particle&quot;:&quot;&quot;},{&quot;family&quot;:&quot;Davidsen&quot;,&quot;given&quot;:&quot;Tanja&quot;,&quot;parse-names&quot;:false,&quot;dropping-particle&quot;:&quot;&quot;,&quot;non-dropping-particle&quot;:&quot;&quot;},{&quot;family&quot;:&quot;Buetow&quot;,&quot;given&quot;:&quot;Ken&quot;,&quot;parse-names&quot;:false,&quot;dropping-particle&quot;:&quot;&quot;,&quot;non-dropping-particle&quot;:&quot;&quot;},{&quot;family&quot;:&quot;Eley&quot;,&quot;given&quot;:&quot;Greg&quot;,&quot;parse-names&quot;:false,&quot;dropping-particle&quot;:&quot;&quot;,&quot;non-dropping-particle&quot;:&quot;&quot;},{&quot;family&quot;:&quot;Ferguson&quot;,&quot;given&quot;:&quot;Martin&quot;,&quot;parse-names&quot;:false,&quot;dropping-particle&quot;:&quot;&quot;,&quot;non-dropping-particle&quot;:&quot;&quot;},{&quot;family&quot;:&quot;Dillon&quot;,&quot;given&quot;:&quot;Laura A.L.&quot;,&quot;parse-names&quot;:false,&quot;dropping-particle&quot;:&quot;&quot;,&quot;non-dropping-particle&quot;:&quot;&quot;},{&quot;family&quot;:&quot;Schaefer&quot;,&quot;given&quot;:&quot;Carl&quot;,&quot;parse-names&quot;:false,&quot;dropping-particle&quot;:&quot;&quot;,&quot;non-dropping-particle&quot;:&quot;&quot;},{&quot;family&quot;:&quot;Guyer&quot;,&quot;given&quot;:&quot;Mark S.&quot;,&quot;parse-names&quot;:false,&quot;dropping-particle&quot;:&quot;&quot;,&quot;non-dropping-particle&quot;:&quot;&quot;},{&quot;family&quot;:&quot;Ozenberger&quot;,&quot;given&quot;:&quot;Bradley A.&quot;,&quot;parse-names&quot;:false,&quot;dropping-particle&quot;:&quot;&quot;,&quot;non-dropping-particle&quot;:&quot;&quot;},{&quot;family&quot;:&quot;Palchik&quot;,&quot;given&quot;:&quot;Jacqueline D.&quot;,&quot;parse-names&quot;:false,&quot;dropping-particle&quot;:&quot;&quot;,&quot;non-dropping-particle&quot;:&quot;&quot;},{&quot;family&quot;:&quot;Peterson&quot;,&quot;given&quot;:&quot;Jane&quot;,&quot;parse-names&quot;:false,&quot;dropping-particle&quot;:&quot;&quot;,&quot;non-dropping-particle&quot;:&quot;&quot;},{&quot;family&quot;:&quot;Sofia&quot;,&quot;given&quot;:&quot;Heidi J.&quot;,&quot;parse-names&quot;:false,&quot;dropping-particle&quot;:&quot;&quot;,&quot;non-dropping-particle&quot;:&quot;&quot;},{&quot;family&quot;:&quot;Thomson&quot;,&quot;given&quot;:&quot;Elizabeth&quot;,&quot;parse-names&quot;:false,&quot;dropping-particle&quot;:&quot;&quot;,&quot;non-dropping-particle&quot;:&quot;&quot;},{&quot;family&quot;:&quot;Johnson&quot;,&quot;given&quot;:&quot;Bruce E.&quot;,&quot;parse-names&quot;:false,&quot;dropping-particle&quot;:&quot;&quot;,&quot;non-dropping-particle&quot;:&quot;&quot;},{&quot;family&quot;:&quot;Shen&quot;,&quot;given&quot;:&quot;Ronglai&quot;,&quot;parse-names&quot;:false,&quot;dropping-particle&quot;:&quot;&quot;,&quot;non-dropping-particle&quot;:&quot;&quot;}],&quot;container-title&quot;:&quot;Nature 2012 489:7417&quot;,&quot;accessed&quot;:{&quot;date-parts&quot;:[[2026,9,12]]},&quot;DOI&quot;:&quot;10.1038/nature11404&quot;,&quot;ISSN&quot;:&quot;1476-4687&quot;,&quot;PMID&quot;:&quot;22960745&quot;,&quot;URL&quot;:&quot;https://www.nature.com/articles/nature11404&quot;,&quot;issued&quot;:{&quot;date-parts&quot;:[[2012,9,9]]},&quot;page&quot;:&quot;519-525&quot;,&quot;abstract&quot;:&quot;Lung squamous cell carcinoma is a common type of lung cancer, causing approximately 400,000 deaths per year worldwide. Genomic alterations in squamous cell lung cancers have not been comprehensively characterized, and no molecularly targeted agents have been specifically developed for its treatment. As part of The Cancer Genome Atlas, here we profile 178 lung squamous cell carcinomas to provide a comprehensive landscape of genomic and epigenomic alterations. We show that the tumour type is characterized by complex genomic alterations, with a mean of 360 exonic mutations, 165 genomic rearrangements, and 323 segments of copy number alteration per tumour. We find statistically recurrent mutations in 11 genes, including mutation of TP53 in nearly all specimens. Previously unreported loss-of-function mutations are seen in the HLA-A class I major histocompatibility gene. Significantly altered pathways included NFE2L2 and KEAP1 in 34%, squamous differentiation genes in 44%, phosphatidylinositol-3-OH kinase pathway genes in 47%, and CDKN2A and RB1 in 72% of tumours. We identified a potential therapeutic target in most tumours, offering new avenues of investigation for the treatment of squamous cell lung cancers. Comprehensive analyses of 178 lung squamous cell carcinomas by The Cancer Genome Atlas project show that the tumour type is characterized by complex genomic alterations, with statistically recurrent mutations in 11 genes, including TP53 in nearly all samples; a potential therapeutic target is identified in most of the samples studied. The Cancer Genome Atlas consortium has analysed 178 lung squamous cell carcinomas, a common type of lung cancer for which comprehensive genomic analyses have not previously been available. The researchers report that this tumour type is characterized by complex genomic alterations, with recurrent mutations in 18 genes, including TP53 in nearly all samples. They also report frequent mutations in squamous differentiation genes. Collectively, these analyses identify potential therapeutic targets worthy of further investigation.&quot;,&quot;publisher&quot;:&quot;Nature Publishing Group&quot;,&quot;issue&quot;:&quot;7417&quot;,&quot;volume&quot;:&quot;489&quot;,&quot;container-title-short&quot;:&quot;&quot;},&quot;isTemporary&quot;:false,&quot;suppress-author&quot;:false,&quot;composite&quot;:false,&quot;author-only&quot;:false}]},{&quot;citationID&quot;:&quot;MENDELEY_CITATION_d5b3a9dd-1c7f-4f38-9395-d7a286d6e0a8&quot;,&quot;properties&quot;:{&quot;noteIndex&quot;:0},&quot;isEdited&quot;:false,&quot;manualOverride&quot;:{&quot;isManuallyOverridden&quot;:false,&quot;citeprocText&quot;:&quot;[29]&quot;,&quot;manualOverrideText&quot;:&quot;&quot;},&quot;citationTag&quot;:&quot;MENDELEY_CITATION_v3_eyJjaXRhdGlvbklEIjoiTUVOREVMRVlfQ0lUQVRJT05fZDViM2E5ZGQtMWM3Zi00ZjM4LTkzOTUtZDdhMjg2ZDZlMGE4IiwicHJvcGVydGllcyI6eyJub3RlSW5kZXgiOjB9LCJpc0VkaXRlZCI6ZmFsc2UsIm1hbnVhbE92ZXJyaWRlIjp7ImlzTWFudWFsbHlPdmVycmlkZGVuIjpmYWxzZSwiY2l0ZXByb2NUZXh0IjoiWzI5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XX0=&quot;,&quot;citationItems&quot;:[{&quot;id&quot;:&quot;b24152aa-4aa9-3718-8fc4-2f5215addc71&quot;,&quot;itemData&quot;:{&quot;type&quot;:&quot;article-journal&quot;,&quot;id&quot;:&quot;b24152aa-4aa9-3718-8fc4-2f5215addc71&quot;,&quot;title&quot;:&quot;Molecular subtypes of lung adenocarcinoma patients for prognosis and therapeutic response prediction with machine learning on 13 programmed cell death patterns&quot;,&quot;author&quot;:[{&quot;family&quot;:&quot;Wei&quot;,&quot;given&quot;:&quot;Qin&quot;,&quot;parse-names&quot;:false,&quot;dropping-particle&quot;:&quot;&quot;,&quot;non-dropping-particle&quot;:&quot;&quot;},{&quot;family&quot;:&quot;Jiang&quot;,&quot;given&quot;:&quot;Xiaoyu&quot;,&quot;parse-names&quot;:false,&quot;dropping-particle&quot;:&quot;&quot;,&quot;non-dropping-particle&quot;:&quot;&quot;},{&quot;family&quot;:&quot;Miao&quot;,&quot;given&quot;:&quot;Xinyi&quot;,&quot;parse-names&quot;:false,&quot;dropping-particle&quot;:&quot;&quot;,&quot;non-dropping-particle&quot;:&quot;&quot;},{&quot;family&quot;:&quot;Zhang&quot;,&quot;given&quot;:&quot;Yilin&quot;,&quot;parse-names&quot;:false,&quot;dropping-particle&quot;:&quot;&quot;,&quot;non-dropping-particle&quot;:&quot;&quot;},{&quot;family&quot;:&quot;Chen&quot;,&quot;given&quot;:&quot;Fengzhe&quot;,&quot;parse-names&quot;:false,&quot;dropping-particle&quot;:&quot;&quot;,&quot;non-dropping-particle&quot;:&quot;&quot;},{&quot;family&quot;:&quot;Zhang&quot;,&quot;given&quot;:&quot;Pengju&quot;,&quot;parse-names&quot;:false,&quot;dropping-particle&quot;:&quot;&quot;,&quot;non-dropping-particle&quot;:&quot;&quot;}],&quot;container-title&quot;:&quot;Journal of cancer research and clinical oncology&quot;,&quot;container-title-short&quot;:&quot;J. Cancer Res. Clin. Oncol.&quot;,&quot;accessed&quot;:{&quot;date-parts&quot;:[[2026,9,12]]},&quot;DOI&quot;:&quot;10.1007/S00432-023-05000-W&quot;,&quot;ISSN&quot;:&quot;1432-1335&quot;,&quot;PMID&quot;:&quot;37378675&quot;,&quot;URL&quot;:&quot;https://pubmed.ncbi.nlm.nih.gov/37378675/&quot;,&quot;issued&quot;:{&quot;date-parts&quot;:[[2023,10,1]]},&quot;page&quot;:&quot;11351-11368&quot;,&quot;abstract&quot;:&quot;Background: Lung adenocarcinoma (LUAD) seriously threatens people’s health worldwide. Programmed cell death (PCD) plays a critical role in regulating LUAD growth and metastasis as well as in therapeutic response. However, currently, there is a lack of integrative analysis of PCD-related signatures of LUAD for accurate prediction of prognosis and therapeutic response. Methods: The bulk transcriptome and clinical information of LUAD were obtained from TCGA and GEO databases. A total of 1382 genes involved in regulating 13 various PCD patterns (apoptosis, necroptosis, pyroptosis, ferroptosis, cuproptosis, netotic cell death, entotic cell death, lysosome-dependent cell death, parthanatos, autophagy-dependent cell death, oxeiptosis, alkaliptosis and disulfidptosis) were included in the study. Weighted gene co-expression network analysis (WGCNA) and differential expression analysis were performed to identify PCD-associated differential expression genes (DEGs). An unsupervised consensus clustering algorithm was used to explore the potential subtypes of LUAD based on the expression profiles of PCD-associated DEGs. Univariate Cox regression analysis, Least Absolute Shrinkage and Selection Operator (LASSO) regression, Random Forest (RF) analysis and stepwise multivariate Cox analysis were performed to construct a prognostic gene signature. The “oncoPredict” algorithm was utilized for drug-sensitive analysis. GSVA and GSEA were utilized to perform function enrichment analysis. MCPcounter, quanTIseq, Xcell and ssGSEA algorithms were used for tumor immune microenvironment analysis. A nomogram incorporating PCDI and clinicopathological characteristics was established to predict the prognosis of LUAD patients. Results: Forty PCD-associated DEGs related to LUAD were obtained by WGCNA analysis and differential expression analysis, followed by unsupervised clustering to identify two LUAD molecular subtypes. A programmed cell death index (PCDI) with a five-gene signature was established by machine learning algorithms. LUAD patients were then divided into a high PCDI group and a low PCDI group using the median PCDI as a cutoff. Survival and therapeutic analysis revealed that the high PCDI group had a poor prognosis and was more sensitive to targeted drugs but less sensitive to immunotherapy compared to the low PCDI group. Further enrichment analysis showed that B cell-related pathways were significantly downregulated in the high PCDI group. Accordingly, the decreased tumor immune cell infiltration and the lower tumor tertiary lymphoid structure (TLS) scores were also found in the high PCDI group. Finally, a nomogram with reliable predictive performance PCDI was constructed by incorporating PCDI and clinicopathological characteristics, and a user-friendly online website was established for clinical reference (https://nomogramiv.shinyapps.io/NomogramPCDI/ ). Conclusion: We performed the first comprehensive analysis of the clinical relevance of genes regulating 13 PCD patterns in LUAD and identified two LUAD molecular subtypes with distinct PCD-related gene signature which indicated differential prognosis and treatment sensitivity. Our study provided a new index to predict the efficacy of therapeutic interventions and the prognosis of LUAD patients for guiding personalized treatments.&quot;,&quot;publisher&quot;:&quot;J Cancer Res Clin Oncol&quot;,&quot;issue&quot;:&quot;13&quot;,&quot;volume&quot;:&quot;149&quot;},&quot;isTemporary&quot;:false,&quot;suppress-author&quot;:false,&quot;composite&quot;:false,&quot;author-only&quot;:false}]},{&quot;citationID&quot;:&quot;MENDELEY_CITATION_f48fbc5b-4613-4609-8aef-fd86891f3742&quot;,&quot;properties&quot;:{&quot;noteIndex&quot;:0},&quot;isEdited&quot;:false,&quot;manualOverride&quot;:{&quot;isManuallyOverridden&quot;:false,&quot;citeprocText&quot;:&quot;[62,63]&quot;,&quot;manualOverrideText&quot;:&quot;&quot;},&quot;citationTag&quot;:&quot;MENDELEY_CITATION_v3_eyJjaXRhdGlvbklEIjoiTUVOREVMRVlfQ0lUQVRJT05fZjQ4ZmJjNWItNDYxMy00NjA5LThhZWYtZmQ4Njg5MWYzNzQyIiwicHJvcGVydGllcyI6eyJub3RlSW5kZXgiOjB9LCJpc0VkaXRlZCI6ZmFsc2UsIm1hbnVhbE92ZXJyaWRlIjp7ImlzTWFudWFsbHlPdmVycmlkZGVuIjpmYWxzZSwiY2l0ZXByb2NUZXh0IjoiWzYyLDYz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&quot;,&quot;citationItems&quot;:[{&quot;id&quot;:&quot;54e8a2a2-af68-3b43-90c6-c68627993ad3&quot;,&quot;itemData&quot;:{&quot;type&quot;:&quot;article-journal&quot;,&quot;id&quot;:&quot;54e8a2a2-af68-3b43-90c6-c68627993ad3&quot;,&quot;title&quot;:&quot;A programmed cell death-related model based on machine learning for predicting prognosis and immunotherapy responses in patients with lung adenocarcinoma&quot;,&quot;author&quot;:[{&quot;family&quot;:&quot;Zhang&quot;,&quot;given&quot;:&quot;Yi&quot;,&quot;parse-names&quot;:false,&quot;dropping-particle&quot;:&quot;&quot;,&quot;non-dropping-particle&quot;:&quot;&quot;},{&quot;family&quot;:&quot;Wang&quot;,&quot;given&quot;:&quot;Yuzhi&quot;,&quot;parse-names&quot;:false,&quot;dropping-particle&quot;:&quot;&quot;,&quot;non-dropping-particle&quot;:&quot;&quot;},{&quot;family&quot;:&quot;Chen&quot;,&quot;given&quot;:&quot;Jianlin&quot;,&quot;parse-names&quot;:false,&quot;dropping-particle&quot;:&quot;&quot;,&quot;non-dropping-particle&quot;:&quot;&quot;},{&quot;family&quot;:&quot;Xia&quot;,&quot;given&quot;:&quot;Yu&quot;,&quot;parse-names&quot;:false,&quot;dropping-particle&quot;:&quot;&quot;,&quot;non-dropping-particle&quot;:&quot;&quot;},{&quot;family&quot;:&quot;Huang&quot;,&quot;given&quot;:&quot;Yi&quot;,&quot;parse-names&quot;:false,&quot;dropping-particle&quot;:&quot;&quot;,&quot;non-dropping-particle&quot;:&quot;&quot;}],&quot;container-title&quot;:&quot;Frontiers in immunology&quot;,&quot;container-title-short&quot;:&quot;Front. Immunol.&quot;,&quot;accessed&quot;:{&quot;date-parts&quot;:[[2026,9,12]]},&quot;DOI&quot;:&quot;10.3389/FIMMU.2023.1183230&quot;,&quot;ISSN&quot;:&quot;1664-3224&quot;,&quot;PMID&quot;:&quot;37671155&quot;,&quot;URL&quot;:&quot;https://pubmed.ncbi.nlm.nih.gov/37671155/&quot;,&quot;issued&quot;:{&quot;date-parts&quot;:[[2023]]},&quot;abstract&quot;:&quot;Background: lung adenocarcinoma (LUAD) remains one of the most common and lethal malignancies with poor prognosis. Programmed cell death (PCD) is an evolutionarily conserved cell suicide process that regulates tumorigenesis, progression, and metastasis of cancer cells. However, a comprehensive analysis of the role of PCD in LUAD is still unavailable. Methods: We analyzed multi-omic variations in PCD-related genes (PCDRGs) for LUAD. We used cross-validation of 10 machine learning algorithms (101 combinations) to synthetically develop and validate an optimal prognostic cell death score (CDS) model based on the PCDRGs expression profile. Patients were classified based on their median CDS values into the high and low-CDS groups. Next, we compared the differences in the genomics, biological functions, and tumor microenvironment of patients between both groups. In addition, we assessed the ability of CDS for predicting the response of patients from the immunotherapy cohort to immunotherapy. Finally, functional validation of key genes in CDS was performed. Results: We constructed CDS based on four PCDRGs, which could effectively and consistently stratify patients with LUAD (patients with high CDS had poor prognoses). The performance of our CDS was superior compared to 77 LUAD signatures that have been previously published. The results revealed significant genetic alterations like mutation count, TMB, and CNV were observed in patients with high CDS. Furthermore, we observed an association of CDS with immune cell infiltration, microsatellite instability, SNV neoantigens. The immune status of patients with low CDS was more active. In addition, CDS could be reliable to predict therapeutic response in multiple immunotherapy cohorts. In vitro experiments revealed that high DNA damage inducible transcript 4 (DDIT4) expression in LUAD cells mediated protumor effects. Conclusion: CDS was constructed based on PCDRGs using machine learning. This model could accurately predict patients’ prognoses and their responses to therapy. These results provide new promising tools for clinical management and aid in designing personalized treatment strategies for patients with LUAD.&quot;,&quot;publisher&quot;:&quot;Front Immunol&quot;,&quot;volume&quot;:&quot;14&quot;},&quot;isTemporary&quot;:false,&quot;suppress-author&quot;:false,&quot;composite&quot;:false,&quot;author-only&quot;:false},{&quot;id&quot;:&quot;92d53181-baac-30c8-84f0-6d3b1cfef4f8&quot;,&quot;itemData&quot;:{&quot;type&quot;:&quot;article-journal&quot;,&quot;id&quot;:&quot;92d53181-baac-30c8-84f0-6d3b1cfef4f8&quot;,&quot;title&quot;:&quot;Machine learning reveals diverse cell death patterns in lung adenocarcinoma prognosis and therapy&quot;,&quot;author&quot;:[{&quot;family&quot;:&quot;Wang&quot;,&quot;given&quot;:&quot;Shun&quot;,&quot;parse-names&quot;:false,&quot;dropping-particle&quot;:&quot;&quot;,&quot;non-dropping-particle&quot;:&quot;&quot;},{&quot;family&quot;:&quot;Wang&quot;,&quot;given&quot;:&quot;Ruohuang&quot;,&quot;parse-names&quot;:false,&quot;dropping-particle&quot;:&quot;&quot;,&quot;non-dropping-particle&quot;:&quot;&quot;},{&quot;family&quot;:&quot;Hu&quot;,&quot;given&quot;:&quot;Dingtao&quot;,&quot;parse-names&quot;:false,&quot;dropping-particle&quot;:&quot;&quot;,&quot;non-dropping-particle&quot;:&quot;&quot;},{&quot;family&quot;:&quot;Zhang&quot;,&quot;given&quot;:&quot;Caoxu&quot;,&quot;parse-names&quot;:false,&quot;dropping-particle&quot;:&quot;&quot;,&quot;non-dropping-particle&quot;:&quot;&quot;},{&quot;family&quot;:&quot;Cao&quot;,&quot;given&quot;:&quot;Peng&quot;,&quot;parse-names&quot;:false,&quot;dropping-particle&quot;:&quot;&quot;,&quot;non-dropping-particle&quot;:&quot;&quot;},{&quot;family&quot;:&quot;Huang&quot;,&quot;given&quot;:&quot;Jie&quot;,&quot;parse-names&quot;:false,&quot;dropping-particle&quot;:&quot;&quot;,&quot;non-dropping-particle&quot;:&quot;&quot;}],&quot;container-title&quot;:&quot;NPJ precision oncology&quot;,&quot;container-title-short&quot;:&quot;NPJ Precis. Oncol.&quot;,&quot;accessed&quot;:{&quot;date-parts&quot;:[[2026,9,12]]},&quot;DOI&quot;:&quot;10.1038/S41698-024-00538-5&quot;,&quot;ISSN&quot;:&quot;2397-768X&quot;,&quot;PMID&quot;:&quot;38409471&quot;,&quot;URL&quot;:&quot;https://pubmed.ncbi.nlm.nih.gov/38409471/&quot;,&quot;issued&quot;:{&quot;date-parts&quot;:[[2024,12,1]]},&quot;abstract&quot;:&quot;Cancer cell growth, metastasis, and drug resistance pose significant challenges in the management of lung adenocarcinoma (LUAD). However, there is a deficiency in optimal predictive models capable of accurately forecasting patient prognoses and guiding the selection of targeted treatments. Programmed cell death (PCD) pathways play a pivotal role in the development and progression of various cancers, offering potential as prognostic indicators and drug sensitivity markers for LUAD patients. The development and validation of predictive models were conducted by integrating 13 PCD patterns with comprehensive analysis of bulk RNA, single-cell RNA transcriptomics, and pertinent clinicopathological details derived from TCGA-LUAD and six GEO datasets. Utilizing the machine learning algorithms, we identified ten critical differentially expressed genes associated with PCD in LUAD, namely CHEK2, KRT18, RRM2, GAPDH, MMP1, CHRNA5, TMPRSS4, ITGB4, CD79A, and CTLA4. Subsequently, we conducted a programmed cell death index (PCDI) based on these genes across the aforementioned cohorts and integrated this index with relevant clinical features to develop several prognostic nomograms. Furthermore, we observed a significant correlation between the PCDI and immune features in LUAD, including immune cell infiltration and the expression of immune checkpoint molecules. Additionally, we found that patients with a high PCDI score may exhibit resistance to immunotherapy and standard adjuvant chemotherapy regimens; however, they may benefit from other FDA-supported drugs such as docetaxel and dasatinib. In conclusion, the PCDI holds potential as a prognostic signature and can facilitate personalized treatment for LUAD patients.&quot;,&quot;publisher&quot;:&quot;NPJ Precis Oncol&quot;,&quot;issue&quot;:&quot;1&quot;,&quot;volume&quot;:&quot;8&quot;},&quot;isTemporary&quot;:false,&quot;suppress-author&quot;:false,&quot;composite&quot;:false,&quot;author-only&quot;:false}]},{&quot;citationID&quot;:&quot;MENDELEY_CITATION_e7f3e4e8-815f-490e-905d-638b7f11b71f&quot;,&quot;properties&quot;:{&quot;noteIndex&quot;:0},&quot;isEdited&quot;:false,&quot;manualOverride&quot;:{&quot;isManuallyOverridden&quot;:false,&quot;citeprocText&quot;:&quot;[13]&quot;,&quot;manualOverrideText&quot;:&quot;&quot;},&quot;citationTag&quot;:&quot;MENDELEY_CITATION_v3_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&quot;,&quot;citationItems&quot;:[{&quot;id&quot;:&quot;3214bdaf-b620-368e-b4c6-b496fad4f7fb&quot;,&quot;itemData&quot;:{&quot;type&quot;:&quot;article-journal&quot;,&quot;id&quot;:&quot;3214bdaf-b620-368e-b4c6-b496fad4f7fb&quot;,&quot;title&quot;:&quot;Immunogenic cell death in cancer: targeting necroptosis to induce antitumour immunity&quot;,&quot;author&quot;:[{&quot;family&quot;:&quot;Meier&quot;,&quot;given&quot;:&quot;Pascal&quot;,&quot;parse-names&quot;:false,&quot;dropping-particle&quot;:&quot;&quot;,&quot;non-dropping-particle&quot;:&quot;&quot;},{&quot;family&quot;:&quot;Legrand&quot;,&quot;given&quot;:&quot;Arnaud J.&quot;,&quot;parse-names&quot;:false,&quot;dropping-particle&quot;:&quot;&quot;,&quot;non-dropping-particle&quot;:&quot;&quot;},{&quot;family&quot;:&quot;Adam&quot;,&quot;given&quot;:&quot;Dieter&quot;,&quot;parse-names&quot;:false,&quot;dropping-particle&quot;:&quot;&quot;,&quot;non-dropping-particle&quot;:&quot;&quot;},{&quot;family&quot;:&quot;Silke&quot;,&quot;given&quot;:&quot;John&quot;,&quot;parse-names&quot;:false,&quot;dropping-particle&quot;:&quot;&quot;,&quot;non-dropping-particle&quot;:&quot;&quot;}],&quot;container-title&quot;:&quot;Nature reviews. Cancer&quot;,&quot;container-title-short&quot;:&quot;Nat. Rev. Cancer&quot;,&quot;accessed&quot;:{&quot;date-parts&quot;:[[2026,9,12]]},&quot;DOI&quot;:&quot;10.1038/S41568-024-00674-X&quot;,&quot;ISSN&quot;:&quot;1474-1768&quot;,&quot;PMID&quot;:&quot;38454135&quot;,&quot;URL&quot;:&quot;https://pubmed.ncbi.nlm.nih.gov/38454135/&quot;,&quot;issued&quot;:{&quot;date-parts&quot;:[[2024,5,1]]},&quot;page&quot;:&quot;299-315&quot;,&quot;abstract&quot;:&quot;Most metastatic cancers remain incurable due to the emergence of apoptosis-resistant clones, fuelled by intratumour heterogeneity and tumour evolution. To improve treatment, therapies should not only kill cancer cells but also activate the immune system against the tumour to eliminate any residual cancer cells that survive treatment. While current cancer therapies rely heavily on apoptosis — a largely immunologically silent form of cell death — there is growing interest in harnessing immunogenic forms of cell death such as necroptosis. Unlike apoptosis, necroptosis generates second messengers that act on immune cells in the tumour microenvironment, alerting them of danger. This lytic form of cell death optimizes the provision of antigens and adjuvanticity for immune cells, potentially boosting anticancer treatment approaches by combining cellular suicide and immune response approaches. In this Review, we discuss the mechanisms of necroptosis and how it activates antigen-presenting cells, drives cross-priming of CD8+ T cells and induces antitumour immune responses. We also examine the opportunities and potential drawbacks of such strategies for exposing cancer cells to immunological attacks.&quot;,&quot;publisher&quot;:&quot;Nat Rev Cancer&quot;,&quot;issue&quot;:&quot;5&quot;,&quot;volume&quot;:&quot;24&quot;},&quot;isTemporary&quot;:false,&quot;suppress-author&quot;:false,&quot;composite&quot;:false,&quot;author-only&quot;:false}]},{&quot;citationID&quot;:&quot;MENDELEY_CITATION_320d98ce-a032-4e65-b391-f131ec011a45&quot;,&quot;properties&quot;:{&quot;noteIndex&quot;:0},&quot;isEdited&quot;:false,&quot;manualOverride&quot;:{&quot;isManuallyOverridden&quot;:false,&quot;citeprocText&quot;:&quot;[18]&quot;,&quot;manualOverrideText&quot;:&quot;&quot;},&quot;citationTag&quot;:&quot;MENDELEY_CITATION_v3_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&quot;,&quot;citationItems&quot;:[{&quot;id&quot;:&quot;35057f0b-4d02-320c-8cf1-55f41e057c3d&quot;,&quot;itemData&quot;:{&quot;type&quot;:&quot;article-journal&quot;,&quot;id&quot;:&quot;35057f0b-4d02-320c-8cf1-55f41e057c3d&quot;,&quot;title&quot;:&quot;Targeting regulated cell death: Apoptosis, necroptosis, pyroptosis, ferroptosis, and cuproptosis in anticancer immunity&quot;,&quot;author&quot;:[{&quot;family&quot;:&quot;Guo&quot;,&quot;given&quot;:&quot;Ziyu&quot;,&quot;parse-names&quot;:false,&quot;dropping-particle&quot;:&quot;&quot;,&quot;non-dropping-particle&quot;:&quot;&quot;},{&quot;family&quot;:&quot;Liu&quot;,&quot;given&quot;:&quot;Yihuang&quot;,&quot;parse-names&quot;:false,&quot;dropping-particle&quot;:&quot;&quot;,&quot;non-dropping-particle&quot;:&quot;&quot;},{&quot;family&quot;:&quot;Chen&quot;,&quot;given&quot;:&quot;Danyao&quot;,&quot;parse-names&quot;:false,&quot;dropping-particle&quot;:&quot;&quot;,&quot;non-dropping-particle&quot;:&quot;&quot;},{&quot;family&quot;:&quot;Sun&quot;,&quot;given&quot;:&quot;Yuming&quot;,&quot;parse-names&quot;:false,&quot;dropping-particle&quot;:&quot;&quot;,&quot;non-dropping-particle&quot;:&quot;&quot;},{&quot;family&quot;:&quot;Li&quot;,&quot;given&quot;:&quot;Daishi&quot;,&quot;parse-names&quot;:false,&quot;dropping-particle&quot;:&quot;&quot;,&quot;non-dropping-particle&quot;:&quot;&quot;},{&quot;family&quot;:&quot;Meng&quot;,&quot;given&quot;:&quot;Yu&quot;,&quot;parse-names&quot;:false,&quot;dropping-particle&quot;:&quot;&quot;,&quot;non-dropping-particle&quot;:&quot;&quot;},{&quot;family&quot;:&quot;Zhou&quot;,&quot;given&quot;:&quot;Qian&quot;,&quot;parse-names&quot;:false,&quot;dropping-particle&quot;:&quot;&quot;,&quot;non-dropping-particle&quot;:&quot;&quot;},{&quot;family&quot;:&quot;Zeng&quot;,&quot;given&quot;:&quot;Furong&quot;,&quot;parse-names&quot;:false,&quot;dropping-particle&quot;:&quot;&quot;,&quot;non-dropping-particle&quot;:&quot;&quot;},{&quot;family&quot;:&quot;Deng&quot;,&quot;given&quot;:&quot;Guangtong&quot;,&quot;parse-names&quot;:false,&quot;dropping-particle&quot;:&quot;&quot;,&quot;non-dropping-particle&quot;:&quot;&quot;},{&quot;family&quot;:&quot;Chen&quot;,&quot;given&quot;:&quot;Xiang&quot;,&quot;parse-names&quot;:false,&quot;dropping-particle&quot;:&quot;&quot;,&quot;non-dropping-particle&quot;:&quot;&quot;}],&quot;container-title&quot;:&quot;Journal of Translational Internal Medicine&quot;,&quot;container-title-short&quot;:&quot;J. Transl. Int. Med.&quot;,&quot;accessed&quot;:{&quot;date-parts&quot;:[[2026,9,12]]},&quot;DOI&quot;:&quot;10.1515/JTIM-2025-0004&quot;,&quot;ISSN&quot;:&quot;22244018&quot;,&quot;PMID&quot;:&quot;40115032&quot;,&quot;URL&quot;:&quot;https://pmc.ncbi.nlm.nih.gov/articles/PMC11921819/&quot;,&quot;issued&quot;:{&quot;date-parts&quot;:[[2025,2,1]]},&quot;page&quot;:&quot;10&quot;,&quot;abstract&quot;:&quot;In the evolving landscape of cancer treatment, the strategic manipulation of regulated cell death (RCD) pathways has emerged as a crucial component of effective anti-tumor immunity. Evidence suggests that tumor cells undergoing RCD can modify the immunogenicity of the tumor microenvironment (TME), potentially enhancing its ability to suppress cancer progression and metastasis. In this review, we first explore the mechanisms of apoptosis, necroptosis, pyroptosis, ferroptosis, and cuproptosis, along with the crosstalk between these cell death modalities. We then discuss how these processes activate antigen-presenting cells, facilitate the cross-priming of CD8+ T cells, and trigger anti-tumor immune responses, highlighting the complex effects of novel forms of tumor cell death on TME and tumor biology. Furthermore, we summarize potential drugs and nanoparticles that can induce or inhibit these emerging RCD pathways and their therapeutic roles in cancer treatment. Finally, we put forward existing challenges and future prospects for targeting RCD in anti-cancer immunity. Overall, this review enhances our understanding of the molecular mechanisms and biological impacts of RCD-based therapies, providing new perspectives and strategies for cancer treatment.&quot;,&quot;publisher&quot;:&quot;Sciendo&quot;,&quot;issue&quot;:&quot;1&quot;,&quot;volume&quot;:&quot;13&quot;},&quot;isTemporary&quot;:false,&quot;suppress-author&quot;:false,&quot;composite&quot;:false,&quot;author-only&quot;:false}]},{&quot;citationID&quot;:&quot;MENDELEY_CITATION_420850b3-30c0-4a36-b9db-205e0c11de11&quot;,&quot;properties&quot;:{&quot;noteIndex&quot;:0},&quot;isEdited&quot;:false,&quot;manualOverride&quot;:{&quot;isManuallyOverridden&quot;:false,&quot;citeprocText&quot;:&quot;[29]&quot;,&quot;manualOverrideText&quot;:&quot;&quot;},&quot;citationTag&quot;:&quot;MENDELEY_CITATION_v3_eyJjaXRhdGlvbklEIjoiTUVOREVMRVlfQ0lUQVRJT05fNDIwODUwYjMtMzBjMC00YTM2LWI5ZGItMjA1ZTBjMTFkZTExIiwicHJvcGVydGllcyI6eyJub3RlSW5kZXgiOjB9LCJpc0VkaXRlZCI6ZmFsc2UsIm1hbnVhbE92ZXJyaWRlIjp7ImlzTWFudWFsbHlPdmVycmlkZGVuIjpmYWxzZSwiY2l0ZXByb2NUZXh0IjoiWzI5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XX0=&quot;,&quot;citationItems&quot;:[{&quot;id&quot;:&quot;b24152aa-4aa9-3718-8fc4-2f5215addc71&quot;,&quot;itemData&quot;:{&quot;type&quot;:&quot;article-journal&quot;,&quot;id&quot;:&quot;b24152aa-4aa9-3718-8fc4-2f5215addc71&quot;,&quot;title&quot;:&quot;Molecular subtypes of lung adenocarcinoma patients for prognosis and therapeutic response prediction with machine learning on 13 programmed cell death patterns&quot;,&quot;author&quot;:[{&quot;family&quot;:&quot;Wei&quot;,&quot;given&quot;:&quot;Qin&quot;,&quot;parse-names&quot;:false,&quot;dropping-particle&quot;:&quot;&quot;,&quot;non-dropping-particle&quot;:&quot;&quot;},{&quot;family&quot;:&quot;Jiang&quot;,&quot;given&quot;:&quot;Xiaoyu&quot;,&quot;parse-names&quot;:false,&quot;dropping-particle&quot;:&quot;&quot;,&quot;non-dropping-particle&quot;:&quot;&quot;},{&quot;family&quot;:&quot;Miao&quot;,&quot;given&quot;:&quot;Xinyi&quot;,&quot;parse-names&quot;:false,&quot;dropping-particle&quot;:&quot;&quot;,&quot;non-dropping-particle&quot;:&quot;&quot;},{&quot;family&quot;:&quot;Zhang&quot;,&quot;given&quot;:&quot;Yilin&quot;,&quot;parse-names&quot;:false,&quot;dropping-particle&quot;:&quot;&quot;,&quot;non-dropping-particle&quot;:&quot;&quot;},{&quot;family&quot;:&quot;Chen&quot;,&quot;given&quot;:&quot;Fengzhe&quot;,&quot;parse-names&quot;:false,&quot;dropping-particle&quot;:&quot;&quot;,&quot;non-dropping-particle&quot;:&quot;&quot;},{&quot;family&quot;:&quot;Zhang&quot;,&quot;given&quot;:&quot;Pengju&quot;,&quot;parse-names&quot;:false,&quot;dropping-particle&quot;:&quot;&quot;,&quot;non-dropping-particle&quot;:&quot;&quot;}],&quot;container-title&quot;:&quot;Journal of cancer research and clinical oncology&quot;,&quot;container-title-short&quot;:&quot;J. Cancer Res. Clin. Oncol.&quot;,&quot;accessed&quot;:{&quot;date-parts&quot;:[[2026,9,12]]},&quot;DOI&quot;:&quot;10.1007/S00432-023-05000-W&quot;,&quot;ISSN&quot;:&quot;1432-1335&quot;,&quot;PMID&quot;:&quot;37378675&quot;,&quot;URL&quot;:&quot;https://pubmed.ncbi.nlm.nih.gov/37378675/&quot;,&quot;issued&quot;:{&quot;date-parts&quot;:[[2023,10,1]]},&quot;page&quot;:&quot;11351-11368&quot;,&quot;abstract&quot;:&quot;Background: Lung adenocarcinoma (LUAD) seriously threatens people’s health worldwide. Programmed cell death (PCD) plays a critical role in regulating LUAD growth and metastasis as well as in therapeutic response. However, currently, there is a lack of integrative analysis of PCD-related signatures of LUAD for accurate prediction of prognosis and therapeutic response. Methods: The bulk transcriptome and clinical information of LUAD were obtained from TCGA and GEO databases. A total of 1382 genes involved in regulating 13 various PCD patterns (apoptosis, necroptosis, pyroptosis, ferroptosis, cuproptosis, netotic cell death, entotic cell death, lysosome-dependent cell death, parthanatos, autophagy-dependent cell death, oxeiptosis, alkaliptosis and disulfidptosis) were included in the study. Weighted gene co-expression network analysis (WGCNA) and differential expression analysis were performed to identify PCD-associated differential expression genes (DEGs). An unsupervised consensus clustering algorithm was used to explore the potential subtypes of LUAD based on the expression profiles of PCD-associated DEGs. Univariate Cox regression analysis, Least Absolute Shrinkage and Selection Operator (LASSO) regression, Random Forest (RF) analysis and stepwise multivariate Cox analysis were performed to construct a prognostic gene signature. The “oncoPredict” algorithm was utilized for drug-sensitive analysis. GSVA and GSEA were utilized to perform function enrichment analysis. MCPcounter, quanTIseq, Xcell and ssGSEA algorithms were used for tumor immune microenvironment analysis. A nomogram incorporating PCDI and clinicopathological characteristics was established to predict the prognosis of LUAD patients. Results: Forty PCD-associated DEGs related to LUAD were obtained by WGCNA analysis and differential expression analysis, followed by unsupervised clustering to identify two LUAD molecular subtypes. A programmed cell death index (PCDI) with a five-gene signature was established by machine learning algorithms. LUAD patients were then divided into a high PCDI group and a low PCDI group using the median PCDI as a cutoff. Survival and therapeutic analysis revealed that the high PCDI group had a poor prognosis and was more sensitive to targeted drugs but less sensitive to immunotherapy compared to the low PCDI group. Further enrichment analysis showed that B cell-related pathways were significantly downregulated in the high PCDI group. Accordingly, the decreased tumor immune cell infiltration and the lower tumor tertiary lymphoid structure (TLS) scores were also found in the high PCDI group. Finally, a nomogram with reliable predictive performance PCDI was constructed by incorporating PCDI and clinicopathological characteristics, and a user-friendly online website was established for clinical reference (https://nomogramiv.shinyapps.io/NomogramPCDI/ ). Conclusion: We performed the first comprehensive analysis of the clinical relevance of genes regulating 13 PCD patterns in LUAD and identified two LUAD molecular subtypes with distinct PCD-related gene signature which indicated differential prognosis and treatment sensitivity. Our study provided a new index to predict the efficacy of therapeutic interventions and the prognosis of LUAD patients for guiding personalized treatments.&quot;,&quot;publisher&quot;:&quot;J Cancer Res Clin Oncol&quot;,&quot;issue&quot;:&quot;13&quot;,&quot;volume&quot;:&quot;149&quot;},&quot;isTemporary&quot;:false,&quot;suppress-author&quot;:false,&quot;composite&quot;:false,&quot;author-only&quot;:false}]},{&quot;citationID&quot;:&quot;MENDELEY_CITATION_5652930a-a6f3-42bb-8efa-305bf3b6c724&quot;,&quot;properties&quot;:{&quot;noteIndex&quot;:0},&quot;isEdited&quot;:false,&quot;manualOverride&quot;:{&quot;isManuallyOverridden&quot;:false,&quot;citeprocText&quot;:&quot;[62]&quot;,&quot;manualOverrideText&quot;:&quot;&quot;},&quot;citationTag&quot;:&quot;MENDELEY_CITATION_v3_eyJjaXRhdGlvbklEIjoiTUVOREVMRVlfQ0lUQVRJT05fNTY1MjkzMGEtYTZmMy00MmJiLThlZmEtMzA1YmYzYjZjNzI0IiwicHJvcGVydGllcyI6eyJub3RlSW5kZXgiOjB9LCJpc0VkaXRlZCI6ZmFsc2UsIm1hbnVhbE92ZXJyaWRlIjp7ImlzTWFudWFsbHlPdmVycmlkZGVuIjpmYWxzZSwiY2l0ZXByb2NUZXh0IjoiWzYy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XX0=&quot;,&quot;citationItems&quot;:[{&quot;id&quot;:&quot;54e8a2a2-af68-3b43-90c6-c68627993ad3&quot;,&quot;itemData&quot;:{&quot;type&quot;:&quot;article-journal&quot;,&quot;id&quot;:&quot;54e8a2a2-af68-3b43-90c6-c68627993ad3&quot;,&quot;title&quot;:&quot;A programmed cell death-related model based on machine learning for predicting prognosis and immunotherapy responses in patients with lung adenocarcinoma&quot;,&quot;author&quot;:[{&quot;family&quot;:&quot;Zhang&quot;,&quot;given&quot;:&quot;Yi&quot;,&quot;parse-names&quot;:false,&quot;dropping-particle&quot;:&quot;&quot;,&quot;non-dropping-particle&quot;:&quot;&quot;},{&quot;family&quot;:&quot;Wang&quot;,&quot;given&quot;:&quot;Yuzhi&quot;,&quot;parse-names&quot;:false,&quot;dropping-particle&quot;:&quot;&quot;,&quot;non-dropping-particle&quot;:&quot;&quot;},{&quot;family&quot;:&quot;Chen&quot;,&quot;given&quot;:&quot;Jianlin&quot;,&quot;parse-names&quot;:false,&quot;dropping-particle&quot;:&quot;&quot;,&quot;non-dropping-particle&quot;:&quot;&quot;},{&quot;family&quot;:&quot;Xia&quot;,&quot;given&quot;:&quot;Yu&quot;,&quot;parse-names&quot;:false,&quot;dropping-particle&quot;:&quot;&quot;,&quot;non-dropping-particle&quot;:&quot;&quot;},{&quot;family&quot;:&quot;Huang&quot;,&quot;given&quot;:&quot;Yi&quot;,&quot;parse-names&quot;:false,&quot;dropping-particle&quot;:&quot;&quot;,&quot;non-dropping-particle&quot;:&quot;&quot;}],&quot;container-title&quot;:&quot;Frontiers in immunology&quot;,&quot;container-title-short&quot;:&quot;Front. Immunol.&quot;,&quot;accessed&quot;:{&quot;date-parts&quot;:[[2026,9,12]]},&quot;DOI&quot;:&quot;10.3389/FIMMU.2023.1183230&quot;,&quot;ISSN&quot;:&quot;1664-3224&quot;,&quot;PMID&quot;:&quot;37671155&quot;,&quot;URL&quot;:&quot;https://pubmed.ncbi.nlm.nih.gov/37671155/&quot;,&quot;issued&quot;:{&quot;date-parts&quot;:[[2023]]},&quot;abstract&quot;:&quot;Background: lung adenocarcinoma (LUAD) remains one of the most common and lethal malignancies with poor prognosis. Programmed cell death (PCD) is an evolutionarily conserved cell suicide process that regulates tumorigenesis, progression, and metastasis of cancer cells. However, a comprehensive analysis of the role of PCD in LUAD is still unavailable. Methods: We analyzed multi-omic variations in PCD-related genes (PCDRGs) for LUAD. We used cross-validation of 10 machine learning algorithms (101 combinations) to synthetically develop and validate an optimal prognostic cell death score (CDS) model based on the PCDRGs expression profile. Patients were classified based on their median CDS values into the high and low-CDS groups. Next, we compared the differences in the genomics, biological functions, and tumor microenvironment of patients between both groups. In addition, we assessed the ability of CDS for predicting the response of patients from the immunotherapy cohort to immunotherapy. Finally, functional validation of key genes in CDS was performed. Results: We constructed CDS based on four PCDRGs, which could effectively and consistently stratify patients with LUAD (patients with high CDS had poor prognoses). The performance of our CDS was superior compared to 77 LUAD signatures that have been previously published. The results revealed significant genetic alterations like mutation count, TMB, and CNV were observed in patients with high CDS. Furthermore, we observed an association of CDS with immune cell infiltration, microsatellite instability, SNV neoantigens. The immune status of patients with low CDS was more active. In addition, CDS could be reliable to predict therapeutic response in multiple immunotherapy cohorts. In vitro experiments revealed that high DNA damage inducible transcript 4 (DDIT4) expression in LUAD cells mediated protumor effects. Conclusion: CDS was constructed based on PCDRGs using machine learning. This model could accurately predict patients’ prognoses and their responses to therapy. These results provide new promising tools for clinical management and aid in designing personalized treatment strategies for patients with LUAD.&quot;,&quot;publisher&quot;:&quot;Front Immunol&quot;,&quot;volume&quot;:&quot;14&quot;},&quot;isTemporary&quot;:false,&quot;suppress-author&quot;:false,&quot;composite&quot;:false,&quot;author-only&quot;:false}]},{&quot;citationID&quot;:&quot;MENDELEY_CITATION_f05eee81-d88e-4153-90bc-1855cd87d5ba&quot;,&quot;properties&quot;:{&quot;noteIndex&quot;:0},&quot;isEdited&quot;:false,&quot;manualOverride&quot;:{&quot;isManuallyOverridden&quot;:false,&quot;citeprocText&quot;:&quot;[29]&quot;,&quot;manualOverrideText&quot;:&quot;&quot;},&quot;citationTag&quot;:&quot;MENDELEY_CITATION_v3_eyJjaXRhdGlvbklEIjoiTUVOREVMRVlfQ0lUQVRJT05fZjA1ZWVlODEtZDg4ZS00MTUzLTkwYmMtMTg1NWNkODdkNWJhIiwicHJvcGVydGllcyI6eyJub3RlSW5kZXgiOjB9LCJpc0VkaXRlZCI6ZmFsc2UsIm1hbnVhbE92ZXJyaWRlIjp7ImlzTWFudWFsbHlPdmVycmlkZGVuIjpmYWxzZSwiY2l0ZXByb2NUZXh0IjoiWzI5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XX0=&quot;,&quot;citationItems&quot;:[{&quot;id&quot;:&quot;b24152aa-4aa9-3718-8fc4-2f5215addc71&quot;,&quot;itemData&quot;:{&quot;type&quot;:&quot;article-journal&quot;,&quot;id&quot;:&quot;b24152aa-4aa9-3718-8fc4-2f5215addc71&quot;,&quot;title&quot;:&quot;Molecular subtypes of lung adenocarcinoma patients for prognosis and therapeutic response prediction with machine learning on 13 programmed cell death patterns&quot;,&quot;author&quot;:[{&quot;family&quot;:&quot;Wei&quot;,&quot;given&quot;:&quot;Qin&quot;,&quot;parse-names&quot;:false,&quot;dropping-particle&quot;:&quot;&quot;,&quot;non-dropping-particle&quot;:&quot;&quot;},{&quot;family&quot;:&quot;Jiang&quot;,&quot;given&quot;:&quot;Xiaoyu&quot;,&quot;parse-names&quot;:false,&quot;dropping-particle&quot;:&quot;&quot;,&quot;non-dropping-particle&quot;:&quot;&quot;},{&quot;family&quot;:&quot;Miao&quot;,&quot;given&quot;:&quot;Xinyi&quot;,&quot;parse-names&quot;:false,&quot;dropping-particle&quot;:&quot;&quot;,&quot;non-dropping-particle&quot;:&quot;&quot;},{&quot;family&quot;:&quot;Zhang&quot;,&quot;given&quot;:&quot;Yilin&quot;,&quot;parse-names&quot;:false,&quot;dropping-particle&quot;:&quot;&quot;,&quot;non-dropping-particle&quot;:&quot;&quot;},{&quot;family&quot;:&quot;Chen&quot;,&quot;given&quot;:&quot;Fengzhe&quot;,&quot;parse-names&quot;:false,&quot;dropping-particle&quot;:&quot;&quot;,&quot;non-dropping-particle&quot;:&quot;&quot;},{&quot;family&quot;:&quot;Zhang&quot;,&quot;given&quot;:&quot;Pengju&quot;,&quot;parse-names&quot;:false,&quot;dropping-particle&quot;:&quot;&quot;,&quot;non-dropping-particle&quot;:&quot;&quot;}],&quot;container-title&quot;:&quot;Journal of cancer research and clinical oncology&quot;,&quot;container-title-short&quot;:&quot;J. Cancer Res. Clin. Oncol.&quot;,&quot;accessed&quot;:{&quot;date-parts&quot;:[[2026,9,12]]},&quot;DOI&quot;:&quot;10.1007/S00432-023-05000-W&quot;,&quot;ISSN&quot;:&quot;1432-1335&quot;,&quot;PMID&quot;:&quot;37378675&quot;,&quot;URL&quot;:&quot;https://pubmed.ncbi.nlm.nih.gov/37378675/&quot;,&quot;issued&quot;:{&quot;date-parts&quot;:[[2023,10,1]]},&quot;page&quot;:&quot;11351-11368&quot;,&quot;abstract&quot;:&quot;Background: Lung adenocarcinoma (LUAD) seriously threatens people’s health worldwide. Programmed cell death (PCD) plays a critical role in regulating LUAD growth and metastasis as well as in therapeutic response. However, currently, there is a lack of integrative analysis of PCD-related signatures of LUAD for accurate prediction of prognosis and therapeutic response. Methods: The bulk transcriptome and clinical information of LUAD were obtained from TCGA and GEO databases. A total of 1382 genes involved in regulating 13 various PCD patterns (apoptosis, necroptosis, pyroptosis, ferroptosis, cuproptosis, netotic cell death, entotic cell death, lysosome-dependent cell death, parthanatos, autophagy-dependent cell death, oxeiptosis, alkaliptosis and disulfidptosis) were included in the study. Weighted gene co-expression network analysis (WGCNA) and differential expression analysis were performed to identify PCD-associated differential expression genes (DEGs). An unsupervised consensus clustering algorithm was used to explore the potential subtypes of LUAD based on the expression profiles of PCD-associated DEGs. Univariate Cox regression analysis, Least Absolute Shrinkage and Selection Operator (LASSO) regression, Random Forest (RF) analysis and stepwise multivariate Cox analysis were performed to construct a prognostic gene signature. The “oncoPredict” algorithm was utilized for drug-sensitive analysis. GSVA and GSEA were utilized to perform function enrichment analysis. MCPcounter, quanTIseq, Xcell and ssGSEA algorithms were used for tumor immune microenvironment analysis. A nomogram incorporating PCDI and clinicopathological characteristics was established to predict the prognosis of LUAD patients. Results: Forty PCD-associated DEGs related to LUAD were obtained by WGCNA analysis and differential expression analysis, followed by unsupervised clustering to identify two LUAD molecular subtypes. A programmed cell death index (PCDI) with a five-gene signature was established by machine learning algorithms. LUAD patients were then divided into a high PCDI group and a low PCDI group using the median PCDI as a cutoff. Survival and therapeutic analysis revealed that the high PCDI group had a poor prognosis and was more sensitive to targeted drugs but less sensitive to immunotherapy compared to the low PCDI group. Further enrichment analysis showed that B cell-related pathways were significantly downregulated in the high PCDI group. Accordingly, the decreased tumor immune cell infiltration and the lower tumor tertiary lymphoid structure (TLS) scores were also found in the high PCDI group. Finally, a nomogram with reliable predictive performance PCDI was constructed by incorporating PCDI and clinicopathological characteristics, and a user-friendly online website was established for clinical reference (https://nomogramiv.shinyapps.io/NomogramPCDI/ ). Conclusion: We performed the first comprehensive analysis of the clinical relevance of genes regulating 13 PCD patterns in LUAD and identified two LUAD molecular subtypes with distinct PCD-related gene signature which indicated differential prognosis and treatment sensitivity. Our study provided a new index to predict the efficacy of therapeutic interventions and the prognosis of LUAD patients for guiding personalized treatments.&quot;,&quot;publisher&quot;:&quot;J Cancer Res Clin Oncol&quot;,&quot;issue&quot;:&quot;13&quot;,&quot;volume&quot;:&quot;149&quot;},&quot;isTemporary&quot;:false,&quot;suppress-author&quot;:false,&quot;composite&quot;:false,&quot;author-only&quot;:false}]},{&quot;citationID&quot;:&quot;MENDELEY_CITATION_040b6bc7-d1b3-4c57-b69c-21d5f28772d5&quot;,&quot;properties&quot;:{&quot;noteIndex&quot;:0},&quot;isEdited&quot;:false,&quot;manualOverride&quot;:{&quot;isManuallyOverridden&quot;:false,&quot;citeprocText&quot;:&quot;[62]&quot;,&quot;manualOverrideText&quot;:&quot;&quot;},&quot;citationTag&quot;:&quot;MENDELEY_CITATION_v3_eyJjaXRhdGlvbklEIjoiTUVOREVMRVlfQ0lUQVRJT05fMDQwYjZiYzctZDFiMy00YzU3LWI2OWMtMjFkNWYyODc3MmQ1IiwicHJvcGVydGllcyI6eyJub3RlSW5kZXgiOjB9LCJpc0VkaXRlZCI6ZmFsc2UsIm1hbnVhbE92ZXJyaWRlIjp7ImlzTWFudWFsbHlPdmVycmlkZGVuIjpmYWxzZSwiY2l0ZXByb2NUZXh0IjoiWzYy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XX0=&quot;,&quot;citationItems&quot;:[{&quot;id&quot;:&quot;54e8a2a2-af68-3b43-90c6-c68627993ad3&quot;,&quot;itemData&quot;:{&quot;type&quot;:&quot;article-journal&quot;,&quot;id&quot;:&quot;54e8a2a2-af68-3b43-90c6-c68627993ad3&quot;,&quot;title&quot;:&quot;A programmed cell death-related model based on machine learning for predicting prognosis and immunotherapy responses in patients with lung adenocarcinoma&quot;,&quot;author&quot;:[{&quot;family&quot;:&quot;Zhang&quot;,&quot;given&quot;:&quot;Yi&quot;,&quot;parse-names&quot;:false,&quot;dropping-particle&quot;:&quot;&quot;,&quot;non-dropping-particle&quot;:&quot;&quot;},{&quot;family&quot;:&quot;Wang&quot;,&quot;given&quot;:&quot;Yuzhi&quot;,&quot;parse-names&quot;:false,&quot;dropping-particle&quot;:&quot;&quot;,&quot;non-dropping-particle&quot;:&quot;&quot;},{&quot;family&quot;:&quot;Chen&quot;,&quot;given&quot;:&quot;Jianlin&quot;,&quot;parse-names&quot;:false,&quot;dropping-particle&quot;:&quot;&quot;,&quot;non-dropping-particle&quot;:&quot;&quot;},{&quot;family&quot;:&quot;Xia&quot;,&quot;given&quot;:&quot;Yu&quot;,&quot;parse-names&quot;:false,&quot;dropping-particle&quot;:&quot;&quot;,&quot;non-dropping-particle&quot;:&quot;&quot;},{&quot;family&quot;:&quot;Huang&quot;,&quot;given&quot;:&quot;Yi&quot;,&quot;parse-names&quot;:false,&quot;dropping-particle&quot;:&quot;&quot;,&quot;non-dropping-particle&quot;:&quot;&quot;}],&quot;container-title&quot;:&quot;Frontiers in immunology&quot;,&quot;container-title-short&quot;:&quot;Front. Immunol.&quot;,&quot;accessed&quot;:{&quot;date-parts&quot;:[[2026,9,12]]},&quot;DOI&quot;:&quot;10.3389/FIMMU.2023.1183230&quot;,&quot;ISSN&quot;:&quot;1664-3224&quot;,&quot;PMID&quot;:&quot;37671155&quot;,&quot;URL&quot;:&quot;https://pubmed.ncbi.nlm.nih.gov/37671155/&quot;,&quot;issued&quot;:{&quot;date-parts&quot;:[[2023]]},&quot;abstract&quot;:&quot;Background: lung adenocarcinoma (LUAD) remains one of the most common and lethal malignancies with poor prognosis. Programmed cell death (PCD) is an evolutionarily conserved cell suicide process that regulates tumorigenesis, progression, and metastasis of cancer cells. However, a comprehensive analysis of the role of PCD in LUAD is still unavailable. Methods: We analyzed multi-omic variations in PCD-related genes (PCDRGs) for LUAD. We used cross-validation of 10 machine learning algorithms (101 combinations) to synthetically develop and validate an optimal prognostic cell death score (CDS) model based on the PCDRGs expression profile. Patients were classified based on their median CDS values into the high and low-CDS groups. Next, we compared the differences in the genomics, biological functions, and tumor microenvironment of patients between both groups. In addition, we assessed the ability of CDS for predicting the response of patients from the immunotherapy cohort to immunotherapy. Finally, functional validation of key genes in CDS was performed. Results: We constructed CDS based on four PCDRGs, which could effectively and consistently stratify patients with LUAD (patients with high CDS had poor prognoses). The performance of our CDS was superior compared to 77 LUAD signatures that have been previously published. The results revealed significant genetic alterations like mutation count, TMB, and CNV were observed in patients with high CDS. Furthermore, we observed an association of CDS with immune cell infiltration, microsatellite instability, SNV neoantigens. The immune status of patients with low CDS was more active. In addition, CDS could be reliable to predict therapeutic response in multiple immunotherapy cohorts. In vitro experiments revealed that high DNA damage inducible transcript 4 (DDIT4) expression in LUAD cells mediated protumor effects. Conclusion: CDS was constructed based on PCDRGs using machine learning. This model could accurately predict patients’ prognoses and their responses to therapy. These results provide new promising tools for clinical management and aid in designing personalized treatment strategies for patients with LUAD.&quot;,&quot;publisher&quot;:&quot;Front Immunol&quot;,&quot;volume&quot;:&quot;14&quot;},&quot;isTemporary&quot;:false,&quot;suppress-author&quot;:false,&quot;composite&quot;:false,&quot;author-only&quot;:false}]},{&quot;citationID&quot;:&quot;MENDELEY_CITATION_6ce21a11-4ad5-4f38-bec6-874e986c9054&quot;,&quot;properties&quot;:{&quot;noteIndex&quot;:0},&quot;isEdited&quot;:false,&quot;manualOverride&quot;:{&quot;isManuallyOverridden&quot;:false,&quot;citeprocText&quot;:&quot;[64,65]&quot;,&quot;manualOverrideText&quot;:&quot;&quot;},&quot;citationTag&quot;:&quot;MENDELEY_CITATION_v3_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&quot;,&quot;citationItems&quot;:[{&quot;id&quot;:&quot;f99b9a94-106d-3ff2-bf90-7921bb99ca8f&quot;,&quot;itemData&quot;:{&quot;type&quot;:&quot;article-journal&quot;,&quot;id&quot;:&quot;f99b9a94-106d-3ff2-bf90-7921bb99ca8f&quot;,&quot;title&quot;:&quot;KEAP1-Mutant NSCLC: The Catastrophic Failure of a Cell-Protecting Hub&quot;,&quot;author&quot;:[{&quot;family&quot;:&quot;Scalera&quot;,&quot;given&quot;:&quot;Stefano&quot;,&quot;parse-names&quot;:false,&quot;dropping-particle&quot;:&quot;&quot;,&quot;non-dropping-particle&quot;:&quot;&quot;},{&quot;family&quot;:&quot;Mazzotta&quot;,&quot;given&quot;:&quot;Marco&quot;,&quot;parse-names&quot;:false,&quot;dropping-particle&quot;:&quot;&quot;,&quot;non-dropping-particle&quot;:&quot;&quot;},{&quot;family&quot;:&quot;Cortile&quot;,&quot;given&quot;:&quot;Clelia&quot;,&quot;parse-names&quot;:false,&quot;dropping-particle&quot;:&quot;&quot;,&quot;non-dropping-particle&quot;:&quot;&quot;},{&quot;family&quot;:&quot;Krasniqi&quot;,&quot;given&quot;:&quot;Eriseld&quot;,&quot;parse-names&quot;:false,&quot;dropping-particle&quot;:&quot;&quot;,&quot;non-dropping-particle&quot;:&quot;&quot;},{&quot;family&quot;:&quot;Maria&quot;,&quot;given&quot;:&quot;Ruggero&quot;,&quot;parse-names&quot;:false,&quot;dropping-particle&quot;:&quot;&quot;,&quot;non-dropping-particle&quot;:&quot;De&quot;},{&quot;family&quot;:&quot;Cappuzzo&quot;,&quot;given&quot;:&quot;Federico&quot;,&quot;parse-names&quot;:false,&quot;dropping-particle&quot;:&quot;&quot;,&quot;non-dropping-particle&quot;:&quot;&quot;},{&quot;family&quot;:&quot;Ciliberto&quot;,&quot;given&quot;:&quot;Gennaro&quot;,&quot;parse-names&quot;:false,&quot;dropping-particle&quot;:&quot;&quot;,&quot;non-dropping-particle&quot;:&quot;&quot;},{&quot;family&quot;:&quot;Maugeri-Saccà&quot;,&quot;given&quot;:&quot;Marcello&quot;,&quot;parse-names&quot;:false,&quot;dropping-particle&quot;:&quot;&quot;,&quot;non-dropping-particle&quot;:&quot;&quot;}],&quot;container-title&quot;:&quot;Journal of Thoracic Oncology&quot;,&quot;accessed&quot;:{&quot;date-parts&quot;:[[2026,9,12]]},&quot;DOI&quot;:&quot;10.1016/j.jtho.2022.03.011&quot;,&quot;ISSN&quot;:&quot;15561380&quot;,&quot;PMID&quot;:&quot;35351670&quot;,&quot;URL&quot;:&quot;https://pubmed.ncbi.nlm.nih.gov/35351670/&quot;,&quot;issued&quot;:{&quot;date-parts&quot;:[[2022,6,1]]},&quot;page&quot;:&quot;751-757&quot;,&quot;abstract&quot;:&quot;Mutations in the KEAP1-NRF2 pathway are common in NSCLC, albeit with a prevalence of KEAP1 mutations in lung adenocarcinoma and an equal representation of KEAP1 and NFE2L2 (the gene encoding for NRF2) alterations in lung squamous cell carcinoma. The KEAP1-NRF2 axis is a crucial modulator of cellular homeostasis, enabling cells to tolerate oxidative and metabolic stresses, and xenobiotics. The complex cytoprotective response orchestrated by NRF2-mediated gene transcription embraces detoxification mechanisms, ferroptosis protection, and metabolic reprogramming. Given that the KEAP1-NRF2 pathway controls core cellular functions, it is not surprising that a number of clinical studies connected KEAP1 mutations to increased resistance to chemotherapy, radiotherapy, and targeted agents. More recently, an immune-cold tumor microenvironment was described as a typical feature of KEAP1-mutant lung adenocarcinoma. Consistently, a reduced efficacy of immunotherapy was reported in the KEAP1-mutant background. Nevertheless, the connection between KEAP1 and immune resistance seems more complex and dependent on coexisting genomic alterations. Given the clinical implications of deregulated KEAP1-NRF2 pathway in lung cancer, the development of pathway-directed anticancer treatments should be considered a priority in the domain of thoracic oncology.&quot;,&quot;publisher&quot;:&quot;Elsevier Inc.&quot;,&quot;issue&quot;:&quot;6&quot;,&quot;volume&quot;:&quot;17&quot;,&quot;container-title-short&quot;:&quot;&quot;},&quot;isTemporary&quot;:false,&quot;suppress-author&quot;:false,&quot;composite&quot;:false,&quot;author-only&quot;:false},{&quot;id&quot;:&quot;f7e49705-7e8b-3878-a58c-8c0642d97cb6&quot;,&quot;itemData&quot;:{&quot;type&quot;:&quot;article-journal&quot;,&quot;id&quot;:&quot;f7e49705-7e8b-3878-a58c-8c0642d97cb6&quot;,&quot;title&quot;:&quot;Genetic and epigenetic regulation of the NRF2-KEAP1 pathway in human lung cancer&quot;,&quot;author&quot;:[{&quot;family&quot;:&quot;Camiña&quot;,&quot;given&quot;:&quot;Nuria&quot;,&quot;parse-names&quot;:false,&quot;dropping-particle&quot;:&quot;&quot;,&quot;non-dropping-particle&quot;:&quot;&quot;},{&quot;family&quot;:&quot;Penning&quot;,&quot;given&quot;:&quot;Trevor M.&quot;,&quot;parse-names&quot;:false,&quot;dropping-particle&quot;:&quot;&quot;,&quot;non-dropping-particle&quot;:&quot;&quot;}],&quot;container-title&quot;:&quot;British journal of cancer&quot;,&quot;container-title-short&quot;:&quot;Br. J. Cancer&quot;,&quot;accessed&quot;:{&quot;date-parts&quot;:[[2026,9,12]]},&quot;DOI&quot;:&quot;10.1038/S41416-021-01642-0&quot;,&quot;ISSN&quot;:&quot;1532-1827&quot;,&quot;PMID&quot;:&quot;34845361&quot;,&quot;URL&quot;:&quot;https://pubmed.ncbi.nlm.nih.gov/34845361/&quot;,&quot;issued&quot;:{&quot;date-parts&quot;:[[2022,5,18]]},&quot;page&quot;:&quot;1244-1252&quot;,&quot;abstract&quot;:&quot;Electrophilic and oxidative stress is caused when homeostatic mechanisms are disrupted. A major defense mechanism involves the activation of the nuclear factor erythroid 2-related factor 2 (NRF2) transcription factor encoded by the NFE2L2 gene, which can accelerate the detoxification of electrophilic carcinogens and prevent cancer and on the other hand in certain exposure contexts may exacerbate the carcinogenic process. NRF2-target genes activated under these conditions can be used as biomarkers of stress signalling, while activation of NRF2 can also reveal the epigenetic mechanisms that modulate NFE2L2 expression. Epigenetic mechanisms that regulate NFE2L2 and the gene for its adaptor protein KEAP1 include DNA methylation, histone modifications and microRNA. Understanding the activation of the NRF2-KEAP1 signalling pathway in human lung cancer, its epigenetic regulation and its role in oncogenesis is the subject of this review.&quot;,&quot;publisher&quot;:&quot;Br J Cancer&quot;,&quot;issue&quot;:&quot;9&quot;,&quot;volume&quot;:&quot;126&quot;},&quot;isTemporary&quot;:false,&quot;suppress-author&quot;:false,&quot;composite&quot;:false,&quot;author-only&quot;:false}]},{&quot;citationID&quot;:&quot;MENDELEY_CITATION_86aa2c42-f25f-44b8-9bee-5b64e4b86673&quot;,&quot;properties&quot;:{&quot;noteIndex&quot;:0},&quot;isEdited&quot;:false,&quot;manualOverride&quot;:{&quot;isManuallyOverridden&quot;:false,&quot;citeprocText&quot;:&quot;[29]&quot;,&quot;manualOverrideText&quot;:&quot;&quot;},&quot;citationTag&quot;:&quot;MENDELEY_CITATION_v3_eyJjaXRhdGlvbklEIjoiTUVOREVMRVlfQ0lUQVRJT05fODZhYTJjNDItZjI1Zi00NGI4LTliZWUtNWI2NGU0Yjg2NjczIiwicHJvcGVydGllcyI6eyJub3RlSW5kZXgiOjB9LCJpc0VkaXRlZCI6ZmFsc2UsIm1hbnVhbE92ZXJyaWRlIjp7ImlzTWFudWFsbHlPdmVycmlkZGVuIjpmYWxzZSwiY2l0ZXByb2NUZXh0IjoiWzI5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XX0=&quot;,&quot;citationItems&quot;:[{&quot;id&quot;:&quot;b24152aa-4aa9-3718-8fc4-2f5215addc71&quot;,&quot;itemData&quot;:{&quot;type&quot;:&quot;article-journal&quot;,&quot;id&quot;:&quot;b24152aa-4aa9-3718-8fc4-2f5215addc71&quot;,&quot;title&quot;:&quot;Molecular subtypes of lung adenocarcinoma patients for prognosis and therapeutic response prediction with machine learning on 13 programmed cell death patterns&quot;,&quot;author&quot;:[{&quot;family&quot;:&quot;Wei&quot;,&quot;given&quot;:&quot;Qin&quot;,&quot;parse-names&quot;:false,&quot;dropping-particle&quot;:&quot;&quot;,&quot;non-dropping-particle&quot;:&quot;&quot;},{&quot;family&quot;:&quot;Jiang&quot;,&quot;given&quot;:&quot;Xiaoyu&quot;,&quot;parse-names&quot;:false,&quot;dropping-particle&quot;:&quot;&quot;,&quot;non-dropping-particle&quot;:&quot;&quot;},{&quot;family&quot;:&quot;Miao&quot;,&quot;given&quot;:&quot;Xinyi&quot;,&quot;parse-names&quot;:false,&quot;dropping-particle&quot;:&quot;&quot;,&quot;non-dropping-particle&quot;:&quot;&quot;},{&quot;family&quot;:&quot;Zhang&quot;,&quot;given&quot;:&quot;Yilin&quot;,&quot;parse-names&quot;:false,&quot;dropping-particle&quot;:&quot;&quot;,&quot;non-dropping-particle&quot;:&quot;&quot;},{&quot;family&quot;:&quot;Chen&quot;,&quot;given&quot;:&quot;Fengzhe&quot;,&quot;parse-names&quot;:false,&quot;dropping-particle&quot;:&quot;&quot;,&quot;non-dropping-particle&quot;:&quot;&quot;},{&quot;family&quot;:&quot;Zhang&quot;,&quot;given&quot;:&quot;Pengju&quot;,&quot;parse-names&quot;:false,&quot;dropping-particle&quot;:&quot;&quot;,&quot;non-dropping-particle&quot;:&quot;&quot;}],&quot;container-title&quot;:&quot;Journal of cancer research and clinical oncology&quot;,&quot;container-title-short&quot;:&quot;J. Cancer Res. Clin. Oncol.&quot;,&quot;accessed&quot;:{&quot;date-parts&quot;:[[2026,9,12]]},&quot;DOI&quot;:&quot;10.1007/S00432-023-05000-W&quot;,&quot;ISSN&quot;:&quot;1432-1335&quot;,&quot;PMID&quot;:&quot;37378675&quot;,&quot;URL&quot;:&quot;https://pubmed.ncbi.nlm.nih.gov/37378675/&quot;,&quot;issued&quot;:{&quot;date-parts&quot;:[[2023,10,1]]},&quot;page&quot;:&quot;11351-11368&quot;,&quot;abstract&quot;:&quot;Background: Lung adenocarcinoma (LUAD) seriously threatens people’s health worldwide. Programmed cell death (PCD) plays a critical role in regulating LUAD growth and metastasis as well as in therapeutic response. However, currently, there is a lack of integrative analysis of PCD-related signatures of LUAD for accurate prediction of prognosis and therapeutic response. Methods: The bulk transcriptome and clinical information of LUAD were obtained from TCGA and GEO databases. A total of 1382 genes involved in regulating 13 various PCD patterns (apoptosis, necroptosis, pyroptosis, ferroptosis, cuproptosis, netotic cell death, entotic cell death, lysosome-dependent cell death, parthanatos, autophagy-dependent cell death, oxeiptosis, alkaliptosis and disulfidptosis) were included in the study. Weighted gene co-expression network analysis (WGCNA) and differential expression analysis were performed to identify PCD-associated differential expression genes (DEGs). An unsupervised consensus clustering algorithm was used to explore the potential subtypes of LUAD based on the expression profiles of PCD-associated DEGs. Univariate Cox regression analysis, Least Absolute Shrinkage and Selection Operator (LASSO) regression, Random Forest (RF) analysis and stepwise multivariate Cox analysis were performed to construct a prognostic gene signature. The “oncoPredict” algorithm was utilized for drug-sensitive analysis. GSVA and GSEA were utilized to perform function enrichment analysis. MCPcounter, quanTIseq, Xcell and ssGSEA algorithms were used for tumor immune microenvironment analysis. A nomogram incorporating PCDI and clinicopathological characteristics was established to predict the prognosis of LUAD patients. Results: Forty PCD-associated DEGs related to LUAD were obtained by WGCNA analysis and differential expression analysis, followed by unsupervised clustering to identify two LUAD molecular subtypes. A programmed cell death index (PCDI) with a five-gene signature was established by machine learning algorithms. LUAD patients were then divided into a high PCDI group and a low PCDI group using the median PCDI as a cutoff. Survival and therapeutic analysis revealed that the high PCDI group had a poor prognosis and was more sensitive to targeted drugs but less sensitive to immunotherapy compared to the low PCDI group. Further enrichment analysis showed that B cell-related pathways were significantly downregulated in the high PCDI group. Accordingly, the decreased tumor immune cell infiltration and the lower tumor tertiary lymphoid structure (TLS) scores were also found in the high PCDI group. Finally, a nomogram with reliable predictive performance PCDI was constructed by incorporating PCDI and clinicopathological characteristics, and a user-friendly online website was established for clinical reference (https://nomogramiv.shinyapps.io/NomogramPCDI/ ). Conclusion: We performed the first comprehensive analysis of the clinical relevance of genes regulating 13 PCD patterns in LUAD and identified two LUAD molecular subtypes with distinct PCD-related gene signature which indicated differential prognosis and treatment sensitivity. Our study provided a new index to predict the efficacy of therapeutic interventions and the prognosis of LUAD patients for guiding personalized treatments.&quot;,&quot;publisher&quot;:&quot;J Cancer Res Clin Oncol&quot;,&quot;issue&quot;:&quot;13&quot;,&quot;volume&quot;:&quot;149&quot;},&quot;isTemporary&quot;:false,&quot;suppress-author&quot;:false,&quot;composite&quot;:false,&quot;author-only&quot;:false}]},{&quot;citationID&quot;:&quot;MENDELEY_CITATION_4dbb8e16-7cb9-46cf-9114-066e3a5b887a&quot;,&quot;properties&quot;:{&quot;noteIndex&quot;:0},&quot;isEdited&quot;:false,&quot;manualOverride&quot;:{&quot;isManuallyOverridden&quot;:false,&quot;citeprocText&quot;:&quot;[62]&quot;,&quot;manualOverrideText&quot;:&quot;&quot;},&quot;citationTag&quot;:&quot;MENDELEY_CITATION_v3_eyJjaXRhdGlvbklEIjoiTUVOREVMRVlfQ0lUQVRJT05fNGRiYjhlMTYtN2NiOS00NmNmLTkxMTQtMDY2ZTNhNWI4ODdhIiwicHJvcGVydGllcyI6eyJub3RlSW5kZXgiOjB9LCJpc0VkaXRlZCI6ZmFsc2UsIm1hbnVhbE92ZXJyaWRlIjp7ImlzTWFudWFsbHlPdmVycmlkZGVuIjpmYWxzZSwiY2l0ZXByb2NUZXh0IjoiWzYy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XX0=&quot;,&quot;citationItems&quot;:[{&quot;id&quot;:&quot;54e8a2a2-af68-3b43-90c6-c68627993ad3&quot;,&quot;itemData&quot;:{&quot;type&quot;:&quot;article-journal&quot;,&quot;id&quot;:&quot;54e8a2a2-af68-3b43-90c6-c68627993ad3&quot;,&quot;title&quot;:&quot;A programmed cell death-related model based on machine learning for predicting prognosis and immunotherapy responses in patients with lung adenocarcinoma&quot;,&quot;author&quot;:[{&quot;family&quot;:&quot;Zhang&quot;,&quot;given&quot;:&quot;Yi&quot;,&quot;parse-names&quot;:false,&quot;dropping-particle&quot;:&quot;&quot;,&quot;non-dropping-particle&quot;:&quot;&quot;},{&quot;family&quot;:&quot;Wang&quot;,&quot;given&quot;:&quot;Yuzhi&quot;,&quot;parse-names&quot;:false,&quot;dropping-particle&quot;:&quot;&quot;,&quot;non-dropping-particle&quot;:&quot;&quot;},{&quot;family&quot;:&quot;Chen&quot;,&quot;given&quot;:&quot;Jianlin&quot;,&quot;parse-names&quot;:false,&quot;dropping-particle&quot;:&quot;&quot;,&quot;non-dropping-particle&quot;:&quot;&quot;},{&quot;family&quot;:&quot;Xia&quot;,&quot;given&quot;:&quot;Yu&quot;,&quot;parse-names&quot;:false,&quot;dropping-particle&quot;:&quot;&quot;,&quot;non-dropping-particle&quot;:&quot;&quot;},{&quot;family&quot;:&quot;Huang&quot;,&quot;given&quot;:&quot;Yi&quot;,&quot;parse-names&quot;:false,&quot;dropping-particle&quot;:&quot;&quot;,&quot;non-dropping-particle&quot;:&quot;&quot;}],&quot;container-title&quot;:&quot;Frontiers in immunology&quot;,&quot;container-title-short&quot;:&quot;Front. Immunol.&quot;,&quot;accessed&quot;:{&quot;date-parts&quot;:[[2026,9,12]]},&quot;DOI&quot;:&quot;10.3389/FIMMU.2023.1183230&quot;,&quot;ISSN&quot;:&quot;1664-3224&quot;,&quot;PMID&quot;:&quot;37671155&quot;,&quot;URL&quot;:&quot;https://pubmed.ncbi.nlm.nih.gov/37671155/&quot;,&quot;issued&quot;:{&quot;date-parts&quot;:[[2023]]},&quot;abstract&quot;:&quot;Background: lung adenocarcinoma (LUAD) remains one of the most common and lethal malignancies with poor prognosis. Programmed cell death (PCD) is an evolutionarily conserved cell suicide process that regulates tumorigenesis, progression, and metastasis of cancer cells. However, a comprehensive analysis of the role of PCD in LUAD is still unavailable. Methods: We analyzed multi-omic variations in PCD-related genes (PCDRGs) for LUAD. We used cross-validation of 10 machine learning algorithms (101 combinations) to synthetically develop and validate an optimal prognostic cell death score (CDS) model based on the PCDRGs expression profile. Patients were classified based on their median CDS values into the high and low-CDS groups. Next, we compared the differences in the genomics, biological functions, and tumor microenvironment of patients between both groups. In addition, we assessed the ability of CDS for predicting the response of patients from the immunotherapy cohort to immunotherapy. Finally, functional validation of key genes in CDS was performed. Results: We constructed CDS based on four PCDRGs, which could effectively and consistently stratify patients with LUAD (patients with high CDS had poor prognoses). The performance of our CDS was superior compared to 77 LUAD signatures that have been previously published. The results revealed significant genetic alterations like mutation count, TMB, and CNV were observed in patients with high CDS. Furthermore, we observed an association of CDS with immune cell infiltration, microsatellite instability, SNV neoantigens. The immune status of patients with low CDS was more active. In addition, CDS could be reliable to predict therapeutic response in multiple immunotherapy cohorts. In vitro experiments revealed that high DNA damage inducible transcript 4 (DDIT4) expression in LUAD cells mediated protumor effects. Conclusion: CDS was constructed based on PCDRGs using machine learning. This model could accurately predict patients’ prognoses and their responses to therapy. These results provide new promising tools for clinical management and aid in designing personalized treatment strategies for patients with LUAD.&quot;,&quot;publisher&quot;:&quot;Front Immunol&quot;,&quot;volume&quot;:&quot;14&quot;},&quot;isTemporary&quot;:false,&quot;suppress-author&quot;:false,&quot;composite&quot;:false,&quot;author-only&quot;:false}]},{&quot;citationID&quot;:&quot;MENDELEY_CITATION_9db9cb52-f37e-4100-80ab-7a7e9dc24dc7&quot;,&quot;properties&quot;:{&quot;noteIndex&quot;:0},&quot;isEdited&quot;:false,&quot;manualOverride&quot;:{&quot;isManuallyOverridden&quot;:false,&quot;citeprocText&quot;:&quot;[63]&quot;,&quot;manualOverrideText&quot;:&quot;&quot;},&quot;citationTag&quot;:&quot;MENDELEY_CITATION_v3_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&quot;,&quot;citationItems&quot;:[{&quot;id&quot;:&quot;92d53181-baac-30c8-84f0-6d3b1cfef4f8&quot;,&quot;itemData&quot;:{&quot;type&quot;:&quot;article-journal&quot;,&quot;id&quot;:&quot;92d53181-baac-30c8-84f0-6d3b1cfef4f8&quot;,&quot;title&quot;:&quot;Machine learning reveals diverse cell death patterns in lung adenocarcinoma prognosis and therapy&quot;,&quot;author&quot;:[{&quot;family&quot;:&quot;Wang&quot;,&quot;given&quot;:&quot;Shun&quot;,&quot;parse-names&quot;:false,&quot;dropping-particle&quot;:&quot;&quot;,&quot;non-dropping-particle&quot;:&quot;&quot;},{&quot;family&quot;:&quot;Wang&quot;,&quot;given&quot;:&quot;Ruohuang&quot;,&quot;parse-names&quot;:false,&quot;dropping-particle&quot;:&quot;&quot;,&quot;non-dropping-particle&quot;:&quot;&quot;},{&quot;family&quot;:&quot;Hu&quot;,&quot;given&quot;:&quot;Dingtao&quot;,&quot;parse-names&quot;:false,&quot;dropping-particle&quot;:&quot;&quot;,&quot;non-dropping-particle&quot;:&quot;&quot;},{&quot;family&quot;:&quot;Zhang&quot;,&quot;given&quot;:&quot;Caoxu&quot;,&quot;parse-names&quot;:false,&quot;dropping-particle&quot;:&quot;&quot;,&quot;non-dropping-particle&quot;:&quot;&quot;},{&quot;family&quot;:&quot;Cao&quot;,&quot;given&quot;:&quot;Peng&quot;,&quot;parse-names&quot;:false,&quot;dropping-particle&quot;:&quot;&quot;,&quot;non-dropping-particle&quot;:&quot;&quot;},{&quot;family&quot;:&quot;Huang&quot;,&quot;given&quot;:&quot;Jie&quot;,&quot;parse-names&quot;:false,&quot;dropping-particle&quot;:&quot;&quot;,&quot;non-dropping-particle&quot;:&quot;&quot;}],&quot;container-title&quot;:&quot;NPJ precision oncology&quot;,&quot;container-title-short&quot;:&quot;NPJ Precis. Oncol.&quot;,&quot;accessed&quot;:{&quot;date-parts&quot;:[[2026,9,12]]},&quot;DOI&quot;:&quot;10.1038/S41698-024-00538-5&quot;,&quot;ISSN&quot;:&quot;2397-768X&quot;,&quot;PMID&quot;:&quot;38409471&quot;,&quot;URL&quot;:&quot;https://pubmed.ncbi.nlm.nih.gov/38409471/&quot;,&quot;issued&quot;:{&quot;date-parts&quot;:[[2024,12,1]]},&quot;abstract&quot;:&quot;Cancer cell growth, metastasis, and drug resistance pose significant challenges in the management of lung adenocarcinoma (LUAD). However, there is a deficiency in optimal predictive models capable of accurately forecasting patient prognoses and guiding the selection of targeted treatments. Programmed cell death (PCD) pathways play a pivotal role in the development and progression of various cancers, offering potential as prognostic indicators and drug sensitivity markers for LUAD patients. The development and validation of predictive models were conducted by integrating 13 PCD patterns with comprehensive analysis of bulk RNA, single-cell RNA transcriptomics, and pertinent clinicopathological details derived from TCGA-LUAD and six GEO datasets. Utilizing the machine learning algorithms, we identified ten critical differentially expressed genes associated with PCD in LUAD, namely CHEK2, KRT18, RRM2, GAPDH, MMP1, CHRNA5, TMPRSS4, ITGB4, CD79A, and CTLA4. Subsequently, we conducted a programmed cell death index (PCDI) based on these genes across the aforementioned cohorts and integrated this index with relevant clinical features to develop several prognostic nomograms. Furthermore, we observed a significant correlation between the PCDI and immune features in LUAD, including immune cell infiltration and the expression of immune checkpoint molecules. Additionally, we found that patients with a high PCDI score may exhibit resistance to immunotherapy and standard adjuvant chemotherapy regimens; however, they may benefit from other FDA-supported drugs such as docetaxel and dasatinib. In conclusion, the PCDI holds potential as a prognostic signature and can facilitate personalized treatment for LUAD patients.&quot;,&quot;publisher&quot;:&quot;NPJ Precis Oncol&quot;,&quot;issue&quot;:&quot;1&quot;,&quot;volume&quot;:&quot;8&quot;},&quot;isTemporary&quot;:false,&quot;suppress-author&quot;:false,&quot;composite&quot;:false,&quot;author-only&quot;:false}]},{&quot;citationID&quot;:&quot;MENDELEY_CITATION_94026fa5-9b67-4d00-b59d-f952f7aab661&quot;,&quot;properties&quot;:{&quot;noteIndex&quot;:0},&quot;isEdited&quot;:false,&quot;manualOverride&quot;:{&quot;isManuallyOverridden&quot;:false,&quot;citeprocText&quot;:&quot;[29,62]&quot;,&quot;manualOverrideText&quot;:&quot;&quot;},&quot;citationTag&quot;:&quot;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&quot;,&quot;citationItems&quot;:[{&quot;id&quot;:&quot;b24152aa-4aa9-3718-8fc4-2f5215addc71&quot;,&quot;itemData&quot;:{&quot;type&quot;:&quot;article-journal&quot;,&quot;id&quot;:&quot;b24152aa-4aa9-3718-8fc4-2f5215addc71&quot;,&quot;title&quot;:&quot;Molecular subtypes of lung adenocarcinoma patients for prognosis and therapeutic response prediction with machine learning on 13 programmed cell death patterns&quot;,&quot;author&quot;:[{&quot;family&quot;:&quot;Wei&quot;,&quot;given&quot;:&quot;Qin&quot;,&quot;parse-names&quot;:false,&quot;dropping-particle&quot;:&quot;&quot;,&quot;non-dropping-particle&quot;:&quot;&quot;},{&quot;family&quot;:&quot;Jiang&quot;,&quot;given&quot;:&quot;Xiaoyu&quot;,&quot;parse-names&quot;:false,&quot;dropping-particle&quot;:&quot;&quot;,&quot;non-dropping-particle&quot;:&quot;&quot;},{&quot;family&quot;:&quot;Miao&quot;,&quot;given&quot;:&quot;Xinyi&quot;,&quot;parse-names&quot;:false,&quot;dropping-particle&quot;:&quot;&quot;,&quot;non-dropping-particle&quot;:&quot;&quot;},{&quot;family&quot;:&quot;Zhang&quot;,&quot;given&quot;:&quot;Yilin&quot;,&quot;parse-names&quot;:false,&quot;dropping-particle&quot;:&quot;&quot;,&quot;non-dropping-particle&quot;:&quot;&quot;},{&quot;family&quot;:&quot;Chen&quot;,&quot;given&quot;:&quot;Fengzhe&quot;,&quot;parse-names&quot;:false,&quot;dropping-particle&quot;:&quot;&quot;,&quot;non-dropping-particle&quot;:&quot;&quot;},{&quot;family&quot;:&quot;Zhang&quot;,&quot;given&quot;:&quot;Pengju&quot;,&quot;parse-names&quot;:false,&quot;dropping-particle&quot;:&quot;&quot;,&quot;non-dropping-particle&quot;:&quot;&quot;}],&quot;container-title&quot;:&quot;Journal of cancer research and clinical oncology&quot;,&quot;container-title-short&quot;:&quot;J. Cancer Res. Clin. Oncol.&quot;,&quot;accessed&quot;:{&quot;date-parts&quot;:[[2026,9,12]]},&quot;DOI&quot;:&quot;10.1007/S00432-023-05000-W&quot;,&quot;ISSN&quot;:&quot;1432-1335&quot;,&quot;PMID&quot;:&quot;37378675&quot;,&quot;URL&quot;:&quot;https://pubmed.ncbi.nlm.nih.gov/37378675/&quot;,&quot;issued&quot;:{&quot;date-parts&quot;:[[2023,10,1]]},&quot;page&quot;:&quot;11351-11368&quot;,&quot;abstract&quot;:&quot;Background: Lung adenocarcinoma (LUAD) seriously threatens people’s health worldwide. Programmed cell death (PCD) plays a critical role in regulating LUAD growth and metastasis as well as in therapeutic response. However, currently, there is a lack of integrative analysis of PCD-related signatures of LUAD for accurate prediction of prognosis and therapeutic response. Methods: The bulk transcriptome and clinical information of LUAD were obtained from TCGA and GEO databases. A total of 1382 genes involved in regulating 13 various PCD patterns (apoptosis, necroptosis, pyroptosis, ferroptosis, cuproptosis, netotic cell death, entotic cell death, lysosome-dependent cell death, parthanatos, autophagy-dependent cell death, oxeiptosis, alkaliptosis and disulfidptosis) were included in the study. Weighted gene co-expression network analysis (WGCNA) and differential expression analysis were performed to identify PCD-associated differential expression genes (DEGs). An unsupervised consensus clustering algorithm was used to explore the potential subtypes of LUAD based on the expression profiles of PCD-associated DEGs. Univariate Cox regression analysis, Least Absolute Shrinkage and Selection Operator (LASSO) regression, Random Forest (RF) analysis and stepwise multivariate Cox analysis were performed to construct a prognostic gene signature. The “oncoPredict” algorithm was utilized for drug-sensitive analysis. GSVA and GSEA were utilized to perform function enrichment analysis. MCPcounter, quanTIseq, Xcell and ssGSEA algorithms were used for tumor immune microenvironment analysis. A nomogram incorporating PCDI and clinicopathological characteristics was established to predict the prognosis of LUAD patients. Results: Forty PCD-associated DEGs related to LUAD were obtained by WGCNA analysis and differential expression analysis, followed by unsupervised clustering to identify two LUAD molecular subtypes. A programmed cell death index (PCDI) with a five-gene signature was established by machine learning algorithms. LUAD patients were then divided into a high PCDI group and a low PCDI group using the median PCDI as a cutoff. Survival and therapeutic analysis revealed that the high PCDI group had a poor prognosis and was more sensitive to targeted drugs but less sensitive to immunotherapy compared to the low PCDI group. Further enrichment analysis showed that B cell-related pathways were significantly downregulated in the high PCDI group. Accordingly, the decreased tumor immune cell infiltration and the lower tumor tertiary lymphoid structure (TLS) scores were also found in the high PCDI group. Finally, a nomogram with reliable predictive performance PCDI was constructed by incorporating PCDI and clinicopathological characteristics, and a user-friendly online website was established for clinical reference (https://nomogramiv.shinyapps.io/NomogramPCDI/ ). Conclusion: We performed the first comprehensive analysis of the clinical relevance of genes regulating 13 PCD patterns in LUAD and identified two LUAD molecular subtypes with distinct PCD-related gene signature which indicated differential prognosis and treatment sensitivity. Our study provided a new index to predict the efficacy of therapeutic interventions and the prognosis of LUAD patients for guiding personalized treatments.&quot;,&quot;publisher&quot;:&quot;J Cancer Res Clin Oncol&quot;,&quot;issue&quot;:&quot;13&quot;,&quot;volume&quot;:&quot;149&quot;},&quot;isTemporary&quot;:false,&quot;suppress-author&quot;:false,&quot;composite&quot;:false,&quot;author-only&quot;:false},{&quot;id&quot;:&quot;54e8a2a2-af68-3b43-90c6-c68627993ad3&quot;,&quot;itemData&quot;:{&quot;type&quot;:&quot;article-journal&quot;,&quot;id&quot;:&quot;54e8a2a2-af68-3b43-90c6-c68627993ad3&quot;,&quot;title&quot;:&quot;A programmed cell death-related model based on machine learning for predicting prognosis and immunotherapy responses in patients with lung adenocarcinoma&quot;,&quot;author&quot;:[{&quot;family&quot;:&quot;Zhang&quot;,&quot;given&quot;:&quot;Yi&quot;,&quot;parse-names&quot;:false,&quot;dropping-particle&quot;:&quot;&quot;,&quot;non-dropping-particle&quot;:&quot;&quot;},{&quot;family&quot;:&quot;Wang&quot;,&quot;given&quot;:&quot;Yuzhi&quot;,&quot;parse-names&quot;:false,&quot;dropping-particle&quot;:&quot;&quot;,&quot;non-dropping-particle&quot;:&quot;&quot;},{&quot;family&quot;:&quot;Chen&quot;,&quot;given&quot;:&quot;Jianlin&quot;,&quot;parse-names&quot;:false,&quot;dropping-particle&quot;:&quot;&quot;,&quot;non-dropping-particle&quot;:&quot;&quot;},{&quot;family&quot;:&quot;Xia&quot;,&quot;given&quot;:&quot;Yu&quot;,&quot;parse-names&quot;:false,&quot;dropping-particle&quot;:&quot;&quot;,&quot;non-dropping-particle&quot;:&quot;&quot;},{&quot;family&quot;:&quot;Huang&quot;,&quot;given&quot;:&quot;Yi&quot;,&quot;parse-names&quot;:false,&quot;dropping-particle&quot;:&quot;&quot;,&quot;non-dropping-particle&quot;:&quot;&quot;}],&quot;container-title&quot;:&quot;Frontiers in immunology&quot;,&quot;container-title-short&quot;:&quot;Front. Immunol.&quot;,&quot;accessed&quot;:{&quot;date-parts&quot;:[[2026,9,12]]},&quot;DOI&quot;:&quot;10.3389/FIMMU.2023.1183230&quot;,&quot;ISSN&quot;:&quot;1664-3224&quot;,&quot;PMID&quot;:&quot;37671155&quot;,&quot;URL&quot;:&quot;https://pubmed.ncbi.nlm.nih.gov/37671155/&quot;,&quot;issued&quot;:{&quot;date-parts&quot;:[[2023]]},&quot;abstract&quot;:&quot;Background: lung adenocarcinoma (LUAD) remains one of the most common and lethal malignancies with poor prognosis. Programmed cell death (PCD) is an evolutionarily conserved cell suicide process that regulates tumorigenesis, progression, and metastasis of cancer cells. However, a comprehensive analysis of the role of PCD in LUAD is still unavailable. Methods: We analyzed multi-omic variations in PCD-related genes (PCDRGs) for LUAD. We used cross-validation of 10 machine learning algorithms (101 combinations) to synthetically develop and validate an optimal prognostic cell death score (CDS) model based on the PCDRGs expression profile. Patients were classified based on their median CDS values into the high and low-CDS groups. Next, we compared the differences in the genomics, biological functions, and tumor microenvironment of patients between both groups. In addition, we assessed the ability of CDS for predicting the response of patients from the immunotherapy cohort to immunotherapy. Finally, functional validation of key genes in CDS was performed. Results: We constructed CDS based on four PCDRGs, which could effectively and consistently stratify patients with LUAD (patients with high CDS had poor prognoses). The performance of our CDS was superior compared to 77 LUAD signatures that have been previously published. The results revealed significant genetic alterations like mutation count, TMB, and CNV were observed in patients with high CDS. Furthermore, we observed an association of CDS with immune cell infiltration, microsatellite instability, SNV neoantigens. The immune status of patients with low CDS was more active. In addition, CDS could be reliable to predict therapeutic response in multiple immunotherapy cohorts. In vitro experiments revealed that high DNA damage inducible transcript 4 (DDIT4) expression in LUAD cells mediated protumor effects. Conclusion: CDS was constructed based on PCDRGs using machine learning. This model could accurately predict patients’ prognoses and their responses to therapy. These results provide new promising tools for clinical management and aid in designing personalized treatment strategies for patients with LUAD.&quot;,&quot;publisher&quot;:&quot;Front Immunol&quot;,&quot;volume&quot;:&quot;14&quot;},&quot;isTemporary&quot;:false,&quot;suppress-author&quot;:false,&quot;composite&quot;:false,&quot;author-only&quot;:false}]},{&quot;citationID&quot;:&quot;MENDELEY_CITATION_4ded7b62-4f21-4d9f-9d2a-b31a355bcc00&quot;,&quot;properties&quot;:{&quot;noteIndex&quot;:0},&quot;isEdited&quot;:false,&quot;manualOverride&quot;:{&quot;isManuallyOverridden&quot;:false,&quot;citeprocText&quot;:&quot;[62,63]&quot;,&quot;manualOverrideText&quot;:&quot;&quot;},&quot;citationTag&quot;:&quot;MENDELEY_CITATION_v3_eyJjaXRhdGlvbklEIjoiTUVOREVMRVlfQ0lUQVRJT05fNGRlZDdiNjItNGYyMS00ZDlmLTlkMmEtYjMxYTM1NWJjYzAwIiwicHJvcGVydGllcyI6eyJub3RlSW5kZXgiOjB9LCJpc0VkaXRlZCI6ZmFsc2UsIm1hbnVhbE92ZXJyaWRlIjp7ImlzTWFudWFsbHlPdmVycmlkZGVuIjpmYWxzZSwiY2l0ZXByb2NUZXh0IjoiWzYyLDYz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&quot;,&quot;citationItems&quot;:[{&quot;id&quot;:&quot;54e8a2a2-af68-3b43-90c6-c68627993ad3&quot;,&quot;itemData&quot;:{&quot;type&quot;:&quot;article-journal&quot;,&quot;id&quot;:&quot;54e8a2a2-af68-3b43-90c6-c68627993ad3&quot;,&quot;title&quot;:&quot;A programmed cell death-related model based on machine learning for predicting prognosis and immunotherapy responses in patients with lung adenocarcinoma&quot;,&quot;author&quot;:[{&quot;family&quot;:&quot;Zhang&quot;,&quot;given&quot;:&quot;Yi&quot;,&quot;parse-names&quot;:false,&quot;dropping-particle&quot;:&quot;&quot;,&quot;non-dropping-particle&quot;:&quot;&quot;},{&quot;family&quot;:&quot;Wang&quot;,&quot;given&quot;:&quot;Yuzhi&quot;,&quot;parse-names&quot;:false,&quot;dropping-particle&quot;:&quot;&quot;,&quot;non-dropping-particle&quot;:&quot;&quot;},{&quot;family&quot;:&quot;Chen&quot;,&quot;given&quot;:&quot;Jianlin&quot;,&quot;parse-names&quot;:false,&quot;dropping-particle&quot;:&quot;&quot;,&quot;non-dropping-particle&quot;:&quot;&quot;},{&quot;family&quot;:&quot;Xia&quot;,&quot;given&quot;:&quot;Yu&quot;,&quot;parse-names&quot;:false,&quot;dropping-particle&quot;:&quot;&quot;,&quot;non-dropping-particle&quot;:&quot;&quot;},{&quot;family&quot;:&quot;Huang&quot;,&quot;given&quot;:&quot;Yi&quot;,&quot;parse-names&quot;:false,&quot;dropping-particle&quot;:&quot;&quot;,&quot;non-dropping-particle&quot;:&quot;&quot;}],&quot;container-title&quot;:&quot;Frontiers in immunology&quot;,&quot;container-title-short&quot;:&quot;Front. Immunol.&quot;,&quot;accessed&quot;:{&quot;date-parts&quot;:[[2026,9,12]]},&quot;DOI&quot;:&quot;10.3389/FIMMU.2023.1183230&quot;,&quot;ISSN&quot;:&quot;1664-3224&quot;,&quot;PMID&quot;:&quot;37671155&quot;,&quot;URL&quot;:&quot;https://pubmed.ncbi.nlm.nih.gov/37671155/&quot;,&quot;issued&quot;:{&quot;date-parts&quot;:[[2023]]},&quot;abstract&quot;:&quot;Background: lung adenocarcinoma (LUAD) remains one of the most common and lethal malignancies with poor prognosis. Programmed cell death (PCD) is an evolutionarily conserved cell suicide process that regulates tumorigenesis, progression, and metastasis of cancer cells. However, a comprehensive analysis of the role of PCD in LUAD is still unavailable. Methods: We analyzed multi-omic variations in PCD-related genes (PCDRGs) for LUAD. We used cross-validation of 10 machine learning algorithms (101 combinations) to synthetically develop and validate an optimal prognostic cell death score (CDS) model based on the PCDRGs expression profile. Patients were classified based on their median CDS values into the high and low-CDS groups. Next, we compared the differences in the genomics, biological functions, and tumor microenvironment of patients between both groups. In addition, we assessed the ability of CDS for predicting the response of patients from the immunotherapy cohort to immunotherapy. Finally, functional validation of key genes in CDS was performed. Results: We constructed CDS based on four PCDRGs, which could effectively and consistently stratify patients with LUAD (patients with high CDS had poor prognoses). The performance of our CDS was superior compared to 77 LUAD signatures that have been previously published. The results revealed significant genetic alterations like mutation count, TMB, and CNV were observed in patients with high CDS. Furthermore, we observed an association of CDS with immune cell infiltration, microsatellite instability, SNV neoantigens. The immune status of patients with low CDS was more active. In addition, CDS could be reliable to predict therapeutic response in multiple immunotherapy cohorts. In vitro experiments revealed that high DNA damage inducible transcript 4 (DDIT4) expression in LUAD cells mediated protumor effects. Conclusion: CDS was constructed based on PCDRGs using machine learning. This model could accurately predict patients’ prognoses and their responses to therapy. These results provide new promising tools for clinical management and aid in designing personalized treatment strategies for patients with LUAD.&quot;,&quot;publisher&quot;:&quot;Front Immunol&quot;,&quot;volume&quot;:&quot;14&quot;},&quot;isTemporary&quot;:false,&quot;suppress-author&quot;:false,&quot;composite&quot;:false,&quot;author-only&quot;:false},{&quot;id&quot;:&quot;92d53181-baac-30c8-84f0-6d3b1cfef4f8&quot;,&quot;itemData&quot;:{&quot;type&quot;:&quot;article-journal&quot;,&quot;id&quot;:&quot;92d53181-baac-30c8-84f0-6d3b1cfef4f8&quot;,&quot;title&quot;:&quot;Machine learning reveals diverse cell death patterns in lung adenocarcinoma prognosis and therapy&quot;,&quot;author&quot;:[{&quot;family&quot;:&quot;Wang&quot;,&quot;given&quot;:&quot;Shun&quot;,&quot;parse-names&quot;:false,&quot;dropping-particle&quot;:&quot;&quot;,&quot;non-dropping-particle&quot;:&quot;&quot;},{&quot;family&quot;:&quot;Wang&quot;,&quot;given&quot;:&quot;Ruohuang&quot;,&quot;parse-names&quot;:false,&quot;dropping-particle&quot;:&quot;&quot;,&quot;non-dropping-particle&quot;:&quot;&quot;},{&quot;family&quot;:&quot;Hu&quot;,&quot;given&quot;:&quot;Dingtao&quot;,&quot;parse-names&quot;:false,&quot;dropping-particle&quot;:&quot;&quot;,&quot;non-dropping-particle&quot;:&quot;&quot;},{&quot;family&quot;:&quot;Zhang&quot;,&quot;given&quot;:&quot;Caoxu&quot;,&quot;parse-names&quot;:false,&quot;dropping-particle&quot;:&quot;&quot;,&quot;non-dropping-particle&quot;:&quot;&quot;},{&quot;family&quot;:&quot;Cao&quot;,&quot;given&quot;:&quot;Peng&quot;,&quot;parse-names&quot;:false,&quot;dropping-particle&quot;:&quot;&quot;,&quot;non-dropping-particle&quot;:&quot;&quot;},{&quot;family&quot;:&quot;Huang&quot;,&quot;given&quot;:&quot;Jie&quot;,&quot;parse-names&quot;:false,&quot;dropping-particle&quot;:&quot;&quot;,&quot;non-dropping-particle&quot;:&quot;&quot;}],&quot;container-title&quot;:&quot;NPJ precision oncology&quot;,&quot;container-title-short&quot;:&quot;NPJ Precis. Oncol.&quot;,&quot;accessed&quot;:{&quot;date-parts&quot;:[[2026,9,12]]},&quot;DOI&quot;:&quot;10.1038/S41698-024-00538-5&quot;,&quot;ISSN&quot;:&quot;2397-768X&quot;,&quot;PMID&quot;:&quot;38409471&quot;,&quot;URL&quot;:&quot;https://pubmed.ncbi.nlm.nih.gov/38409471/&quot;,&quot;issued&quot;:{&quot;date-parts&quot;:[[2024,12,1]]},&quot;abstract&quot;:&quot;Cancer cell growth, metastasis, and drug resistance pose significant challenges in the management of lung adenocarcinoma (LUAD). However, there is a deficiency in optimal predictive models capable of accurately forecasting patient prognoses and guiding the selection of targeted treatments. Programmed cell death (PCD) pathways play a pivotal role in the development and progression of various cancers, offering potential as prognostic indicators and drug sensitivity markers for LUAD patients. The development and validation of predictive models were conducted by integrating 13 PCD patterns with comprehensive analysis of bulk RNA, single-cell RNA transcriptomics, and pertinent clinicopathological details derived from TCGA-LUAD and six GEO datasets. Utilizing the machine learning algorithms, we identified ten critical differentially expressed genes associated with PCD in LUAD, namely CHEK2, KRT18, RRM2, GAPDH, MMP1, CHRNA5, TMPRSS4, ITGB4, CD79A, and CTLA4. Subsequently, we conducted a programmed cell death index (PCDI) based on these genes across the aforementioned cohorts and integrated this index with relevant clinical features to develop several prognostic nomograms. Furthermore, we observed a significant correlation between the PCDI and immune features in LUAD, including immune cell infiltration and the expression of immune checkpoint molecules. Additionally, we found that patients with a high PCDI score may exhibit resistance to immunotherapy and standard adjuvant chemotherapy regimens; however, they may benefit from other FDA-supported drugs such as docetaxel and dasatinib. In conclusion, the PCDI holds potential as a prognostic signature and can facilitate personalized treatment for LUAD patients.&quot;,&quot;publisher&quot;:&quot;NPJ Precis Oncol&quot;,&quot;issue&quot;:&quot;1&quot;,&quot;volume&quot;:&quot;8&quot;},&quot;isTemporary&quot;:false,&quot;suppress-author&quot;:false,&quot;composite&quot;:false,&quot;author-only&quot;:false}]},{&quot;citationID&quot;:&quot;MENDELEY_CITATION_36f665ab-1dce-43f5-a0a6-f1e4afe32009&quot;,&quot;properties&quot;:{&quot;noteIndex&quot;:0},&quot;isEdited&quot;:false,&quot;manualOverride&quot;:{&quot;isManuallyOverridden&quot;:false,&quot;citeprocText&quot;:&quot;[62]&quot;,&quot;manualOverrideText&quot;:&quot;&quot;},&quot;citationTag&quot;:&quot;MENDELEY_CITATION_v3_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&quot;,&quot;citationItems&quot;:[{&quot;id&quot;:&quot;54e8a2a2-af68-3b43-90c6-c68627993ad3&quot;,&quot;itemData&quot;:{&quot;type&quot;:&quot;article-journal&quot;,&quot;id&quot;:&quot;54e8a2a2-af68-3b43-90c6-c68627993ad3&quot;,&quot;title&quot;:&quot;A programmed cell death-related model based on machine learning for predicting prognosis and immunotherapy responses in patients with lung adenocarcinoma&quot;,&quot;author&quot;:[{&quot;family&quot;:&quot;Zhang&quot;,&quot;given&quot;:&quot;Yi&quot;,&quot;parse-names&quot;:false,&quot;dropping-particle&quot;:&quot;&quot;,&quot;non-dropping-particle&quot;:&quot;&quot;},{&quot;family&quot;:&quot;Wang&quot;,&quot;given&quot;:&quot;Yuzhi&quot;,&quot;parse-names&quot;:false,&quot;dropping-particle&quot;:&quot;&quot;,&quot;non-dropping-particle&quot;:&quot;&quot;},{&quot;family&quot;:&quot;Chen&quot;,&quot;given&quot;:&quot;Jianlin&quot;,&quot;parse-names&quot;:false,&quot;dropping-particle&quot;:&quot;&quot;,&quot;non-dropping-particle&quot;:&quot;&quot;},{&quot;family&quot;:&quot;Xia&quot;,&quot;given&quot;:&quot;Yu&quot;,&quot;parse-names&quot;:false,&quot;dropping-particle&quot;:&quot;&quot;,&quot;non-dropping-particle&quot;:&quot;&quot;},{&quot;family&quot;:&quot;Huang&quot;,&quot;given&quot;:&quot;Yi&quot;,&quot;parse-names&quot;:false,&quot;dropping-particle&quot;:&quot;&quot;,&quot;non-dropping-particle&quot;:&quot;&quot;}],&quot;container-title&quot;:&quot;Frontiers in immunology&quot;,&quot;container-title-short&quot;:&quot;Front. Immunol.&quot;,&quot;accessed&quot;:{&quot;date-parts&quot;:[[2026,9,12]]},&quot;DOI&quot;:&quot;10.3389/FIMMU.2023.1183230&quot;,&quot;ISSN&quot;:&quot;1664-3224&quot;,&quot;PMID&quot;:&quot;37671155&quot;,&quot;URL&quot;:&quot;https://pubmed.ncbi.nlm.nih.gov/37671155/&quot;,&quot;issued&quot;:{&quot;date-parts&quot;:[[2023]]},&quot;abstract&quot;:&quot;Background: lung adenocarcinoma (LUAD) remains one of the most common and lethal malignancies with poor prognosis. Programmed cell death (PCD) is an evolutionarily conserved cell suicide process that regulates tumorigenesis, progression, and metastasis of cancer cells. However, a comprehensive analysis of the role of PCD in LUAD is still unavailable. Methods: We analyzed multi-omic variations in PCD-related genes (PCDRGs) for LUAD. We used cross-validation of 10 machine learning algorithms (101 combinations) to synthetically develop and validate an optimal prognostic cell death score (CDS) model based on the PCDRGs expression profile. Patients were classified based on their median CDS values into the high and low-CDS groups. Next, we compared the differences in the genomics, biological functions, and tumor microenvironment of patients between both groups. In addition, we assessed the ability of CDS for predicting the response of patients from the immunotherapy cohort to immunotherapy. Finally, functional validation of key genes in CDS was performed. Results: We constructed CDS based on four PCDRGs, which could effectively and consistently stratify patients with LUAD (patients with high CDS had poor prognoses). The performance of our CDS was superior compared to 77 LUAD signatures that have been previously published. The results revealed significant genetic alterations like mutation count, TMB, and CNV were observed in patients with high CDS. Furthermore, we observed an association of CDS with immune cell infiltration, microsatellite instability, SNV neoantigens. The immune status of patients with low CDS was more active. In addition, CDS could be reliable to predict therapeutic response in multiple immunotherapy cohorts. In vitro experiments revealed that high DNA damage inducible transcript 4 (DDIT4) expression in LUAD cells mediated protumor effects. Conclusion: CDS was constructed based on PCDRGs using machine learning. This model could accurately predict patients’ prognoses and their responses to therapy. These results provide new promising tools for clinical management and aid in designing personalized treatment strategies for patients with LUAD.&quot;,&quot;publisher&quot;:&quot;Front Immunol&quot;,&quot;volume&quot;:&quot;14&quot;},&quot;isTemporary&quot;:false,&quot;suppress-author&quot;:false,&quot;composite&quot;:false,&quot;author-only&quot;:false}]}]"/>
    <we:property name="MENDELEY_CITATIONS_LOCALE_CODE" value="&quot;en-US&quot;"/>
    <we:property name="MENDELEY_CITATIONS_STYLE" value="{&quot;id&quot;:&quot;https://www.zotero.org/styles/elsevier-vancouver&quot;,&quot;title&quot;:&quot;Elsevier - NLM/Vancouver (citation-sequenc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8DAFB-CC80-4457-9331-DCD51DE4D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88</Pages>
  <Words>26478</Words>
  <Characters>150927</Characters>
  <Application>Microsoft Office Word</Application>
  <DocSecurity>0</DocSecurity>
  <Lines>1257</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murtala</dc:creator>
  <cp:keywords/>
  <dc:description/>
  <cp:lastModifiedBy>Ibrahim murtala</cp:lastModifiedBy>
  <cp:revision>4</cp:revision>
  <cp:lastPrinted>2026-09-29T14:13:00Z</cp:lastPrinted>
  <dcterms:created xsi:type="dcterms:W3CDTF">2026-09-29T14:13:00Z</dcterms:created>
  <dcterms:modified xsi:type="dcterms:W3CDTF">2026-09-29T15:31:00Z</dcterms:modified>
</cp:coreProperties>
</file>