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10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96"/>
        <w:gridCol w:w="5130"/>
      </w:tblGrid>
      <w:tr w:rsidR="00407F3C" w:rsidRPr="00C20E41" w14:paraId="0188EDDE" w14:textId="77777777" w:rsidTr="000965BF">
        <w:trPr>
          <w:trHeight w:val="477"/>
        </w:trPr>
        <w:tc>
          <w:tcPr>
            <w:tcW w:w="10126" w:type="dxa"/>
            <w:gridSpan w:val="2"/>
            <w:tcBorders>
              <w:top w:val="single" w:sz="8" w:space="0" w:color="999999"/>
              <w:left w:val="single" w:sz="8" w:space="0" w:color="999999"/>
              <w:bottom w:val="single" w:sz="8" w:space="0" w:color="999999"/>
              <w:right w:val="single" w:sz="8" w:space="0" w:color="999999"/>
            </w:tcBorders>
            <w:shd w:val="clear" w:color="auto" w:fill="666666"/>
          </w:tcPr>
          <w:p w14:paraId="76E31AD2" w14:textId="77777777" w:rsidR="00407F3C" w:rsidRPr="00C20E41" w:rsidRDefault="00407F3C" w:rsidP="00F15EEE">
            <w:pPr>
              <w:widowControl w:val="0"/>
              <w:spacing w:line="240" w:lineRule="auto"/>
              <w:jc w:val="center"/>
              <w:rPr>
                <w:color w:val="FFFFFF"/>
                <w:sz w:val="24"/>
                <w:szCs w:val="24"/>
              </w:rPr>
            </w:pPr>
            <w:r w:rsidRPr="00C20E41">
              <w:rPr>
                <w:color w:val="FFFFFF"/>
                <w:sz w:val="36"/>
                <w:szCs w:val="36"/>
              </w:rPr>
              <w:t>RAZDA Co.</w:t>
            </w:r>
          </w:p>
        </w:tc>
      </w:tr>
      <w:tr w:rsidR="00407F3C" w:rsidRPr="00C20E41" w14:paraId="6BD64CE2" w14:textId="77777777" w:rsidTr="000965BF">
        <w:trPr>
          <w:trHeight w:val="420"/>
        </w:trPr>
        <w:tc>
          <w:tcPr>
            <w:tcW w:w="10126" w:type="dxa"/>
            <w:gridSpan w:val="2"/>
            <w:tcBorders>
              <w:top w:val="single" w:sz="8" w:space="0" w:color="999999"/>
              <w:bottom w:val="single" w:sz="8" w:space="0" w:color="999999"/>
            </w:tcBorders>
          </w:tcPr>
          <w:p w14:paraId="7D1A0F9F" w14:textId="7449EBC5" w:rsidR="00407F3C" w:rsidRPr="00C20E41" w:rsidRDefault="00407F3C" w:rsidP="00F15EEE">
            <w:pPr>
              <w:widowControl w:val="0"/>
              <w:spacing w:line="240" w:lineRule="auto"/>
              <w:jc w:val="center"/>
              <w:rPr>
                <w:b/>
                <w:bCs/>
                <w:iCs/>
                <w:sz w:val="24"/>
                <w:szCs w:val="24"/>
              </w:rPr>
            </w:pPr>
            <w:r w:rsidRPr="00C20E41">
              <w:rPr>
                <w:b/>
                <w:bCs/>
                <w:iCs/>
                <w:sz w:val="24"/>
                <w:szCs w:val="24"/>
              </w:rPr>
              <w:t>Filename: [</w:t>
            </w:r>
            <w:r>
              <w:rPr>
                <w:b/>
                <w:bCs/>
                <w:iCs/>
                <w:sz w:val="24"/>
                <w:szCs w:val="24"/>
              </w:rPr>
              <w:t>alert_manager.py</w:t>
            </w:r>
            <w:r w:rsidRPr="00C20E41">
              <w:rPr>
                <w:b/>
                <w:bCs/>
                <w:iCs/>
                <w:sz w:val="24"/>
                <w:szCs w:val="24"/>
              </w:rPr>
              <w:t>]</w:t>
            </w:r>
          </w:p>
        </w:tc>
      </w:tr>
      <w:tr w:rsidR="00407F3C" w:rsidRPr="00C20E41" w14:paraId="454DE97A" w14:textId="77777777" w:rsidTr="000965BF">
        <w:trPr>
          <w:trHeight w:val="420"/>
        </w:trPr>
        <w:tc>
          <w:tcPr>
            <w:tcW w:w="10126" w:type="dxa"/>
            <w:gridSpan w:val="2"/>
            <w:tcBorders>
              <w:top w:val="single" w:sz="8" w:space="0" w:color="999999"/>
              <w:bottom w:val="single" w:sz="8" w:space="0" w:color="999999"/>
            </w:tcBorders>
          </w:tcPr>
          <w:p w14:paraId="0234F955" w14:textId="2A12DF85" w:rsidR="00407F3C" w:rsidRPr="00C20E41" w:rsidRDefault="00407F3C" w:rsidP="00407F3C">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0965BF" w:rsidRPr="000965BF">
              <w:t xml:space="preserve"> </w:t>
            </w:r>
            <w:r w:rsidR="000965BF" w:rsidRPr="000965BF">
              <w:rPr>
                <w:sz w:val="24"/>
                <w:szCs w:val="24"/>
              </w:rPr>
              <w:t>This file manages the alert system for Razda Market, providing functions to view, create, update, and delete alerts. It also includes functionality to display alert statistics, allowing administrators to monitor and categorize alerts based on severity levels. The alert_manager.py file serves as a central hub for alert management, ensuring that critical issues are logged and accessible for review and action.</w:t>
            </w:r>
          </w:p>
        </w:tc>
      </w:tr>
      <w:tr w:rsidR="00407F3C" w:rsidRPr="00C20E41" w14:paraId="5957A750" w14:textId="77777777" w:rsidTr="000965BF">
        <w:trPr>
          <w:trHeight w:val="420"/>
        </w:trPr>
        <w:tc>
          <w:tcPr>
            <w:tcW w:w="10126" w:type="dxa"/>
            <w:gridSpan w:val="2"/>
            <w:tcBorders>
              <w:top w:val="single" w:sz="8" w:space="0" w:color="999999"/>
              <w:bottom w:val="single" w:sz="8" w:space="0" w:color="999999"/>
            </w:tcBorders>
            <w:shd w:val="clear" w:color="auto" w:fill="A6A6A6" w:themeFill="background1" w:themeFillShade="A6"/>
          </w:tcPr>
          <w:p w14:paraId="5902BE9E" w14:textId="77777777" w:rsidR="00407F3C" w:rsidRPr="00C20E41" w:rsidRDefault="00407F3C"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0965BF" w:rsidRPr="00C20E41" w14:paraId="1BA6EB06" w14:textId="77777777" w:rsidTr="000965BF">
        <w:trPr>
          <w:trHeight w:val="480"/>
        </w:trPr>
        <w:tc>
          <w:tcPr>
            <w:tcW w:w="4996" w:type="dxa"/>
            <w:tcBorders>
              <w:top w:val="single" w:sz="8" w:space="0" w:color="999999"/>
            </w:tcBorders>
          </w:tcPr>
          <w:p w14:paraId="0F2BCB9A" w14:textId="477A2A70" w:rsidR="000965BF" w:rsidRPr="00844888" w:rsidRDefault="000965BF" w:rsidP="000965BF">
            <w:pPr>
              <w:rPr>
                <w:b/>
                <w:bCs/>
                <w:color w:val="000000" w:themeColor="text1"/>
              </w:rPr>
            </w:pPr>
            <w:r>
              <w:rPr>
                <w:b/>
                <w:bCs/>
                <w:color w:val="000000" w:themeColor="text1"/>
              </w:rPr>
              <w:t>Alert Viewing:</w:t>
            </w:r>
          </w:p>
        </w:tc>
        <w:tc>
          <w:tcPr>
            <w:tcW w:w="5130" w:type="dxa"/>
            <w:tcBorders>
              <w:top w:val="single" w:sz="8" w:space="0" w:color="999999"/>
            </w:tcBorders>
          </w:tcPr>
          <w:p w14:paraId="33BAADB6" w14:textId="4A23593B" w:rsidR="000965BF" w:rsidRPr="00844888" w:rsidRDefault="000965BF" w:rsidP="00035D18">
            <w:pPr>
              <w:jc w:val="center"/>
              <w:rPr>
                <w:b/>
                <w:bCs/>
                <w:color w:val="000000" w:themeColor="text1"/>
              </w:rPr>
            </w:pPr>
            <w:r w:rsidRPr="000965BF">
              <w:rPr>
                <w:b/>
                <w:bCs/>
                <w:color w:val="000000" w:themeColor="text1"/>
              </w:rPr>
              <w:t>Lists alerts filtered by type, severity, or date range to help admins focus on relevant issues.</w:t>
            </w:r>
          </w:p>
        </w:tc>
      </w:tr>
      <w:tr w:rsidR="000965BF" w:rsidRPr="00C20E41" w14:paraId="2171D185" w14:textId="77777777" w:rsidTr="000965BF">
        <w:trPr>
          <w:trHeight w:val="480"/>
        </w:trPr>
        <w:tc>
          <w:tcPr>
            <w:tcW w:w="4996" w:type="dxa"/>
            <w:tcBorders>
              <w:top w:val="single" w:sz="8" w:space="0" w:color="999999"/>
            </w:tcBorders>
          </w:tcPr>
          <w:p w14:paraId="753D168C" w14:textId="1CE57EE1" w:rsidR="000965BF" w:rsidRPr="00844888" w:rsidRDefault="000965BF" w:rsidP="000965BF">
            <w:pPr>
              <w:rPr>
                <w:b/>
                <w:bCs/>
                <w:color w:val="000000" w:themeColor="text1"/>
              </w:rPr>
            </w:pPr>
            <w:r>
              <w:rPr>
                <w:b/>
                <w:bCs/>
                <w:color w:val="000000" w:themeColor="text1"/>
              </w:rPr>
              <w:t>Alert Creation:</w:t>
            </w:r>
          </w:p>
        </w:tc>
        <w:tc>
          <w:tcPr>
            <w:tcW w:w="5130" w:type="dxa"/>
            <w:tcBorders>
              <w:top w:val="single" w:sz="8" w:space="0" w:color="999999"/>
            </w:tcBorders>
          </w:tcPr>
          <w:p w14:paraId="42611510" w14:textId="33D0AE70" w:rsidR="000965BF" w:rsidRPr="00844888" w:rsidRDefault="000965BF" w:rsidP="00035D18">
            <w:pPr>
              <w:jc w:val="center"/>
              <w:rPr>
                <w:b/>
                <w:bCs/>
                <w:color w:val="000000" w:themeColor="text1"/>
              </w:rPr>
            </w:pPr>
            <w:r w:rsidRPr="000965BF">
              <w:rPr>
                <w:b/>
                <w:bCs/>
                <w:color w:val="000000" w:themeColor="text1"/>
              </w:rPr>
              <w:t>Allows admins to create new alerts, specifying type, severity, and message details.</w:t>
            </w:r>
          </w:p>
        </w:tc>
      </w:tr>
      <w:tr w:rsidR="000965BF" w:rsidRPr="00C20E41" w14:paraId="0722AD16" w14:textId="77777777" w:rsidTr="000965BF">
        <w:trPr>
          <w:trHeight w:val="480"/>
        </w:trPr>
        <w:tc>
          <w:tcPr>
            <w:tcW w:w="4996" w:type="dxa"/>
            <w:tcBorders>
              <w:top w:val="single" w:sz="8" w:space="0" w:color="999999"/>
            </w:tcBorders>
            <w:vAlign w:val="center"/>
          </w:tcPr>
          <w:p w14:paraId="01590ADA" w14:textId="2B414CF0" w:rsidR="000965BF" w:rsidRPr="00844888" w:rsidRDefault="000965BF" w:rsidP="000965BF">
            <w:pPr>
              <w:rPr>
                <w:b/>
                <w:bCs/>
                <w:color w:val="000000" w:themeColor="text1"/>
              </w:rPr>
            </w:pPr>
            <w:r>
              <w:rPr>
                <w:b/>
                <w:bCs/>
                <w:color w:val="000000" w:themeColor="text1"/>
              </w:rPr>
              <w:t>Alert Severity Management:</w:t>
            </w:r>
          </w:p>
        </w:tc>
        <w:tc>
          <w:tcPr>
            <w:tcW w:w="5130" w:type="dxa"/>
            <w:tcBorders>
              <w:top w:val="single" w:sz="8" w:space="0" w:color="999999"/>
            </w:tcBorders>
          </w:tcPr>
          <w:p w14:paraId="267F9277" w14:textId="17186B88" w:rsidR="000965BF" w:rsidRPr="00844888" w:rsidRDefault="000965BF" w:rsidP="00035D18">
            <w:pPr>
              <w:jc w:val="center"/>
              <w:rPr>
                <w:b/>
                <w:bCs/>
                <w:color w:val="000000" w:themeColor="text1"/>
              </w:rPr>
            </w:pPr>
            <w:r w:rsidRPr="000965BF">
              <w:rPr>
                <w:b/>
                <w:bCs/>
                <w:color w:val="000000" w:themeColor="text1"/>
              </w:rPr>
              <w:t>Updates the severity of an existing alert to reflect changes in issue urgency.</w:t>
            </w:r>
          </w:p>
        </w:tc>
      </w:tr>
      <w:tr w:rsidR="000965BF" w:rsidRPr="00C20E41" w14:paraId="1525F781" w14:textId="77777777" w:rsidTr="000965BF">
        <w:trPr>
          <w:trHeight w:val="170"/>
        </w:trPr>
        <w:tc>
          <w:tcPr>
            <w:tcW w:w="4996" w:type="dxa"/>
            <w:tcBorders>
              <w:top w:val="single" w:sz="8" w:space="0" w:color="999999"/>
            </w:tcBorders>
          </w:tcPr>
          <w:p w14:paraId="70EEE1BD" w14:textId="03316CCE" w:rsidR="000965BF" w:rsidRPr="00844888" w:rsidRDefault="000965BF" w:rsidP="000965BF">
            <w:pPr>
              <w:rPr>
                <w:b/>
                <w:bCs/>
                <w:color w:val="000000" w:themeColor="text1"/>
              </w:rPr>
            </w:pPr>
            <w:r>
              <w:rPr>
                <w:b/>
                <w:bCs/>
                <w:color w:val="000000" w:themeColor="text1"/>
              </w:rPr>
              <w:t>Alert Deletion:</w:t>
            </w:r>
          </w:p>
        </w:tc>
        <w:tc>
          <w:tcPr>
            <w:tcW w:w="5130" w:type="dxa"/>
            <w:tcBorders>
              <w:top w:val="single" w:sz="8" w:space="0" w:color="999999"/>
            </w:tcBorders>
          </w:tcPr>
          <w:p w14:paraId="5856CDE7" w14:textId="7C321588" w:rsidR="000965BF" w:rsidRPr="00844888" w:rsidRDefault="000965BF" w:rsidP="00035D18">
            <w:pPr>
              <w:jc w:val="center"/>
              <w:rPr>
                <w:b/>
                <w:bCs/>
                <w:color w:val="000000" w:themeColor="text1"/>
              </w:rPr>
            </w:pPr>
            <w:r w:rsidRPr="000965BF">
              <w:rPr>
                <w:b/>
                <w:bCs/>
                <w:color w:val="000000" w:themeColor="text1"/>
              </w:rPr>
              <w:t>Deletes alerts that are no longer needed, keeping the alert database manageable.</w:t>
            </w:r>
          </w:p>
        </w:tc>
      </w:tr>
      <w:tr w:rsidR="000965BF" w:rsidRPr="00C20E41" w14:paraId="22DD095B" w14:textId="77777777" w:rsidTr="000965BF">
        <w:trPr>
          <w:trHeight w:val="480"/>
        </w:trPr>
        <w:tc>
          <w:tcPr>
            <w:tcW w:w="4996" w:type="dxa"/>
            <w:tcBorders>
              <w:top w:val="single" w:sz="8" w:space="0" w:color="999999"/>
            </w:tcBorders>
          </w:tcPr>
          <w:p w14:paraId="3AC8B658" w14:textId="1A27D79B" w:rsidR="000965BF" w:rsidRPr="00844888" w:rsidRDefault="000965BF" w:rsidP="000965BF">
            <w:pPr>
              <w:rPr>
                <w:b/>
                <w:bCs/>
                <w:color w:val="000000" w:themeColor="text1"/>
              </w:rPr>
            </w:pPr>
            <w:r>
              <w:rPr>
                <w:b/>
                <w:bCs/>
                <w:color w:val="000000" w:themeColor="text1"/>
              </w:rPr>
              <w:t>Alert Statistics:</w:t>
            </w:r>
          </w:p>
        </w:tc>
        <w:tc>
          <w:tcPr>
            <w:tcW w:w="5130" w:type="dxa"/>
            <w:tcBorders>
              <w:top w:val="single" w:sz="8" w:space="0" w:color="999999"/>
            </w:tcBorders>
          </w:tcPr>
          <w:p w14:paraId="6C94C882" w14:textId="5BBDE196" w:rsidR="000965BF" w:rsidRPr="00844888" w:rsidRDefault="000965BF" w:rsidP="00035D18">
            <w:pPr>
              <w:jc w:val="center"/>
              <w:rPr>
                <w:b/>
                <w:bCs/>
                <w:color w:val="000000" w:themeColor="text1"/>
              </w:rPr>
            </w:pPr>
            <w:r w:rsidRPr="000965BF">
              <w:rPr>
                <w:b/>
                <w:bCs/>
                <w:color w:val="000000" w:themeColor="text1"/>
              </w:rPr>
              <w:t>Generates statistics about alerts, showing counts by severity level for quick assessment</w:t>
            </w:r>
            <w:r>
              <w:rPr>
                <w:b/>
                <w:bCs/>
                <w:color w:val="000000" w:themeColor="text1"/>
              </w:rPr>
              <w:t>.</w:t>
            </w:r>
          </w:p>
        </w:tc>
      </w:tr>
      <w:tr w:rsidR="00407F3C" w:rsidRPr="00C20E41" w14:paraId="74F5561E" w14:textId="77777777" w:rsidTr="000965BF">
        <w:trPr>
          <w:trHeight w:val="420"/>
        </w:trPr>
        <w:tc>
          <w:tcPr>
            <w:tcW w:w="4996" w:type="dxa"/>
            <w:tcBorders>
              <w:top w:val="single" w:sz="8" w:space="0" w:color="999999"/>
              <w:bottom w:val="single" w:sz="8" w:space="0" w:color="999999"/>
            </w:tcBorders>
            <w:shd w:val="clear" w:color="auto" w:fill="A6A6A6" w:themeFill="background1" w:themeFillShade="A6"/>
          </w:tcPr>
          <w:p w14:paraId="58EB62AE" w14:textId="77777777" w:rsidR="00407F3C" w:rsidRPr="00C20E41" w:rsidRDefault="00407F3C" w:rsidP="00F15EEE">
            <w:pPr>
              <w:widowControl w:val="0"/>
              <w:spacing w:line="240" w:lineRule="auto"/>
              <w:jc w:val="center"/>
              <w:rPr>
                <w:b/>
                <w:bCs/>
                <w:iCs/>
                <w:sz w:val="28"/>
                <w:szCs w:val="28"/>
              </w:rPr>
            </w:pPr>
            <w:r w:rsidRPr="00C20E41">
              <w:rPr>
                <w:b/>
                <w:bCs/>
                <w:iCs/>
                <w:sz w:val="28"/>
                <w:szCs w:val="28"/>
              </w:rPr>
              <w:t>Files it Gets Information From:</w:t>
            </w:r>
          </w:p>
        </w:tc>
        <w:tc>
          <w:tcPr>
            <w:tcW w:w="5130" w:type="dxa"/>
            <w:tcBorders>
              <w:top w:val="single" w:sz="8" w:space="0" w:color="999999"/>
              <w:bottom w:val="single" w:sz="8" w:space="0" w:color="999999"/>
            </w:tcBorders>
            <w:shd w:val="clear" w:color="auto" w:fill="A6A6A6" w:themeFill="background1" w:themeFillShade="A6"/>
          </w:tcPr>
          <w:p w14:paraId="59358327" w14:textId="77777777" w:rsidR="00407F3C" w:rsidRPr="00C20E41" w:rsidRDefault="00407F3C" w:rsidP="00F15EEE">
            <w:pPr>
              <w:widowControl w:val="0"/>
              <w:spacing w:line="240" w:lineRule="auto"/>
              <w:jc w:val="center"/>
              <w:rPr>
                <w:b/>
                <w:bCs/>
                <w:iCs/>
                <w:sz w:val="28"/>
                <w:szCs w:val="28"/>
              </w:rPr>
            </w:pPr>
            <w:r w:rsidRPr="00C20E41">
              <w:rPr>
                <w:b/>
                <w:bCs/>
                <w:iCs/>
                <w:sz w:val="28"/>
                <w:szCs w:val="28"/>
              </w:rPr>
              <w:t>Files it Sends too:</w:t>
            </w:r>
          </w:p>
        </w:tc>
      </w:tr>
      <w:tr w:rsidR="00407F3C" w:rsidRPr="00C20E41" w14:paraId="45D4EBFF" w14:textId="77777777" w:rsidTr="000965BF">
        <w:trPr>
          <w:trHeight w:val="420"/>
        </w:trPr>
        <w:tc>
          <w:tcPr>
            <w:tcW w:w="4996" w:type="dxa"/>
            <w:tcBorders>
              <w:top w:val="single" w:sz="8" w:space="0" w:color="999999"/>
              <w:bottom w:val="single" w:sz="8" w:space="0" w:color="999999"/>
            </w:tcBorders>
          </w:tcPr>
          <w:p w14:paraId="02F5ACC5" w14:textId="0CB0D260" w:rsidR="00407F3C" w:rsidRPr="0028289C" w:rsidRDefault="000965BF" w:rsidP="00407F3C">
            <w:pPr>
              <w:pStyle w:val="ListParagraph"/>
              <w:widowControl w:val="0"/>
              <w:numPr>
                <w:ilvl w:val="0"/>
                <w:numId w:val="4"/>
              </w:numPr>
              <w:spacing w:line="240" w:lineRule="auto"/>
              <w:rPr>
                <w:iCs/>
                <w:sz w:val="24"/>
                <w:szCs w:val="24"/>
              </w:rPr>
            </w:pPr>
            <w:r w:rsidRPr="000965BF">
              <w:rPr>
                <w:b/>
                <w:bCs/>
                <w:iCs/>
                <w:sz w:val="24"/>
                <w:szCs w:val="24"/>
              </w:rPr>
              <w:t>Database Configuration</w:t>
            </w:r>
            <w:r w:rsidRPr="000965BF">
              <w:rPr>
                <w:iCs/>
                <w:sz w:val="24"/>
                <w:szCs w:val="24"/>
              </w:rPr>
              <w:t xml:space="preserve"> (MySQL): Retrieves and modifies data in the alerts table using direct SQL commands.</w:t>
            </w:r>
          </w:p>
        </w:tc>
        <w:tc>
          <w:tcPr>
            <w:tcW w:w="5130" w:type="dxa"/>
            <w:tcBorders>
              <w:top w:val="single" w:sz="8" w:space="0" w:color="999999"/>
              <w:bottom w:val="single" w:sz="8" w:space="0" w:color="999999"/>
            </w:tcBorders>
          </w:tcPr>
          <w:p w14:paraId="25F1BC63" w14:textId="5F139B26" w:rsidR="00407F3C" w:rsidRPr="00C20E41" w:rsidRDefault="000965BF" w:rsidP="00407F3C">
            <w:pPr>
              <w:pStyle w:val="ListParagraph"/>
              <w:widowControl w:val="0"/>
              <w:numPr>
                <w:ilvl w:val="0"/>
                <w:numId w:val="4"/>
              </w:numPr>
              <w:spacing w:line="240" w:lineRule="auto"/>
              <w:rPr>
                <w:iCs/>
                <w:sz w:val="24"/>
                <w:szCs w:val="24"/>
              </w:rPr>
            </w:pPr>
            <w:r w:rsidRPr="000965BF">
              <w:rPr>
                <w:b/>
                <w:bCs/>
                <w:iCs/>
                <w:sz w:val="24"/>
                <w:szCs w:val="24"/>
              </w:rPr>
              <w:t>Logs</w:t>
            </w:r>
            <w:r w:rsidRPr="000965BF">
              <w:rPr>
                <w:iCs/>
                <w:sz w:val="24"/>
                <w:szCs w:val="24"/>
              </w:rPr>
              <w:t>: alert_manager.log for recording all alert management actions and errors.</w:t>
            </w:r>
          </w:p>
        </w:tc>
      </w:tr>
      <w:tr w:rsidR="00407F3C" w:rsidRPr="00C20E41" w14:paraId="5163F846" w14:textId="77777777" w:rsidTr="000965BF">
        <w:trPr>
          <w:trHeight w:val="420"/>
        </w:trPr>
        <w:tc>
          <w:tcPr>
            <w:tcW w:w="4996" w:type="dxa"/>
            <w:tcBorders>
              <w:top w:val="single" w:sz="8" w:space="0" w:color="999999"/>
              <w:bottom w:val="single" w:sz="8" w:space="0" w:color="999999"/>
            </w:tcBorders>
          </w:tcPr>
          <w:p w14:paraId="146E71CD" w14:textId="26B1C7A5" w:rsidR="00407F3C" w:rsidRDefault="000965BF" w:rsidP="00407F3C">
            <w:pPr>
              <w:pStyle w:val="ListParagraph"/>
              <w:widowControl w:val="0"/>
              <w:numPr>
                <w:ilvl w:val="0"/>
                <w:numId w:val="4"/>
              </w:numPr>
              <w:spacing w:line="240" w:lineRule="auto"/>
              <w:rPr>
                <w:iCs/>
                <w:sz w:val="24"/>
                <w:szCs w:val="24"/>
              </w:rPr>
            </w:pPr>
            <w:r w:rsidRPr="000965BF">
              <w:rPr>
                <w:b/>
                <w:bCs/>
                <w:iCs/>
                <w:sz w:val="24"/>
                <w:szCs w:val="24"/>
              </w:rPr>
              <w:t>Environment Variables</w:t>
            </w:r>
            <w:r w:rsidRPr="000965BF">
              <w:rPr>
                <w:iCs/>
                <w:sz w:val="24"/>
                <w:szCs w:val="24"/>
              </w:rPr>
              <w:t xml:space="preserve">: DB_HOST, DB_USER, DB_PASSWORD, DB_NAME </w:t>
            </w:r>
            <w:proofErr w:type="gramStart"/>
            <w:r w:rsidRPr="000965BF">
              <w:rPr>
                <w:iCs/>
                <w:sz w:val="24"/>
                <w:szCs w:val="24"/>
              </w:rPr>
              <w:t>from .env</w:t>
            </w:r>
            <w:proofErr w:type="gramEnd"/>
            <w:r w:rsidRPr="000965BF">
              <w:rPr>
                <w:iCs/>
                <w:sz w:val="24"/>
                <w:szCs w:val="24"/>
              </w:rPr>
              <w:t xml:space="preserve"> for database connection details.</w:t>
            </w:r>
          </w:p>
        </w:tc>
        <w:tc>
          <w:tcPr>
            <w:tcW w:w="5130" w:type="dxa"/>
            <w:tcBorders>
              <w:top w:val="single" w:sz="8" w:space="0" w:color="999999"/>
              <w:bottom w:val="single" w:sz="8" w:space="0" w:color="999999"/>
            </w:tcBorders>
          </w:tcPr>
          <w:p w14:paraId="6C1088FB" w14:textId="14567E09" w:rsidR="00407F3C" w:rsidRPr="0028289C" w:rsidRDefault="000965BF" w:rsidP="00407F3C">
            <w:pPr>
              <w:pStyle w:val="ListParagraph"/>
              <w:widowControl w:val="0"/>
              <w:numPr>
                <w:ilvl w:val="0"/>
                <w:numId w:val="4"/>
              </w:numPr>
              <w:spacing w:line="240" w:lineRule="auto"/>
              <w:rPr>
                <w:iCs/>
                <w:sz w:val="24"/>
                <w:szCs w:val="24"/>
              </w:rPr>
            </w:pPr>
            <w:r w:rsidRPr="000965BF">
              <w:rPr>
                <w:b/>
                <w:bCs/>
                <w:iCs/>
                <w:sz w:val="24"/>
                <w:szCs w:val="24"/>
              </w:rPr>
              <w:t>Console Output</w:t>
            </w:r>
            <w:r w:rsidRPr="000965BF">
              <w:rPr>
                <w:iCs/>
                <w:sz w:val="24"/>
                <w:szCs w:val="24"/>
              </w:rPr>
              <w:t>: Displays alert lists, creation confirmations, and statistics summaries.</w:t>
            </w:r>
          </w:p>
        </w:tc>
      </w:tr>
      <w:tr w:rsidR="00407F3C" w:rsidRPr="00C20E41" w14:paraId="7BB88E3C" w14:textId="77777777" w:rsidTr="000965BF">
        <w:trPr>
          <w:trHeight w:val="420"/>
        </w:trPr>
        <w:tc>
          <w:tcPr>
            <w:tcW w:w="4996" w:type="dxa"/>
            <w:tcBorders>
              <w:top w:val="single" w:sz="8" w:space="0" w:color="999999"/>
              <w:bottom w:val="single" w:sz="8" w:space="0" w:color="999999"/>
            </w:tcBorders>
            <w:shd w:val="clear" w:color="auto" w:fill="A6A6A6" w:themeFill="background1" w:themeFillShade="A6"/>
            <w:vAlign w:val="center"/>
          </w:tcPr>
          <w:p w14:paraId="78A360FC" w14:textId="77777777" w:rsidR="00407F3C" w:rsidRPr="00C20E41" w:rsidRDefault="00407F3C" w:rsidP="000965BF">
            <w:pPr>
              <w:widowControl w:val="0"/>
              <w:spacing w:line="240" w:lineRule="auto"/>
              <w:jc w:val="center"/>
              <w:rPr>
                <w:b/>
                <w:bCs/>
                <w:iCs/>
                <w:sz w:val="28"/>
                <w:szCs w:val="28"/>
              </w:rPr>
            </w:pPr>
            <w:r w:rsidRPr="00C20E41">
              <w:rPr>
                <w:b/>
                <w:bCs/>
                <w:iCs/>
                <w:sz w:val="28"/>
                <w:szCs w:val="28"/>
              </w:rPr>
              <w:t>Expected input into file:</w:t>
            </w:r>
          </w:p>
        </w:tc>
        <w:tc>
          <w:tcPr>
            <w:tcW w:w="5130" w:type="dxa"/>
            <w:tcBorders>
              <w:top w:val="single" w:sz="8" w:space="0" w:color="999999"/>
              <w:bottom w:val="single" w:sz="8" w:space="0" w:color="999999"/>
            </w:tcBorders>
            <w:shd w:val="clear" w:color="auto" w:fill="A6A6A6" w:themeFill="background1" w:themeFillShade="A6"/>
          </w:tcPr>
          <w:p w14:paraId="2ECCA3E7" w14:textId="77777777" w:rsidR="00407F3C" w:rsidRPr="00C20E41" w:rsidRDefault="00407F3C" w:rsidP="00F15EEE">
            <w:pPr>
              <w:widowControl w:val="0"/>
              <w:spacing w:line="240" w:lineRule="auto"/>
              <w:jc w:val="center"/>
              <w:rPr>
                <w:b/>
                <w:bCs/>
                <w:iCs/>
                <w:sz w:val="28"/>
                <w:szCs w:val="28"/>
              </w:rPr>
            </w:pPr>
            <w:r w:rsidRPr="00C20E41">
              <w:rPr>
                <w:b/>
                <w:bCs/>
                <w:iCs/>
                <w:sz w:val="28"/>
                <w:szCs w:val="28"/>
              </w:rPr>
              <w:t>Expected output from file:</w:t>
            </w:r>
          </w:p>
        </w:tc>
      </w:tr>
      <w:tr w:rsidR="00407F3C" w:rsidRPr="00C20E41" w14:paraId="02EA4C3E" w14:textId="77777777" w:rsidTr="000965BF">
        <w:trPr>
          <w:trHeight w:val="420"/>
        </w:trPr>
        <w:tc>
          <w:tcPr>
            <w:tcW w:w="4996" w:type="dxa"/>
            <w:tcBorders>
              <w:top w:val="single" w:sz="8" w:space="0" w:color="999999"/>
              <w:bottom w:val="single" w:sz="8" w:space="0" w:color="999999"/>
            </w:tcBorders>
          </w:tcPr>
          <w:p w14:paraId="636BEA73" w14:textId="77777777" w:rsidR="00407F3C" w:rsidRDefault="000965BF" w:rsidP="00F15EEE">
            <w:pPr>
              <w:widowControl w:val="0"/>
              <w:spacing w:line="240" w:lineRule="auto"/>
              <w:rPr>
                <w:iCs/>
                <w:sz w:val="24"/>
                <w:szCs w:val="24"/>
              </w:rPr>
            </w:pPr>
            <w:r>
              <w:rPr>
                <w:iCs/>
                <w:sz w:val="24"/>
                <w:szCs w:val="24"/>
              </w:rPr>
              <w:t>Environmental Variables: Used to establish database connections.</w:t>
            </w:r>
          </w:p>
          <w:p w14:paraId="3EBDEDC9" w14:textId="77777777" w:rsidR="000965BF" w:rsidRDefault="000965BF" w:rsidP="00F15EEE">
            <w:pPr>
              <w:widowControl w:val="0"/>
              <w:spacing w:line="240" w:lineRule="auto"/>
              <w:rPr>
                <w:iCs/>
                <w:sz w:val="24"/>
                <w:szCs w:val="24"/>
              </w:rPr>
            </w:pPr>
          </w:p>
          <w:p w14:paraId="5B1FFCA5" w14:textId="77777777" w:rsidR="000965BF" w:rsidRDefault="000965BF" w:rsidP="00F15EEE">
            <w:pPr>
              <w:widowControl w:val="0"/>
              <w:spacing w:line="240" w:lineRule="auto"/>
              <w:rPr>
                <w:iCs/>
                <w:sz w:val="24"/>
                <w:szCs w:val="24"/>
              </w:rPr>
            </w:pPr>
            <w:r>
              <w:rPr>
                <w:iCs/>
                <w:sz w:val="24"/>
                <w:szCs w:val="24"/>
              </w:rPr>
              <w:t>‘’’python</w:t>
            </w:r>
          </w:p>
          <w:p w14:paraId="52A5358C" w14:textId="77777777" w:rsidR="000965BF" w:rsidRDefault="000965BF" w:rsidP="00F15EEE">
            <w:pPr>
              <w:widowControl w:val="0"/>
              <w:spacing w:line="240" w:lineRule="auto"/>
              <w:rPr>
                <w:iCs/>
                <w:sz w:val="24"/>
                <w:szCs w:val="24"/>
              </w:rPr>
            </w:pPr>
            <w:r w:rsidRPr="000965BF">
              <w:rPr>
                <w:iCs/>
                <w:sz w:val="24"/>
                <w:szCs w:val="24"/>
              </w:rPr>
              <w:t xml:space="preserve">DB_HOST, DB_USER, </w:t>
            </w:r>
          </w:p>
          <w:p w14:paraId="6173D4B3" w14:textId="77777777" w:rsidR="000965BF" w:rsidRDefault="000965BF" w:rsidP="00F15EEE">
            <w:pPr>
              <w:widowControl w:val="0"/>
              <w:spacing w:line="240" w:lineRule="auto"/>
              <w:rPr>
                <w:iCs/>
                <w:sz w:val="24"/>
                <w:szCs w:val="24"/>
              </w:rPr>
            </w:pPr>
            <w:r w:rsidRPr="000965BF">
              <w:rPr>
                <w:iCs/>
                <w:sz w:val="24"/>
                <w:szCs w:val="24"/>
              </w:rPr>
              <w:t>DB_PASSWORD, DB_NAME</w:t>
            </w:r>
          </w:p>
          <w:p w14:paraId="102E672D" w14:textId="77777777" w:rsidR="000965BF" w:rsidRDefault="000965BF" w:rsidP="00F15EEE">
            <w:pPr>
              <w:widowControl w:val="0"/>
              <w:spacing w:line="240" w:lineRule="auto"/>
              <w:rPr>
                <w:iCs/>
                <w:sz w:val="24"/>
                <w:szCs w:val="24"/>
              </w:rPr>
            </w:pPr>
            <w:r>
              <w:rPr>
                <w:iCs/>
                <w:sz w:val="24"/>
                <w:szCs w:val="24"/>
              </w:rPr>
              <w:t>‘’’</w:t>
            </w:r>
          </w:p>
          <w:p w14:paraId="3046E1EA" w14:textId="77777777" w:rsidR="000965BF" w:rsidRDefault="000965BF" w:rsidP="00F15EEE">
            <w:pPr>
              <w:widowControl w:val="0"/>
              <w:spacing w:line="240" w:lineRule="auto"/>
              <w:rPr>
                <w:iCs/>
                <w:sz w:val="24"/>
                <w:szCs w:val="24"/>
              </w:rPr>
            </w:pPr>
            <w:r>
              <w:rPr>
                <w:iCs/>
                <w:sz w:val="24"/>
                <w:szCs w:val="24"/>
              </w:rPr>
              <w:t xml:space="preserve">User </w:t>
            </w:r>
            <w:proofErr w:type="gramStart"/>
            <w:r>
              <w:rPr>
                <w:iCs/>
                <w:sz w:val="24"/>
                <w:szCs w:val="24"/>
              </w:rPr>
              <w:t>Input(</w:t>
            </w:r>
            <w:proofErr w:type="gramEnd"/>
            <w:r>
              <w:rPr>
                <w:iCs/>
                <w:sz w:val="24"/>
                <w:szCs w:val="24"/>
              </w:rPr>
              <w:t>CLI):</w:t>
            </w:r>
          </w:p>
          <w:p w14:paraId="3276E89E" w14:textId="77777777" w:rsidR="000965BF" w:rsidRDefault="000965BF" w:rsidP="00F15EEE">
            <w:pPr>
              <w:widowControl w:val="0"/>
              <w:spacing w:line="240" w:lineRule="auto"/>
              <w:rPr>
                <w:iCs/>
                <w:sz w:val="24"/>
                <w:szCs w:val="24"/>
              </w:rPr>
            </w:pPr>
          </w:p>
          <w:p w14:paraId="2CAA0DF8" w14:textId="77777777" w:rsidR="000965BF" w:rsidRDefault="000965BF" w:rsidP="00F15EEE">
            <w:pPr>
              <w:widowControl w:val="0"/>
              <w:spacing w:line="240" w:lineRule="auto"/>
              <w:rPr>
                <w:iCs/>
                <w:sz w:val="24"/>
                <w:szCs w:val="24"/>
              </w:rPr>
            </w:pPr>
            <w:r>
              <w:rPr>
                <w:iCs/>
                <w:sz w:val="24"/>
                <w:szCs w:val="24"/>
              </w:rPr>
              <w:lastRenderedPageBreak/>
              <w:t>‘’’python</w:t>
            </w:r>
          </w:p>
          <w:p w14:paraId="735B602F" w14:textId="77777777" w:rsidR="000965BF" w:rsidRDefault="000965BF" w:rsidP="00F15EEE">
            <w:pPr>
              <w:widowControl w:val="0"/>
              <w:spacing w:line="240" w:lineRule="auto"/>
              <w:rPr>
                <w:iCs/>
                <w:sz w:val="24"/>
                <w:szCs w:val="24"/>
              </w:rPr>
            </w:pPr>
            <w:proofErr w:type="spellStart"/>
            <w:r>
              <w:rPr>
                <w:iCs/>
                <w:sz w:val="24"/>
                <w:szCs w:val="24"/>
              </w:rPr>
              <w:t>args</w:t>
            </w:r>
            <w:proofErr w:type="spellEnd"/>
            <w:r>
              <w:rPr>
                <w:iCs/>
                <w:sz w:val="24"/>
                <w:szCs w:val="24"/>
              </w:rPr>
              <w:t xml:space="preserve"> = </w:t>
            </w:r>
            <w:proofErr w:type="spellStart"/>
            <w:proofErr w:type="gramStart"/>
            <w:r>
              <w:rPr>
                <w:iCs/>
                <w:sz w:val="24"/>
                <w:szCs w:val="24"/>
              </w:rPr>
              <w:t>parser.parse</w:t>
            </w:r>
            <w:proofErr w:type="gramEnd"/>
            <w:r>
              <w:rPr>
                <w:iCs/>
                <w:sz w:val="24"/>
                <w:szCs w:val="24"/>
              </w:rPr>
              <w:t>_args</w:t>
            </w:r>
            <w:proofErr w:type="spellEnd"/>
            <w:r>
              <w:rPr>
                <w:iCs/>
                <w:sz w:val="24"/>
                <w:szCs w:val="24"/>
              </w:rPr>
              <w:t>()</w:t>
            </w:r>
          </w:p>
          <w:p w14:paraId="41C902A9" w14:textId="77777777" w:rsidR="000965BF" w:rsidRDefault="000965BF" w:rsidP="00F15EEE">
            <w:pPr>
              <w:widowControl w:val="0"/>
              <w:spacing w:line="240" w:lineRule="auto"/>
              <w:rPr>
                <w:iCs/>
                <w:sz w:val="24"/>
                <w:szCs w:val="24"/>
              </w:rPr>
            </w:pPr>
            <w:proofErr w:type="spellStart"/>
            <w:r>
              <w:rPr>
                <w:iCs/>
                <w:sz w:val="24"/>
                <w:szCs w:val="24"/>
              </w:rPr>
              <w:t>alert_type</w:t>
            </w:r>
            <w:proofErr w:type="spellEnd"/>
            <w:r>
              <w:rPr>
                <w:iCs/>
                <w:sz w:val="24"/>
                <w:szCs w:val="24"/>
              </w:rPr>
              <w:t xml:space="preserve">, severity, message, </w:t>
            </w:r>
            <w:proofErr w:type="spellStart"/>
            <w:r>
              <w:rPr>
                <w:iCs/>
                <w:sz w:val="24"/>
                <w:szCs w:val="24"/>
              </w:rPr>
              <w:t>alert_id</w:t>
            </w:r>
            <w:proofErr w:type="spellEnd"/>
          </w:p>
          <w:p w14:paraId="3558F33B" w14:textId="23CAD00E" w:rsidR="000965BF" w:rsidRPr="00C20E41" w:rsidRDefault="000965BF" w:rsidP="00F15EEE">
            <w:pPr>
              <w:widowControl w:val="0"/>
              <w:spacing w:line="240" w:lineRule="auto"/>
              <w:rPr>
                <w:iCs/>
                <w:sz w:val="24"/>
                <w:szCs w:val="24"/>
              </w:rPr>
            </w:pPr>
            <w:r>
              <w:rPr>
                <w:iCs/>
                <w:sz w:val="24"/>
                <w:szCs w:val="24"/>
              </w:rPr>
              <w:t>‘’’</w:t>
            </w:r>
          </w:p>
        </w:tc>
        <w:tc>
          <w:tcPr>
            <w:tcW w:w="5130" w:type="dxa"/>
            <w:tcBorders>
              <w:top w:val="single" w:sz="8" w:space="0" w:color="999999"/>
              <w:bottom w:val="single" w:sz="8" w:space="0" w:color="999999"/>
            </w:tcBorders>
          </w:tcPr>
          <w:p w14:paraId="30F426D5" w14:textId="77777777" w:rsidR="00407F3C" w:rsidRDefault="000965BF" w:rsidP="00F15EEE">
            <w:pPr>
              <w:widowControl w:val="0"/>
              <w:spacing w:line="240" w:lineRule="auto"/>
              <w:rPr>
                <w:iCs/>
                <w:sz w:val="24"/>
                <w:szCs w:val="24"/>
              </w:rPr>
            </w:pPr>
            <w:r>
              <w:rPr>
                <w:iCs/>
                <w:sz w:val="24"/>
                <w:szCs w:val="24"/>
              </w:rPr>
              <w:lastRenderedPageBreak/>
              <w:t>Console Output: Tables of alerts confirmation messages for actions, and statistics.</w:t>
            </w:r>
          </w:p>
          <w:p w14:paraId="50E5D502" w14:textId="77777777" w:rsidR="000965BF" w:rsidRDefault="000965BF" w:rsidP="00F15EEE">
            <w:pPr>
              <w:widowControl w:val="0"/>
              <w:spacing w:line="240" w:lineRule="auto"/>
              <w:rPr>
                <w:iCs/>
                <w:sz w:val="24"/>
                <w:szCs w:val="24"/>
              </w:rPr>
            </w:pPr>
            <w:r>
              <w:rPr>
                <w:iCs/>
                <w:sz w:val="24"/>
                <w:szCs w:val="24"/>
              </w:rPr>
              <w:t>‘’’python</w:t>
            </w:r>
          </w:p>
          <w:p w14:paraId="750A69A1" w14:textId="77777777" w:rsidR="000965BF" w:rsidRDefault="000965BF" w:rsidP="00F15EEE">
            <w:pPr>
              <w:widowControl w:val="0"/>
              <w:spacing w:line="240" w:lineRule="auto"/>
              <w:rPr>
                <w:iCs/>
                <w:sz w:val="24"/>
                <w:szCs w:val="24"/>
              </w:rPr>
            </w:pPr>
            <w:proofErr w:type="gramStart"/>
            <w:r>
              <w:rPr>
                <w:iCs/>
                <w:sz w:val="24"/>
                <w:szCs w:val="24"/>
              </w:rPr>
              <w:t>print(</w:t>
            </w:r>
            <w:proofErr w:type="gramEnd"/>
            <w:r>
              <w:rPr>
                <w:iCs/>
                <w:sz w:val="24"/>
                <w:szCs w:val="24"/>
              </w:rPr>
              <w:t xml:space="preserve">tabulate(table, headers, </w:t>
            </w:r>
            <w:proofErr w:type="spellStart"/>
            <w:r>
              <w:rPr>
                <w:iCs/>
                <w:sz w:val="24"/>
                <w:szCs w:val="24"/>
              </w:rPr>
              <w:t>tablefmt</w:t>
            </w:r>
            <w:proofErr w:type="spellEnd"/>
            <w:r>
              <w:rPr>
                <w:iCs/>
                <w:sz w:val="24"/>
                <w:szCs w:val="24"/>
              </w:rPr>
              <w:t>=”grid”))</w:t>
            </w:r>
          </w:p>
          <w:p w14:paraId="0FD79D77" w14:textId="77777777" w:rsidR="000965BF" w:rsidRDefault="000965BF" w:rsidP="00F15EEE">
            <w:pPr>
              <w:widowControl w:val="0"/>
              <w:spacing w:line="240" w:lineRule="auto"/>
              <w:rPr>
                <w:iCs/>
                <w:sz w:val="24"/>
                <w:szCs w:val="24"/>
              </w:rPr>
            </w:pPr>
            <w:r>
              <w:rPr>
                <w:iCs/>
                <w:sz w:val="24"/>
                <w:szCs w:val="24"/>
              </w:rPr>
              <w:t>‘’’</w:t>
            </w:r>
          </w:p>
          <w:p w14:paraId="3F384336" w14:textId="77777777" w:rsidR="000965BF" w:rsidRDefault="000965BF" w:rsidP="00F15EEE">
            <w:pPr>
              <w:widowControl w:val="0"/>
              <w:spacing w:line="240" w:lineRule="auto"/>
              <w:rPr>
                <w:iCs/>
                <w:sz w:val="24"/>
                <w:szCs w:val="24"/>
              </w:rPr>
            </w:pPr>
          </w:p>
          <w:p w14:paraId="16860D23" w14:textId="77777777" w:rsidR="000965BF" w:rsidRDefault="000965BF" w:rsidP="00F15EEE">
            <w:pPr>
              <w:widowControl w:val="0"/>
              <w:spacing w:line="240" w:lineRule="auto"/>
              <w:rPr>
                <w:iCs/>
                <w:sz w:val="24"/>
                <w:szCs w:val="24"/>
              </w:rPr>
            </w:pPr>
            <w:r>
              <w:rPr>
                <w:iCs/>
                <w:sz w:val="24"/>
                <w:szCs w:val="24"/>
              </w:rPr>
              <w:t>Log Entries: Records each alert management action taken</w:t>
            </w:r>
          </w:p>
          <w:p w14:paraId="50997FD7" w14:textId="77777777" w:rsidR="000965BF" w:rsidRDefault="000965BF" w:rsidP="00F15EEE">
            <w:pPr>
              <w:widowControl w:val="0"/>
              <w:spacing w:line="240" w:lineRule="auto"/>
              <w:rPr>
                <w:iCs/>
                <w:sz w:val="24"/>
                <w:szCs w:val="24"/>
              </w:rPr>
            </w:pPr>
            <w:r>
              <w:rPr>
                <w:iCs/>
                <w:sz w:val="24"/>
                <w:szCs w:val="24"/>
              </w:rPr>
              <w:t>‘’’python</w:t>
            </w:r>
          </w:p>
          <w:p w14:paraId="2F894C6F" w14:textId="77777777" w:rsidR="000965BF" w:rsidRDefault="000965BF" w:rsidP="00F15EEE">
            <w:pPr>
              <w:widowControl w:val="0"/>
              <w:spacing w:line="240" w:lineRule="auto"/>
              <w:rPr>
                <w:iCs/>
                <w:sz w:val="24"/>
                <w:szCs w:val="24"/>
              </w:rPr>
            </w:pPr>
            <w:proofErr w:type="gramStart"/>
            <w:r>
              <w:rPr>
                <w:iCs/>
                <w:sz w:val="24"/>
                <w:szCs w:val="24"/>
              </w:rPr>
              <w:lastRenderedPageBreak/>
              <w:t>Logging.info(</w:t>
            </w:r>
            <w:proofErr w:type="gramEnd"/>
            <w:r>
              <w:rPr>
                <w:iCs/>
                <w:sz w:val="24"/>
                <w:szCs w:val="24"/>
              </w:rPr>
              <w:t>Viewed alert statistics”)</w:t>
            </w:r>
          </w:p>
          <w:p w14:paraId="3F859678" w14:textId="239647E2" w:rsidR="000965BF" w:rsidRPr="00C20E41" w:rsidRDefault="000965BF" w:rsidP="00F15EEE">
            <w:pPr>
              <w:widowControl w:val="0"/>
              <w:spacing w:line="240" w:lineRule="auto"/>
              <w:rPr>
                <w:iCs/>
                <w:sz w:val="24"/>
                <w:szCs w:val="24"/>
              </w:rPr>
            </w:pPr>
            <w:r>
              <w:rPr>
                <w:iCs/>
                <w:sz w:val="24"/>
                <w:szCs w:val="24"/>
              </w:rPr>
              <w:t>‘’’</w:t>
            </w:r>
          </w:p>
        </w:tc>
      </w:tr>
      <w:tr w:rsidR="00407F3C" w:rsidRPr="00C20E41" w14:paraId="2FD24C87" w14:textId="77777777" w:rsidTr="000965BF">
        <w:trPr>
          <w:trHeight w:val="730"/>
        </w:trPr>
        <w:tc>
          <w:tcPr>
            <w:tcW w:w="10126" w:type="dxa"/>
            <w:gridSpan w:val="2"/>
            <w:tcBorders>
              <w:top w:val="single" w:sz="8" w:space="0" w:color="999999"/>
            </w:tcBorders>
            <w:shd w:val="clear" w:color="auto" w:fill="A6A6A6" w:themeFill="background1" w:themeFillShade="A6"/>
          </w:tcPr>
          <w:p w14:paraId="717BA769" w14:textId="77777777" w:rsidR="00407F3C" w:rsidRPr="008E4895" w:rsidRDefault="00407F3C" w:rsidP="00F15EEE">
            <w:pPr>
              <w:widowControl w:val="0"/>
              <w:spacing w:line="240" w:lineRule="auto"/>
              <w:jc w:val="center"/>
              <w:rPr>
                <w:b/>
                <w:bCs/>
                <w:iCs/>
                <w:sz w:val="28"/>
                <w:szCs w:val="28"/>
              </w:rPr>
            </w:pPr>
            <w:r w:rsidRPr="00BA2D70">
              <w:rPr>
                <w:b/>
                <w:bCs/>
                <w:iCs/>
                <w:sz w:val="28"/>
                <w:szCs w:val="28"/>
              </w:rPr>
              <w:t>Things that need to be taking place:</w:t>
            </w:r>
          </w:p>
        </w:tc>
      </w:tr>
      <w:tr w:rsidR="00407F3C" w:rsidRPr="00C20E41" w14:paraId="38FBD4BA" w14:textId="77777777" w:rsidTr="000965BF">
        <w:trPr>
          <w:trHeight w:val="730"/>
        </w:trPr>
        <w:tc>
          <w:tcPr>
            <w:tcW w:w="10126" w:type="dxa"/>
            <w:gridSpan w:val="2"/>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0"/>
            </w:tblGrid>
            <w:tr w:rsidR="00F04C22" w:rsidRPr="00F04C22" w14:paraId="76743F87" w14:textId="77777777" w:rsidTr="00F04C22">
              <w:trPr>
                <w:tblCellSpacing w:w="15" w:type="dxa"/>
              </w:trPr>
              <w:tc>
                <w:tcPr>
                  <w:tcW w:w="0" w:type="auto"/>
                  <w:vAlign w:val="center"/>
                  <w:hideMark/>
                </w:tcPr>
                <w:p w14:paraId="69FBA84B" w14:textId="77777777" w:rsidR="00F04C22" w:rsidRPr="00F04C22" w:rsidRDefault="00F04C22" w:rsidP="00F04C22">
                  <w:pPr>
                    <w:framePr w:hSpace="187" w:vSpace="187" w:wrap="around" w:vAnchor="text" w:hAnchor="margin" w:y="1441"/>
                    <w:rPr>
                      <w:b/>
                      <w:bCs/>
                      <w:iCs/>
                      <w:sz w:val="28"/>
                      <w:szCs w:val="28"/>
                      <w:lang w:val="en-US"/>
                    </w:rPr>
                  </w:pPr>
                  <w:r w:rsidRPr="00F04C22">
                    <w:rPr>
                      <w:b/>
                      <w:bCs/>
                      <w:iCs/>
                      <w:sz w:val="28"/>
                      <w:szCs w:val="28"/>
                      <w:lang w:val="en-US"/>
                    </w:rPr>
                    <w:t>● Database Connection Validation: Ensures the MySQL database is reachable before executing queries.</w:t>
                  </w:r>
                </w:p>
              </w:tc>
            </w:tr>
          </w:tbl>
          <w:p w14:paraId="64B608AA" w14:textId="77777777" w:rsidR="00F04C22" w:rsidRPr="00F04C22" w:rsidRDefault="00F04C22" w:rsidP="00F04C22">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0"/>
            </w:tblGrid>
            <w:tr w:rsidR="00F04C22" w:rsidRPr="00F04C22" w14:paraId="19F38EB3" w14:textId="77777777" w:rsidTr="00F04C22">
              <w:trPr>
                <w:tblCellSpacing w:w="15" w:type="dxa"/>
              </w:trPr>
              <w:tc>
                <w:tcPr>
                  <w:tcW w:w="0" w:type="auto"/>
                  <w:vAlign w:val="center"/>
                  <w:hideMark/>
                </w:tcPr>
                <w:p w14:paraId="36774DE1" w14:textId="77777777" w:rsidR="00F04C22" w:rsidRPr="00F04C22" w:rsidRDefault="00F04C22" w:rsidP="00F04C22">
                  <w:pPr>
                    <w:framePr w:hSpace="187" w:vSpace="187" w:wrap="around" w:vAnchor="text" w:hAnchor="margin" w:y="1441"/>
                    <w:rPr>
                      <w:b/>
                      <w:bCs/>
                      <w:iCs/>
                      <w:sz w:val="28"/>
                      <w:szCs w:val="28"/>
                      <w:lang w:val="en-US"/>
                    </w:rPr>
                  </w:pPr>
                  <w:r w:rsidRPr="00F04C22">
                    <w:rPr>
                      <w:b/>
                      <w:bCs/>
                      <w:iCs/>
                      <w:sz w:val="28"/>
                      <w:szCs w:val="28"/>
                      <w:lang w:val="en-US"/>
                    </w:rPr>
                    <w:t>● Error Handling and Logging: Logs connection issues, invalid inputs, and all actions for traceability.</w:t>
                  </w:r>
                </w:p>
              </w:tc>
            </w:tr>
          </w:tbl>
          <w:p w14:paraId="2FB63A53" w14:textId="77777777" w:rsidR="00F04C22" w:rsidRPr="00F04C22" w:rsidRDefault="00F04C22" w:rsidP="00F04C22">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0"/>
            </w:tblGrid>
            <w:tr w:rsidR="00F04C22" w:rsidRPr="00F04C22" w14:paraId="7993CBA4" w14:textId="77777777" w:rsidTr="00F04C22">
              <w:trPr>
                <w:tblCellSpacing w:w="15" w:type="dxa"/>
              </w:trPr>
              <w:tc>
                <w:tcPr>
                  <w:tcW w:w="0" w:type="auto"/>
                  <w:vAlign w:val="center"/>
                  <w:hideMark/>
                </w:tcPr>
                <w:p w14:paraId="7CE85F0F" w14:textId="77777777" w:rsidR="00F04C22" w:rsidRPr="00F04C22" w:rsidRDefault="00F04C22" w:rsidP="00F04C22">
                  <w:pPr>
                    <w:framePr w:hSpace="187" w:vSpace="187" w:wrap="around" w:vAnchor="text" w:hAnchor="margin" w:y="1441"/>
                    <w:rPr>
                      <w:b/>
                      <w:bCs/>
                      <w:iCs/>
                      <w:sz w:val="28"/>
                      <w:szCs w:val="28"/>
                      <w:lang w:val="en-US"/>
                    </w:rPr>
                  </w:pPr>
                  <w:r w:rsidRPr="00F04C22">
                    <w:rPr>
                      <w:b/>
                      <w:bCs/>
                      <w:iCs/>
                      <w:sz w:val="28"/>
                      <w:szCs w:val="28"/>
                      <w:lang w:val="en-US"/>
                    </w:rPr>
                    <w:t>● Command-Line Argument Parsing: Argument parser is used to determine which action to perform, providing flexibility for command-line usage.</w:t>
                  </w:r>
                </w:p>
              </w:tc>
            </w:tr>
          </w:tbl>
          <w:p w14:paraId="4F1E9512" w14:textId="77777777" w:rsidR="00407F3C" w:rsidRPr="008E4895" w:rsidRDefault="00407F3C"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7F3C" w:rsidRPr="008E4895" w14:paraId="1F1C966D" w14:textId="77777777" w:rsidTr="00F15EEE">
              <w:trPr>
                <w:tblCellSpacing w:w="15" w:type="dxa"/>
              </w:trPr>
              <w:tc>
                <w:tcPr>
                  <w:tcW w:w="0" w:type="auto"/>
                  <w:vAlign w:val="center"/>
                  <w:hideMark/>
                </w:tcPr>
                <w:p w14:paraId="6349BE76" w14:textId="77777777" w:rsidR="00407F3C" w:rsidRPr="008E4895" w:rsidRDefault="00407F3C" w:rsidP="00F04C22">
                  <w:pPr>
                    <w:framePr w:hSpace="187" w:vSpace="187" w:wrap="around" w:vAnchor="text" w:hAnchor="margin" w:y="1441"/>
                    <w:widowControl w:val="0"/>
                    <w:spacing w:line="240" w:lineRule="auto"/>
                    <w:rPr>
                      <w:b/>
                      <w:bCs/>
                      <w:iCs/>
                      <w:sz w:val="28"/>
                      <w:szCs w:val="28"/>
                      <w:lang w:val="en-US"/>
                    </w:rPr>
                  </w:pPr>
                </w:p>
              </w:tc>
            </w:tr>
          </w:tbl>
          <w:p w14:paraId="26C39A1B" w14:textId="77777777" w:rsidR="00407F3C" w:rsidRPr="008E4895" w:rsidRDefault="00407F3C" w:rsidP="00F15EEE">
            <w:pPr>
              <w:widowControl w:val="0"/>
              <w:spacing w:line="240" w:lineRule="auto"/>
              <w:ind w:left="360"/>
              <w:rPr>
                <w:b/>
                <w:bCs/>
                <w:iCs/>
                <w:sz w:val="28"/>
                <w:szCs w:val="28"/>
              </w:rPr>
            </w:pPr>
          </w:p>
        </w:tc>
      </w:tr>
      <w:tr w:rsidR="00407F3C" w:rsidRPr="00C20E41" w14:paraId="57E64A79" w14:textId="77777777" w:rsidTr="000965BF">
        <w:trPr>
          <w:trHeight w:val="249"/>
        </w:trPr>
        <w:tc>
          <w:tcPr>
            <w:tcW w:w="10126" w:type="dxa"/>
            <w:gridSpan w:val="2"/>
            <w:tcBorders>
              <w:top w:val="single" w:sz="8" w:space="0" w:color="999999"/>
            </w:tcBorders>
            <w:shd w:val="clear" w:color="auto" w:fill="auto"/>
          </w:tcPr>
          <w:p w14:paraId="301CB206" w14:textId="77777777" w:rsidR="00407F3C" w:rsidRPr="00BA2D70" w:rsidRDefault="00407F3C"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407F3C" w:rsidRPr="00C20E41" w14:paraId="4EF257D4" w14:textId="77777777" w:rsidTr="000965BF">
        <w:trPr>
          <w:trHeight w:val="730"/>
        </w:trPr>
        <w:tc>
          <w:tcPr>
            <w:tcW w:w="10126" w:type="dxa"/>
            <w:gridSpan w:val="2"/>
            <w:tcBorders>
              <w:top w:val="single" w:sz="8" w:space="0" w:color="999999"/>
            </w:tcBorders>
          </w:tcPr>
          <w:p w14:paraId="5645839A" w14:textId="43D69D23" w:rsidR="00F04C22" w:rsidRPr="00F04C22" w:rsidRDefault="00F04C22" w:rsidP="00F04C22">
            <w:pPr>
              <w:widowControl w:val="0"/>
              <w:spacing w:line="240" w:lineRule="auto"/>
              <w:rPr>
                <w:iCs/>
                <w:sz w:val="24"/>
                <w:szCs w:val="24"/>
              </w:rPr>
            </w:pPr>
          </w:p>
          <w:p w14:paraId="38C3E9EF" w14:textId="224543C4" w:rsidR="00407F3C" w:rsidRPr="00F04C22" w:rsidRDefault="00F04C22" w:rsidP="00F04C22">
            <w:pPr>
              <w:pStyle w:val="ListParagraph"/>
              <w:widowControl w:val="0"/>
              <w:numPr>
                <w:ilvl w:val="0"/>
                <w:numId w:val="4"/>
              </w:numPr>
              <w:spacing w:line="240" w:lineRule="auto"/>
              <w:rPr>
                <w:iCs/>
                <w:sz w:val="24"/>
                <w:szCs w:val="24"/>
              </w:rPr>
            </w:pPr>
            <w:r w:rsidRPr="00F04C22">
              <w:rPr>
                <w:iCs/>
                <w:sz w:val="24"/>
                <w:szCs w:val="24"/>
              </w:rPr>
              <w:t>Oliver Smith (Razda Admin) Nov 8, 2024: Initial creation of alert viewing, creation, and statistics functions.</w:t>
            </w:r>
          </w:p>
        </w:tc>
      </w:tr>
    </w:tbl>
    <w:p w14:paraId="42205055" w14:textId="77777777" w:rsidR="00407F3C" w:rsidRDefault="00407F3C" w:rsidP="00407F3C"/>
    <w:p w14:paraId="6CB6B16E" w14:textId="77777777" w:rsidR="00407F3C" w:rsidRPr="00C20E41" w:rsidRDefault="00407F3C" w:rsidP="00407F3C">
      <w:pPr>
        <w:rPr>
          <w:iCs/>
          <w:sz w:val="24"/>
          <w:szCs w:val="24"/>
        </w:rPr>
      </w:pPr>
    </w:p>
    <w:p w14:paraId="37C1C006" w14:textId="77777777" w:rsidR="00407F3C" w:rsidRPr="00C35A48" w:rsidRDefault="00407F3C" w:rsidP="00407F3C"/>
    <w:p w14:paraId="253E472C" w14:textId="77777777" w:rsidR="00BB31D3" w:rsidRPr="00407F3C" w:rsidRDefault="00BB31D3" w:rsidP="00407F3C"/>
    <w:sectPr w:rsidR="00BB31D3" w:rsidRPr="00407F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006CA8"/>
    <w:multiLevelType w:val="multilevel"/>
    <w:tmpl w:val="5470B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9C5794"/>
    <w:multiLevelType w:val="multilevel"/>
    <w:tmpl w:val="18F6F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015369">
    <w:abstractNumId w:val="2"/>
  </w:num>
  <w:num w:numId="2" w16cid:durableId="389117438">
    <w:abstractNumId w:val="1"/>
  </w:num>
  <w:num w:numId="3" w16cid:durableId="274404170">
    <w:abstractNumId w:val="0"/>
  </w:num>
  <w:num w:numId="4" w16cid:durableId="1324353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1D3"/>
    <w:rsid w:val="000965BF"/>
    <w:rsid w:val="00407F3C"/>
    <w:rsid w:val="00BB31D3"/>
    <w:rsid w:val="00D67BC9"/>
    <w:rsid w:val="00F0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C7A390"/>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07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78355">
      <w:bodyDiv w:val="1"/>
      <w:marLeft w:val="0"/>
      <w:marRight w:val="0"/>
      <w:marTop w:val="0"/>
      <w:marBottom w:val="0"/>
      <w:divBdr>
        <w:top w:val="none" w:sz="0" w:space="0" w:color="auto"/>
        <w:left w:val="none" w:sz="0" w:space="0" w:color="auto"/>
        <w:bottom w:val="none" w:sz="0" w:space="0" w:color="auto"/>
        <w:right w:val="none" w:sz="0" w:space="0" w:color="auto"/>
      </w:divBdr>
    </w:div>
    <w:div w:id="283735341">
      <w:bodyDiv w:val="1"/>
      <w:marLeft w:val="0"/>
      <w:marRight w:val="0"/>
      <w:marTop w:val="0"/>
      <w:marBottom w:val="0"/>
      <w:divBdr>
        <w:top w:val="none" w:sz="0" w:space="0" w:color="auto"/>
        <w:left w:val="none" w:sz="0" w:space="0" w:color="auto"/>
        <w:bottom w:val="none" w:sz="0" w:space="0" w:color="auto"/>
        <w:right w:val="none" w:sz="0" w:space="0" w:color="auto"/>
      </w:divBdr>
    </w:div>
    <w:div w:id="349526943">
      <w:bodyDiv w:val="1"/>
      <w:marLeft w:val="0"/>
      <w:marRight w:val="0"/>
      <w:marTop w:val="0"/>
      <w:marBottom w:val="0"/>
      <w:divBdr>
        <w:top w:val="none" w:sz="0" w:space="0" w:color="auto"/>
        <w:left w:val="none" w:sz="0" w:space="0" w:color="auto"/>
        <w:bottom w:val="none" w:sz="0" w:space="0" w:color="auto"/>
        <w:right w:val="none" w:sz="0" w:space="0" w:color="auto"/>
      </w:divBdr>
    </w:div>
    <w:div w:id="350840580">
      <w:bodyDiv w:val="1"/>
      <w:marLeft w:val="0"/>
      <w:marRight w:val="0"/>
      <w:marTop w:val="0"/>
      <w:marBottom w:val="0"/>
      <w:divBdr>
        <w:top w:val="none" w:sz="0" w:space="0" w:color="auto"/>
        <w:left w:val="none" w:sz="0" w:space="0" w:color="auto"/>
        <w:bottom w:val="none" w:sz="0" w:space="0" w:color="auto"/>
        <w:right w:val="none" w:sz="0" w:space="0" w:color="auto"/>
      </w:divBdr>
    </w:div>
    <w:div w:id="499545151">
      <w:bodyDiv w:val="1"/>
      <w:marLeft w:val="0"/>
      <w:marRight w:val="0"/>
      <w:marTop w:val="0"/>
      <w:marBottom w:val="0"/>
      <w:divBdr>
        <w:top w:val="none" w:sz="0" w:space="0" w:color="auto"/>
        <w:left w:val="none" w:sz="0" w:space="0" w:color="auto"/>
        <w:bottom w:val="none" w:sz="0" w:space="0" w:color="auto"/>
        <w:right w:val="none" w:sz="0" w:space="0" w:color="auto"/>
      </w:divBdr>
    </w:div>
    <w:div w:id="528879630">
      <w:bodyDiv w:val="1"/>
      <w:marLeft w:val="0"/>
      <w:marRight w:val="0"/>
      <w:marTop w:val="0"/>
      <w:marBottom w:val="0"/>
      <w:divBdr>
        <w:top w:val="none" w:sz="0" w:space="0" w:color="auto"/>
        <w:left w:val="none" w:sz="0" w:space="0" w:color="auto"/>
        <w:bottom w:val="none" w:sz="0" w:space="0" w:color="auto"/>
        <w:right w:val="none" w:sz="0" w:space="0" w:color="auto"/>
      </w:divBdr>
    </w:div>
    <w:div w:id="653218529">
      <w:bodyDiv w:val="1"/>
      <w:marLeft w:val="0"/>
      <w:marRight w:val="0"/>
      <w:marTop w:val="0"/>
      <w:marBottom w:val="0"/>
      <w:divBdr>
        <w:top w:val="none" w:sz="0" w:space="0" w:color="auto"/>
        <w:left w:val="none" w:sz="0" w:space="0" w:color="auto"/>
        <w:bottom w:val="none" w:sz="0" w:space="0" w:color="auto"/>
        <w:right w:val="none" w:sz="0" w:space="0" w:color="auto"/>
      </w:divBdr>
    </w:div>
    <w:div w:id="922573113">
      <w:bodyDiv w:val="1"/>
      <w:marLeft w:val="0"/>
      <w:marRight w:val="0"/>
      <w:marTop w:val="0"/>
      <w:marBottom w:val="0"/>
      <w:divBdr>
        <w:top w:val="none" w:sz="0" w:space="0" w:color="auto"/>
        <w:left w:val="none" w:sz="0" w:space="0" w:color="auto"/>
        <w:bottom w:val="none" w:sz="0" w:space="0" w:color="auto"/>
        <w:right w:val="none" w:sz="0" w:space="0" w:color="auto"/>
      </w:divBdr>
    </w:div>
    <w:div w:id="1754085892">
      <w:bodyDiv w:val="1"/>
      <w:marLeft w:val="0"/>
      <w:marRight w:val="0"/>
      <w:marTop w:val="0"/>
      <w:marBottom w:val="0"/>
      <w:divBdr>
        <w:top w:val="none" w:sz="0" w:space="0" w:color="auto"/>
        <w:left w:val="none" w:sz="0" w:space="0" w:color="auto"/>
        <w:bottom w:val="none" w:sz="0" w:space="0" w:color="auto"/>
        <w:right w:val="none" w:sz="0" w:space="0" w:color="auto"/>
      </w:divBdr>
    </w:div>
    <w:div w:id="1861160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2</cp:revision>
  <dcterms:created xsi:type="dcterms:W3CDTF">2024-11-09T04:42:00Z</dcterms:created>
  <dcterms:modified xsi:type="dcterms:W3CDTF">2024-11-09T05:05:00Z</dcterms:modified>
</cp:coreProperties>
</file>