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B35CB0" w:rsidRPr="00C20E41" w14:paraId="28F6B016"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4354D831" w14:textId="77777777" w:rsidR="00B35CB0" w:rsidRPr="00C20E41" w:rsidRDefault="00B35CB0" w:rsidP="00F15EEE">
            <w:pPr>
              <w:widowControl w:val="0"/>
              <w:spacing w:line="240" w:lineRule="auto"/>
              <w:jc w:val="center"/>
              <w:rPr>
                <w:color w:val="FFFFFF"/>
                <w:sz w:val="24"/>
                <w:szCs w:val="24"/>
              </w:rPr>
            </w:pPr>
            <w:r w:rsidRPr="00C20E41">
              <w:rPr>
                <w:color w:val="FFFFFF"/>
                <w:sz w:val="36"/>
                <w:szCs w:val="36"/>
              </w:rPr>
              <w:t>RAZDA Co.</w:t>
            </w:r>
          </w:p>
        </w:tc>
      </w:tr>
      <w:tr w:rsidR="00B35CB0" w:rsidRPr="00C20E41" w14:paraId="6BC1653C" w14:textId="77777777" w:rsidTr="00F15EEE">
        <w:trPr>
          <w:trHeight w:val="420"/>
        </w:trPr>
        <w:tc>
          <w:tcPr>
            <w:tcW w:w="9890" w:type="dxa"/>
            <w:gridSpan w:val="3"/>
            <w:tcBorders>
              <w:top w:val="single" w:sz="8" w:space="0" w:color="999999"/>
              <w:bottom w:val="single" w:sz="8" w:space="0" w:color="999999"/>
            </w:tcBorders>
          </w:tcPr>
          <w:p w14:paraId="1ACDFF21" w14:textId="66D80E5C" w:rsidR="00B35CB0" w:rsidRPr="00C20E41" w:rsidRDefault="00B35CB0" w:rsidP="00F15EEE">
            <w:pPr>
              <w:widowControl w:val="0"/>
              <w:spacing w:line="240" w:lineRule="auto"/>
              <w:jc w:val="center"/>
              <w:rPr>
                <w:b/>
                <w:bCs/>
                <w:iCs/>
                <w:sz w:val="24"/>
                <w:szCs w:val="24"/>
              </w:rPr>
            </w:pPr>
            <w:r w:rsidRPr="00C20E41">
              <w:rPr>
                <w:b/>
                <w:bCs/>
                <w:iCs/>
                <w:sz w:val="24"/>
                <w:szCs w:val="24"/>
              </w:rPr>
              <w:t>Filename: [</w:t>
            </w:r>
            <w:r w:rsidR="008364FF">
              <w:rPr>
                <w:b/>
                <w:bCs/>
                <w:iCs/>
                <w:sz w:val="24"/>
                <w:szCs w:val="24"/>
              </w:rPr>
              <w:t>terms_and_privacy.html</w:t>
            </w:r>
            <w:r w:rsidRPr="00C20E41">
              <w:rPr>
                <w:b/>
                <w:bCs/>
                <w:iCs/>
                <w:sz w:val="24"/>
                <w:szCs w:val="24"/>
              </w:rPr>
              <w:t>]</w:t>
            </w:r>
          </w:p>
        </w:tc>
      </w:tr>
      <w:tr w:rsidR="00B35CB0" w:rsidRPr="00C20E41" w14:paraId="707E2352" w14:textId="77777777" w:rsidTr="00F15EEE">
        <w:trPr>
          <w:trHeight w:val="420"/>
        </w:trPr>
        <w:tc>
          <w:tcPr>
            <w:tcW w:w="9890" w:type="dxa"/>
            <w:gridSpan w:val="3"/>
            <w:tcBorders>
              <w:top w:val="single" w:sz="8" w:space="0" w:color="999999"/>
              <w:bottom w:val="single" w:sz="8" w:space="0" w:color="999999"/>
            </w:tcBorders>
          </w:tcPr>
          <w:p w14:paraId="75559D3D" w14:textId="73C7D4AF" w:rsidR="00B35CB0" w:rsidRPr="00C20E41" w:rsidRDefault="00B35CB0"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8364FF" w:rsidRPr="008364FF">
              <w:rPr>
                <w:sz w:val="24"/>
                <w:szCs w:val="24"/>
              </w:rPr>
              <w:t>The terms_and_privacy.html file serves as the Terms of Service and Privacy Policy page for Razda Market. It displays the current version of the terms, along with a detailed policy content that is dynamically populated. This page provides users with important legal information they need to review and accept. The page includes a form with an "I Accept" button that users can click to signify their agreement with the terms, which is processed by a backend route.</w:t>
            </w:r>
          </w:p>
        </w:tc>
      </w:tr>
      <w:tr w:rsidR="00B35CB0" w:rsidRPr="00C20E41" w14:paraId="40EE467E"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321DEBDD" w14:textId="77777777" w:rsidR="00B35CB0" w:rsidRPr="00C20E41" w:rsidRDefault="00B35CB0"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B35CB0" w:rsidRPr="00C20E41" w14:paraId="42186236" w14:textId="77777777" w:rsidTr="00F15EEE">
        <w:trPr>
          <w:trHeight w:val="575"/>
        </w:trPr>
        <w:tc>
          <w:tcPr>
            <w:tcW w:w="4945" w:type="dxa"/>
            <w:tcBorders>
              <w:top w:val="single" w:sz="8" w:space="0" w:color="999999"/>
            </w:tcBorders>
          </w:tcPr>
          <w:p w14:paraId="10131503" w14:textId="63F38A7C" w:rsidR="00B35CB0" w:rsidRPr="00F75332" w:rsidRDefault="008364FF" w:rsidP="00F15EEE">
            <w:pPr>
              <w:pStyle w:val="ListParagraph"/>
              <w:numPr>
                <w:ilvl w:val="0"/>
                <w:numId w:val="5"/>
              </w:numPr>
              <w:rPr>
                <w:b/>
                <w:bCs/>
                <w:color w:val="000000" w:themeColor="text1"/>
              </w:rPr>
            </w:pPr>
            <w:r>
              <w:rPr>
                <w:b/>
                <w:bCs/>
                <w:color w:val="000000" w:themeColor="text1"/>
              </w:rPr>
              <w:t>Display Terms of Service Version</w:t>
            </w:r>
          </w:p>
        </w:tc>
        <w:tc>
          <w:tcPr>
            <w:tcW w:w="4945" w:type="dxa"/>
            <w:gridSpan w:val="2"/>
            <w:tcBorders>
              <w:top w:val="single" w:sz="8" w:space="0" w:color="999999"/>
            </w:tcBorders>
          </w:tcPr>
          <w:p w14:paraId="4719C146" w14:textId="2DB15EE9" w:rsidR="00B35CB0" w:rsidRPr="008364FF" w:rsidRDefault="008364FF" w:rsidP="008364FF">
            <w:pPr>
              <w:rPr>
                <w:b/>
                <w:bCs/>
                <w:color w:val="000000" w:themeColor="text1"/>
              </w:rPr>
            </w:pPr>
            <w:r w:rsidRPr="008364FF">
              <w:rPr>
                <w:b/>
                <w:bCs/>
                <w:color w:val="000000" w:themeColor="text1"/>
              </w:rPr>
              <w:t xml:space="preserve">Shows the current version of the terms, using the </w:t>
            </w:r>
            <w:proofErr w:type="gramStart"/>
            <w:r w:rsidRPr="008364FF">
              <w:rPr>
                <w:b/>
                <w:bCs/>
                <w:color w:val="000000" w:themeColor="text1"/>
              </w:rPr>
              <w:t>terms.version</w:t>
            </w:r>
            <w:proofErr w:type="gramEnd"/>
            <w:r w:rsidRPr="008364FF">
              <w:rPr>
                <w:b/>
                <w:bCs/>
                <w:color w:val="000000" w:themeColor="text1"/>
              </w:rPr>
              <w:t xml:space="preserve"> variable, to keep users informed of any updates.</w:t>
            </w:r>
          </w:p>
        </w:tc>
      </w:tr>
      <w:tr w:rsidR="00B35CB0" w:rsidRPr="00C20E41" w14:paraId="3184E815" w14:textId="77777777" w:rsidTr="00F15EEE">
        <w:trPr>
          <w:trHeight w:val="575"/>
        </w:trPr>
        <w:tc>
          <w:tcPr>
            <w:tcW w:w="4945" w:type="dxa"/>
            <w:tcBorders>
              <w:top w:val="single" w:sz="8" w:space="0" w:color="999999"/>
            </w:tcBorders>
          </w:tcPr>
          <w:p w14:paraId="3C7C8BE8" w14:textId="25B64EC2" w:rsidR="00B35CB0" w:rsidRPr="00F75332" w:rsidRDefault="008364FF" w:rsidP="00F15EEE">
            <w:pPr>
              <w:pStyle w:val="ListParagraph"/>
              <w:numPr>
                <w:ilvl w:val="0"/>
                <w:numId w:val="5"/>
              </w:numPr>
              <w:rPr>
                <w:b/>
                <w:bCs/>
                <w:color w:val="000000" w:themeColor="text1"/>
              </w:rPr>
            </w:pPr>
            <w:r>
              <w:rPr>
                <w:b/>
                <w:bCs/>
                <w:color w:val="000000" w:themeColor="text1"/>
              </w:rPr>
              <w:t>Render Terms and Privacy Content</w:t>
            </w:r>
          </w:p>
        </w:tc>
        <w:tc>
          <w:tcPr>
            <w:tcW w:w="4945" w:type="dxa"/>
            <w:gridSpan w:val="2"/>
            <w:tcBorders>
              <w:top w:val="single" w:sz="8" w:space="0" w:color="999999"/>
            </w:tcBorders>
          </w:tcPr>
          <w:p w14:paraId="11101867" w14:textId="234A7C36" w:rsidR="00B35CB0" w:rsidRPr="008364FF" w:rsidRDefault="008364FF" w:rsidP="008364FF">
            <w:pPr>
              <w:rPr>
                <w:b/>
                <w:bCs/>
                <w:color w:val="000000" w:themeColor="text1"/>
              </w:rPr>
            </w:pPr>
            <w:r w:rsidRPr="008364FF">
              <w:rPr>
                <w:b/>
                <w:bCs/>
                <w:color w:val="000000" w:themeColor="text1"/>
              </w:rPr>
              <w:t xml:space="preserve">Uses </w:t>
            </w:r>
            <w:proofErr w:type="gramStart"/>
            <w:r w:rsidRPr="008364FF">
              <w:rPr>
                <w:b/>
                <w:bCs/>
                <w:color w:val="000000" w:themeColor="text1"/>
              </w:rPr>
              <w:t>terms.content</w:t>
            </w:r>
            <w:proofErr w:type="gramEnd"/>
            <w:r w:rsidRPr="008364FF">
              <w:rPr>
                <w:b/>
                <w:bCs/>
                <w:color w:val="000000" w:themeColor="text1"/>
              </w:rPr>
              <w:t xml:space="preserve"> to display the full terms and privacy policy in HTML format, allowing dynamic updates without modifying the HTML file.</w:t>
            </w:r>
          </w:p>
        </w:tc>
      </w:tr>
      <w:tr w:rsidR="00B35CB0" w:rsidRPr="00C20E41" w14:paraId="03FE8DC4" w14:textId="77777777" w:rsidTr="00F15EEE">
        <w:trPr>
          <w:trHeight w:val="575"/>
        </w:trPr>
        <w:tc>
          <w:tcPr>
            <w:tcW w:w="4945" w:type="dxa"/>
            <w:tcBorders>
              <w:top w:val="single" w:sz="8" w:space="0" w:color="999999"/>
            </w:tcBorders>
          </w:tcPr>
          <w:p w14:paraId="52C83E1A" w14:textId="5E5AF33D" w:rsidR="00B35CB0" w:rsidRPr="00F75332" w:rsidRDefault="008364FF" w:rsidP="00F15EEE">
            <w:pPr>
              <w:pStyle w:val="ListParagraph"/>
              <w:numPr>
                <w:ilvl w:val="0"/>
                <w:numId w:val="5"/>
              </w:numPr>
              <w:rPr>
                <w:b/>
                <w:bCs/>
                <w:color w:val="000000" w:themeColor="text1"/>
              </w:rPr>
            </w:pPr>
            <w:r>
              <w:rPr>
                <w:b/>
                <w:bCs/>
                <w:color w:val="000000" w:themeColor="text1"/>
              </w:rPr>
              <w:t>User Acceptance</w:t>
            </w:r>
          </w:p>
        </w:tc>
        <w:tc>
          <w:tcPr>
            <w:tcW w:w="4945" w:type="dxa"/>
            <w:gridSpan w:val="2"/>
            <w:tcBorders>
              <w:top w:val="single" w:sz="8" w:space="0" w:color="999999"/>
            </w:tcBorders>
          </w:tcPr>
          <w:p w14:paraId="6703486E" w14:textId="1F991581" w:rsidR="00B35CB0" w:rsidRPr="008364FF" w:rsidRDefault="008364FF" w:rsidP="008364FF">
            <w:pPr>
              <w:rPr>
                <w:b/>
                <w:bCs/>
                <w:color w:val="000000" w:themeColor="text1"/>
              </w:rPr>
            </w:pPr>
            <w:r w:rsidRPr="008364FF">
              <w:rPr>
                <w:b/>
                <w:bCs/>
                <w:color w:val="000000" w:themeColor="text1"/>
              </w:rPr>
              <w:t>Provides an "I Accept" button, which users click to agree to the terms. The form submits a POST request to the specified backend route.</w:t>
            </w:r>
          </w:p>
        </w:tc>
      </w:tr>
      <w:tr w:rsidR="00B35CB0" w:rsidRPr="00C20E41" w14:paraId="46E393CB" w14:textId="77777777" w:rsidTr="00F15EEE">
        <w:trPr>
          <w:trHeight w:val="575"/>
        </w:trPr>
        <w:tc>
          <w:tcPr>
            <w:tcW w:w="4945" w:type="dxa"/>
            <w:tcBorders>
              <w:top w:val="single" w:sz="8" w:space="0" w:color="999999"/>
            </w:tcBorders>
          </w:tcPr>
          <w:p w14:paraId="57913799" w14:textId="5C79C229" w:rsidR="00B35CB0" w:rsidRPr="00F75332" w:rsidRDefault="008364FF" w:rsidP="00F15EEE">
            <w:pPr>
              <w:pStyle w:val="ListParagraph"/>
              <w:numPr>
                <w:ilvl w:val="0"/>
                <w:numId w:val="5"/>
              </w:numPr>
              <w:rPr>
                <w:b/>
                <w:bCs/>
                <w:color w:val="000000" w:themeColor="text1"/>
              </w:rPr>
            </w:pPr>
            <w:r>
              <w:rPr>
                <w:b/>
                <w:bCs/>
                <w:color w:val="000000" w:themeColor="text1"/>
              </w:rPr>
              <w:t>Backend Processing of Acceptance</w:t>
            </w:r>
          </w:p>
        </w:tc>
        <w:tc>
          <w:tcPr>
            <w:tcW w:w="4945" w:type="dxa"/>
            <w:gridSpan w:val="2"/>
            <w:tcBorders>
              <w:top w:val="single" w:sz="8" w:space="0" w:color="999999"/>
            </w:tcBorders>
          </w:tcPr>
          <w:p w14:paraId="790EC68A" w14:textId="231EE428" w:rsidR="00B35CB0" w:rsidRPr="008364FF" w:rsidRDefault="008364FF" w:rsidP="008364FF">
            <w:pPr>
              <w:rPr>
                <w:b/>
                <w:bCs/>
                <w:color w:val="000000" w:themeColor="text1"/>
              </w:rPr>
            </w:pPr>
            <w:r w:rsidRPr="008364FF">
              <w:rPr>
                <w:b/>
                <w:bCs/>
                <w:color w:val="000000" w:themeColor="text1"/>
              </w:rPr>
              <w:t>Upon submission, the backend route (terms_privacy_</w:t>
            </w:r>
            <w:proofErr w:type="gramStart"/>
            <w:r w:rsidRPr="008364FF">
              <w:rPr>
                <w:b/>
                <w:bCs/>
                <w:color w:val="000000" w:themeColor="text1"/>
              </w:rPr>
              <w:t>bp.terms</w:t>
            </w:r>
            <w:proofErr w:type="gramEnd"/>
            <w:r w:rsidRPr="008364FF">
              <w:rPr>
                <w:b/>
                <w:bCs/>
                <w:color w:val="000000" w:themeColor="text1"/>
              </w:rPr>
              <w:t>_and_privacy) is expected to record the user’s acceptance and perform any necessary processing.</w:t>
            </w:r>
          </w:p>
        </w:tc>
      </w:tr>
      <w:tr w:rsidR="00B35CB0" w:rsidRPr="00C20E41" w14:paraId="63EF2C0E"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23A9AFBC" w14:textId="77777777" w:rsidR="00B35CB0" w:rsidRPr="00C20E41" w:rsidRDefault="00B35CB0"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3FC782BC" w14:textId="77777777" w:rsidR="00B35CB0" w:rsidRPr="00C20E41" w:rsidRDefault="00B35CB0" w:rsidP="00F15EEE">
            <w:pPr>
              <w:widowControl w:val="0"/>
              <w:spacing w:line="240" w:lineRule="auto"/>
              <w:jc w:val="center"/>
              <w:rPr>
                <w:b/>
                <w:bCs/>
                <w:iCs/>
                <w:sz w:val="28"/>
                <w:szCs w:val="28"/>
              </w:rPr>
            </w:pPr>
            <w:r w:rsidRPr="00C20E41">
              <w:rPr>
                <w:b/>
                <w:bCs/>
                <w:iCs/>
                <w:sz w:val="28"/>
                <w:szCs w:val="28"/>
              </w:rPr>
              <w:t>Files it Sends too:</w:t>
            </w:r>
          </w:p>
        </w:tc>
      </w:tr>
      <w:tr w:rsidR="008364FF" w:rsidRPr="00C20E41" w14:paraId="40E9DDF1" w14:textId="77777777" w:rsidTr="0039074C">
        <w:trPr>
          <w:trHeight w:val="1090"/>
        </w:trPr>
        <w:tc>
          <w:tcPr>
            <w:tcW w:w="4945" w:type="dxa"/>
            <w:tcBorders>
              <w:top w:val="single" w:sz="8" w:space="0" w:color="999999"/>
            </w:tcBorders>
          </w:tcPr>
          <w:p w14:paraId="0BA8D474" w14:textId="4CFB6287" w:rsidR="008364FF" w:rsidRPr="00C20E41" w:rsidRDefault="008364FF" w:rsidP="00F15EEE">
            <w:pPr>
              <w:pStyle w:val="ListParagraph"/>
              <w:widowControl w:val="0"/>
              <w:numPr>
                <w:ilvl w:val="0"/>
                <w:numId w:val="4"/>
              </w:numPr>
              <w:spacing w:line="240" w:lineRule="auto"/>
              <w:rPr>
                <w:iCs/>
                <w:sz w:val="24"/>
                <w:szCs w:val="24"/>
              </w:rPr>
            </w:pPr>
            <w:r w:rsidRPr="008364FF">
              <w:rPr>
                <w:b/>
                <w:bCs/>
                <w:iCs/>
                <w:sz w:val="24"/>
                <w:szCs w:val="24"/>
              </w:rPr>
              <w:t>CSS file (styles.css)</w:t>
            </w:r>
            <w:r w:rsidRPr="008364FF">
              <w:rPr>
                <w:iCs/>
                <w:sz w:val="24"/>
                <w:szCs w:val="24"/>
              </w:rPr>
              <w:t xml:space="preserve"> (if linked separately): Provides styling for headings, buttons, and overall layout, ensuring the page aligns with the Razda Market design.</w:t>
            </w:r>
          </w:p>
        </w:tc>
        <w:tc>
          <w:tcPr>
            <w:tcW w:w="4945" w:type="dxa"/>
            <w:gridSpan w:val="2"/>
            <w:tcBorders>
              <w:top w:val="single" w:sz="8" w:space="0" w:color="999999"/>
            </w:tcBorders>
          </w:tcPr>
          <w:p w14:paraId="066DE4A9" w14:textId="11C0AD5A" w:rsidR="008364FF" w:rsidRPr="00C20E41" w:rsidRDefault="008364FF" w:rsidP="00F15EEE">
            <w:pPr>
              <w:pStyle w:val="ListParagraph"/>
              <w:widowControl w:val="0"/>
              <w:numPr>
                <w:ilvl w:val="0"/>
                <w:numId w:val="4"/>
              </w:numPr>
              <w:spacing w:line="240" w:lineRule="auto"/>
              <w:rPr>
                <w:iCs/>
                <w:sz w:val="24"/>
                <w:szCs w:val="24"/>
              </w:rPr>
            </w:pPr>
            <w:r w:rsidRPr="008364FF">
              <w:rPr>
                <w:b/>
                <w:bCs/>
                <w:iCs/>
                <w:sz w:val="24"/>
                <w:szCs w:val="24"/>
              </w:rPr>
              <w:t>User Acceptance (terms_privacy_</w:t>
            </w:r>
            <w:proofErr w:type="gramStart"/>
            <w:r w:rsidRPr="008364FF">
              <w:rPr>
                <w:b/>
                <w:bCs/>
                <w:iCs/>
                <w:sz w:val="24"/>
                <w:szCs w:val="24"/>
              </w:rPr>
              <w:t>bp.terms</w:t>
            </w:r>
            <w:proofErr w:type="gramEnd"/>
            <w:r w:rsidRPr="008364FF">
              <w:rPr>
                <w:b/>
                <w:bCs/>
                <w:iCs/>
                <w:sz w:val="24"/>
                <w:szCs w:val="24"/>
              </w:rPr>
              <w:t>_and_privacy)</w:t>
            </w:r>
            <w:r w:rsidRPr="008364FF">
              <w:rPr>
                <w:iCs/>
                <w:sz w:val="24"/>
                <w:szCs w:val="24"/>
              </w:rPr>
              <w:t>: A POST request sent when users click "I Accept," allowing the system to record their agreement with the terms. This route should also handle backend processing, such as updating the user's profile or storing the acceptance timestamp.</w:t>
            </w:r>
          </w:p>
        </w:tc>
      </w:tr>
      <w:tr w:rsidR="008364FF" w:rsidRPr="00C20E41" w14:paraId="2889DCA0" w14:textId="77777777" w:rsidTr="0039074C">
        <w:trPr>
          <w:trHeight w:val="1090"/>
        </w:trPr>
        <w:tc>
          <w:tcPr>
            <w:tcW w:w="4945" w:type="dxa"/>
            <w:tcBorders>
              <w:top w:val="single" w:sz="8" w:space="0" w:color="999999"/>
            </w:tcBorders>
          </w:tcPr>
          <w:p w14:paraId="6D4DA862" w14:textId="0EAB6460" w:rsidR="008364FF" w:rsidRPr="00C20E41" w:rsidRDefault="008364FF" w:rsidP="00F15EEE">
            <w:pPr>
              <w:pStyle w:val="ListParagraph"/>
              <w:widowControl w:val="0"/>
              <w:numPr>
                <w:ilvl w:val="0"/>
                <w:numId w:val="4"/>
              </w:numPr>
              <w:spacing w:line="240" w:lineRule="auto"/>
              <w:rPr>
                <w:iCs/>
                <w:sz w:val="24"/>
                <w:szCs w:val="24"/>
              </w:rPr>
            </w:pPr>
            <w:r w:rsidRPr="008364FF">
              <w:rPr>
                <w:b/>
                <w:bCs/>
                <w:iCs/>
                <w:sz w:val="24"/>
                <w:szCs w:val="24"/>
              </w:rPr>
              <w:lastRenderedPageBreak/>
              <w:t>header.html</w:t>
            </w:r>
            <w:r w:rsidRPr="008364FF">
              <w:rPr>
                <w:iCs/>
                <w:sz w:val="24"/>
                <w:szCs w:val="24"/>
              </w:rPr>
              <w:t xml:space="preserve"> and </w:t>
            </w:r>
            <w:r w:rsidRPr="008364FF">
              <w:rPr>
                <w:b/>
                <w:bCs/>
                <w:iCs/>
                <w:sz w:val="24"/>
                <w:szCs w:val="24"/>
              </w:rPr>
              <w:t>footer.html</w:t>
            </w:r>
            <w:r w:rsidRPr="008364FF">
              <w:rPr>
                <w:iCs/>
                <w:sz w:val="24"/>
                <w:szCs w:val="24"/>
              </w:rPr>
              <w:t xml:space="preserve"> (if included later): For consistency in navigation and layout across pages.</w:t>
            </w:r>
          </w:p>
        </w:tc>
        <w:tc>
          <w:tcPr>
            <w:tcW w:w="4945" w:type="dxa"/>
            <w:gridSpan w:val="2"/>
            <w:tcBorders>
              <w:top w:val="single" w:sz="8" w:space="0" w:color="999999"/>
            </w:tcBorders>
          </w:tcPr>
          <w:p w14:paraId="17AB7A91" w14:textId="2876B6C0" w:rsidR="008364FF" w:rsidRPr="00C20E41" w:rsidRDefault="008364FF" w:rsidP="008364FF">
            <w:pPr>
              <w:pStyle w:val="ListParagraph"/>
              <w:widowControl w:val="0"/>
              <w:spacing w:line="240" w:lineRule="auto"/>
              <w:rPr>
                <w:iCs/>
                <w:sz w:val="24"/>
                <w:szCs w:val="24"/>
              </w:rPr>
            </w:pPr>
          </w:p>
        </w:tc>
      </w:tr>
      <w:tr w:rsidR="00B35CB0" w:rsidRPr="00C20E41" w14:paraId="1EDCD31A"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14600108" w14:textId="77777777" w:rsidR="00B35CB0" w:rsidRPr="00C20E41" w:rsidRDefault="00B35CB0"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42144661" w14:textId="77777777" w:rsidR="00B35CB0" w:rsidRPr="00C20E41" w:rsidRDefault="00B35CB0" w:rsidP="00F15EEE">
            <w:pPr>
              <w:widowControl w:val="0"/>
              <w:spacing w:line="240" w:lineRule="auto"/>
              <w:jc w:val="center"/>
              <w:rPr>
                <w:b/>
                <w:bCs/>
                <w:iCs/>
                <w:sz w:val="28"/>
                <w:szCs w:val="28"/>
              </w:rPr>
            </w:pPr>
            <w:r w:rsidRPr="00C20E41">
              <w:rPr>
                <w:b/>
                <w:bCs/>
                <w:iCs/>
                <w:sz w:val="28"/>
                <w:szCs w:val="28"/>
              </w:rPr>
              <w:t>Expected output from file:</w:t>
            </w:r>
          </w:p>
        </w:tc>
      </w:tr>
      <w:tr w:rsidR="00B35CB0" w:rsidRPr="00C20E41" w14:paraId="105D6678" w14:textId="77777777" w:rsidTr="00F15EEE">
        <w:trPr>
          <w:trHeight w:val="420"/>
        </w:trPr>
        <w:tc>
          <w:tcPr>
            <w:tcW w:w="4960" w:type="dxa"/>
            <w:gridSpan w:val="2"/>
            <w:tcBorders>
              <w:top w:val="single" w:sz="8" w:space="0" w:color="999999"/>
              <w:bottom w:val="single" w:sz="8" w:space="0" w:color="999999"/>
            </w:tcBorders>
          </w:tcPr>
          <w:p w14:paraId="5EB55260" w14:textId="77777777" w:rsidR="00B35CB0" w:rsidRDefault="008364FF" w:rsidP="00F15EEE">
            <w:pPr>
              <w:pStyle w:val="ListParagraph"/>
              <w:widowControl w:val="0"/>
              <w:numPr>
                <w:ilvl w:val="0"/>
                <w:numId w:val="4"/>
              </w:numPr>
              <w:spacing w:line="240" w:lineRule="auto"/>
              <w:rPr>
                <w:iCs/>
                <w:sz w:val="24"/>
                <w:szCs w:val="24"/>
              </w:rPr>
            </w:pPr>
            <w:proofErr w:type="gramStart"/>
            <w:r w:rsidRPr="008364FF">
              <w:rPr>
                <w:b/>
                <w:bCs/>
                <w:iCs/>
                <w:sz w:val="24"/>
                <w:szCs w:val="24"/>
              </w:rPr>
              <w:t>terms.version</w:t>
            </w:r>
            <w:proofErr w:type="gramEnd"/>
            <w:r w:rsidRPr="008364FF">
              <w:rPr>
                <w:iCs/>
                <w:sz w:val="24"/>
                <w:szCs w:val="24"/>
              </w:rPr>
              <w:t>: A variable indicating the version of the terms and privacy policy, ensuring users are informed of updates.</w:t>
            </w:r>
          </w:p>
          <w:p w14:paraId="189B5A73" w14:textId="661449E7" w:rsidR="008364FF" w:rsidRPr="00F75332" w:rsidRDefault="008364FF" w:rsidP="00F15EEE">
            <w:pPr>
              <w:pStyle w:val="ListParagraph"/>
              <w:widowControl w:val="0"/>
              <w:numPr>
                <w:ilvl w:val="0"/>
                <w:numId w:val="4"/>
              </w:numPr>
              <w:spacing w:line="240" w:lineRule="auto"/>
              <w:rPr>
                <w:iCs/>
                <w:sz w:val="24"/>
                <w:szCs w:val="24"/>
              </w:rPr>
            </w:pPr>
            <w:proofErr w:type="gramStart"/>
            <w:r w:rsidRPr="008364FF">
              <w:rPr>
                <w:b/>
                <w:bCs/>
                <w:iCs/>
                <w:sz w:val="24"/>
                <w:szCs w:val="24"/>
              </w:rPr>
              <w:t>terms.content</w:t>
            </w:r>
            <w:proofErr w:type="gramEnd"/>
            <w:r w:rsidRPr="008364FF">
              <w:rPr>
                <w:iCs/>
                <w:sz w:val="24"/>
                <w:szCs w:val="24"/>
              </w:rPr>
              <w:t>: The content of the terms and privacy policy, including HTML formatting for clear presentation. It is marked as "safe" to allow HTML to render correctly on the page.</w:t>
            </w:r>
          </w:p>
        </w:tc>
        <w:tc>
          <w:tcPr>
            <w:tcW w:w="4930" w:type="dxa"/>
            <w:tcBorders>
              <w:top w:val="single" w:sz="8" w:space="0" w:color="999999"/>
              <w:bottom w:val="single" w:sz="8" w:space="0" w:color="999999"/>
            </w:tcBorders>
          </w:tcPr>
          <w:p w14:paraId="359947F8" w14:textId="77777777" w:rsidR="00B35CB0" w:rsidRDefault="008364FF" w:rsidP="00F15EEE">
            <w:pPr>
              <w:pStyle w:val="ListParagraph"/>
              <w:widowControl w:val="0"/>
              <w:numPr>
                <w:ilvl w:val="0"/>
                <w:numId w:val="4"/>
              </w:numPr>
              <w:spacing w:line="240" w:lineRule="auto"/>
              <w:rPr>
                <w:iCs/>
                <w:sz w:val="24"/>
                <w:szCs w:val="24"/>
              </w:rPr>
            </w:pPr>
            <w:r w:rsidRPr="008364FF">
              <w:rPr>
                <w:b/>
                <w:bCs/>
                <w:iCs/>
                <w:sz w:val="24"/>
                <w:szCs w:val="24"/>
              </w:rPr>
              <w:t>Terms of Service Display</w:t>
            </w:r>
            <w:r w:rsidRPr="008364FF">
              <w:rPr>
                <w:iCs/>
                <w:sz w:val="24"/>
                <w:szCs w:val="24"/>
              </w:rPr>
              <w:t>: Displays the current version of the terms and its content in a structured format, ensuring users can review before acceptance.</w:t>
            </w:r>
          </w:p>
          <w:p w14:paraId="1AE9A4A1" w14:textId="6ECA53A8" w:rsidR="008364FF" w:rsidRPr="00F75332" w:rsidRDefault="008364FF" w:rsidP="00F15EEE">
            <w:pPr>
              <w:pStyle w:val="ListParagraph"/>
              <w:widowControl w:val="0"/>
              <w:numPr>
                <w:ilvl w:val="0"/>
                <w:numId w:val="4"/>
              </w:numPr>
              <w:spacing w:line="240" w:lineRule="auto"/>
              <w:rPr>
                <w:iCs/>
                <w:sz w:val="24"/>
                <w:szCs w:val="24"/>
              </w:rPr>
            </w:pPr>
            <w:r w:rsidRPr="008364FF">
              <w:rPr>
                <w:b/>
                <w:bCs/>
                <w:iCs/>
                <w:sz w:val="24"/>
                <w:szCs w:val="24"/>
              </w:rPr>
              <w:t>User Acceptance Confirmation</w:t>
            </w:r>
            <w:r w:rsidRPr="008364FF">
              <w:rPr>
                <w:iCs/>
                <w:sz w:val="24"/>
                <w:szCs w:val="24"/>
              </w:rPr>
              <w:t>: Allows users to confirm their acceptance by clicking "I Accept," providing a clear and straightforward way to acknowledge the terms.</w:t>
            </w:r>
          </w:p>
        </w:tc>
      </w:tr>
      <w:tr w:rsidR="00B35CB0" w:rsidRPr="00C20E41" w14:paraId="6BB542FE" w14:textId="77777777" w:rsidTr="00F15EEE">
        <w:trPr>
          <w:trHeight w:val="730"/>
        </w:trPr>
        <w:tc>
          <w:tcPr>
            <w:tcW w:w="9890" w:type="dxa"/>
            <w:gridSpan w:val="3"/>
            <w:tcBorders>
              <w:top w:val="single" w:sz="8" w:space="0" w:color="999999"/>
            </w:tcBorders>
            <w:shd w:val="clear" w:color="auto" w:fill="A6A6A6" w:themeFill="background1" w:themeFillShade="A6"/>
          </w:tcPr>
          <w:p w14:paraId="6A30C2FD" w14:textId="77777777" w:rsidR="00B35CB0" w:rsidRPr="008E4895" w:rsidRDefault="00B35CB0" w:rsidP="00F15EEE">
            <w:pPr>
              <w:widowControl w:val="0"/>
              <w:spacing w:line="240" w:lineRule="auto"/>
              <w:jc w:val="center"/>
              <w:rPr>
                <w:b/>
                <w:bCs/>
                <w:iCs/>
                <w:sz w:val="28"/>
                <w:szCs w:val="28"/>
              </w:rPr>
            </w:pPr>
            <w:r w:rsidRPr="00BA2D70">
              <w:rPr>
                <w:b/>
                <w:bCs/>
                <w:iCs/>
                <w:sz w:val="28"/>
                <w:szCs w:val="28"/>
              </w:rPr>
              <w:t>Things that need to be taking place:</w:t>
            </w:r>
          </w:p>
        </w:tc>
      </w:tr>
      <w:tr w:rsidR="00B35CB0" w:rsidRPr="00C20E41" w14:paraId="31F56B35"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8364FF" w:rsidRPr="008364FF" w14:paraId="25A56C2D" w14:textId="77777777" w:rsidTr="008364FF">
              <w:trPr>
                <w:tblCellSpacing w:w="15" w:type="dxa"/>
              </w:trPr>
              <w:tc>
                <w:tcPr>
                  <w:tcW w:w="0" w:type="auto"/>
                  <w:vAlign w:val="center"/>
                  <w:hideMark/>
                </w:tcPr>
                <w:p w14:paraId="02B2EFC8" w14:textId="77777777" w:rsidR="008364FF" w:rsidRPr="008364FF" w:rsidRDefault="008364FF" w:rsidP="008364FF">
                  <w:pPr>
                    <w:framePr w:hSpace="187" w:vSpace="187" w:wrap="around" w:vAnchor="text" w:hAnchor="margin" w:y="1441"/>
                    <w:rPr>
                      <w:b/>
                      <w:bCs/>
                      <w:iCs/>
                      <w:sz w:val="28"/>
                      <w:szCs w:val="28"/>
                      <w:lang w:val="en-US"/>
                    </w:rPr>
                  </w:pPr>
                  <w:r w:rsidRPr="008364FF">
                    <w:rPr>
                      <w:b/>
                      <w:bCs/>
                      <w:iCs/>
                      <w:sz w:val="28"/>
                      <w:szCs w:val="28"/>
                      <w:lang w:val="en-US"/>
                    </w:rPr>
                    <w:t xml:space="preserve">1. Dynamic Content Loading: Ensure that </w:t>
                  </w:r>
                  <w:proofErr w:type="gramStart"/>
                  <w:r w:rsidRPr="008364FF">
                    <w:rPr>
                      <w:b/>
                      <w:bCs/>
                      <w:iCs/>
                      <w:sz w:val="28"/>
                      <w:szCs w:val="28"/>
                      <w:lang w:val="en-US"/>
                    </w:rPr>
                    <w:t>terms.version</w:t>
                  </w:r>
                  <w:proofErr w:type="gramEnd"/>
                  <w:r w:rsidRPr="008364FF">
                    <w:rPr>
                      <w:b/>
                      <w:bCs/>
                      <w:iCs/>
                      <w:sz w:val="28"/>
                      <w:szCs w:val="28"/>
                      <w:lang w:val="en-US"/>
                    </w:rPr>
                    <w:t xml:space="preserve"> and terms.content are correctly populated from the backend so the latest terms are always displayed.</w:t>
                  </w:r>
                </w:p>
              </w:tc>
            </w:tr>
          </w:tbl>
          <w:p w14:paraId="5633CDBF" w14:textId="77777777" w:rsidR="008364FF" w:rsidRPr="008364FF" w:rsidRDefault="008364FF" w:rsidP="008364FF">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8364FF" w:rsidRPr="008364FF" w14:paraId="7FC87C42" w14:textId="77777777" w:rsidTr="008364FF">
              <w:trPr>
                <w:tblCellSpacing w:w="15" w:type="dxa"/>
              </w:trPr>
              <w:tc>
                <w:tcPr>
                  <w:tcW w:w="0" w:type="auto"/>
                  <w:vAlign w:val="center"/>
                  <w:hideMark/>
                </w:tcPr>
                <w:p w14:paraId="1C68E93D" w14:textId="77777777" w:rsidR="008364FF" w:rsidRPr="008364FF" w:rsidRDefault="008364FF" w:rsidP="008364FF">
                  <w:pPr>
                    <w:framePr w:hSpace="187" w:vSpace="187" w:wrap="around" w:vAnchor="text" w:hAnchor="margin" w:y="1441"/>
                    <w:rPr>
                      <w:b/>
                      <w:bCs/>
                      <w:iCs/>
                      <w:sz w:val="28"/>
                      <w:szCs w:val="28"/>
                      <w:lang w:val="en-US"/>
                    </w:rPr>
                  </w:pPr>
                  <w:r w:rsidRPr="008364FF">
                    <w:rPr>
                      <w:b/>
                      <w:bCs/>
                      <w:iCs/>
                      <w:sz w:val="28"/>
                      <w:szCs w:val="28"/>
                      <w:lang w:val="en-US"/>
                    </w:rPr>
                    <w:t>2. Acceptance Tracking: Verify that the terms_privacy_</w:t>
                  </w:r>
                  <w:proofErr w:type="gramStart"/>
                  <w:r w:rsidRPr="008364FF">
                    <w:rPr>
                      <w:b/>
                      <w:bCs/>
                      <w:iCs/>
                      <w:sz w:val="28"/>
                      <w:szCs w:val="28"/>
                      <w:lang w:val="en-US"/>
                    </w:rPr>
                    <w:t>bp.terms</w:t>
                  </w:r>
                  <w:proofErr w:type="gramEnd"/>
                  <w:r w:rsidRPr="008364FF">
                    <w:rPr>
                      <w:b/>
                      <w:bCs/>
                      <w:iCs/>
                      <w:sz w:val="28"/>
                      <w:szCs w:val="28"/>
                      <w:lang w:val="en-US"/>
                    </w:rPr>
                    <w:t>_and_privacy route is configured to handle POST requests and appropriately logs the user’s acceptance (e.g., by updating the user profile or storing an acceptance timestamp).</w:t>
                  </w:r>
                </w:p>
              </w:tc>
            </w:tr>
          </w:tbl>
          <w:p w14:paraId="4953EB88" w14:textId="77777777" w:rsidR="008364FF" w:rsidRPr="008364FF" w:rsidRDefault="008364FF" w:rsidP="008364FF">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6"/>
            </w:tblGrid>
            <w:tr w:rsidR="008364FF" w:rsidRPr="008364FF" w14:paraId="445551A4" w14:textId="77777777" w:rsidTr="008364FF">
              <w:trPr>
                <w:tblCellSpacing w:w="15" w:type="dxa"/>
              </w:trPr>
              <w:tc>
                <w:tcPr>
                  <w:tcW w:w="0" w:type="auto"/>
                  <w:vAlign w:val="center"/>
                  <w:hideMark/>
                </w:tcPr>
                <w:p w14:paraId="337FAE7A" w14:textId="77777777" w:rsidR="008364FF" w:rsidRPr="008364FF" w:rsidRDefault="008364FF" w:rsidP="008364FF">
                  <w:pPr>
                    <w:framePr w:hSpace="187" w:vSpace="187" w:wrap="around" w:vAnchor="text" w:hAnchor="margin" w:y="1441"/>
                    <w:rPr>
                      <w:b/>
                      <w:bCs/>
                      <w:iCs/>
                      <w:sz w:val="28"/>
                      <w:szCs w:val="28"/>
                      <w:lang w:val="en-US"/>
                    </w:rPr>
                  </w:pPr>
                  <w:r w:rsidRPr="008364FF">
                    <w:rPr>
                      <w:b/>
                      <w:bCs/>
                      <w:iCs/>
                      <w:sz w:val="28"/>
                      <w:szCs w:val="28"/>
                      <w:lang w:val="en-US"/>
                    </w:rPr>
                    <w:t xml:space="preserve">3. Content Security: Since </w:t>
                  </w:r>
                  <w:proofErr w:type="gramStart"/>
                  <w:r w:rsidRPr="008364FF">
                    <w:rPr>
                      <w:b/>
                      <w:bCs/>
                      <w:iCs/>
                      <w:sz w:val="28"/>
                      <w:szCs w:val="28"/>
                      <w:lang w:val="en-US"/>
                    </w:rPr>
                    <w:t>terms.content</w:t>
                  </w:r>
                  <w:proofErr w:type="gramEnd"/>
                  <w:r w:rsidRPr="008364FF">
                    <w:rPr>
                      <w:b/>
                      <w:bCs/>
                      <w:iCs/>
                      <w:sz w:val="28"/>
                      <w:szCs w:val="28"/>
                      <w:lang w:val="en-US"/>
                    </w:rPr>
                    <w:t xml:space="preserve"> is rendered as HTML (`</w:t>
                  </w:r>
                </w:p>
              </w:tc>
            </w:tr>
          </w:tbl>
          <w:p w14:paraId="1829D9D2" w14:textId="77777777" w:rsidR="008364FF" w:rsidRPr="008364FF" w:rsidRDefault="008364FF" w:rsidP="008364FF">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8364FF" w:rsidRPr="008364FF" w14:paraId="4F93BAC2" w14:textId="77777777" w:rsidTr="008364FF">
              <w:trPr>
                <w:tblCellSpacing w:w="15" w:type="dxa"/>
              </w:trPr>
              <w:tc>
                <w:tcPr>
                  <w:tcW w:w="0" w:type="auto"/>
                  <w:vAlign w:val="center"/>
                  <w:hideMark/>
                </w:tcPr>
                <w:p w14:paraId="18960D95" w14:textId="77777777" w:rsidR="008364FF" w:rsidRPr="008364FF" w:rsidRDefault="008364FF" w:rsidP="008364FF">
                  <w:pPr>
                    <w:framePr w:hSpace="187" w:vSpace="187" w:wrap="around" w:vAnchor="text" w:hAnchor="margin" w:y="1441"/>
                    <w:rPr>
                      <w:b/>
                      <w:bCs/>
                      <w:iCs/>
                      <w:sz w:val="28"/>
                      <w:szCs w:val="28"/>
                      <w:lang w:val="en-US"/>
                    </w:rPr>
                  </w:pPr>
                  <w:r w:rsidRPr="008364FF">
                    <w:rPr>
                      <w:b/>
                      <w:bCs/>
                      <w:iCs/>
                      <w:sz w:val="28"/>
                      <w:szCs w:val="28"/>
                      <w:lang w:val="en-US"/>
                    </w:rPr>
                    <w:t xml:space="preserve">4. Legal Compliance: Regularly update </w:t>
                  </w:r>
                  <w:proofErr w:type="gramStart"/>
                  <w:r w:rsidRPr="008364FF">
                    <w:rPr>
                      <w:b/>
                      <w:bCs/>
                      <w:iCs/>
                      <w:sz w:val="28"/>
                      <w:szCs w:val="28"/>
                      <w:lang w:val="en-US"/>
                    </w:rPr>
                    <w:t>terms.content</w:t>
                  </w:r>
                  <w:proofErr w:type="gramEnd"/>
                  <w:r w:rsidRPr="008364FF">
                    <w:rPr>
                      <w:b/>
                      <w:bCs/>
                      <w:iCs/>
                      <w:sz w:val="28"/>
                      <w:szCs w:val="28"/>
                      <w:lang w:val="en-US"/>
                    </w:rPr>
                    <w:t xml:space="preserve"> to reflect the latest legal requirements and ensure that terms.version changes with each update, so users are aware of modifications.</w:t>
                  </w:r>
                </w:p>
              </w:tc>
            </w:tr>
          </w:tbl>
          <w:p w14:paraId="71709611" w14:textId="77777777" w:rsidR="008364FF" w:rsidRPr="008364FF" w:rsidRDefault="008364FF" w:rsidP="008364FF">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8364FF" w:rsidRPr="008364FF" w14:paraId="5509A6E3" w14:textId="77777777" w:rsidTr="008364FF">
              <w:trPr>
                <w:tblCellSpacing w:w="15" w:type="dxa"/>
              </w:trPr>
              <w:tc>
                <w:tcPr>
                  <w:tcW w:w="0" w:type="auto"/>
                  <w:vAlign w:val="center"/>
                  <w:hideMark/>
                </w:tcPr>
                <w:p w14:paraId="0739F21B" w14:textId="77777777" w:rsidR="008364FF" w:rsidRPr="008364FF" w:rsidRDefault="008364FF" w:rsidP="008364FF">
                  <w:pPr>
                    <w:framePr w:hSpace="187" w:vSpace="187" w:wrap="around" w:vAnchor="text" w:hAnchor="margin" w:y="1441"/>
                    <w:rPr>
                      <w:b/>
                      <w:bCs/>
                      <w:iCs/>
                      <w:sz w:val="28"/>
                      <w:szCs w:val="28"/>
                      <w:lang w:val="en-US"/>
                    </w:rPr>
                  </w:pPr>
                  <w:r w:rsidRPr="008364FF">
                    <w:rPr>
                      <w:b/>
                      <w:bCs/>
                      <w:iCs/>
                      <w:sz w:val="28"/>
                      <w:szCs w:val="28"/>
                      <w:lang w:val="en-US"/>
                    </w:rPr>
                    <w:t>5. Styling and Responsiveness: Ensure the page is styled for readability, particularly for lengthy policy documents, and verify that it displays correctly on mobile devices.</w:t>
                  </w:r>
                </w:p>
              </w:tc>
            </w:tr>
          </w:tbl>
          <w:p w14:paraId="6E542B54" w14:textId="77777777" w:rsidR="008364FF" w:rsidRPr="008364FF" w:rsidRDefault="008364FF" w:rsidP="008364FF">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8364FF" w:rsidRPr="008364FF" w14:paraId="153F8B9E" w14:textId="77777777" w:rsidTr="008364FF">
              <w:trPr>
                <w:tblCellSpacing w:w="15" w:type="dxa"/>
              </w:trPr>
              <w:tc>
                <w:tcPr>
                  <w:tcW w:w="0" w:type="auto"/>
                  <w:vAlign w:val="center"/>
                  <w:hideMark/>
                </w:tcPr>
                <w:p w14:paraId="2E0F1FB1" w14:textId="77777777" w:rsidR="008364FF" w:rsidRPr="008364FF" w:rsidRDefault="008364FF" w:rsidP="008364FF">
                  <w:pPr>
                    <w:framePr w:hSpace="187" w:vSpace="187" w:wrap="around" w:vAnchor="text" w:hAnchor="margin" w:y="1441"/>
                    <w:rPr>
                      <w:b/>
                      <w:bCs/>
                      <w:iCs/>
                      <w:sz w:val="28"/>
                      <w:szCs w:val="28"/>
                      <w:lang w:val="en-US"/>
                    </w:rPr>
                  </w:pPr>
                  <w:r w:rsidRPr="008364FF">
                    <w:rPr>
                      <w:b/>
                      <w:bCs/>
                      <w:iCs/>
                      <w:sz w:val="28"/>
                      <w:szCs w:val="28"/>
                      <w:lang w:val="en-US"/>
                    </w:rPr>
                    <w:lastRenderedPageBreak/>
                    <w:t xml:space="preserve">6. Error Handling: Implement error handling for cases where </w:t>
                  </w:r>
                  <w:proofErr w:type="gramStart"/>
                  <w:r w:rsidRPr="008364FF">
                    <w:rPr>
                      <w:b/>
                      <w:bCs/>
                      <w:iCs/>
                      <w:sz w:val="28"/>
                      <w:szCs w:val="28"/>
                      <w:lang w:val="en-US"/>
                    </w:rPr>
                    <w:t>terms.version</w:t>
                  </w:r>
                  <w:proofErr w:type="gramEnd"/>
                  <w:r w:rsidRPr="008364FF">
                    <w:rPr>
                      <w:b/>
                      <w:bCs/>
                      <w:iCs/>
                      <w:sz w:val="28"/>
                      <w:szCs w:val="28"/>
                      <w:lang w:val="en-US"/>
                    </w:rPr>
                    <w:t xml:space="preserve"> or terms.content fails to load, providing users with a message or alternative action in case of backend issues.</w:t>
                  </w:r>
                </w:p>
              </w:tc>
            </w:tr>
          </w:tbl>
          <w:p w14:paraId="41DBD65C" w14:textId="77777777" w:rsidR="008364FF" w:rsidRPr="008364FF" w:rsidRDefault="008364FF" w:rsidP="008364FF">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8364FF" w:rsidRPr="008364FF" w14:paraId="12F12BA3" w14:textId="77777777" w:rsidTr="008364FF">
              <w:trPr>
                <w:tblCellSpacing w:w="15" w:type="dxa"/>
              </w:trPr>
              <w:tc>
                <w:tcPr>
                  <w:tcW w:w="0" w:type="auto"/>
                  <w:vAlign w:val="center"/>
                  <w:hideMark/>
                </w:tcPr>
                <w:p w14:paraId="29BB5679" w14:textId="77777777" w:rsidR="008364FF" w:rsidRPr="008364FF" w:rsidRDefault="008364FF" w:rsidP="008364FF">
                  <w:pPr>
                    <w:framePr w:hSpace="187" w:vSpace="187" w:wrap="around" w:vAnchor="text" w:hAnchor="margin" w:y="1441"/>
                    <w:rPr>
                      <w:b/>
                      <w:bCs/>
                      <w:iCs/>
                      <w:sz w:val="28"/>
                      <w:szCs w:val="28"/>
                      <w:lang w:val="en-US"/>
                    </w:rPr>
                  </w:pPr>
                  <w:r w:rsidRPr="008364FF">
                    <w:rPr>
                      <w:b/>
                      <w:bCs/>
                      <w:iCs/>
                      <w:sz w:val="28"/>
                      <w:szCs w:val="28"/>
                      <w:lang w:val="en-US"/>
                    </w:rPr>
                    <w:t>7. Confirmation of Agreement: Optionally, after users click "I Accept," redirect them to a confirmation page or display a message to confirm their acceptance.</w:t>
                  </w:r>
                </w:p>
              </w:tc>
            </w:tr>
          </w:tbl>
          <w:p w14:paraId="23D7F75F" w14:textId="77777777" w:rsidR="00B35CB0" w:rsidRPr="008E4895" w:rsidRDefault="00B35CB0"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35CB0" w:rsidRPr="008E4895" w14:paraId="55135E8B" w14:textId="77777777" w:rsidTr="00F15EEE">
              <w:trPr>
                <w:tblCellSpacing w:w="15" w:type="dxa"/>
              </w:trPr>
              <w:tc>
                <w:tcPr>
                  <w:tcW w:w="0" w:type="auto"/>
                  <w:vAlign w:val="center"/>
                  <w:hideMark/>
                </w:tcPr>
                <w:p w14:paraId="2F39BCF9" w14:textId="77777777" w:rsidR="00B35CB0" w:rsidRPr="008E4895" w:rsidRDefault="00B35CB0" w:rsidP="008364FF">
                  <w:pPr>
                    <w:framePr w:hSpace="187" w:vSpace="187" w:wrap="around" w:vAnchor="text" w:hAnchor="margin" w:y="1441"/>
                    <w:widowControl w:val="0"/>
                    <w:spacing w:line="240" w:lineRule="auto"/>
                    <w:rPr>
                      <w:b/>
                      <w:bCs/>
                      <w:iCs/>
                      <w:sz w:val="28"/>
                      <w:szCs w:val="28"/>
                      <w:lang w:val="en-US"/>
                    </w:rPr>
                  </w:pPr>
                </w:p>
              </w:tc>
            </w:tr>
          </w:tbl>
          <w:p w14:paraId="631EDC47" w14:textId="77777777" w:rsidR="00B35CB0" w:rsidRPr="008E4895" w:rsidRDefault="00B35CB0" w:rsidP="00F15EEE">
            <w:pPr>
              <w:widowControl w:val="0"/>
              <w:spacing w:line="240" w:lineRule="auto"/>
              <w:ind w:left="360"/>
              <w:rPr>
                <w:b/>
                <w:bCs/>
                <w:iCs/>
                <w:sz w:val="28"/>
                <w:szCs w:val="28"/>
              </w:rPr>
            </w:pPr>
          </w:p>
        </w:tc>
      </w:tr>
      <w:tr w:rsidR="00B35CB0" w:rsidRPr="00C20E41" w14:paraId="4425C6C6" w14:textId="77777777" w:rsidTr="00F15EEE">
        <w:trPr>
          <w:trHeight w:val="249"/>
        </w:trPr>
        <w:tc>
          <w:tcPr>
            <w:tcW w:w="9890" w:type="dxa"/>
            <w:gridSpan w:val="3"/>
            <w:tcBorders>
              <w:top w:val="single" w:sz="8" w:space="0" w:color="999999"/>
            </w:tcBorders>
            <w:shd w:val="clear" w:color="auto" w:fill="auto"/>
          </w:tcPr>
          <w:p w14:paraId="2F1E9ACF" w14:textId="77777777" w:rsidR="00B35CB0" w:rsidRPr="00BA2D70" w:rsidRDefault="00B35CB0"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lastRenderedPageBreak/>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B35CB0" w:rsidRPr="00C20E41" w14:paraId="67A164B4" w14:textId="77777777" w:rsidTr="00F15EEE">
        <w:trPr>
          <w:trHeight w:val="730"/>
        </w:trPr>
        <w:tc>
          <w:tcPr>
            <w:tcW w:w="9890" w:type="dxa"/>
            <w:gridSpan w:val="3"/>
            <w:tcBorders>
              <w:top w:val="single" w:sz="8" w:space="0" w:color="999999"/>
            </w:tcBorders>
          </w:tcPr>
          <w:p w14:paraId="78477005" w14:textId="77777777" w:rsidR="00B35CB0" w:rsidRPr="00C20E41" w:rsidRDefault="00B35CB0"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35A13504" w14:textId="77777777" w:rsidR="00B35CB0" w:rsidRDefault="00B35CB0" w:rsidP="00B35CB0"/>
    <w:p w14:paraId="047BBC50" w14:textId="77777777" w:rsidR="00B35CB0" w:rsidRPr="00C20E41" w:rsidRDefault="00B35CB0" w:rsidP="00B35CB0">
      <w:pPr>
        <w:rPr>
          <w:iCs/>
          <w:sz w:val="24"/>
          <w:szCs w:val="24"/>
        </w:rPr>
      </w:pPr>
    </w:p>
    <w:p w14:paraId="19F40515" w14:textId="77777777" w:rsidR="00B35CB0" w:rsidRPr="00C35A48" w:rsidRDefault="00B35CB0" w:rsidP="00B35CB0"/>
    <w:p w14:paraId="4173BD10" w14:textId="77777777" w:rsidR="00B35CB0" w:rsidRPr="00407F3C" w:rsidRDefault="00B35CB0" w:rsidP="00B35CB0"/>
    <w:p w14:paraId="1028DEC4" w14:textId="77777777" w:rsidR="00B35CB0" w:rsidRPr="00B71542" w:rsidRDefault="00B35CB0" w:rsidP="00B35CB0"/>
    <w:p w14:paraId="0AF6B16A" w14:textId="77777777" w:rsidR="00B35CB0" w:rsidRPr="00031E5B" w:rsidRDefault="00B35CB0" w:rsidP="00B35CB0"/>
    <w:p w14:paraId="44F2CCCB" w14:textId="77777777" w:rsidR="00C934B5" w:rsidRPr="00B35CB0" w:rsidRDefault="00C934B5" w:rsidP="00B35CB0"/>
    <w:sectPr w:rsidR="00C934B5" w:rsidRPr="00B35C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6E7280"/>
    <w:multiLevelType w:val="multilevel"/>
    <w:tmpl w:val="EE9EE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D664A3"/>
    <w:multiLevelType w:val="multilevel"/>
    <w:tmpl w:val="037CF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1181753">
    <w:abstractNumId w:val="3"/>
  </w:num>
  <w:num w:numId="2" w16cid:durableId="500312440">
    <w:abstractNumId w:val="0"/>
  </w:num>
  <w:num w:numId="3" w16cid:durableId="274404170">
    <w:abstractNumId w:val="1"/>
  </w:num>
  <w:num w:numId="4" w16cid:durableId="1324353002">
    <w:abstractNumId w:val="4"/>
  </w:num>
  <w:num w:numId="5" w16cid:durableId="459153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4B5"/>
    <w:rsid w:val="0027448D"/>
    <w:rsid w:val="008364FF"/>
    <w:rsid w:val="00B35CB0"/>
    <w:rsid w:val="00C934B5"/>
    <w:rsid w:val="00D6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1E7097"/>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35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310738">
      <w:bodyDiv w:val="1"/>
      <w:marLeft w:val="0"/>
      <w:marRight w:val="0"/>
      <w:marTop w:val="0"/>
      <w:marBottom w:val="0"/>
      <w:divBdr>
        <w:top w:val="none" w:sz="0" w:space="0" w:color="auto"/>
        <w:left w:val="none" w:sz="0" w:space="0" w:color="auto"/>
        <w:bottom w:val="none" w:sz="0" w:space="0" w:color="auto"/>
        <w:right w:val="none" w:sz="0" w:space="0" w:color="auto"/>
      </w:divBdr>
    </w:div>
    <w:div w:id="1470240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568</Words>
  <Characters>3238</Characters>
  <Application>Microsoft Office Word</Application>
  <DocSecurity>0</DocSecurity>
  <Lines>26</Lines>
  <Paragraphs>7</Paragraphs>
  <ScaleCrop>false</ScaleCrop>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2024-11-09T05:51:00Z</dcterms:created>
  <dcterms:modified xsi:type="dcterms:W3CDTF">2024-11-11T05:06:00Z</dcterms:modified>
</cp:coreProperties>
</file>