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2F7D02" w:rsidRPr="00C20E41" w14:paraId="538C9C11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A4F696E" w14:textId="77777777" w:rsidR="002F7D02" w:rsidRPr="00C20E41" w:rsidRDefault="002F7D02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2F7D02" w:rsidRPr="00C20E41" w14:paraId="07DFD82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44C22CC" w14:textId="3F8BE535" w:rsidR="002F7D02" w:rsidRPr="00C20E41" w:rsidRDefault="002F7D0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3F5742">
              <w:rPr>
                <w:b/>
                <w:bCs/>
                <w:iCs/>
                <w:sz w:val="24"/>
                <w:szCs w:val="24"/>
              </w:rPr>
              <w:t>user_reports.py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2F7D02" w:rsidRPr="00C20E41" w14:paraId="55CEE31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1744D86" w14:textId="661C433E" w:rsidR="002F7D02" w:rsidRPr="00C20E41" w:rsidRDefault="002F7D02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3F5742" w:rsidRPr="003F5742">
              <w:rPr>
                <w:sz w:val="24"/>
                <w:szCs w:val="24"/>
              </w:rPr>
              <w:t>Provides sub-admins with tools to manage user reports related to site issues, product problems, or user behavior. This module enables sub-admins to create, view, update, and delete reports to ensure proactive handling of potential issues.</w:t>
            </w:r>
          </w:p>
        </w:tc>
      </w:tr>
      <w:tr w:rsidR="002F7D02" w:rsidRPr="00C20E41" w14:paraId="61361DC0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CEB129D" w14:textId="77777777" w:rsidR="002F7D02" w:rsidRPr="00C20E41" w:rsidRDefault="002F7D02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2F7D02" w:rsidRPr="00C20E41" w14:paraId="31C28BA8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4202D3B" w14:textId="4A2C95FC" w:rsidR="002F7D02" w:rsidRPr="00F75332" w:rsidRDefault="003F574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Setup: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1743283" w14:textId="09370865" w:rsidR="002F7D02" w:rsidRPr="003F5742" w:rsidRDefault="003F5742" w:rsidP="003F5742">
            <w:pPr>
              <w:rPr>
                <w:b/>
                <w:bCs/>
                <w:color w:val="000000" w:themeColor="text1"/>
              </w:rPr>
            </w:pPr>
            <w:r w:rsidRPr="003F5742">
              <w:rPr>
                <w:b/>
                <w:bCs/>
                <w:color w:val="000000" w:themeColor="text1"/>
              </w:rPr>
              <w:t>Establishes secure database connection to razda_market_db to access and manage user reports.</w:t>
            </w:r>
          </w:p>
        </w:tc>
      </w:tr>
      <w:tr w:rsidR="002F7D02" w:rsidRPr="00C20E41" w14:paraId="7356A0FE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F746B20" w14:textId="4840ECCC" w:rsidR="002F7D02" w:rsidRPr="00F75332" w:rsidRDefault="003F574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User Report Management: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03E5BDB" w14:textId="667D772D" w:rsidR="002F7D02" w:rsidRPr="003F5742" w:rsidRDefault="003F5742" w:rsidP="003F5742">
            <w:pPr>
              <w:rPr>
                <w:b/>
                <w:bCs/>
                <w:color w:val="000000" w:themeColor="text1"/>
              </w:rPr>
            </w:pPr>
            <w:r w:rsidRPr="003F5742">
              <w:rPr>
                <w:b/>
                <w:bCs/>
                <w:color w:val="000000" w:themeColor="text1"/>
              </w:rPr>
              <w:t>Allows sub-admins to organize user reports, prioritize issues by type or severity, and update report details as needed.</w:t>
            </w:r>
          </w:p>
        </w:tc>
      </w:tr>
      <w:tr w:rsidR="002F7D02" w:rsidRPr="00C20E41" w14:paraId="07A827A2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B1CDFF9" w14:textId="77777777" w:rsidR="002F7D02" w:rsidRPr="00C20E41" w:rsidRDefault="002F7D0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DC91E9C" w14:textId="77777777" w:rsidR="002F7D02" w:rsidRPr="00C20E41" w:rsidRDefault="002F7D0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2F7D02" w:rsidRPr="00C20E41" w14:paraId="7F26F96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90526F9" w14:textId="232E0D37" w:rsidR="002F7D02" w:rsidRPr="0028289C" w:rsidRDefault="003F574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F5742">
              <w:rPr>
                <w:b/>
                <w:bCs/>
                <w:iCs/>
                <w:sz w:val="24"/>
                <w:szCs w:val="24"/>
              </w:rPr>
              <w:t>Database</w:t>
            </w:r>
            <w:r w:rsidRPr="003F5742">
              <w:rPr>
                <w:iCs/>
                <w:sz w:val="24"/>
                <w:szCs w:val="24"/>
              </w:rPr>
              <w:t>: Connects to razda_market_db for creating, retrieving, updating, and deleting user reports.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5B51658" w14:textId="0D4796DF" w:rsidR="002F7D02" w:rsidRPr="00C20E41" w:rsidRDefault="003F574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F5742">
              <w:rPr>
                <w:b/>
                <w:bCs/>
                <w:iCs/>
                <w:sz w:val="24"/>
                <w:szCs w:val="24"/>
              </w:rPr>
              <w:t>Logging System</w:t>
            </w:r>
            <w:r w:rsidRPr="003F5742">
              <w:rPr>
                <w:iCs/>
                <w:sz w:val="24"/>
                <w:szCs w:val="24"/>
              </w:rPr>
              <w:t>: Logs activities for report creation, updates, deletions, and retrieval.</w:t>
            </w:r>
          </w:p>
        </w:tc>
      </w:tr>
      <w:tr w:rsidR="002F7D02" w:rsidRPr="00C20E41" w14:paraId="654AA71F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B3F13C9" w14:textId="77777777" w:rsidR="002F7D02" w:rsidRPr="00C20E41" w:rsidRDefault="002F7D0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DE6AB6A" w14:textId="77777777" w:rsidR="002F7D02" w:rsidRPr="00C20E41" w:rsidRDefault="002F7D0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2F7D02" w:rsidRPr="00C20E41" w14:paraId="4795AF03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DB9A18A" w14:textId="77777777" w:rsidR="002F7D02" w:rsidRDefault="003F574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F5742">
              <w:rPr>
                <w:b/>
                <w:bCs/>
                <w:iCs/>
                <w:sz w:val="24"/>
                <w:szCs w:val="24"/>
              </w:rPr>
              <w:t>User ID</w:t>
            </w:r>
            <w:r w:rsidRPr="003F5742">
              <w:rPr>
                <w:iCs/>
                <w:sz w:val="24"/>
                <w:szCs w:val="24"/>
              </w:rPr>
              <w:t>: The ID of the user submitting a report.</w:t>
            </w:r>
          </w:p>
          <w:p w14:paraId="7BFA3124" w14:textId="7BA78A92" w:rsidR="003F5742" w:rsidRPr="00F75332" w:rsidRDefault="003F574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R</w:t>
            </w:r>
            <w:r w:rsidRPr="003F5742">
              <w:rPr>
                <w:b/>
                <w:bCs/>
                <w:iCs/>
                <w:sz w:val="24"/>
                <w:szCs w:val="24"/>
              </w:rPr>
              <w:t>eport Details: Content describing the issue or problem reported.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2F11850E" w14:textId="77777777" w:rsidR="002F7D02" w:rsidRDefault="003F574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F5742">
              <w:rPr>
                <w:b/>
                <w:bCs/>
                <w:iCs/>
                <w:sz w:val="24"/>
                <w:szCs w:val="24"/>
              </w:rPr>
              <w:t>Confirmation Messages</w:t>
            </w:r>
            <w:r w:rsidRPr="003F5742">
              <w:rPr>
                <w:iCs/>
                <w:sz w:val="24"/>
                <w:szCs w:val="24"/>
              </w:rPr>
              <w:t>: JSON responses indicating successful report creation, update, or deletion.</w:t>
            </w:r>
          </w:p>
          <w:p w14:paraId="483C2CF6" w14:textId="7863C957" w:rsidR="003F5742" w:rsidRPr="00F75332" w:rsidRDefault="003F574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F5742">
              <w:rPr>
                <w:b/>
                <w:bCs/>
                <w:iCs/>
                <w:sz w:val="24"/>
                <w:szCs w:val="24"/>
              </w:rPr>
              <w:t>User Report Data</w:t>
            </w:r>
            <w:r w:rsidRPr="003F5742">
              <w:rPr>
                <w:iCs/>
                <w:sz w:val="24"/>
                <w:szCs w:val="24"/>
              </w:rPr>
              <w:t>: JSON response with the full report details for specified report retrieval.</w:t>
            </w:r>
          </w:p>
        </w:tc>
      </w:tr>
      <w:tr w:rsidR="002F7D02" w:rsidRPr="00C20E41" w14:paraId="2DD0389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5467D12B" w14:textId="77777777" w:rsidR="002F7D02" w:rsidRPr="008E4895" w:rsidRDefault="002F7D02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2F7D02" w:rsidRPr="00C20E41" w14:paraId="17976823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F5742" w:rsidRPr="003F5742" w14:paraId="26CF19B8" w14:textId="77777777" w:rsidTr="003F57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3EF879" w14:textId="77777777" w:rsidR="003F5742" w:rsidRPr="003F5742" w:rsidRDefault="003F5742" w:rsidP="003F574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F574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Connection (connect_db): Securely connects to Razda Market’s database and handles errors.</w:t>
                  </w:r>
                </w:p>
              </w:tc>
            </w:tr>
          </w:tbl>
          <w:p w14:paraId="721A6090" w14:textId="77777777" w:rsidR="003F5742" w:rsidRPr="003F5742" w:rsidRDefault="003F5742" w:rsidP="003F574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F5742" w:rsidRPr="003F5742" w14:paraId="4560BE9A" w14:textId="77777777" w:rsidTr="003F57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76168" w14:textId="77777777" w:rsidR="003F5742" w:rsidRPr="003F5742" w:rsidRDefault="003F5742" w:rsidP="003F574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F574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create_user_report(): Creates a new report for a specified user, storing the report details and timestamp.</w:t>
                  </w:r>
                </w:p>
              </w:tc>
            </w:tr>
          </w:tbl>
          <w:p w14:paraId="2B7D0279" w14:textId="77777777" w:rsidR="003F5742" w:rsidRPr="003F5742" w:rsidRDefault="003F5742" w:rsidP="003F574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F5742" w:rsidRPr="003F5742" w14:paraId="78CB6D42" w14:textId="77777777" w:rsidTr="003F57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49E57" w14:textId="77777777" w:rsidR="003F5742" w:rsidRPr="003F5742" w:rsidRDefault="003F5742" w:rsidP="003F574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F574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get_user_report(report_id): Retrieves a specific report by ID, returning detailed report information.</w:t>
                  </w:r>
                </w:p>
              </w:tc>
            </w:tr>
          </w:tbl>
          <w:p w14:paraId="2F2B6E58" w14:textId="77777777" w:rsidR="003F5742" w:rsidRPr="003F5742" w:rsidRDefault="003F5742" w:rsidP="003F574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F5742" w:rsidRPr="003F5742" w14:paraId="7B43C582" w14:textId="77777777" w:rsidTr="003F57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4F911" w14:textId="77777777" w:rsidR="003F5742" w:rsidRPr="003F5742" w:rsidRDefault="003F5742" w:rsidP="003F574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F574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update_user_report(report_id): Allows sub-admins to update existing reports with new details or clarifications.</w:t>
                  </w:r>
                </w:p>
              </w:tc>
            </w:tr>
          </w:tbl>
          <w:p w14:paraId="71FCFF3D" w14:textId="77777777" w:rsidR="003F5742" w:rsidRPr="003F5742" w:rsidRDefault="003F5742" w:rsidP="003F5742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F5742" w:rsidRPr="003F5742" w14:paraId="435C986E" w14:textId="77777777" w:rsidTr="003F57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C079" w14:textId="77777777" w:rsidR="003F5742" w:rsidRPr="003F5742" w:rsidRDefault="003F5742" w:rsidP="003F5742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F5742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delete_user_report(report_id): Deletes a specific report by ID, removing it from the database.</w:t>
                  </w:r>
                </w:p>
              </w:tc>
            </w:tr>
          </w:tbl>
          <w:p w14:paraId="28189848" w14:textId="77777777" w:rsidR="002F7D02" w:rsidRPr="008E4895" w:rsidRDefault="002F7D02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7D02" w:rsidRPr="008E4895" w14:paraId="7F35264F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D34E" w14:textId="77777777" w:rsidR="002F7D02" w:rsidRPr="008E4895" w:rsidRDefault="002F7D0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50B8FC6" w14:textId="77777777" w:rsidR="002F7D02" w:rsidRPr="008E4895" w:rsidRDefault="002F7D02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2F7D02" w:rsidRPr="00C20E41" w14:paraId="02D6FCD4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682CBF3" w14:textId="77777777" w:rsidR="002F7D02" w:rsidRPr="00BA2D70" w:rsidRDefault="002F7D02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2F7D02" w:rsidRPr="00C20E41" w14:paraId="083A669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0CADF270" w14:textId="77777777" w:rsidR="002F7D02" w:rsidRPr="00C20E41" w:rsidRDefault="002F7D02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37F8126" w14:textId="77777777" w:rsidR="002F7D02" w:rsidRDefault="002F7D02" w:rsidP="002F7D02"/>
    <w:p w14:paraId="0D8A5D83" w14:textId="77777777" w:rsidR="002F7D02" w:rsidRPr="00C20E41" w:rsidRDefault="002F7D02" w:rsidP="002F7D02">
      <w:pPr>
        <w:rPr>
          <w:iCs/>
          <w:sz w:val="24"/>
          <w:szCs w:val="24"/>
        </w:rPr>
      </w:pPr>
    </w:p>
    <w:p w14:paraId="10321AD9" w14:textId="77777777" w:rsidR="002F7D02" w:rsidRPr="00C35A48" w:rsidRDefault="002F7D02" w:rsidP="002F7D02"/>
    <w:p w14:paraId="6D3CA968" w14:textId="77777777" w:rsidR="002F7D02" w:rsidRPr="00407F3C" w:rsidRDefault="002F7D02" w:rsidP="002F7D02"/>
    <w:p w14:paraId="4B3BEBEC" w14:textId="77777777" w:rsidR="002F7D02" w:rsidRPr="00B71542" w:rsidRDefault="002F7D02" w:rsidP="002F7D02"/>
    <w:p w14:paraId="54D6A136" w14:textId="77777777" w:rsidR="002F7D02" w:rsidRPr="00031E5B" w:rsidRDefault="002F7D02" w:rsidP="002F7D02"/>
    <w:p w14:paraId="53F7A281" w14:textId="77777777" w:rsidR="004312CA" w:rsidRPr="002F7D02" w:rsidRDefault="004312CA" w:rsidP="002F7D02"/>
    <w:sectPr w:rsidR="004312CA" w:rsidRPr="002F7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3B95"/>
    <w:multiLevelType w:val="multilevel"/>
    <w:tmpl w:val="E4F05E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877BF4"/>
    <w:multiLevelType w:val="multilevel"/>
    <w:tmpl w:val="1506C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16229">
    <w:abstractNumId w:val="2"/>
  </w:num>
  <w:num w:numId="2" w16cid:durableId="1478304095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CA"/>
    <w:rsid w:val="0027448D"/>
    <w:rsid w:val="002F7D02"/>
    <w:rsid w:val="003F5742"/>
    <w:rsid w:val="004312CA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D668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5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2024-11-09T05:45:00Z</dcterms:created>
  <dcterms:modified xsi:type="dcterms:W3CDTF">2024-11-11T07:05:00Z</dcterms:modified>
</cp:coreProperties>
</file>