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A7A7A" w:val="clear"/>
        <w:spacing w:after="0" w:before="0"/>
        <w:ind w:left="0" w:right="0"/>
        <w:jc w:val="center"/>
      </w:pPr>
      <w:r>
        <w:rPr>
          <w:rFonts w:ascii="Georgia" w:cs="Georgia" w:eastAsia="Georgia" w:hAnsi="Georgia"/>
          <w:b/>
          <w:bCs/>
          <w:color w:val="FFFFFF"/>
          <w:sz w:val="36"/>
          <w:szCs w:val="36"/>
        </w:rPr>
        <w:t xml:space="preserve">FACIAL MASSAGE TECHNIQUE</w:t>
      </w:r>
    </w:p>
    <w:p>
      <w:pPr>
        <w:shd w:fill="2A7A7A" w:val="clear"/>
        <w:spacing w:after="0" w:before="0"/>
        <w:jc w:val="center"/>
      </w:pPr>
      <w:r>
        <w:rPr>
          <w:rFonts w:ascii="Georgia" w:cs="Georgia" w:eastAsia="Georgia" w:hAnsi="Georgia"/>
          <w:b/>
          <w:bCs/>
          <w:color w:val="FFFFFF"/>
          <w:sz w:val="44"/>
          <w:szCs w:val="44"/>
        </w:rPr>
        <w:t xml:space="preserve">CHEAT SHEET</w:t>
      </w:r>
    </w:p>
    <w:p>
      <w:pPr>
        <w:shd w:fill="2A7A7A" w:val="clear"/>
        <w:spacing w:after="200" w:before="60"/>
        <w:jc w:val="center"/>
      </w:pPr>
      <w:r>
        <w:rPr>
          <w:rFonts w:ascii="Georgia" w:cs="Georgia" w:eastAsia="Georgia" w:hAnsi="Georgia"/>
          <w:i/>
          <w:iCs/>
          <w:color w:val="C2E0E0"/>
          <w:sz w:val="20"/>
          <w:szCs w:val="20"/>
        </w:rPr>
        <w:t xml:space="preserve">Quick Reference for Technique Selection &amp; Sequencing</w:t>
      </w:r>
    </w:p>
    <w:p>
      <w:pPr>
        <w:spacing w:after="0" w:before="80"/>
      </w:pPr>
      <w:r>
        <w:t xml:space="preserve"/>
      </w:r>
    </w:p>
    <w:p>
      <w:pPr>
        <w:shd w:fill="2A7A7A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4"/>
          <w:szCs w:val="24"/>
        </w:rPr>
        <w:t xml:space="preserve">  SECTION 1: HOW TO CHOOSE YOUR TECHNIQUE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By Client Concern / Goal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Client Concern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Best Technique(s)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Puffiness / fluid retention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Brazilian or Traditional Soft Lymphatic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Loss of definition, jowling, sagging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Facial Sculpting or Buccal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Jaw tension, TMJ, clenching, headaches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Deep Facial Muscle Work or Buccal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Congestion, dullness, poor absorption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Facial Cupping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General relaxation + glow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 or Sculpting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By What You See on the Skin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What You See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Go-To Technique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Visible puffiness (eyes, jaw)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Lymphatic drainage first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Flat, dull, congested texture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Cupping to stimulate circulation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Hypertonicity (tight jaw, brow)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Deep muscle work or Buccal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Lax tissue, poor recoil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Sculpting or Buccal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Sensitive / reactive / compromised skin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 only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Brazilian vs. Traditional Soft Lymphatic — When to Pick Each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34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How It Feels</w:t>
            </w:r>
          </w:p>
        </w:tc>
        <w:tc>
          <w:tcPr>
            <w:tcW w:type="dxa" w:w="34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Best When...</w:t>
            </w:r>
          </w:p>
        </w:tc>
      </w:tr>
      <w:tr>
        <w:tc>
          <w:tcPr>
            <w:tcW w:type="dxa" w:w="24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Brazilian Lymphatic</w:t>
            </w:r>
          </w:p>
        </w:tc>
        <w:tc>
          <w:tcPr>
            <w:tcW w:type="dxa" w:w="34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Rhythmic pumping, more active, stimulating</w:t>
            </w:r>
          </w:p>
        </w:tc>
        <w:tc>
          <w:tcPr>
            <w:tcW w:type="dxa" w:w="34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Client is robust, wants active drainage</w:t>
            </w:r>
          </w:p>
        </w:tc>
      </w:tr>
      <w:tr>
        <w:tc>
          <w:tcPr>
            <w:tcW w:type="dxa" w:w="24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(Vodder)</w:t>
            </w:r>
          </w:p>
        </w:tc>
        <w:tc>
          <w:tcPr>
            <w:tcW w:type="dxa" w:w="34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Feather-light, slow circles, meditative</w:t>
            </w:r>
          </w:p>
        </w:tc>
        <w:tc>
          <w:tcPr>
            <w:tcW w:type="dxa" w:w="34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Sensitive skin, inflammation, post-procedure, calming needed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Quick Skin State → Technique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Tissue State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Primary Technique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Puffy + robust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Brazilian Lymphatic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Puffy + sensitive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Slack + needs lift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Sculpting or Buccal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Tight + tense muscles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Deep Muscle Work or Buccal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Congested + dull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Facial Cupping</w:t>
            </w:r>
          </w:p>
        </w:tc>
      </w:tr>
      <w:tr>
        <w:tc>
          <w:tcPr>
            <w:tcW w:type="dxa" w:w="3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Post-treatment / fragile</w:t>
            </w:r>
          </w:p>
        </w:tc>
        <w:tc>
          <w:tcPr>
            <w:tcW w:type="dxa" w:w="5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2E0E0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hd w:fill="2A7A7A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4"/>
          <w:szCs w:val="24"/>
        </w:rPr>
        <w:t xml:space="preserve">  SECTION 2: SEQUENCES BY SKIN CONCERN</w:t>
      </w:r>
    </w:p>
    <w:p>
      <w:pPr>
        <w:spacing w:after="0" w:before="8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The Universal Rule: OPEN → WORK → CLOSE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Open: Lymphatic drainage (prepare drainage pathways)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Work: Your targeted technique (sculpting, Buccal, cupping, deep muscle)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Close: Lymphatic or soft effleurage (flush what you've mobilized)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⚠  Skipping the close is the most common mistake — you've stirred everything up but given it nowhere to go.</w:t>
      </w:r>
    </w:p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1. Puffiness / Fluid Retention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(under-eye bags, morning puffiness, puffy jawline)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Lymphatic drainage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 lymph nodes first: clavicle, neck, preauricular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Soft 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Keep pressure feather-light throughout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Close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Light sculpting + effleurage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Settle and smooth the tissue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2. Congestion / Sluggish Skin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(clogged pores, dullness, poor absorption, milia-prone)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Facial Cupping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Suction lifts congestion, floods area with circulation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Sculpting massage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Move newly stimulated tissue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Close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Light 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Flush what you've loosened out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3. Loss of Definition / Lifting Goals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(jowling, nasolabial folds, loss of cheekbone definition)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Decongest first or you're moving congested tissue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Buccal + Facial Sculpting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Buccal works muscles inside; sculpting works fascia outside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Close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Drain everything you've mobilized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4. Tension / Jaw Clenching / TMJ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(tight masseter, brow tension, headaches, grinding)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Deep facial muscle work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Start externally: masseter, temporalis, SCM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Buccal massage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Releases what you can't reach from outside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Close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Tissue will be tender — calming finish essential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5. Aging / Overall Rejuvenation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(combination of laxity, dullness, some tension, some puffiness)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Open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Most versatile starting point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Work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Sculpting + Cupping (cheeks/forehead)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Cupping mid-sequence adds glow without aggression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Close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Finish and flush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180"/>
      </w:pPr>
      <w:r>
        <w:rPr>
          <w:rFonts w:ascii="Georgia" w:cs="Georgia" w:eastAsia="Georgia" w:hAnsi="Georgia"/>
          <w:b/>
          <w:bCs/>
          <w:color w:val="2A7A7A"/>
          <w:sz w:val="22"/>
          <w:szCs w:val="22"/>
        </w:rPr>
        <w:t xml:space="preserve">6. Sensitive / Reactive Skin</w:t>
      </w:r>
    </w:p>
    <w:p>
      <w:pPr>
        <w:spacing w:after="40" w:before="40"/>
        <w:ind/>
      </w:pPr>
      <w:r>
        <w:rPr>
          <w:rFonts w:ascii="Calibri" w:cs="Calibri" w:eastAsia="Calibri" w:hAnsi="Calibri"/>
          <w:color w:val="1A1A2E"/>
          <w:sz w:val="20"/>
          <w:szCs w:val="20"/>
        </w:rPr>
        <w:t xml:space="preserve">(rosacea-prone, post-procedure, compromised barrier)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80"/>
        <w:gridCol w:w="5280"/>
      </w:tblGrid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Step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Only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No cupping, no deep work, no Buccal</w:t>
            </w:r>
          </w:p>
        </w:tc>
      </w:tr>
      <w:tr>
        <w:tc>
          <w:tcPr>
            <w:tcW w:type="dxa" w:w="12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Goal</w:t>
            </w:r>
          </w:p>
        </w:tc>
        <w:tc>
          <w:tcPr>
            <w:tcW w:type="dxa" w:w="28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Reduce, calm, support — not stimulate</w:t>
            </w:r>
          </w:p>
        </w:tc>
        <w:tc>
          <w:tcPr>
            <w:tcW w:type="dxa" w:w="528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Keep everything parasympathetic and draining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bottom w:val="single" w:color="C2E0E0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hd w:fill="2A7A7A" w:val="clear"/>
        <w:spacing w:after="80" w:before="240"/>
      </w:pPr>
      <w:r>
        <w:rPr>
          <w:rFonts w:ascii="Georgia" w:cs="Georgia" w:eastAsia="Georgia" w:hAnsi="Georgia"/>
          <w:b/>
          <w:bCs/>
          <w:color w:val="FFFFFF"/>
          <w:sz w:val="24"/>
          <w:szCs w:val="24"/>
        </w:rPr>
        <w:t xml:space="preserve">  SECTION 3: TECHNIQUE INTENSITY GUIDE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4760"/>
      </w:tblGrid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Technique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Intensity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C2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2E"/>
                <w:sz w:val="18"/>
                <w:szCs w:val="18"/>
              </w:rPr>
              <w:t xml:space="preserve">Key Caution</w:t>
            </w:r>
          </w:p>
        </w:tc>
      </w:tr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Traditional Soft Lymphatic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Very Gentle ●○○○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Contraindicated with active infection</w:t>
            </w:r>
          </w:p>
        </w:tc>
      </w:tr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Brazilian Lymphatic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Gentle–Moderate ●●○○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Go lighter over inflamed areas</w:t>
            </w:r>
          </w:p>
        </w:tc>
      </w:tr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Facial Cupping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Moderate ●●●○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Avoid over broken capillaries / rosacea</w:t>
            </w:r>
          </w:p>
        </w:tc>
      </w:tr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Facial Sculpting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Moderate ●●●○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Check comfort on lax or thin skin</w:t>
            </w:r>
          </w:p>
        </w:tc>
      </w:tr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Deep Facial Muscle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Moderate–Firm ●●●○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Communicate with client throughout</w:t>
            </w:r>
          </w:p>
        </w:tc>
      </w:tr>
      <w:tr>
        <w:tc>
          <w:tcPr>
            <w:tcW w:type="dxa" w:w="26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Buccal Massage</w:t>
            </w:r>
          </w:p>
        </w:tc>
        <w:tc>
          <w:tcPr>
            <w:tcW w:type="dxa" w:w="200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Firm ●●●●</w:t>
            </w:r>
          </w:p>
        </w:tc>
        <w:tc>
          <w:tcPr>
            <w:tcW w:type="dxa" w:w="4760"/>
            <w:tcBorders>
              <w:top w:val="single" w:color="C2E0E0" w:sz="1"/>
              <w:left w:val="single" w:color="C2E0E0" w:sz="1"/>
              <w:bottom w:val="single" w:color="C2E0E0" w:sz="1"/>
              <w:right w:val="single" w:color="C2E0E0" w:sz="1"/>
            </w:tcBorders>
            <w:shd w:fill="F0F7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2E"/>
                <w:sz w:val="18"/>
                <w:szCs w:val="18"/>
              </w:rPr>
              <w:t xml:space="preserve">Requires client consent; gloves required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E8F4F4" w:val="clear"/>
        <w:spacing w:after="80" w:before="80"/>
        <w:ind w:left="160" w:right="160"/>
        <w:jc w:val="center"/>
      </w:pPr>
      <w:r>
        <w:rPr>
          <w:rFonts w:ascii="Georgia" w:cs="Georgia" w:eastAsia="Georgia" w:hAnsi="Georgia"/>
          <w:b/>
          <w:bCs/>
          <w:i/>
          <w:iCs/>
          <w:color w:val="2A7A7A"/>
          <w:sz w:val="18"/>
          <w:szCs w:val="18"/>
        </w:rPr>
        <w:t xml:space="preserve">Remember: Techniques layer well. A common flow is Lymphatic → Targeted Work → Close with Lymphatic.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2026-06-03T04:05:04.704Z</dcterms:created>
  <dcterms:modified xsi:type="dcterms:W3CDTF">2026-06-03T04:05:04.704Z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