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архиве,поскольку он должен содержать скриншоты, Makefile и т.д.)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титульный лист.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050926"/>
            <wp:effectExtent b="0" l="0" r="0" t="0"/>
            <wp:docPr descr="титульный лист" title="" id="1" name="Picture"/>
            <a:graphic>
              <a:graphicData uri="http://schemas.openxmlformats.org/drawingml/2006/picture">
                <pic:pic>
                  <pic:nvPicPr>
                    <pic:cNvPr descr="image/1la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титульный лист</w:t>
      </w:r>
    </w:p>
    <w:p>
      <w:pPr>
        <w:numPr>
          <w:ilvl w:val="0"/>
          <w:numId w:val="1003"/>
        </w:numPr>
        <w:pStyle w:val="Compact"/>
      </w:pPr>
      <w:r>
        <w:t xml:space="preserve">Формулируем цель лабораторной работы №2.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689678"/>
            <wp:effectExtent b="0" l="0" r="0" t="0"/>
            <wp:docPr descr="цель работы" title="" id="1" name="Picture"/>
            <a:graphic>
              <a:graphicData uri="http://schemas.openxmlformats.org/drawingml/2006/picture">
                <pic:pic>
                  <pic:nvPicPr>
                    <pic:cNvPr descr="image/2la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цель работы</w:t>
      </w:r>
    </w:p>
    <w:p>
      <w:pPr>
        <w:numPr>
          <w:ilvl w:val="0"/>
          <w:numId w:val="1004"/>
        </w:numPr>
        <w:pStyle w:val="Compact"/>
      </w:pPr>
      <w:r>
        <w:t xml:space="preserve">Формулируем задания работы.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1290483"/>
            <wp:effectExtent b="0" l="0" r="0" t="0"/>
            <wp:docPr descr="задания работы" title="" id="1" name="Picture"/>
            <a:graphic>
              <a:graphicData uri="http://schemas.openxmlformats.org/drawingml/2006/picture">
                <pic:pic>
                  <pic:nvPicPr>
                    <pic:cNvPr descr="image/3la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задания работы</w:t>
      </w:r>
    </w:p>
    <w:p>
      <w:pPr>
        <w:numPr>
          <w:ilvl w:val="0"/>
          <w:numId w:val="1005"/>
        </w:numPr>
        <w:pStyle w:val="Compact"/>
      </w:pPr>
      <w:r>
        <w:t xml:space="preserve">Описываем результаты выполнения заданий лабораторной работы № 2:</w:t>
      </w:r>
    </w:p>
    <w:p>
      <w:pPr>
        <w:numPr>
          <w:ilvl w:val="0"/>
          <w:numId w:val="1006"/>
        </w:numPr>
        <w:pStyle w:val="Compact"/>
      </w:pPr>
      <w:r>
        <w:t xml:space="preserve">скриншоты фиксирубщие выполнение работы;</w:t>
      </w:r>
    </w:p>
    <w:p>
      <w:pPr>
        <w:numPr>
          <w:ilvl w:val="0"/>
          <w:numId w:val="1006"/>
        </w:numPr>
        <w:pStyle w:val="Compact"/>
      </w:pPr>
      <w:r>
        <w:t xml:space="preserve">ответы на контрольные вопросы</w:t>
      </w:r>
      <w:r>
        <w:t xml:space="preserve"> </w:t>
      </w:r>
      <w:r>
        <w:t xml:space="preserve">.(рис.</w:t>
      </w:r>
      <w:r>
        <w:t xml:space="preserve"> </w:t>
      </w:r>
      <w:r>
        <w:t xml:space="preserve">[-@fig:004]</w:t>
      </w:r>
      <w:r>
        <w:t xml:space="preserve">)( 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2620142"/>
            <wp:effectExtent b="0" l="0" r="0" t="0"/>
            <wp:docPr descr="описание действий в лабораторной работе 2" title="" id="1" name="Picture"/>
            <a:graphic>
              <a:graphicData uri="http://schemas.openxmlformats.org/drawingml/2006/picture">
                <pic:pic>
                  <pic:nvPicPr>
                    <pic:cNvPr descr="image/4la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описание действий в лабораторной работе 2</w:t>
      </w:r>
    </w:p>
    <w:p>
      <w:pPr>
        <w:pStyle w:val="CaptionedFigure"/>
      </w:pPr>
      <w:bookmarkStart w:id="31" w:name="fig:005"/>
      <w:r>
        <w:drawing>
          <wp:inline>
            <wp:extent cx="5334000" cy="2727756"/>
            <wp:effectExtent b="0" l="0" r="0" t="0"/>
            <wp:docPr descr="контрольные вопросы" title="" id="1" name="Picture"/>
            <a:graphic>
              <a:graphicData uri="http://schemas.openxmlformats.org/drawingml/2006/picture">
                <pic:pic>
                  <pic:nvPicPr>
                    <pic:cNvPr descr="image/6la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написание выводы согласованного с задание работы. ( 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605955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5la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8"/>
        </w:numPr>
        <w:pStyle w:val="Compact"/>
      </w:pPr>
      <w:r>
        <w:t xml:space="preserve">преобразовываем файл в форматы pdf и docx. ( 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4015567"/>
            <wp:effectExtent b="0" l="0" r="0" t="0"/>
            <wp:docPr descr="преобразование файла" title="" id="1" name="Picture"/>
            <a:graphic>
              <a:graphicData uri="http://schemas.openxmlformats.org/drawingml/2006/picture">
                <pic:pic>
                  <pic:nvPicPr>
                    <pic:cNvPr descr="image/7la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преобразование файла</w:t>
      </w:r>
    </w:p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Приобрела практические навыки оформления отчетов с помощью легковесного языка разметки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Чичкина Ольга Константиновна</dc:creator>
  <dc:language>ru-RU</dc:language>
  <cp:keywords/>
  <dcterms:created xsi:type="dcterms:W3CDTF">2022-04-30T13:39:55Z</dcterms:created>
  <dcterms:modified xsi:type="dcterms:W3CDTF">2022-04-30T13:39:55Z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