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Courier New"/>
          <w:sz w:val="20"/>
          <w:szCs w:val="20"/>
        </w:rPr>
      </w:pPr>
    </w:p>
    <w:p>
      <w:pPr>
        <w:pStyle w:val="Body A"/>
        <w:rPr>
          <w:rFonts w:ascii="Courier New"/>
          <w:sz w:val="20"/>
          <w:szCs w:val="20"/>
        </w:rPr>
      </w:pPr>
    </w:p>
    <w:p>
      <w:pPr>
        <w:pStyle w:val="Body A"/>
        <w:rPr>
          <w:rFonts w:ascii="Courier New" w:cs="Courier New" w:hAnsi="Courier New" w:eastAsia="Courier New"/>
          <w:sz w:val="20"/>
          <w:szCs w:val="20"/>
        </w:rPr>
      </w:pPr>
      <w:r>
        <w:rPr>
          <w:rFonts w:ascii="Courier New"/>
          <w:sz w:val="20"/>
          <w:szCs w:val="20"/>
          <w:rtl w:val="0"/>
          <w:lang w:val="en-US"/>
        </w:rPr>
        <w:t>Be it enacted by the people of the State of Oklahoma that the Oklahoma constitution shall be amended by adding a new article 31, sections 1.A to 1.</w:t>
      </w:r>
      <w:r>
        <w:rPr>
          <w:rFonts w:ascii="Courier New"/>
          <w:sz w:val="20"/>
          <w:szCs w:val="20"/>
          <w:rtl w:val="0"/>
          <w:lang w:val="en-US"/>
        </w:rPr>
        <w:t>G</w:t>
      </w:r>
      <w:r>
        <w:rPr>
          <w:rFonts w:ascii="Courier New"/>
          <w:sz w:val="20"/>
          <w:szCs w:val="20"/>
          <w:rtl w:val="0"/>
          <w:lang w:val="en-US"/>
        </w:rPr>
        <w:t xml:space="preserve"> as follows:</w:t>
      </w:r>
    </w:p>
    <w:p>
      <w:pPr>
        <w:pStyle w:val="Body A"/>
        <w:rPr>
          <w:rFonts w:ascii="Courier New" w:cs="Courier New" w:hAnsi="Courier New" w:eastAsia="Courier New"/>
          <w:b w:val="1"/>
          <w:bCs w:val="1"/>
          <w:sz w:val="20"/>
          <w:szCs w:val="20"/>
        </w:rPr>
      </w:pPr>
      <w:r>
        <w:rPr>
          <w:rFonts w:ascii="Courier New"/>
          <w:b w:val="1"/>
          <w:bCs w:val="1"/>
          <w:sz w:val="20"/>
          <w:szCs w:val="20"/>
          <w:rtl w:val="0"/>
          <w:lang w:val="en-US"/>
        </w:rPr>
        <w:t xml:space="preserve">Section 1 </w:t>
      </w:r>
      <w:r>
        <w:rPr>
          <w:rFonts w:hAnsi="Courier New" w:hint="default"/>
          <w:b w:val="1"/>
          <w:bCs w:val="1"/>
          <w:sz w:val="20"/>
          <w:szCs w:val="20"/>
          <w:rtl w:val="0"/>
          <w:lang w:val="en-US"/>
        </w:rPr>
        <w:t xml:space="preserve">– </w:t>
      </w:r>
      <w:r>
        <w:rPr>
          <w:rFonts w:ascii="Courier New"/>
          <w:b w:val="1"/>
          <w:bCs w:val="1"/>
          <w:sz w:val="20"/>
          <w:szCs w:val="20"/>
          <w:rtl w:val="0"/>
        </w:rPr>
        <w:t>Medical Marijuana</w:t>
      </w:r>
    </w:p>
    <w:p>
      <w:pPr>
        <w:pStyle w:val="Body A"/>
        <w:rPr>
          <w:rFonts w:ascii="Trebuchet MS" w:cs="Trebuchet MS" w:hAnsi="Trebuchet MS" w:eastAsia="Trebuchet MS"/>
          <w:b w:val="1"/>
          <w:bCs w:val="1"/>
        </w:rPr>
      </w:pPr>
      <w:r>
        <w:rPr>
          <w:rFonts w:ascii="Courier New"/>
          <w:b w:val="1"/>
          <w:bCs w:val="1"/>
          <w:sz w:val="20"/>
          <w:szCs w:val="20"/>
          <w:rtl w:val="0"/>
          <w:lang w:val="en-US"/>
        </w:rPr>
        <w:t>Section 1.A - General Provisions and Individual Qualifications:</w:t>
      </w:r>
    </w:p>
    <w:p>
      <w:pPr>
        <w:pStyle w:val="Body A"/>
        <w:rPr>
          <w:rFonts w:ascii="Courier New" w:cs="Courier New" w:hAnsi="Courier New" w:eastAsia="Courier New"/>
          <w:sz w:val="20"/>
          <w:szCs w:val="20"/>
        </w:rPr>
      </w:pPr>
      <w:r>
        <w:rPr>
          <w:rFonts w:ascii="Courier New"/>
          <w:sz w:val="20"/>
          <w:szCs w:val="20"/>
          <w:rtl w:val="0"/>
          <w:lang w:val="en-US"/>
        </w:rPr>
        <w:t xml:space="preserve">1.  Provides that marijuana be classified as a non-legend herbal drug regulated by the Oklahoma Department of Health.  Further, that the Oklahoma State Department of Health will be granted rule making authority under the Administrative Procedures Act to implement and enforce the provisions of this measure.  </w:t>
      </w:r>
    </w:p>
    <w:p>
      <w:pPr>
        <w:pStyle w:val="Body A"/>
        <w:rPr>
          <w:rFonts w:ascii="Courier New" w:cs="Courier New" w:hAnsi="Courier New" w:eastAsia="Courier New"/>
          <w:b w:val="0"/>
          <w:bCs w:val="0"/>
          <w:sz w:val="20"/>
          <w:szCs w:val="20"/>
          <w:lang w:val="en-US"/>
        </w:rPr>
      </w:pPr>
      <w:r>
        <w:rPr>
          <w:rFonts w:ascii="Courier New"/>
          <w:b w:val="0"/>
          <w:bCs w:val="0"/>
          <w:sz w:val="20"/>
          <w:szCs w:val="20"/>
          <w:rtl w:val="0"/>
          <w:lang w:val="en-US"/>
        </w:rPr>
        <w:t>2.  T</w:t>
      </w:r>
      <w:r>
        <w:rPr>
          <w:rFonts w:ascii="Courier New"/>
          <w:b w:val="0"/>
          <w:bCs w:val="0"/>
          <w:sz w:val="20"/>
          <w:szCs w:val="20"/>
          <w:rtl w:val="0"/>
          <w:lang w:val="en-US"/>
        </w:rPr>
        <w:t xml:space="preserve">he Oklahoma State Department of Health will regulate the awarding of medical marijuana licenses, retail licenses, transportation licenses, growing licenses, and processing licenses.  Further that the Oklahoma State Department of Health will only have oversight in three very specific areas.  </w:t>
      </w:r>
    </w:p>
    <w:p>
      <w:pPr>
        <w:pStyle w:val="Body A"/>
        <w:ind w:left="655"/>
        <w:rPr>
          <w:rFonts w:ascii="Courier New" w:cs="Courier New" w:hAnsi="Courier New" w:eastAsia="Courier New"/>
          <w:b w:val="0"/>
          <w:bCs w:val="0"/>
          <w:sz w:val="20"/>
          <w:szCs w:val="20"/>
          <w:lang w:val="en-US"/>
        </w:rPr>
      </w:pPr>
      <w:r>
        <w:rPr>
          <w:rFonts w:ascii="Courier New" w:cs="Courier New" w:hAnsi="Courier New" w:eastAsia="Courier New"/>
          <w:b w:val="0"/>
          <w:bCs w:val="0"/>
          <w:sz w:val="20"/>
          <w:szCs w:val="20"/>
          <w:rtl w:val="0"/>
          <w:lang w:val="en-US"/>
        </w:rPr>
        <w:tab/>
        <w:t>a.  T</w:t>
      </w:r>
      <w:r>
        <w:rPr>
          <w:rFonts w:ascii="Courier New"/>
          <w:b w:val="0"/>
          <w:bCs w:val="0"/>
          <w:sz w:val="20"/>
          <w:szCs w:val="20"/>
          <w:rtl w:val="0"/>
          <w:lang w:val="en-US"/>
        </w:rPr>
        <w:t>he tracking of marijuana sales</w:t>
      </w:r>
      <w:r>
        <w:rPr>
          <w:rFonts w:ascii="Courier New"/>
          <w:b w:val="0"/>
          <w:bCs w:val="0"/>
          <w:sz w:val="20"/>
          <w:szCs w:val="20"/>
          <w:rtl w:val="0"/>
          <w:lang w:val="en-US"/>
        </w:rPr>
        <w:t>. A reporting system will be put into place by which the Oklahoma State Department of Health will track the monthly sales of medical marijuana in Oklahoma.  This will be done in a non-burdensome fashion and should not result in undue hardship or expense for the reporting entities.</w:t>
      </w:r>
      <w:r>
        <w:rPr>
          <w:rFonts w:ascii="Courier New"/>
          <w:b w:val="0"/>
          <w:bCs w:val="0"/>
          <w:sz w:val="20"/>
          <w:szCs w:val="20"/>
          <w:rtl w:val="0"/>
          <w:lang w:val="en-US"/>
        </w:rPr>
        <w:t xml:space="preserve"> </w:t>
      </w:r>
    </w:p>
    <w:p>
      <w:pPr>
        <w:pStyle w:val="Body A"/>
        <w:ind w:left="655"/>
        <w:rPr>
          <w:rFonts w:ascii="Courier New" w:cs="Courier New" w:hAnsi="Courier New" w:eastAsia="Courier New"/>
          <w:b w:val="0"/>
          <w:bCs w:val="0"/>
          <w:sz w:val="20"/>
          <w:szCs w:val="20"/>
          <w:lang w:val="en-US"/>
        </w:rPr>
      </w:pPr>
      <w:r>
        <w:rPr>
          <w:rFonts w:ascii="Courier New" w:cs="Courier New" w:hAnsi="Courier New" w:eastAsia="Courier New"/>
          <w:b w:val="0"/>
          <w:bCs w:val="0"/>
          <w:sz w:val="20"/>
          <w:szCs w:val="20"/>
          <w:rtl w:val="0"/>
          <w:lang w:val="en-US"/>
        </w:rPr>
        <w:tab/>
        <w:t>b.  T</w:t>
      </w:r>
      <w:r>
        <w:rPr>
          <w:rFonts w:ascii="Courier New"/>
          <w:b w:val="0"/>
          <w:bCs w:val="0"/>
          <w:sz w:val="20"/>
          <w:szCs w:val="20"/>
          <w:rtl w:val="0"/>
          <w:lang w:val="en-US"/>
        </w:rPr>
        <w:t>he tracking of marijuana by weight of marijuana produced, sold, and repackage</w:t>
      </w:r>
      <w:r>
        <w:rPr>
          <w:rFonts w:ascii="Courier New"/>
          <w:b w:val="0"/>
          <w:bCs w:val="0"/>
          <w:sz w:val="20"/>
          <w:szCs w:val="20"/>
          <w:rtl w:val="0"/>
          <w:lang w:val="en-US"/>
        </w:rPr>
        <w:t>d.</w:t>
      </w:r>
      <w:r>
        <w:rPr>
          <w:rFonts w:ascii="Courier New"/>
          <w:b w:val="0"/>
          <w:bCs w:val="0"/>
          <w:sz w:val="20"/>
          <w:szCs w:val="20"/>
          <w:rtl w:val="0"/>
          <w:lang w:val="en-US"/>
        </w:rPr>
        <w:t xml:space="preserve"> </w:t>
      </w:r>
      <w:r>
        <w:rPr>
          <w:rFonts w:ascii="Courier New"/>
          <w:b w:val="0"/>
          <w:bCs w:val="0"/>
          <w:sz w:val="20"/>
          <w:szCs w:val="20"/>
          <w:rtl w:val="0"/>
          <w:lang w:val="en-US"/>
        </w:rPr>
        <w:t>A reporting system will be put into place by which the Oklahoma State Department of Health will track the monthly movement of medical marijuana in Oklahoma.  This will be done in a non-burdensome fashion and should not result in undue hardship or expense for the reporting entities.</w:t>
      </w:r>
    </w:p>
    <w:p>
      <w:pPr>
        <w:pStyle w:val="Body A"/>
        <w:ind w:left="655"/>
        <w:rPr>
          <w:rFonts w:ascii="Courier New" w:cs="Courier New" w:hAnsi="Courier New" w:eastAsia="Courier New"/>
          <w:b w:val="0"/>
          <w:bCs w:val="0"/>
          <w:sz w:val="20"/>
          <w:szCs w:val="20"/>
          <w:lang w:val="en-US"/>
        </w:rPr>
      </w:pPr>
      <w:r>
        <w:rPr>
          <w:rFonts w:ascii="Courier New"/>
          <w:b w:val="0"/>
          <w:bCs w:val="0"/>
          <w:sz w:val="20"/>
          <w:szCs w:val="20"/>
          <w:rtl w:val="0"/>
          <w:lang w:val="en-US"/>
        </w:rPr>
        <w:t>c.  T</w:t>
      </w:r>
      <w:r>
        <w:rPr>
          <w:rFonts w:ascii="Courier New"/>
          <w:b w:val="0"/>
          <w:bCs w:val="0"/>
          <w:sz w:val="20"/>
          <w:szCs w:val="20"/>
          <w:rtl w:val="0"/>
          <w:lang w:val="en-US"/>
        </w:rPr>
        <w:t>he inspection and compliance of processors producing products with marijuana as an additive.</w:t>
      </w:r>
      <w:r>
        <w:rPr>
          <w:rFonts w:ascii="Courier New"/>
          <w:b w:val="0"/>
          <w:bCs w:val="0"/>
          <w:sz w:val="20"/>
          <w:szCs w:val="20"/>
          <w:rtl w:val="0"/>
          <w:lang w:val="en-US"/>
        </w:rPr>
        <w:t xml:space="preserve">  The Oklahoma State Department of Health will be compelled to, within 30 days of passage of this initiative, appoint a board of 12 Oklahoma residents, who are marijuana industry experts, to create a list of food safety standards for processing and handling medical marijuana in Oklahoma.  These standards will be adopted by the agency and the agency can enforce these standards for processors.  The agency will develop a standards review procedure and these standards can be altered by calling another board of 12 Oklahoma marijuana industry experts.  A signed letter of 20 operating processors would constitute a need for a new board and standard review.</w:t>
      </w:r>
    </w:p>
    <w:p>
      <w:pPr>
        <w:pStyle w:val="Body A"/>
        <w:rPr>
          <w:rFonts w:ascii="Courier New" w:cs="Courier New" w:hAnsi="Courier New" w:eastAsia="Courier New"/>
          <w:lang w:val="en-US"/>
        </w:rPr>
      </w:pPr>
      <w:r>
        <w:rPr>
          <w:rFonts w:ascii="Courier New"/>
          <w:rtl w:val="0"/>
          <w:lang w:val="en-US"/>
        </w:rPr>
        <w:t xml:space="preserve">3.  </w:t>
      </w:r>
      <w:r>
        <w:rPr>
          <w:rFonts w:ascii="Courier New"/>
          <w:sz w:val="20"/>
          <w:szCs w:val="20"/>
          <w:rtl w:val="0"/>
          <w:lang w:val="en-US"/>
        </w:rPr>
        <w:t>The sole tax</w:t>
      </w:r>
      <w:r>
        <w:rPr>
          <w:rFonts w:ascii="Courier New"/>
          <w:sz w:val="20"/>
          <w:szCs w:val="20"/>
          <w:rtl w:val="0"/>
          <w:lang w:val="en-US"/>
        </w:rPr>
        <w:t xml:space="preserve"> on </w:t>
      </w:r>
      <w:r>
        <w:rPr>
          <w:rFonts w:ascii="Courier New"/>
          <w:sz w:val="20"/>
          <w:szCs w:val="20"/>
          <w:rtl w:val="0"/>
          <w:lang w:val="en-US"/>
        </w:rPr>
        <w:t xml:space="preserve">retail </w:t>
      </w:r>
      <w:r>
        <w:rPr>
          <w:rFonts w:ascii="Courier New"/>
          <w:sz w:val="20"/>
          <w:szCs w:val="20"/>
          <w:rtl w:val="0"/>
          <w:lang w:val="en-US"/>
        </w:rPr>
        <w:t xml:space="preserve">medical marijuana sales </w:t>
      </w:r>
      <w:r>
        <w:rPr>
          <w:rFonts w:ascii="Courier New"/>
          <w:sz w:val="20"/>
          <w:szCs w:val="20"/>
          <w:rtl w:val="0"/>
          <w:lang w:val="en-US"/>
        </w:rPr>
        <w:t xml:space="preserve">will be established </w:t>
      </w:r>
      <w:r>
        <w:rPr>
          <w:rFonts w:ascii="Courier New"/>
          <w:sz w:val="20"/>
          <w:szCs w:val="20"/>
          <w:rtl w:val="0"/>
          <w:lang w:val="en-US"/>
        </w:rPr>
        <w:t>at 7%.  This tax will be collected at the point of sale.  Tax proceeds will go to first, finance the regulatory office.  Should proceeds exceed the budgeted amount for running the regulatory office, any surplus would be split with 75% going to the Oklahoma State Education general fund and 25% going to the Oklahoma State Department of Health and earmarked for Drug and Alcohol rehabilitation.</w:t>
      </w:r>
    </w:p>
    <w:p>
      <w:pPr>
        <w:pStyle w:val="Body A"/>
        <w:rPr>
          <w:rFonts w:ascii="Courier New" w:cs="Courier New" w:hAnsi="Courier New" w:eastAsia="Courier New"/>
          <w:b w:val="0"/>
          <w:bCs w:val="0"/>
          <w:sz w:val="20"/>
          <w:szCs w:val="20"/>
          <w:lang w:val="en-US"/>
        </w:rPr>
      </w:pPr>
      <w:r>
        <w:rPr>
          <w:rFonts w:ascii="Courier New"/>
          <w:b w:val="0"/>
          <w:bCs w:val="0"/>
          <w:sz w:val="20"/>
          <w:szCs w:val="20"/>
          <w:rtl w:val="0"/>
          <w:lang w:val="en-US"/>
        </w:rPr>
        <w:t>4.  If it becomes permissible, under federal law, marijuana may be moved across state lines.</w:t>
      </w:r>
    </w:p>
    <w:p>
      <w:pPr>
        <w:pStyle w:val="Body A"/>
        <w:rPr>
          <w:rFonts w:ascii="Courier New" w:cs="Courier New" w:hAnsi="Courier New" w:eastAsia="Courier New"/>
          <w:b w:val="0"/>
          <w:bCs w:val="0"/>
          <w:sz w:val="20"/>
          <w:szCs w:val="20"/>
          <w:lang w:val="en-US"/>
        </w:rPr>
      </w:pPr>
      <w:r>
        <w:rPr>
          <w:rFonts w:ascii="Courier New"/>
          <w:b w:val="0"/>
          <w:bCs w:val="0"/>
          <w:sz w:val="20"/>
          <w:szCs w:val="20"/>
          <w:rtl w:val="0"/>
          <w:lang w:val="en-US"/>
        </w:rPr>
        <w:t>5.  Any device used for the consumption of medical marijuana shall be considered legal to be sold.  No merchant my unduly be harassed or prosecuted for selling medical marijuana paraphernalia.</w:t>
      </w:r>
    </w:p>
    <w:p>
      <w:pPr>
        <w:pStyle w:val="Body A"/>
        <w:rPr>
          <w:rFonts w:ascii="Courier New" w:cs="Courier New" w:hAnsi="Courier New" w:eastAsia="Courier New"/>
          <w:b w:val="1"/>
          <w:bCs w:val="1"/>
          <w:sz w:val="20"/>
          <w:szCs w:val="20"/>
          <w:lang w:val="en-US"/>
        </w:rPr>
      </w:pPr>
      <w:r>
        <w:rPr>
          <w:rFonts w:ascii="Courier New"/>
          <w:b w:val="1"/>
          <w:bCs w:val="1"/>
          <w:sz w:val="20"/>
          <w:szCs w:val="20"/>
          <w:rtl w:val="0"/>
          <w:lang w:val="en-US"/>
        </w:rPr>
        <w:t>Section 1.</w:t>
      </w:r>
      <w:r>
        <w:rPr>
          <w:rFonts w:ascii="Courier New"/>
          <w:b w:val="1"/>
          <w:bCs w:val="1"/>
          <w:sz w:val="20"/>
          <w:szCs w:val="20"/>
          <w:rtl w:val="0"/>
          <w:lang w:val="en-US"/>
        </w:rPr>
        <w:t>B</w:t>
      </w:r>
      <w:r>
        <w:rPr>
          <w:rFonts w:ascii="Courier New"/>
          <w:b w:val="1"/>
          <w:bCs w:val="1"/>
          <w:sz w:val="20"/>
          <w:szCs w:val="20"/>
          <w:rtl w:val="0"/>
          <w:lang w:val="en-US"/>
        </w:rPr>
        <w:t xml:space="preserve"> - Individual Qualifications:</w:t>
      </w:r>
    </w:p>
    <w:p>
      <w:pPr>
        <w:pStyle w:val="Body A"/>
        <w:rPr>
          <w:rFonts w:ascii="Courier New" w:cs="Courier New" w:hAnsi="Courier New" w:eastAsia="Courier New"/>
          <w:sz w:val="20"/>
          <w:szCs w:val="20"/>
          <w:lang w:val="en-US"/>
        </w:rPr>
      </w:pPr>
      <w:r>
        <w:rPr>
          <w:rFonts w:ascii="Courier New"/>
          <w:sz w:val="20"/>
          <w:szCs w:val="20"/>
          <w:rtl w:val="0"/>
          <w:lang w:val="en-US"/>
        </w:rPr>
        <w:t xml:space="preserve">1.  </w:t>
      </w:r>
      <w:r>
        <w:rPr>
          <w:rFonts w:ascii="Courier New"/>
          <w:sz w:val="20"/>
          <w:szCs w:val="20"/>
          <w:rtl w:val="0"/>
          <w:lang w:val="en-US"/>
        </w:rPr>
        <w:t xml:space="preserve">Provides for the consumption of marijuana for medicinal purposes.  That a person in possession of a state issued medical marijuana </w:t>
      </w:r>
      <w:r>
        <w:rPr>
          <w:rFonts w:ascii="Courier New"/>
          <w:sz w:val="20"/>
          <w:szCs w:val="20"/>
          <w:rtl w:val="0"/>
          <w:lang w:val="en-US"/>
        </w:rPr>
        <w:t>license</w:t>
      </w:r>
      <w:r>
        <w:rPr>
          <w:rFonts w:ascii="Courier New"/>
          <w:sz w:val="20"/>
          <w:szCs w:val="20"/>
          <w:rtl w:val="0"/>
          <w:lang w:val="en-US"/>
        </w:rPr>
        <w:t xml:space="preserve"> can</w:t>
      </w:r>
      <w:r>
        <w:rPr>
          <w:rFonts w:ascii="Courier New"/>
          <w:sz w:val="20"/>
          <w:szCs w:val="20"/>
          <w:rtl w:val="0"/>
          <w:lang w:val="en-US"/>
        </w:rPr>
        <w:t>:</w:t>
      </w:r>
    </w:p>
    <w:p>
      <w:pPr>
        <w:pStyle w:val="Body A"/>
        <w:rPr>
          <w:rFonts w:ascii="Courier New" w:cs="Courier New" w:hAnsi="Courier New" w:eastAsia="Courier New"/>
          <w:lang w:val="en-US"/>
        </w:rPr>
      </w:pPr>
      <w:r>
        <w:rPr>
          <w:rFonts w:ascii="Courier New" w:cs="Courier New" w:hAnsi="Courier New" w:eastAsia="Courier New"/>
          <w:sz w:val="20"/>
          <w:szCs w:val="20"/>
          <w:rtl w:val="0"/>
          <w:lang w:val="en-US"/>
        </w:rPr>
        <w:tab/>
        <w:t>a.  C</w:t>
      </w:r>
      <w:r>
        <w:rPr>
          <w:rFonts w:ascii="Courier New"/>
          <w:sz w:val="20"/>
          <w:szCs w:val="20"/>
          <w:rtl w:val="0"/>
          <w:lang w:val="en-US"/>
        </w:rPr>
        <w:t>onsume marijuana legally</w:t>
      </w:r>
      <w:r>
        <w:rPr>
          <w:rFonts w:ascii="Courier New"/>
          <w:rtl w:val="0"/>
          <w:lang w:val="en-US"/>
        </w:rPr>
        <w:t xml:space="preserve">  </w:t>
      </w:r>
    </w:p>
    <w:p>
      <w:pPr>
        <w:pStyle w:val="Body A"/>
        <w:rPr>
          <w:rFonts w:ascii="Courier New" w:cs="Courier New" w:hAnsi="Courier New" w:eastAsia="Courier New"/>
          <w:sz w:val="20"/>
          <w:szCs w:val="20"/>
          <w:lang w:val="en-US"/>
        </w:rPr>
      </w:pPr>
      <w:r>
        <w:rPr>
          <w:rFonts w:ascii="Courier New" w:cs="Courier New" w:hAnsi="Courier New" w:eastAsia="Courier New"/>
          <w:rtl w:val="0"/>
          <w:lang w:val="en-US"/>
        </w:rPr>
        <w:tab/>
        <w:t>b.  L</w:t>
      </w:r>
      <w:r>
        <w:rPr>
          <w:rFonts w:ascii="Courier New"/>
          <w:sz w:val="20"/>
          <w:szCs w:val="20"/>
          <w:rtl w:val="0"/>
          <w:lang w:val="en-US"/>
        </w:rPr>
        <w:t>egal</w:t>
      </w:r>
      <w:r>
        <w:rPr>
          <w:rFonts w:ascii="Courier New"/>
          <w:sz w:val="20"/>
          <w:szCs w:val="20"/>
          <w:rtl w:val="0"/>
          <w:lang w:val="en-US"/>
        </w:rPr>
        <w:t>ly</w:t>
      </w:r>
      <w:r>
        <w:rPr>
          <w:rFonts w:ascii="Courier New"/>
          <w:sz w:val="20"/>
          <w:szCs w:val="20"/>
          <w:rtl w:val="0"/>
          <w:lang w:val="en-US"/>
        </w:rPr>
        <w:t xml:space="preserve"> possess up to three (3) ounces of marijuana</w:t>
      </w:r>
      <w:r>
        <w:rPr>
          <w:rFonts w:ascii="Courier New"/>
          <w:sz w:val="20"/>
          <w:szCs w:val="20"/>
          <w:rtl w:val="0"/>
          <w:lang w:val="en-US"/>
        </w:rPr>
        <w:t xml:space="preserve"> on their person</w:t>
      </w:r>
      <w:r>
        <w:rPr>
          <w:rFonts w:ascii="Courier New"/>
          <w:sz w:val="20"/>
          <w:szCs w:val="20"/>
          <w:rtl w:val="0"/>
          <w:lang w:val="en-US"/>
        </w:rPr>
        <w:t xml:space="preserve"> </w:t>
      </w:r>
    </w:p>
    <w:p>
      <w:pPr>
        <w:pStyle w:val="Body A"/>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c.  Legally possess </w:t>
      </w:r>
      <w:r>
        <w:rPr>
          <w:rFonts w:ascii="Courier New"/>
          <w:sz w:val="20"/>
          <w:szCs w:val="20"/>
          <w:rtl w:val="0"/>
          <w:lang w:val="en-US"/>
        </w:rPr>
        <w:t xml:space="preserve">six (6) </w:t>
      </w:r>
      <w:r>
        <w:rPr>
          <w:rFonts w:ascii="Courier New"/>
          <w:sz w:val="20"/>
          <w:szCs w:val="20"/>
          <w:rtl w:val="0"/>
          <w:lang w:val="en-US"/>
        </w:rPr>
        <w:t xml:space="preserve">mature </w:t>
      </w:r>
      <w:r>
        <w:rPr>
          <w:rFonts w:ascii="Courier New"/>
          <w:sz w:val="20"/>
          <w:szCs w:val="20"/>
          <w:rtl w:val="0"/>
          <w:lang w:val="en-US"/>
        </w:rPr>
        <w:t>marijuana plants.</w:t>
      </w:r>
    </w:p>
    <w:p>
      <w:pPr>
        <w:pStyle w:val="Body A"/>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d.  Legally possess six (6) seedling plants.  </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e.  Legally possess one (1) ounce of </w:t>
      </w:r>
      <w:r>
        <w:rPr>
          <w:rFonts w:ascii="Courier New"/>
          <w:sz w:val="20"/>
          <w:szCs w:val="20"/>
          <w:rtl w:val="0"/>
          <w:lang w:val="en-US"/>
        </w:rPr>
        <w:t>concentrated marijuana.</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f.  Legally possess Seventy two (72) ounces of edible marijuana.</w:t>
      </w:r>
    </w:p>
    <w:p>
      <w:pPr>
        <w:pStyle w:val="Body A"/>
        <w:ind w:left="720"/>
        <w:rPr>
          <w:rFonts w:ascii="Courier New" w:cs="Courier New" w:hAnsi="Courier New" w:eastAsia="Courier New"/>
          <w:lang w:val="en-US"/>
        </w:rPr>
      </w:pPr>
      <w:r>
        <w:rPr>
          <w:rFonts w:ascii="Courier New"/>
          <w:sz w:val="20"/>
          <w:szCs w:val="20"/>
          <w:rtl w:val="0"/>
          <w:lang w:val="en-US"/>
        </w:rPr>
        <w:t>g.  Legally can possess up to eight (8) ounces of marijuana in their residence</w:t>
      </w:r>
    </w:p>
    <w:p>
      <w:pPr>
        <w:pStyle w:val="Body A"/>
        <w:rPr>
          <w:rFonts w:ascii="Courier New" w:cs="Courier New" w:hAnsi="Courier New" w:eastAsia="Courier New"/>
          <w:sz w:val="20"/>
          <w:szCs w:val="20"/>
          <w:lang w:val="en-US"/>
        </w:rPr>
      </w:pPr>
      <w:r>
        <w:rPr>
          <w:rFonts w:ascii="Courier New"/>
          <w:rtl w:val="0"/>
          <w:lang w:val="en-US"/>
        </w:rPr>
        <w:t>2.  P</w:t>
      </w:r>
      <w:r>
        <w:rPr>
          <w:rFonts w:ascii="Courier New"/>
          <w:sz w:val="20"/>
          <w:szCs w:val="20"/>
          <w:rtl w:val="0"/>
          <w:lang w:val="en-US"/>
        </w:rPr>
        <w:t>ossession of up to one and a half (1.5) ounces of marijuana by persons who can state a medical condition, but not in possession of a state issued medical marijuana license, shall constitute a misdemeanor offense with a fine not to exceed $400</w:t>
      </w:r>
      <w:r>
        <w:rPr>
          <w:rFonts w:ascii="Courier New"/>
          <w:sz w:val="20"/>
          <w:szCs w:val="20"/>
          <w:rtl w:val="0"/>
          <w:lang w:val="en-US"/>
        </w:rPr>
        <w:t>. P</w:t>
      </w:r>
      <w:r>
        <w:rPr>
          <w:rFonts w:ascii="Courier New"/>
          <w:sz w:val="20"/>
          <w:szCs w:val="20"/>
          <w:rtl w:val="0"/>
          <w:lang w:val="en-US"/>
        </w:rPr>
        <w:t>ossession of up to six (6) marijuana plants, by persons who can state a qualifying medical condition, but not in possession of a state issued medical marijuana license, shall constitute a misdemeanor offense with a fine not to exceed $400</w:t>
      </w:r>
      <w:r>
        <w:rPr>
          <w:rFonts w:ascii="Courier New"/>
          <w:sz w:val="20"/>
          <w:szCs w:val="20"/>
          <w:rtl w:val="0"/>
          <w:lang w:val="en-US"/>
        </w:rPr>
        <w:t xml:space="preserve">. </w:t>
      </w:r>
    </w:p>
    <w:p>
      <w:pPr>
        <w:pStyle w:val="Body A"/>
        <w:rPr>
          <w:rFonts w:ascii="Courier New" w:cs="Courier New" w:hAnsi="Courier New" w:eastAsia="Courier New"/>
          <w:sz w:val="20"/>
          <w:szCs w:val="20"/>
          <w:lang w:val="en-US"/>
        </w:rPr>
      </w:pPr>
      <w:r>
        <w:rPr>
          <w:rFonts w:ascii="Courier New"/>
          <w:sz w:val="20"/>
          <w:szCs w:val="20"/>
          <w:rtl w:val="0"/>
          <w:lang w:val="en-US"/>
        </w:rPr>
        <w:t>3.  A</w:t>
      </w:r>
      <w:r>
        <w:rPr>
          <w:rFonts w:ascii="Courier New"/>
          <w:sz w:val="20"/>
          <w:szCs w:val="20"/>
          <w:rtl w:val="0"/>
          <w:lang w:val="en-US"/>
        </w:rPr>
        <w:t xml:space="preserve"> regulatory office </w:t>
      </w:r>
      <w:r>
        <w:rPr>
          <w:rFonts w:ascii="Courier New"/>
          <w:sz w:val="20"/>
          <w:szCs w:val="20"/>
          <w:rtl w:val="0"/>
          <w:lang w:val="en-US"/>
        </w:rPr>
        <w:t xml:space="preserve">will be established </w:t>
      </w:r>
      <w:r>
        <w:rPr>
          <w:rFonts w:ascii="Courier New"/>
          <w:sz w:val="20"/>
          <w:szCs w:val="20"/>
          <w:rtl w:val="0"/>
          <w:lang w:val="en-US"/>
        </w:rPr>
        <w:t xml:space="preserve">under the Oklahoma State Department of Health which will receive applications for medical license recipients, dispensaries, growers, and packagers within </w:t>
      </w:r>
      <w:r>
        <w:rPr>
          <w:rFonts w:ascii="Courier New"/>
          <w:sz w:val="20"/>
          <w:szCs w:val="20"/>
          <w:rtl w:val="0"/>
          <w:lang w:val="en-US"/>
        </w:rPr>
        <w:t>60</w:t>
      </w:r>
      <w:r>
        <w:rPr>
          <w:rFonts w:ascii="Courier New"/>
          <w:sz w:val="20"/>
          <w:szCs w:val="20"/>
          <w:rtl w:val="0"/>
          <w:lang w:val="en-US"/>
        </w:rPr>
        <w:t xml:space="preserve"> days of the passage of this initiative.</w:t>
      </w:r>
      <w:r>
        <w:rPr>
          <w:rFonts w:ascii="Courier New"/>
          <w:sz w:val="20"/>
          <w:szCs w:val="20"/>
          <w:rtl w:val="0"/>
          <w:lang w:val="en-US"/>
        </w:rPr>
        <w:t xml:space="preserve">    The Oklahoma State Department of Health will:</w:t>
        <w:tab/>
        <w:t xml:space="preserve"> </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a.  W</w:t>
      </w:r>
      <w:r>
        <w:rPr>
          <w:rFonts w:ascii="Courier New"/>
          <w:sz w:val="20"/>
          <w:szCs w:val="20"/>
          <w:rtl w:val="0"/>
          <w:lang w:val="en-US"/>
        </w:rPr>
        <w:t xml:space="preserve">ithin 30 days of passage of this initiative, make available, on their website, in an easy to find location, an application for a medical marijuana license.  The license will be good for </w:t>
      </w:r>
      <w:r>
        <w:rPr>
          <w:rFonts w:ascii="Courier New"/>
          <w:sz w:val="20"/>
          <w:szCs w:val="20"/>
          <w:rtl w:val="0"/>
          <w:lang w:val="en-US"/>
        </w:rPr>
        <w:t>two</w:t>
      </w:r>
      <w:r>
        <w:rPr>
          <w:rFonts w:ascii="Courier New"/>
          <w:sz w:val="20"/>
          <w:szCs w:val="20"/>
          <w:rtl w:val="0"/>
          <w:lang w:val="en-US"/>
        </w:rPr>
        <w:t xml:space="preserve"> year</w:t>
      </w:r>
      <w:r>
        <w:rPr>
          <w:rFonts w:ascii="Courier New"/>
          <w:sz w:val="20"/>
          <w:szCs w:val="20"/>
          <w:rtl w:val="0"/>
          <w:lang w:val="en-US"/>
        </w:rPr>
        <w:t>s</w:t>
      </w:r>
      <w:r>
        <w:rPr>
          <w:rFonts w:ascii="Courier New"/>
          <w:sz w:val="20"/>
          <w:szCs w:val="20"/>
          <w:rtl w:val="0"/>
          <w:lang w:val="en-US"/>
        </w:rPr>
        <w:t>, and the application fee will be $100.  The methods of payment will be provided on the website.</w:t>
      </w:r>
    </w:p>
    <w:p>
      <w:pPr>
        <w:pStyle w:val="Body A"/>
        <w:ind w:left="720"/>
        <w:rPr>
          <w:rFonts w:ascii="Courier New" w:cs="Courier New" w:hAnsi="Courier New" w:eastAsia="Courier New"/>
        </w:rPr>
      </w:pPr>
      <w:r>
        <w:rPr>
          <w:rFonts w:ascii="Courier New" w:cs="Courier New" w:hAnsi="Courier New" w:eastAsia="Courier New"/>
          <w:sz w:val="20"/>
          <w:szCs w:val="20"/>
          <w:rtl w:val="0"/>
          <w:lang w:val="en-US"/>
        </w:rPr>
        <w:tab/>
        <w:t xml:space="preserve">b.  </w:t>
      </w:r>
      <w:r>
        <w:rPr>
          <w:rFonts w:ascii="Courier New"/>
          <w:sz w:val="20"/>
          <w:szCs w:val="20"/>
          <w:rtl w:val="0"/>
          <w:lang w:val="en-US"/>
        </w:rPr>
        <w:t xml:space="preserve">A temporary license application will also be available on the Oklahoma Department of Health website.  A temporary medical marijuana license will be granted to any medical marijuana license holder from other states, provided that the state has a federally </w:t>
      </w:r>
      <w:r>
        <w:rPr>
          <w:rFonts w:ascii="Courier New"/>
          <w:sz w:val="20"/>
          <w:szCs w:val="20"/>
          <w:rtl w:val="0"/>
          <w:lang w:val="en-US"/>
        </w:rPr>
        <w:t xml:space="preserve">accepted state </w:t>
      </w:r>
      <w:r>
        <w:rPr>
          <w:rFonts w:ascii="Courier New"/>
          <w:sz w:val="20"/>
          <w:szCs w:val="20"/>
          <w:rtl w:val="0"/>
          <w:lang w:val="en-US"/>
        </w:rPr>
        <w:t xml:space="preserve">regulated medical marijuana program, and the applicant can prove they are a member of such.  Temporary licenses will be issued for 30 days.  </w:t>
      </w:r>
      <w:r>
        <w:rPr>
          <w:rFonts w:ascii="Courier New"/>
          <w:sz w:val="20"/>
          <w:szCs w:val="20"/>
          <w:rtl w:val="0"/>
          <w:lang w:val="en-US"/>
        </w:rPr>
        <w:t xml:space="preserve">Cost will be $100.  </w:t>
      </w:r>
      <w:r>
        <w:rPr>
          <w:rFonts w:ascii="Courier New"/>
          <w:sz w:val="20"/>
          <w:szCs w:val="20"/>
          <w:rtl w:val="0"/>
          <w:lang w:val="en-US"/>
        </w:rPr>
        <w:t>Renewal will be granted with resubmission of a new application.  No additional criteria will be required.</w:t>
      </w:r>
    </w:p>
    <w:p>
      <w:pPr>
        <w:pStyle w:val="List Paragraph"/>
        <w:tabs>
          <w:tab w:val="left" w:pos="756"/>
        </w:tabs>
        <w:bidi w:val="0"/>
        <w:ind w:left="720" w:right="0" w:firstLine="0"/>
        <w:jc w:val="left"/>
        <w:rPr>
          <w:rFonts w:ascii="Courier New" w:cs="Courier New" w:hAnsi="Courier New" w:eastAsia="Courier New"/>
          <w:rtl w:val="0"/>
        </w:rPr>
      </w:pPr>
      <w:r>
        <w:rPr>
          <w:rFonts w:ascii="Courier New" w:cs="Courier New" w:hAnsi="Courier New" w:eastAsia="Courier New"/>
          <w:rtl w:val="0"/>
          <w:lang w:val="en-US"/>
        </w:rPr>
        <w:tab/>
        <w:t>c.  M</w:t>
      </w:r>
      <w:r>
        <w:rPr>
          <w:rFonts w:ascii="Courier New"/>
          <w:sz w:val="20"/>
          <w:szCs w:val="20"/>
          <w:rtl w:val="0"/>
          <w:lang w:val="en-US"/>
        </w:rPr>
        <w:t>edical marijuana license applicants will submit their application to the Oklahoma State Department of Health for approval and that the applicant must be an Oklahoma State resident and shall prove residency by a valid drivers license, utility bills, or other accepted methods.</w:t>
      </w:r>
    </w:p>
    <w:p>
      <w:pPr>
        <w:pStyle w:val="List Paragraph"/>
        <w:tabs>
          <w:tab w:val="left" w:pos="756"/>
        </w:tabs>
        <w:bidi w:val="0"/>
        <w:ind w:left="720" w:right="0" w:firstLine="0"/>
        <w:jc w:val="left"/>
        <w:rPr>
          <w:rFonts w:ascii="Courier New" w:cs="Courier New" w:hAnsi="Courier New" w:eastAsia="Courier New"/>
          <w:sz w:val="20"/>
          <w:szCs w:val="20"/>
          <w:rtl w:val="0"/>
        </w:rPr>
      </w:pPr>
      <w:r>
        <w:rPr>
          <w:rFonts w:ascii="Courier New" w:cs="Courier New" w:hAnsi="Courier New" w:eastAsia="Courier New"/>
          <w:rtl w:val="0"/>
          <w:lang w:val="en-US"/>
        </w:rPr>
        <w:tab/>
        <w:t>d.  T</w:t>
      </w:r>
      <w:r>
        <w:rPr>
          <w:rFonts w:ascii="Courier New"/>
          <w:sz w:val="20"/>
          <w:szCs w:val="20"/>
          <w:rtl w:val="0"/>
          <w:lang w:val="en-US"/>
        </w:rPr>
        <w:t>he Oklahoma State Department of Health shall review the medical marijuana application, approve/reject the application, and mail the applicants approval or rejection letter (stating reasons for rejection) to the applicant with</w:t>
      </w:r>
      <w:r>
        <w:rPr>
          <w:rFonts w:ascii="Courier New"/>
          <w:sz w:val="20"/>
          <w:szCs w:val="20"/>
          <w:rtl w:val="0"/>
          <w:lang w:val="en-US"/>
        </w:rPr>
        <w:t>in</w:t>
      </w:r>
      <w:r>
        <w:rPr>
          <w:rFonts w:ascii="Courier New"/>
          <w:sz w:val="20"/>
          <w:szCs w:val="20"/>
          <w:rtl w:val="0"/>
          <w:lang w:val="en-US"/>
        </w:rPr>
        <w:t xml:space="preserve"> 14 days of receipt of the application.  Approved applicants will be issued a medical marijuana </w:t>
      </w:r>
      <w:r>
        <w:rPr>
          <w:rFonts w:ascii="Courier New"/>
          <w:sz w:val="20"/>
          <w:szCs w:val="20"/>
          <w:rtl w:val="0"/>
          <w:lang w:val="en-US"/>
        </w:rPr>
        <w:t>license</w:t>
      </w:r>
      <w:r>
        <w:rPr>
          <w:rFonts w:ascii="Courier New"/>
          <w:sz w:val="20"/>
          <w:szCs w:val="20"/>
          <w:rtl w:val="0"/>
          <w:lang w:val="en-US"/>
        </w:rPr>
        <w:t xml:space="preserve"> which will act as proof of their approved status.</w:t>
      </w:r>
    </w:p>
    <w:p>
      <w:pPr>
        <w:pStyle w:val="List Paragraph"/>
        <w:tabs>
          <w:tab w:val="left" w:pos="756"/>
        </w:tabs>
        <w:bidi w:val="0"/>
        <w:ind w:left="720" w:right="0" w:firstLine="0"/>
        <w:jc w:val="left"/>
        <w:rPr>
          <w:rFonts w:ascii="Courier New" w:cs="Courier New" w:hAnsi="Courier New" w:eastAsia="Courier New"/>
          <w:sz w:val="20"/>
          <w:szCs w:val="20"/>
          <w:rtl w:val="0"/>
        </w:rPr>
      </w:pPr>
      <w:r>
        <w:rPr>
          <w:rFonts w:ascii="Courier New"/>
          <w:sz w:val="20"/>
          <w:szCs w:val="20"/>
          <w:rtl w:val="0"/>
          <w:lang w:val="en-US"/>
        </w:rPr>
        <w:t>e.  The Oklahoma State Department of Health will only keep the following records for each approved medical license:  a digital photograph of the license holder, the expiration date of the license, the county where the card was issued, and a unique 24 character identification number assigned to the license.  The Department of Health will make available, both on its website, and thru a telephone verification system, an easy method to validate a medical license holders authenticity by the unique 24 character identifier.  Further, the State Department of Health will ensure that all application records and information are sealed to protect the privacy of medical license applicants.</w:t>
      </w:r>
    </w:p>
    <w:p>
      <w:pPr>
        <w:pStyle w:val="List Paragraph"/>
        <w:tabs>
          <w:tab w:val="left" w:pos="756"/>
        </w:tabs>
        <w:bidi w:val="0"/>
        <w:ind w:left="720" w:right="0" w:firstLine="0"/>
        <w:jc w:val="left"/>
        <w:rPr>
          <w:rFonts w:ascii="Courier New" w:cs="Courier New" w:hAnsi="Courier New" w:eastAsia="Courier New"/>
          <w:rtl w:val="0"/>
        </w:rPr>
      </w:pPr>
      <w:r>
        <w:rPr>
          <w:rFonts w:ascii="Courier New"/>
          <w:rtl w:val="0"/>
          <w:lang w:val="en-US"/>
        </w:rPr>
        <w:t>f.  A</w:t>
      </w:r>
      <w:r>
        <w:rPr>
          <w:rFonts w:ascii="Courier New"/>
          <w:sz w:val="20"/>
          <w:szCs w:val="20"/>
          <w:rtl w:val="0"/>
          <w:lang w:val="en-US"/>
        </w:rPr>
        <w:t xml:space="preserve"> caregiver license will be made available for qualified caregivers of a medical marijuana license holder who is homebound.  The caregiver license will give the caregiver the same rights as the medical license holder.  Applicants for a caregiver license need to submit proof of the medical marijuana license holders </w:t>
      </w:r>
      <w:r>
        <w:rPr>
          <w:rFonts w:ascii="Courier New"/>
          <w:sz w:val="20"/>
          <w:szCs w:val="20"/>
          <w:rtl w:val="0"/>
          <w:lang w:val="en-US"/>
        </w:rPr>
        <w:t xml:space="preserve">license status and </w:t>
      </w:r>
      <w:r>
        <w:rPr>
          <w:rFonts w:ascii="Courier New"/>
          <w:sz w:val="20"/>
          <w:szCs w:val="20"/>
          <w:rtl w:val="0"/>
          <w:lang w:val="en-US"/>
        </w:rPr>
        <w:t>homebound status, must submit proof that the caregiver is age 18 or older, and must submit proof the caregiver is an Oklahoma resident.  This will be the only criteria for a caregiver license.  Licensed caregivers will be issued a caregiver card which will give the cardholder the same rights as a medical marijuana licensee.</w:t>
      </w:r>
    </w:p>
    <w:p>
      <w:pPr>
        <w:pStyle w:val="List Paragraph"/>
        <w:tabs>
          <w:tab w:val="left" w:pos="756"/>
        </w:tabs>
        <w:bidi w:val="0"/>
        <w:ind w:left="720" w:right="0" w:firstLine="0"/>
        <w:jc w:val="left"/>
        <w:rPr>
          <w:rFonts w:ascii="Courier New" w:cs="Courier New" w:hAnsi="Courier New" w:eastAsia="Courier New"/>
          <w:sz w:val="20"/>
          <w:szCs w:val="20"/>
          <w:rtl w:val="0"/>
        </w:rPr>
      </w:pPr>
      <w:r>
        <w:rPr>
          <w:rFonts w:ascii="Courier New" w:cs="Courier New" w:hAnsi="Courier New" w:eastAsia="Courier New"/>
          <w:rtl w:val="0"/>
          <w:lang w:val="en-US"/>
        </w:rPr>
        <w:tab/>
        <w:t>g.  A</w:t>
      </w:r>
      <w:r>
        <w:rPr>
          <w:rFonts w:ascii="Courier New"/>
          <w:sz w:val="20"/>
          <w:szCs w:val="20"/>
          <w:rtl w:val="0"/>
          <w:lang w:val="en-US"/>
        </w:rPr>
        <w:t>ll applicants must be 18 years or older.  A special exception will be granted to an applicant under the age of 18, however these applications must be signed by 2 physicians and the applicant</w:t>
      </w:r>
      <w:r>
        <w:rPr>
          <w:rFonts w:hAnsi="Courier New" w:hint="default"/>
          <w:sz w:val="20"/>
          <w:szCs w:val="20"/>
          <w:rtl w:val="0"/>
          <w:lang w:val="en-US"/>
        </w:rPr>
        <w:t>’</w:t>
      </w:r>
      <w:r>
        <w:rPr>
          <w:rFonts w:ascii="Courier New"/>
          <w:sz w:val="20"/>
          <w:szCs w:val="20"/>
          <w:rtl w:val="0"/>
          <w:lang w:val="en-US"/>
        </w:rPr>
        <w:t>s parent or legal guardian.</w:t>
      </w:r>
    </w:p>
    <w:p>
      <w:pPr>
        <w:pStyle w:val="List Paragraph"/>
        <w:tabs>
          <w:tab w:val="left" w:pos="756"/>
        </w:tabs>
        <w:bidi w:val="0"/>
        <w:ind w:left="720" w:right="0" w:firstLine="0"/>
        <w:jc w:val="left"/>
        <w:rPr>
          <w:rFonts w:ascii="Courier New" w:cs="Courier New" w:hAnsi="Courier New" w:eastAsia="Courier New"/>
          <w:sz w:val="20"/>
          <w:szCs w:val="20"/>
          <w:rtl w:val="0"/>
        </w:rPr>
      </w:pPr>
      <w:r>
        <w:rPr>
          <w:rFonts w:ascii="Courier New" w:cs="Courier New" w:hAnsi="Courier New" w:eastAsia="Courier New"/>
          <w:sz w:val="20"/>
          <w:szCs w:val="20"/>
          <w:rtl w:val="0"/>
          <w:lang w:val="en-US"/>
        </w:rPr>
        <w:tab/>
        <w:t>h.  A</w:t>
      </w:r>
      <w:r>
        <w:rPr>
          <w:rFonts w:ascii="Courier New"/>
          <w:sz w:val="20"/>
          <w:szCs w:val="20"/>
          <w:rtl w:val="0"/>
          <w:lang w:val="en-US"/>
        </w:rPr>
        <w:t xml:space="preserve">ll applications for a medical </w:t>
      </w:r>
      <w:r>
        <w:rPr>
          <w:rFonts w:ascii="Courier New"/>
          <w:sz w:val="20"/>
          <w:szCs w:val="20"/>
          <w:rtl w:val="0"/>
          <w:lang w:val="en-US"/>
        </w:rPr>
        <w:t>license</w:t>
      </w:r>
      <w:r>
        <w:rPr>
          <w:rFonts w:ascii="Courier New"/>
          <w:sz w:val="20"/>
          <w:szCs w:val="20"/>
          <w:rtl w:val="0"/>
          <w:lang w:val="en-US"/>
        </w:rPr>
        <w:t xml:space="preserve"> must be signed by an Oklahoma Board certified physician</w:t>
      </w:r>
      <w:r>
        <w:rPr>
          <w:rFonts w:ascii="Courier New"/>
          <w:sz w:val="20"/>
          <w:szCs w:val="20"/>
          <w:rtl w:val="0"/>
          <w:lang w:val="en-US"/>
        </w:rPr>
        <w:t>.  There are no qualifying conditions.  A medical marijuana license must be recommended according to the accepted standards a reasonable and prudent physician would follow when recommending or approving any medication.  No physician may be unduly stigmatized or harassed for signing a medical marijuana license application.</w:t>
      </w:r>
    </w:p>
    <w:p>
      <w:pPr>
        <w:pStyle w:val="List Paragraph"/>
        <w:tabs>
          <w:tab w:val="left" w:pos="756"/>
        </w:tabs>
        <w:bidi w:val="0"/>
        <w:ind w:left="0" w:right="0" w:firstLine="0"/>
        <w:jc w:val="left"/>
        <w:rPr>
          <w:rFonts w:ascii="Courier New" w:cs="Courier New" w:hAnsi="Courier New" w:eastAsia="Courier New"/>
          <w:sz w:val="20"/>
          <w:szCs w:val="20"/>
          <w:rtl w:val="0"/>
        </w:rPr>
      </w:pPr>
      <w:r>
        <w:rPr>
          <w:rFonts w:ascii="Courier New"/>
          <w:sz w:val="20"/>
          <w:szCs w:val="20"/>
          <w:rtl w:val="0"/>
          <w:lang w:val="en-US"/>
        </w:rPr>
        <w:t>4.  Counties and cities may retain or enact medical marijuana guidelines allowing qualified patients or primary caregivers to exceed the state limits set forth in Section 1.B.</w:t>
      </w:r>
    </w:p>
    <w:p>
      <w:pPr>
        <w:pStyle w:val="Body A"/>
        <w:rPr>
          <w:rFonts w:ascii="Courier New" w:cs="Courier New" w:hAnsi="Courier New" w:eastAsia="Courier New"/>
          <w:b w:val="1"/>
          <w:bCs w:val="1"/>
          <w:sz w:val="20"/>
          <w:szCs w:val="20"/>
          <w:lang w:val="en-US"/>
        </w:rPr>
      </w:pPr>
      <w:r>
        <w:rPr>
          <w:rFonts w:ascii="Courier New"/>
          <w:b w:val="1"/>
          <w:bCs w:val="1"/>
          <w:sz w:val="20"/>
          <w:szCs w:val="20"/>
          <w:rtl w:val="0"/>
          <w:lang w:val="en-US"/>
        </w:rPr>
        <w:t>Section 1.</w:t>
      </w:r>
      <w:r>
        <w:rPr>
          <w:rFonts w:ascii="Courier New"/>
          <w:b w:val="1"/>
          <w:bCs w:val="1"/>
          <w:sz w:val="20"/>
          <w:szCs w:val="20"/>
          <w:rtl w:val="0"/>
          <w:lang w:val="en-US"/>
        </w:rPr>
        <w:t>C</w:t>
      </w:r>
      <w:r>
        <w:rPr>
          <w:rFonts w:ascii="Courier New"/>
          <w:b w:val="1"/>
          <w:bCs w:val="1"/>
          <w:sz w:val="20"/>
          <w:szCs w:val="20"/>
          <w:rtl w:val="0"/>
          <w:lang w:val="en-US"/>
        </w:rPr>
        <w:t xml:space="preserve"> - Retail Application, Qualifications, and Regulatory Provisions</w:t>
      </w:r>
    </w:p>
    <w:p>
      <w:pPr>
        <w:pStyle w:val="Body A"/>
        <w:rPr>
          <w:rFonts w:ascii="Courier New" w:cs="Courier New" w:hAnsi="Courier New" w:eastAsia="Courier New"/>
          <w:sz w:val="20"/>
          <w:szCs w:val="20"/>
          <w:lang w:val="en-US"/>
        </w:rPr>
      </w:pPr>
      <w:r>
        <w:rPr>
          <w:rFonts w:ascii="Courier New"/>
          <w:sz w:val="20"/>
          <w:szCs w:val="20"/>
          <w:rtl w:val="0"/>
          <w:lang w:val="en-US"/>
        </w:rPr>
        <w:t xml:space="preserve">1.  </w:t>
      </w:r>
      <w:r>
        <w:rPr>
          <w:rFonts w:ascii="Courier New"/>
          <w:sz w:val="20"/>
          <w:szCs w:val="20"/>
          <w:rtl w:val="0"/>
          <w:lang w:val="en-US"/>
        </w:rPr>
        <w:t>The Oklahoma State department of Health will within 30 days of passage of this initiative, make available, on their website, in an easy to find location, an application for a medical marijuana dispensary license. Application fee will be $2500 and a method of payment will be provided on the website.</w:t>
      </w:r>
      <w:r>
        <w:rPr>
          <w:rFonts w:ascii="Courier New"/>
          <w:sz w:val="20"/>
          <w:szCs w:val="20"/>
          <w:rtl w:val="0"/>
          <w:lang w:val="en-US"/>
        </w:rPr>
        <w:t xml:space="preserve">  Retail </w:t>
      </w:r>
      <w:r>
        <w:rPr>
          <w:rFonts w:ascii="Courier New"/>
          <w:sz w:val="20"/>
          <w:szCs w:val="20"/>
          <w:rtl w:val="0"/>
          <w:lang w:val="en-US"/>
        </w:rPr>
        <w:t xml:space="preserve">applicants must all be Oklahoma state residents.  Any entity applying for a </w:t>
      </w:r>
      <w:r>
        <w:rPr>
          <w:rFonts w:ascii="Courier New"/>
          <w:sz w:val="20"/>
          <w:szCs w:val="20"/>
          <w:rtl w:val="0"/>
          <w:lang w:val="en-US"/>
        </w:rPr>
        <w:t>retail</w:t>
      </w:r>
      <w:r>
        <w:rPr>
          <w:rFonts w:ascii="Courier New"/>
          <w:sz w:val="20"/>
          <w:szCs w:val="20"/>
          <w:rtl w:val="0"/>
          <w:lang w:val="en-US"/>
        </w:rPr>
        <w:t xml:space="preserve"> license must be owned by an Oklahoma State resident and must be registered to do business in Oklahoma.  The Oklahoma State Department of Health has two (2) weeks to review the application, approve or reject the application, and mail the approval/rejection letter (if rejected, stating reasons for rejection) to the applicant.  The Oklahoma State Department of Health must approve all applications which meet the </w:t>
      </w:r>
      <w:r>
        <w:rPr>
          <w:rFonts w:ascii="Courier New"/>
          <w:sz w:val="20"/>
          <w:szCs w:val="20"/>
          <w:rtl w:val="0"/>
          <w:lang w:val="en-US"/>
        </w:rPr>
        <w:t xml:space="preserve">following </w:t>
      </w:r>
      <w:r>
        <w:rPr>
          <w:rFonts w:ascii="Courier New"/>
          <w:sz w:val="20"/>
          <w:szCs w:val="20"/>
          <w:rtl w:val="0"/>
          <w:lang w:val="en-US"/>
        </w:rPr>
        <w:t>criteria</w:t>
      </w:r>
      <w:r>
        <w:rPr>
          <w:rFonts w:ascii="Courier New"/>
          <w:sz w:val="20"/>
          <w:szCs w:val="20"/>
          <w:rtl w:val="0"/>
          <w:lang w:val="en-US"/>
        </w:rPr>
        <w:t>:</w:t>
      </w:r>
    </w:p>
    <w:p>
      <w:pPr>
        <w:pStyle w:val="Body A"/>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a.  </w:t>
      </w:r>
      <w:r>
        <w:rPr>
          <w:rFonts w:ascii="Courier New"/>
          <w:sz w:val="20"/>
          <w:szCs w:val="20"/>
          <w:rtl w:val="0"/>
          <w:lang w:val="en-US"/>
        </w:rPr>
        <w:t>Applicant must be age 25 or older</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b.  </w:t>
      </w:r>
      <w:r>
        <w:rPr>
          <w:rFonts w:ascii="Courier New"/>
          <w:sz w:val="20"/>
          <w:szCs w:val="20"/>
          <w:rtl w:val="0"/>
          <w:lang w:val="en-US"/>
        </w:rPr>
        <w:t>Any applicant, applying as an Individual, must show residency in the state of Oklahoma</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c.  </w:t>
      </w:r>
      <w:r>
        <w:rPr>
          <w:rFonts w:ascii="Courier New"/>
          <w:sz w:val="20"/>
          <w:szCs w:val="20"/>
          <w:rtl w:val="0"/>
          <w:lang w:val="en-US"/>
        </w:rPr>
        <w:t xml:space="preserve">All applying entities must show that all members, managers, </w:t>
      </w:r>
      <w:r>
        <w:rPr>
          <w:rFonts w:ascii="Courier New"/>
          <w:sz w:val="20"/>
          <w:szCs w:val="20"/>
          <w:rtl w:val="0"/>
          <w:lang w:val="en-US"/>
        </w:rPr>
        <w:t xml:space="preserve">and </w:t>
      </w:r>
      <w:r>
        <w:rPr>
          <w:rFonts w:ascii="Courier New"/>
          <w:sz w:val="20"/>
          <w:szCs w:val="20"/>
          <w:rtl w:val="0"/>
          <w:lang w:val="en-US"/>
        </w:rPr>
        <w:t>board members</w:t>
      </w:r>
      <w:r>
        <w:rPr>
          <w:rFonts w:ascii="Courier New"/>
          <w:sz w:val="20"/>
          <w:szCs w:val="20"/>
          <w:rtl w:val="0"/>
          <w:lang w:val="en-US"/>
        </w:rPr>
        <w:t xml:space="preserve"> </w:t>
      </w:r>
      <w:r>
        <w:rPr>
          <w:rFonts w:ascii="Courier New"/>
          <w:sz w:val="20"/>
          <w:szCs w:val="20"/>
          <w:rtl w:val="0"/>
          <w:lang w:val="en-US"/>
        </w:rPr>
        <w:t>are Oklahoma residents</w:t>
      </w:r>
    </w:p>
    <w:p>
      <w:pPr>
        <w:pStyle w:val="Body A"/>
        <w:ind w:left="720"/>
        <w:rPr>
          <w:rFonts w:ascii="Courier New" w:cs="Courier New" w:hAnsi="Courier New" w:eastAsia="Courier New"/>
          <w:sz w:val="20"/>
          <w:szCs w:val="20"/>
          <w:lang w:val="en-US"/>
        </w:rPr>
      </w:pPr>
      <w:r>
        <w:rPr>
          <w:rFonts w:ascii="Courier New"/>
          <w:sz w:val="20"/>
          <w:szCs w:val="20"/>
          <w:rtl w:val="0"/>
          <w:lang w:val="en-US"/>
        </w:rPr>
        <w:t>d.  An applying entity may show ownership of non-Oklahoma residents, but that percentage ownership may not exceed 25%.</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e.  </w:t>
      </w:r>
      <w:r>
        <w:rPr>
          <w:rFonts w:ascii="Courier New"/>
          <w:sz w:val="20"/>
          <w:szCs w:val="20"/>
          <w:rtl w:val="0"/>
          <w:lang w:val="en-US"/>
        </w:rPr>
        <w:t xml:space="preserve">All applying </w:t>
      </w:r>
      <w:r>
        <w:rPr>
          <w:rFonts w:ascii="Courier New"/>
          <w:sz w:val="20"/>
          <w:szCs w:val="20"/>
          <w:rtl w:val="0"/>
          <w:lang w:val="en-US"/>
        </w:rPr>
        <w:t xml:space="preserve">individuals or </w:t>
      </w:r>
      <w:r>
        <w:rPr>
          <w:rFonts w:ascii="Courier New"/>
          <w:sz w:val="20"/>
          <w:szCs w:val="20"/>
          <w:rtl w:val="0"/>
          <w:lang w:val="en-US"/>
        </w:rPr>
        <w:t>entities must be registered to conduct business in the state of Oklahoma</w:t>
      </w:r>
    </w:p>
    <w:p>
      <w:pPr>
        <w:pStyle w:val="Body A"/>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f.  </w:t>
      </w:r>
      <w:r>
        <w:rPr>
          <w:rFonts w:ascii="Courier New"/>
          <w:sz w:val="20"/>
          <w:szCs w:val="20"/>
          <w:rtl w:val="0"/>
          <w:lang w:val="en-US"/>
        </w:rPr>
        <w:t>All applicants must disclose all ownership</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g.  Applicant(s) must have not had a felony conviction in the last five (5) years.</w:t>
      </w:r>
    </w:p>
    <w:p>
      <w:pPr>
        <w:pStyle w:val="Body A"/>
        <w:rPr>
          <w:rFonts w:ascii="Courier New" w:cs="Courier New" w:hAnsi="Courier New" w:eastAsia="Courier New"/>
          <w:sz w:val="20"/>
          <w:szCs w:val="20"/>
          <w:lang w:val="en-US"/>
        </w:rPr>
      </w:pPr>
      <w:r>
        <w:rPr>
          <w:rFonts w:ascii="Courier New"/>
          <w:sz w:val="20"/>
          <w:szCs w:val="20"/>
          <w:rtl w:val="0"/>
          <w:lang w:val="en-US"/>
        </w:rPr>
        <w:t>2.  R</w:t>
      </w:r>
      <w:r>
        <w:rPr>
          <w:rFonts w:ascii="Courier New"/>
          <w:sz w:val="20"/>
          <w:szCs w:val="20"/>
          <w:rtl w:val="0"/>
          <w:lang w:val="en-US"/>
        </w:rPr>
        <w:t>etailers will be required to complete a monthly sales report to the Oklahoma Department of Health.  This report will be due on the 15</w:t>
      </w:r>
      <w:r>
        <w:rPr>
          <w:rFonts w:ascii="Courier New"/>
          <w:sz w:val="20"/>
          <w:szCs w:val="20"/>
          <w:vertAlign w:val="superscript"/>
          <w:rtl w:val="0"/>
          <w:lang w:val="en-US"/>
        </w:rPr>
        <w:t>th</w:t>
      </w:r>
      <w:r>
        <w:rPr>
          <w:rFonts w:ascii="Courier New"/>
          <w:sz w:val="20"/>
          <w:szCs w:val="20"/>
          <w:rtl w:val="0"/>
          <w:lang w:val="en-US"/>
        </w:rPr>
        <w:t xml:space="preserve"> of each month and provide reporting on the previous month.  This report will detail the weight of marijuana purchased at wholesale and the weight of marijuana sold to card holders, and account for any waste.  Additionally, this report will show total sales in dollars, tax collected in dollars, and tax due in dollars.  The Oklahoma state department of health will have oversight and auditing responsibilities to ensure that all marijuana being grown is accounted for.  A retailer will only be subject to a penalty if a gross discrepancy exists and cannot be explained.  Penalties for fraudulent reporting will be an initial fine of $5,000 (first) and revocation of licensing (second).</w:t>
      </w:r>
    </w:p>
    <w:p>
      <w:pPr>
        <w:pStyle w:val="Body A"/>
        <w:rPr>
          <w:rFonts w:ascii="Courier New" w:cs="Courier New" w:hAnsi="Courier New" w:eastAsia="Courier New"/>
          <w:sz w:val="20"/>
          <w:szCs w:val="20"/>
        </w:rPr>
      </w:pPr>
      <w:r>
        <w:rPr>
          <w:rFonts w:ascii="Courier New"/>
          <w:sz w:val="20"/>
          <w:szCs w:val="20"/>
          <w:rtl w:val="0"/>
          <w:lang w:val="en-US"/>
        </w:rPr>
        <w:t>3.  O</w:t>
      </w:r>
      <w:r>
        <w:rPr>
          <w:rFonts w:ascii="Courier New"/>
          <w:sz w:val="20"/>
          <w:szCs w:val="20"/>
          <w:rtl w:val="0"/>
          <w:lang w:val="en-US"/>
        </w:rPr>
        <w:t>nly a licensed medical marijuana retailer may conduct retail sales of marijuana, or marijuana derivatives in the form provided by licensed p</w:t>
      </w:r>
      <w:r>
        <w:rPr>
          <w:rFonts w:ascii="Courier New"/>
          <w:sz w:val="20"/>
          <w:szCs w:val="20"/>
          <w:rtl w:val="0"/>
          <w:lang w:val="en-US"/>
        </w:rPr>
        <w:t>rocessors</w:t>
      </w:r>
      <w:r>
        <w:rPr>
          <w:rFonts w:ascii="Courier New"/>
          <w:sz w:val="20"/>
          <w:szCs w:val="20"/>
          <w:rtl w:val="0"/>
          <w:lang w:val="en-US"/>
        </w:rPr>
        <w:t>, and that these products can only be sold to a medical marijuana license holder or their caregiver.</w:t>
      </w:r>
      <w:r>
        <w:rPr>
          <w:rFonts w:ascii="Courier New"/>
          <w:sz w:val="20"/>
          <w:szCs w:val="20"/>
          <w:rtl w:val="0"/>
          <w:lang w:val="en-US"/>
        </w:rPr>
        <w:t xml:space="preserve">  </w:t>
      </w:r>
      <w:r>
        <w:rPr>
          <w:rFonts w:ascii="Courier New"/>
          <w:sz w:val="20"/>
          <w:szCs w:val="20"/>
          <w:rtl w:val="0"/>
          <w:lang w:val="en-US"/>
        </w:rPr>
        <w:t xml:space="preserve">Penalties for fraudulent </w:t>
      </w:r>
      <w:r>
        <w:rPr>
          <w:rFonts w:ascii="Courier New"/>
          <w:sz w:val="20"/>
          <w:szCs w:val="20"/>
          <w:rtl w:val="0"/>
          <w:lang w:val="en-US"/>
        </w:rPr>
        <w:t>sales</w:t>
      </w:r>
      <w:r>
        <w:rPr>
          <w:rFonts w:ascii="Courier New"/>
          <w:sz w:val="20"/>
          <w:szCs w:val="20"/>
          <w:rtl w:val="0"/>
          <w:lang w:val="en-US"/>
        </w:rPr>
        <w:t xml:space="preserve"> will be an initial fine of $5,000 (first) and revocation of licensing (second).</w:t>
      </w:r>
    </w:p>
    <w:p>
      <w:pPr>
        <w:pStyle w:val="Body A"/>
        <w:rPr>
          <w:rFonts w:ascii="Courier New" w:cs="Courier New" w:hAnsi="Courier New" w:eastAsia="Courier New"/>
          <w:b w:val="1"/>
          <w:bCs w:val="1"/>
          <w:sz w:val="20"/>
          <w:szCs w:val="20"/>
          <w:lang w:val="en-US"/>
        </w:rPr>
      </w:pPr>
      <w:r>
        <w:rPr>
          <w:rFonts w:ascii="Courier New"/>
          <w:b w:val="1"/>
          <w:bCs w:val="1"/>
          <w:sz w:val="20"/>
          <w:szCs w:val="20"/>
          <w:rtl w:val="0"/>
          <w:lang w:val="en-US"/>
        </w:rPr>
        <w:t>Section 1.</w:t>
      </w:r>
      <w:r>
        <w:rPr>
          <w:rFonts w:ascii="Courier New"/>
          <w:b w:val="1"/>
          <w:bCs w:val="1"/>
          <w:sz w:val="20"/>
          <w:szCs w:val="20"/>
          <w:rtl w:val="0"/>
          <w:lang w:val="en-US"/>
        </w:rPr>
        <w:t>D</w:t>
      </w:r>
      <w:r>
        <w:rPr>
          <w:rFonts w:ascii="Courier New"/>
          <w:b w:val="1"/>
          <w:bCs w:val="1"/>
          <w:sz w:val="20"/>
          <w:szCs w:val="20"/>
          <w:rtl w:val="0"/>
          <w:lang w:val="en-US"/>
        </w:rPr>
        <w:t xml:space="preserve"> - Growers Application, Qualification, and Regulatory Provisions</w:t>
      </w:r>
    </w:p>
    <w:p>
      <w:pPr>
        <w:pStyle w:val="Body A"/>
        <w:rPr>
          <w:rFonts w:ascii="Courier New" w:cs="Courier New" w:hAnsi="Courier New" w:eastAsia="Courier New"/>
          <w:sz w:val="20"/>
          <w:szCs w:val="20"/>
          <w:lang w:val="en-US"/>
        </w:rPr>
      </w:pPr>
      <w:r>
        <w:rPr>
          <w:rFonts w:ascii="Courier New"/>
          <w:sz w:val="20"/>
          <w:szCs w:val="20"/>
          <w:rtl w:val="0"/>
          <w:lang w:val="en-US"/>
        </w:rPr>
        <w:t xml:space="preserve">1. </w:t>
      </w:r>
      <w:r>
        <w:rPr>
          <w:rFonts w:ascii="Courier New"/>
          <w:b w:val="1"/>
          <w:bCs w:val="1"/>
          <w:sz w:val="20"/>
          <w:szCs w:val="20"/>
          <w:rtl w:val="0"/>
          <w:lang w:val="en-US"/>
        </w:rPr>
        <w:t xml:space="preserve"> </w:t>
      </w:r>
      <w:r>
        <w:rPr>
          <w:rFonts w:ascii="Courier New"/>
          <w:sz w:val="20"/>
          <w:szCs w:val="20"/>
          <w:rtl w:val="0"/>
          <w:lang w:val="en-US"/>
        </w:rPr>
        <w:t>Oklahoma State department of Health will within 30 days of passage of this initiative, make available, on their website, in an easy to find location, an application for a medical marijuana grower. Application fee will be $2500 and methods of payment will be provided on the website.</w:t>
      </w:r>
      <w:r>
        <w:rPr>
          <w:rFonts w:ascii="Courier New"/>
          <w:sz w:val="20"/>
          <w:szCs w:val="20"/>
          <w:rtl w:val="0"/>
          <w:lang w:val="en-US"/>
        </w:rPr>
        <w:t xml:space="preserve">  </w:t>
      </w:r>
      <w:r>
        <w:rPr>
          <w:rFonts w:ascii="Courier New"/>
          <w:sz w:val="20"/>
          <w:szCs w:val="20"/>
          <w:rtl w:val="0"/>
          <w:lang w:val="en-US"/>
        </w:rPr>
        <w:t xml:space="preserve">The Oklahoma State Department of Health has two (2) weeks to review the application, approve or reject the application, and mail the approval/rejection letter (if rejected, stating reasons for rejection) to the applicant. The Oklahoma State Department of Health must approve all applications which meet the </w:t>
      </w:r>
      <w:r>
        <w:rPr>
          <w:rFonts w:ascii="Courier New"/>
          <w:sz w:val="20"/>
          <w:szCs w:val="20"/>
          <w:rtl w:val="0"/>
          <w:lang w:val="en-US"/>
        </w:rPr>
        <w:t xml:space="preserve">following </w:t>
      </w:r>
      <w:r>
        <w:rPr>
          <w:rFonts w:ascii="Courier New"/>
          <w:sz w:val="20"/>
          <w:szCs w:val="20"/>
          <w:rtl w:val="0"/>
          <w:lang w:val="en-US"/>
        </w:rPr>
        <w:t>criteria</w:t>
      </w:r>
      <w:r>
        <w:rPr>
          <w:rFonts w:ascii="Courier New"/>
          <w:sz w:val="20"/>
          <w:szCs w:val="20"/>
          <w:rtl w:val="0"/>
          <w:lang w:val="en-US"/>
        </w:rPr>
        <w:t>:</w:t>
      </w:r>
    </w:p>
    <w:p>
      <w:pPr>
        <w:pStyle w:val="Body A"/>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a.  </w:t>
      </w:r>
      <w:r>
        <w:rPr>
          <w:rFonts w:ascii="Courier New"/>
          <w:sz w:val="20"/>
          <w:szCs w:val="20"/>
          <w:rtl w:val="0"/>
          <w:lang w:val="en-US"/>
        </w:rPr>
        <w:t>Applicant must be age 25 or older</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b.  </w:t>
      </w:r>
      <w:r>
        <w:rPr>
          <w:rFonts w:ascii="Courier New"/>
          <w:sz w:val="20"/>
          <w:szCs w:val="20"/>
          <w:rtl w:val="0"/>
          <w:lang w:val="en-US"/>
        </w:rPr>
        <w:t>Any applicant, applying as an Individual, must show residency in the state of Oklahoma</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lang w:val="en-US"/>
        </w:rPr>
        <w:tab/>
      </w:r>
      <w:r>
        <w:rPr>
          <w:rFonts w:ascii="Courier New"/>
          <w:sz w:val="20"/>
          <w:szCs w:val="20"/>
          <w:rtl w:val="0"/>
          <w:lang w:val="en-US"/>
        </w:rPr>
        <w:t xml:space="preserve">c.  </w:t>
      </w:r>
      <w:r>
        <w:rPr>
          <w:rFonts w:ascii="Courier New"/>
          <w:sz w:val="20"/>
          <w:szCs w:val="20"/>
          <w:rtl w:val="0"/>
          <w:lang w:val="en-US"/>
        </w:rPr>
        <w:t xml:space="preserve">All applying entities must show that all members, managers, </w:t>
      </w:r>
      <w:r>
        <w:rPr>
          <w:rFonts w:ascii="Courier New"/>
          <w:sz w:val="20"/>
          <w:szCs w:val="20"/>
          <w:rtl w:val="0"/>
          <w:lang w:val="en-US"/>
        </w:rPr>
        <w:t xml:space="preserve">and </w:t>
      </w:r>
      <w:r>
        <w:rPr>
          <w:rFonts w:ascii="Courier New"/>
          <w:sz w:val="20"/>
          <w:szCs w:val="20"/>
          <w:rtl w:val="0"/>
          <w:lang w:val="en-US"/>
        </w:rPr>
        <w:t>board members</w:t>
      </w:r>
      <w:r>
        <w:rPr>
          <w:rFonts w:ascii="Courier New"/>
          <w:sz w:val="20"/>
          <w:szCs w:val="20"/>
          <w:rtl w:val="0"/>
          <w:lang w:val="en-US"/>
        </w:rPr>
        <w:t xml:space="preserve"> </w:t>
      </w:r>
      <w:r>
        <w:rPr>
          <w:rFonts w:ascii="Courier New"/>
          <w:sz w:val="20"/>
          <w:szCs w:val="20"/>
          <w:rtl w:val="0"/>
          <w:lang w:val="en-US"/>
        </w:rPr>
        <w:t>are Oklahoma residents</w:t>
      </w:r>
    </w:p>
    <w:p>
      <w:pPr>
        <w:pStyle w:val="Body A"/>
        <w:ind w:left="720"/>
        <w:rPr>
          <w:rFonts w:ascii="Courier New" w:cs="Courier New" w:hAnsi="Courier New" w:eastAsia="Courier New"/>
          <w:sz w:val="20"/>
          <w:szCs w:val="20"/>
          <w:lang w:val="en-US"/>
        </w:rPr>
      </w:pPr>
      <w:r>
        <w:rPr>
          <w:rFonts w:ascii="Courier New"/>
          <w:sz w:val="20"/>
          <w:szCs w:val="20"/>
          <w:rtl w:val="0"/>
          <w:lang w:val="en-US"/>
        </w:rPr>
        <w:t>d.  An applying entity may show ownership of non-Oklahoma residents, but that percentage ownership may not exceed 25%.</w:t>
      </w:r>
    </w:p>
    <w:p>
      <w:pPr>
        <w:pStyle w:val="Body A"/>
        <w:ind w:left="720"/>
        <w:rPr>
          <w:rFonts w:ascii="Courier New" w:cs="Courier New" w:hAnsi="Courier New" w:eastAsia="Courier New"/>
          <w:sz w:val="20"/>
          <w:szCs w:val="20"/>
          <w:lang w:val="en-US"/>
        </w:rPr>
      </w:pPr>
      <w:r>
        <w:rPr>
          <w:rFonts w:ascii="Courier New"/>
          <w:sz w:val="20"/>
          <w:szCs w:val="20"/>
          <w:rtl w:val="0"/>
          <w:lang w:val="en-US"/>
        </w:rPr>
        <w:t xml:space="preserve">e.  </w:t>
      </w:r>
      <w:r>
        <w:rPr>
          <w:rFonts w:ascii="Courier New"/>
          <w:sz w:val="20"/>
          <w:szCs w:val="20"/>
          <w:rtl w:val="0"/>
          <w:lang w:val="en-US"/>
        </w:rPr>
        <w:t xml:space="preserve">All applying </w:t>
      </w:r>
      <w:r>
        <w:rPr>
          <w:rFonts w:ascii="Courier New"/>
          <w:sz w:val="20"/>
          <w:szCs w:val="20"/>
          <w:rtl w:val="0"/>
          <w:lang w:val="en-US"/>
        </w:rPr>
        <w:t xml:space="preserve">individuals or </w:t>
      </w:r>
      <w:r>
        <w:rPr>
          <w:rFonts w:ascii="Courier New"/>
          <w:sz w:val="20"/>
          <w:szCs w:val="20"/>
          <w:rtl w:val="0"/>
          <w:lang w:val="en-US"/>
        </w:rPr>
        <w:t>entities must be registered to conduct business in the state of Oklahoma</w:t>
      </w:r>
    </w:p>
    <w:p>
      <w:pPr>
        <w:pStyle w:val="Body A"/>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f.  </w:t>
      </w:r>
      <w:r>
        <w:rPr>
          <w:rFonts w:ascii="Courier New"/>
          <w:sz w:val="20"/>
          <w:szCs w:val="20"/>
          <w:rtl w:val="0"/>
          <w:lang w:val="en-US"/>
        </w:rPr>
        <w:t>All applicants must disclose all ownership</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g.  Applicant(s) must have not had a felony conviction in the last five (5) years.</w:t>
      </w:r>
    </w:p>
    <w:p>
      <w:pPr>
        <w:pStyle w:val="Body A"/>
        <w:rPr>
          <w:rFonts w:ascii="Courier New" w:cs="Courier New" w:hAnsi="Courier New" w:eastAsia="Courier New"/>
          <w:sz w:val="20"/>
          <w:szCs w:val="20"/>
          <w:lang w:val="en-US"/>
        </w:rPr>
      </w:pPr>
      <w:r>
        <w:rPr>
          <w:rFonts w:ascii="Courier New"/>
          <w:sz w:val="20"/>
          <w:szCs w:val="20"/>
          <w:rtl w:val="0"/>
          <w:lang w:val="en-US"/>
        </w:rPr>
        <w:t>2.  A</w:t>
      </w:r>
      <w:r>
        <w:rPr>
          <w:rFonts w:ascii="Courier New"/>
          <w:sz w:val="20"/>
          <w:szCs w:val="20"/>
          <w:rtl w:val="0"/>
          <w:lang w:val="en-US"/>
        </w:rPr>
        <w:t xml:space="preserve"> licensed grower may sell marijuana to a licensed retailer, or a licensed packager.  Further, these sales will be consider</w:t>
      </w:r>
      <w:r>
        <w:rPr>
          <w:rFonts w:ascii="Courier New"/>
          <w:sz w:val="20"/>
          <w:szCs w:val="20"/>
          <w:rtl w:val="0"/>
          <w:lang w:val="en-US"/>
        </w:rPr>
        <w:t>ed</w:t>
      </w:r>
      <w:r>
        <w:rPr>
          <w:rFonts w:ascii="Courier New"/>
          <w:sz w:val="20"/>
          <w:szCs w:val="20"/>
          <w:rtl w:val="0"/>
          <w:lang w:val="en-US"/>
        </w:rPr>
        <w:t xml:space="preserve"> wholesale sales and not subject to taxation</w:t>
      </w:r>
      <w:r>
        <w:rPr>
          <w:rFonts w:ascii="Courier New"/>
          <w:sz w:val="20"/>
          <w:szCs w:val="20"/>
          <w:rtl w:val="0"/>
          <w:lang w:val="en-US"/>
        </w:rPr>
        <w:t xml:space="preserve">.  </w:t>
      </w:r>
      <w:r>
        <w:rPr>
          <w:rFonts w:ascii="Courier New"/>
          <w:sz w:val="20"/>
          <w:szCs w:val="20"/>
          <w:rtl w:val="0"/>
          <w:lang w:val="en-US"/>
        </w:rPr>
        <w:t>Under no circumstances may a licensed grower sell marijuana directly to a medical marijuana license holder. A licensed grower may only sell at the wholesale level to a licensed retailer or a licensed p</w:t>
      </w:r>
      <w:r>
        <w:rPr>
          <w:rFonts w:ascii="Courier New"/>
          <w:sz w:val="20"/>
          <w:szCs w:val="20"/>
          <w:rtl w:val="0"/>
          <w:lang w:val="en-US"/>
        </w:rPr>
        <w:t>rocessor</w:t>
      </w:r>
      <w:r>
        <w:rPr>
          <w:rFonts w:ascii="Courier New"/>
          <w:sz w:val="20"/>
          <w:szCs w:val="20"/>
          <w:rtl w:val="0"/>
          <w:lang w:val="en-US"/>
        </w:rPr>
        <w:t>.  If the federal government lifts restrictions on buying and selling marijuana between states, then a licensed grower would be allowed to sell and buy marijuana wholesale from, or to, an out of state wholesale provider.</w:t>
      </w:r>
      <w:r>
        <w:rPr>
          <w:rFonts w:ascii="Courier New"/>
          <w:rtl w:val="0"/>
          <w:lang w:val="en-US"/>
        </w:rPr>
        <w:t xml:space="preserve">  G</w:t>
      </w:r>
      <w:r>
        <w:rPr>
          <w:rFonts w:ascii="Courier New"/>
          <w:sz w:val="20"/>
          <w:szCs w:val="20"/>
          <w:rtl w:val="0"/>
          <w:lang w:val="en-US"/>
        </w:rPr>
        <w:t>rowers will be required to complete a monthly yield and sales report to the Oklahoma Department of Health.  This report will be due on the 15</w:t>
      </w:r>
      <w:r>
        <w:rPr>
          <w:rFonts w:ascii="Courier New"/>
          <w:sz w:val="20"/>
          <w:szCs w:val="20"/>
          <w:vertAlign w:val="superscript"/>
          <w:rtl w:val="0"/>
          <w:lang w:val="en-US"/>
        </w:rPr>
        <w:t>th</w:t>
      </w:r>
      <w:r>
        <w:rPr>
          <w:rFonts w:ascii="Courier New"/>
          <w:sz w:val="20"/>
          <w:szCs w:val="20"/>
          <w:rtl w:val="0"/>
          <w:lang w:val="en-US"/>
        </w:rPr>
        <w:t xml:space="preserve"> of each month and provide reporting on the previous month.  This report will detail amount of marijuana harvested in lbs, the amount of drying or dried marijuana on hand, the amount of marijuana sold to processors in lbs, the amount of waste in lbs, and the amount of marijuana sold to retailers in lbs.  Additionally, this report will show total wholesale sales in dollars.  The Oklahoma </w:t>
      </w:r>
      <w:r>
        <w:rPr>
          <w:rFonts w:ascii="Courier New"/>
          <w:sz w:val="20"/>
          <w:szCs w:val="20"/>
          <w:rtl w:val="0"/>
          <w:lang w:val="en-US"/>
        </w:rPr>
        <w:t>S</w:t>
      </w:r>
      <w:r>
        <w:rPr>
          <w:rFonts w:ascii="Courier New"/>
          <w:sz w:val="20"/>
          <w:szCs w:val="20"/>
          <w:rtl w:val="0"/>
          <w:lang w:val="en-US"/>
        </w:rPr>
        <w:t xml:space="preserve">tate </w:t>
      </w:r>
      <w:r>
        <w:rPr>
          <w:rFonts w:ascii="Courier New"/>
          <w:sz w:val="20"/>
          <w:szCs w:val="20"/>
          <w:rtl w:val="0"/>
          <w:lang w:val="en-US"/>
        </w:rPr>
        <w:t>D</w:t>
      </w:r>
      <w:r>
        <w:rPr>
          <w:rFonts w:ascii="Courier New"/>
          <w:sz w:val="20"/>
          <w:szCs w:val="20"/>
          <w:rtl w:val="0"/>
          <w:lang w:val="en-US"/>
        </w:rPr>
        <w:t xml:space="preserve">epartment of </w:t>
      </w:r>
      <w:r>
        <w:rPr>
          <w:rFonts w:ascii="Courier New"/>
          <w:sz w:val="20"/>
          <w:szCs w:val="20"/>
          <w:rtl w:val="0"/>
          <w:lang w:val="en-US"/>
        </w:rPr>
        <w:t>H</w:t>
      </w:r>
      <w:r>
        <w:rPr>
          <w:rFonts w:ascii="Courier New"/>
          <w:sz w:val="20"/>
          <w:szCs w:val="20"/>
          <w:rtl w:val="0"/>
          <w:lang w:val="en-US"/>
        </w:rPr>
        <w:t xml:space="preserve">ealth will have oversight and auditing responsibilities to ensure that all marijuana being grown is accounted for.  A licensed grower will only be subject to a penalty if a gross discrepancy exists and cannot be explained. Penalties for fraudulent reporting </w:t>
      </w:r>
      <w:r>
        <w:rPr>
          <w:rFonts w:ascii="Courier New"/>
          <w:sz w:val="20"/>
          <w:szCs w:val="20"/>
          <w:rtl w:val="0"/>
          <w:lang w:val="en-US"/>
        </w:rPr>
        <w:t xml:space="preserve">or sales </w:t>
      </w:r>
      <w:r>
        <w:rPr>
          <w:rFonts w:ascii="Courier New"/>
          <w:sz w:val="20"/>
          <w:szCs w:val="20"/>
          <w:rtl w:val="0"/>
          <w:lang w:val="en-US"/>
        </w:rPr>
        <w:t>will be an initial fine of $5,000 (first) and revocation of licensing (second</w:t>
      </w:r>
      <w:r>
        <w:rPr>
          <w:rFonts w:ascii="Courier New"/>
          <w:sz w:val="20"/>
          <w:szCs w:val="20"/>
          <w:rtl w:val="0"/>
          <w:lang w:val="en-US"/>
        </w:rPr>
        <w:t>)</w:t>
      </w:r>
      <w:r>
        <w:rPr>
          <w:rFonts w:ascii="Courier New"/>
          <w:sz w:val="20"/>
          <w:szCs w:val="20"/>
          <w:rtl w:val="0"/>
          <w:lang w:val="en-US"/>
        </w:rPr>
        <w:t>.</w:t>
      </w:r>
    </w:p>
    <w:p>
      <w:pPr>
        <w:pStyle w:val="Body A"/>
        <w:rPr>
          <w:rFonts w:ascii="Courier New" w:cs="Courier New" w:hAnsi="Courier New" w:eastAsia="Courier New"/>
          <w:sz w:val="20"/>
          <w:szCs w:val="20"/>
        </w:rPr>
      </w:pPr>
      <w:r>
        <w:rPr>
          <w:rFonts w:ascii="Courier New"/>
          <w:sz w:val="20"/>
          <w:szCs w:val="20"/>
          <w:rtl w:val="0"/>
          <w:lang w:val="en-US"/>
        </w:rPr>
        <w:t>3.  There are no limits on how much marijuana a licensed grower can grow.</w:t>
      </w:r>
    </w:p>
    <w:p>
      <w:pPr>
        <w:pStyle w:val="Body A"/>
        <w:rPr>
          <w:rFonts w:ascii="Courier New" w:cs="Courier New" w:hAnsi="Courier New" w:eastAsia="Courier New"/>
          <w:sz w:val="20"/>
          <w:szCs w:val="20"/>
          <w:lang w:val="en-US"/>
        </w:rPr>
      </w:pPr>
      <w:r>
        <w:rPr>
          <w:rFonts w:ascii="Courier New"/>
          <w:b w:val="1"/>
          <w:bCs w:val="1"/>
          <w:sz w:val="20"/>
          <w:szCs w:val="20"/>
          <w:rtl w:val="0"/>
          <w:lang w:val="en-US"/>
        </w:rPr>
        <w:t>Section 1.</w:t>
      </w:r>
      <w:r>
        <w:rPr>
          <w:rFonts w:ascii="Courier New"/>
          <w:b w:val="1"/>
          <w:bCs w:val="1"/>
          <w:sz w:val="20"/>
          <w:szCs w:val="20"/>
          <w:rtl w:val="0"/>
          <w:lang w:val="en-US"/>
        </w:rPr>
        <w:t>E</w:t>
      </w:r>
      <w:r>
        <w:rPr>
          <w:rFonts w:ascii="Courier New"/>
          <w:b w:val="1"/>
          <w:bCs w:val="1"/>
          <w:sz w:val="20"/>
          <w:szCs w:val="20"/>
          <w:rtl w:val="0"/>
          <w:lang w:val="en-US"/>
        </w:rPr>
        <w:t xml:space="preserve"> - Processing Application, Qualification, and Regulatory Provisions</w:t>
      </w:r>
    </w:p>
    <w:p>
      <w:pPr>
        <w:pStyle w:val="Body A"/>
        <w:rPr>
          <w:rFonts w:ascii="Courier New" w:cs="Courier New" w:hAnsi="Courier New" w:eastAsia="Courier New"/>
          <w:sz w:val="20"/>
          <w:szCs w:val="20"/>
          <w:lang w:val="en-US"/>
        </w:rPr>
      </w:pPr>
      <w:r>
        <w:rPr>
          <w:rFonts w:ascii="Courier New"/>
          <w:sz w:val="20"/>
          <w:szCs w:val="20"/>
          <w:rtl w:val="0"/>
          <w:lang w:val="en-US"/>
        </w:rPr>
        <w:t xml:space="preserve">1.  The </w:t>
      </w:r>
      <w:r>
        <w:rPr>
          <w:rFonts w:ascii="Courier New"/>
          <w:sz w:val="20"/>
          <w:szCs w:val="20"/>
          <w:rtl w:val="0"/>
          <w:lang w:val="en-US"/>
        </w:rPr>
        <w:t xml:space="preserve">Oklahoma State </w:t>
      </w:r>
      <w:r>
        <w:rPr>
          <w:rFonts w:ascii="Courier New"/>
          <w:sz w:val="20"/>
          <w:szCs w:val="20"/>
          <w:rtl w:val="0"/>
          <w:lang w:val="en-US"/>
        </w:rPr>
        <w:t>D</w:t>
      </w:r>
      <w:r>
        <w:rPr>
          <w:rFonts w:ascii="Courier New"/>
          <w:sz w:val="20"/>
          <w:szCs w:val="20"/>
          <w:rtl w:val="0"/>
          <w:lang w:val="en-US"/>
        </w:rPr>
        <w:t>epartment of Health will within 30 days of passage of this initiative, make available, on their website, in an easy to find location, an application for a medical marijuana p</w:t>
      </w:r>
      <w:r>
        <w:rPr>
          <w:rFonts w:ascii="Courier New"/>
          <w:sz w:val="20"/>
          <w:szCs w:val="20"/>
          <w:rtl w:val="0"/>
          <w:lang w:val="en-US"/>
        </w:rPr>
        <w:t>rocessing</w:t>
      </w:r>
      <w:r>
        <w:rPr>
          <w:rFonts w:ascii="Courier New"/>
          <w:sz w:val="20"/>
          <w:szCs w:val="20"/>
          <w:rtl w:val="0"/>
          <w:lang w:val="en-US"/>
        </w:rPr>
        <w:t>. Application fee will be $2500 and methods of payment will be provided on the website.</w:t>
      </w:r>
      <w:r>
        <w:rPr>
          <w:rFonts w:ascii="Courier New"/>
          <w:sz w:val="20"/>
          <w:szCs w:val="20"/>
          <w:rtl w:val="0"/>
          <w:lang w:val="en-US"/>
        </w:rPr>
        <w:t xml:space="preserve">  </w:t>
      </w:r>
      <w:r>
        <w:rPr>
          <w:rFonts w:ascii="Courier New"/>
          <w:sz w:val="20"/>
          <w:szCs w:val="20"/>
          <w:rtl w:val="0"/>
          <w:lang w:val="en-US"/>
        </w:rPr>
        <w:t xml:space="preserve">The Oklahoma State Department of Health has two (2) weeks to review the application, approve or reject the application, and mail the approval/rejection letter (if rejected, stating reasons for rejection) to the applicant. The Oklahoma State Department of Health must approve all applications which meet the </w:t>
      </w:r>
      <w:r>
        <w:rPr>
          <w:rFonts w:ascii="Courier New"/>
          <w:sz w:val="20"/>
          <w:szCs w:val="20"/>
          <w:rtl w:val="0"/>
          <w:lang w:val="en-US"/>
        </w:rPr>
        <w:t xml:space="preserve">following </w:t>
      </w:r>
      <w:r>
        <w:rPr>
          <w:rFonts w:ascii="Courier New"/>
          <w:sz w:val="20"/>
          <w:szCs w:val="20"/>
          <w:rtl w:val="0"/>
          <w:lang w:val="en-US"/>
        </w:rPr>
        <w:t>criteria</w:t>
      </w:r>
      <w:r>
        <w:rPr>
          <w:rFonts w:ascii="Courier New"/>
          <w:sz w:val="20"/>
          <w:szCs w:val="20"/>
          <w:rtl w:val="0"/>
          <w:lang w:val="en-US"/>
        </w:rPr>
        <w:t>:</w:t>
      </w:r>
    </w:p>
    <w:p>
      <w:pPr>
        <w:pStyle w:val="Body A"/>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a.  </w:t>
      </w:r>
      <w:r>
        <w:rPr>
          <w:rFonts w:ascii="Courier New"/>
          <w:sz w:val="20"/>
          <w:szCs w:val="20"/>
          <w:rtl w:val="0"/>
          <w:lang w:val="en-US"/>
        </w:rPr>
        <w:t>Applicant must be age 25 or older</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b.  </w:t>
      </w:r>
      <w:r>
        <w:rPr>
          <w:rFonts w:ascii="Courier New"/>
          <w:sz w:val="20"/>
          <w:szCs w:val="20"/>
          <w:rtl w:val="0"/>
          <w:lang w:val="en-US"/>
        </w:rPr>
        <w:t>Any applicant, applying as an Individual, must show residency in the state of Oklahoma</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lang w:val="en-US"/>
        </w:rPr>
        <w:tab/>
      </w:r>
      <w:r>
        <w:rPr>
          <w:rFonts w:ascii="Courier New"/>
          <w:sz w:val="20"/>
          <w:szCs w:val="20"/>
          <w:rtl w:val="0"/>
          <w:lang w:val="en-US"/>
        </w:rPr>
        <w:t xml:space="preserve">c.  </w:t>
      </w:r>
      <w:r>
        <w:rPr>
          <w:rFonts w:ascii="Courier New"/>
          <w:sz w:val="20"/>
          <w:szCs w:val="20"/>
          <w:rtl w:val="0"/>
          <w:lang w:val="en-US"/>
        </w:rPr>
        <w:t xml:space="preserve">All applying entities must show that all members, managers, </w:t>
      </w:r>
      <w:r>
        <w:rPr>
          <w:rFonts w:ascii="Courier New"/>
          <w:sz w:val="20"/>
          <w:szCs w:val="20"/>
          <w:rtl w:val="0"/>
          <w:lang w:val="en-US"/>
        </w:rPr>
        <w:t xml:space="preserve">and </w:t>
      </w:r>
      <w:r>
        <w:rPr>
          <w:rFonts w:ascii="Courier New"/>
          <w:sz w:val="20"/>
          <w:szCs w:val="20"/>
          <w:rtl w:val="0"/>
          <w:lang w:val="en-US"/>
        </w:rPr>
        <w:t>board members</w:t>
      </w:r>
      <w:r>
        <w:rPr>
          <w:rFonts w:ascii="Courier New"/>
          <w:sz w:val="20"/>
          <w:szCs w:val="20"/>
          <w:rtl w:val="0"/>
          <w:lang w:val="en-US"/>
        </w:rPr>
        <w:t xml:space="preserve"> </w:t>
      </w:r>
      <w:r>
        <w:rPr>
          <w:rFonts w:ascii="Courier New"/>
          <w:sz w:val="20"/>
          <w:szCs w:val="20"/>
          <w:rtl w:val="0"/>
          <w:lang w:val="en-US"/>
        </w:rPr>
        <w:t>are Oklahoma residents</w:t>
      </w:r>
    </w:p>
    <w:p>
      <w:pPr>
        <w:pStyle w:val="Body A"/>
        <w:ind w:left="720"/>
        <w:rPr>
          <w:rFonts w:ascii="Courier New" w:cs="Courier New" w:hAnsi="Courier New" w:eastAsia="Courier New"/>
          <w:sz w:val="20"/>
          <w:szCs w:val="20"/>
          <w:lang w:val="en-US"/>
        </w:rPr>
      </w:pPr>
      <w:r>
        <w:rPr>
          <w:rFonts w:ascii="Courier New"/>
          <w:sz w:val="20"/>
          <w:szCs w:val="20"/>
          <w:rtl w:val="0"/>
          <w:lang w:val="en-US"/>
        </w:rPr>
        <w:t>d.  An applying entity may show ownership of non-Oklahoma residents, but that percentage ownership may not exceed 25%.</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e.  </w:t>
      </w:r>
      <w:r>
        <w:rPr>
          <w:rFonts w:ascii="Courier New"/>
          <w:sz w:val="20"/>
          <w:szCs w:val="20"/>
          <w:rtl w:val="0"/>
          <w:lang w:val="en-US"/>
        </w:rPr>
        <w:t xml:space="preserve">All applying </w:t>
      </w:r>
      <w:r>
        <w:rPr>
          <w:rFonts w:ascii="Courier New"/>
          <w:sz w:val="20"/>
          <w:szCs w:val="20"/>
          <w:rtl w:val="0"/>
          <w:lang w:val="en-US"/>
        </w:rPr>
        <w:t xml:space="preserve">individuals or </w:t>
      </w:r>
      <w:r>
        <w:rPr>
          <w:rFonts w:ascii="Courier New"/>
          <w:sz w:val="20"/>
          <w:szCs w:val="20"/>
          <w:rtl w:val="0"/>
          <w:lang w:val="en-US"/>
        </w:rPr>
        <w:t>entities must be registered to conduct business in the state of Oklahoma</w:t>
      </w:r>
    </w:p>
    <w:p>
      <w:pPr>
        <w:pStyle w:val="Body A"/>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 xml:space="preserve">f.  </w:t>
      </w:r>
      <w:r>
        <w:rPr>
          <w:rFonts w:ascii="Courier New"/>
          <w:sz w:val="20"/>
          <w:szCs w:val="20"/>
          <w:rtl w:val="0"/>
          <w:lang w:val="en-US"/>
        </w:rPr>
        <w:t>All applicants must disclose all ownership</w:t>
      </w:r>
    </w:p>
    <w:p>
      <w:pPr>
        <w:pStyle w:val="Body A"/>
        <w:ind w:left="72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g.  Applicant(s) must have not had a felony conviction in the last five (5) years.</w:t>
      </w:r>
    </w:p>
    <w:p>
      <w:pPr>
        <w:pStyle w:val="Body A"/>
        <w:rPr>
          <w:rFonts w:ascii="Courier New" w:cs="Courier New" w:hAnsi="Courier New" w:eastAsia="Courier New"/>
          <w:sz w:val="20"/>
          <w:szCs w:val="20"/>
        </w:rPr>
      </w:pPr>
      <w:r>
        <w:rPr>
          <w:rFonts w:ascii="Courier New"/>
          <w:sz w:val="20"/>
          <w:szCs w:val="20"/>
          <w:rtl w:val="0"/>
          <w:lang w:val="en-US"/>
        </w:rPr>
        <w:t>2.  A</w:t>
      </w:r>
      <w:r>
        <w:rPr>
          <w:rFonts w:ascii="Courier New"/>
          <w:sz w:val="20"/>
          <w:szCs w:val="20"/>
          <w:rtl w:val="0"/>
          <w:lang w:val="en-US"/>
        </w:rPr>
        <w:t xml:space="preserve"> licensed processor may take marijuana plants and distill </w:t>
      </w:r>
      <w:r>
        <w:rPr>
          <w:rFonts w:ascii="Courier New"/>
          <w:sz w:val="20"/>
          <w:szCs w:val="20"/>
          <w:rtl w:val="0"/>
          <w:lang w:val="en-US"/>
        </w:rPr>
        <w:t xml:space="preserve">or process </w:t>
      </w:r>
      <w:r>
        <w:rPr>
          <w:rFonts w:ascii="Courier New"/>
          <w:sz w:val="20"/>
          <w:szCs w:val="20"/>
          <w:rtl w:val="0"/>
          <w:lang w:val="en-US"/>
        </w:rPr>
        <w:t>these plants into concentrates, edibles, and other forms for consumpti</w:t>
      </w:r>
      <w:r>
        <w:rPr>
          <w:rFonts w:ascii="Courier New"/>
          <w:sz w:val="20"/>
          <w:szCs w:val="20"/>
          <w:rtl w:val="0"/>
          <w:lang w:val="en-US"/>
        </w:rPr>
        <w:t xml:space="preserve">on.  </w:t>
      </w:r>
      <w:r>
        <w:rPr>
          <w:rFonts w:ascii="Courier New"/>
          <w:rtl w:val="0"/>
          <w:lang w:val="en-US"/>
        </w:rPr>
        <w:t>Per section 1.A, p</w:t>
      </w:r>
      <w:r>
        <w:rPr>
          <w:rFonts w:ascii="Courier New"/>
          <w:sz w:val="20"/>
          <w:szCs w:val="20"/>
          <w:rtl w:val="0"/>
          <w:lang w:val="en-US"/>
        </w:rPr>
        <w:t xml:space="preserve">rovides that the Oklahoma State Department of Health will, within </w:t>
      </w:r>
      <w:r>
        <w:rPr>
          <w:rFonts w:ascii="Courier New"/>
          <w:sz w:val="20"/>
          <w:szCs w:val="20"/>
          <w:rtl w:val="0"/>
          <w:lang w:val="en-US"/>
        </w:rPr>
        <w:t>6</w:t>
      </w:r>
      <w:r>
        <w:rPr>
          <w:rFonts w:ascii="Courier New"/>
          <w:sz w:val="20"/>
          <w:szCs w:val="20"/>
          <w:rtl w:val="0"/>
          <w:lang w:val="en-US"/>
        </w:rPr>
        <w:t xml:space="preserve">0 days of passage of this initiative, make available a set of </w:t>
      </w:r>
      <w:r>
        <w:rPr>
          <w:rFonts w:ascii="Courier New"/>
          <w:sz w:val="20"/>
          <w:szCs w:val="20"/>
          <w:rtl w:val="0"/>
          <w:lang w:val="en-US"/>
        </w:rPr>
        <w:t xml:space="preserve">standards which will be used by </w:t>
      </w:r>
      <w:r>
        <w:rPr>
          <w:rFonts w:ascii="Courier New"/>
          <w:sz w:val="20"/>
          <w:szCs w:val="20"/>
          <w:rtl w:val="0"/>
          <w:lang w:val="en-US"/>
        </w:rPr>
        <w:t xml:space="preserve">licensed processors </w:t>
      </w:r>
      <w:r>
        <w:rPr>
          <w:rFonts w:ascii="Courier New"/>
          <w:sz w:val="20"/>
          <w:szCs w:val="20"/>
          <w:rtl w:val="0"/>
          <w:lang w:val="en-US"/>
        </w:rPr>
        <w:t xml:space="preserve">in the </w:t>
      </w:r>
      <w:r>
        <w:rPr>
          <w:rFonts w:ascii="Courier New"/>
          <w:sz w:val="20"/>
          <w:szCs w:val="20"/>
          <w:rtl w:val="0"/>
          <w:lang w:val="en-US"/>
        </w:rPr>
        <w:t>preparation of edible marijuana products.  This should be in line with current food preparation guidelines and no excessive or punitive rules may be established by the Oklahoma State Department of Health.</w:t>
      </w:r>
      <w:r>
        <w:rPr>
          <w:rFonts w:ascii="Courier New"/>
          <w:rtl w:val="0"/>
          <w:lang w:val="en-US"/>
        </w:rPr>
        <w:t xml:space="preserve">  O</w:t>
      </w:r>
      <w:r>
        <w:rPr>
          <w:rFonts w:ascii="Courier New"/>
          <w:sz w:val="20"/>
          <w:szCs w:val="20"/>
          <w:rtl w:val="0"/>
          <w:lang w:val="en-US"/>
        </w:rPr>
        <w:t xml:space="preserve">nce a year, the Oklahoma State Department of Health may inspect a processing operation and determine its compliance with the preparation </w:t>
      </w:r>
      <w:r>
        <w:rPr>
          <w:rFonts w:ascii="Courier New"/>
          <w:sz w:val="20"/>
          <w:szCs w:val="20"/>
          <w:rtl w:val="0"/>
          <w:lang w:val="en-US"/>
        </w:rPr>
        <w:t>standards</w:t>
      </w:r>
      <w:r>
        <w:rPr>
          <w:rFonts w:ascii="Courier New"/>
          <w:sz w:val="20"/>
          <w:szCs w:val="20"/>
          <w:rtl w:val="0"/>
          <w:lang w:val="en-US"/>
        </w:rPr>
        <w:t>.  If deficiencies are found, a written report of deficiency will be issued to the p</w:t>
      </w:r>
      <w:r>
        <w:rPr>
          <w:rFonts w:ascii="Courier New"/>
          <w:sz w:val="20"/>
          <w:szCs w:val="20"/>
          <w:rtl w:val="0"/>
          <w:lang w:val="en-US"/>
        </w:rPr>
        <w:t>rocessor</w:t>
      </w:r>
      <w:r>
        <w:rPr>
          <w:rFonts w:ascii="Courier New"/>
          <w:sz w:val="20"/>
          <w:szCs w:val="20"/>
          <w:rtl w:val="0"/>
          <w:lang w:val="en-US"/>
        </w:rPr>
        <w:t>.  The p</w:t>
      </w:r>
      <w:r>
        <w:rPr>
          <w:rFonts w:ascii="Courier New"/>
          <w:sz w:val="20"/>
          <w:szCs w:val="20"/>
          <w:rtl w:val="0"/>
          <w:lang w:val="en-US"/>
        </w:rPr>
        <w:t>rocessor</w:t>
      </w:r>
      <w:r>
        <w:rPr>
          <w:rFonts w:ascii="Courier New"/>
          <w:sz w:val="20"/>
          <w:szCs w:val="20"/>
          <w:rtl w:val="0"/>
          <w:lang w:val="en-US"/>
        </w:rPr>
        <w:t xml:space="preserve"> will have one (1) month to correct the deficiency or be subject to a $500 fine</w:t>
      </w:r>
      <w:r>
        <w:rPr>
          <w:rFonts w:ascii="Courier New"/>
          <w:sz w:val="20"/>
          <w:szCs w:val="20"/>
          <w:rtl w:val="0"/>
          <w:lang w:val="en-US"/>
        </w:rPr>
        <w:t xml:space="preserve"> for each deficiency.  A</w:t>
      </w:r>
      <w:r>
        <w:rPr>
          <w:rFonts w:ascii="Courier New"/>
          <w:sz w:val="20"/>
          <w:szCs w:val="20"/>
          <w:rtl w:val="0"/>
          <w:lang w:val="en-US"/>
        </w:rPr>
        <w:t xml:space="preserve"> licensed processor may sell marijuana products it creates to a licensed retailer, or another licensed processor. Further, these sales will be consider wholesale sales and not subject to taxation.</w:t>
      </w:r>
      <w:r>
        <w:rPr>
          <w:rFonts w:ascii="Courier New"/>
          <w:rtl w:val="0"/>
          <w:lang w:val="en-US"/>
        </w:rPr>
        <w:t xml:space="preserve">  U</w:t>
      </w:r>
      <w:r>
        <w:rPr>
          <w:rFonts w:ascii="Courier New"/>
          <w:sz w:val="20"/>
          <w:szCs w:val="20"/>
          <w:rtl w:val="0"/>
          <w:lang w:val="en-US"/>
        </w:rPr>
        <w:t xml:space="preserve">nder no circumstances may a licensed processor sell marijuana, or any marijuana product, directly to a medical marijuana license holder. </w:t>
      </w:r>
      <w:r>
        <w:rPr>
          <w:rFonts w:ascii="Courier New"/>
          <w:sz w:val="20"/>
          <w:szCs w:val="20"/>
          <w:rtl w:val="0"/>
          <w:lang w:val="en-US"/>
        </w:rPr>
        <w:t xml:space="preserve">However, a licensed processor may process cannabis into a concentrated form, for a medical license holder, for a fee.  </w:t>
      </w:r>
      <w:r>
        <w:rPr>
          <w:rFonts w:ascii="Courier New"/>
          <w:rtl w:val="0"/>
          <w:lang w:val="en-US"/>
        </w:rPr>
        <w:t>P</w:t>
      </w:r>
      <w:r>
        <w:rPr>
          <w:rFonts w:ascii="Courier New"/>
          <w:sz w:val="20"/>
          <w:szCs w:val="20"/>
          <w:rtl w:val="0"/>
          <w:lang w:val="en-US"/>
        </w:rPr>
        <w:t>rocessors will be required to complete a monthly yield and sales report to the Oklahoma Department of Health.  This report will be due on the 15</w:t>
      </w:r>
      <w:r>
        <w:rPr>
          <w:rFonts w:ascii="Courier New"/>
          <w:sz w:val="20"/>
          <w:szCs w:val="20"/>
          <w:vertAlign w:val="superscript"/>
          <w:rtl w:val="0"/>
          <w:lang w:val="en-US"/>
        </w:rPr>
        <w:t>th</w:t>
      </w:r>
      <w:r>
        <w:rPr>
          <w:rFonts w:ascii="Courier New"/>
          <w:sz w:val="20"/>
          <w:szCs w:val="20"/>
          <w:rtl w:val="0"/>
          <w:lang w:val="en-US"/>
        </w:rPr>
        <w:t xml:space="preserve"> of each month and provide reporting on the previous month.  This report will detail amount of marijuana purchased in lbs, the amount of marijuana cooked or processed in lbs, and the amount of waste in lbs.   Additionally, this report will show total wholesale sales in dollars.  The Oklahoma </w:t>
      </w:r>
      <w:r>
        <w:rPr>
          <w:rFonts w:ascii="Courier New"/>
          <w:sz w:val="20"/>
          <w:szCs w:val="20"/>
          <w:rtl w:val="0"/>
          <w:lang w:val="en-US"/>
        </w:rPr>
        <w:t>S</w:t>
      </w:r>
      <w:r>
        <w:rPr>
          <w:rFonts w:ascii="Courier New"/>
          <w:sz w:val="20"/>
          <w:szCs w:val="20"/>
          <w:rtl w:val="0"/>
          <w:lang w:val="en-US"/>
        </w:rPr>
        <w:t xml:space="preserve">tate </w:t>
      </w:r>
      <w:r>
        <w:rPr>
          <w:rFonts w:ascii="Courier New"/>
          <w:sz w:val="20"/>
          <w:szCs w:val="20"/>
          <w:rtl w:val="0"/>
          <w:lang w:val="en-US"/>
        </w:rPr>
        <w:t>D</w:t>
      </w:r>
      <w:r>
        <w:rPr>
          <w:rFonts w:ascii="Courier New"/>
          <w:sz w:val="20"/>
          <w:szCs w:val="20"/>
          <w:rtl w:val="0"/>
          <w:lang w:val="en-US"/>
        </w:rPr>
        <w:t xml:space="preserve">epartment of </w:t>
      </w:r>
      <w:r>
        <w:rPr>
          <w:rFonts w:ascii="Courier New"/>
          <w:sz w:val="20"/>
          <w:szCs w:val="20"/>
          <w:rtl w:val="0"/>
          <w:lang w:val="en-US"/>
        </w:rPr>
        <w:t>H</w:t>
      </w:r>
      <w:r>
        <w:rPr>
          <w:rFonts w:ascii="Courier New"/>
          <w:sz w:val="20"/>
          <w:szCs w:val="20"/>
          <w:rtl w:val="0"/>
          <w:lang w:val="en-US"/>
        </w:rPr>
        <w:t>ealth will have oversight and auditing responsibilities to ensure that all marijuana being grown is accounted for.  A licensed processor will only be subject to a penalty if a gross discrepancy exists and cannot be explained. Penalties for fraudulent reporting will be an initial fine of $5,000 (first) and revocation of licensing (second).</w:t>
      </w:r>
    </w:p>
    <w:p>
      <w:pPr>
        <w:pStyle w:val="Body A"/>
        <w:rPr>
          <w:rFonts w:ascii="Courier New" w:cs="Courier New" w:hAnsi="Courier New" w:eastAsia="Courier New"/>
          <w:sz w:val="20"/>
          <w:szCs w:val="20"/>
          <w:lang w:val="en-US"/>
        </w:rPr>
      </w:pPr>
      <w:r>
        <w:rPr>
          <w:rFonts w:ascii="Courier New"/>
          <w:b w:val="1"/>
          <w:bCs w:val="1"/>
          <w:sz w:val="20"/>
          <w:szCs w:val="20"/>
          <w:rtl w:val="0"/>
          <w:lang w:val="en-US"/>
        </w:rPr>
        <w:t>Section 1.</w:t>
      </w:r>
      <w:r>
        <w:rPr>
          <w:rFonts w:ascii="Courier New"/>
          <w:b w:val="1"/>
          <w:bCs w:val="1"/>
          <w:sz w:val="20"/>
          <w:szCs w:val="20"/>
          <w:rtl w:val="0"/>
          <w:lang w:val="en-US"/>
        </w:rPr>
        <w:t>F</w:t>
      </w:r>
      <w:r>
        <w:rPr>
          <w:rFonts w:ascii="Courier New"/>
          <w:b w:val="1"/>
          <w:bCs w:val="1"/>
          <w:sz w:val="20"/>
          <w:szCs w:val="20"/>
          <w:rtl w:val="0"/>
          <w:lang w:val="en-US"/>
        </w:rPr>
        <w:t xml:space="preserve"> - Transportation</w:t>
      </w:r>
    </w:p>
    <w:p>
      <w:pPr>
        <w:pStyle w:val="Body A"/>
        <w:rPr>
          <w:rFonts w:ascii="Courier New" w:cs="Courier New" w:hAnsi="Courier New" w:eastAsia="Courier New"/>
          <w:sz w:val="20"/>
          <w:szCs w:val="20"/>
          <w:lang w:val="en-US"/>
        </w:rPr>
      </w:pPr>
      <w:r>
        <w:rPr>
          <w:rFonts w:ascii="Courier New"/>
          <w:sz w:val="20"/>
          <w:szCs w:val="20"/>
          <w:rtl w:val="0"/>
          <w:lang w:val="en-US"/>
        </w:rPr>
        <w:t xml:space="preserve">1.  </w:t>
      </w:r>
      <w:r>
        <w:rPr>
          <w:rFonts w:ascii="Courier New"/>
          <w:sz w:val="20"/>
          <w:szCs w:val="20"/>
          <w:rtl w:val="0"/>
          <w:lang w:val="en-US"/>
        </w:rPr>
        <w:t>A</w:t>
      </w:r>
      <w:r>
        <w:rPr>
          <w:rFonts w:ascii="Courier New"/>
          <w:sz w:val="20"/>
          <w:szCs w:val="20"/>
          <w:rtl w:val="0"/>
          <w:lang w:val="en-US"/>
        </w:rPr>
        <w:t xml:space="preserve"> marijuana transportation license will be issued to qualifying applicants for a marijuana retail, growing, or processing license.  The transportation license will be issued at the time of approval of a retail, growing, or processing license.</w:t>
      </w:r>
      <w:r>
        <w:rPr>
          <w:rFonts w:ascii="Courier New"/>
          <w:rtl w:val="0"/>
          <w:lang w:val="en-US"/>
        </w:rPr>
        <w:t xml:space="preserve">  A</w:t>
      </w:r>
      <w:r>
        <w:rPr>
          <w:rFonts w:ascii="Courier New"/>
          <w:sz w:val="20"/>
          <w:szCs w:val="20"/>
          <w:rtl w:val="0"/>
          <w:lang w:val="en-US"/>
        </w:rPr>
        <w:t xml:space="preserve"> transportation license will allow the holder, or holders employees, to transport marijuana from an Oklahoma licensed medical marijuana retailer, licensed growing facility, or licensed processor facility to an Oklahoma licensed medical marijuana retailer, licensed growing facility, or licensed processing facility.</w:t>
      </w:r>
      <w:r>
        <w:rPr>
          <w:rFonts w:ascii="Courier New"/>
          <w:rtl w:val="0"/>
          <w:lang w:val="en-US"/>
        </w:rPr>
        <w:t xml:space="preserve">  A</w:t>
      </w:r>
      <w:r>
        <w:rPr>
          <w:rFonts w:ascii="Courier New"/>
          <w:sz w:val="20"/>
          <w:szCs w:val="20"/>
          <w:rtl w:val="0"/>
          <w:lang w:val="en-US"/>
        </w:rPr>
        <w:t xml:space="preserve">ll marijuana or marijuana products be transported in a </w:t>
      </w:r>
      <w:r>
        <w:rPr>
          <w:rFonts w:ascii="Courier New"/>
          <w:sz w:val="20"/>
          <w:szCs w:val="20"/>
          <w:rtl w:val="0"/>
          <w:lang w:val="en-US"/>
        </w:rPr>
        <w:t>locked</w:t>
      </w:r>
      <w:r>
        <w:rPr>
          <w:rFonts w:ascii="Courier New"/>
          <w:sz w:val="20"/>
          <w:szCs w:val="20"/>
          <w:rtl w:val="0"/>
          <w:lang w:val="en-US"/>
        </w:rPr>
        <w:t xml:space="preserve"> container and clearly labeled </w:t>
      </w:r>
      <w:r>
        <w:rPr>
          <w:rFonts w:hAnsi="Courier New" w:hint="default"/>
          <w:sz w:val="20"/>
          <w:szCs w:val="20"/>
          <w:rtl w:val="0"/>
          <w:lang w:val="en-US"/>
        </w:rPr>
        <w:t>“</w:t>
      </w:r>
      <w:r>
        <w:rPr>
          <w:rFonts w:ascii="Courier New"/>
          <w:sz w:val="20"/>
          <w:szCs w:val="20"/>
          <w:rtl w:val="0"/>
          <w:lang w:val="en-US"/>
        </w:rPr>
        <w:t>Medical Marijuana or Derivative</w:t>
      </w:r>
      <w:r>
        <w:rPr>
          <w:rFonts w:hAnsi="Courier New" w:hint="default"/>
          <w:sz w:val="20"/>
          <w:szCs w:val="20"/>
          <w:rtl w:val="0"/>
          <w:lang w:val="en-US"/>
        </w:rPr>
        <w:t>”</w:t>
      </w:r>
      <w:r>
        <w:rPr>
          <w:rFonts w:ascii="Courier New"/>
          <w:sz w:val="20"/>
          <w:szCs w:val="20"/>
          <w:rtl w:val="0"/>
          <w:lang w:val="en-US"/>
        </w:rPr>
        <w:t>.</w:t>
      </w:r>
    </w:p>
    <w:p>
      <w:pPr>
        <w:pStyle w:val="Body A"/>
        <w:rPr>
          <w:rFonts w:ascii="Courier New" w:cs="Courier New" w:hAnsi="Courier New" w:eastAsia="Courier New"/>
          <w:lang w:val="en-US"/>
        </w:rPr>
      </w:pPr>
    </w:p>
    <w:p>
      <w:pPr>
        <w:pStyle w:val="List Paragraph"/>
        <w:ind w:left="0" w:firstLine="0"/>
        <w:rPr>
          <w:rFonts w:ascii="Courier New" w:cs="Courier New" w:hAnsi="Courier New" w:eastAsia="Courier New"/>
          <w:b w:val="1"/>
          <w:bCs w:val="1"/>
          <w:sz w:val="20"/>
          <w:szCs w:val="20"/>
          <w:rtl w:val="0"/>
        </w:rPr>
      </w:pPr>
    </w:p>
    <w:p>
      <w:pPr>
        <w:pStyle w:val="Default"/>
        <w:rPr>
          <w:rFonts w:ascii="Courier New" w:cs="Courier New" w:hAnsi="Courier New" w:eastAsia="Courier New"/>
          <w:b w:val="1"/>
          <w:bCs w:val="1"/>
          <w:color w:val="222222"/>
          <w:sz w:val="20"/>
          <w:szCs w:val="20"/>
          <w:rtl w:val="0"/>
        </w:rPr>
      </w:pPr>
      <w:r>
        <w:rPr>
          <w:rFonts w:ascii="Courier New"/>
          <w:b w:val="1"/>
          <w:bCs w:val="1"/>
          <w:color w:val="222222"/>
          <w:sz w:val="20"/>
          <w:szCs w:val="20"/>
          <w:rtl w:val="0"/>
          <w:lang w:val="en-US"/>
        </w:rPr>
        <w:t>S</w:t>
      </w:r>
      <w:r>
        <w:rPr>
          <w:rFonts w:ascii="Courier New"/>
          <w:b w:val="1"/>
          <w:bCs w:val="1"/>
          <w:color w:val="222222"/>
          <w:sz w:val="20"/>
          <w:szCs w:val="20"/>
          <w:rtl w:val="0"/>
          <w:lang w:val="en-US"/>
        </w:rPr>
        <w:t>ection 1.</w:t>
      </w:r>
      <w:r>
        <w:rPr>
          <w:rFonts w:ascii="Courier New"/>
          <w:b w:val="1"/>
          <w:bCs w:val="1"/>
          <w:color w:val="222222"/>
          <w:sz w:val="20"/>
          <w:szCs w:val="20"/>
          <w:rtl w:val="0"/>
          <w:lang w:val="en-US"/>
        </w:rPr>
        <w:t>G</w:t>
      </w:r>
      <w:r>
        <w:rPr>
          <w:rFonts w:ascii="Courier New"/>
          <w:b w:val="1"/>
          <w:bCs w:val="1"/>
          <w:color w:val="222222"/>
          <w:sz w:val="20"/>
          <w:szCs w:val="20"/>
          <w:rtl w:val="0"/>
          <w:lang w:val="en-US"/>
        </w:rPr>
        <w:t xml:space="preserve"> - Discrimination Prohibited</w:t>
      </w:r>
    </w:p>
    <w:p>
      <w:pPr>
        <w:pStyle w:val="Default"/>
        <w:rPr>
          <w:rFonts w:ascii="Courier New" w:cs="Courier New" w:hAnsi="Courier New" w:eastAsia="Courier New"/>
          <w:b w:val="1"/>
          <w:bCs w:val="1"/>
          <w:color w:val="222222"/>
          <w:sz w:val="20"/>
          <w:szCs w:val="20"/>
          <w:rtl w:val="0"/>
        </w:rPr>
      </w:pPr>
    </w:p>
    <w:p>
      <w:pPr>
        <w:pStyle w:val="Default"/>
        <w:rPr>
          <w:rFonts w:ascii="Courier New" w:cs="Courier New" w:hAnsi="Courier New" w:eastAsia="Courier New"/>
          <w:color w:val="222222"/>
          <w:sz w:val="20"/>
          <w:szCs w:val="20"/>
        </w:rPr>
      </w:pPr>
      <w:r>
        <w:rPr>
          <w:rFonts w:ascii="Courier New"/>
          <w:color w:val="222222"/>
          <w:sz w:val="20"/>
          <w:szCs w:val="20"/>
          <w:rtl w:val="0"/>
          <w:lang w:val="en-US"/>
        </w:rPr>
        <w:t>1</w:t>
      </w:r>
      <w:r>
        <w:rPr>
          <w:rFonts w:ascii="Courier New"/>
          <w:color w:val="222222"/>
          <w:sz w:val="20"/>
          <w:szCs w:val="20"/>
          <w:rtl w:val="0"/>
          <w:lang w:val="en-US"/>
        </w:rPr>
        <w:t xml:space="preserve">. No school or landlord may refuse to enroll or lease to and may not otherwise penalize a person solely for his status as a </w:t>
      </w:r>
      <w:r>
        <w:rPr>
          <w:rFonts w:ascii="Courier New"/>
          <w:color w:val="222222"/>
          <w:sz w:val="20"/>
          <w:szCs w:val="20"/>
          <w:rtl w:val="0"/>
          <w:lang w:val="en-US"/>
        </w:rPr>
        <w:t>medical marijuana license holder</w:t>
      </w:r>
      <w:r>
        <w:rPr>
          <w:rFonts w:ascii="Courier New"/>
          <w:color w:val="222222"/>
          <w:sz w:val="20"/>
          <w:szCs w:val="20"/>
          <w:rtl w:val="0"/>
          <w:lang w:val="en-US"/>
        </w:rPr>
        <w:t xml:space="preserve">, unless failing to do so would </w:t>
      </w:r>
      <w:r>
        <w:rPr>
          <w:rFonts w:ascii="Courier New"/>
          <w:color w:val="222222"/>
          <w:sz w:val="20"/>
          <w:szCs w:val="20"/>
          <w:rtl w:val="0"/>
          <w:lang w:val="en-US"/>
        </w:rPr>
        <w:t xml:space="preserve">imminently </w:t>
      </w:r>
      <w:r>
        <w:rPr>
          <w:rFonts w:ascii="Courier New"/>
          <w:color w:val="222222"/>
          <w:sz w:val="20"/>
          <w:szCs w:val="20"/>
          <w:rtl w:val="0"/>
          <w:lang w:val="en-US"/>
        </w:rPr>
        <w:t>cause the school or landlord to lose a monetary or licensing related benefit under federal law or regulations.</w:t>
      </w:r>
    </w:p>
    <w:p>
      <w:pPr>
        <w:pStyle w:val="Default"/>
        <w:rPr>
          <w:rFonts w:ascii="Courier New" w:cs="Courier New" w:hAnsi="Courier New" w:eastAsia="Courier New"/>
          <w:color w:val="222222"/>
          <w:sz w:val="20"/>
          <w:szCs w:val="20"/>
        </w:rPr>
      </w:pPr>
      <w:r>
        <w:rPr>
          <w:rFonts w:ascii="Courier New"/>
          <w:color w:val="222222"/>
          <w:sz w:val="20"/>
          <w:szCs w:val="20"/>
          <w:rtl w:val="0"/>
          <w:lang w:val="en-US"/>
        </w:rPr>
        <w:t>2</w:t>
      </w:r>
      <w:r>
        <w:rPr>
          <w:rFonts w:ascii="Courier New"/>
          <w:color w:val="222222"/>
          <w:sz w:val="20"/>
          <w:szCs w:val="20"/>
          <w:rtl w:val="0"/>
          <w:lang w:val="en-US"/>
        </w:rPr>
        <w:t xml:space="preserve">. Unless a failure to do so would cause an employer to </w:t>
      </w:r>
      <w:r>
        <w:rPr>
          <w:rFonts w:ascii="Courier New"/>
          <w:color w:val="222222"/>
          <w:sz w:val="20"/>
          <w:szCs w:val="20"/>
          <w:rtl w:val="0"/>
          <w:lang w:val="en-US"/>
        </w:rPr>
        <w:t xml:space="preserve">imminently </w:t>
      </w:r>
      <w:r>
        <w:rPr>
          <w:rFonts w:ascii="Courier New"/>
          <w:color w:val="222222"/>
          <w:sz w:val="20"/>
          <w:szCs w:val="20"/>
          <w:rtl w:val="0"/>
          <w:lang w:val="en-US"/>
        </w:rPr>
        <w:t>lose a monetary or licensing related benefit under federal law or regulations, an employer may not discriminate against a person in hiring, termination or imposing any term or condition of employment or otherwise penalize a person based upon either:</w:t>
      </w:r>
    </w:p>
    <w:p>
      <w:pPr>
        <w:pStyle w:val="Default"/>
        <w:rPr>
          <w:rFonts w:ascii="Courier New" w:cs="Courier New" w:hAnsi="Courier New" w:eastAsia="Courier New"/>
          <w:color w:val="222222"/>
          <w:sz w:val="20"/>
          <w:szCs w:val="20"/>
        </w:rPr>
      </w:pPr>
      <w:r>
        <w:rPr>
          <w:rFonts w:ascii="Courier New"/>
          <w:color w:val="222222"/>
          <w:sz w:val="20"/>
          <w:szCs w:val="20"/>
          <w:rtl w:val="0"/>
          <w:lang w:val="en-US"/>
        </w:rPr>
        <w:t>a</w:t>
      </w:r>
      <w:r>
        <w:rPr>
          <w:rFonts w:ascii="Courier New"/>
          <w:color w:val="222222"/>
          <w:sz w:val="20"/>
          <w:szCs w:val="20"/>
          <w:rtl w:val="0"/>
          <w:lang w:val="en-US"/>
        </w:rPr>
        <w:t xml:space="preserve">. The person's status as a </w:t>
      </w:r>
      <w:r>
        <w:rPr>
          <w:rFonts w:ascii="Courier New"/>
          <w:color w:val="222222"/>
          <w:sz w:val="20"/>
          <w:szCs w:val="20"/>
          <w:rtl w:val="0"/>
          <w:lang w:val="en-US"/>
        </w:rPr>
        <w:t>medical marijuana license holder</w:t>
      </w:r>
      <w:r>
        <w:rPr>
          <w:rFonts w:ascii="Courier New"/>
          <w:color w:val="222222"/>
          <w:sz w:val="20"/>
          <w:szCs w:val="20"/>
          <w:rtl w:val="0"/>
        </w:rPr>
        <w:t>.</w:t>
      </w:r>
    </w:p>
    <w:p>
      <w:pPr>
        <w:pStyle w:val="Default"/>
        <w:rPr>
          <w:rFonts w:ascii="Courier New" w:cs="Courier New" w:hAnsi="Courier New" w:eastAsia="Courier New"/>
          <w:color w:val="222222"/>
          <w:sz w:val="20"/>
          <w:szCs w:val="20"/>
        </w:rPr>
      </w:pPr>
      <w:r>
        <w:rPr>
          <w:rFonts w:ascii="Courier New"/>
          <w:color w:val="222222"/>
          <w:sz w:val="20"/>
          <w:szCs w:val="20"/>
          <w:rtl w:val="0"/>
          <w:lang w:val="en-US"/>
        </w:rPr>
        <w:t>b</w:t>
      </w:r>
      <w:r>
        <w:rPr>
          <w:rFonts w:ascii="Courier New"/>
          <w:color w:val="222222"/>
          <w:sz w:val="20"/>
          <w:szCs w:val="20"/>
          <w:rtl w:val="0"/>
          <w:lang w:val="en-US"/>
        </w:rPr>
        <w:t>. A registered qualifying patient's positive drug test for marijuana components or metabolites, unless the patient used, possessed or was impaired by marijuana on the premises of the place of employment or during the hours of employment.</w:t>
      </w:r>
    </w:p>
    <w:p>
      <w:pPr>
        <w:pStyle w:val="Default"/>
        <w:rPr>
          <w:rFonts w:ascii="Courier New" w:cs="Courier New" w:hAnsi="Courier New" w:eastAsia="Courier New"/>
          <w:color w:val="222222"/>
          <w:sz w:val="20"/>
          <w:szCs w:val="20"/>
        </w:rPr>
      </w:pPr>
      <w:r>
        <w:rPr>
          <w:rFonts w:ascii="Courier New"/>
          <w:color w:val="222222"/>
          <w:sz w:val="20"/>
          <w:szCs w:val="20"/>
          <w:rtl w:val="0"/>
          <w:lang w:val="en-US"/>
        </w:rPr>
        <w:t>3</w:t>
      </w:r>
      <w:r>
        <w:rPr>
          <w:rFonts w:ascii="Courier New"/>
          <w:color w:val="222222"/>
          <w:sz w:val="20"/>
          <w:szCs w:val="20"/>
          <w:rtl w:val="0"/>
          <w:lang w:val="en-US"/>
        </w:rPr>
        <w:t>. For the purposes of medical care, including organ transplants, a registered qualifying patient</w:t>
      </w:r>
      <w:r>
        <w:rPr>
          <w:rFonts w:hAnsi="Courier New" w:hint="default"/>
          <w:color w:val="222222"/>
          <w:sz w:val="20"/>
          <w:szCs w:val="20"/>
          <w:rtl w:val="0"/>
          <w:lang w:val="fr-FR"/>
        </w:rPr>
        <w:t>’</w:t>
      </w:r>
      <w:r>
        <w:rPr>
          <w:rFonts w:ascii="Courier New"/>
          <w:color w:val="222222"/>
          <w:sz w:val="20"/>
          <w:szCs w:val="20"/>
          <w:rtl w:val="0"/>
          <w:lang w:val="en-US"/>
        </w:rPr>
        <w:t>s authorized use of marijuana must be considered the equivalent of the use of any other medication under the direction of a physician and does not constitute the use of an illicit substance or otherwise disqualify a registered qualifying patient from medical care.</w:t>
      </w:r>
    </w:p>
    <w:p>
      <w:pPr>
        <w:pStyle w:val="Default"/>
        <w:rPr>
          <w:rFonts w:ascii="Courier New" w:cs="Courier New" w:hAnsi="Courier New" w:eastAsia="Courier New"/>
          <w:color w:val="222222"/>
          <w:sz w:val="20"/>
          <w:szCs w:val="20"/>
        </w:rPr>
      </w:pPr>
      <w:r>
        <w:rPr>
          <w:rFonts w:ascii="Courier New"/>
          <w:color w:val="222222"/>
          <w:sz w:val="20"/>
          <w:szCs w:val="20"/>
          <w:rtl w:val="0"/>
          <w:lang w:val="en-US"/>
        </w:rPr>
        <w:t>4</w:t>
      </w:r>
      <w:r>
        <w:rPr>
          <w:rFonts w:ascii="Courier New"/>
          <w:color w:val="222222"/>
          <w:sz w:val="20"/>
          <w:szCs w:val="20"/>
          <w:rtl w:val="0"/>
        </w:rPr>
        <w:t xml:space="preserve">. No medical marijuana </w:t>
      </w:r>
      <w:r>
        <w:rPr>
          <w:rFonts w:ascii="Courier New"/>
          <w:color w:val="222222"/>
          <w:sz w:val="20"/>
          <w:szCs w:val="20"/>
          <w:rtl w:val="0"/>
          <w:lang w:val="en-US"/>
        </w:rPr>
        <w:t>license</w:t>
      </w:r>
      <w:r>
        <w:rPr>
          <w:rFonts w:ascii="Courier New"/>
          <w:color w:val="222222"/>
          <w:sz w:val="20"/>
          <w:szCs w:val="20"/>
          <w:rtl w:val="0"/>
          <w:lang w:val="en-US"/>
        </w:rPr>
        <w:t xml:space="preserve"> holder may be denied custody of or visitation or parenting time with a minor, and there is no presumption of neglect or child endangerment for conduct allowed under this </w:t>
      </w:r>
      <w:r>
        <w:rPr>
          <w:rFonts w:ascii="Courier New"/>
          <w:color w:val="222222"/>
          <w:sz w:val="20"/>
          <w:szCs w:val="20"/>
          <w:rtl w:val="0"/>
          <w:lang w:val="en-US"/>
        </w:rPr>
        <w:t>law</w:t>
      </w:r>
      <w:r>
        <w:rPr>
          <w:rFonts w:ascii="Courier New"/>
          <w:color w:val="222222"/>
          <w:sz w:val="20"/>
          <w:szCs w:val="20"/>
          <w:rtl w:val="0"/>
          <w:lang w:val="en-US"/>
        </w:rPr>
        <w:t>, unless the person's behavior creates an unreasonable danger to the safety of the minor as established by clear and convincing evidence.</w:t>
      </w:r>
    </w:p>
    <w:p>
      <w:pPr>
        <w:pStyle w:val="Default"/>
        <w:rPr>
          <w:rFonts w:ascii="Courier New" w:cs="Courier New" w:hAnsi="Courier New" w:eastAsia="Courier New"/>
          <w:color w:val="222222"/>
          <w:sz w:val="20"/>
          <w:szCs w:val="20"/>
        </w:rPr>
      </w:pPr>
      <w:r>
        <w:rPr>
          <w:rFonts w:ascii="Courier New"/>
          <w:color w:val="222222"/>
          <w:sz w:val="20"/>
          <w:szCs w:val="20"/>
          <w:rtl w:val="0"/>
          <w:lang w:val="en-US"/>
        </w:rPr>
        <w:t>5</w:t>
      </w:r>
      <w:r>
        <w:rPr>
          <w:rFonts w:ascii="Courier New"/>
          <w:color w:val="222222"/>
          <w:sz w:val="20"/>
          <w:szCs w:val="20"/>
          <w:rtl w:val="0"/>
        </w:rPr>
        <w:t xml:space="preserve">. </w:t>
      </w:r>
      <w:r>
        <w:rPr>
          <w:rFonts w:ascii="Courier New"/>
          <w:color w:val="222222"/>
          <w:sz w:val="20"/>
          <w:szCs w:val="20"/>
          <w:rtl w:val="0"/>
          <w:lang w:val="en-US"/>
        </w:rPr>
        <w:t>No person holding a medical marijuana license may unduly be withheld from holding a state issued license by virtue of their being a medical marijuana license holder.  This would include such things as a concealed carry permit.</w:t>
      </w:r>
    </w:p>
    <w:p>
      <w:pPr>
        <w:pStyle w:val="Default"/>
        <w:rPr>
          <w:rFonts w:ascii="Courier New" w:cs="Courier New" w:hAnsi="Courier New" w:eastAsia="Courier New"/>
          <w:color w:val="222222"/>
          <w:sz w:val="20"/>
          <w:szCs w:val="20"/>
        </w:rPr>
      </w:pPr>
      <w:r>
        <w:rPr>
          <w:rFonts w:ascii="Courier New"/>
          <w:color w:val="222222"/>
          <w:sz w:val="20"/>
          <w:szCs w:val="20"/>
          <w:rtl w:val="0"/>
          <w:lang w:val="en-US"/>
        </w:rPr>
        <w:t>6. No city or local municipality may unduly change or restrict zoning laws to prevent the opening of a retail marijuana establishment.</w:t>
      </w:r>
    </w:p>
    <w:p>
      <w:pPr>
        <w:pStyle w:val="Default"/>
        <w:rPr>
          <w:rFonts w:ascii="Courier New" w:cs="Courier New" w:hAnsi="Courier New" w:eastAsia="Courier New"/>
          <w:color w:val="222222"/>
          <w:sz w:val="20"/>
          <w:szCs w:val="20"/>
        </w:rPr>
      </w:pPr>
      <w:r>
        <w:rPr>
          <w:rFonts w:ascii="Courier New"/>
          <w:color w:val="222222"/>
          <w:sz w:val="20"/>
          <w:szCs w:val="20"/>
          <w:rtl w:val="0"/>
          <w:lang w:val="en-US"/>
        </w:rPr>
        <w:t>7.  Medical marijuana impairment may only be determined by a field sobriety test.</w:t>
      </w:r>
    </w:p>
    <w:p>
      <w:pPr>
        <w:pStyle w:val="Default"/>
        <w:rPr>
          <w:rFonts w:ascii="Courier New" w:cs="Courier New" w:hAnsi="Courier New" w:eastAsia="Courier New"/>
          <w:color w:val="222222"/>
          <w:sz w:val="20"/>
          <w:szCs w:val="20"/>
        </w:rPr>
      </w:pPr>
    </w:p>
    <w:p>
      <w:pPr>
        <w:pStyle w:val="Body A"/>
        <w:rPr>
          <w:rFonts w:ascii="Courier New" w:cs="Courier New" w:hAnsi="Courier New" w:eastAsia="Courier New"/>
          <w:sz w:val="20"/>
          <w:szCs w:val="20"/>
        </w:rPr>
      </w:pPr>
    </w:p>
    <w:p>
      <w:pPr>
        <w:pStyle w:val="Body A"/>
        <w:rPr>
          <w:rFonts w:ascii="Courier New" w:cs="Courier New" w:hAnsi="Courier New" w:eastAsia="Courier New"/>
          <w:sz w:val="20"/>
          <w:szCs w:val="20"/>
        </w:rPr>
      </w:pPr>
      <w:r>
        <w:rPr>
          <w:rFonts w:ascii="Courier New"/>
          <w:sz w:val="20"/>
          <w:szCs w:val="20"/>
          <w:rtl w:val="0"/>
          <w:lang w:val="en-US"/>
        </w:rPr>
        <w:t>Name and Address of Proponent(s):</w:t>
      </w:r>
    </w:p>
    <w:p>
      <w:pPr>
        <w:pStyle w:val="Body A"/>
        <w:rPr>
          <w:rFonts w:ascii="Courier New" w:cs="Courier New" w:hAnsi="Courier New" w:eastAsia="Courier New"/>
          <w:sz w:val="20"/>
          <w:szCs w:val="20"/>
        </w:rPr>
      </w:pPr>
    </w:p>
    <w:p>
      <w:pPr>
        <w:pStyle w:val="Body A"/>
        <w:rPr>
          <w:rFonts w:ascii="Courier New" w:cs="Courier New" w:hAnsi="Courier New" w:eastAsia="Courier New"/>
          <w:sz w:val="20"/>
          <w:szCs w:val="20"/>
        </w:rPr>
      </w:pPr>
      <w:r>
        <w:rPr>
          <w:rFonts w:ascii="Courier New"/>
          <w:sz w:val="20"/>
          <w:szCs w:val="20"/>
          <w:rtl w:val="0"/>
          <w:lang w:val="en-US"/>
        </w:rPr>
        <w:t>Oklahomans For Health</w:t>
      </w:r>
    </w:p>
    <w:p>
      <w:pPr>
        <w:pStyle w:val="Body A"/>
        <w:rPr>
          <w:rFonts w:ascii="Courier New" w:cs="Courier New" w:hAnsi="Courier New" w:eastAsia="Courier New"/>
          <w:sz w:val="20"/>
          <w:szCs w:val="20"/>
        </w:rPr>
      </w:pPr>
      <w:r>
        <w:rPr>
          <w:rFonts w:ascii="Courier New"/>
          <w:sz w:val="20"/>
          <w:szCs w:val="20"/>
          <w:rtl w:val="0"/>
          <w:lang w:val="en-US"/>
        </w:rPr>
        <w:t>9717 East 42</w:t>
      </w:r>
      <w:r>
        <w:rPr>
          <w:rFonts w:ascii="Courier New"/>
          <w:sz w:val="20"/>
          <w:szCs w:val="20"/>
          <w:vertAlign w:val="superscript"/>
          <w:rtl w:val="0"/>
        </w:rPr>
        <w:t>nd</w:t>
      </w:r>
      <w:r>
        <w:rPr>
          <w:rFonts w:ascii="Courier New"/>
          <w:sz w:val="20"/>
          <w:szCs w:val="20"/>
          <w:rtl w:val="0"/>
          <w:lang w:val="nl-NL"/>
        </w:rPr>
        <w:t xml:space="preserve"> Street</w:t>
      </w:r>
    </w:p>
    <w:p>
      <w:pPr>
        <w:pStyle w:val="Body A"/>
        <w:rPr>
          <w:rFonts w:ascii="Courier New" w:cs="Courier New" w:hAnsi="Courier New" w:eastAsia="Courier New"/>
          <w:sz w:val="20"/>
          <w:szCs w:val="20"/>
        </w:rPr>
      </w:pPr>
      <w:r>
        <w:rPr>
          <w:rFonts w:ascii="Courier New"/>
          <w:sz w:val="20"/>
          <w:szCs w:val="20"/>
          <w:rtl w:val="0"/>
          <w:lang w:val="fr-FR"/>
        </w:rPr>
        <w:t>Suite 109</w:t>
      </w:r>
    </w:p>
    <w:p>
      <w:pPr>
        <w:pStyle w:val="Body A"/>
        <w:rPr>
          <w:rFonts w:ascii="Courier New" w:cs="Courier New" w:hAnsi="Courier New" w:eastAsia="Courier New"/>
          <w:sz w:val="20"/>
          <w:szCs w:val="20"/>
        </w:rPr>
      </w:pPr>
      <w:r>
        <w:rPr>
          <w:rFonts w:ascii="Courier New"/>
          <w:sz w:val="20"/>
          <w:szCs w:val="20"/>
          <w:rtl w:val="0"/>
        </w:rPr>
        <w:t>Tulsa, OK  74146</w:t>
      </w:r>
    </w:p>
    <w:p>
      <w:pPr>
        <w:pStyle w:val="Body A"/>
        <w:rPr>
          <w:rFonts w:ascii="Courier New" w:cs="Courier New" w:hAnsi="Courier New" w:eastAsia="Courier New"/>
          <w:sz w:val="20"/>
          <w:szCs w:val="20"/>
        </w:rPr>
      </w:pPr>
      <w:r>
        <w:rPr>
          <w:rFonts w:ascii="Courier New"/>
          <w:sz w:val="20"/>
          <w:szCs w:val="20"/>
          <w:rtl w:val="0"/>
          <w:lang w:val="en-US"/>
        </w:rPr>
        <w:t>www.oklahomansforhealth.com</w:t>
      </w:r>
    </w:p>
    <w:p>
      <w:pPr>
        <w:pStyle w:val="Body A"/>
        <w:rPr>
          <w:rFonts w:ascii="Courier New" w:cs="Courier New" w:hAnsi="Courier New" w:eastAsia="Courier New"/>
          <w:sz w:val="20"/>
          <w:szCs w:val="20"/>
        </w:rPr>
      </w:pPr>
    </w:p>
    <w:p>
      <w:pPr>
        <w:pStyle w:val="Body A"/>
      </w:pPr>
      <w:r>
        <w:rPr>
          <w:rFonts w:ascii="Courier New"/>
          <w:sz w:val="20"/>
          <w:szCs w:val="20"/>
          <w:rtl w:val="0"/>
        </w:rPr>
        <w:t xml:space="preserve">  </w:t>
      </w:r>
    </w:p>
    <w:sectPr>
      <w:headerReference w:type="default" r:id="rId4"/>
      <w:footerReference w:type="default" r:id="rId5"/>
      <w:pgSz w:w="12240" w:h="20160" w:orient="portrait"/>
      <w:pgMar w:top="252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