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8905" w14:textId="28C56BF6" w:rsidR="00EB12C4" w:rsidRDefault="00FD3A73" w:rsidP="00BB60C8">
      <w:pPr>
        <w:pStyle w:val="1"/>
      </w:pPr>
      <w:r>
        <w:rPr>
          <w:rFonts w:hint="eastAsia"/>
        </w:rPr>
        <w:t>升级</w:t>
      </w:r>
      <w:r w:rsidR="00BB60C8">
        <w:rPr>
          <w:rFonts w:hint="eastAsia"/>
        </w:rPr>
        <w:t>协议格式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799618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B5582F" w14:textId="455EFD62" w:rsidR="00E73FE6" w:rsidRDefault="00E73FE6">
          <w:pPr>
            <w:pStyle w:val="TOC"/>
          </w:pPr>
          <w:r>
            <w:rPr>
              <w:lang w:val="zh-CN"/>
            </w:rPr>
            <w:t>目录</w:t>
          </w:r>
        </w:p>
        <w:p w14:paraId="1B78516A" w14:textId="12381BD8" w:rsidR="007D1245" w:rsidRDefault="00E73FE6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\h \z \u \t "标题 2,1,标题 3,2" </w:instrText>
          </w:r>
          <w:r>
            <w:fldChar w:fldCharType="separate"/>
          </w:r>
          <w:hyperlink w:anchor="_Toc118272414" w:history="1">
            <w:r w:rsidR="007D1245" w:rsidRPr="00CE4B43">
              <w:rPr>
                <w:rStyle w:val="a4"/>
                <w:noProof/>
              </w:rPr>
              <w:t>基本格式：</w:t>
            </w:r>
            <w:r w:rsidR="007D1245">
              <w:rPr>
                <w:noProof/>
                <w:webHidden/>
              </w:rPr>
              <w:tab/>
            </w:r>
            <w:r w:rsidR="007D1245">
              <w:rPr>
                <w:noProof/>
                <w:webHidden/>
              </w:rPr>
              <w:fldChar w:fldCharType="begin"/>
            </w:r>
            <w:r w:rsidR="007D1245">
              <w:rPr>
                <w:noProof/>
                <w:webHidden/>
              </w:rPr>
              <w:instrText xml:space="preserve"> PAGEREF _Toc118272414 \h </w:instrText>
            </w:r>
            <w:r w:rsidR="007D1245">
              <w:rPr>
                <w:noProof/>
                <w:webHidden/>
              </w:rPr>
            </w:r>
            <w:r w:rsidR="007D1245">
              <w:rPr>
                <w:noProof/>
                <w:webHidden/>
              </w:rPr>
              <w:fldChar w:fldCharType="separate"/>
            </w:r>
            <w:r w:rsidR="007D1245">
              <w:rPr>
                <w:noProof/>
                <w:webHidden/>
              </w:rPr>
              <w:t>2</w:t>
            </w:r>
            <w:r w:rsidR="007D1245">
              <w:rPr>
                <w:noProof/>
                <w:webHidden/>
              </w:rPr>
              <w:fldChar w:fldCharType="end"/>
            </w:r>
          </w:hyperlink>
        </w:p>
        <w:p w14:paraId="71D801A2" w14:textId="240D6F91" w:rsidR="007D1245" w:rsidRDefault="00000000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118272415" w:history="1">
            <w:r w:rsidR="007D1245" w:rsidRPr="00CE4B43">
              <w:rPr>
                <w:rStyle w:val="a4"/>
                <w:noProof/>
              </w:rPr>
              <w:t>升级</w:t>
            </w:r>
            <w:r w:rsidR="007D1245">
              <w:rPr>
                <w:noProof/>
                <w:webHidden/>
              </w:rPr>
              <w:tab/>
            </w:r>
            <w:r w:rsidR="007D1245">
              <w:rPr>
                <w:noProof/>
                <w:webHidden/>
              </w:rPr>
              <w:fldChar w:fldCharType="begin"/>
            </w:r>
            <w:r w:rsidR="007D1245">
              <w:rPr>
                <w:noProof/>
                <w:webHidden/>
              </w:rPr>
              <w:instrText xml:space="preserve"> PAGEREF _Toc118272415 \h </w:instrText>
            </w:r>
            <w:r w:rsidR="007D1245">
              <w:rPr>
                <w:noProof/>
                <w:webHidden/>
              </w:rPr>
            </w:r>
            <w:r w:rsidR="007D1245">
              <w:rPr>
                <w:noProof/>
                <w:webHidden/>
              </w:rPr>
              <w:fldChar w:fldCharType="separate"/>
            </w:r>
            <w:r w:rsidR="007D1245">
              <w:rPr>
                <w:noProof/>
                <w:webHidden/>
              </w:rPr>
              <w:t>2</w:t>
            </w:r>
            <w:r w:rsidR="007D1245">
              <w:rPr>
                <w:noProof/>
                <w:webHidden/>
              </w:rPr>
              <w:fldChar w:fldCharType="end"/>
            </w:r>
          </w:hyperlink>
        </w:p>
        <w:p w14:paraId="06C3918D" w14:textId="013057D4" w:rsidR="007D1245" w:rsidRDefault="00000000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118272416" w:history="1">
            <w:r w:rsidR="007D1245" w:rsidRPr="00CE4B43">
              <w:rPr>
                <w:rStyle w:val="a4"/>
                <w:noProof/>
              </w:rPr>
              <w:t>连接BootLoader(0X01)</w:t>
            </w:r>
            <w:r w:rsidR="007D1245">
              <w:rPr>
                <w:noProof/>
                <w:webHidden/>
              </w:rPr>
              <w:tab/>
            </w:r>
            <w:r w:rsidR="007D1245">
              <w:rPr>
                <w:noProof/>
                <w:webHidden/>
              </w:rPr>
              <w:fldChar w:fldCharType="begin"/>
            </w:r>
            <w:r w:rsidR="007D1245">
              <w:rPr>
                <w:noProof/>
                <w:webHidden/>
              </w:rPr>
              <w:instrText xml:space="preserve"> PAGEREF _Toc118272416 \h </w:instrText>
            </w:r>
            <w:r w:rsidR="007D1245">
              <w:rPr>
                <w:noProof/>
                <w:webHidden/>
              </w:rPr>
            </w:r>
            <w:r w:rsidR="007D1245">
              <w:rPr>
                <w:noProof/>
                <w:webHidden/>
              </w:rPr>
              <w:fldChar w:fldCharType="separate"/>
            </w:r>
            <w:r w:rsidR="007D1245">
              <w:rPr>
                <w:noProof/>
                <w:webHidden/>
              </w:rPr>
              <w:t>2</w:t>
            </w:r>
            <w:r w:rsidR="007D1245">
              <w:rPr>
                <w:noProof/>
                <w:webHidden/>
              </w:rPr>
              <w:fldChar w:fldCharType="end"/>
            </w:r>
          </w:hyperlink>
        </w:p>
        <w:p w14:paraId="17B37EB4" w14:textId="734C68C8" w:rsidR="007D1245" w:rsidRDefault="00000000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118272417" w:history="1">
            <w:r w:rsidR="007D1245" w:rsidRPr="00CE4B43">
              <w:rPr>
                <w:rStyle w:val="a4"/>
                <w:noProof/>
              </w:rPr>
              <w:t>写ROM(0X02)</w:t>
            </w:r>
            <w:r w:rsidR="007D1245">
              <w:rPr>
                <w:noProof/>
                <w:webHidden/>
              </w:rPr>
              <w:tab/>
            </w:r>
            <w:r w:rsidR="007D1245">
              <w:rPr>
                <w:noProof/>
                <w:webHidden/>
              </w:rPr>
              <w:fldChar w:fldCharType="begin"/>
            </w:r>
            <w:r w:rsidR="007D1245">
              <w:rPr>
                <w:noProof/>
                <w:webHidden/>
              </w:rPr>
              <w:instrText xml:space="preserve"> PAGEREF _Toc118272417 \h </w:instrText>
            </w:r>
            <w:r w:rsidR="007D1245">
              <w:rPr>
                <w:noProof/>
                <w:webHidden/>
              </w:rPr>
            </w:r>
            <w:r w:rsidR="007D1245">
              <w:rPr>
                <w:noProof/>
                <w:webHidden/>
              </w:rPr>
              <w:fldChar w:fldCharType="separate"/>
            </w:r>
            <w:r w:rsidR="007D1245">
              <w:rPr>
                <w:noProof/>
                <w:webHidden/>
              </w:rPr>
              <w:t>2</w:t>
            </w:r>
            <w:r w:rsidR="007D1245">
              <w:rPr>
                <w:noProof/>
                <w:webHidden/>
              </w:rPr>
              <w:fldChar w:fldCharType="end"/>
            </w:r>
          </w:hyperlink>
        </w:p>
        <w:p w14:paraId="5C1086DF" w14:textId="20823492" w:rsidR="007D1245" w:rsidRDefault="00000000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118272418" w:history="1">
            <w:r w:rsidR="007D1245" w:rsidRPr="00CE4B43">
              <w:rPr>
                <w:rStyle w:val="a4"/>
                <w:noProof/>
              </w:rPr>
              <w:t>读ROM(0X03)</w:t>
            </w:r>
            <w:r w:rsidR="007D1245">
              <w:rPr>
                <w:noProof/>
                <w:webHidden/>
              </w:rPr>
              <w:tab/>
            </w:r>
            <w:r w:rsidR="007D1245">
              <w:rPr>
                <w:noProof/>
                <w:webHidden/>
              </w:rPr>
              <w:fldChar w:fldCharType="begin"/>
            </w:r>
            <w:r w:rsidR="007D1245">
              <w:rPr>
                <w:noProof/>
                <w:webHidden/>
              </w:rPr>
              <w:instrText xml:space="preserve"> PAGEREF _Toc118272418 \h </w:instrText>
            </w:r>
            <w:r w:rsidR="007D1245">
              <w:rPr>
                <w:noProof/>
                <w:webHidden/>
              </w:rPr>
            </w:r>
            <w:r w:rsidR="007D1245">
              <w:rPr>
                <w:noProof/>
                <w:webHidden/>
              </w:rPr>
              <w:fldChar w:fldCharType="separate"/>
            </w:r>
            <w:r w:rsidR="007D1245">
              <w:rPr>
                <w:noProof/>
                <w:webHidden/>
              </w:rPr>
              <w:t>2</w:t>
            </w:r>
            <w:r w:rsidR="007D1245">
              <w:rPr>
                <w:noProof/>
                <w:webHidden/>
              </w:rPr>
              <w:fldChar w:fldCharType="end"/>
            </w:r>
          </w:hyperlink>
        </w:p>
        <w:p w14:paraId="0112FDCB" w14:textId="620D37AF" w:rsidR="007D1245" w:rsidRDefault="00000000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118272419" w:history="1">
            <w:r w:rsidR="007D1245" w:rsidRPr="00CE4B43">
              <w:rPr>
                <w:rStyle w:val="a4"/>
                <w:noProof/>
              </w:rPr>
              <w:t>升级结束(0X04)</w:t>
            </w:r>
            <w:r w:rsidR="007D1245">
              <w:rPr>
                <w:noProof/>
                <w:webHidden/>
              </w:rPr>
              <w:tab/>
            </w:r>
            <w:r w:rsidR="007D1245">
              <w:rPr>
                <w:noProof/>
                <w:webHidden/>
              </w:rPr>
              <w:fldChar w:fldCharType="begin"/>
            </w:r>
            <w:r w:rsidR="007D1245">
              <w:rPr>
                <w:noProof/>
                <w:webHidden/>
              </w:rPr>
              <w:instrText xml:space="preserve"> PAGEREF _Toc118272419 \h </w:instrText>
            </w:r>
            <w:r w:rsidR="007D1245">
              <w:rPr>
                <w:noProof/>
                <w:webHidden/>
              </w:rPr>
            </w:r>
            <w:r w:rsidR="007D1245">
              <w:rPr>
                <w:noProof/>
                <w:webHidden/>
              </w:rPr>
              <w:fldChar w:fldCharType="separate"/>
            </w:r>
            <w:r w:rsidR="007D1245">
              <w:rPr>
                <w:noProof/>
                <w:webHidden/>
              </w:rPr>
              <w:t>3</w:t>
            </w:r>
            <w:r w:rsidR="007D1245">
              <w:rPr>
                <w:noProof/>
                <w:webHidden/>
              </w:rPr>
              <w:fldChar w:fldCharType="end"/>
            </w:r>
          </w:hyperlink>
        </w:p>
        <w:p w14:paraId="509F13FC" w14:textId="45E69ED9" w:rsidR="007D1245" w:rsidRDefault="00000000">
          <w:pPr>
            <w:pStyle w:val="TOC2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118272420" w:history="1">
            <w:r w:rsidR="007D1245" w:rsidRPr="00CE4B43">
              <w:rPr>
                <w:rStyle w:val="a4"/>
                <w:noProof/>
              </w:rPr>
              <w:t>波特率协商(0X05)</w:t>
            </w:r>
            <w:r w:rsidR="007D1245">
              <w:rPr>
                <w:noProof/>
                <w:webHidden/>
              </w:rPr>
              <w:tab/>
            </w:r>
            <w:r w:rsidR="007D1245">
              <w:rPr>
                <w:noProof/>
                <w:webHidden/>
              </w:rPr>
              <w:fldChar w:fldCharType="begin"/>
            </w:r>
            <w:r w:rsidR="007D1245">
              <w:rPr>
                <w:noProof/>
                <w:webHidden/>
              </w:rPr>
              <w:instrText xml:space="preserve"> PAGEREF _Toc118272420 \h </w:instrText>
            </w:r>
            <w:r w:rsidR="007D1245">
              <w:rPr>
                <w:noProof/>
                <w:webHidden/>
              </w:rPr>
            </w:r>
            <w:r w:rsidR="007D1245">
              <w:rPr>
                <w:noProof/>
                <w:webHidden/>
              </w:rPr>
              <w:fldChar w:fldCharType="separate"/>
            </w:r>
            <w:r w:rsidR="007D1245">
              <w:rPr>
                <w:noProof/>
                <w:webHidden/>
              </w:rPr>
              <w:t>3</w:t>
            </w:r>
            <w:r w:rsidR="007D1245">
              <w:rPr>
                <w:noProof/>
                <w:webHidden/>
              </w:rPr>
              <w:fldChar w:fldCharType="end"/>
            </w:r>
          </w:hyperlink>
        </w:p>
        <w:p w14:paraId="68547BE7" w14:textId="01CE9014" w:rsidR="00E73FE6" w:rsidRPr="00F706D5" w:rsidRDefault="00E73FE6" w:rsidP="00E73FE6">
          <w:pPr>
            <w:rPr>
              <w:rFonts w:cs="Times New Roman"/>
              <w:kern w:val="0"/>
              <w:sz w:val="22"/>
            </w:rPr>
          </w:pPr>
          <w:r>
            <w:rPr>
              <w:rFonts w:cs="Times New Roman"/>
              <w:kern w:val="0"/>
              <w:sz w:val="22"/>
            </w:rPr>
            <w:fldChar w:fldCharType="end"/>
          </w:r>
        </w:p>
      </w:sdtContent>
    </w:sdt>
    <w:p w14:paraId="63243BFC" w14:textId="77777777" w:rsidR="00F706D5" w:rsidRDefault="00F706D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0289CA4" w14:textId="206F267D" w:rsidR="00BB60C8" w:rsidRDefault="00BB60C8" w:rsidP="007339C0">
      <w:pPr>
        <w:pStyle w:val="2"/>
      </w:pPr>
      <w:bookmarkStart w:id="0" w:name="_Toc118272414"/>
      <w:r>
        <w:rPr>
          <w:rFonts w:hint="eastAsia"/>
        </w:rPr>
        <w:lastRenderedPageBreak/>
        <w:t>基本格式：</w:t>
      </w:r>
      <w:bookmarkEnd w:id="0"/>
    </w:p>
    <w:p w14:paraId="5D70AC0C" w14:textId="77777777" w:rsidR="009A2093" w:rsidRDefault="009A1B76" w:rsidP="009A2093">
      <w:r>
        <w:rPr>
          <w:rFonts w:hint="eastAsia"/>
        </w:rPr>
        <w:t>P</w:t>
      </w:r>
      <w:r>
        <w:t>C</w:t>
      </w:r>
      <w:r>
        <w:rPr>
          <w:rFonts w:hint="eastAsia"/>
        </w:rPr>
        <w:t>发送</w:t>
      </w:r>
      <w:r w:rsidR="00BB60C8">
        <w:t>：</w:t>
      </w:r>
      <w:r w:rsidR="0020238B">
        <w:rPr>
          <w:rFonts w:hint="eastAsia"/>
        </w:rPr>
        <w:t>0</w:t>
      </w:r>
      <w:r w:rsidR="0020238B">
        <w:t>X</w:t>
      </w:r>
      <w:r w:rsidR="00C41D86">
        <w:t>55</w:t>
      </w:r>
      <w:r w:rsidR="0020238B">
        <w:t xml:space="preserve"> </w:t>
      </w:r>
      <w:r w:rsidR="009A2093">
        <w:t xml:space="preserve">+ </w:t>
      </w:r>
      <w:r w:rsidR="009A2093" w:rsidRPr="00EA1AF2">
        <w:rPr>
          <w:color w:val="FF0000"/>
          <w:shd w:val="pct15" w:color="auto" w:fill="FFFFFF"/>
        </w:rPr>
        <w:t>命令(1字节)</w:t>
      </w:r>
      <w:r w:rsidR="009A2093">
        <w:t>+</w:t>
      </w:r>
      <w:r w:rsidR="009A2093">
        <w:rPr>
          <w:rFonts w:hint="eastAsia"/>
        </w:rPr>
        <w:t>子命令(</w:t>
      </w:r>
      <w:r w:rsidR="009A2093">
        <w:t>1</w:t>
      </w:r>
      <w:r w:rsidR="009A2093">
        <w:rPr>
          <w:rFonts w:hint="eastAsia"/>
        </w:rPr>
        <w:t>字节</w:t>
      </w:r>
      <w:r w:rsidR="009A2093">
        <w:t>)+数据长度(1</w:t>
      </w:r>
      <w:r w:rsidR="009A2093">
        <w:rPr>
          <w:rFonts w:hint="eastAsia"/>
        </w:rPr>
        <w:t>字</w:t>
      </w:r>
      <w:r w:rsidR="009A2093">
        <w:t>节)+数据(n字节)</w:t>
      </w:r>
    </w:p>
    <w:p w14:paraId="410E3212" w14:textId="2B6B7DF0" w:rsidR="00BB60C8" w:rsidRDefault="00E31E1D" w:rsidP="00BB60C8">
      <w:r>
        <w:t>+</w:t>
      </w:r>
      <w:r w:rsidR="006C2916">
        <w:t xml:space="preserve"> </w:t>
      </w:r>
      <w:r w:rsidR="002975F6">
        <w:rPr>
          <w:rFonts w:hint="eastAsia"/>
        </w:rPr>
        <w:t>和校验</w:t>
      </w:r>
      <w:r w:rsidR="004903D7">
        <w:t>(</w:t>
      </w:r>
      <w:r w:rsidR="00FA07B2">
        <w:t>1</w:t>
      </w:r>
      <w:r w:rsidR="005F383E">
        <w:rPr>
          <w:rFonts w:hint="eastAsia"/>
        </w:rPr>
        <w:t>字节</w:t>
      </w:r>
      <w:r w:rsidR="004903D7">
        <w:t>)</w:t>
      </w:r>
    </w:p>
    <w:p w14:paraId="1D9E793B" w14:textId="3DAD7991" w:rsidR="00BB60C8" w:rsidRDefault="00B216D0" w:rsidP="00BB60C8">
      <w:r>
        <w:t>MCU</w:t>
      </w:r>
      <w:r w:rsidR="009A1B76">
        <w:rPr>
          <w:rFonts w:hint="eastAsia"/>
        </w:rPr>
        <w:t>返回</w:t>
      </w:r>
      <w:r w:rsidR="00BB60C8">
        <w:t>：</w:t>
      </w:r>
      <w:r w:rsidR="0020238B">
        <w:t>0X</w:t>
      </w:r>
      <w:r w:rsidR="00B0501D">
        <w:t>A</w:t>
      </w:r>
      <w:r w:rsidR="0020238B">
        <w:t xml:space="preserve">A+ </w:t>
      </w:r>
      <w:r w:rsidR="00BB60C8" w:rsidRPr="00EA1AF2">
        <w:rPr>
          <w:color w:val="FF0000"/>
          <w:shd w:val="pct15" w:color="auto" w:fill="FFFFFF"/>
        </w:rPr>
        <w:t>命令(1字节)</w:t>
      </w:r>
      <w:r w:rsidR="009C2693" w:rsidRPr="009C2693">
        <w:t xml:space="preserve"> </w:t>
      </w:r>
      <w:r w:rsidR="0028375B">
        <w:t>+</w:t>
      </w:r>
      <w:r w:rsidR="0028375B">
        <w:rPr>
          <w:rFonts w:hint="eastAsia"/>
        </w:rPr>
        <w:t>子命令(</w:t>
      </w:r>
      <w:r w:rsidR="0028375B">
        <w:t>1</w:t>
      </w:r>
      <w:r w:rsidR="0028375B">
        <w:rPr>
          <w:rFonts w:hint="eastAsia"/>
        </w:rPr>
        <w:t>字节</w:t>
      </w:r>
      <w:r w:rsidR="0028375B">
        <w:t>)</w:t>
      </w:r>
      <w:r w:rsidR="00BB60C8">
        <w:t>+数据长度(1字节)+数据(n字节)</w:t>
      </w:r>
      <w:r w:rsidR="00AA55EE" w:rsidRPr="00AA55EE">
        <w:t xml:space="preserve"> </w:t>
      </w:r>
      <w:r w:rsidR="00AA55EE">
        <w:t>+</w:t>
      </w:r>
      <w:r w:rsidR="006C2916">
        <w:t xml:space="preserve"> </w:t>
      </w:r>
      <w:r w:rsidR="00C647CA">
        <w:rPr>
          <w:rFonts w:hint="eastAsia"/>
        </w:rPr>
        <w:t>和校验</w:t>
      </w:r>
      <w:r w:rsidR="00AA55EE">
        <w:t>(</w:t>
      </w:r>
      <w:r w:rsidR="006C2916">
        <w:t>1</w:t>
      </w:r>
      <w:r w:rsidR="00AA55EE">
        <w:rPr>
          <w:rFonts w:hint="eastAsia"/>
        </w:rPr>
        <w:t>字节</w:t>
      </w:r>
      <w:r w:rsidR="00AA55EE">
        <w:t>)</w:t>
      </w:r>
    </w:p>
    <w:p w14:paraId="111ACA2F" w14:textId="571A9319" w:rsidR="001940F0" w:rsidRDefault="00D50532" w:rsidP="00970A0A">
      <w:r>
        <w:rPr>
          <w:rFonts w:hint="eastAsia"/>
        </w:rPr>
        <w:t>默认数据</w:t>
      </w:r>
      <w:r w:rsidR="00973025">
        <w:rPr>
          <w:rFonts w:hint="eastAsia"/>
        </w:rPr>
        <w:t>传输</w:t>
      </w:r>
      <w:r>
        <w:rPr>
          <w:rFonts w:hint="eastAsia"/>
        </w:rPr>
        <w:t>都为高字节在前低字节在后</w:t>
      </w:r>
      <w:r w:rsidR="00CB3E31">
        <w:rPr>
          <w:rFonts w:hint="eastAsia"/>
        </w:rPr>
        <w:t>(大端模式</w:t>
      </w:r>
      <w:r w:rsidR="00CB3E31">
        <w:t>)</w:t>
      </w:r>
      <w:r>
        <w:rPr>
          <w:rFonts w:hint="eastAsia"/>
        </w:rPr>
        <w:t>。</w:t>
      </w:r>
    </w:p>
    <w:p w14:paraId="59335768" w14:textId="67B43AE3" w:rsidR="00E03532" w:rsidRDefault="00FE3E68" w:rsidP="00970A0A">
      <w:r>
        <w:rPr>
          <w:rFonts w:hint="eastAsia"/>
        </w:rPr>
        <w:t>和校验</w:t>
      </w:r>
      <w:r w:rsidR="00CA572F">
        <w:rPr>
          <w:rFonts w:hint="eastAsia"/>
        </w:rPr>
        <w:t>从Byte</w:t>
      </w:r>
      <w:r w:rsidR="00C33861">
        <w:t>1</w:t>
      </w:r>
      <w:r w:rsidR="00CA572F">
        <w:rPr>
          <w:rFonts w:hint="eastAsia"/>
        </w:rPr>
        <w:t>开始计算到校验码前</w:t>
      </w:r>
      <w:r w:rsidR="00A7225B">
        <w:rPr>
          <w:rFonts w:hint="eastAsia"/>
        </w:rPr>
        <w:t>。</w:t>
      </w:r>
    </w:p>
    <w:p w14:paraId="07491486" w14:textId="561C3CDC" w:rsidR="007F3B48" w:rsidRDefault="007F3B48" w:rsidP="007F3B48">
      <w:pPr>
        <w:pStyle w:val="2"/>
      </w:pPr>
      <w:bookmarkStart w:id="1" w:name="_Toc118272415"/>
      <w:r>
        <w:rPr>
          <w:rFonts w:hint="eastAsia"/>
        </w:rPr>
        <w:t>升级</w:t>
      </w:r>
      <w:bookmarkEnd w:id="1"/>
    </w:p>
    <w:p w14:paraId="1F47A409" w14:textId="453C08B0" w:rsidR="00E77A77" w:rsidRDefault="00E77A77" w:rsidP="00E77A77">
      <w:pPr>
        <w:pStyle w:val="3"/>
      </w:pPr>
      <w:r>
        <w:rPr>
          <w:rFonts w:hint="eastAsia"/>
        </w:rPr>
        <w:t>跳转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(</w:t>
      </w:r>
      <w:r>
        <w:t>0XFF 0X00)</w:t>
      </w:r>
    </w:p>
    <w:p w14:paraId="7EABA520" w14:textId="6552135B" w:rsidR="00E77A77" w:rsidRPr="00C9592F" w:rsidRDefault="00E77A77" w:rsidP="00E77A77">
      <w:r>
        <w:t>PC</w:t>
      </w:r>
      <w:r>
        <w:rPr>
          <w:rFonts w:hint="eastAsia"/>
        </w:rPr>
        <w:t>发送：0</w:t>
      </w:r>
      <w:r>
        <w:t>X55 + 0XFF + 0X0</w:t>
      </w:r>
      <w:r w:rsidR="000463A1">
        <w:t>0</w:t>
      </w:r>
      <w:r>
        <w:t xml:space="preserve"> + 0X0</w:t>
      </w:r>
      <w:r w:rsidR="000463A1">
        <w:t>0</w:t>
      </w:r>
      <w:r>
        <w:t>(</w:t>
      </w:r>
      <w:r>
        <w:rPr>
          <w:rFonts w:hint="eastAsia"/>
        </w:rPr>
        <w:t>数据长度)</w:t>
      </w:r>
      <w:r>
        <w:t xml:space="preserve">  + </w:t>
      </w:r>
      <w:r>
        <w:rPr>
          <w:rFonts w:hint="eastAsia"/>
        </w:rPr>
        <w:t>和校验(</w:t>
      </w:r>
      <w:r>
        <w:t>1</w:t>
      </w:r>
      <w:r>
        <w:rPr>
          <w:rFonts w:hint="eastAsia"/>
        </w:rPr>
        <w:t>字节</w:t>
      </w:r>
      <w:r>
        <w:t>)</w:t>
      </w:r>
    </w:p>
    <w:p w14:paraId="723811F6" w14:textId="7D59B93E" w:rsidR="00E77A77" w:rsidRPr="00E77A77" w:rsidRDefault="00E77A77" w:rsidP="00E77A77">
      <w:r>
        <w:rPr>
          <w:rFonts w:hint="eastAsia"/>
        </w:rPr>
        <w:t>用户程序收到该指令无需返回数据直接复位程序</w:t>
      </w:r>
    </w:p>
    <w:p w14:paraId="3F5D9D87" w14:textId="2D183156" w:rsidR="000A3E0B" w:rsidRDefault="009C714E" w:rsidP="000A3E0B">
      <w:pPr>
        <w:pStyle w:val="3"/>
      </w:pPr>
      <w:bookmarkStart w:id="2" w:name="_Toc118272416"/>
      <w:r>
        <w:rPr>
          <w:rFonts w:hint="eastAsia"/>
        </w:rPr>
        <w:t>连接</w:t>
      </w:r>
      <w:proofErr w:type="spellStart"/>
      <w:r w:rsidR="000A3E0B">
        <w:rPr>
          <w:rFonts w:hint="eastAsia"/>
        </w:rPr>
        <w:t>BootLoader</w:t>
      </w:r>
      <w:proofErr w:type="spellEnd"/>
      <w:r w:rsidR="000A3E0B">
        <w:rPr>
          <w:rFonts w:hint="eastAsia"/>
        </w:rPr>
        <w:t>(</w:t>
      </w:r>
      <w:r w:rsidR="006F53C3">
        <w:t xml:space="preserve">0XFF </w:t>
      </w:r>
      <w:r w:rsidR="000A3E0B">
        <w:t>0X01)</w:t>
      </w:r>
      <w:bookmarkEnd w:id="2"/>
    </w:p>
    <w:p w14:paraId="05711DE3" w14:textId="25640AC5" w:rsidR="000A3E0B" w:rsidRPr="00C9592F" w:rsidRDefault="000A3E0B" w:rsidP="000A3E0B">
      <w:r>
        <w:t>PC</w:t>
      </w:r>
      <w:r>
        <w:rPr>
          <w:rFonts w:hint="eastAsia"/>
        </w:rPr>
        <w:t>发送：0</w:t>
      </w:r>
      <w:r>
        <w:t>X</w:t>
      </w:r>
      <w:r w:rsidR="0022494D">
        <w:t>55</w:t>
      </w:r>
      <w:r w:rsidR="002C6DA3">
        <w:t xml:space="preserve"> </w:t>
      </w:r>
      <w:r>
        <w:t xml:space="preserve">+ </w:t>
      </w:r>
      <w:r w:rsidR="00C11B1D">
        <w:t>0XFF +</w:t>
      </w:r>
      <w:r w:rsidR="005D6CA4">
        <w:t xml:space="preserve"> </w:t>
      </w:r>
      <w:r>
        <w:t>0X01</w:t>
      </w:r>
      <w:r w:rsidR="00D3349C">
        <w:t xml:space="preserve"> + </w:t>
      </w:r>
      <w:r w:rsidR="007A7C09">
        <w:t>0X02</w:t>
      </w:r>
      <w:r w:rsidR="009D123F">
        <w:t>(</w:t>
      </w:r>
      <w:r w:rsidR="009D123F">
        <w:rPr>
          <w:rFonts w:hint="eastAsia"/>
        </w:rPr>
        <w:t>数据长度)</w:t>
      </w:r>
      <w:r w:rsidR="009D123F">
        <w:t xml:space="preserve"> </w:t>
      </w:r>
      <w:r w:rsidR="007A7C09">
        <w:t xml:space="preserve"> + </w:t>
      </w:r>
      <w:r w:rsidR="000376A5">
        <w:rPr>
          <w:rFonts w:hint="eastAsia"/>
        </w:rPr>
        <w:t>计算码(</w:t>
      </w:r>
      <w:r w:rsidR="000376A5">
        <w:t>2</w:t>
      </w:r>
      <w:r w:rsidR="000376A5">
        <w:rPr>
          <w:rFonts w:hint="eastAsia"/>
        </w:rPr>
        <w:t>字节</w:t>
      </w:r>
      <w:r w:rsidR="000376A5">
        <w:t>)</w:t>
      </w:r>
      <w:r w:rsidR="00C9592F">
        <w:t xml:space="preserve"> + </w:t>
      </w:r>
      <w:r w:rsidR="00A52853">
        <w:rPr>
          <w:rFonts w:hint="eastAsia"/>
        </w:rPr>
        <w:t>和校验</w:t>
      </w:r>
      <w:r w:rsidR="00C9592F">
        <w:rPr>
          <w:rFonts w:hint="eastAsia"/>
        </w:rPr>
        <w:t>(</w:t>
      </w:r>
      <w:r w:rsidR="00F065D0">
        <w:t>1</w:t>
      </w:r>
      <w:r w:rsidR="00C9592F">
        <w:rPr>
          <w:rFonts w:hint="eastAsia"/>
        </w:rPr>
        <w:t>字节</w:t>
      </w:r>
      <w:r w:rsidR="00C9592F">
        <w:t>)</w:t>
      </w:r>
    </w:p>
    <w:p w14:paraId="5F94443C" w14:textId="2CCFF3EA" w:rsidR="000A3E0B" w:rsidRPr="00122023" w:rsidRDefault="000A3E0B" w:rsidP="000A3E0B">
      <w:r>
        <w:rPr>
          <w:rFonts w:hint="eastAsia"/>
        </w:rPr>
        <w:t>M</w:t>
      </w:r>
      <w:r>
        <w:t>CU</w:t>
      </w:r>
      <w:r>
        <w:rPr>
          <w:rFonts w:hint="eastAsia"/>
        </w:rPr>
        <w:t>返回：0</w:t>
      </w:r>
      <w:r>
        <w:t>X</w:t>
      </w:r>
      <w:r w:rsidR="0022494D">
        <w:t>AA</w:t>
      </w:r>
      <w:r>
        <w:t xml:space="preserve"> + </w:t>
      </w:r>
      <w:r w:rsidR="00E74494">
        <w:t xml:space="preserve">0XFF + </w:t>
      </w:r>
      <w:r>
        <w:t>0X0</w:t>
      </w:r>
      <w:r w:rsidR="00120441">
        <w:t>1</w:t>
      </w:r>
      <w:r>
        <w:t xml:space="preserve"> + </w:t>
      </w:r>
      <w:r w:rsidR="00337AD6">
        <w:t>XX</w:t>
      </w:r>
      <w:r>
        <w:t>(</w:t>
      </w:r>
      <w:r>
        <w:rPr>
          <w:rFonts w:hint="eastAsia"/>
        </w:rPr>
        <w:t>数据长度)</w:t>
      </w:r>
      <w:r>
        <w:t xml:space="preserve"> + </w:t>
      </w:r>
      <w:r w:rsidR="00120441">
        <w:rPr>
          <w:rFonts w:hint="eastAsia"/>
        </w:rPr>
        <w:t>计算码</w:t>
      </w:r>
      <w:r w:rsidR="00120441">
        <w:t>(</w:t>
      </w:r>
      <w:r w:rsidR="007B40C7">
        <w:t>2</w:t>
      </w:r>
      <w:r w:rsidR="007B40C7">
        <w:rPr>
          <w:rFonts w:hint="eastAsia"/>
        </w:rPr>
        <w:t>字节</w:t>
      </w:r>
      <w:r>
        <w:t>)</w:t>
      </w:r>
      <w:r w:rsidR="003F1A74">
        <w:t xml:space="preserve"> </w:t>
      </w:r>
      <w:r w:rsidR="00867864">
        <w:t>+</w:t>
      </w:r>
      <w:r w:rsidR="00B236E2">
        <w:t xml:space="preserve"> </w:t>
      </w:r>
      <w:r w:rsidR="00122023">
        <w:rPr>
          <w:rFonts w:hint="eastAsia"/>
        </w:rPr>
        <w:t>和校验</w:t>
      </w:r>
      <w:r w:rsidR="00122023">
        <w:t>(1</w:t>
      </w:r>
      <w:r w:rsidR="00122023">
        <w:rPr>
          <w:rFonts w:hint="eastAsia"/>
        </w:rPr>
        <w:t>字节</w:t>
      </w:r>
      <w:r w:rsidR="00122023">
        <w:t>)</w:t>
      </w:r>
    </w:p>
    <w:p w14:paraId="7EC752AB" w14:textId="3CE26C6E" w:rsidR="001D7B04" w:rsidRDefault="001D7B04" w:rsidP="001D7B04">
      <w:pPr>
        <w:pStyle w:val="3"/>
      </w:pPr>
      <w:bookmarkStart w:id="3" w:name="_Toc118272417"/>
      <w:r>
        <w:rPr>
          <w:rFonts w:hint="eastAsia"/>
        </w:rPr>
        <w:t>写</w:t>
      </w:r>
      <w:r>
        <w:t>ROM</w:t>
      </w:r>
      <w:r>
        <w:rPr>
          <w:rFonts w:hint="eastAsia"/>
        </w:rPr>
        <w:t>(</w:t>
      </w:r>
      <w:r w:rsidR="00E77B1E">
        <w:t xml:space="preserve">0XFF </w:t>
      </w:r>
      <w:r>
        <w:t>0X02)</w:t>
      </w:r>
      <w:bookmarkEnd w:id="3"/>
    </w:p>
    <w:p w14:paraId="3FBB59D7" w14:textId="4438B305" w:rsidR="001D7B04" w:rsidRDefault="001D7B04" w:rsidP="001D7B04">
      <w:r>
        <w:t>PC</w:t>
      </w:r>
      <w:r>
        <w:rPr>
          <w:rFonts w:hint="eastAsia"/>
        </w:rPr>
        <w:t>发送：0</w:t>
      </w:r>
      <w:r>
        <w:t>X</w:t>
      </w:r>
      <w:r w:rsidR="008F505D">
        <w:t>55</w:t>
      </w:r>
      <w:r w:rsidR="002C6DA3">
        <w:t xml:space="preserve"> </w:t>
      </w:r>
      <w:r w:rsidR="0094196E">
        <w:t xml:space="preserve">+ 0XFF </w:t>
      </w:r>
      <w:r>
        <w:t>+ 0X0</w:t>
      </w:r>
      <w:r w:rsidR="004F0D2A">
        <w:t>2</w:t>
      </w:r>
      <w:r>
        <w:t xml:space="preserve"> + </w:t>
      </w:r>
      <w:r w:rsidR="00143D37">
        <w:t>XX</w:t>
      </w:r>
      <w:r>
        <w:t>(</w:t>
      </w:r>
      <w:r>
        <w:rPr>
          <w:rFonts w:hint="eastAsia"/>
        </w:rPr>
        <w:t>数据长度)</w:t>
      </w:r>
      <w:r>
        <w:t xml:space="preserve"> + </w:t>
      </w:r>
      <w:r w:rsidR="007F10B8">
        <w:rPr>
          <w:rFonts w:hint="eastAsia"/>
        </w:rPr>
        <w:t>起始地址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字节</w:t>
      </w:r>
      <w:r>
        <w:t>)</w:t>
      </w:r>
      <w:r w:rsidR="00CF5317">
        <w:t xml:space="preserve"> + ROM</w:t>
      </w:r>
      <w:r w:rsidR="00CF5317">
        <w:rPr>
          <w:rFonts w:hint="eastAsia"/>
        </w:rPr>
        <w:t>数据</w:t>
      </w:r>
      <w:r w:rsidR="00ED682F">
        <w:rPr>
          <w:rFonts w:hint="eastAsia"/>
        </w:rPr>
        <w:t xml:space="preserve"> </w:t>
      </w:r>
      <w:r w:rsidR="00CF5317">
        <w:rPr>
          <w:rFonts w:hint="eastAsia"/>
        </w:rPr>
        <w:t>(</w:t>
      </w:r>
      <w:r w:rsidR="00ED682F">
        <w:t>N</w:t>
      </w:r>
      <w:r w:rsidR="00CF5317">
        <w:rPr>
          <w:rFonts w:hint="eastAsia"/>
        </w:rPr>
        <w:t>字节)</w:t>
      </w:r>
      <w:r w:rsidR="00355208">
        <w:t xml:space="preserve"> + </w:t>
      </w:r>
      <w:r w:rsidR="00821CAB">
        <w:rPr>
          <w:rFonts w:hint="eastAsia"/>
        </w:rPr>
        <w:t>和校验</w:t>
      </w:r>
      <w:r w:rsidR="00821CAB">
        <w:t>(1</w:t>
      </w:r>
      <w:r w:rsidR="00821CAB">
        <w:rPr>
          <w:rFonts w:hint="eastAsia"/>
        </w:rPr>
        <w:t>字节</w:t>
      </w:r>
      <w:r w:rsidR="00821CAB">
        <w:t>)</w:t>
      </w:r>
    </w:p>
    <w:p w14:paraId="4998F2AC" w14:textId="4C8B24E0" w:rsidR="007F3B48" w:rsidRDefault="001D7B04" w:rsidP="007F3B48">
      <w:r>
        <w:rPr>
          <w:rFonts w:hint="eastAsia"/>
        </w:rPr>
        <w:t>M</w:t>
      </w:r>
      <w:r>
        <w:t>CU</w:t>
      </w:r>
      <w:r>
        <w:rPr>
          <w:rFonts w:hint="eastAsia"/>
        </w:rPr>
        <w:t>返回：0</w:t>
      </w:r>
      <w:r>
        <w:t>X</w:t>
      </w:r>
      <w:r w:rsidR="008F505D">
        <w:t>A</w:t>
      </w:r>
      <w:r>
        <w:t>A</w:t>
      </w:r>
      <w:r w:rsidR="002C6DA3">
        <w:t xml:space="preserve"> </w:t>
      </w:r>
      <w:r w:rsidR="0094196E">
        <w:t xml:space="preserve">+ 0XFF </w:t>
      </w:r>
      <w:r>
        <w:t>+ 0X0</w:t>
      </w:r>
      <w:r w:rsidR="000D341B">
        <w:t>2</w:t>
      </w:r>
      <w:r>
        <w:t xml:space="preserve"> + 0X0</w:t>
      </w:r>
      <w:r w:rsidR="00F52DF9">
        <w:t>1</w:t>
      </w:r>
      <w:r>
        <w:t>(</w:t>
      </w:r>
      <w:r>
        <w:rPr>
          <w:rFonts w:hint="eastAsia"/>
        </w:rPr>
        <w:t>数据长度)</w:t>
      </w:r>
      <w:r w:rsidR="00693C7F" w:rsidRPr="00693C7F">
        <w:t xml:space="preserve"> </w:t>
      </w:r>
      <w:r w:rsidR="00693C7F">
        <w:t>+ 0X01</w:t>
      </w:r>
      <w:r w:rsidR="00693C7F">
        <w:rPr>
          <w:rFonts w:hint="eastAsia"/>
        </w:rPr>
        <w:t>/</w:t>
      </w:r>
      <w:r w:rsidR="00693C7F">
        <w:t>0X00</w:t>
      </w:r>
      <w:r w:rsidR="00693C7F">
        <w:rPr>
          <w:rFonts w:hint="eastAsia"/>
        </w:rPr>
        <w:t>(设置成功/设置失败</w:t>
      </w:r>
      <w:r w:rsidR="00693C7F">
        <w:t>)</w:t>
      </w:r>
      <w:r w:rsidR="00524E66" w:rsidRPr="00524E66">
        <w:t xml:space="preserve"> </w:t>
      </w:r>
      <w:r w:rsidR="00781BC8">
        <w:t xml:space="preserve">+ </w:t>
      </w:r>
      <w:r w:rsidR="00781BC8">
        <w:rPr>
          <w:rFonts w:hint="eastAsia"/>
        </w:rPr>
        <w:t>当前</w:t>
      </w:r>
      <w:r w:rsidR="00955F8D">
        <w:rPr>
          <w:rFonts w:hint="eastAsia"/>
        </w:rPr>
        <w:t>rom</w:t>
      </w:r>
      <w:r w:rsidR="00781BC8">
        <w:rPr>
          <w:rFonts w:hint="eastAsia"/>
        </w:rPr>
        <w:t>和校验(</w:t>
      </w:r>
      <w:r w:rsidR="00781BC8">
        <w:t>2</w:t>
      </w:r>
      <w:r w:rsidR="00781BC8">
        <w:rPr>
          <w:rFonts w:hint="eastAsia"/>
        </w:rPr>
        <w:t>字节</w:t>
      </w:r>
      <w:r w:rsidR="00781BC8">
        <w:t xml:space="preserve">) </w:t>
      </w:r>
      <w:r w:rsidR="00524E66">
        <w:t xml:space="preserve">+ </w:t>
      </w:r>
      <w:r w:rsidR="00821CAB">
        <w:rPr>
          <w:rFonts w:hint="eastAsia"/>
        </w:rPr>
        <w:t>和校验</w:t>
      </w:r>
      <w:r w:rsidR="00821CAB">
        <w:t>(1</w:t>
      </w:r>
      <w:r w:rsidR="00821CAB">
        <w:rPr>
          <w:rFonts w:hint="eastAsia"/>
        </w:rPr>
        <w:t>字节</w:t>
      </w:r>
      <w:r w:rsidR="00821CAB">
        <w:t>)</w:t>
      </w:r>
    </w:p>
    <w:p w14:paraId="5A7C8AB2" w14:textId="55669A44" w:rsidR="00D1361E" w:rsidRDefault="00D1361E" w:rsidP="00D1361E">
      <w:pPr>
        <w:pStyle w:val="3"/>
      </w:pPr>
      <w:bookmarkStart w:id="4" w:name="_Toc118272418"/>
      <w:r>
        <w:rPr>
          <w:rFonts w:hint="eastAsia"/>
        </w:rPr>
        <w:lastRenderedPageBreak/>
        <w:t>读</w:t>
      </w:r>
      <w:r>
        <w:t>ROM</w:t>
      </w:r>
      <w:r>
        <w:rPr>
          <w:rFonts w:hint="eastAsia"/>
        </w:rPr>
        <w:t>(</w:t>
      </w:r>
      <w:r w:rsidR="00E77B1E">
        <w:t xml:space="preserve">0XFF </w:t>
      </w:r>
      <w:r>
        <w:t>0X03)</w:t>
      </w:r>
      <w:bookmarkEnd w:id="4"/>
    </w:p>
    <w:p w14:paraId="785DD9D3" w14:textId="77777777" w:rsidR="001B7904" w:rsidRDefault="00B363B6" w:rsidP="001B7904">
      <w:r>
        <w:t>PC</w:t>
      </w:r>
      <w:r>
        <w:rPr>
          <w:rFonts w:hint="eastAsia"/>
        </w:rPr>
        <w:t>发送：0</w:t>
      </w:r>
      <w:r>
        <w:t>X</w:t>
      </w:r>
      <w:r w:rsidR="00C50080">
        <w:t>55</w:t>
      </w:r>
      <w:r>
        <w:t xml:space="preserve"> + </w:t>
      </w:r>
      <w:r w:rsidR="00472F78">
        <w:t xml:space="preserve">0XFF + </w:t>
      </w:r>
      <w:r>
        <w:t>0X0</w:t>
      </w:r>
      <w:r w:rsidR="00E535EC">
        <w:t>3</w:t>
      </w:r>
      <w:r>
        <w:t xml:space="preserve"> + 0X0</w:t>
      </w:r>
      <w:r w:rsidR="00417D21">
        <w:t>4</w:t>
      </w:r>
      <w:r>
        <w:t>(</w:t>
      </w:r>
      <w:r>
        <w:rPr>
          <w:rFonts w:hint="eastAsia"/>
        </w:rPr>
        <w:t>数据长度)</w:t>
      </w:r>
      <w:r w:rsidR="00E95A81">
        <w:t xml:space="preserve"> + </w:t>
      </w:r>
      <w:r w:rsidR="005D29CE">
        <w:rPr>
          <w:rFonts w:hint="eastAsia"/>
        </w:rPr>
        <w:t>起始地址</w:t>
      </w:r>
      <w:r w:rsidR="005D29CE">
        <w:t>(2</w:t>
      </w:r>
      <w:r w:rsidR="005D29CE">
        <w:rPr>
          <w:rFonts w:hint="eastAsia"/>
        </w:rPr>
        <w:t>字节</w:t>
      </w:r>
      <w:r w:rsidR="005D29CE">
        <w:t xml:space="preserve">) + </w:t>
      </w:r>
      <w:r w:rsidR="007245BD">
        <w:rPr>
          <w:rFonts w:hint="eastAsia"/>
        </w:rPr>
        <w:t>读取字节数(</w:t>
      </w:r>
      <w:r w:rsidR="007245BD">
        <w:t>2</w:t>
      </w:r>
      <w:r w:rsidR="007245BD">
        <w:rPr>
          <w:rFonts w:hint="eastAsia"/>
        </w:rPr>
        <w:t>字节</w:t>
      </w:r>
      <w:r w:rsidR="007245BD">
        <w:t xml:space="preserve">) + </w:t>
      </w:r>
      <w:r w:rsidR="001B7904">
        <w:rPr>
          <w:rFonts w:hint="eastAsia"/>
        </w:rPr>
        <w:t>和校验</w:t>
      </w:r>
      <w:r w:rsidR="001B7904">
        <w:t>(1</w:t>
      </w:r>
      <w:r w:rsidR="001B7904">
        <w:rPr>
          <w:rFonts w:hint="eastAsia"/>
        </w:rPr>
        <w:t>字节</w:t>
      </w:r>
      <w:r w:rsidR="001B7904">
        <w:t>)</w:t>
      </w:r>
    </w:p>
    <w:p w14:paraId="36F2681C" w14:textId="77777777" w:rsidR="001B7904" w:rsidRDefault="00B363B6" w:rsidP="001B7904">
      <w:r>
        <w:rPr>
          <w:rFonts w:hint="eastAsia"/>
        </w:rPr>
        <w:t>M</w:t>
      </w:r>
      <w:r>
        <w:t>CU</w:t>
      </w:r>
      <w:r>
        <w:rPr>
          <w:rFonts w:hint="eastAsia"/>
        </w:rPr>
        <w:t>返回：0</w:t>
      </w:r>
      <w:r>
        <w:t>X</w:t>
      </w:r>
      <w:r w:rsidR="00C50080">
        <w:t>A</w:t>
      </w:r>
      <w:r>
        <w:t>A</w:t>
      </w:r>
      <w:r w:rsidR="00E53F16">
        <w:t xml:space="preserve"> </w:t>
      </w:r>
      <w:r>
        <w:t xml:space="preserve">+ </w:t>
      </w:r>
      <w:r w:rsidR="00451D1A">
        <w:t xml:space="preserve">0XFF + </w:t>
      </w:r>
      <w:r>
        <w:t>0X0</w:t>
      </w:r>
      <w:r w:rsidR="00E535EC">
        <w:t>3</w:t>
      </w:r>
      <w:r>
        <w:t xml:space="preserve"> + </w:t>
      </w:r>
      <w:r w:rsidR="003719E4">
        <w:t>XX</w:t>
      </w:r>
      <w:r>
        <w:t>(</w:t>
      </w:r>
      <w:r>
        <w:rPr>
          <w:rFonts w:hint="eastAsia"/>
        </w:rPr>
        <w:t>数据长度)</w:t>
      </w:r>
      <w:r>
        <w:t xml:space="preserve"> +</w:t>
      </w:r>
      <w:r w:rsidR="00C50B07">
        <w:t xml:space="preserve"> </w:t>
      </w:r>
      <w:r w:rsidR="00D264EB">
        <w:rPr>
          <w:rFonts w:hint="eastAsia"/>
        </w:rPr>
        <w:t>起始地址(</w:t>
      </w:r>
      <w:r w:rsidR="00D264EB">
        <w:t>2</w:t>
      </w:r>
      <w:r w:rsidR="00D264EB">
        <w:rPr>
          <w:rFonts w:hint="eastAsia"/>
        </w:rPr>
        <w:t>字节</w:t>
      </w:r>
      <w:r w:rsidR="00D264EB">
        <w:t>) + ROM</w:t>
      </w:r>
      <w:r w:rsidR="00D264EB">
        <w:rPr>
          <w:rFonts w:hint="eastAsia"/>
        </w:rPr>
        <w:t>数据</w:t>
      </w:r>
      <w:r w:rsidR="003719E4">
        <w:rPr>
          <w:rFonts w:hint="eastAsia"/>
        </w:rPr>
        <w:t xml:space="preserve"> </w:t>
      </w:r>
      <w:r w:rsidR="00D264EB">
        <w:rPr>
          <w:rFonts w:hint="eastAsia"/>
        </w:rPr>
        <w:t>(</w:t>
      </w:r>
      <w:r w:rsidR="0054573B">
        <w:t>N</w:t>
      </w:r>
      <w:r w:rsidR="00D264EB">
        <w:rPr>
          <w:rFonts w:hint="eastAsia"/>
        </w:rPr>
        <w:t>字节)</w:t>
      </w:r>
      <w:r w:rsidR="000F2511">
        <w:rPr>
          <w:rFonts w:hint="eastAsia"/>
        </w:rPr>
        <w:t xml:space="preserve"> </w:t>
      </w:r>
      <w:r w:rsidR="000F2511">
        <w:t xml:space="preserve">+ </w:t>
      </w:r>
      <w:bookmarkStart w:id="5" w:name="_Toc118272419"/>
      <w:r w:rsidR="001B7904">
        <w:rPr>
          <w:rFonts w:hint="eastAsia"/>
        </w:rPr>
        <w:t>和校验</w:t>
      </w:r>
      <w:r w:rsidR="001B7904">
        <w:t>(1</w:t>
      </w:r>
      <w:r w:rsidR="001B7904">
        <w:rPr>
          <w:rFonts w:hint="eastAsia"/>
        </w:rPr>
        <w:t>字节</w:t>
      </w:r>
      <w:r w:rsidR="001B7904">
        <w:t>)</w:t>
      </w:r>
    </w:p>
    <w:p w14:paraId="4737B55B" w14:textId="0C90CCAC" w:rsidR="00882667" w:rsidRDefault="00882667" w:rsidP="00B633BC">
      <w:pPr>
        <w:pStyle w:val="3"/>
      </w:pPr>
      <w:r>
        <w:rPr>
          <w:rFonts w:hint="eastAsia"/>
        </w:rPr>
        <w:t>升级结束(</w:t>
      </w:r>
      <w:r w:rsidR="00E77B1E">
        <w:t xml:space="preserve">0XFF </w:t>
      </w:r>
      <w:r>
        <w:t>0X0</w:t>
      </w:r>
      <w:r w:rsidR="00557A3E">
        <w:t>4</w:t>
      </w:r>
      <w:r>
        <w:t>)</w:t>
      </w:r>
      <w:bookmarkEnd w:id="5"/>
    </w:p>
    <w:p w14:paraId="3F35405F" w14:textId="7F95F23A" w:rsidR="00882667" w:rsidRDefault="00882667" w:rsidP="00882667">
      <w:r>
        <w:t>PC</w:t>
      </w:r>
      <w:r>
        <w:rPr>
          <w:rFonts w:hint="eastAsia"/>
        </w:rPr>
        <w:t>发送：0</w:t>
      </w:r>
      <w:r>
        <w:t>X</w:t>
      </w:r>
      <w:r w:rsidR="00087040">
        <w:t>55</w:t>
      </w:r>
      <w:r w:rsidR="004E0714">
        <w:t xml:space="preserve"> </w:t>
      </w:r>
      <w:r>
        <w:t xml:space="preserve">+ </w:t>
      </w:r>
      <w:r w:rsidR="00B633BC">
        <w:t xml:space="preserve">0XFF + </w:t>
      </w:r>
      <w:r>
        <w:t>0X0</w:t>
      </w:r>
      <w:r w:rsidR="00557A3E">
        <w:t>4</w:t>
      </w:r>
      <w:r>
        <w:t xml:space="preserve"> + 0X0</w:t>
      </w:r>
      <w:r w:rsidR="00FC3C89">
        <w:t>0</w:t>
      </w:r>
      <w:r>
        <w:t>(</w:t>
      </w:r>
      <w:r>
        <w:rPr>
          <w:rFonts w:hint="eastAsia"/>
        </w:rPr>
        <w:t>数据长度)</w:t>
      </w:r>
      <w:r w:rsidR="00557A3E">
        <w:t xml:space="preserve"> + </w:t>
      </w:r>
      <w:r w:rsidR="00B70893">
        <w:rPr>
          <w:rFonts w:hint="eastAsia"/>
        </w:rPr>
        <w:t>和校验</w:t>
      </w:r>
      <w:r w:rsidR="00B70893">
        <w:t>(1</w:t>
      </w:r>
      <w:r w:rsidR="00B70893">
        <w:rPr>
          <w:rFonts w:hint="eastAsia"/>
        </w:rPr>
        <w:t>字节</w:t>
      </w:r>
      <w:r w:rsidR="00B70893">
        <w:t>)</w:t>
      </w:r>
    </w:p>
    <w:p w14:paraId="177A7A47" w14:textId="16D4D313" w:rsidR="00781BC8" w:rsidRDefault="00882667" w:rsidP="007F3B48">
      <w:r>
        <w:rPr>
          <w:rFonts w:hint="eastAsia"/>
        </w:rPr>
        <w:t>M</w:t>
      </w:r>
      <w:r>
        <w:t>CU</w:t>
      </w:r>
      <w:r>
        <w:rPr>
          <w:rFonts w:hint="eastAsia"/>
        </w:rPr>
        <w:t>返回：0</w:t>
      </w:r>
      <w:r>
        <w:t>X</w:t>
      </w:r>
      <w:r w:rsidR="00087040">
        <w:t>A</w:t>
      </w:r>
      <w:r>
        <w:t>A</w:t>
      </w:r>
      <w:r w:rsidR="004E0714">
        <w:t xml:space="preserve"> </w:t>
      </w:r>
      <w:r>
        <w:t xml:space="preserve">+ </w:t>
      </w:r>
      <w:r w:rsidR="00B633BC">
        <w:t xml:space="preserve">0XFF + </w:t>
      </w:r>
      <w:r>
        <w:t>0X0</w:t>
      </w:r>
      <w:r w:rsidR="00557A3E">
        <w:t>4</w:t>
      </w:r>
      <w:r>
        <w:t xml:space="preserve"> + </w:t>
      </w:r>
      <w:r w:rsidR="004F2365">
        <w:t>0X01(</w:t>
      </w:r>
      <w:r w:rsidR="004F2365">
        <w:rPr>
          <w:rFonts w:hint="eastAsia"/>
        </w:rPr>
        <w:t>数据长度)</w:t>
      </w:r>
      <w:r w:rsidR="004F2365" w:rsidRPr="00693C7F">
        <w:t xml:space="preserve"> </w:t>
      </w:r>
      <w:r w:rsidR="004F2365">
        <w:t>+ 0X01</w:t>
      </w:r>
      <w:r w:rsidR="004F2365">
        <w:rPr>
          <w:rFonts w:hint="eastAsia"/>
        </w:rPr>
        <w:t>/</w:t>
      </w:r>
      <w:r w:rsidR="004F2365">
        <w:t>0X00</w:t>
      </w:r>
      <w:r w:rsidR="004F2365">
        <w:rPr>
          <w:rFonts w:hint="eastAsia"/>
        </w:rPr>
        <w:t>(设置成功/设置失败</w:t>
      </w:r>
      <w:r w:rsidR="004F2365">
        <w:t>)</w:t>
      </w:r>
      <w:r w:rsidR="001C1AC5">
        <w:t xml:space="preserve"> + </w:t>
      </w:r>
      <w:r w:rsidR="00B70893">
        <w:rPr>
          <w:rFonts w:hint="eastAsia"/>
        </w:rPr>
        <w:t>和校验</w:t>
      </w:r>
      <w:r w:rsidR="00B70893">
        <w:t>(1</w:t>
      </w:r>
      <w:r w:rsidR="00B70893">
        <w:rPr>
          <w:rFonts w:hint="eastAsia"/>
        </w:rPr>
        <w:t>字节</w:t>
      </w:r>
      <w:r w:rsidR="00B70893">
        <w:t>)</w:t>
      </w:r>
    </w:p>
    <w:p w14:paraId="4CE534A6" w14:textId="39D39EAC" w:rsidR="00781BC8" w:rsidRDefault="00781BC8" w:rsidP="00781BC8">
      <w:pPr>
        <w:pStyle w:val="3"/>
      </w:pPr>
      <w:bookmarkStart w:id="6" w:name="_Toc118272420"/>
      <w:r>
        <w:rPr>
          <w:rFonts w:hint="eastAsia"/>
        </w:rPr>
        <w:t>波特率协商(</w:t>
      </w:r>
      <w:r w:rsidR="00AF0847">
        <w:t xml:space="preserve">0XFF </w:t>
      </w:r>
      <w:r>
        <w:t>0X0</w:t>
      </w:r>
      <w:r w:rsidR="00AD400E">
        <w:t>5</w:t>
      </w:r>
      <w:r>
        <w:t>)</w:t>
      </w:r>
      <w:bookmarkEnd w:id="6"/>
    </w:p>
    <w:p w14:paraId="6E93EDE7" w14:textId="7A748E3C" w:rsidR="00AD400E" w:rsidRDefault="00781BC8" w:rsidP="00AD400E">
      <w:r>
        <w:rPr>
          <w:rFonts w:hint="eastAsia"/>
        </w:rPr>
        <w:t>P</w:t>
      </w:r>
      <w:r>
        <w:t>C</w:t>
      </w:r>
      <w:r>
        <w:rPr>
          <w:rFonts w:hint="eastAsia"/>
        </w:rPr>
        <w:t>发送：0</w:t>
      </w:r>
      <w:r>
        <w:t>X</w:t>
      </w:r>
      <w:r w:rsidR="00087040">
        <w:t>55</w:t>
      </w:r>
      <w:r>
        <w:t xml:space="preserve"> + </w:t>
      </w:r>
      <w:r w:rsidR="00611805">
        <w:t xml:space="preserve">0XFF + </w:t>
      </w:r>
      <w:r>
        <w:t>0X0</w:t>
      </w:r>
      <w:r w:rsidR="00AD400E">
        <w:t>5 + 0X01(</w:t>
      </w:r>
      <w:r w:rsidR="00AD400E">
        <w:rPr>
          <w:rFonts w:hint="eastAsia"/>
        </w:rPr>
        <w:t>数据长度)</w:t>
      </w:r>
      <w:r w:rsidR="00AD400E">
        <w:t xml:space="preserve"> + </w:t>
      </w:r>
      <w:r w:rsidR="00AD400E">
        <w:rPr>
          <w:rFonts w:hint="eastAsia"/>
        </w:rPr>
        <w:t>波特率</w:t>
      </w:r>
      <w:r w:rsidR="003B3B1E">
        <w:rPr>
          <w:rFonts w:hint="eastAsia"/>
        </w:rPr>
        <w:t>序号</w:t>
      </w:r>
      <w:r w:rsidR="00AD400E">
        <w:t xml:space="preserve"> + </w:t>
      </w:r>
      <w:r w:rsidR="00654478">
        <w:rPr>
          <w:rFonts w:hint="eastAsia"/>
        </w:rPr>
        <w:t>和校验</w:t>
      </w:r>
      <w:r w:rsidR="00654478">
        <w:t>(1</w:t>
      </w:r>
      <w:r w:rsidR="00654478">
        <w:rPr>
          <w:rFonts w:hint="eastAsia"/>
        </w:rPr>
        <w:t>字节</w:t>
      </w:r>
      <w:r w:rsidR="00654478">
        <w:t>)</w:t>
      </w:r>
    </w:p>
    <w:p w14:paraId="57997AFC" w14:textId="5873E8A1" w:rsidR="00781BC8" w:rsidRDefault="00A02F30" w:rsidP="00781BC8">
      <w:r>
        <w:t>MCU</w:t>
      </w:r>
      <w:r>
        <w:rPr>
          <w:rFonts w:hint="eastAsia"/>
        </w:rPr>
        <w:t>返回：0</w:t>
      </w:r>
      <w:r>
        <w:t>X</w:t>
      </w:r>
      <w:r w:rsidR="00087040">
        <w:t>A</w:t>
      </w:r>
      <w:r>
        <w:t xml:space="preserve">A + </w:t>
      </w:r>
      <w:r w:rsidR="00611805">
        <w:t xml:space="preserve">0XFF + </w:t>
      </w:r>
      <w:r>
        <w:t>0X05 + 0X01(</w:t>
      </w:r>
      <w:r>
        <w:rPr>
          <w:rFonts w:hint="eastAsia"/>
        </w:rPr>
        <w:t>数据长度)</w:t>
      </w:r>
      <w:r w:rsidRPr="00693C7F">
        <w:t xml:space="preserve"> </w:t>
      </w:r>
      <w:r>
        <w:t>+ 0X01</w:t>
      </w:r>
      <w:r>
        <w:rPr>
          <w:rFonts w:hint="eastAsia"/>
        </w:rPr>
        <w:t>/</w:t>
      </w:r>
      <w:r>
        <w:t>0X00</w:t>
      </w:r>
      <w:r>
        <w:rPr>
          <w:rFonts w:hint="eastAsia"/>
        </w:rPr>
        <w:t>(设置成功/设置失败</w:t>
      </w:r>
      <w:r>
        <w:t xml:space="preserve">) + </w:t>
      </w:r>
      <w:r w:rsidR="00654478">
        <w:rPr>
          <w:rFonts w:hint="eastAsia"/>
        </w:rPr>
        <w:t>和校验</w:t>
      </w:r>
      <w:r w:rsidR="00654478">
        <w:t>(1</w:t>
      </w:r>
      <w:r w:rsidR="00654478">
        <w:rPr>
          <w:rFonts w:hint="eastAsia"/>
        </w:rPr>
        <w:t>字节</w:t>
      </w:r>
      <w:r w:rsidR="00654478">
        <w:t>)</w:t>
      </w:r>
    </w:p>
    <w:p w14:paraId="31BC23B7" w14:textId="06D6B0CC" w:rsidR="00A02F30" w:rsidRDefault="007360B7" w:rsidP="00781BC8">
      <w:r>
        <w:t>MCU</w:t>
      </w:r>
      <w:r>
        <w:rPr>
          <w:rFonts w:hint="eastAsia"/>
        </w:rPr>
        <w:t>返回后即可切换波特率</w:t>
      </w:r>
      <w:r w:rsidR="00413D80">
        <w:rPr>
          <w:rFonts w:hint="eastAsia"/>
        </w:rPr>
        <w:t>。</w:t>
      </w:r>
    </w:p>
    <w:p w14:paraId="75492938" w14:textId="5775CE36" w:rsidR="007A3E02" w:rsidRDefault="00DE4931" w:rsidP="00781BC8">
      <w:r>
        <w:rPr>
          <w:rFonts w:hint="eastAsia"/>
        </w:rPr>
        <w:t>Boot默认设置</w:t>
      </w:r>
      <w:r w:rsidR="007A3E02">
        <w:rPr>
          <w:rFonts w:hint="eastAsia"/>
        </w:rPr>
        <w:t>波特率为</w:t>
      </w:r>
      <w:r w:rsidR="00036269">
        <w:t>4800</w:t>
      </w:r>
      <w:r w:rsidR="003B3B1E">
        <w:rPr>
          <w:rFonts w:hint="eastAsia"/>
        </w:rPr>
        <w:t>。</w:t>
      </w:r>
    </w:p>
    <w:p w14:paraId="7D179FF1" w14:textId="0E542FE0" w:rsidR="003B3B1E" w:rsidRDefault="003B3B1E" w:rsidP="00781BC8">
      <w:r>
        <w:rPr>
          <w:rFonts w:hint="eastAsia"/>
        </w:rPr>
        <w:t>波特率表格：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3B3B1E" w14:paraId="43751A1A" w14:textId="77777777" w:rsidTr="00AA59F1">
        <w:tc>
          <w:tcPr>
            <w:tcW w:w="1413" w:type="dxa"/>
          </w:tcPr>
          <w:p w14:paraId="4C3FAC4D" w14:textId="0DDD16DA" w:rsidR="003B3B1E" w:rsidRDefault="003B3B1E" w:rsidP="00781BC8">
            <w:r>
              <w:rPr>
                <w:rFonts w:hint="eastAsia"/>
              </w:rPr>
              <w:t>序号</w:t>
            </w:r>
          </w:p>
        </w:tc>
        <w:tc>
          <w:tcPr>
            <w:tcW w:w="9043" w:type="dxa"/>
          </w:tcPr>
          <w:p w14:paraId="41C1D0D4" w14:textId="6942CD36" w:rsidR="003B3B1E" w:rsidRDefault="003B3B1E" w:rsidP="00781BC8">
            <w:r>
              <w:rPr>
                <w:rFonts w:hint="eastAsia"/>
              </w:rPr>
              <w:t>波特率</w:t>
            </w:r>
          </w:p>
        </w:tc>
      </w:tr>
      <w:tr w:rsidR="003B3B1E" w14:paraId="050075B7" w14:textId="77777777" w:rsidTr="00AA59F1">
        <w:tc>
          <w:tcPr>
            <w:tcW w:w="1413" w:type="dxa"/>
          </w:tcPr>
          <w:p w14:paraId="7E771D0D" w14:textId="2A5FB6FB" w:rsidR="003B3B1E" w:rsidRDefault="003B3B1E" w:rsidP="00781BC8">
            <w:r>
              <w:rPr>
                <w:rFonts w:hint="eastAsia"/>
              </w:rPr>
              <w:t>0</w:t>
            </w:r>
          </w:p>
        </w:tc>
        <w:tc>
          <w:tcPr>
            <w:tcW w:w="9043" w:type="dxa"/>
          </w:tcPr>
          <w:p w14:paraId="3AA2721C" w14:textId="477234AE" w:rsidR="003B3B1E" w:rsidRDefault="0025412C" w:rsidP="00781BC8">
            <w:r>
              <w:rPr>
                <w:rFonts w:hint="eastAsia"/>
              </w:rPr>
              <w:t>1</w:t>
            </w:r>
            <w:r>
              <w:t>200</w:t>
            </w:r>
          </w:p>
        </w:tc>
      </w:tr>
      <w:tr w:rsidR="003B3B1E" w14:paraId="26A9A0ED" w14:textId="77777777" w:rsidTr="00AA59F1">
        <w:tc>
          <w:tcPr>
            <w:tcW w:w="1413" w:type="dxa"/>
          </w:tcPr>
          <w:p w14:paraId="7DB0A347" w14:textId="34FB9699" w:rsidR="003B3B1E" w:rsidRDefault="003B3B1E" w:rsidP="00781BC8">
            <w:r>
              <w:rPr>
                <w:rFonts w:hint="eastAsia"/>
              </w:rPr>
              <w:t>1</w:t>
            </w:r>
          </w:p>
        </w:tc>
        <w:tc>
          <w:tcPr>
            <w:tcW w:w="9043" w:type="dxa"/>
          </w:tcPr>
          <w:p w14:paraId="7C74C4AA" w14:textId="461EACC3" w:rsidR="003B3B1E" w:rsidRDefault="0025412C" w:rsidP="00781BC8">
            <w:r>
              <w:rPr>
                <w:rFonts w:hint="eastAsia"/>
              </w:rPr>
              <w:t>2</w:t>
            </w:r>
            <w:r>
              <w:t>400</w:t>
            </w:r>
          </w:p>
        </w:tc>
      </w:tr>
      <w:tr w:rsidR="003B3B1E" w14:paraId="418FB804" w14:textId="77777777" w:rsidTr="00AA59F1">
        <w:tc>
          <w:tcPr>
            <w:tcW w:w="1413" w:type="dxa"/>
          </w:tcPr>
          <w:p w14:paraId="548F5E9E" w14:textId="32CD3623" w:rsidR="003B3B1E" w:rsidRDefault="003B3B1E" w:rsidP="00781BC8">
            <w:r>
              <w:rPr>
                <w:rFonts w:hint="eastAsia"/>
              </w:rPr>
              <w:t>2</w:t>
            </w:r>
          </w:p>
        </w:tc>
        <w:tc>
          <w:tcPr>
            <w:tcW w:w="9043" w:type="dxa"/>
          </w:tcPr>
          <w:p w14:paraId="1B2DA7EC" w14:textId="006FA676" w:rsidR="003B3B1E" w:rsidRDefault="0025412C" w:rsidP="00781BC8">
            <w:r>
              <w:rPr>
                <w:rFonts w:hint="eastAsia"/>
              </w:rPr>
              <w:t>4</w:t>
            </w:r>
            <w:r>
              <w:t>800</w:t>
            </w:r>
          </w:p>
        </w:tc>
      </w:tr>
      <w:tr w:rsidR="003B3B1E" w14:paraId="58D68D4C" w14:textId="77777777" w:rsidTr="00AA59F1">
        <w:tc>
          <w:tcPr>
            <w:tcW w:w="1413" w:type="dxa"/>
          </w:tcPr>
          <w:p w14:paraId="41933C88" w14:textId="05A2AC4B" w:rsidR="003B3B1E" w:rsidRDefault="003B3B1E" w:rsidP="00781BC8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9043" w:type="dxa"/>
          </w:tcPr>
          <w:p w14:paraId="48860765" w14:textId="6E63D434" w:rsidR="003B3B1E" w:rsidRDefault="0025412C" w:rsidP="00781BC8">
            <w:r>
              <w:rPr>
                <w:rFonts w:hint="eastAsia"/>
              </w:rPr>
              <w:t>9</w:t>
            </w:r>
            <w:r>
              <w:t>600</w:t>
            </w:r>
          </w:p>
        </w:tc>
      </w:tr>
      <w:tr w:rsidR="003B3B1E" w14:paraId="3F4C40DF" w14:textId="77777777" w:rsidTr="00AA59F1">
        <w:tc>
          <w:tcPr>
            <w:tcW w:w="1413" w:type="dxa"/>
          </w:tcPr>
          <w:p w14:paraId="39F7941F" w14:textId="4CB868FA" w:rsidR="003B3B1E" w:rsidRDefault="003B3B1E" w:rsidP="00781BC8">
            <w:r>
              <w:rPr>
                <w:rFonts w:hint="eastAsia"/>
              </w:rPr>
              <w:t>4</w:t>
            </w:r>
          </w:p>
        </w:tc>
        <w:tc>
          <w:tcPr>
            <w:tcW w:w="9043" w:type="dxa"/>
          </w:tcPr>
          <w:p w14:paraId="69FA383C" w14:textId="260FFEC7" w:rsidR="003B3B1E" w:rsidRDefault="0025412C" w:rsidP="00781BC8">
            <w:r>
              <w:rPr>
                <w:rFonts w:hint="eastAsia"/>
              </w:rPr>
              <w:t>1</w:t>
            </w:r>
            <w:r>
              <w:t>4400</w:t>
            </w:r>
          </w:p>
        </w:tc>
      </w:tr>
      <w:tr w:rsidR="003B3B1E" w14:paraId="75CA907E" w14:textId="77777777" w:rsidTr="00AA59F1">
        <w:tc>
          <w:tcPr>
            <w:tcW w:w="1413" w:type="dxa"/>
          </w:tcPr>
          <w:p w14:paraId="6B617424" w14:textId="59A00D58" w:rsidR="003B3B1E" w:rsidRDefault="003B3B1E" w:rsidP="00781BC8">
            <w:r>
              <w:rPr>
                <w:rFonts w:hint="eastAsia"/>
              </w:rPr>
              <w:t>5</w:t>
            </w:r>
          </w:p>
        </w:tc>
        <w:tc>
          <w:tcPr>
            <w:tcW w:w="9043" w:type="dxa"/>
          </w:tcPr>
          <w:p w14:paraId="14B16DB6" w14:textId="5A7F2F30" w:rsidR="003B3B1E" w:rsidRDefault="0025412C" w:rsidP="00781BC8">
            <w:r>
              <w:rPr>
                <w:rFonts w:hint="eastAsia"/>
              </w:rPr>
              <w:t>1</w:t>
            </w:r>
            <w:r>
              <w:t>9200</w:t>
            </w:r>
          </w:p>
        </w:tc>
      </w:tr>
      <w:tr w:rsidR="003B3B1E" w14:paraId="7C9DD2B4" w14:textId="77777777" w:rsidTr="00AA59F1">
        <w:tc>
          <w:tcPr>
            <w:tcW w:w="1413" w:type="dxa"/>
          </w:tcPr>
          <w:p w14:paraId="77162682" w14:textId="6C2CD098" w:rsidR="003B3B1E" w:rsidRDefault="003B3B1E" w:rsidP="00781BC8">
            <w:r>
              <w:rPr>
                <w:rFonts w:hint="eastAsia"/>
              </w:rPr>
              <w:t>6</w:t>
            </w:r>
          </w:p>
        </w:tc>
        <w:tc>
          <w:tcPr>
            <w:tcW w:w="9043" w:type="dxa"/>
          </w:tcPr>
          <w:p w14:paraId="27D0496E" w14:textId="3F83DCFD" w:rsidR="003B3B1E" w:rsidRDefault="0025412C" w:rsidP="00781BC8">
            <w:r>
              <w:rPr>
                <w:rFonts w:hint="eastAsia"/>
              </w:rPr>
              <w:t>2</w:t>
            </w:r>
            <w:r>
              <w:t>8800</w:t>
            </w:r>
          </w:p>
        </w:tc>
      </w:tr>
      <w:tr w:rsidR="0025412C" w14:paraId="0591DD57" w14:textId="77777777" w:rsidTr="00AA59F1">
        <w:tc>
          <w:tcPr>
            <w:tcW w:w="1413" w:type="dxa"/>
          </w:tcPr>
          <w:p w14:paraId="63C07236" w14:textId="2CE5C775" w:rsidR="0025412C" w:rsidRDefault="001C45BA" w:rsidP="00781BC8">
            <w:r>
              <w:rPr>
                <w:rFonts w:hint="eastAsia"/>
              </w:rPr>
              <w:t>7</w:t>
            </w:r>
          </w:p>
        </w:tc>
        <w:tc>
          <w:tcPr>
            <w:tcW w:w="9043" w:type="dxa"/>
          </w:tcPr>
          <w:p w14:paraId="68EA74DB" w14:textId="54131EF1" w:rsidR="0025412C" w:rsidRDefault="0025412C" w:rsidP="00781BC8">
            <w:r>
              <w:rPr>
                <w:rFonts w:hint="eastAsia"/>
              </w:rPr>
              <w:t>3</w:t>
            </w:r>
            <w:r>
              <w:t>8400</w:t>
            </w:r>
          </w:p>
        </w:tc>
      </w:tr>
      <w:tr w:rsidR="0025412C" w14:paraId="11487B1C" w14:textId="77777777" w:rsidTr="00AA59F1">
        <w:tc>
          <w:tcPr>
            <w:tcW w:w="1413" w:type="dxa"/>
          </w:tcPr>
          <w:p w14:paraId="7A923E4E" w14:textId="06219D76" w:rsidR="0025412C" w:rsidRDefault="001C45BA" w:rsidP="00781BC8">
            <w:r>
              <w:rPr>
                <w:rFonts w:hint="eastAsia"/>
              </w:rPr>
              <w:t>8</w:t>
            </w:r>
          </w:p>
        </w:tc>
        <w:tc>
          <w:tcPr>
            <w:tcW w:w="9043" w:type="dxa"/>
          </w:tcPr>
          <w:p w14:paraId="576D259A" w14:textId="53475EEB" w:rsidR="0025412C" w:rsidRDefault="0025412C" w:rsidP="00781BC8">
            <w:r>
              <w:rPr>
                <w:rFonts w:hint="eastAsia"/>
              </w:rPr>
              <w:t>5</w:t>
            </w:r>
            <w:r>
              <w:t>7600</w:t>
            </w:r>
          </w:p>
        </w:tc>
      </w:tr>
      <w:tr w:rsidR="0025412C" w14:paraId="5F941BB8" w14:textId="77777777" w:rsidTr="00AA59F1">
        <w:tc>
          <w:tcPr>
            <w:tcW w:w="1413" w:type="dxa"/>
          </w:tcPr>
          <w:p w14:paraId="20FD8A2D" w14:textId="52A2760F" w:rsidR="0025412C" w:rsidRDefault="001C45BA" w:rsidP="00781BC8">
            <w:r>
              <w:rPr>
                <w:rFonts w:hint="eastAsia"/>
              </w:rPr>
              <w:t>9</w:t>
            </w:r>
          </w:p>
        </w:tc>
        <w:tc>
          <w:tcPr>
            <w:tcW w:w="9043" w:type="dxa"/>
          </w:tcPr>
          <w:p w14:paraId="39AA9147" w14:textId="6E2DA9E0" w:rsidR="0025412C" w:rsidRDefault="0025412C" w:rsidP="00781BC8">
            <w:r>
              <w:rPr>
                <w:rFonts w:hint="eastAsia"/>
              </w:rPr>
              <w:t>1</w:t>
            </w:r>
            <w:r>
              <w:t>15200</w:t>
            </w:r>
          </w:p>
        </w:tc>
      </w:tr>
      <w:tr w:rsidR="0025412C" w14:paraId="541979BA" w14:textId="77777777" w:rsidTr="00AA59F1">
        <w:tc>
          <w:tcPr>
            <w:tcW w:w="1413" w:type="dxa"/>
          </w:tcPr>
          <w:p w14:paraId="2E3A4AF3" w14:textId="0897F356" w:rsidR="0025412C" w:rsidRDefault="001C45BA" w:rsidP="00781BC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043" w:type="dxa"/>
          </w:tcPr>
          <w:p w14:paraId="0D5A1663" w14:textId="4EC888B8" w:rsidR="0025412C" w:rsidRDefault="007B46B1" w:rsidP="00781BC8">
            <w:r>
              <w:rPr>
                <w:rFonts w:hint="eastAsia"/>
              </w:rPr>
              <w:t>4</w:t>
            </w:r>
            <w:r>
              <w:t>60800</w:t>
            </w:r>
          </w:p>
        </w:tc>
      </w:tr>
      <w:tr w:rsidR="0025412C" w14:paraId="53B654AB" w14:textId="77777777" w:rsidTr="00AA59F1">
        <w:tc>
          <w:tcPr>
            <w:tcW w:w="1413" w:type="dxa"/>
          </w:tcPr>
          <w:p w14:paraId="7F12D3D9" w14:textId="7AF6A74E" w:rsidR="0025412C" w:rsidRDefault="001C45BA" w:rsidP="00781BC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043" w:type="dxa"/>
          </w:tcPr>
          <w:p w14:paraId="1056242C" w14:textId="1D749046" w:rsidR="0025412C" w:rsidRDefault="007B46B1" w:rsidP="00781BC8">
            <w:r>
              <w:rPr>
                <w:rFonts w:hint="eastAsia"/>
              </w:rPr>
              <w:t>7</w:t>
            </w:r>
            <w:r>
              <w:t>50000</w:t>
            </w:r>
          </w:p>
        </w:tc>
      </w:tr>
      <w:tr w:rsidR="007B46B1" w14:paraId="0A4A7FA4" w14:textId="77777777" w:rsidTr="00AA59F1">
        <w:tc>
          <w:tcPr>
            <w:tcW w:w="1413" w:type="dxa"/>
          </w:tcPr>
          <w:p w14:paraId="45AE57C2" w14:textId="5589CB13" w:rsidR="007B46B1" w:rsidRDefault="007B46B1" w:rsidP="00781BC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9043" w:type="dxa"/>
          </w:tcPr>
          <w:p w14:paraId="4C699A1F" w14:textId="24B9FA8E" w:rsidR="007B46B1" w:rsidRDefault="007B46B1" w:rsidP="00781BC8">
            <w:r>
              <w:rPr>
                <w:rFonts w:hint="eastAsia"/>
              </w:rPr>
              <w:t>1</w:t>
            </w:r>
            <w:r>
              <w:t>00000</w:t>
            </w:r>
          </w:p>
        </w:tc>
      </w:tr>
    </w:tbl>
    <w:p w14:paraId="14FEABC8" w14:textId="1F1D564F" w:rsidR="00CA30D9" w:rsidRPr="00A02F30" w:rsidRDefault="00CA30D9" w:rsidP="00781BC8"/>
    <w:sectPr w:rsidR="00CA30D9" w:rsidRPr="00A02F30" w:rsidSect="00BB60C8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93A26" w14:textId="77777777" w:rsidR="00502AB6" w:rsidRDefault="00502AB6" w:rsidP="00AC4C0A">
      <w:r>
        <w:separator/>
      </w:r>
    </w:p>
  </w:endnote>
  <w:endnote w:type="continuationSeparator" w:id="0">
    <w:p w14:paraId="604045C1" w14:textId="77777777" w:rsidR="00502AB6" w:rsidRDefault="00502AB6" w:rsidP="00AC4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4088787"/>
      <w:docPartObj>
        <w:docPartGallery w:val="Page Numbers (Bottom of Page)"/>
        <w:docPartUnique/>
      </w:docPartObj>
    </w:sdtPr>
    <w:sdtContent>
      <w:p w14:paraId="7C658DB2" w14:textId="312E4744" w:rsidR="00AC4C0A" w:rsidRDefault="00AC4C0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0F83F65" w14:textId="77777777" w:rsidR="00AC4C0A" w:rsidRDefault="00AC4C0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32320" w14:textId="77777777" w:rsidR="00502AB6" w:rsidRDefault="00502AB6" w:rsidP="00AC4C0A">
      <w:r>
        <w:separator/>
      </w:r>
    </w:p>
  </w:footnote>
  <w:footnote w:type="continuationSeparator" w:id="0">
    <w:p w14:paraId="392F192B" w14:textId="77777777" w:rsidR="00502AB6" w:rsidRDefault="00502AB6" w:rsidP="00AC4C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8A9AD" w14:textId="084957C6" w:rsidR="00D307C7" w:rsidRDefault="00D307C7" w:rsidP="00D307C7">
    <w:pPr>
      <w:pStyle w:val="a5"/>
    </w:pPr>
    <w:r>
      <w:rPr>
        <w:rFonts w:hint="eastAsia"/>
      </w:rPr>
      <w:t>深圳市卓芯微半导体有限公司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468D8"/>
    <w:multiLevelType w:val="hybridMultilevel"/>
    <w:tmpl w:val="ADBA2E54"/>
    <w:lvl w:ilvl="0" w:tplc="02C800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940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C4"/>
    <w:rsid w:val="000009E2"/>
    <w:rsid w:val="00002378"/>
    <w:rsid w:val="000135D5"/>
    <w:rsid w:val="0001543C"/>
    <w:rsid w:val="000179D6"/>
    <w:rsid w:val="0002381B"/>
    <w:rsid w:val="00024E96"/>
    <w:rsid w:val="000256A9"/>
    <w:rsid w:val="00025B29"/>
    <w:rsid w:val="00027893"/>
    <w:rsid w:val="000308E5"/>
    <w:rsid w:val="000328A9"/>
    <w:rsid w:val="000343D2"/>
    <w:rsid w:val="00034E46"/>
    <w:rsid w:val="0003572E"/>
    <w:rsid w:val="00036269"/>
    <w:rsid w:val="000376A5"/>
    <w:rsid w:val="00037B70"/>
    <w:rsid w:val="000452B2"/>
    <w:rsid w:val="000463A1"/>
    <w:rsid w:val="000465D4"/>
    <w:rsid w:val="00046E23"/>
    <w:rsid w:val="000479E9"/>
    <w:rsid w:val="000521B0"/>
    <w:rsid w:val="000533F6"/>
    <w:rsid w:val="00055255"/>
    <w:rsid w:val="00055B25"/>
    <w:rsid w:val="0006394E"/>
    <w:rsid w:val="00064363"/>
    <w:rsid w:val="000757C5"/>
    <w:rsid w:val="00076C83"/>
    <w:rsid w:val="00076F51"/>
    <w:rsid w:val="00081BBD"/>
    <w:rsid w:val="00082D1C"/>
    <w:rsid w:val="00087040"/>
    <w:rsid w:val="00090E7B"/>
    <w:rsid w:val="00091BC2"/>
    <w:rsid w:val="000975DA"/>
    <w:rsid w:val="000A3E0B"/>
    <w:rsid w:val="000A533D"/>
    <w:rsid w:val="000A5813"/>
    <w:rsid w:val="000A7CB4"/>
    <w:rsid w:val="000B058B"/>
    <w:rsid w:val="000B24DF"/>
    <w:rsid w:val="000C253D"/>
    <w:rsid w:val="000D341B"/>
    <w:rsid w:val="000D558B"/>
    <w:rsid w:val="000D567B"/>
    <w:rsid w:val="000E7F4F"/>
    <w:rsid w:val="000F2511"/>
    <w:rsid w:val="000F27E8"/>
    <w:rsid w:val="000F47DF"/>
    <w:rsid w:val="000F4E79"/>
    <w:rsid w:val="001111DB"/>
    <w:rsid w:val="00115820"/>
    <w:rsid w:val="00120441"/>
    <w:rsid w:val="00122023"/>
    <w:rsid w:val="0012732A"/>
    <w:rsid w:val="00130E4B"/>
    <w:rsid w:val="0013333C"/>
    <w:rsid w:val="0013636F"/>
    <w:rsid w:val="001435E7"/>
    <w:rsid w:val="00143D37"/>
    <w:rsid w:val="00143E90"/>
    <w:rsid w:val="001442F2"/>
    <w:rsid w:val="001507CA"/>
    <w:rsid w:val="00150E59"/>
    <w:rsid w:val="00153534"/>
    <w:rsid w:val="00153ACE"/>
    <w:rsid w:val="001654FD"/>
    <w:rsid w:val="00170058"/>
    <w:rsid w:val="0017119B"/>
    <w:rsid w:val="001730D2"/>
    <w:rsid w:val="001805EF"/>
    <w:rsid w:val="00180AB1"/>
    <w:rsid w:val="00180DB5"/>
    <w:rsid w:val="00181886"/>
    <w:rsid w:val="001823D9"/>
    <w:rsid w:val="00182B44"/>
    <w:rsid w:val="00182BB3"/>
    <w:rsid w:val="00186672"/>
    <w:rsid w:val="001868D0"/>
    <w:rsid w:val="00186AD5"/>
    <w:rsid w:val="001903C3"/>
    <w:rsid w:val="001903EE"/>
    <w:rsid w:val="00190E32"/>
    <w:rsid w:val="001928B7"/>
    <w:rsid w:val="001940F0"/>
    <w:rsid w:val="0019640B"/>
    <w:rsid w:val="001A59C4"/>
    <w:rsid w:val="001B564B"/>
    <w:rsid w:val="001B6D1B"/>
    <w:rsid w:val="001B7809"/>
    <w:rsid w:val="001B7904"/>
    <w:rsid w:val="001C1AC5"/>
    <w:rsid w:val="001C1FC2"/>
    <w:rsid w:val="001C45BA"/>
    <w:rsid w:val="001C5994"/>
    <w:rsid w:val="001C6223"/>
    <w:rsid w:val="001C6756"/>
    <w:rsid w:val="001D6E43"/>
    <w:rsid w:val="001D6FC1"/>
    <w:rsid w:val="001D7B04"/>
    <w:rsid w:val="001E12B3"/>
    <w:rsid w:val="001E3BE0"/>
    <w:rsid w:val="001E6120"/>
    <w:rsid w:val="001F19B0"/>
    <w:rsid w:val="001F380C"/>
    <w:rsid w:val="001F77C8"/>
    <w:rsid w:val="002006B3"/>
    <w:rsid w:val="0020238B"/>
    <w:rsid w:val="00202542"/>
    <w:rsid w:val="00202A52"/>
    <w:rsid w:val="0020512D"/>
    <w:rsid w:val="002075A7"/>
    <w:rsid w:val="002176E4"/>
    <w:rsid w:val="0022016B"/>
    <w:rsid w:val="002208E2"/>
    <w:rsid w:val="00220E89"/>
    <w:rsid w:val="00222080"/>
    <w:rsid w:val="00222651"/>
    <w:rsid w:val="0022494D"/>
    <w:rsid w:val="00231607"/>
    <w:rsid w:val="00235ED2"/>
    <w:rsid w:val="00237F72"/>
    <w:rsid w:val="00240B85"/>
    <w:rsid w:val="002439C7"/>
    <w:rsid w:val="00243CD8"/>
    <w:rsid w:val="00243FA1"/>
    <w:rsid w:val="00247192"/>
    <w:rsid w:val="00247EDF"/>
    <w:rsid w:val="002521AE"/>
    <w:rsid w:val="0025412C"/>
    <w:rsid w:val="0025507E"/>
    <w:rsid w:val="00255C0B"/>
    <w:rsid w:val="002566DA"/>
    <w:rsid w:val="0026533E"/>
    <w:rsid w:val="00272AE4"/>
    <w:rsid w:val="002773C0"/>
    <w:rsid w:val="00282C82"/>
    <w:rsid w:val="0028375B"/>
    <w:rsid w:val="00286316"/>
    <w:rsid w:val="00287BB5"/>
    <w:rsid w:val="00292A54"/>
    <w:rsid w:val="0029485B"/>
    <w:rsid w:val="00297161"/>
    <w:rsid w:val="002975F6"/>
    <w:rsid w:val="002A0E2D"/>
    <w:rsid w:val="002B54D8"/>
    <w:rsid w:val="002B5561"/>
    <w:rsid w:val="002B6CA5"/>
    <w:rsid w:val="002C40FA"/>
    <w:rsid w:val="002C455B"/>
    <w:rsid w:val="002C4624"/>
    <w:rsid w:val="002C6DA3"/>
    <w:rsid w:val="002C7F2A"/>
    <w:rsid w:val="002C7FBD"/>
    <w:rsid w:val="002D0E61"/>
    <w:rsid w:val="002D1CA6"/>
    <w:rsid w:val="002D1CB4"/>
    <w:rsid w:val="002D2795"/>
    <w:rsid w:val="002D5260"/>
    <w:rsid w:val="002E340F"/>
    <w:rsid w:val="002E3494"/>
    <w:rsid w:val="002E6F30"/>
    <w:rsid w:val="002E783A"/>
    <w:rsid w:val="002F222F"/>
    <w:rsid w:val="002F358E"/>
    <w:rsid w:val="002F3754"/>
    <w:rsid w:val="002F3B58"/>
    <w:rsid w:val="002F6FDF"/>
    <w:rsid w:val="003000B9"/>
    <w:rsid w:val="00300B4F"/>
    <w:rsid w:val="00301CBE"/>
    <w:rsid w:val="003049D6"/>
    <w:rsid w:val="00305AC6"/>
    <w:rsid w:val="00306C62"/>
    <w:rsid w:val="0031083D"/>
    <w:rsid w:val="00316B02"/>
    <w:rsid w:val="0032237D"/>
    <w:rsid w:val="00322AAB"/>
    <w:rsid w:val="00325411"/>
    <w:rsid w:val="00325BE5"/>
    <w:rsid w:val="00325CC3"/>
    <w:rsid w:val="00326BEF"/>
    <w:rsid w:val="00326C7C"/>
    <w:rsid w:val="00327276"/>
    <w:rsid w:val="0033579C"/>
    <w:rsid w:val="00336DF1"/>
    <w:rsid w:val="00337AD6"/>
    <w:rsid w:val="00340038"/>
    <w:rsid w:val="00345579"/>
    <w:rsid w:val="00345C71"/>
    <w:rsid w:val="00347988"/>
    <w:rsid w:val="00350973"/>
    <w:rsid w:val="00350B2E"/>
    <w:rsid w:val="00355208"/>
    <w:rsid w:val="0035765C"/>
    <w:rsid w:val="0036301A"/>
    <w:rsid w:val="00364111"/>
    <w:rsid w:val="00364FF6"/>
    <w:rsid w:val="003719E4"/>
    <w:rsid w:val="00371DF7"/>
    <w:rsid w:val="00373B65"/>
    <w:rsid w:val="003745D8"/>
    <w:rsid w:val="0037472B"/>
    <w:rsid w:val="003764A3"/>
    <w:rsid w:val="00381220"/>
    <w:rsid w:val="00381D43"/>
    <w:rsid w:val="0038564D"/>
    <w:rsid w:val="00390537"/>
    <w:rsid w:val="00391119"/>
    <w:rsid w:val="0039407B"/>
    <w:rsid w:val="00397600"/>
    <w:rsid w:val="003A1B93"/>
    <w:rsid w:val="003A2FAE"/>
    <w:rsid w:val="003A35D3"/>
    <w:rsid w:val="003A63DE"/>
    <w:rsid w:val="003A676A"/>
    <w:rsid w:val="003A6F98"/>
    <w:rsid w:val="003B3B1E"/>
    <w:rsid w:val="003B6892"/>
    <w:rsid w:val="003C098E"/>
    <w:rsid w:val="003C51E2"/>
    <w:rsid w:val="003C59A0"/>
    <w:rsid w:val="003D0F4C"/>
    <w:rsid w:val="003D1517"/>
    <w:rsid w:val="003D23FB"/>
    <w:rsid w:val="003D4AE4"/>
    <w:rsid w:val="003D7700"/>
    <w:rsid w:val="003E1CAB"/>
    <w:rsid w:val="003E31E7"/>
    <w:rsid w:val="003E6332"/>
    <w:rsid w:val="003F1A74"/>
    <w:rsid w:val="003F1DFA"/>
    <w:rsid w:val="003F728D"/>
    <w:rsid w:val="00400F23"/>
    <w:rsid w:val="00401AD5"/>
    <w:rsid w:val="00402758"/>
    <w:rsid w:val="004037A5"/>
    <w:rsid w:val="004050C2"/>
    <w:rsid w:val="004061D6"/>
    <w:rsid w:val="00411B5D"/>
    <w:rsid w:val="00413D80"/>
    <w:rsid w:val="00417D21"/>
    <w:rsid w:val="00430895"/>
    <w:rsid w:val="004419E2"/>
    <w:rsid w:val="00441D80"/>
    <w:rsid w:val="0044681E"/>
    <w:rsid w:val="004470FC"/>
    <w:rsid w:val="00447A3D"/>
    <w:rsid w:val="00450FEC"/>
    <w:rsid w:val="004518AB"/>
    <w:rsid w:val="00451D1A"/>
    <w:rsid w:val="0045286D"/>
    <w:rsid w:val="004546B2"/>
    <w:rsid w:val="0045481B"/>
    <w:rsid w:val="0045786C"/>
    <w:rsid w:val="0046677F"/>
    <w:rsid w:val="0046729E"/>
    <w:rsid w:val="00471520"/>
    <w:rsid w:val="00472F78"/>
    <w:rsid w:val="00475F6A"/>
    <w:rsid w:val="00476B15"/>
    <w:rsid w:val="00480F99"/>
    <w:rsid w:val="00483811"/>
    <w:rsid w:val="004843A7"/>
    <w:rsid w:val="00485105"/>
    <w:rsid w:val="00486FC4"/>
    <w:rsid w:val="00487B99"/>
    <w:rsid w:val="00490094"/>
    <w:rsid w:val="004903D7"/>
    <w:rsid w:val="004936BB"/>
    <w:rsid w:val="00493855"/>
    <w:rsid w:val="004957D0"/>
    <w:rsid w:val="004971B6"/>
    <w:rsid w:val="004976F7"/>
    <w:rsid w:val="004A41AD"/>
    <w:rsid w:val="004B1211"/>
    <w:rsid w:val="004C46AF"/>
    <w:rsid w:val="004C5CE5"/>
    <w:rsid w:val="004D5800"/>
    <w:rsid w:val="004E0714"/>
    <w:rsid w:val="004E0D57"/>
    <w:rsid w:val="004E27F4"/>
    <w:rsid w:val="004E41DF"/>
    <w:rsid w:val="004E46D8"/>
    <w:rsid w:val="004E7050"/>
    <w:rsid w:val="004E7752"/>
    <w:rsid w:val="004F0D2A"/>
    <w:rsid w:val="004F1849"/>
    <w:rsid w:val="004F2365"/>
    <w:rsid w:val="004F4AA3"/>
    <w:rsid w:val="004F5128"/>
    <w:rsid w:val="004F5A8C"/>
    <w:rsid w:val="004F67F2"/>
    <w:rsid w:val="0050242F"/>
    <w:rsid w:val="005025CB"/>
    <w:rsid w:val="00502AB6"/>
    <w:rsid w:val="00506826"/>
    <w:rsid w:val="00510A70"/>
    <w:rsid w:val="0051128E"/>
    <w:rsid w:val="00512A0A"/>
    <w:rsid w:val="0051567A"/>
    <w:rsid w:val="00520DBC"/>
    <w:rsid w:val="0052382E"/>
    <w:rsid w:val="00524E58"/>
    <w:rsid w:val="00524E66"/>
    <w:rsid w:val="00525CA2"/>
    <w:rsid w:val="0053586A"/>
    <w:rsid w:val="0053799A"/>
    <w:rsid w:val="00537ABF"/>
    <w:rsid w:val="00537E27"/>
    <w:rsid w:val="005406E1"/>
    <w:rsid w:val="00542D60"/>
    <w:rsid w:val="005435FD"/>
    <w:rsid w:val="0054573B"/>
    <w:rsid w:val="0054666E"/>
    <w:rsid w:val="00550659"/>
    <w:rsid w:val="0055070E"/>
    <w:rsid w:val="005513F7"/>
    <w:rsid w:val="00553E9C"/>
    <w:rsid w:val="00554556"/>
    <w:rsid w:val="00555707"/>
    <w:rsid w:val="00555CCF"/>
    <w:rsid w:val="005571A1"/>
    <w:rsid w:val="00557A3E"/>
    <w:rsid w:val="00561447"/>
    <w:rsid w:val="00561F17"/>
    <w:rsid w:val="00572EC1"/>
    <w:rsid w:val="005765F7"/>
    <w:rsid w:val="00581995"/>
    <w:rsid w:val="00583D93"/>
    <w:rsid w:val="00586F01"/>
    <w:rsid w:val="005879D0"/>
    <w:rsid w:val="00587A3D"/>
    <w:rsid w:val="0059414F"/>
    <w:rsid w:val="00594F24"/>
    <w:rsid w:val="00595D7A"/>
    <w:rsid w:val="005A5CA4"/>
    <w:rsid w:val="005A5F9B"/>
    <w:rsid w:val="005A670A"/>
    <w:rsid w:val="005B0B5F"/>
    <w:rsid w:val="005B0C08"/>
    <w:rsid w:val="005C0379"/>
    <w:rsid w:val="005C4C80"/>
    <w:rsid w:val="005C5210"/>
    <w:rsid w:val="005C6E46"/>
    <w:rsid w:val="005D0861"/>
    <w:rsid w:val="005D1A38"/>
    <w:rsid w:val="005D29CE"/>
    <w:rsid w:val="005D3553"/>
    <w:rsid w:val="005D67D6"/>
    <w:rsid w:val="005D6CA4"/>
    <w:rsid w:val="005D7F17"/>
    <w:rsid w:val="005E0676"/>
    <w:rsid w:val="005E13D5"/>
    <w:rsid w:val="005E18A5"/>
    <w:rsid w:val="005E3582"/>
    <w:rsid w:val="005E3E89"/>
    <w:rsid w:val="005E4089"/>
    <w:rsid w:val="005E4ACE"/>
    <w:rsid w:val="005E7DF3"/>
    <w:rsid w:val="005F383E"/>
    <w:rsid w:val="005F4D4A"/>
    <w:rsid w:val="005F4FBA"/>
    <w:rsid w:val="00603F0A"/>
    <w:rsid w:val="00606B91"/>
    <w:rsid w:val="00611805"/>
    <w:rsid w:val="00614B6B"/>
    <w:rsid w:val="006234A2"/>
    <w:rsid w:val="00623A6A"/>
    <w:rsid w:val="00624060"/>
    <w:rsid w:val="0062423B"/>
    <w:rsid w:val="006246DF"/>
    <w:rsid w:val="006300A5"/>
    <w:rsid w:val="00630958"/>
    <w:rsid w:val="00646D65"/>
    <w:rsid w:val="006471D2"/>
    <w:rsid w:val="00647607"/>
    <w:rsid w:val="00650788"/>
    <w:rsid w:val="0065218E"/>
    <w:rsid w:val="00654478"/>
    <w:rsid w:val="00660722"/>
    <w:rsid w:val="0066630A"/>
    <w:rsid w:val="00683466"/>
    <w:rsid w:val="00693C7F"/>
    <w:rsid w:val="00696F45"/>
    <w:rsid w:val="006973A8"/>
    <w:rsid w:val="00697772"/>
    <w:rsid w:val="006A3AA7"/>
    <w:rsid w:val="006A429A"/>
    <w:rsid w:val="006A4310"/>
    <w:rsid w:val="006A5A3F"/>
    <w:rsid w:val="006B0E5D"/>
    <w:rsid w:val="006B3466"/>
    <w:rsid w:val="006B3A59"/>
    <w:rsid w:val="006B6DAF"/>
    <w:rsid w:val="006B7825"/>
    <w:rsid w:val="006C0843"/>
    <w:rsid w:val="006C1DC0"/>
    <w:rsid w:val="006C2916"/>
    <w:rsid w:val="006C3603"/>
    <w:rsid w:val="006C709A"/>
    <w:rsid w:val="006C736F"/>
    <w:rsid w:val="006D0BC3"/>
    <w:rsid w:val="006D4AEA"/>
    <w:rsid w:val="006D6134"/>
    <w:rsid w:val="006D6ECA"/>
    <w:rsid w:val="006E0A2D"/>
    <w:rsid w:val="006E1669"/>
    <w:rsid w:val="006E783B"/>
    <w:rsid w:val="006F304E"/>
    <w:rsid w:val="006F3D87"/>
    <w:rsid w:val="006F4920"/>
    <w:rsid w:val="006F53C3"/>
    <w:rsid w:val="007040CF"/>
    <w:rsid w:val="00704B09"/>
    <w:rsid w:val="007056D8"/>
    <w:rsid w:val="00710028"/>
    <w:rsid w:val="007109AB"/>
    <w:rsid w:val="00710DD2"/>
    <w:rsid w:val="00711749"/>
    <w:rsid w:val="007130B6"/>
    <w:rsid w:val="00714216"/>
    <w:rsid w:val="007245BD"/>
    <w:rsid w:val="007339C0"/>
    <w:rsid w:val="007360B7"/>
    <w:rsid w:val="00737150"/>
    <w:rsid w:val="00745EE0"/>
    <w:rsid w:val="00746AD6"/>
    <w:rsid w:val="0075107D"/>
    <w:rsid w:val="00751269"/>
    <w:rsid w:val="00753864"/>
    <w:rsid w:val="007557B5"/>
    <w:rsid w:val="00756CBA"/>
    <w:rsid w:val="00763A22"/>
    <w:rsid w:val="007645E7"/>
    <w:rsid w:val="00765AF9"/>
    <w:rsid w:val="0077025D"/>
    <w:rsid w:val="00772463"/>
    <w:rsid w:val="00772986"/>
    <w:rsid w:val="00773326"/>
    <w:rsid w:val="0077485C"/>
    <w:rsid w:val="007806F1"/>
    <w:rsid w:val="00781BC8"/>
    <w:rsid w:val="00783B8E"/>
    <w:rsid w:val="00784B93"/>
    <w:rsid w:val="0078519C"/>
    <w:rsid w:val="0078668D"/>
    <w:rsid w:val="00791507"/>
    <w:rsid w:val="00793E34"/>
    <w:rsid w:val="00794D88"/>
    <w:rsid w:val="007976DE"/>
    <w:rsid w:val="00797927"/>
    <w:rsid w:val="007A1839"/>
    <w:rsid w:val="007A25E6"/>
    <w:rsid w:val="007A2AEB"/>
    <w:rsid w:val="007A3E02"/>
    <w:rsid w:val="007A7334"/>
    <w:rsid w:val="007A7C09"/>
    <w:rsid w:val="007B40C7"/>
    <w:rsid w:val="007B46B1"/>
    <w:rsid w:val="007B5005"/>
    <w:rsid w:val="007C1126"/>
    <w:rsid w:val="007C2A1E"/>
    <w:rsid w:val="007C58D2"/>
    <w:rsid w:val="007D1245"/>
    <w:rsid w:val="007D390B"/>
    <w:rsid w:val="007D6F0C"/>
    <w:rsid w:val="007E5829"/>
    <w:rsid w:val="007F10B8"/>
    <w:rsid w:val="007F3B48"/>
    <w:rsid w:val="007F5B8B"/>
    <w:rsid w:val="008001DF"/>
    <w:rsid w:val="0081174A"/>
    <w:rsid w:val="008139FA"/>
    <w:rsid w:val="0081559D"/>
    <w:rsid w:val="008165EF"/>
    <w:rsid w:val="008166F3"/>
    <w:rsid w:val="00817E45"/>
    <w:rsid w:val="00821CAB"/>
    <w:rsid w:val="00825B51"/>
    <w:rsid w:val="00826117"/>
    <w:rsid w:val="00830A1D"/>
    <w:rsid w:val="00830DDF"/>
    <w:rsid w:val="008368FE"/>
    <w:rsid w:val="008371AD"/>
    <w:rsid w:val="0084754A"/>
    <w:rsid w:val="008511D0"/>
    <w:rsid w:val="00852D4D"/>
    <w:rsid w:val="00853FBA"/>
    <w:rsid w:val="008541CE"/>
    <w:rsid w:val="00857B96"/>
    <w:rsid w:val="00862E51"/>
    <w:rsid w:val="0086481F"/>
    <w:rsid w:val="00866EDE"/>
    <w:rsid w:val="00867864"/>
    <w:rsid w:val="00867E71"/>
    <w:rsid w:val="00873950"/>
    <w:rsid w:val="008749F5"/>
    <w:rsid w:val="00874C7B"/>
    <w:rsid w:val="008777C4"/>
    <w:rsid w:val="00882667"/>
    <w:rsid w:val="00887330"/>
    <w:rsid w:val="00887D8B"/>
    <w:rsid w:val="008930D9"/>
    <w:rsid w:val="00893A93"/>
    <w:rsid w:val="0089403A"/>
    <w:rsid w:val="008A16D7"/>
    <w:rsid w:val="008A1A51"/>
    <w:rsid w:val="008A3306"/>
    <w:rsid w:val="008B0D01"/>
    <w:rsid w:val="008B2603"/>
    <w:rsid w:val="008B52D4"/>
    <w:rsid w:val="008C17CF"/>
    <w:rsid w:val="008C1931"/>
    <w:rsid w:val="008D0CCF"/>
    <w:rsid w:val="008D5885"/>
    <w:rsid w:val="008D5C76"/>
    <w:rsid w:val="008D6CB1"/>
    <w:rsid w:val="008D73E3"/>
    <w:rsid w:val="008E16D6"/>
    <w:rsid w:val="008E2A1C"/>
    <w:rsid w:val="008E581C"/>
    <w:rsid w:val="008F505D"/>
    <w:rsid w:val="009011B4"/>
    <w:rsid w:val="00902867"/>
    <w:rsid w:val="00904720"/>
    <w:rsid w:val="00904EC8"/>
    <w:rsid w:val="009059EC"/>
    <w:rsid w:val="00911272"/>
    <w:rsid w:val="00912C57"/>
    <w:rsid w:val="00913547"/>
    <w:rsid w:val="00913E57"/>
    <w:rsid w:val="009150CE"/>
    <w:rsid w:val="009156B1"/>
    <w:rsid w:val="009204E0"/>
    <w:rsid w:val="00926BF9"/>
    <w:rsid w:val="00930029"/>
    <w:rsid w:val="009332AB"/>
    <w:rsid w:val="00936B96"/>
    <w:rsid w:val="0094196E"/>
    <w:rsid w:val="00942408"/>
    <w:rsid w:val="00942C81"/>
    <w:rsid w:val="0094311E"/>
    <w:rsid w:val="00943476"/>
    <w:rsid w:val="00943BFE"/>
    <w:rsid w:val="00947560"/>
    <w:rsid w:val="00947D58"/>
    <w:rsid w:val="00950C01"/>
    <w:rsid w:val="00950CC6"/>
    <w:rsid w:val="00955F8D"/>
    <w:rsid w:val="00957368"/>
    <w:rsid w:val="00963F02"/>
    <w:rsid w:val="009647B7"/>
    <w:rsid w:val="00964A6C"/>
    <w:rsid w:val="0096542E"/>
    <w:rsid w:val="00967980"/>
    <w:rsid w:val="00970A0A"/>
    <w:rsid w:val="00973025"/>
    <w:rsid w:val="009740D9"/>
    <w:rsid w:val="009743D5"/>
    <w:rsid w:val="0097542A"/>
    <w:rsid w:val="00980A75"/>
    <w:rsid w:val="00982CC1"/>
    <w:rsid w:val="00984EF1"/>
    <w:rsid w:val="00985283"/>
    <w:rsid w:val="00992D01"/>
    <w:rsid w:val="00997048"/>
    <w:rsid w:val="00997267"/>
    <w:rsid w:val="009A1B76"/>
    <w:rsid w:val="009A2093"/>
    <w:rsid w:val="009A22B1"/>
    <w:rsid w:val="009A2E98"/>
    <w:rsid w:val="009B0CD5"/>
    <w:rsid w:val="009B0FF5"/>
    <w:rsid w:val="009B32D2"/>
    <w:rsid w:val="009B46E7"/>
    <w:rsid w:val="009B618F"/>
    <w:rsid w:val="009C0E87"/>
    <w:rsid w:val="009C1CEB"/>
    <w:rsid w:val="009C2693"/>
    <w:rsid w:val="009C5FA7"/>
    <w:rsid w:val="009C714E"/>
    <w:rsid w:val="009D06D1"/>
    <w:rsid w:val="009D123F"/>
    <w:rsid w:val="009D16C3"/>
    <w:rsid w:val="009D5BE9"/>
    <w:rsid w:val="009D5C9D"/>
    <w:rsid w:val="009D5D3B"/>
    <w:rsid w:val="009D6BAB"/>
    <w:rsid w:val="009E4352"/>
    <w:rsid w:val="009E46DE"/>
    <w:rsid w:val="009E77DA"/>
    <w:rsid w:val="009F4751"/>
    <w:rsid w:val="009F5BF1"/>
    <w:rsid w:val="00A00E2D"/>
    <w:rsid w:val="00A02F30"/>
    <w:rsid w:val="00A03A90"/>
    <w:rsid w:val="00A12D68"/>
    <w:rsid w:val="00A133F8"/>
    <w:rsid w:val="00A16DA6"/>
    <w:rsid w:val="00A207DB"/>
    <w:rsid w:val="00A20F38"/>
    <w:rsid w:val="00A224B6"/>
    <w:rsid w:val="00A2701E"/>
    <w:rsid w:val="00A337E6"/>
    <w:rsid w:val="00A341C5"/>
    <w:rsid w:val="00A3520C"/>
    <w:rsid w:val="00A3587C"/>
    <w:rsid w:val="00A3645F"/>
    <w:rsid w:val="00A36E96"/>
    <w:rsid w:val="00A400F5"/>
    <w:rsid w:val="00A44BBE"/>
    <w:rsid w:val="00A46811"/>
    <w:rsid w:val="00A46C39"/>
    <w:rsid w:val="00A50F8E"/>
    <w:rsid w:val="00A5115E"/>
    <w:rsid w:val="00A52037"/>
    <w:rsid w:val="00A52853"/>
    <w:rsid w:val="00A60A3D"/>
    <w:rsid w:val="00A65762"/>
    <w:rsid w:val="00A659A2"/>
    <w:rsid w:val="00A66FEF"/>
    <w:rsid w:val="00A708D1"/>
    <w:rsid w:val="00A71654"/>
    <w:rsid w:val="00A7225B"/>
    <w:rsid w:val="00A74BC3"/>
    <w:rsid w:val="00A7511A"/>
    <w:rsid w:val="00A80399"/>
    <w:rsid w:val="00A86ECD"/>
    <w:rsid w:val="00A90C2E"/>
    <w:rsid w:val="00A94D1B"/>
    <w:rsid w:val="00A96A02"/>
    <w:rsid w:val="00A974D7"/>
    <w:rsid w:val="00A9770E"/>
    <w:rsid w:val="00A979BE"/>
    <w:rsid w:val="00AA55EE"/>
    <w:rsid w:val="00AA59F1"/>
    <w:rsid w:val="00AA6A4B"/>
    <w:rsid w:val="00AB00B9"/>
    <w:rsid w:val="00AB1894"/>
    <w:rsid w:val="00AB766B"/>
    <w:rsid w:val="00AC37DB"/>
    <w:rsid w:val="00AC4C0A"/>
    <w:rsid w:val="00AC7CD1"/>
    <w:rsid w:val="00AD14FB"/>
    <w:rsid w:val="00AD400E"/>
    <w:rsid w:val="00AE29EF"/>
    <w:rsid w:val="00AE360B"/>
    <w:rsid w:val="00AF0847"/>
    <w:rsid w:val="00AF202A"/>
    <w:rsid w:val="00AF5F74"/>
    <w:rsid w:val="00B01D76"/>
    <w:rsid w:val="00B01FD1"/>
    <w:rsid w:val="00B02682"/>
    <w:rsid w:val="00B03E7E"/>
    <w:rsid w:val="00B0501D"/>
    <w:rsid w:val="00B05935"/>
    <w:rsid w:val="00B063CA"/>
    <w:rsid w:val="00B10174"/>
    <w:rsid w:val="00B113BE"/>
    <w:rsid w:val="00B11AA1"/>
    <w:rsid w:val="00B12379"/>
    <w:rsid w:val="00B15F5E"/>
    <w:rsid w:val="00B213F1"/>
    <w:rsid w:val="00B216D0"/>
    <w:rsid w:val="00B236E2"/>
    <w:rsid w:val="00B24678"/>
    <w:rsid w:val="00B248BB"/>
    <w:rsid w:val="00B24FD1"/>
    <w:rsid w:val="00B26FE1"/>
    <w:rsid w:val="00B30DF0"/>
    <w:rsid w:val="00B31199"/>
    <w:rsid w:val="00B323D4"/>
    <w:rsid w:val="00B341A4"/>
    <w:rsid w:val="00B363B6"/>
    <w:rsid w:val="00B41800"/>
    <w:rsid w:val="00B4348D"/>
    <w:rsid w:val="00B52879"/>
    <w:rsid w:val="00B55BE0"/>
    <w:rsid w:val="00B60B2B"/>
    <w:rsid w:val="00B633BC"/>
    <w:rsid w:val="00B643CE"/>
    <w:rsid w:val="00B64A91"/>
    <w:rsid w:val="00B665B7"/>
    <w:rsid w:val="00B70893"/>
    <w:rsid w:val="00B74A3B"/>
    <w:rsid w:val="00B81177"/>
    <w:rsid w:val="00B82381"/>
    <w:rsid w:val="00B85EF8"/>
    <w:rsid w:val="00B8754A"/>
    <w:rsid w:val="00B9003D"/>
    <w:rsid w:val="00B95209"/>
    <w:rsid w:val="00BA10F8"/>
    <w:rsid w:val="00BA2362"/>
    <w:rsid w:val="00BA546F"/>
    <w:rsid w:val="00BA7DD2"/>
    <w:rsid w:val="00BB0399"/>
    <w:rsid w:val="00BB2B03"/>
    <w:rsid w:val="00BB4A7E"/>
    <w:rsid w:val="00BB558C"/>
    <w:rsid w:val="00BB59EE"/>
    <w:rsid w:val="00BB60C8"/>
    <w:rsid w:val="00BC2233"/>
    <w:rsid w:val="00BC4FC4"/>
    <w:rsid w:val="00BD25A3"/>
    <w:rsid w:val="00BD3EF8"/>
    <w:rsid w:val="00BD54EC"/>
    <w:rsid w:val="00BE793B"/>
    <w:rsid w:val="00BF7CD9"/>
    <w:rsid w:val="00C00816"/>
    <w:rsid w:val="00C04619"/>
    <w:rsid w:val="00C04F31"/>
    <w:rsid w:val="00C064CC"/>
    <w:rsid w:val="00C0740C"/>
    <w:rsid w:val="00C11B1D"/>
    <w:rsid w:val="00C214FF"/>
    <w:rsid w:val="00C25882"/>
    <w:rsid w:val="00C33861"/>
    <w:rsid w:val="00C34E7F"/>
    <w:rsid w:val="00C37ED7"/>
    <w:rsid w:val="00C41D86"/>
    <w:rsid w:val="00C427F2"/>
    <w:rsid w:val="00C447B0"/>
    <w:rsid w:val="00C50080"/>
    <w:rsid w:val="00C501F4"/>
    <w:rsid w:val="00C50B07"/>
    <w:rsid w:val="00C51360"/>
    <w:rsid w:val="00C561A2"/>
    <w:rsid w:val="00C57776"/>
    <w:rsid w:val="00C647CA"/>
    <w:rsid w:val="00C6558B"/>
    <w:rsid w:val="00C655FA"/>
    <w:rsid w:val="00C65BC1"/>
    <w:rsid w:val="00C758AF"/>
    <w:rsid w:val="00C7621E"/>
    <w:rsid w:val="00C7763C"/>
    <w:rsid w:val="00C835D3"/>
    <w:rsid w:val="00C843E4"/>
    <w:rsid w:val="00C84586"/>
    <w:rsid w:val="00C87CC0"/>
    <w:rsid w:val="00C90C10"/>
    <w:rsid w:val="00C92923"/>
    <w:rsid w:val="00C9592F"/>
    <w:rsid w:val="00C95D87"/>
    <w:rsid w:val="00CA30D9"/>
    <w:rsid w:val="00CA4FC3"/>
    <w:rsid w:val="00CA572F"/>
    <w:rsid w:val="00CA7A37"/>
    <w:rsid w:val="00CB117F"/>
    <w:rsid w:val="00CB3E31"/>
    <w:rsid w:val="00CC08D3"/>
    <w:rsid w:val="00CC219C"/>
    <w:rsid w:val="00CC21F3"/>
    <w:rsid w:val="00CC2696"/>
    <w:rsid w:val="00CC27FE"/>
    <w:rsid w:val="00CC3278"/>
    <w:rsid w:val="00CC3579"/>
    <w:rsid w:val="00CC3902"/>
    <w:rsid w:val="00CC5083"/>
    <w:rsid w:val="00CC550A"/>
    <w:rsid w:val="00CD1E21"/>
    <w:rsid w:val="00CD35A6"/>
    <w:rsid w:val="00CD54D9"/>
    <w:rsid w:val="00CD6FA3"/>
    <w:rsid w:val="00CD7AD3"/>
    <w:rsid w:val="00CE25D1"/>
    <w:rsid w:val="00CE3406"/>
    <w:rsid w:val="00CE41A5"/>
    <w:rsid w:val="00CE6FBC"/>
    <w:rsid w:val="00CF25A5"/>
    <w:rsid w:val="00CF2B7B"/>
    <w:rsid w:val="00CF5317"/>
    <w:rsid w:val="00D01569"/>
    <w:rsid w:val="00D02B92"/>
    <w:rsid w:val="00D115D1"/>
    <w:rsid w:val="00D12BA1"/>
    <w:rsid w:val="00D1361E"/>
    <w:rsid w:val="00D20F8D"/>
    <w:rsid w:val="00D2296A"/>
    <w:rsid w:val="00D264EB"/>
    <w:rsid w:val="00D307C7"/>
    <w:rsid w:val="00D3349C"/>
    <w:rsid w:val="00D3364E"/>
    <w:rsid w:val="00D40046"/>
    <w:rsid w:val="00D42652"/>
    <w:rsid w:val="00D46F9E"/>
    <w:rsid w:val="00D50532"/>
    <w:rsid w:val="00D50D4B"/>
    <w:rsid w:val="00D529FD"/>
    <w:rsid w:val="00D53F8B"/>
    <w:rsid w:val="00D559F4"/>
    <w:rsid w:val="00D564B8"/>
    <w:rsid w:val="00D57644"/>
    <w:rsid w:val="00D60C13"/>
    <w:rsid w:val="00D61190"/>
    <w:rsid w:val="00D66842"/>
    <w:rsid w:val="00D66F86"/>
    <w:rsid w:val="00D7447C"/>
    <w:rsid w:val="00D7584E"/>
    <w:rsid w:val="00D77F0A"/>
    <w:rsid w:val="00D81030"/>
    <w:rsid w:val="00D83669"/>
    <w:rsid w:val="00D83C16"/>
    <w:rsid w:val="00D85775"/>
    <w:rsid w:val="00D8677C"/>
    <w:rsid w:val="00D91017"/>
    <w:rsid w:val="00D91B91"/>
    <w:rsid w:val="00D945D1"/>
    <w:rsid w:val="00D96548"/>
    <w:rsid w:val="00D96580"/>
    <w:rsid w:val="00DA5EFB"/>
    <w:rsid w:val="00DA7A69"/>
    <w:rsid w:val="00DA7EC4"/>
    <w:rsid w:val="00DB16BC"/>
    <w:rsid w:val="00DB33A0"/>
    <w:rsid w:val="00DB36A9"/>
    <w:rsid w:val="00DB4815"/>
    <w:rsid w:val="00DB718D"/>
    <w:rsid w:val="00DC2044"/>
    <w:rsid w:val="00DC2BF9"/>
    <w:rsid w:val="00DC57D2"/>
    <w:rsid w:val="00DD2500"/>
    <w:rsid w:val="00DD565F"/>
    <w:rsid w:val="00DD57AE"/>
    <w:rsid w:val="00DD7168"/>
    <w:rsid w:val="00DD7D60"/>
    <w:rsid w:val="00DE103A"/>
    <w:rsid w:val="00DE1303"/>
    <w:rsid w:val="00DE48F0"/>
    <w:rsid w:val="00DE4931"/>
    <w:rsid w:val="00DE5CC3"/>
    <w:rsid w:val="00DF3CD6"/>
    <w:rsid w:val="00DF4EE0"/>
    <w:rsid w:val="00DF621B"/>
    <w:rsid w:val="00E00C26"/>
    <w:rsid w:val="00E03532"/>
    <w:rsid w:val="00E03603"/>
    <w:rsid w:val="00E05239"/>
    <w:rsid w:val="00E058B0"/>
    <w:rsid w:val="00E13AEE"/>
    <w:rsid w:val="00E14539"/>
    <w:rsid w:val="00E23166"/>
    <w:rsid w:val="00E23300"/>
    <w:rsid w:val="00E23858"/>
    <w:rsid w:val="00E25A4C"/>
    <w:rsid w:val="00E268D4"/>
    <w:rsid w:val="00E31626"/>
    <w:rsid w:val="00E31C4F"/>
    <w:rsid w:val="00E31E1D"/>
    <w:rsid w:val="00E32D0E"/>
    <w:rsid w:val="00E33477"/>
    <w:rsid w:val="00E3693D"/>
    <w:rsid w:val="00E3791F"/>
    <w:rsid w:val="00E45AB1"/>
    <w:rsid w:val="00E46A95"/>
    <w:rsid w:val="00E51096"/>
    <w:rsid w:val="00E51BCA"/>
    <w:rsid w:val="00E535EC"/>
    <w:rsid w:val="00E53F16"/>
    <w:rsid w:val="00E60BB5"/>
    <w:rsid w:val="00E614E4"/>
    <w:rsid w:val="00E615B0"/>
    <w:rsid w:val="00E63662"/>
    <w:rsid w:val="00E676C1"/>
    <w:rsid w:val="00E67918"/>
    <w:rsid w:val="00E73FE6"/>
    <w:rsid w:val="00E74494"/>
    <w:rsid w:val="00E759D7"/>
    <w:rsid w:val="00E77A77"/>
    <w:rsid w:val="00E77B1E"/>
    <w:rsid w:val="00E866A7"/>
    <w:rsid w:val="00E904E1"/>
    <w:rsid w:val="00E90637"/>
    <w:rsid w:val="00E90DDB"/>
    <w:rsid w:val="00E9441F"/>
    <w:rsid w:val="00E95A81"/>
    <w:rsid w:val="00EA1AF2"/>
    <w:rsid w:val="00EA23A2"/>
    <w:rsid w:val="00EA6979"/>
    <w:rsid w:val="00EA7CDC"/>
    <w:rsid w:val="00EB12C4"/>
    <w:rsid w:val="00EB3A65"/>
    <w:rsid w:val="00EB5033"/>
    <w:rsid w:val="00EB5274"/>
    <w:rsid w:val="00EB6AC4"/>
    <w:rsid w:val="00EB704D"/>
    <w:rsid w:val="00EC06E9"/>
    <w:rsid w:val="00EC0FB9"/>
    <w:rsid w:val="00EC2382"/>
    <w:rsid w:val="00EC34F9"/>
    <w:rsid w:val="00EC3A47"/>
    <w:rsid w:val="00EC7BD6"/>
    <w:rsid w:val="00ED1F25"/>
    <w:rsid w:val="00ED3C7F"/>
    <w:rsid w:val="00ED682F"/>
    <w:rsid w:val="00EE3F66"/>
    <w:rsid w:val="00EE4A71"/>
    <w:rsid w:val="00EF0767"/>
    <w:rsid w:val="00EF343E"/>
    <w:rsid w:val="00EF4B6B"/>
    <w:rsid w:val="00EF6B27"/>
    <w:rsid w:val="00EF6D81"/>
    <w:rsid w:val="00F02031"/>
    <w:rsid w:val="00F040EE"/>
    <w:rsid w:val="00F065D0"/>
    <w:rsid w:val="00F07B1A"/>
    <w:rsid w:val="00F07FAB"/>
    <w:rsid w:val="00F10D73"/>
    <w:rsid w:val="00F12CB4"/>
    <w:rsid w:val="00F1635E"/>
    <w:rsid w:val="00F171B6"/>
    <w:rsid w:val="00F21BCD"/>
    <w:rsid w:val="00F33ED2"/>
    <w:rsid w:val="00F37196"/>
    <w:rsid w:val="00F40678"/>
    <w:rsid w:val="00F40C79"/>
    <w:rsid w:val="00F41761"/>
    <w:rsid w:val="00F424E5"/>
    <w:rsid w:val="00F47DED"/>
    <w:rsid w:val="00F5019A"/>
    <w:rsid w:val="00F501A4"/>
    <w:rsid w:val="00F52DF9"/>
    <w:rsid w:val="00F53B3F"/>
    <w:rsid w:val="00F556A9"/>
    <w:rsid w:val="00F603F9"/>
    <w:rsid w:val="00F60F0C"/>
    <w:rsid w:val="00F61396"/>
    <w:rsid w:val="00F62752"/>
    <w:rsid w:val="00F70607"/>
    <w:rsid w:val="00F706D5"/>
    <w:rsid w:val="00F71E88"/>
    <w:rsid w:val="00F76625"/>
    <w:rsid w:val="00F778C3"/>
    <w:rsid w:val="00F87760"/>
    <w:rsid w:val="00F92898"/>
    <w:rsid w:val="00F9445D"/>
    <w:rsid w:val="00F96E24"/>
    <w:rsid w:val="00FA07B2"/>
    <w:rsid w:val="00FA0E7D"/>
    <w:rsid w:val="00FA123C"/>
    <w:rsid w:val="00FA1DB7"/>
    <w:rsid w:val="00FA3EB6"/>
    <w:rsid w:val="00FA6919"/>
    <w:rsid w:val="00FC05D1"/>
    <w:rsid w:val="00FC3C89"/>
    <w:rsid w:val="00FC6CA2"/>
    <w:rsid w:val="00FC709A"/>
    <w:rsid w:val="00FD3A73"/>
    <w:rsid w:val="00FD4728"/>
    <w:rsid w:val="00FD4C55"/>
    <w:rsid w:val="00FD65E7"/>
    <w:rsid w:val="00FE367D"/>
    <w:rsid w:val="00FE3C45"/>
    <w:rsid w:val="00FE3E68"/>
    <w:rsid w:val="00FF22CF"/>
    <w:rsid w:val="00FF28F5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7564"/>
  <w15:chartTrackingRefBased/>
  <w15:docId w15:val="{ED3C3F67-6112-4224-AF45-44373F65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0C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339C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39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0CD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39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39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0CD5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DB33A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73FE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73FE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73FE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73FE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E73FE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C4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4C0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4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4C0A"/>
    <w:rPr>
      <w:sz w:val="18"/>
      <w:szCs w:val="18"/>
    </w:rPr>
  </w:style>
  <w:style w:type="table" w:styleId="a9">
    <w:name w:val="Table Grid"/>
    <w:basedOn w:val="a1"/>
    <w:uiPriority w:val="39"/>
    <w:rsid w:val="00A36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148B6-5137-46B3-AC0D-9C627CB71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4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JN</dc:creator>
  <cp:keywords/>
  <dc:description/>
  <cp:lastModifiedBy>JN G</cp:lastModifiedBy>
  <cp:revision>957</cp:revision>
  <cp:lastPrinted>2021-03-25T08:56:00Z</cp:lastPrinted>
  <dcterms:created xsi:type="dcterms:W3CDTF">2021-03-17T06:08:00Z</dcterms:created>
  <dcterms:modified xsi:type="dcterms:W3CDTF">2023-08-16T08:18:00Z</dcterms:modified>
</cp:coreProperties>
</file>