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proofErr w:type="spellStart"/>
      <w:r>
        <w:rPr>
          <w:rFonts w:asciiTheme="minorBidi" w:hAnsiTheme="minorBidi"/>
        </w:rPr>
        <w:t>java.awt.Color</w:t>
      </w:r>
      <w:proofErr w:type="spellEnd"/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proofErr w:type="spellStart"/>
      <w:r>
        <w:rPr>
          <w:rFonts w:asciiTheme="minorBidi" w:hAnsiTheme="minorBidi"/>
        </w:rPr>
        <w:t>mutator</w:t>
      </w:r>
      <w:proofErr w:type="spellEnd"/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proofErr w:type="spellStart"/>
      <w:r w:rsidR="00AD586A">
        <w:rPr>
          <w:rFonts w:asciiTheme="minorBidi" w:hAnsiTheme="minorBidi"/>
        </w:rPr>
        <w:t>setColor</w:t>
      </w:r>
      <w:proofErr w:type="spellEnd"/>
      <w:r w:rsidR="00AD586A">
        <w:rPr>
          <w:rFonts w:asciiTheme="minorBidi" w:hAnsiTheme="minorBidi"/>
        </w:rPr>
        <w:t>()</w:t>
      </w:r>
      <w:r w:rsidR="00AD586A">
        <w:rPr>
          <w:rFonts w:asciiTheme="minorBidi" w:hAnsiTheme="minorBidi" w:hint="cs"/>
          <w:rtl/>
        </w:rPr>
        <w:t xml:space="preserve"> ו-</w:t>
      </w:r>
      <w:proofErr w:type="spellStart"/>
      <w:r w:rsidR="00AD586A">
        <w:rPr>
          <w:rFonts w:asciiTheme="minorBidi" w:hAnsiTheme="minorBidi"/>
        </w:rPr>
        <w:t>getColor</w:t>
      </w:r>
      <w:proofErr w:type="spellEnd"/>
      <w:r w:rsidR="00AD586A">
        <w:rPr>
          <w:rFonts w:asciiTheme="minorBidi" w:hAnsiTheme="minorBidi"/>
        </w:rPr>
        <w:t>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proofErr w:type="spellStart"/>
      <w:r w:rsidR="00A076FE">
        <w:rPr>
          <w:rFonts w:asciiTheme="minorBidi" w:hAnsiTheme="minorBidi"/>
        </w:rPr>
        <w:t>setColor</w:t>
      </w:r>
      <w:proofErr w:type="spellEnd"/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proofErr w:type="spellStart"/>
      <w:r w:rsidR="00A076FE">
        <w:rPr>
          <w:rFonts w:asciiTheme="minorBidi" w:hAnsiTheme="minorBidi"/>
        </w:rPr>
        <w:t>getColor</w:t>
      </w:r>
      <w:proofErr w:type="spellEnd"/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proofErr w:type="spellStart"/>
      <w:r w:rsidR="00A126E3">
        <w:rPr>
          <w:rFonts w:asciiTheme="minorBidi" w:hAnsiTheme="minorBidi"/>
        </w:rPr>
        <w:t>setLocation</w:t>
      </w:r>
      <w:proofErr w:type="spellEnd"/>
      <w:r w:rsidR="00A126E3">
        <w:rPr>
          <w:rFonts w:asciiTheme="minorBidi" w:hAnsiTheme="minorBidi" w:hint="cs"/>
          <w:rtl/>
        </w:rPr>
        <w:t xml:space="preserve"> ו-</w:t>
      </w:r>
      <w:proofErr w:type="spellStart"/>
      <w:r w:rsidR="00A126E3">
        <w:rPr>
          <w:rFonts w:asciiTheme="minorBidi" w:hAnsiTheme="minorBidi"/>
        </w:rPr>
        <w:t>getLocation</w:t>
      </w:r>
      <w:proofErr w:type="spellEnd"/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496500" w:rsidRDefault="00496500" w:rsidP="0049650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6262C2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C589B" w:rsidRDefault="00046AB6" w:rsidP="00AC589B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>
        <w:rPr>
          <w:rFonts w:hint="cs"/>
          <w:rtl/>
        </w:rPr>
        <w:t xml:space="preserve"> אם הצעתו של הסטודנט, מכיוון שבמקרה כזה </w:t>
      </w:r>
      <w:proofErr w:type="spellStart"/>
      <w:r>
        <w:t>LocationChangingCircle</w:t>
      </w:r>
      <w:proofErr w:type="spellEnd"/>
      <w:r>
        <w:rPr>
          <w:rFonts w:hint="cs"/>
          <w:rtl/>
        </w:rPr>
        <w:t xml:space="preserve"> לא יהיה </w:t>
      </w:r>
      <w:r>
        <w:t>true subtype</w:t>
      </w:r>
      <w:r>
        <w:rPr>
          <w:rFonts w:hint="cs"/>
          <w:rtl/>
        </w:rPr>
        <w:t xml:space="preserve"> של </w:t>
      </w:r>
      <w:proofErr w:type="spellStart"/>
      <w:r>
        <w:t>LocationChangingOval</w:t>
      </w:r>
      <w:proofErr w:type="spellEnd"/>
      <w:r>
        <w:rPr>
          <w:rFonts w:hint="cs"/>
          <w:rtl/>
        </w:rPr>
        <w:t xml:space="preserve">, מאחר ולמשל, המפרט של מתודה </w:t>
      </w:r>
      <w:proofErr w:type="spellStart"/>
      <w:r>
        <w:t>LocationChangingCircle</w:t>
      </w:r>
      <w:r>
        <w:t>.setSize</w:t>
      </w:r>
      <w:proofErr w:type="spellEnd"/>
      <w:r>
        <w:rPr>
          <w:rFonts w:hint="cs"/>
          <w:rtl/>
        </w:rPr>
        <w:t xml:space="preserve"> תצטרך </w:t>
      </w:r>
      <w:r w:rsidRPr="00046AB6">
        <w:rPr>
          <w:rFonts w:hint="cs"/>
          <w:u w:val="single"/>
          <w:rtl/>
        </w:rPr>
        <w:t>לדרוש</w:t>
      </w:r>
      <w:r>
        <w:rPr>
          <w:rFonts w:hint="cs"/>
          <w:rtl/>
        </w:rPr>
        <w:t xml:space="preserve"> שהגובה והרוחב יהיו זהים, וכך יהפוך למפרט </w:t>
      </w:r>
      <w:r>
        <w:rPr>
          <w:rFonts w:hint="cs"/>
          <w:u w:val="single"/>
          <w:rtl/>
        </w:rPr>
        <w:t>חלש</w:t>
      </w:r>
      <w:r>
        <w:rPr>
          <w:rFonts w:hint="cs"/>
          <w:rtl/>
        </w:rPr>
        <w:t xml:space="preserve"> יותר ממחלקת האב. לכן עקרון </w:t>
      </w:r>
      <w:proofErr w:type="spellStart"/>
      <w:r>
        <w:t>Liskov</w:t>
      </w:r>
      <w:proofErr w:type="spellEnd"/>
      <w:r>
        <w:rPr>
          <w:rFonts w:hint="cs"/>
          <w:rtl/>
        </w:rPr>
        <w:t xml:space="preserve"> לא יתקיים.</w:t>
      </w:r>
    </w:p>
    <w:p w:rsidR="00046AB6" w:rsidRDefault="00644439" w:rsidP="00046AB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 w:rsidR="00461703">
        <w:rPr>
          <w:rFonts w:hint="cs"/>
          <w:rtl/>
        </w:rPr>
        <w:t xml:space="preserve"> אם הצעתו של הסטודנט. ההתנהגות של </w:t>
      </w:r>
      <w:proofErr w:type="spellStart"/>
      <w:r w:rsidR="00461703">
        <w:t>LocationChangingOval</w:t>
      </w:r>
      <w:proofErr w:type="spellEnd"/>
      <w:r w:rsidR="00461703">
        <w:rPr>
          <w:rFonts w:hint="cs"/>
          <w:rtl/>
        </w:rPr>
        <w:t xml:space="preserve"> לא צריכה להיות תלויה איכשהו בהתנהגות של </w:t>
      </w:r>
      <w:proofErr w:type="spellStart"/>
      <w:r w:rsidR="00461703">
        <w:t>AngleChangingSector</w:t>
      </w:r>
      <w:proofErr w:type="spellEnd"/>
      <w:r w:rsidR="00C35D59">
        <w:rPr>
          <w:rFonts w:hint="cs"/>
          <w:rtl/>
        </w:rPr>
        <w:t xml:space="preserve">. למשך </w:t>
      </w:r>
      <w:proofErr w:type="spellStart"/>
      <w:r w:rsidR="00C35D59">
        <w:t>LocationChangingOval</w:t>
      </w:r>
      <w:proofErr w:type="spellEnd"/>
      <w:r w:rsidR="00C35D59">
        <w:rPr>
          <w:rFonts w:hint="cs"/>
          <w:rtl/>
        </w:rPr>
        <w:t xml:space="preserve"> לא יוכל להשתמש במתודה </w:t>
      </w:r>
      <w:r w:rsidR="00C35D59">
        <w:t>step</w:t>
      </w:r>
      <w:r w:rsidR="00C35D59">
        <w:rPr>
          <w:rFonts w:hint="cs"/>
          <w:rtl/>
        </w:rPr>
        <w:t xml:space="preserve"> של המופע של </w:t>
      </w:r>
      <w:proofErr w:type="spellStart"/>
      <w:r w:rsidR="00C35D59">
        <w:t>AngleChangingSector</w:t>
      </w:r>
      <w:proofErr w:type="spellEnd"/>
      <w:r w:rsidR="00C35D59">
        <w:rPr>
          <w:rFonts w:hint="cs"/>
          <w:rtl/>
        </w:rPr>
        <w:t xml:space="preserve">, </w:t>
      </w:r>
      <w:r w:rsidR="00B12FF8">
        <w:rPr>
          <w:rFonts w:hint="cs"/>
          <w:rtl/>
        </w:rPr>
        <w:t xml:space="preserve">מכיוון שמדבור במפרט ספציפי שונה. עוד דוגמה </w:t>
      </w:r>
      <w:r w:rsidR="00B12FF8">
        <w:rPr>
          <w:rtl/>
        </w:rPr>
        <w:t>–</w:t>
      </w:r>
      <w:r w:rsidR="00B12FF8">
        <w:rPr>
          <w:rFonts w:hint="cs"/>
          <w:rtl/>
        </w:rPr>
        <w:t xml:space="preserve"> אם המפרט הספציפי של </w:t>
      </w:r>
      <w:r w:rsidR="00B12FF8">
        <w:t>draw</w:t>
      </w:r>
      <w:r w:rsidR="00B12FF8">
        <w:rPr>
          <w:rFonts w:hint="cs"/>
          <w:rtl/>
        </w:rPr>
        <w:t xml:space="preserve"> של </w:t>
      </w:r>
      <w:proofErr w:type="spellStart"/>
      <w:r w:rsidR="00B12FF8">
        <w:t>AngleChangingSector</w:t>
      </w:r>
      <w:proofErr w:type="spellEnd"/>
      <w:r w:rsidR="00B12FF8">
        <w:rPr>
          <w:rFonts w:hint="cs"/>
          <w:rtl/>
        </w:rPr>
        <w:t xml:space="preserve"> איכשהו ישתנה, זה לא אמור להשפיע על ה-</w:t>
      </w:r>
      <w:r w:rsidR="00B12FF8">
        <w:t>draw</w:t>
      </w:r>
      <w:r w:rsidR="00B12FF8">
        <w:rPr>
          <w:rFonts w:hint="cs"/>
          <w:rtl/>
        </w:rPr>
        <w:t xml:space="preserve"> של </w:t>
      </w:r>
      <w:proofErr w:type="spellStart"/>
      <w:r w:rsidR="00B12FF8">
        <w:t>LocationChangingOval</w:t>
      </w:r>
      <w:proofErr w:type="spellEnd"/>
      <w:r w:rsidR="00B12FF8">
        <w:rPr>
          <w:rFonts w:hint="cs"/>
          <w:rtl/>
        </w:rPr>
        <w:t xml:space="preserve">. אז גם במקרה הזה </w:t>
      </w:r>
      <w:proofErr w:type="spellStart"/>
      <w:r w:rsidR="00B12FF8">
        <w:t>LocationChangingOval</w:t>
      </w:r>
      <w:proofErr w:type="spellEnd"/>
      <w:r w:rsidR="00B12FF8">
        <w:rPr>
          <w:rFonts w:hint="cs"/>
          <w:rtl/>
        </w:rPr>
        <w:t xml:space="preserve"> לא יוכל להשתמש במתודה </w:t>
      </w:r>
      <w:r w:rsidR="00B12FF8">
        <w:t>draw</w:t>
      </w:r>
      <w:r w:rsidR="00B12FF8">
        <w:rPr>
          <w:rFonts w:hint="cs"/>
          <w:rtl/>
        </w:rPr>
        <w:t xml:space="preserve"> של המופע של </w:t>
      </w:r>
      <w:proofErr w:type="spellStart"/>
      <w:r w:rsidR="00B12FF8">
        <w:t>AngleChangingSector</w:t>
      </w:r>
      <w:proofErr w:type="spellEnd"/>
      <w:r w:rsidR="00B12FF8">
        <w:rPr>
          <w:rFonts w:hint="cs"/>
          <w:rtl/>
        </w:rPr>
        <w:t>.</w:t>
      </w:r>
    </w:p>
    <w:p w:rsidR="006F591F" w:rsidRDefault="00E63542" w:rsidP="00E63542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3</w:t>
      </w:r>
    </w:p>
    <w:p w:rsidR="00E63542" w:rsidRDefault="00312240" w:rsidP="00E6354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bookmarkStart w:id="0" w:name="_GoBack"/>
      <w:bookmarkEnd w:id="0"/>
    </w:p>
    <w:sectPr w:rsidR="00312240" w:rsidRPr="00E635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409"/>
    <w:multiLevelType w:val="hybridMultilevel"/>
    <w:tmpl w:val="326CD87E"/>
    <w:lvl w:ilvl="0" w:tplc="68AE63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46AB6"/>
    <w:rsid w:val="000E55D0"/>
    <w:rsid w:val="00312240"/>
    <w:rsid w:val="00405CDB"/>
    <w:rsid w:val="00461703"/>
    <w:rsid w:val="00461D22"/>
    <w:rsid w:val="00467314"/>
    <w:rsid w:val="00473DB0"/>
    <w:rsid w:val="00496500"/>
    <w:rsid w:val="004D25BF"/>
    <w:rsid w:val="004E1827"/>
    <w:rsid w:val="00574C96"/>
    <w:rsid w:val="006262C2"/>
    <w:rsid w:val="00644439"/>
    <w:rsid w:val="006B305A"/>
    <w:rsid w:val="006F591F"/>
    <w:rsid w:val="007573F1"/>
    <w:rsid w:val="009A4BC6"/>
    <w:rsid w:val="009E02D0"/>
    <w:rsid w:val="009E6A36"/>
    <w:rsid w:val="00A076FE"/>
    <w:rsid w:val="00A126E3"/>
    <w:rsid w:val="00A43F96"/>
    <w:rsid w:val="00AC589B"/>
    <w:rsid w:val="00AD586A"/>
    <w:rsid w:val="00B12FF8"/>
    <w:rsid w:val="00C35D59"/>
    <w:rsid w:val="00C87B0E"/>
    <w:rsid w:val="00DD66FB"/>
    <w:rsid w:val="00E63542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80C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13</cp:revision>
  <dcterms:created xsi:type="dcterms:W3CDTF">2017-12-03T12:39:00Z</dcterms:created>
  <dcterms:modified xsi:type="dcterms:W3CDTF">2017-12-11T04:07:00Z</dcterms:modified>
</cp:coreProperties>
</file>