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_1" w:id="1"/>
      <w:r>
        <w:rPr>
          <w:color w:val="000000"/>
          <w:sz w:val="32"/>
          <w:szCs w:val="32"/>
          <w:rtl w:val="false"/>
        </w:rPr>
        <w:t xml:space="preserve">项目范围确认书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项目名称</w:t>
      </w:r>
      <w:r>
        <w:rPr>
          <w:color w:val="000000"/>
          <w:sz w:val="24"/>
          <w:szCs w:val="24"/>
          <w:rtl w:val="false"/>
        </w:rPr>
        <w:t xml:space="preserve">：企业消防小程序 + 管理后台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文档编号</w:t>
      </w:r>
      <w:r>
        <w:rPr>
          <w:color w:val="000000"/>
          <w:sz w:val="24"/>
          <w:szCs w:val="24"/>
          <w:rtl w:val="false"/>
        </w:rPr>
        <w:t xml:space="preserve">：FS-SCOPE-001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版本</w:t>
      </w:r>
      <w:r>
        <w:rPr>
          <w:color w:val="000000"/>
          <w:sz w:val="24"/>
          <w:szCs w:val="24"/>
          <w:rtl w:val="false"/>
        </w:rPr>
        <w:t xml:space="preserve">：V3.1</w:t>
      </w:r>
    </w:p>
    <w:p>
      <w:pPr>
        <w:pStyle w:val="2"/>
        <w:pStyle w:val="Heading2"/>
        <w:bidi w:val="false"/>
        <w:spacing w:after="120" w:before="240"/>
      </w:pPr>
      <w:bookmarkStart w:name="_Toc___2" w:id="1"/>
      <w:r>
        <w:rPr>
          <w:color w:val="000000"/>
          <w:sz w:val="28"/>
          <w:szCs w:val="28"/>
          <w:rtl w:val="false"/>
        </w:rPr>
        <w:t xml:space="preserve">一、文档说明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本文档明确项目建设范围、费用、周期与验收标准，作为合同附件。全部功能开发完成后 </w:t>
      </w:r>
      <w:r>
        <w:rPr>
          <w:b/>
          <w:bCs/>
          <w:color w:val="000000"/>
          <w:sz w:val="24"/>
          <w:szCs w:val="24"/>
          <w:rtl w:val="false"/>
        </w:rPr>
        <w:t xml:space="preserve">一次性交付、统一验收</w:t>
      </w:r>
      <w:r>
        <w:rPr>
          <w:color w:val="000000"/>
          <w:sz w:val="24"/>
          <w:szCs w:val="24"/>
          <w:rtl w:val="false"/>
        </w:rPr>
        <w:t xml:space="preserve">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关联确认单：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pgcpn3hxixpbe2dizmaps">
        <w:r>
          <w:rPr>
            <w:color w:val="0000FF"/>
            <w:sz w:val="24"/>
            <w:szCs w:val="24"/>
            <w:u w:val="single"/>
            <w:rtl w:val="false"/>
          </w:rPr>
          <w:t xml:space="preserve">02-需求确认单-业务规则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mun5zhjgrxc4gsoqyqxyn">
        <w:r>
          <w:rPr>
            <w:color w:val="0000FF"/>
            <w:sz w:val="24"/>
            <w:szCs w:val="24"/>
            <w:u w:val="single"/>
            <w:rtl w:val="false"/>
          </w:rPr>
          <w:t xml:space="preserve">03-需求确认单-产品体验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9qd_i9jsydop648unxiks">
        <w:r>
          <w:rPr>
            <w:color w:val="0000FF"/>
            <w:sz w:val="24"/>
            <w:szCs w:val="24"/>
            <w:u w:val="single"/>
            <w:rtl w:val="false"/>
          </w:rPr>
          <w:t xml:space="preserve">04-需求确认单-合规与安全</w:t>
        </w:r>
      </w:hyperlink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详细费用分项见 </w:t>
      </w:r>
      <w:hyperlink w:history="1" r:id="rIdszmptqfcqgin-2g4j7p4c">
        <w:r>
          <w:rPr>
            <w:color w:val="0000FF"/>
            <w:sz w:val="24"/>
            <w:szCs w:val="24"/>
            <w:u w:val="single"/>
            <w:rtl w:val="false"/>
          </w:rPr>
          <w:t xml:space="preserve">01-项目建设方案</w:t>
        </w:r>
      </w:hyperlink>
      <w:r>
        <w:rPr>
          <w:color w:val="000000"/>
          <w:sz w:val="24"/>
          <w:szCs w:val="24"/>
          <w:rtl w:val="false"/>
        </w:rPr>
        <w:t xml:space="preserve"> 第六节。</w:t>
      </w:r>
    </w:p>
    <w:p>
      <w:pPr>
        <w:pStyle w:val="2"/>
        <w:pStyle w:val="Heading2"/>
        <w:bidi w:val="false"/>
        <w:spacing w:after="120" w:before="240"/>
      </w:pPr>
      <w:bookmarkStart w:name="_Toc___3" w:id="1"/>
      <w:r>
        <w:rPr>
          <w:color w:val="000000"/>
          <w:sz w:val="28"/>
          <w:szCs w:val="28"/>
          <w:rtl w:val="false"/>
        </w:rPr>
        <w:t xml:space="preserve">二、建设范围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_4" w:id="1"/>
      <w:r>
        <w:rPr>
          <w:color w:val="000000"/>
          <w:sz w:val="24"/>
          <w:szCs w:val="24"/>
          <w:rtl w:val="false"/>
        </w:rPr>
        <w:t xml:space="preserve">2.1 小程序端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模块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功能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验收标准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登录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微信授权登录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登录成功，可正常使用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权限校验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未开通权限的提示与拦截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无权限用户无法进入业务功能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权限申请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企业管理员申请开通子公司/员工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可提交并查看审批进度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消息通知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站内消息 + 微信订阅消息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审批结果、工单状态可通知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消防报修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提交报修、上传照片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提交成功，可查看列表与详情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报修查看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按权限查看工单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总部看全部下属，子公司看本司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消防培训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任务列表、在线答题、查看成绩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判分正确，记录可查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培训证书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通过后查看/下载证书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证书信息正确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个人中心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基本信息、培训记录、消息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信息展示正确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22__5" w:id="1"/>
      <w:r>
        <w:rPr>
          <w:color w:val="000000"/>
          <w:sz w:val="24"/>
          <w:szCs w:val="24"/>
          <w:rtl w:val="false"/>
        </w:rPr>
        <w:t xml:space="preserve">2.2 管理后台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模块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功能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验收标准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登录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账号密码登录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不同角色权限正确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数据看板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报修量、培训完成率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数据准确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总部/子公司管理、启用/停用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组织关系正确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用户管理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员工绑定、角色分配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与权限规则一致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权限工单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审批（通过/驳回+备注）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审批后小程序权限生效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受理、派单、处理、完结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全流程可走通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培训题库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题目维护、Excel 批量导入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导入正常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培训任务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创建任务、指定参训对象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小程序端可见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培训记录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查询成绩与答题明细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与小程序一致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操作日志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关键操作记录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可追溯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数据导出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报修、培训 Excel 导出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文件可正常打开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6" w:id="1"/>
      <w:r>
        <w:rPr>
          <w:color w:val="000000"/>
          <w:sz w:val="28"/>
          <w:szCs w:val="28"/>
          <w:rtl w:val="false"/>
        </w:rPr>
        <w:t xml:space="preserve">三、不包含范围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以下内容 </w:t>
      </w:r>
      <w:r>
        <w:rPr>
          <w:b/>
          <w:bCs/>
          <w:color w:val="000000"/>
          <w:sz w:val="24"/>
          <w:szCs w:val="24"/>
          <w:rtl w:val="false"/>
        </w:rPr>
        <w:t xml:space="preserve">不在本次建设范围</w:t>
      </w:r>
      <w:r>
        <w:rPr>
          <w:color w:val="000000"/>
          <w:sz w:val="24"/>
          <w:szCs w:val="24"/>
          <w:rtl w:val="false"/>
        </w:rPr>
        <w:t xml:space="preserve">，如有需要另行商议：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外部消防维保系统对接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维保单位第三方账号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视频/文档课件培训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O-04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报修超时自动提醒（除非 B-04 确认纳入）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HR/OA 系统对接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O-06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在线支付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O-07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支付宝/钉钉小程序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O-08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等保测评（除非 C-04 确认纳入）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O-09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短信/企业微信通知（除非 P-03 确认纳入）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O-10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全套 UI 定制设计（除非 P-01 确认）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7" w:id="1"/>
      <w:r>
        <w:rPr>
          <w:color w:val="000000"/>
          <w:sz w:val="28"/>
          <w:szCs w:val="28"/>
          <w:rtl w:val="false"/>
        </w:rPr>
        <w:t xml:space="preserve">四、默认业务规则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若确认单未另行约定，按以下规则验收：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规则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默认值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数据权限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总部看全部下属；子公司互相隔离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权限开通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企业管理员发起，员工不可自助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报修分类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紧急程度 + 故障类型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培训及格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 分，最多 3 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培训形式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纯答题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报修照片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最多 6 张/单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消息通知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站内 + 微信订阅消息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数据看板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简易看板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培训证书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PDF/图片证书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操作日志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基础记录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8" w:id="1"/>
      <w:r>
        <w:rPr>
          <w:color w:val="000000"/>
          <w:sz w:val="28"/>
          <w:szCs w:val="28"/>
          <w:rtl w:val="false"/>
        </w:rPr>
        <w:t xml:space="preserve">五、验收标准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51__9" w:id="1"/>
      <w:r>
        <w:rPr>
          <w:color w:val="000000"/>
          <w:sz w:val="24"/>
          <w:szCs w:val="24"/>
          <w:rtl w:val="false"/>
        </w:rPr>
        <w:t xml:space="preserve">5.1 功能验收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第二节所列功能全部可用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无严重缺陷（见下表）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微信真机测试通过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等级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严重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系统无法使用、数据丢失、核心流程中断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一般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功能可用但存在明显问题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轻微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界面或体验类小问题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通过条件：</w:t>
      </w:r>
      <w:r>
        <w:rPr>
          <w:color w:val="000000"/>
          <w:sz w:val="24"/>
          <w:szCs w:val="24"/>
          <w:rtl w:val="false"/>
        </w:rPr>
        <w:t xml:space="preserve"> 无严重缺陷；一般缺陷不超过 3 项且有临时解决方案</w:t>
      </w:r>
    </w:p>
    <w:p>
      <w:pPr>
        <w:pStyle w:val="3"/>
        <w:pStyle w:val="Heading3"/>
        <w:bidi w:val="false"/>
        <w:spacing w:after="120" w:before="240"/>
      </w:pPr>
      <w:bookmarkStart w:name="_Toc__52__10" w:id="1"/>
      <w:r>
        <w:rPr>
          <w:color w:val="000000"/>
          <w:sz w:val="24"/>
          <w:szCs w:val="24"/>
          <w:rtl w:val="false"/>
        </w:rPr>
        <w:t xml:space="preserve">5.2 体验要求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指标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标准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小程序加载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4G 网络下首屏 ≤ 3 秒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并发使用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支持 50 人同时在线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3__11" w:id="1"/>
      <w:r>
        <w:rPr>
          <w:color w:val="000000"/>
          <w:sz w:val="24"/>
          <w:szCs w:val="24"/>
          <w:rtl w:val="false"/>
        </w:rPr>
        <w:t xml:space="preserve">5.3 交付物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微信小程序（可正常使用）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Web 管理后台（可正常使用）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管理员操作手册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测试报告</w:t>
      </w:r>
    </w:p>
    <w:p>
      <w:pPr>
        <w:pStyle w:val="2"/>
        <w:pStyle w:val="Heading2"/>
        <w:bidi w:val="false"/>
        <w:spacing w:after="120" w:before="240"/>
      </w:pPr>
      <w:bookmarkStart w:name="_Toc___12" w:id="1"/>
      <w:r>
        <w:rPr>
          <w:color w:val="000000"/>
          <w:sz w:val="28"/>
          <w:szCs w:val="28"/>
          <w:rtl w:val="false"/>
        </w:rPr>
        <w:t xml:space="preserve">六、项目计划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总周期：2 ~ 3 个月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阶段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周期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里程碑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需求确认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第 1 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确认单签署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系统开发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第 2 ~ 8 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功能开发完成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测试验收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第 9 ~ 10 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测试报告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备案上线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第 8 ~ 12 周（并行）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备案通过、小程序发布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正式交付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第 10 ~ 12 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验收签字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备案审核可与开发并行进行。</w:t>
      </w:r>
    </w:p>
    <w:p>
      <w:pPr>
        <w:pStyle w:val="2"/>
        <w:pStyle w:val="Heading2"/>
        <w:bidi w:val="false"/>
        <w:spacing w:after="120" w:before="240"/>
      </w:pPr>
      <w:bookmarkStart w:name="_Toc___13" w:id="1"/>
      <w:r>
        <w:rPr>
          <w:color w:val="000000"/>
          <w:sz w:val="28"/>
          <w:szCs w:val="28"/>
          <w:rtl w:val="false"/>
        </w:rPr>
        <w:t xml:space="preserve">七、项目费用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71__14" w:id="1"/>
      <w:r>
        <w:rPr>
          <w:color w:val="000000"/>
          <w:sz w:val="24"/>
          <w:szCs w:val="24"/>
          <w:rtl w:val="false"/>
        </w:rPr>
        <w:t xml:space="preserve">7.1 计价标准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1 人/天 = 1,200 元</w:t>
      </w:r>
    </w:p>
    <w:p>
      <w:pPr>
        <w:pStyle w:val="3"/>
        <w:pStyle w:val="Heading3"/>
        <w:bidi w:val="false"/>
        <w:spacing w:after="120" w:before="240"/>
      </w:pPr>
      <w:bookmarkStart w:name="_Toc__72__15" w:id="1"/>
      <w:r>
        <w:rPr>
          <w:color w:val="000000"/>
          <w:sz w:val="24"/>
          <w:szCs w:val="24"/>
          <w:rtl w:val="false"/>
        </w:rPr>
        <w:t xml:space="preserve">7.2 标准方案费用汇总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序号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建设模块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人天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费用（元）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项目基础平台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组织管理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8,400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权限开通工单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6,000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消息通知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4,800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消防报修·小程序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消防报修·后台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8,400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消防培训·题库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消防培训·答题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培训证书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4,800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数据看板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6,000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管理后台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9,600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数据导出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3,600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操作日志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2,400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小程序通用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6,000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联调测试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项目管理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4,800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合计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84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100,800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73__16" w:id="1"/>
      <w:r>
        <w:rPr>
          <w:color w:val="000000"/>
          <w:sz w:val="24"/>
          <w:szCs w:val="24"/>
          <w:rtl w:val="false"/>
        </w:rPr>
        <w:t xml:space="preserve">7.3 本次确认方案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选用方案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 ] 精简（约 9 万） [ ]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标准（约 10.1 万）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[ ] 增强（约 11~12 万） [ ] 其他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增减项说明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_______________________________________________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合计人天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 人/天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项目总报价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________ 元（________ 万元）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总费用控制在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8 ~ 15 万元</w:t>
      </w:r>
      <w:r>
        <w:rPr>
          <w:i/>
          <w:iCs/>
          <w:color w:val="000000"/>
          <w:sz w:val="24"/>
          <w:szCs w:val="24"/>
          <w:rtl w:val="false"/>
        </w:rPr>
        <w:t xml:space="preserve"> 区间。可选增减项详见建设方案 6.3 节。</w:t>
      </w:r>
    </w:p>
    <w:p>
      <w:pPr>
        <w:pStyle w:val="3"/>
        <w:pStyle w:val="Heading3"/>
        <w:bidi w:val="false"/>
        <w:spacing w:after="120" w:before="240"/>
      </w:pPr>
      <w:bookmarkStart w:name="_Toc__74__17" w:id="1"/>
      <w:r>
        <w:rPr>
          <w:color w:val="000000"/>
          <w:sz w:val="24"/>
          <w:szCs w:val="24"/>
          <w:rtl w:val="false"/>
        </w:rPr>
        <w:t xml:space="preserve">7.4 付款方式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节点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比例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金额（元）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合同签订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开发完成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验收通过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具体以合同约定为准。</w:t>
      </w:r>
    </w:p>
    <w:p>
      <w:pPr>
        <w:pStyle w:val="2"/>
        <w:pStyle w:val="Heading2"/>
        <w:bidi w:val="false"/>
        <w:spacing w:after="120" w:before="240"/>
      </w:pPr>
      <w:bookmarkStart w:name="_Toc___18" w:id="1"/>
      <w:r>
        <w:rPr>
          <w:color w:val="000000"/>
          <w:sz w:val="28"/>
          <w:szCs w:val="28"/>
          <w:rtl w:val="false"/>
        </w:rPr>
        <w:t xml:space="preserve">八、需求变更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范围外的新增需求须书面确认，按 </w:t>
      </w:r>
      <w:r>
        <w:rPr>
          <w:b/>
          <w:bCs/>
          <w:color w:val="000000"/>
          <w:sz w:val="24"/>
          <w:szCs w:val="24"/>
          <w:rtl w:val="false"/>
        </w:rPr>
        <w:t xml:space="preserve">1,200 元/人/天</w:t>
      </w:r>
      <w:r>
        <w:rPr>
          <w:color w:val="000000"/>
          <w:sz w:val="24"/>
          <w:szCs w:val="24"/>
          <w:rtl w:val="false"/>
        </w:rPr>
        <w:t xml:space="preserve"> 另行计价。</w:t>
      </w:r>
    </w:p>
    <w:p>
      <w:pPr>
        <w:pStyle w:val="2"/>
        <w:pStyle w:val="Heading2"/>
        <w:bidi w:val="false"/>
        <w:spacing w:after="120" w:before="240"/>
      </w:pPr>
      <w:bookmarkStart w:name="_Toc___19" w:id="1"/>
      <w:r>
        <w:rPr>
          <w:color w:val="000000"/>
          <w:sz w:val="28"/>
          <w:szCs w:val="28"/>
          <w:rtl w:val="false"/>
        </w:rPr>
        <w:t xml:space="preserve">九、签字确认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角色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姓名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签字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日期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甲方项目负责人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甲方业务负责人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承建方项目负责人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项目总报价</w:t>
      </w:r>
      <w:r>
        <w:rPr>
          <w:color w:val="000000"/>
          <w:sz w:val="24"/>
          <w:szCs w:val="24"/>
          <w:rtl w:val="false"/>
        </w:rPr>
        <w:t xml:space="preserve">：________ 万元（大写：________________）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gcpn3hxixpbe2dizmaps" Type="http://schemas.openxmlformats.org/officeDocument/2006/relationships/hyperlink" Target="02-&#38656;&#27714;&#30830;&#35748;&#21333;-&#19994;&#21153;&#35268;&#21017;.md" TargetMode="External"/><Relationship Id="rIdmun5zhjgrxc4gsoqyqxyn" Type="http://schemas.openxmlformats.org/officeDocument/2006/relationships/hyperlink" Target="03-&#38656;&#27714;&#30830;&#35748;&#21333;-&#20135;&#21697;&#20307;&#39564;.md" TargetMode="External"/><Relationship Id="rId9qd_i9jsydop648unxiks" Type="http://schemas.openxmlformats.org/officeDocument/2006/relationships/hyperlink" Target="04-&#38656;&#27714;&#30830;&#35748;&#21333;-&#21512;&#35268;&#19982;&#23433;&#20840;.md" TargetMode="External"/><Relationship Id="rIdszmptqfcqgin-2g4j7p4c" Type="http://schemas.openxmlformats.org/officeDocument/2006/relationships/hyperlink" Target="01-&#30002;&#26041;&#26041;&#26696;-&#38656;&#27714;&#25286;&#20998;&#29256;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2026-06-25T03:54:07.606Z</dcterms:created>
  <dcterms:modified xsi:type="dcterms:W3CDTF">2026-06-25T03:54:07.606Z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