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理科 学習指導案</w:t>
      </w:r>
    </w:p>
    <w:p>
      <w:r>
        <w:rPr>
          <w:b/>
          <w:sz w:val="24"/>
        </w:rPr>
        <w:t>1. 基本情報</w:t>
      </w:r>
    </w:p>
    <w:p>
      <w:r>
        <w:t>日時： 令和8年2月3日（月） 第3校時</w:t>
      </w:r>
    </w:p>
    <w:p>
      <w:r>
        <w:t>場所： 3年1組教室</w:t>
      </w:r>
    </w:p>
    <w:p>
      <w:r>
        <w:t>学級： 第3学年1組（30名）</w:t>
      </w:r>
    </w:p>
    <w:p>
      <w:r>
        <w:t>授業者： 〇〇 〇〇</w:t>
      </w:r>
    </w:p>
    <w:p>
      <w:r>
        <w:rPr>
          <w:b/>
          <w:sz w:val="24"/>
        </w:rPr>
        <w:t>2. 単元名</w:t>
      </w:r>
    </w:p>
    <w:p>
      <w:r>
        <w:t>音の性質</w:t>
      </w:r>
    </w:p>
    <w:p>
      <w:r>
        <w:rPr>
          <w:b/>
          <w:sz w:val="24"/>
        </w:rPr>
        <w:t>3. 単元の目標</w:t>
      </w:r>
    </w:p>
    <w:p>
      <w:pPr>
        <w:pStyle w:val="ListBullet"/>
      </w:pPr>
      <w:r>
        <w:t>・【知識及び技能】音が出たり伝わったりするときには物が震えていることや、音の大きさが変わるときには物の震え方が変わることを理解している。</w:t>
      </w:r>
    </w:p>
    <w:p>
      <w:pPr>
        <w:pStyle w:val="ListBullet"/>
      </w:pPr>
      <w:r>
        <w:t>・【思考力・判断力・表現力等】音が出ているときや伝わっているときの物の様子について追究する中で、差異点や共通点を基に、音の性質についての問題を見いだし、表現している。</w:t>
      </w:r>
    </w:p>
    <w:p>
      <w:pPr>
        <w:pStyle w:val="ListBullet"/>
      </w:pPr>
      <w:r>
        <w:t>・【学びに向かう力・人間性等】音の性質について進んで調べようとし、学習したことを日常生活に活かそうとしている。</w:t>
      </w:r>
    </w:p>
    <w:p>
      <w:r>
        <w:rPr>
          <w:b/>
          <w:sz w:val="24"/>
        </w:rPr>
        <w:t>4. 単元の評価規準</w:t>
      </w:r>
    </w:p>
    <w:tbl>
      <w:tblPr>
        <w:tblStyle w:val="TableGrid"/>
        <w:tblW w:type="auto" w:w="0"/>
        <w:tblLook w:firstColumn="1" w:firstRow="1" w:lastColumn="0" w:lastRow="0" w:noHBand="0" w:noVBand="1" w:val="04A0"/>
      </w:tblPr>
      <w:tblGrid>
        <w:gridCol w:w="3135"/>
        <w:gridCol w:w="3135"/>
        <w:gridCol w:w="3135"/>
      </w:tblGrid>
      <w:tr>
        <w:tc>
          <w:tcPr>
            <w:tcW w:type="dxa" w:w="3135"/>
          </w:tcPr>
          <w:p>
            <w:r>
              <w:t>知識・技能</w:t>
            </w:r>
          </w:p>
        </w:tc>
        <w:tc>
          <w:tcPr>
            <w:tcW w:type="dxa" w:w="3135"/>
          </w:tcPr>
          <w:p>
            <w:r>
              <w:t>思考・判断・表現</w:t>
            </w:r>
          </w:p>
        </w:tc>
        <w:tc>
          <w:tcPr>
            <w:tcW w:type="dxa" w:w="3135"/>
          </w:tcPr>
          <w:p>
            <w:r>
              <w:t>主体的に学習に取り組む態度</w:t>
            </w:r>
          </w:p>
        </w:tc>
      </w:tr>
      <w:tr>
        <w:tc>
          <w:tcPr>
            <w:tcW w:type="dxa" w:w="3135"/>
          </w:tcPr>
          <w:p>
            <w:r>
              <w:t>音が出たり伝わったりするときには物が震えていることや、音の大きさと震え方の関係を理解している。</w:t>
            </w:r>
          </w:p>
        </w:tc>
        <w:tc>
          <w:tcPr>
            <w:tcW w:type="dxa" w:w="3135"/>
          </w:tcPr>
          <w:p>
            <w:r>
              <w:t>音の性質について、差異点や共通点を基に問題を見いだし、実験結果を基に考察し表現している。</w:t>
            </w:r>
          </w:p>
        </w:tc>
        <w:tc>
          <w:tcPr>
            <w:tcW w:type="dxa" w:w="3135"/>
          </w:tcPr>
          <w:p>
            <w:r>
              <w:t>音の性質について進んで調べ、学習したことを日常生活と関連付けようとしている。</w:t>
            </w:r>
          </w:p>
        </w:tc>
      </w:tr>
    </w:tbl>
    <w:p>
      <w:r>
        <w:rPr>
          <w:b/>
          <w:sz w:val="24"/>
        </w:rPr>
        <w:t>5. 単元設定の理由</w:t>
      </w:r>
    </w:p>
    <w:p>
      <w:r>
        <w:t>【児童観】</w:t>
      </w:r>
    </w:p>
    <w:p>
      <w:r>
        <w:t xml:space="preserve">　本学級の児童は、理科の学習に対して意欲的であり、観察や実験を楽しみにしている。しかし、現象の背後にある科学的な原理を考察することには個人差がある。音については日常的に触れているものの、「なぜ音が聞こえるのか」「音はどのように伝わるのか」といった科学的な視点で捉えた経験は少ない。</w:t>
      </w:r>
    </w:p>
    <w:p>
      <w:r>
        <w:t>【教材観】</w:t>
      </w:r>
    </w:p>
    <w:p>
      <w:r>
        <w:t xml:space="preserve">　本単元は、学習指導要領の「A物質・エネルギー」の「(3)音の性質」に関わるものである。音が物の震えによって生じ、伝わることを体験的に理解することは、中学校での「音の伝わり方と音の性質」の学習につながる重要な基礎となる。太鼓、トライアングル、糸電話など、児童が実際に触れて確かめられる教材を用いることで、科学的な見方・考え方を育てることができる。</w:t>
      </w:r>
    </w:p>
    <w:p>
      <w:r>
        <w:t>【指導観】</w:t>
      </w:r>
    </w:p>
    <w:p>
      <w:r>
        <w:t xml:space="preserve">　指導にあたっては、まず音を出す活動を通して、物が震えていることに気づかせる。その上で、音の大きさと震え方の関係を実験を通して確かめさせる。また、糸電話を用いて音の伝わり方を体験的に理解させる。グループでの観察・実験を重視し、互いの気づきを共有することで、科学的な思考力を育てる。</w:t>
      </w:r>
    </w:p>
    <w:p>
      <w:r>
        <w:rPr>
          <w:b/>
          <w:sz w:val="24"/>
        </w:rPr>
        <w:t>6. 単元指導計画（全5時間）</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次</w:t>
            </w:r>
          </w:p>
        </w:tc>
        <w:tc>
          <w:tcPr>
            <w:tcW w:type="dxa" w:w="2351"/>
          </w:tcPr>
          <w:p>
            <w:r>
              <w:t>時</w:t>
            </w:r>
          </w:p>
        </w:tc>
        <w:tc>
          <w:tcPr>
            <w:tcW w:type="dxa" w:w="2351"/>
          </w:tcPr>
          <w:p>
            <w:r>
              <w:t>学習活動</w:t>
            </w:r>
          </w:p>
        </w:tc>
        <w:tc>
          <w:tcPr>
            <w:tcW w:type="dxa" w:w="2351"/>
          </w:tcPr>
          <w:p>
            <w:r>
              <w:t>評価規準</w:t>
            </w:r>
          </w:p>
        </w:tc>
      </w:tr>
      <w:tr>
        <w:tc>
          <w:tcPr>
            <w:tcW w:type="dxa" w:w="2351"/>
          </w:tcPr>
          <w:p>
            <w:r>
              <w:t>1</w:t>
            </w:r>
          </w:p>
        </w:tc>
        <w:tc>
          <w:tcPr>
            <w:tcW w:type="dxa" w:w="2351"/>
          </w:tcPr>
          <w:p>
            <w:r>
              <w:t>1</w:t>
            </w:r>
          </w:p>
        </w:tc>
        <w:tc>
          <w:tcPr>
            <w:tcW w:type="dxa" w:w="2351"/>
          </w:tcPr>
          <w:p>
            <w:r>
              <w:t>・身の回りの音を出すものを調べる。</w:t>
              <w:br/>
              <w:t>・音が出ているときの物の様子を観察する。（本時）</w:t>
            </w:r>
          </w:p>
        </w:tc>
        <w:tc>
          <w:tcPr>
            <w:tcW w:type="dxa" w:w="2351"/>
          </w:tcPr>
          <w:p>
            <w:r>
              <w:t>思①</w:t>
            </w:r>
          </w:p>
        </w:tc>
      </w:tr>
      <w:tr>
        <w:tc>
          <w:tcPr>
            <w:tcW w:type="dxa" w:w="2351"/>
          </w:tcPr>
          <w:p>
            <w:r>
              <w:t>1</w:t>
            </w:r>
          </w:p>
        </w:tc>
        <w:tc>
          <w:tcPr>
            <w:tcW w:type="dxa" w:w="2351"/>
          </w:tcPr>
          <w:p>
            <w:r>
              <w:t>2</w:t>
            </w:r>
          </w:p>
        </w:tc>
        <w:tc>
          <w:tcPr>
            <w:tcW w:type="dxa" w:w="2351"/>
          </w:tcPr>
          <w:p>
            <w:r>
              <w:t>・太鼓やトライアングルなど、音が出ているときの震えを確かめる。</w:t>
              <w:br/>
              <w:t>・音が出るときには物が震えていることをまとめる。</w:t>
            </w:r>
          </w:p>
        </w:tc>
        <w:tc>
          <w:tcPr>
            <w:tcW w:type="dxa" w:w="2351"/>
          </w:tcPr>
          <w:p>
            <w:r>
              <w:t>知①</w:t>
            </w:r>
          </w:p>
        </w:tc>
      </w:tr>
      <w:tr>
        <w:tc>
          <w:tcPr>
            <w:tcW w:type="dxa" w:w="2351"/>
          </w:tcPr>
          <w:p>
            <w:r>
              <w:t>2</w:t>
            </w:r>
          </w:p>
        </w:tc>
        <w:tc>
          <w:tcPr>
            <w:tcW w:type="dxa" w:w="2351"/>
          </w:tcPr>
          <w:p>
            <w:r>
              <w:t>3</w:t>
            </w:r>
          </w:p>
        </w:tc>
        <w:tc>
          <w:tcPr>
            <w:tcW w:type="dxa" w:w="2351"/>
          </w:tcPr>
          <w:p>
            <w:r>
              <w:t>・音の大きさと震え方の関係を調べる実験を計画する。</w:t>
              <w:br/>
              <w:t>・実験を行い、結果を記録する。</w:t>
            </w:r>
          </w:p>
        </w:tc>
        <w:tc>
          <w:tcPr>
            <w:tcW w:type="dxa" w:w="2351"/>
          </w:tcPr>
          <w:p>
            <w:r>
              <w:t>思②</w:t>
            </w:r>
          </w:p>
        </w:tc>
      </w:tr>
      <w:tr>
        <w:tc>
          <w:tcPr>
            <w:tcW w:type="dxa" w:w="2351"/>
          </w:tcPr>
          <w:p>
            <w:r>
              <w:t>2</w:t>
            </w:r>
          </w:p>
        </w:tc>
        <w:tc>
          <w:tcPr>
            <w:tcW w:type="dxa" w:w="2351"/>
          </w:tcPr>
          <w:p>
            <w:r>
              <w:t>4</w:t>
            </w:r>
          </w:p>
        </w:tc>
        <w:tc>
          <w:tcPr>
            <w:tcW w:type="dxa" w:w="2351"/>
          </w:tcPr>
          <w:p>
            <w:r>
              <w:t>・実験結果を基に、音の大きさと震え方の関係を考察する。</w:t>
              <w:br/>
              <w:t>・音の大きさが変わると震え方が変わることをまとめる。</w:t>
            </w:r>
          </w:p>
        </w:tc>
        <w:tc>
          <w:tcPr>
            <w:tcW w:type="dxa" w:w="2351"/>
          </w:tcPr>
          <w:p>
            <w:r>
              <w:t>知②</w:t>
            </w:r>
          </w:p>
        </w:tc>
      </w:tr>
      <w:tr>
        <w:tc>
          <w:tcPr>
            <w:tcW w:type="dxa" w:w="2351"/>
          </w:tcPr>
          <w:p>
            <w:r>
              <w:t>3</w:t>
            </w:r>
          </w:p>
        </w:tc>
        <w:tc>
          <w:tcPr>
            <w:tcW w:type="dxa" w:w="2351"/>
          </w:tcPr>
          <w:p>
            <w:r>
              <w:t>5</w:t>
            </w:r>
          </w:p>
        </w:tc>
        <w:tc>
          <w:tcPr>
            <w:tcW w:type="dxa" w:w="2351"/>
          </w:tcPr>
          <w:p>
            <w:r>
              <w:t>・糸電話を作り、音の伝わり方を調べる。</w:t>
              <w:br/>
              <w:t>・学習したことを振り返り、日常生活と関連付ける。</w:t>
            </w:r>
          </w:p>
        </w:tc>
        <w:tc>
          <w:tcPr>
            <w:tcW w:type="dxa" w:w="2351"/>
          </w:tcPr>
          <w:p>
            <w:r>
              <w:t>態①</w:t>
            </w:r>
          </w:p>
        </w:tc>
      </w:tr>
    </w:tbl>
    <w:p>
      <w:r>
        <w:rPr>
          <w:b/>
          <w:sz w:val="24"/>
        </w:rPr>
        <w:t>7. 本時の指導（第1時）</w:t>
      </w:r>
    </w:p>
    <w:p>
      <w:r>
        <w:t>1. 目標： 音が出ているときの物の様子について、差異点や共通点を基に問題を見いだし、表現することができる。</w:t>
      </w:r>
    </w:p>
    <w:p>
      <w:r>
        <w:t>2. 展開：</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34"/>
          </w:tcPr>
          <w:p>
            <w:r>
              <w:t>過程</w:t>
            </w:r>
          </w:p>
        </w:tc>
        <w:tc>
          <w:tcPr>
            <w:tcW w:type="dxa" w:w="1984"/>
          </w:tcPr>
          <w:p>
            <w:r>
              <w:t>学習活動</w:t>
            </w:r>
          </w:p>
        </w:tc>
        <w:tc>
          <w:tcPr>
            <w:tcW w:type="dxa" w:w="1984"/>
          </w:tcPr>
          <w:p>
            <w:r>
              <w:t>主発問・指示</w:t>
            </w:r>
          </w:p>
        </w:tc>
        <w:tc>
          <w:tcPr>
            <w:tcW w:type="dxa" w:w="1701"/>
          </w:tcPr>
          <w:p>
            <w:r>
              <w:t>予想される児童の反応</w:t>
            </w:r>
          </w:p>
        </w:tc>
        <w:tc>
          <w:tcPr>
            <w:tcW w:type="dxa" w:w="1701"/>
          </w:tcPr>
          <w:p>
            <w:r>
              <w:t>指導上の留意点・支援</w:t>
            </w:r>
          </w:p>
        </w:tc>
        <w:tc>
          <w:tcPr>
            <w:tcW w:type="dxa" w:w="567"/>
          </w:tcPr>
          <w:p>
            <w:r>
              <w:t>評価</w:t>
            </w:r>
          </w:p>
        </w:tc>
      </w:tr>
      <w:tr>
        <w:tc>
          <w:tcPr>
            <w:tcW w:type="dxa" w:w="1134"/>
          </w:tcPr>
          <w:p>
            <w:r>
              <w:t>導入</w:t>
              <w:br/>
              <w:t>(5分)</w:t>
            </w:r>
          </w:p>
        </w:tc>
        <w:tc>
          <w:tcPr>
            <w:tcW w:type="dxa" w:w="1984"/>
          </w:tcPr>
          <w:p>
            <w:r>
              <w:t>1. 身の回りの音について話し合う</w:t>
              <w:br/>
              <w:t>・どんな音が聞こえるか</w:t>
              <w:br/>
              <w:t>・音はどうやって出るのか</w:t>
            </w:r>
          </w:p>
        </w:tc>
        <w:tc>
          <w:tcPr>
            <w:tcW w:type="dxa" w:w="1984"/>
          </w:tcPr>
          <w:p>
            <w:r>
              <w:t>「今、どんな音が聞こえますか？」</w:t>
              <w:br/>
              <w:t>「音はどうやって出ると思いますか？」</w:t>
            </w:r>
          </w:p>
        </w:tc>
        <w:tc>
          <w:tcPr>
            <w:tcW w:type="dxa" w:w="1701"/>
          </w:tcPr>
          <w:p>
            <w:r>
              <w:t>・時計の音が聞こえる</w:t>
              <w:br/>
              <w:t>・外から車の音が聞こえる</w:t>
              <w:br/>
              <w:t>・物をたたくと音が出る</w:t>
            </w:r>
          </w:p>
        </w:tc>
        <w:tc>
          <w:tcPr>
            <w:tcW w:type="dxa" w:w="1701"/>
          </w:tcPr>
          <w:p>
            <w:r>
              <w:t>・児童の生活経験を引き出す</w:t>
              <w:br/>
              <w:t>・音に対する素朴な考えを把握する</w:t>
            </w:r>
          </w:p>
        </w:tc>
        <w:tc>
          <w:tcPr>
            <w:tcW w:type="dxa" w:w="567"/>
          </w:tcPr>
          <w:p>
            <w:r/>
          </w:p>
        </w:tc>
      </w:tr>
      <w:tr>
        <w:tc>
          <w:tcPr>
            <w:tcW w:type="dxa" w:w="1134"/>
          </w:tcPr>
          <w:p>
            <w:r>
              <w:t>展開1</w:t>
              <w:br/>
              <w:t>(15分)</w:t>
            </w:r>
          </w:p>
        </w:tc>
        <w:tc>
          <w:tcPr>
            <w:tcW w:type="dxa" w:w="1984"/>
          </w:tcPr>
          <w:p>
            <w:r>
              <w:t>2. 音が出ているときの物の様子を観察する</w:t>
              <w:br/>
              <w:t>・太鼓をたたく</w:t>
              <w:br/>
              <w:t>・トライアングルをたたく</w:t>
              <w:br/>
              <w:t>・音叉を鳴らす</w:t>
              <w:br/>
              <w:t>・観察したことを記録する</w:t>
            </w:r>
          </w:p>
        </w:tc>
        <w:tc>
          <w:tcPr>
            <w:tcW w:type="dxa" w:w="1984"/>
          </w:tcPr>
          <w:p>
            <w:r>
              <w:t>「太鼓をたたいたとき、太鼓の様子をよく観察してみましょう」</w:t>
              <w:br/>
              <w:t>「手で触ってみると、どんな感じがしますか？」</w:t>
            </w:r>
          </w:p>
        </w:tc>
        <w:tc>
          <w:tcPr>
            <w:tcW w:type="dxa" w:w="1701"/>
          </w:tcPr>
          <w:p>
            <w:r>
              <w:t>・太鼓の皮が動いている</w:t>
              <w:br/>
              <w:t>・ビリビリする感じがする</w:t>
              <w:br/>
              <w:t>・トライアングルも震えている</w:t>
              <w:br/>
              <w:t>・音叉も震えている</w:t>
            </w:r>
          </w:p>
        </w:tc>
        <w:tc>
          <w:tcPr>
            <w:tcW w:type="dxa" w:w="1701"/>
          </w:tcPr>
          <w:p>
            <w:r>
              <w:t>・グループに太鼓、トライアングル、音叉を配布</w:t>
              <w:br/>
              <w:t>・安全に配慮して観察させる</w:t>
              <w:br/>
              <w:t>・手で触れて確かめさせる</w:t>
              <w:br/>
              <w:t>・水を入れた容器に音叉を入れて水しぶきを観察させる</w:t>
            </w:r>
          </w:p>
        </w:tc>
        <w:tc>
          <w:tcPr>
            <w:tcW w:type="dxa" w:w="567"/>
          </w:tcPr>
          <w:p>
            <w:r>
              <w:t>思①</w:t>
            </w:r>
          </w:p>
        </w:tc>
      </w:tr>
      <w:tr>
        <w:tc>
          <w:tcPr>
            <w:tcW w:type="dxa" w:w="1134"/>
          </w:tcPr>
          <w:p>
            <w:r>
              <w:t>展開2</w:t>
              <w:br/>
              <w:t>(15分)</w:t>
            </w:r>
          </w:p>
        </w:tc>
        <w:tc>
          <w:tcPr>
            <w:tcW w:type="dxa" w:w="1984"/>
          </w:tcPr>
          <w:p>
            <w:r>
              <w:t>3. 観察結果を発表し、共通点を見つける</w:t>
              <w:br/>
              <w:t>・各グループの観察結果を発表</w:t>
              <w:br/>
              <w:t>・共通点を話し合う</w:t>
              <w:br/>
              <w:t>・問題を見いだす</w:t>
            </w:r>
          </w:p>
        </w:tc>
        <w:tc>
          <w:tcPr>
            <w:tcW w:type="dxa" w:w="1984"/>
          </w:tcPr>
          <w:p>
            <w:r>
              <w:t>「どの楽器でも、共通していることはありますか？」</w:t>
              <w:br/>
              <w:t>「音が出ているとき、物はどうなっていましたか？」</w:t>
            </w:r>
          </w:p>
        </w:tc>
        <w:tc>
          <w:tcPr>
            <w:tcW w:type="dxa" w:w="1701"/>
          </w:tcPr>
          <w:p>
            <w:r>
              <w:t>・どれも震えていた</w:t>
              <w:br/>
              <w:t>・音が出ているときは震えている</w:t>
              <w:br/>
              <w:t>・大きな音のときは大きく震えていた</w:t>
            </w:r>
          </w:p>
        </w:tc>
        <w:tc>
          <w:tcPr>
            <w:tcW w:type="dxa" w:w="1701"/>
          </w:tcPr>
          <w:p>
            <w:r>
              <w:t>・発表を板書で整理する</w:t>
              <w:br/>
              <w:t>・共通点に着目させる</w:t>
              <w:br/>
              <w:t>・「音の大きさと震え方の関係」という新たな問題を引き出す</w:t>
            </w:r>
          </w:p>
        </w:tc>
        <w:tc>
          <w:tcPr>
            <w:tcW w:type="dxa" w:w="567"/>
          </w:tcPr>
          <w:p>
            <w:r>
              <w:t>思①</w:t>
            </w:r>
          </w:p>
        </w:tc>
      </w:tr>
      <w:tr>
        <w:tc>
          <w:tcPr>
            <w:tcW w:type="dxa" w:w="1134"/>
          </w:tcPr>
          <w:p>
            <w:r>
              <w:t>まとめ</w:t>
              <w:br/>
              <w:t>(10分)</w:t>
            </w:r>
          </w:p>
        </w:tc>
        <w:tc>
          <w:tcPr>
            <w:tcW w:type="dxa" w:w="1984"/>
          </w:tcPr>
          <w:p>
            <w:r>
              <w:t>4. 本時のまとめと振り返り</w:t>
              <w:br/>
              <w:t>・分かったことをまとめる</w:t>
              <w:br/>
              <w:t>・次時の学習内容を知る</w:t>
            </w:r>
          </w:p>
        </w:tc>
        <w:tc>
          <w:tcPr>
            <w:tcW w:type="dxa" w:w="1984"/>
          </w:tcPr>
          <w:p>
            <w:r>
              <w:t>「今日の学習で分かったことをノートに書きましょう」</w:t>
              <w:br/>
              <w:t>「次の時間は、もっと詳しく調べていきます」</w:t>
            </w:r>
          </w:p>
        </w:tc>
        <w:tc>
          <w:tcPr>
            <w:tcW w:type="dxa" w:w="1701"/>
          </w:tcPr>
          <w:p>
            <w:r>
              <w:t>・音が出ているときは物が震えている</w:t>
              <w:br/>
              <w:t>・音の大きさと震え方の関係を調べたい</w:t>
            </w:r>
          </w:p>
        </w:tc>
        <w:tc>
          <w:tcPr>
            <w:tcW w:type="dxa" w:w="1701"/>
          </w:tcPr>
          <w:p>
            <w:r>
              <w:t>・キーワード「震え」を確認</w:t>
              <w:br/>
              <w:t>・次時への意欲を高める</w:t>
            </w:r>
          </w:p>
        </w:tc>
        <w:tc>
          <w:tcPr>
            <w:tcW w:type="dxa" w:w="567"/>
          </w:tcPr>
          <w:p>
            <w:r/>
          </w:p>
        </w:tc>
      </w:tr>
    </w:tbl>
    <w:p>
      <w:r>
        <w:rPr>
          <w:b/>
          <w:sz w:val="24"/>
        </w:rPr>
        <w:t>9. 板書計画</w:t>
      </w:r>
    </w:p>
    <w:p>
      <w:r>
        <w:br/>
        <w:t xml:space="preserve"> ____________________________________________________________________</w:t>
        <w:br/>
        <w:t>|  2月3日  音の性質                                                  |</w:t>
        <w:br/>
        <w:t>|                                                                    |</w:t>
        <w:br/>
        <w:t>|  めあて： 音が出ているとき、物はどうなっているのだろうか          |</w:t>
        <w:br/>
        <w:t>|                                                                    |</w:t>
        <w:br/>
        <w:t>|  【観察したこと】                                                  |</w:t>
        <w:br/>
        <w:t>|   太鼓        → 皮が震えていた、手で触るとビリビリした            |</w:t>
        <w:br/>
        <w:t>|   トライアングル → 震えていた                                      |</w:t>
        <w:br/>
        <w:t>|   音叉        → 震えていた、水に入れると水しぶきが出た            |</w:t>
        <w:br/>
        <w:t>|                                                                    |</w:t>
        <w:br/>
        <w:t>|  【共通点】                                                        |</w:t>
        <w:br/>
        <w:t>|   ・どれも震えていた                                              |</w:t>
        <w:br/>
        <w:t>|   ・音が出ているときは、物が震えている                            |</w:t>
        <w:br/>
        <w:t>|                                                                    |</w:t>
        <w:br/>
        <w:t>|  【新しい問題】                                                    |</w:t>
        <w:br/>
        <w:t>|   音の大きさが変わると、震え方はどうなるのだろうか？              |</w:t>
        <w:br/>
        <w:t>|                                                                    |</w:t>
        <w:br/>
        <w:t>|  まとめ                                                            |</w:t>
        <w:br/>
        <w:t>|   音が出ているとき、物は震えている。                              |</w:t>
        <w:br/>
        <w:t>|____________________________________________________________________|</w:t>
        <w:br/>
        <w:t xml:space="preserve">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