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OrtaKlavuz3-Vurgu5"/>
        <w:tblpPr w:leftFromText="141" w:rightFromText="141" w:vertAnchor="page" w:horzAnchor="margin" w:tblpX="108" w:tblpY="1833"/>
        <w:tblW w:w="15417" w:type="dxa"/>
        <w:tblLayout w:type="fixed"/>
        <w:tblLook w:val="04A0" w:firstRow="1" w:lastRow="0" w:firstColumn="1" w:lastColumn="0" w:noHBand="0" w:noVBand="1"/>
      </w:tblPr>
      <w:tblGrid>
        <w:gridCol w:w="4361"/>
        <w:gridCol w:w="1593"/>
        <w:gridCol w:w="5303"/>
        <w:gridCol w:w="1404"/>
        <w:gridCol w:w="2756"/>
      </w:tblGrid>
      <w:tr w:rsidR="00C13A32" w:rsidRPr="00661B36" w:rsidTr="00827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1A57C0">
            <w:pPr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t>Meto</w:t>
            </w:r>
            <w:r w:rsidR="001A57C0" w:rsidRPr="00661B36">
              <w:rPr>
                <w:rFonts w:ascii="Century Gothic" w:hAnsi="Century Gothic"/>
                <w:b w:val="0"/>
                <w:sz w:val="24"/>
              </w:rPr>
              <w:t>t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t>Parametre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t>Açıklama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t>Return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t>Hata Durumunda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ConvertToInt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object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parametreyi "Int32" türüne çevirip geri döndürür.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int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0 (Sıfır) döndürür.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ConvertToString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object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parametreyi "string" türüne çevirip geri döndürür.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string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proofErr w:type="gramStart"/>
            <w:r w:rsidRPr="00661B36">
              <w:rPr>
                <w:rFonts w:ascii="Century Gothic" w:hAnsi="Century Gothic"/>
              </w:rPr>
              <w:t>String.Empty</w:t>
            </w:r>
            <w:proofErr w:type="gramEnd"/>
            <w:r w:rsidRPr="00661B36">
              <w:rPr>
                <w:rFonts w:ascii="Century Gothic" w:hAnsi="Century Gothic"/>
              </w:rPr>
              <w:t xml:space="preserve"> döndürür.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ConvertToDouble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object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parametreyi "double" türüne çevirip geri döndürür.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double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0.</w:t>
            </w:r>
            <w:proofErr w:type="gramStart"/>
            <w:r w:rsidRPr="00661B36">
              <w:rPr>
                <w:rFonts w:ascii="Century Gothic" w:hAnsi="Century Gothic"/>
              </w:rPr>
              <w:t>0  döndürür</w:t>
            </w:r>
            <w:proofErr w:type="gramEnd"/>
            <w:r w:rsidRPr="00661B36">
              <w:rPr>
                <w:rFonts w:ascii="Century Gothic" w:hAnsi="Century Gothic"/>
              </w:rPr>
              <w:t>.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ConvertToBoolean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object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parametreyi "bool" türüne çevirip geri döndürür.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boolean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False döndürür.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ConvertToDateTime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object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parametreyi "DateTime" türüne çevirip geri döndürür.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DateTime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proofErr w:type="gramStart"/>
            <w:r w:rsidRPr="00661B36">
              <w:rPr>
                <w:rFonts w:ascii="Century Gothic" w:hAnsi="Century Gothic"/>
              </w:rPr>
              <w:t>DateTime.MinValue</w:t>
            </w:r>
            <w:proofErr w:type="gramEnd"/>
            <w:r w:rsidRPr="00661B36">
              <w:rPr>
                <w:rFonts w:ascii="Century Gothic" w:hAnsi="Century Gothic"/>
              </w:rPr>
              <w:t xml:space="preserve"> döndürür.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ConvertToDateTimeDefaultHour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DateTime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tarihin saatini sıfırlayıp geri döndürür.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DateTime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Tarihi geri döndürür.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WeekendDateChangePreviousFriday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DateTime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tarih hafta sonuna denk gelirse bir önceki Cuma gününün tarihini döndürür.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DateTime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Tarihi geri döndürür.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WeekendDateChangeNextMonday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DateTime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tarih hafta sonuna denk gelirse bir sonraki Pazartesi gününün tarihini döndürür.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DateTime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Tarihi geri döndürür.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TurkishCharactersChangeEng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string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string'in içindeki Türkçe karakterleri İnglizce karaktere çevirir.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string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String’i geri döndürür.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C13A32">
            <w:pPr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  <w:b w:val="0"/>
              </w:rPr>
              <w:t>CharactersClean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9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string</w:t>
            </w:r>
          </w:p>
        </w:tc>
        <w:tc>
          <w:tcPr>
            <w:tcW w:w="5303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string'in içindeki ('_', '-', '$', '&amp;', '#', '?', '%', '/', '\', '~', '*', '+'</w:t>
            </w:r>
            <w:r w:rsidR="00406389" w:rsidRPr="00661B36">
              <w:rPr>
                <w:rFonts w:ascii="Century Gothic" w:hAnsi="Century Gothic"/>
              </w:rPr>
              <w:t>, "="</w:t>
            </w:r>
            <w:r w:rsidRPr="00661B36">
              <w:rPr>
                <w:rFonts w:ascii="Century Gothic" w:hAnsi="Century Gothic"/>
              </w:rPr>
              <w:t>) karakteri varsa boşluğa  (' ') çevirir.</w:t>
            </w:r>
          </w:p>
        </w:tc>
        <w:tc>
          <w:tcPr>
            <w:tcW w:w="1404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string</w:t>
            </w:r>
          </w:p>
        </w:tc>
        <w:tc>
          <w:tcPr>
            <w:tcW w:w="2756" w:type="dxa"/>
            <w:vAlign w:val="center"/>
          </w:tcPr>
          <w:p w:rsidR="00C13A32" w:rsidRPr="00661B36" w:rsidRDefault="00C13A32" w:rsidP="00C13A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Gelen String’i geri döndürür.</w:t>
            </w:r>
          </w:p>
        </w:tc>
      </w:tr>
    </w:tbl>
    <w:p w:rsidR="00C13A32" w:rsidRPr="00661B36" w:rsidRDefault="00C13A32" w:rsidP="00C13A32">
      <w:pPr>
        <w:pStyle w:val="KonuBal"/>
      </w:pPr>
      <w:r w:rsidRPr="00661B36">
        <w:t xml:space="preserve">CHelper </w:t>
      </w:r>
    </w:p>
    <w:p w:rsidR="00C13A32" w:rsidRPr="00661B36" w:rsidRDefault="00C13A32" w:rsidP="00C13A32"/>
    <w:p w:rsidR="00406389" w:rsidRPr="00661B36" w:rsidRDefault="00406389" w:rsidP="00C13A32"/>
    <w:p w:rsidR="00807B33" w:rsidRPr="00661B36" w:rsidRDefault="00807B33" w:rsidP="00807B33">
      <w:pPr>
        <w:pStyle w:val="Balk1"/>
      </w:pPr>
      <w:r w:rsidRPr="00661B36">
        <w:lastRenderedPageBreak/>
        <w:t>Kullanımı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5538"/>
      </w:tblGrid>
      <w:tr w:rsidR="00406389" w:rsidRPr="00661B36" w:rsidTr="00406389">
        <w:tc>
          <w:tcPr>
            <w:tcW w:w="15538" w:type="dxa"/>
            <w:shd w:val="clear" w:color="auto" w:fill="F2F2F2" w:themeFill="background1" w:themeFillShade="F2"/>
          </w:tcPr>
          <w:p w:rsidR="00661B36" w:rsidRDefault="00661B36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using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System;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using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HelperCSharp;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namespace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Example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{</w:t>
            </w:r>
            <w:proofErr w:type="gramEnd"/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class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</w:t>
            </w:r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Program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{</w:t>
            </w:r>
            <w:proofErr w:type="gramEnd"/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static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void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Main(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string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[] args)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{</w:t>
            </w:r>
            <w:proofErr w:type="gramEnd"/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int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int1;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int1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.ConvertToInt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"86"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); 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86 (int).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int1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.ConvertToInt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(86.6); 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87 (int).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int1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.ConvertToInt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"Seksen Altı"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);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0  (int). // Çeviremediği</w:t>
            </w:r>
            <w:r w:rsidR="00807B33"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nde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 xml:space="preserve"> 0 döndürür.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string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text;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text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.ConvertToString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(86);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"86"   (string).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text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.ConvertToString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(86.6);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"86,6" (string).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text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.ConvertToString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(int1);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"0"    (string).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double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dbl;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dbl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.ConvertToDouble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(86); 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86   (double).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dbl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.ConvertToDouble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"86,5"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);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86.5 (double).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dbl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.ConvertToDouble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"Seksen Altı"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);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0    (double). // Çeviremediği</w:t>
            </w:r>
            <w:r w:rsidR="00807B33"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nde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 xml:space="preserve"> 0 döndürür.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bool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bll;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bll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.ConvertToBoolean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(1); 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True (bool).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bll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.ConvertToBoolean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"true"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);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True (bool).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bll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.ConvertToBoolean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(0); 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False(bool).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DateTime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date;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date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.ConvertToDateTime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"10 Ekim 2000"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);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10.10.2000 00:00:00 (DateTime)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8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date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.ConvertToDateTime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"-----------"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);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 xml:space="preserve">// Çıktı :   1.1.0001 00:00:00 (DateTime) 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8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Çeviremediği</w:t>
            </w:r>
            <w:r w:rsidR="00807B33"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nde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 xml:space="preserve"> </w:t>
            </w:r>
            <w:proofErr w:type="gramStart"/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DateTime.MinValue</w:t>
            </w:r>
            <w:proofErr w:type="gramEnd"/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 xml:space="preserve"> döndürür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date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.ConvertToDateTime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"10/10/2015 13:45:00"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);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10.10.2000 13:45:00 (DateTime)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date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.ConvertToDateTimeDefaultHour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(date);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10.10.2015 00:00:00 (DateTime)</w:t>
            </w:r>
          </w:p>
          <w:p w:rsidR="00406389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Default="00661B36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Default="00661B36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Default="00661B36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Default="00661B36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Default="00661B36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Pr="00661B36" w:rsidRDefault="00661B36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//Haftasonuna denk gelen tarihi bir sonraki Pazartesi gününün Tarine Çevirir.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date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.WeekendDateChangeNextMonday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(date);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12.10.2015 00:00:00 (DateTime)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//Haftasonuna denk gelen tarihi bir önceki Cuma gününün Tarine Çevirir.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date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.WeekendDateChangePreviousFriday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(date.AddDays(-1));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 9.10.2015 00:00:00 (DateTime)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string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metin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.TurkishCharactersChangeEng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"Gönderilen Metindeki Türkçe Karakterleri İngilizce Karakterlere çevirir."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);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"Gonderilen Metindeki Turkce Karakterleri Ingilizce Karakterlere cevirir."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metin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String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.Empty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metin = </w:t>
            </w:r>
            <w:proofErr w:type="gramStart"/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.CharactersClean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"Metinlerin/içindeki#bazı+karakterleri%kaldırıp&amp;yerlerine?boşluk*getirir="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);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Çıktı : "Metinlerin içindeki bazı karakterleri kaldırıp yerlerine boşluk getirir "</w:t>
            </w: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}</w:t>
            </w:r>
            <w:proofErr w:type="gramEnd"/>
          </w:p>
          <w:p w:rsidR="00406389" w:rsidRPr="00661B36" w:rsidRDefault="00406389" w:rsidP="0040638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}</w:t>
            </w:r>
            <w:proofErr w:type="gramEnd"/>
          </w:p>
          <w:p w:rsidR="00406389" w:rsidRDefault="00406389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}</w:t>
            </w:r>
            <w:proofErr w:type="gramEnd"/>
          </w:p>
          <w:p w:rsidR="00661B36" w:rsidRDefault="00661B36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Default="00661B36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Default="00661B36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Default="00661B36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Default="00661B36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E346F7" w:rsidRDefault="00E346F7" w:rsidP="00406389">
            <w:pPr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661B36" w:rsidRPr="00661B36" w:rsidRDefault="00661B36" w:rsidP="00406389">
            <w:bookmarkStart w:id="0" w:name="_GoBack"/>
            <w:bookmarkEnd w:id="0"/>
          </w:p>
        </w:tc>
      </w:tr>
    </w:tbl>
    <w:p w:rsidR="00C13A32" w:rsidRPr="00661B36" w:rsidRDefault="00C13A32" w:rsidP="00C13A32">
      <w:pPr>
        <w:pStyle w:val="KonuBal"/>
      </w:pPr>
      <w:r w:rsidRPr="00661B36">
        <w:lastRenderedPageBreak/>
        <w:t>CHelperMail</w:t>
      </w:r>
    </w:p>
    <w:tbl>
      <w:tblPr>
        <w:tblStyle w:val="OrtaKlavuz3-Vurgu5"/>
        <w:tblpPr w:leftFromText="141" w:rightFromText="141" w:vertAnchor="page" w:horzAnchor="margin" w:tblpX="108" w:tblpY="1833"/>
        <w:tblW w:w="15417" w:type="dxa"/>
        <w:tblLayout w:type="fixed"/>
        <w:tblLook w:val="04A0" w:firstRow="1" w:lastRow="0" w:firstColumn="1" w:lastColumn="0" w:noHBand="0" w:noVBand="1"/>
      </w:tblPr>
      <w:tblGrid>
        <w:gridCol w:w="4361"/>
        <w:gridCol w:w="11056"/>
      </w:tblGrid>
      <w:tr w:rsidR="00C13A32" w:rsidRPr="00661B36" w:rsidTr="00827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867FCB">
            <w:pPr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t>Properties</w:t>
            </w:r>
          </w:p>
        </w:tc>
        <w:tc>
          <w:tcPr>
            <w:tcW w:w="11056" w:type="dxa"/>
            <w:vAlign w:val="center"/>
          </w:tcPr>
          <w:p w:rsidR="00C13A32" w:rsidRPr="00661B36" w:rsidRDefault="00C13A32" w:rsidP="00867F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t>Açıklama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From</w:t>
            </w:r>
          </w:p>
        </w:tc>
        <w:tc>
          <w:tcPr>
            <w:tcW w:w="11056" w:type="dxa"/>
            <w:vAlign w:val="center"/>
          </w:tcPr>
          <w:p w:rsidR="00C13A32" w:rsidRPr="00661B36" w:rsidRDefault="00C13A32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E-Posta'nin kimden gönderilecegi bilgisini tutar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To</w:t>
            </w:r>
          </w:p>
        </w:tc>
        <w:tc>
          <w:tcPr>
            <w:tcW w:w="11056" w:type="dxa"/>
            <w:vAlign w:val="center"/>
          </w:tcPr>
          <w:p w:rsidR="00C13A32" w:rsidRPr="00661B36" w:rsidRDefault="00C13A32" w:rsidP="00867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Ek olarak gönderilecek dosyanın yolunu tutar.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Attachments</w:t>
            </w:r>
          </w:p>
        </w:tc>
        <w:tc>
          <w:tcPr>
            <w:tcW w:w="11056" w:type="dxa"/>
            <w:vAlign w:val="center"/>
          </w:tcPr>
          <w:p w:rsidR="00C13A32" w:rsidRPr="00661B36" w:rsidRDefault="00C13A32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Ek olarak gönderilecek dosyanın yolunu tutar.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Subject</w:t>
            </w:r>
          </w:p>
        </w:tc>
        <w:tc>
          <w:tcPr>
            <w:tcW w:w="11056" w:type="dxa"/>
            <w:vAlign w:val="center"/>
          </w:tcPr>
          <w:p w:rsidR="00C13A32" w:rsidRPr="00661B36" w:rsidRDefault="00C13A32" w:rsidP="00867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Mailin konusunu tutar.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Body</w:t>
            </w:r>
          </w:p>
        </w:tc>
        <w:tc>
          <w:tcPr>
            <w:tcW w:w="11056" w:type="dxa"/>
            <w:vAlign w:val="center"/>
          </w:tcPr>
          <w:p w:rsidR="00C13A32" w:rsidRPr="00661B36" w:rsidRDefault="00C13A32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Mailin içeriğini tutar.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SenderEmail</w:t>
            </w:r>
          </w:p>
        </w:tc>
        <w:tc>
          <w:tcPr>
            <w:tcW w:w="11056" w:type="dxa"/>
            <w:vAlign w:val="center"/>
          </w:tcPr>
          <w:p w:rsidR="00C13A32" w:rsidRPr="00661B36" w:rsidRDefault="00C13A32" w:rsidP="00867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Maili gönderecek adresi tutar.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C13A32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Password</w:t>
            </w:r>
          </w:p>
        </w:tc>
        <w:tc>
          <w:tcPr>
            <w:tcW w:w="11056" w:type="dxa"/>
            <w:vAlign w:val="center"/>
          </w:tcPr>
          <w:p w:rsidR="00C13A32" w:rsidRPr="00661B36" w:rsidRDefault="00C13A32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Maili gönderecek adresin şifresini tutar.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1A57C0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Host</w:t>
            </w:r>
          </w:p>
        </w:tc>
        <w:tc>
          <w:tcPr>
            <w:tcW w:w="11056" w:type="dxa"/>
            <w:vAlign w:val="center"/>
          </w:tcPr>
          <w:p w:rsidR="00C13A32" w:rsidRPr="00661B36" w:rsidRDefault="001A57C0" w:rsidP="00867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bookmarkStart w:id="1" w:name="OLE_LINK1"/>
            <w:bookmarkStart w:id="2" w:name="OLE_LINK2"/>
            <w:r w:rsidRPr="00661B36">
              <w:rPr>
                <w:rFonts w:ascii="Century Gothic" w:hAnsi="Century Gothic"/>
              </w:rPr>
              <w:t xml:space="preserve">Maili gönderecek adresin SMTP sunucusunun isim </w:t>
            </w:r>
            <w:bookmarkEnd w:id="1"/>
            <w:bookmarkEnd w:id="2"/>
            <w:r w:rsidRPr="00661B36">
              <w:rPr>
                <w:rFonts w:ascii="Century Gothic" w:hAnsi="Century Gothic"/>
              </w:rPr>
              <w:t>bilgisini tutar.</w:t>
            </w:r>
          </w:p>
        </w:tc>
      </w:tr>
      <w:tr w:rsidR="00C13A32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1A57C0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Port</w:t>
            </w:r>
          </w:p>
        </w:tc>
        <w:tc>
          <w:tcPr>
            <w:tcW w:w="11056" w:type="dxa"/>
            <w:vAlign w:val="center"/>
          </w:tcPr>
          <w:p w:rsidR="00C13A32" w:rsidRPr="00661B36" w:rsidRDefault="001A57C0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bookmarkStart w:id="3" w:name="OLE_LINK3"/>
            <w:bookmarkStart w:id="4" w:name="OLE_LINK4"/>
            <w:r w:rsidRPr="00661B36">
              <w:rPr>
                <w:rFonts w:ascii="Century Gothic" w:hAnsi="Century Gothic"/>
              </w:rPr>
              <w:t xml:space="preserve">Maili gönderecek adresin SMTP sunucusunun Port bilgisini </w:t>
            </w:r>
            <w:bookmarkEnd w:id="3"/>
            <w:bookmarkEnd w:id="4"/>
            <w:r w:rsidRPr="00661B36">
              <w:rPr>
                <w:rFonts w:ascii="Century Gothic" w:hAnsi="Century Gothic"/>
              </w:rPr>
              <w:t>tutar.</w:t>
            </w:r>
          </w:p>
        </w:tc>
      </w:tr>
      <w:tr w:rsidR="00C13A32" w:rsidRPr="00661B36" w:rsidTr="008274B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C13A32" w:rsidRPr="00661B36" w:rsidRDefault="001A57C0" w:rsidP="00867FCB">
            <w:pPr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  <w:b w:val="0"/>
              </w:rPr>
              <w:t>SSL</w:t>
            </w:r>
          </w:p>
        </w:tc>
        <w:tc>
          <w:tcPr>
            <w:tcW w:w="11056" w:type="dxa"/>
            <w:vAlign w:val="center"/>
          </w:tcPr>
          <w:p w:rsidR="001A57C0" w:rsidRPr="00661B36" w:rsidRDefault="001A57C0" w:rsidP="001A57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SSL bağlantı bilgisini tutar.</w:t>
            </w:r>
          </w:p>
          <w:p w:rsidR="00C13A32" w:rsidRPr="00661B36" w:rsidRDefault="001A57C0" w:rsidP="001A57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proofErr w:type="gramStart"/>
            <w:r w:rsidRPr="00661B36">
              <w:rPr>
                <w:rFonts w:ascii="Century Gothic" w:hAnsi="Century Gothic"/>
              </w:rPr>
              <w:t>True : Açık</w:t>
            </w:r>
            <w:proofErr w:type="gramEnd"/>
            <w:r w:rsidRPr="00661B36">
              <w:rPr>
                <w:rFonts w:ascii="Century Gothic" w:hAnsi="Century Gothic"/>
              </w:rPr>
              <w:t xml:space="preserve">, False:Kapalı. </w:t>
            </w:r>
            <w:proofErr w:type="gramStart"/>
            <w:r w:rsidRPr="00661B36">
              <w:rPr>
                <w:rFonts w:ascii="Century Gothic" w:hAnsi="Century Gothic"/>
              </w:rPr>
              <w:t>Not : Belirtmezseniz</w:t>
            </w:r>
            <w:proofErr w:type="gramEnd"/>
            <w:r w:rsidRPr="00661B36">
              <w:rPr>
                <w:rFonts w:ascii="Century Gothic" w:hAnsi="Century Gothic"/>
              </w:rPr>
              <w:t xml:space="preserve"> False Gönderir.</w:t>
            </w:r>
          </w:p>
        </w:tc>
      </w:tr>
    </w:tbl>
    <w:p w:rsidR="00C13A32" w:rsidRPr="00661B36" w:rsidRDefault="00C13A32" w:rsidP="00C13A32"/>
    <w:tbl>
      <w:tblPr>
        <w:tblStyle w:val="OrtaKlavuz3-Vurgu5"/>
        <w:tblpPr w:leftFromText="141" w:rightFromText="141" w:vertAnchor="page" w:horzAnchor="margin" w:tblpX="108" w:tblpY="1833"/>
        <w:tblW w:w="15385" w:type="dxa"/>
        <w:tblLayout w:type="fixed"/>
        <w:tblLook w:val="04A0" w:firstRow="1" w:lastRow="0" w:firstColumn="1" w:lastColumn="0" w:noHBand="0" w:noVBand="1"/>
      </w:tblPr>
      <w:tblGrid>
        <w:gridCol w:w="4361"/>
        <w:gridCol w:w="1580"/>
        <w:gridCol w:w="5292"/>
        <w:gridCol w:w="1401"/>
        <w:gridCol w:w="2751"/>
      </w:tblGrid>
      <w:tr w:rsidR="001A57C0" w:rsidRPr="00661B36" w:rsidTr="00827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1A57C0" w:rsidRPr="00661B36" w:rsidRDefault="001A57C0" w:rsidP="00867FCB">
            <w:pPr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t>Properties</w:t>
            </w:r>
          </w:p>
        </w:tc>
        <w:tc>
          <w:tcPr>
            <w:tcW w:w="11024" w:type="dxa"/>
            <w:gridSpan w:val="4"/>
            <w:vAlign w:val="center"/>
          </w:tcPr>
          <w:p w:rsidR="001A57C0" w:rsidRPr="00661B36" w:rsidRDefault="001A57C0" w:rsidP="00867F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t>Açıklama</w:t>
            </w:r>
          </w:p>
        </w:tc>
      </w:tr>
      <w:tr w:rsidR="008274B0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1A57C0" w:rsidRPr="00661B36" w:rsidRDefault="001A57C0" w:rsidP="00867FCB">
            <w:pPr>
              <w:rPr>
                <w:rFonts w:ascii="Century Gothic" w:hAnsi="Century Gothic"/>
                <w:b w:val="0"/>
                <w:sz w:val="24"/>
              </w:rPr>
            </w:pPr>
            <w:r w:rsidRPr="00661B36">
              <w:rPr>
                <w:rFonts w:ascii="Century Gothic" w:hAnsi="Century Gothic"/>
                <w:b w:val="0"/>
                <w:sz w:val="24"/>
              </w:rPr>
              <w:lastRenderedPageBreak/>
              <w:t>Metot</w:t>
            </w:r>
          </w:p>
        </w:tc>
        <w:tc>
          <w:tcPr>
            <w:tcW w:w="1580" w:type="dxa"/>
            <w:vAlign w:val="center"/>
          </w:tcPr>
          <w:p w:rsidR="001A57C0" w:rsidRPr="00661B36" w:rsidRDefault="001A57C0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b/>
                <w:sz w:val="24"/>
              </w:rPr>
            </w:pPr>
            <w:r w:rsidRPr="00661B36">
              <w:rPr>
                <w:rFonts w:ascii="Century Gothic" w:hAnsi="Century Gothic"/>
                <w:sz w:val="24"/>
              </w:rPr>
              <w:t>Parametre</w:t>
            </w:r>
          </w:p>
        </w:tc>
        <w:tc>
          <w:tcPr>
            <w:tcW w:w="5292" w:type="dxa"/>
            <w:vAlign w:val="center"/>
          </w:tcPr>
          <w:p w:rsidR="001A57C0" w:rsidRPr="00661B36" w:rsidRDefault="001A57C0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b/>
                <w:sz w:val="24"/>
              </w:rPr>
            </w:pPr>
            <w:r w:rsidRPr="00661B36">
              <w:rPr>
                <w:rFonts w:ascii="Century Gothic" w:hAnsi="Century Gothic"/>
                <w:sz w:val="24"/>
              </w:rPr>
              <w:t>Açıklama</w:t>
            </w:r>
          </w:p>
        </w:tc>
        <w:tc>
          <w:tcPr>
            <w:tcW w:w="1401" w:type="dxa"/>
            <w:vAlign w:val="center"/>
          </w:tcPr>
          <w:p w:rsidR="001A57C0" w:rsidRPr="00661B36" w:rsidRDefault="001A57C0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b/>
                <w:sz w:val="24"/>
              </w:rPr>
            </w:pPr>
            <w:r w:rsidRPr="00661B36">
              <w:rPr>
                <w:rFonts w:ascii="Century Gothic" w:hAnsi="Century Gothic"/>
                <w:sz w:val="24"/>
              </w:rPr>
              <w:t>Return</w:t>
            </w:r>
          </w:p>
        </w:tc>
        <w:tc>
          <w:tcPr>
            <w:tcW w:w="2751" w:type="dxa"/>
            <w:vAlign w:val="center"/>
          </w:tcPr>
          <w:p w:rsidR="001A57C0" w:rsidRPr="00661B36" w:rsidRDefault="001A57C0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b/>
                <w:sz w:val="24"/>
              </w:rPr>
            </w:pPr>
            <w:r w:rsidRPr="00661B36">
              <w:rPr>
                <w:rFonts w:ascii="Century Gothic" w:hAnsi="Century Gothic"/>
                <w:sz w:val="24"/>
              </w:rPr>
              <w:t>Hata Durumunda</w:t>
            </w:r>
          </w:p>
        </w:tc>
      </w:tr>
      <w:tr w:rsidR="008274B0" w:rsidRPr="00661B36" w:rsidTr="008274B0">
        <w:trPr>
          <w:trHeight w:val="7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1A57C0" w:rsidRPr="00661B36" w:rsidRDefault="001A57C0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Send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80" w:type="dxa"/>
            <w:vAlign w:val="center"/>
          </w:tcPr>
          <w:p w:rsidR="001A57C0" w:rsidRPr="00661B36" w:rsidRDefault="001A57C0" w:rsidP="00867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</w:p>
        </w:tc>
        <w:tc>
          <w:tcPr>
            <w:tcW w:w="5292" w:type="dxa"/>
            <w:vAlign w:val="center"/>
          </w:tcPr>
          <w:p w:rsidR="001A57C0" w:rsidRPr="00661B36" w:rsidRDefault="001A57C0" w:rsidP="001A57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CHelperMail objesindeki propertileri referans alıp mail gönderir, geriye bool tipinde sonuç döndürür.</w:t>
            </w:r>
          </w:p>
          <w:p w:rsidR="001A57C0" w:rsidRPr="00661B36" w:rsidRDefault="001A57C0" w:rsidP="001A57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proofErr w:type="gramStart"/>
            <w:r w:rsidRPr="00661B36">
              <w:rPr>
                <w:rFonts w:ascii="Century Gothic" w:hAnsi="Century Gothic"/>
              </w:rPr>
              <w:t>True : Gönderim</w:t>
            </w:r>
            <w:proofErr w:type="gramEnd"/>
            <w:r w:rsidRPr="00661B36">
              <w:rPr>
                <w:rFonts w:ascii="Century Gothic" w:hAnsi="Century Gothic"/>
              </w:rPr>
              <w:t xml:space="preserve"> Başarılı. </w:t>
            </w:r>
            <w:proofErr w:type="gramStart"/>
            <w:r w:rsidRPr="00661B36">
              <w:rPr>
                <w:rFonts w:ascii="Century Gothic" w:hAnsi="Century Gothic"/>
              </w:rPr>
              <w:t>False : Gönderim</w:t>
            </w:r>
            <w:proofErr w:type="gramEnd"/>
            <w:r w:rsidRPr="00661B36">
              <w:rPr>
                <w:rFonts w:ascii="Century Gothic" w:hAnsi="Century Gothic"/>
              </w:rPr>
              <w:t xml:space="preserve"> Başarısız.</w:t>
            </w:r>
          </w:p>
        </w:tc>
        <w:tc>
          <w:tcPr>
            <w:tcW w:w="1401" w:type="dxa"/>
            <w:vAlign w:val="center"/>
          </w:tcPr>
          <w:p w:rsidR="001A57C0" w:rsidRPr="00661B36" w:rsidRDefault="001A57C0" w:rsidP="00867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Boolean</w:t>
            </w:r>
          </w:p>
        </w:tc>
        <w:tc>
          <w:tcPr>
            <w:tcW w:w="2751" w:type="dxa"/>
            <w:vAlign w:val="center"/>
          </w:tcPr>
          <w:p w:rsidR="001A57C0" w:rsidRPr="00661B36" w:rsidRDefault="001A57C0" w:rsidP="00867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 xml:space="preserve">False </w:t>
            </w:r>
            <w:r w:rsidRPr="00661B36">
              <w:rPr>
                <w:rFonts w:ascii="Century Gothic" w:hAnsi="Century Gothic"/>
              </w:rPr>
              <w:t>döndürür.</w:t>
            </w:r>
          </w:p>
        </w:tc>
      </w:tr>
      <w:tr w:rsidR="008274B0" w:rsidRPr="00661B36" w:rsidTr="0082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  <w:vAlign w:val="center"/>
          </w:tcPr>
          <w:p w:rsidR="001A57C0" w:rsidRPr="00661B36" w:rsidRDefault="001A57C0" w:rsidP="00867FCB">
            <w:pPr>
              <w:rPr>
                <w:rFonts w:ascii="Century Gothic" w:hAnsi="Century Gothic"/>
                <w:b w:val="0"/>
              </w:rPr>
            </w:pPr>
            <w:r w:rsidRPr="00661B36">
              <w:rPr>
                <w:rFonts w:ascii="Century Gothic" w:hAnsi="Century Gothic"/>
                <w:b w:val="0"/>
              </w:rPr>
              <w:t>SendState</w:t>
            </w:r>
            <w:r w:rsidR="008274B0" w:rsidRPr="00661B36">
              <w:rPr>
                <w:rFonts w:ascii="Century Gothic" w:hAnsi="Century Gothic"/>
                <w:b w:val="0"/>
              </w:rPr>
              <w:t>()</w:t>
            </w:r>
          </w:p>
        </w:tc>
        <w:tc>
          <w:tcPr>
            <w:tcW w:w="1580" w:type="dxa"/>
            <w:vAlign w:val="center"/>
          </w:tcPr>
          <w:p w:rsidR="001A57C0" w:rsidRPr="00661B36" w:rsidRDefault="001A57C0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</w:p>
        </w:tc>
        <w:tc>
          <w:tcPr>
            <w:tcW w:w="5292" w:type="dxa"/>
            <w:vAlign w:val="center"/>
          </w:tcPr>
          <w:p w:rsidR="001A57C0" w:rsidRPr="00661B36" w:rsidRDefault="001A57C0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Mail Gönderimi Sonrası Mail Durumunu string olarak geri döndürür.</w:t>
            </w:r>
          </w:p>
        </w:tc>
        <w:tc>
          <w:tcPr>
            <w:tcW w:w="1401" w:type="dxa"/>
            <w:vAlign w:val="center"/>
          </w:tcPr>
          <w:p w:rsidR="001A57C0" w:rsidRPr="00661B36" w:rsidRDefault="001A57C0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661B36">
              <w:rPr>
                <w:rFonts w:ascii="Century Gothic" w:hAnsi="Century Gothic"/>
              </w:rPr>
              <w:t>string</w:t>
            </w:r>
          </w:p>
        </w:tc>
        <w:tc>
          <w:tcPr>
            <w:tcW w:w="2751" w:type="dxa"/>
            <w:vAlign w:val="center"/>
          </w:tcPr>
          <w:p w:rsidR="001A57C0" w:rsidRPr="00661B36" w:rsidRDefault="001A57C0" w:rsidP="00867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</w:p>
        </w:tc>
      </w:tr>
    </w:tbl>
    <w:p w:rsidR="00C13A32" w:rsidRPr="00661B36" w:rsidRDefault="00807B33" w:rsidP="00807B33">
      <w:pPr>
        <w:pStyle w:val="Balk2"/>
      </w:pPr>
      <w:r w:rsidRPr="00661B36">
        <w:t>Kullanımı</w:t>
      </w:r>
    </w:p>
    <w:tbl>
      <w:tblPr>
        <w:tblStyle w:val="TabloKlavuzu"/>
        <w:tblW w:w="0" w:type="auto"/>
        <w:tblInd w:w="108" w:type="dxa"/>
        <w:tblLook w:val="04A0" w:firstRow="1" w:lastRow="0" w:firstColumn="1" w:lastColumn="0" w:noHBand="0" w:noVBand="1"/>
      </w:tblPr>
      <w:tblGrid>
        <w:gridCol w:w="15430"/>
      </w:tblGrid>
      <w:tr w:rsidR="008274B0" w:rsidTr="008274B0">
        <w:tc>
          <w:tcPr>
            <w:tcW w:w="15430" w:type="dxa"/>
            <w:shd w:val="clear" w:color="auto" w:fill="F2F2F2" w:themeFill="background1" w:themeFillShade="F2"/>
          </w:tcPr>
          <w:p w:rsidR="008274B0" w:rsidRPr="00661B36" w:rsidRDefault="008274B0" w:rsidP="00C13A32"/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using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HelperCSharp;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namespace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Example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{</w:t>
            </w:r>
            <w:proofErr w:type="gramEnd"/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class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</w:t>
            </w:r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Program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{</w:t>
            </w:r>
            <w:proofErr w:type="gramEnd"/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static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void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Main(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string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[] args)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{</w:t>
            </w:r>
            <w:proofErr w:type="gramEnd"/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CHelperMail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email =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new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</w:t>
            </w:r>
            <w:r w:rsidRPr="00661B36">
              <w:rPr>
                <w:rFonts w:ascii="Consolas" w:hAnsi="Consolas" w:cs="Consolas"/>
                <w:color w:val="2B91AF"/>
                <w:sz w:val="18"/>
                <w:szCs w:val="18"/>
              </w:rPr>
              <w:t>CHelperMail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();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Mail Ayarları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email.SenderEmail = 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"gönderen@mail.com"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;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Maili gönderecek adres.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email.Password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= 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"123456"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;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Maili gönderecek adresin şifresi.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email.Host        = 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"mail.mail.com"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;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Maili gönderecek adresin SMTP sunucusunun isim.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email.Port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= 587;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Maili gönderecek adresin SMTP sunucusunun Port bilgisi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Gönderilecek Bilgileri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email.From        = 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"mail@mail.com"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; 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Gönderen Bilgisi.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email.To          = 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"mail1@mail.com, mail2@mail.com"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;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Alıcı/Alıcılar. Birden Fazla Adresi Göndermek için araya virgül (,) koyun.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email.Attachments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= 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"Dosya Yolu"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;    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Ek olarak gönderilecek dosyanın yolu.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email.Subject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= 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"Mail Konusu"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;   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Mailin Konusu.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email.Body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= </w:t>
            </w:r>
            <w:r w:rsidRPr="00661B36">
              <w:rPr>
                <w:rFonts w:ascii="Consolas" w:hAnsi="Consolas" w:cs="Consolas"/>
                <w:color w:val="A31515"/>
                <w:sz w:val="18"/>
                <w:szCs w:val="18"/>
              </w:rPr>
              <w:t>"Mail İçerihi"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;       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Mailin İçeriği.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Gönderme Komutları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bool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sonuç        =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email.Send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();     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Mail Gönderme Komutu. Gönderim Başarılıysa True değeri döner.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    </w:t>
            </w:r>
            <w:r w:rsidRPr="00661B36">
              <w:rPr>
                <w:rFonts w:ascii="Consolas" w:hAnsi="Consolas" w:cs="Consolas"/>
                <w:color w:val="0000FF"/>
                <w:sz w:val="18"/>
                <w:szCs w:val="18"/>
              </w:rPr>
              <w:t>string</w:t>
            </w: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durum      =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email.SendState</w:t>
            </w:r>
            <w:proofErr w:type="gramEnd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();  </w:t>
            </w:r>
            <w:r w:rsidRPr="00661B36">
              <w:rPr>
                <w:rFonts w:ascii="Consolas" w:hAnsi="Consolas" w:cs="Consolas"/>
                <w:color w:val="008000"/>
                <w:sz w:val="18"/>
                <w:szCs w:val="18"/>
              </w:rPr>
              <w:t>// Gönderim durumunun bilgisini string olarak döner hata varsa Exception'u string olarak döner.</w:t>
            </w:r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}</w:t>
            </w:r>
            <w:proofErr w:type="gramEnd"/>
          </w:p>
          <w:p w:rsidR="00807B33" w:rsidRPr="00661B36" w:rsidRDefault="00807B33" w:rsidP="00807B3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8"/>
                <w:szCs w:val="18"/>
              </w:rPr>
            </w:pPr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    </w:t>
            </w:r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}</w:t>
            </w:r>
            <w:proofErr w:type="gramEnd"/>
          </w:p>
          <w:p w:rsidR="008274B0" w:rsidRDefault="00807B33" w:rsidP="00C13A32">
            <w:proofErr w:type="gramStart"/>
            <w:r w:rsidRPr="00661B36">
              <w:rPr>
                <w:rFonts w:ascii="Consolas" w:hAnsi="Consolas" w:cs="Consolas"/>
                <w:color w:val="000000"/>
                <w:sz w:val="18"/>
                <w:szCs w:val="18"/>
              </w:rPr>
              <w:t>}</w:t>
            </w:r>
            <w:proofErr w:type="gramEnd"/>
          </w:p>
          <w:p w:rsidR="00661B36" w:rsidRDefault="00661B36" w:rsidP="00C13A32"/>
        </w:tc>
      </w:tr>
    </w:tbl>
    <w:p w:rsidR="008B01F8" w:rsidRPr="00C13A32" w:rsidRDefault="008B01F8" w:rsidP="00661B36"/>
    <w:sectPr w:rsidR="008B01F8" w:rsidRPr="00C13A32" w:rsidSect="00D75DFA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7676" w:rsidRDefault="00987676" w:rsidP="00C13A32">
      <w:pPr>
        <w:spacing w:after="0" w:line="240" w:lineRule="auto"/>
      </w:pPr>
      <w:r>
        <w:separator/>
      </w:r>
    </w:p>
  </w:endnote>
  <w:endnote w:type="continuationSeparator" w:id="0">
    <w:p w:rsidR="00987676" w:rsidRDefault="00987676" w:rsidP="00C13A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2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A2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A2"/>
    <w:family w:val="roman"/>
    <w:pitch w:val="variable"/>
    <w:sig w:usb0="E00002FF" w:usb1="400004FF" w:usb2="00000000" w:usb3="00000000" w:csb0="0000019F" w:csb1="00000000"/>
  </w:font>
  <w:font w:name="Century Gothic">
    <w:panose1 w:val="020B0502020202020204"/>
    <w:charset w:val="A2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A2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7676" w:rsidRDefault="00987676" w:rsidP="00C13A32">
      <w:pPr>
        <w:spacing w:after="0" w:line="240" w:lineRule="auto"/>
      </w:pPr>
      <w:r>
        <w:separator/>
      </w:r>
    </w:p>
  </w:footnote>
  <w:footnote w:type="continuationSeparator" w:id="0">
    <w:p w:rsidR="00987676" w:rsidRDefault="00987676" w:rsidP="00C13A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C54A5"/>
    <w:rsid w:val="001A57C0"/>
    <w:rsid w:val="001D6A16"/>
    <w:rsid w:val="0032069E"/>
    <w:rsid w:val="00406389"/>
    <w:rsid w:val="00661B36"/>
    <w:rsid w:val="00711916"/>
    <w:rsid w:val="00807B33"/>
    <w:rsid w:val="008274B0"/>
    <w:rsid w:val="008B01F8"/>
    <w:rsid w:val="00987676"/>
    <w:rsid w:val="009D472C"/>
    <w:rsid w:val="00BC54A5"/>
    <w:rsid w:val="00C13A32"/>
    <w:rsid w:val="00D75DFA"/>
    <w:rsid w:val="00D87E12"/>
    <w:rsid w:val="00E34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07B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807B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59"/>
    <w:rsid w:val="001D6A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rtaGlgeleme2-Vurgu5">
    <w:name w:val="Medium Shading 2 Accent 5"/>
    <w:basedOn w:val="NormalTablo"/>
    <w:uiPriority w:val="64"/>
    <w:rsid w:val="001D6A1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AkKlavuz-Vurgu5">
    <w:name w:val="Light Grid Accent 5"/>
    <w:basedOn w:val="NormalTablo"/>
    <w:uiPriority w:val="62"/>
    <w:rsid w:val="001D6A16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RenkliGlgeleme-Vurgu1">
    <w:name w:val="Colorful Shading Accent 1"/>
    <w:basedOn w:val="NormalTablo"/>
    <w:uiPriority w:val="71"/>
    <w:rsid w:val="00D75D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rtaKlavuz3-Vurgu5">
    <w:name w:val="Medium Grid 3 Accent 5"/>
    <w:basedOn w:val="NormalTablo"/>
    <w:uiPriority w:val="69"/>
    <w:rsid w:val="00D75DF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paragraph" w:styleId="stbilgi">
    <w:name w:val="header"/>
    <w:basedOn w:val="Normal"/>
    <w:link w:val="stbilgiChar"/>
    <w:uiPriority w:val="99"/>
    <w:unhideWhenUsed/>
    <w:rsid w:val="00C13A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C13A32"/>
  </w:style>
  <w:style w:type="paragraph" w:styleId="Altbilgi">
    <w:name w:val="footer"/>
    <w:basedOn w:val="Normal"/>
    <w:link w:val="AltbilgiChar"/>
    <w:uiPriority w:val="99"/>
    <w:unhideWhenUsed/>
    <w:rsid w:val="00C13A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C13A32"/>
  </w:style>
  <w:style w:type="paragraph" w:styleId="KonuBal">
    <w:name w:val="Title"/>
    <w:basedOn w:val="Normal"/>
    <w:next w:val="Normal"/>
    <w:link w:val="KonuBalChar"/>
    <w:uiPriority w:val="10"/>
    <w:qFormat/>
    <w:rsid w:val="00C13A3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13A3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Balk1Char">
    <w:name w:val="Başlık 1 Char"/>
    <w:basedOn w:val="VarsaylanParagrafYazTipi"/>
    <w:link w:val="Balk1"/>
    <w:uiPriority w:val="9"/>
    <w:rsid w:val="00807B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807B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07B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807B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59"/>
    <w:rsid w:val="001D6A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rtaGlgeleme2-Vurgu5">
    <w:name w:val="Medium Shading 2 Accent 5"/>
    <w:basedOn w:val="NormalTablo"/>
    <w:uiPriority w:val="64"/>
    <w:rsid w:val="001D6A1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AkKlavuz-Vurgu5">
    <w:name w:val="Light Grid Accent 5"/>
    <w:basedOn w:val="NormalTablo"/>
    <w:uiPriority w:val="62"/>
    <w:rsid w:val="001D6A16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RenkliGlgeleme-Vurgu1">
    <w:name w:val="Colorful Shading Accent 1"/>
    <w:basedOn w:val="NormalTablo"/>
    <w:uiPriority w:val="71"/>
    <w:rsid w:val="00D75D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rtaKlavuz3-Vurgu5">
    <w:name w:val="Medium Grid 3 Accent 5"/>
    <w:basedOn w:val="NormalTablo"/>
    <w:uiPriority w:val="69"/>
    <w:rsid w:val="00D75DF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paragraph" w:styleId="stbilgi">
    <w:name w:val="header"/>
    <w:basedOn w:val="Normal"/>
    <w:link w:val="stbilgiChar"/>
    <w:uiPriority w:val="99"/>
    <w:unhideWhenUsed/>
    <w:rsid w:val="00C13A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C13A32"/>
  </w:style>
  <w:style w:type="paragraph" w:styleId="Altbilgi">
    <w:name w:val="footer"/>
    <w:basedOn w:val="Normal"/>
    <w:link w:val="AltbilgiChar"/>
    <w:uiPriority w:val="99"/>
    <w:unhideWhenUsed/>
    <w:rsid w:val="00C13A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C13A32"/>
  </w:style>
  <w:style w:type="paragraph" w:styleId="KonuBal">
    <w:name w:val="Title"/>
    <w:basedOn w:val="Normal"/>
    <w:next w:val="Normal"/>
    <w:link w:val="KonuBalChar"/>
    <w:uiPriority w:val="10"/>
    <w:qFormat/>
    <w:rsid w:val="00C13A3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13A3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Balk1Char">
    <w:name w:val="Başlık 1 Char"/>
    <w:basedOn w:val="VarsaylanParagrafYazTipi"/>
    <w:link w:val="Balk1"/>
    <w:uiPriority w:val="9"/>
    <w:rsid w:val="00807B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807B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6</Pages>
  <Words>1001</Words>
  <Characters>5712</Characters>
  <Application>Microsoft Office Word</Application>
  <DocSecurity>0</DocSecurity>
  <Lines>47</Lines>
  <Paragraphs>13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By NeC ® 2010 | Katilimsiz.Com</Company>
  <LinksUpToDate>false</LinksUpToDate>
  <CharactersWithSpaces>6700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ibrahim</dc:creator>
  <cp:lastModifiedBy>ibrahim</cp:lastModifiedBy>
  <cp:revision>9</cp:revision>
  <cp:lastPrinted>2015-10-13T14:24:00Z</cp:lastPrinted>
  <dcterms:created xsi:type="dcterms:W3CDTF">2015-10-13T13:57:00Z</dcterms:created>
  <dcterms:modified xsi:type="dcterms:W3CDTF">2015-10-14T13:46:00Z</dcterms:modified>
</cp:coreProperties>
</file>