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442" w:rsidRDefault="009203AA" w:rsidP="00781ABF">
      <w:pPr>
        <w:pStyle w:val="GlAlnt"/>
      </w:pPr>
      <w:r>
        <w:t xml:space="preserve">Service </w:t>
      </w:r>
      <w:proofErr w:type="gramStart"/>
      <w:r>
        <w:t>Connect.dll</w:t>
      </w:r>
      <w:proofErr w:type="gramEnd"/>
    </w:p>
    <w:p w:rsidR="009203AA" w:rsidRDefault="009203AA"/>
    <w:p w:rsidR="009203AA" w:rsidRPr="009203AA" w:rsidRDefault="009203AA" w:rsidP="008B6C2B">
      <w:pPr>
        <w:pStyle w:val="Altyaz"/>
        <w:numPr>
          <w:ilvl w:val="0"/>
          <w:numId w:val="0"/>
        </w:numPr>
        <w:rPr>
          <w:rStyle w:val="GlVurgulama"/>
        </w:rPr>
      </w:pPr>
      <w:proofErr w:type="spellStart"/>
      <w:r w:rsidRPr="009203AA">
        <w:rPr>
          <w:rStyle w:val="GlVurgulama"/>
        </w:rPr>
        <w:t>HttpServiceRequest</w:t>
      </w:r>
      <w:proofErr w:type="spellEnd"/>
    </w:p>
    <w:p w:rsidR="009203AA" w:rsidRPr="00781ABF" w:rsidRDefault="009203AA" w:rsidP="009203AA">
      <w:r w:rsidRPr="00781ABF">
        <w:t xml:space="preserve">Senkron istekte bulunur. </w:t>
      </w:r>
      <w:r w:rsidR="00755381" w:rsidRPr="00781ABF">
        <w:t xml:space="preserve">Servisin güvenlik </w:t>
      </w:r>
      <w:proofErr w:type="gramStart"/>
      <w:r w:rsidR="00755381" w:rsidRPr="00781ABF">
        <w:t>prosedürüne</w:t>
      </w:r>
      <w:proofErr w:type="gramEnd"/>
      <w:r w:rsidR="00755381" w:rsidRPr="00781ABF">
        <w:t xml:space="preserve"> göre aşağıdaki gibi örneklenir.</w:t>
      </w:r>
    </w:p>
    <w:p w:rsidR="009203AA" w:rsidRDefault="009203AA" w:rsidP="009203AA">
      <w:pPr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Örn</w:t>
      </w:r>
      <w:proofErr w:type="spellEnd"/>
      <w:r>
        <w:rPr>
          <w:color w:val="595959" w:themeColor="text1" w:themeTint="A6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03AA" w:rsidTr="009203AA">
        <w:tc>
          <w:tcPr>
            <w:tcW w:w="10456" w:type="dxa"/>
          </w:tcPr>
          <w:p w:rsidR="009203AA" w:rsidRDefault="009203AA" w:rsidP="009203AA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  <w:p w:rsidR="00755381" w:rsidRDefault="00755381" w:rsidP="009203AA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Not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9203AA" w:rsidRDefault="00755381" w:rsidP="009203A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</w:p>
          <w:p w:rsidR="00755381" w:rsidRDefault="00755381" w:rsidP="009203A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755381" w:rsidRDefault="00755381" w:rsidP="009203A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Basic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55381" w:rsidRDefault="00755381" w:rsidP="009203A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password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:rsidR="00755381" w:rsidRDefault="00755381" w:rsidP="009203A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55381" w:rsidRDefault="00755381" w:rsidP="007553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55381" w:rsidRDefault="00755381" w:rsidP="00755381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55381" w:rsidRDefault="00755381" w:rsidP="009203AA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755381" w:rsidRDefault="00755381" w:rsidP="0075538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55381" w:rsidRDefault="00755381" w:rsidP="00755381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password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tokenUrl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55381" w:rsidRDefault="00755381" w:rsidP="00755381">
            <w:pPr>
              <w:rPr>
                <w:color w:val="595959" w:themeColor="text1" w:themeTint="A6"/>
              </w:rPr>
            </w:pPr>
          </w:p>
        </w:tc>
      </w:tr>
    </w:tbl>
    <w:p w:rsidR="009203AA" w:rsidRDefault="009203AA" w:rsidP="009203AA">
      <w:pPr>
        <w:rPr>
          <w:color w:val="595959" w:themeColor="text1" w:themeTint="A6"/>
        </w:rPr>
      </w:pPr>
    </w:p>
    <w:p w:rsidR="009203AA" w:rsidRPr="009203AA" w:rsidRDefault="00781ABF" w:rsidP="009203AA">
      <w:pPr>
        <w:pStyle w:val="ListeParagraf"/>
        <w:numPr>
          <w:ilvl w:val="0"/>
          <w:numId w:val="2"/>
        </w:numPr>
        <w:rPr>
          <w:color w:val="595959" w:themeColor="text1" w:themeTint="A6"/>
        </w:rPr>
      </w:pPr>
      <w:proofErr w:type="spellStart"/>
      <w:proofErr w:type="gramStart"/>
      <w:r>
        <w:t>h</w:t>
      </w:r>
      <w:r w:rsidR="009203AA" w:rsidRPr="009203AA">
        <w:t>ttpServiceRequest.</w:t>
      </w:r>
      <w:r w:rsidR="009203AA" w:rsidRPr="009203AA">
        <w:rPr>
          <w:rFonts w:ascii="Consolas" w:hAnsi="Consolas" w:cs="Consolas"/>
          <w:sz w:val="19"/>
          <w:szCs w:val="19"/>
        </w:rPr>
        <w:t>GET</w:t>
      </w:r>
      <w:proofErr w:type="spellEnd"/>
      <w:proofErr w:type="gramEnd"/>
      <w:r w:rsidR="009203AA" w:rsidRPr="009203AA">
        <w:rPr>
          <w:rFonts w:ascii="Consolas" w:hAnsi="Consolas" w:cs="Consolas"/>
          <w:sz w:val="19"/>
          <w:szCs w:val="19"/>
        </w:rPr>
        <w:t>(</w:t>
      </w:r>
      <w:proofErr w:type="spellStart"/>
      <w:r w:rsidR="009203AA" w:rsidRP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9203AA" w:rsidRP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203AA" w:rsidRPr="009203AA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9203AA" w:rsidRPr="009203AA">
        <w:rPr>
          <w:rFonts w:ascii="Consolas" w:hAnsi="Consolas" w:cs="Consolas"/>
          <w:color w:val="000000"/>
          <w:sz w:val="19"/>
          <w:szCs w:val="19"/>
        </w:rPr>
        <w:t>,</w:t>
      </w:r>
      <w:r w:rsidR="00033D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33DE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033D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33DEA"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 w:rsidR="00033DEA"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="009203AA" w:rsidRP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9203AA" w:rsidRP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203AA" w:rsidRPr="009203AA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9203AA" w:rsidRPr="009203AA">
        <w:rPr>
          <w:rFonts w:ascii="Consolas" w:hAnsi="Consolas" w:cs="Consolas"/>
          <w:color w:val="000000"/>
          <w:sz w:val="19"/>
          <w:szCs w:val="19"/>
        </w:rPr>
        <w:t xml:space="preserve"> =</w:t>
      </w:r>
      <w:r w:rsid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r w:rsidR="009203AA" w:rsidRPr="009203AA">
        <w:rPr>
          <w:rFonts w:ascii="Consolas" w:hAnsi="Consolas" w:cs="Consolas"/>
          <w:color w:val="000000"/>
          <w:sz w:val="19"/>
          <w:szCs w:val="19"/>
        </w:rPr>
        <w:t>)</w:t>
      </w:r>
    </w:p>
    <w:p w:rsidR="009203AA" w:rsidRDefault="009203AA" w:rsidP="009203AA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GET metoduyla istekte bulunur.</w:t>
      </w:r>
    </w:p>
    <w:p w:rsidR="00243964" w:rsidRDefault="00243964" w:rsidP="00243964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8B6C2B" w:rsidRDefault="008B6C2B" w:rsidP="009203AA">
      <w:pPr>
        <w:pStyle w:val="ListeParagraf"/>
      </w:pPr>
    </w:p>
    <w:p w:rsidR="009203AA" w:rsidRPr="008B6C2B" w:rsidRDefault="00781ABF" w:rsidP="009203AA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9203AA" w:rsidRPr="009203AA">
        <w:t>ttpServiceRequest</w:t>
      </w:r>
      <w:r w:rsidR="009203AA">
        <w:rPr>
          <w:rFonts w:ascii="Consolas" w:hAnsi="Consolas" w:cs="Consolas"/>
          <w:color w:val="000000"/>
          <w:sz w:val="19"/>
          <w:szCs w:val="19"/>
        </w:rPr>
        <w:t>.GET</w:t>
      </w:r>
      <w:proofErr w:type="spellEnd"/>
      <w:proofErr w:type="gramEnd"/>
      <w:r w:rsidR="009203AA">
        <w:rPr>
          <w:rFonts w:ascii="Consolas" w:hAnsi="Consolas" w:cs="Consolas"/>
          <w:color w:val="000000"/>
          <w:sz w:val="19"/>
          <w:szCs w:val="19"/>
        </w:rPr>
        <w:t>&lt;</w:t>
      </w:r>
      <w:r w:rsidR="009203AA">
        <w:rPr>
          <w:rFonts w:ascii="Consolas" w:hAnsi="Consolas" w:cs="Consolas"/>
          <w:color w:val="2B91AF"/>
          <w:sz w:val="19"/>
          <w:szCs w:val="19"/>
        </w:rPr>
        <w:t>T</w:t>
      </w:r>
      <w:r w:rsidR="009203AA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203AA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9203AA">
        <w:rPr>
          <w:rFonts w:ascii="Consolas" w:hAnsi="Consolas" w:cs="Consolas"/>
          <w:color w:val="000000"/>
          <w:sz w:val="19"/>
          <w:szCs w:val="19"/>
        </w:rPr>
        <w:t>,</w:t>
      </w:r>
      <w:r w:rsidR="00033D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33DE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033D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33DEA"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 w:rsidR="00033DEA"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203AA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9203AA">
        <w:rPr>
          <w:rFonts w:ascii="Consolas" w:hAnsi="Consolas" w:cs="Consolas"/>
          <w:color w:val="000000"/>
          <w:sz w:val="19"/>
          <w:szCs w:val="19"/>
        </w:rPr>
        <w:t xml:space="preserve"> =</w:t>
      </w:r>
      <w:r w:rsidR="002439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r w:rsidR="00243964">
        <w:rPr>
          <w:rFonts w:ascii="Consolas" w:hAnsi="Consolas" w:cs="Consolas"/>
          <w:color w:val="A31515"/>
          <w:sz w:val="19"/>
          <w:szCs w:val="19"/>
        </w:rPr>
        <w:t>)</w:t>
      </w:r>
    </w:p>
    <w:p w:rsidR="008B6C2B" w:rsidRDefault="008B6C2B" w:rsidP="008B6C2B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GET metoduyla istekte bulunur.</w:t>
      </w:r>
    </w:p>
    <w:p w:rsidR="008B6C2B" w:rsidRDefault="008B6C2B" w:rsidP="008B6C2B">
      <w:pPr>
        <w:pStyle w:val="ListeParagraf"/>
      </w:pPr>
      <w:r>
        <w:t>Geriye istenilen obje türünde veri döndürür.</w:t>
      </w:r>
    </w:p>
    <w:p w:rsidR="00AB4B6E" w:rsidRPr="00AB4B6E" w:rsidRDefault="00AB4B6E" w:rsidP="00AB4B6E">
      <w:pPr>
        <w:pStyle w:val="ListeParagraf"/>
        <w:rPr>
          <w:color w:val="FF0000"/>
          <w:u w:val="single"/>
        </w:rPr>
      </w:pPr>
    </w:p>
    <w:p w:rsidR="00243964" w:rsidRPr="00243964" w:rsidRDefault="00781ABF" w:rsidP="008B6C2B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8B6C2B" w:rsidRPr="009203AA">
        <w:t>ttpServiceRequest</w:t>
      </w:r>
      <w:r w:rsidR="008B6C2B"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 w:rsidR="008B6C2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2439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= 0, </w:t>
      </w:r>
    </w:p>
    <w:p w:rsidR="008B6C2B" w:rsidRPr="008B6C2B" w:rsidRDefault="00243964" w:rsidP="00243964">
      <w:pPr>
        <w:pStyle w:val="ListeParagraf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End"/>
    </w:p>
    <w:p w:rsidR="008B6C2B" w:rsidRDefault="008B6C2B" w:rsidP="008B6C2B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POST</w:t>
      </w:r>
      <w:proofErr w:type="gramEnd"/>
      <w:r>
        <w:t xml:space="preserve">  metoduyla istekte bulunur.</w:t>
      </w:r>
    </w:p>
    <w:p w:rsidR="008B6C2B" w:rsidRDefault="008B6C2B" w:rsidP="008B6C2B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8B6C2B" w:rsidRDefault="008B6C2B" w:rsidP="008B6C2B">
      <w:pPr>
        <w:pStyle w:val="ListeParagraf"/>
      </w:pPr>
    </w:p>
    <w:p w:rsidR="00243964" w:rsidRPr="00243964" w:rsidRDefault="00781ABF" w:rsidP="00243964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8B6C2B" w:rsidRPr="009203AA">
        <w:t>ttpServiceRequest</w:t>
      </w:r>
      <w:r w:rsidR="008B6C2B"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 w:rsidR="008B6C2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2439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= 0, </w:t>
      </w:r>
    </w:p>
    <w:p w:rsidR="008B6C2B" w:rsidRPr="008B6C2B" w:rsidRDefault="00243964" w:rsidP="00243964">
      <w:pPr>
        <w:pStyle w:val="ListeParagraf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proofErr w:type="gramStart"/>
      <w:r w:rsidR="008B6C2B"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</w:p>
    <w:p w:rsidR="008B6C2B" w:rsidRDefault="008B6C2B" w:rsidP="008B6C2B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POST  metoduyla istekte bulunur.</w:t>
      </w:r>
    </w:p>
    <w:p w:rsidR="008B6C2B" w:rsidRDefault="008B6C2B" w:rsidP="008B6C2B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8B6C2B" w:rsidRDefault="008B6C2B" w:rsidP="008B6C2B">
      <w:pPr>
        <w:pStyle w:val="ListeParagraf"/>
      </w:pPr>
    </w:p>
    <w:p w:rsidR="00243964" w:rsidRPr="00243964" w:rsidRDefault="00781ABF" w:rsidP="00243964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8B6C2B" w:rsidRPr="009203AA">
        <w:t>ttpServiceRequest</w:t>
      </w:r>
      <w:r w:rsidR="008B6C2B"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 w:rsidR="008B6C2B">
        <w:rPr>
          <w:rFonts w:ascii="Consolas" w:hAnsi="Consolas" w:cs="Consolas"/>
          <w:color w:val="000000"/>
          <w:sz w:val="19"/>
          <w:szCs w:val="19"/>
        </w:rPr>
        <w:t>&lt;</w:t>
      </w:r>
      <w:r w:rsidR="008B6C2B">
        <w:rPr>
          <w:rFonts w:ascii="Consolas" w:hAnsi="Consolas" w:cs="Consolas"/>
          <w:color w:val="2B91AF"/>
          <w:sz w:val="19"/>
          <w:szCs w:val="19"/>
        </w:rPr>
        <w:t>T</w:t>
      </w:r>
      <w:r w:rsidR="008B6C2B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>,</w:t>
      </w:r>
      <w:r w:rsidR="00243964" w:rsidRPr="0024396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= 0, </w:t>
      </w:r>
    </w:p>
    <w:p w:rsidR="008B6C2B" w:rsidRDefault="00243964" w:rsidP="00243964">
      <w:pPr>
        <w:pStyle w:val="ListeParagraf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End"/>
    </w:p>
    <w:p w:rsidR="008B6C2B" w:rsidRDefault="008B6C2B" w:rsidP="008B6C2B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POST</w:t>
      </w:r>
      <w:proofErr w:type="gramEnd"/>
      <w:r>
        <w:t xml:space="preserve">  metoduyla istekte bulunur.</w:t>
      </w:r>
    </w:p>
    <w:p w:rsidR="008B6C2B" w:rsidRDefault="008B6C2B" w:rsidP="008B6C2B">
      <w:pPr>
        <w:pStyle w:val="ListeParagraf"/>
      </w:pPr>
      <w:r>
        <w:t>Geriye istenilen obje türünde veri döndürür.</w:t>
      </w:r>
    </w:p>
    <w:p w:rsidR="00AB4B6E" w:rsidRPr="00AB4B6E" w:rsidRDefault="00AB4B6E" w:rsidP="00AB4B6E">
      <w:pPr>
        <w:pStyle w:val="ListeParagraf"/>
        <w:rPr>
          <w:color w:val="FF0000"/>
          <w:u w:val="single"/>
        </w:rPr>
      </w:pPr>
    </w:p>
    <w:p w:rsidR="00243964" w:rsidRPr="00243964" w:rsidRDefault="00781ABF" w:rsidP="00243964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8B6C2B" w:rsidRPr="009203AA">
        <w:t>ttpServiceRequest</w:t>
      </w:r>
      <w:r w:rsidR="008B6C2B"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 w:rsidR="008B6C2B">
        <w:rPr>
          <w:rFonts w:ascii="Consolas" w:hAnsi="Consolas" w:cs="Consolas"/>
          <w:color w:val="000000"/>
          <w:sz w:val="19"/>
          <w:szCs w:val="19"/>
        </w:rPr>
        <w:t>&lt;</w:t>
      </w:r>
      <w:r w:rsidR="008B6C2B">
        <w:rPr>
          <w:rFonts w:ascii="Consolas" w:hAnsi="Consolas" w:cs="Consolas"/>
          <w:color w:val="2B91AF"/>
          <w:sz w:val="19"/>
          <w:szCs w:val="19"/>
        </w:rPr>
        <w:t>T</w:t>
      </w:r>
      <w:r w:rsidR="008B6C2B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243964" w:rsidRPr="0024396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= 0, </w:t>
      </w:r>
    </w:p>
    <w:p w:rsidR="008B6C2B" w:rsidRPr="008B6C2B" w:rsidRDefault="00243964" w:rsidP="00243964">
      <w:pPr>
        <w:pStyle w:val="ListeParagraf"/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End"/>
    </w:p>
    <w:p w:rsidR="008B6C2B" w:rsidRDefault="008B6C2B" w:rsidP="008B6C2B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POST  metoduyla istekte bulunur.</w:t>
      </w:r>
    </w:p>
    <w:p w:rsidR="008B6C2B" w:rsidRDefault="008B6C2B" w:rsidP="008B6C2B">
      <w:pPr>
        <w:pStyle w:val="ListeParagraf"/>
      </w:pPr>
      <w:r>
        <w:t>Geriye istenilen obje türünde veri döndürür.</w:t>
      </w:r>
    </w:p>
    <w:p w:rsidR="00033DEA" w:rsidRDefault="00033DEA" w:rsidP="00AB4B6E">
      <w:pPr>
        <w:pStyle w:val="ListeParagraf"/>
        <w:rPr>
          <w:color w:val="FF0000"/>
          <w:u w:val="single"/>
        </w:rPr>
      </w:pPr>
    </w:p>
    <w:p w:rsidR="00033DEA" w:rsidRPr="00AB4B6E" w:rsidRDefault="00033DEA" w:rsidP="00AB4B6E">
      <w:pPr>
        <w:pStyle w:val="ListeParagraf"/>
        <w:rPr>
          <w:color w:val="FF0000"/>
          <w:u w:val="single"/>
        </w:rPr>
      </w:pPr>
    </w:p>
    <w:p w:rsidR="008B6C2B" w:rsidRDefault="008B6C2B" w:rsidP="008B6C2B">
      <w:pPr>
        <w:pStyle w:val="ListeParagraf"/>
        <w:rPr>
          <w:u w:val="single"/>
        </w:rPr>
      </w:pPr>
    </w:p>
    <w:p w:rsidR="00243964" w:rsidRPr="00243964" w:rsidRDefault="00781ABF" w:rsidP="00243964">
      <w:pPr>
        <w:pStyle w:val="ListeParagraf"/>
        <w:numPr>
          <w:ilvl w:val="0"/>
          <w:numId w:val="2"/>
        </w:numPr>
      </w:pPr>
      <w:proofErr w:type="spellStart"/>
      <w:proofErr w:type="gramStart"/>
      <w:r>
        <w:lastRenderedPageBreak/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</w:t>
      </w:r>
      <w:r w:rsidR="008B6C2B">
        <w:rPr>
          <w:rFonts w:ascii="Consolas" w:hAnsi="Consolas" w:cs="Consolas"/>
          <w:color w:val="000000"/>
          <w:sz w:val="19"/>
          <w:szCs w:val="19"/>
        </w:rPr>
        <w:t>PUT</w:t>
      </w:r>
      <w:proofErr w:type="spellEnd"/>
      <w:proofErr w:type="gramEnd"/>
      <w:r w:rsidR="008B6C2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B6C2B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B6C2B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8B6C2B">
        <w:rPr>
          <w:rFonts w:ascii="Consolas" w:hAnsi="Consolas" w:cs="Consolas"/>
          <w:color w:val="000000"/>
          <w:sz w:val="19"/>
          <w:szCs w:val="19"/>
        </w:rPr>
        <w:t>,</w:t>
      </w:r>
      <w:r w:rsidR="00243964" w:rsidRPr="0024396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= 0, </w:t>
      </w:r>
    </w:p>
    <w:p w:rsidR="008B6C2B" w:rsidRPr="008B6C2B" w:rsidRDefault="00243964" w:rsidP="00243964">
      <w:pPr>
        <w:pStyle w:val="ListeParagraf"/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End"/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PUT</w:t>
      </w:r>
      <w:proofErr w:type="gramEnd"/>
      <w:r>
        <w:t xml:space="preserve">  metoduyla istekte bulunur.</w:t>
      </w:r>
    </w:p>
    <w:p w:rsidR="00AB4B6E" w:rsidRDefault="00AB4B6E" w:rsidP="00AB4B6E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AB4B6E" w:rsidRDefault="00AB4B6E" w:rsidP="00AB4B6E">
      <w:pPr>
        <w:pStyle w:val="ListeParagraf"/>
      </w:pPr>
    </w:p>
    <w:p w:rsidR="00243964" w:rsidRPr="00243964" w:rsidRDefault="00781ABF" w:rsidP="00243964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2439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= 0, </w:t>
      </w:r>
    </w:p>
    <w:p w:rsidR="00AB4B6E" w:rsidRPr="008B6C2B" w:rsidRDefault="00243964" w:rsidP="00243964">
      <w:pPr>
        <w:pStyle w:val="ListeParagraf"/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End"/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PUT  metoduyla istekte bulunur.</w:t>
      </w:r>
    </w:p>
    <w:p w:rsidR="00AB4B6E" w:rsidRDefault="00AB4B6E" w:rsidP="00AB4B6E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AB4B6E" w:rsidRDefault="00AB4B6E" w:rsidP="00AB4B6E">
      <w:pPr>
        <w:pStyle w:val="ListeParagraf"/>
      </w:pPr>
    </w:p>
    <w:p w:rsidR="00243964" w:rsidRPr="00243964" w:rsidRDefault="00781ABF" w:rsidP="00243964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&lt;</w:t>
      </w:r>
      <w:r w:rsidR="00AB4B6E">
        <w:rPr>
          <w:rFonts w:ascii="Consolas" w:hAnsi="Consolas" w:cs="Consolas"/>
          <w:color w:val="2B91AF"/>
          <w:sz w:val="19"/>
          <w:szCs w:val="19"/>
        </w:rPr>
        <w:t>T</w:t>
      </w:r>
      <w:r w:rsidR="00AB4B6E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>,</w:t>
      </w:r>
      <w:r w:rsidR="00243964" w:rsidRPr="0024396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= 0, </w:t>
      </w:r>
    </w:p>
    <w:p w:rsidR="00AB4B6E" w:rsidRDefault="00243964" w:rsidP="00243964">
      <w:pPr>
        <w:pStyle w:val="ListeParagraf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End"/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PUT</w:t>
      </w:r>
      <w:proofErr w:type="gramEnd"/>
      <w:r>
        <w:t xml:space="preserve">  metoduyla istekte bulunur.</w:t>
      </w:r>
    </w:p>
    <w:p w:rsidR="00AB4B6E" w:rsidRDefault="00AB4B6E" w:rsidP="00AB4B6E">
      <w:pPr>
        <w:pStyle w:val="ListeParagraf"/>
      </w:pPr>
      <w:r>
        <w:t>Geriye istenilen obje türünde veri döndürür.</w:t>
      </w:r>
    </w:p>
    <w:p w:rsidR="00AB4B6E" w:rsidRDefault="00AB4B6E" w:rsidP="00AB4B6E">
      <w:pPr>
        <w:pStyle w:val="ListeParagraf"/>
        <w:rPr>
          <w:u w:val="single"/>
        </w:rPr>
      </w:pPr>
    </w:p>
    <w:p w:rsidR="00243964" w:rsidRPr="00243964" w:rsidRDefault="00781ABF" w:rsidP="00243964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&lt;</w:t>
      </w:r>
      <w:r w:rsidR="00AB4B6E">
        <w:rPr>
          <w:rFonts w:ascii="Consolas" w:hAnsi="Consolas" w:cs="Consolas"/>
          <w:color w:val="2B91AF"/>
          <w:sz w:val="19"/>
          <w:szCs w:val="19"/>
        </w:rPr>
        <w:t>T</w:t>
      </w:r>
      <w:r w:rsidR="00AB4B6E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>,</w:t>
      </w:r>
      <w:r w:rsidR="00243964" w:rsidRPr="0024396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= 0, </w:t>
      </w:r>
    </w:p>
    <w:p w:rsidR="00AB4B6E" w:rsidRDefault="00243964" w:rsidP="00243964">
      <w:pPr>
        <w:pStyle w:val="ListeParagraf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End"/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PUT  metoduyla istekte bulunur.</w:t>
      </w:r>
    </w:p>
    <w:p w:rsidR="00AB4B6E" w:rsidRDefault="00AB4B6E" w:rsidP="00AB4B6E">
      <w:pPr>
        <w:pStyle w:val="ListeParagraf"/>
      </w:pPr>
      <w:r>
        <w:t>Geriye istenilen obje türünde veri döndürür.</w:t>
      </w:r>
    </w:p>
    <w:p w:rsidR="00AB4B6E" w:rsidRPr="00421B51" w:rsidRDefault="00AB4B6E" w:rsidP="00421B51">
      <w:pPr>
        <w:rPr>
          <w:u w:val="single"/>
        </w:rPr>
      </w:pPr>
    </w:p>
    <w:p w:rsidR="00AB4B6E" w:rsidRPr="00243964" w:rsidRDefault="00781ABF" w:rsidP="00243964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.DELETE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2439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="00243964" w:rsidRPr="00243964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243964" w:rsidRP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3964" w:rsidRPr="00243964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243964" w:rsidRPr="00243964">
        <w:rPr>
          <w:rFonts w:ascii="Consolas" w:hAnsi="Consolas" w:cs="Consolas"/>
          <w:color w:val="000000"/>
          <w:sz w:val="19"/>
          <w:szCs w:val="19"/>
        </w:rPr>
        <w:t xml:space="preserve"> =</w:t>
      </w:r>
      <w:r w:rsidR="00243964" w:rsidRPr="002439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243964" w:rsidRPr="00243964"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r w:rsidR="00243964">
        <w:rPr>
          <w:rFonts w:ascii="Consolas" w:hAnsi="Consolas" w:cs="Consolas"/>
          <w:color w:val="A31515"/>
          <w:sz w:val="19"/>
          <w:szCs w:val="19"/>
        </w:rPr>
        <w:t>)</w:t>
      </w:r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</w:t>
      </w:r>
      <w:proofErr w:type="gramStart"/>
      <w:r>
        <w:t>DELETE  metoduyla</w:t>
      </w:r>
      <w:proofErr w:type="gramEnd"/>
      <w:r>
        <w:t xml:space="preserve"> istekte bulunur.</w:t>
      </w:r>
    </w:p>
    <w:p w:rsidR="00AB4B6E" w:rsidRDefault="00AB4B6E" w:rsidP="00AB4B6E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AB4B6E" w:rsidRDefault="00AB4B6E" w:rsidP="00AB4B6E">
      <w:pPr>
        <w:pStyle w:val="ListeParagraf"/>
      </w:pPr>
    </w:p>
    <w:p w:rsidR="00AB4B6E" w:rsidRPr="00AB4B6E" w:rsidRDefault="00781ABF" w:rsidP="00AB4B6E">
      <w:pPr>
        <w:pStyle w:val="ListeParagraf"/>
        <w:numPr>
          <w:ilvl w:val="0"/>
          <w:numId w:val="2"/>
        </w:numPr>
        <w:rPr>
          <w:u w:val="single"/>
        </w:r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.DELETE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&lt;</w:t>
      </w:r>
      <w:r w:rsidR="00AB4B6E">
        <w:rPr>
          <w:rFonts w:ascii="Consolas" w:hAnsi="Consolas" w:cs="Consolas"/>
          <w:color w:val="2B91AF"/>
          <w:sz w:val="19"/>
          <w:szCs w:val="19"/>
        </w:rPr>
        <w:t>T</w:t>
      </w:r>
      <w:r w:rsidR="00AB4B6E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2439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="00243964" w:rsidRPr="00243964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243964" w:rsidRP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3964" w:rsidRPr="00243964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="00243964" w:rsidRPr="00243964">
        <w:rPr>
          <w:rFonts w:ascii="Consolas" w:hAnsi="Consolas" w:cs="Consolas"/>
          <w:color w:val="000000"/>
          <w:sz w:val="19"/>
          <w:szCs w:val="19"/>
        </w:rPr>
        <w:t xml:space="preserve"> =</w:t>
      </w:r>
      <w:r w:rsidR="00243964" w:rsidRPr="00243964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243964" w:rsidRPr="00243964"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r w:rsidR="00243964">
        <w:rPr>
          <w:rFonts w:ascii="Consolas" w:hAnsi="Consolas" w:cs="Consolas"/>
          <w:color w:val="A31515"/>
          <w:sz w:val="19"/>
          <w:szCs w:val="19"/>
        </w:rPr>
        <w:t>)</w:t>
      </w:r>
    </w:p>
    <w:p w:rsidR="00AB4B6E" w:rsidRDefault="00AB4B6E" w:rsidP="00AB4B6E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DELETE metoduyla istekte bulunur.</w:t>
      </w:r>
    </w:p>
    <w:p w:rsidR="00AB4B6E" w:rsidRDefault="00AB4B6E" w:rsidP="00AB4B6E">
      <w:pPr>
        <w:pStyle w:val="ListeParagraf"/>
      </w:pPr>
      <w:r>
        <w:t>Geriye istenilen obje türünde veri döndürür.</w:t>
      </w:r>
    </w:p>
    <w:p w:rsidR="00033DEA" w:rsidRDefault="00033DEA" w:rsidP="00AB4B6E">
      <w:pPr>
        <w:pStyle w:val="ListeParagraf"/>
      </w:pPr>
    </w:p>
    <w:p w:rsidR="00AB4B6E" w:rsidRDefault="00AB4B6E" w:rsidP="00AB4B6E">
      <w:pPr>
        <w:pStyle w:val="ListeParagraf"/>
        <w:rPr>
          <w:color w:val="FF0000"/>
          <w:u w:val="single"/>
        </w:rPr>
      </w:pPr>
    </w:p>
    <w:p w:rsidR="00AB4B6E" w:rsidRDefault="00AB4B6E" w:rsidP="00AB4B6E">
      <w:pPr>
        <w:pStyle w:val="ListeParagraf"/>
        <w:rPr>
          <w:color w:val="FF0000"/>
          <w:u w:val="singl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B4B6E" w:rsidTr="00AB4B6E">
        <w:tc>
          <w:tcPr>
            <w:tcW w:w="10456" w:type="dxa"/>
          </w:tcPr>
          <w:p w:rsidR="00AB4B6E" w:rsidRDefault="00AB4B6E" w:rsidP="00AB4B6E"/>
          <w:p w:rsidR="00AB4B6E" w:rsidRDefault="00AB4B6E" w:rsidP="00AB4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Request</w:t>
            </w:r>
            <w:proofErr w:type="spellEnd"/>
          </w:p>
          <w:p w:rsidR="00AB4B6E" w:rsidRDefault="00AB4B6E" w:rsidP="00AB4B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</w:p>
          <w:p w:rsidR="00243964" w:rsidRDefault="00243964" w:rsidP="002439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43964" w:rsidRDefault="00243964" w:rsidP="002439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ContentType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43964" w:rsidRDefault="00243964" w:rsidP="002439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Authorization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43964" w:rsidRDefault="00243964" w:rsidP="002439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43964" w:rsidRDefault="00243964" w:rsidP="002439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Body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43964" w:rsidRDefault="00243964" w:rsidP="0024396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AB4B6E" w:rsidRDefault="00AB4B6E" w:rsidP="0024396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proofErr w:type="gramEnd"/>
          </w:p>
          <w:p w:rsidR="00AB4B6E" w:rsidRDefault="00AB4B6E" w:rsidP="00AB4B6E"/>
        </w:tc>
      </w:tr>
    </w:tbl>
    <w:p w:rsidR="008B6C2B" w:rsidRDefault="008B6C2B" w:rsidP="00AB4B6E"/>
    <w:p w:rsidR="008B6C2B" w:rsidRPr="00AB4B6E" w:rsidRDefault="00781ABF" w:rsidP="00AB4B6E">
      <w:pPr>
        <w:pStyle w:val="ListeParagraf"/>
        <w:numPr>
          <w:ilvl w:val="0"/>
          <w:numId w:val="2"/>
        </w:numPr>
      </w:pPr>
      <w:proofErr w:type="spellStart"/>
      <w:proofErr w:type="gramStart"/>
      <w:r>
        <w:t>h</w:t>
      </w:r>
      <w:r w:rsidR="00AB4B6E" w:rsidRPr="009203AA">
        <w:t>ttpServiceRequest</w:t>
      </w:r>
      <w:r w:rsidR="00AB4B6E">
        <w:rPr>
          <w:rFonts w:ascii="Consolas" w:hAnsi="Consolas" w:cs="Consolas"/>
          <w:color w:val="000000"/>
          <w:sz w:val="19"/>
          <w:szCs w:val="19"/>
        </w:rPr>
        <w:t>.REQUEST</w:t>
      </w:r>
      <w:proofErr w:type="spellEnd"/>
      <w:proofErr w:type="gramEnd"/>
      <w:r w:rsidR="00AB4B6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AB4B6E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AB4B6E"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B4B6E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="00AB4B6E">
        <w:rPr>
          <w:rFonts w:ascii="Consolas" w:hAnsi="Consolas" w:cs="Consolas"/>
          <w:color w:val="000000"/>
          <w:sz w:val="19"/>
          <w:szCs w:val="19"/>
        </w:rPr>
        <w:t>)</w:t>
      </w:r>
    </w:p>
    <w:p w:rsidR="00755381" w:rsidRDefault="00AB4B6E" w:rsidP="00755381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r w:rsidRPr="00AB4B6E">
        <w:rPr>
          <w:color w:val="00B0F0"/>
        </w:rPr>
        <w:t>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Pr="00AB4B6E">
        <w:rPr>
          <w:color w:val="00B0F0"/>
        </w:rPr>
        <w:t xml:space="preserve">” </w:t>
      </w:r>
      <w:r>
        <w:t>objesindeki verilere göre istekte bulunur.</w:t>
      </w:r>
    </w:p>
    <w:p w:rsidR="00755381" w:rsidRPr="00755381" w:rsidRDefault="00755381" w:rsidP="00755381">
      <w:pPr>
        <w:pStyle w:val="ListeParagraf"/>
        <w:rPr>
          <w:color w:val="FF0000"/>
          <w:u w:val="single"/>
        </w:rPr>
      </w:pP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‘</w:t>
      </w:r>
      <w:proofErr w:type="spellStart"/>
      <w:r w:rsidRPr="00755381">
        <w:rPr>
          <w:color w:val="FF0000"/>
          <w:u w:val="single"/>
        </w:rPr>
        <w:t>ın</w:t>
      </w:r>
      <w:proofErr w:type="spellEnd"/>
      <w:r w:rsidRPr="00755381">
        <w:rPr>
          <w:color w:val="FF0000"/>
          <w:u w:val="single"/>
        </w:rPr>
        <w:t xml:space="preserve"> Manuel girilmesi gerekir örneklemede tanımlanan </w:t>
      </w: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bilgilerini kullanmaz </w:t>
      </w:r>
      <w:proofErr w:type="gramStart"/>
      <w:r w:rsidRPr="00755381">
        <w:rPr>
          <w:color w:val="FF0000"/>
          <w:u w:val="single"/>
        </w:rPr>
        <w:t>!!!!</w:t>
      </w:r>
      <w:proofErr w:type="gramEnd"/>
    </w:p>
    <w:p w:rsidR="00AB4B6E" w:rsidRDefault="00AB4B6E" w:rsidP="00AB4B6E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AB4B6E" w:rsidRDefault="00AB4B6E" w:rsidP="00AB4B6E">
      <w:pPr>
        <w:pStyle w:val="ListeParagraf"/>
      </w:pPr>
    </w:p>
    <w:p w:rsidR="009203AA" w:rsidRPr="00755381" w:rsidRDefault="00781ABF" w:rsidP="00755381">
      <w:pPr>
        <w:pStyle w:val="ListeParagraf"/>
        <w:numPr>
          <w:ilvl w:val="0"/>
          <w:numId w:val="2"/>
        </w:numPr>
        <w:rPr>
          <w:color w:val="595959" w:themeColor="text1" w:themeTint="A6"/>
        </w:rPr>
      </w:pPr>
      <w:proofErr w:type="spellStart"/>
      <w:proofErr w:type="gramStart"/>
      <w:r>
        <w:t>h</w:t>
      </w:r>
      <w:r w:rsidR="00755381" w:rsidRPr="009203AA">
        <w:t>ttpServiceRequest</w:t>
      </w:r>
      <w:r w:rsidR="00755381">
        <w:rPr>
          <w:rFonts w:ascii="Consolas" w:hAnsi="Consolas" w:cs="Consolas"/>
          <w:color w:val="000000"/>
          <w:sz w:val="19"/>
          <w:szCs w:val="19"/>
        </w:rPr>
        <w:t>.</w:t>
      </w:r>
      <w:r w:rsidR="00755381" w:rsidRPr="00755381"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proofErr w:type="gramEnd"/>
      <w:r w:rsidR="00755381" w:rsidRPr="00755381">
        <w:rPr>
          <w:rFonts w:ascii="Consolas" w:hAnsi="Consolas" w:cs="Consolas"/>
          <w:color w:val="000000"/>
          <w:sz w:val="19"/>
          <w:szCs w:val="19"/>
        </w:rPr>
        <w:t>&lt;</w:t>
      </w:r>
      <w:r w:rsidR="00755381" w:rsidRPr="00755381">
        <w:rPr>
          <w:rFonts w:ascii="Consolas" w:hAnsi="Consolas" w:cs="Consolas"/>
          <w:color w:val="2B91AF"/>
          <w:sz w:val="19"/>
          <w:szCs w:val="19"/>
        </w:rPr>
        <w:t>T</w:t>
      </w:r>
      <w:r w:rsidR="00755381" w:rsidRPr="00755381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="00755381" w:rsidRPr="00755381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755381" w:rsidRPr="007553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55381" w:rsidRPr="00755381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="00755381" w:rsidRPr="0075538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755381" w:rsidRPr="00755381"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="00755381" w:rsidRPr="007553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55381" w:rsidRPr="00755381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="00755381" w:rsidRPr="00755381">
        <w:rPr>
          <w:rFonts w:ascii="Consolas" w:hAnsi="Consolas" w:cs="Consolas"/>
          <w:color w:val="000000"/>
          <w:sz w:val="19"/>
          <w:szCs w:val="19"/>
        </w:rPr>
        <w:t>)</w:t>
      </w:r>
    </w:p>
    <w:p w:rsidR="00755381" w:rsidRDefault="00755381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r w:rsidRPr="00AB4B6E">
        <w:rPr>
          <w:color w:val="00B0F0"/>
        </w:rPr>
        <w:t>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Pr="00AB4B6E">
        <w:rPr>
          <w:color w:val="00B0F0"/>
        </w:rPr>
        <w:t xml:space="preserve">” </w:t>
      </w:r>
      <w:r>
        <w:t>objesindeki verilere göre istekte bulunur.</w:t>
      </w:r>
    </w:p>
    <w:p w:rsidR="00781ABF" w:rsidRPr="00781ABF" w:rsidRDefault="00781ABF" w:rsidP="00781ABF">
      <w:pPr>
        <w:pStyle w:val="ListeParagraf"/>
        <w:rPr>
          <w:color w:val="FF0000"/>
          <w:u w:val="single"/>
        </w:rPr>
      </w:pP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‘</w:t>
      </w:r>
      <w:proofErr w:type="spellStart"/>
      <w:r w:rsidRPr="00755381">
        <w:rPr>
          <w:color w:val="FF0000"/>
          <w:u w:val="single"/>
        </w:rPr>
        <w:t>ın</w:t>
      </w:r>
      <w:proofErr w:type="spellEnd"/>
      <w:r w:rsidRPr="00755381">
        <w:rPr>
          <w:color w:val="FF0000"/>
          <w:u w:val="single"/>
        </w:rPr>
        <w:t xml:space="preserve"> Manuel girilmesi gerekir örneklemede tanımlanan </w:t>
      </w: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bilgilerini kullanmaz </w:t>
      </w:r>
      <w:proofErr w:type="gramStart"/>
      <w:r w:rsidRPr="00755381">
        <w:rPr>
          <w:color w:val="FF0000"/>
          <w:u w:val="single"/>
        </w:rPr>
        <w:t>!!!!</w:t>
      </w:r>
      <w:proofErr w:type="gramEnd"/>
    </w:p>
    <w:p w:rsidR="00755381" w:rsidRDefault="00755381" w:rsidP="00755381">
      <w:pPr>
        <w:pStyle w:val="ListeParagraf"/>
      </w:pPr>
      <w:r>
        <w:t>Geriye istenilen obje türünde veri döndürür.</w:t>
      </w:r>
    </w:p>
    <w:p w:rsidR="009203AA" w:rsidRDefault="009203AA" w:rsidP="009203AA">
      <w:pPr>
        <w:rPr>
          <w:color w:val="595959" w:themeColor="text1" w:themeTint="A6"/>
        </w:rPr>
      </w:pPr>
    </w:p>
    <w:p w:rsidR="00033DEA" w:rsidRPr="009203AA" w:rsidRDefault="00033DEA" w:rsidP="009203AA">
      <w:pPr>
        <w:rPr>
          <w:color w:val="595959" w:themeColor="text1" w:themeTint="A6"/>
        </w:rPr>
      </w:pPr>
    </w:p>
    <w:p w:rsidR="00781ABF" w:rsidRPr="009203AA" w:rsidRDefault="00781ABF" w:rsidP="00781ABF">
      <w:pPr>
        <w:pStyle w:val="Altyaz"/>
        <w:numPr>
          <w:ilvl w:val="0"/>
          <w:numId w:val="0"/>
        </w:numPr>
        <w:rPr>
          <w:rStyle w:val="GlVurgulama"/>
        </w:rPr>
      </w:pPr>
      <w:proofErr w:type="spellStart"/>
      <w:r w:rsidRPr="009203AA">
        <w:rPr>
          <w:rStyle w:val="GlVurgulama"/>
        </w:rPr>
        <w:t>HttpService</w:t>
      </w:r>
      <w:r>
        <w:rPr>
          <w:rStyle w:val="GlVurgulama"/>
        </w:rPr>
        <w:t>Async</w:t>
      </w:r>
      <w:r w:rsidRPr="009203AA">
        <w:rPr>
          <w:rStyle w:val="GlVurgulama"/>
        </w:rPr>
        <w:t>Request</w:t>
      </w:r>
      <w:proofErr w:type="spellEnd"/>
    </w:p>
    <w:p w:rsidR="00781ABF" w:rsidRDefault="00781ABF" w:rsidP="00781ABF">
      <w:pPr>
        <w:rPr>
          <w:color w:val="595959" w:themeColor="text1" w:themeTint="A6"/>
        </w:rPr>
      </w:pPr>
      <w:r w:rsidRPr="00781ABF">
        <w:t xml:space="preserve">Asenkron istekte bulunur. Servisin güvenlik </w:t>
      </w:r>
      <w:proofErr w:type="gramStart"/>
      <w:r w:rsidRPr="00781ABF">
        <w:t>prosedürüne</w:t>
      </w:r>
      <w:proofErr w:type="gramEnd"/>
      <w:r w:rsidRPr="00781ABF">
        <w:t xml:space="preserve"> göre aşağıdaki gibi örneklenir. Çağırıldığı </w:t>
      </w:r>
      <w:proofErr w:type="spellStart"/>
      <w:r w:rsidRPr="00781ABF">
        <w:t>metod</w:t>
      </w:r>
      <w:proofErr w:type="spellEnd"/>
      <w:r w:rsidRPr="00781ABF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”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” </w:t>
      </w:r>
      <w:r w:rsidRPr="00781ABF">
        <w:t>olmalıdır</w:t>
      </w:r>
      <w:r>
        <w:t xml:space="preserve"> ve </w:t>
      </w:r>
      <w:r>
        <w:rPr>
          <w:rFonts w:ascii="Consolas" w:hAnsi="Consolas" w:cs="Consolas"/>
          <w:color w:val="0000FF"/>
          <w:sz w:val="19"/>
          <w:szCs w:val="19"/>
        </w:rPr>
        <w:t>”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” </w:t>
      </w:r>
      <w:r w:rsidRPr="00781ABF">
        <w:t xml:space="preserve">anahtar </w:t>
      </w:r>
      <w:proofErr w:type="spellStart"/>
      <w:r w:rsidRPr="00781ABF">
        <w:t>gelimesiyle</w:t>
      </w:r>
      <w:proofErr w:type="spellEnd"/>
      <w:r w:rsidRPr="00781ABF">
        <w:t xml:space="preserve"> </w:t>
      </w:r>
      <w:proofErr w:type="spellStart"/>
      <w:r w:rsidRPr="00781ABF">
        <w:t>metodlar</w:t>
      </w:r>
      <w:proofErr w:type="spellEnd"/>
      <w:r w:rsidRPr="00781ABF">
        <w:t xml:space="preserve"> çağırılmalıdır.</w:t>
      </w:r>
    </w:p>
    <w:p w:rsidR="00781ABF" w:rsidRDefault="00781ABF" w:rsidP="00781ABF">
      <w:pPr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Örn</w:t>
      </w:r>
      <w:proofErr w:type="spellEnd"/>
      <w:r>
        <w:rPr>
          <w:color w:val="595959" w:themeColor="text1" w:themeTint="A6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1ABF" w:rsidTr="00DA70DB">
        <w:tc>
          <w:tcPr>
            <w:tcW w:w="10456" w:type="dxa"/>
          </w:tcPr>
          <w:p w:rsidR="00781ABF" w:rsidRDefault="00781ABF" w:rsidP="00DA70DB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  <w:p w:rsidR="00781ABF" w:rsidRDefault="00781ABF" w:rsidP="00DA70DB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Not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781ABF" w:rsidRDefault="00781ABF" w:rsidP="00DA70DB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Basic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password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Token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Based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Authentication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781ABF" w:rsidRDefault="00781ABF" w:rsidP="00DA70D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HttpServiceAsyncRequest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password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tokenUrl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81ABF" w:rsidRDefault="00781ABF" w:rsidP="00DA70DB">
            <w:pPr>
              <w:rPr>
                <w:color w:val="595959" w:themeColor="text1" w:themeTint="A6"/>
              </w:rPr>
            </w:pPr>
          </w:p>
        </w:tc>
      </w:tr>
    </w:tbl>
    <w:p w:rsidR="00781ABF" w:rsidRDefault="00781ABF" w:rsidP="00781ABF">
      <w:pPr>
        <w:rPr>
          <w:color w:val="595959" w:themeColor="text1" w:themeTint="A6"/>
        </w:rPr>
      </w:pPr>
    </w:p>
    <w:p w:rsidR="00243964" w:rsidRPr="00243964" w:rsidRDefault="00781ABF" w:rsidP="00781ABF">
      <w:pPr>
        <w:pStyle w:val="ListeParagraf"/>
        <w:numPr>
          <w:ilvl w:val="0"/>
          <w:numId w:val="3"/>
        </w:numPr>
        <w:rPr>
          <w:color w:val="595959" w:themeColor="text1" w:themeTint="A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Request.</w:t>
      </w:r>
      <w:r w:rsidRPr="009203AA">
        <w:rPr>
          <w:rFonts w:ascii="Consolas" w:hAnsi="Consolas" w:cs="Consolas"/>
          <w:sz w:val="19"/>
          <w:szCs w:val="19"/>
        </w:rPr>
        <w:t>GET</w:t>
      </w:r>
      <w:proofErr w:type="spellEnd"/>
      <w:proofErr w:type="gramEnd"/>
      <w:r w:rsidRPr="009203AA">
        <w:rPr>
          <w:rFonts w:ascii="Consolas" w:hAnsi="Consolas" w:cs="Consolas"/>
          <w:sz w:val="19"/>
          <w:szCs w:val="19"/>
        </w:rPr>
        <w:t>(</w:t>
      </w:r>
      <w:proofErr w:type="spellStart"/>
      <w:r w:rsidRP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03AA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Pr="009203A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2439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= 0, </w:t>
      </w:r>
    </w:p>
    <w:p w:rsidR="00781ABF" w:rsidRPr="009203AA" w:rsidRDefault="00243964" w:rsidP="00243964">
      <w:pPr>
        <w:pStyle w:val="ListeParagraf"/>
        <w:rPr>
          <w:color w:val="595959" w:themeColor="text1" w:themeTint="A6"/>
        </w:rPr>
      </w:pPr>
      <w:proofErr w:type="spellStart"/>
      <w:r w:rsidRP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03AA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Pr="009203AA"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End"/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GET metoduyla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243964" w:rsidRPr="00243964" w:rsidRDefault="00781ABF" w:rsidP="00243964">
      <w:pPr>
        <w:pStyle w:val="ListeParagraf"/>
        <w:numPr>
          <w:ilvl w:val="0"/>
          <w:numId w:val="3"/>
        </w:numPr>
        <w:rPr>
          <w:color w:val="595959" w:themeColor="text1" w:themeTint="A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2439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= 0, </w:t>
      </w:r>
    </w:p>
    <w:p w:rsidR="00781ABF" w:rsidRPr="008B6C2B" w:rsidRDefault="00243964" w:rsidP="00243964">
      <w:pPr>
        <w:pStyle w:val="ListeParagraf"/>
      </w:pPr>
      <w:proofErr w:type="spellStart"/>
      <w:r w:rsidRP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03AA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Pr="009203AA"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End"/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GET metoduyla istekte bulunur.</w:t>
      </w:r>
    </w:p>
    <w:p w:rsidR="00033DEA" w:rsidRDefault="00781ABF" w:rsidP="00421B51">
      <w:pPr>
        <w:pStyle w:val="ListeParagraf"/>
      </w:pPr>
      <w:r>
        <w:t>Geriye istenilen obje türünde veri döndürür.</w:t>
      </w:r>
    </w:p>
    <w:p w:rsidR="00421B51" w:rsidRPr="00421B51" w:rsidRDefault="00421B51" w:rsidP="00421B51">
      <w:pPr>
        <w:pStyle w:val="ListeParagraf"/>
      </w:pPr>
    </w:p>
    <w:p w:rsidR="00243964" w:rsidRPr="00243964" w:rsidRDefault="00781ABF" w:rsidP="00243964">
      <w:pPr>
        <w:pStyle w:val="ListeParagraf"/>
        <w:numPr>
          <w:ilvl w:val="0"/>
          <w:numId w:val="3"/>
        </w:numPr>
        <w:rPr>
          <w:color w:val="595959" w:themeColor="text1" w:themeTint="A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2439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= 0, </w:t>
      </w:r>
    </w:p>
    <w:p w:rsidR="00781ABF" w:rsidRPr="008B6C2B" w:rsidRDefault="00243964" w:rsidP="00243964">
      <w:pPr>
        <w:pStyle w:val="ListeParagraf"/>
      </w:pPr>
      <w:proofErr w:type="spellStart"/>
      <w:r w:rsidRP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03AA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Pr="009203AA"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End"/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POST</w:t>
      </w:r>
      <w:proofErr w:type="gramEnd"/>
      <w:r>
        <w:t xml:space="preserve">  metoduyla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243964" w:rsidRPr="00243964" w:rsidRDefault="00781ABF" w:rsidP="00243964">
      <w:pPr>
        <w:pStyle w:val="ListeParagraf"/>
        <w:numPr>
          <w:ilvl w:val="0"/>
          <w:numId w:val="3"/>
        </w:numPr>
        <w:rPr>
          <w:color w:val="595959" w:themeColor="text1" w:themeTint="A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="00243964" w:rsidRPr="0024396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= 0, </w:t>
      </w:r>
    </w:p>
    <w:p w:rsidR="00781ABF" w:rsidRPr="008B6C2B" w:rsidRDefault="00243964" w:rsidP="00243964">
      <w:pPr>
        <w:pStyle w:val="ListeParagraf"/>
      </w:pPr>
      <w:proofErr w:type="spellStart"/>
      <w:r w:rsidRPr="009203A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920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203AA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Pr="009203AA"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End"/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POST  metoduyla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243964" w:rsidRPr="00243964" w:rsidRDefault="00781ABF" w:rsidP="00243964">
      <w:pPr>
        <w:pStyle w:val="ListeParagraf"/>
        <w:numPr>
          <w:ilvl w:val="0"/>
          <w:numId w:val="3"/>
        </w:numPr>
        <w:rPr>
          <w:color w:val="595959" w:themeColor="text1" w:themeTint="A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="00243964" w:rsidRPr="00243964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781ABF" w:rsidRPr="00243964" w:rsidRDefault="00243964" w:rsidP="00243964">
      <w:pPr>
        <w:pStyle w:val="ListeParagraf"/>
        <w:rPr>
          <w:color w:val="595959" w:themeColor="text1" w:themeTint="A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Pr="00243964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3964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Pr="002439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43964"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End"/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POST</w:t>
      </w:r>
      <w:proofErr w:type="gramEnd"/>
      <w:r>
        <w:t xml:space="preserve">  metoduyla istekte bulunur.</w:t>
      </w:r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Default="00781ABF" w:rsidP="00781ABF">
      <w:pPr>
        <w:pStyle w:val="ListeParagraf"/>
        <w:rPr>
          <w:color w:val="FF0000"/>
          <w:u w:val="single"/>
        </w:rPr>
      </w:pPr>
    </w:p>
    <w:p w:rsidR="00033DEA" w:rsidRPr="00AB4B6E" w:rsidRDefault="00033DEA" w:rsidP="00781ABF">
      <w:pPr>
        <w:pStyle w:val="ListeParagraf"/>
        <w:rPr>
          <w:color w:val="FF0000"/>
          <w:u w:val="single"/>
        </w:rPr>
      </w:pPr>
    </w:p>
    <w:p w:rsidR="00781ABF" w:rsidRPr="00243964" w:rsidRDefault="00781ABF" w:rsidP="00781ABF">
      <w:pPr>
        <w:pStyle w:val="ListeParagraf"/>
        <w:numPr>
          <w:ilvl w:val="0"/>
          <w:numId w:val="3"/>
        </w:numPr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43964" w:rsidRPr="008B6C2B" w:rsidRDefault="00243964" w:rsidP="00243964">
      <w:pPr>
        <w:pStyle w:val="ListeParagraf"/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Pr="00243964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3964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Pr="002439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43964"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End"/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POST  metoduyla istekte bulunur.</w:t>
      </w:r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Default="00781ABF" w:rsidP="00781ABF">
      <w:pPr>
        <w:pStyle w:val="ListeParagraf"/>
        <w:rPr>
          <w:color w:val="FF0000"/>
          <w:u w:val="single"/>
        </w:rPr>
      </w:pPr>
    </w:p>
    <w:p w:rsidR="00033DEA" w:rsidRDefault="00033DEA" w:rsidP="00781ABF">
      <w:pPr>
        <w:pStyle w:val="ListeParagraf"/>
        <w:rPr>
          <w:u w:val="single"/>
        </w:rPr>
      </w:pPr>
    </w:p>
    <w:p w:rsidR="00421B51" w:rsidRDefault="00421B51" w:rsidP="00781ABF">
      <w:pPr>
        <w:pStyle w:val="ListeParagraf"/>
        <w:rPr>
          <w:u w:val="single"/>
        </w:rPr>
      </w:pPr>
      <w:bookmarkStart w:id="0" w:name="_GoBack"/>
      <w:bookmarkEnd w:id="0"/>
    </w:p>
    <w:p w:rsidR="00243964" w:rsidRPr="00243964" w:rsidRDefault="00781ABF" w:rsidP="00781ABF">
      <w:pPr>
        <w:pStyle w:val="ListeParagraf"/>
        <w:numPr>
          <w:ilvl w:val="0"/>
          <w:numId w:val="3"/>
        </w:numPr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781ABF" w:rsidRPr="008B6C2B" w:rsidRDefault="00243964" w:rsidP="00243964">
      <w:pPr>
        <w:pStyle w:val="ListeParagraf"/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Pr="00243964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3964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Pr="002439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43964"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proofErr w:type="gramStart"/>
      <w:r w:rsidR="00781ABF"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PUT</w:t>
      </w:r>
      <w:proofErr w:type="gramEnd"/>
      <w:r>
        <w:t xml:space="preserve">  metoduyla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Pr="00243964" w:rsidRDefault="00781ABF" w:rsidP="00781ABF">
      <w:pPr>
        <w:pStyle w:val="ListeParagraf"/>
        <w:numPr>
          <w:ilvl w:val="0"/>
          <w:numId w:val="3"/>
        </w:numPr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243964" w:rsidRPr="008B6C2B" w:rsidRDefault="00243964" w:rsidP="00243964">
      <w:pPr>
        <w:pStyle w:val="ListeParagraf"/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Pr="00243964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3964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Pr="002439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43964"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End"/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PUT  metoduyla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Pr="00243964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243964" w:rsidRDefault="00243964" w:rsidP="00243964">
      <w:pPr>
        <w:pStyle w:val="ListeParagraf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Pr="00243964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3964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Pr="002439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43964"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End"/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obje </w:t>
      </w:r>
      <w:proofErr w:type="gramStart"/>
      <w:r>
        <w:t>ile  PUT</w:t>
      </w:r>
      <w:proofErr w:type="gramEnd"/>
      <w:r>
        <w:t xml:space="preserve">  metoduyla istekte bulunur.</w:t>
      </w:r>
    </w:p>
    <w:p w:rsidR="00781ABF" w:rsidRDefault="00781ABF" w:rsidP="00033DEA">
      <w:pPr>
        <w:pStyle w:val="ListeParagraf"/>
        <w:rPr>
          <w:color w:val="FF0000"/>
          <w:u w:val="single"/>
        </w:rPr>
      </w:pPr>
      <w:r>
        <w:t>Geriye istenilen obje türünde veri döndürür.</w:t>
      </w:r>
    </w:p>
    <w:p w:rsidR="00033DEA" w:rsidRDefault="00033DEA" w:rsidP="00033DEA">
      <w:pPr>
        <w:pStyle w:val="ListeParagraf"/>
        <w:rPr>
          <w:u w:val="single"/>
        </w:rPr>
      </w:pPr>
    </w:p>
    <w:p w:rsidR="00243964" w:rsidRPr="00243964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81ABF" w:rsidRDefault="00243964" w:rsidP="00243964">
      <w:pPr>
        <w:pStyle w:val="ListeParagraf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Pr="00243964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3964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Pr="002439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43964"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proofErr w:type="gramStart"/>
      <w:r w:rsidR="00781ABF"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proofErr w:type="spellStart"/>
      <w:proofErr w:type="gramStart"/>
      <w:r>
        <w:t>string</w:t>
      </w:r>
      <w:proofErr w:type="spellEnd"/>
      <w:r>
        <w:t xml:space="preserve">  ile</w:t>
      </w:r>
      <w:proofErr w:type="gramEnd"/>
      <w:r>
        <w:t xml:space="preserve">  PUT  metoduyla istekte bulunur.</w:t>
      </w:r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Pr="00781ABF" w:rsidRDefault="00781ABF" w:rsidP="00781ABF">
      <w:pPr>
        <w:pStyle w:val="ListeParagraf"/>
        <w:rPr>
          <w:color w:val="FF0000"/>
          <w:u w:val="single"/>
        </w:rPr>
      </w:pPr>
    </w:p>
    <w:p w:rsidR="00781ABF" w:rsidRPr="00243964" w:rsidRDefault="00781ABF" w:rsidP="00781ABF">
      <w:pPr>
        <w:pStyle w:val="ListeParagraf"/>
        <w:numPr>
          <w:ilvl w:val="0"/>
          <w:numId w:val="3"/>
        </w:numPr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243964" w:rsidRPr="00AB4B6E" w:rsidRDefault="00243964" w:rsidP="00243964">
      <w:pPr>
        <w:pStyle w:val="ListeParagraf"/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 w:rsidRPr="00243964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3964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Pr="002439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43964"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End"/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</w:t>
      </w:r>
      <w:proofErr w:type="gramStart"/>
      <w:r>
        <w:t>DELETE  metoduyla</w:t>
      </w:r>
      <w:proofErr w:type="gramEnd"/>
      <w:r>
        <w:t xml:space="preserve"> istekte bulunur.</w:t>
      </w:r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243964" w:rsidRPr="00243964" w:rsidRDefault="00781ABF" w:rsidP="00781ABF">
      <w:pPr>
        <w:pStyle w:val="ListeParagraf"/>
        <w:numPr>
          <w:ilvl w:val="0"/>
          <w:numId w:val="3"/>
        </w:numPr>
        <w:rPr>
          <w:u w:val="singl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24396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43964">
        <w:rPr>
          <w:rFonts w:ascii="Consolas" w:hAnsi="Consolas" w:cs="Consolas"/>
          <w:color w:val="000000"/>
          <w:sz w:val="19"/>
          <w:szCs w:val="19"/>
        </w:rPr>
        <w:t>timeOut</w:t>
      </w:r>
      <w:proofErr w:type="spellEnd"/>
      <w:r w:rsidR="00243964">
        <w:rPr>
          <w:rFonts w:ascii="Consolas" w:hAnsi="Consolas" w:cs="Consolas"/>
          <w:color w:val="000000"/>
          <w:sz w:val="19"/>
          <w:szCs w:val="19"/>
        </w:rPr>
        <w:t xml:space="preserve"> = 0, </w:t>
      </w:r>
    </w:p>
    <w:p w:rsidR="00781ABF" w:rsidRPr="00AB4B6E" w:rsidRDefault="00243964" w:rsidP="00243964">
      <w:pPr>
        <w:pStyle w:val="ListeParagraf"/>
        <w:rPr>
          <w:u w:val="single"/>
        </w:rPr>
      </w:pPr>
      <w:proofErr w:type="spellStart"/>
      <w:r w:rsidRPr="00243964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24396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3964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Pr="0024396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243964">
        <w:rPr>
          <w:rFonts w:ascii="Consolas" w:hAnsi="Consolas" w:cs="Consolas"/>
          <w:color w:val="A31515"/>
          <w:sz w:val="19"/>
          <w:szCs w:val="19"/>
        </w:rPr>
        <w:t>null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End"/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DELETE metoduyla istekte bulunur.</w:t>
      </w:r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781ABF" w:rsidRDefault="00781ABF" w:rsidP="00781ABF">
      <w:pPr>
        <w:pStyle w:val="ListeParagraf"/>
        <w:rPr>
          <w:color w:val="FF0000"/>
          <w:u w:val="single"/>
        </w:rPr>
      </w:pPr>
    </w:p>
    <w:p w:rsidR="00033DEA" w:rsidRDefault="00033DEA" w:rsidP="00781ABF">
      <w:pPr>
        <w:pStyle w:val="ListeParagraf"/>
        <w:rPr>
          <w:color w:val="FF0000"/>
          <w:u w:val="single"/>
        </w:rPr>
      </w:pPr>
    </w:p>
    <w:p w:rsidR="00033DEA" w:rsidRPr="00781ABF" w:rsidRDefault="00033DEA" w:rsidP="00781ABF">
      <w:pPr>
        <w:pStyle w:val="ListeParagraf"/>
        <w:rPr>
          <w:color w:val="FF0000"/>
          <w:u w:val="single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1ABF" w:rsidTr="00DA70DB">
        <w:tc>
          <w:tcPr>
            <w:tcW w:w="10456" w:type="dxa"/>
          </w:tcPr>
          <w:p w:rsidR="00781ABF" w:rsidRDefault="00781ABF" w:rsidP="00DA70DB"/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Request</w:t>
            </w:r>
            <w:proofErr w:type="spellEnd"/>
          </w:p>
          <w:p w:rsidR="00781ABF" w:rsidRDefault="00781ABF" w:rsidP="00DA70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  <w:proofErr w:type="gramEnd"/>
          </w:p>
          <w:p w:rsidR="00243964" w:rsidRDefault="00243964" w:rsidP="002439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43964" w:rsidRDefault="00243964" w:rsidP="002439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ContentType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43964" w:rsidRDefault="00243964" w:rsidP="002439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Authorization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43964" w:rsidRDefault="00243964" w:rsidP="002439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43964" w:rsidRDefault="00243964" w:rsidP="002439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Body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243964" w:rsidRDefault="00243964" w:rsidP="0024396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781ABF" w:rsidRDefault="00781ABF" w:rsidP="0024396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proofErr w:type="gramEnd"/>
          </w:p>
          <w:p w:rsidR="00781ABF" w:rsidRDefault="00781ABF" w:rsidP="00DA70DB"/>
        </w:tc>
      </w:tr>
    </w:tbl>
    <w:p w:rsidR="00781ABF" w:rsidRDefault="00781ABF" w:rsidP="00781ABF"/>
    <w:p w:rsidR="00781ABF" w:rsidRPr="00AB4B6E" w:rsidRDefault="00781ABF" w:rsidP="00781ABF">
      <w:pPr>
        <w:pStyle w:val="ListeParagraf"/>
        <w:numPr>
          <w:ilvl w:val="0"/>
          <w:numId w:val="3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r w:rsidRPr="00AB4B6E">
        <w:rPr>
          <w:color w:val="00B0F0"/>
        </w:rPr>
        <w:t>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Pr="00AB4B6E">
        <w:rPr>
          <w:color w:val="00B0F0"/>
        </w:rPr>
        <w:t xml:space="preserve">” </w:t>
      </w:r>
      <w:r>
        <w:t>objesindeki verilere göre istekte bulunur.</w:t>
      </w:r>
    </w:p>
    <w:p w:rsidR="00781ABF" w:rsidRPr="00755381" w:rsidRDefault="00781ABF" w:rsidP="00781ABF">
      <w:pPr>
        <w:pStyle w:val="ListeParagraf"/>
        <w:rPr>
          <w:color w:val="FF0000"/>
          <w:u w:val="single"/>
        </w:rPr>
      </w:pPr>
      <w:bookmarkStart w:id="1" w:name="OLE_LINK1"/>
      <w:bookmarkStart w:id="2" w:name="OLE_LINK2"/>
      <w:proofErr w:type="spellStart"/>
      <w:r w:rsidRPr="00755381">
        <w:rPr>
          <w:color w:val="FF0000"/>
          <w:u w:val="single"/>
        </w:rPr>
        <w:t>Authentication</w:t>
      </w:r>
      <w:bookmarkEnd w:id="1"/>
      <w:bookmarkEnd w:id="2"/>
      <w:proofErr w:type="spellEnd"/>
      <w:r w:rsidRPr="00755381">
        <w:rPr>
          <w:color w:val="FF0000"/>
          <w:u w:val="single"/>
        </w:rPr>
        <w:t xml:space="preserve"> ‘</w:t>
      </w:r>
      <w:proofErr w:type="spellStart"/>
      <w:r w:rsidRPr="00755381">
        <w:rPr>
          <w:color w:val="FF0000"/>
          <w:u w:val="single"/>
        </w:rPr>
        <w:t>ın</w:t>
      </w:r>
      <w:proofErr w:type="spellEnd"/>
      <w:r w:rsidRPr="00755381">
        <w:rPr>
          <w:color w:val="FF0000"/>
          <w:u w:val="single"/>
        </w:rPr>
        <w:t xml:space="preserve"> Manuel girilmesi gerekir örneklemede tanımlanan </w:t>
      </w: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bilgilerini kullanmaz </w:t>
      </w:r>
      <w:proofErr w:type="gramStart"/>
      <w:r w:rsidRPr="00755381">
        <w:rPr>
          <w:color w:val="FF0000"/>
          <w:u w:val="single"/>
        </w:rPr>
        <w:t>!!!!</w:t>
      </w:r>
      <w:proofErr w:type="gramEnd"/>
    </w:p>
    <w:p w:rsidR="00781ABF" w:rsidRDefault="00781ABF" w:rsidP="00781ABF">
      <w:pPr>
        <w:pStyle w:val="ListeParagraf"/>
      </w:pPr>
      <w:r>
        <w:t xml:space="preserve">Geriye </w:t>
      </w:r>
      <w:proofErr w:type="spellStart"/>
      <w:r>
        <w:t>json</w:t>
      </w:r>
      <w:proofErr w:type="spellEnd"/>
      <w:r>
        <w:t xml:space="preserve"> formatında </w:t>
      </w:r>
      <w:proofErr w:type="spellStart"/>
      <w:r>
        <w:t>String</w:t>
      </w:r>
      <w:proofErr w:type="spellEnd"/>
      <w:r>
        <w:t xml:space="preserve"> Döner.</w:t>
      </w:r>
    </w:p>
    <w:p w:rsidR="00781ABF" w:rsidRDefault="00781ABF" w:rsidP="00781ABF">
      <w:pPr>
        <w:pStyle w:val="ListeParagraf"/>
      </w:pPr>
    </w:p>
    <w:p w:rsidR="00781ABF" w:rsidRPr="00755381" w:rsidRDefault="00781ABF" w:rsidP="00781ABF">
      <w:pPr>
        <w:pStyle w:val="ListeParagraf"/>
        <w:numPr>
          <w:ilvl w:val="0"/>
          <w:numId w:val="3"/>
        </w:numPr>
        <w:rPr>
          <w:color w:val="595959" w:themeColor="text1" w:themeTint="A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spellEnd"/>
      <w:r w:rsidRPr="009203AA">
        <w:t xml:space="preserve"> </w:t>
      </w:r>
      <w:proofErr w:type="spellStart"/>
      <w:proofErr w:type="gramStart"/>
      <w:r>
        <w:t>h</w:t>
      </w:r>
      <w:r w:rsidRPr="009203AA">
        <w:t>ttpService</w:t>
      </w:r>
      <w:r>
        <w:t>Async</w:t>
      </w:r>
      <w:r w:rsidRPr="009203AA">
        <w:t>Request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755381"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proofErr w:type="gramEnd"/>
      <w:r w:rsidRPr="00755381">
        <w:rPr>
          <w:rFonts w:ascii="Consolas" w:hAnsi="Consolas" w:cs="Consolas"/>
          <w:color w:val="000000"/>
          <w:sz w:val="19"/>
          <w:szCs w:val="19"/>
        </w:rPr>
        <w:t>&lt;</w:t>
      </w:r>
      <w:r w:rsidRPr="00755381">
        <w:rPr>
          <w:rFonts w:ascii="Consolas" w:hAnsi="Consolas" w:cs="Consolas"/>
          <w:color w:val="2B91AF"/>
          <w:sz w:val="19"/>
          <w:szCs w:val="19"/>
        </w:rPr>
        <w:t>T</w:t>
      </w:r>
      <w:r w:rsidRPr="00755381"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 w:rsidRPr="00755381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553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5381">
        <w:rPr>
          <w:rFonts w:ascii="Consolas" w:hAnsi="Consolas" w:cs="Consolas"/>
          <w:color w:val="000000"/>
          <w:sz w:val="19"/>
          <w:szCs w:val="19"/>
        </w:rPr>
        <w:t>requestUrl</w:t>
      </w:r>
      <w:proofErr w:type="spellEnd"/>
      <w:r w:rsidRPr="0075538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55381"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Pr="0075538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5381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Pr="00755381">
        <w:rPr>
          <w:rFonts w:ascii="Consolas" w:hAnsi="Consolas" w:cs="Consolas"/>
          <w:color w:val="000000"/>
          <w:sz w:val="19"/>
          <w:szCs w:val="19"/>
        </w:rPr>
        <w:t>)</w:t>
      </w:r>
    </w:p>
    <w:p w:rsidR="00781ABF" w:rsidRDefault="00781ABF" w:rsidP="00781ABF">
      <w:pPr>
        <w:pStyle w:val="ListeParagraf"/>
      </w:pPr>
      <w:r>
        <w:t xml:space="preserve">Gönderilen </w:t>
      </w:r>
      <w:proofErr w:type="spellStart"/>
      <w:r>
        <w:t>Url</w:t>
      </w:r>
      <w:proofErr w:type="spellEnd"/>
      <w:r>
        <w:t xml:space="preserve"> adresine Gönderilen </w:t>
      </w:r>
      <w:r w:rsidRPr="00AB4B6E">
        <w:rPr>
          <w:color w:val="00B0F0"/>
        </w:rPr>
        <w:t>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Request</w:t>
      </w:r>
      <w:proofErr w:type="spellEnd"/>
      <w:r w:rsidRPr="00AB4B6E">
        <w:rPr>
          <w:color w:val="00B0F0"/>
        </w:rPr>
        <w:t xml:space="preserve">” </w:t>
      </w:r>
      <w:r>
        <w:t>objesindeki verilere göre istekte bulunur.</w:t>
      </w:r>
    </w:p>
    <w:p w:rsidR="00781ABF" w:rsidRPr="00781ABF" w:rsidRDefault="00781ABF" w:rsidP="00781ABF">
      <w:pPr>
        <w:pStyle w:val="ListeParagraf"/>
        <w:rPr>
          <w:color w:val="FF0000"/>
          <w:u w:val="single"/>
        </w:rPr>
      </w:pP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‘</w:t>
      </w:r>
      <w:proofErr w:type="spellStart"/>
      <w:r w:rsidRPr="00755381">
        <w:rPr>
          <w:color w:val="FF0000"/>
          <w:u w:val="single"/>
        </w:rPr>
        <w:t>ın</w:t>
      </w:r>
      <w:proofErr w:type="spellEnd"/>
      <w:r w:rsidRPr="00755381">
        <w:rPr>
          <w:color w:val="FF0000"/>
          <w:u w:val="single"/>
        </w:rPr>
        <w:t xml:space="preserve"> Manuel girilmesi gerekir örneklemede tanımlanan </w:t>
      </w:r>
      <w:proofErr w:type="spellStart"/>
      <w:r w:rsidRPr="00755381">
        <w:rPr>
          <w:color w:val="FF0000"/>
          <w:u w:val="single"/>
        </w:rPr>
        <w:t>Authentication</w:t>
      </w:r>
      <w:proofErr w:type="spellEnd"/>
      <w:r w:rsidRPr="00755381">
        <w:rPr>
          <w:color w:val="FF0000"/>
          <w:u w:val="single"/>
        </w:rPr>
        <w:t xml:space="preserve"> bilgilerini kullanmaz </w:t>
      </w:r>
      <w:proofErr w:type="gramStart"/>
      <w:r w:rsidRPr="00755381">
        <w:rPr>
          <w:color w:val="FF0000"/>
          <w:u w:val="single"/>
        </w:rPr>
        <w:t>!!!!</w:t>
      </w:r>
      <w:proofErr w:type="gramEnd"/>
    </w:p>
    <w:p w:rsidR="00781ABF" w:rsidRDefault="00781ABF" w:rsidP="00781ABF">
      <w:pPr>
        <w:pStyle w:val="ListeParagraf"/>
      </w:pPr>
      <w:r>
        <w:t>Geriye istenilen obje türünde veri döndürür.</w:t>
      </w:r>
    </w:p>
    <w:p w:rsidR="00033DEA" w:rsidRDefault="00033DEA"/>
    <w:p w:rsidR="009203AA" w:rsidRDefault="00F81B28">
      <w:proofErr w:type="spellStart"/>
      <w:r>
        <w:lastRenderedPageBreak/>
        <w:t>Örn</w:t>
      </w:r>
      <w:proofErr w:type="spellEnd"/>
      <w: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1B28" w:rsidTr="00F81B28">
        <w:tc>
          <w:tcPr>
            <w:tcW w:w="10456" w:type="dxa"/>
          </w:tcPr>
          <w:p w:rsidR="00F81B28" w:rsidRPr="00B33D9C" w:rsidRDefault="00F81B28">
            <w:pPr>
              <w:rPr>
                <w:sz w:val="16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using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System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using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System.Collections</w:t>
            </w:r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.Generic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using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ServiceConnect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using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ServiceConnect.Object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namespace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TestServiceControl</w:t>
            </w:r>
            <w:proofErr w:type="spell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class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Program</w:t>
            </w:r>
          </w:p>
          <w:p w:rsid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CD3167" w:rsidRPr="00B33D9C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static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void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Main(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[]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args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();      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Default</w:t>
            </w:r>
            <w:proofErr w:type="spellEnd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FillDataAsync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(); 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Async</w:t>
            </w:r>
            <w:proofErr w:type="spell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FillDataBasic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(); 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Basic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Authentication</w:t>
            </w:r>
            <w:proofErr w:type="spell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FillDataAsyncBasic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();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Basic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Authentication</w:t>
            </w:r>
            <w:proofErr w:type="spellEnd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Async</w:t>
            </w:r>
            <w:proofErr w:type="spell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(); 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Authentication</w:t>
            </w:r>
            <w:proofErr w:type="spell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FillDataAsyncToken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();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Authentication</w:t>
            </w:r>
            <w:proofErr w:type="spellEnd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Async</w:t>
            </w:r>
            <w:proofErr w:type="spell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FillDataTokenManuel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();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Authentication</w:t>
            </w:r>
            <w:proofErr w:type="spellEnd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Manuel &amp; REQUEST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Method</w:t>
            </w:r>
            <w:proofErr w:type="spell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FillDataAsyncTokenManuel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();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//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Authentication</w:t>
            </w:r>
            <w:proofErr w:type="spellEnd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Async</w:t>
            </w:r>
            <w:proofErr w:type="spellEnd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Manuel &amp;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Async</w:t>
            </w:r>
            <w:proofErr w:type="spellEnd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 xml:space="preserve"> REQUEST </w:t>
            </w:r>
            <w:proofErr w:type="spellStart"/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Method</w:t>
            </w:r>
            <w:proofErr w:type="spell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Pr="00B33D9C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private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static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void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"{'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':Value,'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':Value}"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object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GET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request.GET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ExampleApi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/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api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/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Products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/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Gets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POST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request.POST(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"http://192.168.1.79/ExampleApi/api/Products/Create"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PUT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request.PUT(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"http://192.168.1.79/ExampleApi/api/Products/Update"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DELETE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request.DELETE(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"http://192.168.1.79/ExampleApi/api/Products/Delete/5"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CD3167" w:rsidRPr="00B33D9C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private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async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static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void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FillDataAsync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"{'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':Value,'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':Value}"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object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GET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asyncRequest.GET(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"http://192.168.1.79/ExampleApi/api/Products/Gets"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POST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asyncRequest.POST(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"http://192.168.1.79/ExampleApi/api/Products/Create"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PUT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asyncRequest.PUT(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"http://192.168.1.79/ExampleApi/api/Products/Update"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DELETE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asyncRequest.DELETE(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"http://192.168.1.79/ExampleApi/api/Products/Delete/5"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Pr="00B33D9C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private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static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void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FillDataBasic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"test"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"1234"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"{'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':Value,'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':Value}"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object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GET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request.GET(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"http://192.168.1.79/ExampleApis/api/Products/Gets"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POST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request.POST(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"http://192.168.1.79/ExampleApis/api/Products/Create"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PUT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request.PUT(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"http://192.168.1.79/ExampleApis/api/Products/Update"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DELETE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request.DELETE(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"http://192.168.1.79/ExampleApis/api/Products/Delete/5"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private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async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static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void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FillDataAsyncBasic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"test"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"1234"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"{'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':Value,'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':Value}"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object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GET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asyncRequest.GET(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"http://192.168.1.79/ExampleApis/api/Products/Gets"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POST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asyncRequest.POST(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"http://192.168.1.79/ExampleApis/api/Products/Create"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PUT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asyncRequest.PUT(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"http://192.168.1.79/ExampleApis/api/Products/Update"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DELETE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asyncRequest.DELETE(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"http://192.168.1.79/ExampleApis/api/Products/Delete/5"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private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static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void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       </w:t>
            </w:r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HttpServiceRequest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"test"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,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"1234"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,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"http://192.168.1.79/ExampleApiTokenBased/Token"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"{'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':Value,'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':Value}"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object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GET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request.GET(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"http://192.168.1.79/ExampleApiTokenBased/api/Product/Gets"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POST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request.POST(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"http://192.168.1.79/ExampleApiTokenBased/api/Product/Create"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PUT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request.PUT(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"http://192.168.1.79/ExampleApiTokenBased/api/Product/Update"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DELETE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request.DELETE(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"http://192.168.1.79/ExampleApiTokenBased/api/Product/Delete/5"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CD3167" w:rsidRPr="00B33D9C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private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static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async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void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FillDataAsyncToken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"test"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"1234"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,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ExampleApiTokenBased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/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"{'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':Value,'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':Value}"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object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GET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asyncRequest.GET(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"http://192.168.1.79/ExampleApiTokenBased/api/Product/Gets"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POST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asyncRequest.POST(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"http://192.168.1.79/ExampleApiTokenBased/api/Product/Create"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PUT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asyncRequest.PUT(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"http://192.168.1.79/ExampleApiTokenBased/api/Product/Update"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DELETE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asyncRequest.DELETE(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"http://192.168.1.79/ExampleApiTokenBased/api/Product/Delete/5"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CD3167" w:rsidRDefault="00CD3167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private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static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void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FillDataTokenManuel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requestObject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requestObject.Method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"POST"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requestObject.Content_Type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application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/x-www-form-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urlencoded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requestObject.Body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grant_type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=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password&amp;username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=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test&amp;password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=1234"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//REQUEST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tokenRequest.REQUEST(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"http://192.168.1.79/ExampleApiTokenBased/Token"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requestObject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=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ConvertJsonToToken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"{'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':Value,'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':Value}"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object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GET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request.GET(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"http://192.168.1.79/ExampleApiTokenBased/api/Product/Gets"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POST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request.POST(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"http://192.168.1.79/ExampleApiTokenBased/api/Product/Create"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PUT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request.PUT(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"http://192.168.1.79/ExampleApiTokenBased/api/Product/Update"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DELETE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request.DELETE(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"http://192.168.1.79/ExampleApiTokenBased/api/Product/Delete/5"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private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static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async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void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FillDataAsyncTokenManuel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requestObject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requestObject.Method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"POST"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requestObject.Content_Type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application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/x-www-form-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urlencoded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requestObject.Body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grant_type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=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password&amp;username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=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test&amp;password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=1234"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//REQUEST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tokenRequest.REQUEST(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"http://192.168.1.79/ExampleApiTokenBased/Token"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requestObject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=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ConvertJsonToToken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new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HttpServiceAsyncRequest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"{'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':Value,'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Key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':Value}"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object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GET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request.GET(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"http://192.168.1.79/ExampleApiTokenBased/api/Product/Gets"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POST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request.POST(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"http://192.168.1.79/ExampleApiTokenBased/api/Product/Create"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PUT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request.PUT(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"http://192.168.1.79/ExampleApiTokenBased/api/Product/Update"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r w:rsidRPr="00B33D9C">
              <w:rPr>
                <w:rFonts w:ascii="Consolas" w:hAnsi="Consolas" w:cs="Consolas"/>
                <w:color w:val="008000"/>
                <w:sz w:val="16"/>
                <w:szCs w:val="19"/>
              </w:rPr>
              <w:t>// DELETE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response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await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request.DELETE(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"http://192.168.1.79/ExampleApiTokenBased/api/Product/Delete/5"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private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static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ConvertJsonToToken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strJson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strJson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strJson.Replace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'{'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 '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).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Trim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().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Replace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'}'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 '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).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Trim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().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Replace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</w:t>
            </w:r>
            <w:r w:rsidRPr="00B33D9C">
              <w:rPr>
                <w:rFonts w:ascii="Consolas" w:hAnsi="Consolas" w:cs="Consolas"/>
                <w:color w:val="FF007F"/>
                <w:sz w:val="16"/>
                <w:szCs w:val="19"/>
              </w:rPr>
              <w:t>\"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,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 '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).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Trim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[]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arrayStrJson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strJson.Split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','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=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String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.Empty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string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tokenType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2B91AF"/>
                <w:sz w:val="16"/>
                <w:szCs w:val="19"/>
              </w:rPr>
              <w:t>String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.Empty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foreach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(</w:t>
            </w:r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var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item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in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arrayStrJson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{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if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(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item.Split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':'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)[0].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Trim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() ==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access_token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item.Trim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().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Split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':'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)[1];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if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(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item.Split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':'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)[0].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Trim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() ==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proofErr w:type="spellStart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token_type</w:t>
            </w:r>
            <w:proofErr w:type="spellEnd"/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       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tokenType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= </w:t>
            </w:r>
            <w:proofErr w:type="spellStart"/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item.Trim</w:t>
            </w:r>
            <w:proofErr w:type="spellEnd"/>
            <w:proofErr w:type="gram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().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Split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(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':'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)[1];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    </w:t>
            </w:r>
            <w:proofErr w:type="spellStart"/>
            <w:r w:rsidRPr="00B33D9C">
              <w:rPr>
                <w:rFonts w:ascii="Consolas" w:hAnsi="Consolas" w:cs="Consolas"/>
                <w:color w:val="0000FF"/>
                <w:sz w:val="16"/>
                <w:szCs w:val="19"/>
              </w:rPr>
              <w:t>return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tokenType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+ </w:t>
            </w:r>
            <w:r w:rsidRPr="00B33D9C">
              <w:rPr>
                <w:rFonts w:ascii="Consolas" w:hAnsi="Consolas" w:cs="Consolas"/>
                <w:color w:val="A31515"/>
                <w:sz w:val="16"/>
                <w:szCs w:val="19"/>
              </w:rPr>
              <w:t>" "</w:t>
            </w: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+ </w:t>
            </w:r>
            <w:proofErr w:type="spell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token</w:t>
            </w:r>
            <w:proofErr w:type="spellEnd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;</w:t>
            </w:r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B33D9C" w:rsidRPr="00B33D9C" w:rsidRDefault="00B33D9C" w:rsidP="00B33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 xml:space="preserve">    </w:t>
            </w:r>
            <w:proofErr w:type="gramStart"/>
            <w:r w:rsidRPr="00B33D9C"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  <w:p w:rsidR="00CD3167" w:rsidRPr="00CD3167" w:rsidRDefault="00CD3167" w:rsidP="00CD3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6"/>
                <w:szCs w:val="19"/>
              </w:rPr>
              <w:t>}</w:t>
            </w:r>
            <w:proofErr w:type="gramEnd"/>
          </w:p>
        </w:tc>
      </w:tr>
    </w:tbl>
    <w:p w:rsidR="009203AA" w:rsidRDefault="009203AA" w:rsidP="00CD3167"/>
    <w:sectPr w:rsidR="009203AA" w:rsidSect="009203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2352"/>
    <w:multiLevelType w:val="hybridMultilevel"/>
    <w:tmpl w:val="0A6AD8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23563"/>
    <w:multiLevelType w:val="hybridMultilevel"/>
    <w:tmpl w:val="B3BA56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B3032"/>
    <w:multiLevelType w:val="hybridMultilevel"/>
    <w:tmpl w:val="0A6AD8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2B"/>
    <w:rsid w:val="00033DEA"/>
    <w:rsid w:val="00243964"/>
    <w:rsid w:val="002E6442"/>
    <w:rsid w:val="00421B51"/>
    <w:rsid w:val="00755381"/>
    <w:rsid w:val="00781ABF"/>
    <w:rsid w:val="008B6C2B"/>
    <w:rsid w:val="009203AA"/>
    <w:rsid w:val="00AB4B6E"/>
    <w:rsid w:val="00B33D9C"/>
    <w:rsid w:val="00BB5E1F"/>
    <w:rsid w:val="00CD3167"/>
    <w:rsid w:val="00D53B2B"/>
    <w:rsid w:val="00F8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A4A41-D25E-47A6-A400-909FCF3D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20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9203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9203AA"/>
    <w:rPr>
      <w:rFonts w:eastAsiaTheme="minorEastAsia"/>
      <w:color w:val="5A5A5A" w:themeColor="text1" w:themeTint="A5"/>
      <w:spacing w:val="15"/>
    </w:rPr>
  </w:style>
  <w:style w:type="character" w:styleId="GlVurgulama">
    <w:name w:val="Intense Emphasis"/>
    <w:basedOn w:val="VarsaylanParagrafYazTipi"/>
    <w:uiPriority w:val="21"/>
    <w:qFormat/>
    <w:rsid w:val="009203AA"/>
    <w:rPr>
      <w:i/>
      <w:iCs/>
      <w:color w:val="5B9BD5" w:themeColor="accent1"/>
    </w:rPr>
  </w:style>
  <w:style w:type="table" w:styleId="TabloKlavuzu">
    <w:name w:val="Table Grid"/>
    <w:basedOn w:val="NormalTablo"/>
    <w:uiPriority w:val="39"/>
    <w:rsid w:val="00920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203AA"/>
    <w:pPr>
      <w:ind w:left="720"/>
      <w:contextualSpacing/>
    </w:pPr>
  </w:style>
  <w:style w:type="paragraph" w:styleId="GlAlnt">
    <w:name w:val="Intense Quote"/>
    <w:basedOn w:val="Normal"/>
    <w:next w:val="Normal"/>
    <w:link w:val="GlAlntChar"/>
    <w:uiPriority w:val="30"/>
    <w:qFormat/>
    <w:rsid w:val="00781AB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781AB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2558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</dc:creator>
  <cp:keywords/>
  <dc:description/>
  <cp:lastModifiedBy>Okan Çelik</cp:lastModifiedBy>
  <cp:revision>4</cp:revision>
  <dcterms:created xsi:type="dcterms:W3CDTF">2016-07-11T13:14:00Z</dcterms:created>
  <dcterms:modified xsi:type="dcterms:W3CDTF">2018-03-14T07:39:00Z</dcterms:modified>
</cp:coreProperties>
</file>