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64"/>
        <w:gridCol w:w="1279"/>
        <w:gridCol w:w="1279"/>
        <w:gridCol w:w="1279"/>
        <w:gridCol w:w="1206"/>
      </w:tblGrid>
      <w:tr>
        <w:trPr>
          <w:trHeight w:val="61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district_label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p_mean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p_lo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p_hi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Lambda</w:t>
            </w:r>
          </w:p>
        </w:tc>
      </w:tr>
      <w:tr>
        <w:trPr>
          <w:trHeight w:val="648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Kartal (İstanbul)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3.68e-01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3.67e-01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3.69e-01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239.1</w:t>
            </w:r>
          </w:p>
        </w:tc>
      </w:tr>
      <w:tr>
        <w:trPr>
          <w:trHeight w:val="61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Hopa (Artvin)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1.05e-03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1.04e-03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1.05e-03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</w:t>
            </w:r>
          </w:p>
        </w:tc>
      </w:tr>
      <w:tr>
        <w:trPr>
          <w:trHeight w:val="61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Fethiye (Muğla)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3.13e-04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2.94e-04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3.34e-04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73.9</w:t>
            </w:r>
          </w:p>
        </w:tc>
      </w:tr>
      <w:tr>
        <w:trPr>
          <w:trHeight w:val="614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Zonguldak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8.97e-05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8.91e-05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9.03e-05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Eğirdir (Isparta)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7.32e-09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6.62e-09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8.08e-09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2026-07-19T21:27:46Z</dcterms:modified>
  <cp:category/>
</cp:coreProperties>
</file>