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n7zu6yaxd6c" w:id="0"/>
      <w:bookmarkEnd w:id="0"/>
      <w:r w:rsidDel="00000000" w:rsidR="00000000" w:rsidRPr="00000000">
        <w:rPr>
          <w:rtl w:val="0"/>
        </w:rPr>
        <w:t xml:space="preserve">AI Bot / Website Policy Document</w:t>
      </w:r>
    </w:p>
    <w:p w:rsidR="00000000" w:rsidDel="00000000" w:rsidP="00000000" w:rsidRDefault="00000000" w:rsidRPr="00000000" w14:paraId="00000002">
      <w:pPr>
        <w:pStyle w:val="Heading1"/>
        <w:rPr/>
      </w:pPr>
      <w:bookmarkStart w:colFirst="0" w:colLast="0" w:name="_h5miyyj89031" w:id="1"/>
      <w:bookmarkEnd w:id="1"/>
      <w:r w:rsidDel="00000000" w:rsidR="00000000" w:rsidRPr="00000000">
        <w:rPr>
          <w:rtl w:val="0"/>
        </w:rPr>
        <w:t xml:space="preserve">1. Data Collection and Usage</w:t>
      </w:r>
    </w:p>
    <w:p w:rsidR="00000000" w:rsidDel="00000000" w:rsidP="00000000" w:rsidRDefault="00000000" w:rsidRPr="00000000" w14:paraId="00000003">
      <w:pPr>
        <w:pStyle w:val="Heading2"/>
        <w:rPr/>
      </w:pPr>
      <w:bookmarkStart w:colFirst="0" w:colLast="0" w:name="_81rkyj9g49os" w:id="2"/>
      <w:bookmarkEnd w:id="2"/>
      <w:r w:rsidDel="00000000" w:rsidR="00000000" w:rsidRPr="00000000">
        <w:rPr>
          <w:rtl w:val="0"/>
        </w:rPr>
        <w:t xml:space="preserve">1.1 Information Collected</w:t>
      </w:r>
    </w:p>
    <w:p w:rsidR="00000000" w:rsidDel="00000000" w:rsidP="00000000" w:rsidRDefault="00000000" w:rsidRPr="00000000" w14:paraId="00000004">
      <w:pPr>
        <w:rPr/>
      </w:pPr>
      <w:r w:rsidDel="00000000" w:rsidR="00000000" w:rsidRPr="00000000">
        <w:rPr>
          <w:rtl w:val="0"/>
        </w:rPr>
        <w:t xml:space="preserve">We collect information that you provide directly to our AI bot or website, such as text inputs, preferences, and any other data you explicitly share. We may also collect technical data, including IP addresses, browser type, device information, and usage patterns, to improve our services and ensure their proper functioning.</w:t>
      </w:r>
    </w:p>
    <w:p w:rsidR="00000000" w:rsidDel="00000000" w:rsidP="00000000" w:rsidRDefault="00000000" w:rsidRPr="00000000" w14:paraId="00000005">
      <w:pPr>
        <w:pStyle w:val="Heading2"/>
        <w:rPr/>
      </w:pPr>
      <w:bookmarkStart w:colFirst="0" w:colLast="0" w:name="_g21nmaoytsuo" w:id="3"/>
      <w:bookmarkEnd w:id="3"/>
      <w:r w:rsidDel="00000000" w:rsidR="00000000" w:rsidRPr="00000000">
        <w:rPr>
          <w:rtl w:val="0"/>
        </w:rPr>
        <w:t xml:space="preserve">1.2 How Information is Used</w:t>
      </w:r>
    </w:p>
    <w:p w:rsidR="00000000" w:rsidDel="00000000" w:rsidP="00000000" w:rsidRDefault="00000000" w:rsidRPr="00000000" w14:paraId="00000006">
      <w:pPr>
        <w:rPr/>
      </w:pPr>
      <w:r w:rsidDel="00000000" w:rsidR="00000000" w:rsidRPr="00000000">
        <w:rPr>
          <w:rtl w:val="0"/>
        </w:rPr>
        <w:t xml:space="preserve">The information collected is used to: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Provide and improve the functionality of the AI bot and website.</w:t>
      </w:r>
    </w:p>
    <w:p w:rsidR="00000000" w:rsidDel="00000000" w:rsidP="00000000" w:rsidRDefault="00000000" w:rsidRPr="00000000" w14:paraId="0000000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Personalize your experience.</w:t>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Analyze usage patterns and identify areas for enhancement.</w:t>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Troubleshoot technical issues.</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compliance with legal obligations.</w:t>
      </w:r>
    </w:p>
    <w:p w:rsidR="00000000" w:rsidDel="00000000" w:rsidP="00000000" w:rsidRDefault="00000000" w:rsidRPr="00000000" w14:paraId="0000000D">
      <w:pPr>
        <w:pStyle w:val="Heading2"/>
        <w:rPr/>
      </w:pPr>
      <w:bookmarkStart w:colFirst="0" w:colLast="0" w:name="_cfrmw7200l5l" w:id="4"/>
      <w:bookmarkEnd w:id="4"/>
      <w:r w:rsidDel="00000000" w:rsidR="00000000" w:rsidRPr="00000000">
        <w:rPr>
          <w:rtl w:val="0"/>
        </w:rPr>
        <w:t xml:space="preserve">1.3 Data Anonymization</w:t>
      </w:r>
    </w:p>
    <w:p w:rsidR="00000000" w:rsidDel="00000000" w:rsidP="00000000" w:rsidRDefault="00000000" w:rsidRPr="00000000" w14:paraId="0000000E">
      <w:pPr>
        <w:rPr/>
      </w:pPr>
      <w:r w:rsidDel="00000000" w:rsidR="00000000" w:rsidRPr="00000000">
        <w:rPr>
          <w:rtl w:val="0"/>
        </w:rPr>
        <w:t xml:space="preserve">Where possible, data will be anonymized or aggregated to protect your privacy while still allowing for analytical insights and service improvements.</w:t>
      </w:r>
    </w:p>
    <w:p w:rsidR="00000000" w:rsidDel="00000000" w:rsidP="00000000" w:rsidRDefault="00000000" w:rsidRPr="00000000" w14:paraId="0000000F">
      <w:pPr>
        <w:pStyle w:val="Heading1"/>
        <w:rPr/>
      </w:pPr>
      <w:bookmarkStart w:colFirst="0" w:colLast="0" w:name="_bga6cvmhj15t" w:id="5"/>
      <w:bookmarkEnd w:id="5"/>
      <w:r w:rsidDel="00000000" w:rsidR="00000000" w:rsidRPr="00000000">
        <w:rPr>
          <w:rtl w:val="0"/>
        </w:rPr>
        <w:t xml:space="preserve">2. Privacy and Confidentiality</w:t>
      </w:r>
    </w:p>
    <w:p w:rsidR="00000000" w:rsidDel="00000000" w:rsidP="00000000" w:rsidRDefault="00000000" w:rsidRPr="00000000" w14:paraId="00000010">
      <w:pPr>
        <w:pStyle w:val="Heading2"/>
        <w:rPr/>
      </w:pPr>
      <w:bookmarkStart w:colFirst="0" w:colLast="0" w:name="_1r51f0f9abf1" w:id="6"/>
      <w:bookmarkEnd w:id="6"/>
      <w:r w:rsidDel="00000000" w:rsidR="00000000" w:rsidRPr="00000000">
        <w:rPr>
          <w:rtl w:val="0"/>
        </w:rPr>
        <w:t xml:space="preserve">2.1 Data Protection</w:t>
      </w:r>
    </w:p>
    <w:p w:rsidR="00000000" w:rsidDel="00000000" w:rsidP="00000000" w:rsidRDefault="00000000" w:rsidRPr="00000000" w14:paraId="00000011">
      <w:pPr>
        <w:rPr/>
      </w:pPr>
      <w:r w:rsidDel="00000000" w:rsidR="00000000" w:rsidRPr="00000000">
        <w:rPr>
          <w:rtl w:val="0"/>
        </w:rPr>
        <w:t xml:space="preserve">We are committed to protecting your data. We implement reasonable security measures, including encryption and access controls, to safeguard your information from unauthorized access, disclosure, alteration, and destruction.</w:t>
      </w:r>
    </w:p>
    <w:p w:rsidR="00000000" w:rsidDel="00000000" w:rsidP="00000000" w:rsidRDefault="00000000" w:rsidRPr="00000000" w14:paraId="00000012">
      <w:pPr>
        <w:pStyle w:val="Heading2"/>
        <w:rPr/>
      </w:pPr>
      <w:bookmarkStart w:colFirst="0" w:colLast="0" w:name="_rz37lcav5p64" w:id="7"/>
      <w:bookmarkEnd w:id="7"/>
      <w:r w:rsidDel="00000000" w:rsidR="00000000" w:rsidRPr="00000000">
        <w:rPr>
          <w:rtl w:val="0"/>
        </w:rPr>
        <w:t xml:space="preserve">2.2 Third-Party Sharing</w:t>
      </w:r>
    </w:p>
    <w:p w:rsidR="00000000" w:rsidDel="00000000" w:rsidP="00000000" w:rsidRDefault="00000000" w:rsidRPr="00000000" w14:paraId="00000013">
      <w:pPr>
        <w:rPr/>
      </w:pPr>
      <w:r w:rsidDel="00000000" w:rsidR="00000000" w:rsidRPr="00000000">
        <w:rPr>
          <w:rtl w:val="0"/>
        </w:rPr>
        <w:t xml:space="preserve">We do not sell, trade, or otherwise transfer your personally identifiable information to outside parties without your consent, except as described in this policy. This does not include trusted third parties who assist us in operating our website, conducting our business, or serving you, so long as those parties agree to keep this information confidential. We may also release your information when we believe release is appropriate to comply with the law, enforce our site policies, or protect ours or others' rights, property, or safety.</w:t>
      </w:r>
    </w:p>
    <w:p w:rsidR="00000000" w:rsidDel="00000000" w:rsidP="00000000" w:rsidRDefault="00000000" w:rsidRPr="00000000" w14:paraId="00000014">
      <w:pPr>
        <w:pStyle w:val="Heading2"/>
        <w:rPr/>
      </w:pPr>
      <w:bookmarkStart w:colFirst="0" w:colLast="0" w:name="_vmpe1v1sfi8l" w:id="8"/>
      <w:bookmarkEnd w:id="8"/>
      <w:r w:rsidDel="00000000" w:rsidR="00000000" w:rsidRPr="00000000">
        <w:rPr>
          <w:rtl w:val="0"/>
        </w:rPr>
        <w:t xml:space="preserve">2.3 Data Retention</w:t>
      </w:r>
    </w:p>
    <w:p w:rsidR="00000000" w:rsidDel="00000000" w:rsidP="00000000" w:rsidRDefault="00000000" w:rsidRPr="00000000" w14:paraId="00000015">
      <w:pPr>
        <w:rPr/>
      </w:pPr>
      <w:r w:rsidDel="00000000" w:rsidR="00000000" w:rsidRPr="00000000">
        <w:rPr>
          <w:rtl w:val="0"/>
        </w:rPr>
        <w:t xml:space="preserve">We retain collected data for as long as necessary to fulfill the purposes outlined in this policy, unless a longer retention period is required or permitted by law.</w:t>
      </w:r>
    </w:p>
    <w:p w:rsidR="00000000" w:rsidDel="00000000" w:rsidP="00000000" w:rsidRDefault="00000000" w:rsidRPr="00000000" w14:paraId="00000016">
      <w:pPr>
        <w:pStyle w:val="Heading1"/>
        <w:rPr/>
      </w:pPr>
      <w:bookmarkStart w:colFirst="0" w:colLast="0" w:name="_v3wevnnx0pbn" w:id="9"/>
      <w:bookmarkEnd w:id="9"/>
      <w:r w:rsidDel="00000000" w:rsidR="00000000" w:rsidRPr="00000000">
        <w:rPr>
          <w:rtl w:val="0"/>
        </w:rPr>
        <w:t xml:space="preserve">3. User Conduct</w:t>
      </w:r>
    </w:p>
    <w:p w:rsidR="00000000" w:rsidDel="00000000" w:rsidP="00000000" w:rsidRDefault="00000000" w:rsidRPr="00000000" w14:paraId="00000017">
      <w:pPr>
        <w:pStyle w:val="Heading2"/>
        <w:rPr/>
      </w:pPr>
      <w:bookmarkStart w:colFirst="0" w:colLast="0" w:name="_83iw0yh9oewq" w:id="10"/>
      <w:bookmarkEnd w:id="10"/>
      <w:r w:rsidDel="00000000" w:rsidR="00000000" w:rsidRPr="00000000">
        <w:rPr>
          <w:rtl w:val="0"/>
        </w:rPr>
        <w:t xml:space="preserve">3.1 Acceptable Use</w:t>
      </w:r>
    </w:p>
    <w:p w:rsidR="00000000" w:rsidDel="00000000" w:rsidP="00000000" w:rsidRDefault="00000000" w:rsidRPr="00000000" w14:paraId="00000018">
      <w:pPr>
        <w:rPr/>
      </w:pPr>
      <w:r w:rsidDel="00000000" w:rsidR="00000000" w:rsidRPr="00000000">
        <w:rPr>
          <w:rtl w:val="0"/>
        </w:rPr>
        <w:t xml:space="preserve">Users are expected to interact with the AI bot and website responsibly and respectfully. Prohibited activities include: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Submitting illegal, harmful, threatening, abusive, harassing, defamatory, vulgar, obscene, or racially, ethnically, or otherwise objectionable content.</w:t>
      </w:r>
    </w:p>
    <w:p w:rsidR="00000000" w:rsidDel="00000000" w:rsidP="00000000" w:rsidRDefault="00000000" w:rsidRPr="00000000" w14:paraId="0000001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Impersonating any person or entity.</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Uploading or transmitting viruses or any other type of malicious code.</w:t>
      </w:r>
    </w:p>
    <w:p w:rsidR="00000000" w:rsidDel="00000000" w:rsidP="00000000" w:rsidRDefault="00000000" w:rsidRPr="00000000" w14:paraId="0000001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Interfering with or disrupting the integrity or performance of the AI bot or website.</w:t>
      </w:r>
    </w:p>
    <w:p w:rsidR="00000000" w:rsidDel="00000000" w:rsidP="00000000" w:rsidRDefault="00000000" w:rsidRPr="00000000" w14:paraId="0000001E">
      <w:pPr>
        <w:pStyle w:val="Heading2"/>
        <w:rPr/>
      </w:pPr>
      <w:bookmarkStart w:colFirst="0" w:colLast="0" w:name="_6h0qy8qzn6d2" w:id="11"/>
      <w:bookmarkEnd w:id="11"/>
      <w:r w:rsidDel="00000000" w:rsidR="00000000" w:rsidRPr="00000000">
        <w:rPr>
          <w:rtl w:val="0"/>
        </w:rPr>
        <w:t xml:space="preserve">3.2 Content Ownership</w:t>
      </w:r>
    </w:p>
    <w:p w:rsidR="00000000" w:rsidDel="00000000" w:rsidP="00000000" w:rsidRDefault="00000000" w:rsidRPr="00000000" w14:paraId="0000001F">
      <w:pPr>
        <w:rPr/>
      </w:pPr>
      <w:r w:rsidDel="00000000" w:rsidR="00000000" w:rsidRPr="00000000">
        <w:rPr>
          <w:rtl w:val="0"/>
        </w:rPr>
        <w:t xml:space="preserve">Any content you provide to the AI bot or website remains your property. However, by using the service, you grant us a non-exclusive, royalty-free, worldwide license to use, reproduce, modify, adapt, publish, translate, create derivative works from, distribute, and display such content in connection with the operation of the AI bot and website.</w:t>
      </w:r>
    </w:p>
    <w:p w:rsidR="00000000" w:rsidDel="00000000" w:rsidP="00000000" w:rsidRDefault="00000000" w:rsidRPr="00000000" w14:paraId="00000020">
      <w:pPr>
        <w:pStyle w:val="Heading1"/>
        <w:rPr/>
      </w:pPr>
      <w:bookmarkStart w:colFirst="0" w:colLast="0" w:name="_yjbz6vu0zqe9" w:id="12"/>
      <w:bookmarkEnd w:id="12"/>
      <w:r w:rsidDel="00000000" w:rsidR="00000000" w:rsidRPr="00000000">
        <w:rPr>
          <w:rtl w:val="0"/>
        </w:rPr>
        <w:t xml:space="preserve">4. Disclaimer of Warranties</w:t>
      </w:r>
    </w:p>
    <w:p w:rsidR="00000000" w:rsidDel="00000000" w:rsidP="00000000" w:rsidRDefault="00000000" w:rsidRPr="00000000" w14:paraId="00000021">
      <w:pPr>
        <w:rPr/>
      </w:pPr>
      <w:r w:rsidDel="00000000" w:rsidR="00000000" w:rsidRPr="00000000">
        <w:rPr>
          <w:rtl w:val="0"/>
        </w:rPr>
        <w:t xml:space="preserve">The AI bot and website are provided on an "as is" and "as available" basis. We make no representations or warranties of any kind, express or implied, regarding the operation of the service or the information, content, materials, or products included on it.</w:t>
      </w:r>
    </w:p>
    <w:p w:rsidR="00000000" w:rsidDel="00000000" w:rsidP="00000000" w:rsidRDefault="00000000" w:rsidRPr="00000000" w14:paraId="00000022">
      <w:pPr>
        <w:pStyle w:val="Heading1"/>
        <w:rPr/>
      </w:pPr>
      <w:bookmarkStart w:colFirst="0" w:colLast="0" w:name="_tylpm4nawic6" w:id="13"/>
      <w:bookmarkEnd w:id="13"/>
      <w:r w:rsidDel="00000000" w:rsidR="00000000" w:rsidRPr="00000000">
        <w:rPr>
          <w:rtl w:val="0"/>
        </w:rPr>
        <w:t xml:space="preserve">5. Limitation of Liability</w:t>
      </w:r>
    </w:p>
    <w:p w:rsidR="00000000" w:rsidDel="00000000" w:rsidP="00000000" w:rsidRDefault="00000000" w:rsidRPr="00000000" w14:paraId="00000023">
      <w:pPr>
        <w:rPr/>
      </w:pPr>
      <w:r w:rsidDel="00000000" w:rsidR="00000000" w:rsidRPr="00000000">
        <w:rPr>
          <w:rtl w:val="0"/>
        </w:rPr>
        <w:t xml:space="preserve">To the fullest extent permissible by applicable law, we shall not be liable for any damages of any kind arising from the use of the AI bot or website, including, but not limited to direct, indirect, incidental, punitive, and consequential damages.</w:t>
      </w:r>
    </w:p>
    <w:p w:rsidR="00000000" w:rsidDel="00000000" w:rsidP="00000000" w:rsidRDefault="00000000" w:rsidRPr="00000000" w14:paraId="00000024">
      <w:pPr>
        <w:pStyle w:val="Heading1"/>
        <w:rPr/>
      </w:pPr>
      <w:bookmarkStart w:colFirst="0" w:colLast="0" w:name="_i9lxxlz3p021" w:id="14"/>
      <w:bookmarkEnd w:id="14"/>
      <w:r w:rsidDel="00000000" w:rsidR="00000000" w:rsidRPr="00000000">
        <w:rPr>
          <w:rtl w:val="0"/>
        </w:rPr>
        <w:t xml:space="preserve">6. Changes to the Policy</w:t>
      </w:r>
    </w:p>
    <w:p w:rsidR="00000000" w:rsidDel="00000000" w:rsidP="00000000" w:rsidRDefault="00000000" w:rsidRPr="00000000" w14:paraId="00000025">
      <w:pPr>
        <w:rPr/>
      </w:pPr>
      <w:r w:rsidDel="00000000" w:rsidR="00000000" w:rsidRPr="00000000">
        <w:rPr>
          <w:rtl w:val="0"/>
        </w:rPr>
        <w:t xml:space="preserve">We reserve the right to update or modify this policy at any time. Any changes will be effective immediately upon posting the revised policy on our website. Your continued use of the AI bot or website after any such changes constitutes your acceptance of the new policy.</w:t>
      </w:r>
    </w:p>
    <w:p w:rsidR="00000000" w:rsidDel="00000000" w:rsidP="00000000" w:rsidRDefault="00000000" w:rsidRPr="00000000" w14:paraId="00000026">
      <w:pPr>
        <w:pStyle w:val="Heading1"/>
        <w:rPr/>
      </w:pPr>
      <w:bookmarkStart w:colFirst="0" w:colLast="0" w:name="_344wfyhzjdzv" w:id="15"/>
      <w:bookmarkEnd w:id="15"/>
      <w:r w:rsidDel="00000000" w:rsidR="00000000" w:rsidRPr="00000000">
        <w:rPr>
          <w:rtl w:val="0"/>
        </w:rPr>
        <w:t xml:space="preserve">7. Contact Information</w:t>
      </w:r>
    </w:p>
    <w:p w:rsidR="00000000" w:rsidDel="00000000" w:rsidP="00000000" w:rsidRDefault="00000000" w:rsidRPr="00000000" w14:paraId="00000027">
      <w:pPr>
        <w:rPr/>
      </w:pPr>
      <w:r w:rsidDel="00000000" w:rsidR="00000000" w:rsidRPr="00000000">
        <w:rPr>
          <w:rtl w:val="0"/>
        </w:rPr>
        <w:t xml:space="preserve">If you have any questions about this policy, please contact us at [Insert Contact Email/Form].3.3 Scope of AI Assistant Responses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AI bot's responses are limited to information directly related to Volkswagen (VW) vehicles, specifically the ID.4 model. It will not provide information or engage in discussions outside this defined scope.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