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sz w:val="32"/>
          <w:szCs w:val="20"/>
        </w:rPr>
      </w:pPr>
      <w:r>
        <w:rPr>
          <w:rFonts w:hint="eastAsia" w:asciiTheme="minorEastAsia" w:hAnsiTheme="minorEastAsia" w:eastAsiaTheme="minorEastAsia" w:cstheme="minorEastAsia"/>
          <w:sz w:val="32"/>
          <w:szCs w:val="20"/>
        </w:rPr>
        <w:t>Java</w:t>
      </w:r>
      <w:r>
        <w:rPr>
          <w:rFonts w:hint="eastAsia" w:asciiTheme="minorEastAsia" w:hAnsiTheme="minorEastAsia" w:eastAsiaTheme="minorEastAsia" w:cstheme="minorEastAsia"/>
          <w:sz w:val="32"/>
          <w:szCs w:val="20"/>
          <w:lang w:val="en-US" w:eastAsia="zh-CN"/>
        </w:rPr>
        <w:t>大作业</w:t>
      </w:r>
      <w:r>
        <w:rPr>
          <w:rFonts w:hint="eastAsia" w:asciiTheme="minorEastAsia" w:hAnsiTheme="minorEastAsia" w:eastAsiaTheme="minorEastAsia" w:cstheme="minorEastAsia"/>
          <w:sz w:val="32"/>
          <w:szCs w:val="20"/>
        </w:rPr>
        <w:t>：基于JavaFX开发简易记事本应用程序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题目要求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使用JavaFX框架实现一个简易记事本，模仿Windows记事本的核心功能，并通过图形化界面与用户交互。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一、功能需求 </w:t>
      </w:r>
    </w:p>
    <w:p>
      <w:pPr>
        <w:pStyle w:val="5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基础文本编辑功能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支持文本的输入、删除、修改。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提供撤销（Undo）和重做（Redo）功能。 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文件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操作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新建文件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：清空当前编辑内容，创建新文档。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若当前文档未保存，则询问用户是否保存并根据用户选择进行相关操作后创建新文档。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打开文件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：从本地文件系统选择文本文件（.txt）并加载到编辑器中。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文件选择框中需默认只显示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txt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格式文件。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保存文件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：将当前内容保存到本地文件系统（支持覆盖保存和另存为功能）。 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格式化功能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支持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在弹出的窗口中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设置文本字体（字体名称、大小）。 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查找与替换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提供“查找”功能，允许用户输入关键词并定位到文本中的匹配位置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并选中；支持向上查找，向下查找，是否循环以及是否区分大小写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提供“替换”功能，允许用户将匹配的关键词替换为新内容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支持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支持查找到后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单个替换和全部替换。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状态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在窗口底部显示状态栏，实时显示当前光标位置（行号、列号）和文本总字数。 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其他功能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快捷键：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支持快捷键操作（如Ctrl+S保存、Ctrl+Z撤销等）。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退出程序功能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退出时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确认是否保存未保存的内容。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自动换行：支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持文本自动换行功能，用户可通过菜单选项开启/关闭。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帮助功能：弹出对话框给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出文本作者及版本信息。</w:t>
      </w:r>
    </w:p>
    <w:p>
      <w:pPr>
        <w:pStyle w:val="4"/>
        <w:bidi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二、界面设计要求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p>
      <w:pPr>
        <w:pStyle w:val="5"/>
        <w:numPr>
          <w:ilvl w:val="0"/>
          <w:numId w:val="8"/>
        </w:numPr>
        <w:bidi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使用JavaFX构建图形化用户界面，界面布局需清晰、简洁。</w:t>
      </w:r>
    </w:p>
    <w:p>
      <w:pPr>
        <w:pStyle w:val="5"/>
        <w:numPr>
          <w:ilvl w:val="0"/>
          <w:numId w:val="8"/>
        </w:numPr>
        <w:bidi w:val="0"/>
        <w:spacing w:line="360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界面风格需尽量接近Windows记事本，但可适当优化用户体验。 </w:t>
      </w:r>
    </w:p>
    <w:p>
      <w:pPr>
        <w:pStyle w:val="4"/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三、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  <w:lang w:val="en-US" w:eastAsia="zh-CN"/>
        </w:rPr>
        <w:t>其他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  <w:lang w:val="en-US" w:eastAsia="zh-CN"/>
        </w:rPr>
        <w:t>要求</w:t>
      </w:r>
    </w:p>
    <w:p>
      <w:pPr>
        <w:pStyle w:val="5"/>
        <w:numPr>
          <w:ilvl w:val="0"/>
          <w:numId w:val="9"/>
        </w:numPr>
        <w:bidi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代码需结构清晰，遵循面向对象设计原则。 </w:t>
      </w:r>
    </w:p>
    <w:p>
      <w:pPr>
        <w:pStyle w:val="5"/>
        <w:numPr>
          <w:ilvl w:val="0"/>
          <w:numId w:val="9"/>
        </w:numPr>
        <w:bidi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添加必要的注释，解释关键逻辑。 </w:t>
      </w:r>
    </w:p>
    <w:p>
      <w:pPr>
        <w:pStyle w:val="4"/>
        <w:numPr>
          <w:ilvl w:val="0"/>
          <w:numId w:val="10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>评分标准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 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0"/>
        <w:gridCol w:w="3076"/>
        <w:gridCol w:w="1994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  <w:t>评分项</w:t>
            </w:r>
          </w:p>
        </w:tc>
        <w:tc>
          <w:tcPr>
            <w:tcW w:w="1805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17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  <w:t>评价依据</w:t>
            </w:r>
          </w:p>
        </w:tc>
        <w:tc>
          <w:tcPr>
            <w:tcW w:w="116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  <w:t>基础分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功能完整性</w:t>
            </w:r>
          </w:p>
        </w:tc>
        <w:tc>
          <w:tcPr>
            <w:tcW w:w="1805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是否实现所有基础功能，扩展功能加分。</w:t>
            </w:r>
          </w:p>
        </w:tc>
        <w:tc>
          <w:tcPr>
            <w:tcW w:w="117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现场展示</w:t>
            </w:r>
          </w:p>
        </w:tc>
        <w:tc>
          <w:tcPr>
            <w:tcW w:w="11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界面设计</w:t>
            </w:r>
          </w:p>
        </w:tc>
        <w:tc>
          <w:tcPr>
            <w:tcW w:w="1805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界面是否简洁、易用，是否符合Windows记事本风格。</w:t>
            </w:r>
          </w:p>
        </w:tc>
        <w:tc>
          <w:tcPr>
            <w:tcW w:w="117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现场展示</w:t>
            </w:r>
          </w:p>
        </w:tc>
        <w:tc>
          <w:tcPr>
            <w:tcW w:w="11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代码质量</w:t>
            </w:r>
          </w:p>
        </w:tc>
        <w:tc>
          <w:tcPr>
            <w:tcW w:w="1805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代码是否结构清晰、注释完整，是否遵循面向对象设计原则。</w:t>
            </w:r>
          </w:p>
        </w:tc>
        <w:tc>
          <w:tcPr>
            <w:tcW w:w="117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提交的代码文件</w:t>
            </w:r>
          </w:p>
        </w:tc>
        <w:tc>
          <w:tcPr>
            <w:tcW w:w="11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异常处理</w:t>
            </w:r>
          </w:p>
        </w:tc>
        <w:tc>
          <w:tcPr>
            <w:tcW w:w="1805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  <w:t>是否对文件读写、用户输入等操作进行异常处理，避免程序崩溃。</w:t>
            </w:r>
          </w:p>
        </w:tc>
        <w:tc>
          <w:tcPr>
            <w:tcW w:w="117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现场展示</w:t>
            </w:r>
          </w:p>
        </w:tc>
        <w:tc>
          <w:tcPr>
            <w:tcW w:w="11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代码熟悉程度</w:t>
            </w:r>
          </w:p>
        </w:tc>
        <w:tc>
          <w:tcPr>
            <w:tcW w:w="1805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是否熟悉项目代码，根据回答情况判定该项</w:t>
            </w:r>
          </w:p>
        </w:tc>
        <w:tc>
          <w:tcPr>
            <w:tcW w:w="117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回答问题</w:t>
            </w:r>
          </w:p>
        </w:tc>
        <w:tc>
          <w:tcPr>
            <w:tcW w:w="1160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最后得分</w:t>
            </w:r>
          </w:p>
        </w:tc>
        <w:tc>
          <w:tcPr>
            <w:tcW w:w="4136" w:type="pct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sum(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u w:val="none"/>
                <w:lang w:val="en-US" w:eastAsia="zh-CN"/>
              </w:rPr>
              <w:t>功能完整性得分+界面设计得分+代码质量得分+异常处理得分）*代码熟练程度得分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numPr>
          <w:ilvl w:val="0"/>
          <w:numId w:val="10"/>
        </w:numPr>
        <w:bidi w:val="0"/>
        <w:jc w:val="left"/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  <w:lang w:val="en-US"/>
        </w:rPr>
        <w:t>course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  <w:lang w:val="en-US" w:eastAsia="zh-CN"/>
        </w:rPr>
        <w:t>系统</w:t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u w:val="none"/>
        </w:rPr>
        <w:t xml:space="preserve">提交要求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提交完整的Java项目代码，包括源代码文件和资源文件（如字体文件、图标等）。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>提供一份简要的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实验报告，简述实现的效果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</w:rPr>
        <w:t xml:space="preserve">。 </w:t>
      </w:r>
    </w:p>
    <w:p>
      <w:pPr>
        <w:pStyle w:val="4"/>
        <w:numPr>
          <w:ilvl w:val="0"/>
          <w:numId w:val="10"/>
        </w:numPr>
        <w:bidi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现场检查要求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每个人做完后可以找老师或教学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助理当面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检查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截止时间：本学期理论周最后一周（不含考试周）周三12:00（6月4日中午12:00）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FA25F"/>
    <w:multiLevelType w:val="multilevel"/>
    <w:tmpl w:val="9F3FA2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3BE7676"/>
    <w:multiLevelType w:val="multilevel"/>
    <w:tmpl w:val="B3BE76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3A0C36"/>
    <w:multiLevelType w:val="singleLevel"/>
    <w:tmpl w:val="CB3A0C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CAEFF94"/>
    <w:multiLevelType w:val="multilevel"/>
    <w:tmpl w:val="CCAEF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D4E4A2"/>
    <w:multiLevelType w:val="multilevel"/>
    <w:tmpl w:val="DFD4E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EEAE79"/>
    <w:multiLevelType w:val="multilevel"/>
    <w:tmpl w:val="DFEEA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EEC9E0"/>
    <w:multiLevelType w:val="multilevel"/>
    <w:tmpl w:val="EFEEC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3CE6C97"/>
    <w:multiLevelType w:val="multilevel"/>
    <w:tmpl w:val="F3CE6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77F6C9"/>
    <w:multiLevelType w:val="multilevel"/>
    <w:tmpl w:val="F777F6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CBC1D29"/>
    <w:multiLevelType w:val="multilevel"/>
    <w:tmpl w:val="FCBC1D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F795B67"/>
    <w:multiLevelType w:val="multilevel"/>
    <w:tmpl w:val="FF795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D5C83E3"/>
    <w:multiLevelType w:val="multilevel"/>
    <w:tmpl w:val="7D5C8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1A62"/>
    <w:rsid w:val="1BFD0F76"/>
    <w:rsid w:val="34B1CE35"/>
    <w:rsid w:val="37EE196C"/>
    <w:rsid w:val="3DFFF3D5"/>
    <w:rsid w:val="55AD5027"/>
    <w:rsid w:val="57FF9C48"/>
    <w:rsid w:val="5DDDC179"/>
    <w:rsid w:val="5E7CB150"/>
    <w:rsid w:val="65FF20A5"/>
    <w:rsid w:val="6DCB3E12"/>
    <w:rsid w:val="6F3FCA60"/>
    <w:rsid w:val="73EEEA3D"/>
    <w:rsid w:val="76BF7FC9"/>
    <w:rsid w:val="799EE8E1"/>
    <w:rsid w:val="7AE76E00"/>
    <w:rsid w:val="7D7F59E3"/>
    <w:rsid w:val="7EBF8DC3"/>
    <w:rsid w:val="7FB31A62"/>
    <w:rsid w:val="9DE780C7"/>
    <w:rsid w:val="BBF6FAD5"/>
    <w:rsid w:val="BDDFC673"/>
    <w:rsid w:val="BF5ED855"/>
    <w:rsid w:val="C3EF9D82"/>
    <w:rsid w:val="CFFFD877"/>
    <w:rsid w:val="E77522F7"/>
    <w:rsid w:val="F5FF050E"/>
    <w:rsid w:val="F7E7FDF8"/>
    <w:rsid w:val="FB7D58DB"/>
    <w:rsid w:val="FBF3E72E"/>
    <w:rsid w:val="FBFD427B"/>
    <w:rsid w:val="FDFF3266"/>
    <w:rsid w:val="FEEF26A4"/>
    <w:rsid w:val="FF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2025-04-16T16:02:00Z</dcterms:created>
  <dc:creator>王美红</dc:creator>
  <cp:lastModifiedBy>王美红</cp:lastModifiedBy>
  <dcterms:modified xsi:type="dcterms:W3CDTF">2025-04-16T16:25:06Z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D75AB36A2A08A5710D64FF674032891C_41</vt:lpwstr>
  </property>
</Properties>
</file>