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01" w:rsidRDefault="00115101" w:rsidP="00115101">
      <w:pPr>
        <w:pStyle w:val="Title"/>
      </w:pPr>
      <w:r>
        <w:t>1. PVA</w:t>
      </w:r>
      <w:r w:rsidRPr="00115101">
        <w:t xml:space="preserve"> </w:t>
      </w:r>
      <w:r>
        <w:t xml:space="preserve">- </w:t>
      </w:r>
      <w:r w:rsidRPr="00115101">
        <w:t>Beschreibende Statistik</w:t>
      </w:r>
    </w:p>
    <w:p w:rsidR="00115101" w:rsidRPr="00115101" w:rsidRDefault="00115101" w:rsidP="00DB4956">
      <w:pPr>
        <w:pStyle w:val="Heading1"/>
      </w:pPr>
      <w:r>
        <w:t>Unterrichtsaufgaben</w:t>
      </w:r>
    </w:p>
    <w:p w:rsidR="001673F9" w:rsidRDefault="001673F9" w:rsidP="00115101">
      <w:r>
        <w:t xml:space="preserve">R Source: </w:t>
      </w:r>
      <w:hyperlink r:id="rId7" w:history="1">
        <w:r w:rsidRPr="007E4610">
          <w:rPr>
            <w:rStyle w:val="Hyperlink"/>
          </w:rPr>
          <w:t>https://github.com/okaufmann/ffhs-wswp-2017</w:t>
        </w:r>
      </w:hyperlink>
    </w:p>
    <w:p w:rsidR="00FC2D80" w:rsidRDefault="00CA7EF7" w:rsidP="00CA7EF7">
      <w:pPr>
        <w:pStyle w:val="Heading2"/>
      </w:pPr>
      <w:r w:rsidRPr="00CA7EF7">
        <w:t>kaufkraftbereinigte Einkommen</w:t>
      </w:r>
    </w:p>
    <w:p w:rsidR="005E0628" w:rsidRDefault="0039483E" w:rsidP="00CA7EF7">
      <w:r>
        <w:t>Klassieren Sie das kaufkraftbereinigte Einkommen. Eine (von vielen</w:t>
      </w:r>
      <w:proofErr w:type="gramStart"/>
      <w:r>
        <w:t>. . . )</w:t>
      </w:r>
      <w:proofErr w:type="gramEnd"/>
      <w:r>
        <w:t xml:space="preserve"> Faustregeln sagt, dass die Anzahl Klassen eines Merkmals mit </w:t>
      </w:r>
      <m:oMath>
        <m:r>
          <w:rPr>
            <w:rFonts w:ascii="Cambria Math" w:hAnsi="Cambria Math"/>
          </w:rPr>
          <m:t>n</m:t>
        </m:r>
      </m:oMath>
      <w:r>
        <w:t xml:space="preserve"> Beobachtungen ungefähr gleich </w:t>
      </w:r>
      <m:oMath>
        <m:rad>
          <m:radPr>
            <m:degHide m:val="1"/>
            <m:ctrlPr>
              <w:rPr>
                <w:rFonts w:ascii="Cambria Math" w:hAnsi="Cambria Math"/>
                <w:i/>
              </w:rPr>
            </m:ctrlPr>
          </m:radPr>
          <m:deg/>
          <m:e>
            <m:r>
              <w:rPr>
                <w:rFonts w:ascii="Cambria Math" w:hAnsi="Cambria Math"/>
              </w:rPr>
              <m:t>n</m:t>
            </m:r>
          </m:e>
        </m:rad>
      </m:oMath>
      <w:r>
        <w:t xml:space="preserve"> sein sollte. </w:t>
      </w:r>
    </w:p>
    <w:p w:rsidR="00C57957" w:rsidRDefault="00C57957" w:rsidP="004E7E3E">
      <w:r>
        <w:t>Zudem sollten Klassen nicht zu wenige Beobachtungen enthalten, damit sie noch zuverlässige Information liefern; das lässt sich mit der Wahl unterschiedlicher Klassenbreiten erreichen.</w:t>
      </w:r>
    </w:p>
    <w:tbl>
      <w:tblPr>
        <w:tblW w:w="9214" w:type="dxa"/>
        <w:tblCellMar>
          <w:left w:w="70" w:type="dxa"/>
          <w:right w:w="70" w:type="dxa"/>
        </w:tblCellMar>
        <w:tblLook w:val="04A0" w:firstRow="1" w:lastRow="0" w:firstColumn="1" w:lastColumn="0" w:noHBand="0" w:noVBand="1"/>
      </w:tblPr>
      <w:tblGrid>
        <w:gridCol w:w="960"/>
        <w:gridCol w:w="1368"/>
        <w:gridCol w:w="1108"/>
        <w:gridCol w:w="1311"/>
        <w:gridCol w:w="960"/>
        <w:gridCol w:w="2265"/>
        <w:gridCol w:w="1276"/>
      </w:tblGrid>
      <w:tr w:rsidR="00920C87" w:rsidRPr="00920C87" w:rsidTr="00920C87">
        <w:trPr>
          <w:trHeight w:val="6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Klassen</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Klassenwerte</w:t>
            </w:r>
          </w:p>
        </w:tc>
        <w:tc>
          <w:tcPr>
            <w:tcW w:w="1108" w:type="dxa"/>
            <w:tcBorders>
              <w:top w:val="nil"/>
              <w:left w:val="nil"/>
              <w:bottom w:val="nil"/>
              <w:right w:val="nil"/>
            </w:tcBorders>
            <w:shd w:val="clear" w:color="auto" w:fill="auto"/>
            <w:vAlign w:val="bottom"/>
            <w:hideMark/>
          </w:tcPr>
          <w:p w:rsidR="00920C87" w:rsidRPr="00F35291"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 xml:space="preserve">Absolute </w:t>
            </w:r>
          </w:p>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Häufigkeit</w:t>
            </w:r>
          </w:p>
        </w:tc>
        <w:tc>
          <w:tcPr>
            <w:tcW w:w="1311" w:type="dxa"/>
            <w:tcBorders>
              <w:top w:val="nil"/>
              <w:left w:val="nil"/>
              <w:bottom w:val="nil"/>
              <w:right w:val="nil"/>
            </w:tcBorders>
            <w:shd w:val="clear" w:color="auto" w:fill="auto"/>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Relative Häufigkeit</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Breiten</w:t>
            </w:r>
          </w:p>
        </w:tc>
        <w:tc>
          <w:tcPr>
            <w:tcW w:w="2265" w:type="dxa"/>
            <w:tcBorders>
              <w:top w:val="nil"/>
              <w:left w:val="nil"/>
              <w:bottom w:val="nil"/>
              <w:right w:val="nil"/>
            </w:tcBorders>
            <w:shd w:val="clear" w:color="auto" w:fill="auto"/>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Relative</w:t>
            </w:r>
            <w:r w:rsidRPr="00920C87">
              <w:rPr>
                <w:rFonts w:ascii="Calibri" w:eastAsia="Times New Roman" w:hAnsi="Calibri" w:cs="Calibri"/>
                <w:b/>
                <w:color w:val="000000"/>
                <w:lang w:eastAsia="de-CH"/>
              </w:rPr>
              <w:br/>
              <w:t xml:space="preserve"> Klassenbreite (*1000)</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b/>
                <w:color w:val="000000"/>
                <w:lang w:eastAsia="de-CH"/>
              </w:rPr>
            </w:pPr>
            <w:r w:rsidRPr="00920C87">
              <w:rPr>
                <w:rFonts w:ascii="Calibri" w:eastAsia="Times New Roman" w:hAnsi="Calibri" w:cs="Calibri"/>
                <w:b/>
                <w:color w:val="000000"/>
                <w:lang w:eastAsia="de-CH"/>
              </w:rPr>
              <w:t>Kumulierte relative Häufigkeit</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20-24</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24000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6</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0.428571429</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1.5</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0.428571</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24-28</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28000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0.285714286</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1</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0.714286</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28-48</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48000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0.142857143</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20000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0.857143</w:t>
            </w:r>
          </w:p>
        </w:tc>
      </w:tr>
      <w:tr w:rsidR="00920C87" w:rsidRPr="00920C87" w:rsidTr="00920C87">
        <w:trPr>
          <w:trHeight w:val="300"/>
        </w:trPr>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rPr>
                <w:rFonts w:ascii="Calibri" w:eastAsia="Times New Roman" w:hAnsi="Calibri" w:cs="Calibri"/>
                <w:color w:val="000000"/>
                <w:lang w:eastAsia="de-CH"/>
              </w:rPr>
            </w:pPr>
            <w:r w:rsidRPr="00920C87">
              <w:rPr>
                <w:rFonts w:ascii="Calibri" w:eastAsia="Times New Roman" w:hAnsi="Calibri" w:cs="Calibri"/>
                <w:color w:val="000000"/>
                <w:lang w:eastAsia="de-CH"/>
              </w:rPr>
              <w:t>48-68</w:t>
            </w:r>
          </w:p>
        </w:tc>
        <w:tc>
          <w:tcPr>
            <w:tcW w:w="1334"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68000</w:t>
            </w:r>
          </w:p>
        </w:tc>
        <w:tc>
          <w:tcPr>
            <w:tcW w:w="1108"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w:t>
            </w:r>
          </w:p>
        </w:tc>
        <w:tc>
          <w:tcPr>
            <w:tcW w:w="1311"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0.142857143</w:t>
            </w:r>
          </w:p>
        </w:tc>
        <w:tc>
          <w:tcPr>
            <w:tcW w:w="960"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20000</w:t>
            </w:r>
          </w:p>
        </w:tc>
        <w:tc>
          <w:tcPr>
            <w:tcW w:w="2265"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0.1</w:t>
            </w:r>
          </w:p>
        </w:tc>
        <w:tc>
          <w:tcPr>
            <w:tcW w:w="1276" w:type="dxa"/>
            <w:tcBorders>
              <w:top w:val="nil"/>
              <w:left w:val="nil"/>
              <w:bottom w:val="nil"/>
              <w:right w:val="nil"/>
            </w:tcBorders>
            <w:shd w:val="clear" w:color="auto" w:fill="auto"/>
            <w:noWrap/>
            <w:vAlign w:val="bottom"/>
            <w:hideMark/>
          </w:tcPr>
          <w:p w:rsidR="00920C87" w:rsidRPr="00920C87" w:rsidRDefault="00920C87" w:rsidP="00920C87">
            <w:pPr>
              <w:spacing w:after="0" w:line="240" w:lineRule="auto"/>
              <w:jc w:val="right"/>
              <w:rPr>
                <w:rFonts w:ascii="Calibri" w:eastAsia="Times New Roman" w:hAnsi="Calibri" w:cs="Calibri"/>
                <w:color w:val="000000"/>
                <w:lang w:eastAsia="de-CH"/>
              </w:rPr>
            </w:pPr>
            <w:r w:rsidRPr="00920C87">
              <w:rPr>
                <w:rFonts w:ascii="Calibri" w:eastAsia="Times New Roman" w:hAnsi="Calibri" w:cs="Calibri"/>
                <w:color w:val="000000"/>
                <w:lang w:eastAsia="de-CH"/>
              </w:rPr>
              <w:t>1</w:t>
            </w:r>
          </w:p>
        </w:tc>
      </w:tr>
    </w:tbl>
    <w:p w:rsidR="00920C87" w:rsidRDefault="00920C87" w:rsidP="004E7E3E"/>
    <w:p w:rsidR="00E73B22" w:rsidRDefault="00010851" w:rsidP="00E73B22">
      <w:pPr>
        <w:keepNext/>
        <w:jc w:val="center"/>
      </w:pPr>
      <w:r>
        <w:rPr>
          <w:noProof/>
          <w:lang w:eastAsia="de-CH"/>
        </w:rPr>
        <w:drawing>
          <wp:inline distT="0" distB="0" distL="0" distR="0" wp14:anchorId="17ADF332" wp14:editId="07577712">
            <wp:extent cx="46196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781300"/>
                    </a:xfrm>
                    <a:prstGeom prst="rect">
                      <a:avLst/>
                    </a:prstGeom>
                  </pic:spPr>
                </pic:pic>
              </a:graphicData>
            </a:graphic>
          </wp:inline>
        </w:drawing>
      </w:r>
    </w:p>
    <w:p w:rsidR="00010851" w:rsidRDefault="00E73B22" w:rsidP="00E73B22">
      <w:pPr>
        <w:pStyle w:val="Caption"/>
        <w:jc w:val="center"/>
      </w:pPr>
      <w:r>
        <w:t xml:space="preserve">Abbildung </w:t>
      </w:r>
      <w:fldSimple w:instr=" SEQ Abbildung \* ARABIC ">
        <w:r>
          <w:rPr>
            <w:noProof/>
          </w:rPr>
          <w:t>1</w:t>
        </w:r>
      </w:fldSimple>
      <w:r>
        <w:t>: Graph in Excel</w:t>
      </w:r>
    </w:p>
    <w:p w:rsidR="00010851" w:rsidRDefault="00010851" w:rsidP="004E7E3E"/>
    <w:p w:rsidR="00E73B22" w:rsidRDefault="00E73B22" w:rsidP="00E73B22">
      <w:pPr>
        <w:keepNext/>
        <w:jc w:val="center"/>
      </w:pPr>
      <w:r>
        <w:rPr>
          <w:noProof/>
          <w:lang w:eastAsia="de-CH"/>
        </w:rPr>
        <w:lastRenderedPageBreak/>
        <w:drawing>
          <wp:inline distT="0" distB="0" distL="0" distR="0" wp14:anchorId="5073E5D4" wp14:editId="7B014E41">
            <wp:extent cx="367665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650" cy="3676650"/>
                    </a:xfrm>
                    <a:prstGeom prst="rect">
                      <a:avLst/>
                    </a:prstGeom>
                  </pic:spPr>
                </pic:pic>
              </a:graphicData>
            </a:graphic>
          </wp:inline>
        </w:drawing>
      </w:r>
    </w:p>
    <w:p w:rsidR="00E73B22" w:rsidRDefault="00E73B22" w:rsidP="00E73B22">
      <w:pPr>
        <w:pStyle w:val="Caption"/>
        <w:jc w:val="center"/>
      </w:pPr>
      <w:r>
        <w:t xml:space="preserve">Abbildung </w:t>
      </w:r>
      <w:fldSimple w:instr=" SEQ Abbildung \* ARABIC ">
        <w:r>
          <w:rPr>
            <w:noProof/>
          </w:rPr>
          <w:t>2</w:t>
        </w:r>
      </w:fldSimple>
      <w:r>
        <w:t xml:space="preserve">: </w:t>
      </w:r>
      <w:proofErr w:type="spellStart"/>
      <w:r w:rsidRPr="00230F49">
        <w:t>kumulierte_haeufigkeit.R</w:t>
      </w:r>
      <w:bookmarkStart w:id="0" w:name="_GoBack"/>
      <w:bookmarkEnd w:id="0"/>
      <w:proofErr w:type="spellEnd"/>
    </w:p>
    <w:p w:rsidR="00180DC7" w:rsidRDefault="00010851" w:rsidP="00180DC7">
      <w:pPr>
        <w:keepNext/>
        <w:jc w:val="center"/>
      </w:pPr>
      <w:r>
        <w:rPr>
          <w:noProof/>
          <w:lang w:eastAsia="de-CH"/>
        </w:rPr>
        <w:drawing>
          <wp:inline distT="0" distB="0" distL="0" distR="0" wp14:anchorId="0B961DD8" wp14:editId="273D29D0">
            <wp:extent cx="4427220" cy="436133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635" cy="4366673"/>
                    </a:xfrm>
                    <a:prstGeom prst="rect">
                      <a:avLst/>
                    </a:prstGeom>
                  </pic:spPr>
                </pic:pic>
              </a:graphicData>
            </a:graphic>
          </wp:inline>
        </w:drawing>
      </w:r>
    </w:p>
    <w:p w:rsidR="00010851" w:rsidRDefault="00180DC7" w:rsidP="00180DC7">
      <w:pPr>
        <w:pStyle w:val="Caption"/>
        <w:jc w:val="center"/>
      </w:pPr>
      <w:r>
        <w:t xml:space="preserve">Abbildung </w:t>
      </w:r>
      <w:fldSimple w:instr=" SEQ Abbildung \* ARABIC ">
        <w:r w:rsidR="00E73B22">
          <w:rPr>
            <w:noProof/>
          </w:rPr>
          <w:t>3</w:t>
        </w:r>
      </w:fldSimple>
      <w:r>
        <w:t xml:space="preserve">: </w:t>
      </w:r>
      <w:proofErr w:type="spellStart"/>
      <w:proofErr w:type="gramStart"/>
      <w:r>
        <w:t>histogram.R</w:t>
      </w:r>
      <w:proofErr w:type="spellEnd"/>
      <w:proofErr w:type="gramEnd"/>
      <w:r w:rsidR="00747F2E">
        <w:tab/>
      </w:r>
    </w:p>
    <w:p w:rsidR="00DD194F" w:rsidRDefault="00DD194F" w:rsidP="00DD194F">
      <w:pPr>
        <w:pStyle w:val="Heading2"/>
      </w:pPr>
      <w:r>
        <w:lastRenderedPageBreak/>
        <w:t>Diagramme</w:t>
      </w:r>
    </w:p>
    <w:p w:rsidR="0039483E" w:rsidRDefault="0039483E" w:rsidP="00ED10ED">
      <w:r>
        <w:t>Erstellen Sie anschliessend mit Hilfe dieser Klassen ein Histogramm sowie die empirische Verteilungsfunktion für das kaufkraftbereinigte Einkommen über alle mitteleuropäischen Länder.</w:t>
      </w:r>
    </w:p>
    <w:p w:rsidR="0039483E" w:rsidRDefault="0039483E" w:rsidP="0039483E">
      <w:pPr>
        <w:pStyle w:val="ListParagraph"/>
        <w:numPr>
          <w:ilvl w:val="0"/>
          <w:numId w:val="1"/>
        </w:numPr>
      </w:pPr>
      <w:r>
        <w:t xml:space="preserve">Berechnen Sie über alle mitteleuropäischen Länder für das kaufkraftbereinigte Einkommen das arithmetische Mittel und den Median sowie die Spannweite, die Standardabweichung (für Stichproben) und den Quartilsabstand. Vergleichen Sie das arithmetische Mittel mit dem Median, und kommentieren Sie den Unterschied Berechnen Sie über </w:t>
      </w:r>
      <w:r w:rsidRPr="00D94799">
        <w:rPr>
          <w:i/>
        </w:rPr>
        <w:t xml:space="preserve">alle </w:t>
      </w:r>
      <w:proofErr w:type="spellStart"/>
      <w:r w:rsidRPr="00D94799">
        <w:rPr>
          <w:i/>
        </w:rPr>
        <w:t>EinwohnerInnen</w:t>
      </w:r>
      <w:proofErr w:type="spellEnd"/>
      <w:r>
        <w:t xml:space="preserve"> von Mitteleuropa das arithmetische Mittel des kaufkraftbereinigten Einkommens. </w:t>
      </w:r>
    </w:p>
    <w:p w:rsidR="0039483E" w:rsidRDefault="0039483E" w:rsidP="0039483E">
      <w:pPr>
        <w:pStyle w:val="ListParagraph"/>
      </w:pPr>
    </w:p>
    <w:p w:rsidR="0039483E" w:rsidRDefault="0039483E" w:rsidP="0039483E">
      <w:pPr>
        <w:pStyle w:val="ListParagraph"/>
      </w:pPr>
    </w:p>
    <w:p w:rsidR="000C58AC" w:rsidRDefault="000C58AC" w:rsidP="0039483E">
      <w:pPr>
        <w:pStyle w:val="ListParagraph"/>
      </w:pPr>
    </w:p>
    <w:p w:rsidR="0039483E" w:rsidRDefault="0039483E" w:rsidP="0039483E">
      <w:pPr>
        <w:pStyle w:val="ListParagraph"/>
        <w:numPr>
          <w:ilvl w:val="0"/>
          <w:numId w:val="1"/>
        </w:numPr>
      </w:pPr>
      <w:r>
        <w:t>Untersuchen Sie, ob eine Regressionsanalyse zwischen dem kaufkraftbereinigten Einkommen und der Kindersterblichkeit sowie dem kaufkraftbereinigten Einkommen und der Lebenserwartung von Männern oder Frauen sinnvoll ist. Führen Sie dann diese Regressionsanalyse jeweils durch, falls sie sinnvoll ist. Dazu gehört auch eine geeignete, grafische Darstellung der Daten.</w:t>
      </w:r>
    </w:p>
    <w:sectPr w:rsidR="0039483E">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B83" w:rsidRDefault="00D15B83" w:rsidP="0039483E">
      <w:pPr>
        <w:spacing w:after="0" w:line="240" w:lineRule="auto"/>
      </w:pPr>
      <w:r>
        <w:separator/>
      </w:r>
    </w:p>
  </w:endnote>
  <w:endnote w:type="continuationSeparator" w:id="0">
    <w:p w:rsidR="00D15B83" w:rsidRDefault="00D15B83" w:rsidP="00394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B83" w:rsidRDefault="00D15B83" w:rsidP="0039483E">
      <w:pPr>
        <w:spacing w:after="0" w:line="240" w:lineRule="auto"/>
      </w:pPr>
      <w:r>
        <w:separator/>
      </w:r>
    </w:p>
  </w:footnote>
  <w:footnote w:type="continuationSeparator" w:id="0">
    <w:p w:rsidR="00D15B83" w:rsidRDefault="00D15B83" w:rsidP="00394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83E" w:rsidRDefault="00115101">
    <w:pPr>
      <w:pStyle w:val="Header"/>
      <w:pBdr>
        <w:bottom w:val="single" w:sz="6" w:space="1" w:color="auto"/>
      </w:pBdr>
    </w:pPr>
    <w:r>
      <w:t xml:space="preserve">WSWP - </w:t>
    </w:r>
    <w:r w:rsidR="0039483E">
      <w:t xml:space="preserve">Markus Schenk, Christian </w:t>
    </w:r>
    <w:proofErr w:type="spellStart"/>
    <w:r w:rsidR="0039483E">
      <w:t>Zinniker</w:t>
    </w:r>
    <w:proofErr w:type="spellEnd"/>
    <w:r w:rsidR="0039483E">
      <w:t xml:space="preserve"> und Oliver Kaufmann</w:t>
    </w:r>
  </w:p>
  <w:p w:rsidR="00115101" w:rsidRDefault="00115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6F3F"/>
    <w:multiLevelType w:val="hybridMultilevel"/>
    <w:tmpl w:val="3F0E6426"/>
    <w:lvl w:ilvl="0" w:tplc="99D2ADA6">
      <w:start w:val="1"/>
      <w:numFmt w:val="decimal"/>
      <w:lvlText w:val="%1"/>
      <w:lvlJc w:val="left"/>
      <w:pPr>
        <w:ind w:left="720" w:hanging="360"/>
      </w:pPr>
      <w:rPr>
        <w:rFonts w:asciiTheme="minorHAnsi" w:eastAsiaTheme="minorHAnsi"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1C5D61"/>
    <w:multiLevelType w:val="hybridMultilevel"/>
    <w:tmpl w:val="AE8E2016"/>
    <w:lvl w:ilvl="0" w:tplc="84E481B6">
      <w:start w:val="1"/>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3E"/>
    <w:rsid w:val="00010851"/>
    <w:rsid w:val="000C58AC"/>
    <w:rsid w:val="000F3408"/>
    <w:rsid w:val="00115101"/>
    <w:rsid w:val="001673F9"/>
    <w:rsid w:val="00167B57"/>
    <w:rsid w:val="00180DC7"/>
    <w:rsid w:val="00246B55"/>
    <w:rsid w:val="0039483E"/>
    <w:rsid w:val="00484AF0"/>
    <w:rsid w:val="004E7E3E"/>
    <w:rsid w:val="005E0628"/>
    <w:rsid w:val="00636E79"/>
    <w:rsid w:val="00697E17"/>
    <w:rsid w:val="00747F2E"/>
    <w:rsid w:val="00770201"/>
    <w:rsid w:val="007B4306"/>
    <w:rsid w:val="007D2564"/>
    <w:rsid w:val="008549C6"/>
    <w:rsid w:val="00861F2D"/>
    <w:rsid w:val="00904DA8"/>
    <w:rsid w:val="00920C87"/>
    <w:rsid w:val="00A570A3"/>
    <w:rsid w:val="00C35E0F"/>
    <w:rsid w:val="00C57957"/>
    <w:rsid w:val="00CA7EF7"/>
    <w:rsid w:val="00D15B83"/>
    <w:rsid w:val="00D61F19"/>
    <w:rsid w:val="00D94799"/>
    <w:rsid w:val="00DB4956"/>
    <w:rsid w:val="00DD194F"/>
    <w:rsid w:val="00E73B22"/>
    <w:rsid w:val="00ED10ED"/>
    <w:rsid w:val="00F35291"/>
    <w:rsid w:val="00FC2D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7D4A2"/>
  <w15:chartTrackingRefBased/>
  <w15:docId w15:val="{F44C8170-B883-4639-A0E9-95CE85CA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5101"/>
    <w:rPr>
      <w:rFonts w:ascii="Segoe UI" w:hAnsi="Segoe UI"/>
    </w:rPr>
  </w:style>
  <w:style w:type="paragraph" w:styleId="Heading1">
    <w:name w:val="heading 1"/>
    <w:basedOn w:val="Normal"/>
    <w:next w:val="Normal"/>
    <w:link w:val="Heading1Char"/>
    <w:uiPriority w:val="9"/>
    <w:qFormat/>
    <w:rsid w:val="00115101"/>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8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483E"/>
  </w:style>
  <w:style w:type="paragraph" w:styleId="Footer">
    <w:name w:val="footer"/>
    <w:basedOn w:val="Normal"/>
    <w:link w:val="FooterChar"/>
    <w:uiPriority w:val="99"/>
    <w:unhideWhenUsed/>
    <w:rsid w:val="003948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483E"/>
  </w:style>
  <w:style w:type="paragraph" w:styleId="ListParagraph">
    <w:name w:val="List Paragraph"/>
    <w:basedOn w:val="Normal"/>
    <w:uiPriority w:val="34"/>
    <w:qFormat/>
    <w:rsid w:val="0039483E"/>
    <w:pPr>
      <w:ind w:left="720"/>
      <w:contextualSpacing/>
    </w:pPr>
  </w:style>
  <w:style w:type="character" w:styleId="Hyperlink">
    <w:name w:val="Hyperlink"/>
    <w:basedOn w:val="DefaultParagraphFont"/>
    <w:uiPriority w:val="99"/>
    <w:unhideWhenUsed/>
    <w:rsid w:val="001673F9"/>
    <w:rPr>
      <w:color w:val="0563C1" w:themeColor="hyperlink"/>
      <w:u w:val="single"/>
    </w:rPr>
  </w:style>
  <w:style w:type="paragraph" w:styleId="Title">
    <w:name w:val="Title"/>
    <w:basedOn w:val="Normal"/>
    <w:next w:val="Normal"/>
    <w:link w:val="TitleChar"/>
    <w:uiPriority w:val="10"/>
    <w:qFormat/>
    <w:rsid w:val="001151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1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101"/>
    <w:rPr>
      <w:rFonts w:ascii="Segoe UI" w:eastAsiaTheme="majorEastAsia" w:hAnsi="Segoe UI" w:cstheme="majorBidi"/>
      <w:color w:val="2E74B5" w:themeColor="accent1" w:themeShade="BF"/>
      <w:sz w:val="32"/>
      <w:szCs w:val="32"/>
    </w:rPr>
  </w:style>
  <w:style w:type="paragraph" w:styleId="NoSpacing">
    <w:name w:val="No Spacing"/>
    <w:uiPriority w:val="1"/>
    <w:qFormat/>
    <w:rsid w:val="00CA7EF7"/>
    <w:pPr>
      <w:spacing w:after="0" w:line="240" w:lineRule="auto"/>
    </w:pPr>
    <w:rPr>
      <w:rFonts w:ascii="Segoe UI" w:hAnsi="Segoe UI"/>
    </w:rPr>
  </w:style>
  <w:style w:type="character" w:customStyle="1" w:styleId="Heading2Char">
    <w:name w:val="Heading 2 Char"/>
    <w:basedOn w:val="DefaultParagraphFont"/>
    <w:link w:val="Heading2"/>
    <w:uiPriority w:val="9"/>
    <w:rsid w:val="00CA7EF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80D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7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kaufmann/ffhs-wswp-20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Kaufmann</dc:creator>
  <cp:keywords/>
  <dc:description/>
  <cp:lastModifiedBy>Oliver Kaufmann</cp:lastModifiedBy>
  <cp:revision>27</cp:revision>
  <dcterms:created xsi:type="dcterms:W3CDTF">2017-02-18T13:24:00Z</dcterms:created>
  <dcterms:modified xsi:type="dcterms:W3CDTF">2017-02-18T16:48:00Z</dcterms:modified>
</cp:coreProperties>
</file>