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C1621" w14:textId="5E1043F6" w:rsidR="0030603F" w:rsidRPr="00120140" w:rsidRDefault="00745042" w:rsidP="00882605">
      <w:pPr>
        <w:keepNext/>
        <w:keepLines/>
        <w:autoSpaceDE w:val="0"/>
        <w:autoSpaceDN w:val="0"/>
        <w:adjustRightInd w:val="0"/>
        <w:spacing w:after="60" w:line="240" w:lineRule="atLeast"/>
        <w:ind w:left="1440" w:firstLine="720"/>
        <w:rPr>
          <w:rFonts w:ascii="Times New Roman" w:hAnsi="Times New Roman" w:cs="Times New Roman"/>
          <w:color w:val="000000" w:themeColor="text1"/>
          <w:spacing w:val="20"/>
          <w:w w:val="110"/>
          <w:sz w:val="24"/>
          <w:szCs w:val="24"/>
          <w:lang w:val="en"/>
        </w:rPr>
      </w:pPr>
      <w:r w:rsidRPr="00120140">
        <w:rPr>
          <w:rFonts w:ascii="Times New Roman" w:hAnsi="Times New Roman" w:cs="Times New Roman"/>
          <w:noProof/>
          <w:color w:val="000000" w:themeColor="text1"/>
          <w:spacing w:val="20"/>
          <w:w w:val="110"/>
          <w:sz w:val="24"/>
          <w:szCs w:val="24"/>
          <w:lang w:val="en"/>
        </w:rPr>
        <mc:AlternateContent>
          <mc:Choice Requires="wps">
            <w:drawing>
              <wp:anchor distT="45720" distB="45720" distL="114300" distR="114300" simplePos="0" relativeHeight="251660288" behindDoc="0" locked="0" layoutInCell="1" allowOverlap="1" wp14:anchorId="7CACB2D5" wp14:editId="58700321">
                <wp:simplePos x="0" y="0"/>
                <wp:positionH relativeFrom="margin">
                  <wp:posOffset>2181225</wp:posOffset>
                </wp:positionH>
                <wp:positionV relativeFrom="paragraph">
                  <wp:posOffset>6493510</wp:posOffset>
                </wp:positionV>
                <wp:extent cx="17145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14:paraId="43FE5355" w14:textId="17EC8F14" w:rsidR="00745042" w:rsidRPr="00745042" w:rsidRDefault="00745042">
                            <w:pPr>
                              <w:rPr>
                                <w:rFonts w:ascii="Bookman Old Style" w:hAnsi="Bookman Old Style"/>
                                <w:sz w:val="24"/>
                                <w:szCs w:val="24"/>
                              </w:rPr>
                            </w:pPr>
                            <w:r w:rsidRPr="00745042">
                              <w:rPr>
                                <w:rFonts w:ascii="Bookman Old Style" w:hAnsi="Bookman Old Style"/>
                                <w:sz w:val="24"/>
                                <w:szCs w:val="24"/>
                              </w:rPr>
                              <w:t xml:space="preserve">Word Count: </w:t>
                            </w:r>
                            <w:r w:rsidR="00A67224">
                              <w:rPr>
                                <w:rFonts w:ascii="Bookman Old Style" w:hAnsi="Bookman Old Style"/>
                                <w:sz w:val="24"/>
                                <w:szCs w:val="24"/>
                              </w:rPr>
                              <w:t>2117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CB2D5" id="_x0000_t202" coordsize="21600,21600" o:spt="202" path="m,l,21600r21600,l21600,xe">
                <v:stroke joinstyle="miter"/>
                <v:path gradientshapeok="t" o:connecttype="rect"/>
              </v:shapetype>
              <v:shape id="Text Box 2" o:spid="_x0000_s1026" type="#_x0000_t202" style="position:absolute;left:0;text-align:left;margin-left:171.75pt;margin-top:511.3pt;width:135pt;height:2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">
                <v:textbox>
                  <w:txbxContent>
                    <w:p w14:paraId="43FE5355" w14:textId="17EC8F14" w:rsidR="00745042" w:rsidRPr="00745042" w:rsidRDefault="00745042">
                      <w:pPr>
                        <w:rPr>
                          <w:rFonts w:ascii="Bookman Old Style" w:hAnsi="Bookman Old Style"/>
                          <w:sz w:val="24"/>
                          <w:szCs w:val="24"/>
                        </w:rPr>
                      </w:pPr>
                      <w:r w:rsidRPr="00745042">
                        <w:rPr>
                          <w:rFonts w:ascii="Bookman Old Style" w:hAnsi="Bookman Old Style"/>
                          <w:sz w:val="24"/>
                          <w:szCs w:val="24"/>
                        </w:rPr>
                        <w:t xml:space="preserve">Word Count: </w:t>
                      </w:r>
                      <w:r w:rsidR="00A67224">
                        <w:rPr>
                          <w:rFonts w:ascii="Bookman Old Style" w:hAnsi="Bookman Old Style"/>
                          <w:sz w:val="24"/>
                          <w:szCs w:val="24"/>
                        </w:rPr>
                        <w:t>2117</w:t>
                      </w:r>
                    </w:p>
                  </w:txbxContent>
                </v:textbox>
                <w10:wrap type="square" anchorx="margin"/>
              </v:shape>
            </w:pict>
          </mc:Fallback>
        </mc:AlternateContent>
      </w:r>
      <w:r w:rsidR="0030603F" w:rsidRPr="00120140">
        <w:rPr>
          <w:rFonts w:ascii="Times New Roman" w:hAnsi="Times New Roman" w:cs="Times New Roman"/>
          <w:noProof/>
          <w:color w:val="000000" w:themeColor="text1"/>
          <w:spacing w:val="20"/>
          <w:w w:val="110"/>
          <w:sz w:val="24"/>
          <w:szCs w:val="24"/>
          <w:lang w:val="en"/>
        </w:rPr>
        <w:drawing>
          <wp:anchor distT="0" distB="0" distL="114300" distR="114300" simplePos="0" relativeHeight="251658240" behindDoc="0" locked="0" layoutInCell="1" allowOverlap="1" wp14:anchorId="5B0D74DB" wp14:editId="2E6C35E7">
            <wp:simplePos x="0" y="0"/>
            <wp:positionH relativeFrom="page">
              <wp:align>right</wp:align>
            </wp:positionH>
            <wp:positionV relativeFrom="page">
              <wp:align>bottom</wp:align>
            </wp:positionV>
            <wp:extent cx="7772400" cy="10382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7772400" cy="10382250"/>
                    </a:xfrm>
                    <a:prstGeom prst="rect">
                      <a:avLst/>
                    </a:prstGeom>
                  </pic:spPr>
                </pic:pic>
              </a:graphicData>
            </a:graphic>
            <wp14:sizeRelH relativeFrom="margin">
              <wp14:pctWidth>0</wp14:pctWidth>
            </wp14:sizeRelH>
            <wp14:sizeRelV relativeFrom="margin">
              <wp14:pctHeight>0</wp14:pctHeight>
            </wp14:sizeRelV>
          </wp:anchor>
        </w:drawing>
      </w:r>
    </w:p>
    <w:p w14:paraId="71108B4B" w14:textId="3B5418C7" w:rsidR="00F13FDE" w:rsidRPr="00120140" w:rsidRDefault="005E2EA3" w:rsidP="00120140">
      <w:pPr>
        <w:pStyle w:val="NormalWeb"/>
        <w:spacing w:line="480" w:lineRule="auto"/>
        <w:ind w:left="567" w:hanging="567"/>
      </w:pPr>
      <w:r>
        <w:rPr>
          <w:color w:val="000000" w:themeColor="text1"/>
          <w:spacing w:val="20"/>
          <w:w w:val="110"/>
          <w:lang w:val="en"/>
        </w:rPr>
        <w:lastRenderedPageBreak/>
        <w:t xml:space="preserve">      </w:t>
      </w:r>
      <w:r>
        <w:rPr>
          <w:color w:val="000000" w:themeColor="text1"/>
          <w:spacing w:val="20"/>
          <w:w w:val="110"/>
          <w:lang w:val="en"/>
        </w:rPr>
        <w:tab/>
      </w:r>
      <w:r>
        <w:rPr>
          <w:color w:val="000000" w:themeColor="text1"/>
          <w:spacing w:val="20"/>
          <w:w w:val="110"/>
          <w:lang w:val="en"/>
        </w:rPr>
        <w:tab/>
      </w:r>
      <w:r>
        <w:rPr>
          <w:color w:val="000000" w:themeColor="text1"/>
          <w:spacing w:val="20"/>
          <w:w w:val="110"/>
          <w:lang w:val="en"/>
        </w:rPr>
        <w:tab/>
      </w:r>
      <w:r w:rsidR="00BE616C" w:rsidRPr="00120140">
        <w:rPr>
          <w:color w:val="000000" w:themeColor="text1"/>
          <w:spacing w:val="20"/>
          <w:w w:val="110"/>
          <w:lang w:val="en"/>
        </w:rPr>
        <w:t xml:space="preserve">Stocks go up and down every day. But once </w:t>
      </w:r>
      <w:r w:rsidR="006338EB" w:rsidRPr="00120140">
        <w:rPr>
          <w:color w:val="000000" w:themeColor="text1"/>
          <w:spacing w:val="20"/>
          <w:w w:val="110"/>
          <w:lang w:val="en"/>
        </w:rPr>
        <w:t>in a</w:t>
      </w:r>
      <w:r w:rsidR="00BE616C" w:rsidRPr="00120140">
        <w:rPr>
          <w:color w:val="000000" w:themeColor="text1"/>
          <w:spacing w:val="20"/>
          <w:w w:val="110"/>
          <w:lang w:val="en"/>
        </w:rPr>
        <w:t xml:space="preserve"> while, they systematically all crash down. One of the times that </w:t>
      </w:r>
      <w:r w:rsidR="00D50EA4" w:rsidRPr="00120140">
        <w:rPr>
          <w:color w:val="000000" w:themeColor="text1"/>
          <w:spacing w:val="20"/>
          <w:w w:val="110"/>
          <w:lang w:val="en"/>
        </w:rPr>
        <w:t xml:space="preserve">such a thing </w:t>
      </w:r>
      <w:r w:rsidR="00BE616C" w:rsidRPr="00120140">
        <w:rPr>
          <w:color w:val="000000" w:themeColor="text1"/>
          <w:spacing w:val="20"/>
          <w:w w:val="110"/>
          <w:lang w:val="en"/>
        </w:rPr>
        <w:t xml:space="preserve">happened was in 1929. But this was no ordinary crash, it was unlike anything seen before. Even now, almost 100 years later, we have not experienced a crash to rival it. </w:t>
      </w:r>
      <w:r w:rsidR="00B826A4" w:rsidRPr="00120140">
        <w:rPr>
          <w:color w:val="000000" w:themeColor="text1"/>
          <w:spacing w:val="20"/>
          <w:w w:val="110"/>
          <w:lang w:val="en"/>
        </w:rPr>
        <w:t>So</w:t>
      </w:r>
      <w:r w:rsidR="00BE616C" w:rsidRPr="00120140">
        <w:rPr>
          <w:color w:val="000000" w:themeColor="text1"/>
          <w:spacing w:val="20"/>
          <w:w w:val="110"/>
          <w:lang w:val="en"/>
        </w:rPr>
        <w:t xml:space="preserve">, </w:t>
      </w:r>
      <w:r w:rsidR="00B826A4" w:rsidRPr="00120140">
        <w:rPr>
          <w:color w:val="000000" w:themeColor="text1"/>
          <w:spacing w:val="20"/>
          <w:w w:val="110"/>
          <w:lang w:val="en"/>
        </w:rPr>
        <w:t>what led up to it</w:t>
      </w:r>
      <w:r w:rsidR="00BE616C" w:rsidRPr="00120140">
        <w:rPr>
          <w:color w:val="000000" w:themeColor="text1"/>
          <w:spacing w:val="20"/>
          <w:w w:val="110"/>
          <w:lang w:val="en"/>
        </w:rPr>
        <w:t xml:space="preserve">? </w:t>
      </w:r>
      <w:r w:rsidR="00F13FDE" w:rsidRPr="00120140">
        <w:rPr>
          <w:color w:val="000000" w:themeColor="text1"/>
          <w:spacing w:val="20"/>
          <w:w w:val="110"/>
          <w:lang w:val="en"/>
        </w:rPr>
        <w:t xml:space="preserve">What effects did it have on people? </w:t>
      </w:r>
      <w:r w:rsidR="00B826A4" w:rsidRPr="00120140">
        <w:rPr>
          <w:color w:val="000000" w:themeColor="text1"/>
          <w:spacing w:val="20"/>
          <w:w w:val="110"/>
          <w:lang w:val="en"/>
        </w:rPr>
        <w:t>Most importantly, what caused it?</w:t>
      </w:r>
      <w:r w:rsidR="00F13FDE" w:rsidRPr="00120140">
        <w:rPr>
          <w:color w:val="000000" w:themeColor="text1"/>
          <w:spacing w:val="20"/>
          <w:w w:val="110"/>
          <w:lang w:val="en"/>
        </w:rPr>
        <w:t xml:space="preserve"> </w:t>
      </w:r>
      <w:r w:rsidR="00B826A4" w:rsidRPr="00120140">
        <w:rPr>
          <w:color w:val="000000" w:themeColor="text1"/>
          <w:spacing w:val="20"/>
          <w:w w:val="110"/>
          <w:lang w:val="en"/>
        </w:rPr>
        <w:t xml:space="preserve">The decade </w:t>
      </w:r>
      <w:r w:rsidR="00F13FDE" w:rsidRPr="00120140">
        <w:rPr>
          <w:color w:val="000000" w:themeColor="text1"/>
          <w:spacing w:val="20"/>
          <w:w w:val="110"/>
          <w:lang w:val="en"/>
        </w:rPr>
        <w:t>that preceded the Stock Market Crash of 1929</w:t>
      </w:r>
      <w:r w:rsidR="00B826A4" w:rsidRPr="00120140">
        <w:rPr>
          <w:color w:val="000000" w:themeColor="text1"/>
          <w:spacing w:val="20"/>
          <w:w w:val="110"/>
          <w:lang w:val="en"/>
        </w:rPr>
        <w:t xml:space="preserve"> was known as the Roaring Twenties. It was a period of opulence and bliss.</w:t>
      </w:r>
      <w:r w:rsidR="00F13FDE" w:rsidRPr="00120140">
        <w:rPr>
          <w:color w:val="000000" w:themeColor="text1"/>
          <w:spacing w:val="20"/>
          <w:w w:val="110"/>
          <w:lang w:val="en"/>
        </w:rPr>
        <w:t xml:space="preserve"> Lots of new industries and household products were invented. Everything seemed great. </w:t>
      </w:r>
      <w:r w:rsidR="00B826A4" w:rsidRPr="00120140">
        <w:rPr>
          <w:color w:val="000000" w:themeColor="text1"/>
          <w:spacing w:val="20"/>
          <w:w w:val="110"/>
          <w:lang w:val="en"/>
        </w:rPr>
        <w:t xml:space="preserve">As for </w:t>
      </w:r>
      <w:r w:rsidR="00F13FDE" w:rsidRPr="00120140">
        <w:rPr>
          <w:color w:val="000000" w:themeColor="text1"/>
          <w:spacing w:val="20"/>
          <w:w w:val="110"/>
          <w:lang w:val="en"/>
        </w:rPr>
        <w:t xml:space="preserve">the crash’s </w:t>
      </w:r>
      <w:r w:rsidR="00B826A4" w:rsidRPr="00120140">
        <w:rPr>
          <w:color w:val="000000" w:themeColor="text1"/>
          <w:spacing w:val="20"/>
          <w:w w:val="110"/>
          <w:lang w:val="en"/>
        </w:rPr>
        <w:t>effects, they were devastating. It led to the worst depression in all of this country’s history</w:t>
      </w:r>
      <w:r w:rsidR="00F13FDE" w:rsidRPr="00120140">
        <w:rPr>
          <w:color w:val="000000" w:themeColor="text1"/>
          <w:spacing w:val="20"/>
          <w:w w:val="110"/>
          <w:lang w:val="en"/>
        </w:rPr>
        <w:t>, the highest unemployment rate in US history</w:t>
      </w:r>
      <w:r w:rsidR="00120140" w:rsidRPr="00120140">
        <w:t xml:space="preserve"> (“Labor Force, Employment, and Unemployment, 1929-39: Estimating Methods”</w:t>
      </w:r>
      <w:r w:rsidR="00F13FDE" w:rsidRPr="00120140">
        <w:rPr>
          <w:color w:val="000000" w:themeColor="text1"/>
          <w:spacing w:val="20"/>
          <w:w w:val="110"/>
          <w:lang w:val="en"/>
        </w:rPr>
        <w:t>) and</w:t>
      </w:r>
      <w:r w:rsidR="00745042" w:rsidRPr="00120140">
        <w:rPr>
          <w:color w:val="000000" w:themeColor="text1"/>
          <w:spacing w:val="20"/>
          <w:w w:val="110"/>
          <w:lang w:val="en"/>
        </w:rPr>
        <w:t>, rampant</w:t>
      </w:r>
      <w:r w:rsidR="00F13FDE" w:rsidRPr="00120140">
        <w:rPr>
          <w:color w:val="000000" w:themeColor="text1"/>
          <w:spacing w:val="20"/>
          <w:w w:val="110"/>
          <w:lang w:val="en"/>
        </w:rPr>
        <w:t xml:space="preserve"> poverty</w:t>
      </w:r>
      <w:r w:rsidR="00745042" w:rsidRPr="00120140">
        <w:rPr>
          <w:color w:val="000000" w:themeColor="text1"/>
          <w:spacing w:val="20"/>
          <w:w w:val="110"/>
          <w:lang w:val="en"/>
        </w:rPr>
        <w:t>.</w:t>
      </w:r>
      <w:r w:rsidR="00F13FDE" w:rsidRPr="00120140">
        <w:rPr>
          <w:color w:val="000000" w:themeColor="text1"/>
          <w:spacing w:val="20"/>
          <w:w w:val="110"/>
          <w:lang w:val="en"/>
        </w:rPr>
        <w:t xml:space="preserve"> </w:t>
      </w:r>
      <w:r w:rsidR="00745042" w:rsidRPr="00120140">
        <w:rPr>
          <w:color w:val="000000" w:themeColor="text1"/>
          <w:spacing w:val="20"/>
          <w:w w:val="110"/>
          <w:lang w:val="en"/>
        </w:rPr>
        <w:t xml:space="preserve">There </w:t>
      </w:r>
      <w:r w:rsidR="00F90FF1" w:rsidRPr="00120140">
        <w:rPr>
          <w:color w:val="000000" w:themeColor="text1"/>
          <w:spacing w:val="20"/>
          <w:w w:val="110"/>
          <w:lang w:val="en"/>
        </w:rPr>
        <w:t>was</w:t>
      </w:r>
      <w:r w:rsidR="00F13FDE" w:rsidRPr="00120140">
        <w:rPr>
          <w:color w:val="000000" w:themeColor="text1"/>
          <w:spacing w:val="20"/>
          <w:w w:val="110"/>
          <w:lang w:val="en"/>
        </w:rPr>
        <w:t xml:space="preserve"> a plethora of factors that ultimately led up to the vicious stock market crash in 1929. Although, I believe there were a few primary ones that had the greatest impact, such as irrational over extrapolation of rising stock prices, buying of stocks with margin (</w:t>
      </w:r>
      <w:r>
        <w:rPr>
          <w:color w:val="000000" w:themeColor="text1"/>
          <w:spacing w:val="20"/>
          <w:w w:val="110"/>
          <w:lang w:val="en"/>
        </w:rPr>
        <w:t>borrowed money</w:t>
      </w:r>
      <w:r w:rsidR="00F13FDE" w:rsidRPr="00120140">
        <w:rPr>
          <w:color w:val="000000" w:themeColor="text1"/>
          <w:spacing w:val="20"/>
          <w:w w:val="110"/>
          <w:lang w:val="en"/>
        </w:rPr>
        <w:t>), and companies overproducing.</w:t>
      </w:r>
    </w:p>
    <w:p w14:paraId="3A47C83C" w14:textId="77777777" w:rsidR="00A44937" w:rsidRPr="00120140" w:rsidRDefault="00A44937" w:rsidP="00A44937">
      <w:pPr>
        <w:autoSpaceDE w:val="0"/>
        <w:autoSpaceDN w:val="0"/>
        <w:adjustRightInd w:val="0"/>
        <w:spacing w:before="200" w:line="480" w:lineRule="auto"/>
        <w:rPr>
          <w:rFonts w:ascii="Times New Roman" w:hAnsi="Times New Roman" w:cs="Times New Roman"/>
          <w:color w:val="000000" w:themeColor="text1"/>
          <w:spacing w:val="20"/>
          <w:w w:val="110"/>
          <w:sz w:val="24"/>
          <w:szCs w:val="24"/>
          <w:lang w:val="en"/>
        </w:rPr>
      </w:pPr>
    </w:p>
    <w:p w14:paraId="3716FFC2" w14:textId="28BFB85B" w:rsidR="00B826A4" w:rsidRPr="00120140" w:rsidRDefault="00A44937" w:rsidP="00A44937">
      <w:pPr>
        <w:autoSpaceDE w:val="0"/>
        <w:autoSpaceDN w:val="0"/>
        <w:adjustRightInd w:val="0"/>
        <w:spacing w:before="200" w:line="480" w:lineRule="auto"/>
        <w:ind w:hanging="1440"/>
        <w:rPr>
          <w:rFonts w:ascii="Times New Roman" w:hAnsi="Times New Roman" w:cs="Times New Roman"/>
          <w:color w:val="000000" w:themeColor="text1"/>
          <w:spacing w:val="20"/>
          <w:w w:val="110"/>
          <w:sz w:val="24"/>
          <w:szCs w:val="24"/>
          <w:lang w:val="en"/>
        </w:rPr>
      </w:pPr>
      <w:r w:rsidRPr="00120140">
        <w:rPr>
          <w:rFonts w:ascii="Times New Roman" w:hAnsi="Times New Roman" w:cs="Times New Roman"/>
          <w:color w:val="000000" w:themeColor="text1"/>
          <w:spacing w:val="20"/>
          <w:w w:val="110"/>
          <w:sz w:val="24"/>
          <w:szCs w:val="24"/>
          <w:lang w:val="en"/>
        </w:rPr>
        <w:tab/>
      </w:r>
      <w:r w:rsidRPr="00120140">
        <w:rPr>
          <w:rFonts w:ascii="Times New Roman" w:hAnsi="Times New Roman" w:cs="Times New Roman"/>
          <w:color w:val="000000" w:themeColor="text1"/>
          <w:spacing w:val="20"/>
          <w:w w:val="110"/>
          <w:sz w:val="24"/>
          <w:szCs w:val="24"/>
          <w:lang w:val="en"/>
        </w:rPr>
        <w:tab/>
      </w:r>
    </w:p>
    <w:p w14:paraId="3036B662" w14:textId="77777777" w:rsidR="00B826A4" w:rsidRPr="00120140" w:rsidRDefault="00B826A4" w:rsidP="00A44937">
      <w:pPr>
        <w:autoSpaceDE w:val="0"/>
        <w:autoSpaceDN w:val="0"/>
        <w:adjustRightInd w:val="0"/>
        <w:spacing w:before="200" w:line="480" w:lineRule="auto"/>
        <w:ind w:hanging="1440"/>
        <w:rPr>
          <w:rFonts w:ascii="Times New Roman" w:hAnsi="Times New Roman" w:cs="Times New Roman"/>
          <w:color w:val="000000" w:themeColor="text1"/>
          <w:spacing w:val="20"/>
          <w:w w:val="110"/>
          <w:sz w:val="24"/>
          <w:szCs w:val="24"/>
          <w:lang w:val="en"/>
        </w:rPr>
      </w:pPr>
    </w:p>
    <w:p w14:paraId="3CDDF2EA" w14:textId="3EA8CA41" w:rsidR="00882605" w:rsidRPr="005E2EA3" w:rsidRDefault="00882605" w:rsidP="00F90FF1">
      <w:pPr>
        <w:pStyle w:val="Heading1"/>
        <w:shd w:val="clear" w:color="auto" w:fill="FFFFFF"/>
        <w:spacing w:before="0" w:after="105" w:line="480" w:lineRule="auto"/>
        <w:ind w:firstLine="567"/>
        <w:rPr>
          <w:rFonts w:ascii="Arial" w:hAnsi="Arial" w:cs="Arial"/>
          <w:color w:val="111111"/>
          <w:sz w:val="62"/>
          <w:szCs w:val="62"/>
        </w:rPr>
      </w:pPr>
      <w:r w:rsidRPr="00120140">
        <w:rPr>
          <w:rFonts w:ascii="Times New Roman" w:hAnsi="Times New Roman" w:cs="Times New Roman"/>
          <w:color w:val="000000" w:themeColor="text1"/>
          <w:spacing w:val="20"/>
          <w:w w:val="110"/>
          <w:sz w:val="24"/>
          <w:szCs w:val="24"/>
          <w:lang w:val="en"/>
        </w:rPr>
        <w:lastRenderedPageBreak/>
        <w:t>The decade that started in 1920 was commonly known as the Roaring Twenties. It was a period of abundance and economic prosperity. The wealth of the country more than doubled from 1920 to 1929</w:t>
      </w:r>
      <w:r w:rsidR="006D5553" w:rsidRPr="00120140">
        <w:rPr>
          <w:rFonts w:ascii="Times New Roman" w:hAnsi="Times New Roman" w:cs="Times New Roman"/>
          <w:color w:val="000000" w:themeColor="text1"/>
          <w:spacing w:val="20"/>
          <w:w w:val="110"/>
          <w:sz w:val="24"/>
          <w:szCs w:val="24"/>
          <w:lang w:val="en"/>
        </w:rPr>
        <w:t xml:space="preserve"> </w:t>
      </w:r>
      <w:r w:rsidR="006D5553" w:rsidRPr="005E2EA3">
        <w:rPr>
          <w:rFonts w:ascii="Times New Roman" w:hAnsi="Times New Roman" w:cs="Times New Roman"/>
          <w:color w:val="auto"/>
          <w:spacing w:val="20"/>
          <w:w w:val="110"/>
          <w:sz w:val="24"/>
          <w:szCs w:val="24"/>
          <w:lang w:val="en"/>
        </w:rPr>
        <w:t>(</w:t>
      </w:r>
      <w:r w:rsidR="00120140" w:rsidRPr="005E2EA3">
        <w:rPr>
          <w:rFonts w:ascii="Times New Roman" w:hAnsi="Times New Roman" w:cs="Times New Roman"/>
          <w:color w:val="auto"/>
          <w:sz w:val="24"/>
          <w:szCs w:val="24"/>
        </w:rPr>
        <w:t>“The Roaring Twenties History”</w:t>
      </w:r>
      <w:r w:rsidR="006D5553" w:rsidRPr="005E2EA3">
        <w:rPr>
          <w:rFonts w:ascii="Times New Roman" w:hAnsi="Times New Roman" w:cs="Times New Roman"/>
          <w:color w:val="auto"/>
          <w:spacing w:val="20"/>
          <w:w w:val="110"/>
          <w:sz w:val="24"/>
          <w:szCs w:val="24"/>
          <w:lang w:val="en"/>
        </w:rPr>
        <w:t>)</w:t>
      </w:r>
      <w:r w:rsidR="00120140" w:rsidRPr="00120140">
        <w:rPr>
          <w:rFonts w:ascii="Times New Roman" w:hAnsi="Times New Roman" w:cs="Times New Roman"/>
          <w:color w:val="000000" w:themeColor="text1"/>
          <w:spacing w:val="20"/>
          <w:w w:val="110"/>
          <w:sz w:val="24"/>
          <w:szCs w:val="24"/>
          <w:lang w:val="en"/>
        </w:rPr>
        <w:t>.</w:t>
      </w:r>
      <w:r w:rsidRPr="00120140">
        <w:rPr>
          <w:rFonts w:ascii="Times New Roman" w:hAnsi="Times New Roman" w:cs="Times New Roman"/>
          <w:color w:val="000000" w:themeColor="text1"/>
          <w:spacing w:val="20"/>
          <w:w w:val="110"/>
          <w:sz w:val="24"/>
          <w:szCs w:val="24"/>
          <w:lang w:val="en"/>
        </w:rPr>
        <w:t xml:space="preserve"> Credit was plentiful, and that led to many new people investing in the markets, which I will further discuss later. Lots of people moved to the cities as they picked up manufacturing </w:t>
      </w:r>
      <w:r w:rsidR="005E2EA3">
        <w:rPr>
          <w:rFonts w:ascii="Times New Roman" w:hAnsi="Times New Roman" w:cs="Times New Roman"/>
          <w:color w:val="000000" w:themeColor="text1"/>
          <w:spacing w:val="20"/>
          <w:w w:val="110"/>
          <w:sz w:val="24"/>
          <w:szCs w:val="24"/>
          <w:lang w:val="en"/>
        </w:rPr>
        <w:t xml:space="preserve">in </w:t>
      </w:r>
      <w:r w:rsidRPr="00120140">
        <w:rPr>
          <w:rFonts w:ascii="Times New Roman" w:hAnsi="Times New Roman" w:cs="Times New Roman"/>
          <w:color w:val="000000" w:themeColor="text1"/>
          <w:spacing w:val="20"/>
          <w:w w:val="110"/>
          <w:sz w:val="24"/>
          <w:szCs w:val="24"/>
          <w:lang w:val="en"/>
        </w:rPr>
        <w:t>lieu of farming. For the first time, urban areas had a higher population than rural</w:t>
      </w:r>
      <w:r w:rsidR="006D5553" w:rsidRPr="00120140">
        <w:rPr>
          <w:rFonts w:ascii="Times New Roman" w:hAnsi="Times New Roman" w:cs="Times New Roman"/>
          <w:color w:val="000000" w:themeColor="text1"/>
          <w:spacing w:val="20"/>
          <w:w w:val="110"/>
          <w:sz w:val="24"/>
          <w:szCs w:val="24"/>
          <w:lang w:val="en"/>
        </w:rPr>
        <w:t xml:space="preserve"> ones</w:t>
      </w:r>
      <w:r w:rsidRPr="00120140">
        <w:rPr>
          <w:rFonts w:ascii="Times New Roman" w:hAnsi="Times New Roman" w:cs="Times New Roman"/>
          <w:color w:val="000000" w:themeColor="text1"/>
          <w:spacing w:val="20"/>
          <w:w w:val="110"/>
          <w:sz w:val="24"/>
          <w:szCs w:val="24"/>
          <w:lang w:val="en"/>
        </w:rPr>
        <w:t xml:space="preserve">. </w:t>
      </w:r>
      <w:r w:rsidR="005E2EA3">
        <w:rPr>
          <w:rFonts w:ascii="Times New Roman" w:hAnsi="Times New Roman" w:cs="Times New Roman"/>
          <w:color w:val="000000" w:themeColor="text1"/>
          <w:spacing w:val="20"/>
          <w:w w:val="110"/>
          <w:sz w:val="24"/>
          <w:szCs w:val="24"/>
          <w:lang w:val="en"/>
        </w:rPr>
        <w:t xml:space="preserve">Industries such as the car and plane ones </w:t>
      </w:r>
      <w:r w:rsidR="006D5553" w:rsidRPr="00120140">
        <w:rPr>
          <w:rFonts w:ascii="Times New Roman" w:hAnsi="Times New Roman" w:cs="Times New Roman"/>
          <w:color w:val="000000" w:themeColor="text1"/>
          <w:spacing w:val="20"/>
          <w:w w:val="110"/>
          <w:sz w:val="24"/>
          <w:szCs w:val="24"/>
          <w:lang w:val="en"/>
        </w:rPr>
        <w:t>boomed with the help of many new inventions.</w:t>
      </w:r>
      <w:r w:rsidR="005B0B9E" w:rsidRPr="00120140">
        <w:rPr>
          <w:rFonts w:ascii="Times New Roman" w:hAnsi="Times New Roman" w:cs="Times New Roman"/>
          <w:color w:val="000000" w:themeColor="text1"/>
          <w:spacing w:val="20"/>
          <w:w w:val="110"/>
          <w:sz w:val="24"/>
          <w:szCs w:val="24"/>
          <w:lang w:val="en"/>
        </w:rPr>
        <w:t xml:space="preserve"> </w:t>
      </w:r>
      <w:r w:rsidR="005E2EA3">
        <w:rPr>
          <w:rFonts w:ascii="Times New Roman" w:hAnsi="Times New Roman" w:cs="Times New Roman"/>
          <w:color w:val="000000" w:themeColor="text1"/>
          <w:spacing w:val="20"/>
          <w:w w:val="110"/>
          <w:sz w:val="24"/>
          <w:szCs w:val="24"/>
          <w:lang w:val="en"/>
        </w:rPr>
        <w:t>To put it into perspective, in 1918 only 1/13 families owned a car. By 1929, 4/5 families had one (“</w:t>
      </w:r>
      <w:r w:rsidR="005E2EA3">
        <w:rPr>
          <w:rFonts w:ascii="Arial" w:hAnsi="Arial" w:cs="Arial"/>
          <w:color w:val="333333"/>
          <w:sz w:val="21"/>
          <w:szCs w:val="21"/>
          <w:shd w:val="clear" w:color="auto" w:fill="FFFFFF"/>
        </w:rPr>
        <w:t>Kyvig 27</w:t>
      </w:r>
      <w:r w:rsidR="005E2EA3">
        <w:rPr>
          <w:rFonts w:ascii="Times New Roman" w:hAnsi="Times New Roman" w:cs="Times New Roman"/>
          <w:color w:val="000000" w:themeColor="text1"/>
          <w:spacing w:val="20"/>
          <w:w w:val="110"/>
          <w:sz w:val="24"/>
          <w:szCs w:val="24"/>
          <w:lang w:val="en"/>
        </w:rPr>
        <w:t xml:space="preserve"> “).</w:t>
      </w:r>
    </w:p>
    <w:p w14:paraId="1548EF22" w14:textId="77777777" w:rsidR="00882605" w:rsidRPr="00120140" w:rsidRDefault="00882605" w:rsidP="00F90FF1">
      <w:pPr>
        <w:autoSpaceDE w:val="0"/>
        <w:autoSpaceDN w:val="0"/>
        <w:adjustRightInd w:val="0"/>
        <w:spacing w:before="200" w:line="480" w:lineRule="auto"/>
        <w:rPr>
          <w:rFonts w:ascii="Times New Roman" w:hAnsi="Times New Roman" w:cs="Times New Roman"/>
          <w:color w:val="000000" w:themeColor="text1"/>
          <w:spacing w:val="20"/>
          <w:w w:val="110"/>
          <w:sz w:val="24"/>
          <w:szCs w:val="24"/>
          <w:lang w:val="en"/>
        </w:rPr>
      </w:pPr>
    </w:p>
    <w:p w14:paraId="3ECF0AF1" w14:textId="1E37F1F8" w:rsidR="009634A0" w:rsidRPr="00120140" w:rsidRDefault="00A44937"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Fonts w:ascii="Times New Roman" w:hAnsi="Times New Roman" w:cs="Times New Roman"/>
          <w:color w:val="000000" w:themeColor="text1"/>
          <w:spacing w:val="20"/>
          <w:w w:val="110"/>
          <w:sz w:val="24"/>
          <w:szCs w:val="24"/>
          <w:lang w:val="en"/>
        </w:rPr>
        <w:t xml:space="preserve">Despite how contradictory it </w:t>
      </w:r>
      <w:r w:rsidR="0030603F" w:rsidRPr="00120140">
        <w:rPr>
          <w:rFonts w:ascii="Times New Roman" w:hAnsi="Times New Roman" w:cs="Times New Roman"/>
          <w:color w:val="000000" w:themeColor="text1"/>
          <w:spacing w:val="20"/>
          <w:w w:val="110"/>
          <w:sz w:val="24"/>
          <w:szCs w:val="24"/>
          <w:lang w:val="en"/>
        </w:rPr>
        <w:t>is</w:t>
      </w:r>
      <w:r w:rsidRPr="00120140">
        <w:rPr>
          <w:rFonts w:ascii="Times New Roman" w:hAnsi="Times New Roman" w:cs="Times New Roman"/>
          <w:color w:val="000000" w:themeColor="text1"/>
          <w:spacing w:val="20"/>
          <w:w w:val="110"/>
          <w:sz w:val="24"/>
          <w:szCs w:val="24"/>
          <w:lang w:val="en"/>
        </w:rPr>
        <w:t xml:space="preserve"> to common sense and history,</w:t>
      </w:r>
      <w:r w:rsidR="0030603F" w:rsidRPr="00120140">
        <w:rPr>
          <w:rFonts w:ascii="Times New Roman" w:hAnsi="Times New Roman" w:cs="Times New Roman"/>
          <w:color w:val="000000" w:themeColor="text1"/>
          <w:spacing w:val="20"/>
          <w:w w:val="110"/>
          <w:sz w:val="24"/>
          <w:szCs w:val="24"/>
          <w:lang w:val="en"/>
        </w:rPr>
        <w:t xml:space="preserve"> at the time, </w:t>
      </w:r>
      <w:r w:rsidRPr="00120140">
        <w:rPr>
          <w:rFonts w:ascii="Times New Roman" w:hAnsi="Times New Roman" w:cs="Times New Roman"/>
          <w:color w:val="000000" w:themeColor="text1"/>
          <w:spacing w:val="20"/>
          <w:w w:val="110"/>
          <w:sz w:val="24"/>
          <w:szCs w:val="24"/>
          <w:lang w:val="en"/>
        </w:rPr>
        <w:t>it was extensively believed that the run</w:t>
      </w:r>
      <w:r w:rsidR="00745042" w:rsidRPr="00120140">
        <w:rPr>
          <w:rFonts w:ascii="Times New Roman" w:hAnsi="Times New Roman" w:cs="Times New Roman"/>
          <w:color w:val="000000" w:themeColor="text1"/>
          <w:spacing w:val="20"/>
          <w:w w:val="110"/>
          <w:sz w:val="24"/>
          <w:szCs w:val="24"/>
          <w:lang w:val="en"/>
        </w:rPr>
        <w:t>-</w:t>
      </w:r>
      <w:r w:rsidRPr="00120140">
        <w:rPr>
          <w:rFonts w:ascii="Times New Roman" w:hAnsi="Times New Roman" w:cs="Times New Roman"/>
          <w:color w:val="000000" w:themeColor="text1"/>
          <w:spacing w:val="20"/>
          <w:w w:val="110"/>
          <w:sz w:val="24"/>
          <w:szCs w:val="24"/>
          <w:lang w:val="en"/>
        </w:rPr>
        <w:t>up in stocks</w:t>
      </w:r>
      <w:r w:rsidR="005E2EA3">
        <w:rPr>
          <w:rFonts w:ascii="Times New Roman" w:hAnsi="Times New Roman" w:cs="Times New Roman"/>
          <w:color w:val="000000" w:themeColor="text1"/>
          <w:spacing w:val="20"/>
          <w:w w:val="110"/>
          <w:sz w:val="24"/>
          <w:szCs w:val="24"/>
          <w:lang w:val="en"/>
        </w:rPr>
        <w:t xml:space="preserve"> which had took place during the Roaring Twenties</w:t>
      </w:r>
      <w:r w:rsidRPr="00120140">
        <w:rPr>
          <w:rFonts w:ascii="Times New Roman" w:hAnsi="Times New Roman" w:cs="Times New Roman"/>
          <w:color w:val="000000" w:themeColor="text1"/>
          <w:spacing w:val="20"/>
          <w:w w:val="110"/>
          <w:sz w:val="24"/>
          <w:szCs w:val="24"/>
          <w:lang w:val="en"/>
        </w:rPr>
        <w:t>, also known as a bull market, would continue to ascend indefinitely.</w:t>
      </w:r>
      <w:r w:rsidR="0030603F" w:rsidRPr="00120140">
        <w:rPr>
          <w:rFonts w:ascii="Times New Roman" w:hAnsi="Times New Roman" w:cs="Times New Roman"/>
          <w:color w:val="000000" w:themeColor="text1"/>
          <w:spacing w:val="20"/>
          <w:w w:val="110"/>
          <w:sz w:val="24"/>
          <w:szCs w:val="24"/>
          <w:lang w:val="en"/>
        </w:rPr>
        <w:t xml:space="preserve"> </w:t>
      </w:r>
      <w:r w:rsidR="005B0B9E" w:rsidRPr="00120140">
        <w:rPr>
          <w:rFonts w:ascii="Times New Roman" w:hAnsi="Times New Roman" w:cs="Times New Roman"/>
          <w:color w:val="000000" w:themeColor="text1"/>
          <w:spacing w:val="20"/>
          <w:w w:val="110"/>
          <w:sz w:val="24"/>
          <w:szCs w:val="24"/>
          <w:lang w:val="en"/>
        </w:rPr>
        <w:t>And people didn’t only believe this notion, they acted on it. Many invested their</w:t>
      </w:r>
      <w:r w:rsidR="00AB1EB5" w:rsidRPr="00120140">
        <w:rPr>
          <w:rFonts w:ascii="Times New Roman" w:hAnsi="Times New Roman" w:cs="Times New Roman"/>
          <w:color w:val="000000" w:themeColor="text1"/>
          <w:spacing w:val="20"/>
          <w:w w:val="110"/>
          <w:sz w:val="24"/>
          <w:szCs w:val="24"/>
          <w:lang w:val="en"/>
        </w:rPr>
        <w:t xml:space="preserve"> entire</w:t>
      </w:r>
      <w:r w:rsidR="005B0B9E" w:rsidRPr="00120140">
        <w:rPr>
          <w:rFonts w:ascii="Times New Roman" w:hAnsi="Times New Roman" w:cs="Times New Roman"/>
          <w:color w:val="000000" w:themeColor="text1"/>
          <w:spacing w:val="20"/>
          <w:w w:val="110"/>
          <w:sz w:val="24"/>
          <w:szCs w:val="24"/>
          <w:lang w:val="en"/>
        </w:rPr>
        <w:t xml:space="preserve"> life savings</w:t>
      </w:r>
      <w:r w:rsidR="00D744C3" w:rsidRPr="00120140">
        <w:rPr>
          <w:rFonts w:ascii="Times New Roman" w:hAnsi="Times New Roman" w:cs="Times New Roman"/>
          <w:color w:val="000000" w:themeColor="text1"/>
          <w:spacing w:val="20"/>
          <w:w w:val="110"/>
          <w:sz w:val="24"/>
          <w:szCs w:val="24"/>
          <w:lang w:val="en"/>
        </w:rPr>
        <w:t xml:space="preserve"> </w:t>
      </w:r>
      <w:r w:rsidR="00C61B0E" w:rsidRPr="00120140">
        <w:rPr>
          <w:rFonts w:ascii="Times New Roman" w:hAnsi="Times New Roman" w:cs="Times New Roman"/>
          <w:color w:val="000000" w:themeColor="text1"/>
          <w:spacing w:val="20"/>
          <w:w w:val="110"/>
          <w:sz w:val="24"/>
          <w:szCs w:val="24"/>
          <w:lang w:val="en"/>
        </w:rPr>
        <w:t>into the market</w:t>
      </w:r>
      <w:r w:rsidR="005B0B9E" w:rsidRPr="00120140">
        <w:rPr>
          <w:rFonts w:ascii="Times New Roman" w:hAnsi="Times New Roman" w:cs="Times New Roman"/>
          <w:color w:val="000000" w:themeColor="text1"/>
          <w:spacing w:val="20"/>
          <w:w w:val="110"/>
          <w:sz w:val="24"/>
          <w:szCs w:val="24"/>
          <w:lang w:val="en"/>
        </w:rPr>
        <w:t>, without adequate hedging.</w:t>
      </w:r>
      <w:r w:rsidR="009634A0" w:rsidRPr="00120140">
        <w:rPr>
          <w:rFonts w:ascii="Times New Roman" w:hAnsi="Times New Roman" w:cs="Times New Roman"/>
          <w:color w:val="000000" w:themeColor="text1"/>
          <w:spacing w:val="20"/>
          <w:w w:val="110"/>
          <w:sz w:val="24"/>
          <w:szCs w:val="24"/>
          <w:lang w:val="en"/>
        </w:rPr>
        <w:t xml:space="preserve"> </w:t>
      </w:r>
      <w:r w:rsidR="005B0B9E" w:rsidRPr="00120140">
        <w:rPr>
          <w:rStyle w:val="hvr"/>
          <w:rFonts w:ascii="Times New Roman" w:hAnsi="Times New Roman" w:cs="Times New Roman"/>
          <w:color w:val="000000" w:themeColor="text1"/>
          <w:spacing w:val="20"/>
          <w:w w:val="110"/>
          <w:sz w:val="24"/>
          <w:szCs w:val="24"/>
          <w:shd w:val="clear" w:color="auto" w:fill="FFFFFF"/>
        </w:rPr>
        <w:t>Hedging</w:t>
      </w:r>
      <w:r w:rsidR="005B0B9E" w:rsidRPr="00120140">
        <w:rPr>
          <w:rFonts w:ascii="Times New Roman" w:hAnsi="Times New Roman" w:cs="Times New Roman"/>
          <w:color w:val="000000" w:themeColor="text1"/>
          <w:spacing w:val="20"/>
          <w:w w:val="110"/>
          <w:sz w:val="24"/>
          <w:szCs w:val="24"/>
          <w:shd w:val="clear" w:color="auto" w:fill="FFFFFF"/>
        </w:rPr>
        <w:t> is an </w:t>
      </w:r>
      <w:r w:rsidR="005B0B9E" w:rsidRPr="00120140">
        <w:rPr>
          <w:rStyle w:val="hvr"/>
          <w:rFonts w:ascii="Times New Roman" w:hAnsi="Times New Roman" w:cs="Times New Roman"/>
          <w:color w:val="000000" w:themeColor="text1"/>
          <w:spacing w:val="20"/>
          <w:w w:val="110"/>
          <w:sz w:val="24"/>
          <w:szCs w:val="24"/>
          <w:shd w:val="clear" w:color="auto" w:fill="FFFFFF"/>
        </w:rPr>
        <w:t>investment</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technique</w:t>
      </w:r>
      <w:r w:rsidR="005B0B9E" w:rsidRPr="00120140">
        <w:rPr>
          <w:rFonts w:ascii="Times New Roman" w:hAnsi="Times New Roman" w:cs="Times New Roman"/>
          <w:color w:val="000000" w:themeColor="text1"/>
          <w:spacing w:val="20"/>
          <w:w w:val="110"/>
          <w:sz w:val="24"/>
          <w:szCs w:val="24"/>
          <w:shd w:val="clear" w:color="auto" w:fill="FFFFFF"/>
        </w:rPr>
        <w:t> </w:t>
      </w:r>
      <w:r w:rsidR="00745042" w:rsidRPr="00120140">
        <w:rPr>
          <w:rStyle w:val="hvr"/>
          <w:rFonts w:ascii="Times New Roman" w:hAnsi="Times New Roman" w:cs="Times New Roman"/>
          <w:color w:val="000000" w:themeColor="text1"/>
          <w:spacing w:val="20"/>
          <w:w w:val="110"/>
          <w:sz w:val="24"/>
          <w:szCs w:val="24"/>
          <w:shd w:val="clear" w:color="auto" w:fill="FFFFFF"/>
        </w:rPr>
        <w:t>that allows one to lessen potential losses in their</w:t>
      </w:r>
      <w:r w:rsidR="00F90FF1">
        <w:rPr>
          <w:rStyle w:val="hvr"/>
          <w:rFonts w:ascii="Times New Roman" w:hAnsi="Times New Roman" w:cs="Times New Roman"/>
          <w:color w:val="000000" w:themeColor="text1"/>
          <w:spacing w:val="20"/>
          <w:w w:val="110"/>
          <w:sz w:val="24"/>
          <w:szCs w:val="24"/>
          <w:shd w:val="clear" w:color="auto" w:fill="FFFFFF"/>
        </w:rPr>
        <w:t xml:space="preserve"> </w:t>
      </w:r>
      <w:r w:rsidR="00745042" w:rsidRPr="00120140">
        <w:rPr>
          <w:rFonts w:ascii="Times New Roman" w:hAnsi="Times New Roman" w:cs="Times New Roman"/>
          <w:color w:val="000000" w:themeColor="text1"/>
          <w:spacing w:val="20"/>
          <w:w w:val="110"/>
          <w:sz w:val="24"/>
          <w:szCs w:val="24"/>
          <w:shd w:val="clear" w:color="auto" w:fill="FFFFFF"/>
        </w:rPr>
        <w:t>investments</w:t>
      </w:r>
      <w:r w:rsidR="005B0B9E" w:rsidRPr="00120140">
        <w:rPr>
          <w:rFonts w:ascii="Times New Roman" w:hAnsi="Times New Roman" w:cs="Times New Roman"/>
          <w:color w:val="000000" w:themeColor="text1"/>
          <w:spacing w:val="20"/>
          <w:w w:val="110"/>
          <w:sz w:val="24"/>
          <w:szCs w:val="24"/>
          <w:shd w:val="clear" w:color="auto" w:fill="FFFFFF"/>
        </w:rPr>
        <w:t> by </w:t>
      </w:r>
      <w:r w:rsidR="005B0B9E" w:rsidRPr="00120140">
        <w:rPr>
          <w:rStyle w:val="hvr"/>
          <w:rFonts w:ascii="Times New Roman" w:hAnsi="Times New Roman" w:cs="Times New Roman"/>
          <w:color w:val="000000" w:themeColor="text1"/>
          <w:spacing w:val="20"/>
          <w:w w:val="110"/>
          <w:sz w:val="24"/>
          <w:szCs w:val="24"/>
          <w:shd w:val="clear" w:color="auto" w:fill="FFFFFF"/>
        </w:rPr>
        <w:t>purchasing</w:t>
      </w:r>
      <w:r w:rsidR="005B0B9E" w:rsidRPr="00120140">
        <w:rPr>
          <w:rFonts w:ascii="Times New Roman" w:hAnsi="Times New Roman" w:cs="Times New Roman"/>
          <w:color w:val="000000" w:themeColor="text1"/>
          <w:spacing w:val="20"/>
          <w:w w:val="110"/>
          <w:sz w:val="24"/>
          <w:szCs w:val="24"/>
          <w:shd w:val="clear" w:color="auto" w:fill="FFFFFF"/>
        </w:rPr>
        <w:t> a </w:t>
      </w:r>
      <w:r w:rsidR="005B0B9E" w:rsidRPr="00120140">
        <w:rPr>
          <w:rStyle w:val="hvr"/>
          <w:rFonts w:ascii="Times New Roman" w:hAnsi="Times New Roman" w:cs="Times New Roman"/>
          <w:color w:val="000000" w:themeColor="text1"/>
          <w:spacing w:val="20"/>
          <w:w w:val="110"/>
          <w:sz w:val="24"/>
          <w:szCs w:val="24"/>
          <w:shd w:val="clear" w:color="auto" w:fill="FFFFFF"/>
        </w:rPr>
        <w:t>second</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investment</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that</w:t>
      </w:r>
      <w:r w:rsidR="005B0B9E" w:rsidRPr="00120140">
        <w:rPr>
          <w:rFonts w:ascii="Times New Roman" w:hAnsi="Times New Roman" w:cs="Times New Roman"/>
          <w:color w:val="000000" w:themeColor="text1"/>
          <w:spacing w:val="20"/>
          <w:w w:val="110"/>
          <w:sz w:val="24"/>
          <w:szCs w:val="24"/>
          <w:shd w:val="clear" w:color="auto" w:fill="FFFFFF"/>
        </w:rPr>
        <w:t> </w:t>
      </w:r>
      <w:r w:rsidR="00745042" w:rsidRPr="00120140">
        <w:rPr>
          <w:rStyle w:val="hvr"/>
          <w:rFonts w:ascii="Times New Roman" w:hAnsi="Times New Roman" w:cs="Times New Roman"/>
          <w:color w:val="000000" w:themeColor="text1"/>
          <w:spacing w:val="20"/>
          <w:w w:val="110"/>
          <w:sz w:val="24"/>
          <w:szCs w:val="24"/>
          <w:shd w:val="clear" w:color="auto" w:fill="FFFFFF"/>
        </w:rPr>
        <w:t>is</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expect</w:t>
      </w:r>
      <w:r w:rsidR="00745042" w:rsidRPr="00120140">
        <w:rPr>
          <w:rStyle w:val="hvr"/>
          <w:rFonts w:ascii="Times New Roman" w:hAnsi="Times New Roman" w:cs="Times New Roman"/>
          <w:color w:val="000000" w:themeColor="text1"/>
          <w:spacing w:val="20"/>
          <w:w w:val="110"/>
          <w:sz w:val="24"/>
          <w:szCs w:val="24"/>
          <w:shd w:val="clear" w:color="auto" w:fill="FFFFFF"/>
        </w:rPr>
        <w:t>ed</w:t>
      </w:r>
      <w:r w:rsidR="005B0B9E" w:rsidRPr="00120140">
        <w:rPr>
          <w:rFonts w:ascii="Times New Roman" w:hAnsi="Times New Roman" w:cs="Times New Roman"/>
          <w:color w:val="000000" w:themeColor="text1"/>
          <w:spacing w:val="20"/>
          <w:w w:val="110"/>
          <w:sz w:val="24"/>
          <w:szCs w:val="24"/>
          <w:shd w:val="clear" w:color="auto" w:fill="FFFFFF"/>
        </w:rPr>
        <w:t> to </w:t>
      </w:r>
      <w:r w:rsidR="005B0B9E" w:rsidRPr="00120140">
        <w:rPr>
          <w:rStyle w:val="hvr"/>
          <w:rFonts w:ascii="Times New Roman" w:hAnsi="Times New Roman" w:cs="Times New Roman"/>
          <w:color w:val="000000" w:themeColor="text1"/>
          <w:spacing w:val="20"/>
          <w:w w:val="110"/>
          <w:sz w:val="24"/>
          <w:szCs w:val="24"/>
          <w:shd w:val="clear" w:color="auto" w:fill="FFFFFF"/>
        </w:rPr>
        <w:t>perform</w:t>
      </w:r>
      <w:r w:rsidR="005B0B9E" w:rsidRPr="00120140">
        <w:rPr>
          <w:rFonts w:ascii="Times New Roman" w:hAnsi="Times New Roman" w:cs="Times New Roman"/>
          <w:color w:val="000000" w:themeColor="text1"/>
          <w:spacing w:val="20"/>
          <w:w w:val="110"/>
          <w:sz w:val="24"/>
          <w:szCs w:val="24"/>
          <w:shd w:val="clear" w:color="auto" w:fill="FFFFFF"/>
        </w:rPr>
        <w:t> in</w:t>
      </w:r>
      <w:r w:rsidR="00F13FDE" w:rsidRPr="00120140">
        <w:rPr>
          <w:rFonts w:ascii="Times New Roman" w:hAnsi="Times New Roman" w:cs="Times New Roman"/>
          <w:color w:val="000000" w:themeColor="text1"/>
          <w:spacing w:val="20"/>
          <w:w w:val="110"/>
          <w:sz w:val="24"/>
          <w:szCs w:val="24"/>
          <w:shd w:val="clear" w:color="auto" w:fill="FFFFFF"/>
        </w:rPr>
        <w:t xml:space="preserve"> </w:t>
      </w:r>
      <w:r w:rsidR="005B0B9E" w:rsidRPr="00120140">
        <w:rPr>
          <w:rStyle w:val="hvr"/>
          <w:rFonts w:ascii="Times New Roman" w:hAnsi="Times New Roman" w:cs="Times New Roman"/>
          <w:color w:val="000000" w:themeColor="text1"/>
          <w:spacing w:val="20"/>
          <w:w w:val="110"/>
          <w:sz w:val="24"/>
          <w:szCs w:val="24"/>
          <w:shd w:val="clear" w:color="auto" w:fill="FFFFFF"/>
        </w:rPr>
        <w:t>the</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opposite</w:t>
      </w:r>
      <w:r w:rsidR="005B0B9E" w:rsidRPr="00120140">
        <w:rPr>
          <w:rFonts w:ascii="Times New Roman" w:hAnsi="Times New Roman" w:cs="Times New Roman"/>
          <w:color w:val="000000" w:themeColor="text1"/>
          <w:spacing w:val="20"/>
          <w:w w:val="110"/>
          <w:sz w:val="24"/>
          <w:szCs w:val="24"/>
          <w:shd w:val="clear" w:color="auto" w:fill="FFFFFF"/>
        </w:rPr>
        <w:t> </w:t>
      </w:r>
      <w:r w:rsidR="005B0B9E" w:rsidRPr="00120140">
        <w:rPr>
          <w:rStyle w:val="hvr"/>
          <w:rFonts w:ascii="Times New Roman" w:hAnsi="Times New Roman" w:cs="Times New Roman"/>
          <w:color w:val="000000" w:themeColor="text1"/>
          <w:spacing w:val="20"/>
          <w:w w:val="110"/>
          <w:sz w:val="24"/>
          <w:szCs w:val="24"/>
          <w:shd w:val="clear" w:color="auto" w:fill="FFFFFF"/>
        </w:rPr>
        <w:t>way</w:t>
      </w:r>
      <w:r w:rsidR="00120140" w:rsidRPr="00120140">
        <w:rPr>
          <w:rStyle w:val="hvr"/>
          <w:rFonts w:ascii="Times New Roman" w:hAnsi="Times New Roman" w:cs="Times New Roman"/>
          <w:color w:val="000000" w:themeColor="text1"/>
          <w:spacing w:val="20"/>
          <w:w w:val="110"/>
          <w:sz w:val="24"/>
          <w:szCs w:val="24"/>
          <w:shd w:val="clear" w:color="auto" w:fill="FFFFFF"/>
        </w:rPr>
        <w:t xml:space="preserve"> </w:t>
      </w:r>
      <w:r w:rsidR="005B0B9E" w:rsidRPr="00120140">
        <w:rPr>
          <w:rStyle w:val="hvr"/>
          <w:rFonts w:ascii="Times New Roman" w:hAnsi="Times New Roman" w:cs="Times New Roman"/>
          <w:color w:val="000000" w:themeColor="text1"/>
          <w:spacing w:val="20"/>
          <w:w w:val="110"/>
          <w:sz w:val="24"/>
          <w:szCs w:val="24"/>
          <w:shd w:val="clear" w:color="auto" w:fill="FFFFFF"/>
        </w:rPr>
        <w:t>(</w:t>
      </w:r>
      <w:r w:rsidR="00120140" w:rsidRPr="00120140">
        <w:rPr>
          <w:rFonts w:ascii="Times New Roman" w:hAnsi="Times New Roman" w:cs="Times New Roman"/>
          <w:sz w:val="24"/>
          <w:szCs w:val="24"/>
        </w:rPr>
        <w:t>“Hedge”</w:t>
      </w:r>
      <w:r w:rsidR="005B0B9E" w:rsidRPr="00120140">
        <w:rPr>
          <w:rStyle w:val="hvr"/>
          <w:rFonts w:ascii="Times New Roman" w:hAnsi="Times New Roman" w:cs="Times New Roman"/>
          <w:color w:val="000000" w:themeColor="text1"/>
          <w:spacing w:val="20"/>
          <w:w w:val="110"/>
          <w:sz w:val="24"/>
          <w:szCs w:val="24"/>
          <w:shd w:val="clear" w:color="auto" w:fill="FFFFFF"/>
        </w:rPr>
        <w:t>)</w:t>
      </w:r>
      <w:r w:rsidR="00120140" w:rsidRPr="00120140">
        <w:rPr>
          <w:rStyle w:val="hvr"/>
          <w:rFonts w:ascii="Times New Roman" w:hAnsi="Times New Roman" w:cs="Times New Roman"/>
          <w:color w:val="000000" w:themeColor="text1"/>
          <w:spacing w:val="20"/>
          <w:w w:val="110"/>
          <w:sz w:val="24"/>
          <w:szCs w:val="24"/>
          <w:shd w:val="clear" w:color="auto" w:fill="FFFFFF"/>
        </w:rPr>
        <w:t>.</w:t>
      </w:r>
      <w:r w:rsidR="00745042" w:rsidRPr="00120140">
        <w:rPr>
          <w:rStyle w:val="hvr"/>
          <w:rFonts w:ascii="Times New Roman" w:hAnsi="Times New Roman" w:cs="Times New Roman"/>
          <w:color w:val="000000" w:themeColor="text1"/>
          <w:spacing w:val="20"/>
          <w:w w:val="110"/>
          <w:sz w:val="24"/>
          <w:szCs w:val="24"/>
          <w:shd w:val="clear" w:color="auto" w:fill="FFFFFF"/>
        </w:rPr>
        <w:t xml:space="preserve"> But</w:t>
      </w:r>
      <w:r w:rsidR="005B0B9E" w:rsidRPr="00120140">
        <w:rPr>
          <w:rStyle w:val="hvr"/>
          <w:rFonts w:ascii="Times New Roman" w:hAnsi="Times New Roman" w:cs="Times New Roman"/>
          <w:color w:val="000000" w:themeColor="text1"/>
          <w:spacing w:val="20"/>
          <w:w w:val="110"/>
          <w:sz w:val="24"/>
          <w:szCs w:val="24"/>
          <w:shd w:val="clear" w:color="auto" w:fill="FFFFFF"/>
        </w:rPr>
        <w:t xml:space="preserve"> </w:t>
      </w:r>
      <w:r w:rsidR="00745042" w:rsidRPr="00120140">
        <w:rPr>
          <w:rStyle w:val="hvr"/>
          <w:rFonts w:ascii="Times New Roman" w:hAnsi="Times New Roman" w:cs="Times New Roman"/>
          <w:color w:val="000000" w:themeColor="text1"/>
          <w:spacing w:val="20"/>
          <w:w w:val="110"/>
          <w:sz w:val="24"/>
          <w:szCs w:val="24"/>
          <w:shd w:val="clear" w:color="auto" w:fill="FFFFFF"/>
        </w:rPr>
        <w:t>a</w:t>
      </w:r>
      <w:r w:rsidR="005B0B9E" w:rsidRPr="00120140">
        <w:rPr>
          <w:rStyle w:val="hvr"/>
          <w:rFonts w:ascii="Times New Roman" w:hAnsi="Times New Roman" w:cs="Times New Roman"/>
          <w:color w:val="000000" w:themeColor="text1"/>
          <w:spacing w:val="20"/>
          <w:w w:val="110"/>
          <w:sz w:val="24"/>
          <w:szCs w:val="24"/>
          <w:shd w:val="clear" w:color="auto" w:fill="FFFFFF"/>
        </w:rPr>
        <w:t>fter all, why would they</w:t>
      </w:r>
      <w:r w:rsidR="00745042" w:rsidRPr="00120140">
        <w:rPr>
          <w:rStyle w:val="hvr"/>
          <w:rFonts w:ascii="Times New Roman" w:hAnsi="Times New Roman" w:cs="Times New Roman"/>
          <w:color w:val="000000" w:themeColor="text1"/>
          <w:spacing w:val="20"/>
          <w:w w:val="110"/>
          <w:sz w:val="24"/>
          <w:szCs w:val="24"/>
          <w:shd w:val="clear" w:color="auto" w:fill="FFFFFF"/>
        </w:rPr>
        <w:t xml:space="preserve"> even hedge</w:t>
      </w:r>
      <w:r w:rsidR="009634A0" w:rsidRPr="00120140">
        <w:rPr>
          <w:rStyle w:val="hvr"/>
          <w:rFonts w:ascii="Times New Roman" w:hAnsi="Times New Roman" w:cs="Times New Roman"/>
          <w:color w:val="000000" w:themeColor="text1"/>
          <w:spacing w:val="20"/>
          <w:w w:val="110"/>
          <w:sz w:val="24"/>
          <w:szCs w:val="24"/>
          <w:shd w:val="clear" w:color="auto" w:fill="FFFFFF"/>
        </w:rPr>
        <w:t xml:space="preserve">? </w:t>
      </w:r>
      <w:r w:rsidR="009634A0" w:rsidRPr="00120140">
        <w:rPr>
          <w:rStyle w:val="hvr"/>
          <w:rFonts w:ascii="Times New Roman" w:hAnsi="Times New Roman" w:cs="Times New Roman"/>
          <w:color w:val="000000" w:themeColor="text1"/>
          <w:spacing w:val="20"/>
          <w:w w:val="110"/>
          <w:sz w:val="24"/>
          <w:szCs w:val="24"/>
          <w:shd w:val="clear" w:color="auto" w:fill="FFFFFF"/>
        </w:rPr>
        <w:lastRenderedPageBreak/>
        <w:t>The people</w:t>
      </w:r>
      <w:r w:rsidR="000847AF" w:rsidRPr="00120140">
        <w:rPr>
          <w:rStyle w:val="hvr"/>
          <w:rFonts w:ascii="Times New Roman" w:hAnsi="Times New Roman" w:cs="Times New Roman"/>
          <w:color w:val="000000" w:themeColor="text1"/>
          <w:spacing w:val="20"/>
          <w:w w:val="110"/>
          <w:sz w:val="24"/>
          <w:szCs w:val="24"/>
          <w:shd w:val="clear" w:color="auto" w:fill="FFFFFF"/>
        </w:rPr>
        <w:t xml:space="preserve"> of the time</w:t>
      </w:r>
      <w:r w:rsidR="005B0B9E" w:rsidRPr="00120140">
        <w:rPr>
          <w:rStyle w:val="hvr"/>
          <w:rFonts w:ascii="Times New Roman" w:hAnsi="Times New Roman" w:cs="Times New Roman"/>
          <w:color w:val="000000" w:themeColor="text1"/>
          <w:spacing w:val="20"/>
          <w:w w:val="110"/>
          <w:sz w:val="24"/>
          <w:szCs w:val="24"/>
          <w:shd w:val="clear" w:color="auto" w:fill="FFFFFF"/>
        </w:rPr>
        <w:t xml:space="preserve"> believed a downfall would</w:t>
      </w:r>
      <w:r w:rsidR="009634A0" w:rsidRPr="00120140">
        <w:rPr>
          <w:rStyle w:val="hvr"/>
          <w:rFonts w:ascii="Times New Roman" w:hAnsi="Times New Roman" w:cs="Times New Roman"/>
          <w:color w:val="000000" w:themeColor="text1"/>
          <w:spacing w:val="20"/>
          <w:w w:val="110"/>
          <w:sz w:val="24"/>
          <w:szCs w:val="24"/>
          <w:shd w:val="clear" w:color="auto" w:fill="FFFFFF"/>
        </w:rPr>
        <w:t xml:space="preserve"> and could</w:t>
      </w:r>
      <w:r w:rsidR="005B0B9E" w:rsidRPr="00120140">
        <w:rPr>
          <w:rStyle w:val="hvr"/>
          <w:rFonts w:ascii="Times New Roman" w:hAnsi="Times New Roman" w:cs="Times New Roman"/>
          <w:color w:val="000000" w:themeColor="text1"/>
          <w:spacing w:val="20"/>
          <w:w w:val="110"/>
          <w:sz w:val="24"/>
          <w:szCs w:val="24"/>
          <w:shd w:val="clear" w:color="auto" w:fill="FFFFFF"/>
        </w:rPr>
        <w:t xml:space="preserve"> never come.</w:t>
      </w:r>
      <w:r w:rsidR="009634A0" w:rsidRPr="00120140">
        <w:rPr>
          <w:rStyle w:val="hvr"/>
          <w:rFonts w:ascii="Times New Roman" w:hAnsi="Times New Roman" w:cs="Times New Roman"/>
          <w:color w:val="000000" w:themeColor="text1"/>
          <w:spacing w:val="20"/>
          <w:w w:val="110"/>
          <w:sz w:val="24"/>
          <w:szCs w:val="24"/>
          <w:shd w:val="clear" w:color="auto" w:fill="FFFFFF"/>
        </w:rPr>
        <w:t xml:space="preserve"> As F. Scott Fitzgerald wrote in Echoes of the Jazz Age, “</w:t>
      </w:r>
      <w:r w:rsidR="009634A0" w:rsidRPr="00120140">
        <w:rPr>
          <w:rFonts w:ascii="Times New Roman" w:hAnsi="Times New Roman" w:cs="Times New Roman"/>
          <w:color w:val="000000" w:themeColor="text1"/>
          <w:spacing w:val="20"/>
          <w:w w:val="110"/>
          <w:sz w:val="24"/>
          <w:szCs w:val="24"/>
        </w:rPr>
        <w:t>Until that time, American life seemed fundamentally sound. The typical American was still hardworking and sensible. The coming storms lay unseen beyond the horizon as the twenties roared on”</w:t>
      </w:r>
      <w:r w:rsidR="005E2EA3">
        <w:rPr>
          <w:rFonts w:ascii="Times New Roman" w:hAnsi="Times New Roman" w:cs="Times New Roman"/>
          <w:color w:val="000000" w:themeColor="text1"/>
          <w:spacing w:val="20"/>
          <w:w w:val="110"/>
          <w:sz w:val="24"/>
          <w:szCs w:val="24"/>
        </w:rPr>
        <w:t xml:space="preserve"> (10).</w:t>
      </w:r>
    </w:p>
    <w:p w14:paraId="6135A65C" w14:textId="77777777" w:rsidR="009634A0" w:rsidRPr="00120140" w:rsidRDefault="009634A0"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35213548" w14:textId="79B284A2" w:rsidR="009634A0" w:rsidRPr="00120140" w:rsidRDefault="00C0069E"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 xml:space="preserve"> The second primary reason that led to the crash, was the purchasing of stocks on margin.  Margin means borrowing money from your brokerage firm to invest in</w:t>
      </w:r>
      <w:r w:rsidR="000847AF" w:rsidRPr="00120140">
        <w:rPr>
          <w:rStyle w:val="hvr"/>
          <w:rFonts w:ascii="Times New Roman" w:hAnsi="Times New Roman" w:cs="Times New Roman"/>
          <w:color w:val="000000" w:themeColor="text1"/>
          <w:spacing w:val="20"/>
          <w:w w:val="110"/>
          <w:sz w:val="24"/>
          <w:szCs w:val="24"/>
          <w:shd w:val="clear" w:color="auto" w:fill="FFFFFF"/>
        </w:rPr>
        <w:t xml:space="preserve"> </w:t>
      </w:r>
      <w:r w:rsidRPr="00120140">
        <w:rPr>
          <w:rStyle w:val="hvr"/>
          <w:rFonts w:ascii="Times New Roman" w:hAnsi="Times New Roman" w:cs="Times New Roman"/>
          <w:color w:val="000000" w:themeColor="text1"/>
          <w:spacing w:val="20"/>
          <w:w w:val="110"/>
          <w:sz w:val="24"/>
          <w:szCs w:val="24"/>
          <w:shd w:val="clear" w:color="auto" w:fill="FFFFFF"/>
        </w:rPr>
        <w:t xml:space="preserve">stocks, </w:t>
      </w:r>
      <w:r w:rsidR="005E2EA3">
        <w:rPr>
          <w:rStyle w:val="hvr"/>
          <w:rFonts w:ascii="Times New Roman" w:hAnsi="Times New Roman" w:cs="Times New Roman"/>
          <w:color w:val="000000" w:themeColor="text1"/>
          <w:spacing w:val="20"/>
          <w:w w:val="110"/>
          <w:sz w:val="24"/>
          <w:szCs w:val="24"/>
          <w:shd w:val="clear" w:color="auto" w:fill="FFFFFF"/>
        </w:rPr>
        <w:t>with the</w:t>
      </w:r>
      <w:r w:rsidRPr="00120140">
        <w:rPr>
          <w:rStyle w:val="hvr"/>
          <w:rFonts w:ascii="Times New Roman" w:hAnsi="Times New Roman" w:cs="Times New Roman"/>
          <w:color w:val="000000" w:themeColor="text1"/>
          <w:spacing w:val="20"/>
          <w:w w:val="110"/>
          <w:sz w:val="24"/>
          <w:szCs w:val="24"/>
          <w:shd w:val="clear" w:color="auto" w:fill="FFFFFF"/>
        </w:rPr>
        <w:t xml:space="preserve"> invested money serv</w:t>
      </w:r>
      <w:r w:rsidR="005E2EA3">
        <w:rPr>
          <w:rStyle w:val="hvr"/>
          <w:rFonts w:ascii="Times New Roman" w:hAnsi="Times New Roman" w:cs="Times New Roman"/>
          <w:color w:val="000000" w:themeColor="text1"/>
          <w:spacing w:val="20"/>
          <w:w w:val="110"/>
          <w:sz w:val="24"/>
          <w:szCs w:val="24"/>
          <w:shd w:val="clear" w:color="auto" w:fill="FFFFFF"/>
        </w:rPr>
        <w:t>ing</w:t>
      </w:r>
      <w:r w:rsidRPr="00120140">
        <w:rPr>
          <w:rStyle w:val="hvr"/>
          <w:rFonts w:ascii="Times New Roman" w:hAnsi="Times New Roman" w:cs="Times New Roman"/>
          <w:color w:val="000000" w:themeColor="text1"/>
          <w:spacing w:val="20"/>
          <w:w w:val="110"/>
          <w:sz w:val="24"/>
          <w:szCs w:val="24"/>
          <w:shd w:val="clear" w:color="auto" w:fill="FFFFFF"/>
        </w:rPr>
        <w:t xml:space="preserve"> as collateral</w:t>
      </w:r>
      <w:r w:rsidR="00120140" w:rsidRPr="00120140">
        <w:rPr>
          <w:rStyle w:val="hvr"/>
          <w:rFonts w:ascii="Times New Roman" w:hAnsi="Times New Roman" w:cs="Times New Roman"/>
          <w:color w:val="000000" w:themeColor="text1"/>
          <w:spacing w:val="20"/>
          <w:w w:val="110"/>
          <w:sz w:val="24"/>
          <w:szCs w:val="24"/>
          <w:shd w:val="clear" w:color="auto" w:fill="FFFFFF"/>
        </w:rPr>
        <w:t xml:space="preserve"> </w:t>
      </w:r>
      <w:r w:rsidRPr="00120140">
        <w:rPr>
          <w:rStyle w:val="hvr"/>
          <w:rFonts w:ascii="Times New Roman" w:hAnsi="Times New Roman" w:cs="Times New Roman"/>
          <w:color w:val="000000" w:themeColor="text1"/>
          <w:spacing w:val="20"/>
          <w:w w:val="110"/>
          <w:sz w:val="24"/>
          <w:szCs w:val="24"/>
          <w:shd w:val="clear" w:color="auto" w:fill="FFFFFF"/>
        </w:rPr>
        <w:t>(</w:t>
      </w:r>
      <w:r w:rsidR="00120140" w:rsidRPr="00120140">
        <w:rPr>
          <w:rFonts w:ascii="Times New Roman" w:hAnsi="Times New Roman" w:cs="Times New Roman"/>
          <w:sz w:val="24"/>
          <w:szCs w:val="24"/>
        </w:rPr>
        <w:t xml:space="preserve">“Buying </w:t>
      </w:r>
      <w:r w:rsidR="005E2EA3" w:rsidRPr="00120140">
        <w:rPr>
          <w:rFonts w:ascii="Times New Roman" w:hAnsi="Times New Roman" w:cs="Times New Roman"/>
          <w:sz w:val="24"/>
          <w:szCs w:val="24"/>
        </w:rPr>
        <w:t>on</w:t>
      </w:r>
      <w:r w:rsidR="00120140" w:rsidRPr="00120140">
        <w:rPr>
          <w:rFonts w:ascii="Times New Roman" w:hAnsi="Times New Roman" w:cs="Times New Roman"/>
          <w:sz w:val="24"/>
          <w:szCs w:val="24"/>
        </w:rPr>
        <w:t xml:space="preserve"> Margin Definition.”</w:t>
      </w:r>
      <w:r w:rsidRPr="00120140">
        <w:rPr>
          <w:rStyle w:val="hvr"/>
          <w:rFonts w:ascii="Times New Roman" w:hAnsi="Times New Roman" w:cs="Times New Roman"/>
          <w:color w:val="000000" w:themeColor="text1"/>
          <w:spacing w:val="20"/>
          <w:w w:val="110"/>
          <w:sz w:val="24"/>
          <w:szCs w:val="24"/>
          <w:shd w:val="clear" w:color="auto" w:fill="FFFFFF"/>
        </w:rPr>
        <w:t>)</w:t>
      </w:r>
      <w:r w:rsidR="00120140" w:rsidRPr="00120140">
        <w:rPr>
          <w:rStyle w:val="hvr"/>
          <w:rFonts w:ascii="Times New Roman" w:hAnsi="Times New Roman" w:cs="Times New Roman"/>
          <w:color w:val="000000" w:themeColor="text1"/>
          <w:spacing w:val="20"/>
          <w:w w:val="110"/>
          <w:sz w:val="24"/>
          <w:szCs w:val="24"/>
          <w:shd w:val="clear" w:color="auto" w:fill="FFFFFF"/>
        </w:rPr>
        <w:t>.</w:t>
      </w:r>
      <w:r w:rsidRPr="00120140">
        <w:rPr>
          <w:rStyle w:val="hvr"/>
          <w:rFonts w:ascii="Times New Roman" w:hAnsi="Times New Roman" w:cs="Times New Roman"/>
          <w:color w:val="000000" w:themeColor="text1"/>
          <w:spacing w:val="20"/>
          <w:w w:val="110"/>
          <w:sz w:val="24"/>
          <w:szCs w:val="24"/>
          <w:shd w:val="clear" w:color="auto" w:fill="FFFFFF"/>
        </w:rPr>
        <w:t xml:space="preserve"> Buying on margin can amplify returns when stocks go up. Let me give an example to illustrate this practice. Imagine an investor has $10,000 to invest. They buy a stock of a company and it goes up by 30%. The investor now has $13,000. But now imagine if </w:t>
      </w:r>
      <w:r w:rsidR="005E2EA3">
        <w:rPr>
          <w:rStyle w:val="hvr"/>
          <w:rFonts w:ascii="Times New Roman" w:hAnsi="Times New Roman" w:cs="Times New Roman"/>
          <w:color w:val="000000" w:themeColor="text1"/>
          <w:spacing w:val="20"/>
          <w:w w:val="110"/>
          <w:sz w:val="24"/>
          <w:szCs w:val="24"/>
          <w:shd w:val="clear" w:color="auto" w:fill="FFFFFF"/>
        </w:rPr>
        <w:t xml:space="preserve">instead </w:t>
      </w:r>
      <w:r w:rsidRPr="00120140">
        <w:rPr>
          <w:rStyle w:val="hvr"/>
          <w:rFonts w:ascii="Times New Roman" w:hAnsi="Times New Roman" w:cs="Times New Roman"/>
          <w:color w:val="000000" w:themeColor="text1"/>
          <w:spacing w:val="20"/>
          <w:w w:val="110"/>
          <w:sz w:val="24"/>
          <w:szCs w:val="24"/>
          <w:shd w:val="clear" w:color="auto" w:fill="FFFFFF"/>
        </w:rPr>
        <w:t>the investor</w:t>
      </w:r>
      <w:r w:rsidR="0012200A" w:rsidRPr="00120140">
        <w:rPr>
          <w:rStyle w:val="hvr"/>
          <w:rFonts w:ascii="Times New Roman" w:hAnsi="Times New Roman" w:cs="Times New Roman"/>
          <w:color w:val="000000" w:themeColor="text1"/>
          <w:spacing w:val="20"/>
          <w:w w:val="110"/>
          <w:sz w:val="24"/>
          <w:szCs w:val="24"/>
          <w:shd w:val="clear" w:color="auto" w:fill="FFFFFF"/>
        </w:rPr>
        <w:t xml:space="preserve"> ta</w:t>
      </w:r>
      <w:r w:rsidR="005E2EA3">
        <w:rPr>
          <w:rStyle w:val="hvr"/>
          <w:rFonts w:ascii="Times New Roman" w:hAnsi="Times New Roman" w:cs="Times New Roman"/>
          <w:color w:val="000000" w:themeColor="text1"/>
          <w:spacing w:val="20"/>
          <w:w w:val="110"/>
          <w:sz w:val="24"/>
          <w:szCs w:val="24"/>
          <w:shd w:val="clear" w:color="auto" w:fill="FFFFFF"/>
        </w:rPr>
        <w:t>pped</w:t>
      </w:r>
      <w:r w:rsidRPr="00120140">
        <w:rPr>
          <w:rStyle w:val="hvr"/>
          <w:rFonts w:ascii="Times New Roman" w:hAnsi="Times New Roman" w:cs="Times New Roman"/>
          <w:color w:val="000000" w:themeColor="text1"/>
          <w:spacing w:val="20"/>
          <w:w w:val="110"/>
          <w:sz w:val="24"/>
          <w:szCs w:val="24"/>
          <w:shd w:val="clear" w:color="auto" w:fill="FFFFFF"/>
        </w:rPr>
        <w:t xml:space="preserve"> into margin and borrow</w:t>
      </w:r>
      <w:r w:rsidR="005E2EA3">
        <w:rPr>
          <w:rStyle w:val="hvr"/>
          <w:rFonts w:ascii="Times New Roman" w:hAnsi="Times New Roman" w:cs="Times New Roman"/>
          <w:color w:val="000000" w:themeColor="text1"/>
          <w:spacing w:val="20"/>
          <w:w w:val="110"/>
          <w:sz w:val="24"/>
          <w:szCs w:val="24"/>
          <w:shd w:val="clear" w:color="auto" w:fill="FFFFFF"/>
        </w:rPr>
        <w:t>ed</w:t>
      </w:r>
      <w:r w:rsidRPr="00120140">
        <w:rPr>
          <w:rStyle w:val="hvr"/>
          <w:rFonts w:ascii="Times New Roman" w:hAnsi="Times New Roman" w:cs="Times New Roman"/>
          <w:color w:val="000000" w:themeColor="text1"/>
          <w:spacing w:val="20"/>
          <w:w w:val="110"/>
          <w:sz w:val="24"/>
          <w:szCs w:val="24"/>
          <w:shd w:val="clear" w:color="auto" w:fill="FFFFFF"/>
        </w:rPr>
        <w:t xml:space="preserve"> another $10,000</w:t>
      </w:r>
      <w:r w:rsidR="0012200A" w:rsidRPr="00120140">
        <w:rPr>
          <w:rStyle w:val="hvr"/>
          <w:rFonts w:ascii="Times New Roman" w:hAnsi="Times New Roman" w:cs="Times New Roman"/>
          <w:color w:val="000000" w:themeColor="text1"/>
          <w:spacing w:val="20"/>
          <w:w w:val="110"/>
          <w:sz w:val="24"/>
          <w:szCs w:val="24"/>
          <w:shd w:val="clear" w:color="auto" w:fill="FFFFFF"/>
        </w:rPr>
        <w:t xml:space="preserve"> from his brokerage and invest</w:t>
      </w:r>
      <w:r w:rsidR="005E2EA3">
        <w:rPr>
          <w:rStyle w:val="hvr"/>
          <w:rFonts w:ascii="Times New Roman" w:hAnsi="Times New Roman" w:cs="Times New Roman"/>
          <w:color w:val="000000" w:themeColor="text1"/>
          <w:spacing w:val="20"/>
          <w:w w:val="110"/>
          <w:sz w:val="24"/>
          <w:szCs w:val="24"/>
          <w:shd w:val="clear" w:color="auto" w:fill="FFFFFF"/>
        </w:rPr>
        <w:t>ed</w:t>
      </w:r>
      <w:r w:rsidR="0012200A" w:rsidRPr="00120140">
        <w:rPr>
          <w:rStyle w:val="hvr"/>
          <w:rFonts w:ascii="Times New Roman" w:hAnsi="Times New Roman" w:cs="Times New Roman"/>
          <w:color w:val="000000" w:themeColor="text1"/>
          <w:spacing w:val="20"/>
          <w:w w:val="110"/>
          <w:sz w:val="24"/>
          <w:szCs w:val="24"/>
          <w:shd w:val="clear" w:color="auto" w:fill="FFFFFF"/>
        </w:rPr>
        <w:t xml:space="preserve"> that in addition to his own $10,000 in that same stock. Once it goes up by 30%, he will have $26,000. He sells it all and gives back the $10,000 to his broker. Now, he made double the profit and has $16,000. </w:t>
      </w:r>
      <w:r w:rsidR="000536F4" w:rsidRPr="00120140">
        <w:rPr>
          <w:rStyle w:val="hvr"/>
          <w:rFonts w:ascii="Times New Roman" w:hAnsi="Times New Roman" w:cs="Times New Roman"/>
          <w:color w:val="000000" w:themeColor="text1"/>
          <w:spacing w:val="20"/>
          <w:w w:val="110"/>
          <w:sz w:val="24"/>
          <w:szCs w:val="24"/>
          <w:shd w:val="clear" w:color="auto" w:fill="FFFFFF"/>
        </w:rPr>
        <w:t>With abundant access to credit, as</w:t>
      </w:r>
      <w:r w:rsidR="00AB1EB5" w:rsidRPr="00120140">
        <w:rPr>
          <w:rStyle w:val="hvr"/>
          <w:rFonts w:ascii="Times New Roman" w:hAnsi="Times New Roman" w:cs="Times New Roman"/>
          <w:color w:val="000000" w:themeColor="text1"/>
          <w:spacing w:val="20"/>
          <w:w w:val="110"/>
          <w:sz w:val="24"/>
          <w:szCs w:val="24"/>
          <w:shd w:val="clear" w:color="auto" w:fill="FFFFFF"/>
        </w:rPr>
        <w:t xml:space="preserve"> </w:t>
      </w:r>
      <w:r w:rsidR="002D36E2" w:rsidRPr="00120140">
        <w:rPr>
          <w:rStyle w:val="hvr"/>
          <w:rFonts w:ascii="Times New Roman" w:hAnsi="Times New Roman" w:cs="Times New Roman"/>
          <w:color w:val="000000" w:themeColor="text1"/>
          <w:spacing w:val="20"/>
          <w:w w:val="110"/>
          <w:sz w:val="24"/>
          <w:szCs w:val="24"/>
          <w:shd w:val="clear" w:color="auto" w:fill="FFFFFF"/>
        </w:rPr>
        <w:t>people saw the market</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only</w:t>
      </w:r>
      <w:r w:rsidR="002D36E2" w:rsidRPr="00120140">
        <w:rPr>
          <w:rStyle w:val="hvr"/>
          <w:rFonts w:ascii="Times New Roman" w:hAnsi="Times New Roman" w:cs="Times New Roman"/>
          <w:color w:val="000000" w:themeColor="text1"/>
          <w:spacing w:val="20"/>
          <w:w w:val="110"/>
          <w:sz w:val="24"/>
          <w:szCs w:val="24"/>
          <w:shd w:val="clear" w:color="auto" w:fill="FFFFFF"/>
        </w:rPr>
        <w:t xml:space="preserve"> reaching new record highs day after day, they loaded up on stocks with lots of margin to</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amass the</w:t>
      </w:r>
      <w:r w:rsidR="002D36E2" w:rsidRPr="00120140">
        <w:rPr>
          <w:rStyle w:val="hvr"/>
          <w:rFonts w:ascii="Times New Roman" w:hAnsi="Times New Roman" w:cs="Times New Roman"/>
          <w:color w:val="000000" w:themeColor="text1"/>
          <w:spacing w:val="20"/>
          <w:w w:val="110"/>
          <w:sz w:val="24"/>
          <w:szCs w:val="24"/>
          <w:shd w:val="clear" w:color="auto" w:fill="FFFFFF"/>
        </w:rPr>
        <w:t xml:space="preserve"> best possible return. And they did for a while. The Dow-Jones Industrial Stock Price Index for </w:t>
      </w:r>
      <w:r w:rsidR="002D36E2" w:rsidRPr="00120140">
        <w:rPr>
          <w:rStyle w:val="hvr"/>
          <w:rFonts w:ascii="Times New Roman" w:hAnsi="Times New Roman" w:cs="Times New Roman"/>
          <w:color w:val="000000" w:themeColor="text1"/>
          <w:spacing w:val="20"/>
          <w:w w:val="110"/>
          <w:sz w:val="24"/>
          <w:szCs w:val="24"/>
          <w:shd w:val="clear" w:color="auto" w:fill="FFFFFF"/>
        </w:rPr>
        <w:lastRenderedPageBreak/>
        <w:t xml:space="preserve">the United States </w:t>
      </w:r>
      <w:r w:rsidR="000536F4" w:rsidRPr="00120140">
        <w:rPr>
          <w:rStyle w:val="hvr"/>
          <w:rFonts w:ascii="Times New Roman" w:hAnsi="Times New Roman" w:cs="Times New Roman"/>
          <w:color w:val="000000" w:themeColor="text1"/>
          <w:spacing w:val="20"/>
          <w:w w:val="110"/>
          <w:sz w:val="24"/>
          <w:szCs w:val="24"/>
          <w:shd w:val="clear" w:color="auto" w:fill="FFFFFF"/>
        </w:rPr>
        <w:t>rose almost</w:t>
      </w:r>
      <w:r w:rsidR="002D36E2" w:rsidRPr="00120140">
        <w:rPr>
          <w:rStyle w:val="hvr"/>
          <w:rFonts w:ascii="Times New Roman" w:hAnsi="Times New Roman" w:cs="Times New Roman"/>
          <w:color w:val="000000" w:themeColor="text1"/>
          <w:spacing w:val="20"/>
          <w:w w:val="110"/>
          <w:sz w:val="24"/>
          <w:szCs w:val="24"/>
          <w:shd w:val="clear" w:color="auto" w:fill="FFFFFF"/>
        </w:rPr>
        <w:t xml:space="preserve"> 500% from 1920 to September </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of </w:t>
      </w:r>
      <w:r w:rsidR="002D36E2" w:rsidRPr="00120140">
        <w:rPr>
          <w:rStyle w:val="hvr"/>
          <w:rFonts w:ascii="Times New Roman" w:hAnsi="Times New Roman" w:cs="Times New Roman"/>
          <w:color w:val="000000" w:themeColor="text1"/>
          <w:spacing w:val="20"/>
          <w:w w:val="110"/>
          <w:sz w:val="24"/>
          <w:szCs w:val="24"/>
          <w:shd w:val="clear" w:color="auto" w:fill="FFFFFF"/>
        </w:rPr>
        <w:t>1929 (</w:t>
      </w:r>
      <w:r w:rsidR="00120140" w:rsidRPr="00120140">
        <w:rPr>
          <w:rFonts w:ascii="Times New Roman" w:hAnsi="Times New Roman" w:cs="Times New Roman"/>
          <w:sz w:val="24"/>
          <w:szCs w:val="24"/>
        </w:rPr>
        <w:t>“Dow-Jones Industrial Stock Price Index for United States”</w:t>
      </w:r>
      <w:r w:rsidR="002D36E2" w:rsidRPr="00120140">
        <w:rPr>
          <w:rStyle w:val="hvr"/>
          <w:rFonts w:ascii="Times New Roman" w:hAnsi="Times New Roman" w:cs="Times New Roman"/>
          <w:color w:val="000000" w:themeColor="text1"/>
          <w:spacing w:val="20"/>
          <w:w w:val="110"/>
          <w:sz w:val="24"/>
          <w:szCs w:val="24"/>
          <w:shd w:val="clear" w:color="auto" w:fill="FFFFFF"/>
        </w:rPr>
        <w:t>)</w:t>
      </w:r>
      <w:r w:rsidR="000536F4" w:rsidRPr="00120140">
        <w:rPr>
          <w:rStyle w:val="hvr"/>
          <w:rFonts w:ascii="Times New Roman" w:hAnsi="Times New Roman" w:cs="Times New Roman"/>
          <w:color w:val="000000" w:themeColor="text1"/>
          <w:spacing w:val="20"/>
          <w:w w:val="110"/>
          <w:sz w:val="24"/>
          <w:szCs w:val="24"/>
          <w:shd w:val="clear" w:color="auto" w:fill="FFFFFF"/>
        </w:rPr>
        <w:t>. Many individual companies</w:t>
      </w:r>
      <w:r w:rsidR="000847AF" w:rsidRPr="00120140">
        <w:rPr>
          <w:rStyle w:val="hvr"/>
          <w:rFonts w:ascii="Times New Roman" w:hAnsi="Times New Roman" w:cs="Times New Roman"/>
          <w:color w:val="000000" w:themeColor="text1"/>
          <w:spacing w:val="20"/>
          <w:w w:val="110"/>
          <w:sz w:val="24"/>
          <w:szCs w:val="24"/>
          <w:shd w:val="clear" w:color="auto" w:fill="FFFFFF"/>
        </w:rPr>
        <w:t>’ stocks</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w:t>
      </w:r>
      <w:r w:rsidR="005E2EA3">
        <w:rPr>
          <w:rStyle w:val="hvr"/>
          <w:rFonts w:ascii="Times New Roman" w:hAnsi="Times New Roman" w:cs="Times New Roman"/>
          <w:color w:val="000000" w:themeColor="text1"/>
          <w:spacing w:val="20"/>
          <w:w w:val="110"/>
          <w:sz w:val="24"/>
          <w:szCs w:val="24"/>
          <w:shd w:val="clear" w:color="auto" w:fill="FFFFFF"/>
        </w:rPr>
        <w:t xml:space="preserve">even </w:t>
      </w:r>
      <w:r w:rsidR="000536F4" w:rsidRPr="00120140">
        <w:rPr>
          <w:rStyle w:val="hvr"/>
          <w:rFonts w:ascii="Times New Roman" w:hAnsi="Times New Roman" w:cs="Times New Roman"/>
          <w:color w:val="000000" w:themeColor="text1"/>
          <w:spacing w:val="20"/>
          <w:w w:val="110"/>
          <w:sz w:val="24"/>
          <w:szCs w:val="24"/>
          <w:shd w:val="clear" w:color="auto" w:fill="FFFFFF"/>
        </w:rPr>
        <w:t>had far higher returns than that as well</w:t>
      </w:r>
      <w:r w:rsidR="000847AF" w:rsidRPr="00120140">
        <w:rPr>
          <w:rStyle w:val="hvr"/>
          <w:rFonts w:ascii="Times New Roman" w:hAnsi="Times New Roman" w:cs="Times New Roman"/>
          <w:color w:val="000000" w:themeColor="text1"/>
          <w:spacing w:val="20"/>
          <w:w w:val="110"/>
          <w:sz w:val="24"/>
          <w:szCs w:val="24"/>
          <w:shd w:val="clear" w:color="auto" w:fill="FFFFFF"/>
        </w:rPr>
        <w:t>.</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w:t>
      </w:r>
      <w:r w:rsidR="000847AF" w:rsidRPr="00120140">
        <w:rPr>
          <w:rStyle w:val="hvr"/>
          <w:rFonts w:ascii="Times New Roman" w:hAnsi="Times New Roman" w:cs="Times New Roman"/>
          <w:color w:val="000000" w:themeColor="text1"/>
          <w:spacing w:val="20"/>
          <w:w w:val="110"/>
          <w:sz w:val="24"/>
          <w:szCs w:val="24"/>
          <w:shd w:val="clear" w:color="auto" w:fill="FFFFFF"/>
        </w:rPr>
        <w:t>L</w:t>
      </w:r>
      <w:r w:rsidR="000536F4" w:rsidRPr="00120140">
        <w:rPr>
          <w:rStyle w:val="hvr"/>
          <w:rFonts w:ascii="Times New Roman" w:hAnsi="Times New Roman" w:cs="Times New Roman"/>
          <w:color w:val="000000" w:themeColor="text1"/>
          <w:spacing w:val="20"/>
          <w:w w:val="110"/>
          <w:sz w:val="24"/>
          <w:szCs w:val="24"/>
          <w:shd w:val="clear" w:color="auto" w:fill="FFFFFF"/>
        </w:rPr>
        <w:t>everaged up</w:t>
      </w:r>
      <w:r w:rsidR="000847AF" w:rsidRPr="00120140">
        <w:rPr>
          <w:rStyle w:val="hvr"/>
          <w:rFonts w:ascii="Times New Roman" w:hAnsi="Times New Roman" w:cs="Times New Roman"/>
          <w:color w:val="000000" w:themeColor="text1"/>
          <w:spacing w:val="20"/>
          <w:w w:val="110"/>
          <w:sz w:val="24"/>
          <w:szCs w:val="24"/>
          <w:shd w:val="clear" w:color="auto" w:fill="FFFFFF"/>
        </w:rPr>
        <w:t xml:space="preserve"> with margin</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many </w:t>
      </w:r>
      <w:r w:rsidR="000847AF" w:rsidRPr="00120140">
        <w:rPr>
          <w:rStyle w:val="hvr"/>
          <w:rFonts w:ascii="Times New Roman" w:hAnsi="Times New Roman" w:cs="Times New Roman"/>
          <w:color w:val="000000" w:themeColor="text1"/>
          <w:spacing w:val="20"/>
          <w:w w:val="110"/>
          <w:sz w:val="24"/>
          <w:szCs w:val="24"/>
          <w:shd w:val="clear" w:color="auto" w:fill="FFFFFF"/>
        </w:rPr>
        <w:t xml:space="preserve">investors </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struck fortunes and garnered levels of wealth more </w:t>
      </w:r>
      <w:r w:rsidR="000847AF" w:rsidRPr="00120140">
        <w:rPr>
          <w:rStyle w:val="hvr"/>
          <w:rFonts w:ascii="Times New Roman" w:hAnsi="Times New Roman" w:cs="Times New Roman"/>
          <w:color w:val="000000" w:themeColor="text1"/>
          <w:spacing w:val="20"/>
          <w:w w:val="110"/>
          <w:sz w:val="24"/>
          <w:szCs w:val="24"/>
          <w:shd w:val="clear" w:color="auto" w:fill="FFFFFF"/>
        </w:rPr>
        <w:t>copious</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than their most ambitious dreams</w:t>
      </w:r>
      <w:r w:rsidR="000847AF" w:rsidRPr="00120140">
        <w:rPr>
          <w:rStyle w:val="hvr"/>
          <w:rFonts w:ascii="Times New Roman" w:hAnsi="Times New Roman" w:cs="Times New Roman"/>
          <w:color w:val="000000" w:themeColor="text1"/>
          <w:spacing w:val="20"/>
          <w:w w:val="110"/>
          <w:sz w:val="24"/>
          <w:szCs w:val="24"/>
          <w:shd w:val="clear" w:color="auto" w:fill="FFFFFF"/>
        </w:rPr>
        <w:t>, all in the span of a few years.</w:t>
      </w:r>
      <w:r w:rsidR="000536F4" w:rsidRPr="00120140">
        <w:rPr>
          <w:rStyle w:val="hvr"/>
          <w:rFonts w:ascii="Times New Roman" w:hAnsi="Times New Roman" w:cs="Times New Roman"/>
          <w:color w:val="000000" w:themeColor="text1"/>
          <w:spacing w:val="20"/>
          <w:w w:val="110"/>
          <w:sz w:val="24"/>
          <w:szCs w:val="24"/>
          <w:shd w:val="clear" w:color="auto" w:fill="FFFFFF"/>
        </w:rPr>
        <w:t xml:space="preserve"> Margin seemed glorious while things went up, but once they stopped, things became extremely ugly.</w:t>
      </w:r>
    </w:p>
    <w:p w14:paraId="775C8E79" w14:textId="77777777" w:rsidR="00C0069E" w:rsidRPr="00120140" w:rsidRDefault="00C0069E"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549ED60A" w14:textId="28F22715" w:rsidR="004803EC" w:rsidRPr="00120140" w:rsidRDefault="00845B2F"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 xml:space="preserve">The third </w:t>
      </w:r>
      <w:r w:rsidR="006338EB" w:rsidRPr="00120140">
        <w:rPr>
          <w:rStyle w:val="hvr"/>
          <w:rFonts w:ascii="Times New Roman" w:hAnsi="Times New Roman" w:cs="Times New Roman"/>
          <w:color w:val="000000" w:themeColor="text1"/>
          <w:spacing w:val="20"/>
          <w:w w:val="110"/>
          <w:sz w:val="24"/>
          <w:szCs w:val="24"/>
          <w:shd w:val="clear" w:color="auto" w:fill="FFFFFF"/>
        </w:rPr>
        <w:t xml:space="preserve">primary reason </w:t>
      </w:r>
      <w:r w:rsidRPr="00120140">
        <w:rPr>
          <w:rStyle w:val="hvr"/>
          <w:rFonts w:ascii="Times New Roman" w:hAnsi="Times New Roman" w:cs="Times New Roman"/>
          <w:color w:val="000000" w:themeColor="text1"/>
          <w:spacing w:val="20"/>
          <w:w w:val="110"/>
          <w:sz w:val="24"/>
          <w:szCs w:val="24"/>
          <w:shd w:val="clear" w:color="auto" w:fill="FFFFFF"/>
        </w:rPr>
        <w:t>that led to the Stock Market Crash of 1929, was companies overproducing</w:t>
      </w:r>
      <w:r w:rsidR="004803EC" w:rsidRPr="00120140">
        <w:rPr>
          <w:rStyle w:val="hvr"/>
          <w:rFonts w:ascii="Times New Roman" w:hAnsi="Times New Roman" w:cs="Times New Roman"/>
          <w:color w:val="000000" w:themeColor="text1"/>
          <w:spacing w:val="20"/>
          <w:w w:val="110"/>
          <w:sz w:val="24"/>
          <w:szCs w:val="24"/>
          <w:shd w:val="clear" w:color="auto" w:fill="FFFFFF"/>
        </w:rPr>
        <w:t xml:space="preserve"> (</w:t>
      </w:r>
      <w:r w:rsidR="00120140" w:rsidRPr="00120140">
        <w:rPr>
          <w:rFonts w:ascii="Times New Roman" w:hAnsi="Times New Roman" w:cs="Times New Roman"/>
          <w:sz w:val="24"/>
          <w:szCs w:val="24"/>
        </w:rPr>
        <w:t>“Causes of the Great Depression.”</w:t>
      </w:r>
      <w:r w:rsidR="004803EC" w:rsidRPr="00120140">
        <w:rPr>
          <w:rStyle w:val="hvr"/>
          <w:rFonts w:ascii="Times New Roman" w:hAnsi="Times New Roman" w:cs="Times New Roman"/>
          <w:color w:val="000000" w:themeColor="text1"/>
          <w:spacing w:val="20"/>
          <w:w w:val="110"/>
          <w:sz w:val="24"/>
          <w:szCs w:val="24"/>
          <w:shd w:val="clear" w:color="auto" w:fill="FFFFFF"/>
        </w:rPr>
        <w:t>)</w:t>
      </w:r>
      <w:r w:rsidRPr="00120140">
        <w:rPr>
          <w:rStyle w:val="hvr"/>
          <w:rFonts w:ascii="Times New Roman" w:hAnsi="Times New Roman" w:cs="Times New Roman"/>
          <w:color w:val="000000" w:themeColor="text1"/>
          <w:spacing w:val="20"/>
          <w:w w:val="110"/>
          <w:sz w:val="24"/>
          <w:szCs w:val="24"/>
          <w:shd w:val="clear" w:color="auto" w:fill="FFFFFF"/>
        </w:rPr>
        <w:t xml:space="preserve">. </w:t>
      </w:r>
      <w:r w:rsidR="004803EC" w:rsidRPr="00120140">
        <w:rPr>
          <w:rStyle w:val="hvr"/>
          <w:rFonts w:ascii="Times New Roman" w:hAnsi="Times New Roman" w:cs="Times New Roman"/>
          <w:color w:val="000000" w:themeColor="text1"/>
          <w:spacing w:val="20"/>
          <w:w w:val="110"/>
          <w:sz w:val="24"/>
          <w:szCs w:val="24"/>
          <w:shd w:val="clear" w:color="auto" w:fill="FFFFFF"/>
        </w:rPr>
        <w:t>With lots of credit and technological innovation, businesses were able to increase their output by significant amounts.</w:t>
      </w:r>
      <w:r w:rsidR="00FD7DF3" w:rsidRPr="00120140">
        <w:rPr>
          <w:rStyle w:val="hvr"/>
          <w:rFonts w:ascii="Times New Roman" w:hAnsi="Times New Roman" w:cs="Times New Roman"/>
          <w:color w:val="000000" w:themeColor="text1"/>
          <w:spacing w:val="20"/>
          <w:w w:val="110"/>
          <w:sz w:val="24"/>
          <w:szCs w:val="24"/>
          <w:shd w:val="clear" w:color="auto" w:fill="FFFFFF"/>
        </w:rPr>
        <w:t xml:space="preserve"> They borrowed lots of money to finance new factories.</w:t>
      </w:r>
      <w:r w:rsidR="004803EC" w:rsidRPr="00120140">
        <w:rPr>
          <w:rStyle w:val="hvr"/>
          <w:rFonts w:ascii="Times New Roman" w:hAnsi="Times New Roman" w:cs="Times New Roman"/>
          <w:color w:val="000000" w:themeColor="text1"/>
          <w:spacing w:val="20"/>
          <w:w w:val="110"/>
          <w:sz w:val="24"/>
          <w:szCs w:val="24"/>
          <w:shd w:val="clear" w:color="auto" w:fill="FFFFFF"/>
        </w:rPr>
        <w:t xml:space="preserve"> And during the boom, people consumed all</w:t>
      </w:r>
      <w:r w:rsidR="005E2EA3">
        <w:rPr>
          <w:rStyle w:val="hvr"/>
          <w:rFonts w:ascii="Times New Roman" w:hAnsi="Times New Roman" w:cs="Times New Roman"/>
          <w:color w:val="000000" w:themeColor="text1"/>
          <w:spacing w:val="20"/>
          <w:w w:val="110"/>
          <w:sz w:val="24"/>
          <w:szCs w:val="24"/>
          <w:shd w:val="clear" w:color="auto" w:fill="FFFFFF"/>
        </w:rPr>
        <w:t xml:space="preserve"> of</w:t>
      </w:r>
      <w:r w:rsidR="004803EC" w:rsidRPr="00120140">
        <w:rPr>
          <w:rStyle w:val="hvr"/>
          <w:rFonts w:ascii="Times New Roman" w:hAnsi="Times New Roman" w:cs="Times New Roman"/>
          <w:color w:val="000000" w:themeColor="text1"/>
          <w:spacing w:val="20"/>
          <w:w w:val="110"/>
          <w:sz w:val="24"/>
          <w:szCs w:val="24"/>
          <w:shd w:val="clear" w:color="auto" w:fill="FFFFFF"/>
        </w:rPr>
        <w:t xml:space="preserve"> this production, many of them financing it through the taking on of debt. </w:t>
      </w:r>
      <w:r w:rsidR="00EE224C" w:rsidRPr="00120140">
        <w:rPr>
          <w:rStyle w:val="hvr"/>
          <w:rFonts w:ascii="Times New Roman" w:hAnsi="Times New Roman" w:cs="Times New Roman"/>
          <w:color w:val="000000" w:themeColor="text1"/>
          <w:spacing w:val="20"/>
          <w:w w:val="110"/>
          <w:sz w:val="24"/>
          <w:szCs w:val="24"/>
          <w:shd w:val="clear" w:color="auto" w:fill="FFFFFF"/>
        </w:rPr>
        <w:t>But soon, the people could no longer keep on raking up so much debt and they had to slow their consumption down. Companies had also bet on being able to export their goods to Europe</w:t>
      </w:r>
      <w:r w:rsidR="00226980" w:rsidRPr="00120140">
        <w:rPr>
          <w:rStyle w:val="hvr"/>
          <w:rFonts w:ascii="Times New Roman" w:hAnsi="Times New Roman" w:cs="Times New Roman"/>
          <w:color w:val="000000" w:themeColor="text1"/>
          <w:spacing w:val="20"/>
          <w:w w:val="110"/>
          <w:sz w:val="24"/>
          <w:szCs w:val="24"/>
          <w:shd w:val="clear" w:color="auto" w:fill="FFFFFF"/>
        </w:rPr>
        <w:t xml:space="preserve">. But as congress saw consumption of goods slowing down, they passed the </w:t>
      </w:r>
      <w:r w:rsidR="00226980" w:rsidRPr="00120140">
        <w:rPr>
          <w:rFonts w:ascii="Times New Roman" w:hAnsi="Times New Roman" w:cs="Times New Roman"/>
          <w:b/>
          <w:bCs/>
          <w:color w:val="000000" w:themeColor="text1"/>
          <w:spacing w:val="20"/>
          <w:w w:val="110"/>
          <w:sz w:val="24"/>
          <w:szCs w:val="24"/>
          <w:shd w:val="clear" w:color="auto" w:fill="FFFFFF"/>
        </w:rPr>
        <w:t>Fordney–McCumber Tariff</w:t>
      </w:r>
      <w:r w:rsidR="00226980" w:rsidRPr="00120140">
        <w:rPr>
          <w:rFonts w:ascii="Times New Roman" w:hAnsi="Times New Roman" w:cs="Times New Roman"/>
          <w:color w:val="000000" w:themeColor="text1"/>
          <w:spacing w:val="20"/>
          <w:w w:val="110"/>
          <w:sz w:val="24"/>
          <w:szCs w:val="24"/>
          <w:shd w:val="clear" w:color="auto" w:fill="FFFFFF"/>
        </w:rPr>
        <w:t xml:space="preserve"> in 1922. They believed this would help businesses out. But in retaliation, America’s trading partners passed their own tariffs on America. France for example, raised its tariff on automobiles from America to 100%, when </w:t>
      </w:r>
      <w:r w:rsidR="00226980" w:rsidRPr="00120140">
        <w:rPr>
          <w:rFonts w:ascii="Times New Roman" w:hAnsi="Times New Roman" w:cs="Times New Roman"/>
          <w:color w:val="000000" w:themeColor="text1"/>
          <w:spacing w:val="20"/>
          <w:w w:val="110"/>
          <w:sz w:val="24"/>
          <w:szCs w:val="24"/>
          <w:shd w:val="clear" w:color="auto" w:fill="FFFFFF"/>
        </w:rPr>
        <w:lastRenderedPageBreak/>
        <w:t>it had previously been 45% (</w:t>
      </w:r>
      <w:proofErr w:type="spellStart"/>
      <w:r w:rsidR="00120140" w:rsidRPr="00120140">
        <w:rPr>
          <w:rFonts w:ascii="Times New Roman" w:hAnsi="Times New Roman" w:cs="Times New Roman"/>
          <w:color w:val="000000" w:themeColor="text1"/>
          <w:spacing w:val="20"/>
          <w:w w:val="110"/>
          <w:sz w:val="24"/>
          <w:szCs w:val="24"/>
          <w:shd w:val="clear" w:color="auto" w:fill="FFFFFF"/>
        </w:rPr>
        <w:t>Rothgeb</w:t>
      </w:r>
      <w:proofErr w:type="spellEnd"/>
      <w:r w:rsidR="00120140" w:rsidRPr="00120140">
        <w:rPr>
          <w:rFonts w:ascii="Times New Roman" w:hAnsi="Times New Roman" w:cs="Times New Roman"/>
          <w:color w:val="000000" w:themeColor="text1"/>
          <w:spacing w:val="20"/>
          <w:w w:val="110"/>
          <w:sz w:val="24"/>
          <w:szCs w:val="24"/>
          <w:shd w:val="clear" w:color="auto" w:fill="FFFFFF"/>
        </w:rPr>
        <w:t xml:space="preserve"> 32-33</w:t>
      </w:r>
      <w:r w:rsidR="00226980" w:rsidRPr="00120140">
        <w:rPr>
          <w:rFonts w:ascii="Times New Roman" w:hAnsi="Times New Roman" w:cs="Times New Roman"/>
          <w:color w:val="000000" w:themeColor="text1"/>
          <w:spacing w:val="20"/>
          <w:w w:val="110"/>
          <w:sz w:val="24"/>
          <w:szCs w:val="24"/>
          <w:shd w:val="clear" w:color="auto" w:fill="FFFFFF"/>
        </w:rPr>
        <w:t>).</w:t>
      </w:r>
      <w:r w:rsidR="00666C4F" w:rsidRPr="00120140">
        <w:rPr>
          <w:rFonts w:ascii="Times New Roman" w:hAnsi="Times New Roman" w:cs="Times New Roman"/>
          <w:color w:val="000000" w:themeColor="text1"/>
          <w:spacing w:val="20"/>
          <w:w w:val="110"/>
          <w:sz w:val="24"/>
          <w:szCs w:val="24"/>
          <w:shd w:val="clear" w:color="auto" w:fill="FFFFFF"/>
        </w:rPr>
        <w:t xml:space="preserve"> So</w:t>
      </w:r>
      <w:r w:rsidR="00666C4F" w:rsidRPr="00120140">
        <w:rPr>
          <w:rStyle w:val="hvr"/>
          <w:rFonts w:ascii="Times New Roman" w:hAnsi="Times New Roman" w:cs="Times New Roman"/>
          <w:color w:val="000000" w:themeColor="text1"/>
          <w:spacing w:val="20"/>
          <w:w w:val="110"/>
          <w:sz w:val="24"/>
          <w:szCs w:val="24"/>
          <w:shd w:val="clear" w:color="auto" w:fill="FFFFFF"/>
        </w:rPr>
        <w:t xml:space="preserve"> </w:t>
      </w:r>
      <w:r w:rsidR="00EE224C" w:rsidRPr="00120140">
        <w:rPr>
          <w:rStyle w:val="hvr"/>
          <w:rFonts w:ascii="Times New Roman" w:hAnsi="Times New Roman" w:cs="Times New Roman"/>
          <w:color w:val="000000" w:themeColor="text1"/>
          <w:spacing w:val="20"/>
          <w:w w:val="110"/>
          <w:sz w:val="24"/>
          <w:szCs w:val="24"/>
          <w:shd w:val="clear" w:color="auto" w:fill="FFFFFF"/>
        </w:rPr>
        <w:t xml:space="preserve">as a tariff war ensued, </w:t>
      </w:r>
      <w:r w:rsidR="00666C4F" w:rsidRPr="00120140">
        <w:rPr>
          <w:rStyle w:val="hvr"/>
          <w:rFonts w:ascii="Times New Roman" w:hAnsi="Times New Roman" w:cs="Times New Roman"/>
          <w:color w:val="000000" w:themeColor="text1"/>
          <w:spacing w:val="20"/>
          <w:w w:val="110"/>
          <w:sz w:val="24"/>
          <w:szCs w:val="24"/>
          <w:shd w:val="clear" w:color="auto" w:fill="FFFFFF"/>
        </w:rPr>
        <w:t>businesses’</w:t>
      </w:r>
      <w:r w:rsidR="00EE224C" w:rsidRPr="00120140">
        <w:rPr>
          <w:rStyle w:val="hvr"/>
          <w:rFonts w:ascii="Times New Roman" w:hAnsi="Times New Roman" w:cs="Times New Roman"/>
          <w:color w:val="000000" w:themeColor="text1"/>
          <w:spacing w:val="20"/>
          <w:w w:val="110"/>
          <w:sz w:val="24"/>
          <w:szCs w:val="24"/>
          <w:shd w:val="clear" w:color="auto" w:fill="FFFFFF"/>
        </w:rPr>
        <w:t xml:space="preserve"> plans </w:t>
      </w:r>
      <w:r w:rsidR="00666C4F" w:rsidRPr="00120140">
        <w:rPr>
          <w:rStyle w:val="hvr"/>
          <w:rFonts w:ascii="Times New Roman" w:hAnsi="Times New Roman" w:cs="Times New Roman"/>
          <w:color w:val="000000" w:themeColor="text1"/>
          <w:spacing w:val="20"/>
          <w:w w:val="110"/>
          <w:sz w:val="24"/>
          <w:szCs w:val="24"/>
          <w:shd w:val="clear" w:color="auto" w:fill="FFFFFF"/>
        </w:rPr>
        <w:t>of being able to export could no</w:t>
      </w:r>
      <w:r w:rsidR="00EE224C" w:rsidRPr="00120140">
        <w:rPr>
          <w:rStyle w:val="hvr"/>
          <w:rFonts w:ascii="Times New Roman" w:hAnsi="Times New Roman" w:cs="Times New Roman"/>
          <w:color w:val="000000" w:themeColor="text1"/>
          <w:spacing w:val="20"/>
          <w:w w:val="110"/>
          <w:sz w:val="24"/>
          <w:szCs w:val="24"/>
          <w:shd w:val="clear" w:color="auto" w:fill="FFFFFF"/>
        </w:rPr>
        <w:t xml:space="preserve"> longer reach fruition.</w:t>
      </w:r>
      <w:r w:rsidR="00226980" w:rsidRPr="00120140">
        <w:rPr>
          <w:rStyle w:val="hvr"/>
          <w:rFonts w:ascii="Times New Roman" w:hAnsi="Times New Roman" w:cs="Times New Roman"/>
          <w:color w:val="000000" w:themeColor="text1"/>
          <w:spacing w:val="20"/>
          <w:w w:val="110"/>
          <w:sz w:val="24"/>
          <w:szCs w:val="24"/>
          <w:shd w:val="clear" w:color="auto" w:fill="FFFFFF"/>
        </w:rPr>
        <w:t xml:space="preserve"> </w:t>
      </w:r>
    </w:p>
    <w:p w14:paraId="00EA398D" w14:textId="77777777" w:rsidR="004803EC" w:rsidRPr="00120140" w:rsidRDefault="004803EC"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118E3E7A" w14:textId="651BD1E7" w:rsidR="00C0069E" w:rsidRPr="00120140" w:rsidRDefault="004803EC"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 xml:space="preserve">Overproduction was an issue in farming as well. </w:t>
      </w:r>
      <w:r w:rsidR="00666C4F" w:rsidRPr="00120140">
        <w:rPr>
          <w:rStyle w:val="hvr"/>
          <w:rFonts w:ascii="Times New Roman" w:hAnsi="Times New Roman" w:cs="Times New Roman"/>
          <w:color w:val="000000" w:themeColor="text1"/>
          <w:spacing w:val="20"/>
          <w:w w:val="110"/>
          <w:sz w:val="24"/>
          <w:szCs w:val="24"/>
          <w:shd w:val="clear" w:color="auto" w:fill="FFFFFF"/>
        </w:rPr>
        <w:t>To</w:t>
      </w:r>
      <w:r w:rsidRPr="00120140">
        <w:rPr>
          <w:rStyle w:val="hvr"/>
          <w:rFonts w:ascii="Times New Roman" w:hAnsi="Times New Roman" w:cs="Times New Roman"/>
          <w:color w:val="000000" w:themeColor="text1"/>
          <w:spacing w:val="20"/>
          <w:w w:val="110"/>
          <w:sz w:val="24"/>
          <w:szCs w:val="24"/>
          <w:shd w:val="clear" w:color="auto" w:fill="FFFFFF"/>
        </w:rPr>
        <w:t xml:space="preserve"> keep up with the demand in World War 1, many farmers innovated and reinvested their profits to be able to increase their supply of crops. But after the war, demand fell. As a result, crop prices plummeted, and many farmers could no longer operate at profitable levels.</w:t>
      </w:r>
      <w:r w:rsidR="00666C4F" w:rsidRPr="00120140">
        <w:rPr>
          <w:rStyle w:val="hvr"/>
          <w:rFonts w:ascii="Times New Roman" w:hAnsi="Times New Roman" w:cs="Times New Roman"/>
          <w:color w:val="000000" w:themeColor="text1"/>
          <w:spacing w:val="20"/>
          <w:w w:val="110"/>
          <w:sz w:val="24"/>
          <w:szCs w:val="24"/>
          <w:shd w:val="clear" w:color="auto" w:fill="FFFFFF"/>
        </w:rPr>
        <w:t xml:space="preserve"> In addition to companies, farmers had also bet on being able to export their crops to Europe. But European farmers innovated and were growing their own crops</w:t>
      </w:r>
      <w:r w:rsidR="005E2EA3">
        <w:rPr>
          <w:rStyle w:val="hvr"/>
          <w:rFonts w:ascii="Times New Roman" w:hAnsi="Times New Roman" w:cs="Times New Roman"/>
          <w:color w:val="000000" w:themeColor="text1"/>
          <w:spacing w:val="20"/>
          <w:w w:val="110"/>
          <w:sz w:val="24"/>
          <w:szCs w:val="24"/>
          <w:shd w:val="clear" w:color="auto" w:fill="FFFFFF"/>
        </w:rPr>
        <w:t>, so they had less need for American ones</w:t>
      </w:r>
      <w:r w:rsidR="00666C4F" w:rsidRPr="00120140">
        <w:rPr>
          <w:rStyle w:val="hvr"/>
          <w:rFonts w:ascii="Times New Roman" w:hAnsi="Times New Roman" w:cs="Times New Roman"/>
          <w:color w:val="000000" w:themeColor="text1"/>
          <w:spacing w:val="20"/>
          <w:w w:val="110"/>
          <w:sz w:val="24"/>
          <w:szCs w:val="24"/>
          <w:shd w:val="clear" w:color="auto" w:fill="FFFFFF"/>
        </w:rPr>
        <w:t>. Also, the aforementioned tariffs passed by America caused retaliatory tariffs on agriculture as well. That further hampered farmers</w:t>
      </w:r>
      <w:r w:rsidR="000847AF" w:rsidRPr="00120140">
        <w:rPr>
          <w:rStyle w:val="hvr"/>
          <w:rFonts w:ascii="Times New Roman" w:hAnsi="Times New Roman" w:cs="Times New Roman"/>
          <w:color w:val="000000" w:themeColor="text1"/>
          <w:spacing w:val="20"/>
          <w:w w:val="110"/>
          <w:sz w:val="24"/>
          <w:szCs w:val="24"/>
          <w:shd w:val="clear" w:color="auto" w:fill="FFFFFF"/>
        </w:rPr>
        <w:t>’</w:t>
      </w:r>
      <w:r w:rsidR="00666C4F" w:rsidRPr="00120140">
        <w:rPr>
          <w:rStyle w:val="hvr"/>
          <w:rFonts w:ascii="Times New Roman" w:hAnsi="Times New Roman" w:cs="Times New Roman"/>
          <w:color w:val="000000" w:themeColor="text1"/>
          <w:spacing w:val="20"/>
          <w:w w:val="110"/>
          <w:sz w:val="24"/>
          <w:szCs w:val="24"/>
          <w:shd w:val="clear" w:color="auto" w:fill="FFFFFF"/>
        </w:rPr>
        <w:t xml:space="preserve"> ability to export. </w:t>
      </w:r>
      <w:r w:rsidR="00666C4F" w:rsidRPr="00120140">
        <w:rPr>
          <w:rFonts w:ascii="Times New Roman" w:hAnsi="Times New Roman" w:cs="Times New Roman"/>
          <w:color w:val="000000" w:themeColor="text1"/>
          <w:spacing w:val="20"/>
          <w:w w:val="110"/>
          <w:sz w:val="24"/>
          <w:szCs w:val="24"/>
          <w:shd w:val="clear" w:color="auto" w:fill="FFFFFF"/>
        </w:rPr>
        <w:t> As a result of the tariffs, according to the American Farm Bureau, farmers lost more than $300 million annually (</w:t>
      </w:r>
      <w:r w:rsidR="00120140" w:rsidRPr="00120140">
        <w:rPr>
          <w:rFonts w:ascii="Times New Roman" w:hAnsi="Times New Roman" w:cs="Times New Roman"/>
          <w:color w:val="000000" w:themeColor="text1"/>
          <w:spacing w:val="20"/>
          <w:w w:val="110"/>
          <w:sz w:val="24"/>
          <w:szCs w:val="24"/>
          <w:shd w:val="clear" w:color="auto" w:fill="FFFFFF"/>
        </w:rPr>
        <w:t>Kaplan 2-8</w:t>
      </w:r>
      <w:r w:rsidR="00666C4F" w:rsidRPr="00120140">
        <w:rPr>
          <w:rFonts w:ascii="Times New Roman" w:hAnsi="Times New Roman" w:cs="Times New Roman"/>
          <w:color w:val="000000" w:themeColor="text1"/>
          <w:spacing w:val="20"/>
          <w:w w:val="110"/>
          <w:sz w:val="24"/>
          <w:szCs w:val="24"/>
          <w:shd w:val="clear" w:color="auto" w:fill="FFFFFF"/>
        </w:rPr>
        <w:t>).</w:t>
      </w:r>
      <w:r w:rsidR="00666C4F" w:rsidRPr="00120140">
        <w:rPr>
          <w:rStyle w:val="hvr"/>
          <w:rFonts w:ascii="Times New Roman" w:hAnsi="Times New Roman" w:cs="Times New Roman"/>
          <w:color w:val="000000" w:themeColor="text1"/>
          <w:spacing w:val="20"/>
          <w:w w:val="110"/>
          <w:sz w:val="24"/>
          <w:szCs w:val="24"/>
          <w:shd w:val="clear" w:color="auto" w:fill="FFFFFF"/>
        </w:rPr>
        <w:t xml:space="preserve"> </w:t>
      </w:r>
      <w:r w:rsidRPr="00120140">
        <w:rPr>
          <w:rStyle w:val="hvr"/>
          <w:rFonts w:ascii="Times New Roman" w:hAnsi="Times New Roman" w:cs="Times New Roman"/>
          <w:color w:val="000000" w:themeColor="text1"/>
          <w:spacing w:val="20"/>
          <w:w w:val="110"/>
          <w:sz w:val="24"/>
          <w:szCs w:val="24"/>
          <w:shd w:val="clear" w:color="auto" w:fill="FFFFFF"/>
        </w:rPr>
        <w:t xml:space="preserve"> </w:t>
      </w:r>
    </w:p>
    <w:p w14:paraId="1E4B5377" w14:textId="5F4AE764" w:rsidR="00C0069E" w:rsidRPr="00120140" w:rsidRDefault="00C0069E"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67497DB1" w14:textId="77777777" w:rsidR="005E2EA3" w:rsidRDefault="005E2EA3"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1D90AD92" w14:textId="0FC67A7A" w:rsidR="004D616B" w:rsidRPr="00120140" w:rsidRDefault="00C61B0E"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 xml:space="preserve">So, as we can see, there were many preconditions during the Roaring Twenties that led to the inevitable crash </w:t>
      </w:r>
      <w:r w:rsidR="005E2EA3">
        <w:rPr>
          <w:rStyle w:val="hvr"/>
          <w:rFonts w:ascii="Times New Roman" w:hAnsi="Times New Roman" w:cs="Times New Roman"/>
          <w:color w:val="000000" w:themeColor="text1"/>
          <w:spacing w:val="20"/>
          <w:w w:val="110"/>
          <w:sz w:val="24"/>
          <w:szCs w:val="24"/>
          <w:shd w:val="clear" w:color="auto" w:fill="FFFFFF"/>
        </w:rPr>
        <w:t>of</w:t>
      </w:r>
      <w:r w:rsidRPr="00120140">
        <w:rPr>
          <w:rStyle w:val="hvr"/>
          <w:rFonts w:ascii="Times New Roman" w:hAnsi="Times New Roman" w:cs="Times New Roman"/>
          <w:color w:val="000000" w:themeColor="text1"/>
          <w:spacing w:val="20"/>
          <w:w w:val="110"/>
          <w:sz w:val="24"/>
          <w:szCs w:val="24"/>
          <w:shd w:val="clear" w:color="auto" w:fill="FFFFFF"/>
        </w:rPr>
        <w:t xml:space="preserve"> the stock market in 1929. </w:t>
      </w:r>
      <w:r w:rsidR="004D616B" w:rsidRPr="00120140">
        <w:rPr>
          <w:rStyle w:val="hvr"/>
          <w:rFonts w:ascii="Times New Roman" w:hAnsi="Times New Roman" w:cs="Times New Roman"/>
          <w:color w:val="000000" w:themeColor="text1"/>
          <w:spacing w:val="20"/>
          <w:w w:val="110"/>
          <w:sz w:val="24"/>
          <w:szCs w:val="24"/>
          <w:shd w:val="clear" w:color="auto" w:fill="FFFFFF"/>
        </w:rPr>
        <w:t>Nonetheless,</w:t>
      </w:r>
      <w:r w:rsidRPr="00120140">
        <w:rPr>
          <w:rStyle w:val="hvr"/>
          <w:rFonts w:ascii="Times New Roman" w:hAnsi="Times New Roman" w:cs="Times New Roman"/>
          <w:color w:val="000000" w:themeColor="text1"/>
          <w:spacing w:val="20"/>
          <w:w w:val="110"/>
          <w:sz w:val="24"/>
          <w:szCs w:val="24"/>
          <w:shd w:val="clear" w:color="auto" w:fill="FFFFFF"/>
        </w:rPr>
        <w:t xml:space="preserve"> people ignored the</w:t>
      </w:r>
      <w:r w:rsidR="000847AF" w:rsidRPr="00120140">
        <w:rPr>
          <w:rStyle w:val="hvr"/>
          <w:rFonts w:ascii="Times New Roman" w:hAnsi="Times New Roman" w:cs="Times New Roman"/>
          <w:color w:val="000000" w:themeColor="text1"/>
          <w:spacing w:val="20"/>
          <w:w w:val="110"/>
          <w:sz w:val="24"/>
          <w:szCs w:val="24"/>
          <w:shd w:val="clear" w:color="auto" w:fill="FFFFFF"/>
        </w:rPr>
        <w:t xml:space="preserve"> associated</w:t>
      </w:r>
      <w:r w:rsidRPr="00120140">
        <w:rPr>
          <w:rStyle w:val="hvr"/>
          <w:rFonts w:ascii="Times New Roman" w:hAnsi="Times New Roman" w:cs="Times New Roman"/>
          <w:color w:val="000000" w:themeColor="text1"/>
          <w:spacing w:val="20"/>
          <w:w w:val="110"/>
          <w:sz w:val="24"/>
          <w:szCs w:val="24"/>
          <w:shd w:val="clear" w:color="auto" w:fill="FFFFFF"/>
        </w:rPr>
        <w:t xml:space="preserve"> dangers and risks and simply </w:t>
      </w:r>
      <w:r w:rsidRPr="00120140">
        <w:rPr>
          <w:rStyle w:val="hvr"/>
          <w:rFonts w:ascii="Times New Roman" w:hAnsi="Times New Roman" w:cs="Times New Roman"/>
          <w:color w:val="000000" w:themeColor="text1"/>
          <w:spacing w:val="20"/>
          <w:w w:val="110"/>
          <w:sz w:val="24"/>
          <w:szCs w:val="24"/>
          <w:shd w:val="clear" w:color="auto" w:fill="FFFFFF"/>
        </w:rPr>
        <w:lastRenderedPageBreak/>
        <w:t xml:space="preserve">kept investing. </w:t>
      </w:r>
      <w:r w:rsidR="004D616B" w:rsidRPr="00120140">
        <w:rPr>
          <w:rStyle w:val="hvr"/>
          <w:rFonts w:ascii="Times New Roman" w:hAnsi="Times New Roman" w:cs="Times New Roman"/>
          <w:color w:val="000000" w:themeColor="text1"/>
          <w:spacing w:val="20"/>
          <w:w w:val="110"/>
          <w:sz w:val="24"/>
          <w:szCs w:val="24"/>
          <w:shd w:val="clear" w:color="auto" w:fill="FFFFFF"/>
        </w:rPr>
        <w:t>But cracks in the foundation of the market began emerging. On October 24</w:t>
      </w:r>
      <w:r w:rsidR="005E2EA3">
        <w:rPr>
          <w:rStyle w:val="hvr"/>
          <w:rFonts w:ascii="Times New Roman" w:hAnsi="Times New Roman" w:cs="Times New Roman"/>
          <w:color w:val="000000" w:themeColor="text1"/>
          <w:spacing w:val="20"/>
          <w:w w:val="110"/>
          <w:sz w:val="24"/>
          <w:szCs w:val="24"/>
          <w:shd w:val="clear" w:color="auto" w:fill="FFFFFF"/>
        </w:rPr>
        <w:t xml:space="preserve"> 1929</w:t>
      </w:r>
      <w:r w:rsidR="004D616B" w:rsidRPr="00120140">
        <w:rPr>
          <w:rStyle w:val="hvr"/>
          <w:rFonts w:ascii="Times New Roman" w:hAnsi="Times New Roman" w:cs="Times New Roman"/>
          <w:color w:val="000000" w:themeColor="text1"/>
          <w:spacing w:val="20"/>
          <w:w w:val="110"/>
          <w:sz w:val="24"/>
          <w:szCs w:val="24"/>
          <w:shd w:val="clear" w:color="auto" w:fill="FFFFFF"/>
        </w:rPr>
        <w:t xml:space="preserve">, dubbed Black Thursday, the stock market dropped 11% right as it opened due to heavy selling. </w:t>
      </w:r>
    </w:p>
    <w:p w14:paraId="382F9DBC" w14:textId="77777777" w:rsidR="00D8407A" w:rsidRPr="00120140" w:rsidRDefault="00D8407A" w:rsidP="00F90FF1">
      <w:pPr>
        <w:autoSpaceDE w:val="0"/>
        <w:autoSpaceDN w:val="0"/>
        <w:adjustRightInd w:val="0"/>
        <w:spacing w:before="200" w:line="480" w:lineRule="auto"/>
        <w:rPr>
          <w:rStyle w:val="hvr"/>
          <w:rFonts w:ascii="Times New Roman" w:hAnsi="Times New Roman" w:cs="Times New Roman"/>
          <w:color w:val="000000" w:themeColor="text1"/>
          <w:spacing w:val="20"/>
          <w:w w:val="110"/>
          <w:sz w:val="24"/>
          <w:szCs w:val="24"/>
          <w:shd w:val="clear" w:color="auto" w:fill="FFFFFF"/>
        </w:rPr>
      </w:pPr>
    </w:p>
    <w:p w14:paraId="5C4E2173" w14:textId="1D34A894" w:rsidR="00FA710A" w:rsidRPr="00120140" w:rsidRDefault="004D616B"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Bankers were worried about the decline, so they met together to contrive a solution (</w:t>
      </w:r>
      <w:r w:rsidR="00120140" w:rsidRPr="00120140">
        <w:rPr>
          <w:rStyle w:val="hvr"/>
          <w:rFonts w:ascii="Times New Roman" w:hAnsi="Times New Roman" w:cs="Times New Roman"/>
          <w:color w:val="000000" w:themeColor="text1"/>
          <w:spacing w:val="20"/>
          <w:w w:val="110"/>
          <w:sz w:val="24"/>
          <w:szCs w:val="24"/>
          <w:shd w:val="clear" w:color="auto" w:fill="FFFFFF"/>
        </w:rPr>
        <w:t>Goldston 39-40</w:t>
      </w:r>
      <w:r w:rsidRPr="00120140">
        <w:rPr>
          <w:rStyle w:val="hvr"/>
          <w:rFonts w:ascii="Times New Roman" w:hAnsi="Times New Roman" w:cs="Times New Roman"/>
          <w:color w:val="000000" w:themeColor="text1"/>
          <w:spacing w:val="20"/>
          <w:w w:val="110"/>
          <w:sz w:val="24"/>
          <w:szCs w:val="24"/>
          <w:shd w:val="clear" w:color="auto" w:fill="FFFFFF"/>
        </w:rPr>
        <w:t>)</w:t>
      </w:r>
      <w:r w:rsidR="00120140" w:rsidRPr="00120140">
        <w:rPr>
          <w:rStyle w:val="hvr"/>
          <w:rFonts w:ascii="Times New Roman" w:hAnsi="Times New Roman" w:cs="Times New Roman"/>
          <w:color w:val="000000" w:themeColor="text1"/>
          <w:spacing w:val="20"/>
          <w:w w:val="110"/>
          <w:sz w:val="24"/>
          <w:szCs w:val="24"/>
          <w:shd w:val="clear" w:color="auto" w:fill="FFFFFF"/>
        </w:rPr>
        <w:t>.</w:t>
      </w:r>
      <w:r w:rsidRPr="00120140">
        <w:rPr>
          <w:rStyle w:val="hvr"/>
          <w:rFonts w:ascii="Times New Roman" w:hAnsi="Times New Roman" w:cs="Times New Roman"/>
          <w:color w:val="000000" w:themeColor="text1"/>
          <w:spacing w:val="20"/>
          <w:w w:val="110"/>
          <w:sz w:val="24"/>
          <w:szCs w:val="24"/>
          <w:shd w:val="clear" w:color="auto" w:fill="FFFFFF"/>
        </w:rPr>
        <w:t xml:space="preserve"> With all their resources, they decided to pump money into the market. They placed buy orders for many of the major stocks at prices a lot higher than what they were currently selling at. Their efforts were </w:t>
      </w:r>
      <w:r w:rsidR="00FA710A" w:rsidRPr="00120140">
        <w:rPr>
          <w:rStyle w:val="hvr"/>
          <w:rFonts w:ascii="Times New Roman" w:hAnsi="Times New Roman" w:cs="Times New Roman"/>
          <w:color w:val="000000" w:themeColor="text1"/>
          <w:spacing w:val="20"/>
          <w:w w:val="110"/>
          <w:sz w:val="24"/>
          <w:szCs w:val="24"/>
          <w:shd w:val="clear" w:color="auto" w:fill="FFFFFF"/>
        </w:rPr>
        <w:t>successful as the market recovered most of its losses. The Dow Jones Industrial Average ended up closing down only 6.38%</w:t>
      </w:r>
      <w:r w:rsidR="00D8407A" w:rsidRPr="00120140">
        <w:rPr>
          <w:rStyle w:val="hvr"/>
          <w:rFonts w:ascii="Times New Roman" w:hAnsi="Times New Roman" w:cs="Times New Roman"/>
          <w:color w:val="000000" w:themeColor="text1"/>
          <w:spacing w:val="20"/>
          <w:w w:val="110"/>
          <w:sz w:val="24"/>
          <w:szCs w:val="24"/>
          <w:shd w:val="clear" w:color="auto" w:fill="FFFFFF"/>
        </w:rPr>
        <w:t xml:space="preserve"> </w:t>
      </w:r>
      <w:r w:rsidR="005E2EA3">
        <w:rPr>
          <w:rStyle w:val="hvr"/>
          <w:rFonts w:ascii="Times New Roman" w:hAnsi="Times New Roman" w:cs="Times New Roman"/>
          <w:color w:val="000000" w:themeColor="text1"/>
          <w:spacing w:val="20"/>
          <w:w w:val="110"/>
          <w:sz w:val="24"/>
          <w:szCs w:val="24"/>
          <w:shd w:val="clear" w:color="auto" w:fill="FFFFFF"/>
        </w:rPr>
        <w:t>that day</w:t>
      </w:r>
      <w:r w:rsidR="00FA710A" w:rsidRPr="00120140">
        <w:rPr>
          <w:rStyle w:val="hvr"/>
          <w:rFonts w:ascii="Times New Roman" w:hAnsi="Times New Roman" w:cs="Times New Roman"/>
          <w:color w:val="000000" w:themeColor="text1"/>
          <w:spacing w:val="20"/>
          <w:w w:val="110"/>
          <w:sz w:val="24"/>
          <w:szCs w:val="24"/>
          <w:shd w:val="clear" w:color="auto" w:fill="FFFFFF"/>
        </w:rPr>
        <w:t xml:space="preserve"> (</w:t>
      </w:r>
      <w:r w:rsidR="00120140" w:rsidRPr="00120140">
        <w:rPr>
          <w:rFonts w:ascii="Times New Roman" w:hAnsi="Times New Roman" w:cs="Times New Roman"/>
          <w:sz w:val="24"/>
          <w:szCs w:val="24"/>
        </w:rPr>
        <w:t>“Dow-Jones Industrial Stock Price Index for United States”</w:t>
      </w:r>
      <w:r w:rsidR="00FA710A" w:rsidRPr="00120140">
        <w:rPr>
          <w:rStyle w:val="hvr"/>
          <w:rFonts w:ascii="Times New Roman" w:hAnsi="Times New Roman" w:cs="Times New Roman"/>
          <w:color w:val="000000" w:themeColor="text1"/>
          <w:spacing w:val="20"/>
          <w:w w:val="110"/>
          <w:sz w:val="24"/>
          <w:szCs w:val="24"/>
          <w:shd w:val="clear" w:color="auto" w:fill="FFFFFF"/>
        </w:rPr>
        <w:t xml:space="preserve">). </w:t>
      </w:r>
    </w:p>
    <w:p w14:paraId="419263B5" w14:textId="77777777" w:rsidR="00EB623F" w:rsidRPr="00120140" w:rsidRDefault="00EB623F"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524FB848" w14:textId="52729D94" w:rsidR="00EB623F" w:rsidRPr="00120140" w:rsidRDefault="00FA710A" w:rsidP="00F90FF1">
      <w:pPr>
        <w:pStyle w:val="NormalWeb"/>
        <w:spacing w:line="480" w:lineRule="auto"/>
        <w:rPr>
          <w:rStyle w:val="hvr"/>
          <w:spacing w:val="20"/>
          <w:w w:val="110"/>
        </w:rPr>
      </w:pPr>
      <w:r w:rsidRPr="00120140">
        <w:rPr>
          <w:rStyle w:val="hvr"/>
          <w:color w:val="000000" w:themeColor="text1"/>
          <w:spacing w:val="20"/>
          <w:w w:val="110"/>
          <w:shd w:val="clear" w:color="auto" w:fill="FFFFFF"/>
        </w:rPr>
        <w:t>Friday the next day, the market rallied up</w:t>
      </w:r>
      <w:r w:rsidR="005E2EA3">
        <w:rPr>
          <w:rStyle w:val="hvr"/>
          <w:color w:val="000000" w:themeColor="text1"/>
          <w:spacing w:val="20"/>
          <w:w w:val="110"/>
          <w:shd w:val="clear" w:color="auto" w:fill="FFFFFF"/>
        </w:rPr>
        <w:t>wards</w:t>
      </w:r>
      <w:r w:rsidRPr="00120140">
        <w:rPr>
          <w:rStyle w:val="hvr"/>
          <w:color w:val="000000" w:themeColor="text1"/>
          <w:spacing w:val="20"/>
          <w:w w:val="110"/>
          <w:shd w:val="clear" w:color="auto" w:fill="FFFFFF"/>
        </w:rPr>
        <w:t>. Things were looking promising. But the next day of trading, known as Black Monday, the market steeply declined by 12</w:t>
      </w:r>
      <w:r w:rsidR="00EB623F" w:rsidRPr="00120140">
        <w:rPr>
          <w:rStyle w:val="hvr"/>
          <w:color w:val="000000" w:themeColor="text1"/>
          <w:spacing w:val="20"/>
          <w:w w:val="110"/>
          <w:shd w:val="clear" w:color="auto" w:fill="FFFFFF"/>
        </w:rPr>
        <w:t>.82</w:t>
      </w:r>
      <w:r w:rsidRPr="00120140">
        <w:rPr>
          <w:rStyle w:val="hvr"/>
          <w:color w:val="000000" w:themeColor="text1"/>
          <w:spacing w:val="20"/>
          <w:w w:val="110"/>
          <w:shd w:val="clear" w:color="auto" w:fill="FFFFFF"/>
        </w:rPr>
        <w:t>%</w:t>
      </w:r>
      <w:r w:rsidR="00EB623F" w:rsidRPr="00120140">
        <w:rPr>
          <w:rStyle w:val="hvr"/>
          <w:color w:val="000000" w:themeColor="text1"/>
          <w:spacing w:val="20"/>
          <w:w w:val="110"/>
          <w:shd w:val="clear" w:color="auto" w:fill="FFFFFF"/>
        </w:rPr>
        <w:t xml:space="preserve"> (</w:t>
      </w:r>
      <w:r w:rsidR="00120140" w:rsidRPr="00120140">
        <w:t>“Dow-Jones Industrial Stock Price Index for United States”</w:t>
      </w:r>
      <w:r w:rsidR="00EB623F" w:rsidRPr="00120140">
        <w:rPr>
          <w:rStyle w:val="hvr"/>
          <w:color w:val="000000" w:themeColor="text1"/>
          <w:spacing w:val="20"/>
          <w:w w:val="110"/>
          <w:shd w:val="clear" w:color="auto" w:fill="FFFFFF"/>
        </w:rPr>
        <w:t xml:space="preserve">). As I </w:t>
      </w:r>
      <w:r w:rsidR="005E2EA3">
        <w:rPr>
          <w:rStyle w:val="hvr"/>
          <w:color w:val="000000" w:themeColor="text1"/>
          <w:spacing w:val="20"/>
          <w:w w:val="110"/>
          <w:shd w:val="clear" w:color="auto" w:fill="FFFFFF"/>
        </w:rPr>
        <w:t xml:space="preserve">previously </w:t>
      </w:r>
      <w:r w:rsidR="00EB623F" w:rsidRPr="00120140">
        <w:rPr>
          <w:rStyle w:val="hvr"/>
          <w:color w:val="000000" w:themeColor="text1"/>
          <w:spacing w:val="20"/>
          <w:w w:val="110"/>
          <w:shd w:val="clear" w:color="auto" w:fill="FFFFFF"/>
        </w:rPr>
        <w:t xml:space="preserve">established, many people had invested with margin. When the value of their assets declined, their brokers issued them margin calls. Margin calls happen when the value of an investor’s positions with margin declines, and their broker subsequently requires them to deposit additional money into the account so they can meet the </w:t>
      </w:r>
      <w:r w:rsidR="00EB623F" w:rsidRPr="00120140">
        <w:rPr>
          <w:rStyle w:val="hvr"/>
          <w:color w:val="000000" w:themeColor="text1"/>
          <w:spacing w:val="20"/>
          <w:w w:val="110"/>
          <w:shd w:val="clear" w:color="auto" w:fill="FFFFFF"/>
        </w:rPr>
        <w:lastRenderedPageBreak/>
        <w:t>minimum value they need to have margin. If the investor fails to meet this demand, the broker sells the investor’s positions instead. So as the market fell on Black Monday, many investors were met with margin calls</w:t>
      </w:r>
      <w:r w:rsidR="00120140" w:rsidRPr="00120140">
        <w:rPr>
          <w:rStyle w:val="hvr"/>
          <w:color w:val="000000" w:themeColor="text1"/>
          <w:spacing w:val="20"/>
          <w:w w:val="110"/>
          <w:shd w:val="clear" w:color="auto" w:fill="FFFFFF"/>
        </w:rPr>
        <w:t xml:space="preserve"> </w:t>
      </w:r>
      <w:r w:rsidR="00C134DF" w:rsidRPr="00120140">
        <w:rPr>
          <w:rStyle w:val="hvr"/>
          <w:color w:val="000000" w:themeColor="text1"/>
          <w:spacing w:val="20"/>
          <w:w w:val="110"/>
          <w:shd w:val="clear" w:color="auto" w:fill="FFFFFF"/>
        </w:rPr>
        <w:t>(</w:t>
      </w:r>
      <w:r w:rsidR="00120140" w:rsidRPr="00120140">
        <w:rPr>
          <w:spacing w:val="20"/>
          <w:w w:val="110"/>
        </w:rPr>
        <w:t>“The Stock Market Crash That Launched the Great Depression”</w:t>
      </w:r>
      <w:r w:rsidR="00C134DF" w:rsidRPr="00120140">
        <w:rPr>
          <w:rStyle w:val="hvr"/>
          <w:color w:val="000000" w:themeColor="text1"/>
          <w:spacing w:val="20"/>
          <w:w w:val="110"/>
          <w:shd w:val="clear" w:color="auto" w:fill="FFFFFF"/>
        </w:rPr>
        <w:t>)</w:t>
      </w:r>
      <w:r w:rsidR="00120140" w:rsidRPr="00120140">
        <w:rPr>
          <w:rStyle w:val="hvr"/>
          <w:color w:val="000000" w:themeColor="text1"/>
          <w:spacing w:val="20"/>
          <w:w w:val="110"/>
          <w:shd w:val="clear" w:color="auto" w:fill="FFFFFF"/>
        </w:rPr>
        <w:t>.</w:t>
      </w:r>
      <w:r w:rsidR="00EB623F" w:rsidRPr="00120140">
        <w:rPr>
          <w:rStyle w:val="hvr"/>
          <w:color w:val="000000" w:themeColor="text1"/>
          <w:spacing w:val="20"/>
          <w:w w:val="110"/>
          <w:shd w:val="clear" w:color="auto" w:fill="FFFFFF"/>
        </w:rPr>
        <w:t xml:space="preserve"> But they did not have any additional money to give to their brokers, so the brokers sold their stocks. This further drove down the prices of stocks which caused more people to be met with margin calls who then also had to sell, leading to a vicious self-perpetuating downward spiral of stock prices. </w:t>
      </w:r>
    </w:p>
    <w:p w14:paraId="652122B9" w14:textId="77777777" w:rsidR="00C45E2F" w:rsidRPr="00120140" w:rsidRDefault="00C45E2F"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7C9E6292" w14:textId="1E07C104" w:rsidR="00C45E2F" w:rsidRPr="00120140" w:rsidRDefault="00EB623F"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r w:rsidRPr="00120140">
        <w:rPr>
          <w:rStyle w:val="hvr"/>
          <w:rFonts w:ascii="Times New Roman" w:hAnsi="Times New Roman" w:cs="Times New Roman"/>
          <w:color w:val="000000" w:themeColor="text1"/>
          <w:spacing w:val="20"/>
          <w:w w:val="110"/>
          <w:sz w:val="24"/>
          <w:szCs w:val="24"/>
          <w:shd w:val="clear" w:color="auto" w:fill="FFFFFF"/>
        </w:rPr>
        <w:t xml:space="preserve">The next day on </w:t>
      </w:r>
      <w:r w:rsidRPr="00120140">
        <w:rPr>
          <w:rFonts w:ascii="Times New Roman" w:hAnsi="Times New Roman" w:cs="Times New Roman"/>
          <w:color w:val="000000" w:themeColor="text1"/>
          <w:spacing w:val="20"/>
          <w:w w:val="110"/>
          <w:sz w:val="24"/>
          <w:szCs w:val="24"/>
          <w:shd w:val="clear" w:color="auto" w:fill="FFFFFF"/>
        </w:rPr>
        <w:t xml:space="preserve">October 29, 1929, known as Black Tuesday, stocks plummeted another </w:t>
      </w:r>
      <w:r w:rsidR="00C45E2F" w:rsidRPr="00120140">
        <w:rPr>
          <w:rFonts w:ascii="Times New Roman" w:hAnsi="Times New Roman" w:cs="Times New Roman"/>
          <w:color w:val="000000" w:themeColor="text1"/>
          <w:spacing w:val="20"/>
          <w:w w:val="110"/>
          <w:sz w:val="24"/>
          <w:szCs w:val="24"/>
          <w:shd w:val="clear" w:color="auto" w:fill="FFFFFF"/>
        </w:rPr>
        <w:t xml:space="preserve">almost 12% </w:t>
      </w:r>
      <w:r w:rsidR="005E2EA3" w:rsidRPr="00120140">
        <w:rPr>
          <w:rStyle w:val="hvr"/>
          <w:rFonts w:ascii="Times New Roman" w:hAnsi="Times New Roman" w:cs="Times New Roman"/>
          <w:color w:val="000000" w:themeColor="text1"/>
          <w:spacing w:val="20"/>
          <w:w w:val="110"/>
          <w:sz w:val="24"/>
          <w:szCs w:val="24"/>
          <w:shd w:val="clear" w:color="auto" w:fill="FFFFFF"/>
        </w:rPr>
        <w:t>(</w:t>
      </w:r>
      <w:r w:rsidR="005E2EA3" w:rsidRPr="00120140">
        <w:rPr>
          <w:rFonts w:ascii="Times New Roman" w:hAnsi="Times New Roman" w:cs="Times New Roman"/>
          <w:sz w:val="24"/>
          <w:szCs w:val="24"/>
        </w:rPr>
        <w:t>“Dow-Jones Industrial Stock Price Index for United States”</w:t>
      </w:r>
      <w:r w:rsidR="005E2EA3" w:rsidRPr="00120140">
        <w:rPr>
          <w:rStyle w:val="hvr"/>
          <w:rFonts w:ascii="Times New Roman" w:hAnsi="Times New Roman" w:cs="Times New Roman"/>
          <w:color w:val="000000" w:themeColor="text1"/>
          <w:spacing w:val="20"/>
          <w:w w:val="110"/>
          <w:sz w:val="24"/>
          <w:szCs w:val="24"/>
          <w:shd w:val="clear" w:color="auto" w:fill="FFFFFF"/>
        </w:rPr>
        <w:t>)</w:t>
      </w:r>
      <w:r w:rsidR="005E2EA3">
        <w:rPr>
          <w:rStyle w:val="hvr"/>
          <w:rFonts w:ascii="Times New Roman" w:hAnsi="Times New Roman" w:cs="Times New Roman"/>
          <w:color w:val="000000" w:themeColor="text1"/>
          <w:spacing w:val="20"/>
          <w:w w:val="110"/>
          <w:sz w:val="24"/>
          <w:szCs w:val="24"/>
          <w:shd w:val="clear" w:color="auto" w:fill="FFFFFF"/>
        </w:rPr>
        <w:t xml:space="preserve">. </w:t>
      </w:r>
      <w:r w:rsidR="00C45E2F" w:rsidRPr="00120140">
        <w:rPr>
          <w:rFonts w:ascii="Times New Roman" w:hAnsi="Times New Roman" w:cs="Times New Roman"/>
          <w:color w:val="000000" w:themeColor="text1"/>
          <w:spacing w:val="20"/>
          <w:w w:val="110"/>
          <w:sz w:val="24"/>
          <w:szCs w:val="24"/>
          <w:shd w:val="clear" w:color="auto" w:fill="FFFFFF"/>
        </w:rPr>
        <w:t>The roaring twenties</w:t>
      </w:r>
      <w:r w:rsidR="005E2EA3">
        <w:rPr>
          <w:rFonts w:ascii="Times New Roman" w:hAnsi="Times New Roman" w:cs="Times New Roman"/>
          <w:color w:val="000000" w:themeColor="text1"/>
          <w:spacing w:val="20"/>
          <w:w w:val="110"/>
          <w:sz w:val="24"/>
          <w:szCs w:val="24"/>
          <w:shd w:val="clear" w:color="auto" w:fill="FFFFFF"/>
        </w:rPr>
        <w:t xml:space="preserve"> had</w:t>
      </w:r>
      <w:r w:rsidR="00C45E2F" w:rsidRPr="00120140">
        <w:rPr>
          <w:rFonts w:ascii="Times New Roman" w:hAnsi="Times New Roman" w:cs="Times New Roman"/>
          <w:color w:val="000000" w:themeColor="text1"/>
          <w:spacing w:val="20"/>
          <w:w w:val="110"/>
          <w:sz w:val="24"/>
          <w:szCs w:val="24"/>
          <w:shd w:val="clear" w:color="auto" w:fill="FFFFFF"/>
        </w:rPr>
        <w:t xml:space="preserve"> c</w:t>
      </w:r>
      <w:r w:rsidR="005E2EA3">
        <w:rPr>
          <w:rFonts w:ascii="Times New Roman" w:hAnsi="Times New Roman" w:cs="Times New Roman"/>
          <w:color w:val="000000" w:themeColor="text1"/>
          <w:spacing w:val="20"/>
          <w:w w:val="110"/>
          <w:sz w:val="24"/>
          <w:szCs w:val="24"/>
          <w:shd w:val="clear" w:color="auto" w:fill="FFFFFF"/>
        </w:rPr>
        <w:t>ome</w:t>
      </w:r>
      <w:r w:rsidR="00C45E2F" w:rsidRPr="00120140">
        <w:rPr>
          <w:rFonts w:ascii="Times New Roman" w:hAnsi="Times New Roman" w:cs="Times New Roman"/>
          <w:color w:val="000000" w:themeColor="text1"/>
          <w:spacing w:val="20"/>
          <w:w w:val="110"/>
          <w:sz w:val="24"/>
          <w:szCs w:val="24"/>
          <w:shd w:val="clear" w:color="auto" w:fill="FFFFFF"/>
        </w:rPr>
        <w:t xml:space="preserve"> to a halt. The decade long prosperity was over, and the days of the Great Depression had begun. With it, came a banking crisis as well. People realized that banks had</w:t>
      </w:r>
      <w:r w:rsidR="005E2EA3">
        <w:rPr>
          <w:rFonts w:ascii="Times New Roman" w:hAnsi="Times New Roman" w:cs="Times New Roman"/>
          <w:color w:val="000000" w:themeColor="text1"/>
          <w:spacing w:val="20"/>
          <w:w w:val="110"/>
          <w:sz w:val="24"/>
          <w:szCs w:val="24"/>
          <w:shd w:val="clear" w:color="auto" w:fill="FFFFFF"/>
        </w:rPr>
        <w:t xml:space="preserve"> also</w:t>
      </w:r>
      <w:r w:rsidR="00C45E2F" w:rsidRPr="00120140">
        <w:rPr>
          <w:rFonts w:ascii="Times New Roman" w:hAnsi="Times New Roman" w:cs="Times New Roman"/>
          <w:color w:val="000000" w:themeColor="text1"/>
          <w:spacing w:val="20"/>
          <w:w w:val="110"/>
          <w:sz w:val="24"/>
          <w:szCs w:val="24"/>
          <w:shd w:val="clear" w:color="auto" w:fill="FFFFFF"/>
        </w:rPr>
        <w:t xml:space="preserve"> invested a lot of their deposits into the stock market</w:t>
      </w:r>
      <w:r w:rsidR="005E2EA3">
        <w:rPr>
          <w:rFonts w:ascii="Times New Roman" w:hAnsi="Times New Roman" w:cs="Times New Roman"/>
          <w:color w:val="000000" w:themeColor="text1"/>
          <w:spacing w:val="20"/>
          <w:w w:val="110"/>
          <w:sz w:val="24"/>
          <w:szCs w:val="24"/>
          <w:shd w:val="clear" w:color="auto" w:fill="FFFFFF"/>
        </w:rPr>
        <w:t>.</w:t>
      </w:r>
      <w:r w:rsidR="00C45E2F" w:rsidRPr="00120140">
        <w:rPr>
          <w:rFonts w:ascii="Times New Roman" w:hAnsi="Times New Roman" w:cs="Times New Roman"/>
          <w:color w:val="000000" w:themeColor="text1"/>
          <w:spacing w:val="20"/>
          <w:w w:val="110"/>
          <w:sz w:val="24"/>
          <w:szCs w:val="24"/>
          <w:shd w:val="clear" w:color="auto" w:fill="FFFFFF"/>
        </w:rPr>
        <w:t xml:space="preserve"> And since the values</w:t>
      </w:r>
      <w:r w:rsidR="005E2EA3">
        <w:rPr>
          <w:rFonts w:ascii="Times New Roman" w:hAnsi="Times New Roman" w:cs="Times New Roman"/>
          <w:color w:val="000000" w:themeColor="text1"/>
          <w:spacing w:val="20"/>
          <w:w w:val="110"/>
          <w:sz w:val="24"/>
          <w:szCs w:val="24"/>
          <w:shd w:val="clear" w:color="auto" w:fill="FFFFFF"/>
        </w:rPr>
        <w:t xml:space="preserve"> of the stocks</w:t>
      </w:r>
      <w:r w:rsidR="00C45E2F" w:rsidRPr="00120140">
        <w:rPr>
          <w:rFonts w:ascii="Times New Roman" w:hAnsi="Times New Roman" w:cs="Times New Roman"/>
          <w:color w:val="000000" w:themeColor="text1"/>
          <w:spacing w:val="20"/>
          <w:w w:val="110"/>
          <w:sz w:val="24"/>
          <w:szCs w:val="24"/>
          <w:shd w:val="clear" w:color="auto" w:fill="FFFFFF"/>
        </w:rPr>
        <w:t xml:space="preserve"> had declined, they had lost lots of money, and</w:t>
      </w:r>
      <w:r w:rsidR="005E2EA3">
        <w:rPr>
          <w:rFonts w:ascii="Times New Roman" w:hAnsi="Times New Roman" w:cs="Times New Roman"/>
          <w:color w:val="000000" w:themeColor="text1"/>
          <w:spacing w:val="20"/>
          <w:w w:val="110"/>
          <w:sz w:val="24"/>
          <w:szCs w:val="24"/>
          <w:shd w:val="clear" w:color="auto" w:fill="FFFFFF"/>
        </w:rPr>
        <w:t xml:space="preserve"> as a result they</w:t>
      </w:r>
      <w:r w:rsidR="00C45E2F" w:rsidRPr="00120140">
        <w:rPr>
          <w:rFonts w:ascii="Times New Roman" w:hAnsi="Times New Roman" w:cs="Times New Roman"/>
          <w:color w:val="000000" w:themeColor="text1"/>
          <w:spacing w:val="20"/>
          <w:w w:val="110"/>
          <w:sz w:val="24"/>
          <w:szCs w:val="24"/>
          <w:shd w:val="clear" w:color="auto" w:fill="FFFFFF"/>
        </w:rPr>
        <w:t xml:space="preserve"> could not give back people all of their money. This realization led to a massive panic, and people started withdrawing their deposits from banks everywhere. Banks could not meet all the deposits requested, and they went bankrupt. This caused even more panic, which led to even more failures. </w:t>
      </w:r>
    </w:p>
    <w:p w14:paraId="05E5ED6B" w14:textId="77777777" w:rsidR="00C45E2F" w:rsidRPr="00120140" w:rsidRDefault="00C45E2F"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p>
    <w:p w14:paraId="362EC1C0" w14:textId="3FBEB3B6" w:rsidR="00C45E2F" w:rsidRPr="00120140" w:rsidRDefault="00C45E2F"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r w:rsidRPr="00120140">
        <w:rPr>
          <w:rFonts w:ascii="Times New Roman" w:hAnsi="Times New Roman" w:cs="Times New Roman"/>
          <w:color w:val="000000" w:themeColor="text1"/>
          <w:spacing w:val="20"/>
          <w:w w:val="110"/>
          <w:sz w:val="24"/>
          <w:szCs w:val="24"/>
          <w:shd w:val="clear" w:color="auto" w:fill="FFFFFF"/>
        </w:rPr>
        <w:t>The economy was in complete shambles. As banks failed, the businesses could not acquire the funds they needed to operate. That caused them to have to fire many of their workers. This, along with the money lost in the stock market, weakened demand for products significantly. Companies had overproduced, and now demand was a fraction of what it used to be. That caused many of them to declare bankruptcy as they could not bring in enough revenue to pay back their debts. That caused even more banks to fail, and their stock prices to decline even lower</w:t>
      </w:r>
      <w:r w:rsidR="00EB4B6B" w:rsidRPr="00120140">
        <w:rPr>
          <w:rFonts w:ascii="Times New Roman" w:hAnsi="Times New Roman" w:cs="Times New Roman"/>
          <w:color w:val="000000" w:themeColor="text1"/>
          <w:spacing w:val="20"/>
          <w:w w:val="110"/>
          <w:sz w:val="24"/>
          <w:szCs w:val="24"/>
          <w:shd w:val="clear" w:color="auto" w:fill="FFFFFF"/>
        </w:rPr>
        <w:t>, all of which caused more and more harm</w:t>
      </w:r>
      <w:r w:rsidR="00C9144A" w:rsidRPr="00120140">
        <w:rPr>
          <w:rFonts w:ascii="Times New Roman" w:hAnsi="Times New Roman" w:cs="Times New Roman"/>
          <w:color w:val="000000" w:themeColor="text1"/>
          <w:spacing w:val="20"/>
          <w:w w:val="110"/>
          <w:sz w:val="24"/>
          <w:szCs w:val="24"/>
          <w:shd w:val="clear" w:color="auto" w:fill="FFFFFF"/>
        </w:rPr>
        <w:t xml:space="preserve"> and strain</w:t>
      </w:r>
      <w:r w:rsidR="00EB4B6B" w:rsidRPr="00120140">
        <w:rPr>
          <w:rFonts w:ascii="Times New Roman" w:hAnsi="Times New Roman" w:cs="Times New Roman"/>
          <w:color w:val="000000" w:themeColor="text1"/>
          <w:spacing w:val="20"/>
          <w:w w:val="110"/>
          <w:sz w:val="24"/>
          <w:szCs w:val="24"/>
          <w:shd w:val="clear" w:color="auto" w:fill="FFFFFF"/>
        </w:rPr>
        <w:t xml:space="preserve"> to the economy and to regular people. </w:t>
      </w:r>
      <w:r w:rsidR="00C9144A" w:rsidRPr="00120140">
        <w:rPr>
          <w:rFonts w:ascii="Times New Roman" w:hAnsi="Times New Roman" w:cs="Times New Roman"/>
          <w:color w:val="000000" w:themeColor="text1"/>
          <w:spacing w:val="20"/>
          <w:w w:val="110"/>
          <w:sz w:val="24"/>
          <w:szCs w:val="24"/>
          <w:shd w:val="clear" w:color="auto" w:fill="FFFFFF"/>
        </w:rPr>
        <w:t xml:space="preserve"> </w:t>
      </w:r>
    </w:p>
    <w:p w14:paraId="470F5476" w14:textId="77777777" w:rsidR="00FD7DF3" w:rsidRPr="00120140" w:rsidRDefault="00FD7DF3"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p>
    <w:p w14:paraId="1889536E" w14:textId="36DA28A5" w:rsidR="00C9144A" w:rsidRPr="00120140" w:rsidRDefault="005E2EA3"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r>
        <w:rPr>
          <w:rFonts w:ascii="Times New Roman" w:hAnsi="Times New Roman" w:cs="Times New Roman"/>
          <w:color w:val="000000" w:themeColor="text1"/>
          <w:spacing w:val="20"/>
          <w:w w:val="110"/>
          <w:sz w:val="24"/>
          <w:szCs w:val="24"/>
          <w:shd w:val="clear" w:color="auto" w:fill="FFFFFF"/>
        </w:rPr>
        <w:t>As I said at the beginning, i</w:t>
      </w:r>
      <w:r w:rsidR="00C9144A" w:rsidRPr="00120140">
        <w:rPr>
          <w:rFonts w:ascii="Times New Roman" w:hAnsi="Times New Roman" w:cs="Times New Roman"/>
          <w:color w:val="000000" w:themeColor="text1"/>
          <w:spacing w:val="20"/>
          <w:w w:val="110"/>
          <w:sz w:val="24"/>
          <w:szCs w:val="24"/>
          <w:shd w:val="clear" w:color="auto" w:fill="FFFFFF"/>
        </w:rPr>
        <w:t xml:space="preserve">t is common for stocks to rise and fall every day. But occurrences like the Stock Market Crash of 1929, where everything steeply crashes down all of a sudden, are far from common. There </w:t>
      </w:r>
      <w:r w:rsidR="000847AF" w:rsidRPr="00120140">
        <w:rPr>
          <w:rFonts w:ascii="Times New Roman" w:hAnsi="Times New Roman" w:cs="Times New Roman"/>
          <w:color w:val="000000" w:themeColor="text1"/>
          <w:spacing w:val="20"/>
          <w:w w:val="110"/>
          <w:sz w:val="24"/>
          <w:szCs w:val="24"/>
          <w:shd w:val="clear" w:color="auto" w:fill="FFFFFF"/>
        </w:rPr>
        <w:t>were</w:t>
      </w:r>
      <w:r w:rsidR="00C9144A" w:rsidRPr="00120140">
        <w:rPr>
          <w:rFonts w:ascii="Times New Roman" w:hAnsi="Times New Roman" w:cs="Times New Roman"/>
          <w:color w:val="000000" w:themeColor="text1"/>
          <w:spacing w:val="20"/>
          <w:w w:val="110"/>
          <w:sz w:val="24"/>
          <w:szCs w:val="24"/>
          <w:shd w:val="clear" w:color="auto" w:fill="FFFFFF"/>
        </w:rPr>
        <w:t xml:space="preserve"> a lot of different factors that ultimately led to it, but from my analysis</w:t>
      </w:r>
      <w:r w:rsidR="000847AF" w:rsidRPr="00120140">
        <w:rPr>
          <w:rFonts w:ascii="Times New Roman" w:hAnsi="Times New Roman" w:cs="Times New Roman"/>
          <w:color w:val="000000" w:themeColor="text1"/>
          <w:spacing w:val="20"/>
          <w:w w:val="110"/>
          <w:sz w:val="24"/>
          <w:szCs w:val="24"/>
          <w:shd w:val="clear" w:color="auto" w:fill="FFFFFF"/>
        </w:rPr>
        <w:t>,</w:t>
      </w:r>
      <w:r w:rsidR="00C9144A" w:rsidRPr="00120140">
        <w:rPr>
          <w:rFonts w:ascii="Times New Roman" w:hAnsi="Times New Roman" w:cs="Times New Roman"/>
          <w:color w:val="000000" w:themeColor="text1"/>
          <w:spacing w:val="20"/>
          <w:w w:val="110"/>
          <w:sz w:val="24"/>
          <w:szCs w:val="24"/>
          <w:shd w:val="clear" w:color="auto" w:fill="FFFFFF"/>
        </w:rPr>
        <w:t xml:space="preserve"> I have concluded that the primary ones were: irrational over extrapolation of rising stock prices, buying of stocks with margin (debt), and companies overproducing. It</w:t>
      </w:r>
      <w:r>
        <w:rPr>
          <w:rFonts w:ascii="Times New Roman" w:hAnsi="Times New Roman" w:cs="Times New Roman"/>
          <w:color w:val="000000" w:themeColor="text1"/>
          <w:spacing w:val="20"/>
          <w:w w:val="110"/>
          <w:sz w:val="24"/>
          <w:szCs w:val="24"/>
          <w:shd w:val="clear" w:color="auto" w:fill="FFFFFF"/>
        </w:rPr>
        <w:t xml:space="preserve"> all</w:t>
      </w:r>
      <w:r w:rsidR="00C9144A" w:rsidRPr="00120140">
        <w:rPr>
          <w:rFonts w:ascii="Times New Roman" w:hAnsi="Times New Roman" w:cs="Times New Roman"/>
          <w:color w:val="000000" w:themeColor="text1"/>
          <w:spacing w:val="20"/>
          <w:w w:val="110"/>
          <w:sz w:val="24"/>
          <w:szCs w:val="24"/>
          <w:shd w:val="clear" w:color="auto" w:fill="FFFFFF"/>
        </w:rPr>
        <w:t xml:space="preserve"> started with the decade before the crash, dubbed the Roaring Twenties. It was a prosperous time, and people were optimistic- too optimistic. They believed the prosperity would </w:t>
      </w:r>
      <w:r w:rsidR="00C9144A" w:rsidRPr="00120140">
        <w:rPr>
          <w:rFonts w:ascii="Times New Roman" w:hAnsi="Times New Roman" w:cs="Times New Roman"/>
          <w:color w:val="000000" w:themeColor="text1"/>
          <w:spacing w:val="20"/>
          <w:w w:val="110"/>
          <w:sz w:val="24"/>
          <w:szCs w:val="24"/>
          <w:shd w:val="clear" w:color="auto" w:fill="FFFFFF"/>
        </w:rPr>
        <w:lastRenderedPageBreak/>
        <w:t xml:space="preserve">continue on forever and it caused them to make irrational choices. As the stock market rose, people assumed it would rise forever. They believed this to such an extent that they borrowed large sums of money to invest. And companies thought people would keep buying their goods forever, so they also borrowed to produce more things. But eventually, the market crashed, and everything collapsed. Banks went out of business as people rushed to get their money and businesses couldn't pay back </w:t>
      </w:r>
      <w:r w:rsidR="00FD7DF3" w:rsidRPr="00120140">
        <w:rPr>
          <w:rFonts w:ascii="Times New Roman" w:hAnsi="Times New Roman" w:cs="Times New Roman"/>
          <w:color w:val="000000" w:themeColor="text1"/>
          <w:spacing w:val="20"/>
          <w:w w:val="110"/>
          <w:sz w:val="24"/>
          <w:szCs w:val="24"/>
          <w:shd w:val="clear" w:color="auto" w:fill="FFFFFF"/>
        </w:rPr>
        <w:t>their</w:t>
      </w:r>
      <w:r w:rsidR="00C9144A" w:rsidRPr="00120140">
        <w:rPr>
          <w:rFonts w:ascii="Times New Roman" w:hAnsi="Times New Roman" w:cs="Times New Roman"/>
          <w:color w:val="000000" w:themeColor="text1"/>
          <w:spacing w:val="20"/>
          <w:w w:val="110"/>
          <w:sz w:val="24"/>
          <w:szCs w:val="24"/>
          <w:shd w:val="clear" w:color="auto" w:fill="FFFFFF"/>
        </w:rPr>
        <w:t xml:space="preserve"> loans</w:t>
      </w:r>
      <w:r>
        <w:rPr>
          <w:rFonts w:ascii="Times New Roman" w:hAnsi="Times New Roman" w:cs="Times New Roman"/>
          <w:color w:val="000000" w:themeColor="text1"/>
          <w:spacing w:val="20"/>
          <w:w w:val="110"/>
          <w:sz w:val="24"/>
          <w:szCs w:val="24"/>
          <w:shd w:val="clear" w:color="auto" w:fill="FFFFFF"/>
        </w:rPr>
        <w:t>.</w:t>
      </w:r>
      <w:r w:rsidR="00C9144A" w:rsidRPr="00120140">
        <w:rPr>
          <w:rFonts w:ascii="Times New Roman" w:hAnsi="Times New Roman" w:cs="Times New Roman"/>
          <w:color w:val="000000" w:themeColor="text1"/>
          <w:spacing w:val="20"/>
          <w:w w:val="110"/>
          <w:sz w:val="24"/>
          <w:szCs w:val="24"/>
          <w:shd w:val="clear" w:color="auto" w:fill="FFFFFF"/>
        </w:rPr>
        <w:t xml:space="preserve"> </w:t>
      </w:r>
      <w:r>
        <w:rPr>
          <w:rFonts w:ascii="Times New Roman" w:hAnsi="Times New Roman" w:cs="Times New Roman"/>
          <w:color w:val="000000" w:themeColor="text1"/>
          <w:spacing w:val="20"/>
          <w:w w:val="110"/>
          <w:sz w:val="24"/>
          <w:szCs w:val="24"/>
          <w:shd w:val="clear" w:color="auto" w:fill="FFFFFF"/>
        </w:rPr>
        <w:t>P</w:t>
      </w:r>
      <w:r w:rsidR="00C9144A" w:rsidRPr="00120140">
        <w:rPr>
          <w:rFonts w:ascii="Times New Roman" w:hAnsi="Times New Roman" w:cs="Times New Roman"/>
          <w:color w:val="000000" w:themeColor="text1"/>
          <w:spacing w:val="20"/>
          <w:w w:val="110"/>
          <w:sz w:val="24"/>
          <w:szCs w:val="24"/>
          <w:shd w:val="clear" w:color="auto" w:fill="FFFFFF"/>
        </w:rPr>
        <w:t>eople lost their jobs, and went deep into debt as they</w:t>
      </w:r>
      <w:r>
        <w:rPr>
          <w:rFonts w:ascii="Times New Roman" w:hAnsi="Times New Roman" w:cs="Times New Roman"/>
          <w:color w:val="000000" w:themeColor="text1"/>
          <w:spacing w:val="20"/>
          <w:w w:val="110"/>
          <w:sz w:val="24"/>
          <w:szCs w:val="24"/>
          <w:shd w:val="clear" w:color="auto" w:fill="FFFFFF"/>
        </w:rPr>
        <w:t xml:space="preserve"> also</w:t>
      </w:r>
      <w:r w:rsidR="00C9144A" w:rsidRPr="00120140">
        <w:rPr>
          <w:rFonts w:ascii="Times New Roman" w:hAnsi="Times New Roman" w:cs="Times New Roman"/>
          <w:color w:val="000000" w:themeColor="text1"/>
          <w:spacing w:val="20"/>
          <w:w w:val="110"/>
          <w:sz w:val="24"/>
          <w:szCs w:val="24"/>
          <w:shd w:val="clear" w:color="auto" w:fill="FFFFFF"/>
        </w:rPr>
        <w:t xml:space="preserve"> could not pay back the money they borrowed to invest. The country was plunged into the worst depression in its history, and even to this day</w:t>
      </w:r>
      <w:r w:rsidR="000847AF" w:rsidRPr="00120140">
        <w:rPr>
          <w:rFonts w:ascii="Times New Roman" w:hAnsi="Times New Roman" w:cs="Times New Roman"/>
          <w:color w:val="000000" w:themeColor="text1"/>
          <w:spacing w:val="20"/>
          <w:w w:val="110"/>
          <w:sz w:val="24"/>
          <w:szCs w:val="24"/>
          <w:shd w:val="clear" w:color="auto" w:fill="FFFFFF"/>
        </w:rPr>
        <w:t>,</w:t>
      </w:r>
      <w:r w:rsidR="00C9144A" w:rsidRPr="00120140">
        <w:rPr>
          <w:rFonts w:ascii="Times New Roman" w:hAnsi="Times New Roman" w:cs="Times New Roman"/>
          <w:color w:val="000000" w:themeColor="text1"/>
          <w:spacing w:val="20"/>
          <w:w w:val="110"/>
          <w:sz w:val="24"/>
          <w:szCs w:val="24"/>
          <w:shd w:val="clear" w:color="auto" w:fill="FFFFFF"/>
        </w:rPr>
        <w:t xml:space="preserve"> we have not one to rival it. That is the story of the great depression, and what caused it. Hopefully</w:t>
      </w:r>
      <w:r w:rsidR="000847AF" w:rsidRPr="00120140">
        <w:rPr>
          <w:rFonts w:ascii="Times New Roman" w:hAnsi="Times New Roman" w:cs="Times New Roman"/>
          <w:color w:val="000000" w:themeColor="text1"/>
          <w:spacing w:val="20"/>
          <w:w w:val="110"/>
          <w:sz w:val="24"/>
          <w:szCs w:val="24"/>
          <w:shd w:val="clear" w:color="auto" w:fill="FFFFFF"/>
        </w:rPr>
        <w:t>,</w:t>
      </w:r>
      <w:r w:rsidR="00C9144A" w:rsidRPr="00120140">
        <w:rPr>
          <w:rFonts w:ascii="Times New Roman" w:hAnsi="Times New Roman" w:cs="Times New Roman"/>
          <w:color w:val="000000" w:themeColor="text1"/>
          <w:spacing w:val="20"/>
          <w:w w:val="110"/>
          <w:sz w:val="24"/>
          <w:szCs w:val="24"/>
          <w:shd w:val="clear" w:color="auto" w:fill="FFFFFF"/>
        </w:rPr>
        <w:t xml:space="preserve"> humanity has learned</w:t>
      </w:r>
      <w:r w:rsidR="00FD7DF3" w:rsidRPr="00120140">
        <w:rPr>
          <w:rFonts w:ascii="Times New Roman" w:hAnsi="Times New Roman" w:cs="Times New Roman"/>
          <w:color w:val="000000" w:themeColor="text1"/>
          <w:spacing w:val="20"/>
          <w:w w:val="110"/>
          <w:sz w:val="24"/>
          <w:szCs w:val="24"/>
          <w:shd w:val="clear" w:color="auto" w:fill="FFFFFF"/>
        </w:rPr>
        <w:t xml:space="preserve"> from its mistakes</w:t>
      </w:r>
      <w:r w:rsidR="00C9144A" w:rsidRPr="00120140">
        <w:rPr>
          <w:rFonts w:ascii="Times New Roman" w:hAnsi="Times New Roman" w:cs="Times New Roman"/>
          <w:color w:val="000000" w:themeColor="text1"/>
          <w:spacing w:val="20"/>
          <w:w w:val="110"/>
          <w:sz w:val="24"/>
          <w:szCs w:val="24"/>
          <w:shd w:val="clear" w:color="auto" w:fill="FFFFFF"/>
        </w:rPr>
        <w:t xml:space="preserve">, and an event like </w:t>
      </w:r>
      <w:r w:rsidR="00FD7DF3" w:rsidRPr="00120140">
        <w:rPr>
          <w:rFonts w:ascii="Times New Roman" w:hAnsi="Times New Roman" w:cs="Times New Roman"/>
          <w:color w:val="000000" w:themeColor="text1"/>
          <w:spacing w:val="20"/>
          <w:w w:val="110"/>
          <w:sz w:val="24"/>
          <w:szCs w:val="24"/>
          <w:shd w:val="clear" w:color="auto" w:fill="FFFFFF"/>
        </w:rPr>
        <w:t>the Stock Market Crash of 1929 and the subsequent Great Depression</w:t>
      </w:r>
      <w:r w:rsidR="00C9144A" w:rsidRPr="00120140">
        <w:rPr>
          <w:rFonts w:ascii="Times New Roman" w:hAnsi="Times New Roman" w:cs="Times New Roman"/>
          <w:color w:val="000000" w:themeColor="text1"/>
          <w:spacing w:val="20"/>
          <w:w w:val="110"/>
          <w:sz w:val="24"/>
          <w:szCs w:val="24"/>
          <w:shd w:val="clear" w:color="auto" w:fill="FFFFFF"/>
        </w:rPr>
        <w:t xml:space="preserve"> will never be repeated. But alas, one can only hope.</w:t>
      </w:r>
    </w:p>
    <w:p w14:paraId="3A6679D3" w14:textId="77777777" w:rsidR="00C9144A" w:rsidRPr="00120140" w:rsidRDefault="00C9144A" w:rsidP="00F90FF1">
      <w:pPr>
        <w:autoSpaceDE w:val="0"/>
        <w:autoSpaceDN w:val="0"/>
        <w:adjustRightInd w:val="0"/>
        <w:spacing w:before="200" w:line="480" w:lineRule="auto"/>
        <w:ind w:firstLine="720"/>
        <w:rPr>
          <w:rStyle w:val="hvr"/>
          <w:rFonts w:ascii="Times New Roman" w:hAnsi="Times New Roman" w:cs="Times New Roman"/>
          <w:color w:val="000000" w:themeColor="text1"/>
          <w:spacing w:val="20"/>
          <w:w w:val="110"/>
          <w:sz w:val="24"/>
          <w:szCs w:val="24"/>
          <w:shd w:val="clear" w:color="auto" w:fill="FFFFFF"/>
        </w:rPr>
      </w:pPr>
    </w:p>
    <w:p w14:paraId="1DCEB21C" w14:textId="3ACBBD90" w:rsidR="00EB623F" w:rsidRPr="00120140" w:rsidRDefault="00EB623F" w:rsidP="00F90FF1">
      <w:pPr>
        <w:autoSpaceDE w:val="0"/>
        <w:autoSpaceDN w:val="0"/>
        <w:adjustRightInd w:val="0"/>
        <w:spacing w:before="200" w:line="480" w:lineRule="auto"/>
        <w:ind w:firstLine="720"/>
        <w:rPr>
          <w:rFonts w:ascii="Times New Roman" w:hAnsi="Times New Roman" w:cs="Times New Roman"/>
          <w:color w:val="000000" w:themeColor="text1"/>
          <w:spacing w:val="20"/>
          <w:w w:val="110"/>
          <w:sz w:val="24"/>
          <w:szCs w:val="24"/>
          <w:shd w:val="clear" w:color="auto" w:fill="FFFFFF"/>
        </w:rPr>
      </w:pPr>
    </w:p>
    <w:p w14:paraId="7BB7DB36" w14:textId="6A560620" w:rsidR="00A44937" w:rsidRDefault="00A44937" w:rsidP="00F90FF1">
      <w:pPr>
        <w:autoSpaceDE w:val="0"/>
        <w:autoSpaceDN w:val="0"/>
        <w:adjustRightInd w:val="0"/>
        <w:spacing w:after="0" w:line="480" w:lineRule="auto"/>
        <w:rPr>
          <w:rStyle w:val="hvr"/>
          <w:rFonts w:ascii="Times New Roman" w:hAnsi="Times New Roman" w:cs="Times New Roman"/>
          <w:color w:val="404040"/>
          <w:spacing w:val="20"/>
          <w:w w:val="110"/>
          <w:sz w:val="24"/>
          <w:szCs w:val="24"/>
          <w:shd w:val="clear" w:color="auto" w:fill="FFFFFF"/>
        </w:rPr>
      </w:pPr>
    </w:p>
    <w:p w14:paraId="0135DEB5" w14:textId="77777777" w:rsidR="005E2EA3" w:rsidRPr="00120140" w:rsidRDefault="005E2EA3" w:rsidP="00F90FF1">
      <w:pPr>
        <w:autoSpaceDE w:val="0"/>
        <w:autoSpaceDN w:val="0"/>
        <w:adjustRightInd w:val="0"/>
        <w:spacing w:after="0" w:line="480" w:lineRule="auto"/>
        <w:rPr>
          <w:rFonts w:ascii="Times New Roman" w:hAnsi="Times New Roman" w:cs="Times New Roman"/>
          <w:spacing w:val="20"/>
          <w:w w:val="110"/>
          <w:sz w:val="24"/>
          <w:szCs w:val="24"/>
          <w:lang w:val="en"/>
        </w:rPr>
      </w:pPr>
    </w:p>
    <w:p w14:paraId="5761A612" w14:textId="53B0DBA2" w:rsidR="00A44937" w:rsidRPr="00120140" w:rsidRDefault="005130FC" w:rsidP="00F13FDE">
      <w:pPr>
        <w:autoSpaceDE w:val="0"/>
        <w:autoSpaceDN w:val="0"/>
        <w:adjustRightInd w:val="0"/>
        <w:spacing w:after="0" w:line="480" w:lineRule="auto"/>
        <w:jc w:val="center"/>
        <w:rPr>
          <w:rFonts w:ascii="Times New Roman" w:hAnsi="Times New Roman" w:cs="Times New Roman"/>
          <w:b/>
          <w:bCs/>
          <w:spacing w:val="20"/>
          <w:w w:val="110"/>
          <w:sz w:val="24"/>
          <w:szCs w:val="24"/>
          <w:lang w:val="en"/>
        </w:rPr>
      </w:pPr>
      <w:r w:rsidRPr="00120140">
        <w:rPr>
          <w:rFonts w:ascii="Times New Roman" w:hAnsi="Times New Roman" w:cs="Times New Roman"/>
          <w:b/>
          <w:bCs/>
          <w:spacing w:val="20"/>
          <w:w w:val="110"/>
          <w:sz w:val="24"/>
          <w:szCs w:val="24"/>
          <w:lang w:val="en"/>
        </w:rPr>
        <w:t>References</w:t>
      </w:r>
    </w:p>
    <w:p w14:paraId="7485030E" w14:textId="217C832A" w:rsidR="00C134DF" w:rsidRPr="00120140" w:rsidRDefault="00C134DF" w:rsidP="00120140">
      <w:pPr>
        <w:pStyle w:val="NormalWeb"/>
        <w:spacing w:line="480" w:lineRule="auto"/>
        <w:rPr>
          <w:spacing w:val="20"/>
          <w:w w:val="110"/>
        </w:rPr>
      </w:pPr>
      <w:r w:rsidRPr="00120140">
        <w:rPr>
          <w:spacing w:val="20"/>
          <w:w w:val="110"/>
        </w:rPr>
        <w:t xml:space="preserve">Amadeo, Kimberly. “The Stock Market Crash That Launched </w:t>
      </w:r>
    </w:p>
    <w:p w14:paraId="227B42E1" w14:textId="125225E8" w:rsidR="00C134DF" w:rsidRPr="00120140" w:rsidRDefault="00C134DF" w:rsidP="00120140">
      <w:pPr>
        <w:pStyle w:val="NormalWeb"/>
        <w:spacing w:line="480" w:lineRule="auto"/>
        <w:ind w:firstLine="720"/>
        <w:rPr>
          <w:i/>
          <w:iCs/>
          <w:spacing w:val="20"/>
          <w:w w:val="110"/>
        </w:rPr>
      </w:pPr>
      <w:r w:rsidRPr="00120140">
        <w:rPr>
          <w:spacing w:val="20"/>
          <w:w w:val="110"/>
        </w:rPr>
        <w:lastRenderedPageBreak/>
        <w:t xml:space="preserve">the Great Depression.” </w:t>
      </w:r>
      <w:r w:rsidRPr="00120140">
        <w:rPr>
          <w:i/>
          <w:iCs/>
          <w:spacing w:val="20"/>
          <w:w w:val="110"/>
        </w:rPr>
        <w:t xml:space="preserve">The </w:t>
      </w:r>
    </w:p>
    <w:p w14:paraId="174FB6E5" w14:textId="2169C63D" w:rsidR="00C134DF" w:rsidRPr="00120140" w:rsidRDefault="00C134DF" w:rsidP="00120140">
      <w:pPr>
        <w:pStyle w:val="NormalWeb"/>
        <w:spacing w:line="480" w:lineRule="auto"/>
        <w:ind w:firstLine="720"/>
        <w:rPr>
          <w:spacing w:val="20"/>
          <w:w w:val="110"/>
        </w:rPr>
      </w:pPr>
      <w:r w:rsidRPr="00120140">
        <w:rPr>
          <w:i/>
          <w:iCs/>
          <w:spacing w:val="20"/>
          <w:w w:val="110"/>
        </w:rPr>
        <w:t>Balance</w:t>
      </w:r>
      <w:r w:rsidRPr="00120140">
        <w:rPr>
          <w:spacing w:val="20"/>
          <w:w w:val="110"/>
        </w:rPr>
        <w:t xml:space="preserve">, </w:t>
      </w:r>
      <w:hyperlink r:id="rId7" w:history="1">
        <w:r w:rsidRPr="00120140">
          <w:rPr>
            <w:rStyle w:val="Hyperlink"/>
            <w:spacing w:val="20"/>
            <w:w w:val="110"/>
          </w:rPr>
          <w:t>www.thebalance.com/stock-market-crash-of-</w:t>
        </w:r>
      </w:hyperlink>
    </w:p>
    <w:p w14:paraId="57C0788F" w14:textId="74625DF8" w:rsidR="00C134DF" w:rsidRPr="00120140" w:rsidRDefault="00C134DF" w:rsidP="005E2EA3">
      <w:pPr>
        <w:pStyle w:val="NormalWeb"/>
        <w:spacing w:line="480" w:lineRule="auto"/>
        <w:ind w:firstLine="720"/>
        <w:rPr>
          <w:spacing w:val="20"/>
          <w:w w:val="110"/>
        </w:rPr>
      </w:pPr>
      <w:r w:rsidRPr="00120140">
        <w:rPr>
          <w:spacing w:val="20"/>
          <w:w w:val="110"/>
        </w:rPr>
        <w:t>1929-causes-effects-and-facts- 3305891</w:t>
      </w:r>
    </w:p>
    <w:p w14:paraId="3C417BE9" w14:textId="77777777" w:rsidR="005E2EA3" w:rsidRDefault="005E2EA3" w:rsidP="005E2EA3">
      <w:pPr>
        <w:pStyle w:val="NormalWeb"/>
        <w:spacing w:line="480" w:lineRule="auto"/>
        <w:ind w:left="567" w:hanging="567"/>
        <w:rPr>
          <w:i/>
          <w:iCs/>
        </w:rPr>
      </w:pPr>
    </w:p>
    <w:p w14:paraId="35D32A72" w14:textId="0AAD7A82" w:rsidR="005E2EA3" w:rsidRPr="005E2EA3" w:rsidRDefault="00C134DF" w:rsidP="005E2EA3">
      <w:pPr>
        <w:pStyle w:val="NormalWeb"/>
        <w:spacing w:line="480" w:lineRule="auto"/>
        <w:ind w:left="567" w:hanging="567"/>
      </w:pPr>
      <w:r w:rsidRPr="00120140">
        <w:rPr>
          <w:i/>
          <w:iCs/>
        </w:rPr>
        <w:t>American Trade Policy, 1923-1995</w:t>
      </w:r>
      <w:r w:rsidRPr="00120140">
        <w:t>, by Edward S. Kaplan, Greenwood, 1996, pp. 2–8.</w:t>
      </w:r>
    </w:p>
    <w:p w14:paraId="1CC681E9" w14:textId="77777777" w:rsidR="005E2EA3" w:rsidRPr="00120140" w:rsidRDefault="005E2EA3" w:rsidP="00120140">
      <w:pPr>
        <w:pStyle w:val="NormalWeb"/>
        <w:spacing w:line="480" w:lineRule="auto"/>
        <w:ind w:firstLine="567"/>
        <w:rPr>
          <w:spacing w:val="20"/>
          <w:w w:val="110"/>
        </w:rPr>
      </w:pPr>
    </w:p>
    <w:p w14:paraId="40A27F22" w14:textId="578308CC" w:rsidR="00C134DF" w:rsidRPr="00120140" w:rsidRDefault="00C134DF" w:rsidP="00120140">
      <w:pPr>
        <w:pStyle w:val="NormalWeb"/>
        <w:spacing w:line="480" w:lineRule="auto"/>
        <w:ind w:left="567" w:hanging="567"/>
      </w:pPr>
      <w:r w:rsidRPr="00120140">
        <w:t xml:space="preserve">“Causes of the Great Depression.” </w:t>
      </w:r>
      <w:r w:rsidRPr="00120140">
        <w:rPr>
          <w:i/>
          <w:iCs/>
        </w:rPr>
        <w:t>History Learning</w:t>
      </w:r>
      <w:r w:rsidRPr="00120140">
        <w:t>, historylearning.com/modern-world-</w:t>
      </w:r>
    </w:p>
    <w:p w14:paraId="34F41F3B" w14:textId="77777777" w:rsidR="00C134DF" w:rsidRPr="00120140" w:rsidRDefault="00C134DF" w:rsidP="00120140">
      <w:pPr>
        <w:pStyle w:val="NormalWeb"/>
        <w:spacing w:line="480" w:lineRule="auto"/>
        <w:ind w:firstLine="567"/>
      </w:pPr>
      <w:r w:rsidRPr="00120140">
        <w:t>history/america-1918/causes-of-the-great-depression/</w:t>
      </w:r>
    </w:p>
    <w:p w14:paraId="7336819B" w14:textId="05E56401" w:rsidR="00927BA8" w:rsidRPr="00120140" w:rsidRDefault="00927BA8" w:rsidP="00120140">
      <w:pPr>
        <w:pStyle w:val="NormalWeb"/>
        <w:spacing w:line="480" w:lineRule="auto"/>
        <w:rPr>
          <w:spacing w:val="20"/>
          <w:w w:val="110"/>
        </w:rPr>
      </w:pPr>
    </w:p>
    <w:p w14:paraId="6D459690" w14:textId="55DCB4E8" w:rsidR="00C134DF" w:rsidRPr="00120140" w:rsidRDefault="00C134DF" w:rsidP="00120140">
      <w:pPr>
        <w:pStyle w:val="NormalWeb"/>
        <w:spacing w:line="480" w:lineRule="auto"/>
        <w:ind w:left="567" w:hanging="567"/>
      </w:pPr>
      <w:r w:rsidRPr="00120140">
        <w:t xml:space="preserve">Chen, James. “Buying </w:t>
      </w:r>
      <w:proofErr w:type="gramStart"/>
      <w:r w:rsidRPr="00120140">
        <w:t>On</w:t>
      </w:r>
      <w:proofErr w:type="gramEnd"/>
      <w:r w:rsidRPr="00120140">
        <w:t xml:space="preserve"> Margin Definition.” </w:t>
      </w:r>
      <w:r w:rsidRPr="00120140">
        <w:rPr>
          <w:i/>
          <w:iCs/>
        </w:rPr>
        <w:t>Investopedia</w:t>
      </w:r>
      <w:r w:rsidRPr="00120140">
        <w:t>, Investopedia, 22 May 2020,</w:t>
      </w:r>
    </w:p>
    <w:p w14:paraId="21ADFC6A" w14:textId="77777777" w:rsidR="00C134DF" w:rsidRPr="00120140" w:rsidRDefault="00C134DF" w:rsidP="00120140">
      <w:pPr>
        <w:pStyle w:val="NormalWeb"/>
        <w:spacing w:line="480" w:lineRule="auto"/>
        <w:ind w:firstLine="567"/>
      </w:pPr>
      <w:r w:rsidRPr="00120140">
        <w:t>www.investopedia.com/terms/b/buying-on-margin.asp</w:t>
      </w:r>
    </w:p>
    <w:p w14:paraId="4C3A2260" w14:textId="3CB4A77B" w:rsidR="00C134DF" w:rsidRPr="00120140" w:rsidRDefault="00C134DF" w:rsidP="00120140">
      <w:pPr>
        <w:pStyle w:val="NormalWeb"/>
        <w:spacing w:line="480" w:lineRule="auto"/>
        <w:rPr>
          <w:spacing w:val="20"/>
          <w:w w:val="110"/>
        </w:rPr>
      </w:pPr>
    </w:p>
    <w:p w14:paraId="7BB2414F" w14:textId="77777777" w:rsidR="005E2EA3" w:rsidRDefault="005E2EA3" w:rsidP="00120140">
      <w:pPr>
        <w:pStyle w:val="NormalWeb"/>
        <w:spacing w:line="480" w:lineRule="auto"/>
      </w:pPr>
    </w:p>
    <w:p w14:paraId="3BB7D435" w14:textId="373B5ED7" w:rsidR="00C134DF" w:rsidRPr="00120140" w:rsidRDefault="00C134DF" w:rsidP="00120140">
      <w:pPr>
        <w:pStyle w:val="NormalWeb"/>
        <w:spacing w:line="480" w:lineRule="auto"/>
        <w:rPr>
          <w:i/>
          <w:iCs/>
        </w:rPr>
      </w:pPr>
      <w:r w:rsidRPr="00120140">
        <w:t xml:space="preserve">“Dow-Jones Industrial Stock Price Index for United States.” </w:t>
      </w:r>
      <w:r w:rsidRPr="00120140">
        <w:rPr>
          <w:i/>
          <w:iCs/>
        </w:rPr>
        <w:t xml:space="preserve">Federal Reserve Bank of </w:t>
      </w:r>
    </w:p>
    <w:p w14:paraId="1654C2F5" w14:textId="77777777" w:rsidR="00C134DF" w:rsidRPr="00120140" w:rsidRDefault="00C134DF" w:rsidP="00120140">
      <w:pPr>
        <w:pStyle w:val="NormalWeb"/>
        <w:spacing w:line="480" w:lineRule="auto"/>
        <w:ind w:left="567"/>
      </w:pPr>
      <w:r w:rsidRPr="00120140">
        <w:rPr>
          <w:i/>
          <w:iCs/>
        </w:rPr>
        <w:t>St. Louis</w:t>
      </w:r>
      <w:r w:rsidRPr="00120140">
        <w:t>, 15 Aug. 2012,</w:t>
      </w:r>
    </w:p>
    <w:p w14:paraId="4CC7F257" w14:textId="77777777" w:rsidR="00C134DF" w:rsidRPr="00120140" w:rsidRDefault="00C134DF" w:rsidP="00120140">
      <w:pPr>
        <w:pStyle w:val="NormalWeb"/>
        <w:spacing w:line="480" w:lineRule="auto"/>
        <w:ind w:firstLine="567"/>
      </w:pPr>
      <w:r w:rsidRPr="00120140">
        <w:lastRenderedPageBreak/>
        <w:t>www.fred.stlouisfed.org/series/M1109BUSM293NNBR</w:t>
      </w:r>
    </w:p>
    <w:p w14:paraId="1E3B4F3F" w14:textId="77777777" w:rsidR="005E2EA3" w:rsidRDefault="005E2EA3" w:rsidP="005E2EA3">
      <w:pPr>
        <w:spacing w:before="100" w:beforeAutospacing="1" w:after="100" w:afterAutospacing="1" w:line="240" w:lineRule="auto"/>
        <w:ind w:left="567" w:hanging="567"/>
        <w:rPr>
          <w:rFonts w:ascii="Times New Roman" w:eastAsia="Times New Roman" w:hAnsi="Times New Roman" w:cs="Times New Roman"/>
          <w:sz w:val="24"/>
          <w:szCs w:val="24"/>
        </w:rPr>
      </w:pPr>
    </w:p>
    <w:p w14:paraId="685CF616" w14:textId="2A29BCC3" w:rsidR="005E2EA3" w:rsidRPr="005E2EA3" w:rsidRDefault="005E2EA3" w:rsidP="005E2EA3">
      <w:pPr>
        <w:spacing w:before="100" w:beforeAutospacing="1" w:after="100" w:afterAutospacing="1" w:line="240" w:lineRule="auto"/>
        <w:ind w:left="567" w:hanging="567"/>
        <w:rPr>
          <w:rFonts w:ascii="Times New Roman" w:eastAsia="Times New Roman" w:hAnsi="Times New Roman" w:cs="Times New Roman"/>
          <w:sz w:val="24"/>
          <w:szCs w:val="24"/>
        </w:rPr>
      </w:pPr>
      <w:r w:rsidRPr="005E2EA3">
        <w:rPr>
          <w:rFonts w:ascii="Times New Roman" w:eastAsia="Times New Roman" w:hAnsi="Times New Roman" w:cs="Times New Roman"/>
          <w:sz w:val="24"/>
          <w:szCs w:val="24"/>
        </w:rPr>
        <w:t xml:space="preserve">Fitzgerald, F. Scott. </w:t>
      </w:r>
      <w:r w:rsidRPr="005E2EA3">
        <w:rPr>
          <w:rFonts w:ascii="Times New Roman" w:eastAsia="Times New Roman" w:hAnsi="Times New Roman" w:cs="Times New Roman"/>
          <w:i/>
          <w:iCs/>
          <w:sz w:val="24"/>
          <w:szCs w:val="24"/>
        </w:rPr>
        <w:t>Echoes of the Jazz Age: Short Story</w:t>
      </w:r>
      <w:r w:rsidRPr="005E2EA3">
        <w:rPr>
          <w:rFonts w:ascii="Times New Roman" w:eastAsia="Times New Roman" w:hAnsi="Times New Roman" w:cs="Times New Roman"/>
          <w:sz w:val="24"/>
          <w:szCs w:val="24"/>
        </w:rPr>
        <w:t>. Les Productions Luca, 2015.</w:t>
      </w:r>
    </w:p>
    <w:p w14:paraId="3CC1C8E1" w14:textId="77777777" w:rsidR="00C134DF" w:rsidRPr="00120140" w:rsidRDefault="00C134DF" w:rsidP="00120140">
      <w:pPr>
        <w:pStyle w:val="NormalWeb"/>
        <w:spacing w:line="480" w:lineRule="auto"/>
        <w:rPr>
          <w:spacing w:val="20"/>
          <w:w w:val="110"/>
        </w:rPr>
      </w:pPr>
    </w:p>
    <w:p w14:paraId="29AF4662" w14:textId="592DFFD4" w:rsidR="00927BA8" w:rsidRPr="00120140" w:rsidRDefault="00927BA8" w:rsidP="00120140">
      <w:pPr>
        <w:pStyle w:val="NormalWeb"/>
        <w:spacing w:line="480" w:lineRule="auto"/>
        <w:ind w:left="567" w:hanging="567"/>
      </w:pPr>
      <w:r w:rsidRPr="00120140">
        <w:t xml:space="preserve">History.com Editors. “The Roaring Twenties History.” </w:t>
      </w:r>
      <w:r w:rsidRPr="00120140">
        <w:rPr>
          <w:i/>
          <w:iCs/>
        </w:rPr>
        <w:t>History.com</w:t>
      </w:r>
      <w:r w:rsidRPr="00120140">
        <w:t xml:space="preserve">, A&amp;E Television </w:t>
      </w:r>
    </w:p>
    <w:p w14:paraId="3725E1BD" w14:textId="4EA8E729" w:rsidR="00927BA8" w:rsidRPr="00120140" w:rsidRDefault="00927BA8" w:rsidP="00120140">
      <w:pPr>
        <w:pStyle w:val="NormalWeb"/>
        <w:spacing w:line="480" w:lineRule="auto"/>
        <w:ind w:left="567"/>
      </w:pPr>
      <w:r w:rsidRPr="00120140">
        <w:t xml:space="preserve">Networks, 14 Apr. 2010, </w:t>
      </w:r>
      <w:hyperlink r:id="rId8" w:history="1">
        <w:r w:rsidRPr="00120140">
          <w:rPr>
            <w:rStyle w:val="Hyperlink"/>
          </w:rPr>
          <w:t>www.history.com/topics/roaring-twenties/roaring-twenties-</w:t>
        </w:r>
      </w:hyperlink>
      <w:r w:rsidRPr="00120140">
        <w:t>history</w:t>
      </w:r>
    </w:p>
    <w:p w14:paraId="756D0E16" w14:textId="77777777" w:rsidR="005E2EA3" w:rsidRDefault="005E2EA3" w:rsidP="005E2EA3">
      <w:pPr>
        <w:spacing w:before="100" w:beforeAutospacing="1" w:after="100" w:afterAutospacing="1" w:line="240" w:lineRule="auto"/>
        <w:ind w:left="567" w:hanging="567"/>
        <w:rPr>
          <w:rFonts w:ascii="Times New Roman" w:eastAsia="Times New Roman" w:hAnsi="Times New Roman" w:cs="Times New Roman"/>
          <w:sz w:val="24"/>
          <w:szCs w:val="24"/>
        </w:rPr>
      </w:pPr>
    </w:p>
    <w:p w14:paraId="57FFD84A" w14:textId="77777777" w:rsidR="005E2EA3" w:rsidRDefault="005E2EA3" w:rsidP="005E2EA3">
      <w:pPr>
        <w:spacing w:before="100" w:beforeAutospacing="1" w:after="100" w:afterAutospacing="1" w:line="240" w:lineRule="auto"/>
        <w:ind w:left="567" w:hanging="567"/>
        <w:rPr>
          <w:rFonts w:ascii="Times New Roman" w:eastAsia="Times New Roman" w:hAnsi="Times New Roman" w:cs="Times New Roman"/>
          <w:i/>
          <w:iCs/>
          <w:sz w:val="24"/>
          <w:szCs w:val="24"/>
        </w:rPr>
      </w:pPr>
      <w:r w:rsidRPr="005E2EA3">
        <w:rPr>
          <w:rFonts w:ascii="Times New Roman" w:eastAsia="Times New Roman" w:hAnsi="Times New Roman" w:cs="Times New Roman"/>
          <w:sz w:val="24"/>
          <w:szCs w:val="24"/>
        </w:rPr>
        <w:t xml:space="preserve">Kyvig, David E. </w:t>
      </w:r>
      <w:r w:rsidRPr="005E2EA3">
        <w:rPr>
          <w:rFonts w:ascii="Times New Roman" w:eastAsia="Times New Roman" w:hAnsi="Times New Roman" w:cs="Times New Roman"/>
          <w:i/>
          <w:iCs/>
          <w:sz w:val="24"/>
          <w:szCs w:val="24"/>
        </w:rPr>
        <w:t>Daily Life in the United States, 1920-1940: How Americans Lived through the</w:t>
      </w:r>
    </w:p>
    <w:p w14:paraId="2EC1C2A5" w14:textId="0080606D" w:rsidR="005E2EA3" w:rsidRPr="005E2EA3" w:rsidRDefault="005E2EA3" w:rsidP="005E2EA3">
      <w:pPr>
        <w:spacing w:before="100" w:beforeAutospacing="1" w:after="100" w:afterAutospacing="1" w:line="240" w:lineRule="auto"/>
        <w:ind w:left="567"/>
        <w:rPr>
          <w:rFonts w:ascii="Times New Roman" w:eastAsia="Times New Roman" w:hAnsi="Times New Roman" w:cs="Times New Roman"/>
          <w:sz w:val="24"/>
          <w:szCs w:val="24"/>
        </w:rPr>
      </w:pPr>
      <w:r w:rsidRPr="005E2EA3">
        <w:rPr>
          <w:rFonts w:ascii="Times New Roman" w:eastAsia="Times New Roman" w:hAnsi="Times New Roman" w:cs="Times New Roman"/>
          <w:i/>
          <w:iCs/>
          <w:sz w:val="24"/>
          <w:szCs w:val="24"/>
        </w:rPr>
        <w:t xml:space="preserve"> "Roaring Twenties" and the Great Depression</w:t>
      </w:r>
      <w:r w:rsidRPr="005E2EA3">
        <w:rPr>
          <w:rFonts w:ascii="Times New Roman" w:eastAsia="Times New Roman" w:hAnsi="Times New Roman" w:cs="Times New Roman"/>
          <w:sz w:val="24"/>
          <w:szCs w:val="24"/>
        </w:rPr>
        <w:t>. Ivan R. Dee, 2004.</w:t>
      </w:r>
    </w:p>
    <w:p w14:paraId="335F01F6" w14:textId="77777777" w:rsidR="005E2EA3" w:rsidRDefault="005E2EA3" w:rsidP="005E2EA3">
      <w:pPr>
        <w:pStyle w:val="NormalWeb"/>
        <w:spacing w:line="480" w:lineRule="auto"/>
      </w:pPr>
    </w:p>
    <w:p w14:paraId="5A9FFE68" w14:textId="4C8C09C1" w:rsidR="00C134DF" w:rsidRPr="00120140" w:rsidRDefault="00C134DF" w:rsidP="00120140">
      <w:pPr>
        <w:pStyle w:val="NormalWeb"/>
        <w:spacing w:line="480" w:lineRule="auto"/>
        <w:ind w:left="567" w:hanging="567"/>
      </w:pPr>
      <w:proofErr w:type="spellStart"/>
      <w:r w:rsidRPr="00120140">
        <w:t>Lebergott</w:t>
      </w:r>
      <w:proofErr w:type="spellEnd"/>
      <w:r w:rsidRPr="00120140">
        <w:t xml:space="preserve">, Stanley. “Labor Force, Employment, and Unemployment, 1929-39: Estimating </w:t>
      </w:r>
    </w:p>
    <w:p w14:paraId="46EFD3BE" w14:textId="77777777" w:rsidR="00C134DF" w:rsidRPr="00120140" w:rsidRDefault="00C134DF" w:rsidP="00120140">
      <w:pPr>
        <w:pStyle w:val="NormalWeb"/>
        <w:spacing w:line="480" w:lineRule="auto"/>
        <w:ind w:firstLine="720"/>
      </w:pPr>
      <w:r w:rsidRPr="00120140">
        <w:t xml:space="preserve">Methods.” </w:t>
      </w:r>
      <w:r w:rsidRPr="00120140">
        <w:rPr>
          <w:i/>
          <w:iCs/>
        </w:rPr>
        <w:t>U.S. BUREAU OF LABOR STATISTICS</w:t>
      </w:r>
      <w:r w:rsidRPr="00120140">
        <w:t xml:space="preserve">, July 1948, </w:t>
      </w:r>
    </w:p>
    <w:p w14:paraId="799AF271" w14:textId="77777777" w:rsidR="00C134DF" w:rsidRPr="00120140" w:rsidRDefault="00097626" w:rsidP="00120140">
      <w:pPr>
        <w:pStyle w:val="NormalWeb"/>
        <w:spacing w:line="480" w:lineRule="auto"/>
        <w:ind w:firstLine="720"/>
      </w:pPr>
      <w:hyperlink r:id="rId9" w:history="1">
        <w:r w:rsidR="00C134DF" w:rsidRPr="00120140">
          <w:rPr>
            <w:rStyle w:val="Hyperlink"/>
          </w:rPr>
          <w:t>www.bls.gov/opub/mlr/1948/article/pdf/labor-force-employment-and-</w:t>
        </w:r>
      </w:hyperlink>
    </w:p>
    <w:p w14:paraId="0A9199E0" w14:textId="0D196C8C" w:rsidR="00120140" w:rsidRPr="00120140" w:rsidRDefault="00C134DF" w:rsidP="005E2EA3">
      <w:pPr>
        <w:pStyle w:val="NormalWeb"/>
        <w:spacing w:line="480" w:lineRule="auto"/>
        <w:ind w:firstLine="720"/>
        <w:rPr>
          <w:rStyle w:val="Hyperlink"/>
          <w:color w:val="auto"/>
          <w:u w:val="none"/>
        </w:rPr>
      </w:pPr>
      <w:r w:rsidRPr="00120140">
        <w:t>unemployment-1929-39-estimating-methods.pdf</w:t>
      </w:r>
    </w:p>
    <w:p w14:paraId="0B0195CA" w14:textId="391629B1" w:rsidR="00927BA8" w:rsidRPr="00120140" w:rsidRDefault="00927BA8" w:rsidP="00120140">
      <w:pPr>
        <w:pStyle w:val="NormalWeb"/>
        <w:spacing w:line="480" w:lineRule="auto"/>
        <w:ind w:left="567" w:hanging="567"/>
      </w:pPr>
      <w:proofErr w:type="spellStart"/>
      <w:r w:rsidRPr="00120140">
        <w:t>Reiff</w:t>
      </w:r>
      <w:proofErr w:type="spellEnd"/>
      <w:r w:rsidRPr="00120140">
        <w:t xml:space="preserve">, Nathan. “Hedge.” </w:t>
      </w:r>
      <w:r w:rsidRPr="00120140">
        <w:rPr>
          <w:i/>
          <w:iCs/>
        </w:rPr>
        <w:t>Investopedia</w:t>
      </w:r>
      <w:r w:rsidRPr="00120140">
        <w:t xml:space="preserve">, Investopedia, 24 July 2020, </w:t>
      </w:r>
    </w:p>
    <w:p w14:paraId="46582AC7" w14:textId="135E46C7" w:rsidR="00927BA8" w:rsidRPr="00120140" w:rsidRDefault="00927BA8" w:rsidP="00120140">
      <w:pPr>
        <w:pStyle w:val="NormalWeb"/>
        <w:spacing w:line="480" w:lineRule="auto"/>
        <w:ind w:firstLine="567"/>
      </w:pPr>
      <w:r w:rsidRPr="00120140">
        <w:t>www.investopedia.com/terms/h/hedge.asp</w:t>
      </w:r>
    </w:p>
    <w:p w14:paraId="2CBDD8F2" w14:textId="13C8F2E3" w:rsidR="004803EC" w:rsidRPr="00120140" w:rsidRDefault="004803EC" w:rsidP="00120140">
      <w:pPr>
        <w:spacing w:line="480" w:lineRule="auto"/>
        <w:rPr>
          <w:rStyle w:val="Hyperlink"/>
          <w:rFonts w:ascii="Times New Roman" w:hAnsi="Times New Roman" w:cs="Times New Roman"/>
          <w:spacing w:val="20"/>
          <w:w w:val="110"/>
          <w:sz w:val="24"/>
          <w:szCs w:val="24"/>
        </w:rPr>
      </w:pPr>
    </w:p>
    <w:p w14:paraId="5E9F2F26" w14:textId="1DCF24A9" w:rsidR="00C134DF" w:rsidRPr="00120140" w:rsidRDefault="00C134DF" w:rsidP="00120140">
      <w:pPr>
        <w:pStyle w:val="NormalWeb"/>
        <w:spacing w:line="480" w:lineRule="auto"/>
        <w:ind w:left="567" w:hanging="567"/>
      </w:pPr>
      <w:r w:rsidRPr="00120140">
        <w:rPr>
          <w:i/>
          <w:iCs/>
        </w:rPr>
        <w:t xml:space="preserve">The Great Depression: </w:t>
      </w:r>
      <w:proofErr w:type="gramStart"/>
      <w:r w:rsidRPr="00120140">
        <w:rPr>
          <w:i/>
          <w:iCs/>
        </w:rPr>
        <w:t>the</w:t>
      </w:r>
      <w:proofErr w:type="gramEnd"/>
      <w:r w:rsidRPr="00120140">
        <w:rPr>
          <w:i/>
          <w:iCs/>
        </w:rPr>
        <w:t xml:space="preserve"> United States in the Thirties</w:t>
      </w:r>
      <w:r w:rsidRPr="00120140">
        <w:t xml:space="preserve">, by Robert Goldston, Ballantine,  </w:t>
      </w:r>
    </w:p>
    <w:p w14:paraId="1BE09EB9" w14:textId="77777777" w:rsidR="00C134DF" w:rsidRPr="00120140" w:rsidRDefault="00C134DF" w:rsidP="00120140">
      <w:pPr>
        <w:pStyle w:val="NormalWeb"/>
        <w:spacing w:line="480" w:lineRule="auto"/>
        <w:ind w:firstLine="720"/>
      </w:pPr>
      <w:r w:rsidRPr="00120140">
        <w:t>1984, pp. 39–40.</w:t>
      </w:r>
    </w:p>
    <w:p w14:paraId="4CD27A98" w14:textId="77777777" w:rsidR="00584DAB" w:rsidRPr="00120140" w:rsidRDefault="00584DAB" w:rsidP="005E2EA3">
      <w:pPr>
        <w:pStyle w:val="NormalWeb"/>
        <w:spacing w:line="480" w:lineRule="auto"/>
        <w:rPr>
          <w:spacing w:val="20"/>
          <w:w w:val="110"/>
        </w:rPr>
      </w:pPr>
    </w:p>
    <w:p w14:paraId="0169F3FB" w14:textId="52EAD734" w:rsidR="009F55DB" w:rsidRPr="00120140" w:rsidRDefault="00436DB0" w:rsidP="00120140">
      <w:pPr>
        <w:pStyle w:val="NormalWeb"/>
        <w:spacing w:line="480" w:lineRule="auto"/>
        <w:ind w:left="567" w:hanging="567"/>
      </w:pPr>
      <w:r w:rsidRPr="00120140">
        <w:rPr>
          <w:i/>
          <w:iCs/>
        </w:rPr>
        <w:t>U.S. Trade Policy: Balancing Economic Dreams and Political Realities</w:t>
      </w:r>
      <w:r w:rsidRPr="00120140">
        <w:t xml:space="preserve">, by John M. </w:t>
      </w:r>
      <w:proofErr w:type="spellStart"/>
      <w:r w:rsidRPr="00120140">
        <w:t>Rothgeb</w:t>
      </w:r>
      <w:proofErr w:type="spellEnd"/>
      <w:r w:rsidRPr="00120140">
        <w:t>,</w:t>
      </w:r>
    </w:p>
    <w:p w14:paraId="278DF0BB" w14:textId="7BF95177" w:rsidR="00436DB0" w:rsidRPr="00120140" w:rsidRDefault="00436DB0" w:rsidP="00120140">
      <w:pPr>
        <w:pStyle w:val="NormalWeb"/>
        <w:spacing w:line="480" w:lineRule="auto"/>
        <w:ind w:firstLine="567"/>
      </w:pPr>
      <w:r w:rsidRPr="00120140">
        <w:t>CQ Press, 2001, pp. 32–33.</w:t>
      </w:r>
    </w:p>
    <w:p w14:paraId="1D481785" w14:textId="0F12D66B" w:rsidR="00F13FDE" w:rsidRPr="00120140" w:rsidRDefault="00F13FDE" w:rsidP="00120140">
      <w:pPr>
        <w:spacing w:line="480" w:lineRule="auto"/>
        <w:rPr>
          <w:rStyle w:val="reference-text"/>
          <w:rFonts w:ascii="Times New Roman" w:hAnsi="Times New Roman" w:cs="Times New Roman"/>
          <w:color w:val="202122"/>
          <w:spacing w:val="20"/>
          <w:w w:val="110"/>
          <w:sz w:val="24"/>
          <w:szCs w:val="24"/>
        </w:rPr>
      </w:pPr>
    </w:p>
    <w:p w14:paraId="0AA5B69F" w14:textId="76B29341" w:rsidR="00927BA8" w:rsidRPr="00120140" w:rsidRDefault="00927BA8" w:rsidP="00120140">
      <w:pPr>
        <w:pStyle w:val="NormalWeb"/>
        <w:spacing w:line="480" w:lineRule="auto"/>
        <w:ind w:left="567" w:hanging="567"/>
        <w:rPr>
          <w:spacing w:val="20"/>
          <w:w w:val="110"/>
        </w:rPr>
      </w:pPr>
    </w:p>
    <w:sectPr w:rsidR="00927BA8" w:rsidRPr="00120140" w:rsidSect="00FB232F">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A1E59" w14:textId="77777777" w:rsidR="00097626" w:rsidRDefault="00097626" w:rsidP="0030603F">
      <w:pPr>
        <w:spacing w:after="0" w:line="240" w:lineRule="auto"/>
      </w:pPr>
      <w:r>
        <w:separator/>
      </w:r>
    </w:p>
  </w:endnote>
  <w:endnote w:type="continuationSeparator" w:id="0">
    <w:p w14:paraId="5E3467B6" w14:textId="77777777" w:rsidR="00097626" w:rsidRDefault="00097626" w:rsidP="0030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70708"/>
      <w:docPartObj>
        <w:docPartGallery w:val="Page Numbers (Bottom of Page)"/>
        <w:docPartUnique/>
      </w:docPartObj>
    </w:sdtPr>
    <w:sdtEndPr>
      <w:rPr>
        <w:noProof/>
      </w:rPr>
    </w:sdtEndPr>
    <w:sdtContent>
      <w:p w14:paraId="179E4BDF" w14:textId="3258266F" w:rsidR="0030603F" w:rsidRDefault="00306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8F57D" w14:textId="77777777" w:rsidR="0030603F" w:rsidRDefault="0030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6DE93" w14:textId="77777777" w:rsidR="00097626" w:rsidRDefault="00097626" w:rsidP="0030603F">
      <w:pPr>
        <w:spacing w:after="0" w:line="240" w:lineRule="auto"/>
      </w:pPr>
      <w:r>
        <w:separator/>
      </w:r>
    </w:p>
  </w:footnote>
  <w:footnote w:type="continuationSeparator" w:id="0">
    <w:p w14:paraId="71578FFD" w14:textId="77777777" w:rsidR="00097626" w:rsidRDefault="00097626" w:rsidP="00306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8FA4" w14:textId="4A09515B" w:rsidR="0030603F" w:rsidRDefault="0030603F" w:rsidP="0030603F">
    <w:pPr>
      <w:pStyle w:val="Header"/>
      <w:jc w:val="center"/>
      <w:rPr>
        <w:rFonts w:ascii="Bookman Old Style" w:hAnsi="Bookman Old Style"/>
        <w:color w:val="000000" w:themeColor="text1"/>
        <w:sz w:val="44"/>
        <w:szCs w:val="44"/>
      </w:rPr>
    </w:pPr>
    <w:r w:rsidRPr="0030603F">
      <w:rPr>
        <w:rFonts w:ascii="Bookman Old Style" w:hAnsi="Bookman Old Style"/>
        <w:color w:val="000000" w:themeColor="text1"/>
        <w:sz w:val="44"/>
        <w:szCs w:val="44"/>
      </w:rPr>
      <w:t>Stock Market Crash of 1929</w:t>
    </w:r>
  </w:p>
  <w:p w14:paraId="6282EA7F" w14:textId="536AED31" w:rsidR="00882605" w:rsidRDefault="00882605" w:rsidP="0030603F">
    <w:pPr>
      <w:pStyle w:val="Header"/>
      <w:jc w:val="center"/>
      <w:rPr>
        <w:rFonts w:ascii="Bookman Old Style" w:hAnsi="Bookman Old Style"/>
        <w:color w:val="000000" w:themeColor="text1"/>
        <w:sz w:val="44"/>
        <w:szCs w:val="44"/>
      </w:rPr>
    </w:pPr>
  </w:p>
  <w:p w14:paraId="481A4F96" w14:textId="77777777" w:rsidR="00882605" w:rsidRPr="0030603F" w:rsidRDefault="00882605" w:rsidP="0030603F">
    <w:pPr>
      <w:pStyle w:val="Header"/>
      <w:jc w:val="center"/>
      <w:rPr>
        <w:rFonts w:ascii="Bookman Old Style" w:hAnsi="Bookman Old Style"/>
        <w:color w:val="000000" w:themeColor="text1"/>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37"/>
    <w:rsid w:val="00044291"/>
    <w:rsid w:val="000536F4"/>
    <w:rsid w:val="000736C4"/>
    <w:rsid w:val="000847AF"/>
    <w:rsid w:val="00097626"/>
    <w:rsid w:val="000B2F9A"/>
    <w:rsid w:val="000D1576"/>
    <w:rsid w:val="00103844"/>
    <w:rsid w:val="00120140"/>
    <w:rsid w:val="0012200A"/>
    <w:rsid w:val="002233D1"/>
    <w:rsid w:val="00226980"/>
    <w:rsid w:val="00266E32"/>
    <w:rsid w:val="00283995"/>
    <w:rsid w:val="0029397F"/>
    <w:rsid w:val="002D36E2"/>
    <w:rsid w:val="0030603F"/>
    <w:rsid w:val="00436DB0"/>
    <w:rsid w:val="004626D4"/>
    <w:rsid w:val="00471E77"/>
    <w:rsid w:val="004803EC"/>
    <w:rsid w:val="004D616B"/>
    <w:rsid w:val="005130FC"/>
    <w:rsid w:val="00584DAB"/>
    <w:rsid w:val="00597430"/>
    <w:rsid w:val="005B0B9E"/>
    <w:rsid w:val="005D5768"/>
    <w:rsid w:val="005E2EA3"/>
    <w:rsid w:val="005F72AC"/>
    <w:rsid w:val="006338EB"/>
    <w:rsid w:val="00666C4F"/>
    <w:rsid w:val="006D2236"/>
    <w:rsid w:val="006D5553"/>
    <w:rsid w:val="00705716"/>
    <w:rsid w:val="00745042"/>
    <w:rsid w:val="00845B2F"/>
    <w:rsid w:val="0086099C"/>
    <w:rsid w:val="00882605"/>
    <w:rsid w:val="008D20BF"/>
    <w:rsid w:val="00927BA8"/>
    <w:rsid w:val="009634A0"/>
    <w:rsid w:val="009F55DB"/>
    <w:rsid w:val="00A44937"/>
    <w:rsid w:val="00A67224"/>
    <w:rsid w:val="00AB1EB5"/>
    <w:rsid w:val="00AF7F64"/>
    <w:rsid w:val="00B826A4"/>
    <w:rsid w:val="00BB09DD"/>
    <w:rsid w:val="00BE616C"/>
    <w:rsid w:val="00C0069E"/>
    <w:rsid w:val="00C134DF"/>
    <w:rsid w:val="00C45E2F"/>
    <w:rsid w:val="00C5469D"/>
    <w:rsid w:val="00C61B0E"/>
    <w:rsid w:val="00C9144A"/>
    <w:rsid w:val="00D22962"/>
    <w:rsid w:val="00D50EA4"/>
    <w:rsid w:val="00D744C3"/>
    <w:rsid w:val="00D8407A"/>
    <w:rsid w:val="00EB4B6B"/>
    <w:rsid w:val="00EB623F"/>
    <w:rsid w:val="00EE224C"/>
    <w:rsid w:val="00F0331D"/>
    <w:rsid w:val="00F13FDE"/>
    <w:rsid w:val="00F90FF1"/>
    <w:rsid w:val="00FA710A"/>
    <w:rsid w:val="00FB232F"/>
    <w:rsid w:val="00FD462F"/>
    <w:rsid w:val="00FD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72F83"/>
  <w15:chartTrackingRefBased/>
  <w15:docId w15:val="{A3A94498-8C95-492B-A7AB-968C8C5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40"/>
  </w:style>
  <w:style w:type="paragraph" w:styleId="Heading1">
    <w:name w:val="heading 1"/>
    <w:basedOn w:val="Normal"/>
    <w:next w:val="Normal"/>
    <w:link w:val="Heading1Char"/>
    <w:uiPriority w:val="9"/>
    <w:qFormat/>
    <w:rsid w:val="00A449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449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449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449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449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449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449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449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449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3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4493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4493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449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449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449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449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449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449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44937"/>
    <w:pPr>
      <w:spacing w:line="240" w:lineRule="auto"/>
    </w:pPr>
    <w:rPr>
      <w:b/>
      <w:bCs/>
      <w:smallCaps/>
      <w:color w:val="595959" w:themeColor="text1" w:themeTint="A6"/>
    </w:rPr>
  </w:style>
  <w:style w:type="paragraph" w:styleId="Title">
    <w:name w:val="Title"/>
    <w:basedOn w:val="Normal"/>
    <w:next w:val="Normal"/>
    <w:link w:val="TitleChar"/>
    <w:uiPriority w:val="10"/>
    <w:qFormat/>
    <w:rsid w:val="00A449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49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49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4937"/>
    <w:rPr>
      <w:rFonts w:asciiTheme="majorHAnsi" w:eastAsiaTheme="majorEastAsia" w:hAnsiTheme="majorHAnsi" w:cstheme="majorBidi"/>
      <w:sz w:val="30"/>
      <w:szCs w:val="30"/>
    </w:rPr>
  </w:style>
  <w:style w:type="character" w:styleId="Strong">
    <w:name w:val="Strong"/>
    <w:basedOn w:val="DefaultParagraphFont"/>
    <w:uiPriority w:val="22"/>
    <w:qFormat/>
    <w:rsid w:val="00A44937"/>
    <w:rPr>
      <w:b/>
      <w:bCs/>
    </w:rPr>
  </w:style>
  <w:style w:type="character" w:styleId="Emphasis">
    <w:name w:val="Emphasis"/>
    <w:basedOn w:val="DefaultParagraphFont"/>
    <w:uiPriority w:val="20"/>
    <w:qFormat/>
    <w:rsid w:val="00A44937"/>
    <w:rPr>
      <w:i/>
      <w:iCs/>
      <w:color w:val="70AD47" w:themeColor="accent6"/>
    </w:rPr>
  </w:style>
  <w:style w:type="paragraph" w:styleId="NoSpacing">
    <w:name w:val="No Spacing"/>
    <w:uiPriority w:val="1"/>
    <w:qFormat/>
    <w:rsid w:val="00A44937"/>
    <w:pPr>
      <w:spacing w:after="0" w:line="240" w:lineRule="auto"/>
    </w:pPr>
  </w:style>
  <w:style w:type="paragraph" w:styleId="Quote">
    <w:name w:val="Quote"/>
    <w:basedOn w:val="Normal"/>
    <w:next w:val="Normal"/>
    <w:link w:val="QuoteChar"/>
    <w:uiPriority w:val="29"/>
    <w:qFormat/>
    <w:rsid w:val="00A449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4937"/>
    <w:rPr>
      <w:i/>
      <w:iCs/>
      <w:color w:val="262626" w:themeColor="text1" w:themeTint="D9"/>
    </w:rPr>
  </w:style>
  <w:style w:type="paragraph" w:styleId="IntenseQuote">
    <w:name w:val="Intense Quote"/>
    <w:basedOn w:val="Normal"/>
    <w:next w:val="Normal"/>
    <w:link w:val="IntenseQuoteChar"/>
    <w:uiPriority w:val="30"/>
    <w:qFormat/>
    <w:rsid w:val="00A449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449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44937"/>
    <w:rPr>
      <w:i/>
      <w:iCs/>
    </w:rPr>
  </w:style>
  <w:style w:type="character" w:styleId="IntenseEmphasis">
    <w:name w:val="Intense Emphasis"/>
    <w:basedOn w:val="DefaultParagraphFont"/>
    <w:uiPriority w:val="21"/>
    <w:qFormat/>
    <w:rsid w:val="00A44937"/>
    <w:rPr>
      <w:b/>
      <w:bCs/>
      <w:i/>
      <w:iCs/>
    </w:rPr>
  </w:style>
  <w:style w:type="character" w:styleId="SubtleReference">
    <w:name w:val="Subtle Reference"/>
    <w:basedOn w:val="DefaultParagraphFont"/>
    <w:uiPriority w:val="31"/>
    <w:qFormat/>
    <w:rsid w:val="00A44937"/>
    <w:rPr>
      <w:smallCaps/>
      <w:color w:val="595959" w:themeColor="text1" w:themeTint="A6"/>
    </w:rPr>
  </w:style>
  <w:style w:type="character" w:styleId="IntenseReference">
    <w:name w:val="Intense Reference"/>
    <w:basedOn w:val="DefaultParagraphFont"/>
    <w:uiPriority w:val="32"/>
    <w:qFormat/>
    <w:rsid w:val="00A44937"/>
    <w:rPr>
      <w:b/>
      <w:bCs/>
      <w:smallCaps/>
      <w:color w:val="70AD47" w:themeColor="accent6"/>
    </w:rPr>
  </w:style>
  <w:style w:type="character" w:styleId="BookTitle">
    <w:name w:val="Book Title"/>
    <w:basedOn w:val="DefaultParagraphFont"/>
    <w:uiPriority w:val="33"/>
    <w:qFormat/>
    <w:rsid w:val="00A44937"/>
    <w:rPr>
      <w:b/>
      <w:bCs/>
      <w:caps w:val="0"/>
      <w:smallCaps/>
      <w:spacing w:val="7"/>
      <w:sz w:val="21"/>
      <w:szCs w:val="21"/>
    </w:rPr>
  </w:style>
  <w:style w:type="paragraph" w:styleId="TOCHeading">
    <w:name w:val="TOC Heading"/>
    <w:basedOn w:val="Heading1"/>
    <w:next w:val="Normal"/>
    <w:uiPriority w:val="39"/>
    <w:semiHidden/>
    <w:unhideWhenUsed/>
    <w:qFormat/>
    <w:rsid w:val="00A44937"/>
    <w:pPr>
      <w:outlineLvl w:val="9"/>
    </w:pPr>
  </w:style>
  <w:style w:type="paragraph" w:styleId="Header">
    <w:name w:val="header"/>
    <w:basedOn w:val="Normal"/>
    <w:link w:val="HeaderChar"/>
    <w:uiPriority w:val="99"/>
    <w:unhideWhenUsed/>
    <w:rsid w:val="00306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3F"/>
  </w:style>
  <w:style w:type="paragraph" w:styleId="Footer">
    <w:name w:val="footer"/>
    <w:basedOn w:val="Normal"/>
    <w:link w:val="FooterChar"/>
    <w:uiPriority w:val="99"/>
    <w:unhideWhenUsed/>
    <w:rsid w:val="00306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3F"/>
  </w:style>
  <w:style w:type="character" w:styleId="Hyperlink">
    <w:name w:val="Hyperlink"/>
    <w:basedOn w:val="DefaultParagraphFont"/>
    <w:uiPriority w:val="99"/>
    <w:unhideWhenUsed/>
    <w:rsid w:val="006D5553"/>
    <w:rPr>
      <w:color w:val="0000FF"/>
      <w:u w:val="single"/>
    </w:rPr>
  </w:style>
  <w:style w:type="character" w:customStyle="1" w:styleId="hvr">
    <w:name w:val="hvr"/>
    <w:basedOn w:val="DefaultParagraphFont"/>
    <w:rsid w:val="005B0B9E"/>
  </w:style>
  <w:style w:type="character" w:styleId="UnresolvedMention">
    <w:name w:val="Unresolved Mention"/>
    <w:basedOn w:val="DefaultParagraphFont"/>
    <w:uiPriority w:val="99"/>
    <w:semiHidden/>
    <w:unhideWhenUsed/>
    <w:rsid w:val="00C0069E"/>
    <w:rPr>
      <w:color w:val="605E5C"/>
      <w:shd w:val="clear" w:color="auto" w:fill="E1DFDD"/>
    </w:rPr>
  </w:style>
  <w:style w:type="character" w:customStyle="1" w:styleId="reference-text">
    <w:name w:val="reference-text"/>
    <w:basedOn w:val="DefaultParagraphFont"/>
    <w:rsid w:val="00666C4F"/>
  </w:style>
  <w:style w:type="character" w:styleId="FollowedHyperlink">
    <w:name w:val="FollowedHyperlink"/>
    <w:basedOn w:val="DefaultParagraphFont"/>
    <w:uiPriority w:val="99"/>
    <w:semiHidden/>
    <w:unhideWhenUsed/>
    <w:rsid w:val="005130FC"/>
    <w:rPr>
      <w:color w:val="954F72" w:themeColor="followedHyperlink"/>
      <w:u w:val="single"/>
    </w:rPr>
  </w:style>
  <w:style w:type="paragraph" w:styleId="NormalWeb">
    <w:name w:val="Normal (Web)"/>
    <w:basedOn w:val="Normal"/>
    <w:uiPriority w:val="99"/>
    <w:unhideWhenUsed/>
    <w:rsid w:val="00436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1052">
      <w:bodyDiv w:val="1"/>
      <w:marLeft w:val="0"/>
      <w:marRight w:val="0"/>
      <w:marTop w:val="0"/>
      <w:marBottom w:val="0"/>
      <w:divBdr>
        <w:top w:val="none" w:sz="0" w:space="0" w:color="auto"/>
        <w:left w:val="none" w:sz="0" w:space="0" w:color="auto"/>
        <w:bottom w:val="none" w:sz="0" w:space="0" w:color="auto"/>
        <w:right w:val="none" w:sz="0" w:space="0" w:color="auto"/>
      </w:divBdr>
    </w:div>
    <w:div w:id="313996638">
      <w:bodyDiv w:val="1"/>
      <w:marLeft w:val="0"/>
      <w:marRight w:val="0"/>
      <w:marTop w:val="0"/>
      <w:marBottom w:val="0"/>
      <w:divBdr>
        <w:top w:val="none" w:sz="0" w:space="0" w:color="auto"/>
        <w:left w:val="none" w:sz="0" w:space="0" w:color="auto"/>
        <w:bottom w:val="none" w:sz="0" w:space="0" w:color="auto"/>
        <w:right w:val="none" w:sz="0" w:space="0" w:color="auto"/>
      </w:divBdr>
    </w:div>
    <w:div w:id="333071143">
      <w:bodyDiv w:val="1"/>
      <w:marLeft w:val="0"/>
      <w:marRight w:val="0"/>
      <w:marTop w:val="0"/>
      <w:marBottom w:val="0"/>
      <w:divBdr>
        <w:top w:val="none" w:sz="0" w:space="0" w:color="auto"/>
        <w:left w:val="none" w:sz="0" w:space="0" w:color="auto"/>
        <w:bottom w:val="none" w:sz="0" w:space="0" w:color="auto"/>
        <w:right w:val="none" w:sz="0" w:space="0" w:color="auto"/>
      </w:divBdr>
    </w:div>
    <w:div w:id="574708881">
      <w:bodyDiv w:val="1"/>
      <w:marLeft w:val="0"/>
      <w:marRight w:val="0"/>
      <w:marTop w:val="0"/>
      <w:marBottom w:val="0"/>
      <w:divBdr>
        <w:top w:val="none" w:sz="0" w:space="0" w:color="auto"/>
        <w:left w:val="none" w:sz="0" w:space="0" w:color="auto"/>
        <w:bottom w:val="none" w:sz="0" w:space="0" w:color="auto"/>
        <w:right w:val="none" w:sz="0" w:space="0" w:color="auto"/>
      </w:divBdr>
    </w:div>
    <w:div w:id="635765429">
      <w:bodyDiv w:val="1"/>
      <w:marLeft w:val="0"/>
      <w:marRight w:val="0"/>
      <w:marTop w:val="0"/>
      <w:marBottom w:val="0"/>
      <w:divBdr>
        <w:top w:val="none" w:sz="0" w:space="0" w:color="auto"/>
        <w:left w:val="none" w:sz="0" w:space="0" w:color="auto"/>
        <w:bottom w:val="none" w:sz="0" w:space="0" w:color="auto"/>
        <w:right w:val="none" w:sz="0" w:space="0" w:color="auto"/>
      </w:divBdr>
    </w:div>
    <w:div w:id="645161529">
      <w:bodyDiv w:val="1"/>
      <w:marLeft w:val="0"/>
      <w:marRight w:val="0"/>
      <w:marTop w:val="0"/>
      <w:marBottom w:val="0"/>
      <w:divBdr>
        <w:top w:val="none" w:sz="0" w:space="0" w:color="auto"/>
        <w:left w:val="none" w:sz="0" w:space="0" w:color="auto"/>
        <w:bottom w:val="none" w:sz="0" w:space="0" w:color="auto"/>
        <w:right w:val="none" w:sz="0" w:space="0" w:color="auto"/>
      </w:divBdr>
    </w:div>
    <w:div w:id="867958932">
      <w:bodyDiv w:val="1"/>
      <w:marLeft w:val="0"/>
      <w:marRight w:val="0"/>
      <w:marTop w:val="0"/>
      <w:marBottom w:val="0"/>
      <w:divBdr>
        <w:top w:val="none" w:sz="0" w:space="0" w:color="auto"/>
        <w:left w:val="none" w:sz="0" w:space="0" w:color="auto"/>
        <w:bottom w:val="none" w:sz="0" w:space="0" w:color="auto"/>
        <w:right w:val="none" w:sz="0" w:space="0" w:color="auto"/>
      </w:divBdr>
    </w:div>
    <w:div w:id="869538329">
      <w:bodyDiv w:val="1"/>
      <w:marLeft w:val="0"/>
      <w:marRight w:val="0"/>
      <w:marTop w:val="0"/>
      <w:marBottom w:val="0"/>
      <w:divBdr>
        <w:top w:val="none" w:sz="0" w:space="0" w:color="auto"/>
        <w:left w:val="none" w:sz="0" w:space="0" w:color="auto"/>
        <w:bottom w:val="none" w:sz="0" w:space="0" w:color="auto"/>
        <w:right w:val="none" w:sz="0" w:space="0" w:color="auto"/>
      </w:divBdr>
    </w:div>
    <w:div w:id="877468888">
      <w:bodyDiv w:val="1"/>
      <w:marLeft w:val="0"/>
      <w:marRight w:val="0"/>
      <w:marTop w:val="0"/>
      <w:marBottom w:val="0"/>
      <w:divBdr>
        <w:top w:val="none" w:sz="0" w:space="0" w:color="auto"/>
        <w:left w:val="none" w:sz="0" w:space="0" w:color="auto"/>
        <w:bottom w:val="none" w:sz="0" w:space="0" w:color="auto"/>
        <w:right w:val="none" w:sz="0" w:space="0" w:color="auto"/>
      </w:divBdr>
    </w:div>
    <w:div w:id="877933106">
      <w:bodyDiv w:val="1"/>
      <w:marLeft w:val="0"/>
      <w:marRight w:val="0"/>
      <w:marTop w:val="0"/>
      <w:marBottom w:val="0"/>
      <w:divBdr>
        <w:top w:val="none" w:sz="0" w:space="0" w:color="auto"/>
        <w:left w:val="none" w:sz="0" w:space="0" w:color="auto"/>
        <w:bottom w:val="none" w:sz="0" w:space="0" w:color="auto"/>
        <w:right w:val="none" w:sz="0" w:space="0" w:color="auto"/>
      </w:divBdr>
    </w:div>
    <w:div w:id="901216918">
      <w:bodyDiv w:val="1"/>
      <w:marLeft w:val="0"/>
      <w:marRight w:val="0"/>
      <w:marTop w:val="0"/>
      <w:marBottom w:val="0"/>
      <w:divBdr>
        <w:top w:val="none" w:sz="0" w:space="0" w:color="auto"/>
        <w:left w:val="none" w:sz="0" w:space="0" w:color="auto"/>
        <w:bottom w:val="none" w:sz="0" w:space="0" w:color="auto"/>
        <w:right w:val="none" w:sz="0" w:space="0" w:color="auto"/>
      </w:divBdr>
    </w:div>
    <w:div w:id="945579001">
      <w:bodyDiv w:val="1"/>
      <w:marLeft w:val="0"/>
      <w:marRight w:val="0"/>
      <w:marTop w:val="0"/>
      <w:marBottom w:val="0"/>
      <w:divBdr>
        <w:top w:val="none" w:sz="0" w:space="0" w:color="auto"/>
        <w:left w:val="none" w:sz="0" w:space="0" w:color="auto"/>
        <w:bottom w:val="none" w:sz="0" w:space="0" w:color="auto"/>
        <w:right w:val="none" w:sz="0" w:space="0" w:color="auto"/>
      </w:divBdr>
    </w:div>
    <w:div w:id="968317888">
      <w:bodyDiv w:val="1"/>
      <w:marLeft w:val="0"/>
      <w:marRight w:val="0"/>
      <w:marTop w:val="0"/>
      <w:marBottom w:val="0"/>
      <w:divBdr>
        <w:top w:val="none" w:sz="0" w:space="0" w:color="auto"/>
        <w:left w:val="none" w:sz="0" w:space="0" w:color="auto"/>
        <w:bottom w:val="none" w:sz="0" w:space="0" w:color="auto"/>
        <w:right w:val="none" w:sz="0" w:space="0" w:color="auto"/>
      </w:divBdr>
    </w:div>
    <w:div w:id="1111048329">
      <w:bodyDiv w:val="1"/>
      <w:marLeft w:val="0"/>
      <w:marRight w:val="0"/>
      <w:marTop w:val="0"/>
      <w:marBottom w:val="0"/>
      <w:divBdr>
        <w:top w:val="none" w:sz="0" w:space="0" w:color="auto"/>
        <w:left w:val="none" w:sz="0" w:space="0" w:color="auto"/>
        <w:bottom w:val="none" w:sz="0" w:space="0" w:color="auto"/>
        <w:right w:val="none" w:sz="0" w:space="0" w:color="auto"/>
      </w:divBdr>
    </w:div>
    <w:div w:id="1174806677">
      <w:bodyDiv w:val="1"/>
      <w:marLeft w:val="0"/>
      <w:marRight w:val="0"/>
      <w:marTop w:val="0"/>
      <w:marBottom w:val="0"/>
      <w:divBdr>
        <w:top w:val="none" w:sz="0" w:space="0" w:color="auto"/>
        <w:left w:val="none" w:sz="0" w:space="0" w:color="auto"/>
        <w:bottom w:val="none" w:sz="0" w:space="0" w:color="auto"/>
        <w:right w:val="none" w:sz="0" w:space="0" w:color="auto"/>
      </w:divBdr>
    </w:div>
    <w:div w:id="1391614018">
      <w:bodyDiv w:val="1"/>
      <w:marLeft w:val="0"/>
      <w:marRight w:val="0"/>
      <w:marTop w:val="0"/>
      <w:marBottom w:val="0"/>
      <w:divBdr>
        <w:top w:val="none" w:sz="0" w:space="0" w:color="auto"/>
        <w:left w:val="none" w:sz="0" w:space="0" w:color="auto"/>
        <w:bottom w:val="none" w:sz="0" w:space="0" w:color="auto"/>
        <w:right w:val="none" w:sz="0" w:space="0" w:color="auto"/>
      </w:divBdr>
    </w:div>
    <w:div w:id="1638221403">
      <w:bodyDiv w:val="1"/>
      <w:marLeft w:val="0"/>
      <w:marRight w:val="0"/>
      <w:marTop w:val="0"/>
      <w:marBottom w:val="0"/>
      <w:divBdr>
        <w:top w:val="none" w:sz="0" w:space="0" w:color="auto"/>
        <w:left w:val="none" w:sz="0" w:space="0" w:color="auto"/>
        <w:bottom w:val="none" w:sz="0" w:space="0" w:color="auto"/>
        <w:right w:val="none" w:sz="0" w:space="0" w:color="auto"/>
      </w:divBdr>
    </w:div>
    <w:div w:id="16383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com/topics/roaring-twenties/roaring-twen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hebalance.com/stock-market-crash-o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bls.gov/opub/mlr/1948/article/pdf/labor-force-employmen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Rastegar</dc:creator>
  <cp:keywords/>
  <dc:description/>
  <cp:lastModifiedBy>Ali Rastegar</cp:lastModifiedBy>
  <cp:revision>3</cp:revision>
  <dcterms:created xsi:type="dcterms:W3CDTF">2020-08-17T00:50:00Z</dcterms:created>
  <dcterms:modified xsi:type="dcterms:W3CDTF">2020-11-08T01:07:00Z</dcterms:modified>
</cp:coreProperties>
</file>