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A25C4" w14:textId="58BC015F" w:rsidR="008F0353" w:rsidRPr="00BB0B8A" w:rsidRDefault="00F85C22">
      <w:pPr>
        <w:rPr>
          <w:rFonts w:ascii="Times New Roman" w:eastAsiaTheme="majorEastAsia" w:hAnsi="Times New Roman" w:cs="Times New Roman"/>
          <w:sz w:val="22"/>
        </w:rPr>
      </w:pPr>
      <w:r w:rsidRPr="00BB0B8A">
        <w:rPr>
          <w:rFonts w:ascii="Times New Roman" w:eastAsiaTheme="majorEastAsia" w:hAnsi="Times New Roman" w:cs="Times New Roman" w:hint="eastAsia"/>
          <w:noProof/>
          <w:sz w:val="22"/>
        </w:rPr>
        <mc:AlternateContent>
          <mc:Choice Requires="wps">
            <w:drawing>
              <wp:anchor distT="0" distB="0" distL="114300" distR="114300" simplePos="0" relativeHeight="251691008" behindDoc="0" locked="0" layoutInCell="1" allowOverlap="1" wp14:anchorId="412E8E79" wp14:editId="49D55BF2">
                <wp:simplePos x="0" y="0"/>
                <wp:positionH relativeFrom="margin">
                  <wp:posOffset>13335</wp:posOffset>
                </wp:positionH>
                <wp:positionV relativeFrom="paragraph">
                  <wp:posOffset>46990</wp:posOffset>
                </wp:positionV>
                <wp:extent cx="3019425" cy="1028700"/>
                <wp:effectExtent l="0" t="0" r="0" b="0"/>
                <wp:wrapNone/>
                <wp:docPr id="2" name="テキスト ボックス 2"/>
                <wp:cNvGraphicFramePr/>
                <a:graphic xmlns:a="http://schemas.openxmlformats.org/drawingml/2006/main">
                  <a:graphicData uri="http://schemas.microsoft.com/office/word/2010/wordprocessingShape">
                    <wps:wsp>
                      <wps:cNvSpPr txBox="1"/>
                      <wps:spPr>
                        <a:xfrm>
                          <a:off x="0" y="0"/>
                          <a:ext cx="3019425" cy="1028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1F3FA9" w14:textId="77777777" w:rsidR="00F85C22" w:rsidRDefault="00096761" w:rsidP="00F85C22">
                            <w:pPr>
                              <w:rPr>
                                <w:rFonts w:ascii="Times New Roman" w:eastAsiaTheme="majorEastAsia" w:hAnsi="Times New Roman" w:cs="Times New Roman"/>
                                <w:sz w:val="22"/>
                                <w:szCs w:val="24"/>
                              </w:rPr>
                            </w:pPr>
                            <w:r w:rsidRPr="00096761">
                              <w:rPr>
                                <w:rFonts w:ascii="Times New Roman" w:eastAsiaTheme="majorEastAsia" w:hAnsi="Times New Roman" w:cs="Times New Roman" w:hint="eastAsia"/>
                                <w:sz w:val="22"/>
                                <w:szCs w:val="24"/>
                              </w:rPr>
                              <w:t>岡山大学</w:t>
                            </w:r>
                            <w:r w:rsidRPr="00096761">
                              <w:rPr>
                                <w:rFonts w:ascii="Times New Roman" w:eastAsiaTheme="majorEastAsia" w:hAnsi="Times New Roman" w:cs="Times New Roman"/>
                                <w:sz w:val="22"/>
                                <w:szCs w:val="24"/>
                              </w:rPr>
                              <w:t>記者クラブ</w:t>
                            </w:r>
                            <w:r w:rsidR="00F85C22">
                              <w:rPr>
                                <w:rFonts w:ascii="Times New Roman" w:eastAsiaTheme="majorEastAsia" w:hAnsi="Times New Roman" w:cs="Times New Roman" w:hint="eastAsia"/>
                                <w:sz w:val="22"/>
                                <w:szCs w:val="24"/>
                              </w:rPr>
                              <w:t>・</w:t>
                            </w:r>
                            <w:r w:rsidR="00F85C22" w:rsidRPr="00584300">
                              <w:rPr>
                                <w:rFonts w:ascii="Times New Roman" w:eastAsiaTheme="majorEastAsia" w:hAnsi="Times New Roman" w:cs="Times New Roman" w:hint="eastAsia"/>
                                <w:sz w:val="22"/>
                                <w:szCs w:val="24"/>
                              </w:rPr>
                              <w:t>長野市政記者クラブ</w:t>
                            </w:r>
                          </w:p>
                          <w:p w14:paraId="378105A5" w14:textId="5FE0BF54" w:rsidR="00096761" w:rsidRPr="00F85C22" w:rsidRDefault="00F85C22" w:rsidP="00096761">
                            <w:pPr>
                              <w:rPr>
                                <w:rFonts w:ascii="Times New Roman" w:eastAsiaTheme="majorEastAsia" w:hAnsi="Times New Roman" w:cs="Times New Roman"/>
                                <w:sz w:val="22"/>
                                <w:szCs w:val="24"/>
                              </w:rPr>
                            </w:pPr>
                            <w:r w:rsidRPr="00584300">
                              <w:rPr>
                                <w:rFonts w:ascii="Times New Roman" w:eastAsiaTheme="majorEastAsia" w:hAnsi="Times New Roman" w:cs="Times New Roman" w:hint="eastAsia"/>
                                <w:sz w:val="22"/>
                                <w:szCs w:val="24"/>
                              </w:rPr>
                              <w:t>松本市政記者クラブ</w:t>
                            </w:r>
                            <w:r>
                              <w:rPr>
                                <w:rFonts w:ascii="Times New Roman" w:eastAsiaTheme="majorEastAsia" w:hAnsi="Times New Roman" w:cs="Times New Roman" w:hint="eastAsia"/>
                                <w:sz w:val="22"/>
                                <w:szCs w:val="24"/>
                              </w:rPr>
                              <w:t>・</w:t>
                            </w:r>
                            <w:r w:rsidRPr="00584300">
                              <w:rPr>
                                <w:rFonts w:ascii="Times New Roman" w:eastAsiaTheme="majorEastAsia" w:hAnsi="Times New Roman" w:cs="Times New Roman" w:hint="eastAsia"/>
                                <w:sz w:val="22"/>
                                <w:szCs w:val="24"/>
                              </w:rPr>
                              <w:t>地方新聞記者会</w:t>
                            </w:r>
                          </w:p>
                          <w:p w14:paraId="6BC26F31" w14:textId="77777777" w:rsidR="00096761" w:rsidRPr="00096761" w:rsidRDefault="00096761" w:rsidP="00096761">
                            <w:pPr>
                              <w:rPr>
                                <w:rFonts w:ascii="Times New Roman" w:eastAsiaTheme="majorEastAsia" w:hAnsi="Times New Roman" w:cs="Times New Roman"/>
                                <w:sz w:val="22"/>
                                <w:szCs w:val="24"/>
                              </w:rPr>
                            </w:pPr>
                            <w:r w:rsidRPr="00096761">
                              <w:rPr>
                                <w:rFonts w:ascii="Times New Roman" w:eastAsiaTheme="majorEastAsia" w:hAnsi="Times New Roman" w:cs="Times New Roman" w:hint="eastAsia"/>
                                <w:sz w:val="22"/>
                                <w:szCs w:val="24"/>
                              </w:rPr>
                              <w:t>文部科学</w:t>
                            </w:r>
                            <w:r w:rsidRPr="00096761">
                              <w:rPr>
                                <w:rFonts w:ascii="Times New Roman" w:eastAsiaTheme="majorEastAsia" w:hAnsi="Times New Roman" w:cs="Times New Roman"/>
                                <w:sz w:val="22"/>
                                <w:szCs w:val="24"/>
                              </w:rPr>
                              <w:t>記者会</w:t>
                            </w:r>
                          </w:p>
                          <w:p w14:paraId="1D30AC5B" w14:textId="77777777" w:rsidR="00096761" w:rsidRPr="00096761" w:rsidRDefault="00096761" w:rsidP="00096761">
                            <w:pPr>
                              <w:rPr>
                                <w:sz w:val="20"/>
                              </w:rPr>
                            </w:pPr>
                            <w:r w:rsidRPr="00096761">
                              <w:rPr>
                                <w:rFonts w:ascii="Times New Roman" w:eastAsiaTheme="majorEastAsia" w:hAnsi="Times New Roman" w:cs="Times New Roman" w:hint="eastAsia"/>
                                <w:sz w:val="22"/>
                                <w:szCs w:val="24"/>
                              </w:rPr>
                              <w:t>科学</w:t>
                            </w:r>
                            <w:r w:rsidRPr="00096761">
                              <w:rPr>
                                <w:rFonts w:ascii="Times New Roman" w:eastAsiaTheme="majorEastAsia" w:hAnsi="Times New Roman" w:cs="Times New Roman"/>
                                <w:sz w:val="22"/>
                                <w:szCs w:val="24"/>
                              </w:rPr>
                              <w:t>記者会　　　　　　御中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12E8E79" id="_x0000_t202" coordsize="21600,21600" o:spt="202" path="m,l,21600r21600,l21600,xe">
                <v:stroke joinstyle="miter"/>
                <v:path gradientshapeok="t" o:connecttype="rect"/>
              </v:shapetype>
              <v:shape id="テキスト ボックス 2" o:spid="_x0000_s1026" type="#_x0000_t202" style="position:absolute;left:0;text-align:left;margin-left:1.05pt;margin-top:3.7pt;width:237.75pt;height:81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" filled="f" stroked="f" strokeweight=".5pt">
                <v:textbox>
                  <w:txbxContent>
                    <w:p w14:paraId="731F3FA9" w14:textId="77777777" w:rsidR="00F85C22" w:rsidRDefault="00096761" w:rsidP="00F85C22">
                      <w:pPr>
                        <w:rPr>
                          <w:rFonts w:ascii="Times New Roman" w:eastAsiaTheme="majorEastAsia" w:hAnsi="Times New Roman" w:cs="Times New Roman"/>
                          <w:sz w:val="22"/>
                          <w:szCs w:val="24"/>
                        </w:rPr>
                      </w:pPr>
                      <w:r w:rsidRPr="00096761">
                        <w:rPr>
                          <w:rFonts w:ascii="Times New Roman" w:eastAsiaTheme="majorEastAsia" w:hAnsi="Times New Roman" w:cs="Times New Roman" w:hint="eastAsia"/>
                          <w:sz w:val="22"/>
                          <w:szCs w:val="24"/>
                        </w:rPr>
                        <w:t>岡山大学</w:t>
                      </w:r>
                      <w:r w:rsidRPr="00096761">
                        <w:rPr>
                          <w:rFonts w:ascii="Times New Roman" w:eastAsiaTheme="majorEastAsia" w:hAnsi="Times New Roman" w:cs="Times New Roman"/>
                          <w:sz w:val="22"/>
                          <w:szCs w:val="24"/>
                        </w:rPr>
                        <w:t>記者クラブ</w:t>
                      </w:r>
                      <w:r w:rsidR="00F85C22">
                        <w:rPr>
                          <w:rFonts w:ascii="Times New Roman" w:eastAsiaTheme="majorEastAsia" w:hAnsi="Times New Roman" w:cs="Times New Roman" w:hint="eastAsia"/>
                          <w:sz w:val="22"/>
                          <w:szCs w:val="24"/>
                        </w:rPr>
                        <w:t>・</w:t>
                      </w:r>
                      <w:r w:rsidR="00F85C22" w:rsidRPr="00584300">
                        <w:rPr>
                          <w:rFonts w:ascii="Times New Roman" w:eastAsiaTheme="majorEastAsia" w:hAnsi="Times New Roman" w:cs="Times New Roman" w:hint="eastAsia"/>
                          <w:sz w:val="22"/>
                          <w:szCs w:val="24"/>
                        </w:rPr>
                        <w:t>長野市政記者クラブ</w:t>
                      </w:r>
                    </w:p>
                    <w:p w14:paraId="378105A5" w14:textId="5FE0BF54" w:rsidR="00096761" w:rsidRPr="00F85C22" w:rsidRDefault="00F85C22" w:rsidP="00096761">
                      <w:pPr>
                        <w:rPr>
                          <w:rFonts w:ascii="Times New Roman" w:eastAsiaTheme="majorEastAsia" w:hAnsi="Times New Roman" w:cs="Times New Roman"/>
                          <w:sz w:val="22"/>
                          <w:szCs w:val="24"/>
                        </w:rPr>
                      </w:pPr>
                      <w:r w:rsidRPr="00584300">
                        <w:rPr>
                          <w:rFonts w:ascii="Times New Roman" w:eastAsiaTheme="majorEastAsia" w:hAnsi="Times New Roman" w:cs="Times New Roman" w:hint="eastAsia"/>
                          <w:sz w:val="22"/>
                          <w:szCs w:val="24"/>
                        </w:rPr>
                        <w:t>松本市政記者クラブ</w:t>
                      </w:r>
                      <w:r>
                        <w:rPr>
                          <w:rFonts w:ascii="Times New Roman" w:eastAsiaTheme="majorEastAsia" w:hAnsi="Times New Roman" w:cs="Times New Roman" w:hint="eastAsia"/>
                          <w:sz w:val="22"/>
                          <w:szCs w:val="24"/>
                        </w:rPr>
                        <w:t>・</w:t>
                      </w:r>
                      <w:r w:rsidRPr="00584300">
                        <w:rPr>
                          <w:rFonts w:ascii="Times New Roman" w:eastAsiaTheme="majorEastAsia" w:hAnsi="Times New Roman" w:cs="Times New Roman" w:hint="eastAsia"/>
                          <w:sz w:val="22"/>
                          <w:szCs w:val="24"/>
                        </w:rPr>
                        <w:t>地方新聞記者会</w:t>
                      </w:r>
                    </w:p>
                    <w:p w14:paraId="6BC26F31" w14:textId="77777777" w:rsidR="00096761" w:rsidRPr="00096761" w:rsidRDefault="00096761" w:rsidP="00096761">
                      <w:pPr>
                        <w:rPr>
                          <w:rFonts w:ascii="Times New Roman" w:eastAsiaTheme="majorEastAsia" w:hAnsi="Times New Roman" w:cs="Times New Roman"/>
                          <w:sz w:val="22"/>
                          <w:szCs w:val="24"/>
                        </w:rPr>
                      </w:pPr>
                      <w:r w:rsidRPr="00096761">
                        <w:rPr>
                          <w:rFonts w:ascii="Times New Roman" w:eastAsiaTheme="majorEastAsia" w:hAnsi="Times New Roman" w:cs="Times New Roman" w:hint="eastAsia"/>
                          <w:sz w:val="22"/>
                          <w:szCs w:val="24"/>
                        </w:rPr>
                        <w:t>文部科学</w:t>
                      </w:r>
                      <w:r w:rsidRPr="00096761">
                        <w:rPr>
                          <w:rFonts w:ascii="Times New Roman" w:eastAsiaTheme="majorEastAsia" w:hAnsi="Times New Roman" w:cs="Times New Roman"/>
                          <w:sz w:val="22"/>
                          <w:szCs w:val="24"/>
                        </w:rPr>
                        <w:t>記者会</w:t>
                      </w:r>
                    </w:p>
                    <w:p w14:paraId="1D30AC5B" w14:textId="77777777" w:rsidR="00096761" w:rsidRPr="00096761" w:rsidRDefault="00096761" w:rsidP="00096761">
                      <w:pPr>
                        <w:rPr>
                          <w:sz w:val="20"/>
                        </w:rPr>
                      </w:pPr>
                      <w:r w:rsidRPr="00096761">
                        <w:rPr>
                          <w:rFonts w:ascii="Times New Roman" w:eastAsiaTheme="majorEastAsia" w:hAnsi="Times New Roman" w:cs="Times New Roman" w:hint="eastAsia"/>
                          <w:sz w:val="22"/>
                          <w:szCs w:val="24"/>
                        </w:rPr>
                        <w:t>科学</w:t>
                      </w:r>
                      <w:r w:rsidRPr="00096761">
                        <w:rPr>
                          <w:rFonts w:ascii="Times New Roman" w:eastAsiaTheme="majorEastAsia" w:hAnsi="Times New Roman" w:cs="Times New Roman"/>
                          <w:sz w:val="22"/>
                          <w:szCs w:val="24"/>
                        </w:rPr>
                        <w:t>記者会　　　　　　御中</w:t>
                      </w:r>
                    </w:p>
                  </w:txbxContent>
                </v:textbox>
                <w10:wrap anchorx="margin"/>
              </v:shape>
            </w:pict>
          </mc:Fallback>
        </mc:AlternateContent>
      </w:r>
    </w:p>
    <w:p w14:paraId="04B7C5D8" w14:textId="1AF87941" w:rsidR="002432CC" w:rsidRPr="00BB0B8A" w:rsidRDefault="004D300C" w:rsidP="002432CC">
      <w:pPr>
        <w:jc w:val="right"/>
        <w:rPr>
          <w:rFonts w:ascii="Times New Roman" w:eastAsiaTheme="majorEastAsia" w:hAnsi="Times New Roman" w:cs="Times New Roman"/>
          <w:sz w:val="22"/>
        </w:rPr>
      </w:pPr>
      <w:r w:rsidRPr="006E5044">
        <w:rPr>
          <w:rFonts w:ascii="Times New Roman" w:eastAsiaTheme="majorEastAsia" w:hAnsi="Times New Roman" w:cs="Times New Roman" w:hint="eastAsia"/>
          <w:spacing w:val="35"/>
          <w:kern w:val="0"/>
          <w:sz w:val="22"/>
          <w:fitText w:val="2400" w:id="918276608"/>
        </w:rPr>
        <w:t>令和</w:t>
      </w:r>
      <w:r w:rsidR="00B92E67" w:rsidRPr="006E5044">
        <w:rPr>
          <w:rFonts w:ascii="Times New Roman" w:eastAsiaTheme="majorEastAsia" w:hAnsi="Times New Roman" w:cs="Times New Roman"/>
          <w:spacing w:val="35"/>
          <w:kern w:val="0"/>
          <w:sz w:val="22"/>
          <w:fitText w:val="2400" w:id="918276608"/>
        </w:rPr>
        <w:t>8</w:t>
      </w:r>
      <w:r w:rsidR="00B92E67" w:rsidRPr="006E5044">
        <w:rPr>
          <w:rFonts w:ascii="Times New Roman" w:eastAsiaTheme="majorEastAsia" w:hAnsi="Times New Roman" w:cs="Times New Roman" w:hint="eastAsia"/>
          <w:spacing w:val="35"/>
          <w:kern w:val="0"/>
          <w:sz w:val="22"/>
          <w:fitText w:val="2400" w:id="918276608"/>
        </w:rPr>
        <w:t>年</w:t>
      </w:r>
      <w:r w:rsidR="00B92E67" w:rsidRPr="006E5044">
        <w:rPr>
          <w:rFonts w:ascii="Times New Roman" w:eastAsiaTheme="majorEastAsia" w:hAnsi="Times New Roman" w:cs="Times New Roman"/>
          <w:spacing w:val="35"/>
          <w:kern w:val="0"/>
          <w:sz w:val="22"/>
          <w:fitText w:val="2400" w:id="918276608"/>
        </w:rPr>
        <w:t>4</w:t>
      </w:r>
      <w:r w:rsidR="00B92E67" w:rsidRPr="006E5044">
        <w:rPr>
          <w:rFonts w:ascii="Times New Roman" w:eastAsiaTheme="majorEastAsia" w:hAnsi="Times New Roman" w:cs="Times New Roman" w:hint="eastAsia"/>
          <w:spacing w:val="35"/>
          <w:kern w:val="0"/>
          <w:sz w:val="22"/>
          <w:fitText w:val="2400" w:id="918276608"/>
        </w:rPr>
        <w:t>月</w:t>
      </w:r>
      <w:r w:rsidR="005F2B12" w:rsidRPr="006E5044">
        <w:rPr>
          <w:rFonts w:ascii="Times New Roman" w:eastAsiaTheme="majorEastAsia" w:hAnsi="Times New Roman" w:cs="Times New Roman" w:hint="eastAsia"/>
          <w:spacing w:val="35"/>
          <w:kern w:val="0"/>
          <w:sz w:val="22"/>
          <w:fitText w:val="2400" w:id="918276608"/>
        </w:rPr>
        <w:t>2</w:t>
      </w:r>
      <w:r w:rsidR="005F2B12" w:rsidRPr="006E5044">
        <w:rPr>
          <w:rFonts w:ascii="Times New Roman" w:eastAsiaTheme="majorEastAsia" w:hAnsi="Times New Roman" w:cs="Times New Roman"/>
          <w:spacing w:val="35"/>
          <w:kern w:val="0"/>
          <w:sz w:val="22"/>
          <w:fitText w:val="2400" w:id="918276608"/>
        </w:rPr>
        <w:t>7</w:t>
      </w:r>
      <w:r w:rsidR="002432CC" w:rsidRPr="006E5044">
        <w:rPr>
          <w:rFonts w:ascii="Times New Roman" w:eastAsiaTheme="majorEastAsia" w:hAnsi="Times New Roman" w:cs="Times New Roman" w:hint="eastAsia"/>
          <w:spacing w:val="2"/>
          <w:kern w:val="0"/>
          <w:sz w:val="22"/>
          <w:fitText w:val="2400" w:id="918276608"/>
        </w:rPr>
        <w:t>日</w:t>
      </w:r>
    </w:p>
    <w:p w14:paraId="5E0060C4" w14:textId="77777777" w:rsidR="00EF50FC" w:rsidRPr="00EF50FC" w:rsidRDefault="00EF50FC" w:rsidP="00EF50FC">
      <w:pPr>
        <w:jc w:val="right"/>
        <w:rPr>
          <w:rFonts w:ascii="Times New Roman" w:eastAsiaTheme="majorEastAsia" w:hAnsi="Times New Roman" w:cs="Times New Roman"/>
          <w:spacing w:val="1"/>
          <w:kern w:val="0"/>
          <w:sz w:val="22"/>
        </w:rPr>
      </w:pPr>
      <w:r w:rsidRPr="00CC339E">
        <w:rPr>
          <w:rFonts w:ascii="Times New Roman" w:eastAsiaTheme="majorEastAsia" w:hAnsi="Times New Roman" w:cs="Times New Roman" w:hint="eastAsia"/>
          <w:spacing w:val="253"/>
          <w:kern w:val="0"/>
          <w:sz w:val="22"/>
          <w:fitText w:val="2400" w:id="-470589695"/>
        </w:rPr>
        <w:t>岡山大</w:t>
      </w:r>
      <w:r w:rsidRPr="00CC339E">
        <w:rPr>
          <w:rFonts w:ascii="Times New Roman" w:eastAsiaTheme="majorEastAsia" w:hAnsi="Times New Roman" w:cs="Times New Roman" w:hint="eastAsia"/>
          <w:spacing w:val="1"/>
          <w:kern w:val="0"/>
          <w:sz w:val="22"/>
          <w:fitText w:val="2400" w:id="-470589695"/>
        </w:rPr>
        <w:t>学</w:t>
      </w:r>
    </w:p>
    <w:p w14:paraId="32EBE77E" w14:textId="20BA31A6" w:rsidR="00EF50FC" w:rsidRPr="00EF50FC" w:rsidRDefault="00EF50FC" w:rsidP="00EF50FC">
      <w:pPr>
        <w:jc w:val="right"/>
        <w:rPr>
          <w:rFonts w:ascii="Times New Roman" w:eastAsiaTheme="majorEastAsia" w:hAnsi="Times New Roman" w:cs="Times New Roman"/>
          <w:spacing w:val="253"/>
          <w:kern w:val="0"/>
          <w:sz w:val="22"/>
        </w:rPr>
      </w:pPr>
      <w:r>
        <w:rPr>
          <w:rFonts w:ascii="Times New Roman" w:eastAsiaTheme="majorEastAsia" w:hAnsi="Times New Roman" w:cs="Times New Roman" w:hint="eastAsia"/>
          <w:spacing w:val="253"/>
          <w:kern w:val="0"/>
          <w:sz w:val="22"/>
        </w:rPr>
        <w:t>信州</w:t>
      </w:r>
      <w:r w:rsidRPr="00EF50FC">
        <w:rPr>
          <w:rFonts w:ascii="Times New Roman" w:eastAsiaTheme="majorEastAsia" w:hAnsi="Times New Roman" w:cs="Times New Roman" w:hint="eastAsia"/>
          <w:spacing w:val="253"/>
          <w:kern w:val="0"/>
          <w:sz w:val="22"/>
        </w:rPr>
        <w:t>大</w:t>
      </w:r>
      <w:r>
        <w:rPr>
          <w:rFonts w:ascii="Times New Roman" w:eastAsiaTheme="majorEastAsia" w:hAnsi="Times New Roman" w:cs="Times New Roman" w:hint="eastAsia"/>
          <w:kern w:val="0"/>
          <w:sz w:val="22"/>
        </w:rPr>
        <w:t>学</w:t>
      </w:r>
    </w:p>
    <w:p w14:paraId="4C484B5D" w14:textId="77777777" w:rsidR="008D3D0F" w:rsidRPr="00C503AF" w:rsidRDefault="008D3D0F" w:rsidP="005C3ECB">
      <w:pPr>
        <w:rPr>
          <w:rFonts w:ascii="Times New Roman" w:eastAsiaTheme="majorEastAsia" w:hAnsi="Times New Roman" w:cs="Times New Roman"/>
          <w:sz w:val="22"/>
          <w:u w:val="single"/>
        </w:rPr>
      </w:pPr>
    </w:p>
    <w:p w14:paraId="7B0A6FA8" w14:textId="2AF612E1" w:rsidR="00DA684E" w:rsidRPr="00DA684E" w:rsidRDefault="00C2534E" w:rsidP="00DA684E">
      <w:pPr>
        <w:jc w:val="center"/>
        <w:rPr>
          <w:rFonts w:ascii="Times New Roman" w:eastAsiaTheme="majorEastAsia" w:hAnsi="Times New Roman" w:cs="Times New Roman"/>
          <w:b/>
          <w:sz w:val="28"/>
          <w:szCs w:val="28"/>
          <w:u w:val="single"/>
        </w:rPr>
      </w:pPr>
      <w:r>
        <w:rPr>
          <w:rFonts w:ascii="Times New Roman" w:eastAsiaTheme="majorEastAsia" w:hAnsi="Times New Roman" w:cs="Times New Roman" w:hint="eastAsia"/>
          <w:b/>
          <w:sz w:val="28"/>
          <w:szCs w:val="28"/>
          <w:u w:val="single"/>
        </w:rPr>
        <w:t>クリーンエネルギーで注目！</w:t>
      </w:r>
      <w:r w:rsidR="00AA6CF1" w:rsidRPr="00AA6CF1">
        <w:rPr>
          <w:rFonts w:ascii="Times New Roman" w:eastAsiaTheme="majorEastAsia" w:hAnsi="Times New Roman" w:cs="Times New Roman" w:hint="eastAsia"/>
          <w:b/>
          <w:sz w:val="28"/>
          <w:szCs w:val="28"/>
          <w:u w:val="single"/>
        </w:rPr>
        <w:t>可視光</w:t>
      </w:r>
      <w:r w:rsidR="00AA6CF1">
        <w:rPr>
          <w:rFonts w:ascii="Times New Roman" w:eastAsiaTheme="majorEastAsia" w:hAnsi="Times New Roman" w:cs="Times New Roman" w:hint="eastAsia"/>
          <w:b/>
          <w:sz w:val="28"/>
          <w:szCs w:val="28"/>
          <w:u w:val="single"/>
        </w:rPr>
        <w:t>応答型</w:t>
      </w:r>
      <w:r w:rsidR="00AA6CF1" w:rsidRPr="00AA6CF1">
        <w:rPr>
          <w:rFonts w:ascii="Times New Roman" w:eastAsiaTheme="majorEastAsia" w:hAnsi="Times New Roman" w:cs="Times New Roman" w:hint="eastAsia"/>
          <w:b/>
          <w:sz w:val="28"/>
          <w:szCs w:val="28"/>
          <w:u w:val="single"/>
        </w:rPr>
        <w:t>光触媒の長年の謎を解明</w:t>
      </w:r>
    </w:p>
    <w:p w14:paraId="50414CFB" w14:textId="091FE70B" w:rsidR="005C3ECB" w:rsidRPr="00BB0B8A" w:rsidRDefault="00DA684E" w:rsidP="00DA684E">
      <w:pPr>
        <w:jc w:val="center"/>
        <w:rPr>
          <w:rFonts w:ascii="Times New Roman" w:eastAsiaTheme="majorEastAsia" w:hAnsi="Times New Roman" w:cs="Times New Roman"/>
          <w:b/>
          <w:sz w:val="28"/>
          <w:szCs w:val="28"/>
          <w:u w:val="single"/>
        </w:rPr>
      </w:pPr>
      <w:r w:rsidRPr="00DA684E">
        <w:rPr>
          <w:rFonts w:ascii="Times New Roman" w:eastAsiaTheme="majorEastAsia" w:hAnsi="Times New Roman" w:cs="Times New Roman" w:hint="eastAsia"/>
          <w:b/>
          <w:sz w:val="28"/>
          <w:szCs w:val="28"/>
          <w:u w:val="single"/>
        </w:rPr>
        <w:t>―</w:t>
      </w:r>
      <w:r w:rsidR="00BA0740" w:rsidRPr="00BA0740">
        <w:rPr>
          <w:rFonts w:ascii="Times New Roman" w:eastAsiaTheme="majorEastAsia" w:hAnsi="Times New Roman" w:cs="Times New Roman" w:hint="eastAsia"/>
          <w:b/>
          <w:sz w:val="28"/>
          <w:szCs w:val="28"/>
          <w:u w:val="single"/>
        </w:rPr>
        <w:t xml:space="preserve"> </w:t>
      </w:r>
      <w:r w:rsidR="00BA0740" w:rsidRPr="00BA0740">
        <w:rPr>
          <w:rFonts w:ascii="Times New Roman" w:eastAsiaTheme="majorEastAsia" w:hAnsi="Times New Roman" w:cs="Times New Roman" w:hint="eastAsia"/>
          <w:b/>
          <w:sz w:val="28"/>
          <w:szCs w:val="28"/>
          <w:u w:val="single"/>
        </w:rPr>
        <w:t>高活性と</w:t>
      </w:r>
      <w:r w:rsidR="00444C46" w:rsidRPr="00444C46">
        <w:rPr>
          <w:rFonts w:ascii="Times New Roman" w:eastAsiaTheme="majorEastAsia" w:hAnsi="Times New Roman" w:cs="Times New Roman" w:hint="eastAsia"/>
          <w:b/>
          <w:sz w:val="28"/>
          <w:szCs w:val="28"/>
          <w:u w:val="single"/>
        </w:rPr>
        <w:t>長寿命</w:t>
      </w:r>
      <w:r w:rsidR="00BA0740" w:rsidRPr="00BA0740">
        <w:rPr>
          <w:rFonts w:ascii="Times New Roman" w:eastAsiaTheme="majorEastAsia" w:hAnsi="Times New Roman" w:cs="Times New Roman" w:hint="eastAsia"/>
          <w:b/>
          <w:sz w:val="28"/>
          <w:szCs w:val="28"/>
          <w:u w:val="single"/>
        </w:rPr>
        <w:t>を両立する原理を</w:t>
      </w:r>
      <w:r w:rsidR="00EB2452">
        <w:rPr>
          <w:rFonts w:ascii="Times New Roman" w:eastAsiaTheme="majorEastAsia" w:hAnsi="Times New Roman" w:cs="Times New Roman" w:hint="eastAsia"/>
          <w:b/>
          <w:sz w:val="28"/>
          <w:szCs w:val="28"/>
          <w:u w:val="single"/>
        </w:rPr>
        <w:t>発見</w:t>
      </w:r>
      <w:r w:rsidRPr="00DA684E">
        <w:rPr>
          <w:rFonts w:ascii="Times New Roman" w:eastAsiaTheme="majorEastAsia" w:hAnsi="Times New Roman" w:cs="Times New Roman" w:hint="eastAsia"/>
          <w:b/>
          <w:sz w:val="28"/>
          <w:szCs w:val="28"/>
          <w:u w:val="single"/>
        </w:rPr>
        <w:t xml:space="preserve"> </w:t>
      </w:r>
      <w:r w:rsidRPr="00DA684E">
        <w:rPr>
          <w:rFonts w:ascii="Times New Roman" w:eastAsiaTheme="majorEastAsia" w:hAnsi="Times New Roman" w:cs="Times New Roman" w:hint="eastAsia"/>
          <w:b/>
          <w:sz w:val="28"/>
          <w:szCs w:val="28"/>
          <w:u w:val="single"/>
        </w:rPr>
        <w:t>―</w:t>
      </w:r>
    </w:p>
    <w:p w14:paraId="74331A36" w14:textId="77777777" w:rsidR="00BB0B8A" w:rsidRDefault="006658EE" w:rsidP="005C3ECB">
      <w:pPr>
        <w:rPr>
          <w:rFonts w:ascii="Times New Roman" w:eastAsiaTheme="majorEastAsia" w:hAnsi="Times New Roman" w:cs="Times New Roman"/>
          <w:b/>
          <w:sz w:val="22"/>
        </w:rPr>
      </w:pPr>
      <w:r w:rsidRPr="00941E8C">
        <w:rPr>
          <w:rFonts w:ascii="Times New Roman" w:eastAsiaTheme="majorEastAsia" w:hAnsi="Times New Roman" w:cs="Times New Roman" w:hint="eastAsia"/>
          <w:b/>
          <w:noProof/>
          <w:sz w:val="22"/>
        </w:rPr>
        <mc:AlternateContent>
          <mc:Choice Requires="wps">
            <w:drawing>
              <wp:anchor distT="0" distB="0" distL="114300" distR="114300" simplePos="0" relativeHeight="251688960" behindDoc="0" locked="0" layoutInCell="1" allowOverlap="1" wp14:anchorId="0CD8935F" wp14:editId="48FCCD11">
                <wp:simplePos x="0" y="0"/>
                <wp:positionH relativeFrom="margin">
                  <wp:posOffset>-58174</wp:posOffset>
                </wp:positionH>
                <wp:positionV relativeFrom="paragraph">
                  <wp:posOffset>109542</wp:posOffset>
                </wp:positionV>
                <wp:extent cx="6259195" cy="1972102"/>
                <wp:effectExtent l="0" t="0" r="8255" b="9525"/>
                <wp:wrapNone/>
                <wp:docPr id="25" name="正方形/長方形 25"/>
                <wp:cNvGraphicFramePr/>
                <a:graphic xmlns:a="http://schemas.openxmlformats.org/drawingml/2006/main">
                  <a:graphicData uri="http://schemas.microsoft.com/office/word/2010/wordprocessingShape">
                    <wps:wsp>
                      <wps:cNvSpPr/>
                      <wps:spPr>
                        <a:xfrm>
                          <a:off x="0" y="0"/>
                          <a:ext cx="6259195" cy="1972102"/>
                        </a:xfrm>
                        <a:prstGeom prst="rect">
                          <a:avLst/>
                        </a:prstGeom>
                        <a:solidFill>
                          <a:srgbClr val="FFFFC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FFDF91" w14:textId="66831BEB" w:rsidR="006658EE" w:rsidRDefault="006658EE" w:rsidP="006658EE">
                            <w:pPr>
                              <w:rPr>
                                <w:rFonts w:ascii="Times New Roman" w:eastAsiaTheme="majorEastAsia" w:hAnsi="Times New Roman" w:cs="Times New Roman"/>
                                <w:color w:val="FF0000"/>
                                <w:sz w:val="22"/>
                              </w:rPr>
                            </w:pPr>
                            <w:r w:rsidRPr="00941E8C">
                              <w:rPr>
                                <w:rFonts w:ascii="Times New Roman" w:eastAsiaTheme="majorEastAsia" w:hAnsi="Times New Roman" w:cs="Times New Roman" w:hint="eastAsia"/>
                                <w:b/>
                                <w:color w:val="000000" w:themeColor="text1"/>
                                <w:sz w:val="22"/>
                              </w:rPr>
                              <w:t>◆発表の</w:t>
                            </w:r>
                            <w:r w:rsidRPr="00941E8C">
                              <w:rPr>
                                <w:rFonts w:ascii="Times New Roman" w:eastAsiaTheme="majorEastAsia" w:hAnsi="Times New Roman" w:cs="Times New Roman"/>
                                <w:b/>
                                <w:color w:val="000000" w:themeColor="text1"/>
                                <w:sz w:val="22"/>
                              </w:rPr>
                              <w:t>ポイント</w:t>
                            </w:r>
                          </w:p>
                          <w:p w14:paraId="513E166B" w14:textId="1973BF12" w:rsidR="00261303" w:rsidRPr="00261303" w:rsidRDefault="00261303" w:rsidP="00261303">
                            <w:pPr>
                              <w:ind w:left="220" w:hangingChars="100" w:hanging="220"/>
                              <w:rPr>
                                <w:rFonts w:ascii="Times New Roman" w:eastAsiaTheme="majorEastAsia" w:hAnsi="Times New Roman" w:cs="Times New Roman"/>
                                <w:color w:val="000000" w:themeColor="text1"/>
                                <w:sz w:val="22"/>
                              </w:rPr>
                            </w:pPr>
                            <w:r w:rsidRPr="00261303">
                              <w:rPr>
                                <w:rFonts w:ascii="Times New Roman" w:eastAsiaTheme="majorEastAsia" w:hAnsi="Times New Roman" w:cs="Times New Roman" w:hint="eastAsia"/>
                                <w:color w:val="000000" w:themeColor="text1"/>
                                <w:sz w:val="22"/>
                              </w:rPr>
                              <w:t>•</w:t>
                            </w:r>
                            <w:r w:rsidRPr="00261303">
                              <w:rPr>
                                <w:rFonts w:ascii="Times New Roman" w:eastAsiaTheme="majorEastAsia" w:hAnsi="Times New Roman" w:cs="Times New Roman" w:hint="eastAsia"/>
                                <w:color w:val="000000" w:themeColor="text1"/>
                                <w:sz w:val="22"/>
                              </w:rPr>
                              <w:tab/>
                            </w:r>
                            <w:r w:rsidRPr="00261303">
                              <w:rPr>
                                <w:rFonts w:ascii="Times New Roman" w:eastAsiaTheme="majorEastAsia" w:hAnsi="Times New Roman" w:cs="Times New Roman" w:hint="eastAsia"/>
                                <w:color w:val="000000" w:themeColor="text1"/>
                                <w:sz w:val="22"/>
                              </w:rPr>
                              <w:t>光触媒</w:t>
                            </w:r>
                            <w:r w:rsidR="00D17534" w:rsidRPr="00CC339E">
                              <w:rPr>
                                <w:rFonts w:ascii="Times New Roman" w:eastAsiaTheme="majorEastAsia" w:hAnsi="Times New Roman" w:cs="Times New Roman" w:hint="eastAsia"/>
                                <w:color w:val="000000" w:themeColor="text1"/>
                                <w:sz w:val="22"/>
                                <w:vertAlign w:val="superscript"/>
                              </w:rPr>
                              <w:t>※</w:t>
                            </w:r>
                            <w:r w:rsidR="00D17534" w:rsidRPr="00CC339E">
                              <w:rPr>
                                <w:rFonts w:ascii="Times New Roman" w:eastAsiaTheme="majorEastAsia" w:hAnsi="Times New Roman" w:cs="Times New Roman"/>
                                <w:color w:val="000000" w:themeColor="text1"/>
                                <w:sz w:val="22"/>
                                <w:vertAlign w:val="superscript"/>
                              </w:rPr>
                              <w:t>1</w:t>
                            </w:r>
                            <w:r w:rsidR="00D17534" w:rsidRPr="00CC339E">
                              <w:rPr>
                                <w:rFonts w:ascii="Times New Roman" w:eastAsiaTheme="majorEastAsia" w:hAnsi="Times New Roman" w:cs="Times New Roman" w:hint="eastAsia"/>
                                <w:color w:val="000000" w:themeColor="text1"/>
                                <w:sz w:val="22"/>
                                <w:vertAlign w:val="superscript"/>
                              </w:rPr>
                              <w:t>）</w:t>
                            </w:r>
                            <w:r w:rsidRPr="00261303">
                              <w:rPr>
                                <w:rFonts w:ascii="Times New Roman" w:eastAsiaTheme="majorEastAsia" w:hAnsi="Times New Roman" w:cs="Times New Roman" w:hint="eastAsia"/>
                                <w:color w:val="000000" w:themeColor="text1"/>
                                <w:sz w:val="22"/>
                              </w:rPr>
                              <w:t>で生じるプラスの電荷（正孔</w:t>
                            </w:r>
                            <w:r w:rsidR="00D17534" w:rsidRPr="00CC339E">
                              <w:rPr>
                                <w:rFonts w:ascii="Times New Roman" w:eastAsiaTheme="majorEastAsia" w:hAnsi="Times New Roman" w:cs="Times New Roman" w:hint="eastAsia"/>
                                <w:color w:val="000000" w:themeColor="text1"/>
                                <w:sz w:val="22"/>
                                <w:vertAlign w:val="superscript"/>
                              </w:rPr>
                              <w:t>※</w:t>
                            </w:r>
                            <w:r w:rsidR="00D17534" w:rsidRPr="00CC339E">
                              <w:rPr>
                                <w:rFonts w:ascii="Times New Roman" w:eastAsiaTheme="majorEastAsia" w:hAnsi="Times New Roman" w:cs="Times New Roman"/>
                                <w:color w:val="000000" w:themeColor="text1"/>
                                <w:sz w:val="22"/>
                                <w:vertAlign w:val="superscript"/>
                              </w:rPr>
                              <w:t>2</w:t>
                            </w:r>
                            <w:r w:rsidR="00D17534" w:rsidRPr="00CC339E">
                              <w:rPr>
                                <w:rFonts w:ascii="Times New Roman" w:eastAsiaTheme="majorEastAsia" w:hAnsi="Times New Roman" w:cs="Times New Roman" w:hint="eastAsia"/>
                                <w:color w:val="000000" w:themeColor="text1"/>
                                <w:sz w:val="22"/>
                                <w:vertAlign w:val="superscript"/>
                              </w:rPr>
                              <w:t>）</w:t>
                            </w:r>
                            <w:r w:rsidRPr="00261303">
                              <w:rPr>
                                <w:rFonts w:ascii="Times New Roman" w:eastAsiaTheme="majorEastAsia" w:hAnsi="Times New Roman" w:cs="Times New Roman" w:hint="eastAsia"/>
                                <w:color w:val="000000" w:themeColor="text1"/>
                                <w:sz w:val="22"/>
                              </w:rPr>
                              <w:t>）が、材料によって深いトラップ</w:t>
                            </w:r>
                            <w:r w:rsidR="00333D4B">
                              <w:rPr>
                                <w:rFonts w:ascii="Times New Roman" w:eastAsiaTheme="majorEastAsia" w:hAnsi="Times New Roman" w:cs="Times New Roman" w:hint="eastAsia"/>
                                <w:color w:val="000000" w:themeColor="text1"/>
                                <w:sz w:val="22"/>
                              </w:rPr>
                              <w:t>状態</w:t>
                            </w:r>
                            <w:r w:rsidR="00D17534" w:rsidRPr="00CC339E">
                              <w:rPr>
                                <w:rFonts w:ascii="Times New Roman" w:eastAsiaTheme="majorEastAsia" w:hAnsi="Times New Roman" w:cs="Times New Roman" w:hint="eastAsia"/>
                                <w:color w:val="000000" w:themeColor="text1"/>
                                <w:sz w:val="22"/>
                                <w:vertAlign w:val="superscript"/>
                              </w:rPr>
                              <w:t>※</w:t>
                            </w:r>
                            <w:r w:rsidR="00D17534" w:rsidRPr="00CC339E">
                              <w:rPr>
                                <w:rFonts w:ascii="Times New Roman" w:eastAsiaTheme="majorEastAsia" w:hAnsi="Times New Roman" w:cs="Times New Roman"/>
                                <w:color w:val="000000" w:themeColor="text1"/>
                                <w:sz w:val="22"/>
                                <w:vertAlign w:val="superscript"/>
                              </w:rPr>
                              <w:t>3</w:t>
                            </w:r>
                            <w:r w:rsidR="00D17534" w:rsidRPr="00CC339E">
                              <w:rPr>
                                <w:rFonts w:ascii="Times New Roman" w:eastAsiaTheme="majorEastAsia" w:hAnsi="Times New Roman" w:cs="Times New Roman" w:hint="eastAsia"/>
                                <w:color w:val="000000" w:themeColor="text1"/>
                                <w:sz w:val="22"/>
                                <w:vertAlign w:val="superscript"/>
                              </w:rPr>
                              <w:t>）</w:t>
                            </w:r>
                            <w:r w:rsidRPr="00261303">
                              <w:rPr>
                                <w:rFonts w:ascii="Times New Roman" w:eastAsiaTheme="majorEastAsia" w:hAnsi="Times New Roman" w:cs="Times New Roman" w:hint="eastAsia"/>
                                <w:color w:val="000000" w:themeColor="text1"/>
                                <w:sz w:val="22"/>
                              </w:rPr>
                              <w:t>に</w:t>
                            </w:r>
                            <w:r w:rsidR="008A5ABB">
                              <w:rPr>
                                <w:rFonts w:ascii="Times New Roman" w:eastAsiaTheme="majorEastAsia" w:hAnsi="Times New Roman" w:cs="Times New Roman" w:hint="eastAsia"/>
                                <w:color w:val="000000" w:themeColor="text1"/>
                                <w:sz w:val="22"/>
                              </w:rPr>
                              <w:t>捕捉される</w:t>
                            </w:r>
                            <w:r w:rsidRPr="00261303">
                              <w:rPr>
                                <w:rFonts w:ascii="Times New Roman" w:eastAsiaTheme="majorEastAsia" w:hAnsi="Times New Roman" w:cs="Times New Roman" w:hint="eastAsia"/>
                                <w:color w:val="000000" w:themeColor="text1"/>
                                <w:sz w:val="22"/>
                              </w:rPr>
                              <w:t>場合と、浅い</w:t>
                            </w:r>
                            <w:r w:rsidR="008A5ABB">
                              <w:rPr>
                                <w:rFonts w:ascii="Times New Roman" w:eastAsiaTheme="majorEastAsia" w:hAnsi="Times New Roman" w:cs="Times New Roman" w:hint="eastAsia"/>
                                <w:color w:val="000000" w:themeColor="text1"/>
                                <w:sz w:val="22"/>
                              </w:rPr>
                              <w:t>状態</w:t>
                            </w:r>
                            <w:r w:rsidRPr="00261303">
                              <w:rPr>
                                <w:rFonts w:ascii="Times New Roman" w:eastAsiaTheme="majorEastAsia" w:hAnsi="Times New Roman" w:cs="Times New Roman" w:hint="eastAsia"/>
                                <w:color w:val="000000" w:themeColor="text1"/>
                                <w:sz w:val="22"/>
                              </w:rPr>
                              <w:t>にとどまる場合があることを、</w:t>
                            </w:r>
                            <w:r w:rsidR="00BA26D3" w:rsidRPr="00BA26D3">
                              <w:rPr>
                                <w:rFonts w:ascii="Times New Roman" w:eastAsiaTheme="majorEastAsia" w:hAnsi="Times New Roman" w:cs="Times New Roman" w:hint="eastAsia"/>
                                <w:color w:val="000000" w:themeColor="text1"/>
                                <w:sz w:val="22"/>
                              </w:rPr>
                              <w:t>世界で初めて</w:t>
                            </w:r>
                            <w:r w:rsidR="00BA26D3" w:rsidRPr="00BA26D3">
                              <w:rPr>
                                <w:rFonts w:ascii="Times New Roman" w:eastAsiaTheme="majorEastAsia" w:hAnsi="Times New Roman" w:cs="Times New Roman" w:hint="eastAsia"/>
                                <w:color w:val="000000" w:themeColor="text1"/>
                                <w:sz w:val="22"/>
                              </w:rPr>
                              <w:t xml:space="preserve"> Type A/B/C </w:t>
                            </w:r>
                            <w:r w:rsidR="00BA26D3" w:rsidRPr="00BA26D3">
                              <w:rPr>
                                <w:rFonts w:ascii="Times New Roman" w:eastAsiaTheme="majorEastAsia" w:hAnsi="Times New Roman" w:cs="Times New Roman" w:hint="eastAsia"/>
                                <w:color w:val="000000" w:themeColor="text1"/>
                                <w:sz w:val="22"/>
                              </w:rPr>
                              <w:t>の</w:t>
                            </w:r>
                            <w:r w:rsidR="00BA26D3" w:rsidRPr="00BA26D3">
                              <w:rPr>
                                <w:rFonts w:ascii="Times New Roman" w:eastAsiaTheme="majorEastAsia" w:hAnsi="Times New Roman" w:cs="Times New Roman" w:hint="eastAsia"/>
                                <w:color w:val="000000" w:themeColor="text1"/>
                                <w:sz w:val="22"/>
                              </w:rPr>
                              <w:t>3</w:t>
                            </w:r>
                            <w:r w:rsidR="00BA26D3" w:rsidRPr="00BA26D3">
                              <w:rPr>
                                <w:rFonts w:ascii="Times New Roman" w:eastAsiaTheme="majorEastAsia" w:hAnsi="Times New Roman" w:cs="Times New Roman" w:hint="eastAsia"/>
                                <w:color w:val="000000" w:themeColor="text1"/>
                                <w:sz w:val="22"/>
                              </w:rPr>
                              <w:t>つに分類し、統一的に説明しました</w:t>
                            </w:r>
                            <w:r w:rsidRPr="00261303">
                              <w:rPr>
                                <w:rFonts w:ascii="Times New Roman" w:eastAsiaTheme="majorEastAsia" w:hAnsi="Times New Roman" w:cs="Times New Roman" w:hint="eastAsia"/>
                                <w:color w:val="000000" w:themeColor="text1"/>
                                <w:sz w:val="22"/>
                              </w:rPr>
                              <w:t>。</w:t>
                            </w:r>
                          </w:p>
                          <w:p w14:paraId="55EEDCE3" w14:textId="29FDEC81" w:rsidR="00261303" w:rsidRPr="00261303" w:rsidRDefault="00261303" w:rsidP="00261303">
                            <w:pPr>
                              <w:ind w:left="220" w:hangingChars="100" w:hanging="220"/>
                              <w:rPr>
                                <w:rFonts w:ascii="Times New Roman" w:eastAsiaTheme="majorEastAsia" w:hAnsi="Times New Roman" w:cs="Times New Roman"/>
                                <w:color w:val="000000" w:themeColor="text1"/>
                                <w:sz w:val="22"/>
                              </w:rPr>
                            </w:pPr>
                            <w:r w:rsidRPr="00261303">
                              <w:rPr>
                                <w:rFonts w:ascii="Times New Roman" w:eastAsiaTheme="majorEastAsia" w:hAnsi="Times New Roman" w:cs="Times New Roman" w:hint="eastAsia"/>
                                <w:color w:val="000000" w:themeColor="text1"/>
                                <w:sz w:val="22"/>
                              </w:rPr>
                              <w:t>•</w:t>
                            </w:r>
                            <w:r w:rsidRPr="00261303">
                              <w:rPr>
                                <w:rFonts w:ascii="Times New Roman" w:eastAsiaTheme="majorEastAsia" w:hAnsi="Times New Roman" w:cs="Times New Roman" w:hint="eastAsia"/>
                                <w:color w:val="000000" w:themeColor="text1"/>
                                <w:sz w:val="22"/>
                              </w:rPr>
                              <w:tab/>
                            </w:r>
                            <w:r w:rsidRPr="00261303">
                              <w:rPr>
                                <w:rFonts w:ascii="Times New Roman" w:eastAsiaTheme="majorEastAsia" w:hAnsi="Times New Roman" w:cs="Times New Roman" w:hint="eastAsia"/>
                                <w:color w:val="000000" w:themeColor="text1"/>
                                <w:sz w:val="22"/>
                              </w:rPr>
                              <w:t>可視光で働く光触媒では、</w:t>
                            </w:r>
                            <w:r w:rsidR="007756D9" w:rsidRPr="007756D9">
                              <w:rPr>
                                <w:rFonts w:ascii="Times New Roman" w:eastAsiaTheme="majorEastAsia" w:hAnsi="Times New Roman" w:cs="Times New Roman" w:hint="eastAsia"/>
                                <w:color w:val="000000" w:themeColor="text1"/>
                                <w:sz w:val="22"/>
                              </w:rPr>
                              <w:t>構成元素の電子的性質により正孔が深いトラップ状態に落ちにくく</w:t>
                            </w:r>
                            <w:r w:rsidRPr="00261303">
                              <w:rPr>
                                <w:rFonts w:ascii="Times New Roman" w:eastAsiaTheme="majorEastAsia" w:hAnsi="Times New Roman" w:cs="Times New Roman" w:hint="eastAsia"/>
                                <w:color w:val="000000" w:themeColor="text1"/>
                                <w:sz w:val="22"/>
                              </w:rPr>
                              <w:t>、結晶欠陥があっても</w:t>
                            </w:r>
                            <w:r w:rsidR="007756D9">
                              <w:rPr>
                                <w:rFonts w:ascii="Times New Roman" w:eastAsiaTheme="majorEastAsia" w:hAnsi="Times New Roman" w:cs="Times New Roman" w:hint="eastAsia"/>
                                <w:color w:val="000000" w:themeColor="text1"/>
                                <w:sz w:val="22"/>
                              </w:rPr>
                              <w:t>活性</w:t>
                            </w:r>
                            <w:r w:rsidRPr="00261303">
                              <w:rPr>
                                <w:rFonts w:ascii="Times New Roman" w:eastAsiaTheme="majorEastAsia" w:hAnsi="Times New Roman" w:cs="Times New Roman" w:hint="eastAsia"/>
                                <w:color w:val="000000" w:themeColor="text1"/>
                                <w:sz w:val="22"/>
                              </w:rPr>
                              <w:t>が維持される「欠陥耐性</w:t>
                            </w:r>
                            <w:r w:rsidR="004A2B35" w:rsidRPr="007F0626">
                              <w:rPr>
                                <w:rFonts w:ascii="Times New Roman" w:eastAsiaTheme="majorEastAsia" w:hAnsi="Times New Roman" w:cs="Times New Roman" w:hint="eastAsia"/>
                                <w:color w:val="000000" w:themeColor="text1"/>
                                <w:sz w:val="22"/>
                                <w:vertAlign w:val="superscript"/>
                              </w:rPr>
                              <w:t>※</w:t>
                            </w:r>
                            <w:r w:rsidR="004A2B35">
                              <w:rPr>
                                <w:rFonts w:ascii="Times New Roman" w:eastAsiaTheme="majorEastAsia" w:hAnsi="Times New Roman" w:cs="Times New Roman"/>
                                <w:color w:val="000000" w:themeColor="text1"/>
                                <w:sz w:val="22"/>
                                <w:vertAlign w:val="superscript"/>
                              </w:rPr>
                              <w:t>4</w:t>
                            </w:r>
                            <w:r w:rsidR="004A2B35" w:rsidRPr="007F0626">
                              <w:rPr>
                                <w:rFonts w:ascii="Times New Roman" w:eastAsiaTheme="majorEastAsia" w:hAnsi="Times New Roman" w:cs="Times New Roman" w:hint="eastAsia"/>
                                <w:color w:val="000000" w:themeColor="text1"/>
                                <w:sz w:val="22"/>
                                <w:vertAlign w:val="superscript"/>
                              </w:rPr>
                              <w:t>）</w:t>
                            </w:r>
                            <w:r w:rsidRPr="00261303">
                              <w:rPr>
                                <w:rFonts w:ascii="Times New Roman" w:eastAsiaTheme="majorEastAsia" w:hAnsi="Times New Roman" w:cs="Times New Roman" w:hint="eastAsia"/>
                                <w:color w:val="000000" w:themeColor="text1"/>
                                <w:sz w:val="22"/>
                              </w:rPr>
                              <w:t>」が生まれることを明らかにしました。</w:t>
                            </w:r>
                          </w:p>
                          <w:p w14:paraId="3A7E8C9E" w14:textId="47FFEDF6" w:rsidR="006658EE" w:rsidRPr="001113B4" w:rsidRDefault="00261303" w:rsidP="00261303">
                            <w:pPr>
                              <w:ind w:left="220" w:hangingChars="100" w:hanging="220"/>
                              <w:rPr>
                                <w:rFonts w:ascii="Times New Roman" w:eastAsiaTheme="majorEastAsia" w:hAnsi="Times New Roman" w:cs="Times New Roman"/>
                                <w:color w:val="000000" w:themeColor="text1"/>
                                <w:sz w:val="22"/>
                              </w:rPr>
                            </w:pPr>
                            <w:r w:rsidRPr="00261303">
                              <w:rPr>
                                <w:rFonts w:ascii="Times New Roman" w:eastAsiaTheme="majorEastAsia" w:hAnsi="Times New Roman" w:cs="Times New Roman" w:hint="eastAsia"/>
                                <w:color w:val="000000" w:themeColor="text1"/>
                                <w:sz w:val="22"/>
                              </w:rPr>
                              <w:t>•</w:t>
                            </w:r>
                            <w:r w:rsidRPr="00261303">
                              <w:rPr>
                                <w:rFonts w:ascii="Times New Roman" w:eastAsiaTheme="majorEastAsia" w:hAnsi="Times New Roman" w:cs="Times New Roman" w:hint="eastAsia"/>
                                <w:color w:val="000000" w:themeColor="text1"/>
                                <w:sz w:val="22"/>
                              </w:rPr>
                              <w:tab/>
                            </w:r>
                            <w:r w:rsidRPr="00261303">
                              <w:rPr>
                                <w:rFonts w:ascii="Times New Roman" w:eastAsiaTheme="majorEastAsia" w:hAnsi="Times New Roman" w:cs="Times New Roman" w:hint="eastAsia"/>
                                <w:color w:val="000000" w:themeColor="text1"/>
                                <w:sz w:val="22"/>
                              </w:rPr>
                              <w:t>この成果は、太陽光の大部分を占める可視光を利用</w:t>
                            </w:r>
                            <w:r w:rsidR="001E04D9">
                              <w:rPr>
                                <w:rFonts w:ascii="Times New Roman" w:eastAsiaTheme="majorEastAsia" w:hAnsi="Times New Roman" w:cs="Times New Roman" w:hint="eastAsia"/>
                                <w:color w:val="000000" w:themeColor="text1"/>
                                <w:sz w:val="22"/>
                              </w:rPr>
                              <w:t>し</w:t>
                            </w:r>
                            <w:r w:rsidRPr="00261303">
                              <w:rPr>
                                <w:rFonts w:ascii="Times New Roman" w:eastAsiaTheme="majorEastAsia" w:hAnsi="Times New Roman" w:cs="Times New Roman" w:hint="eastAsia"/>
                                <w:color w:val="000000" w:themeColor="text1"/>
                                <w:sz w:val="22"/>
                              </w:rPr>
                              <w:t>、かつ</w:t>
                            </w:r>
                            <w:r w:rsidR="00C2534E">
                              <w:rPr>
                                <w:rFonts w:ascii="Times New Roman" w:eastAsiaTheme="majorEastAsia" w:hAnsi="Times New Roman" w:cs="Times New Roman" w:hint="eastAsia"/>
                                <w:color w:val="000000" w:themeColor="text1"/>
                                <w:sz w:val="22"/>
                              </w:rPr>
                              <w:t>、クリーンエネルギー分野で注目される</w:t>
                            </w:r>
                            <w:r w:rsidRPr="00261303">
                              <w:rPr>
                                <w:rFonts w:ascii="Times New Roman" w:eastAsiaTheme="majorEastAsia" w:hAnsi="Times New Roman" w:cs="Times New Roman" w:hint="eastAsia"/>
                                <w:color w:val="000000" w:themeColor="text1"/>
                                <w:sz w:val="22"/>
                              </w:rPr>
                              <w:t>光触媒</w:t>
                            </w:r>
                            <w:r w:rsidR="001E04D9">
                              <w:rPr>
                                <w:rFonts w:ascii="Times New Roman" w:eastAsiaTheme="majorEastAsia" w:hAnsi="Times New Roman" w:cs="Times New Roman" w:hint="eastAsia"/>
                                <w:color w:val="000000" w:themeColor="text1"/>
                                <w:sz w:val="22"/>
                              </w:rPr>
                              <w:t>の</w:t>
                            </w:r>
                            <w:r w:rsidR="00B317E6">
                              <w:rPr>
                                <w:rFonts w:ascii="Times New Roman" w:eastAsiaTheme="majorEastAsia" w:hAnsi="Times New Roman" w:cs="Times New Roman" w:hint="eastAsia"/>
                                <w:color w:val="000000" w:themeColor="text1"/>
                                <w:sz w:val="22"/>
                              </w:rPr>
                              <w:t>高</w:t>
                            </w:r>
                            <w:r w:rsidR="007B0685">
                              <w:rPr>
                                <w:rFonts w:ascii="Times New Roman" w:eastAsiaTheme="majorEastAsia" w:hAnsi="Times New Roman" w:cs="Times New Roman" w:hint="eastAsia"/>
                                <w:color w:val="000000" w:themeColor="text1"/>
                                <w:sz w:val="22"/>
                              </w:rPr>
                              <w:t>活性</w:t>
                            </w:r>
                            <w:r w:rsidR="00B317E6">
                              <w:rPr>
                                <w:rFonts w:ascii="Times New Roman" w:eastAsiaTheme="majorEastAsia" w:hAnsi="Times New Roman" w:cs="Times New Roman" w:hint="eastAsia"/>
                                <w:color w:val="000000" w:themeColor="text1"/>
                                <w:sz w:val="22"/>
                              </w:rPr>
                              <w:t>化と</w:t>
                            </w:r>
                            <w:r w:rsidR="001E04D9" w:rsidRPr="00261303">
                              <w:rPr>
                                <w:rFonts w:ascii="Times New Roman" w:eastAsiaTheme="majorEastAsia" w:hAnsi="Times New Roman" w:cs="Times New Roman" w:hint="eastAsia"/>
                                <w:color w:val="000000" w:themeColor="text1"/>
                                <w:sz w:val="22"/>
                              </w:rPr>
                              <w:t>長寿命</w:t>
                            </w:r>
                            <w:r w:rsidR="001E04D9">
                              <w:rPr>
                                <w:rFonts w:ascii="Times New Roman" w:eastAsiaTheme="majorEastAsia" w:hAnsi="Times New Roman" w:cs="Times New Roman" w:hint="eastAsia"/>
                                <w:color w:val="000000" w:themeColor="text1"/>
                                <w:sz w:val="22"/>
                              </w:rPr>
                              <w:t>化を実現する</w:t>
                            </w:r>
                            <w:r w:rsidRPr="00261303">
                              <w:rPr>
                                <w:rFonts w:ascii="Times New Roman" w:eastAsiaTheme="majorEastAsia" w:hAnsi="Times New Roman" w:cs="Times New Roman" w:hint="eastAsia"/>
                                <w:color w:val="000000" w:themeColor="text1"/>
                                <w:sz w:val="22"/>
                              </w:rPr>
                              <w:t>明確な</w:t>
                            </w:r>
                            <w:r w:rsidR="00583039" w:rsidRPr="00583039">
                              <w:rPr>
                                <w:rFonts w:ascii="Times New Roman" w:eastAsiaTheme="majorEastAsia" w:hAnsi="Times New Roman" w:cs="Times New Roman" w:hint="eastAsia"/>
                                <w:color w:val="000000" w:themeColor="text1"/>
                                <w:sz w:val="22"/>
                              </w:rPr>
                              <w:t>材料</w:t>
                            </w:r>
                            <w:r w:rsidR="001E04D9">
                              <w:rPr>
                                <w:rFonts w:ascii="Times New Roman" w:eastAsiaTheme="majorEastAsia" w:hAnsi="Times New Roman" w:cs="Times New Roman" w:hint="eastAsia"/>
                                <w:color w:val="000000" w:themeColor="text1"/>
                                <w:sz w:val="22"/>
                              </w:rPr>
                              <w:t>設計</w:t>
                            </w:r>
                            <w:r w:rsidRPr="00261303">
                              <w:rPr>
                                <w:rFonts w:ascii="Times New Roman" w:eastAsiaTheme="majorEastAsia" w:hAnsi="Times New Roman" w:cs="Times New Roman" w:hint="eastAsia"/>
                                <w:color w:val="000000" w:themeColor="text1"/>
                                <w:sz w:val="22"/>
                              </w:rPr>
                              <w:t>指針を与えます。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D8935F" id="正方形/長方形 25" o:spid="_x0000_s1027" style="position:absolute;left:0;text-align:left;margin-left:-4.6pt;margin-top:8.65pt;width:492.85pt;height:155.3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" fillcolor="#ffc" stroked="f" strokeweight="1pt">
                <v:textbox>
                  <w:txbxContent>
                    <w:p w14:paraId="0AFFDF91" w14:textId="66831BEB" w:rsidR="006658EE" w:rsidRDefault="006658EE" w:rsidP="006658EE">
                      <w:pPr>
                        <w:rPr>
                          <w:rFonts w:ascii="Times New Roman" w:eastAsiaTheme="majorEastAsia" w:hAnsi="Times New Roman" w:cs="Times New Roman"/>
                          <w:color w:val="FF0000"/>
                          <w:sz w:val="22"/>
                        </w:rPr>
                      </w:pPr>
                      <w:r w:rsidRPr="00941E8C">
                        <w:rPr>
                          <w:rFonts w:ascii="Times New Roman" w:eastAsiaTheme="majorEastAsia" w:hAnsi="Times New Roman" w:cs="Times New Roman" w:hint="eastAsia"/>
                          <w:b/>
                          <w:color w:val="000000" w:themeColor="text1"/>
                          <w:sz w:val="22"/>
                        </w:rPr>
                        <w:t>◆発表の</w:t>
                      </w:r>
                      <w:r w:rsidRPr="00941E8C">
                        <w:rPr>
                          <w:rFonts w:ascii="Times New Roman" w:eastAsiaTheme="majorEastAsia" w:hAnsi="Times New Roman" w:cs="Times New Roman"/>
                          <w:b/>
                          <w:color w:val="000000" w:themeColor="text1"/>
                          <w:sz w:val="22"/>
                        </w:rPr>
                        <w:t>ポイント</w:t>
                      </w:r>
                    </w:p>
                    <w:p w14:paraId="513E166B" w14:textId="1973BF12" w:rsidR="00261303" w:rsidRPr="00261303" w:rsidRDefault="00261303" w:rsidP="00261303">
                      <w:pPr>
                        <w:ind w:left="220" w:hangingChars="100" w:hanging="220"/>
                        <w:rPr>
                          <w:rFonts w:ascii="Times New Roman" w:eastAsiaTheme="majorEastAsia" w:hAnsi="Times New Roman" w:cs="Times New Roman"/>
                          <w:color w:val="000000" w:themeColor="text1"/>
                          <w:sz w:val="22"/>
                        </w:rPr>
                      </w:pPr>
                      <w:r w:rsidRPr="00261303">
                        <w:rPr>
                          <w:rFonts w:ascii="Times New Roman" w:eastAsiaTheme="majorEastAsia" w:hAnsi="Times New Roman" w:cs="Times New Roman" w:hint="eastAsia"/>
                          <w:color w:val="000000" w:themeColor="text1"/>
                          <w:sz w:val="22"/>
                        </w:rPr>
                        <w:t>•</w:t>
                      </w:r>
                      <w:r w:rsidRPr="00261303">
                        <w:rPr>
                          <w:rFonts w:ascii="Times New Roman" w:eastAsiaTheme="majorEastAsia" w:hAnsi="Times New Roman" w:cs="Times New Roman" w:hint="eastAsia"/>
                          <w:color w:val="000000" w:themeColor="text1"/>
                          <w:sz w:val="22"/>
                        </w:rPr>
                        <w:tab/>
                      </w:r>
                      <w:r w:rsidRPr="00261303">
                        <w:rPr>
                          <w:rFonts w:ascii="Times New Roman" w:eastAsiaTheme="majorEastAsia" w:hAnsi="Times New Roman" w:cs="Times New Roman" w:hint="eastAsia"/>
                          <w:color w:val="000000" w:themeColor="text1"/>
                          <w:sz w:val="22"/>
                        </w:rPr>
                        <w:t>光触媒</w:t>
                      </w:r>
                      <w:r w:rsidR="00D17534" w:rsidRPr="00CC339E">
                        <w:rPr>
                          <w:rFonts w:ascii="Times New Roman" w:eastAsiaTheme="majorEastAsia" w:hAnsi="Times New Roman" w:cs="Times New Roman" w:hint="eastAsia"/>
                          <w:color w:val="000000" w:themeColor="text1"/>
                          <w:sz w:val="22"/>
                          <w:vertAlign w:val="superscript"/>
                        </w:rPr>
                        <w:t>※</w:t>
                      </w:r>
                      <w:r w:rsidR="00D17534" w:rsidRPr="00CC339E">
                        <w:rPr>
                          <w:rFonts w:ascii="Times New Roman" w:eastAsiaTheme="majorEastAsia" w:hAnsi="Times New Roman" w:cs="Times New Roman"/>
                          <w:color w:val="000000" w:themeColor="text1"/>
                          <w:sz w:val="22"/>
                          <w:vertAlign w:val="superscript"/>
                        </w:rPr>
                        <w:t>1</w:t>
                      </w:r>
                      <w:r w:rsidR="00D17534" w:rsidRPr="00CC339E">
                        <w:rPr>
                          <w:rFonts w:ascii="Times New Roman" w:eastAsiaTheme="majorEastAsia" w:hAnsi="Times New Roman" w:cs="Times New Roman" w:hint="eastAsia"/>
                          <w:color w:val="000000" w:themeColor="text1"/>
                          <w:sz w:val="22"/>
                          <w:vertAlign w:val="superscript"/>
                        </w:rPr>
                        <w:t>）</w:t>
                      </w:r>
                      <w:r w:rsidRPr="00261303">
                        <w:rPr>
                          <w:rFonts w:ascii="Times New Roman" w:eastAsiaTheme="majorEastAsia" w:hAnsi="Times New Roman" w:cs="Times New Roman" w:hint="eastAsia"/>
                          <w:color w:val="000000" w:themeColor="text1"/>
                          <w:sz w:val="22"/>
                        </w:rPr>
                        <w:t>で生じるプラスの電荷（正孔</w:t>
                      </w:r>
                      <w:r w:rsidR="00D17534" w:rsidRPr="00CC339E">
                        <w:rPr>
                          <w:rFonts w:ascii="Times New Roman" w:eastAsiaTheme="majorEastAsia" w:hAnsi="Times New Roman" w:cs="Times New Roman" w:hint="eastAsia"/>
                          <w:color w:val="000000" w:themeColor="text1"/>
                          <w:sz w:val="22"/>
                          <w:vertAlign w:val="superscript"/>
                        </w:rPr>
                        <w:t>※</w:t>
                      </w:r>
                      <w:r w:rsidR="00D17534" w:rsidRPr="00CC339E">
                        <w:rPr>
                          <w:rFonts w:ascii="Times New Roman" w:eastAsiaTheme="majorEastAsia" w:hAnsi="Times New Roman" w:cs="Times New Roman"/>
                          <w:color w:val="000000" w:themeColor="text1"/>
                          <w:sz w:val="22"/>
                          <w:vertAlign w:val="superscript"/>
                        </w:rPr>
                        <w:t>2</w:t>
                      </w:r>
                      <w:r w:rsidR="00D17534" w:rsidRPr="00CC339E">
                        <w:rPr>
                          <w:rFonts w:ascii="Times New Roman" w:eastAsiaTheme="majorEastAsia" w:hAnsi="Times New Roman" w:cs="Times New Roman" w:hint="eastAsia"/>
                          <w:color w:val="000000" w:themeColor="text1"/>
                          <w:sz w:val="22"/>
                          <w:vertAlign w:val="superscript"/>
                        </w:rPr>
                        <w:t>）</w:t>
                      </w:r>
                      <w:r w:rsidRPr="00261303">
                        <w:rPr>
                          <w:rFonts w:ascii="Times New Roman" w:eastAsiaTheme="majorEastAsia" w:hAnsi="Times New Roman" w:cs="Times New Roman" w:hint="eastAsia"/>
                          <w:color w:val="000000" w:themeColor="text1"/>
                          <w:sz w:val="22"/>
                        </w:rPr>
                        <w:t>）が、材料によって深いトラップ</w:t>
                      </w:r>
                      <w:r w:rsidR="00333D4B">
                        <w:rPr>
                          <w:rFonts w:ascii="Times New Roman" w:eastAsiaTheme="majorEastAsia" w:hAnsi="Times New Roman" w:cs="Times New Roman" w:hint="eastAsia"/>
                          <w:color w:val="000000" w:themeColor="text1"/>
                          <w:sz w:val="22"/>
                        </w:rPr>
                        <w:t>状態</w:t>
                      </w:r>
                      <w:r w:rsidR="00D17534" w:rsidRPr="00CC339E">
                        <w:rPr>
                          <w:rFonts w:ascii="Times New Roman" w:eastAsiaTheme="majorEastAsia" w:hAnsi="Times New Roman" w:cs="Times New Roman" w:hint="eastAsia"/>
                          <w:color w:val="000000" w:themeColor="text1"/>
                          <w:sz w:val="22"/>
                          <w:vertAlign w:val="superscript"/>
                        </w:rPr>
                        <w:t>※</w:t>
                      </w:r>
                      <w:r w:rsidR="00D17534" w:rsidRPr="00CC339E">
                        <w:rPr>
                          <w:rFonts w:ascii="Times New Roman" w:eastAsiaTheme="majorEastAsia" w:hAnsi="Times New Roman" w:cs="Times New Roman"/>
                          <w:color w:val="000000" w:themeColor="text1"/>
                          <w:sz w:val="22"/>
                          <w:vertAlign w:val="superscript"/>
                        </w:rPr>
                        <w:t>3</w:t>
                      </w:r>
                      <w:r w:rsidR="00D17534" w:rsidRPr="00CC339E">
                        <w:rPr>
                          <w:rFonts w:ascii="Times New Roman" w:eastAsiaTheme="majorEastAsia" w:hAnsi="Times New Roman" w:cs="Times New Roman" w:hint="eastAsia"/>
                          <w:color w:val="000000" w:themeColor="text1"/>
                          <w:sz w:val="22"/>
                          <w:vertAlign w:val="superscript"/>
                        </w:rPr>
                        <w:t>）</w:t>
                      </w:r>
                      <w:r w:rsidRPr="00261303">
                        <w:rPr>
                          <w:rFonts w:ascii="Times New Roman" w:eastAsiaTheme="majorEastAsia" w:hAnsi="Times New Roman" w:cs="Times New Roman" w:hint="eastAsia"/>
                          <w:color w:val="000000" w:themeColor="text1"/>
                          <w:sz w:val="22"/>
                        </w:rPr>
                        <w:t>に</w:t>
                      </w:r>
                      <w:r w:rsidR="008A5ABB">
                        <w:rPr>
                          <w:rFonts w:ascii="Times New Roman" w:eastAsiaTheme="majorEastAsia" w:hAnsi="Times New Roman" w:cs="Times New Roman" w:hint="eastAsia"/>
                          <w:color w:val="000000" w:themeColor="text1"/>
                          <w:sz w:val="22"/>
                        </w:rPr>
                        <w:t>捕捉される</w:t>
                      </w:r>
                      <w:r w:rsidRPr="00261303">
                        <w:rPr>
                          <w:rFonts w:ascii="Times New Roman" w:eastAsiaTheme="majorEastAsia" w:hAnsi="Times New Roman" w:cs="Times New Roman" w:hint="eastAsia"/>
                          <w:color w:val="000000" w:themeColor="text1"/>
                          <w:sz w:val="22"/>
                        </w:rPr>
                        <w:t>場合と、浅い</w:t>
                      </w:r>
                      <w:r w:rsidR="008A5ABB">
                        <w:rPr>
                          <w:rFonts w:ascii="Times New Roman" w:eastAsiaTheme="majorEastAsia" w:hAnsi="Times New Roman" w:cs="Times New Roman" w:hint="eastAsia"/>
                          <w:color w:val="000000" w:themeColor="text1"/>
                          <w:sz w:val="22"/>
                        </w:rPr>
                        <w:t>状態</w:t>
                      </w:r>
                      <w:r w:rsidRPr="00261303">
                        <w:rPr>
                          <w:rFonts w:ascii="Times New Roman" w:eastAsiaTheme="majorEastAsia" w:hAnsi="Times New Roman" w:cs="Times New Roman" w:hint="eastAsia"/>
                          <w:color w:val="000000" w:themeColor="text1"/>
                          <w:sz w:val="22"/>
                        </w:rPr>
                        <w:t>にとどまる場合があることを、</w:t>
                      </w:r>
                      <w:r w:rsidR="00BA26D3" w:rsidRPr="00BA26D3">
                        <w:rPr>
                          <w:rFonts w:ascii="Times New Roman" w:eastAsiaTheme="majorEastAsia" w:hAnsi="Times New Roman" w:cs="Times New Roman" w:hint="eastAsia"/>
                          <w:color w:val="000000" w:themeColor="text1"/>
                          <w:sz w:val="22"/>
                        </w:rPr>
                        <w:t>世界で初めて</w:t>
                      </w:r>
                      <w:r w:rsidR="00BA26D3" w:rsidRPr="00BA26D3">
                        <w:rPr>
                          <w:rFonts w:ascii="Times New Roman" w:eastAsiaTheme="majorEastAsia" w:hAnsi="Times New Roman" w:cs="Times New Roman" w:hint="eastAsia"/>
                          <w:color w:val="000000" w:themeColor="text1"/>
                          <w:sz w:val="22"/>
                        </w:rPr>
                        <w:t xml:space="preserve"> Type A/B/C </w:t>
                      </w:r>
                      <w:r w:rsidR="00BA26D3" w:rsidRPr="00BA26D3">
                        <w:rPr>
                          <w:rFonts w:ascii="Times New Roman" w:eastAsiaTheme="majorEastAsia" w:hAnsi="Times New Roman" w:cs="Times New Roman" w:hint="eastAsia"/>
                          <w:color w:val="000000" w:themeColor="text1"/>
                          <w:sz w:val="22"/>
                        </w:rPr>
                        <w:t>の</w:t>
                      </w:r>
                      <w:r w:rsidR="00BA26D3" w:rsidRPr="00BA26D3">
                        <w:rPr>
                          <w:rFonts w:ascii="Times New Roman" w:eastAsiaTheme="majorEastAsia" w:hAnsi="Times New Roman" w:cs="Times New Roman" w:hint="eastAsia"/>
                          <w:color w:val="000000" w:themeColor="text1"/>
                          <w:sz w:val="22"/>
                        </w:rPr>
                        <w:t>3</w:t>
                      </w:r>
                      <w:r w:rsidR="00BA26D3" w:rsidRPr="00BA26D3">
                        <w:rPr>
                          <w:rFonts w:ascii="Times New Roman" w:eastAsiaTheme="majorEastAsia" w:hAnsi="Times New Roman" w:cs="Times New Roman" w:hint="eastAsia"/>
                          <w:color w:val="000000" w:themeColor="text1"/>
                          <w:sz w:val="22"/>
                        </w:rPr>
                        <w:t>つに分類し、統一的に説明しました</w:t>
                      </w:r>
                      <w:r w:rsidRPr="00261303">
                        <w:rPr>
                          <w:rFonts w:ascii="Times New Roman" w:eastAsiaTheme="majorEastAsia" w:hAnsi="Times New Roman" w:cs="Times New Roman" w:hint="eastAsia"/>
                          <w:color w:val="000000" w:themeColor="text1"/>
                          <w:sz w:val="22"/>
                        </w:rPr>
                        <w:t>。</w:t>
                      </w:r>
                    </w:p>
                    <w:p w14:paraId="55EEDCE3" w14:textId="29FDEC81" w:rsidR="00261303" w:rsidRPr="00261303" w:rsidRDefault="00261303" w:rsidP="00261303">
                      <w:pPr>
                        <w:ind w:left="220" w:hangingChars="100" w:hanging="220"/>
                        <w:rPr>
                          <w:rFonts w:ascii="Times New Roman" w:eastAsiaTheme="majorEastAsia" w:hAnsi="Times New Roman" w:cs="Times New Roman"/>
                          <w:color w:val="000000" w:themeColor="text1"/>
                          <w:sz w:val="22"/>
                        </w:rPr>
                      </w:pPr>
                      <w:r w:rsidRPr="00261303">
                        <w:rPr>
                          <w:rFonts w:ascii="Times New Roman" w:eastAsiaTheme="majorEastAsia" w:hAnsi="Times New Roman" w:cs="Times New Roman" w:hint="eastAsia"/>
                          <w:color w:val="000000" w:themeColor="text1"/>
                          <w:sz w:val="22"/>
                        </w:rPr>
                        <w:t>•</w:t>
                      </w:r>
                      <w:r w:rsidRPr="00261303">
                        <w:rPr>
                          <w:rFonts w:ascii="Times New Roman" w:eastAsiaTheme="majorEastAsia" w:hAnsi="Times New Roman" w:cs="Times New Roman" w:hint="eastAsia"/>
                          <w:color w:val="000000" w:themeColor="text1"/>
                          <w:sz w:val="22"/>
                        </w:rPr>
                        <w:tab/>
                      </w:r>
                      <w:r w:rsidRPr="00261303">
                        <w:rPr>
                          <w:rFonts w:ascii="Times New Roman" w:eastAsiaTheme="majorEastAsia" w:hAnsi="Times New Roman" w:cs="Times New Roman" w:hint="eastAsia"/>
                          <w:color w:val="000000" w:themeColor="text1"/>
                          <w:sz w:val="22"/>
                        </w:rPr>
                        <w:t>可視光で働く光触媒では、</w:t>
                      </w:r>
                      <w:r w:rsidR="007756D9" w:rsidRPr="007756D9">
                        <w:rPr>
                          <w:rFonts w:ascii="Times New Roman" w:eastAsiaTheme="majorEastAsia" w:hAnsi="Times New Roman" w:cs="Times New Roman" w:hint="eastAsia"/>
                          <w:color w:val="000000" w:themeColor="text1"/>
                          <w:sz w:val="22"/>
                        </w:rPr>
                        <w:t>構成元素の電子的性質により正孔が深いトラップ状態に落ちにくく</w:t>
                      </w:r>
                      <w:r w:rsidRPr="00261303">
                        <w:rPr>
                          <w:rFonts w:ascii="Times New Roman" w:eastAsiaTheme="majorEastAsia" w:hAnsi="Times New Roman" w:cs="Times New Roman" w:hint="eastAsia"/>
                          <w:color w:val="000000" w:themeColor="text1"/>
                          <w:sz w:val="22"/>
                        </w:rPr>
                        <w:t>、結晶欠陥があっても</w:t>
                      </w:r>
                      <w:r w:rsidR="007756D9">
                        <w:rPr>
                          <w:rFonts w:ascii="Times New Roman" w:eastAsiaTheme="majorEastAsia" w:hAnsi="Times New Roman" w:cs="Times New Roman" w:hint="eastAsia"/>
                          <w:color w:val="000000" w:themeColor="text1"/>
                          <w:sz w:val="22"/>
                        </w:rPr>
                        <w:t>活性</w:t>
                      </w:r>
                      <w:r w:rsidRPr="00261303">
                        <w:rPr>
                          <w:rFonts w:ascii="Times New Roman" w:eastAsiaTheme="majorEastAsia" w:hAnsi="Times New Roman" w:cs="Times New Roman" w:hint="eastAsia"/>
                          <w:color w:val="000000" w:themeColor="text1"/>
                          <w:sz w:val="22"/>
                        </w:rPr>
                        <w:t>が維持される「欠陥耐性</w:t>
                      </w:r>
                      <w:r w:rsidR="004A2B35" w:rsidRPr="007F0626">
                        <w:rPr>
                          <w:rFonts w:ascii="Times New Roman" w:eastAsiaTheme="majorEastAsia" w:hAnsi="Times New Roman" w:cs="Times New Roman" w:hint="eastAsia"/>
                          <w:color w:val="000000" w:themeColor="text1"/>
                          <w:sz w:val="22"/>
                          <w:vertAlign w:val="superscript"/>
                        </w:rPr>
                        <w:t>※</w:t>
                      </w:r>
                      <w:r w:rsidR="004A2B35">
                        <w:rPr>
                          <w:rFonts w:ascii="Times New Roman" w:eastAsiaTheme="majorEastAsia" w:hAnsi="Times New Roman" w:cs="Times New Roman"/>
                          <w:color w:val="000000" w:themeColor="text1"/>
                          <w:sz w:val="22"/>
                          <w:vertAlign w:val="superscript"/>
                        </w:rPr>
                        <w:t>4</w:t>
                      </w:r>
                      <w:r w:rsidR="004A2B35" w:rsidRPr="007F0626">
                        <w:rPr>
                          <w:rFonts w:ascii="Times New Roman" w:eastAsiaTheme="majorEastAsia" w:hAnsi="Times New Roman" w:cs="Times New Roman" w:hint="eastAsia"/>
                          <w:color w:val="000000" w:themeColor="text1"/>
                          <w:sz w:val="22"/>
                          <w:vertAlign w:val="superscript"/>
                        </w:rPr>
                        <w:t>）</w:t>
                      </w:r>
                      <w:r w:rsidRPr="00261303">
                        <w:rPr>
                          <w:rFonts w:ascii="Times New Roman" w:eastAsiaTheme="majorEastAsia" w:hAnsi="Times New Roman" w:cs="Times New Roman" w:hint="eastAsia"/>
                          <w:color w:val="000000" w:themeColor="text1"/>
                          <w:sz w:val="22"/>
                        </w:rPr>
                        <w:t>」が生まれることを明らかにしました。</w:t>
                      </w:r>
                    </w:p>
                    <w:p w14:paraId="3A7E8C9E" w14:textId="47FFEDF6" w:rsidR="006658EE" w:rsidRPr="001113B4" w:rsidRDefault="00261303" w:rsidP="00261303">
                      <w:pPr>
                        <w:ind w:left="220" w:hangingChars="100" w:hanging="220"/>
                        <w:rPr>
                          <w:rFonts w:ascii="Times New Roman" w:eastAsiaTheme="majorEastAsia" w:hAnsi="Times New Roman" w:cs="Times New Roman"/>
                          <w:color w:val="000000" w:themeColor="text1"/>
                          <w:sz w:val="22"/>
                        </w:rPr>
                      </w:pPr>
                      <w:r w:rsidRPr="00261303">
                        <w:rPr>
                          <w:rFonts w:ascii="Times New Roman" w:eastAsiaTheme="majorEastAsia" w:hAnsi="Times New Roman" w:cs="Times New Roman" w:hint="eastAsia"/>
                          <w:color w:val="000000" w:themeColor="text1"/>
                          <w:sz w:val="22"/>
                        </w:rPr>
                        <w:t>•</w:t>
                      </w:r>
                      <w:r w:rsidRPr="00261303">
                        <w:rPr>
                          <w:rFonts w:ascii="Times New Roman" w:eastAsiaTheme="majorEastAsia" w:hAnsi="Times New Roman" w:cs="Times New Roman" w:hint="eastAsia"/>
                          <w:color w:val="000000" w:themeColor="text1"/>
                          <w:sz w:val="22"/>
                        </w:rPr>
                        <w:tab/>
                      </w:r>
                      <w:r w:rsidRPr="00261303">
                        <w:rPr>
                          <w:rFonts w:ascii="Times New Roman" w:eastAsiaTheme="majorEastAsia" w:hAnsi="Times New Roman" w:cs="Times New Roman" w:hint="eastAsia"/>
                          <w:color w:val="000000" w:themeColor="text1"/>
                          <w:sz w:val="22"/>
                        </w:rPr>
                        <w:t>この成果は、太陽光の大部分を占める可視光を利用</w:t>
                      </w:r>
                      <w:r w:rsidR="001E04D9">
                        <w:rPr>
                          <w:rFonts w:ascii="Times New Roman" w:eastAsiaTheme="majorEastAsia" w:hAnsi="Times New Roman" w:cs="Times New Roman" w:hint="eastAsia"/>
                          <w:color w:val="000000" w:themeColor="text1"/>
                          <w:sz w:val="22"/>
                        </w:rPr>
                        <w:t>し</w:t>
                      </w:r>
                      <w:r w:rsidRPr="00261303">
                        <w:rPr>
                          <w:rFonts w:ascii="Times New Roman" w:eastAsiaTheme="majorEastAsia" w:hAnsi="Times New Roman" w:cs="Times New Roman" w:hint="eastAsia"/>
                          <w:color w:val="000000" w:themeColor="text1"/>
                          <w:sz w:val="22"/>
                        </w:rPr>
                        <w:t>、かつ</w:t>
                      </w:r>
                      <w:r w:rsidR="00C2534E">
                        <w:rPr>
                          <w:rFonts w:ascii="Times New Roman" w:eastAsiaTheme="majorEastAsia" w:hAnsi="Times New Roman" w:cs="Times New Roman" w:hint="eastAsia"/>
                          <w:color w:val="000000" w:themeColor="text1"/>
                          <w:sz w:val="22"/>
                        </w:rPr>
                        <w:t>、クリーンエネルギー分野で注目される</w:t>
                      </w:r>
                      <w:r w:rsidRPr="00261303">
                        <w:rPr>
                          <w:rFonts w:ascii="Times New Roman" w:eastAsiaTheme="majorEastAsia" w:hAnsi="Times New Roman" w:cs="Times New Roman" w:hint="eastAsia"/>
                          <w:color w:val="000000" w:themeColor="text1"/>
                          <w:sz w:val="22"/>
                        </w:rPr>
                        <w:t>光触媒</w:t>
                      </w:r>
                      <w:r w:rsidR="001E04D9">
                        <w:rPr>
                          <w:rFonts w:ascii="Times New Roman" w:eastAsiaTheme="majorEastAsia" w:hAnsi="Times New Roman" w:cs="Times New Roman" w:hint="eastAsia"/>
                          <w:color w:val="000000" w:themeColor="text1"/>
                          <w:sz w:val="22"/>
                        </w:rPr>
                        <w:t>の</w:t>
                      </w:r>
                      <w:r w:rsidR="00B317E6">
                        <w:rPr>
                          <w:rFonts w:ascii="Times New Roman" w:eastAsiaTheme="majorEastAsia" w:hAnsi="Times New Roman" w:cs="Times New Roman" w:hint="eastAsia"/>
                          <w:color w:val="000000" w:themeColor="text1"/>
                          <w:sz w:val="22"/>
                        </w:rPr>
                        <w:t>高</w:t>
                      </w:r>
                      <w:r w:rsidR="007B0685">
                        <w:rPr>
                          <w:rFonts w:ascii="Times New Roman" w:eastAsiaTheme="majorEastAsia" w:hAnsi="Times New Roman" w:cs="Times New Roman" w:hint="eastAsia"/>
                          <w:color w:val="000000" w:themeColor="text1"/>
                          <w:sz w:val="22"/>
                        </w:rPr>
                        <w:t>活性</w:t>
                      </w:r>
                      <w:r w:rsidR="00B317E6">
                        <w:rPr>
                          <w:rFonts w:ascii="Times New Roman" w:eastAsiaTheme="majorEastAsia" w:hAnsi="Times New Roman" w:cs="Times New Roman" w:hint="eastAsia"/>
                          <w:color w:val="000000" w:themeColor="text1"/>
                          <w:sz w:val="22"/>
                        </w:rPr>
                        <w:t>化と</w:t>
                      </w:r>
                      <w:r w:rsidR="001E04D9" w:rsidRPr="00261303">
                        <w:rPr>
                          <w:rFonts w:ascii="Times New Roman" w:eastAsiaTheme="majorEastAsia" w:hAnsi="Times New Roman" w:cs="Times New Roman" w:hint="eastAsia"/>
                          <w:color w:val="000000" w:themeColor="text1"/>
                          <w:sz w:val="22"/>
                        </w:rPr>
                        <w:t>長寿命</w:t>
                      </w:r>
                      <w:r w:rsidR="001E04D9">
                        <w:rPr>
                          <w:rFonts w:ascii="Times New Roman" w:eastAsiaTheme="majorEastAsia" w:hAnsi="Times New Roman" w:cs="Times New Roman" w:hint="eastAsia"/>
                          <w:color w:val="000000" w:themeColor="text1"/>
                          <w:sz w:val="22"/>
                        </w:rPr>
                        <w:t>化を実現する</w:t>
                      </w:r>
                      <w:r w:rsidRPr="00261303">
                        <w:rPr>
                          <w:rFonts w:ascii="Times New Roman" w:eastAsiaTheme="majorEastAsia" w:hAnsi="Times New Roman" w:cs="Times New Roman" w:hint="eastAsia"/>
                          <w:color w:val="000000" w:themeColor="text1"/>
                          <w:sz w:val="22"/>
                        </w:rPr>
                        <w:t>明確な</w:t>
                      </w:r>
                      <w:r w:rsidR="00583039" w:rsidRPr="00583039">
                        <w:rPr>
                          <w:rFonts w:ascii="Times New Roman" w:eastAsiaTheme="majorEastAsia" w:hAnsi="Times New Roman" w:cs="Times New Roman" w:hint="eastAsia"/>
                          <w:color w:val="000000" w:themeColor="text1"/>
                          <w:sz w:val="22"/>
                        </w:rPr>
                        <w:t>材料</w:t>
                      </w:r>
                      <w:r w:rsidR="001E04D9">
                        <w:rPr>
                          <w:rFonts w:ascii="Times New Roman" w:eastAsiaTheme="majorEastAsia" w:hAnsi="Times New Roman" w:cs="Times New Roman" w:hint="eastAsia"/>
                          <w:color w:val="000000" w:themeColor="text1"/>
                          <w:sz w:val="22"/>
                        </w:rPr>
                        <w:t>設計</w:t>
                      </w:r>
                      <w:r w:rsidRPr="00261303">
                        <w:rPr>
                          <w:rFonts w:ascii="Times New Roman" w:eastAsiaTheme="majorEastAsia" w:hAnsi="Times New Roman" w:cs="Times New Roman" w:hint="eastAsia"/>
                          <w:color w:val="000000" w:themeColor="text1"/>
                          <w:sz w:val="22"/>
                        </w:rPr>
                        <w:t>指針を与えます。</w:t>
                      </w:r>
                    </w:p>
                  </w:txbxContent>
                </v:textbox>
                <w10:wrap anchorx="margin"/>
              </v:rect>
            </w:pict>
          </mc:Fallback>
        </mc:AlternateContent>
      </w:r>
    </w:p>
    <w:p w14:paraId="6781926F" w14:textId="77777777" w:rsidR="006658EE" w:rsidRDefault="006658EE" w:rsidP="005C3ECB">
      <w:pPr>
        <w:rPr>
          <w:rFonts w:ascii="Times New Roman" w:eastAsiaTheme="majorEastAsia" w:hAnsi="Times New Roman" w:cs="Times New Roman"/>
          <w:b/>
          <w:sz w:val="22"/>
        </w:rPr>
      </w:pPr>
    </w:p>
    <w:p w14:paraId="70DBA03C" w14:textId="77777777" w:rsidR="006658EE" w:rsidRDefault="006658EE" w:rsidP="005C3ECB">
      <w:pPr>
        <w:rPr>
          <w:rFonts w:ascii="Times New Roman" w:eastAsiaTheme="majorEastAsia" w:hAnsi="Times New Roman" w:cs="Times New Roman"/>
          <w:b/>
          <w:sz w:val="22"/>
        </w:rPr>
      </w:pPr>
    </w:p>
    <w:p w14:paraId="349F1DED" w14:textId="77777777" w:rsidR="006658EE" w:rsidRDefault="006658EE" w:rsidP="005C3ECB">
      <w:pPr>
        <w:rPr>
          <w:rFonts w:ascii="Times New Roman" w:eastAsiaTheme="majorEastAsia" w:hAnsi="Times New Roman" w:cs="Times New Roman"/>
          <w:b/>
          <w:sz w:val="22"/>
        </w:rPr>
      </w:pPr>
    </w:p>
    <w:p w14:paraId="574BD7F3" w14:textId="77777777" w:rsidR="006658EE" w:rsidRDefault="006658EE" w:rsidP="005C3ECB">
      <w:pPr>
        <w:rPr>
          <w:rFonts w:ascii="Times New Roman" w:eastAsiaTheme="majorEastAsia" w:hAnsi="Times New Roman" w:cs="Times New Roman"/>
          <w:b/>
          <w:sz w:val="22"/>
        </w:rPr>
      </w:pPr>
    </w:p>
    <w:p w14:paraId="13A870BA" w14:textId="77777777" w:rsidR="006658EE" w:rsidRDefault="006658EE" w:rsidP="005C3ECB">
      <w:pPr>
        <w:rPr>
          <w:rFonts w:ascii="Times New Roman" w:eastAsiaTheme="majorEastAsia" w:hAnsi="Times New Roman" w:cs="Times New Roman"/>
          <w:b/>
          <w:sz w:val="22"/>
        </w:rPr>
      </w:pPr>
    </w:p>
    <w:p w14:paraId="3FF9552E" w14:textId="3F779547" w:rsidR="005C3ECB" w:rsidRPr="002432CC" w:rsidRDefault="005C3ECB" w:rsidP="005C3ECB">
      <w:pPr>
        <w:rPr>
          <w:rFonts w:ascii="Times New Roman" w:eastAsiaTheme="majorEastAsia" w:hAnsi="Times New Roman" w:cs="Times New Roman"/>
          <w:sz w:val="24"/>
          <w:szCs w:val="24"/>
        </w:rPr>
      </w:pPr>
    </w:p>
    <w:p w14:paraId="4C42EFD2" w14:textId="72A2108C" w:rsidR="00F92A94" w:rsidRDefault="00F92A94" w:rsidP="005C3ECB">
      <w:pPr>
        <w:rPr>
          <w:rFonts w:ascii="Times New Roman" w:eastAsiaTheme="majorEastAsia" w:hAnsi="Times New Roman" w:cs="Times New Roman"/>
          <w:sz w:val="24"/>
          <w:szCs w:val="36"/>
        </w:rPr>
      </w:pPr>
    </w:p>
    <w:p w14:paraId="4E61BEEC" w14:textId="00580F84" w:rsidR="00BF2AD7" w:rsidRDefault="00BF2AD7" w:rsidP="005C3ECB">
      <w:pPr>
        <w:rPr>
          <w:rFonts w:ascii="Times New Roman" w:eastAsiaTheme="majorEastAsia" w:hAnsi="Times New Roman" w:cs="Times New Roman"/>
          <w:sz w:val="24"/>
          <w:szCs w:val="36"/>
        </w:rPr>
      </w:pPr>
    </w:p>
    <w:p w14:paraId="1BEBAA06" w14:textId="4D57D94C" w:rsidR="00BF2AD7" w:rsidRDefault="003A6739" w:rsidP="005C3ECB">
      <w:pPr>
        <w:rPr>
          <w:rFonts w:ascii="Times New Roman" w:eastAsiaTheme="majorEastAsia" w:hAnsi="Times New Roman" w:cs="Times New Roman"/>
          <w:sz w:val="24"/>
          <w:szCs w:val="36"/>
        </w:rPr>
      </w:pPr>
      <w:r w:rsidRPr="00941E8C">
        <w:rPr>
          <w:rFonts w:ascii="Times New Roman" w:eastAsiaTheme="majorEastAsia" w:hAnsi="Times New Roman" w:cs="Times New Roman" w:hint="eastAsia"/>
          <w:noProof/>
          <w:sz w:val="22"/>
        </w:rPr>
        <mc:AlternateContent>
          <mc:Choice Requires="wps">
            <w:drawing>
              <wp:anchor distT="0" distB="0" distL="114300" distR="114300" simplePos="0" relativeHeight="251701248" behindDoc="0" locked="0" layoutInCell="1" allowOverlap="1" wp14:anchorId="1FCA6554" wp14:editId="2DB79C61">
                <wp:simplePos x="0" y="0"/>
                <wp:positionH relativeFrom="column">
                  <wp:posOffset>-50800</wp:posOffset>
                </wp:positionH>
                <wp:positionV relativeFrom="paragraph">
                  <wp:posOffset>47284</wp:posOffset>
                </wp:positionV>
                <wp:extent cx="6237605" cy="4353636"/>
                <wp:effectExtent l="19050" t="19050" r="10795" b="27940"/>
                <wp:wrapNone/>
                <wp:docPr id="5" name="テキスト ボックス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7605" cy="4353636"/>
                        </a:xfrm>
                        <a:prstGeom prst="rect">
                          <a:avLst/>
                        </a:prstGeom>
                        <a:solidFill>
                          <a:srgbClr val="FFFFFF"/>
                        </a:solidFill>
                        <a:ln w="31750" cmpd="dbl">
                          <a:solidFill>
                            <a:srgbClr val="000000"/>
                          </a:solidFill>
                          <a:miter lim="800000"/>
                          <a:headEnd/>
                          <a:tailEnd/>
                        </a:ln>
                      </wps:spPr>
                      <wps:txbx>
                        <w:txbxContent>
                          <w:p w14:paraId="3EE48071" w14:textId="22BF45A7"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岡山大学学術研究院先鋭研究領域（異分野基礎科学研究所）の</w:t>
                            </w:r>
                            <w:r>
                              <w:rPr>
                                <w:rFonts w:asciiTheme="majorEastAsia" w:eastAsiaTheme="majorEastAsia" w:hAnsiTheme="majorEastAsia" w:cs="Times New Roman" w:hint="eastAsia"/>
                                <w:sz w:val="22"/>
                                <w:szCs w:val="36"/>
                              </w:rPr>
                              <w:t>山方啓</w:t>
                            </w:r>
                            <w:r w:rsidRPr="00596736">
                              <w:rPr>
                                <w:rFonts w:asciiTheme="majorEastAsia" w:eastAsiaTheme="majorEastAsia" w:hAnsiTheme="majorEastAsia" w:cs="Times New Roman" w:hint="eastAsia"/>
                                <w:sz w:val="22"/>
                                <w:szCs w:val="36"/>
                              </w:rPr>
                              <w:t>教授、信州大学の</w:t>
                            </w:r>
                            <w:r w:rsidRPr="00CC339E">
                              <w:rPr>
                                <w:rFonts w:ascii="Times New Roman" w:eastAsiaTheme="majorEastAsia" w:hAnsi="Times New Roman" w:cs="Times New Roman"/>
                                <w:sz w:val="22"/>
                                <w:szCs w:val="36"/>
                              </w:rPr>
                              <w:t xml:space="preserve">Junie Jhon </w:t>
                            </w:r>
                            <w:r w:rsidR="00D666C9" w:rsidRPr="00CC339E">
                              <w:rPr>
                                <w:rFonts w:ascii="Times New Roman" w:eastAsiaTheme="majorEastAsia" w:hAnsi="Times New Roman" w:cs="Times New Roman"/>
                                <w:sz w:val="22"/>
                                <w:szCs w:val="36"/>
                              </w:rPr>
                              <w:t xml:space="preserve">M. </w:t>
                            </w:r>
                            <w:proofErr w:type="spellStart"/>
                            <w:r w:rsidRPr="00CC339E">
                              <w:rPr>
                                <w:rFonts w:ascii="Times New Roman" w:eastAsiaTheme="majorEastAsia" w:hAnsi="Times New Roman" w:cs="Times New Roman"/>
                                <w:sz w:val="22"/>
                                <w:szCs w:val="36"/>
                              </w:rPr>
                              <w:t>Vequizo</w:t>
                            </w:r>
                            <w:proofErr w:type="spellEnd"/>
                            <w:r w:rsidRPr="00596736">
                              <w:rPr>
                                <w:rFonts w:asciiTheme="majorEastAsia" w:eastAsiaTheme="majorEastAsia" w:hAnsiTheme="majorEastAsia" w:cs="Times New Roman" w:hint="eastAsia"/>
                                <w:sz w:val="22"/>
                                <w:szCs w:val="36"/>
                              </w:rPr>
                              <w:t>特任助教、堂免一成</w:t>
                            </w:r>
                            <w:r w:rsidR="00F85C22" w:rsidRPr="00CC2E22">
                              <w:rPr>
                                <w:rFonts w:asciiTheme="majorEastAsia" w:eastAsiaTheme="majorEastAsia" w:hAnsiTheme="majorEastAsia" w:cs="Times New Roman" w:hint="eastAsia"/>
                                <w:sz w:val="22"/>
                                <w:szCs w:val="36"/>
                              </w:rPr>
                              <w:t>特別栄誉教授</w:t>
                            </w:r>
                            <w:r w:rsidRPr="00596736">
                              <w:rPr>
                                <w:rFonts w:asciiTheme="majorEastAsia" w:eastAsiaTheme="majorEastAsia" w:hAnsiTheme="majorEastAsia" w:cs="Times New Roman" w:hint="eastAsia"/>
                                <w:sz w:val="22"/>
                                <w:szCs w:val="36"/>
                              </w:rPr>
                              <w:t>らの研究グループは、可視光で動作する光触媒において長年</w:t>
                            </w:r>
                            <w:r w:rsidR="003A18CF">
                              <w:rPr>
                                <w:rFonts w:asciiTheme="majorEastAsia" w:eastAsiaTheme="majorEastAsia" w:hAnsiTheme="majorEastAsia" w:cs="Times New Roman" w:hint="eastAsia"/>
                                <w:sz w:val="22"/>
                                <w:szCs w:val="36"/>
                              </w:rPr>
                              <w:t>謎</w:t>
                            </w:r>
                            <w:r w:rsidRPr="00596736">
                              <w:rPr>
                                <w:rFonts w:asciiTheme="majorEastAsia" w:eastAsiaTheme="majorEastAsia" w:hAnsiTheme="majorEastAsia" w:cs="Times New Roman" w:hint="eastAsia"/>
                                <w:sz w:val="22"/>
                                <w:szCs w:val="36"/>
                              </w:rPr>
                              <w:t>であった「正孔（電子の抜けた状態）の振る舞い」</w:t>
                            </w:r>
                            <w:r w:rsidR="003A18CF">
                              <w:rPr>
                                <w:rFonts w:asciiTheme="majorEastAsia" w:eastAsiaTheme="majorEastAsia" w:hAnsiTheme="majorEastAsia" w:cs="Times New Roman" w:hint="eastAsia"/>
                                <w:sz w:val="22"/>
                                <w:szCs w:val="36"/>
                              </w:rPr>
                              <w:t>を解明</w:t>
                            </w:r>
                            <w:r w:rsidRPr="00596736">
                              <w:rPr>
                                <w:rFonts w:asciiTheme="majorEastAsia" w:eastAsiaTheme="majorEastAsia" w:hAnsiTheme="majorEastAsia" w:cs="Times New Roman" w:hint="eastAsia"/>
                                <w:sz w:val="22"/>
                                <w:szCs w:val="36"/>
                              </w:rPr>
                              <w:t>しました。</w:t>
                            </w:r>
                          </w:p>
                          <w:p w14:paraId="5F204046" w14:textId="109F6088"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本研究では、</w:t>
                            </w:r>
                            <w:r w:rsidR="003A18CF" w:rsidRPr="00A65B27">
                              <w:rPr>
                                <w:rFonts w:ascii="Times New Roman" w:eastAsiaTheme="majorEastAsia" w:hAnsi="Times New Roman" w:cs="Times New Roman"/>
                                <w:sz w:val="22"/>
                              </w:rPr>
                              <w:t>時間分解過渡吸収分光法</w:t>
                            </w:r>
                            <w:r w:rsidR="003A18CF" w:rsidRPr="007F0626">
                              <w:rPr>
                                <w:rFonts w:asciiTheme="majorEastAsia" w:eastAsiaTheme="majorEastAsia" w:hAnsiTheme="majorEastAsia" w:cs="Times New Roman" w:hint="eastAsia"/>
                                <w:sz w:val="22"/>
                                <w:szCs w:val="36"/>
                                <w:vertAlign w:val="superscript"/>
                              </w:rPr>
                              <w:t>※</w:t>
                            </w:r>
                            <w:r w:rsidR="00376692">
                              <w:rPr>
                                <w:rFonts w:ascii="Times New Roman" w:eastAsiaTheme="majorEastAsia" w:hAnsi="Times New Roman" w:cs="Times New Roman"/>
                                <w:sz w:val="22"/>
                                <w:szCs w:val="36"/>
                                <w:vertAlign w:val="superscript"/>
                              </w:rPr>
                              <w:t>5</w:t>
                            </w:r>
                            <w:r w:rsidR="003A18CF" w:rsidRPr="007F0626">
                              <w:rPr>
                                <w:rFonts w:asciiTheme="majorEastAsia" w:eastAsiaTheme="majorEastAsia" w:hAnsiTheme="majorEastAsia" w:cs="Times New Roman" w:hint="eastAsia"/>
                                <w:sz w:val="22"/>
                                <w:szCs w:val="36"/>
                                <w:vertAlign w:val="superscript"/>
                              </w:rPr>
                              <w:t>）</w:t>
                            </w:r>
                            <w:r w:rsidRPr="00596736">
                              <w:rPr>
                                <w:rFonts w:asciiTheme="majorEastAsia" w:eastAsiaTheme="majorEastAsia" w:hAnsiTheme="majorEastAsia" w:cs="Times New Roman" w:hint="eastAsia"/>
                                <w:sz w:val="22"/>
                                <w:szCs w:val="36"/>
                              </w:rPr>
                              <w:t>を用いて</w:t>
                            </w:r>
                            <w:r w:rsidR="007E3B52" w:rsidRPr="007E3B52">
                              <w:rPr>
                                <w:rFonts w:asciiTheme="majorEastAsia" w:eastAsiaTheme="majorEastAsia" w:hAnsiTheme="majorEastAsia" w:cs="Times New Roman" w:hint="eastAsia"/>
                                <w:sz w:val="22"/>
                                <w:szCs w:val="36"/>
                              </w:rPr>
                              <w:t>光照射により生成した正孔の</w:t>
                            </w:r>
                            <w:r w:rsidRPr="00596736">
                              <w:rPr>
                                <w:rFonts w:asciiTheme="majorEastAsia" w:eastAsiaTheme="majorEastAsia" w:hAnsiTheme="majorEastAsia" w:cs="Times New Roman" w:hint="eastAsia"/>
                                <w:sz w:val="22"/>
                                <w:szCs w:val="36"/>
                              </w:rPr>
                              <w:t>動態を詳細に解析し、可視光応答型光触媒では、正孔がバンド端</w:t>
                            </w:r>
                            <w:r w:rsidR="00D17534" w:rsidRPr="00CC339E">
                              <w:rPr>
                                <w:rFonts w:asciiTheme="majorEastAsia" w:eastAsiaTheme="majorEastAsia" w:hAnsiTheme="majorEastAsia" w:cs="Times New Roman" w:hint="eastAsia"/>
                                <w:sz w:val="22"/>
                                <w:szCs w:val="36"/>
                                <w:vertAlign w:val="superscript"/>
                              </w:rPr>
                              <w:t>※</w:t>
                            </w:r>
                            <w:r w:rsidR="00376692">
                              <w:rPr>
                                <w:rFonts w:ascii="Times New Roman" w:eastAsiaTheme="majorEastAsia" w:hAnsi="Times New Roman" w:cs="Times New Roman"/>
                                <w:sz w:val="22"/>
                                <w:szCs w:val="36"/>
                                <w:vertAlign w:val="superscript"/>
                              </w:rPr>
                              <w:t>6</w:t>
                            </w:r>
                            <w:r w:rsidR="00D17534" w:rsidRPr="00CC339E">
                              <w:rPr>
                                <w:rFonts w:asciiTheme="majorEastAsia" w:eastAsiaTheme="majorEastAsia" w:hAnsiTheme="majorEastAsia" w:cs="Times New Roman" w:hint="eastAsia"/>
                                <w:sz w:val="22"/>
                                <w:szCs w:val="36"/>
                                <w:vertAlign w:val="superscript"/>
                              </w:rPr>
                              <w:t>）</w:t>
                            </w:r>
                            <w:r w:rsidRPr="00596736">
                              <w:rPr>
                                <w:rFonts w:asciiTheme="majorEastAsia" w:eastAsiaTheme="majorEastAsia" w:hAnsiTheme="majorEastAsia" w:cs="Times New Roman" w:hint="eastAsia"/>
                                <w:sz w:val="22"/>
                                <w:szCs w:val="36"/>
                              </w:rPr>
                              <w:t>近傍にとどまる「浅いトラップ状態」を形成することを明らかにしました。この状態では、正孔</w:t>
                            </w:r>
                            <w:r w:rsidR="007E3B52">
                              <w:rPr>
                                <w:rFonts w:asciiTheme="majorEastAsia" w:eastAsiaTheme="majorEastAsia" w:hAnsiTheme="majorEastAsia" w:cs="Times New Roman" w:hint="eastAsia"/>
                                <w:sz w:val="22"/>
                                <w:szCs w:val="36"/>
                              </w:rPr>
                              <w:t>の</w:t>
                            </w:r>
                            <w:r w:rsidRPr="00596736">
                              <w:rPr>
                                <w:rFonts w:asciiTheme="majorEastAsia" w:eastAsiaTheme="majorEastAsia" w:hAnsiTheme="majorEastAsia" w:cs="Times New Roman" w:hint="eastAsia"/>
                                <w:sz w:val="22"/>
                                <w:szCs w:val="36"/>
                              </w:rPr>
                              <w:t>過度</w:t>
                            </w:r>
                            <w:r w:rsidR="007E3B52">
                              <w:rPr>
                                <w:rFonts w:asciiTheme="majorEastAsia" w:eastAsiaTheme="majorEastAsia" w:hAnsiTheme="majorEastAsia" w:cs="Times New Roman" w:hint="eastAsia"/>
                                <w:sz w:val="22"/>
                                <w:szCs w:val="36"/>
                              </w:rPr>
                              <w:t>な</w:t>
                            </w:r>
                            <w:r w:rsidRPr="00596736">
                              <w:rPr>
                                <w:rFonts w:asciiTheme="majorEastAsia" w:eastAsiaTheme="majorEastAsia" w:hAnsiTheme="majorEastAsia" w:cs="Times New Roman" w:hint="eastAsia"/>
                                <w:sz w:val="22"/>
                                <w:szCs w:val="36"/>
                              </w:rPr>
                              <w:t>局在</w:t>
                            </w:r>
                            <w:r w:rsidR="007E3B52">
                              <w:rPr>
                                <w:rFonts w:asciiTheme="majorEastAsia" w:eastAsiaTheme="majorEastAsia" w:hAnsiTheme="majorEastAsia" w:cs="Times New Roman" w:hint="eastAsia"/>
                                <w:sz w:val="22"/>
                                <w:szCs w:val="36"/>
                              </w:rPr>
                              <w:t>と</w:t>
                            </w:r>
                            <w:r w:rsidRPr="00596736">
                              <w:rPr>
                                <w:rFonts w:asciiTheme="majorEastAsia" w:eastAsiaTheme="majorEastAsia" w:hAnsiTheme="majorEastAsia" w:cs="Times New Roman" w:hint="eastAsia"/>
                                <w:sz w:val="22"/>
                                <w:szCs w:val="36"/>
                              </w:rPr>
                              <w:t>失活が抑えられるため、</w:t>
                            </w:r>
                            <w:r w:rsidR="007E3B52">
                              <w:rPr>
                                <w:rFonts w:asciiTheme="majorEastAsia" w:eastAsiaTheme="majorEastAsia" w:hAnsiTheme="majorEastAsia" w:cs="Times New Roman" w:hint="eastAsia"/>
                                <w:sz w:val="22"/>
                                <w:szCs w:val="36"/>
                              </w:rPr>
                              <w:t>高い</w:t>
                            </w:r>
                            <w:r w:rsidRPr="00596736">
                              <w:rPr>
                                <w:rFonts w:asciiTheme="majorEastAsia" w:eastAsiaTheme="majorEastAsia" w:hAnsiTheme="majorEastAsia" w:cs="Times New Roman" w:hint="eastAsia"/>
                                <w:sz w:val="22"/>
                                <w:szCs w:val="36"/>
                              </w:rPr>
                              <w:t>反応性を</w:t>
                            </w:r>
                            <w:r w:rsidR="007E3B52" w:rsidRPr="00596736">
                              <w:rPr>
                                <w:rFonts w:asciiTheme="majorEastAsia" w:eastAsiaTheme="majorEastAsia" w:hAnsiTheme="majorEastAsia" w:cs="Times New Roman" w:hint="eastAsia"/>
                                <w:sz w:val="22"/>
                                <w:szCs w:val="36"/>
                              </w:rPr>
                              <w:t>長時間</w:t>
                            </w:r>
                            <w:r w:rsidRPr="00596736">
                              <w:rPr>
                                <w:rFonts w:asciiTheme="majorEastAsia" w:eastAsiaTheme="majorEastAsia" w:hAnsiTheme="majorEastAsia" w:cs="Times New Roman" w:hint="eastAsia"/>
                                <w:sz w:val="22"/>
                                <w:szCs w:val="36"/>
                              </w:rPr>
                              <w:t>維持できると考えられます。</w:t>
                            </w:r>
                          </w:p>
                          <w:p w14:paraId="734E9ED5" w14:textId="1D4FB44B"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一方、従来の紫外光応答型</w:t>
                            </w:r>
                            <w:r w:rsidR="00052DB7" w:rsidRPr="00596736">
                              <w:rPr>
                                <w:rFonts w:asciiTheme="majorEastAsia" w:eastAsiaTheme="majorEastAsia" w:hAnsiTheme="majorEastAsia" w:cs="Times New Roman" w:hint="eastAsia"/>
                                <w:sz w:val="22"/>
                                <w:szCs w:val="36"/>
                              </w:rPr>
                              <w:t>光触媒</w:t>
                            </w:r>
                            <w:r w:rsidRPr="00596736">
                              <w:rPr>
                                <w:rFonts w:asciiTheme="majorEastAsia" w:eastAsiaTheme="majorEastAsia" w:hAnsiTheme="majorEastAsia" w:cs="Times New Roman" w:hint="eastAsia"/>
                                <w:sz w:val="22"/>
                                <w:szCs w:val="36"/>
                              </w:rPr>
                              <w:t>では、正孔は格子歪みに</w:t>
                            </w:r>
                            <w:r w:rsidR="003F5D8C" w:rsidRPr="00596736">
                              <w:rPr>
                                <w:rFonts w:asciiTheme="majorEastAsia" w:eastAsiaTheme="majorEastAsia" w:hAnsiTheme="majorEastAsia" w:cs="Times New Roman" w:hint="eastAsia"/>
                                <w:sz w:val="22"/>
                                <w:szCs w:val="36"/>
                              </w:rPr>
                              <w:t>よ</w:t>
                            </w:r>
                            <w:r w:rsidR="003F5D8C">
                              <w:rPr>
                                <w:rFonts w:asciiTheme="majorEastAsia" w:eastAsiaTheme="majorEastAsia" w:hAnsiTheme="majorEastAsia" w:cs="Times New Roman" w:hint="eastAsia"/>
                                <w:sz w:val="22"/>
                                <w:szCs w:val="36"/>
                              </w:rPr>
                              <w:t>り</w:t>
                            </w:r>
                            <w:r w:rsidRPr="00596736">
                              <w:rPr>
                                <w:rFonts w:asciiTheme="majorEastAsia" w:eastAsiaTheme="majorEastAsia" w:hAnsiTheme="majorEastAsia" w:cs="Times New Roman" w:hint="eastAsia"/>
                                <w:sz w:val="22"/>
                                <w:szCs w:val="36"/>
                              </w:rPr>
                              <w:t>強く局在し</w:t>
                            </w:r>
                            <w:r w:rsidR="003F5D8C">
                              <w:rPr>
                                <w:rFonts w:asciiTheme="majorEastAsia" w:eastAsiaTheme="majorEastAsia" w:hAnsiTheme="majorEastAsia" w:cs="Times New Roman" w:hint="eastAsia"/>
                                <w:sz w:val="22"/>
                                <w:szCs w:val="36"/>
                              </w:rPr>
                              <w:t>て</w:t>
                            </w:r>
                            <w:r w:rsidRPr="00596736">
                              <w:rPr>
                                <w:rFonts w:asciiTheme="majorEastAsia" w:eastAsiaTheme="majorEastAsia" w:hAnsiTheme="majorEastAsia" w:cs="Times New Roman" w:hint="eastAsia"/>
                                <w:sz w:val="22"/>
                                <w:szCs w:val="36"/>
                              </w:rPr>
                              <w:t>深いトラップ状態を形成する</w:t>
                            </w:r>
                            <w:r w:rsidR="00052DB7">
                              <w:rPr>
                                <w:rFonts w:asciiTheme="majorEastAsia" w:eastAsiaTheme="majorEastAsia" w:hAnsiTheme="majorEastAsia" w:cs="Times New Roman" w:hint="eastAsia"/>
                                <w:sz w:val="22"/>
                                <w:szCs w:val="36"/>
                              </w:rPr>
                              <w:t>こと</w:t>
                            </w:r>
                            <w:r w:rsidRPr="00596736">
                              <w:rPr>
                                <w:rFonts w:asciiTheme="majorEastAsia" w:eastAsiaTheme="majorEastAsia" w:hAnsiTheme="majorEastAsia" w:cs="Times New Roman" w:hint="eastAsia"/>
                                <w:sz w:val="22"/>
                                <w:szCs w:val="36"/>
                              </w:rPr>
                              <w:t>が性能低下の一因</w:t>
                            </w:r>
                            <w:r w:rsidR="00052DB7">
                              <w:rPr>
                                <w:rFonts w:asciiTheme="majorEastAsia" w:eastAsiaTheme="majorEastAsia" w:hAnsiTheme="majorEastAsia" w:cs="Times New Roman" w:hint="eastAsia"/>
                                <w:sz w:val="22"/>
                                <w:szCs w:val="36"/>
                              </w:rPr>
                              <w:t>であると考えられてきました</w:t>
                            </w:r>
                            <w:r w:rsidRPr="00596736">
                              <w:rPr>
                                <w:rFonts w:asciiTheme="majorEastAsia" w:eastAsiaTheme="majorEastAsia" w:hAnsiTheme="majorEastAsia" w:cs="Times New Roman" w:hint="eastAsia"/>
                                <w:sz w:val="22"/>
                                <w:szCs w:val="36"/>
                              </w:rPr>
                              <w:t>。</w:t>
                            </w:r>
                          </w:p>
                          <w:p w14:paraId="2A3056AE" w14:textId="335B38D5"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今回の研究により、可視光応答型光触媒</w:t>
                            </w:r>
                            <w:r w:rsidR="003F5D8C">
                              <w:rPr>
                                <w:rFonts w:asciiTheme="majorEastAsia" w:eastAsiaTheme="majorEastAsia" w:hAnsiTheme="majorEastAsia" w:cs="Times New Roman" w:hint="eastAsia"/>
                                <w:sz w:val="22"/>
                                <w:szCs w:val="36"/>
                              </w:rPr>
                              <w:t>で長年</w:t>
                            </w:r>
                            <w:r w:rsidR="00E401D9">
                              <w:rPr>
                                <w:rFonts w:asciiTheme="majorEastAsia" w:eastAsiaTheme="majorEastAsia" w:hAnsiTheme="majorEastAsia" w:cs="Times New Roman" w:hint="eastAsia"/>
                                <w:sz w:val="22"/>
                                <w:szCs w:val="36"/>
                              </w:rPr>
                              <w:t>未解明であった</w:t>
                            </w:r>
                            <w:r w:rsidRPr="00596736">
                              <w:rPr>
                                <w:rFonts w:asciiTheme="majorEastAsia" w:eastAsiaTheme="majorEastAsia" w:hAnsiTheme="majorEastAsia" w:cs="Times New Roman" w:hint="eastAsia"/>
                                <w:sz w:val="22"/>
                                <w:szCs w:val="36"/>
                              </w:rPr>
                              <w:t>「</w:t>
                            </w:r>
                            <w:r w:rsidR="007D03C5" w:rsidRPr="007D03C5">
                              <w:rPr>
                                <w:rFonts w:asciiTheme="majorEastAsia" w:eastAsiaTheme="majorEastAsia" w:hAnsiTheme="majorEastAsia" w:cs="Times New Roman" w:hint="eastAsia"/>
                                <w:sz w:val="22"/>
                                <w:szCs w:val="36"/>
                              </w:rPr>
                              <w:t>トラップ正孔がバンド端近傍に鋭い吸収ピークを示す</w:t>
                            </w:r>
                            <w:r w:rsidRPr="00596736">
                              <w:rPr>
                                <w:rFonts w:asciiTheme="majorEastAsia" w:eastAsiaTheme="majorEastAsia" w:hAnsiTheme="majorEastAsia" w:cs="Times New Roman" w:hint="eastAsia"/>
                                <w:sz w:val="22"/>
                                <w:szCs w:val="36"/>
                              </w:rPr>
                              <w:t>」現象は、アニオンの</w:t>
                            </w:r>
                            <w:r w:rsidR="003F5D8C">
                              <w:rPr>
                                <w:rFonts w:asciiTheme="majorEastAsia" w:eastAsiaTheme="majorEastAsia" w:hAnsiTheme="majorEastAsia" w:cs="Times New Roman" w:hint="eastAsia"/>
                                <w:sz w:val="22"/>
                                <w:szCs w:val="36"/>
                              </w:rPr>
                              <w:t>高い</w:t>
                            </w:r>
                            <w:r w:rsidRPr="00596736">
                              <w:rPr>
                                <w:rFonts w:asciiTheme="majorEastAsia" w:eastAsiaTheme="majorEastAsia" w:hAnsiTheme="majorEastAsia" w:cs="Times New Roman" w:hint="eastAsia"/>
                                <w:sz w:val="22"/>
                                <w:szCs w:val="36"/>
                              </w:rPr>
                              <w:t>分極性や軌道混成に</w:t>
                            </w:r>
                            <w:r w:rsidR="003F5D8C" w:rsidRPr="00596736">
                              <w:rPr>
                                <w:rFonts w:asciiTheme="majorEastAsia" w:eastAsiaTheme="majorEastAsia" w:hAnsiTheme="majorEastAsia" w:cs="Times New Roman" w:hint="eastAsia"/>
                                <w:sz w:val="22"/>
                                <w:szCs w:val="36"/>
                              </w:rPr>
                              <w:t>よ</w:t>
                            </w:r>
                            <w:r w:rsidR="003F5D8C">
                              <w:rPr>
                                <w:rFonts w:asciiTheme="majorEastAsia" w:eastAsiaTheme="majorEastAsia" w:hAnsiTheme="majorEastAsia" w:cs="Times New Roman" w:hint="eastAsia"/>
                                <w:sz w:val="22"/>
                                <w:szCs w:val="36"/>
                              </w:rPr>
                              <w:t>って</w:t>
                            </w:r>
                            <w:r w:rsidRPr="00596736">
                              <w:rPr>
                                <w:rFonts w:asciiTheme="majorEastAsia" w:eastAsiaTheme="majorEastAsia" w:hAnsiTheme="majorEastAsia" w:cs="Times New Roman" w:hint="eastAsia"/>
                                <w:sz w:val="22"/>
                                <w:szCs w:val="36"/>
                              </w:rPr>
                              <w:t>格子緩和</w:t>
                            </w:r>
                            <w:r w:rsidR="00456383" w:rsidRPr="00CC339E">
                              <w:rPr>
                                <w:rFonts w:asciiTheme="majorEastAsia" w:eastAsiaTheme="majorEastAsia" w:hAnsiTheme="majorEastAsia" w:cs="Times New Roman" w:hint="eastAsia"/>
                                <w:sz w:val="22"/>
                                <w:szCs w:val="36"/>
                                <w:vertAlign w:val="superscript"/>
                              </w:rPr>
                              <w:t>※</w:t>
                            </w:r>
                            <w:r w:rsidR="00D75A43">
                              <w:rPr>
                                <w:rFonts w:ascii="Times New Roman" w:eastAsiaTheme="majorEastAsia" w:hAnsi="Times New Roman" w:cs="Times New Roman"/>
                                <w:sz w:val="22"/>
                                <w:szCs w:val="36"/>
                                <w:vertAlign w:val="superscript"/>
                              </w:rPr>
                              <w:t>7</w:t>
                            </w:r>
                            <w:r w:rsidR="00456383" w:rsidRPr="00CC339E">
                              <w:rPr>
                                <w:rFonts w:asciiTheme="majorEastAsia" w:eastAsiaTheme="majorEastAsia" w:hAnsiTheme="majorEastAsia" w:cs="Times New Roman" w:hint="eastAsia"/>
                                <w:sz w:val="22"/>
                                <w:szCs w:val="36"/>
                                <w:vertAlign w:val="superscript"/>
                              </w:rPr>
                              <w:t>）</w:t>
                            </w:r>
                            <w:r w:rsidRPr="00596736">
                              <w:rPr>
                                <w:rFonts w:asciiTheme="majorEastAsia" w:eastAsiaTheme="majorEastAsia" w:hAnsiTheme="majorEastAsia" w:cs="Times New Roman" w:hint="eastAsia"/>
                                <w:sz w:val="22"/>
                                <w:szCs w:val="36"/>
                              </w:rPr>
                              <w:t>が抑制される</w:t>
                            </w:r>
                            <w:r w:rsidR="00E401D9">
                              <w:rPr>
                                <w:rFonts w:asciiTheme="majorEastAsia" w:eastAsiaTheme="majorEastAsia" w:hAnsiTheme="majorEastAsia" w:cs="Times New Roman" w:hint="eastAsia"/>
                                <w:sz w:val="22"/>
                                <w:szCs w:val="36"/>
                              </w:rPr>
                              <w:t>ことで</w:t>
                            </w:r>
                            <w:r w:rsidR="003F5D8C">
                              <w:rPr>
                                <w:rFonts w:asciiTheme="majorEastAsia" w:eastAsiaTheme="majorEastAsia" w:hAnsiTheme="majorEastAsia" w:cs="Times New Roman" w:hint="eastAsia"/>
                                <w:sz w:val="22"/>
                                <w:szCs w:val="36"/>
                              </w:rPr>
                              <w:t>生じる</w:t>
                            </w:r>
                            <w:r w:rsidRPr="00596736">
                              <w:rPr>
                                <w:rFonts w:asciiTheme="majorEastAsia" w:eastAsiaTheme="majorEastAsia" w:hAnsiTheme="majorEastAsia" w:cs="Times New Roman" w:hint="eastAsia"/>
                                <w:sz w:val="22"/>
                                <w:szCs w:val="36"/>
                              </w:rPr>
                              <w:t>こと</w:t>
                            </w:r>
                            <w:r w:rsidR="00E401D9" w:rsidRPr="00E401D9">
                              <w:rPr>
                                <w:rFonts w:asciiTheme="majorEastAsia" w:eastAsiaTheme="majorEastAsia" w:hAnsiTheme="majorEastAsia" w:cs="Times New Roman" w:hint="eastAsia"/>
                                <w:sz w:val="22"/>
                                <w:szCs w:val="36"/>
                              </w:rPr>
                              <w:t>を初めて明らかにしました</w:t>
                            </w:r>
                            <w:r w:rsidRPr="00596736">
                              <w:rPr>
                                <w:rFonts w:asciiTheme="majorEastAsia" w:eastAsiaTheme="majorEastAsia" w:hAnsiTheme="majorEastAsia" w:cs="Times New Roman" w:hint="eastAsia"/>
                                <w:sz w:val="22"/>
                                <w:szCs w:val="36"/>
                              </w:rPr>
                              <w:t>。</w:t>
                            </w:r>
                          </w:p>
                          <w:p w14:paraId="1B7A0A16" w14:textId="30868D90"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さらに、このような電子状態は、欠陥が存在しても深いトラップを形成しにくい「欠陥耐性」をもたらし、</w:t>
                            </w:r>
                            <w:r w:rsidR="0006760B" w:rsidRPr="0006760B">
                              <w:rPr>
                                <w:rFonts w:asciiTheme="majorEastAsia" w:eastAsiaTheme="majorEastAsia" w:hAnsiTheme="majorEastAsia" w:cs="Times New Roman" w:hint="eastAsia"/>
                                <w:sz w:val="22"/>
                                <w:szCs w:val="36"/>
                              </w:rPr>
                              <w:t>高い触媒活性の維持につながることも示されました</w:t>
                            </w:r>
                            <w:r w:rsidRPr="00596736">
                              <w:rPr>
                                <w:rFonts w:asciiTheme="majorEastAsia" w:eastAsiaTheme="majorEastAsia" w:hAnsiTheme="majorEastAsia" w:cs="Times New Roman" w:hint="eastAsia"/>
                                <w:sz w:val="22"/>
                                <w:szCs w:val="36"/>
                              </w:rPr>
                              <w:t>。</w:t>
                            </w:r>
                          </w:p>
                          <w:p w14:paraId="33E19C4D" w14:textId="328E8AC2"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本研究成果は、光触媒の性能を</w:t>
                            </w:r>
                            <w:r w:rsidR="0006760B">
                              <w:rPr>
                                <w:rFonts w:asciiTheme="majorEastAsia" w:eastAsiaTheme="majorEastAsia" w:hAnsiTheme="majorEastAsia" w:cs="Times New Roman" w:hint="eastAsia"/>
                                <w:sz w:val="22"/>
                                <w:szCs w:val="36"/>
                              </w:rPr>
                              <w:t>支配する光励起キャリア挙動</w:t>
                            </w:r>
                            <w:r w:rsidRPr="00596736">
                              <w:rPr>
                                <w:rFonts w:asciiTheme="majorEastAsia" w:eastAsiaTheme="majorEastAsia" w:hAnsiTheme="majorEastAsia" w:cs="Times New Roman" w:hint="eastAsia"/>
                                <w:sz w:val="22"/>
                                <w:szCs w:val="36"/>
                              </w:rPr>
                              <w:t>の理解を大きく前進させ、高効率かつ長寿命な</w:t>
                            </w:r>
                            <w:r w:rsidR="005B2A9C" w:rsidRPr="005B2A9C">
                              <w:rPr>
                                <w:rFonts w:asciiTheme="majorEastAsia" w:eastAsiaTheme="majorEastAsia" w:hAnsiTheme="majorEastAsia" w:cs="Times New Roman" w:hint="eastAsia"/>
                                <w:sz w:val="22"/>
                                <w:szCs w:val="36"/>
                              </w:rPr>
                              <w:t>光触媒材料設計の</w:t>
                            </w:r>
                            <w:r w:rsidR="0015520D" w:rsidRPr="0015520D">
                              <w:rPr>
                                <w:rFonts w:asciiTheme="majorEastAsia" w:eastAsiaTheme="majorEastAsia" w:hAnsiTheme="majorEastAsia" w:cs="Times New Roman" w:hint="eastAsia"/>
                                <w:sz w:val="22"/>
                                <w:szCs w:val="36"/>
                              </w:rPr>
                              <w:t>新たな設計指針</w:t>
                            </w:r>
                            <w:r w:rsidR="005B2A9C" w:rsidRPr="005B2A9C">
                              <w:rPr>
                                <w:rFonts w:asciiTheme="majorEastAsia" w:eastAsiaTheme="majorEastAsia" w:hAnsiTheme="majorEastAsia" w:cs="Times New Roman" w:hint="eastAsia"/>
                                <w:sz w:val="22"/>
                                <w:szCs w:val="36"/>
                              </w:rPr>
                              <w:t>となるものです</w:t>
                            </w:r>
                            <w:r w:rsidRPr="00596736">
                              <w:rPr>
                                <w:rFonts w:asciiTheme="majorEastAsia" w:eastAsiaTheme="majorEastAsia" w:hAnsiTheme="majorEastAsia" w:cs="Times New Roman" w:hint="eastAsia"/>
                                <w:sz w:val="22"/>
                                <w:szCs w:val="36"/>
                              </w:rPr>
                              <w:t>。</w:t>
                            </w:r>
                          </w:p>
                          <w:p w14:paraId="0A5B5203" w14:textId="3E57FA1A" w:rsidR="00BF2AD7" w:rsidRPr="00941E8C" w:rsidRDefault="00BF2AD7" w:rsidP="00CC339E">
                            <w:pPr>
                              <w:rPr>
                                <w:rFonts w:ascii="Times New Roman" w:eastAsia="ＭＳ ゴシック" w:hAnsi="Times New Roman"/>
                                <w:sz w:val="22"/>
                              </w:rPr>
                            </w:pPr>
                            <w:r w:rsidRPr="00596736">
                              <w:rPr>
                                <w:rFonts w:asciiTheme="majorEastAsia" w:eastAsiaTheme="majorEastAsia" w:hAnsiTheme="majorEastAsia" w:cs="Times New Roman" w:hint="eastAsia"/>
                                <w:sz w:val="22"/>
                                <w:szCs w:val="36"/>
                              </w:rPr>
                              <w:t xml:space="preserve">　本成果は、米国化学会誌</w:t>
                            </w:r>
                            <w:r>
                              <w:rPr>
                                <w:rFonts w:asciiTheme="majorEastAsia" w:eastAsiaTheme="majorEastAsia" w:hAnsiTheme="majorEastAsia" w:cs="Times New Roman" w:hint="eastAsia"/>
                                <w:sz w:val="22"/>
                                <w:szCs w:val="36"/>
                              </w:rPr>
                              <w:t>『</w:t>
                            </w:r>
                            <w:r w:rsidRPr="00BF2AD7">
                              <w:rPr>
                                <w:rFonts w:asciiTheme="majorEastAsia" w:eastAsiaTheme="majorEastAsia" w:hAnsiTheme="majorEastAsia" w:cs="Times New Roman" w:hint="eastAsia"/>
                                <w:i/>
                                <w:sz w:val="22"/>
                                <w:szCs w:val="36"/>
                              </w:rPr>
                              <w:t>J</w:t>
                            </w:r>
                            <w:r w:rsidRPr="00CC339E">
                              <w:rPr>
                                <w:rFonts w:ascii="Times New Roman" w:eastAsiaTheme="majorEastAsia" w:hAnsi="Times New Roman" w:cs="Times New Roman"/>
                                <w:i/>
                                <w:sz w:val="22"/>
                                <w:szCs w:val="36"/>
                              </w:rPr>
                              <w:t>ournal of the American Chemical Society</w:t>
                            </w:r>
                            <w:r>
                              <w:rPr>
                                <w:rFonts w:asciiTheme="majorEastAsia" w:eastAsiaTheme="majorEastAsia" w:hAnsiTheme="majorEastAsia" w:cs="Times New Roman" w:hint="eastAsia"/>
                                <w:sz w:val="22"/>
                                <w:szCs w:val="36"/>
                              </w:rPr>
                              <w:t>』</w:t>
                            </w:r>
                            <w:r w:rsidRPr="00596736">
                              <w:rPr>
                                <w:rFonts w:asciiTheme="majorEastAsia" w:eastAsiaTheme="majorEastAsia" w:hAnsiTheme="majorEastAsia" w:cs="Times New Roman" w:hint="eastAsia"/>
                                <w:sz w:val="22"/>
                                <w:szCs w:val="36"/>
                              </w:rPr>
                              <w:t>に</w:t>
                            </w:r>
                            <w:r w:rsidR="005A1B29" w:rsidRPr="006005B9">
                              <w:rPr>
                                <w:rFonts w:ascii="Times New Roman" w:eastAsiaTheme="majorEastAsia" w:hAnsi="Times New Roman" w:cs="Times New Roman"/>
                                <w:sz w:val="22"/>
                                <w:szCs w:val="36"/>
                              </w:rPr>
                              <w:t>2026</w:t>
                            </w:r>
                            <w:r w:rsidR="005A1B29">
                              <w:rPr>
                                <w:rFonts w:asciiTheme="majorEastAsia" w:eastAsiaTheme="majorEastAsia" w:hAnsiTheme="majorEastAsia" w:cs="Times New Roman" w:hint="eastAsia"/>
                                <w:sz w:val="22"/>
                                <w:szCs w:val="36"/>
                              </w:rPr>
                              <w:t>年</w:t>
                            </w:r>
                            <w:r w:rsidR="005A1B29" w:rsidRPr="006005B9">
                              <w:rPr>
                                <w:rFonts w:ascii="Times New Roman" w:eastAsiaTheme="majorEastAsia" w:hAnsi="Times New Roman" w:cs="Times New Roman"/>
                                <w:sz w:val="22"/>
                                <w:szCs w:val="36"/>
                              </w:rPr>
                              <w:t>3</w:t>
                            </w:r>
                            <w:r w:rsidR="005A1B29">
                              <w:rPr>
                                <w:rFonts w:asciiTheme="majorEastAsia" w:eastAsiaTheme="majorEastAsia" w:hAnsiTheme="majorEastAsia" w:cs="Times New Roman" w:hint="eastAsia"/>
                                <w:sz w:val="22"/>
                                <w:szCs w:val="36"/>
                              </w:rPr>
                              <w:t>月</w:t>
                            </w:r>
                            <w:r w:rsidR="005A1B29" w:rsidRPr="006005B9">
                              <w:rPr>
                                <w:rFonts w:ascii="Times New Roman" w:eastAsiaTheme="majorEastAsia" w:hAnsi="Times New Roman" w:cs="Times New Roman"/>
                                <w:sz w:val="22"/>
                                <w:szCs w:val="36"/>
                              </w:rPr>
                              <w:t>26</w:t>
                            </w:r>
                            <w:r w:rsidR="005A1B29">
                              <w:rPr>
                                <w:rFonts w:asciiTheme="majorEastAsia" w:eastAsiaTheme="majorEastAsia" w:hAnsiTheme="majorEastAsia" w:cs="Times New Roman" w:hint="eastAsia"/>
                                <w:sz w:val="22"/>
                                <w:szCs w:val="36"/>
                              </w:rPr>
                              <w:t>日付け（現地時間）で</w:t>
                            </w:r>
                            <w:r>
                              <w:rPr>
                                <w:rFonts w:asciiTheme="majorEastAsia" w:eastAsiaTheme="majorEastAsia" w:hAnsiTheme="majorEastAsia" w:cs="Times New Roman" w:hint="eastAsia"/>
                                <w:sz w:val="22"/>
                                <w:szCs w:val="36"/>
                              </w:rPr>
                              <w:t>オンライン</w:t>
                            </w:r>
                            <w:r w:rsidRPr="00596736">
                              <w:rPr>
                                <w:rFonts w:asciiTheme="majorEastAsia" w:eastAsiaTheme="majorEastAsia" w:hAnsiTheme="majorEastAsia" w:cs="Times New Roman" w:hint="eastAsia"/>
                                <w:sz w:val="22"/>
                                <w:szCs w:val="36"/>
                              </w:rPr>
                              <w:t>掲載</w:t>
                            </w:r>
                            <w:r w:rsidR="005A1B29" w:rsidRPr="00596736">
                              <w:rPr>
                                <w:rFonts w:asciiTheme="majorEastAsia" w:eastAsiaTheme="majorEastAsia" w:hAnsiTheme="majorEastAsia" w:cs="Times New Roman" w:hint="eastAsia"/>
                                <w:sz w:val="22"/>
                                <w:szCs w:val="36"/>
                              </w:rPr>
                              <w:t>され</w:t>
                            </w:r>
                            <w:r w:rsidR="005A1B29">
                              <w:rPr>
                                <w:rFonts w:asciiTheme="majorEastAsia" w:eastAsiaTheme="majorEastAsia" w:hAnsiTheme="majorEastAsia" w:cs="Times New Roman" w:hint="eastAsia"/>
                                <w:sz w:val="22"/>
                                <w:szCs w:val="36"/>
                              </w:rPr>
                              <w:t>、</w:t>
                            </w:r>
                            <w:r w:rsidR="00FD1AE9" w:rsidRPr="006E5044">
                              <w:rPr>
                                <w:rFonts w:asciiTheme="majorEastAsia" w:eastAsiaTheme="majorEastAsia" w:hAnsiTheme="majorEastAsia" w:cs="Times New Roman" w:hint="eastAsia"/>
                                <w:sz w:val="22"/>
                                <w:szCs w:val="36"/>
                              </w:rPr>
                              <w:t>同誌</w:t>
                            </w:r>
                            <w:r w:rsidR="005A1B29" w:rsidRPr="006E5044">
                              <w:rPr>
                                <w:rFonts w:ascii="Times New Roman" w:eastAsiaTheme="majorEastAsia" w:hAnsi="Times New Roman" w:cs="Times New Roman"/>
                                <w:sz w:val="22"/>
                                <w:szCs w:val="36"/>
                              </w:rPr>
                              <w:t>2026</w:t>
                            </w:r>
                            <w:r w:rsidR="005A1B29" w:rsidRPr="006E5044">
                              <w:rPr>
                                <w:rFonts w:asciiTheme="majorEastAsia" w:eastAsiaTheme="majorEastAsia" w:hAnsiTheme="majorEastAsia" w:cs="Times New Roman"/>
                                <w:sz w:val="22"/>
                                <w:szCs w:val="36"/>
                              </w:rPr>
                              <w:t>年</w:t>
                            </w:r>
                            <w:r w:rsidR="005A1B29" w:rsidRPr="006E5044">
                              <w:rPr>
                                <w:rFonts w:ascii="Times New Roman" w:eastAsiaTheme="majorEastAsia" w:hAnsi="Times New Roman" w:cs="Times New Roman"/>
                                <w:sz w:val="22"/>
                                <w:szCs w:val="36"/>
                              </w:rPr>
                              <w:t>4</w:t>
                            </w:r>
                            <w:r w:rsidR="005A1B29" w:rsidRPr="006E5044">
                              <w:rPr>
                                <w:rFonts w:asciiTheme="majorEastAsia" w:eastAsiaTheme="majorEastAsia" w:hAnsiTheme="majorEastAsia" w:cs="Times New Roman"/>
                                <w:sz w:val="22"/>
                                <w:szCs w:val="36"/>
                              </w:rPr>
                              <w:t>月</w:t>
                            </w:r>
                            <w:r w:rsidR="00E4625D" w:rsidRPr="006E5044">
                              <w:rPr>
                                <w:rFonts w:ascii="Times New Roman" w:eastAsiaTheme="majorEastAsia" w:hAnsi="Times New Roman" w:cs="Times New Roman"/>
                                <w:sz w:val="22"/>
                                <w:szCs w:val="36"/>
                              </w:rPr>
                              <w:t>22</w:t>
                            </w:r>
                            <w:r w:rsidR="00CF33C2" w:rsidRPr="006E5044">
                              <w:rPr>
                                <w:rFonts w:asciiTheme="majorEastAsia" w:eastAsiaTheme="majorEastAsia" w:hAnsiTheme="majorEastAsia" w:cs="Times New Roman" w:hint="eastAsia"/>
                                <w:sz w:val="22"/>
                                <w:szCs w:val="36"/>
                              </w:rPr>
                              <w:t>日</w:t>
                            </w:r>
                            <w:r w:rsidR="005A1B29" w:rsidRPr="006E5044">
                              <w:rPr>
                                <w:rFonts w:asciiTheme="majorEastAsia" w:eastAsiaTheme="majorEastAsia" w:hAnsiTheme="majorEastAsia" w:cs="Times New Roman" w:hint="eastAsia"/>
                                <w:sz w:val="22"/>
                                <w:szCs w:val="36"/>
                              </w:rPr>
                              <w:t>号</w:t>
                            </w:r>
                            <w:r w:rsidR="005A1B29" w:rsidRPr="005A1B29">
                              <w:rPr>
                                <w:rFonts w:asciiTheme="majorEastAsia" w:eastAsiaTheme="majorEastAsia" w:hAnsiTheme="majorEastAsia" w:cs="Times New Roman" w:hint="eastAsia"/>
                                <w:sz w:val="22"/>
                                <w:szCs w:val="36"/>
                              </w:rPr>
                              <w:t>のカバー</w:t>
                            </w:r>
                            <w:r w:rsidR="0050581D">
                              <w:rPr>
                                <w:rFonts w:asciiTheme="majorEastAsia" w:eastAsiaTheme="majorEastAsia" w:hAnsiTheme="majorEastAsia" w:cs="Times New Roman" w:hint="eastAsia"/>
                                <w:sz w:val="22"/>
                                <w:szCs w:val="36"/>
                              </w:rPr>
                              <w:t>アートにも</w:t>
                            </w:r>
                            <w:r w:rsidR="007D1E7E">
                              <w:rPr>
                                <w:rFonts w:asciiTheme="majorEastAsia" w:eastAsiaTheme="majorEastAsia" w:hAnsiTheme="majorEastAsia" w:cs="Times New Roman" w:hint="eastAsia"/>
                                <w:sz w:val="22"/>
                                <w:szCs w:val="36"/>
                              </w:rPr>
                              <w:t>採用</w:t>
                            </w:r>
                            <w:r w:rsidR="005A1B29" w:rsidRPr="005A1B29">
                              <w:rPr>
                                <w:rFonts w:asciiTheme="majorEastAsia" w:eastAsiaTheme="majorEastAsia" w:hAnsiTheme="majorEastAsia" w:cs="Times New Roman" w:hint="eastAsia"/>
                                <w:sz w:val="22"/>
                                <w:szCs w:val="36"/>
                              </w:rPr>
                              <w:t>されました</w:t>
                            </w:r>
                            <w:r w:rsidRPr="00596736">
                              <w:rPr>
                                <w:rFonts w:asciiTheme="majorEastAsia" w:eastAsiaTheme="majorEastAsia" w:hAnsiTheme="majorEastAsia" w:cs="Times New Roman" w:hint="eastAsia"/>
                                <w:sz w:val="22"/>
                                <w:szCs w:val="36"/>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CA6554" id="テキスト ボックス 5" o:spid="_x0000_s1028" type="#_x0000_t202" style="position:absolute;left:0;text-align:left;margin-left:-4pt;margin-top:3.7pt;width:491.15pt;height:342.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" strokeweight="2.5pt">
                <v:stroke linestyle="thinThin"/>
                <v:textbox inset="5.85pt,.7pt,5.85pt,.7pt">
                  <w:txbxContent>
                    <w:p w14:paraId="3EE48071" w14:textId="22BF45A7"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岡山大学学術研究院先鋭研究領域（異分野基礎科学研究所）の</w:t>
                      </w:r>
                      <w:r>
                        <w:rPr>
                          <w:rFonts w:asciiTheme="majorEastAsia" w:eastAsiaTheme="majorEastAsia" w:hAnsiTheme="majorEastAsia" w:cs="Times New Roman" w:hint="eastAsia"/>
                          <w:sz w:val="22"/>
                          <w:szCs w:val="36"/>
                        </w:rPr>
                        <w:t>山方啓</w:t>
                      </w:r>
                      <w:r w:rsidRPr="00596736">
                        <w:rPr>
                          <w:rFonts w:asciiTheme="majorEastAsia" w:eastAsiaTheme="majorEastAsia" w:hAnsiTheme="majorEastAsia" w:cs="Times New Roman" w:hint="eastAsia"/>
                          <w:sz w:val="22"/>
                          <w:szCs w:val="36"/>
                        </w:rPr>
                        <w:t>教授、信州大学の</w:t>
                      </w:r>
                      <w:r w:rsidRPr="00CC339E">
                        <w:rPr>
                          <w:rFonts w:ascii="Times New Roman" w:eastAsiaTheme="majorEastAsia" w:hAnsi="Times New Roman" w:cs="Times New Roman"/>
                          <w:sz w:val="22"/>
                          <w:szCs w:val="36"/>
                        </w:rPr>
                        <w:t xml:space="preserve">Junie Jhon </w:t>
                      </w:r>
                      <w:r w:rsidR="00D666C9" w:rsidRPr="00CC339E">
                        <w:rPr>
                          <w:rFonts w:ascii="Times New Roman" w:eastAsiaTheme="majorEastAsia" w:hAnsi="Times New Roman" w:cs="Times New Roman"/>
                          <w:sz w:val="22"/>
                          <w:szCs w:val="36"/>
                        </w:rPr>
                        <w:t xml:space="preserve">M. </w:t>
                      </w:r>
                      <w:proofErr w:type="spellStart"/>
                      <w:r w:rsidRPr="00CC339E">
                        <w:rPr>
                          <w:rFonts w:ascii="Times New Roman" w:eastAsiaTheme="majorEastAsia" w:hAnsi="Times New Roman" w:cs="Times New Roman"/>
                          <w:sz w:val="22"/>
                          <w:szCs w:val="36"/>
                        </w:rPr>
                        <w:t>Vequizo</w:t>
                      </w:r>
                      <w:proofErr w:type="spellEnd"/>
                      <w:r w:rsidRPr="00596736">
                        <w:rPr>
                          <w:rFonts w:asciiTheme="majorEastAsia" w:eastAsiaTheme="majorEastAsia" w:hAnsiTheme="majorEastAsia" w:cs="Times New Roman" w:hint="eastAsia"/>
                          <w:sz w:val="22"/>
                          <w:szCs w:val="36"/>
                        </w:rPr>
                        <w:t>特任助教、堂免一成</w:t>
                      </w:r>
                      <w:r w:rsidR="00F85C22" w:rsidRPr="00CC2E22">
                        <w:rPr>
                          <w:rFonts w:asciiTheme="majorEastAsia" w:eastAsiaTheme="majorEastAsia" w:hAnsiTheme="majorEastAsia" w:cs="Times New Roman" w:hint="eastAsia"/>
                          <w:sz w:val="22"/>
                          <w:szCs w:val="36"/>
                        </w:rPr>
                        <w:t>特別栄誉教授</w:t>
                      </w:r>
                      <w:r w:rsidRPr="00596736">
                        <w:rPr>
                          <w:rFonts w:asciiTheme="majorEastAsia" w:eastAsiaTheme="majorEastAsia" w:hAnsiTheme="majorEastAsia" w:cs="Times New Roman" w:hint="eastAsia"/>
                          <w:sz w:val="22"/>
                          <w:szCs w:val="36"/>
                        </w:rPr>
                        <w:t>らの研究グループは、可視光で動作する光触媒において長年</w:t>
                      </w:r>
                      <w:r w:rsidR="003A18CF">
                        <w:rPr>
                          <w:rFonts w:asciiTheme="majorEastAsia" w:eastAsiaTheme="majorEastAsia" w:hAnsiTheme="majorEastAsia" w:cs="Times New Roman" w:hint="eastAsia"/>
                          <w:sz w:val="22"/>
                          <w:szCs w:val="36"/>
                        </w:rPr>
                        <w:t>謎</w:t>
                      </w:r>
                      <w:r w:rsidRPr="00596736">
                        <w:rPr>
                          <w:rFonts w:asciiTheme="majorEastAsia" w:eastAsiaTheme="majorEastAsia" w:hAnsiTheme="majorEastAsia" w:cs="Times New Roman" w:hint="eastAsia"/>
                          <w:sz w:val="22"/>
                          <w:szCs w:val="36"/>
                        </w:rPr>
                        <w:t>であった「正孔（電子の抜けた状態）の振る舞い」</w:t>
                      </w:r>
                      <w:r w:rsidR="003A18CF">
                        <w:rPr>
                          <w:rFonts w:asciiTheme="majorEastAsia" w:eastAsiaTheme="majorEastAsia" w:hAnsiTheme="majorEastAsia" w:cs="Times New Roman" w:hint="eastAsia"/>
                          <w:sz w:val="22"/>
                          <w:szCs w:val="36"/>
                        </w:rPr>
                        <w:t>を解明</w:t>
                      </w:r>
                      <w:r w:rsidRPr="00596736">
                        <w:rPr>
                          <w:rFonts w:asciiTheme="majorEastAsia" w:eastAsiaTheme="majorEastAsia" w:hAnsiTheme="majorEastAsia" w:cs="Times New Roman" w:hint="eastAsia"/>
                          <w:sz w:val="22"/>
                          <w:szCs w:val="36"/>
                        </w:rPr>
                        <w:t>しました。</w:t>
                      </w:r>
                    </w:p>
                    <w:p w14:paraId="5F204046" w14:textId="109F6088"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本研究では、</w:t>
                      </w:r>
                      <w:r w:rsidR="003A18CF" w:rsidRPr="00A65B27">
                        <w:rPr>
                          <w:rFonts w:ascii="Times New Roman" w:eastAsiaTheme="majorEastAsia" w:hAnsi="Times New Roman" w:cs="Times New Roman"/>
                          <w:sz w:val="22"/>
                        </w:rPr>
                        <w:t>時間分解過渡吸収分光法</w:t>
                      </w:r>
                      <w:r w:rsidR="003A18CF" w:rsidRPr="007F0626">
                        <w:rPr>
                          <w:rFonts w:asciiTheme="majorEastAsia" w:eastAsiaTheme="majorEastAsia" w:hAnsiTheme="majorEastAsia" w:cs="Times New Roman" w:hint="eastAsia"/>
                          <w:sz w:val="22"/>
                          <w:szCs w:val="36"/>
                          <w:vertAlign w:val="superscript"/>
                        </w:rPr>
                        <w:t>※</w:t>
                      </w:r>
                      <w:r w:rsidR="00376692">
                        <w:rPr>
                          <w:rFonts w:ascii="Times New Roman" w:eastAsiaTheme="majorEastAsia" w:hAnsi="Times New Roman" w:cs="Times New Roman"/>
                          <w:sz w:val="22"/>
                          <w:szCs w:val="36"/>
                          <w:vertAlign w:val="superscript"/>
                        </w:rPr>
                        <w:t>5</w:t>
                      </w:r>
                      <w:r w:rsidR="003A18CF" w:rsidRPr="007F0626">
                        <w:rPr>
                          <w:rFonts w:asciiTheme="majorEastAsia" w:eastAsiaTheme="majorEastAsia" w:hAnsiTheme="majorEastAsia" w:cs="Times New Roman" w:hint="eastAsia"/>
                          <w:sz w:val="22"/>
                          <w:szCs w:val="36"/>
                          <w:vertAlign w:val="superscript"/>
                        </w:rPr>
                        <w:t>）</w:t>
                      </w:r>
                      <w:r w:rsidRPr="00596736">
                        <w:rPr>
                          <w:rFonts w:asciiTheme="majorEastAsia" w:eastAsiaTheme="majorEastAsia" w:hAnsiTheme="majorEastAsia" w:cs="Times New Roman" w:hint="eastAsia"/>
                          <w:sz w:val="22"/>
                          <w:szCs w:val="36"/>
                        </w:rPr>
                        <w:t>を用いて</w:t>
                      </w:r>
                      <w:r w:rsidR="007E3B52" w:rsidRPr="007E3B52">
                        <w:rPr>
                          <w:rFonts w:asciiTheme="majorEastAsia" w:eastAsiaTheme="majorEastAsia" w:hAnsiTheme="majorEastAsia" w:cs="Times New Roman" w:hint="eastAsia"/>
                          <w:sz w:val="22"/>
                          <w:szCs w:val="36"/>
                        </w:rPr>
                        <w:t>光照射により生成した正孔の</w:t>
                      </w:r>
                      <w:r w:rsidRPr="00596736">
                        <w:rPr>
                          <w:rFonts w:asciiTheme="majorEastAsia" w:eastAsiaTheme="majorEastAsia" w:hAnsiTheme="majorEastAsia" w:cs="Times New Roman" w:hint="eastAsia"/>
                          <w:sz w:val="22"/>
                          <w:szCs w:val="36"/>
                        </w:rPr>
                        <w:t>動態を詳細に解析し、可視光応答型光触媒では、正孔がバンド端</w:t>
                      </w:r>
                      <w:r w:rsidR="00D17534" w:rsidRPr="00CC339E">
                        <w:rPr>
                          <w:rFonts w:asciiTheme="majorEastAsia" w:eastAsiaTheme="majorEastAsia" w:hAnsiTheme="majorEastAsia" w:cs="Times New Roman" w:hint="eastAsia"/>
                          <w:sz w:val="22"/>
                          <w:szCs w:val="36"/>
                          <w:vertAlign w:val="superscript"/>
                        </w:rPr>
                        <w:t>※</w:t>
                      </w:r>
                      <w:r w:rsidR="00376692">
                        <w:rPr>
                          <w:rFonts w:ascii="Times New Roman" w:eastAsiaTheme="majorEastAsia" w:hAnsi="Times New Roman" w:cs="Times New Roman"/>
                          <w:sz w:val="22"/>
                          <w:szCs w:val="36"/>
                          <w:vertAlign w:val="superscript"/>
                        </w:rPr>
                        <w:t>6</w:t>
                      </w:r>
                      <w:r w:rsidR="00D17534" w:rsidRPr="00CC339E">
                        <w:rPr>
                          <w:rFonts w:asciiTheme="majorEastAsia" w:eastAsiaTheme="majorEastAsia" w:hAnsiTheme="majorEastAsia" w:cs="Times New Roman" w:hint="eastAsia"/>
                          <w:sz w:val="22"/>
                          <w:szCs w:val="36"/>
                          <w:vertAlign w:val="superscript"/>
                        </w:rPr>
                        <w:t>）</w:t>
                      </w:r>
                      <w:r w:rsidRPr="00596736">
                        <w:rPr>
                          <w:rFonts w:asciiTheme="majorEastAsia" w:eastAsiaTheme="majorEastAsia" w:hAnsiTheme="majorEastAsia" w:cs="Times New Roman" w:hint="eastAsia"/>
                          <w:sz w:val="22"/>
                          <w:szCs w:val="36"/>
                        </w:rPr>
                        <w:t>近傍にとどまる「浅いトラップ状態」を形成することを明らかにしました。この状態では、正孔</w:t>
                      </w:r>
                      <w:r w:rsidR="007E3B52">
                        <w:rPr>
                          <w:rFonts w:asciiTheme="majorEastAsia" w:eastAsiaTheme="majorEastAsia" w:hAnsiTheme="majorEastAsia" w:cs="Times New Roman" w:hint="eastAsia"/>
                          <w:sz w:val="22"/>
                          <w:szCs w:val="36"/>
                        </w:rPr>
                        <w:t>の</w:t>
                      </w:r>
                      <w:r w:rsidRPr="00596736">
                        <w:rPr>
                          <w:rFonts w:asciiTheme="majorEastAsia" w:eastAsiaTheme="majorEastAsia" w:hAnsiTheme="majorEastAsia" w:cs="Times New Roman" w:hint="eastAsia"/>
                          <w:sz w:val="22"/>
                          <w:szCs w:val="36"/>
                        </w:rPr>
                        <w:t>過度</w:t>
                      </w:r>
                      <w:r w:rsidR="007E3B52">
                        <w:rPr>
                          <w:rFonts w:asciiTheme="majorEastAsia" w:eastAsiaTheme="majorEastAsia" w:hAnsiTheme="majorEastAsia" w:cs="Times New Roman" w:hint="eastAsia"/>
                          <w:sz w:val="22"/>
                          <w:szCs w:val="36"/>
                        </w:rPr>
                        <w:t>な</w:t>
                      </w:r>
                      <w:r w:rsidRPr="00596736">
                        <w:rPr>
                          <w:rFonts w:asciiTheme="majorEastAsia" w:eastAsiaTheme="majorEastAsia" w:hAnsiTheme="majorEastAsia" w:cs="Times New Roman" w:hint="eastAsia"/>
                          <w:sz w:val="22"/>
                          <w:szCs w:val="36"/>
                        </w:rPr>
                        <w:t>局在</w:t>
                      </w:r>
                      <w:r w:rsidR="007E3B52">
                        <w:rPr>
                          <w:rFonts w:asciiTheme="majorEastAsia" w:eastAsiaTheme="majorEastAsia" w:hAnsiTheme="majorEastAsia" w:cs="Times New Roman" w:hint="eastAsia"/>
                          <w:sz w:val="22"/>
                          <w:szCs w:val="36"/>
                        </w:rPr>
                        <w:t>と</w:t>
                      </w:r>
                      <w:r w:rsidRPr="00596736">
                        <w:rPr>
                          <w:rFonts w:asciiTheme="majorEastAsia" w:eastAsiaTheme="majorEastAsia" w:hAnsiTheme="majorEastAsia" w:cs="Times New Roman" w:hint="eastAsia"/>
                          <w:sz w:val="22"/>
                          <w:szCs w:val="36"/>
                        </w:rPr>
                        <w:t>失活が抑えられるため、</w:t>
                      </w:r>
                      <w:r w:rsidR="007E3B52">
                        <w:rPr>
                          <w:rFonts w:asciiTheme="majorEastAsia" w:eastAsiaTheme="majorEastAsia" w:hAnsiTheme="majorEastAsia" w:cs="Times New Roman" w:hint="eastAsia"/>
                          <w:sz w:val="22"/>
                          <w:szCs w:val="36"/>
                        </w:rPr>
                        <w:t>高い</w:t>
                      </w:r>
                      <w:r w:rsidRPr="00596736">
                        <w:rPr>
                          <w:rFonts w:asciiTheme="majorEastAsia" w:eastAsiaTheme="majorEastAsia" w:hAnsiTheme="majorEastAsia" w:cs="Times New Roman" w:hint="eastAsia"/>
                          <w:sz w:val="22"/>
                          <w:szCs w:val="36"/>
                        </w:rPr>
                        <w:t>反応性を</w:t>
                      </w:r>
                      <w:r w:rsidR="007E3B52" w:rsidRPr="00596736">
                        <w:rPr>
                          <w:rFonts w:asciiTheme="majorEastAsia" w:eastAsiaTheme="majorEastAsia" w:hAnsiTheme="majorEastAsia" w:cs="Times New Roman" w:hint="eastAsia"/>
                          <w:sz w:val="22"/>
                          <w:szCs w:val="36"/>
                        </w:rPr>
                        <w:t>長時間</w:t>
                      </w:r>
                      <w:r w:rsidRPr="00596736">
                        <w:rPr>
                          <w:rFonts w:asciiTheme="majorEastAsia" w:eastAsiaTheme="majorEastAsia" w:hAnsiTheme="majorEastAsia" w:cs="Times New Roman" w:hint="eastAsia"/>
                          <w:sz w:val="22"/>
                          <w:szCs w:val="36"/>
                        </w:rPr>
                        <w:t>維持できると考えられます。</w:t>
                      </w:r>
                    </w:p>
                    <w:p w14:paraId="734E9ED5" w14:textId="1D4FB44B"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一方、従来の紫外光応答型</w:t>
                      </w:r>
                      <w:r w:rsidR="00052DB7" w:rsidRPr="00596736">
                        <w:rPr>
                          <w:rFonts w:asciiTheme="majorEastAsia" w:eastAsiaTheme="majorEastAsia" w:hAnsiTheme="majorEastAsia" w:cs="Times New Roman" w:hint="eastAsia"/>
                          <w:sz w:val="22"/>
                          <w:szCs w:val="36"/>
                        </w:rPr>
                        <w:t>光触媒</w:t>
                      </w:r>
                      <w:r w:rsidRPr="00596736">
                        <w:rPr>
                          <w:rFonts w:asciiTheme="majorEastAsia" w:eastAsiaTheme="majorEastAsia" w:hAnsiTheme="majorEastAsia" w:cs="Times New Roman" w:hint="eastAsia"/>
                          <w:sz w:val="22"/>
                          <w:szCs w:val="36"/>
                        </w:rPr>
                        <w:t>では、正孔は格子歪みに</w:t>
                      </w:r>
                      <w:r w:rsidR="003F5D8C" w:rsidRPr="00596736">
                        <w:rPr>
                          <w:rFonts w:asciiTheme="majorEastAsia" w:eastAsiaTheme="majorEastAsia" w:hAnsiTheme="majorEastAsia" w:cs="Times New Roman" w:hint="eastAsia"/>
                          <w:sz w:val="22"/>
                          <w:szCs w:val="36"/>
                        </w:rPr>
                        <w:t>よ</w:t>
                      </w:r>
                      <w:r w:rsidR="003F5D8C">
                        <w:rPr>
                          <w:rFonts w:asciiTheme="majorEastAsia" w:eastAsiaTheme="majorEastAsia" w:hAnsiTheme="majorEastAsia" w:cs="Times New Roman" w:hint="eastAsia"/>
                          <w:sz w:val="22"/>
                          <w:szCs w:val="36"/>
                        </w:rPr>
                        <w:t>り</w:t>
                      </w:r>
                      <w:r w:rsidRPr="00596736">
                        <w:rPr>
                          <w:rFonts w:asciiTheme="majorEastAsia" w:eastAsiaTheme="majorEastAsia" w:hAnsiTheme="majorEastAsia" w:cs="Times New Roman" w:hint="eastAsia"/>
                          <w:sz w:val="22"/>
                          <w:szCs w:val="36"/>
                        </w:rPr>
                        <w:t>強く局在し</w:t>
                      </w:r>
                      <w:r w:rsidR="003F5D8C">
                        <w:rPr>
                          <w:rFonts w:asciiTheme="majorEastAsia" w:eastAsiaTheme="majorEastAsia" w:hAnsiTheme="majorEastAsia" w:cs="Times New Roman" w:hint="eastAsia"/>
                          <w:sz w:val="22"/>
                          <w:szCs w:val="36"/>
                        </w:rPr>
                        <w:t>て</w:t>
                      </w:r>
                      <w:r w:rsidRPr="00596736">
                        <w:rPr>
                          <w:rFonts w:asciiTheme="majorEastAsia" w:eastAsiaTheme="majorEastAsia" w:hAnsiTheme="majorEastAsia" w:cs="Times New Roman" w:hint="eastAsia"/>
                          <w:sz w:val="22"/>
                          <w:szCs w:val="36"/>
                        </w:rPr>
                        <w:t>深いトラップ状態を形成する</w:t>
                      </w:r>
                      <w:r w:rsidR="00052DB7">
                        <w:rPr>
                          <w:rFonts w:asciiTheme="majorEastAsia" w:eastAsiaTheme="majorEastAsia" w:hAnsiTheme="majorEastAsia" w:cs="Times New Roman" w:hint="eastAsia"/>
                          <w:sz w:val="22"/>
                          <w:szCs w:val="36"/>
                        </w:rPr>
                        <w:t>こと</w:t>
                      </w:r>
                      <w:r w:rsidRPr="00596736">
                        <w:rPr>
                          <w:rFonts w:asciiTheme="majorEastAsia" w:eastAsiaTheme="majorEastAsia" w:hAnsiTheme="majorEastAsia" w:cs="Times New Roman" w:hint="eastAsia"/>
                          <w:sz w:val="22"/>
                          <w:szCs w:val="36"/>
                        </w:rPr>
                        <w:t>が性能低下の一因</w:t>
                      </w:r>
                      <w:r w:rsidR="00052DB7">
                        <w:rPr>
                          <w:rFonts w:asciiTheme="majorEastAsia" w:eastAsiaTheme="majorEastAsia" w:hAnsiTheme="majorEastAsia" w:cs="Times New Roman" w:hint="eastAsia"/>
                          <w:sz w:val="22"/>
                          <w:szCs w:val="36"/>
                        </w:rPr>
                        <w:t>であると考えられてきました</w:t>
                      </w:r>
                      <w:r w:rsidRPr="00596736">
                        <w:rPr>
                          <w:rFonts w:asciiTheme="majorEastAsia" w:eastAsiaTheme="majorEastAsia" w:hAnsiTheme="majorEastAsia" w:cs="Times New Roman" w:hint="eastAsia"/>
                          <w:sz w:val="22"/>
                          <w:szCs w:val="36"/>
                        </w:rPr>
                        <w:t>。</w:t>
                      </w:r>
                    </w:p>
                    <w:p w14:paraId="2A3056AE" w14:textId="335B38D5"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今回の研究により、可視光応答型光触媒</w:t>
                      </w:r>
                      <w:r w:rsidR="003F5D8C">
                        <w:rPr>
                          <w:rFonts w:asciiTheme="majorEastAsia" w:eastAsiaTheme="majorEastAsia" w:hAnsiTheme="majorEastAsia" w:cs="Times New Roman" w:hint="eastAsia"/>
                          <w:sz w:val="22"/>
                          <w:szCs w:val="36"/>
                        </w:rPr>
                        <w:t>で長年</w:t>
                      </w:r>
                      <w:r w:rsidR="00E401D9">
                        <w:rPr>
                          <w:rFonts w:asciiTheme="majorEastAsia" w:eastAsiaTheme="majorEastAsia" w:hAnsiTheme="majorEastAsia" w:cs="Times New Roman" w:hint="eastAsia"/>
                          <w:sz w:val="22"/>
                          <w:szCs w:val="36"/>
                        </w:rPr>
                        <w:t>未解明であった</w:t>
                      </w:r>
                      <w:r w:rsidRPr="00596736">
                        <w:rPr>
                          <w:rFonts w:asciiTheme="majorEastAsia" w:eastAsiaTheme="majorEastAsia" w:hAnsiTheme="majorEastAsia" w:cs="Times New Roman" w:hint="eastAsia"/>
                          <w:sz w:val="22"/>
                          <w:szCs w:val="36"/>
                        </w:rPr>
                        <w:t>「</w:t>
                      </w:r>
                      <w:r w:rsidR="007D03C5" w:rsidRPr="007D03C5">
                        <w:rPr>
                          <w:rFonts w:asciiTheme="majorEastAsia" w:eastAsiaTheme="majorEastAsia" w:hAnsiTheme="majorEastAsia" w:cs="Times New Roman" w:hint="eastAsia"/>
                          <w:sz w:val="22"/>
                          <w:szCs w:val="36"/>
                        </w:rPr>
                        <w:t>トラップ正孔がバンド端近傍に鋭い吸収ピークを示す</w:t>
                      </w:r>
                      <w:r w:rsidRPr="00596736">
                        <w:rPr>
                          <w:rFonts w:asciiTheme="majorEastAsia" w:eastAsiaTheme="majorEastAsia" w:hAnsiTheme="majorEastAsia" w:cs="Times New Roman" w:hint="eastAsia"/>
                          <w:sz w:val="22"/>
                          <w:szCs w:val="36"/>
                        </w:rPr>
                        <w:t>」現象は、アニオンの</w:t>
                      </w:r>
                      <w:r w:rsidR="003F5D8C">
                        <w:rPr>
                          <w:rFonts w:asciiTheme="majorEastAsia" w:eastAsiaTheme="majorEastAsia" w:hAnsiTheme="majorEastAsia" w:cs="Times New Roman" w:hint="eastAsia"/>
                          <w:sz w:val="22"/>
                          <w:szCs w:val="36"/>
                        </w:rPr>
                        <w:t>高い</w:t>
                      </w:r>
                      <w:r w:rsidRPr="00596736">
                        <w:rPr>
                          <w:rFonts w:asciiTheme="majorEastAsia" w:eastAsiaTheme="majorEastAsia" w:hAnsiTheme="majorEastAsia" w:cs="Times New Roman" w:hint="eastAsia"/>
                          <w:sz w:val="22"/>
                          <w:szCs w:val="36"/>
                        </w:rPr>
                        <w:t>分極性や軌道混成に</w:t>
                      </w:r>
                      <w:r w:rsidR="003F5D8C" w:rsidRPr="00596736">
                        <w:rPr>
                          <w:rFonts w:asciiTheme="majorEastAsia" w:eastAsiaTheme="majorEastAsia" w:hAnsiTheme="majorEastAsia" w:cs="Times New Roman" w:hint="eastAsia"/>
                          <w:sz w:val="22"/>
                          <w:szCs w:val="36"/>
                        </w:rPr>
                        <w:t>よ</w:t>
                      </w:r>
                      <w:r w:rsidR="003F5D8C">
                        <w:rPr>
                          <w:rFonts w:asciiTheme="majorEastAsia" w:eastAsiaTheme="majorEastAsia" w:hAnsiTheme="majorEastAsia" w:cs="Times New Roman" w:hint="eastAsia"/>
                          <w:sz w:val="22"/>
                          <w:szCs w:val="36"/>
                        </w:rPr>
                        <w:t>って</w:t>
                      </w:r>
                      <w:r w:rsidRPr="00596736">
                        <w:rPr>
                          <w:rFonts w:asciiTheme="majorEastAsia" w:eastAsiaTheme="majorEastAsia" w:hAnsiTheme="majorEastAsia" w:cs="Times New Roman" w:hint="eastAsia"/>
                          <w:sz w:val="22"/>
                          <w:szCs w:val="36"/>
                        </w:rPr>
                        <w:t>格子緩和</w:t>
                      </w:r>
                      <w:r w:rsidR="00456383" w:rsidRPr="00CC339E">
                        <w:rPr>
                          <w:rFonts w:asciiTheme="majorEastAsia" w:eastAsiaTheme="majorEastAsia" w:hAnsiTheme="majorEastAsia" w:cs="Times New Roman" w:hint="eastAsia"/>
                          <w:sz w:val="22"/>
                          <w:szCs w:val="36"/>
                          <w:vertAlign w:val="superscript"/>
                        </w:rPr>
                        <w:t>※</w:t>
                      </w:r>
                      <w:r w:rsidR="00D75A43">
                        <w:rPr>
                          <w:rFonts w:ascii="Times New Roman" w:eastAsiaTheme="majorEastAsia" w:hAnsi="Times New Roman" w:cs="Times New Roman"/>
                          <w:sz w:val="22"/>
                          <w:szCs w:val="36"/>
                          <w:vertAlign w:val="superscript"/>
                        </w:rPr>
                        <w:t>7</w:t>
                      </w:r>
                      <w:r w:rsidR="00456383" w:rsidRPr="00CC339E">
                        <w:rPr>
                          <w:rFonts w:asciiTheme="majorEastAsia" w:eastAsiaTheme="majorEastAsia" w:hAnsiTheme="majorEastAsia" w:cs="Times New Roman" w:hint="eastAsia"/>
                          <w:sz w:val="22"/>
                          <w:szCs w:val="36"/>
                          <w:vertAlign w:val="superscript"/>
                        </w:rPr>
                        <w:t>）</w:t>
                      </w:r>
                      <w:r w:rsidRPr="00596736">
                        <w:rPr>
                          <w:rFonts w:asciiTheme="majorEastAsia" w:eastAsiaTheme="majorEastAsia" w:hAnsiTheme="majorEastAsia" w:cs="Times New Roman" w:hint="eastAsia"/>
                          <w:sz w:val="22"/>
                          <w:szCs w:val="36"/>
                        </w:rPr>
                        <w:t>が抑制される</w:t>
                      </w:r>
                      <w:r w:rsidR="00E401D9">
                        <w:rPr>
                          <w:rFonts w:asciiTheme="majorEastAsia" w:eastAsiaTheme="majorEastAsia" w:hAnsiTheme="majorEastAsia" w:cs="Times New Roman" w:hint="eastAsia"/>
                          <w:sz w:val="22"/>
                          <w:szCs w:val="36"/>
                        </w:rPr>
                        <w:t>ことで</w:t>
                      </w:r>
                      <w:r w:rsidR="003F5D8C">
                        <w:rPr>
                          <w:rFonts w:asciiTheme="majorEastAsia" w:eastAsiaTheme="majorEastAsia" w:hAnsiTheme="majorEastAsia" w:cs="Times New Roman" w:hint="eastAsia"/>
                          <w:sz w:val="22"/>
                          <w:szCs w:val="36"/>
                        </w:rPr>
                        <w:t>生じる</w:t>
                      </w:r>
                      <w:r w:rsidRPr="00596736">
                        <w:rPr>
                          <w:rFonts w:asciiTheme="majorEastAsia" w:eastAsiaTheme="majorEastAsia" w:hAnsiTheme="majorEastAsia" w:cs="Times New Roman" w:hint="eastAsia"/>
                          <w:sz w:val="22"/>
                          <w:szCs w:val="36"/>
                        </w:rPr>
                        <w:t>こと</w:t>
                      </w:r>
                      <w:r w:rsidR="00E401D9" w:rsidRPr="00E401D9">
                        <w:rPr>
                          <w:rFonts w:asciiTheme="majorEastAsia" w:eastAsiaTheme="majorEastAsia" w:hAnsiTheme="majorEastAsia" w:cs="Times New Roman" w:hint="eastAsia"/>
                          <w:sz w:val="22"/>
                          <w:szCs w:val="36"/>
                        </w:rPr>
                        <w:t>を初めて明らかにしました</w:t>
                      </w:r>
                      <w:r w:rsidRPr="00596736">
                        <w:rPr>
                          <w:rFonts w:asciiTheme="majorEastAsia" w:eastAsiaTheme="majorEastAsia" w:hAnsiTheme="majorEastAsia" w:cs="Times New Roman" w:hint="eastAsia"/>
                          <w:sz w:val="22"/>
                          <w:szCs w:val="36"/>
                        </w:rPr>
                        <w:t>。</w:t>
                      </w:r>
                    </w:p>
                    <w:p w14:paraId="1B7A0A16" w14:textId="30868D90"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さらに、このような電子状態は、欠陥が存在しても深いトラップを形成しにくい「欠陥耐性」をもたらし、</w:t>
                      </w:r>
                      <w:r w:rsidR="0006760B" w:rsidRPr="0006760B">
                        <w:rPr>
                          <w:rFonts w:asciiTheme="majorEastAsia" w:eastAsiaTheme="majorEastAsia" w:hAnsiTheme="majorEastAsia" w:cs="Times New Roman" w:hint="eastAsia"/>
                          <w:sz w:val="22"/>
                          <w:szCs w:val="36"/>
                        </w:rPr>
                        <w:t>高い触媒活性の維持につながることも示されました</w:t>
                      </w:r>
                      <w:r w:rsidRPr="00596736">
                        <w:rPr>
                          <w:rFonts w:asciiTheme="majorEastAsia" w:eastAsiaTheme="majorEastAsia" w:hAnsiTheme="majorEastAsia" w:cs="Times New Roman" w:hint="eastAsia"/>
                          <w:sz w:val="22"/>
                          <w:szCs w:val="36"/>
                        </w:rPr>
                        <w:t>。</w:t>
                      </w:r>
                    </w:p>
                    <w:p w14:paraId="33E19C4D" w14:textId="328E8AC2"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本研究成果は、光触媒の性能を</w:t>
                      </w:r>
                      <w:r w:rsidR="0006760B">
                        <w:rPr>
                          <w:rFonts w:asciiTheme="majorEastAsia" w:eastAsiaTheme="majorEastAsia" w:hAnsiTheme="majorEastAsia" w:cs="Times New Roman" w:hint="eastAsia"/>
                          <w:sz w:val="22"/>
                          <w:szCs w:val="36"/>
                        </w:rPr>
                        <w:t>支配する光励起キャリア挙動</w:t>
                      </w:r>
                      <w:r w:rsidRPr="00596736">
                        <w:rPr>
                          <w:rFonts w:asciiTheme="majorEastAsia" w:eastAsiaTheme="majorEastAsia" w:hAnsiTheme="majorEastAsia" w:cs="Times New Roman" w:hint="eastAsia"/>
                          <w:sz w:val="22"/>
                          <w:szCs w:val="36"/>
                        </w:rPr>
                        <w:t>の理解を大きく前進させ、高効率かつ長寿命な</w:t>
                      </w:r>
                      <w:r w:rsidR="005B2A9C" w:rsidRPr="005B2A9C">
                        <w:rPr>
                          <w:rFonts w:asciiTheme="majorEastAsia" w:eastAsiaTheme="majorEastAsia" w:hAnsiTheme="majorEastAsia" w:cs="Times New Roman" w:hint="eastAsia"/>
                          <w:sz w:val="22"/>
                          <w:szCs w:val="36"/>
                        </w:rPr>
                        <w:t>光触媒材料設計の</w:t>
                      </w:r>
                      <w:r w:rsidR="0015520D" w:rsidRPr="0015520D">
                        <w:rPr>
                          <w:rFonts w:asciiTheme="majorEastAsia" w:eastAsiaTheme="majorEastAsia" w:hAnsiTheme="majorEastAsia" w:cs="Times New Roman" w:hint="eastAsia"/>
                          <w:sz w:val="22"/>
                          <w:szCs w:val="36"/>
                        </w:rPr>
                        <w:t>新たな設計指針</w:t>
                      </w:r>
                      <w:r w:rsidR="005B2A9C" w:rsidRPr="005B2A9C">
                        <w:rPr>
                          <w:rFonts w:asciiTheme="majorEastAsia" w:eastAsiaTheme="majorEastAsia" w:hAnsiTheme="majorEastAsia" w:cs="Times New Roman" w:hint="eastAsia"/>
                          <w:sz w:val="22"/>
                          <w:szCs w:val="36"/>
                        </w:rPr>
                        <w:t>となるものです</w:t>
                      </w:r>
                      <w:r w:rsidRPr="00596736">
                        <w:rPr>
                          <w:rFonts w:asciiTheme="majorEastAsia" w:eastAsiaTheme="majorEastAsia" w:hAnsiTheme="majorEastAsia" w:cs="Times New Roman" w:hint="eastAsia"/>
                          <w:sz w:val="22"/>
                          <w:szCs w:val="36"/>
                        </w:rPr>
                        <w:t>。</w:t>
                      </w:r>
                    </w:p>
                    <w:p w14:paraId="0A5B5203" w14:textId="3E57FA1A" w:rsidR="00BF2AD7" w:rsidRPr="00941E8C" w:rsidRDefault="00BF2AD7" w:rsidP="00CC339E">
                      <w:pPr>
                        <w:rPr>
                          <w:rFonts w:ascii="Times New Roman" w:eastAsia="ＭＳ ゴシック" w:hAnsi="Times New Roman"/>
                          <w:sz w:val="22"/>
                        </w:rPr>
                      </w:pPr>
                      <w:r w:rsidRPr="00596736">
                        <w:rPr>
                          <w:rFonts w:asciiTheme="majorEastAsia" w:eastAsiaTheme="majorEastAsia" w:hAnsiTheme="majorEastAsia" w:cs="Times New Roman" w:hint="eastAsia"/>
                          <w:sz w:val="22"/>
                          <w:szCs w:val="36"/>
                        </w:rPr>
                        <w:t xml:space="preserve">　本成果は、米国化学会誌</w:t>
                      </w:r>
                      <w:r>
                        <w:rPr>
                          <w:rFonts w:asciiTheme="majorEastAsia" w:eastAsiaTheme="majorEastAsia" w:hAnsiTheme="majorEastAsia" w:cs="Times New Roman" w:hint="eastAsia"/>
                          <w:sz w:val="22"/>
                          <w:szCs w:val="36"/>
                        </w:rPr>
                        <w:t>『</w:t>
                      </w:r>
                      <w:r w:rsidRPr="00BF2AD7">
                        <w:rPr>
                          <w:rFonts w:asciiTheme="majorEastAsia" w:eastAsiaTheme="majorEastAsia" w:hAnsiTheme="majorEastAsia" w:cs="Times New Roman" w:hint="eastAsia"/>
                          <w:i/>
                          <w:sz w:val="22"/>
                          <w:szCs w:val="36"/>
                        </w:rPr>
                        <w:t>J</w:t>
                      </w:r>
                      <w:r w:rsidRPr="00CC339E">
                        <w:rPr>
                          <w:rFonts w:ascii="Times New Roman" w:eastAsiaTheme="majorEastAsia" w:hAnsi="Times New Roman" w:cs="Times New Roman"/>
                          <w:i/>
                          <w:sz w:val="22"/>
                          <w:szCs w:val="36"/>
                        </w:rPr>
                        <w:t>ournal of the American Chemical Society</w:t>
                      </w:r>
                      <w:r>
                        <w:rPr>
                          <w:rFonts w:asciiTheme="majorEastAsia" w:eastAsiaTheme="majorEastAsia" w:hAnsiTheme="majorEastAsia" w:cs="Times New Roman" w:hint="eastAsia"/>
                          <w:sz w:val="22"/>
                          <w:szCs w:val="36"/>
                        </w:rPr>
                        <w:t>』</w:t>
                      </w:r>
                      <w:r w:rsidRPr="00596736">
                        <w:rPr>
                          <w:rFonts w:asciiTheme="majorEastAsia" w:eastAsiaTheme="majorEastAsia" w:hAnsiTheme="majorEastAsia" w:cs="Times New Roman" w:hint="eastAsia"/>
                          <w:sz w:val="22"/>
                          <w:szCs w:val="36"/>
                        </w:rPr>
                        <w:t>に</w:t>
                      </w:r>
                      <w:r w:rsidR="005A1B29" w:rsidRPr="006005B9">
                        <w:rPr>
                          <w:rFonts w:ascii="Times New Roman" w:eastAsiaTheme="majorEastAsia" w:hAnsi="Times New Roman" w:cs="Times New Roman"/>
                          <w:sz w:val="22"/>
                          <w:szCs w:val="36"/>
                        </w:rPr>
                        <w:t>2026</w:t>
                      </w:r>
                      <w:r w:rsidR="005A1B29">
                        <w:rPr>
                          <w:rFonts w:asciiTheme="majorEastAsia" w:eastAsiaTheme="majorEastAsia" w:hAnsiTheme="majorEastAsia" w:cs="Times New Roman" w:hint="eastAsia"/>
                          <w:sz w:val="22"/>
                          <w:szCs w:val="36"/>
                        </w:rPr>
                        <w:t>年</w:t>
                      </w:r>
                      <w:r w:rsidR="005A1B29" w:rsidRPr="006005B9">
                        <w:rPr>
                          <w:rFonts w:ascii="Times New Roman" w:eastAsiaTheme="majorEastAsia" w:hAnsi="Times New Roman" w:cs="Times New Roman"/>
                          <w:sz w:val="22"/>
                          <w:szCs w:val="36"/>
                        </w:rPr>
                        <w:t>3</w:t>
                      </w:r>
                      <w:r w:rsidR="005A1B29">
                        <w:rPr>
                          <w:rFonts w:asciiTheme="majorEastAsia" w:eastAsiaTheme="majorEastAsia" w:hAnsiTheme="majorEastAsia" w:cs="Times New Roman" w:hint="eastAsia"/>
                          <w:sz w:val="22"/>
                          <w:szCs w:val="36"/>
                        </w:rPr>
                        <w:t>月</w:t>
                      </w:r>
                      <w:r w:rsidR="005A1B29" w:rsidRPr="006005B9">
                        <w:rPr>
                          <w:rFonts w:ascii="Times New Roman" w:eastAsiaTheme="majorEastAsia" w:hAnsi="Times New Roman" w:cs="Times New Roman"/>
                          <w:sz w:val="22"/>
                          <w:szCs w:val="36"/>
                        </w:rPr>
                        <w:t>26</w:t>
                      </w:r>
                      <w:r w:rsidR="005A1B29">
                        <w:rPr>
                          <w:rFonts w:asciiTheme="majorEastAsia" w:eastAsiaTheme="majorEastAsia" w:hAnsiTheme="majorEastAsia" w:cs="Times New Roman" w:hint="eastAsia"/>
                          <w:sz w:val="22"/>
                          <w:szCs w:val="36"/>
                        </w:rPr>
                        <w:t>日付け（現地時間）で</w:t>
                      </w:r>
                      <w:r>
                        <w:rPr>
                          <w:rFonts w:asciiTheme="majorEastAsia" w:eastAsiaTheme="majorEastAsia" w:hAnsiTheme="majorEastAsia" w:cs="Times New Roman" w:hint="eastAsia"/>
                          <w:sz w:val="22"/>
                          <w:szCs w:val="36"/>
                        </w:rPr>
                        <w:t>オンライン</w:t>
                      </w:r>
                      <w:r w:rsidRPr="00596736">
                        <w:rPr>
                          <w:rFonts w:asciiTheme="majorEastAsia" w:eastAsiaTheme="majorEastAsia" w:hAnsiTheme="majorEastAsia" w:cs="Times New Roman" w:hint="eastAsia"/>
                          <w:sz w:val="22"/>
                          <w:szCs w:val="36"/>
                        </w:rPr>
                        <w:t>掲載</w:t>
                      </w:r>
                      <w:r w:rsidR="005A1B29" w:rsidRPr="00596736">
                        <w:rPr>
                          <w:rFonts w:asciiTheme="majorEastAsia" w:eastAsiaTheme="majorEastAsia" w:hAnsiTheme="majorEastAsia" w:cs="Times New Roman" w:hint="eastAsia"/>
                          <w:sz w:val="22"/>
                          <w:szCs w:val="36"/>
                        </w:rPr>
                        <w:t>され</w:t>
                      </w:r>
                      <w:r w:rsidR="005A1B29">
                        <w:rPr>
                          <w:rFonts w:asciiTheme="majorEastAsia" w:eastAsiaTheme="majorEastAsia" w:hAnsiTheme="majorEastAsia" w:cs="Times New Roman" w:hint="eastAsia"/>
                          <w:sz w:val="22"/>
                          <w:szCs w:val="36"/>
                        </w:rPr>
                        <w:t>、</w:t>
                      </w:r>
                      <w:r w:rsidR="00FD1AE9" w:rsidRPr="006E5044">
                        <w:rPr>
                          <w:rFonts w:asciiTheme="majorEastAsia" w:eastAsiaTheme="majorEastAsia" w:hAnsiTheme="majorEastAsia" w:cs="Times New Roman" w:hint="eastAsia"/>
                          <w:sz w:val="22"/>
                          <w:szCs w:val="36"/>
                        </w:rPr>
                        <w:t>同誌</w:t>
                      </w:r>
                      <w:r w:rsidR="005A1B29" w:rsidRPr="006E5044">
                        <w:rPr>
                          <w:rFonts w:ascii="Times New Roman" w:eastAsiaTheme="majorEastAsia" w:hAnsi="Times New Roman" w:cs="Times New Roman"/>
                          <w:sz w:val="22"/>
                          <w:szCs w:val="36"/>
                        </w:rPr>
                        <w:t>2026</w:t>
                      </w:r>
                      <w:r w:rsidR="005A1B29" w:rsidRPr="006E5044">
                        <w:rPr>
                          <w:rFonts w:asciiTheme="majorEastAsia" w:eastAsiaTheme="majorEastAsia" w:hAnsiTheme="majorEastAsia" w:cs="Times New Roman"/>
                          <w:sz w:val="22"/>
                          <w:szCs w:val="36"/>
                        </w:rPr>
                        <w:t>年</w:t>
                      </w:r>
                      <w:r w:rsidR="005A1B29" w:rsidRPr="006E5044">
                        <w:rPr>
                          <w:rFonts w:ascii="Times New Roman" w:eastAsiaTheme="majorEastAsia" w:hAnsi="Times New Roman" w:cs="Times New Roman"/>
                          <w:sz w:val="22"/>
                          <w:szCs w:val="36"/>
                        </w:rPr>
                        <w:t>4</w:t>
                      </w:r>
                      <w:r w:rsidR="005A1B29" w:rsidRPr="006E5044">
                        <w:rPr>
                          <w:rFonts w:asciiTheme="majorEastAsia" w:eastAsiaTheme="majorEastAsia" w:hAnsiTheme="majorEastAsia" w:cs="Times New Roman"/>
                          <w:sz w:val="22"/>
                          <w:szCs w:val="36"/>
                        </w:rPr>
                        <w:t>月</w:t>
                      </w:r>
                      <w:r w:rsidR="00E4625D" w:rsidRPr="006E5044">
                        <w:rPr>
                          <w:rFonts w:ascii="Times New Roman" w:eastAsiaTheme="majorEastAsia" w:hAnsi="Times New Roman" w:cs="Times New Roman"/>
                          <w:sz w:val="22"/>
                          <w:szCs w:val="36"/>
                        </w:rPr>
                        <w:t>22</w:t>
                      </w:r>
                      <w:r w:rsidR="00CF33C2" w:rsidRPr="006E5044">
                        <w:rPr>
                          <w:rFonts w:asciiTheme="majorEastAsia" w:eastAsiaTheme="majorEastAsia" w:hAnsiTheme="majorEastAsia" w:cs="Times New Roman" w:hint="eastAsia"/>
                          <w:sz w:val="22"/>
                          <w:szCs w:val="36"/>
                        </w:rPr>
                        <w:t>日</w:t>
                      </w:r>
                      <w:r w:rsidR="005A1B29" w:rsidRPr="006E5044">
                        <w:rPr>
                          <w:rFonts w:asciiTheme="majorEastAsia" w:eastAsiaTheme="majorEastAsia" w:hAnsiTheme="majorEastAsia" w:cs="Times New Roman" w:hint="eastAsia"/>
                          <w:sz w:val="22"/>
                          <w:szCs w:val="36"/>
                        </w:rPr>
                        <w:t>号</w:t>
                      </w:r>
                      <w:r w:rsidR="005A1B29" w:rsidRPr="005A1B29">
                        <w:rPr>
                          <w:rFonts w:asciiTheme="majorEastAsia" w:eastAsiaTheme="majorEastAsia" w:hAnsiTheme="majorEastAsia" w:cs="Times New Roman" w:hint="eastAsia"/>
                          <w:sz w:val="22"/>
                          <w:szCs w:val="36"/>
                        </w:rPr>
                        <w:t>のカバー</w:t>
                      </w:r>
                      <w:r w:rsidR="0050581D">
                        <w:rPr>
                          <w:rFonts w:asciiTheme="majorEastAsia" w:eastAsiaTheme="majorEastAsia" w:hAnsiTheme="majorEastAsia" w:cs="Times New Roman" w:hint="eastAsia"/>
                          <w:sz w:val="22"/>
                          <w:szCs w:val="36"/>
                        </w:rPr>
                        <w:t>アートにも</w:t>
                      </w:r>
                      <w:r w:rsidR="007D1E7E">
                        <w:rPr>
                          <w:rFonts w:asciiTheme="majorEastAsia" w:eastAsiaTheme="majorEastAsia" w:hAnsiTheme="majorEastAsia" w:cs="Times New Roman" w:hint="eastAsia"/>
                          <w:sz w:val="22"/>
                          <w:szCs w:val="36"/>
                        </w:rPr>
                        <w:t>採用</w:t>
                      </w:r>
                      <w:r w:rsidR="005A1B29" w:rsidRPr="005A1B29">
                        <w:rPr>
                          <w:rFonts w:asciiTheme="majorEastAsia" w:eastAsiaTheme="majorEastAsia" w:hAnsiTheme="majorEastAsia" w:cs="Times New Roman" w:hint="eastAsia"/>
                          <w:sz w:val="22"/>
                          <w:szCs w:val="36"/>
                        </w:rPr>
                        <w:t>されました</w:t>
                      </w:r>
                      <w:r w:rsidRPr="00596736">
                        <w:rPr>
                          <w:rFonts w:asciiTheme="majorEastAsia" w:eastAsiaTheme="majorEastAsia" w:hAnsiTheme="majorEastAsia" w:cs="Times New Roman" w:hint="eastAsia"/>
                          <w:sz w:val="22"/>
                          <w:szCs w:val="36"/>
                        </w:rPr>
                        <w:t>。</w:t>
                      </w:r>
                    </w:p>
                  </w:txbxContent>
                </v:textbox>
              </v:shape>
            </w:pict>
          </mc:Fallback>
        </mc:AlternateContent>
      </w:r>
    </w:p>
    <w:p w14:paraId="32628D30" w14:textId="48E110CC" w:rsidR="00BF2AD7" w:rsidRDefault="00BF2AD7" w:rsidP="005C3ECB">
      <w:pPr>
        <w:rPr>
          <w:rFonts w:ascii="Times New Roman" w:eastAsiaTheme="majorEastAsia" w:hAnsi="Times New Roman" w:cs="Times New Roman"/>
          <w:sz w:val="24"/>
          <w:szCs w:val="36"/>
        </w:rPr>
      </w:pPr>
    </w:p>
    <w:p w14:paraId="6CF186B1" w14:textId="4196EB88" w:rsidR="00BF2AD7" w:rsidRDefault="00BF2AD7" w:rsidP="005C3ECB">
      <w:pPr>
        <w:rPr>
          <w:rFonts w:ascii="Times New Roman" w:eastAsiaTheme="majorEastAsia" w:hAnsi="Times New Roman" w:cs="Times New Roman"/>
          <w:sz w:val="24"/>
          <w:szCs w:val="36"/>
        </w:rPr>
      </w:pPr>
    </w:p>
    <w:p w14:paraId="25B73B3D" w14:textId="1CD1BBE6" w:rsidR="00BF2AD7" w:rsidRDefault="00BF2AD7" w:rsidP="005C3ECB">
      <w:pPr>
        <w:rPr>
          <w:rFonts w:ascii="Times New Roman" w:eastAsiaTheme="majorEastAsia" w:hAnsi="Times New Roman" w:cs="Times New Roman"/>
          <w:sz w:val="24"/>
          <w:szCs w:val="36"/>
        </w:rPr>
      </w:pPr>
    </w:p>
    <w:p w14:paraId="1BA3A7C6" w14:textId="50EFF92D" w:rsidR="00BF2AD7" w:rsidRDefault="00BF2AD7" w:rsidP="005C3ECB">
      <w:pPr>
        <w:rPr>
          <w:rFonts w:ascii="Times New Roman" w:eastAsiaTheme="majorEastAsia" w:hAnsi="Times New Roman" w:cs="Times New Roman"/>
          <w:sz w:val="24"/>
          <w:szCs w:val="36"/>
        </w:rPr>
      </w:pPr>
    </w:p>
    <w:p w14:paraId="634CEA7A" w14:textId="240EAF38" w:rsidR="00BF2AD7" w:rsidRDefault="00BF2AD7" w:rsidP="005C3ECB">
      <w:pPr>
        <w:rPr>
          <w:rFonts w:ascii="Times New Roman" w:eastAsiaTheme="majorEastAsia" w:hAnsi="Times New Roman" w:cs="Times New Roman"/>
          <w:sz w:val="24"/>
          <w:szCs w:val="36"/>
        </w:rPr>
      </w:pPr>
    </w:p>
    <w:p w14:paraId="2AEDE6B5" w14:textId="007FADD7" w:rsidR="00BF2AD7" w:rsidRDefault="00BF2AD7" w:rsidP="005C3ECB">
      <w:pPr>
        <w:rPr>
          <w:rFonts w:ascii="Times New Roman" w:eastAsiaTheme="majorEastAsia" w:hAnsi="Times New Roman" w:cs="Times New Roman"/>
          <w:sz w:val="24"/>
          <w:szCs w:val="36"/>
        </w:rPr>
      </w:pPr>
    </w:p>
    <w:p w14:paraId="5584EE70" w14:textId="67BC2530" w:rsidR="00BF2AD7" w:rsidRDefault="00BF2AD7" w:rsidP="005C3ECB">
      <w:pPr>
        <w:rPr>
          <w:rFonts w:ascii="Times New Roman" w:eastAsiaTheme="majorEastAsia" w:hAnsi="Times New Roman" w:cs="Times New Roman"/>
          <w:sz w:val="24"/>
          <w:szCs w:val="36"/>
        </w:rPr>
      </w:pPr>
    </w:p>
    <w:p w14:paraId="37EB8EDC" w14:textId="62D46164" w:rsidR="00BF2AD7" w:rsidRDefault="00BF2AD7" w:rsidP="005C3ECB">
      <w:pPr>
        <w:rPr>
          <w:rFonts w:ascii="Times New Roman" w:eastAsiaTheme="majorEastAsia" w:hAnsi="Times New Roman" w:cs="Times New Roman"/>
          <w:sz w:val="24"/>
          <w:szCs w:val="36"/>
        </w:rPr>
      </w:pPr>
    </w:p>
    <w:p w14:paraId="08A92082" w14:textId="5B50D346" w:rsidR="00BF2AD7" w:rsidRDefault="00BF2AD7" w:rsidP="005C3ECB">
      <w:pPr>
        <w:rPr>
          <w:rFonts w:ascii="Times New Roman" w:eastAsiaTheme="majorEastAsia" w:hAnsi="Times New Roman" w:cs="Times New Roman"/>
          <w:sz w:val="24"/>
          <w:szCs w:val="36"/>
        </w:rPr>
      </w:pPr>
    </w:p>
    <w:p w14:paraId="46C5F92C" w14:textId="33F4F789" w:rsidR="00BF2AD7" w:rsidRDefault="00BF2AD7" w:rsidP="005C3ECB">
      <w:pPr>
        <w:rPr>
          <w:rFonts w:ascii="Times New Roman" w:eastAsiaTheme="majorEastAsia" w:hAnsi="Times New Roman" w:cs="Times New Roman"/>
          <w:sz w:val="24"/>
          <w:szCs w:val="36"/>
        </w:rPr>
      </w:pPr>
    </w:p>
    <w:p w14:paraId="57C9017C" w14:textId="554ACD29" w:rsidR="00BF2AD7" w:rsidRDefault="00BF2AD7" w:rsidP="005C3ECB">
      <w:pPr>
        <w:rPr>
          <w:rFonts w:ascii="Times New Roman" w:eastAsiaTheme="majorEastAsia" w:hAnsi="Times New Roman" w:cs="Times New Roman"/>
          <w:sz w:val="24"/>
          <w:szCs w:val="36"/>
        </w:rPr>
      </w:pPr>
    </w:p>
    <w:p w14:paraId="31AD72F0" w14:textId="661F413E" w:rsidR="00BF2AD7" w:rsidRDefault="00BF2AD7" w:rsidP="005C3ECB">
      <w:pPr>
        <w:rPr>
          <w:rFonts w:ascii="Times New Roman" w:eastAsiaTheme="majorEastAsia" w:hAnsi="Times New Roman" w:cs="Times New Roman"/>
          <w:sz w:val="24"/>
          <w:szCs w:val="36"/>
        </w:rPr>
      </w:pPr>
    </w:p>
    <w:p w14:paraId="5816E27B" w14:textId="00FB654D" w:rsidR="00BF2AD7" w:rsidRDefault="00BF2AD7" w:rsidP="005C3ECB">
      <w:pPr>
        <w:rPr>
          <w:rFonts w:ascii="Times New Roman" w:eastAsiaTheme="majorEastAsia" w:hAnsi="Times New Roman" w:cs="Times New Roman"/>
          <w:sz w:val="24"/>
          <w:szCs w:val="36"/>
        </w:rPr>
      </w:pPr>
    </w:p>
    <w:p w14:paraId="4769DB91" w14:textId="4319240A" w:rsidR="00BF2AD7" w:rsidRDefault="00BF2AD7" w:rsidP="005C3ECB">
      <w:pPr>
        <w:rPr>
          <w:rFonts w:ascii="Times New Roman" w:eastAsiaTheme="majorEastAsia" w:hAnsi="Times New Roman" w:cs="Times New Roman"/>
          <w:sz w:val="24"/>
          <w:szCs w:val="36"/>
        </w:rPr>
      </w:pPr>
    </w:p>
    <w:p w14:paraId="36887B2F" w14:textId="77777777" w:rsidR="00BF2AD7" w:rsidRDefault="00BF2AD7" w:rsidP="005C3ECB">
      <w:pPr>
        <w:rPr>
          <w:rFonts w:ascii="Times New Roman" w:eastAsiaTheme="majorEastAsia" w:hAnsi="Times New Roman" w:cs="Times New Roman"/>
          <w:sz w:val="24"/>
          <w:szCs w:val="36"/>
        </w:rPr>
      </w:pPr>
    </w:p>
    <w:p w14:paraId="775BF61D" w14:textId="3C2BCE81" w:rsidR="00596736" w:rsidRPr="00596736" w:rsidRDefault="00596736" w:rsidP="00BF2AD7">
      <w:pPr>
        <w:rPr>
          <w:rFonts w:asciiTheme="majorEastAsia" w:eastAsiaTheme="majorEastAsia" w:hAnsiTheme="majorEastAsia" w:cs="Times New Roman"/>
          <w:sz w:val="22"/>
          <w:szCs w:val="36"/>
        </w:rPr>
      </w:pPr>
    </w:p>
    <w:p w14:paraId="58A1F25C" w14:textId="77777777" w:rsidR="00596736" w:rsidRDefault="00596736" w:rsidP="007A2AD9">
      <w:pPr>
        <w:rPr>
          <w:rFonts w:ascii="Times New Roman" w:eastAsia="ＭＳ ゴシック" w:hAnsi="Times New Roman"/>
          <w:b/>
          <w:sz w:val="22"/>
        </w:rPr>
      </w:pPr>
    </w:p>
    <w:p w14:paraId="1CFAD2B0" w14:textId="77777777" w:rsidR="00596736" w:rsidRDefault="00596736">
      <w:pPr>
        <w:widowControl/>
        <w:jc w:val="left"/>
        <w:rPr>
          <w:rFonts w:ascii="Times New Roman" w:eastAsia="ＭＳ ゴシック" w:hAnsi="Times New Roman"/>
          <w:b/>
          <w:sz w:val="22"/>
        </w:rPr>
      </w:pPr>
      <w:r>
        <w:rPr>
          <w:rFonts w:ascii="Times New Roman" w:eastAsia="ＭＳ ゴシック" w:hAnsi="Times New Roman"/>
          <w:b/>
          <w:sz w:val="22"/>
        </w:rPr>
        <w:br w:type="page"/>
      </w:r>
    </w:p>
    <w:p w14:paraId="6BE4D8C7" w14:textId="3B7CE277" w:rsidR="007A2AD9" w:rsidRPr="00BB0B8A" w:rsidRDefault="007A2AD9" w:rsidP="007A2AD9">
      <w:pPr>
        <w:rPr>
          <w:rFonts w:ascii="Times New Roman" w:eastAsia="ＭＳ ゴシック" w:hAnsi="Times New Roman"/>
          <w:b/>
          <w:sz w:val="22"/>
        </w:rPr>
      </w:pPr>
      <w:r w:rsidRPr="00BB0B8A">
        <w:rPr>
          <w:rFonts w:ascii="Times New Roman" w:eastAsia="ＭＳ ゴシック" w:hAnsi="Times New Roman" w:hint="eastAsia"/>
          <w:b/>
          <w:sz w:val="22"/>
        </w:rPr>
        <w:lastRenderedPageBreak/>
        <w:t>◆</w:t>
      </w:r>
      <w:r w:rsidR="00655228" w:rsidRPr="00BB0B8A">
        <w:rPr>
          <w:rFonts w:ascii="Times New Roman" w:eastAsia="ＭＳ ゴシック" w:hAnsi="Times New Roman" w:hint="eastAsia"/>
          <w:b/>
          <w:sz w:val="22"/>
        </w:rPr>
        <w:t>研究者</w:t>
      </w:r>
      <w:r w:rsidR="00655228" w:rsidRPr="00BB0B8A">
        <w:rPr>
          <w:rFonts w:ascii="Times New Roman" w:eastAsia="ＭＳ ゴシック" w:hAnsi="Times New Roman"/>
          <w:b/>
          <w:sz w:val="22"/>
        </w:rPr>
        <w:t>から</w:t>
      </w:r>
      <w:r w:rsidRPr="00BB0B8A">
        <w:rPr>
          <w:rFonts w:ascii="Times New Roman" w:eastAsia="ＭＳ ゴシック" w:hAnsi="Times New Roman"/>
          <w:b/>
          <w:sz w:val="22"/>
        </w:rPr>
        <w:t>の</w:t>
      </w:r>
      <w:r w:rsidRPr="00BB0B8A">
        <w:rPr>
          <w:rFonts w:ascii="Times New Roman" w:eastAsia="ＭＳ ゴシック" w:hAnsi="Times New Roman" w:hint="eastAsia"/>
          <w:b/>
          <w:sz w:val="22"/>
        </w:rPr>
        <w:t>ひとこと</w:t>
      </w:r>
    </w:p>
    <w:p w14:paraId="455D4A0C" w14:textId="4B696964" w:rsidR="007A2AD9" w:rsidRDefault="007E4D8D" w:rsidP="007A2AD9">
      <w:pPr>
        <w:rPr>
          <w:rFonts w:ascii="Times New Roman" w:eastAsiaTheme="majorEastAsia" w:hAnsi="Times New Roman" w:cs="Times New Roman"/>
          <w:sz w:val="24"/>
          <w:szCs w:val="36"/>
        </w:rPr>
      </w:pPr>
      <w:r>
        <w:rPr>
          <w:rFonts w:ascii="Times New Roman" w:eastAsiaTheme="majorEastAsia" w:hAnsi="Times New Roman" w:cs="Times New Roman"/>
          <w:noProof/>
          <w:sz w:val="24"/>
          <w:szCs w:val="36"/>
        </w:rPr>
        <mc:AlternateContent>
          <mc:Choice Requires="wps">
            <w:drawing>
              <wp:anchor distT="0" distB="0" distL="114300" distR="114300" simplePos="0" relativeHeight="251655168" behindDoc="0" locked="0" layoutInCell="1" allowOverlap="1" wp14:anchorId="7C0C94C0" wp14:editId="744B089E">
                <wp:simplePos x="0" y="0"/>
                <wp:positionH relativeFrom="margin">
                  <wp:posOffset>250190</wp:posOffset>
                </wp:positionH>
                <wp:positionV relativeFrom="paragraph">
                  <wp:posOffset>38100</wp:posOffset>
                </wp:positionV>
                <wp:extent cx="4495800" cy="2433320"/>
                <wp:effectExtent l="0" t="0" r="381000" b="24130"/>
                <wp:wrapNone/>
                <wp:docPr id="24" name="四角形吹き出し 24"/>
                <wp:cNvGraphicFramePr/>
                <a:graphic xmlns:a="http://schemas.openxmlformats.org/drawingml/2006/main">
                  <a:graphicData uri="http://schemas.microsoft.com/office/word/2010/wordprocessingShape">
                    <wps:wsp>
                      <wps:cNvSpPr/>
                      <wps:spPr>
                        <a:xfrm>
                          <a:off x="0" y="0"/>
                          <a:ext cx="4495800" cy="2433320"/>
                        </a:xfrm>
                        <a:prstGeom prst="wedgeRectCallout">
                          <a:avLst>
                            <a:gd name="adj1" fmla="val 57827"/>
                            <a:gd name="adj2" fmla="val -9395"/>
                          </a:avLst>
                        </a:prstGeom>
                        <a:solidFill>
                          <a:srgbClr val="FFFBFF"/>
                        </a:solid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A52015" w14:textId="77777777" w:rsidR="007E4D8D" w:rsidRPr="007E4D8D" w:rsidRDefault="007E4D8D" w:rsidP="007E4D8D">
                            <w:pPr>
                              <w:ind w:firstLineChars="50" w:firstLine="110"/>
                              <w:rPr>
                                <w:rFonts w:ascii="Times New Roman" w:eastAsia="ＭＳ ゴシック" w:hAnsi="Times New Roman"/>
                                <w:color w:val="000000" w:themeColor="text1"/>
                                <w:sz w:val="22"/>
                              </w:rPr>
                            </w:pPr>
                            <w:r w:rsidRPr="007E4D8D">
                              <w:rPr>
                                <w:rFonts w:ascii="Times New Roman" w:eastAsia="ＭＳ ゴシック" w:hAnsi="Times New Roman" w:hint="eastAsia"/>
                                <w:color w:val="000000" w:themeColor="text1"/>
                                <w:sz w:val="22"/>
                              </w:rPr>
                              <w:t>2012</w:t>
                            </w:r>
                            <w:r w:rsidRPr="007E4D8D">
                              <w:rPr>
                                <w:rFonts w:ascii="Times New Roman" w:eastAsia="ＭＳ ゴシック" w:hAnsi="Times New Roman" w:hint="eastAsia"/>
                                <w:color w:val="000000" w:themeColor="text1"/>
                                <w:sz w:val="22"/>
                              </w:rPr>
                              <w:t>年に可視光応答型光触媒のトラップ正孔がバンド端に吸収を与えることを発見して以来、その理由をずっと考えてきました。</w:t>
                            </w:r>
                          </w:p>
                          <w:p w14:paraId="39CCC24F" w14:textId="77777777" w:rsidR="007E4D8D" w:rsidRPr="007E4D8D" w:rsidRDefault="007E4D8D" w:rsidP="007E4D8D">
                            <w:pPr>
                              <w:ind w:firstLineChars="50" w:firstLine="110"/>
                              <w:rPr>
                                <w:rFonts w:ascii="Times New Roman" w:eastAsia="ＭＳ ゴシック" w:hAnsi="Times New Roman"/>
                                <w:color w:val="000000" w:themeColor="text1"/>
                                <w:sz w:val="22"/>
                              </w:rPr>
                            </w:pPr>
                            <w:r w:rsidRPr="007E4D8D">
                              <w:rPr>
                                <w:rFonts w:ascii="Times New Roman" w:eastAsia="ＭＳ ゴシック" w:hAnsi="Times New Roman" w:hint="eastAsia"/>
                                <w:color w:val="000000" w:themeColor="text1"/>
                                <w:sz w:val="22"/>
                              </w:rPr>
                              <w:t>今回、これまでに測定してきた数多くの材料のデータを比較する中で、トラップ正孔の吸収が</w:t>
                            </w:r>
                            <w:r w:rsidRPr="007E4D8D">
                              <w:rPr>
                                <w:rFonts w:ascii="Times New Roman" w:eastAsia="ＭＳ ゴシック" w:hAnsi="Times New Roman" w:hint="eastAsia"/>
                                <w:color w:val="000000" w:themeColor="text1"/>
                                <w:sz w:val="22"/>
                              </w:rPr>
                              <w:t>3</w:t>
                            </w:r>
                            <w:r w:rsidRPr="007E4D8D">
                              <w:rPr>
                                <w:rFonts w:ascii="Times New Roman" w:eastAsia="ＭＳ ゴシック" w:hAnsi="Times New Roman" w:hint="eastAsia"/>
                                <w:color w:val="000000" w:themeColor="text1"/>
                                <w:sz w:val="22"/>
                              </w:rPr>
                              <w:t>つのパターンに分類できることを見いだし、その起源を統一的に説明できました。さらに、この知見から、可視光応答型光触媒には、欠陥があっても性能が落ちにくい「欠陥耐性」が本質的に備わっていることも分かりました。</w:t>
                            </w:r>
                          </w:p>
                          <w:p w14:paraId="64C28363" w14:textId="5A1C579D" w:rsidR="007A2AD9" w:rsidRPr="00277981" w:rsidRDefault="007E4D8D" w:rsidP="00616A16">
                            <w:pPr>
                              <w:ind w:firstLineChars="50" w:firstLine="110"/>
                              <w:rPr>
                                <w:rFonts w:ascii="Times New Roman" w:eastAsia="ＭＳ ゴシック" w:hAnsi="Times New Roman"/>
                                <w:color w:val="000000" w:themeColor="text1"/>
                                <w:sz w:val="22"/>
                              </w:rPr>
                            </w:pPr>
                            <w:r w:rsidRPr="007E4D8D">
                              <w:rPr>
                                <w:rFonts w:ascii="Times New Roman" w:eastAsia="ＭＳ ゴシック" w:hAnsi="Times New Roman" w:hint="eastAsia"/>
                                <w:color w:val="000000" w:themeColor="text1"/>
                                <w:sz w:val="22"/>
                              </w:rPr>
                              <w:t>この発見は、光触媒材料の設計指針を大きく</w:t>
                            </w:r>
                            <w:r w:rsidR="002C425C" w:rsidRPr="002C425C">
                              <w:rPr>
                                <w:rFonts w:ascii="Times New Roman" w:eastAsia="ＭＳ ゴシック" w:hAnsi="Times New Roman" w:hint="eastAsia"/>
                                <w:color w:val="000000" w:themeColor="text1"/>
                                <w:sz w:val="22"/>
                              </w:rPr>
                              <w:t>前進させる</w:t>
                            </w:r>
                            <w:r w:rsidRPr="007E4D8D">
                              <w:rPr>
                                <w:rFonts w:ascii="Times New Roman" w:eastAsia="ＭＳ ゴシック" w:hAnsi="Times New Roman" w:hint="eastAsia"/>
                                <w:color w:val="000000" w:themeColor="text1"/>
                                <w:sz w:val="22"/>
                              </w:rPr>
                              <w:t>可能性があ</w:t>
                            </w:r>
                            <w:r>
                              <w:rPr>
                                <w:rFonts w:ascii="Times New Roman" w:eastAsia="ＭＳ ゴシック" w:hAnsi="Times New Roman" w:hint="eastAsia"/>
                                <w:color w:val="000000" w:themeColor="text1"/>
                                <w:sz w:val="22"/>
                              </w:rPr>
                              <w:t>り</w:t>
                            </w:r>
                            <w:r w:rsidRPr="007E4D8D">
                              <w:rPr>
                                <w:rFonts w:ascii="Times New Roman" w:eastAsia="ＭＳ ゴシック" w:hAnsi="Times New Roman" w:hint="eastAsia"/>
                                <w:color w:val="000000" w:themeColor="text1"/>
                                <w:sz w:val="22"/>
                              </w:rPr>
                              <w:t>ます。</w:t>
                            </w:r>
                            <w:r w:rsidRPr="007E4D8D">
                              <w:rPr>
                                <w:rFonts w:ascii="Times New Roman" w:eastAsia="ＭＳ ゴシック" w:hAnsi="Times New Roman" w:hint="eastAsia"/>
                                <w:color w:val="000000" w:themeColor="text1"/>
                                <w:sz w:val="22"/>
                              </w:rPr>
                              <w:t>1</w:t>
                            </w:r>
                            <w:r w:rsidRPr="007E4D8D">
                              <w:rPr>
                                <w:rFonts w:ascii="Times New Roman" w:eastAsia="ＭＳ ゴシック" w:hAnsi="Times New Roman" w:hint="eastAsia"/>
                                <w:color w:val="000000" w:themeColor="text1"/>
                                <w:sz w:val="22"/>
                              </w:rPr>
                              <w:t>日も早い光触媒による水素製造の実用化を期待しています。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0C94C0"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四角形吹き出し 24" o:spid="_x0000_s1029" type="#_x0000_t61" style="position:absolute;left:0;text-align:left;margin-left:19.7pt;margin-top:3pt;width:354pt;height:191.6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" adj="23291,8771" fillcolor="#fffbff" strokecolor="#c00000" strokeweight="1.5pt">
                <v:textbox>
                  <w:txbxContent>
                    <w:p w14:paraId="60A52015" w14:textId="77777777" w:rsidR="007E4D8D" w:rsidRPr="007E4D8D" w:rsidRDefault="007E4D8D" w:rsidP="007E4D8D">
                      <w:pPr>
                        <w:ind w:firstLineChars="50" w:firstLine="110"/>
                        <w:rPr>
                          <w:rFonts w:ascii="Times New Roman" w:eastAsia="ＭＳ ゴシック" w:hAnsi="Times New Roman"/>
                          <w:color w:val="000000" w:themeColor="text1"/>
                          <w:sz w:val="22"/>
                        </w:rPr>
                      </w:pPr>
                      <w:r w:rsidRPr="007E4D8D">
                        <w:rPr>
                          <w:rFonts w:ascii="Times New Roman" w:eastAsia="ＭＳ ゴシック" w:hAnsi="Times New Roman" w:hint="eastAsia"/>
                          <w:color w:val="000000" w:themeColor="text1"/>
                          <w:sz w:val="22"/>
                        </w:rPr>
                        <w:t>2012</w:t>
                      </w:r>
                      <w:r w:rsidRPr="007E4D8D">
                        <w:rPr>
                          <w:rFonts w:ascii="Times New Roman" w:eastAsia="ＭＳ ゴシック" w:hAnsi="Times New Roman" w:hint="eastAsia"/>
                          <w:color w:val="000000" w:themeColor="text1"/>
                          <w:sz w:val="22"/>
                        </w:rPr>
                        <w:t>年に可視光応答型光触媒のトラップ正孔がバンド端に吸収を与えることを発見して以来、その理由をずっと考えてきました。</w:t>
                      </w:r>
                    </w:p>
                    <w:p w14:paraId="39CCC24F" w14:textId="77777777" w:rsidR="007E4D8D" w:rsidRPr="007E4D8D" w:rsidRDefault="007E4D8D" w:rsidP="007E4D8D">
                      <w:pPr>
                        <w:ind w:firstLineChars="50" w:firstLine="110"/>
                        <w:rPr>
                          <w:rFonts w:ascii="Times New Roman" w:eastAsia="ＭＳ ゴシック" w:hAnsi="Times New Roman"/>
                          <w:color w:val="000000" w:themeColor="text1"/>
                          <w:sz w:val="22"/>
                        </w:rPr>
                      </w:pPr>
                      <w:r w:rsidRPr="007E4D8D">
                        <w:rPr>
                          <w:rFonts w:ascii="Times New Roman" w:eastAsia="ＭＳ ゴシック" w:hAnsi="Times New Roman" w:hint="eastAsia"/>
                          <w:color w:val="000000" w:themeColor="text1"/>
                          <w:sz w:val="22"/>
                        </w:rPr>
                        <w:t>今回、これまでに測定してきた数多くの材料のデータを比較する中で、トラップ正孔の吸収が</w:t>
                      </w:r>
                      <w:r w:rsidRPr="007E4D8D">
                        <w:rPr>
                          <w:rFonts w:ascii="Times New Roman" w:eastAsia="ＭＳ ゴシック" w:hAnsi="Times New Roman" w:hint="eastAsia"/>
                          <w:color w:val="000000" w:themeColor="text1"/>
                          <w:sz w:val="22"/>
                        </w:rPr>
                        <w:t>3</w:t>
                      </w:r>
                      <w:r w:rsidRPr="007E4D8D">
                        <w:rPr>
                          <w:rFonts w:ascii="Times New Roman" w:eastAsia="ＭＳ ゴシック" w:hAnsi="Times New Roman" w:hint="eastAsia"/>
                          <w:color w:val="000000" w:themeColor="text1"/>
                          <w:sz w:val="22"/>
                        </w:rPr>
                        <w:t>つのパターンに分類できることを見いだし、その起源を統一的に説明できました。さらに、この知見から、可視光応答型光触媒には、欠陥があっても性能が落ちにくい「欠陥耐性」が本質的に備わっていることも分かりました。</w:t>
                      </w:r>
                    </w:p>
                    <w:p w14:paraId="64C28363" w14:textId="5A1C579D" w:rsidR="007A2AD9" w:rsidRPr="00277981" w:rsidRDefault="007E4D8D" w:rsidP="00616A16">
                      <w:pPr>
                        <w:ind w:firstLineChars="50" w:firstLine="110"/>
                        <w:rPr>
                          <w:rFonts w:ascii="Times New Roman" w:eastAsia="ＭＳ ゴシック" w:hAnsi="Times New Roman"/>
                          <w:color w:val="000000" w:themeColor="text1"/>
                          <w:sz w:val="22"/>
                        </w:rPr>
                      </w:pPr>
                      <w:r w:rsidRPr="007E4D8D">
                        <w:rPr>
                          <w:rFonts w:ascii="Times New Roman" w:eastAsia="ＭＳ ゴシック" w:hAnsi="Times New Roman" w:hint="eastAsia"/>
                          <w:color w:val="000000" w:themeColor="text1"/>
                          <w:sz w:val="22"/>
                        </w:rPr>
                        <w:t>この発見は、光触媒材料の設計指針を大きく</w:t>
                      </w:r>
                      <w:r w:rsidR="002C425C" w:rsidRPr="002C425C">
                        <w:rPr>
                          <w:rFonts w:ascii="Times New Roman" w:eastAsia="ＭＳ ゴシック" w:hAnsi="Times New Roman" w:hint="eastAsia"/>
                          <w:color w:val="000000" w:themeColor="text1"/>
                          <w:sz w:val="22"/>
                        </w:rPr>
                        <w:t>前進させる</w:t>
                      </w:r>
                      <w:r w:rsidRPr="007E4D8D">
                        <w:rPr>
                          <w:rFonts w:ascii="Times New Roman" w:eastAsia="ＭＳ ゴシック" w:hAnsi="Times New Roman" w:hint="eastAsia"/>
                          <w:color w:val="000000" w:themeColor="text1"/>
                          <w:sz w:val="22"/>
                        </w:rPr>
                        <w:t>可能性があ</w:t>
                      </w:r>
                      <w:r>
                        <w:rPr>
                          <w:rFonts w:ascii="Times New Roman" w:eastAsia="ＭＳ ゴシック" w:hAnsi="Times New Roman" w:hint="eastAsia"/>
                          <w:color w:val="000000" w:themeColor="text1"/>
                          <w:sz w:val="22"/>
                        </w:rPr>
                        <w:t>り</w:t>
                      </w:r>
                      <w:r w:rsidRPr="007E4D8D">
                        <w:rPr>
                          <w:rFonts w:ascii="Times New Roman" w:eastAsia="ＭＳ ゴシック" w:hAnsi="Times New Roman" w:hint="eastAsia"/>
                          <w:color w:val="000000" w:themeColor="text1"/>
                          <w:sz w:val="22"/>
                        </w:rPr>
                        <w:t>ます。</w:t>
                      </w:r>
                      <w:r w:rsidRPr="007E4D8D">
                        <w:rPr>
                          <w:rFonts w:ascii="Times New Roman" w:eastAsia="ＭＳ ゴシック" w:hAnsi="Times New Roman" w:hint="eastAsia"/>
                          <w:color w:val="000000" w:themeColor="text1"/>
                          <w:sz w:val="22"/>
                        </w:rPr>
                        <w:t>1</w:t>
                      </w:r>
                      <w:r w:rsidRPr="007E4D8D">
                        <w:rPr>
                          <w:rFonts w:ascii="Times New Roman" w:eastAsia="ＭＳ ゴシック" w:hAnsi="Times New Roman" w:hint="eastAsia"/>
                          <w:color w:val="000000" w:themeColor="text1"/>
                          <w:sz w:val="22"/>
                        </w:rPr>
                        <w:t>日も早い光触媒による水素製造の実用化を期待しています。</w:t>
                      </w:r>
                    </w:p>
                  </w:txbxContent>
                </v:textbox>
                <w10:wrap anchorx="margin"/>
              </v:shape>
            </w:pict>
          </mc:Fallback>
        </mc:AlternateContent>
      </w:r>
    </w:p>
    <w:p w14:paraId="26EE7CA9" w14:textId="25FCF4E0" w:rsidR="007A2AD9" w:rsidRDefault="00675748" w:rsidP="007A2AD9">
      <w:pPr>
        <w:rPr>
          <w:rFonts w:ascii="Times New Roman" w:eastAsiaTheme="majorEastAsia" w:hAnsi="Times New Roman" w:cs="Times New Roman"/>
          <w:sz w:val="24"/>
          <w:szCs w:val="36"/>
        </w:rPr>
      </w:pPr>
      <w:r>
        <w:rPr>
          <w:rFonts w:ascii="Times New Roman" w:eastAsiaTheme="majorEastAsia" w:hAnsi="Times New Roman" w:cs="Times New Roman"/>
          <w:noProof/>
          <w:sz w:val="24"/>
          <w:szCs w:val="36"/>
        </w:rPr>
        <mc:AlternateContent>
          <mc:Choice Requires="wps">
            <w:drawing>
              <wp:anchor distT="0" distB="0" distL="114300" distR="114300" simplePos="0" relativeHeight="251644927" behindDoc="0" locked="0" layoutInCell="1" allowOverlap="1" wp14:anchorId="798B84BB" wp14:editId="37D58306">
                <wp:simplePos x="0" y="0"/>
                <wp:positionH relativeFrom="margin">
                  <wp:posOffset>4739005</wp:posOffset>
                </wp:positionH>
                <wp:positionV relativeFrom="paragraph">
                  <wp:posOffset>27728</wp:posOffset>
                </wp:positionV>
                <wp:extent cx="1885950" cy="2087880"/>
                <wp:effectExtent l="0" t="0" r="0" b="7620"/>
                <wp:wrapNone/>
                <wp:docPr id="21" name="テキスト ボックス 21"/>
                <wp:cNvGraphicFramePr/>
                <a:graphic xmlns:a="http://schemas.openxmlformats.org/drawingml/2006/main">
                  <a:graphicData uri="http://schemas.microsoft.com/office/word/2010/wordprocessingShape">
                    <wps:wsp>
                      <wps:cNvSpPr txBox="1"/>
                      <wps:spPr>
                        <a:xfrm>
                          <a:off x="0" y="0"/>
                          <a:ext cx="1885950" cy="2087880"/>
                        </a:xfrm>
                        <a:prstGeom prst="rect">
                          <a:avLst/>
                        </a:prstGeom>
                        <a:solidFill>
                          <a:sysClr val="window" lastClr="FFFFFF"/>
                        </a:solidFill>
                        <a:ln w="6350">
                          <a:noFill/>
                        </a:ln>
                        <a:effectLst/>
                      </wps:spPr>
                      <wps:txbx>
                        <w:txbxContent>
                          <w:p w14:paraId="040FAD06" w14:textId="4D724A9A" w:rsidR="00655228" w:rsidRDefault="009A665E" w:rsidP="00655228">
                            <w:pPr>
                              <w:jc w:val="center"/>
                            </w:pPr>
                            <w:r>
                              <w:rPr>
                                <w:noProof/>
                              </w:rPr>
                              <w:drawing>
                                <wp:inline distT="0" distB="0" distL="0" distR="0" wp14:anchorId="34A4CF7C" wp14:editId="78F3D34D">
                                  <wp:extent cx="1118870" cy="1364615"/>
                                  <wp:effectExtent l="0" t="0" r="5080" b="6985"/>
                                  <wp:docPr id="26" name="図 26" descr="アバター"/>
                                  <wp:cNvGraphicFramePr/>
                                  <a:graphic xmlns:a="http://schemas.openxmlformats.org/drawingml/2006/main">
                                    <a:graphicData uri="http://schemas.openxmlformats.org/drawingml/2006/picture">
                                      <pic:pic xmlns:pic="http://schemas.openxmlformats.org/drawingml/2006/picture">
                                        <pic:nvPicPr>
                                          <pic:cNvPr id="23" name="図 23" descr="アバター"/>
                                          <pic:cNvPicPr/>
                                        </pic:nvPicPr>
                                        <pic:blipFill>
                                          <a:blip r:embed="rId8">
                                            <a:extLst>
                                              <a:ext uri="{BEBA8EAE-BF5A-486C-A8C5-ECC9F3942E4B}">
                                                <a14:imgProps xmlns:a14="http://schemas.microsoft.com/office/drawing/2010/main">
                                                  <a14:imgLayer r:embed="rId9">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18870" cy="1364615"/>
                                          </a:xfrm>
                                          <a:prstGeom prst="rect">
                                            <a:avLst/>
                                          </a:prstGeom>
                                          <a:noFill/>
                                          <a:ln>
                                            <a:noFill/>
                                          </a:ln>
                                        </pic:spPr>
                                      </pic:pic>
                                    </a:graphicData>
                                  </a:graphic>
                                </wp:inline>
                              </w:drawing>
                            </w:r>
                          </w:p>
                          <w:p w14:paraId="686D6AB6" w14:textId="25D8B561" w:rsidR="00655228" w:rsidRPr="006658EE" w:rsidRDefault="00F42A68" w:rsidP="00655228">
                            <w:pPr>
                              <w:jc w:val="center"/>
                              <w:rPr>
                                <w:rFonts w:asciiTheme="majorEastAsia" w:eastAsiaTheme="majorEastAsia" w:hAnsiTheme="majorEastAsia"/>
                              </w:rPr>
                            </w:pPr>
                            <w:r>
                              <w:rPr>
                                <w:rFonts w:asciiTheme="majorEastAsia" w:eastAsiaTheme="majorEastAsia" w:hAnsiTheme="majorEastAsia" w:hint="eastAsia"/>
                                <w:sz w:val="22"/>
                              </w:rPr>
                              <w:t>山方</w:t>
                            </w:r>
                            <w:r w:rsidR="00655228" w:rsidRPr="006658EE">
                              <w:rPr>
                                <w:rFonts w:asciiTheme="majorEastAsia" w:eastAsiaTheme="majorEastAsia" w:hAnsiTheme="majorEastAsia"/>
                                <w:sz w:val="22"/>
                              </w:rPr>
                              <w:t>教授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B84BB" id="テキスト ボックス 21" o:spid="_x0000_s1030" type="#_x0000_t202" style="position:absolute;left:0;text-align:left;margin-left:373.15pt;margin-top:2.2pt;width:148.5pt;height:164.4pt;z-index:25164492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" fillcolor="window" stroked="f" strokeweight=".5pt">
                <v:textbox>
                  <w:txbxContent>
                    <w:p w14:paraId="040FAD06" w14:textId="4D724A9A" w:rsidR="00655228" w:rsidRDefault="009A665E" w:rsidP="00655228">
                      <w:pPr>
                        <w:jc w:val="center"/>
                      </w:pPr>
                      <w:r>
                        <w:rPr>
                          <w:noProof/>
                        </w:rPr>
                        <w:drawing>
                          <wp:inline distT="0" distB="0" distL="0" distR="0" wp14:anchorId="34A4CF7C" wp14:editId="78F3D34D">
                            <wp:extent cx="1118870" cy="1364615"/>
                            <wp:effectExtent l="0" t="0" r="5080" b="6985"/>
                            <wp:docPr id="26" name="図 26" descr="アバター"/>
                            <wp:cNvGraphicFramePr/>
                            <a:graphic xmlns:a="http://schemas.openxmlformats.org/drawingml/2006/main">
                              <a:graphicData uri="http://schemas.openxmlformats.org/drawingml/2006/picture">
                                <pic:pic xmlns:pic="http://schemas.openxmlformats.org/drawingml/2006/picture">
                                  <pic:nvPicPr>
                                    <pic:cNvPr id="23" name="図 23" descr="アバター"/>
                                    <pic:cNvPicPr/>
                                  </pic:nvPicPr>
                                  <pic:blipFill>
                                    <a:blip r:embed="rId8">
                                      <a:extLst>
                                        <a:ext uri="{BEBA8EAE-BF5A-486C-A8C5-ECC9F3942E4B}">
                                          <a14:imgProps xmlns:a14="http://schemas.microsoft.com/office/drawing/2010/main">
                                            <a14:imgLayer r:embed="rId9">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18870" cy="1364615"/>
                                    </a:xfrm>
                                    <a:prstGeom prst="rect">
                                      <a:avLst/>
                                    </a:prstGeom>
                                    <a:noFill/>
                                    <a:ln>
                                      <a:noFill/>
                                    </a:ln>
                                  </pic:spPr>
                                </pic:pic>
                              </a:graphicData>
                            </a:graphic>
                          </wp:inline>
                        </w:drawing>
                      </w:r>
                    </w:p>
                    <w:p w14:paraId="686D6AB6" w14:textId="25D8B561" w:rsidR="00655228" w:rsidRPr="006658EE" w:rsidRDefault="00F42A68" w:rsidP="00655228">
                      <w:pPr>
                        <w:jc w:val="center"/>
                        <w:rPr>
                          <w:rFonts w:asciiTheme="majorEastAsia" w:eastAsiaTheme="majorEastAsia" w:hAnsiTheme="majorEastAsia"/>
                        </w:rPr>
                      </w:pPr>
                      <w:r>
                        <w:rPr>
                          <w:rFonts w:asciiTheme="majorEastAsia" w:eastAsiaTheme="majorEastAsia" w:hAnsiTheme="majorEastAsia" w:hint="eastAsia"/>
                          <w:sz w:val="22"/>
                        </w:rPr>
                        <w:t>山方</w:t>
                      </w:r>
                      <w:r w:rsidR="00655228" w:rsidRPr="006658EE">
                        <w:rPr>
                          <w:rFonts w:asciiTheme="majorEastAsia" w:eastAsiaTheme="majorEastAsia" w:hAnsiTheme="majorEastAsia"/>
                          <w:sz w:val="22"/>
                        </w:rPr>
                        <w:t>教授</w:t>
                      </w:r>
                    </w:p>
                  </w:txbxContent>
                </v:textbox>
                <w10:wrap anchorx="margin"/>
              </v:shape>
            </w:pict>
          </mc:Fallback>
        </mc:AlternateContent>
      </w:r>
    </w:p>
    <w:p w14:paraId="2631321E" w14:textId="417CC663" w:rsidR="007A2AD9" w:rsidRDefault="007A2AD9" w:rsidP="007A2AD9">
      <w:pPr>
        <w:rPr>
          <w:rFonts w:ascii="Times New Roman" w:eastAsiaTheme="majorEastAsia" w:hAnsi="Times New Roman" w:cs="Times New Roman"/>
          <w:sz w:val="24"/>
          <w:szCs w:val="36"/>
        </w:rPr>
      </w:pPr>
    </w:p>
    <w:p w14:paraId="485C70C1" w14:textId="6EA18AC7" w:rsidR="007A2AD9" w:rsidRDefault="007A2AD9" w:rsidP="007A2AD9">
      <w:pPr>
        <w:rPr>
          <w:rFonts w:ascii="Times New Roman" w:eastAsiaTheme="majorEastAsia" w:hAnsi="Times New Roman" w:cs="Times New Roman"/>
          <w:sz w:val="24"/>
          <w:szCs w:val="36"/>
        </w:rPr>
      </w:pPr>
    </w:p>
    <w:p w14:paraId="1D5E7D5F" w14:textId="5C81A800" w:rsidR="007A2AD9" w:rsidRDefault="007A2AD9" w:rsidP="007A2AD9">
      <w:pPr>
        <w:rPr>
          <w:rFonts w:ascii="Times New Roman" w:eastAsiaTheme="majorEastAsia" w:hAnsi="Times New Roman" w:cs="Times New Roman"/>
          <w:sz w:val="24"/>
          <w:szCs w:val="36"/>
        </w:rPr>
      </w:pPr>
    </w:p>
    <w:p w14:paraId="3DF4C64B" w14:textId="3FDCD8F1" w:rsidR="004C2A55" w:rsidRDefault="004C2A55" w:rsidP="007A2AD9">
      <w:pPr>
        <w:rPr>
          <w:rFonts w:ascii="Times New Roman" w:eastAsiaTheme="majorEastAsia" w:hAnsi="Times New Roman" w:cs="Times New Roman"/>
          <w:sz w:val="24"/>
          <w:szCs w:val="36"/>
        </w:rPr>
      </w:pPr>
    </w:p>
    <w:p w14:paraId="1CE27FCB" w14:textId="678B70B7" w:rsidR="004C2A55" w:rsidRDefault="004C2A55" w:rsidP="007A2AD9">
      <w:pPr>
        <w:rPr>
          <w:rFonts w:ascii="Times New Roman" w:eastAsiaTheme="majorEastAsia" w:hAnsi="Times New Roman" w:cs="Times New Roman"/>
          <w:sz w:val="24"/>
          <w:szCs w:val="36"/>
        </w:rPr>
      </w:pPr>
    </w:p>
    <w:p w14:paraId="0A9B6C39" w14:textId="143F64C0" w:rsidR="004C2A55" w:rsidRDefault="004C2A55" w:rsidP="007A2AD9">
      <w:pPr>
        <w:rPr>
          <w:rFonts w:ascii="Times New Roman" w:eastAsiaTheme="majorEastAsia" w:hAnsi="Times New Roman" w:cs="Times New Roman"/>
          <w:sz w:val="24"/>
          <w:szCs w:val="36"/>
        </w:rPr>
      </w:pPr>
    </w:p>
    <w:p w14:paraId="3F9530D1" w14:textId="4C7E6B1F" w:rsidR="004C2A55" w:rsidRDefault="004C2A55" w:rsidP="007A2AD9">
      <w:pPr>
        <w:rPr>
          <w:rFonts w:ascii="Times New Roman" w:eastAsiaTheme="majorEastAsia" w:hAnsi="Times New Roman" w:cs="Times New Roman"/>
          <w:sz w:val="24"/>
          <w:szCs w:val="36"/>
        </w:rPr>
      </w:pPr>
    </w:p>
    <w:p w14:paraId="677B5346" w14:textId="4040953A" w:rsidR="004C2A55" w:rsidRDefault="004C2A55" w:rsidP="007A2AD9">
      <w:pPr>
        <w:rPr>
          <w:rFonts w:ascii="Times New Roman" w:eastAsiaTheme="majorEastAsia" w:hAnsi="Times New Roman" w:cs="Times New Roman"/>
          <w:sz w:val="24"/>
          <w:szCs w:val="36"/>
        </w:rPr>
      </w:pPr>
    </w:p>
    <w:p w14:paraId="4CFC7682" w14:textId="1DC1E159" w:rsidR="007A2AD9" w:rsidRDefault="007A2AD9" w:rsidP="007A2AD9">
      <w:pPr>
        <w:rPr>
          <w:rFonts w:ascii="Times New Roman" w:eastAsiaTheme="majorEastAsia" w:hAnsi="Times New Roman" w:cs="Times New Roman"/>
          <w:sz w:val="24"/>
          <w:szCs w:val="36"/>
        </w:rPr>
      </w:pPr>
    </w:p>
    <w:p w14:paraId="0C5B40A2" w14:textId="2D9A2EA8" w:rsidR="00655228" w:rsidRDefault="00655228">
      <w:pPr>
        <w:widowControl/>
        <w:jc w:val="left"/>
        <w:rPr>
          <w:rFonts w:ascii="Times New Roman" w:eastAsiaTheme="majorEastAsia" w:hAnsi="Times New Roman" w:cs="Times New Roman"/>
          <w:sz w:val="24"/>
          <w:szCs w:val="36"/>
        </w:rPr>
      </w:pPr>
    </w:p>
    <w:p w14:paraId="23CB2D71" w14:textId="6CE4F878" w:rsidR="00655228" w:rsidRDefault="00655228">
      <w:pPr>
        <w:widowControl/>
        <w:jc w:val="left"/>
        <w:rPr>
          <w:rFonts w:ascii="Times New Roman" w:eastAsiaTheme="majorEastAsia" w:hAnsi="Times New Roman" w:cs="Times New Roman"/>
          <w:sz w:val="24"/>
          <w:szCs w:val="36"/>
        </w:rPr>
      </w:pPr>
    </w:p>
    <w:p w14:paraId="0BD237A3" w14:textId="77777777" w:rsidR="00655228" w:rsidRPr="00277981" w:rsidRDefault="00655228" w:rsidP="00CC339E">
      <w:pPr>
        <w:widowControl/>
        <w:jc w:val="left"/>
        <w:rPr>
          <w:rFonts w:ascii="Times New Roman" w:eastAsiaTheme="majorEastAsia" w:hAnsi="Times New Roman" w:cs="Times New Roman"/>
          <w:b/>
          <w:sz w:val="22"/>
        </w:rPr>
      </w:pPr>
      <w:r w:rsidRPr="00277981">
        <w:rPr>
          <w:rFonts w:ascii="Times New Roman" w:eastAsiaTheme="majorEastAsia" w:hAnsi="Times New Roman" w:cs="Times New Roman" w:hint="eastAsia"/>
          <w:b/>
          <w:sz w:val="22"/>
        </w:rPr>
        <w:t>■発表</w:t>
      </w:r>
      <w:r w:rsidRPr="00277981">
        <w:rPr>
          <w:rFonts w:ascii="Times New Roman" w:eastAsiaTheme="majorEastAsia" w:hAnsi="Times New Roman" w:cs="Times New Roman"/>
          <w:b/>
          <w:sz w:val="22"/>
        </w:rPr>
        <w:t>内容</w:t>
      </w:r>
    </w:p>
    <w:p w14:paraId="1AAD1C5E" w14:textId="62F33230" w:rsidR="00655228" w:rsidRDefault="00655228" w:rsidP="00655228">
      <w:pPr>
        <w:rPr>
          <w:rFonts w:ascii="Times New Roman" w:eastAsiaTheme="majorEastAsia" w:hAnsi="Times New Roman" w:cs="Times New Roman"/>
          <w:b/>
          <w:sz w:val="22"/>
        </w:rPr>
      </w:pPr>
      <w:r w:rsidRPr="00277981">
        <w:rPr>
          <w:rFonts w:ascii="Times New Roman" w:eastAsiaTheme="majorEastAsia" w:hAnsi="Times New Roman" w:cs="Times New Roman"/>
          <w:b/>
          <w:sz w:val="22"/>
        </w:rPr>
        <w:t>＜</w:t>
      </w:r>
      <w:r w:rsidRPr="00443783">
        <w:rPr>
          <w:rFonts w:ascii="Times New Roman" w:eastAsiaTheme="majorEastAsia" w:hAnsi="Times New Roman" w:cs="Times New Roman" w:hint="eastAsia"/>
          <w:b/>
          <w:sz w:val="22"/>
        </w:rPr>
        <w:t>現状</w:t>
      </w:r>
      <w:r w:rsidRPr="00277981">
        <w:rPr>
          <w:rFonts w:ascii="Times New Roman" w:eastAsiaTheme="majorEastAsia" w:hAnsi="Times New Roman" w:cs="Times New Roman" w:hint="eastAsia"/>
          <w:b/>
          <w:sz w:val="22"/>
        </w:rPr>
        <w:t>＞</w:t>
      </w:r>
    </w:p>
    <w:p w14:paraId="27FD02D8" w14:textId="7CF7716B" w:rsidR="00157924" w:rsidRDefault="00157924" w:rsidP="00157924">
      <w:pPr>
        <w:ind w:firstLineChars="100" w:firstLine="220"/>
        <w:rPr>
          <w:rFonts w:ascii="Times New Roman" w:eastAsiaTheme="majorEastAsia" w:hAnsi="Times New Roman" w:cs="Times New Roman"/>
          <w:sz w:val="22"/>
        </w:rPr>
      </w:pPr>
      <w:r w:rsidRPr="00157924">
        <w:rPr>
          <w:rFonts w:ascii="Times New Roman" w:eastAsiaTheme="majorEastAsia" w:hAnsi="Times New Roman" w:cs="Times New Roman" w:hint="eastAsia"/>
          <w:sz w:val="22"/>
        </w:rPr>
        <w:t>光触媒は、光のエネルギーを利用して水を水素と酸素に分解できる材料であり、太陽光から直接クリーンな水素を製造する技術として世界的に注目されています。光触媒に光が当たると、マイナスの電荷（電子）とプラスの電荷（正孔）のペアが生まれ、これらが水分子と反応して水素と酸素が発生します。</w:t>
      </w:r>
    </w:p>
    <w:p w14:paraId="3D7BAFDE" w14:textId="3C38A984" w:rsidR="00157924" w:rsidRPr="00157924" w:rsidRDefault="00157924" w:rsidP="00157924">
      <w:pPr>
        <w:ind w:firstLineChars="100" w:firstLine="220"/>
        <w:rPr>
          <w:rFonts w:ascii="Times New Roman" w:eastAsiaTheme="majorEastAsia" w:hAnsi="Times New Roman" w:cs="Times New Roman"/>
          <w:sz w:val="22"/>
        </w:rPr>
      </w:pPr>
      <w:r w:rsidRPr="00157924">
        <w:rPr>
          <w:rFonts w:ascii="Times New Roman" w:eastAsiaTheme="majorEastAsia" w:hAnsi="Times New Roman" w:cs="Times New Roman" w:hint="eastAsia"/>
          <w:sz w:val="22"/>
        </w:rPr>
        <w:t>しかし、実際の材料には結晶欠陥がつきものであり、電子や正孔がこの欠陥に捕まる（トラップされる）と、水分解に使われる前に</w:t>
      </w:r>
      <w:r w:rsidR="009E4438">
        <w:rPr>
          <w:rFonts w:ascii="Times New Roman" w:eastAsiaTheme="majorEastAsia" w:hAnsi="Times New Roman" w:cs="Times New Roman" w:hint="eastAsia"/>
          <w:sz w:val="22"/>
        </w:rPr>
        <w:t>失活</w:t>
      </w:r>
      <w:r w:rsidRPr="00157924">
        <w:rPr>
          <w:rFonts w:ascii="Times New Roman" w:eastAsiaTheme="majorEastAsia" w:hAnsi="Times New Roman" w:cs="Times New Roman" w:hint="eastAsia"/>
          <w:sz w:val="22"/>
        </w:rPr>
        <w:t>してしまいます。</w:t>
      </w:r>
      <w:r w:rsidR="009E4438" w:rsidRPr="009E4438">
        <w:rPr>
          <w:rFonts w:ascii="Times New Roman" w:eastAsiaTheme="majorEastAsia" w:hAnsi="Times New Roman" w:cs="Times New Roman" w:hint="eastAsia"/>
          <w:sz w:val="22"/>
        </w:rPr>
        <w:t>電子トラップの理解はこれまで比較的進んでいた一方で、正孔トラップの仕組みは十分には分かっていませんでした。</w:t>
      </w:r>
      <w:r w:rsidRPr="00157924">
        <w:rPr>
          <w:rFonts w:ascii="Times New Roman" w:eastAsiaTheme="majorEastAsia" w:hAnsi="Times New Roman" w:cs="Times New Roman" w:hint="eastAsia"/>
          <w:sz w:val="22"/>
        </w:rPr>
        <w:t>とりわけ正孔については、紫外線で働く酸化チタンなどの材料で確立された「小さなポーラロン</w:t>
      </w:r>
      <w:r w:rsidR="00215BC4" w:rsidRPr="00CC339E">
        <w:rPr>
          <w:rFonts w:ascii="Times New Roman" w:eastAsiaTheme="majorEastAsia" w:hAnsi="Times New Roman" w:cs="Times New Roman" w:hint="eastAsia"/>
          <w:sz w:val="22"/>
          <w:vertAlign w:val="superscript"/>
        </w:rPr>
        <w:t>※</w:t>
      </w:r>
      <w:r w:rsidR="00D75A43">
        <w:rPr>
          <w:rFonts w:ascii="Times New Roman" w:eastAsiaTheme="majorEastAsia" w:hAnsi="Times New Roman" w:cs="Times New Roman"/>
          <w:sz w:val="22"/>
          <w:vertAlign w:val="superscript"/>
        </w:rPr>
        <w:t>8</w:t>
      </w:r>
      <w:r w:rsidR="00215BC4">
        <w:rPr>
          <w:rFonts w:asciiTheme="majorEastAsia" w:eastAsiaTheme="majorEastAsia" w:hAnsiTheme="majorEastAsia" w:cs="Times New Roman" w:hint="eastAsia"/>
          <w:kern w:val="0"/>
          <w:sz w:val="22"/>
          <w:szCs w:val="36"/>
          <w:vertAlign w:val="superscript"/>
        </w:rPr>
        <w:t>)</w:t>
      </w:r>
      <w:r w:rsidRPr="00157924">
        <w:rPr>
          <w:rFonts w:ascii="Times New Roman" w:eastAsiaTheme="majorEastAsia" w:hAnsi="Times New Roman" w:cs="Times New Roman" w:hint="eastAsia"/>
          <w:sz w:val="22"/>
        </w:rPr>
        <w:t>」という理論モデルが</w:t>
      </w:r>
      <w:r w:rsidR="009E4438" w:rsidRPr="009E4438">
        <w:rPr>
          <w:rFonts w:ascii="Times New Roman" w:eastAsiaTheme="majorEastAsia" w:hAnsi="Times New Roman" w:cs="Times New Roman" w:hint="eastAsia"/>
          <w:sz w:val="22"/>
        </w:rPr>
        <w:t>広く受け入れられてきました</w:t>
      </w:r>
      <w:r w:rsidRPr="00157924">
        <w:rPr>
          <w:rFonts w:ascii="Times New Roman" w:eastAsiaTheme="majorEastAsia" w:hAnsi="Times New Roman" w:cs="Times New Roman" w:hint="eastAsia"/>
          <w:sz w:val="22"/>
        </w:rPr>
        <w:t>。このモデルでは、正孔は結晶内の酸素に深くトラップされ、周囲の原子を大きく歪ませます。</w:t>
      </w:r>
    </w:p>
    <w:p w14:paraId="26D9489C" w14:textId="102B5EAE" w:rsidR="00F92A94" w:rsidRPr="00157924" w:rsidRDefault="00157924" w:rsidP="00157924">
      <w:pPr>
        <w:ind w:firstLineChars="100" w:firstLine="220"/>
        <w:rPr>
          <w:rFonts w:ascii="Times New Roman" w:eastAsiaTheme="majorEastAsia" w:hAnsi="Times New Roman" w:cs="Times New Roman"/>
          <w:sz w:val="22"/>
        </w:rPr>
      </w:pPr>
      <w:r w:rsidRPr="00157924">
        <w:rPr>
          <w:rFonts w:ascii="Times New Roman" w:eastAsiaTheme="majorEastAsia" w:hAnsi="Times New Roman" w:cs="Times New Roman" w:hint="eastAsia"/>
          <w:sz w:val="22"/>
        </w:rPr>
        <w:t>一方、太陽光に豊富に含まれる可視光を活用できる新世代の</w:t>
      </w:r>
      <w:r w:rsidR="00083A3A">
        <w:rPr>
          <w:rFonts w:ascii="Times New Roman" w:eastAsiaTheme="majorEastAsia" w:hAnsi="Times New Roman" w:cs="Times New Roman" w:hint="eastAsia"/>
          <w:sz w:val="22"/>
        </w:rPr>
        <w:t>可視光応答型</w:t>
      </w:r>
      <w:r w:rsidRPr="00157924">
        <w:rPr>
          <w:rFonts w:ascii="Times New Roman" w:eastAsiaTheme="majorEastAsia" w:hAnsi="Times New Roman" w:cs="Times New Roman" w:hint="eastAsia"/>
          <w:sz w:val="22"/>
        </w:rPr>
        <w:t>光触媒（酸窒化物や複合酸化物など）では、</w:t>
      </w:r>
      <w:r w:rsidR="009E4438">
        <w:rPr>
          <w:rFonts w:ascii="Times New Roman" w:eastAsiaTheme="majorEastAsia" w:hAnsi="Times New Roman" w:cs="Times New Roman" w:hint="eastAsia"/>
          <w:sz w:val="22"/>
        </w:rPr>
        <w:t>トラップ正孔は</w:t>
      </w:r>
      <w:r w:rsidR="00553384">
        <w:rPr>
          <w:rFonts w:ascii="Times New Roman" w:eastAsiaTheme="majorEastAsia" w:hAnsi="Times New Roman" w:cs="Times New Roman" w:hint="eastAsia"/>
          <w:sz w:val="22"/>
        </w:rPr>
        <w:t>バンド端近傍に</w:t>
      </w:r>
      <w:r w:rsidRPr="00157924">
        <w:rPr>
          <w:rFonts w:ascii="Times New Roman" w:eastAsiaTheme="majorEastAsia" w:hAnsi="Times New Roman" w:cs="Times New Roman" w:hint="eastAsia"/>
          <w:sz w:val="22"/>
        </w:rPr>
        <w:t>独特の鋭い光吸収ピーク</w:t>
      </w:r>
      <w:r w:rsidR="00083A3A">
        <w:rPr>
          <w:rFonts w:ascii="Times New Roman" w:eastAsiaTheme="majorEastAsia" w:hAnsi="Times New Roman" w:cs="Times New Roman" w:hint="eastAsia"/>
          <w:sz w:val="22"/>
        </w:rPr>
        <w:t>を</w:t>
      </w:r>
      <w:r w:rsidR="00F20AFE">
        <w:rPr>
          <w:rFonts w:ascii="Times New Roman" w:eastAsiaTheme="majorEastAsia" w:hAnsi="Times New Roman" w:cs="Times New Roman" w:hint="eastAsia"/>
          <w:sz w:val="22"/>
        </w:rPr>
        <w:t>示し</w:t>
      </w:r>
      <w:r w:rsidRPr="00157924">
        <w:rPr>
          <w:rFonts w:ascii="Times New Roman" w:eastAsiaTheme="majorEastAsia" w:hAnsi="Times New Roman" w:cs="Times New Roman" w:hint="eastAsia"/>
          <w:sz w:val="22"/>
        </w:rPr>
        <w:t>、従来の</w:t>
      </w:r>
      <w:r w:rsidR="00553384" w:rsidRPr="00157924">
        <w:rPr>
          <w:rFonts w:ascii="Times New Roman" w:eastAsiaTheme="majorEastAsia" w:hAnsi="Times New Roman" w:cs="Times New Roman" w:hint="eastAsia"/>
          <w:sz w:val="22"/>
        </w:rPr>
        <w:t>「</w:t>
      </w:r>
      <w:r w:rsidR="00F20AFE">
        <w:rPr>
          <w:rFonts w:ascii="Times New Roman" w:eastAsiaTheme="majorEastAsia" w:hAnsi="Times New Roman" w:cs="Times New Roman" w:hint="eastAsia"/>
          <w:sz w:val="22"/>
        </w:rPr>
        <w:t>小</w:t>
      </w:r>
      <w:r w:rsidR="00553384" w:rsidRPr="00157924">
        <w:rPr>
          <w:rFonts w:ascii="Times New Roman" w:eastAsiaTheme="majorEastAsia" w:hAnsi="Times New Roman" w:cs="Times New Roman" w:hint="eastAsia"/>
          <w:sz w:val="22"/>
        </w:rPr>
        <w:t>ポーラロン</w:t>
      </w:r>
      <w:r w:rsidR="00553384">
        <w:rPr>
          <w:rFonts w:ascii="Times New Roman" w:eastAsiaTheme="majorEastAsia" w:hAnsi="Times New Roman" w:cs="Times New Roman" w:hint="eastAsia"/>
          <w:sz w:val="22"/>
        </w:rPr>
        <w:t>モデル</w:t>
      </w:r>
      <w:r w:rsidR="00553384" w:rsidRPr="00157924">
        <w:rPr>
          <w:rFonts w:ascii="Times New Roman" w:eastAsiaTheme="majorEastAsia" w:hAnsi="Times New Roman" w:cs="Times New Roman" w:hint="eastAsia"/>
          <w:sz w:val="22"/>
        </w:rPr>
        <w:t>」</w:t>
      </w:r>
      <w:r w:rsidRPr="00157924">
        <w:rPr>
          <w:rFonts w:ascii="Times New Roman" w:eastAsiaTheme="majorEastAsia" w:hAnsi="Times New Roman" w:cs="Times New Roman" w:hint="eastAsia"/>
          <w:sz w:val="22"/>
        </w:rPr>
        <w:t>では説明</w:t>
      </w:r>
      <w:r w:rsidR="00553384">
        <w:rPr>
          <w:rFonts w:ascii="Times New Roman" w:eastAsiaTheme="majorEastAsia" w:hAnsi="Times New Roman" w:cs="Times New Roman" w:hint="eastAsia"/>
          <w:sz w:val="22"/>
        </w:rPr>
        <w:t>できない</w:t>
      </w:r>
      <w:r w:rsidRPr="00157924">
        <w:rPr>
          <w:rFonts w:ascii="Times New Roman" w:eastAsiaTheme="majorEastAsia" w:hAnsi="Times New Roman" w:cs="Times New Roman" w:hint="eastAsia"/>
          <w:sz w:val="22"/>
        </w:rPr>
        <w:t>ことが長年の謎でした。この謎を解くことは、</w:t>
      </w:r>
      <w:r w:rsidR="00553384">
        <w:rPr>
          <w:rFonts w:ascii="Times New Roman" w:eastAsiaTheme="majorEastAsia" w:hAnsi="Times New Roman" w:cs="Times New Roman" w:hint="eastAsia"/>
          <w:sz w:val="22"/>
        </w:rPr>
        <w:t>高性能</w:t>
      </w:r>
      <w:r w:rsidRPr="00157924">
        <w:rPr>
          <w:rFonts w:ascii="Times New Roman" w:eastAsiaTheme="majorEastAsia" w:hAnsi="Times New Roman" w:cs="Times New Roman" w:hint="eastAsia"/>
          <w:sz w:val="22"/>
        </w:rPr>
        <w:t>光触媒の</w:t>
      </w:r>
      <w:r w:rsidR="00083A3A">
        <w:rPr>
          <w:rFonts w:ascii="Times New Roman" w:eastAsiaTheme="majorEastAsia" w:hAnsi="Times New Roman" w:cs="Times New Roman" w:hint="eastAsia"/>
          <w:sz w:val="22"/>
        </w:rPr>
        <w:t>戦略</w:t>
      </w:r>
      <w:r w:rsidRPr="00157924">
        <w:rPr>
          <w:rFonts w:ascii="Times New Roman" w:eastAsiaTheme="majorEastAsia" w:hAnsi="Times New Roman" w:cs="Times New Roman" w:hint="eastAsia"/>
          <w:sz w:val="22"/>
        </w:rPr>
        <w:t>的材料設計にとって不可欠です。</w:t>
      </w:r>
    </w:p>
    <w:p w14:paraId="42120787" w14:textId="77777777" w:rsidR="00F92A94" w:rsidRPr="00277981" w:rsidRDefault="00F92A94" w:rsidP="00F92A94">
      <w:pPr>
        <w:rPr>
          <w:rFonts w:ascii="Times New Roman" w:eastAsiaTheme="majorEastAsia" w:hAnsi="Times New Roman" w:cs="Times New Roman"/>
          <w:b/>
          <w:sz w:val="22"/>
        </w:rPr>
      </w:pPr>
    </w:p>
    <w:p w14:paraId="7E2605CE" w14:textId="3083D10B" w:rsidR="00655228" w:rsidRDefault="00655228" w:rsidP="00655228">
      <w:pPr>
        <w:rPr>
          <w:rFonts w:ascii="Times New Roman" w:eastAsiaTheme="majorEastAsia" w:hAnsi="Times New Roman" w:cs="Times New Roman"/>
          <w:b/>
          <w:sz w:val="22"/>
        </w:rPr>
      </w:pPr>
      <w:r w:rsidRPr="00277981">
        <w:rPr>
          <w:rFonts w:ascii="Times New Roman" w:eastAsiaTheme="majorEastAsia" w:hAnsi="Times New Roman" w:cs="Times New Roman"/>
          <w:b/>
          <w:sz w:val="22"/>
        </w:rPr>
        <w:t>＜研究</w:t>
      </w:r>
      <w:r w:rsidRPr="00277981">
        <w:rPr>
          <w:rFonts w:ascii="Times New Roman" w:eastAsiaTheme="majorEastAsia" w:hAnsi="Times New Roman" w:cs="Times New Roman" w:hint="eastAsia"/>
          <w:b/>
          <w:sz w:val="22"/>
        </w:rPr>
        <w:t>成果</w:t>
      </w:r>
      <w:r w:rsidRPr="00277981">
        <w:rPr>
          <w:rFonts w:ascii="Times New Roman" w:eastAsiaTheme="majorEastAsia" w:hAnsi="Times New Roman" w:cs="Times New Roman"/>
          <w:b/>
          <w:sz w:val="22"/>
        </w:rPr>
        <w:t>の内容</w:t>
      </w:r>
      <w:r w:rsidRPr="00277981">
        <w:rPr>
          <w:rFonts w:ascii="Times New Roman" w:eastAsiaTheme="majorEastAsia" w:hAnsi="Times New Roman" w:cs="Times New Roman" w:hint="eastAsia"/>
          <w:b/>
          <w:sz w:val="22"/>
        </w:rPr>
        <w:t>＞</w:t>
      </w:r>
    </w:p>
    <w:p w14:paraId="0F412A1B" w14:textId="75991908" w:rsidR="00157924" w:rsidRPr="00157924" w:rsidRDefault="00144E2D" w:rsidP="00CC339E">
      <w:pPr>
        <w:ind w:firstLineChars="150" w:firstLine="330"/>
        <w:rPr>
          <w:rFonts w:ascii="Times New Roman" w:eastAsiaTheme="majorEastAsia" w:hAnsi="Times New Roman" w:cs="Times New Roman"/>
          <w:sz w:val="22"/>
        </w:rPr>
      </w:pPr>
      <w:r w:rsidRPr="00144E2D">
        <w:rPr>
          <w:rFonts w:ascii="Times New Roman" w:eastAsiaTheme="majorEastAsia" w:hAnsi="Times New Roman" w:cs="Times New Roman" w:hint="eastAsia"/>
          <w:sz w:val="22"/>
        </w:rPr>
        <w:t>本研究では、タンタル系材料を中心としたモデル実験と系統比較により、可視光応答型光触媒における長年の謎を解明しました。研究グループは、タンタル酸化物（</w:t>
      </w:r>
      <w:r w:rsidRPr="00144E2D">
        <w:rPr>
          <w:rFonts w:ascii="Times New Roman" w:eastAsiaTheme="majorEastAsia" w:hAnsi="Times New Roman" w:cs="Times New Roman"/>
          <w:sz w:val="22"/>
        </w:rPr>
        <w:t>Ta</w:t>
      </w:r>
      <w:r w:rsidRPr="00CC339E">
        <w:rPr>
          <w:rFonts w:ascii="Times New Roman" w:eastAsiaTheme="majorEastAsia" w:hAnsi="Times New Roman" w:cs="Times New Roman"/>
          <w:sz w:val="22"/>
          <w:vertAlign w:val="subscript"/>
        </w:rPr>
        <w:t>2</w:t>
      </w:r>
      <w:r w:rsidRPr="00144E2D">
        <w:rPr>
          <w:rFonts w:ascii="Times New Roman" w:eastAsiaTheme="majorEastAsia" w:hAnsi="Times New Roman" w:cs="Times New Roman"/>
          <w:sz w:val="22"/>
        </w:rPr>
        <w:t>O</w:t>
      </w:r>
      <w:r w:rsidRPr="00CC339E">
        <w:rPr>
          <w:rFonts w:ascii="Times New Roman" w:eastAsiaTheme="majorEastAsia" w:hAnsi="Times New Roman" w:cs="Times New Roman"/>
          <w:sz w:val="22"/>
          <w:vertAlign w:val="subscript"/>
        </w:rPr>
        <w:t>5</w:t>
      </w:r>
      <w:r w:rsidRPr="00144E2D">
        <w:rPr>
          <w:rFonts w:ascii="Times New Roman" w:eastAsiaTheme="majorEastAsia" w:hAnsi="Times New Roman" w:cs="Times New Roman" w:hint="eastAsia"/>
          <w:sz w:val="22"/>
        </w:rPr>
        <w:t>）を出発点に、段階的に窒素を導入した酸窒化物（</w:t>
      </w:r>
      <w:proofErr w:type="spellStart"/>
      <w:r w:rsidRPr="00144E2D">
        <w:rPr>
          <w:rFonts w:ascii="Times New Roman" w:eastAsiaTheme="majorEastAsia" w:hAnsi="Times New Roman" w:cs="Times New Roman"/>
          <w:sz w:val="22"/>
        </w:rPr>
        <w:t>TaON</w:t>
      </w:r>
      <w:proofErr w:type="spellEnd"/>
      <w:r w:rsidRPr="00144E2D">
        <w:rPr>
          <w:rFonts w:ascii="Times New Roman" w:eastAsiaTheme="majorEastAsia" w:hAnsi="Times New Roman" w:cs="Times New Roman" w:hint="eastAsia"/>
          <w:sz w:val="22"/>
        </w:rPr>
        <w:t>、</w:t>
      </w:r>
      <w:r w:rsidRPr="00144E2D">
        <w:rPr>
          <w:rFonts w:ascii="Times New Roman" w:eastAsiaTheme="majorEastAsia" w:hAnsi="Times New Roman" w:cs="Times New Roman"/>
          <w:sz w:val="22"/>
        </w:rPr>
        <w:t>Ta</w:t>
      </w:r>
      <w:r>
        <w:rPr>
          <w:rFonts w:ascii="Times New Roman" w:eastAsiaTheme="majorEastAsia" w:hAnsi="Times New Roman" w:cs="Times New Roman"/>
          <w:sz w:val="22"/>
          <w:vertAlign w:val="subscript"/>
        </w:rPr>
        <w:t>3</w:t>
      </w:r>
      <w:r w:rsidRPr="00144E2D">
        <w:rPr>
          <w:rFonts w:ascii="Times New Roman" w:eastAsiaTheme="majorEastAsia" w:hAnsi="Times New Roman" w:cs="Times New Roman"/>
          <w:sz w:val="22"/>
        </w:rPr>
        <w:t>N</w:t>
      </w:r>
      <w:r w:rsidRPr="007F0626">
        <w:rPr>
          <w:rFonts w:ascii="Times New Roman" w:eastAsiaTheme="majorEastAsia" w:hAnsi="Times New Roman" w:cs="Times New Roman"/>
          <w:sz w:val="22"/>
          <w:vertAlign w:val="subscript"/>
        </w:rPr>
        <w:t>5</w:t>
      </w:r>
      <w:r w:rsidRPr="00144E2D">
        <w:rPr>
          <w:rFonts w:ascii="Times New Roman" w:eastAsiaTheme="majorEastAsia" w:hAnsi="Times New Roman" w:cs="Times New Roman" w:hint="eastAsia"/>
          <w:sz w:val="22"/>
        </w:rPr>
        <w:t>）、さらに</w:t>
      </w:r>
      <w:r w:rsidRPr="00144E2D">
        <w:rPr>
          <w:rFonts w:ascii="Times New Roman" w:eastAsiaTheme="majorEastAsia" w:hAnsi="Times New Roman" w:cs="Times New Roman"/>
          <w:sz w:val="22"/>
        </w:rPr>
        <w:t>A</w:t>
      </w:r>
      <w:r w:rsidRPr="00144E2D">
        <w:rPr>
          <w:rFonts w:ascii="Times New Roman" w:eastAsiaTheme="majorEastAsia" w:hAnsi="Times New Roman" w:cs="Times New Roman" w:hint="eastAsia"/>
          <w:sz w:val="22"/>
        </w:rPr>
        <w:t>サイト元素を置換したペロブスカイト型酸窒化物（</w:t>
      </w:r>
      <w:r w:rsidRPr="00144E2D">
        <w:rPr>
          <w:rFonts w:ascii="Times New Roman" w:eastAsiaTheme="majorEastAsia" w:hAnsi="Times New Roman" w:cs="Times New Roman"/>
          <w:sz w:val="22"/>
        </w:rPr>
        <w:t>CaTaO</w:t>
      </w:r>
      <w:r w:rsidRPr="007F0626">
        <w:rPr>
          <w:rFonts w:ascii="Times New Roman" w:eastAsiaTheme="majorEastAsia" w:hAnsi="Times New Roman" w:cs="Times New Roman"/>
          <w:sz w:val="22"/>
          <w:vertAlign w:val="subscript"/>
        </w:rPr>
        <w:t>2</w:t>
      </w:r>
      <w:r w:rsidRPr="00144E2D">
        <w:rPr>
          <w:rFonts w:ascii="Times New Roman" w:eastAsiaTheme="majorEastAsia" w:hAnsi="Times New Roman" w:cs="Times New Roman"/>
          <w:sz w:val="22"/>
        </w:rPr>
        <w:t>N</w:t>
      </w:r>
      <w:r w:rsidRPr="00144E2D">
        <w:rPr>
          <w:rFonts w:ascii="Times New Roman" w:eastAsiaTheme="majorEastAsia" w:hAnsi="Times New Roman" w:cs="Times New Roman" w:hint="eastAsia"/>
          <w:sz w:val="22"/>
        </w:rPr>
        <w:t>、</w:t>
      </w:r>
      <w:r w:rsidRPr="00144E2D">
        <w:rPr>
          <w:rFonts w:ascii="Times New Roman" w:eastAsiaTheme="majorEastAsia" w:hAnsi="Times New Roman" w:cs="Times New Roman"/>
          <w:sz w:val="22"/>
        </w:rPr>
        <w:t>SrTaO</w:t>
      </w:r>
      <w:r w:rsidRPr="007F0626">
        <w:rPr>
          <w:rFonts w:ascii="Times New Roman" w:eastAsiaTheme="majorEastAsia" w:hAnsi="Times New Roman" w:cs="Times New Roman"/>
          <w:sz w:val="22"/>
          <w:vertAlign w:val="subscript"/>
        </w:rPr>
        <w:t>2</w:t>
      </w:r>
      <w:r w:rsidRPr="00144E2D">
        <w:rPr>
          <w:rFonts w:ascii="Times New Roman" w:eastAsiaTheme="majorEastAsia" w:hAnsi="Times New Roman" w:cs="Times New Roman"/>
          <w:sz w:val="22"/>
        </w:rPr>
        <w:t>N</w:t>
      </w:r>
      <w:r w:rsidRPr="00144E2D">
        <w:rPr>
          <w:rFonts w:ascii="Times New Roman" w:eastAsiaTheme="majorEastAsia" w:hAnsi="Times New Roman" w:cs="Times New Roman" w:hint="eastAsia"/>
          <w:sz w:val="22"/>
        </w:rPr>
        <w:t>、</w:t>
      </w:r>
      <w:r w:rsidRPr="00144E2D">
        <w:rPr>
          <w:rFonts w:ascii="Times New Roman" w:eastAsiaTheme="majorEastAsia" w:hAnsi="Times New Roman" w:cs="Times New Roman"/>
          <w:sz w:val="22"/>
        </w:rPr>
        <w:t>BaTaO</w:t>
      </w:r>
      <w:r w:rsidRPr="007F0626">
        <w:rPr>
          <w:rFonts w:ascii="Times New Roman" w:eastAsiaTheme="majorEastAsia" w:hAnsi="Times New Roman" w:cs="Times New Roman"/>
          <w:sz w:val="22"/>
          <w:vertAlign w:val="subscript"/>
        </w:rPr>
        <w:t>2</w:t>
      </w:r>
      <w:r w:rsidRPr="00144E2D">
        <w:rPr>
          <w:rFonts w:ascii="Times New Roman" w:eastAsiaTheme="majorEastAsia" w:hAnsi="Times New Roman" w:cs="Times New Roman"/>
          <w:sz w:val="22"/>
        </w:rPr>
        <w:t>N</w:t>
      </w:r>
      <w:r w:rsidRPr="00144E2D">
        <w:rPr>
          <w:rFonts w:ascii="Times New Roman" w:eastAsiaTheme="majorEastAsia" w:hAnsi="Times New Roman" w:cs="Times New Roman" w:hint="eastAsia"/>
          <w:sz w:val="22"/>
        </w:rPr>
        <w:t>）へと展開し、時間分解過渡吸収分光法により、光照射で生成した正孔のエネルギー状態を追跡しました。さらに、</w:t>
      </w:r>
      <w:r w:rsidRPr="00144E2D">
        <w:rPr>
          <w:rFonts w:ascii="Times New Roman" w:eastAsiaTheme="majorEastAsia" w:hAnsi="Times New Roman" w:cs="Times New Roman"/>
          <w:sz w:val="22"/>
        </w:rPr>
        <w:t>WO</w:t>
      </w:r>
      <w:r>
        <w:rPr>
          <w:rFonts w:ascii="Times New Roman" w:eastAsiaTheme="majorEastAsia" w:hAnsi="Times New Roman" w:cs="Times New Roman"/>
          <w:sz w:val="22"/>
          <w:vertAlign w:val="subscript"/>
        </w:rPr>
        <w:t>3</w:t>
      </w:r>
      <w:r w:rsidRPr="00144E2D">
        <w:rPr>
          <w:rFonts w:ascii="Times New Roman" w:eastAsiaTheme="majorEastAsia" w:hAnsi="Times New Roman" w:cs="Times New Roman" w:hint="eastAsia"/>
          <w:sz w:val="22"/>
        </w:rPr>
        <w:t>、</w:t>
      </w:r>
      <w:r w:rsidRPr="00144E2D">
        <w:rPr>
          <w:rFonts w:ascii="Times New Roman" w:eastAsiaTheme="majorEastAsia" w:hAnsi="Times New Roman" w:cs="Times New Roman"/>
          <w:sz w:val="22"/>
        </w:rPr>
        <w:t>BiVO</w:t>
      </w:r>
      <w:r>
        <w:rPr>
          <w:rFonts w:ascii="Times New Roman" w:eastAsiaTheme="majorEastAsia" w:hAnsi="Times New Roman" w:cs="Times New Roman"/>
          <w:sz w:val="22"/>
          <w:vertAlign w:val="subscript"/>
        </w:rPr>
        <w:t>4</w:t>
      </w:r>
      <w:r w:rsidRPr="00144E2D">
        <w:rPr>
          <w:rFonts w:ascii="Times New Roman" w:eastAsiaTheme="majorEastAsia" w:hAnsi="Times New Roman" w:cs="Times New Roman" w:hint="eastAsia"/>
          <w:sz w:val="22"/>
        </w:rPr>
        <w:t>、</w:t>
      </w:r>
      <w:r w:rsidRPr="00144E2D">
        <w:rPr>
          <w:rFonts w:ascii="Times New Roman" w:eastAsiaTheme="majorEastAsia" w:hAnsi="Times New Roman" w:cs="Times New Roman"/>
          <w:sz w:val="22"/>
        </w:rPr>
        <w:t>Fe</w:t>
      </w:r>
      <w:r w:rsidRPr="007F0626">
        <w:rPr>
          <w:rFonts w:ascii="Times New Roman" w:eastAsiaTheme="majorEastAsia" w:hAnsi="Times New Roman" w:cs="Times New Roman"/>
          <w:sz w:val="22"/>
          <w:vertAlign w:val="subscript"/>
        </w:rPr>
        <w:t>2</w:t>
      </w:r>
      <w:r w:rsidRPr="00144E2D">
        <w:rPr>
          <w:rFonts w:ascii="Times New Roman" w:eastAsiaTheme="majorEastAsia" w:hAnsi="Times New Roman" w:cs="Times New Roman"/>
          <w:sz w:val="22"/>
        </w:rPr>
        <w:t>O</w:t>
      </w:r>
      <w:r>
        <w:rPr>
          <w:rFonts w:ascii="Times New Roman" w:eastAsiaTheme="majorEastAsia" w:hAnsi="Times New Roman" w:cs="Times New Roman"/>
          <w:sz w:val="22"/>
          <w:vertAlign w:val="subscript"/>
        </w:rPr>
        <w:t>3</w:t>
      </w:r>
      <w:r w:rsidRPr="00144E2D">
        <w:rPr>
          <w:rFonts w:ascii="Times New Roman" w:eastAsiaTheme="majorEastAsia" w:hAnsi="Times New Roman" w:cs="Times New Roman"/>
          <w:sz w:val="22"/>
        </w:rPr>
        <w:t xml:space="preserve"> </w:t>
      </w:r>
      <w:r w:rsidRPr="00144E2D">
        <w:rPr>
          <w:rFonts w:ascii="Times New Roman" w:eastAsiaTheme="majorEastAsia" w:hAnsi="Times New Roman" w:cs="Times New Roman" w:hint="eastAsia"/>
          <w:sz w:val="22"/>
        </w:rPr>
        <w:t>など代表的な可視光応</w:t>
      </w:r>
      <w:r w:rsidRPr="00144E2D">
        <w:rPr>
          <w:rFonts w:ascii="Times New Roman" w:eastAsiaTheme="majorEastAsia" w:hAnsi="Times New Roman" w:cs="Times New Roman" w:hint="eastAsia"/>
          <w:sz w:val="22"/>
        </w:rPr>
        <w:lastRenderedPageBreak/>
        <w:t>答型複合酸化物の知見も統合することで、正孔トラップは以下の</w:t>
      </w:r>
      <w:r w:rsidRPr="00144E2D">
        <w:rPr>
          <w:rFonts w:ascii="Times New Roman" w:eastAsiaTheme="majorEastAsia" w:hAnsi="Times New Roman" w:cs="Times New Roman" w:hint="eastAsia"/>
          <w:sz w:val="22"/>
        </w:rPr>
        <w:t>3</w:t>
      </w:r>
      <w:r w:rsidRPr="00144E2D">
        <w:rPr>
          <w:rFonts w:ascii="Times New Roman" w:eastAsiaTheme="majorEastAsia" w:hAnsi="Times New Roman" w:cs="Times New Roman" w:hint="eastAsia"/>
          <w:sz w:val="22"/>
        </w:rPr>
        <w:t>つの様式に分類できることを見いだしました（図</w:t>
      </w:r>
      <w:r w:rsidRPr="00144E2D">
        <w:rPr>
          <w:rFonts w:ascii="Times New Roman" w:eastAsiaTheme="majorEastAsia" w:hAnsi="Times New Roman" w:cs="Times New Roman" w:hint="eastAsia"/>
          <w:sz w:val="22"/>
        </w:rPr>
        <w:t>1</w:t>
      </w:r>
      <w:r w:rsidRPr="00144E2D">
        <w:rPr>
          <w:rFonts w:ascii="Times New Roman" w:eastAsiaTheme="majorEastAsia" w:hAnsi="Times New Roman" w:cs="Times New Roman" w:hint="eastAsia"/>
          <w:sz w:val="22"/>
        </w:rPr>
        <w:t>）。</w:t>
      </w:r>
    </w:p>
    <w:p w14:paraId="7E4D589C" w14:textId="7C9A5D1D" w:rsidR="00826139" w:rsidRDefault="00157924">
      <w:pPr>
        <w:pStyle w:val="ad"/>
        <w:numPr>
          <w:ilvl w:val="0"/>
          <w:numId w:val="1"/>
        </w:numPr>
        <w:ind w:leftChars="0"/>
        <w:rPr>
          <w:rFonts w:ascii="Times New Roman" w:eastAsiaTheme="majorEastAsia" w:hAnsi="Times New Roman" w:cs="Times New Roman"/>
          <w:sz w:val="22"/>
        </w:rPr>
      </w:pPr>
      <w:r w:rsidRPr="00CC339E">
        <w:rPr>
          <w:rFonts w:ascii="Times New Roman" w:eastAsiaTheme="majorEastAsia" w:hAnsi="Times New Roman" w:cs="Times New Roman"/>
          <w:sz w:val="22"/>
        </w:rPr>
        <w:t>Type A</w:t>
      </w:r>
      <w:r w:rsidRPr="00CC339E">
        <w:rPr>
          <w:rFonts w:ascii="Times New Roman" w:eastAsiaTheme="majorEastAsia" w:hAnsi="Times New Roman" w:cs="Times New Roman" w:hint="eastAsia"/>
          <w:sz w:val="22"/>
        </w:rPr>
        <w:t>（紫外光応答型酸化物：</w:t>
      </w:r>
      <w:r w:rsidRPr="00CC339E">
        <w:rPr>
          <w:rFonts w:ascii="Times New Roman" w:eastAsiaTheme="majorEastAsia" w:hAnsi="Times New Roman" w:cs="Times New Roman"/>
          <w:sz w:val="22"/>
        </w:rPr>
        <w:t>TiO</w:t>
      </w:r>
      <w:r w:rsidR="00144E2D" w:rsidRPr="007F0626">
        <w:rPr>
          <w:rFonts w:ascii="Times New Roman" w:eastAsiaTheme="majorEastAsia" w:hAnsi="Times New Roman" w:cs="Times New Roman"/>
          <w:sz w:val="22"/>
          <w:vertAlign w:val="subscript"/>
        </w:rPr>
        <w:t>2</w:t>
      </w:r>
      <w:r w:rsidRPr="00CC339E">
        <w:rPr>
          <w:rFonts w:ascii="Times New Roman" w:eastAsiaTheme="majorEastAsia" w:hAnsi="Times New Roman" w:cs="Times New Roman" w:hint="eastAsia"/>
          <w:sz w:val="22"/>
        </w:rPr>
        <w:t>、</w:t>
      </w:r>
      <w:r w:rsidRPr="00CC339E">
        <w:rPr>
          <w:rFonts w:ascii="Times New Roman" w:eastAsiaTheme="majorEastAsia" w:hAnsi="Times New Roman" w:cs="Times New Roman"/>
          <w:sz w:val="22"/>
        </w:rPr>
        <w:t>Ta</w:t>
      </w:r>
      <w:r w:rsidR="00144E2D" w:rsidRPr="007F0626">
        <w:rPr>
          <w:rFonts w:ascii="Times New Roman" w:eastAsiaTheme="majorEastAsia" w:hAnsi="Times New Roman" w:cs="Times New Roman"/>
          <w:sz w:val="22"/>
          <w:vertAlign w:val="subscript"/>
        </w:rPr>
        <w:t>2</w:t>
      </w:r>
      <w:r w:rsidRPr="00CC339E">
        <w:rPr>
          <w:rFonts w:ascii="Times New Roman" w:eastAsiaTheme="majorEastAsia" w:hAnsi="Times New Roman" w:cs="Times New Roman"/>
          <w:sz w:val="22"/>
        </w:rPr>
        <w:t>O</w:t>
      </w:r>
      <w:r w:rsidR="00144E2D">
        <w:rPr>
          <w:rFonts w:ascii="Times New Roman" w:eastAsiaTheme="majorEastAsia" w:hAnsi="Times New Roman" w:cs="Times New Roman"/>
          <w:sz w:val="22"/>
          <w:vertAlign w:val="subscript"/>
        </w:rPr>
        <w:t>5</w:t>
      </w:r>
      <w:r w:rsidRPr="00CC339E">
        <w:rPr>
          <w:rFonts w:ascii="Times New Roman" w:eastAsiaTheme="majorEastAsia" w:hAnsi="Times New Roman" w:cs="Times New Roman"/>
          <w:sz w:val="22"/>
        </w:rPr>
        <w:t xml:space="preserve"> </w:t>
      </w:r>
      <w:r w:rsidRPr="00CC339E">
        <w:rPr>
          <w:rFonts w:ascii="Times New Roman" w:eastAsiaTheme="majorEastAsia" w:hAnsi="Times New Roman" w:cs="Times New Roman" w:hint="eastAsia"/>
          <w:sz w:val="22"/>
        </w:rPr>
        <w:t>など）</w:t>
      </w:r>
    </w:p>
    <w:p w14:paraId="51F8F6A5" w14:textId="48F32CD4" w:rsidR="00157924" w:rsidRPr="00CC339E" w:rsidRDefault="00157924" w:rsidP="00CC339E">
      <w:pPr>
        <w:pStyle w:val="ad"/>
        <w:ind w:leftChars="0" w:left="360"/>
        <w:rPr>
          <w:rFonts w:ascii="Times New Roman" w:eastAsiaTheme="majorEastAsia" w:hAnsi="Times New Roman" w:cs="Times New Roman"/>
          <w:sz w:val="22"/>
        </w:rPr>
      </w:pPr>
      <w:r w:rsidRPr="00CC339E">
        <w:rPr>
          <w:rFonts w:ascii="Times New Roman" w:eastAsiaTheme="majorEastAsia" w:hAnsi="Times New Roman" w:cs="Times New Roman" w:hint="eastAsia"/>
          <w:sz w:val="22"/>
        </w:rPr>
        <w:t>酸素イオン（</w:t>
      </w:r>
      <w:r w:rsidRPr="00CC339E">
        <w:rPr>
          <w:rFonts w:ascii="Times New Roman" w:eastAsiaTheme="majorEastAsia" w:hAnsi="Times New Roman" w:cs="Times New Roman"/>
          <w:sz w:val="22"/>
        </w:rPr>
        <w:t>O</w:t>
      </w:r>
      <w:r w:rsidR="00482C68">
        <w:rPr>
          <w:rFonts w:ascii="Times New Roman" w:eastAsiaTheme="majorEastAsia" w:hAnsi="Times New Roman" w:cs="Times New Roman"/>
          <w:sz w:val="22"/>
          <w:vertAlign w:val="superscript"/>
        </w:rPr>
        <w:t>2</w:t>
      </w:r>
      <w:r w:rsidR="00482C68" w:rsidRPr="007F0626">
        <w:rPr>
          <w:rFonts w:ascii="Times New Roman" w:eastAsiaTheme="majorEastAsia" w:hAnsi="Times New Roman" w:cs="Times New Roman"/>
          <w:sz w:val="22"/>
          <w:vertAlign w:val="superscript"/>
        </w:rPr>
        <w:t>-</w:t>
      </w:r>
      <w:r w:rsidRPr="00CC339E">
        <w:rPr>
          <w:rFonts w:ascii="Times New Roman" w:eastAsiaTheme="majorEastAsia" w:hAnsi="Times New Roman" w:cs="Times New Roman" w:hint="eastAsia"/>
          <w:sz w:val="22"/>
        </w:rPr>
        <w:t>）の分極性</w:t>
      </w:r>
      <w:r w:rsidR="00424C70" w:rsidRPr="00480BAC">
        <w:rPr>
          <w:rFonts w:ascii="Times New Roman" w:eastAsiaTheme="majorEastAsia" w:hAnsi="Times New Roman" w:cs="Times New Roman" w:hint="eastAsia"/>
          <w:sz w:val="22"/>
          <w:vertAlign w:val="superscript"/>
        </w:rPr>
        <w:t>※</w:t>
      </w:r>
      <w:r w:rsidR="00424C70">
        <w:rPr>
          <w:rFonts w:ascii="Times New Roman" w:eastAsiaTheme="majorEastAsia" w:hAnsi="Times New Roman" w:cs="Times New Roman" w:hint="eastAsia"/>
          <w:sz w:val="22"/>
          <w:vertAlign w:val="superscript"/>
        </w:rPr>
        <w:t>9</w:t>
      </w:r>
      <w:r w:rsidR="00424C70">
        <w:rPr>
          <w:rFonts w:asciiTheme="majorEastAsia" w:eastAsiaTheme="majorEastAsia" w:hAnsiTheme="majorEastAsia" w:cs="Times New Roman" w:hint="eastAsia"/>
          <w:kern w:val="0"/>
          <w:sz w:val="22"/>
          <w:szCs w:val="36"/>
          <w:vertAlign w:val="superscript"/>
        </w:rPr>
        <w:t>)</w:t>
      </w:r>
      <w:r w:rsidRPr="00CC339E">
        <w:rPr>
          <w:rFonts w:ascii="Times New Roman" w:eastAsiaTheme="majorEastAsia" w:hAnsi="Times New Roman" w:cs="Times New Roman" w:hint="eastAsia"/>
          <w:sz w:val="22"/>
        </w:rPr>
        <w:t>が低いため、正孔が局在すると周囲の格子が大きく歪み、深いトラップ状態が形成されます。これが従来の「小ポーラロン」モデルに対応し、幅広い（ブロードな）光吸収として観測されます。</w:t>
      </w:r>
    </w:p>
    <w:p w14:paraId="23F3F95E" w14:textId="406E8280" w:rsidR="00826139" w:rsidRDefault="00157924" w:rsidP="00826139">
      <w:pPr>
        <w:pStyle w:val="ad"/>
        <w:numPr>
          <w:ilvl w:val="0"/>
          <w:numId w:val="1"/>
        </w:numPr>
        <w:ind w:leftChars="0"/>
        <w:rPr>
          <w:rFonts w:ascii="Times New Roman" w:eastAsiaTheme="majorEastAsia" w:hAnsi="Times New Roman" w:cs="Times New Roman"/>
          <w:sz w:val="22"/>
        </w:rPr>
      </w:pPr>
      <w:r w:rsidRPr="00CC339E">
        <w:rPr>
          <w:rFonts w:ascii="Times New Roman" w:eastAsiaTheme="majorEastAsia" w:hAnsi="Times New Roman" w:cs="Times New Roman"/>
          <w:sz w:val="22"/>
        </w:rPr>
        <w:t>Type B</w:t>
      </w:r>
      <w:r w:rsidRPr="00CC339E">
        <w:rPr>
          <w:rFonts w:ascii="Times New Roman" w:eastAsiaTheme="majorEastAsia" w:hAnsi="Times New Roman" w:cs="Times New Roman" w:hint="eastAsia"/>
          <w:sz w:val="22"/>
        </w:rPr>
        <w:t>（可視光応答型酸窒化物</w:t>
      </w:r>
      <w:proofErr w:type="spellStart"/>
      <w:r w:rsidRPr="00CC339E">
        <w:rPr>
          <w:rFonts w:ascii="Times New Roman" w:eastAsiaTheme="majorEastAsia" w:hAnsi="Times New Roman" w:cs="Times New Roman"/>
          <w:sz w:val="22"/>
        </w:rPr>
        <w:t>TaON</w:t>
      </w:r>
      <w:proofErr w:type="spellEnd"/>
      <w:r w:rsidRPr="00CC339E">
        <w:rPr>
          <w:rFonts w:ascii="Times New Roman" w:eastAsiaTheme="majorEastAsia" w:hAnsi="Times New Roman" w:cs="Times New Roman" w:hint="eastAsia"/>
          <w:sz w:val="22"/>
        </w:rPr>
        <w:t>、</w:t>
      </w:r>
      <w:r w:rsidR="00144E2D" w:rsidRPr="00CC339E">
        <w:rPr>
          <w:rFonts w:ascii="Times New Roman" w:eastAsiaTheme="majorEastAsia" w:hAnsi="Times New Roman" w:cs="Times New Roman"/>
          <w:sz w:val="22"/>
        </w:rPr>
        <w:t>Ta</w:t>
      </w:r>
      <w:r w:rsidR="00144E2D" w:rsidRPr="00CC339E">
        <w:rPr>
          <w:rFonts w:ascii="Times New Roman" w:eastAsiaTheme="majorEastAsia" w:hAnsi="Times New Roman" w:cs="Times New Roman"/>
          <w:sz w:val="22"/>
          <w:vertAlign w:val="subscript"/>
        </w:rPr>
        <w:t>3</w:t>
      </w:r>
      <w:r w:rsidR="00144E2D" w:rsidRPr="00CC339E">
        <w:rPr>
          <w:rFonts w:ascii="Times New Roman" w:eastAsiaTheme="majorEastAsia" w:hAnsi="Times New Roman" w:cs="Times New Roman"/>
          <w:sz w:val="22"/>
        </w:rPr>
        <w:t>N</w:t>
      </w:r>
      <w:r w:rsidR="00144E2D" w:rsidRPr="00CC339E">
        <w:rPr>
          <w:rFonts w:ascii="Times New Roman" w:eastAsiaTheme="majorEastAsia" w:hAnsi="Times New Roman" w:cs="Times New Roman"/>
          <w:sz w:val="22"/>
          <w:vertAlign w:val="subscript"/>
        </w:rPr>
        <w:t>5</w:t>
      </w:r>
      <w:r w:rsidRPr="00CC339E">
        <w:rPr>
          <w:rFonts w:ascii="Times New Roman" w:eastAsiaTheme="majorEastAsia" w:hAnsi="Times New Roman" w:cs="Times New Roman" w:hint="eastAsia"/>
          <w:sz w:val="22"/>
        </w:rPr>
        <w:t>、</w:t>
      </w:r>
      <w:r w:rsidRPr="00CC339E">
        <w:rPr>
          <w:rFonts w:ascii="Times New Roman" w:eastAsiaTheme="majorEastAsia" w:hAnsi="Times New Roman" w:cs="Times New Roman"/>
          <w:sz w:val="22"/>
        </w:rPr>
        <w:t>BaTaO</w:t>
      </w:r>
      <w:r w:rsidR="00144E2D" w:rsidRPr="00CC339E">
        <w:rPr>
          <w:rFonts w:ascii="Times New Roman" w:eastAsiaTheme="majorEastAsia" w:hAnsi="Times New Roman" w:cs="Times New Roman"/>
          <w:sz w:val="22"/>
          <w:vertAlign w:val="subscript"/>
        </w:rPr>
        <w:t>2</w:t>
      </w:r>
      <w:r w:rsidRPr="00CC339E">
        <w:rPr>
          <w:rFonts w:ascii="Times New Roman" w:eastAsiaTheme="majorEastAsia" w:hAnsi="Times New Roman" w:cs="Times New Roman"/>
          <w:sz w:val="22"/>
        </w:rPr>
        <w:t xml:space="preserve">N </w:t>
      </w:r>
      <w:r w:rsidRPr="00CC339E">
        <w:rPr>
          <w:rFonts w:ascii="Times New Roman" w:eastAsiaTheme="majorEastAsia" w:hAnsi="Times New Roman" w:cs="Times New Roman" w:hint="eastAsia"/>
          <w:sz w:val="22"/>
        </w:rPr>
        <w:t>など）</w:t>
      </w:r>
    </w:p>
    <w:p w14:paraId="571AF18E" w14:textId="7EBC267F" w:rsidR="00157924" w:rsidRPr="00CC339E" w:rsidRDefault="00157924" w:rsidP="00CC339E">
      <w:pPr>
        <w:pStyle w:val="ad"/>
        <w:ind w:leftChars="0" w:left="360"/>
        <w:rPr>
          <w:rFonts w:ascii="Times New Roman" w:eastAsiaTheme="majorEastAsia" w:hAnsi="Times New Roman" w:cs="Times New Roman"/>
          <w:sz w:val="22"/>
        </w:rPr>
      </w:pPr>
      <w:r w:rsidRPr="00CC339E">
        <w:rPr>
          <w:rFonts w:ascii="Times New Roman" w:eastAsiaTheme="majorEastAsia" w:hAnsi="Times New Roman" w:cs="Times New Roman" w:hint="eastAsia"/>
          <w:sz w:val="22"/>
        </w:rPr>
        <w:t>窒素イオン（</w:t>
      </w:r>
      <w:r w:rsidRPr="00CC339E">
        <w:rPr>
          <w:rFonts w:ascii="Times New Roman" w:eastAsiaTheme="majorEastAsia" w:hAnsi="Times New Roman" w:cs="Times New Roman"/>
          <w:sz w:val="22"/>
        </w:rPr>
        <w:t>N</w:t>
      </w:r>
      <w:r w:rsidR="00482C68" w:rsidRPr="00CC339E">
        <w:rPr>
          <w:rFonts w:ascii="Times New Roman" w:eastAsiaTheme="majorEastAsia" w:hAnsi="Times New Roman" w:cs="Times New Roman"/>
          <w:sz w:val="22"/>
          <w:vertAlign w:val="superscript"/>
        </w:rPr>
        <w:t>3-</w:t>
      </w:r>
      <w:r w:rsidRPr="00CC339E">
        <w:rPr>
          <w:rFonts w:ascii="Times New Roman" w:eastAsiaTheme="majorEastAsia" w:hAnsi="Times New Roman" w:cs="Times New Roman" w:hint="eastAsia"/>
          <w:sz w:val="22"/>
        </w:rPr>
        <w:t>）は酸素イオンよりも分極性が高</w:t>
      </w:r>
      <w:r w:rsidR="00A17A08" w:rsidRPr="00CC339E">
        <w:rPr>
          <w:rFonts w:ascii="Times New Roman" w:eastAsiaTheme="majorEastAsia" w:hAnsi="Times New Roman" w:cs="Times New Roman" w:hint="eastAsia"/>
          <w:sz w:val="22"/>
        </w:rPr>
        <w:t>く</w:t>
      </w:r>
      <w:r w:rsidRPr="00CC339E">
        <w:rPr>
          <w:rFonts w:ascii="Times New Roman" w:eastAsiaTheme="majorEastAsia" w:hAnsi="Times New Roman" w:cs="Times New Roman" w:hint="eastAsia"/>
          <w:sz w:val="22"/>
        </w:rPr>
        <w:t>、正孔の正電荷を電子的に遮蔽</w:t>
      </w:r>
      <w:r w:rsidR="00A17A08" w:rsidRPr="00CC339E">
        <w:rPr>
          <w:rFonts w:ascii="Times New Roman" w:eastAsiaTheme="majorEastAsia" w:hAnsi="Times New Roman" w:cs="Times New Roman" w:hint="eastAsia"/>
          <w:sz w:val="22"/>
        </w:rPr>
        <w:t>するため</w:t>
      </w:r>
      <w:r w:rsidRPr="00CC339E">
        <w:rPr>
          <w:rFonts w:ascii="Times New Roman" w:eastAsiaTheme="majorEastAsia" w:hAnsi="Times New Roman" w:cs="Times New Roman" w:hint="eastAsia"/>
          <w:sz w:val="22"/>
        </w:rPr>
        <w:t>、格子歪み</w:t>
      </w:r>
      <w:r w:rsidR="00A17A08" w:rsidRPr="00CC339E">
        <w:rPr>
          <w:rFonts w:ascii="Times New Roman" w:eastAsiaTheme="majorEastAsia" w:hAnsi="Times New Roman" w:cs="Times New Roman" w:hint="eastAsia"/>
          <w:sz w:val="22"/>
        </w:rPr>
        <w:t>が</w:t>
      </w:r>
      <w:r w:rsidRPr="00CC339E">
        <w:rPr>
          <w:rFonts w:ascii="Times New Roman" w:eastAsiaTheme="majorEastAsia" w:hAnsi="Times New Roman" w:cs="Times New Roman" w:hint="eastAsia"/>
          <w:sz w:val="22"/>
        </w:rPr>
        <w:t>大幅に抑制</w:t>
      </w:r>
      <w:r w:rsidR="00A17A08" w:rsidRPr="00CC339E">
        <w:rPr>
          <w:rFonts w:ascii="Times New Roman" w:eastAsiaTheme="majorEastAsia" w:hAnsi="Times New Roman" w:cs="Times New Roman" w:hint="eastAsia"/>
          <w:sz w:val="22"/>
        </w:rPr>
        <w:t>され</w:t>
      </w:r>
      <w:r w:rsidRPr="00CC339E">
        <w:rPr>
          <w:rFonts w:ascii="Times New Roman" w:eastAsiaTheme="majorEastAsia" w:hAnsi="Times New Roman" w:cs="Times New Roman" w:hint="eastAsia"/>
          <w:sz w:val="22"/>
        </w:rPr>
        <w:t>ます。その結果、正孔はバンド端近傍の浅い</w:t>
      </w:r>
      <w:r w:rsidR="00A17A08" w:rsidRPr="00CC339E">
        <w:rPr>
          <w:rFonts w:ascii="Times New Roman" w:eastAsiaTheme="majorEastAsia" w:hAnsi="Times New Roman" w:cs="Times New Roman" w:hint="eastAsia"/>
          <w:sz w:val="22"/>
        </w:rPr>
        <w:t>トラップ</w:t>
      </w:r>
      <w:r w:rsidRPr="00CC339E">
        <w:rPr>
          <w:rFonts w:ascii="Times New Roman" w:eastAsiaTheme="majorEastAsia" w:hAnsi="Times New Roman" w:cs="Times New Roman" w:hint="eastAsia"/>
          <w:sz w:val="22"/>
        </w:rPr>
        <w:t>状態にとどまり、鋭い</w:t>
      </w:r>
      <w:r w:rsidR="00A17A08" w:rsidRPr="00CC339E">
        <w:rPr>
          <w:rFonts w:ascii="Times New Roman" w:eastAsiaTheme="majorEastAsia" w:hAnsi="Times New Roman" w:cs="Times New Roman" w:hint="eastAsia"/>
          <w:sz w:val="22"/>
        </w:rPr>
        <w:t>吸収</w:t>
      </w:r>
      <w:r w:rsidRPr="00CC339E">
        <w:rPr>
          <w:rFonts w:ascii="Times New Roman" w:eastAsiaTheme="majorEastAsia" w:hAnsi="Times New Roman" w:cs="Times New Roman" w:hint="eastAsia"/>
          <w:sz w:val="22"/>
        </w:rPr>
        <w:t>ピークとして観測されます。</w:t>
      </w:r>
    </w:p>
    <w:p w14:paraId="7093DC92" w14:textId="046D2A58" w:rsidR="00826139" w:rsidRDefault="00157924">
      <w:pPr>
        <w:pStyle w:val="ad"/>
        <w:numPr>
          <w:ilvl w:val="0"/>
          <w:numId w:val="1"/>
        </w:numPr>
        <w:ind w:leftChars="0"/>
        <w:rPr>
          <w:rFonts w:ascii="Times New Roman" w:eastAsiaTheme="majorEastAsia" w:hAnsi="Times New Roman" w:cs="Times New Roman"/>
          <w:sz w:val="22"/>
        </w:rPr>
      </w:pPr>
      <w:r w:rsidRPr="00CC339E">
        <w:rPr>
          <w:rFonts w:ascii="Times New Roman" w:eastAsiaTheme="majorEastAsia" w:hAnsi="Times New Roman" w:cs="Times New Roman"/>
          <w:sz w:val="22"/>
        </w:rPr>
        <w:t>Type C</w:t>
      </w:r>
      <w:r w:rsidRPr="00CC339E">
        <w:rPr>
          <w:rFonts w:ascii="Times New Roman" w:eastAsiaTheme="majorEastAsia" w:hAnsi="Times New Roman" w:cs="Times New Roman" w:hint="eastAsia"/>
          <w:sz w:val="22"/>
        </w:rPr>
        <w:t>（可視光応答型複合酸化物：</w:t>
      </w:r>
      <w:r w:rsidRPr="00CC339E">
        <w:rPr>
          <w:rFonts w:ascii="Times New Roman" w:eastAsiaTheme="majorEastAsia" w:hAnsi="Times New Roman" w:cs="Times New Roman"/>
          <w:sz w:val="22"/>
        </w:rPr>
        <w:t>WO</w:t>
      </w:r>
      <w:r w:rsidR="00144E2D">
        <w:rPr>
          <w:rFonts w:ascii="Times New Roman" w:eastAsiaTheme="majorEastAsia" w:hAnsi="Times New Roman" w:cs="Times New Roman"/>
          <w:sz w:val="22"/>
          <w:vertAlign w:val="subscript"/>
        </w:rPr>
        <w:t>3</w:t>
      </w:r>
      <w:r w:rsidRPr="00CC339E">
        <w:rPr>
          <w:rFonts w:ascii="Times New Roman" w:eastAsiaTheme="majorEastAsia" w:hAnsi="Times New Roman" w:cs="Times New Roman" w:hint="eastAsia"/>
          <w:sz w:val="22"/>
        </w:rPr>
        <w:t>、</w:t>
      </w:r>
      <w:r w:rsidRPr="00CC339E">
        <w:rPr>
          <w:rFonts w:ascii="Times New Roman" w:eastAsiaTheme="majorEastAsia" w:hAnsi="Times New Roman" w:cs="Times New Roman"/>
          <w:sz w:val="22"/>
        </w:rPr>
        <w:t>BiVO</w:t>
      </w:r>
      <w:r w:rsidR="00144E2D">
        <w:rPr>
          <w:rFonts w:ascii="Times New Roman" w:eastAsiaTheme="majorEastAsia" w:hAnsi="Times New Roman" w:cs="Times New Roman"/>
          <w:sz w:val="22"/>
          <w:vertAlign w:val="subscript"/>
        </w:rPr>
        <w:t>4</w:t>
      </w:r>
      <w:r w:rsidRPr="00CC339E">
        <w:rPr>
          <w:rFonts w:ascii="Times New Roman" w:eastAsiaTheme="majorEastAsia" w:hAnsi="Times New Roman" w:cs="Times New Roman" w:hint="eastAsia"/>
          <w:sz w:val="22"/>
        </w:rPr>
        <w:t>、</w:t>
      </w:r>
      <w:r w:rsidR="00144E2D" w:rsidRPr="00144E2D">
        <w:rPr>
          <w:rFonts w:ascii="Times New Roman" w:eastAsiaTheme="majorEastAsia" w:hAnsi="Times New Roman" w:cs="Times New Roman"/>
          <w:sz w:val="22"/>
        </w:rPr>
        <w:t xml:space="preserve"> Fe</w:t>
      </w:r>
      <w:r w:rsidR="00144E2D" w:rsidRPr="007F0626">
        <w:rPr>
          <w:rFonts w:ascii="Times New Roman" w:eastAsiaTheme="majorEastAsia" w:hAnsi="Times New Roman" w:cs="Times New Roman"/>
          <w:sz w:val="22"/>
          <w:vertAlign w:val="subscript"/>
        </w:rPr>
        <w:t>2</w:t>
      </w:r>
      <w:r w:rsidR="00144E2D" w:rsidRPr="00144E2D">
        <w:rPr>
          <w:rFonts w:ascii="Times New Roman" w:eastAsiaTheme="majorEastAsia" w:hAnsi="Times New Roman" w:cs="Times New Roman"/>
          <w:sz w:val="22"/>
        </w:rPr>
        <w:t>O</w:t>
      </w:r>
      <w:r w:rsidR="00144E2D">
        <w:rPr>
          <w:rFonts w:ascii="Times New Roman" w:eastAsiaTheme="majorEastAsia" w:hAnsi="Times New Roman" w:cs="Times New Roman"/>
          <w:sz w:val="22"/>
          <w:vertAlign w:val="subscript"/>
        </w:rPr>
        <w:t>3</w:t>
      </w:r>
      <w:r w:rsidRPr="00CC339E">
        <w:rPr>
          <w:rFonts w:ascii="Times New Roman" w:eastAsiaTheme="majorEastAsia" w:hAnsi="Times New Roman" w:cs="Times New Roman"/>
          <w:sz w:val="22"/>
        </w:rPr>
        <w:t xml:space="preserve"> </w:t>
      </w:r>
      <w:r w:rsidRPr="00CC339E">
        <w:rPr>
          <w:rFonts w:ascii="Times New Roman" w:eastAsiaTheme="majorEastAsia" w:hAnsi="Times New Roman" w:cs="Times New Roman" w:hint="eastAsia"/>
          <w:sz w:val="22"/>
        </w:rPr>
        <w:t>など）</w:t>
      </w:r>
    </w:p>
    <w:p w14:paraId="3FB1B7B7" w14:textId="3C6843D2" w:rsidR="00157924" w:rsidRPr="00CC339E" w:rsidRDefault="00157924" w:rsidP="00CC339E">
      <w:pPr>
        <w:pStyle w:val="ad"/>
        <w:ind w:leftChars="0" w:left="360"/>
        <w:rPr>
          <w:rFonts w:ascii="Times New Roman" w:eastAsiaTheme="majorEastAsia" w:hAnsi="Times New Roman" w:cs="Times New Roman"/>
          <w:sz w:val="22"/>
        </w:rPr>
      </w:pPr>
      <w:r w:rsidRPr="00CC339E">
        <w:rPr>
          <w:rFonts w:ascii="Times New Roman" w:eastAsiaTheme="majorEastAsia" w:hAnsi="Times New Roman" w:cs="Times New Roman" w:hint="eastAsia"/>
          <w:sz w:val="22"/>
        </w:rPr>
        <w:t>金属の</w:t>
      </w:r>
      <w:r w:rsidRPr="00CC339E">
        <w:rPr>
          <w:rFonts w:ascii="Times New Roman" w:eastAsiaTheme="majorEastAsia" w:hAnsi="Times New Roman" w:cs="Times New Roman"/>
          <w:sz w:val="22"/>
        </w:rPr>
        <w:t>d</w:t>
      </w:r>
      <w:r w:rsidRPr="00CC339E">
        <w:rPr>
          <w:rFonts w:ascii="Times New Roman" w:eastAsiaTheme="majorEastAsia" w:hAnsi="Times New Roman" w:cs="Times New Roman" w:hint="eastAsia"/>
          <w:sz w:val="22"/>
        </w:rPr>
        <w:t>軌道と酸素の</w:t>
      </w:r>
      <w:r w:rsidRPr="00CC339E">
        <w:rPr>
          <w:rFonts w:ascii="Times New Roman" w:eastAsiaTheme="majorEastAsia" w:hAnsi="Times New Roman" w:cs="Times New Roman"/>
          <w:sz w:val="22"/>
        </w:rPr>
        <w:t>2p</w:t>
      </w:r>
      <w:r w:rsidRPr="00CC339E">
        <w:rPr>
          <w:rFonts w:ascii="Times New Roman" w:eastAsiaTheme="majorEastAsia" w:hAnsi="Times New Roman" w:cs="Times New Roman" w:hint="eastAsia"/>
          <w:sz w:val="22"/>
        </w:rPr>
        <w:t>軌道が強く混成しており、正孔が複数の金属─酸素結合に分散します。この空間的広がりにより格子歪みが抑えられ、</w:t>
      </w:r>
      <w:r w:rsidRPr="00CC339E">
        <w:rPr>
          <w:rFonts w:ascii="Times New Roman" w:eastAsiaTheme="majorEastAsia" w:hAnsi="Times New Roman" w:cs="Times New Roman"/>
          <w:sz w:val="22"/>
        </w:rPr>
        <w:t>Type B</w:t>
      </w:r>
      <w:r w:rsidRPr="00CC339E">
        <w:rPr>
          <w:rFonts w:ascii="Times New Roman" w:eastAsiaTheme="majorEastAsia" w:hAnsi="Times New Roman" w:cs="Times New Roman" w:hint="eastAsia"/>
          <w:sz w:val="22"/>
        </w:rPr>
        <w:t>と同様に浅いトラップ状態が形成されます。</w:t>
      </w:r>
    </w:p>
    <w:p w14:paraId="60757656" w14:textId="30837DFC" w:rsidR="00D901A9" w:rsidRDefault="00157924" w:rsidP="003A6739">
      <w:pPr>
        <w:ind w:firstLineChars="100" w:firstLine="220"/>
        <w:rPr>
          <w:rFonts w:ascii="Times New Roman" w:eastAsiaTheme="majorEastAsia" w:hAnsi="Times New Roman" w:cs="Times New Roman"/>
          <w:sz w:val="22"/>
        </w:rPr>
      </w:pPr>
      <w:r w:rsidRPr="00157924">
        <w:rPr>
          <w:rFonts w:ascii="Times New Roman" w:eastAsiaTheme="majorEastAsia" w:hAnsi="Times New Roman" w:cs="Times New Roman" w:hint="eastAsia"/>
          <w:sz w:val="22"/>
        </w:rPr>
        <w:t>重要な発見は、</w:t>
      </w:r>
      <w:r w:rsidRPr="00157924">
        <w:rPr>
          <w:rFonts w:ascii="Times New Roman" w:eastAsiaTheme="majorEastAsia" w:hAnsi="Times New Roman" w:cs="Times New Roman"/>
          <w:sz w:val="22"/>
        </w:rPr>
        <w:t>Type B</w:t>
      </w:r>
      <w:r w:rsidRPr="00157924">
        <w:rPr>
          <w:rFonts w:ascii="Times New Roman" w:eastAsiaTheme="majorEastAsia" w:hAnsi="Times New Roman" w:cs="Times New Roman" w:hint="eastAsia"/>
          <w:sz w:val="22"/>
        </w:rPr>
        <w:t>・</w:t>
      </w:r>
      <w:r w:rsidRPr="00157924">
        <w:rPr>
          <w:rFonts w:ascii="Times New Roman" w:eastAsiaTheme="majorEastAsia" w:hAnsi="Times New Roman" w:cs="Times New Roman"/>
          <w:sz w:val="22"/>
        </w:rPr>
        <w:t xml:space="preserve">Type C </w:t>
      </w:r>
      <w:r w:rsidRPr="00157924">
        <w:rPr>
          <w:rFonts w:ascii="Times New Roman" w:eastAsiaTheme="majorEastAsia" w:hAnsi="Times New Roman" w:cs="Times New Roman" w:hint="eastAsia"/>
          <w:sz w:val="22"/>
        </w:rPr>
        <w:t>に共通する浅いトラップ状態</w:t>
      </w:r>
      <w:r w:rsidR="00D901A9">
        <w:rPr>
          <w:rFonts w:ascii="Times New Roman" w:eastAsiaTheme="majorEastAsia" w:hAnsi="Times New Roman" w:cs="Times New Roman" w:hint="eastAsia"/>
          <w:sz w:val="22"/>
        </w:rPr>
        <w:t>では</w:t>
      </w:r>
      <w:r w:rsidRPr="00157924">
        <w:rPr>
          <w:rFonts w:ascii="Times New Roman" w:eastAsiaTheme="majorEastAsia" w:hAnsi="Times New Roman" w:cs="Times New Roman" w:hint="eastAsia"/>
          <w:sz w:val="22"/>
        </w:rPr>
        <w:t>、</w:t>
      </w:r>
      <w:r w:rsidR="00D901A9">
        <w:rPr>
          <w:rFonts w:ascii="Times New Roman" w:eastAsiaTheme="majorEastAsia" w:hAnsi="Times New Roman" w:cs="Times New Roman" w:hint="eastAsia"/>
          <w:sz w:val="22"/>
        </w:rPr>
        <w:t>正孔は深く失活せず、</w:t>
      </w:r>
      <w:r w:rsidRPr="00157924">
        <w:rPr>
          <w:rFonts w:ascii="Times New Roman" w:eastAsiaTheme="majorEastAsia" w:hAnsi="Times New Roman" w:cs="Times New Roman" w:hint="eastAsia"/>
          <w:sz w:val="22"/>
        </w:rPr>
        <w:t>強い酸化力を維持したまま水分解反応に</w:t>
      </w:r>
      <w:r w:rsidR="00D901A9">
        <w:rPr>
          <w:rFonts w:ascii="Times New Roman" w:eastAsiaTheme="majorEastAsia" w:hAnsi="Times New Roman" w:cs="Times New Roman" w:hint="eastAsia"/>
          <w:sz w:val="22"/>
        </w:rPr>
        <w:t>利用</w:t>
      </w:r>
      <w:r w:rsidRPr="00157924">
        <w:rPr>
          <w:rFonts w:ascii="Times New Roman" w:eastAsiaTheme="majorEastAsia" w:hAnsi="Times New Roman" w:cs="Times New Roman" w:hint="eastAsia"/>
          <w:sz w:val="22"/>
        </w:rPr>
        <w:t>できることです。実際に</w:t>
      </w:r>
      <w:proofErr w:type="spellStart"/>
      <w:r w:rsidRPr="00157924">
        <w:rPr>
          <w:rFonts w:ascii="Times New Roman" w:eastAsiaTheme="majorEastAsia" w:hAnsi="Times New Roman" w:cs="Times New Roman"/>
          <w:sz w:val="22"/>
        </w:rPr>
        <w:t>CoO</w:t>
      </w:r>
      <w:proofErr w:type="spellEnd"/>
      <w:r w:rsidRPr="00157924">
        <w:rPr>
          <w:rFonts w:ascii="Times New Roman" w:eastAsiaTheme="majorEastAsia" w:hAnsi="Times New Roman" w:cs="Times New Roman"/>
          <w:sz w:val="22"/>
        </w:rPr>
        <w:t>ₓ</w:t>
      </w:r>
      <w:r w:rsidRPr="00157924">
        <w:rPr>
          <w:rFonts w:ascii="Times New Roman" w:eastAsiaTheme="majorEastAsia" w:hAnsi="Times New Roman" w:cs="Times New Roman" w:hint="eastAsia"/>
          <w:sz w:val="22"/>
        </w:rPr>
        <w:t>助触媒への正孔移動実験</w:t>
      </w:r>
      <w:r w:rsidR="00D901A9">
        <w:rPr>
          <w:rFonts w:ascii="Times New Roman" w:eastAsiaTheme="majorEastAsia" w:hAnsi="Times New Roman" w:cs="Times New Roman" w:hint="eastAsia"/>
          <w:sz w:val="22"/>
        </w:rPr>
        <w:t>により、反応に有効な正孔であることを</w:t>
      </w:r>
      <w:r w:rsidRPr="00157924">
        <w:rPr>
          <w:rFonts w:ascii="Times New Roman" w:eastAsiaTheme="majorEastAsia" w:hAnsi="Times New Roman" w:cs="Times New Roman" w:hint="eastAsia"/>
          <w:sz w:val="22"/>
        </w:rPr>
        <w:t>実証しました。</w:t>
      </w:r>
    </w:p>
    <w:p w14:paraId="4BF75E13" w14:textId="3F47D2A7" w:rsidR="00F92A94" w:rsidRPr="00157924" w:rsidRDefault="00157924" w:rsidP="003A6739">
      <w:pPr>
        <w:ind w:firstLineChars="100" w:firstLine="220"/>
        <w:rPr>
          <w:rFonts w:ascii="Times New Roman" w:eastAsiaTheme="majorEastAsia" w:hAnsi="Times New Roman" w:cs="Times New Roman"/>
          <w:sz w:val="22"/>
        </w:rPr>
      </w:pPr>
      <w:r w:rsidRPr="00157924">
        <w:rPr>
          <w:rFonts w:ascii="Times New Roman" w:eastAsiaTheme="majorEastAsia" w:hAnsi="Times New Roman" w:cs="Times New Roman" w:hint="eastAsia"/>
          <w:sz w:val="22"/>
        </w:rPr>
        <w:t>さらに、格子歪みが抑制されるという同じ電子的特性が、材料中に欠陥が存在しても正孔が深いトラップ</w:t>
      </w:r>
      <w:r w:rsidR="00D901A9">
        <w:rPr>
          <w:rFonts w:ascii="Times New Roman" w:eastAsiaTheme="majorEastAsia" w:hAnsi="Times New Roman" w:cs="Times New Roman" w:hint="eastAsia"/>
          <w:sz w:val="22"/>
        </w:rPr>
        <w:t>へ</w:t>
      </w:r>
      <w:r w:rsidRPr="00157924">
        <w:rPr>
          <w:rFonts w:ascii="Times New Roman" w:eastAsiaTheme="majorEastAsia" w:hAnsi="Times New Roman" w:cs="Times New Roman" w:hint="eastAsia"/>
          <w:sz w:val="22"/>
        </w:rPr>
        <w:t>落ち</w:t>
      </w:r>
      <w:r w:rsidR="00D901A9">
        <w:rPr>
          <w:rFonts w:ascii="Times New Roman" w:eastAsiaTheme="majorEastAsia" w:hAnsi="Times New Roman" w:cs="Times New Roman" w:hint="eastAsia"/>
          <w:sz w:val="22"/>
        </w:rPr>
        <w:t>にくい</w:t>
      </w:r>
      <w:r w:rsidRPr="00157924">
        <w:rPr>
          <w:rFonts w:ascii="Times New Roman" w:eastAsiaTheme="majorEastAsia" w:hAnsi="Times New Roman" w:cs="Times New Roman" w:hint="eastAsia"/>
          <w:sz w:val="22"/>
        </w:rPr>
        <w:t>「欠陥耐性（</w:t>
      </w:r>
      <w:r w:rsidRPr="00157924">
        <w:rPr>
          <w:rFonts w:ascii="Times New Roman" w:eastAsiaTheme="majorEastAsia" w:hAnsi="Times New Roman" w:cs="Times New Roman"/>
          <w:sz w:val="22"/>
        </w:rPr>
        <w:t>defect tolerance</w:t>
      </w:r>
      <w:r w:rsidRPr="00157924">
        <w:rPr>
          <w:rFonts w:ascii="Times New Roman" w:eastAsiaTheme="majorEastAsia" w:hAnsi="Times New Roman" w:cs="Times New Roman" w:hint="eastAsia"/>
          <w:sz w:val="22"/>
        </w:rPr>
        <w:t>）」を生み出すこと</w:t>
      </w:r>
      <w:r w:rsidR="00D901A9">
        <w:rPr>
          <w:rFonts w:ascii="Times New Roman" w:eastAsiaTheme="majorEastAsia" w:hAnsi="Times New Roman" w:cs="Times New Roman" w:hint="eastAsia"/>
          <w:sz w:val="22"/>
        </w:rPr>
        <w:t>も</w:t>
      </w:r>
      <w:r w:rsidRPr="00157924">
        <w:rPr>
          <w:rFonts w:ascii="Times New Roman" w:eastAsiaTheme="majorEastAsia" w:hAnsi="Times New Roman" w:cs="Times New Roman" w:hint="eastAsia"/>
          <w:sz w:val="22"/>
        </w:rPr>
        <w:t>明らかにしました。</w:t>
      </w:r>
    </w:p>
    <w:p w14:paraId="6DFA1E00" w14:textId="77777777" w:rsidR="00294159" w:rsidRDefault="00294159" w:rsidP="00F92A94">
      <w:pPr>
        <w:rPr>
          <w:rFonts w:ascii="Times New Roman" w:eastAsiaTheme="majorEastAsia" w:hAnsi="Times New Roman" w:cs="Times New Roman"/>
          <w:sz w:val="22"/>
        </w:rPr>
      </w:pPr>
    </w:p>
    <w:p w14:paraId="4BA5BAED" w14:textId="13FC5D66" w:rsidR="00BF7524" w:rsidRDefault="001629EB" w:rsidP="00F92A94">
      <w:pPr>
        <w:rPr>
          <w:rFonts w:ascii="Times New Roman" w:eastAsiaTheme="majorEastAsia" w:hAnsi="Times New Roman" w:cs="Times New Roman"/>
          <w:b/>
          <w:sz w:val="22"/>
        </w:rPr>
      </w:pPr>
      <w:r w:rsidRPr="000954C1">
        <w:rPr>
          <w:noProof/>
        </w:rPr>
        <w:lastRenderedPageBreak/>
        <w:drawing>
          <wp:anchor distT="0" distB="0" distL="114300" distR="114300" simplePos="0" relativeHeight="251704320" behindDoc="0" locked="0" layoutInCell="1" allowOverlap="1" wp14:anchorId="39640F01" wp14:editId="073D640B">
            <wp:simplePos x="0" y="0"/>
            <wp:positionH relativeFrom="column">
              <wp:posOffset>24765</wp:posOffset>
            </wp:positionH>
            <wp:positionV relativeFrom="paragraph">
              <wp:posOffset>269875</wp:posOffset>
            </wp:positionV>
            <wp:extent cx="6027420" cy="5156200"/>
            <wp:effectExtent l="0" t="0" r="0" b="6350"/>
            <wp:wrapTopAndBottom/>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27420" cy="5156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4F98FD" w14:textId="2C14D852" w:rsidR="00777252" w:rsidRDefault="00777252" w:rsidP="00F92A94">
      <w:pPr>
        <w:rPr>
          <w:rFonts w:ascii="Times New Roman" w:eastAsiaTheme="majorEastAsia" w:hAnsi="Times New Roman" w:cs="Times New Roman"/>
          <w:b/>
          <w:sz w:val="22"/>
        </w:rPr>
      </w:pPr>
    </w:p>
    <w:p w14:paraId="069F8712" w14:textId="5397D6FD" w:rsidR="00294159" w:rsidRDefault="00C7569F" w:rsidP="00294159">
      <w:pPr>
        <w:rPr>
          <w:rFonts w:ascii="Times New Roman" w:eastAsiaTheme="majorEastAsia" w:hAnsi="Times New Roman" w:cs="Times New Roman"/>
          <w:sz w:val="22"/>
        </w:rPr>
      </w:pPr>
      <w:r w:rsidRPr="00265952">
        <w:rPr>
          <w:rFonts w:ascii="Times New Roman" w:eastAsiaTheme="majorEastAsia" w:hAnsi="Times New Roman" w:cs="Times New Roman" w:hint="eastAsia"/>
          <w:sz w:val="22"/>
        </w:rPr>
        <w:t>図</w:t>
      </w:r>
      <w:r>
        <w:rPr>
          <w:rFonts w:ascii="Times New Roman" w:eastAsiaTheme="majorEastAsia" w:hAnsi="Times New Roman" w:cs="Times New Roman"/>
          <w:sz w:val="22"/>
        </w:rPr>
        <w:t>1</w:t>
      </w:r>
      <w:r w:rsidRPr="00265952">
        <w:rPr>
          <w:rFonts w:ascii="Times New Roman" w:eastAsiaTheme="majorEastAsia" w:hAnsi="Times New Roman" w:cs="Times New Roman"/>
          <w:sz w:val="22"/>
        </w:rPr>
        <w:t xml:space="preserve">. </w:t>
      </w:r>
      <w:r w:rsidRPr="00265952">
        <w:rPr>
          <w:rFonts w:ascii="Times New Roman" w:eastAsiaTheme="majorEastAsia" w:hAnsi="Times New Roman" w:cs="Times New Roman" w:hint="eastAsia"/>
          <w:sz w:val="22"/>
        </w:rPr>
        <w:t>正孔トラップの統一的メカニズム。</w:t>
      </w:r>
    </w:p>
    <w:p w14:paraId="7020B243" w14:textId="58D88CD4" w:rsidR="00294159" w:rsidRPr="00294159" w:rsidRDefault="00294159" w:rsidP="00294159">
      <w:pPr>
        <w:rPr>
          <w:rFonts w:ascii="Times New Roman" w:eastAsiaTheme="majorEastAsia" w:hAnsi="Times New Roman" w:cs="Times New Roman"/>
          <w:sz w:val="22"/>
        </w:rPr>
      </w:pPr>
      <w:r w:rsidRPr="00294159">
        <w:rPr>
          <w:rFonts w:ascii="Times New Roman" w:eastAsiaTheme="majorEastAsia" w:hAnsi="Times New Roman" w:cs="Times New Roman" w:hint="eastAsia"/>
          <w:sz w:val="22"/>
        </w:rPr>
        <w:t>紫外光応答型酸化物（</w:t>
      </w:r>
      <w:r w:rsidRPr="00294159">
        <w:rPr>
          <w:rFonts w:ascii="Times New Roman" w:eastAsiaTheme="majorEastAsia" w:hAnsi="Times New Roman" w:cs="Times New Roman" w:hint="eastAsia"/>
          <w:sz w:val="22"/>
        </w:rPr>
        <w:t>A</w:t>
      </w:r>
      <w:r w:rsidRPr="00294159">
        <w:rPr>
          <w:rFonts w:ascii="Times New Roman" w:eastAsiaTheme="majorEastAsia" w:hAnsi="Times New Roman" w:cs="Times New Roman" w:hint="eastAsia"/>
          <w:sz w:val="22"/>
        </w:rPr>
        <w:t>）では、正孔が強く局在して大きな格子歪みを生じ、深いトラップ状態を形成する。その結果、幅広い吸収帯が観測される。</w:t>
      </w:r>
    </w:p>
    <w:p w14:paraId="395FB446" w14:textId="43FEA28C" w:rsidR="00C7569F" w:rsidRDefault="00294159" w:rsidP="00CC339E">
      <w:pPr>
        <w:rPr>
          <w:rFonts w:ascii="Times New Roman" w:eastAsiaTheme="majorEastAsia" w:hAnsi="Times New Roman" w:cs="Times New Roman"/>
          <w:sz w:val="22"/>
        </w:rPr>
      </w:pPr>
      <w:r w:rsidRPr="00294159">
        <w:rPr>
          <w:rFonts w:ascii="Times New Roman" w:eastAsiaTheme="majorEastAsia" w:hAnsi="Times New Roman" w:cs="Times New Roman" w:hint="eastAsia"/>
          <w:sz w:val="22"/>
        </w:rPr>
        <w:t>一方、可視光応答型酸窒化物（</w:t>
      </w:r>
      <w:r w:rsidRPr="00294159">
        <w:rPr>
          <w:rFonts w:ascii="Times New Roman" w:eastAsiaTheme="majorEastAsia" w:hAnsi="Times New Roman" w:cs="Times New Roman" w:hint="eastAsia"/>
          <w:sz w:val="22"/>
        </w:rPr>
        <w:t>B</w:t>
      </w:r>
      <w:r w:rsidRPr="00294159">
        <w:rPr>
          <w:rFonts w:ascii="Times New Roman" w:eastAsiaTheme="majorEastAsia" w:hAnsi="Times New Roman" w:cs="Times New Roman" w:hint="eastAsia"/>
          <w:sz w:val="22"/>
        </w:rPr>
        <w:t>）および可視光応答型複合酸化物（</w:t>
      </w:r>
      <w:r w:rsidRPr="00294159">
        <w:rPr>
          <w:rFonts w:ascii="Times New Roman" w:eastAsiaTheme="majorEastAsia" w:hAnsi="Times New Roman" w:cs="Times New Roman" w:hint="eastAsia"/>
          <w:sz w:val="22"/>
        </w:rPr>
        <w:t>C</w:t>
      </w:r>
      <w:r w:rsidRPr="00294159">
        <w:rPr>
          <w:rFonts w:ascii="Times New Roman" w:eastAsiaTheme="majorEastAsia" w:hAnsi="Times New Roman" w:cs="Times New Roman" w:hint="eastAsia"/>
          <w:sz w:val="22"/>
        </w:rPr>
        <w:t>）では、アニオン分極性や軌道混成により格子歪みが抑制され、正孔はバンド端近傍の浅いトラップ状態にとどまる。このため、鋭い吸収ピークが現れる。</w:t>
      </w:r>
      <w:r w:rsidR="00C7569F">
        <w:rPr>
          <w:rFonts w:ascii="Times New Roman" w:eastAsiaTheme="majorEastAsia" w:hAnsi="Times New Roman" w:cs="Times New Roman"/>
          <w:sz w:val="22"/>
        </w:rPr>
        <w:br w:type="page"/>
      </w:r>
    </w:p>
    <w:p w14:paraId="39813FAA" w14:textId="1673BFB5" w:rsidR="00C7569F" w:rsidRPr="00265952" w:rsidRDefault="00461FFB" w:rsidP="00C7569F">
      <w:pPr>
        <w:rPr>
          <w:rFonts w:ascii="Times New Roman" w:eastAsiaTheme="majorEastAsia" w:hAnsi="Times New Roman" w:cs="Times New Roman"/>
          <w:sz w:val="22"/>
        </w:rPr>
      </w:pPr>
      <w:r>
        <w:rPr>
          <w:rFonts w:ascii="Times New Roman" w:eastAsiaTheme="majorEastAsia" w:hAnsi="Times New Roman" w:cs="Times New Roman"/>
          <w:noProof/>
          <w:sz w:val="22"/>
        </w:rPr>
        <w:lastRenderedPageBreak/>
        <w:drawing>
          <wp:anchor distT="0" distB="0" distL="114300" distR="114300" simplePos="0" relativeHeight="251705344" behindDoc="0" locked="0" layoutInCell="1" allowOverlap="1" wp14:anchorId="55CAB5E7" wp14:editId="520644F4">
            <wp:simplePos x="0" y="0"/>
            <wp:positionH relativeFrom="column">
              <wp:posOffset>412750</wp:posOffset>
            </wp:positionH>
            <wp:positionV relativeFrom="paragraph">
              <wp:posOffset>266065</wp:posOffset>
            </wp:positionV>
            <wp:extent cx="5436235" cy="7547610"/>
            <wp:effectExtent l="0" t="0" r="0" b="0"/>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36235" cy="7547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51CC9A" w14:textId="23051E9A" w:rsidR="00C7569F" w:rsidRDefault="00C7569F" w:rsidP="00C7569F">
      <w:pPr>
        <w:rPr>
          <w:rFonts w:ascii="Times New Roman" w:eastAsiaTheme="majorEastAsia" w:hAnsi="Times New Roman" w:cs="Times New Roman"/>
          <w:sz w:val="22"/>
        </w:rPr>
      </w:pPr>
    </w:p>
    <w:p w14:paraId="0788CD2E" w14:textId="00FF83A1" w:rsidR="00300F87" w:rsidRDefault="00C7569F">
      <w:pPr>
        <w:widowControl/>
        <w:jc w:val="left"/>
        <w:rPr>
          <w:rFonts w:ascii="Times New Roman" w:eastAsiaTheme="majorEastAsia" w:hAnsi="Times New Roman" w:cs="Times New Roman"/>
          <w:b/>
          <w:sz w:val="22"/>
        </w:rPr>
      </w:pPr>
      <w:r w:rsidRPr="00CC16B1">
        <w:rPr>
          <w:rFonts w:ascii="Times New Roman" w:eastAsiaTheme="majorEastAsia" w:hAnsi="Times New Roman" w:cs="Times New Roman" w:hint="eastAsia"/>
          <w:sz w:val="22"/>
        </w:rPr>
        <w:t>図</w:t>
      </w:r>
      <w:r w:rsidR="002177DB">
        <w:rPr>
          <w:rFonts w:ascii="Times New Roman" w:eastAsiaTheme="majorEastAsia" w:hAnsi="Times New Roman" w:cs="Times New Roman"/>
          <w:sz w:val="22"/>
        </w:rPr>
        <w:t>2</w:t>
      </w:r>
      <w:r w:rsidRPr="00CC16B1">
        <w:rPr>
          <w:rFonts w:ascii="Times New Roman" w:eastAsiaTheme="majorEastAsia" w:hAnsi="Times New Roman" w:cs="Times New Roman" w:hint="eastAsia"/>
          <w:sz w:val="22"/>
        </w:rPr>
        <w:t>．</w:t>
      </w:r>
      <w:r w:rsidR="00300F87" w:rsidRPr="00300F87">
        <w:rPr>
          <w:rFonts w:ascii="Times New Roman" w:eastAsiaTheme="majorEastAsia" w:hAnsi="Times New Roman" w:cs="Times New Roman" w:hint="eastAsia"/>
          <w:sz w:val="22"/>
        </w:rPr>
        <w:t>米国化学会誌『</w:t>
      </w:r>
      <w:r w:rsidR="00300F87" w:rsidRPr="00300F87">
        <w:rPr>
          <w:rFonts w:ascii="Times New Roman" w:eastAsiaTheme="majorEastAsia" w:hAnsi="Times New Roman" w:cs="Times New Roman" w:hint="eastAsia"/>
          <w:sz w:val="22"/>
        </w:rPr>
        <w:t>Journal of the American Chemical Society</w:t>
      </w:r>
      <w:r w:rsidR="00300F87" w:rsidRPr="00300F87">
        <w:rPr>
          <w:rFonts w:ascii="Times New Roman" w:eastAsiaTheme="majorEastAsia" w:hAnsi="Times New Roman" w:cs="Times New Roman" w:hint="eastAsia"/>
          <w:sz w:val="22"/>
        </w:rPr>
        <w:t>』</w:t>
      </w:r>
      <w:r w:rsidR="00300F87" w:rsidRPr="00461FFB">
        <w:rPr>
          <w:rFonts w:ascii="Times New Roman" w:eastAsiaTheme="majorEastAsia" w:hAnsi="Times New Roman" w:cs="Times New Roman" w:hint="eastAsia"/>
          <w:sz w:val="22"/>
        </w:rPr>
        <w:t>2026</w:t>
      </w:r>
      <w:r w:rsidR="00300F87" w:rsidRPr="00461FFB">
        <w:rPr>
          <w:rFonts w:ascii="Times New Roman" w:eastAsiaTheme="majorEastAsia" w:hAnsi="Times New Roman" w:cs="Times New Roman" w:hint="eastAsia"/>
          <w:sz w:val="22"/>
        </w:rPr>
        <w:t>年</w:t>
      </w:r>
      <w:r w:rsidR="00300F87" w:rsidRPr="00461FFB">
        <w:rPr>
          <w:rFonts w:ascii="Times New Roman" w:eastAsiaTheme="majorEastAsia" w:hAnsi="Times New Roman" w:cs="Times New Roman" w:hint="eastAsia"/>
          <w:sz w:val="22"/>
        </w:rPr>
        <w:t>4</w:t>
      </w:r>
      <w:r w:rsidR="00300F87" w:rsidRPr="00461FFB">
        <w:rPr>
          <w:rFonts w:ascii="Times New Roman" w:eastAsiaTheme="majorEastAsia" w:hAnsi="Times New Roman" w:cs="Times New Roman" w:hint="eastAsia"/>
          <w:sz w:val="22"/>
        </w:rPr>
        <w:t>月</w:t>
      </w:r>
      <w:r w:rsidR="00E4625D" w:rsidRPr="00461FFB">
        <w:rPr>
          <w:rFonts w:ascii="Times New Roman" w:eastAsiaTheme="majorEastAsia" w:hAnsi="Times New Roman" w:cs="Times New Roman" w:hint="eastAsia"/>
          <w:sz w:val="22"/>
        </w:rPr>
        <w:t>22</w:t>
      </w:r>
      <w:r w:rsidR="00300F87" w:rsidRPr="00461FFB">
        <w:rPr>
          <w:rFonts w:ascii="Times New Roman" w:eastAsiaTheme="majorEastAsia" w:hAnsi="Times New Roman" w:cs="Times New Roman" w:hint="eastAsia"/>
          <w:sz w:val="22"/>
        </w:rPr>
        <w:t>日号</w:t>
      </w:r>
      <w:r w:rsidR="00300F87" w:rsidRPr="00300F87">
        <w:rPr>
          <w:rFonts w:ascii="Times New Roman" w:eastAsiaTheme="majorEastAsia" w:hAnsi="Times New Roman" w:cs="Times New Roman" w:hint="eastAsia"/>
          <w:sz w:val="22"/>
        </w:rPr>
        <w:t>のカバー画像の一つに採用された本研究のイメージ図。可視光応答型光触媒における浅い正孔トラップと高い活性・耐久性を表現している</w:t>
      </w:r>
      <w:r w:rsidR="00294159" w:rsidRPr="00294159">
        <w:rPr>
          <w:rFonts w:ascii="Times New Roman" w:eastAsiaTheme="majorEastAsia" w:hAnsi="Times New Roman" w:cs="Times New Roman" w:hint="eastAsia"/>
          <w:sz w:val="22"/>
        </w:rPr>
        <w:t>。</w:t>
      </w:r>
      <w:r w:rsidR="00300F87">
        <w:rPr>
          <w:rFonts w:ascii="Times New Roman" w:eastAsiaTheme="majorEastAsia" w:hAnsi="Times New Roman" w:cs="Times New Roman"/>
          <w:b/>
          <w:sz w:val="22"/>
        </w:rPr>
        <w:br w:type="page"/>
      </w:r>
    </w:p>
    <w:p w14:paraId="13B9B0DE" w14:textId="77777777" w:rsidR="00655228" w:rsidRPr="00277981" w:rsidRDefault="00655228" w:rsidP="00655228">
      <w:pPr>
        <w:rPr>
          <w:rFonts w:ascii="Times New Roman" w:eastAsiaTheme="majorEastAsia" w:hAnsi="Times New Roman" w:cs="Times New Roman"/>
          <w:b/>
          <w:sz w:val="22"/>
        </w:rPr>
      </w:pPr>
      <w:r w:rsidRPr="00277981">
        <w:rPr>
          <w:rFonts w:ascii="Times New Roman" w:eastAsiaTheme="majorEastAsia" w:hAnsi="Times New Roman" w:cs="Times New Roman"/>
          <w:b/>
          <w:sz w:val="22"/>
        </w:rPr>
        <w:lastRenderedPageBreak/>
        <w:t>＜</w:t>
      </w:r>
      <w:r w:rsidRPr="00277981">
        <w:rPr>
          <w:rFonts w:ascii="Times New Roman" w:eastAsiaTheme="majorEastAsia" w:hAnsi="Times New Roman" w:cs="Times New Roman" w:hint="eastAsia"/>
          <w:b/>
          <w:sz w:val="22"/>
        </w:rPr>
        <w:t>社会的な</w:t>
      </w:r>
      <w:r w:rsidRPr="00277981">
        <w:rPr>
          <w:rFonts w:ascii="Times New Roman" w:eastAsiaTheme="majorEastAsia" w:hAnsi="Times New Roman" w:cs="Times New Roman"/>
          <w:b/>
          <w:sz w:val="22"/>
        </w:rPr>
        <w:t>意義</w:t>
      </w:r>
      <w:r w:rsidRPr="00277981">
        <w:rPr>
          <w:rFonts w:ascii="Times New Roman" w:eastAsiaTheme="majorEastAsia" w:hAnsi="Times New Roman" w:cs="Times New Roman" w:hint="eastAsia"/>
          <w:b/>
          <w:sz w:val="22"/>
        </w:rPr>
        <w:t>＞</w:t>
      </w:r>
    </w:p>
    <w:p w14:paraId="5F4B7521" w14:textId="77777777" w:rsidR="00A10C4D" w:rsidRPr="00A10C4D" w:rsidRDefault="00A10C4D" w:rsidP="00CC339E">
      <w:pPr>
        <w:ind w:firstLineChars="50" w:firstLine="110"/>
        <w:rPr>
          <w:rFonts w:ascii="Times New Roman" w:eastAsiaTheme="majorEastAsia" w:hAnsi="Times New Roman" w:cs="Times New Roman"/>
          <w:sz w:val="22"/>
        </w:rPr>
      </w:pPr>
      <w:r w:rsidRPr="00A10C4D">
        <w:rPr>
          <w:rFonts w:ascii="Times New Roman" w:eastAsiaTheme="majorEastAsia" w:hAnsi="Times New Roman" w:cs="Times New Roman" w:hint="eastAsia"/>
          <w:sz w:val="22"/>
        </w:rPr>
        <w:t>この研究は、光触媒の正孔トラップを支配する基本原理を明らかにし、高性能光触媒を設計するための</w:t>
      </w:r>
      <w:r w:rsidRPr="00A10C4D">
        <w:rPr>
          <w:rFonts w:ascii="Times New Roman" w:eastAsiaTheme="majorEastAsia" w:hAnsi="Times New Roman" w:cs="Times New Roman" w:hint="eastAsia"/>
          <w:sz w:val="22"/>
        </w:rPr>
        <w:t>2</w:t>
      </w:r>
      <w:r w:rsidRPr="00A10C4D">
        <w:rPr>
          <w:rFonts w:ascii="Times New Roman" w:eastAsiaTheme="majorEastAsia" w:hAnsi="Times New Roman" w:cs="Times New Roman" w:hint="eastAsia"/>
          <w:sz w:val="22"/>
        </w:rPr>
        <w:t>つの材料設計指針を示しました。第一に、分極性の高いアニオンを導入して正孔の電荷を電子的に遮蔽し、深いトラップ形成を抑えることです。第二に、金属─アニオン間の</w:t>
      </w:r>
      <w:r w:rsidRPr="00A10C4D">
        <w:rPr>
          <w:rFonts w:ascii="Times New Roman" w:eastAsiaTheme="majorEastAsia" w:hAnsi="Times New Roman" w:cs="Times New Roman" w:hint="eastAsia"/>
          <w:sz w:val="22"/>
        </w:rPr>
        <w:t xml:space="preserve"> d-p </w:t>
      </w:r>
      <w:r w:rsidRPr="00A10C4D">
        <w:rPr>
          <w:rFonts w:ascii="Times New Roman" w:eastAsiaTheme="majorEastAsia" w:hAnsi="Times New Roman" w:cs="Times New Roman" w:hint="eastAsia"/>
          <w:sz w:val="22"/>
        </w:rPr>
        <w:t>軌道混成を利用して正孔を空間的に広げ、格子歪みを抑制することです。</w:t>
      </w:r>
    </w:p>
    <w:p w14:paraId="55C2E008" w14:textId="25FF0EC1" w:rsidR="00655228" w:rsidRPr="00157924" w:rsidRDefault="00A10C4D" w:rsidP="00821459">
      <w:pPr>
        <w:ind w:firstLineChars="100" w:firstLine="220"/>
        <w:rPr>
          <w:rFonts w:ascii="Times New Roman" w:eastAsiaTheme="majorEastAsia" w:hAnsi="Times New Roman" w:cs="Times New Roman"/>
          <w:sz w:val="22"/>
        </w:rPr>
      </w:pPr>
      <w:r w:rsidRPr="00A10C4D">
        <w:rPr>
          <w:rFonts w:ascii="Times New Roman" w:eastAsiaTheme="majorEastAsia" w:hAnsi="Times New Roman" w:cs="Times New Roman" w:hint="eastAsia"/>
          <w:sz w:val="22"/>
        </w:rPr>
        <w:t>これにより、太陽光の大部分を占める可視光を効率的に利用し、長期間安定に動作する光触媒の開発が期待されます。将来的には、太陽光から水素を製造するクリーンエネルギー技術や、脱炭素社会の実現に向けた持続可能なエネルギー変換システムへの貢献が期待されます。</w:t>
      </w:r>
    </w:p>
    <w:p w14:paraId="6E34C19F" w14:textId="40495D0C" w:rsidR="00F92A94" w:rsidRPr="00277981" w:rsidRDefault="00F92A94" w:rsidP="00655228">
      <w:pPr>
        <w:rPr>
          <w:rFonts w:ascii="Times New Roman" w:eastAsiaTheme="majorEastAsia" w:hAnsi="Times New Roman" w:cs="Times New Roman"/>
          <w:sz w:val="22"/>
        </w:rPr>
      </w:pPr>
    </w:p>
    <w:p w14:paraId="30197344" w14:textId="2E45E6BB" w:rsidR="005C3ECB" w:rsidRPr="00277981" w:rsidRDefault="005C3ECB" w:rsidP="005C3ECB">
      <w:pPr>
        <w:rPr>
          <w:rFonts w:ascii="Times New Roman" w:eastAsiaTheme="majorEastAsia" w:hAnsi="Times New Roman" w:cs="Times New Roman"/>
          <w:b/>
          <w:sz w:val="22"/>
        </w:rPr>
      </w:pPr>
      <w:r w:rsidRPr="00277981">
        <w:rPr>
          <w:rFonts w:ascii="Times New Roman" w:eastAsiaTheme="majorEastAsia" w:hAnsi="Times New Roman" w:cs="Times New Roman" w:hint="eastAsia"/>
          <w:b/>
          <w:sz w:val="22"/>
        </w:rPr>
        <w:t>■論文</w:t>
      </w:r>
      <w:r w:rsidRPr="00277981">
        <w:rPr>
          <w:rFonts w:ascii="Times New Roman" w:eastAsiaTheme="majorEastAsia" w:hAnsi="Times New Roman" w:cs="Times New Roman"/>
          <w:b/>
          <w:sz w:val="22"/>
        </w:rPr>
        <w:t>情報</w:t>
      </w:r>
    </w:p>
    <w:p w14:paraId="5B67C1CE" w14:textId="0BC12E6B" w:rsidR="003528CD" w:rsidRPr="00277981" w:rsidRDefault="003528CD" w:rsidP="005C3ECB">
      <w:pPr>
        <w:rPr>
          <w:rFonts w:ascii="Times New Roman" w:eastAsiaTheme="majorEastAsia" w:hAnsi="Times New Roman" w:cs="Times New Roman"/>
          <w:sz w:val="22"/>
        </w:rPr>
      </w:pPr>
      <w:r w:rsidRPr="00277981">
        <w:rPr>
          <w:rFonts w:ascii="Times New Roman" w:eastAsiaTheme="majorEastAsia" w:hAnsi="Times New Roman" w:cs="Times New Roman" w:hint="eastAsia"/>
          <w:sz w:val="22"/>
        </w:rPr>
        <w:t xml:space="preserve">　</w:t>
      </w:r>
      <w:r w:rsidR="005C3ECB" w:rsidRPr="00277981">
        <w:rPr>
          <w:rFonts w:ascii="Times New Roman" w:eastAsiaTheme="majorEastAsia" w:hAnsi="Times New Roman" w:cs="Times New Roman"/>
          <w:sz w:val="22"/>
        </w:rPr>
        <w:t>論</w:t>
      </w:r>
      <w:r w:rsidRPr="00277981">
        <w:rPr>
          <w:rFonts w:ascii="Times New Roman" w:eastAsiaTheme="majorEastAsia" w:hAnsi="Times New Roman" w:cs="Times New Roman" w:hint="eastAsia"/>
          <w:sz w:val="22"/>
        </w:rPr>
        <w:t xml:space="preserve"> </w:t>
      </w:r>
      <w:r w:rsidR="005C3ECB" w:rsidRPr="00277981">
        <w:rPr>
          <w:rFonts w:ascii="Times New Roman" w:eastAsiaTheme="majorEastAsia" w:hAnsi="Times New Roman" w:cs="Times New Roman"/>
          <w:sz w:val="22"/>
        </w:rPr>
        <w:t>文</w:t>
      </w:r>
      <w:r w:rsidRPr="00277981">
        <w:rPr>
          <w:rFonts w:ascii="Times New Roman" w:eastAsiaTheme="majorEastAsia" w:hAnsi="Times New Roman" w:cs="Times New Roman" w:hint="eastAsia"/>
          <w:sz w:val="22"/>
        </w:rPr>
        <w:t xml:space="preserve"> </w:t>
      </w:r>
      <w:r w:rsidR="005C3ECB" w:rsidRPr="00277981">
        <w:rPr>
          <w:rFonts w:ascii="Times New Roman" w:eastAsiaTheme="majorEastAsia" w:hAnsi="Times New Roman" w:cs="Times New Roman"/>
          <w:sz w:val="22"/>
        </w:rPr>
        <w:t>名</w:t>
      </w:r>
      <w:r w:rsidRPr="00277981">
        <w:rPr>
          <w:rFonts w:ascii="Times New Roman" w:eastAsiaTheme="majorEastAsia" w:hAnsi="Times New Roman" w:cs="Times New Roman" w:hint="eastAsia"/>
          <w:sz w:val="22"/>
        </w:rPr>
        <w:t>：</w:t>
      </w:r>
      <w:r w:rsidR="00F92A94" w:rsidRPr="00F92A94">
        <w:rPr>
          <w:rFonts w:ascii="Times New Roman" w:eastAsiaTheme="majorEastAsia" w:hAnsi="Times New Roman" w:cs="Times New Roman"/>
          <w:sz w:val="22"/>
        </w:rPr>
        <w:t>Shallow Hole Trapping and Intrinsic Defect Tolerance in Visible-Light Photocatalysts</w:t>
      </w:r>
    </w:p>
    <w:p w14:paraId="3682EE54" w14:textId="2DE1EB98" w:rsidR="003528CD" w:rsidRPr="00277981" w:rsidRDefault="005C3ECB" w:rsidP="005C3ECB">
      <w:pPr>
        <w:rPr>
          <w:rFonts w:ascii="Times New Roman" w:eastAsiaTheme="majorEastAsia" w:hAnsi="Times New Roman" w:cs="Times New Roman"/>
          <w:sz w:val="22"/>
        </w:rPr>
      </w:pPr>
      <w:r w:rsidRPr="00277981">
        <w:rPr>
          <w:rFonts w:ascii="Times New Roman" w:eastAsiaTheme="majorEastAsia" w:hAnsi="Times New Roman" w:cs="Times New Roman" w:hint="eastAsia"/>
          <w:sz w:val="22"/>
        </w:rPr>
        <w:t xml:space="preserve">　</w:t>
      </w:r>
      <w:r w:rsidRPr="00277981">
        <w:rPr>
          <w:rFonts w:ascii="Times New Roman" w:eastAsiaTheme="majorEastAsia" w:hAnsi="Times New Roman" w:cs="Times New Roman"/>
          <w:sz w:val="22"/>
        </w:rPr>
        <w:t>掲</w:t>
      </w:r>
      <w:r w:rsidR="003528CD" w:rsidRPr="00277981">
        <w:rPr>
          <w:rFonts w:ascii="Times New Roman" w:eastAsiaTheme="majorEastAsia" w:hAnsi="Times New Roman" w:cs="Times New Roman" w:hint="eastAsia"/>
          <w:sz w:val="22"/>
        </w:rPr>
        <w:t xml:space="preserve"> </w:t>
      </w:r>
      <w:r w:rsidRPr="00277981">
        <w:rPr>
          <w:rFonts w:ascii="Times New Roman" w:eastAsiaTheme="majorEastAsia" w:hAnsi="Times New Roman" w:cs="Times New Roman"/>
          <w:sz w:val="22"/>
        </w:rPr>
        <w:t>載</w:t>
      </w:r>
      <w:r w:rsidR="003528CD" w:rsidRPr="00277981">
        <w:rPr>
          <w:rFonts w:ascii="Times New Roman" w:eastAsiaTheme="majorEastAsia" w:hAnsi="Times New Roman" w:cs="Times New Roman" w:hint="eastAsia"/>
          <w:sz w:val="22"/>
        </w:rPr>
        <w:t xml:space="preserve"> </w:t>
      </w:r>
      <w:r w:rsidR="00934FCE">
        <w:rPr>
          <w:rFonts w:ascii="Times New Roman" w:eastAsiaTheme="majorEastAsia" w:hAnsi="Times New Roman" w:cs="Times New Roman" w:hint="eastAsia"/>
          <w:sz w:val="22"/>
        </w:rPr>
        <w:t>誌</w:t>
      </w:r>
      <w:r w:rsidR="003528CD" w:rsidRPr="00277981">
        <w:rPr>
          <w:rFonts w:ascii="Times New Roman" w:eastAsiaTheme="majorEastAsia" w:hAnsi="Times New Roman" w:cs="Times New Roman" w:hint="eastAsia"/>
          <w:sz w:val="22"/>
        </w:rPr>
        <w:t>：</w:t>
      </w:r>
      <w:r w:rsidR="00F92A94" w:rsidRPr="00CC339E">
        <w:rPr>
          <w:rFonts w:ascii="Times New Roman" w:eastAsiaTheme="majorEastAsia" w:hAnsi="Times New Roman" w:cs="Times New Roman"/>
          <w:i/>
          <w:iCs/>
          <w:sz w:val="22"/>
        </w:rPr>
        <w:t>Journal of the American Chemical Society</w:t>
      </w:r>
    </w:p>
    <w:p w14:paraId="57FDD4F8" w14:textId="379453D3" w:rsidR="003528CD" w:rsidRPr="00277981" w:rsidRDefault="005C3ECB" w:rsidP="005C3ECB">
      <w:pPr>
        <w:rPr>
          <w:rFonts w:ascii="Times New Roman" w:eastAsiaTheme="majorEastAsia" w:hAnsi="Times New Roman" w:cs="Times New Roman"/>
          <w:sz w:val="22"/>
        </w:rPr>
      </w:pPr>
      <w:r w:rsidRPr="00277981">
        <w:rPr>
          <w:rFonts w:ascii="Times New Roman" w:eastAsiaTheme="majorEastAsia" w:hAnsi="Times New Roman" w:cs="Times New Roman" w:hint="eastAsia"/>
          <w:sz w:val="22"/>
        </w:rPr>
        <w:t xml:space="preserve">　</w:t>
      </w:r>
      <w:r w:rsidRPr="00277981">
        <w:rPr>
          <w:rFonts w:ascii="Times New Roman" w:eastAsiaTheme="majorEastAsia" w:hAnsi="Times New Roman" w:cs="Times New Roman"/>
          <w:sz w:val="22"/>
        </w:rPr>
        <w:t>著</w:t>
      </w:r>
      <w:r w:rsidR="003528CD" w:rsidRPr="00277981">
        <w:rPr>
          <w:rFonts w:ascii="Times New Roman" w:eastAsiaTheme="majorEastAsia" w:hAnsi="Times New Roman" w:cs="Times New Roman" w:hint="eastAsia"/>
          <w:sz w:val="22"/>
        </w:rPr>
        <w:t xml:space="preserve">  </w:t>
      </w:r>
      <w:r w:rsidR="003528CD" w:rsidRPr="00277981">
        <w:rPr>
          <w:rFonts w:ascii="Times New Roman" w:eastAsiaTheme="majorEastAsia" w:hAnsi="Times New Roman" w:cs="Times New Roman" w:hint="eastAsia"/>
          <w:sz w:val="22"/>
        </w:rPr>
        <w:t xml:space="preserve">　</w:t>
      </w:r>
      <w:r w:rsidRPr="00277981">
        <w:rPr>
          <w:rFonts w:ascii="Times New Roman" w:eastAsiaTheme="majorEastAsia" w:hAnsi="Times New Roman" w:cs="Times New Roman"/>
          <w:sz w:val="22"/>
        </w:rPr>
        <w:t>者</w:t>
      </w:r>
      <w:r w:rsidR="003528CD" w:rsidRPr="00277981">
        <w:rPr>
          <w:rFonts w:ascii="Times New Roman" w:eastAsiaTheme="majorEastAsia" w:hAnsi="Times New Roman" w:cs="Times New Roman" w:hint="eastAsia"/>
          <w:sz w:val="22"/>
        </w:rPr>
        <w:t>：</w:t>
      </w:r>
      <w:r w:rsidR="00F92A94" w:rsidRPr="00F92A94">
        <w:rPr>
          <w:rFonts w:ascii="Times New Roman" w:eastAsiaTheme="majorEastAsia" w:hAnsi="Times New Roman" w:cs="Times New Roman"/>
          <w:sz w:val="22"/>
        </w:rPr>
        <w:t xml:space="preserve">Akira </w:t>
      </w:r>
      <w:proofErr w:type="spellStart"/>
      <w:r w:rsidR="00F92A94" w:rsidRPr="00F92A94">
        <w:rPr>
          <w:rFonts w:ascii="Times New Roman" w:eastAsiaTheme="majorEastAsia" w:hAnsi="Times New Roman" w:cs="Times New Roman"/>
          <w:sz w:val="22"/>
        </w:rPr>
        <w:t>Yamakata</w:t>
      </w:r>
      <w:proofErr w:type="spellEnd"/>
      <w:r w:rsidR="00F92A94" w:rsidRPr="00F92A94">
        <w:rPr>
          <w:rFonts w:ascii="Times New Roman" w:eastAsiaTheme="majorEastAsia" w:hAnsi="Times New Roman" w:cs="Times New Roman"/>
          <w:sz w:val="22"/>
        </w:rPr>
        <w:t xml:space="preserve">, Junie Jhon </w:t>
      </w:r>
      <w:proofErr w:type="spellStart"/>
      <w:r w:rsidR="00F92A94" w:rsidRPr="00F92A94">
        <w:rPr>
          <w:rFonts w:ascii="Times New Roman" w:eastAsiaTheme="majorEastAsia" w:hAnsi="Times New Roman" w:cs="Times New Roman"/>
          <w:sz w:val="22"/>
        </w:rPr>
        <w:t>Vequizo</w:t>
      </w:r>
      <w:proofErr w:type="spellEnd"/>
      <w:r w:rsidR="00F92A94" w:rsidRPr="00F92A94">
        <w:rPr>
          <w:rFonts w:ascii="Times New Roman" w:eastAsiaTheme="majorEastAsia" w:hAnsi="Times New Roman" w:cs="Times New Roman"/>
          <w:sz w:val="22"/>
        </w:rPr>
        <w:t xml:space="preserve">, Kazunari </w:t>
      </w:r>
      <w:proofErr w:type="spellStart"/>
      <w:r w:rsidR="00F92A94" w:rsidRPr="00F92A94">
        <w:rPr>
          <w:rFonts w:ascii="Times New Roman" w:eastAsiaTheme="majorEastAsia" w:hAnsi="Times New Roman" w:cs="Times New Roman"/>
          <w:sz w:val="22"/>
        </w:rPr>
        <w:t>Domen</w:t>
      </w:r>
      <w:proofErr w:type="spellEnd"/>
    </w:p>
    <w:p w14:paraId="3FE020BC" w14:textId="6A00BAE7" w:rsidR="003528CD" w:rsidRPr="00277981" w:rsidRDefault="005C3ECB" w:rsidP="005C3ECB">
      <w:pPr>
        <w:rPr>
          <w:rFonts w:ascii="Times New Roman" w:eastAsiaTheme="majorEastAsia" w:hAnsi="Times New Roman" w:cs="Times New Roman"/>
          <w:sz w:val="22"/>
        </w:rPr>
      </w:pPr>
      <w:r w:rsidRPr="00277981">
        <w:rPr>
          <w:rFonts w:ascii="Times New Roman" w:eastAsiaTheme="majorEastAsia" w:hAnsi="Times New Roman" w:cs="Times New Roman" w:hint="eastAsia"/>
          <w:sz w:val="22"/>
        </w:rPr>
        <w:t xml:space="preserve">　</w:t>
      </w:r>
      <w:r w:rsidRPr="00277981">
        <w:rPr>
          <w:rFonts w:ascii="Times New Roman" w:eastAsiaTheme="majorEastAsia" w:hAnsi="Times New Roman" w:cs="Times New Roman"/>
          <w:sz w:val="22"/>
        </w:rPr>
        <w:t>D</w:t>
      </w:r>
      <w:r w:rsidR="003528CD" w:rsidRPr="00277981">
        <w:rPr>
          <w:rFonts w:ascii="Times New Roman" w:eastAsiaTheme="majorEastAsia" w:hAnsi="Times New Roman" w:cs="Times New Roman"/>
          <w:sz w:val="22"/>
        </w:rPr>
        <w:t xml:space="preserve">  </w:t>
      </w:r>
      <w:r w:rsidRPr="00277981">
        <w:rPr>
          <w:rFonts w:ascii="Times New Roman" w:eastAsiaTheme="majorEastAsia" w:hAnsi="Times New Roman" w:cs="Times New Roman"/>
          <w:sz w:val="22"/>
        </w:rPr>
        <w:t>O</w:t>
      </w:r>
      <w:r w:rsidR="003528CD" w:rsidRPr="00277981">
        <w:rPr>
          <w:rFonts w:ascii="Times New Roman" w:eastAsiaTheme="majorEastAsia" w:hAnsi="Times New Roman" w:cs="Times New Roman"/>
          <w:sz w:val="22"/>
        </w:rPr>
        <w:t xml:space="preserve">  </w:t>
      </w:r>
      <w:r w:rsidRPr="00277981">
        <w:rPr>
          <w:rFonts w:ascii="Times New Roman" w:eastAsiaTheme="majorEastAsia" w:hAnsi="Times New Roman" w:cs="Times New Roman"/>
          <w:sz w:val="22"/>
        </w:rPr>
        <w:t>I</w:t>
      </w:r>
      <w:r w:rsidR="003528CD" w:rsidRPr="00277981">
        <w:rPr>
          <w:rFonts w:ascii="Times New Roman" w:eastAsiaTheme="majorEastAsia" w:hAnsi="Times New Roman" w:cs="Times New Roman" w:hint="eastAsia"/>
          <w:sz w:val="22"/>
        </w:rPr>
        <w:t>：</w:t>
      </w:r>
      <w:hyperlink r:id="rId12" w:history="1">
        <w:r w:rsidR="00A82C8F" w:rsidRPr="00134DE0">
          <w:rPr>
            <w:rStyle w:val="ab"/>
            <w:rFonts w:ascii="Times New Roman" w:eastAsiaTheme="majorEastAsia" w:hAnsi="Times New Roman" w:cs="Times New Roman"/>
            <w:sz w:val="22"/>
          </w:rPr>
          <w:t>https://doi.org/10.1021/jacs.6c00026</w:t>
        </w:r>
      </w:hyperlink>
      <w:r w:rsidR="00A82C8F">
        <w:rPr>
          <w:rFonts w:ascii="Times New Roman" w:eastAsiaTheme="majorEastAsia" w:hAnsi="Times New Roman" w:cs="Times New Roman" w:hint="eastAsia"/>
          <w:sz w:val="22"/>
        </w:rPr>
        <w:t xml:space="preserve">　</w:t>
      </w:r>
    </w:p>
    <w:p w14:paraId="1454A2B1" w14:textId="777E6CC9" w:rsidR="005C3ECB" w:rsidRPr="00C06A31" w:rsidRDefault="005C3ECB" w:rsidP="005C3ECB">
      <w:pPr>
        <w:rPr>
          <w:rFonts w:ascii="Times New Roman" w:eastAsiaTheme="majorEastAsia" w:hAnsi="Times New Roman" w:cs="Times New Roman"/>
          <w:sz w:val="22"/>
        </w:rPr>
      </w:pPr>
      <w:r w:rsidRPr="00277981">
        <w:rPr>
          <w:rFonts w:ascii="Times New Roman" w:eastAsiaTheme="majorEastAsia" w:hAnsi="Times New Roman" w:cs="Times New Roman" w:hint="eastAsia"/>
          <w:sz w:val="22"/>
        </w:rPr>
        <w:t xml:space="preserve">　</w:t>
      </w:r>
      <w:r w:rsidRPr="00277981">
        <w:rPr>
          <w:rFonts w:ascii="Times New Roman" w:eastAsiaTheme="majorEastAsia" w:hAnsi="Times New Roman" w:cs="Times New Roman"/>
          <w:sz w:val="22"/>
        </w:rPr>
        <w:t>U</w:t>
      </w:r>
      <w:r w:rsidR="003528CD" w:rsidRPr="00277981">
        <w:rPr>
          <w:rFonts w:ascii="Times New Roman" w:eastAsiaTheme="majorEastAsia" w:hAnsi="Times New Roman" w:cs="Times New Roman"/>
          <w:sz w:val="22"/>
        </w:rPr>
        <w:t xml:space="preserve">  </w:t>
      </w:r>
      <w:r w:rsidRPr="00277981">
        <w:rPr>
          <w:rFonts w:ascii="Times New Roman" w:eastAsiaTheme="majorEastAsia" w:hAnsi="Times New Roman" w:cs="Times New Roman"/>
          <w:sz w:val="22"/>
        </w:rPr>
        <w:t>R</w:t>
      </w:r>
      <w:r w:rsidR="003528CD" w:rsidRPr="00277981">
        <w:rPr>
          <w:rFonts w:ascii="Times New Roman" w:eastAsiaTheme="majorEastAsia" w:hAnsi="Times New Roman" w:cs="Times New Roman"/>
          <w:sz w:val="22"/>
        </w:rPr>
        <w:t xml:space="preserve">  </w:t>
      </w:r>
      <w:r w:rsidRPr="00277981">
        <w:rPr>
          <w:rFonts w:ascii="Times New Roman" w:eastAsiaTheme="majorEastAsia" w:hAnsi="Times New Roman" w:cs="Times New Roman"/>
          <w:sz w:val="22"/>
        </w:rPr>
        <w:t>L</w:t>
      </w:r>
      <w:r w:rsidRPr="00277981">
        <w:rPr>
          <w:rFonts w:ascii="Times New Roman" w:eastAsiaTheme="majorEastAsia" w:hAnsi="Times New Roman" w:cs="Times New Roman"/>
          <w:sz w:val="22"/>
        </w:rPr>
        <w:t>：</w:t>
      </w:r>
      <w:hyperlink r:id="rId13" w:history="1">
        <w:r w:rsidR="00A82C8F" w:rsidRPr="00134DE0">
          <w:rPr>
            <w:rStyle w:val="ab"/>
            <w:rFonts w:ascii="Times New Roman" w:eastAsiaTheme="majorEastAsia" w:hAnsi="Times New Roman" w:cs="Times New Roman"/>
            <w:sz w:val="22"/>
          </w:rPr>
          <w:t>https://doi.org/10.1021/jacs.6c00026</w:t>
        </w:r>
      </w:hyperlink>
      <w:r w:rsidR="00A82C8F">
        <w:rPr>
          <w:rFonts w:ascii="Times New Roman" w:eastAsiaTheme="majorEastAsia" w:hAnsi="Times New Roman" w:cs="Times New Roman" w:hint="eastAsia"/>
          <w:sz w:val="22"/>
        </w:rPr>
        <w:t xml:space="preserve">　</w:t>
      </w:r>
    </w:p>
    <w:p w14:paraId="0DF22457" w14:textId="5EAD7856" w:rsidR="003528CD" w:rsidRPr="00277981" w:rsidRDefault="003528CD" w:rsidP="005C3ECB">
      <w:pPr>
        <w:rPr>
          <w:rFonts w:ascii="Times New Roman" w:eastAsiaTheme="majorEastAsia" w:hAnsi="Times New Roman" w:cs="Times New Roman"/>
          <w:sz w:val="22"/>
        </w:rPr>
      </w:pPr>
    </w:p>
    <w:p w14:paraId="569BA295" w14:textId="214376C7" w:rsidR="00D06AA1" w:rsidRPr="00D06AA1" w:rsidRDefault="005C3ECB" w:rsidP="006B067F">
      <w:pPr>
        <w:rPr>
          <w:rFonts w:ascii="Times New Roman" w:eastAsiaTheme="majorEastAsia" w:hAnsi="Times New Roman" w:cs="Times New Roman"/>
          <w:b/>
          <w:sz w:val="22"/>
        </w:rPr>
      </w:pPr>
      <w:r w:rsidRPr="00277981">
        <w:rPr>
          <w:rFonts w:ascii="Times New Roman" w:eastAsiaTheme="majorEastAsia" w:hAnsi="Times New Roman" w:cs="Times New Roman" w:hint="eastAsia"/>
          <w:b/>
          <w:sz w:val="22"/>
        </w:rPr>
        <w:t>■</w:t>
      </w:r>
      <w:r w:rsidRPr="00277981">
        <w:rPr>
          <w:rFonts w:ascii="Times New Roman" w:eastAsiaTheme="majorEastAsia" w:hAnsi="Times New Roman" w:cs="Times New Roman"/>
          <w:b/>
          <w:sz w:val="22"/>
        </w:rPr>
        <w:t>研究資金</w:t>
      </w:r>
    </w:p>
    <w:p w14:paraId="75168CB6" w14:textId="79D9446B" w:rsidR="00DD5CDA" w:rsidRPr="00157924" w:rsidRDefault="005C3ECB" w:rsidP="006B067F">
      <w:pPr>
        <w:rPr>
          <w:rFonts w:ascii="Times New Roman" w:eastAsiaTheme="majorEastAsia" w:hAnsi="Times New Roman" w:cs="Times New Roman"/>
          <w:sz w:val="22"/>
        </w:rPr>
      </w:pPr>
      <w:r w:rsidRPr="004D4C2F">
        <w:rPr>
          <w:rFonts w:ascii="Times New Roman" w:eastAsiaTheme="majorEastAsia" w:hAnsi="Times New Roman" w:cs="Times New Roman"/>
          <w:sz w:val="22"/>
        </w:rPr>
        <w:t xml:space="preserve">　</w:t>
      </w:r>
      <w:r w:rsidR="00DD5CDA" w:rsidRPr="00DD5CDA">
        <w:rPr>
          <w:rFonts w:ascii="Times New Roman" w:eastAsiaTheme="majorEastAsia" w:hAnsi="Times New Roman" w:cs="Times New Roman" w:hint="eastAsia"/>
          <w:sz w:val="22"/>
        </w:rPr>
        <w:t>本研究は、岡山大学と信州大学の連携によるクロスアポイントメント体制のもと、文部科学省「地域中核・特色ある研究大学強化促進事業（</w:t>
      </w:r>
      <w:r w:rsidR="00DD5CDA" w:rsidRPr="00DD5CDA">
        <w:rPr>
          <w:rFonts w:ascii="Times New Roman" w:eastAsiaTheme="majorEastAsia" w:hAnsi="Times New Roman" w:cs="Times New Roman" w:hint="eastAsia"/>
          <w:sz w:val="22"/>
        </w:rPr>
        <w:t>J-PEAKS</w:t>
      </w:r>
      <w:r w:rsidR="00DD5CDA" w:rsidRPr="00DD5CDA">
        <w:rPr>
          <w:rFonts w:ascii="Times New Roman" w:eastAsiaTheme="majorEastAsia" w:hAnsi="Times New Roman" w:cs="Times New Roman" w:hint="eastAsia"/>
          <w:sz w:val="22"/>
        </w:rPr>
        <w:t>）」（岡山大学：</w:t>
      </w:r>
      <w:r w:rsidR="00DD5CDA" w:rsidRPr="00DD5CDA">
        <w:rPr>
          <w:rFonts w:ascii="Times New Roman" w:eastAsiaTheme="majorEastAsia" w:hAnsi="Times New Roman" w:cs="Times New Roman" w:hint="eastAsia"/>
          <w:sz w:val="22"/>
        </w:rPr>
        <w:t>JPJS00420230010</w:t>
      </w:r>
      <w:r w:rsidR="00DD5CDA" w:rsidRPr="00DD5CDA">
        <w:rPr>
          <w:rFonts w:ascii="Times New Roman" w:eastAsiaTheme="majorEastAsia" w:hAnsi="Times New Roman" w:cs="Times New Roman" w:hint="eastAsia"/>
          <w:sz w:val="22"/>
        </w:rPr>
        <w:t>、信州大学：</w:t>
      </w:r>
      <w:r w:rsidR="00DD5CDA" w:rsidRPr="00DD5CDA">
        <w:rPr>
          <w:rFonts w:ascii="Times New Roman" w:eastAsiaTheme="majorEastAsia" w:hAnsi="Times New Roman" w:cs="Times New Roman" w:hint="eastAsia"/>
          <w:sz w:val="22"/>
        </w:rPr>
        <w:t>JPJS00420230007</w:t>
      </w:r>
      <w:r w:rsidR="00DD5CDA" w:rsidRPr="00DD5CDA">
        <w:rPr>
          <w:rFonts w:ascii="Times New Roman" w:eastAsiaTheme="majorEastAsia" w:hAnsi="Times New Roman" w:cs="Times New Roman" w:hint="eastAsia"/>
          <w:sz w:val="22"/>
        </w:rPr>
        <w:t>）の支援を受けて実施されました。さらに、日本学術振興会（</w:t>
      </w:r>
      <w:r w:rsidR="00DD5CDA" w:rsidRPr="00DD5CDA">
        <w:rPr>
          <w:rFonts w:ascii="Times New Roman" w:eastAsiaTheme="majorEastAsia" w:hAnsi="Times New Roman" w:cs="Times New Roman" w:hint="eastAsia"/>
          <w:sz w:val="22"/>
        </w:rPr>
        <w:t>JSPS</w:t>
      </w:r>
      <w:r w:rsidR="00DD5CDA" w:rsidRPr="00DD5CDA">
        <w:rPr>
          <w:rFonts w:ascii="Times New Roman" w:eastAsiaTheme="majorEastAsia" w:hAnsi="Times New Roman" w:cs="Times New Roman" w:hint="eastAsia"/>
          <w:sz w:val="22"/>
        </w:rPr>
        <w:t>）科学研究費助成事業（</w:t>
      </w:r>
      <w:r w:rsidR="00DD5CDA" w:rsidRPr="00DD5CDA">
        <w:rPr>
          <w:rFonts w:ascii="Times New Roman" w:eastAsiaTheme="majorEastAsia" w:hAnsi="Times New Roman" w:cs="Times New Roman" w:hint="eastAsia"/>
          <w:sz w:val="22"/>
        </w:rPr>
        <w:t>24H00485</w:t>
      </w:r>
      <w:r w:rsidR="00DD5CDA" w:rsidRPr="00DD5CDA">
        <w:rPr>
          <w:rFonts w:ascii="Times New Roman" w:eastAsiaTheme="majorEastAsia" w:hAnsi="Times New Roman" w:cs="Times New Roman" w:hint="eastAsia"/>
          <w:sz w:val="22"/>
        </w:rPr>
        <w:t>、</w:t>
      </w:r>
      <w:r w:rsidR="00DD5CDA" w:rsidRPr="00DD5CDA">
        <w:rPr>
          <w:rFonts w:ascii="Times New Roman" w:eastAsiaTheme="majorEastAsia" w:hAnsi="Times New Roman" w:cs="Times New Roman" w:hint="eastAsia"/>
          <w:sz w:val="22"/>
        </w:rPr>
        <w:t>24K21809</w:t>
      </w:r>
      <w:r w:rsidR="00DD5CDA" w:rsidRPr="00DD5CDA">
        <w:rPr>
          <w:rFonts w:ascii="Times New Roman" w:eastAsiaTheme="majorEastAsia" w:hAnsi="Times New Roman" w:cs="Times New Roman" w:hint="eastAsia"/>
          <w:sz w:val="22"/>
        </w:rPr>
        <w:t>、</w:t>
      </w:r>
      <w:r w:rsidR="00DD5CDA" w:rsidRPr="00DD5CDA">
        <w:rPr>
          <w:rFonts w:ascii="Times New Roman" w:eastAsiaTheme="majorEastAsia" w:hAnsi="Times New Roman" w:cs="Times New Roman" w:hint="eastAsia"/>
          <w:sz w:val="22"/>
        </w:rPr>
        <w:t>25H01674</w:t>
      </w:r>
      <w:r w:rsidR="00DD5CDA" w:rsidRPr="00DD5CDA">
        <w:rPr>
          <w:rFonts w:ascii="Times New Roman" w:eastAsiaTheme="majorEastAsia" w:hAnsi="Times New Roman" w:cs="Times New Roman" w:hint="eastAsia"/>
          <w:sz w:val="22"/>
        </w:rPr>
        <w:t>）および日本板硝子材料工学助成会の支援を受けています。</w:t>
      </w:r>
    </w:p>
    <w:p w14:paraId="3541534D" w14:textId="77777777" w:rsidR="006658EE" w:rsidRPr="006658EE" w:rsidRDefault="006658EE" w:rsidP="005C3ECB">
      <w:pPr>
        <w:rPr>
          <w:rFonts w:ascii="Times New Roman" w:eastAsiaTheme="majorEastAsia" w:hAnsi="Times New Roman" w:cs="Times New Roman"/>
          <w:sz w:val="22"/>
        </w:rPr>
      </w:pPr>
    </w:p>
    <w:p w14:paraId="63A42322" w14:textId="066C03B3" w:rsidR="004D4C2F" w:rsidRPr="00A531C1" w:rsidRDefault="005C3ECB" w:rsidP="005C3ECB">
      <w:pPr>
        <w:rPr>
          <w:rFonts w:ascii="Times New Roman" w:eastAsiaTheme="majorEastAsia" w:hAnsi="Times New Roman" w:cs="Times New Roman"/>
          <w:b/>
          <w:sz w:val="22"/>
        </w:rPr>
      </w:pPr>
      <w:r w:rsidRPr="00277981">
        <w:rPr>
          <w:rFonts w:ascii="Times New Roman" w:eastAsiaTheme="majorEastAsia" w:hAnsi="Times New Roman" w:cs="Times New Roman" w:hint="eastAsia"/>
          <w:b/>
          <w:sz w:val="22"/>
        </w:rPr>
        <w:t>■補足</w:t>
      </w:r>
      <w:r w:rsidRPr="00277981">
        <w:rPr>
          <w:rFonts w:ascii="Times New Roman" w:eastAsiaTheme="majorEastAsia" w:hAnsi="Times New Roman" w:cs="Times New Roman"/>
          <w:b/>
          <w:sz w:val="22"/>
        </w:rPr>
        <w:t>・</w:t>
      </w:r>
      <w:r w:rsidRPr="00277981">
        <w:rPr>
          <w:rFonts w:ascii="Times New Roman" w:eastAsiaTheme="majorEastAsia" w:hAnsi="Times New Roman" w:cs="Times New Roman" w:hint="eastAsia"/>
          <w:b/>
          <w:sz w:val="22"/>
        </w:rPr>
        <w:t>用語</w:t>
      </w:r>
      <w:r w:rsidRPr="00277981">
        <w:rPr>
          <w:rFonts w:ascii="Times New Roman" w:eastAsiaTheme="majorEastAsia" w:hAnsi="Times New Roman" w:cs="Times New Roman"/>
          <w:b/>
          <w:sz w:val="22"/>
        </w:rPr>
        <w:t>説明</w:t>
      </w:r>
    </w:p>
    <w:p w14:paraId="56488B37" w14:textId="1F22A7B9" w:rsidR="00A65B27" w:rsidRPr="00A65B27" w:rsidRDefault="00A65B27" w:rsidP="00CC339E">
      <w:pPr>
        <w:ind w:left="220" w:hangingChars="100" w:hanging="220"/>
        <w:rPr>
          <w:rFonts w:ascii="Times New Roman" w:eastAsiaTheme="majorEastAsia" w:hAnsi="Times New Roman" w:cs="Times New Roman"/>
          <w:sz w:val="22"/>
        </w:rPr>
      </w:pPr>
      <w:r w:rsidRPr="00A65B27">
        <w:rPr>
          <w:rFonts w:ascii="Times New Roman" w:eastAsiaTheme="majorEastAsia" w:hAnsi="Times New Roman" w:cs="Times New Roman"/>
          <w:sz w:val="22"/>
        </w:rPr>
        <w:t>1</w:t>
      </w:r>
      <w:r w:rsidRPr="00A65B27">
        <w:rPr>
          <w:rFonts w:ascii="Times New Roman" w:eastAsiaTheme="majorEastAsia" w:hAnsi="Times New Roman" w:cs="Times New Roman"/>
          <w:sz w:val="22"/>
        </w:rPr>
        <w:t>）光触媒</w:t>
      </w:r>
      <w:r w:rsidR="00916739">
        <w:rPr>
          <w:rFonts w:ascii="Times New Roman" w:eastAsiaTheme="majorEastAsia" w:hAnsi="Times New Roman" w:cs="Times New Roman" w:hint="eastAsia"/>
          <w:sz w:val="22"/>
        </w:rPr>
        <w:t>：</w:t>
      </w:r>
      <w:r w:rsidRPr="00A65B27">
        <w:rPr>
          <w:rFonts w:ascii="Times New Roman" w:eastAsiaTheme="majorEastAsia" w:hAnsi="Times New Roman" w:cs="Times New Roman"/>
          <w:sz w:val="22"/>
        </w:rPr>
        <w:t>光を吸収することで化学反応を引き起こす材料。太陽光のエネルギーを使って水を水素と酸素に分解する技術として、クリーンエネルギー分野で注目されている。</w:t>
      </w:r>
    </w:p>
    <w:p w14:paraId="3811A090" w14:textId="0F8923F9" w:rsidR="00A65B27" w:rsidRPr="00A65B27" w:rsidRDefault="00A65B27" w:rsidP="00CC339E">
      <w:pPr>
        <w:ind w:left="220" w:hangingChars="100" w:hanging="220"/>
        <w:rPr>
          <w:rFonts w:ascii="Times New Roman" w:eastAsiaTheme="majorEastAsia" w:hAnsi="Times New Roman" w:cs="Times New Roman"/>
          <w:sz w:val="22"/>
        </w:rPr>
      </w:pPr>
      <w:r w:rsidRPr="00A65B27">
        <w:rPr>
          <w:rFonts w:ascii="Times New Roman" w:eastAsiaTheme="majorEastAsia" w:hAnsi="Times New Roman" w:cs="Times New Roman"/>
          <w:sz w:val="22"/>
        </w:rPr>
        <w:t>2</w:t>
      </w:r>
      <w:r w:rsidRPr="00A65B27">
        <w:rPr>
          <w:rFonts w:ascii="Times New Roman" w:eastAsiaTheme="majorEastAsia" w:hAnsi="Times New Roman" w:cs="Times New Roman"/>
          <w:sz w:val="22"/>
        </w:rPr>
        <w:t>）正孔（ホール）</w:t>
      </w:r>
      <w:r w:rsidR="00916739">
        <w:rPr>
          <w:rFonts w:ascii="Times New Roman" w:eastAsiaTheme="majorEastAsia" w:hAnsi="Times New Roman" w:cs="Times New Roman" w:hint="eastAsia"/>
          <w:sz w:val="22"/>
        </w:rPr>
        <w:t>：</w:t>
      </w:r>
      <w:r w:rsidRPr="00A65B27">
        <w:rPr>
          <w:rFonts w:ascii="Times New Roman" w:eastAsiaTheme="majorEastAsia" w:hAnsi="Times New Roman" w:cs="Times New Roman"/>
          <w:sz w:val="22"/>
        </w:rPr>
        <w:t>半導体に光が当たると電子が飛び出し、その抜け殻としてプラスの電荷を持つ「正孔」が生じる。光触媒では、正孔が水を酸化して酸素を発生させる役割を担う。</w:t>
      </w:r>
    </w:p>
    <w:p w14:paraId="17497727" w14:textId="1B35D10A" w:rsidR="00A65B27" w:rsidRPr="00A65B27" w:rsidRDefault="00A65B27" w:rsidP="00CC339E">
      <w:pPr>
        <w:ind w:left="220" w:hangingChars="100" w:hanging="220"/>
        <w:rPr>
          <w:rFonts w:ascii="Times New Roman" w:eastAsiaTheme="majorEastAsia" w:hAnsi="Times New Roman" w:cs="Times New Roman"/>
          <w:sz w:val="22"/>
        </w:rPr>
      </w:pPr>
      <w:r w:rsidRPr="00A65B27">
        <w:rPr>
          <w:rFonts w:ascii="Times New Roman" w:eastAsiaTheme="majorEastAsia" w:hAnsi="Times New Roman" w:cs="Times New Roman"/>
          <w:sz w:val="22"/>
        </w:rPr>
        <w:t>3</w:t>
      </w:r>
      <w:r w:rsidRPr="00A65B27">
        <w:rPr>
          <w:rFonts w:ascii="Times New Roman" w:eastAsiaTheme="majorEastAsia" w:hAnsi="Times New Roman" w:cs="Times New Roman"/>
          <w:sz w:val="22"/>
        </w:rPr>
        <w:t>）トラップ状態</w:t>
      </w:r>
      <w:r w:rsidR="00916739">
        <w:rPr>
          <w:rFonts w:ascii="Times New Roman" w:eastAsiaTheme="majorEastAsia" w:hAnsi="Times New Roman" w:cs="Times New Roman" w:hint="eastAsia"/>
          <w:sz w:val="22"/>
        </w:rPr>
        <w:t>：</w:t>
      </w:r>
      <w:r w:rsidRPr="00A65B27">
        <w:rPr>
          <w:rFonts w:ascii="Times New Roman" w:eastAsiaTheme="majorEastAsia" w:hAnsi="Times New Roman" w:cs="Times New Roman"/>
          <w:sz w:val="22"/>
        </w:rPr>
        <w:t>結晶中の欠陥や局所構造の乱れにより、電子や正孔が捕まって動けなくなった状態。深いトラップに落ちると、正孔の酸化力が低下し光触媒の性能が下がる。浅いトラップでは反応性が維持される。</w:t>
      </w:r>
    </w:p>
    <w:p w14:paraId="0F24C673" w14:textId="288F6E88" w:rsidR="00F108AC" w:rsidRPr="00A65B27" w:rsidRDefault="00F108AC" w:rsidP="00F108AC">
      <w:pPr>
        <w:ind w:left="220" w:hangingChars="100" w:hanging="220"/>
        <w:rPr>
          <w:rFonts w:ascii="Times New Roman" w:eastAsiaTheme="majorEastAsia" w:hAnsi="Times New Roman" w:cs="Times New Roman"/>
          <w:sz w:val="22"/>
        </w:rPr>
      </w:pPr>
      <w:r>
        <w:rPr>
          <w:rFonts w:ascii="Times New Roman" w:eastAsiaTheme="majorEastAsia" w:hAnsi="Times New Roman" w:cs="Times New Roman"/>
          <w:sz w:val="22"/>
        </w:rPr>
        <w:t>4</w:t>
      </w:r>
      <w:r w:rsidRPr="00A65B27">
        <w:rPr>
          <w:rFonts w:ascii="Times New Roman" w:eastAsiaTheme="majorEastAsia" w:hAnsi="Times New Roman" w:cs="Times New Roman"/>
          <w:sz w:val="22"/>
        </w:rPr>
        <w:t>）欠陥耐性（</w:t>
      </w:r>
      <w:r w:rsidRPr="00A65B27">
        <w:rPr>
          <w:rFonts w:ascii="Times New Roman" w:eastAsiaTheme="majorEastAsia" w:hAnsi="Times New Roman" w:cs="Times New Roman"/>
          <w:sz w:val="22"/>
        </w:rPr>
        <w:t>defect tolerance</w:t>
      </w:r>
      <w:r w:rsidRPr="00A65B27">
        <w:rPr>
          <w:rFonts w:ascii="Times New Roman" w:eastAsiaTheme="majorEastAsia" w:hAnsi="Times New Roman" w:cs="Times New Roman"/>
          <w:sz w:val="22"/>
        </w:rPr>
        <w:t>）</w:t>
      </w:r>
      <w:r>
        <w:rPr>
          <w:rFonts w:ascii="Times New Roman" w:eastAsiaTheme="majorEastAsia" w:hAnsi="Times New Roman" w:cs="Times New Roman" w:hint="eastAsia"/>
          <w:sz w:val="22"/>
        </w:rPr>
        <w:t>：</w:t>
      </w:r>
      <w:r w:rsidRPr="00A65B27">
        <w:rPr>
          <w:rFonts w:ascii="Times New Roman" w:eastAsiaTheme="majorEastAsia" w:hAnsi="Times New Roman" w:cs="Times New Roman"/>
          <w:sz w:val="22"/>
        </w:rPr>
        <w:t>材料中に結晶欠陥が存在しても、正孔が深く捕捉されず性能低下が抑えられる性質。本研究では、可視光応答型光触媒がこの性質を本質的に備えることを示した。</w:t>
      </w:r>
    </w:p>
    <w:p w14:paraId="268ED3B8" w14:textId="2EAAA1D1" w:rsidR="003A18CF" w:rsidRPr="00A65B27" w:rsidRDefault="00F108AC" w:rsidP="003A18CF">
      <w:pPr>
        <w:ind w:left="220" w:hangingChars="100" w:hanging="220"/>
        <w:rPr>
          <w:rFonts w:ascii="Times New Roman" w:eastAsiaTheme="majorEastAsia" w:hAnsi="Times New Roman" w:cs="Times New Roman"/>
          <w:sz w:val="22"/>
        </w:rPr>
      </w:pPr>
      <w:r>
        <w:rPr>
          <w:rFonts w:ascii="Times New Roman" w:eastAsiaTheme="majorEastAsia" w:hAnsi="Times New Roman" w:cs="Times New Roman"/>
          <w:sz w:val="22"/>
        </w:rPr>
        <w:t>5</w:t>
      </w:r>
      <w:r w:rsidR="003A18CF" w:rsidRPr="00A65B27">
        <w:rPr>
          <w:rFonts w:ascii="Times New Roman" w:eastAsiaTheme="majorEastAsia" w:hAnsi="Times New Roman" w:cs="Times New Roman"/>
          <w:sz w:val="22"/>
        </w:rPr>
        <w:t>）時間分解過渡吸収分光法</w:t>
      </w:r>
      <w:r w:rsidR="003A18CF">
        <w:rPr>
          <w:rFonts w:ascii="Times New Roman" w:eastAsiaTheme="majorEastAsia" w:hAnsi="Times New Roman" w:cs="Times New Roman" w:hint="eastAsia"/>
          <w:sz w:val="22"/>
        </w:rPr>
        <w:t>：</w:t>
      </w:r>
      <w:r w:rsidR="003A18CF" w:rsidRPr="00A65B27">
        <w:rPr>
          <w:rFonts w:ascii="Times New Roman" w:eastAsiaTheme="majorEastAsia" w:hAnsi="Times New Roman" w:cs="Times New Roman"/>
          <w:sz w:val="22"/>
        </w:rPr>
        <w:t>短い光パルスで光触媒を励起し、その直後から電子や正孔の動きをリアルタイムで追跡する測定手法。正孔トラップの深さや速度を直接観測できる。</w:t>
      </w:r>
    </w:p>
    <w:p w14:paraId="786CC78A" w14:textId="684B6B7F" w:rsidR="00A65B27" w:rsidRPr="00A65B27" w:rsidRDefault="00F108AC" w:rsidP="00CC339E">
      <w:pPr>
        <w:ind w:left="220" w:hangingChars="100" w:hanging="220"/>
        <w:rPr>
          <w:rFonts w:ascii="Times New Roman" w:eastAsiaTheme="majorEastAsia" w:hAnsi="Times New Roman" w:cs="Times New Roman"/>
          <w:sz w:val="22"/>
        </w:rPr>
      </w:pPr>
      <w:r>
        <w:rPr>
          <w:rFonts w:ascii="Times New Roman" w:eastAsiaTheme="majorEastAsia" w:hAnsi="Times New Roman" w:cs="Times New Roman"/>
          <w:sz w:val="22"/>
        </w:rPr>
        <w:t>6</w:t>
      </w:r>
      <w:r w:rsidR="00A65B27" w:rsidRPr="00A65B27">
        <w:rPr>
          <w:rFonts w:ascii="Times New Roman" w:eastAsiaTheme="majorEastAsia" w:hAnsi="Times New Roman" w:cs="Times New Roman"/>
          <w:sz w:val="22"/>
        </w:rPr>
        <w:t>）バンド端（価電子帯の端）</w:t>
      </w:r>
      <w:r w:rsidR="00916739">
        <w:rPr>
          <w:rFonts w:ascii="Times New Roman" w:eastAsiaTheme="majorEastAsia" w:hAnsi="Times New Roman" w:cs="Times New Roman" w:hint="eastAsia"/>
          <w:sz w:val="22"/>
        </w:rPr>
        <w:t>：</w:t>
      </w:r>
      <w:r w:rsidR="00A65B27" w:rsidRPr="00A65B27">
        <w:rPr>
          <w:rFonts w:ascii="Times New Roman" w:eastAsiaTheme="majorEastAsia" w:hAnsi="Times New Roman" w:cs="Times New Roman"/>
          <w:sz w:val="22"/>
        </w:rPr>
        <w:t>半導体のエネルギー構造において、正孔が存在できる最もエネルギーの高い領域。正孔がバンド端近傍にとどまるほど、高い酸化力を保てる。</w:t>
      </w:r>
    </w:p>
    <w:p w14:paraId="002FF811" w14:textId="3D1999CC" w:rsidR="00A65B27" w:rsidRPr="00A65B27" w:rsidRDefault="00F108AC" w:rsidP="00CC339E">
      <w:pPr>
        <w:ind w:left="220" w:hangingChars="100" w:hanging="220"/>
        <w:rPr>
          <w:rFonts w:ascii="Times New Roman" w:eastAsiaTheme="majorEastAsia" w:hAnsi="Times New Roman" w:cs="Times New Roman"/>
          <w:sz w:val="22"/>
        </w:rPr>
      </w:pPr>
      <w:r>
        <w:rPr>
          <w:rFonts w:ascii="Times New Roman" w:eastAsiaTheme="majorEastAsia" w:hAnsi="Times New Roman" w:cs="Times New Roman"/>
          <w:sz w:val="22"/>
        </w:rPr>
        <w:lastRenderedPageBreak/>
        <w:t>7</w:t>
      </w:r>
      <w:r w:rsidR="00A65B27" w:rsidRPr="00A65B27">
        <w:rPr>
          <w:rFonts w:ascii="Times New Roman" w:eastAsiaTheme="majorEastAsia" w:hAnsi="Times New Roman" w:cs="Times New Roman"/>
          <w:sz w:val="22"/>
        </w:rPr>
        <w:t>）格子緩和</w:t>
      </w:r>
      <w:r w:rsidR="00916739">
        <w:rPr>
          <w:rFonts w:ascii="Times New Roman" w:eastAsiaTheme="majorEastAsia" w:hAnsi="Times New Roman" w:cs="Times New Roman" w:hint="eastAsia"/>
          <w:sz w:val="22"/>
        </w:rPr>
        <w:t>：</w:t>
      </w:r>
      <w:r w:rsidR="00A65B27" w:rsidRPr="00A65B27">
        <w:rPr>
          <w:rFonts w:ascii="Times New Roman" w:eastAsiaTheme="majorEastAsia" w:hAnsi="Times New Roman" w:cs="Times New Roman"/>
          <w:sz w:val="22"/>
        </w:rPr>
        <w:t>正孔が局在した際に、周囲の原子配置が変化（歪み）してエネルギー的に安定化する現象。大きな格子緩和は深いトラップの原因となる。</w:t>
      </w:r>
    </w:p>
    <w:p w14:paraId="49168700" w14:textId="6FAF669A" w:rsidR="00A65B27" w:rsidRPr="00A65B27" w:rsidRDefault="003A18CF" w:rsidP="00CC339E">
      <w:pPr>
        <w:ind w:left="220" w:hangingChars="100" w:hanging="220"/>
        <w:rPr>
          <w:rFonts w:ascii="Times New Roman" w:eastAsiaTheme="majorEastAsia" w:hAnsi="Times New Roman" w:cs="Times New Roman"/>
          <w:sz w:val="22"/>
        </w:rPr>
      </w:pPr>
      <w:r>
        <w:rPr>
          <w:rFonts w:ascii="Times New Roman" w:eastAsiaTheme="majorEastAsia" w:hAnsi="Times New Roman" w:cs="Times New Roman"/>
          <w:sz w:val="22"/>
        </w:rPr>
        <w:t>8</w:t>
      </w:r>
      <w:r w:rsidR="00A65B27" w:rsidRPr="00A65B27">
        <w:rPr>
          <w:rFonts w:ascii="Times New Roman" w:eastAsiaTheme="majorEastAsia" w:hAnsi="Times New Roman" w:cs="Times New Roman"/>
          <w:sz w:val="22"/>
        </w:rPr>
        <w:t>）小ポーラロン（</w:t>
      </w:r>
      <w:r w:rsidR="00A65B27" w:rsidRPr="00A65B27">
        <w:rPr>
          <w:rFonts w:ascii="Times New Roman" w:eastAsiaTheme="majorEastAsia" w:hAnsi="Times New Roman" w:cs="Times New Roman"/>
          <w:sz w:val="22"/>
        </w:rPr>
        <w:t>small polaron</w:t>
      </w:r>
      <w:r w:rsidR="00A65B27" w:rsidRPr="00A65B27">
        <w:rPr>
          <w:rFonts w:ascii="Times New Roman" w:eastAsiaTheme="majorEastAsia" w:hAnsi="Times New Roman" w:cs="Times New Roman"/>
          <w:sz w:val="22"/>
        </w:rPr>
        <w:t>）</w:t>
      </w:r>
      <w:r w:rsidR="00916739">
        <w:rPr>
          <w:rFonts w:ascii="Times New Roman" w:eastAsiaTheme="majorEastAsia" w:hAnsi="Times New Roman" w:cs="Times New Roman" w:hint="eastAsia"/>
          <w:sz w:val="22"/>
        </w:rPr>
        <w:t>：</w:t>
      </w:r>
      <w:r w:rsidR="00A65B27" w:rsidRPr="00A65B27">
        <w:rPr>
          <w:rFonts w:ascii="Times New Roman" w:eastAsiaTheme="majorEastAsia" w:hAnsi="Times New Roman" w:cs="Times New Roman"/>
          <w:sz w:val="22"/>
        </w:rPr>
        <w:t>電荷キャリア（電子や正孔）が結晶格子と強く相互作用し、周囲の原子を大きく歪ませて自ら作った「くぼみ」に閉じ込められた状態。紫外光応答型酸化物における正孔トラップの基本モデル。</w:t>
      </w:r>
    </w:p>
    <w:p w14:paraId="3269BC62" w14:textId="64C7C61A" w:rsidR="00C503AF" w:rsidRPr="00A65B27" w:rsidRDefault="00A65B27" w:rsidP="00CC339E">
      <w:pPr>
        <w:ind w:left="220" w:hangingChars="100" w:hanging="220"/>
        <w:rPr>
          <w:rFonts w:ascii="Times New Roman" w:eastAsiaTheme="majorEastAsia" w:hAnsi="Times New Roman" w:cs="Times New Roman"/>
          <w:sz w:val="22"/>
        </w:rPr>
      </w:pPr>
      <w:r w:rsidRPr="00A65B27">
        <w:rPr>
          <w:rFonts w:ascii="Times New Roman" w:eastAsiaTheme="majorEastAsia" w:hAnsi="Times New Roman" w:cs="Times New Roman"/>
          <w:sz w:val="22"/>
        </w:rPr>
        <w:t>9</w:t>
      </w:r>
      <w:r w:rsidRPr="00A65B27">
        <w:rPr>
          <w:rFonts w:ascii="Times New Roman" w:eastAsiaTheme="majorEastAsia" w:hAnsi="Times New Roman" w:cs="Times New Roman"/>
          <w:sz w:val="22"/>
        </w:rPr>
        <w:t>）分極性（</w:t>
      </w:r>
      <w:r w:rsidRPr="00A65B27">
        <w:rPr>
          <w:rFonts w:ascii="Times New Roman" w:eastAsiaTheme="majorEastAsia" w:hAnsi="Times New Roman" w:cs="Times New Roman"/>
          <w:sz w:val="22"/>
        </w:rPr>
        <w:t>polarizability</w:t>
      </w:r>
      <w:r w:rsidRPr="00A65B27">
        <w:rPr>
          <w:rFonts w:ascii="Times New Roman" w:eastAsiaTheme="majorEastAsia" w:hAnsi="Times New Roman" w:cs="Times New Roman"/>
          <w:sz w:val="22"/>
        </w:rPr>
        <w:t>）</w:t>
      </w:r>
      <w:r w:rsidR="00916739">
        <w:rPr>
          <w:rFonts w:ascii="Times New Roman" w:eastAsiaTheme="majorEastAsia" w:hAnsi="Times New Roman" w:cs="Times New Roman" w:hint="eastAsia"/>
          <w:sz w:val="22"/>
        </w:rPr>
        <w:t>：</w:t>
      </w:r>
      <w:r w:rsidRPr="00A65B27">
        <w:rPr>
          <w:rFonts w:ascii="Times New Roman" w:eastAsiaTheme="majorEastAsia" w:hAnsi="Times New Roman" w:cs="Times New Roman"/>
          <w:sz w:val="22"/>
        </w:rPr>
        <w:t>電場が加わったときに、イオンの電子雲がどれだけ変形しやすいかを表す指標。分極性が高い（柔らかい）アニオンほど、正孔の正電荷を効率よく遮蔽できるため、格子歪みが抑制される。</w:t>
      </w:r>
    </w:p>
    <w:p w14:paraId="1258E3A9" w14:textId="77777777" w:rsidR="006658EE" w:rsidRPr="00277981" w:rsidRDefault="006658EE" w:rsidP="005C3ECB">
      <w:pPr>
        <w:rPr>
          <w:rFonts w:ascii="Times New Roman" w:eastAsiaTheme="majorEastAsia" w:hAnsi="Times New Roman" w:cs="Times New Roman"/>
          <w:sz w:val="22"/>
        </w:rPr>
      </w:pPr>
    </w:p>
    <w:tbl>
      <w:tblPr>
        <w:tblpPr w:leftFromText="142" w:rightFromText="142" w:vertAnchor="text" w:horzAnchor="margin" w:tblpXSpec="right" w:tblpY="196"/>
        <w:tblW w:w="55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5579"/>
      </w:tblGrid>
      <w:tr w:rsidR="006658EE" w:rsidRPr="00957BC6" w14:paraId="4C938FCB" w14:textId="77777777" w:rsidTr="00CC339E">
        <w:trPr>
          <w:trHeight w:val="8208"/>
        </w:trPr>
        <w:tc>
          <w:tcPr>
            <w:tcW w:w="5579" w:type="dxa"/>
            <w:tcBorders>
              <w:top w:val="single" w:sz="4" w:space="0" w:color="000000"/>
              <w:left w:val="single" w:sz="4" w:space="0" w:color="000000"/>
              <w:bottom w:val="single" w:sz="4" w:space="0" w:color="000000"/>
              <w:right w:val="single" w:sz="4" w:space="0" w:color="000000"/>
            </w:tcBorders>
          </w:tcPr>
          <w:p w14:paraId="77227793" w14:textId="77777777" w:rsidR="006658EE" w:rsidRPr="006658EE" w:rsidRDefault="006658EE" w:rsidP="006658EE">
            <w:pPr>
              <w:suppressAutoHyphens/>
              <w:kinsoku w:val="0"/>
              <w:overflowPunct w:val="0"/>
              <w:autoSpaceDE w:val="0"/>
              <w:autoSpaceDN w:val="0"/>
              <w:adjustRightInd w:val="0"/>
              <w:spacing w:line="298" w:lineRule="atLeast"/>
              <w:ind w:firstLineChars="50" w:firstLine="110"/>
              <w:jc w:val="left"/>
              <w:textAlignment w:val="baseline"/>
              <w:rPr>
                <w:rFonts w:ascii="Times New Roman" w:eastAsia="ＭＳ ゴシック" w:hAnsi="Times New Roman"/>
                <w:color w:val="000000"/>
                <w:spacing w:val="2"/>
                <w:kern w:val="0"/>
                <w:sz w:val="22"/>
              </w:rPr>
            </w:pPr>
            <w:r w:rsidRPr="006658EE">
              <w:rPr>
                <w:rFonts w:ascii="Times New Roman" w:eastAsia="ＭＳ ゴシック" w:hAnsi="Times New Roman"/>
                <w:color w:val="000000"/>
                <w:kern w:val="0"/>
                <w:sz w:val="22"/>
              </w:rPr>
              <w:t>＜お問い合わせ＞</w:t>
            </w:r>
          </w:p>
          <w:p w14:paraId="7CA3E611" w14:textId="45DFEC0F" w:rsidR="003E0028" w:rsidRDefault="006658EE" w:rsidP="006658EE">
            <w:pPr>
              <w:suppressAutoHyphens/>
              <w:kinsoku w:val="0"/>
              <w:wordWrap w:val="0"/>
              <w:overflowPunct w:val="0"/>
              <w:autoSpaceDE w:val="0"/>
              <w:autoSpaceDN w:val="0"/>
              <w:adjustRightInd w:val="0"/>
              <w:spacing w:line="298" w:lineRule="atLeast"/>
              <w:ind w:firstLineChars="100" w:firstLine="220"/>
              <w:jc w:val="left"/>
              <w:textAlignment w:val="baseline"/>
              <w:rPr>
                <w:rFonts w:ascii="Times New Roman" w:eastAsia="ＭＳ ゴシック" w:hAnsi="Times New Roman"/>
                <w:color w:val="000000"/>
                <w:kern w:val="0"/>
                <w:sz w:val="22"/>
              </w:rPr>
            </w:pPr>
            <w:r w:rsidRPr="006658EE">
              <w:rPr>
                <w:rFonts w:ascii="Times New Roman" w:eastAsia="ＭＳ ゴシック" w:hAnsi="Times New Roman"/>
                <w:color w:val="000000"/>
                <w:kern w:val="0"/>
                <w:sz w:val="22"/>
              </w:rPr>
              <w:t>岡山大学</w:t>
            </w:r>
            <w:r w:rsidR="003E0028">
              <w:rPr>
                <w:rFonts w:ascii="Times New Roman" w:eastAsia="ＭＳ ゴシック" w:hAnsi="Times New Roman" w:hint="eastAsia"/>
                <w:color w:val="000000"/>
                <w:kern w:val="0"/>
                <w:sz w:val="22"/>
              </w:rPr>
              <w:t>学術研究院先鋭研究領域</w:t>
            </w:r>
          </w:p>
          <w:p w14:paraId="0052308D" w14:textId="10602DE7" w:rsidR="006658EE" w:rsidRPr="006658EE" w:rsidRDefault="00D06AA1" w:rsidP="006658EE">
            <w:pPr>
              <w:suppressAutoHyphens/>
              <w:kinsoku w:val="0"/>
              <w:wordWrap w:val="0"/>
              <w:overflowPunct w:val="0"/>
              <w:autoSpaceDE w:val="0"/>
              <w:autoSpaceDN w:val="0"/>
              <w:adjustRightInd w:val="0"/>
              <w:spacing w:line="298" w:lineRule="atLeast"/>
              <w:ind w:firstLineChars="100" w:firstLine="220"/>
              <w:jc w:val="left"/>
              <w:textAlignment w:val="baseline"/>
              <w:rPr>
                <w:rFonts w:ascii="Times New Roman" w:eastAsia="ＭＳ ゴシック" w:hAnsi="Times New Roman"/>
                <w:color w:val="000000"/>
                <w:spacing w:val="2"/>
                <w:kern w:val="0"/>
                <w:sz w:val="22"/>
              </w:rPr>
            </w:pPr>
            <w:r>
              <w:rPr>
                <w:rFonts w:ascii="Times New Roman" w:eastAsia="ＭＳ ゴシック" w:hAnsi="Times New Roman" w:hint="eastAsia"/>
                <w:color w:val="000000"/>
                <w:kern w:val="0"/>
                <w:sz w:val="22"/>
              </w:rPr>
              <w:t>異分野基礎科学研究所</w:t>
            </w:r>
          </w:p>
          <w:p w14:paraId="6C1D454C" w14:textId="38630C84" w:rsidR="006658EE" w:rsidRPr="006658EE" w:rsidRDefault="00D06AA1" w:rsidP="006658EE">
            <w:pPr>
              <w:suppressAutoHyphens/>
              <w:kinsoku w:val="0"/>
              <w:wordWrap w:val="0"/>
              <w:overflowPunct w:val="0"/>
              <w:autoSpaceDE w:val="0"/>
              <w:autoSpaceDN w:val="0"/>
              <w:adjustRightInd w:val="0"/>
              <w:spacing w:line="298" w:lineRule="atLeast"/>
              <w:ind w:firstLineChars="100" w:firstLine="220"/>
              <w:jc w:val="left"/>
              <w:textAlignment w:val="baseline"/>
              <w:rPr>
                <w:rFonts w:ascii="Times New Roman" w:eastAsia="ＭＳ ゴシック" w:hAnsi="Times New Roman"/>
                <w:color w:val="000000"/>
                <w:kern w:val="0"/>
                <w:sz w:val="22"/>
              </w:rPr>
            </w:pPr>
            <w:r>
              <w:rPr>
                <w:rFonts w:ascii="Times New Roman" w:eastAsia="ＭＳ ゴシック" w:hAnsi="Times New Roman" w:hint="eastAsia"/>
                <w:color w:val="000000"/>
                <w:kern w:val="0"/>
                <w:sz w:val="22"/>
              </w:rPr>
              <w:t>教授　山方　啓（やまかた　あきら）</w:t>
            </w:r>
          </w:p>
          <w:p w14:paraId="074801EF" w14:textId="2172E4A1" w:rsidR="006658EE" w:rsidRDefault="006658EE" w:rsidP="00CC339E">
            <w:pPr>
              <w:suppressAutoHyphens/>
              <w:kinsoku w:val="0"/>
              <w:wordWrap w:val="0"/>
              <w:overflowPunct w:val="0"/>
              <w:autoSpaceDE w:val="0"/>
              <w:autoSpaceDN w:val="0"/>
              <w:adjustRightInd w:val="0"/>
              <w:spacing w:line="298" w:lineRule="atLeast"/>
              <w:ind w:firstLineChars="100" w:firstLine="220"/>
              <w:jc w:val="left"/>
              <w:textAlignment w:val="baseline"/>
              <w:rPr>
                <w:rFonts w:ascii="Times New Roman" w:eastAsia="ＭＳ ゴシック" w:hAnsi="Times New Roman"/>
                <w:color w:val="000000"/>
                <w:kern w:val="0"/>
                <w:sz w:val="22"/>
              </w:rPr>
            </w:pPr>
            <w:r w:rsidRPr="006658EE">
              <w:rPr>
                <w:rFonts w:ascii="Times New Roman" w:eastAsia="ＭＳ ゴシック" w:hAnsi="Times New Roman"/>
                <w:color w:val="000000"/>
                <w:kern w:val="0"/>
                <w:sz w:val="22"/>
              </w:rPr>
              <w:t>（電話番号）</w:t>
            </w:r>
            <w:r w:rsidR="00D06AA1">
              <w:rPr>
                <w:rFonts w:ascii="Times New Roman" w:eastAsia="ＭＳ ゴシック" w:hAnsi="Times New Roman" w:hint="eastAsia"/>
                <w:color w:val="000000"/>
                <w:kern w:val="0"/>
                <w:sz w:val="22"/>
              </w:rPr>
              <w:t>0</w:t>
            </w:r>
            <w:r w:rsidR="00D06AA1">
              <w:rPr>
                <w:rFonts w:ascii="Times New Roman" w:eastAsia="ＭＳ ゴシック" w:hAnsi="Times New Roman"/>
                <w:color w:val="000000"/>
                <w:kern w:val="0"/>
                <w:sz w:val="22"/>
              </w:rPr>
              <w:t>86-251-7832</w:t>
            </w:r>
          </w:p>
          <w:p w14:paraId="3372940E" w14:textId="384A29FE" w:rsidR="006658EE" w:rsidRDefault="006658EE" w:rsidP="00CC339E">
            <w:pPr>
              <w:suppressAutoHyphens/>
              <w:kinsoku w:val="0"/>
              <w:wordWrap w:val="0"/>
              <w:overflowPunct w:val="0"/>
              <w:autoSpaceDE w:val="0"/>
              <w:autoSpaceDN w:val="0"/>
              <w:adjustRightInd w:val="0"/>
              <w:spacing w:line="298" w:lineRule="atLeast"/>
              <w:ind w:firstLineChars="100" w:firstLine="220"/>
              <w:jc w:val="left"/>
              <w:textAlignment w:val="baseline"/>
              <w:rPr>
                <w:rFonts w:ascii="Times New Roman" w:eastAsia="ＭＳ ゴシック" w:hAnsi="Times New Roman"/>
                <w:color w:val="000000"/>
                <w:kern w:val="0"/>
                <w:sz w:val="22"/>
              </w:rPr>
            </w:pPr>
            <w:r w:rsidRPr="006658EE">
              <w:rPr>
                <w:rFonts w:ascii="Times New Roman" w:eastAsia="ＭＳ ゴシック" w:hAnsi="Times New Roman" w:hint="eastAsia"/>
                <w:color w:val="000000"/>
                <w:kern w:val="0"/>
                <w:sz w:val="22"/>
              </w:rPr>
              <w:t>（メール）</w:t>
            </w:r>
            <w:hyperlink r:id="rId14" w:history="1">
              <w:r w:rsidR="00F85C22" w:rsidRPr="00CC339E">
                <w:rPr>
                  <w:color w:val="000000" w:themeColor="text1"/>
                </w:rPr>
                <w:t>yamakata@okayama-u.ac.jp</w:t>
              </w:r>
            </w:hyperlink>
          </w:p>
          <w:p w14:paraId="159607D9" w14:textId="77777777" w:rsidR="00F85C22" w:rsidRDefault="00F85C22" w:rsidP="006658EE">
            <w:pPr>
              <w:suppressAutoHyphens/>
              <w:kinsoku w:val="0"/>
              <w:wordWrap w:val="0"/>
              <w:overflowPunct w:val="0"/>
              <w:autoSpaceDE w:val="0"/>
              <w:autoSpaceDN w:val="0"/>
              <w:adjustRightInd w:val="0"/>
              <w:spacing w:line="298" w:lineRule="atLeast"/>
              <w:jc w:val="left"/>
              <w:textAlignment w:val="baseline"/>
              <w:rPr>
                <w:rFonts w:ascii="Times New Roman" w:eastAsia="ＭＳ ゴシック" w:hAnsi="Times New Roman"/>
                <w:color w:val="000000"/>
                <w:kern w:val="0"/>
                <w:sz w:val="22"/>
              </w:rPr>
            </w:pPr>
          </w:p>
          <w:p w14:paraId="771F9E8A" w14:textId="77777777" w:rsidR="00F85C22" w:rsidRDefault="00F85C22" w:rsidP="00F85C22">
            <w:pPr>
              <w:suppressAutoHyphens/>
              <w:kinsoku w:val="0"/>
              <w:wordWrap w:val="0"/>
              <w:overflowPunct w:val="0"/>
              <w:autoSpaceDE w:val="0"/>
              <w:autoSpaceDN w:val="0"/>
              <w:adjustRightInd w:val="0"/>
              <w:spacing w:line="298" w:lineRule="atLeast"/>
              <w:ind w:firstLineChars="100" w:firstLine="220"/>
              <w:jc w:val="left"/>
              <w:textAlignment w:val="baseline"/>
              <w:rPr>
                <w:rFonts w:ascii="Times New Roman" w:eastAsia="ＭＳ ゴシック" w:hAnsi="Times New Roman"/>
                <w:color w:val="000000" w:themeColor="text1"/>
                <w:sz w:val="22"/>
              </w:rPr>
            </w:pPr>
            <w:r w:rsidRPr="002934C7">
              <w:rPr>
                <w:rFonts w:ascii="Times New Roman" w:eastAsia="ＭＳ ゴシック" w:hAnsi="Times New Roman" w:hint="eastAsia"/>
                <w:color w:val="000000"/>
                <w:kern w:val="0"/>
                <w:sz w:val="22"/>
              </w:rPr>
              <w:t>信州大学</w:t>
            </w:r>
            <w:r w:rsidRPr="47939143">
              <w:rPr>
                <w:rFonts w:ascii="Times New Roman" w:eastAsia="ＭＳ ゴシック" w:hAnsi="Times New Roman"/>
                <w:color w:val="000000" w:themeColor="text1"/>
                <w:sz w:val="22"/>
              </w:rPr>
              <w:t>アクア・リジェネレーション機構</w:t>
            </w:r>
          </w:p>
          <w:p w14:paraId="13120008" w14:textId="77777777" w:rsidR="00F85C22" w:rsidRDefault="00F85C22" w:rsidP="00F85C22">
            <w:pPr>
              <w:suppressAutoHyphens/>
              <w:kinsoku w:val="0"/>
              <w:wordWrap w:val="0"/>
              <w:overflowPunct w:val="0"/>
              <w:autoSpaceDE w:val="0"/>
              <w:autoSpaceDN w:val="0"/>
              <w:adjustRightInd w:val="0"/>
              <w:spacing w:line="298" w:lineRule="atLeast"/>
              <w:ind w:firstLineChars="100" w:firstLine="220"/>
              <w:jc w:val="left"/>
              <w:textAlignment w:val="baseline"/>
              <w:rPr>
                <w:rFonts w:ascii="Times New Roman" w:eastAsia="ＭＳ ゴシック" w:hAnsi="Times New Roman"/>
                <w:color w:val="000000" w:themeColor="text1"/>
                <w:sz w:val="22"/>
              </w:rPr>
            </w:pPr>
            <w:r w:rsidRPr="47939143">
              <w:rPr>
                <w:rFonts w:ascii="Times New Roman" w:eastAsia="ＭＳ ゴシック" w:hAnsi="Times New Roman"/>
                <w:color w:val="000000" w:themeColor="text1"/>
                <w:sz w:val="22"/>
              </w:rPr>
              <w:t>特別栄誉教授</w:t>
            </w:r>
            <w:r>
              <w:rPr>
                <w:rFonts w:ascii="Times New Roman" w:eastAsia="ＭＳ ゴシック" w:hAnsi="Times New Roman" w:hint="eastAsia"/>
                <w:color w:val="000000" w:themeColor="text1"/>
                <w:sz w:val="22"/>
              </w:rPr>
              <w:t xml:space="preserve">　</w:t>
            </w:r>
            <w:r w:rsidRPr="47939143">
              <w:rPr>
                <w:rFonts w:ascii="Times New Roman" w:eastAsia="ＭＳ ゴシック" w:hAnsi="Times New Roman"/>
                <w:color w:val="000000" w:themeColor="text1"/>
                <w:sz w:val="22"/>
              </w:rPr>
              <w:t>堂免　一成（どうめん　かずなり）</w:t>
            </w:r>
          </w:p>
          <w:p w14:paraId="3497FBF6" w14:textId="77777777" w:rsidR="00F85C22" w:rsidRDefault="00F85C22" w:rsidP="00F85C22">
            <w:pPr>
              <w:suppressAutoHyphens/>
              <w:kinsoku w:val="0"/>
              <w:wordWrap w:val="0"/>
              <w:overflowPunct w:val="0"/>
              <w:autoSpaceDE w:val="0"/>
              <w:autoSpaceDN w:val="0"/>
              <w:adjustRightInd w:val="0"/>
              <w:spacing w:line="298" w:lineRule="atLeast"/>
              <w:ind w:firstLineChars="100" w:firstLine="220"/>
              <w:jc w:val="left"/>
              <w:textAlignment w:val="baseline"/>
              <w:rPr>
                <w:rFonts w:ascii="Times New Roman" w:eastAsia="ＭＳ ゴシック" w:hAnsi="Times New Roman"/>
                <w:color w:val="000000" w:themeColor="text1"/>
                <w:sz w:val="22"/>
              </w:rPr>
            </w:pPr>
            <w:r w:rsidRPr="47939143">
              <w:rPr>
                <w:rFonts w:ascii="Times New Roman" w:eastAsia="ＭＳ ゴシック" w:hAnsi="Times New Roman"/>
                <w:color w:val="000000" w:themeColor="text1"/>
                <w:sz w:val="22"/>
              </w:rPr>
              <w:t>（電話番号）</w:t>
            </w:r>
            <w:r w:rsidRPr="47939143">
              <w:rPr>
                <w:rFonts w:ascii="Times New Roman" w:eastAsia="ＭＳ ゴシック" w:hAnsi="Times New Roman"/>
                <w:color w:val="000000" w:themeColor="text1"/>
                <w:sz w:val="22"/>
              </w:rPr>
              <w:t>026-269-5225</w:t>
            </w:r>
          </w:p>
          <w:p w14:paraId="45A9EA07" w14:textId="77777777" w:rsidR="00F85C22" w:rsidRDefault="00F85C22" w:rsidP="00F85C22">
            <w:pPr>
              <w:suppressAutoHyphens/>
              <w:kinsoku w:val="0"/>
              <w:wordWrap w:val="0"/>
              <w:overflowPunct w:val="0"/>
              <w:autoSpaceDE w:val="0"/>
              <w:autoSpaceDN w:val="0"/>
              <w:adjustRightInd w:val="0"/>
              <w:spacing w:line="298" w:lineRule="atLeast"/>
              <w:ind w:firstLineChars="100" w:firstLine="220"/>
              <w:jc w:val="left"/>
              <w:textAlignment w:val="baseline"/>
            </w:pPr>
            <w:r w:rsidRPr="47939143">
              <w:rPr>
                <w:rFonts w:ascii="Times New Roman" w:eastAsia="ＭＳ ゴシック" w:hAnsi="Times New Roman"/>
                <w:color w:val="000000" w:themeColor="text1"/>
                <w:sz w:val="22"/>
              </w:rPr>
              <w:t>（メール）</w:t>
            </w:r>
            <w:r w:rsidRPr="47939143">
              <w:rPr>
                <w:rFonts w:ascii="Times New Roman" w:eastAsia="ＭＳ ゴシック" w:hAnsi="Times New Roman"/>
                <w:color w:val="000000" w:themeColor="text1"/>
                <w:sz w:val="22"/>
              </w:rPr>
              <w:t>domen@shinshu-u.ac.jp</w:t>
            </w:r>
          </w:p>
          <w:p w14:paraId="2283EA55" w14:textId="77777777" w:rsidR="00F85C22" w:rsidRDefault="00F85C22" w:rsidP="00F85C22">
            <w:pPr>
              <w:suppressAutoHyphens/>
              <w:kinsoku w:val="0"/>
              <w:wordWrap w:val="0"/>
              <w:overflowPunct w:val="0"/>
              <w:autoSpaceDE w:val="0"/>
              <w:autoSpaceDN w:val="0"/>
              <w:adjustRightInd w:val="0"/>
              <w:spacing w:line="298" w:lineRule="atLeast"/>
              <w:jc w:val="left"/>
              <w:textAlignment w:val="baseline"/>
              <w:rPr>
                <w:rFonts w:ascii="Times New Roman" w:eastAsia="ＭＳ ゴシック" w:hAnsi="Times New Roman"/>
                <w:color w:val="000000"/>
                <w:kern w:val="0"/>
                <w:sz w:val="22"/>
              </w:rPr>
            </w:pPr>
          </w:p>
          <w:p w14:paraId="39C185E9" w14:textId="77777777" w:rsidR="00F85C22" w:rsidRDefault="00F85C22" w:rsidP="00F85C22">
            <w:pPr>
              <w:suppressAutoHyphens/>
              <w:kinsoku w:val="0"/>
              <w:overflowPunct w:val="0"/>
              <w:autoSpaceDE w:val="0"/>
              <w:autoSpaceDN w:val="0"/>
              <w:adjustRightInd w:val="0"/>
              <w:spacing w:line="298" w:lineRule="atLeast"/>
              <w:ind w:firstLineChars="50" w:firstLine="110"/>
              <w:jc w:val="left"/>
              <w:textAlignment w:val="baseline"/>
              <w:rPr>
                <w:rFonts w:ascii="Times New Roman" w:eastAsia="ＭＳ ゴシック" w:hAnsi="Times New Roman"/>
                <w:color w:val="000000"/>
                <w:kern w:val="0"/>
                <w:sz w:val="22"/>
              </w:rPr>
            </w:pPr>
            <w:r w:rsidRPr="006658EE">
              <w:rPr>
                <w:rFonts w:ascii="Times New Roman" w:eastAsia="ＭＳ ゴシック" w:hAnsi="Times New Roman"/>
                <w:color w:val="000000"/>
                <w:kern w:val="0"/>
                <w:sz w:val="22"/>
              </w:rPr>
              <w:t>＜</w:t>
            </w:r>
            <w:r>
              <w:rPr>
                <w:rFonts w:ascii="Times New Roman" w:eastAsia="ＭＳ ゴシック" w:hAnsi="Times New Roman" w:hint="eastAsia"/>
                <w:color w:val="000000"/>
                <w:kern w:val="0"/>
                <w:sz w:val="22"/>
              </w:rPr>
              <w:t>報道に関する</w:t>
            </w:r>
            <w:r w:rsidRPr="006658EE">
              <w:rPr>
                <w:rFonts w:ascii="Times New Roman" w:eastAsia="ＭＳ ゴシック" w:hAnsi="Times New Roman"/>
                <w:color w:val="000000"/>
                <w:kern w:val="0"/>
                <w:sz w:val="22"/>
              </w:rPr>
              <w:t>お問い合わせ＞</w:t>
            </w:r>
          </w:p>
          <w:p w14:paraId="503B1CFA" w14:textId="77777777" w:rsidR="00F85C22" w:rsidRDefault="00F85C22" w:rsidP="00F85C22">
            <w:pPr>
              <w:suppressAutoHyphens/>
              <w:kinsoku w:val="0"/>
              <w:overflowPunct w:val="0"/>
              <w:autoSpaceDE w:val="0"/>
              <w:autoSpaceDN w:val="0"/>
              <w:adjustRightInd w:val="0"/>
              <w:spacing w:line="298" w:lineRule="atLeast"/>
              <w:jc w:val="left"/>
              <w:textAlignment w:val="baseline"/>
              <w:rPr>
                <w:rFonts w:ascii="Times New Roman" w:eastAsia="ＭＳ ゴシック" w:hAnsi="Times New Roman"/>
                <w:color w:val="000000"/>
                <w:kern w:val="0"/>
                <w:sz w:val="22"/>
              </w:rPr>
            </w:pPr>
            <w:r>
              <w:rPr>
                <w:rFonts w:ascii="Times New Roman" w:eastAsia="ＭＳ ゴシック" w:hAnsi="Times New Roman" w:hint="eastAsia"/>
                <w:color w:val="000000"/>
                <w:kern w:val="0"/>
                <w:sz w:val="22"/>
              </w:rPr>
              <w:t xml:space="preserve">　国立大学法人岡山大学　総務部広報課</w:t>
            </w:r>
          </w:p>
          <w:p w14:paraId="06D37ACA" w14:textId="77777777" w:rsidR="00F85C22" w:rsidRDefault="00F85C22" w:rsidP="00F85C22">
            <w:pPr>
              <w:suppressAutoHyphens/>
              <w:kinsoku w:val="0"/>
              <w:overflowPunct w:val="0"/>
              <w:autoSpaceDE w:val="0"/>
              <w:autoSpaceDN w:val="0"/>
              <w:adjustRightInd w:val="0"/>
              <w:spacing w:line="298" w:lineRule="atLeast"/>
              <w:jc w:val="left"/>
              <w:textAlignment w:val="baseline"/>
              <w:rPr>
                <w:rFonts w:ascii="Times New Roman" w:eastAsia="ＭＳ ゴシック" w:hAnsi="Times New Roman"/>
                <w:color w:val="000000"/>
                <w:kern w:val="0"/>
                <w:sz w:val="22"/>
              </w:rPr>
            </w:pPr>
            <w:r>
              <w:rPr>
                <w:rFonts w:ascii="Times New Roman" w:eastAsia="ＭＳ ゴシック" w:hAnsi="Times New Roman" w:hint="eastAsia"/>
                <w:color w:val="000000"/>
                <w:kern w:val="0"/>
                <w:sz w:val="22"/>
              </w:rPr>
              <w:t xml:space="preserve">　（電話番号）</w:t>
            </w:r>
            <w:r>
              <w:rPr>
                <w:rFonts w:ascii="Times New Roman" w:eastAsia="ＭＳ ゴシック" w:hAnsi="Times New Roman" w:hint="eastAsia"/>
                <w:color w:val="000000"/>
                <w:kern w:val="0"/>
                <w:sz w:val="22"/>
              </w:rPr>
              <w:t>0</w:t>
            </w:r>
            <w:r>
              <w:rPr>
                <w:rFonts w:ascii="Times New Roman" w:eastAsia="ＭＳ ゴシック" w:hAnsi="Times New Roman"/>
                <w:color w:val="000000"/>
                <w:kern w:val="0"/>
                <w:sz w:val="22"/>
              </w:rPr>
              <w:t>86-235-7292</w:t>
            </w:r>
          </w:p>
          <w:p w14:paraId="7A1A544C" w14:textId="77777777" w:rsidR="00F85C22" w:rsidRDefault="00F85C22" w:rsidP="00F85C22">
            <w:pPr>
              <w:suppressAutoHyphens/>
              <w:kinsoku w:val="0"/>
              <w:overflowPunct w:val="0"/>
              <w:autoSpaceDE w:val="0"/>
              <w:autoSpaceDN w:val="0"/>
              <w:adjustRightInd w:val="0"/>
              <w:spacing w:line="298" w:lineRule="atLeast"/>
              <w:jc w:val="left"/>
              <w:textAlignment w:val="baseline"/>
              <w:rPr>
                <w:rFonts w:ascii="Times New Roman" w:eastAsia="ＭＳ ゴシック" w:hAnsi="Times New Roman"/>
                <w:color w:val="000000"/>
                <w:kern w:val="0"/>
                <w:sz w:val="22"/>
              </w:rPr>
            </w:pPr>
            <w:r>
              <w:rPr>
                <w:rFonts w:ascii="Times New Roman" w:eastAsia="ＭＳ ゴシック" w:hAnsi="Times New Roman" w:hint="eastAsia"/>
                <w:color w:val="000000"/>
                <w:kern w:val="0"/>
                <w:sz w:val="22"/>
              </w:rPr>
              <w:t xml:space="preserve">　（メール）</w:t>
            </w:r>
            <w:r w:rsidRPr="00247D6F">
              <w:rPr>
                <w:rFonts w:ascii="Times New Roman" w:eastAsia="ＭＳ ゴシック" w:hAnsi="Times New Roman"/>
                <w:color w:val="000000"/>
                <w:kern w:val="0"/>
                <w:sz w:val="22"/>
              </w:rPr>
              <w:t>www-adm@adm.okayama-u.ac.jp</w:t>
            </w:r>
          </w:p>
          <w:p w14:paraId="5F20DB4C" w14:textId="77777777" w:rsidR="00F85C22" w:rsidRPr="006658EE" w:rsidRDefault="00F85C22" w:rsidP="00F85C22">
            <w:pPr>
              <w:suppressAutoHyphens/>
              <w:kinsoku w:val="0"/>
              <w:overflowPunct w:val="0"/>
              <w:autoSpaceDE w:val="0"/>
              <w:autoSpaceDN w:val="0"/>
              <w:adjustRightInd w:val="0"/>
              <w:spacing w:line="298" w:lineRule="atLeast"/>
              <w:ind w:firstLineChars="50" w:firstLine="112"/>
              <w:jc w:val="left"/>
              <w:textAlignment w:val="baseline"/>
              <w:rPr>
                <w:rFonts w:ascii="Times New Roman" w:eastAsia="ＭＳ ゴシック" w:hAnsi="Times New Roman"/>
                <w:color w:val="000000"/>
                <w:spacing w:val="2"/>
                <w:kern w:val="0"/>
                <w:sz w:val="22"/>
              </w:rPr>
            </w:pPr>
          </w:p>
          <w:p w14:paraId="0A89DDD6" w14:textId="77777777" w:rsidR="00F85C22" w:rsidRPr="0061423D" w:rsidRDefault="00F85C22" w:rsidP="00F85C22">
            <w:pPr>
              <w:suppressAutoHyphens/>
              <w:kinsoku w:val="0"/>
              <w:wordWrap w:val="0"/>
              <w:overflowPunct w:val="0"/>
              <w:autoSpaceDE w:val="0"/>
              <w:autoSpaceDN w:val="0"/>
              <w:adjustRightInd w:val="0"/>
              <w:spacing w:line="298" w:lineRule="atLeast"/>
              <w:jc w:val="left"/>
              <w:textAlignment w:val="baseline"/>
              <w:rPr>
                <w:rFonts w:ascii="Times New Roman" w:eastAsia="ＭＳ ゴシック" w:hAnsi="Times New Roman"/>
                <w:color w:val="000000"/>
                <w:kern w:val="0"/>
                <w:sz w:val="22"/>
              </w:rPr>
            </w:pPr>
            <w:r>
              <w:rPr>
                <w:rFonts w:ascii="Times New Roman" w:eastAsia="ＭＳ ゴシック" w:hAnsi="Times New Roman" w:hint="eastAsia"/>
                <w:color w:val="000000"/>
                <w:kern w:val="0"/>
                <w:sz w:val="22"/>
              </w:rPr>
              <w:t xml:space="preserve">　国立大学法人信州大学　</w:t>
            </w:r>
            <w:r w:rsidRPr="0061423D">
              <w:rPr>
                <w:rFonts w:ascii="Times New Roman" w:eastAsia="ＭＳ ゴシック" w:hAnsi="Times New Roman" w:hint="eastAsia"/>
                <w:color w:val="000000"/>
                <w:kern w:val="0"/>
                <w:sz w:val="22"/>
              </w:rPr>
              <w:t>総務部総務課広報室</w:t>
            </w:r>
            <w:r w:rsidRPr="0061423D">
              <w:rPr>
                <w:rFonts w:ascii="Times New Roman" w:eastAsia="ＭＳ ゴシック" w:hAnsi="Times New Roman" w:hint="eastAsia"/>
                <w:color w:val="000000"/>
                <w:kern w:val="0"/>
                <w:sz w:val="22"/>
              </w:rPr>
              <w:t xml:space="preserve"> </w:t>
            </w:r>
          </w:p>
          <w:p w14:paraId="66100B72" w14:textId="77777777" w:rsidR="00F85C22" w:rsidRPr="0061423D" w:rsidRDefault="00F85C22" w:rsidP="00F85C22">
            <w:pPr>
              <w:suppressAutoHyphens/>
              <w:kinsoku w:val="0"/>
              <w:wordWrap w:val="0"/>
              <w:overflowPunct w:val="0"/>
              <w:autoSpaceDE w:val="0"/>
              <w:autoSpaceDN w:val="0"/>
              <w:adjustRightInd w:val="0"/>
              <w:spacing w:line="298" w:lineRule="atLeast"/>
              <w:ind w:firstLineChars="100" w:firstLine="220"/>
              <w:jc w:val="left"/>
              <w:textAlignment w:val="baseline"/>
              <w:rPr>
                <w:rFonts w:ascii="Times New Roman" w:eastAsia="ＭＳ ゴシック" w:hAnsi="Times New Roman"/>
                <w:color w:val="000000"/>
                <w:kern w:val="0"/>
                <w:sz w:val="22"/>
              </w:rPr>
            </w:pPr>
            <w:r>
              <w:rPr>
                <w:rFonts w:ascii="Times New Roman" w:eastAsia="ＭＳ ゴシック" w:hAnsi="Times New Roman" w:hint="eastAsia"/>
                <w:color w:val="000000"/>
                <w:kern w:val="0"/>
                <w:sz w:val="22"/>
              </w:rPr>
              <w:t>（電話番号）</w:t>
            </w:r>
            <w:r w:rsidRPr="0061423D">
              <w:rPr>
                <w:rFonts w:ascii="Times New Roman" w:eastAsia="ＭＳ ゴシック" w:hAnsi="Times New Roman" w:hint="eastAsia"/>
                <w:color w:val="000000"/>
                <w:kern w:val="0"/>
                <w:sz w:val="22"/>
              </w:rPr>
              <w:t xml:space="preserve">0263-37-2193 </w:t>
            </w:r>
          </w:p>
          <w:p w14:paraId="707ED3E3" w14:textId="1093F0CE" w:rsidR="00F85C22" w:rsidRPr="00F85C22" w:rsidRDefault="00F85C22" w:rsidP="00CC339E">
            <w:pPr>
              <w:suppressAutoHyphens/>
              <w:kinsoku w:val="0"/>
              <w:wordWrap w:val="0"/>
              <w:overflowPunct w:val="0"/>
              <w:autoSpaceDE w:val="0"/>
              <w:autoSpaceDN w:val="0"/>
              <w:adjustRightInd w:val="0"/>
              <w:spacing w:line="298" w:lineRule="atLeast"/>
              <w:ind w:firstLineChars="100" w:firstLine="220"/>
              <w:jc w:val="left"/>
              <w:textAlignment w:val="baseline"/>
              <w:rPr>
                <w:rFonts w:ascii="ＭＳ ゴシック" w:eastAsia="ＭＳ ゴシック" w:hAnsi="ＭＳ ゴシック" w:cs="ＭＳ ゴシック"/>
                <w:color w:val="000000"/>
                <w:kern w:val="0"/>
                <w:sz w:val="24"/>
              </w:rPr>
            </w:pPr>
            <w:r w:rsidRPr="0061423D">
              <w:rPr>
                <w:rFonts w:ascii="Times New Roman" w:eastAsia="ＭＳ ゴシック" w:hAnsi="Times New Roman" w:hint="eastAsia"/>
                <w:color w:val="000000"/>
                <w:kern w:val="0"/>
                <w:sz w:val="22"/>
              </w:rPr>
              <w:t xml:space="preserve">　</w:t>
            </w:r>
            <w:r>
              <w:rPr>
                <w:rFonts w:ascii="Times New Roman" w:eastAsia="ＭＳ ゴシック" w:hAnsi="Times New Roman" w:hint="eastAsia"/>
                <w:color w:val="000000"/>
                <w:kern w:val="0"/>
                <w:sz w:val="22"/>
              </w:rPr>
              <w:t>（メール）</w:t>
            </w:r>
            <w:r w:rsidRPr="0061423D">
              <w:rPr>
                <w:rFonts w:ascii="Times New Roman" w:eastAsia="ＭＳ ゴシック" w:hAnsi="Times New Roman" w:hint="eastAsia"/>
                <w:color w:val="000000"/>
                <w:kern w:val="0"/>
                <w:sz w:val="22"/>
              </w:rPr>
              <w:t>shinhp@shinshu-u.ac.jp</w:t>
            </w:r>
          </w:p>
        </w:tc>
      </w:tr>
    </w:tbl>
    <w:p w14:paraId="540040FA" w14:textId="77777777" w:rsidR="002A417D" w:rsidRPr="002A417D" w:rsidRDefault="002A417D" w:rsidP="000544B5">
      <w:pPr>
        <w:rPr>
          <w:rFonts w:ascii="Times New Roman" w:eastAsia="ＭＳ ゴシック" w:hAnsi="Times New Roman"/>
          <w:color w:val="000000"/>
          <w:kern w:val="0"/>
          <w:sz w:val="22"/>
        </w:rPr>
      </w:pPr>
    </w:p>
    <w:p w14:paraId="28C995AE" w14:textId="77777777" w:rsidR="002A417D" w:rsidRDefault="002A417D" w:rsidP="000544B5">
      <w:pPr>
        <w:rPr>
          <w:rFonts w:ascii="Times New Roman" w:eastAsia="ＭＳ ゴシック" w:hAnsi="Times New Roman"/>
          <w:color w:val="000000"/>
          <w:kern w:val="0"/>
          <w:sz w:val="22"/>
        </w:rPr>
      </w:pPr>
    </w:p>
    <w:p w14:paraId="58800C66" w14:textId="77777777" w:rsidR="002A417D" w:rsidRDefault="002A417D" w:rsidP="000544B5">
      <w:pPr>
        <w:rPr>
          <w:rFonts w:ascii="Times New Roman" w:eastAsia="ＭＳ ゴシック" w:hAnsi="Times New Roman"/>
          <w:color w:val="000000"/>
          <w:kern w:val="0"/>
          <w:sz w:val="22"/>
        </w:rPr>
      </w:pPr>
    </w:p>
    <w:p w14:paraId="03CFC566" w14:textId="7A4A74E4" w:rsidR="006658EE" w:rsidRDefault="006658EE" w:rsidP="000544B5">
      <w:pPr>
        <w:rPr>
          <w:rFonts w:ascii="Times New Roman" w:eastAsia="ＭＳ ゴシック" w:hAnsi="Times New Roman"/>
          <w:color w:val="000000"/>
          <w:kern w:val="0"/>
          <w:sz w:val="22"/>
        </w:rPr>
      </w:pPr>
    </w:p>
    <w:p w14:paraId="15734C09" w14:textId="77777777" w:rsidR="00217D41" w:rsidRDefault="00217D41" w:rsidP="000544B5">
      <w:pPr>
        <w:rPr>
          <w:rFonts w:ascii="Times New Roman" w:eastAsia="ＭＳ ゴシック" w:hAnsi="Times New Roman"/>
          <w:color w:val="000000"/>
          <w:kern w:val="0"/>
          <w:sz w:val="22"/>
        </w:rPr>
      </w:pPr>
    </w:p>
    <w:p w14:paraId="54D48031" w14:textId="77777777" w:rsidR="006658EE" w:rsidRDefault="006658EE" w:rsidP="000544B5">
      <w:pPr>
        <w:rPr>
          <w:rFonts w:ascii="Times New Roman" w:eastAsia="ＭＳ ゴシック" w:hAnsi="Times New Roman"/>
          <w:color w:val="000000"/>
          <w:kern w:val="0"/>
          <w:sz w:val="22"/>
        </w:rPr>
      </w:pPr>
    </w:p>
    <w:p w14:paraId="7746C318" w14:textId="3A6FE566" w:rsidR="006658EE" w:rsidRDefault="006658EE" w:rsidP="000544B5">
      <w:pPr>
        <w:rPr>
          <w:rFonts w:ascii="Times New Roman" w:eastAsia="ＭＳ ゴシック" w:hAnsi="Times New Roman"/>
          <w:color w:val="000000"/>
          <w:kern w:val="0"/>
          <w:sz w:val="22"/>
        </w:rPr>
      </w:pPr>
    </w:p>
    <w:p w14:paraId="70B7741D" w14:textId="19D73DF2" w:rsidR="00BB0B8A" w:rsidRPr="00FF34AF" w:rsidRDefault="00724CCF" w:rsidP="000544B5">
      <w:pPr>
        <w:rPr>
          <w:rFonts w:ascii="Times New Roman" w:eastAsia="ＭＳ ゴシック" w:hAnsi="Times New Roman"/>
          <w:color w:val="000000"/>
          <w:kern w:val="0"/>
          <w:sz w:val="22"/>
        </w:rPr>
      </w:pPr>
      <w:r>
        <w:rPr>
          <w:noProof/>
        </w:rPr>
        <w:drawing>
          <wp:inline distT="0" distB="0" distL="0" distR="0" wp14:anchorId="5469F3B4" wp14:editId="7FB732BA">
            <wp:extent cx="4048125" cy="838200"/>
            <wp:effectExtent l="0" t="0" r="9525"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125" cy="838200"/>
                    </a:xfrm>
                    <a:prstGeom prst="rect">
                      <a:avLst/>
                    </a:prstGeom>
                    <a:noFill/>
                    <a:ln>
                      <a:noFill/>
                    </a:ln>
                  </pic:spPr>
                </pic:pic>
              </a:graphicData>
            </a:graphic>
          </wp:inline>
        </w:drawing>
      </w:r>
      <w:r w:rsidR="003E0028">
        <w:rPr>
          <w:noProof/>
        </w:rPr>
        <w:drawing>
          <wp:inline distT="0" distB="0" distL="0" distR="0" wp14:anchorId="0406F0A8" wp14:editId="3A89CA16">
            <wp:extent cx="809625" cy="809625"/>
            <wp:effectExtent l="0" t="0" r="9525" b="9525"/>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ln>
                      <a:noFill/>
                    </a:ln>
                  </pic:spPr>
                </pic:pic>
              </a:graphicData>
            </a:graphic>
          </wp:inline>
        </w:drawing>
      </w:r>
      <w:r w:rsidR="003E0028">
        <w:rPr>
          <w:rFonts w:ascii="Times New Roman" w:eastAsia="ＭＳ ゴシック" w:hAnsi="Times New Roman" w:hint="eastAsia"/>
          <w:color w:val="000000"/>
          <w:kern w:val="0"/>
          <w:sz w:val="22"/>
        </w:rPr>
        <w:t xml:space="preserve"> </w:t>
      </w:r>
      <w:r w:rsidR="003E0028">
        <w:rPr>
          <w:noProof/>
        </w:rPr>
        <w:drawing>
          <wp:inline distT="0" distB="0" distL="0" distR="0" wp14:anchorId="3AE58E7D" wp14:editId="339D2727">
            <wp:extent cx="809625" cy="809625"/>
            <wp:effectExtent l="0" t="0" r="9525" b="9525"/>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ln>
                      <a:noFill/>
                    </a:ln>
                  </pic:spPr>
                </pic:pic>
              </a:graphicData>
            </a:graphic>
          </wp:inline>
        </w:drawing>
      </w:r>
    </w:p>
    <w:p w14:paraId="6C607946" w14:textId="2AF43934" w:rsidR="00BB0B8A" w:rsidRDefault="00BB0B8A" w:rsidP="000544B5">
      <w:pPr>
        <w:rPr>
          <w:rFonts w:ascii="Times New Roman" w:eastAsia="ＭＳ ゴシック" w:hAnsi="Times New Roman"/>
          <w:color w:val="000000"/>
          <w:kern w:val="0"/>
          <w:sz w:val="24"/>
        </w:rPr>
      </w:pPr>
    </w:p>
    <w:sectPr w:rsidR="00BB0B8A" w:rsidSect="00FE2C7B">
      <w:headerReference w:type="default" r:id="rId18"/>
      <w:footerReference w:type="default" r:id="rId19"/>
      <w:headerReference w:type="first" r:id="rId20"/>
      <w:pgSz w:w="11906" w:h="16838" w:code="9"/>
      <w:pgMar w:top="1900" w:right="1134" w:bottom="567" w:left="1134" w:header="227" w:footer="57" w:gutter="0"/>
      <w:cols w:space="425"/>
      <w:docGrid w:type="lines" w:linePitch="37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4A3AC" w14:textId="77777777" w:rsidR="000E31FC" w:rsidRDefault="000E31FC" w:rsidP="002432CC">
      <w:r>
        <w:separator/>
      </w:r>
    </w:p>
  </w:endnote>
  <w:endnote w:type="continuationSeparator" w:id="0">
    <w:p w14:paraId="0E431554" w14:textId="77777777" w:rsidR="000E31FC" w:rsidRDefault="000E31FC" w:rsidP="00243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1649966"/>
      <w:docPartObj>
        <w:docPartGallery w:val="Page Numbers (Bottom of Page)"/>
        <w:docPartUnique/>
      </w:docPartObj>
    </w:sdtPr>
    <w:sdtEndPr/>
    <w:sdtContent>
      <w:sdt>
        <w:sdtPr>
          <w:id w:val="1728636285"/>
          <w:docPartObj>
            <w:docPartGallery w:val="Page Numbers (Top of Page)"/>
            <w:docPartUnique/>
          </w:docPartObj>
        </w:sdtPr>
        <w:sdtEndPr/>
        <w:sdtContent>
          <w:p w14:paraId="63DFF0BD" w14:textId="77777777" w:rsidR="00FE2C7B" w:rsidRDefault="00FE2C7B">
            <w:pPr>
              <w:pStyle w:val="a5"/>
              <w:jc w:val="center"/>
            </w:pPr>
            <w:r>
              <w:rPr>
                <w:lang w:val="ja-JP"/>
              </w:rPr>
              <w:t xml:space="preserve"> </w:t>
            </w:r>
            <w:r>
              <w:rPr>
                <w:b/>
                <w:bCs/>
                <w:sz w:val="24"/>
                <w:szCs w:val="24"/>
              </w:rPr>
              <w:fldChar w:fldCharType="begin"/>
            </w:r>
            <w:r>
              <w:rPr>
                <w:b/>
                <w:bCs/>
              </w:rPr>
              <w:instrText>PAGE</w:instrText>
            </w:r>
            <w:r>
              <w:rPr>
                <w:b/>
                <w:bCs/>
                <w:sz w:val="24"/>
                <w:szCs w:val="24"/>
              </w:rPr>
              <w:fldChar w:fldCharType="separate"/>
            </w:r>
            <w:r w:rsidR="00096761">
              <w:rPr>
                <w:b/>
                <w:bCs/>
                <w:noProof/>
              </w:rPr>
              <w:t>3</w:t>
            </w:r>
            <w:r>
              <w:rPr>
                <w:b/>
                <w:bCs/>
                <w:sz w:val="24"/>
                <w:szCs w:val="24"/>
              </w:rPr>
              <w:fldChar w:fldCharType="end"/>
            </w:r>
            <w:r>
              <w:rPr>
                <w:lang w:val="ja-JP"/>
              </w:rPr>
              <w:t xml:space="preserve"> / </w:t>
            </w:r>
            <w:r>
              <w:rPr>
                <w:b/>
                <w:bCs/>
                <w:sz w:val="24"/>
                <w:szCs w:val="24"/>
              </w:rPr>
              <w:fldChar w:fldCharType="begin"/>
            </w:r>
            <w:r>
              <w:rPr>
                <w:b/>
                <w:bCs/>
              </w:rPr>
              <w:instrText>NUMPAGES</w:instrText>
            </w:r>
            <w:r>
              <w:rPr>
                <w:b/>
                <w:bCs/>
                <w:sz w:val="24"/>
                <w:szCs w:val="24"/>
              </w:rPr>
              <w:fldChar w:fldCharType="separate"/>
            </w:r>
            <w:r w:rsidR="00096761">
              <w:rPr>
                <w:b/>
                <w:bCs/>
                <w:noProof/>
              </w:rPr>
              <w:t>3</w:t>
            </w:r>
            <w:r>
              <w:rPr>
                <w:b/>
                <w:bCs/>
                <w:sz w:val="24"/>
                <w:szCs w:val="24"/>
              </w:rPr>
              <w:fldChar w:fldCharType="end"/>
            </w:r>
          </w:p>
        </w:sdtContent>
      </w:sdt>
    </w:sdtContent>
  </w:sdt>
  <w:p w14:paraId="212374C7" w14:textId="77777777" w:rsidR="00FE2C7B" w:rsidRDefault="00FE2C7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91FB1" w14:textId="77777777" w:rsidR="000E31FC" w:rsidRDefault="000E31FC" w:rsidP="002432CC">
      <w:r>
        <w:separator/>
      </w:r>
    </w:p>
  </w:footnote>
  <w:footnote w:type="continuationSeparator" w:id="0">
    <w:p w14:paraId="660B89CC" w14:textId="77777777" w:rsidR="000E31FC" w:rsidRDefault="000E31FC" w:rsidP="002432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BCEAF" w14:textId="561BB259" w:rsidR="00A42B3D" w:rsidRPr="004514B9" w:rsidRDefault="00B61B1E" w:rsidP="00A42B3D">
    <w:pPr>
      <w:jc w:val="left"/>
      <w:rPr>
        <w:rFonts w:ascii="ＭＳ ゴシック" w:eastAsia="ＭＳ ゴシック" w:hAnsi="ＭＳ ゴシック"/>
        <w:sz w:val="36"/>
        <w:szCs w:val="36"/>
      </w:rPr>
    </w:pPr>
    <w:r>
      <w:rPr>
        <w:noProof/>
      </w:rPr>
      <w:drawing>
        <wp:anchor distT="0" distB="0" distL="114300" distR="114300" simplePos="0" relativeHeight="251679744" behindDoc="1" locked="0" layoutInCell="1" allowOverlap="1" wp14:anchorId="6DC9A0AC" wp14:editId="291B0F21">
          <wp:simplePos x="0" y="0"/>
          <wp:positionH relativeFrom="column">
            <wp:posOffset>4442460</wp:posOffset>
          </wp:positionH>
          <wp:positionV relativeFrom="paragraph">
            <wp:posOffset>132080</wp:posOffset>
          </wp:positionV>
          <wp:extent cx="1473959" cy="645039"/>
          <wp:effectExtent l="0" t="0" r="0" b="3175"/>
          <wp:wrapNone/>
          <wp:docPr id="27" name="図 27" descr="https://www.insc.tohoku.ac.jp/japanese/wp-content/uploads/2025/03/logo-univ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insc.tohoku.ac.jp/japanese/wp-content/uploads/2025/03/logo-univ0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73959" cy="6450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2FE6" w:rsidRPr="00305BEF">
      <w:rPr>
        <w:rFonts w:ascii="ＭＳ ゴシック" w:eastAsia="ＭＳ ゴシック" w:hAnsi="ＭＳ ゴシック"/>
        <w:noProof/>
        <w:sz w:val="36"/>
        <w:szCs w:val="36"/>
      </w:rPr>
      <w:drawing>
        <wp:anchor distT="0" distB="0" distL="114300" distR="114300" simplePos="0" relativeHeight="251677696" behindDoc="1" locked="0" layoutInCell="1" allowOverlap="1" wp14:anchorId="043E4A93" wp14:editId="7EE7008C">
          <wp:simplePos x="0" y="0"/>
          <wp:positionH relativeFrom="column">
            <wp:posOffset>2394585</wp:posOffset>
          </wp:positionH>
          <wp:positionV relativeFrom="paragraph">
            <wp:posOffset>132080</wp:posOffset>
          </wp:positionV>
          <wp:extent cx="1905000" cy="707047"/>
          <wp:effectExtent l="0" t="0" r="0" b="0"/>
          <wp:wrapNone/>
          <wp:docPr id="18" name="図 18" descr="C:\Users\tokiwa0319\Desktop\大学ロゴ\OU_CS_signature_D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kiwa0319\Desktop\大学ロゴ\OU_CS_signature_D03.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905000" cy="70704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D4ECEE" w14:textId="726BFA06" w:rsidR="00A42B3D" w:rsidRDefault="00A42B3D" w:rsidP="00A42B3D"/>
  <w:p w14:paraId="3292731A" w14:textId="6AB5A8DA" w:rsidR="00A42B3D" w:rsidRDefault="00A42B3D" w:rsidP="00CC339E">
    <w:pPr>
      <w:tabs>
        <w:tab w:val="left" w:pos="1575"/>
        <w:tab w:val="left" w:pos="2115"/>
      </w:tabs>
    </w:pPr>
    <w:r>
      <w:tab/>
    </w:r>
    <w:r w:rsidR="00B61B1E">
      <w:tab/>
    </w:r>
  </w:p>
  <w:p w14:paraId="3756840A" w14:textId="0D2E8068" w:rsidR="00A42B3D" w:rsidRDefault="00A42B3D" w:rsidP="00CC339E">
    <w:pPr>
      <w:tabs>
        <w:tab w:val="left" w:pos="8340"/>
        <w:tab w:val="right" w:pos="9638"/>
      </w:tabs>
    </w:pPr>
    <w:r>
      <w:tab/>
    </w:r>
    <w:r w:rsidR="000878E8">
      <w:tab/>
    </w:r>
  </w:p>
  <w:p w14:paraId="0D143413" w14:textId="6B372A9B" w:rsidR="00A42B3D" w:rsidRDefault="00982FE6" w:rsidP="00CC339E">
    <w:pPr>
      <w:tabs>
        <w:tab w:val="left" w:pos="1935"/>
        <w:tab w:val="left" w:pos="2355"/>
        <w:tab w:val="left" w:pos="8340"/>
      </w:tabs>
    </w:pPr>
    <w:r>
      <w:tab/>
    </w:r>
    <w:r w:rsidR="00B61B1E">
      <w:tab/>
    </w:r>
    <w:r w:rsidR="00B61B1E">
      <w:tab/>
    </w:r>
  </w:p>
  <w:p w14:paraId="5B1E7878" w14:textId="77777777" w:rsidR="00F02EE6" w:rsidRPr="00A42B3D" w:rsidRDefault="00A42B3D" w:rsidP="00A42B3D">
    <w:pPr>
      <w:ind w:firstLineChars="2500" w:firstLine="5500"/>
      <w:rPr>
        <w:sz w:val="22"/>
      </w:rPr>
    </w:pPr>
    <w:r>
      <w:rPr>
        <w:noProof/>
        <w:sz w:val="22"/>
      </w:rPr>
      <mc:AlternateContent>
        <mc:Choice Requires="wps">
          <w:drawing>
            <wp:anchor distT="0" distB="0" distL="114300" distR="114300" simplePos="0" relativeHeight="251675648" behindDoc="0" locked="0" layoutInCell="1" allowOverlap="1" wp14:anchorId="259ED92A" wp14:editId="59FDD7B4">
              <wp:simplePos x="0" y="0"/>
              <wp:positionH relativeFrom="column">
                <wp:posOffset>18415</wp:posOffset>
              </wp:positionH>
              <wp:positionV relativeFrom="paragraph">
                <wp:posOffset>259324</wp:posOffset>
              </wp:positionV>
              <wp:extent cx="6301740" cy="61595"/>
              <wp:effectExtent l="0" t="0" r="3810" b="0"/>
              <wp:wrapNone/>
              <wp:docPr id="10" name="正方形/長方形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301740" cy="61595"/>
                      </a:xfrm>
                      <a:prstGeom prst="rect">
                        <a:avLst/>
                      </a:prstGeom>
                      <a:solidFill>
                        <a:srgbClr val="313994"/>
                      </a:solidFill>
                      <a:ln w="9525">
                        <a:no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51A17C" id="正方形/長方形 10" o:spid="_x0000_s1026" style="position:absolute;left:0;text-align:left;margin-left:1.45pt;margin-top:20.4pt;width:496.2pt;height:4.8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" fillcolor="#313994" stroked="f">
              <v:textbox inset="5.85pt,.7pt,5.85pt,.7pt"/>
            </v:rect>
          </w:pict>
        </mc:Fallback>
      </mc:AlternateContent>
    </w:r>
    <w:r>
      <w:rPr>
        <w:noProof/>
        <w:sz w:val="22"/>
      </w:rPr>
      <mc:AlternateContent>
        <mc:Choice Requires="wps">
          <w:drawing>
            <wp:anchor distT="0" distB="0" distL="114300" distR="114300" simplePos="0" relativeHeight="251672576" behindDoc="0" locked="0" layoutInCell="1" allowOverlap="1" wp14:anchorId="7A48FE1C" wp14:editId="5D4983B0">
              <wp:simplePos x="0" y="0"/>
              <wp:positionH relativeFrom="column">
                <wp:posOffset>17145</wp:posOffset>
              </wp:positionH>
              <wp:positionV relativeFrom="paragraph">
                <wp:posOffset>-2540</wp:posOffset>
              </wp:positionV>
              <wp:extent cx="3148965" cy="190500"/>
              <wp:effectExtent l="0" t="0" r="0" b="2540"/>
              <wp:wrapNone/>
              <wp:docPr id="16" name="テキスト ボックス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8965" cy="190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840E35" w14:textId="77777777" w:rsidR="00A42B3D" w:rsidRPr="009F16E0" w:rsidRDefault="00A42B3D" w:rsidP="00A42B3D">
                          <w:pPr>
                            <w:rPr>
                              <w:b/>
                              <w:w w:val="200"/>
                            </w:rPr>
                          </w:pPr>
                          <w:r w:rsidRPr="004F2393">
                            <w:rPr>
                              <w:rFonts w:hint="eastAsia"/>
                              <w:b/>
                              <w:w w:val="200"/>
                            </w:rPr>
                            <w:t>PRESS RELE</w:t>
                          </w:r>
                          <w:r>
                            <w:rPr>
                              <w:rFonts w:hint="eastAsia"/>
                              <w:b/>
                              <w:w w:val="200"/>
                            </w:rPr>
                            <w:t>ASE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48FE1C" id="_x0000_t202" coordsize="21600,21600" o:spt="202" path="m,l,21600r21600,l21600,xe">
              <v:stroke joinstyle="miter"/>
              <v:path gradientshapeok="t" o:connecttype="rect"/>
            </v:shapetype>
            <v:shape id="テキスト ボックス 16" o:spid="_x0000_s1031" type="#_x0000_t202" style="position:absolute;left:0;text-align:left;margin-left:1.35pt;margin-top:-.2pt;width:247.95pt;height: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" stroked="f">
              <v:textbox inset="5.85pt,.7pt,5.85pt,.7pt">
                <w:txbxContent>
                  <w:p w14:paraId="7E840E35" w14:textId="77777777" w:rsidR="00A42B3D" w:rsidRPr="009F16E0" w:rsidRDefault="00A42B3D" w:rsidP="00A42B3D">
                    <w:pPr>
                      <w:rPr>
                        <w:b/>
                        <w:w w:val="200"/>
                      </w:rPr>
                    </w:pPr>
                    <w:r w:rsidRPr="004F2393">
                      <w:rPr>
                        <w:rFonts w:hint="eastAsia"/>
                        <w:b/>
                        <w:w w:val="200"/>
                      </w:rPr>
                      <w:t>PRESS RELE</w:t>
                    </w:r>
                    <w:r>
                      <w:rPr>
                        <w:rFonts w:hint="eastAsia"/>
                        <w:b/>
                        <w:w w:val="200"/>
                      </w:rPr>
                      <w:t>ASE</w:t>
                    </w:r>
                  </w:p>
                </w:txbxContent>
              </v:textbox>
            </v:shape>
          </w:pict>
        </mc:Fallback>
      </mc:AlternateContent>
    </w:r>
    <w:r>
      <w:rPr>
        <w:noProof/>
        <w:sz w:val="22"/>
      </w:rPr>
      <mc:AlternateContent>
        <mc:Choice Requires="wps">
          <w:drawing>
            <wp:anchor distT="0" distB="0" distL="114300" distR="114300" simplePos="0" relativeHeight="251673600" behindDoc="0" locked="0" layoutInCell="1" allowOverlap="1" wp14:anchorId="684DD92B" wp14:editId="0D91257C">
              <wp:simplePos x="0" y="0"/>
              <wp:positionH relativeFrom="column">
                <wp:posOffset>17145</wp:posOffset>
              </wp:positionH>
              <wp:positionV relativeFrom="paragraph">
                <wp:posOffset>197485</wp:posOffset>
              </wp:positionV>
              <wp:extent cx="6301740" cy="61595"/>
              <wp:effectExtent l="0" t="0" r="3810" b="0"/>
              <wp:wrapNone/>
              <wp:docPr id="17" name="正方形/長方形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301740" cy="61595"/>
                      </a:xfrm>
                      <a:prstGeom prst="rect">
                        <a:avLst/>
                      </a:prstGeom>
                      <a:solidFill>
                        <a:srgbClr val="007DC6"/>
                      </a:solidFill>
                      <a:ln w="9525">
                        <a:no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58FE3F" id="正方形/長方形 17" o:spid="_x0000_s1026" style="position:absolute;left:0;text-align:left;margin-left:1.35pt;margin-top:15.55pt;width:496.2pt;height:4.8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" fillcolor="#007dc6" stroked="f">
              <v:textbox inset="5.85pt,.7pt,5.85pt,.7pt"/>
            </v:rect>
          </w:pict>
        </mc:Fallback>
      </mc:AlternateConten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sz w:val="22"/>
      </w:rPr>
      <w:tab/>
    </w:r>
    <w:r>
      <w:rPr>
        <w:rFonts w:hint="eastAsia"/>
        <w:sz w:val="2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0B1F4" w14:textId="77777777" w:rsidR="00B05B74" w:rsidRPr="004514B9" w:rsidRDefault="00B05B74" w:rsidP="00B05B74">
    <w:pPr>
      <w:jc w:val="left"/>
      <w:rPr>
        <w:rFonts w:ascii="ＭＳ ゴシック" w:eastAsia="ＭＳ ゴシック" w:hAnsi="ＭＳ ゴシック"/>
        <w:sz w:val="36"/>
        <w:szCs w:val="36"/>
      </w:rPr>
    </w:pPr>
    <w:r>
      <w:rPr>
        <w:rFonts w:ascii="ＭＳ ゴシック" w:eastAsia="ＭＳ ゴシック" w:hAnsi="ＭＳ ゴシック"/>
        <w:noProof/>
        <w:sz w:val="36"/>
        <w:szCs w:val="36"/>
      </w:rPr>
      <mc:AlternateContent>
        <mc:Choice Requires="wps">
          <w:drawing>
            <wp:anchor distT="0" distB="0" distL="114300" distR="114300" simplePos="0" relativeHeight="251667456" behindDoc="0" locked="0" layoutInCell="1" allowOverlap="1" wp14:anchorId="1457B7E1" wp14:editId="0435DE33">
              <wp:simplePos x="0" y="0"/>
              <wp:positionH relativeFrom="column">
                <wp:posOffset>5166360</wp:posOffset>
              </wp:positionH>
              <wp:positionV relativeFrom="paragraph">
                <wp:posOffset>151130</wp:posOffset>
              </wp:positionV>
              <wp:extent cx="1143000" cy="272415"/>
              <wp:effectExtent l="0" t="0" r="19050" b="13335"/>
              <wp:wrapNone/>
              <wp:docPr id="12" name="テキスト ボックス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2415"/>
                      </a:xfrm>
                      <a:prstGeom prst="rect">
                        <a:avLst/>
                      </a:prstGeom>
                      <a:solidFill>
                        <a:srgbClr val="FFFFFF"/>
                      </a:solidFill>
                      <a:ln w="9525">
                        <a:solidFill>
                          <a:srgbClr val="000000"/>
                        </a:solidFill>
                        <a:miter lim="800000"/>
                        <a:headEnd/>
                        <a:tailEnd/>
                      </a:ln>
                    </wps:spPr>
                    <wps:txbx>
                      <w:txbxContent>
                        <w:p w14:paraId="538D84F0" w14:textId="77777777" w:rsidR="00B05B74" w:rsidRPr="00E31FE0" w:rsidRDefault="00B05B74" w:rsidP="00B05B74">
                          <w:pPr>
                            <w:jc w:val="center"/>
                            <w:rPr>
                              <w:rFonts w:ascii="ＭＳ ゴシック" w:eastAsia="ＭＳ ゴシック" w:hAnsi="ＭＳ ゴシック"/>
                              <w:b/>
                            </w:rPr>
                          </w:pPr>
                          <w:r w:rsidRPr="00E31FE0">
                            <w:rPr>
                              <w:rFonts w:ascii="ＭＳ ゴシック" w:eastAsia="ＭＳ ゴシック" w:hAnsi="ＭＳ ゴシック" w:hint="eastAsia"/>
                              <w:b/>
                            </w:rPr>
                            <w:t>様式</w:t>
                          </w:r>
                          <w:r>
                            <w:rPr>
                              <w:rFonts w:ascii="ＭＳ ゴシック" w:eastAsia="ＭＳ ゴシック" w:hAnsi="ＭＳ ゴシック" w:hint="eastAsia"/>
                              <w:b/>
                            </w:rPr>
                            <w:t>５：</w:t>
                          </w:r>
                          <w:r>
                            <w:rPr>
                              <w:rFonts w:ascii="ＭＳ ゴシック" w:eastAsia="ＭＳ ゴシック" w:hAnsi="ＭＳ ゴシック"/>
                              <w:b/>
                            </w:rPr>
                            <w:t>記入例</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457B7E1" id="_x0000_t202" coordsize="21600,21600" o:spt="202" path="m,l,21600r21600,l21600,xe">
              <v:stroke joinstyle="miter"/>
              <v:path gradientshapeok="t" o:connecttype="rect"/>
            </v:shapetype>
            <v:shape id="テキスト ボックス 12" o:spid="_x0000_s1032" type="#_x0000_t202" style="position:absolute;margin-left:406.8pt;margin-top:11.9pt;width:90pt;height:21.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">
              <v:textbox>
                <w:txbxContent>
                  <w:p w14:paraId="538D84F0" w14:textId="77777777" w:rsidR="00B05B74" w:rsidRPr="00E31FE0" w:rsidRDefault="00B05B74" w:rsidP="00B05B74">
                    <w:pPr>
                      <w:jc w:val="center"/>
                      <w:rPr>
                        <w:rFonts w:ascii="ＭＳ ゴシック" w:eastAsia="ＭＳ ゴシック" w:hAnsi="ＭＳ ゴシック"/>
                        <w:b/>
                      </w:rPr>
                    </w:pPr>
                    <w:r w:rsidRPr="00E31FE0">
                      <w:rPr>
                        <w:rFonts w:ascii="ＭＳ ゴシック" w:eastAsia="ＭＳ ゴシック" w:hAnsi="ＭＳ ゴシック" w:hint="eastAsia"/>
                        <w:b/>
                      </w:rPr>
                      <w:t>様式</w:t>
                    </w:r>
                    <w:r>
                      <w:rPr>
                        <w:rFonts w:ascii="ＭＳ ゴシック" w:eastAsia="ＭＳ ゴシック" w:hAnsi="ＭＳ ゴシック" w:hint="eastAsia"/>
                        <w:b/>
                      </w:rPr>
                      <w:t>５：</w:t>
                    </w:r>
                    <w:r>
                      <w:rPr>
                        <w:rFonts w:ascii="ＭＳ ゴシック" w:eastAsia="ＭＳ ゴシック" w:hAnsi="ＭＳ ゴシック"/>
                        <w:b/>
                      </w:rPr>
                      <w:t>記入例</w:t>
                    </w:r>
                  </w:p>
                </w:txbxContent>
              </v:textbox>
            </v:shape>
          </w:pict>
        </mc:Fallback>
      </mc:AlternateContent>
    </w:r>
    <w:r>
      <w:rPr>
        <w:rFonts w:ascii="ＭＳ ゴシック" w:eastAsia="ＭＳ ゴシック" w:hAnsi="ＭＳ ゴシック"/>
        <w:noProof/>
        <w:sz w:val="36"/>
        <w:szCs w:val="36"/>
      </w:rPr>
      <mc:AlternateContent>
        <mc:Choice Requires="wps">
          <w:drawing>
            <wp:anchor distT="0" distB="0" distL="114300" distR="114300" simplePos="0" relativeHeight="251669504" behindDoc="0" locked="0" layoutInCell="1" allowOverlap="1" wp14:anchorId="219A0B7E" wp14:editId="2DB7A6C2">
              <wp:simplePos x="0" y="0"/>
              <wp:positionH relativeFrom="column">
                <wp:posOffset>2118360</wp:posOffset>
              </wp:positionH>
              <wp:positionV relativeFrom="paragraph">
                <wp:posOffset>151130</wp:posOffset>
              </wp:positionV>
              <wp:extent cx="1800225" cy="272415"/>
              <wp:effectExtent l="0" t="0" r="9525" b="0"/>
              <wp:wrapNone/>
              <wp:docPr id="8" name="テキスト ボックス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2724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8B8D46" w14:textId="77777777" w:rsidR="00B05B74" w:rsidRPr="00E31FE0" w:rsidRDefault="00B05B74" w:rsidP="00B05B74">
                          <w:pPr>
                            <w:jc w:val="center"/>
                            <w:rPr>
                              <w:rFonts w:ascii="ＭＳ ゴシック" w:eastAsia="ＭＳ ゴシック" w:hAnsi="ＭＳ ゴシック"/>
                              <w:b/>
                            </w:rPr>
                          </w:pPr>
                          <w:r>
                            <w:rPr>
                              <w:rFonts w:ascii="ＭＳ ゴシック" w:eastAsia="ＭＳ ゴシック" w:hAnsi="ＭＳ ゴシック" w:hint="eastAsia"/>
                              <w:b/>
                            </w:rPr>
                            <w:t>（研究成果発表：</w:t>
                          </w:r>
                          <w:r>
                            <w:rPr>
                              <w:rFonts w:ascii="ＭＳ ゴシック" w:eastAsia="ＭＳ ゴシック" w:hAnsi="ＭＳ ゴシック"/>
                              <w:b/>
                            </w:rPr>
                            <w:t>記入例</w:t>
                          </w:r>
                          <w:r>
                            <w:rPr>
                              <w:rFonts w:ascii="ＭＳ ゴシック" w:eastAsia="ＭＳ ゴシック" w:hAnsi="ＭＳ ゴシック" w:hint="eastAsia"/>
                              <w:b/>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9A0B7E" id="テキスト ボックス 8" o:spid="_x0000_s1033" type="#_x0000_t202" style="position:absolute;margin-left:166.8pt;margin-top:11.9pt;width:141.75pt;height:21.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" stroked="f">
              <v:textbox>
                <w:txbxContent>
                  <w:p w14:paraId="4B8B8D46" w14:textId="77777777" w:rsidR="00B05B74" w:rsidRPr="00E31FE0" w:rsidRDefault="00B05B74" w:rsidP="00B05B74">
                    <w:pPr>
                      <w:jc w:val="center"/>
                      <w:rPr>
                        <w:rFonts w:ascii="ＭＳ ゴシック" w:eastAsia="ＭＳ ゴシック" w:hAnsi="ＭＳ ゴシック"/>
                        <w:b/>
                      </w:rPr>
                    </w:pPr>
                    <w:r>
                      <w:rPr>
                        <w:rFonts w:ascii="ＭＳ ゴシック" w:eastAsia="ＭＳ ゴシック" w:hAnsi="ＭＳ ゴシック" w:hint="eastAsia"/>
                        <w:b/>
                      </w:rPr>
                      <w:t>（研究成果発表：</w:t>
                    </w:r>
                    <w:r>
                      <w:rPr>
                        <w:rFonts w:ascii="ＭＳ ゴシック" w:eastAsia="ＭＳ ゴシック" w:hAnsi="ＭＳ ゴシック"/>
                        <w:b/>
                      </w:rPr>
                      <w:t>記入例</w:t>
                    </w:r>
                    <w:r>
                      <w:rPr>
                        <w:rFonts w:ascii="ＭＳ ゴシック" w:eastAsia="ＭＳ ゴシック" w:hAnsi="ＭＳ ゴシック" w:hint="eastAsia"/>
                        <w:b/>
                      </w:rPr>
                      <w:t>）</w:t>
                    </w:r>
                  </w:p>
                </w:txbxContent>
              </v:textbox>
            </v:shape>
          </w:pict>
        </mc:Fallback>
      </mc:AlternateContent>
    </w:r>
    <w:r w:rsidRPr="00305BEF">
      <w:rPr>
        <w:rFonts w:ascii="ＭＳ ゴシック" w:eastAsia="ＭＳ ゴシック" w:hAnsi="ＭＳ ゴシック"/>
        <w:noProof/>
        <w:sz w:val="36"/>
        <w:szCs w:val="36"/>
      </w:rPr>
      <w:drawing>
        <wp:anchor distT="0" distB="0" distL="114300" distR="114300" simplePos="0" relativeHeight="251670528" behindDoc="1" locked="0" layoutInCell="1" allowOverlap="1" wp14:anchorId="79852CFA" wp14:editId="051B5E1F">
          <wp:simplePos x="0" y="0"/>
          <wp:positionH relativeFrom="column">
            <wp:posOffset>4124960</wp:posOffset>
          </wp:positionH>
          <wp:positionV relativeFrom="paragraph">
            <wp:posOffset>308610</wp:posOffset>
          </wp:positionV>
          <wp:extent cx="2372995" cy="880745"/>
          <wp:effectExtent l="0" t="0" r="8255" b="0"/>
          <wp:wrapNone/>
          <wp:docPr id="15" name="図 15" descr="C:\Users\tokiwa0319\Desktop\大学ロゴ\OU_CS_signature_D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kiwa0319\Desktop\大学ロゴ\OU_CS_signature_D0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372995" cy="880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378BCD" w14:textId="77777777" w:rsidR="00B05B74" w:rsidRDefault="00B05B74" w:rsidP="00B05B74"/>
  <w:p w14:paraId="1BFAE6C1" w14:textId="77777777" w:rsidR="00B05B74" w:rsidRDefault="00B05B74" w:rsidP="00B05B74">
    <w:pPr>
      <w:tabs>
        <w:tab w:val="left" w:pos="1575"/>
      </w:tabs>
    </w:pPr>
    <w:r>
      <w:tab/>
    </w:r>
  </w:p>
  <w:p w14:paraId="03734532" w14:textId="77777777" w:rsidR="00B05B74" w:rsidRDefault="00B05B74" w:rsidP="00B05B74">
    <w:pPr>
      <w:tabs>
        <w:tab w:val="left" w:pos="8340"/>
      </w:tabs>
    </w:pPr>
    <w:r>
      <w:tab/>
    </w:r>
  </w:p>
  <w:p w14:paraId="783242C9" w14:textId="77777777" w:rsidR="00B05B74" w:rsidRDefault="00B05B74" w:rsidP="00B05B74"/>
  <w:p w14:paraId="3B391EFE" w14:textId="77777777" w:rsidR="00B05B74" w:rsidRDefault="00B05B74" w:rsidP="00B05B74">
    <w:pPr>
      <w:ind w:firstLineChars="2500" w:firstLine="5500"/>
      <w:rPr>
        <w:sz w:val="22"/>
      </w:rPr>
    </w:pPr>
    <w:r>
      <w:rPr>
        <w:noProof/>
        <w:sz w:val="22"/>
      </w:rPr>
      <mc:AlternateContent>
        <mc:Choice Requires="wps">
          <w:drawing>
            <wp:anchor distT="0" distB="0" distL="114300" distR="114300" simplePos="0" relativeHeight="251668480" behindDoc="0" locked="0" layoutInCell="1" allowOverlap="1" wp14:anchorId="05F682F0" wp14:editId="5D09E317">
              <wp:simplePos x="0" y="0"/>
              <wp:positionH relativeFrom="column">
                <wp:posOffset>18415</wp:posOffset>
              </wp:positionH>
              <wp:positionV relativeFrom="paragraph">
                <wp:posOffset>259324</wp:posOffset>
              </wp:positionV>
              <wp:extent cx="6301740" cy="61595"/>
              <wp:effectExtent l="0" t="0" r="3810" b="0"/>
              <wp:wrapNone/>
              <wp:docPr id="7" name="正方形/長方形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301740" cy="61595"/>
                      </a:xfrm>
                      <a:prstGeom prst="rect">
                        <a:avLst/>
                      </a:prstGeom>
                      <a:solidFill>
                        <a:srgbClr val="313994"/>
                      </a:solidFill>
                      <a:ln w="9525">
                        <a:no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D6A51D" id="正方形/長方形 7" o:spid="_x0000_s1026" style="position:absolute;left:0;text-align:left;margin-left:1.45pt;margin-top:20.4pt;width:496.2pt;height:4.8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" fillcolor="#313994" stroked="f">
              <v:textbox inset="5.85pt,.7pt,5.85pt,.7pt"/>
            </v:rect>
          </w:pict>
        </mc:Fallback>
      </mc:AlternateContent>
    </w:r>
    <w:r>
      <w:rPr>
        <w:noProof/>
        <w:sz w:val="22"/>
      </w:rPr>
      <mc:AlternateContent>
        <mc:Choice Requires="wps">
          <w:drawing>
            <wp:anchor distT="0" distB="0" distL="114300" distR="114300" simplePos="0" relativeHeight="251665408" behindDoc="0" locked="0" layoutInCell="1" allowOverlap="1" wp14:anchorId="5F59C225" wp14:editId="1179E8A6">
              <wp:simplePos x="0" y="0"/>
              <wp:positionH relativeFrom="column">
                <wp:posOffset>17145</wp:posOffset>
              </wp:positionH>
              <wp:positionV relativeFrom="paragraph">
                <wp:posOffset>-2540</wp:posOffset>
              </wp:positionV>
              <wp:extent cx="3148965" cy="190500"/>
              <wp:effectExtent l="0" t="0" r="0" b="2540"/>
              <wp:wrapNone/>
              <wp:docPr id="13" name="テキスト ボックス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8965" cy="190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541FA5" w14:textId="77777777" w:rsidR="00B05B74" w:rsidRPr="009F16E0" w:rsidRDefault="00B05B74" w:rsidP="00B05B74">
                          <w:pPr>
                            <w:rPr>
                              <w:b/>
                              <w:w w:val="200"/>
                            </w:rPr>
                          </w:pPr>
                          <w:r w:rsidRPr="004F2393">
                            <w:rPr>
                              <w:rFonts w:hint="eastAsia"/>
                              <w:b/>
                              <w:w w:val="200"/>
                            </w:rPr>
                            <w:t>PRESS RELE</w:t>
                          </w:r>
                          <w:r>
                            <w:rPr>
                              <w:rFonts w:hint="eastAsia"/>
                              <w:b/>
                              <w:w w:val="200"/>
                            </w:rPr>
                            <w:t>ASE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59C225" id="テキスト ボックス 13" o:spid="_x0000_s1034" type="#_x0000_t202" style="position:absolute;left:0;text-align:left;margin-left:1.35pt;margin-top:-.2pt;width:247.95pt;height: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" stroked="f">
              <v:textbox inset="5.85pt,.7pt,5.85pt,.7pt">
                <w:txbxContent>
                  <w:p w14:paraId="76541FA5" w14:textId="77777777" w:rsidR="00B05B74" w:rsidRPr="009F16E0" w:rsidRDefault="00B05B74" w:rsidP="00B05B74">
                    <w:pPr>
                      <w:rPr>
                        <w:b/>
                        <w:w w:val="200"/>
                      </w:rPr>
                    </w:pPr>
                    <w:r w:rsidRPr="004F2393">
                      <w:rPr>
                        <w:rFonts w:hint="eastAsia"/>
                        <w:b/>
                        <w:w w:val="200"/>
                      </w:rPr>
                      <w:t>PRESS RELE</w:t>
                    </w:r>
                    <w:r>
                      <w:rPr>
                        <w:rFonts w:hint="eastAsia"/>
                        <w:b/>
                        <w:w w:val="200"/>
                      </w:rPr>
                      <w:t>ASE</w:t>
                    </w:r>
                  </w:p>
                </w:txbxContent>
              </v:textbox>
            </v:shape>
          </w:pict>
        </mc:Fallback>
      </mc:AlternateContent>
    </w:r>
    <w:r>
      <w:rPr>
        <w:noProof/>
        <w:sz w:val="22"/>
      </w:rPr>
      <mc:AlternateContent>
        <mc:Choice Requires="wps">
          <w:drawing>
            <wp:anchor distT="0" distB="0" distL="114300" distR="114300" simplePos="0" relativeHeight="251666432" behindDoc="0" locked="0" layoutInCell="1" allowOverlap="1" wp14:anchorId="0CDEEEAA" wp14:editId="5F76B8BD">
              <wp:simplePos x="0" y="0"/>
              <wp:positionH relativeFrom="column">
                <wp:posOffset>17145</wp:posOffset>
              </wp:positionH>
              <wp:positionV relativeFrom="paragraph">
                <wp:posOffset>197485</wp:posOffset>
              </wp:positionV>
              <wp:extent cx="6301740" cy="61595"/>
              <wp:effectExtent l="0" t="0" r="3810" b="0"/>
              <wp:wrapNone/>
              <wp:docPr id="14" name="正方形/長方形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301740" cy="61595"/>
                      </a:xfrm>
                      <a:prstGeom prst="rect">
                        <a:avLst/>
                      </a:prstGeom>
                      <a:solidFill>
                        <a:srgbClr val="007DC6"/>
                      </a:solidFill>
                      <a:ln w="9525">
                        <a:no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516242" id="正方形/長方形 14" o:spid="_x0000_s1026" style="position:absolute;left:0;text-align:left;margin-left:1.35pt;margin-top:15.55pt;width:496.2pt;height:4.8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" fillcolor="#007dc6" stroked="f">
              <v:textbox inset="5.85pt,.7pt,5.85pt,.7pt"/>
            </v:rect>
          </w:pict>
        </mc:Fallback>
      </mc:AlternateConten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sz w:val="22"/>
      </w:rPr>
      <w:tab/>
    </w:r>
    <w:r>
      <w:rPr>
        <w:rFonts w:hint="eastAsia"/>
        <w:sz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45677B"/>
    <w:multiLevelType w:val="hybridMultilevel"/>
    <w:tmpl w:val="0FDCC606"/>
    <w:lvl w:ilvl="0" w:tplc="35EAB61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efaultTabStop w:val="840"/>
  <w:drawingGridHorizontalSpacing w:val="105"/>
  <w:drawingGridVerticalSpacing w:val="375"/>
  <w:displayHorizontalDrawingGridEvery w:val="0"/>
  <w:characterSpacingControl w:val="compressPunctuation"/>
  <w:hdrShapeDefaults>
    <o:shapedefaults v:ext="edit" spidmax="614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2CC"/>
    <w:rsid w:val="00021687"/>
    <w:rsid w:val="00042B6A"/>
    <w:rsid w:val="00052DB7"/>
    <w:rsid w:val="000544B5"/>
    <w:rsid w:val="000667BD"/>
    <w:rsid w:val="0006760B"/>
    <w:rsid w:val="00083A3A"/>
    <w:rsid w:val="000878E8"/>
    <w:rsid w:val="00094108"/>
    <w:rsid w:val="00096761"/>
    <w:rsid w:val="000B25F3"/>
    <w:rsid w:val="000D15CF"/>
    <w:rsid w:val="000D2A61"/>
    <w:rsid w:val="000E31FC"/>
    <w:rsid w:val="000F2F94"/>
    <w:rsid w:val="001128C7"/>
    <w:rsid w:val="001222FC"/>
    <w:rsid w:val="00144E2D"/>
    <w:rsid w:val="0015520D"/>
    <w:rsid w:val="00157924"/>
    <w:rsid w:val="00162035"/>
    <w:rsid w:val="001629EB"/>
    <w:rsid w:val="00170ACF"/>
    <w:rsid w:val="001860CB"/>
    <w:rsid w:val="00192316"/>
    <w:rsid w:val="001B5E99"/>
    <w:rsid w:val="001C1F1F"/>
    <w:rsid w:val="001E04D9"/>
    <w:rsid w:val="001F351F"/>
    <w:rsid w:val="00215BC4"/>
    <w:rsid w:val="002177DB"/>
    <w:rsid w:val="00217D41"/>
    <w:rsid w:val="002432CC"/>
    <w:rsid w:val="00253F6F"/>
    <w:rsid w:val="002550BE"/>
    <w:rsid w:val="00255D32"/>
    <w:rsid w:val="00261303"/>
    <w:rsid w:val="00265952"/>
    <w:rsid w:val="00277981"/>
    <w:rsid w:val="002848FC"/>
    <w:rsid w:val="00290359"/>
    <w:rsid w:val="00293AD8"/>
    <w:rsid w:val="00294159"/>
    <w:rsid w:val="002A417D"/>
    <w:rsid w:val="002A4703"/>
    <w:rsid w:val="002B4E2C"/>
    <w:rsid w:val="002C425C"/>
    <w:rsid w:val="00300F87"/>
    <w:rsid w:val="003326F3"/>
    <w:rsid w:val="00333D4B"/>
    <w:rsid w:val="003528CD"/>
    <w:rsid w:val="00357A20"/>
    <w:rsid w:val="003762D0"/>
    <w:rsid w:val="00376692"/>
    <w:rsid w:val="00376BFD"/>
    <w:rsid w:val="00385964"/>
    <w:rsid w:val="003A18CF"/>
    <w:rsid w:val="003A6739"/>
    <w:rsid w:val="003E0028"/>
    <w:rsid w:val="003E16E0"/>
    <w:rsid w:val="003F5D8C"/>
    <w:rsid w:val="00406A63"/>
    <w:rsid w:val="00421F9C"/>
    <w:rsid w:val="00424C70"/>
    <w:rsid w:val="00443783"/>
    <w:rsid w:val="00444C46"/>
    <w:rsid w:val="00456383"/>
    <w:rsid w:val="00461FFB"/>
    <w:rsid w:val="00482C68"/>
    <w:rsid w:val="004A2B35"/>
    <w:rsid w:val="004B30A6"/>
    <w:rsid w:val="004C0920"/>
    <w:rsid w:val="004C2A55"/>
    <w:rsid w:val="004D300C"/>
    <w:rsid w:val="004D4C2F"/>
    <w:rsid w:val="004E1B7B"/>
    <w:rsid w:val="005043EE"/>
    <w:rsid w:val="0050581D"/>
    <w:rsid w:val="00553384"/>
    <w:rsid w:val="00565CCA"/>
    <w:rsid w:val="00577A72"/>
    <w:rsid w:val="00583039"/>
    <w:rsid w:val="00596736"/>
    <w:rsid w:val="00596E1C"/>
    <w:rsid w:val="005A1B29"/>
    <w:rsid w:val="005B19FC"/>
    <w:rsid w:val="005B2A9C"/>
    <w:rsid w:val="005C3ECB"/>
    <w:rsid w:val="005C4E82"/>
    <w:rsid w:val="005C568F"/>
    <w:rsid w:val="005E5675"/>
    <w:rsid w:val="005F2B12"/>
    <w:rsid w:val="00616A16"/>
    <w:rsid w:val="00625E81"/>
    <w:rsid w:val="00633AD6"/>
    <w:rsid w:val="00636A0F"/>
    <w:rsid w:val="00655228"/>
    <w:rsid w:val="006658EE"/>
    <w:rsid w:val="00675748"/>
    <w:rsid w:val="00677A8E"/>
    <w:rsid w:val="00680D3C"/>
    <w:rsid w:val="00685C75"/>
    <w:rsid w:val="00685DE6"/>
    <w:rsid w:val="006911A7"/>
    <w:rsid w:val="006926DB"/>
    <w:rsid w:val="006B067F"/>
    <w:rsid w:val="006E5044"/>
    <w:rsid w:val="00705C6B"/>
    <w:rsid w:val="00724CCF"/>
    <w:rsid w:val="00773D25"/>
    <w:rsid w:val="007756D9"/>
    <w:rsid w:val="00777252"/>
    <w:rsid w:val="007A16BC"/>
    <w:rsid w:val="007A2AD9"/>
    <w:rsid w:val="007A3F18"/>
    <w:rsid w:val="007A6791"/>
    <w:rsid w:val="007B0685"/>
    <w:rsid w:val="007B078F"/>
    <w:rsid w:val="007C0AA9"/>
    <w:rsid w:val="007D03C5"/>
    <w:rsid w:val="007D1E7E"/>
    <w:rsid w:val="007E3B52"/>
    <w:rsid w:val="007E4B0E"/>
    <w:rsid w:val="007E4D8D"/>
    <w:rsid w:val="00800B2C"/>
    <w:rsid w:val="0081409F"/>
    <w:rsid w:val="00821459"/>
    <w:rsid w:val="00826139"/>
    <w:rsid w:val="0087015B"/>
    <w:rsid w:val="008706C9"/>
    <w:rsid w:val="00874FA6"/>
    <w:rsid w:val="00890B0C"/>
    <w:rsid w:val="00896F0C"/>
    <w:rsid w:val="008A5ABB"/>
    <w:rsid w:val="008C0CF2"/>
    <w:rsid w:val="008D1165"/>
    <w:rsid w:val="008D3D0F"/>
    <w:rsid w:val="008F0353"/>
    <w:rsid w:val="00913ABC"/>
    <w:rsid w:val="00916739"/>
    <w:rsid w:val="00920263"/>
    <w:rsid w:val="009270D2"/>
    <w:rsid w:val="00934FCE"/>
    <w:rsid w:val="0093586F"/>
    <w:rsid w:val="00937ECA"/>
    <w:rsid w:val="00956217"/>
    <w:rsid w:val="009735D0"/>
    <w:rsid w:val="00982FE6"/>
    <w:rsid w:val="009A665E"/>
    <w:rsid w:val="009D6DCF"/>
    <w:rsid w:val="009E4438"/>
    <w:rsid w:val="009F2B29"/>
    <w:rsid w:val="00A03D37"/>
    <w:rsid w:val="00A10C4D"/>
    <w:rsid w:val="00A17A08"/>
    <w:rsid w:val="00A42B3D"/>
    <w:rsid w:val="00A47DB4"/>
    <w:rsid w:val="00A531C1"/>
    <w:rsid w:val="00A61E9D"/>
    <w:rsid w:val="00A65B27"/>
    <w:rsid w:val="00A77A00"/>
    <w:rsid w:val="00A82C8F"/>
    <w:rsid w:val="00A94EF6"/>
    <w:rsid w:val="00AA6CF1"/>
    <w:rsid w:val="00AB2461"/>
    <w:rsid w:val="00AF0408"/>
    <w:rsid w:val="00B05B74"/>
    <w:rsid w:val="00B10521"/>
    <w:rsid w:val="00B14EA6"/>
    <w:rsid w:val="00B311B6"/>
    <w:rsid w:val="00B317E6"/>
    <w:rsid w:val="00B33D7B"/>
    <w:rsid w:val="00B61B1E"/>
    <w:rsid w:val="00B92E67"/>
    <w:rsid w:val="00BA0740"/>
    <w:rsid w:val="00BA26D3"/>
    <w:rsid w:val="00BA37F8"/>
    <w:rsid w:val="00BA69F6"/>
    <w:rsid w:val="00BB0B8A"/>
    <w:rsid w:val="00BD7FE8"/>
    <w:rsid w:val="00BE5542"/>
    <w:rsid w:val="00BF2AD7"/>
    <w:rsid w:val="00BF7524"/>
    <w:rsid w:val="00C06A31"/>
    <w:rsid w:val="00C2534E"/>
    <w:rsid w:val="00C32877"/>
    <w:rsid w:val="00C32EAE"/>
    <w:rsid w:val="00C42C0E"/>
    <w:rsid w:val="00C46795"/>
    <w:rsid w:val="00C4688B"/>
    <w:rsid w:val="00C503AF"/>
    <w:rsid w:val="00C679C5"/>
    <w:rsid w:val="00C707C5"/>
    <w:rsid w:val="00C7569F"/>
    <w:rsid w:val="00CA479F"/>
    <w:rsid w:val="00CB4A67"/>
    <w:rsid w:val="00CC16B1"/>
    <w:rsid w:val="00CC339E"/>
    <w:rsid w:val="00CC7F04"/>
    <w:rsid w:val="00CF33C2"/>
    <w:rsid w:val="00D06AA1"/>
    <w:rsid w:val="00D17534"/>
    <w:rsid w:val="00D17BB9"/>
    <w:rsid w:val="00D32C90"/>
    <w:rsid w:val="00D35E05"/>
    <w:rsid w:val="00D449A7"/>
    <w:rsid w:val="00D47A7C"/>
    <w:rsid w:val="00D559E6"/>
    <w:rsid w:val="00D666C9"/>
    <w:rsid w:val="00D74F2B"/>
    <w:rsid w:val="00D75A43"/>
    <w:rsid w:val="00D871EF"/>
    <w:rsid w:val="00D901A9"/>
    <w:rsid w:val="00D954FE"/>
    <w:rsid w:val="00DA306D"/>
    <w:rsid w:val="00DA684E"/>
    <w:rsid w:val="00DD5CDA"/>
    <w:rsid w:val="00DD5DC3"/>
    <w:rsid w:val="00E21486"/>
    <w:rsid w:val="00E401D9"/>
    <w:rsid w:val="00E4625D"/>
    <w:rsid w:val="00E63D46"/>
    <w:rsid w:val="00E74458"/>
    <w:rsid w:val="00E81BCA"/>
    <w:rsid w:val="00E850F9"/>
    <w:rsid w:val="00E870B5"/>
    <w:rsid w:val="00EB2452"/>
    <w:rsid w:val="00EF50FC"/>
    <w:rsid w:val="00F02EE6"/>
    <w:rsid w:val="00F04B2E"/>
    <w:rsid w:val="00F108AC"/>
    <w:rsid w:val="00F20AFE"/>
    <w:rsid w:val="00F3266C"/>
    <w:rsid w:val="00F3527E"/>
    <w:rsid w:val="00F35483"/>
    <w:rsid w:val="00F35D71"/>
    <w:rsid w:val="00F41122"/>
    <w:rsid w:val="00F42A68"/>
    <w:rsid w:val="00F46370"/>
    <w:rsid w:val="00F51578"/>
    <w:rsid w:val="00F71940"/>
    <w:rsid w:val="00F85C22"/>
    <w:rsid w:val="00F92A94"/>
    <w:rsid w:val="00F934CD"/>
    <w:rsid w:val="00FA2D27"/>
    <w:rsid w:val="00FA3FE0"/>
    <w:rsid w:val="00FB58BC"/>
    <w:rsid w:val="00FC6561"/>
    <w:rsid w:val="00FD1AE9"/>
    <w:rsid w:val="00FD4ADD"/>
    <w:rsid w:val="00FE2C7B"/>
    <w:rsid w:val="00FF1EB7"/>
    <w:rsid w:val="00FF34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145">
      <v:textbox inset="5.85pt,.7pt,5.85pt,.7pt"/>
    </o:shapedefaults>
    <o:shapelayout v:ext="edit">
      <o:idmap v:ext="edit" data="1"/>
    </o:shapelayout>
  </w:shapeDefaults>
  <w:decimalSymbol w:val="."/>
  <w:listSeparator w:val=","/>
  <w14:docId w14:val="3BEA4EA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432CC"/>
    <w:pPr>
      <w:tabs>
        <w:tab w:val="center" w:pos="4252"/>
        <w:tab w:val="right" w:pos="8504"/>
      </w:tabs>
      <w:snapToGrid w:val="0"/>
    </w:pPr>
  </w:style>
  <w:style w:type="character" w:customStyle="1" w:styleId="a4">
    <w:name w:val="ヘッダー (文字)"/>
    <w:basedOn w:val="a0"/>
    <w:link w:val="a3"/>
    <w:uiPriority w:val="99"/>
    <w:rsid w:val="002432CC"/>
  </w:style>
  <w:style w:type="paragraph" w:styleId="a5">
    <w:name w:val="footer"/>
    <w:basedOn w:val="a"/>
    <w:link w:val="a6"/>
    <w:uiPriority w:val="99"/>
    <w:unhideWhenUsed/>
    <w:rsid w:val="002432CC"/>
    <w:pPr>
      <w:tabs>
        <w:tab w:val="center" w:pos="4252"/>
        <w:tab w:val="right" w:pos="8504"/>
      </w:tabs>
      <w:snapToGrid w:val="0"/>
    </w:pPr>
  </w:style>
  <w:style w:type="character" w:customStyle="1" w:styleId="a6">
    <w:name w:val="フッター (文字)"/>
    <w:basedOn w:val="a0"/>
    <w:link w:val="a5"/>
    <w:uiPriority w:val="99"/>
    <w:rsid w:val="002432CC"/>
  </w:style>
  <w:style w:type="paragraph" w:styleId="a7">
    <w:name w:val="Date"/>
    <w:basedOn w:val="a"/>
    <w:next w:val="a"/>
    <w:link w:val="a8"/>
    <w:uiPriority w:val="99"/>
    <w:semiHidden/>
    <w:unhideWhenUsed/>
    <w:rsid w:val="002432CC"/>
  </w:style>
  <w:style w:type="character" w:customStyle="1" w:styleId="a8">
    <w:name w:val="日付 (文字)"/>
    <w:basedOn w:val="a0"/>
    <w:link w:val="a7"/>
    <w:uiPriority w:val="99"/>
    <w:semiHidden/>
    <w:rsid w:val="002432CC"/>
  </w:style>
  <w:style w:type="paragraph" w:styleId="a9">
    <w:name w:val="Balloon Text"/>
    <w:basedOn w:val="a"/>
    <w:link w:val="aa"/>
    <w:uiPriority w:val="99"/>
    <w:semiHidden/>
    <w:unhideWhenUsed/>
    <w:rsid w:val="00920263"/>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920263"/>
    <w:rPr>
      <w:rFonts w:asciiTheme="majorHAnsi" w:eastAsiaTheme="majorEastAsia" w:hAnsiTheme="majorHAnsi" w:cstheme="majorBidi"/>
      <w:sz w:val="18"/>
      <w:szCs w:val="18"/>
    </w:rPr>
  </w:style>
  <w:style w:type="paragraph" w:styleId="Web">
    <w:name w:val="Normal (Web)"/>
    <w:basedOn w:val="a"/>
    <w:uiPriority w:val="99"/>
    <w:unhideWhenUsed/>
    <w:rsid w:val="00F92A94"/>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b">
    <w:name w:val="Hyperlink"/>
    <w:basedOn w:val="a0"/>
    <w:uiPriority w:val="99"/>
    <w:unhideWhenUsed/>
    <w:rsid w:val="00A82C8F"/>
    <w:rPr>
      <w:color w:val="0563C1" w:themeColor="hyperlink"/>
      <w:u w:val="single"/>
    </w:rPr>
  </w:style>
  <w:style w:type="character" w:styleId="ac">
    <w:name w:val="Unresolved Mention"/>
    <w:basedOn w:val="a0"/>
    <w:uiPriority w:val="99"/>
    <w:semiHidden/>
    <w:unhideWhenUsed/>
    <w:rsid w:val="00A82C8F"/>
    <w:rPr>
      <w:color w:val="605E5C"/>
      <w:shd w:val="clear" w:color="auto" w:fill="E1DFDD"/>
    </w:rPr>
  </w:style>
  <w:style w:type="paragraph" w:styleId="ad">
    <w:name w:val="List Paragraph"/>
    <w:basedOn w:val="a"/>
    <w:uiPriority w:val="34"/>
    <w:qFormat/>
    <w:rsid w:val="00677A8E"/>
    <w:pPr>
      <w:ind w:leftChars="400" w:left="840"/>
    </w:pPr>
  </w:style>
  <w:style w:type="character" w:styleId="ae">
    <w:name w:val="annotation reference"/>
    <w:basedOn w:val="a0"/>
    <w:uiPriority w:val="99"/>
    <w:semiHidden/>
    <w:unhideWhenUsed/>
    <w:rsid w:val="00F85C22"/>
    <w:rPr>
      <w:sz w:val="18"/>
      <w:szCs w:val="18"/>
    </w:rPr>
  </w:style>
  <w:style w:type="paragraph" w:styleId="af">
    <w:name w:val="annotation text"/>
    <w:basedOn w:val="a"/>
    <w:link w:val="af0"/>
    <w:uiPriority w:val="99"/>
    <w:semiHidden/>
    <w:unhideWhenUsed/>
    <w:rsid w:val="00F85C22"/>
    <w:pPr>
      <w:jc w:val="left"/>
    </w:pPr>
  </w:style>
  <w:style w:type="character" w:customStyle="1" w:styleId="af0">
    <w:name w:val="コメント文字列 (文字)"/>
    <w:basedOn w:val="a0"/>
    <w:link w:val="af"/>
    <w:uiPriority w:val="99"/>
    <w:semiHidden/>
    <w:rsid w:val="00F85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589647">
      <w:bodyDiv w:val="1"/>
      <w:marLeft w:val="0"/>
      <w:marRight w:val="0"/>
      <w:marTop w:val="0"/>
      <w:marBottom w:val="0"/>
      <w:divBdr>
        <w:top w:val="none" w:sz="0" w:space="0" w:color="auto"/>
        <w:left w:val="none" w:sz="0" w:space="0" w:color="auto"/>
        <w:bottom w:val="none" w:sz="0" w:space="0" w:color="auto"/>
        <w:right w:val="none" w:sz="0" w:space="0" w:color="auto"/>
      </w:divBdr>
      <w:divsChild>
        <w:div w:id="562256729">
          <w:marLeft w:val="0"/>
          <w:marRight w:val="0"/>
          <w:marTop w:val="0"/>
          <w:marBottom w:val="0"/>
          <w:divBdr>
            <w:top w:val="none" w:sz="0" w:space="0" w:color="auto"/>
            <w:left w:val="none" w:sz="0" w:space="0" w:color="auto"/>
            <w:bottom w:val="none" w:sz="0" w:space="0" w:color="auto"/>
            <w:right w:val="none" w:sz="0" w:space="0" w:color="auto"/>
          </w:divBdr>
          <w:divsChild>
            <w:div w:id="965163473">
              <w:marLeft w:val="0"/>
              <w:marRight w:val="0"/>
              <w:marTop w:val="0"/>
              <w:marBottom w:val="0"/>
              <w:divBdr>
                <w:top w:val="none" w:sz="0" w:space="0" w:color="auto"/>
                <w:left w:val="none" w:sz="0" w:space="0" w:color="auto"/>
                <w:bottom w:val="none" w:sz="0" w:space="0" w:color="auto"/>
                <w:right w:val="none" w:sz="0" w:space="0" w:color="auto"/>
              </w:divBdr>
              <w:divsChild>
                <w:div w:id="125389707">
                  <w:marLeft w:val="0"/>
                  <w:marRight w:val="0"/>
                  <w:marTop w:val="0"/>
                  <w:marBottom w:val="0"/>
                  <w:divBdr>
                    <w:top w:val="none" w:sz="0" w:space="0" w:color="auto"/>
                    <w:left w:val="none" w:sz="0" w:space="0" w:color="auto"/>
                    <w:bottom w:val="none" w:sz="0" w:space="0" w:color="auto"/>
                    <w:right w:val="none" w:sz="0" w:space="0" w:color="auto"/>
                  </w:divBdr>
                  <w:divsChild>
                    <w:div w:id="1116480845">
                      <w:marLeft w:val="0"/>
                      <w:marRight w:val="0"/>
                      <w:marTop w:val="0"/>
                      <w:marBottom w:val="0"/>
                      <w:divBdr>
                        <w:top w:val="none" w:sz="0" w:space="0" w:color="auto"/>
                        <w:left w:val="none" w:sz="0" w:space="0" w:color="auto"/>
                        <w:bottom w:val="none" w:sz="0" w:space="0" w:color="auto"/>
                        <w:right w:val="none" w:sz="0" w:space="0" w:color="auto"/>
                      </w:divBdr>
                      <w:divsChild>
                        <w:div w:id="61953682">
                          <w:marLeft w:val="0"/>
                          <w:marRight w:val="0"/>
                          <w:marTop w:val="0"/>
                          <w:marBottom w:val="0"/>
                          <w:divBdr>
                            <w:top w:val="none" w:sz="0" w:space="0" w:color="auto"/>
                            <w:left w:val="none" w:sz="0" w:space="0" w:color="auto"/>
                            <w:bottom w:val="none" w:sz="0" w:space="0" w:color="auto"/>
                            <w:right w:val="none" w:sz="0" w:space="0" w:color="auto"/>
                          </w:divBdr>
                          <w:divsChild>
                            <w:div w:id="1933395432">
                              <w:marLeft w:val="0"/>
                              <w:marRight w:val="0"/>
                              <w:marTop w:val="0"/>
                              <w:marBottom w:val="0"/>
                              <w:divBdr>
                                <w:top w:val="none" w:sz="0" w:space="0" w:color="auto"/>
                                <w:left w:val="none" w:sz="0" w:space="0" w:color="auto"/>
                                <w:bottom w:val="none" w:sz="0" w:space="0" w:color="auto"/>
                                <w:right w:val="none" w:sz="0" w:space="0" w:color="auto"/>
                              </w:divBdr>
                              <w:divsChild>
                                <w:div w:id="1999504390">
                                  <w:marLeft w:val="0"/>
                                  <w:marRight w:val="0"/>
                                  <w:marTop w:val="0"/>
                                  <w:marBottom w:val="0"/>
                                  <w:divBdr>
                                    <w:top w:val="none" w:sz="0" w:space="0" w:color="auto"/>
                                    <w:left w:val="none" w:sz="0" w:space="0" w:color="auto"/>
                                    <w:bottom w:val="none" w:sz="0" w:space="0" w:color="auto"/>
                                    <w:right w:val="none" w:sz="0" w:space="0" w:color="auto"/>
                                  </w:divBdr>
                                  <w:divsChild>
                                    <w:div w:id="935135035">
                                      <w:marLeft w:val="0"/>
                                      <w:marRight w:val="0"/>
                                      <w:marTop w:val="0"/>
                                      <w:marBottom w:val="0"/>
                                      <w:divBdr>
                                        <w:top w:val="none" w:sz="0" w:space="0" w:color="auto"/>
                                        <w:left w:val="none" w:sz="0" w:space="0" w:color="auto"/>
                                        <w:bottom w:val="none" w:sz="0" w:space="0" w:color="auto"/>
                                        <w:right w:val="none" w:sz="0" w:space="0" w:color="auto"/>
                                      </w:divBdr>
                                      <w:divsChild>
                                        <w:div w:id="1699742431">
                                          <w:marLeft w:val="0"/>
                                          <w:marRight w:val="0"/>
                                          <w:marTop w:val="0"/>
                                          <w:marBottom w:val="0"/>
                                          <w:divBdr>
                                            <w:top w:val="none" w:sz="0" w:space="0" w:color="auto"/>
                                            <w:left w:val="none" w:sz="0" w:space="0" w:color="auto"/>
                                            <w:bottom w:val="none" w:sz="0" w:space="0" w:color="auto"/>
                                            <w:right w:val="none" w:sz="0" w:space="0" w:color="auto"/>
                                          </w:divBdr>
                                          <w:divsChild>
                                            <w:div w:id="1348675706">
                                              <w:marLeft w:val="0"/>
                                              <w:marRight w:val="0"/>
                                              <w:marTop w:val="0"/>
                                              <w:marBottom w:val="0"/>
                                              <w:divBdr>
                                                <w:top w:val="none" w:sz="0" w:space="0" w:color="auto"/>
                                                <w:left w:val="none" w:sz="0" w:space="0" w:color="auto"/>
                                                <w:bottom w:val="none" w:sz="0" w:space="0" w:color="auto"/>
                                                <w:right w:val="none" w:sz="0" w:space="0" w:color="auto"/>
                                              </w:divBdr>
                                              <w:divsChild>
                                                <w:div w:id="2115519558">
                                                  <w:marLeft w:val="0"/>
                                                  <w:marRight w:val="0"/>
                                                  <w:marTop w:val="0"/>
                                                  <w:marBottom w:val="0"/>
                                                  <w:divBdr>
                                                    <w:top w:val="none" w:sz="0" w:space="0" w:color="auto"/>
                                                    <w:left w:val="none" w:sz="0" w:space="0" w:color="auto"/>
                                                    <w:bottom w:val="none" w:sz="0" w:space="0" w:color="auto"/>
                                                    <w:right w:val="none" w:sz="0" w:space="0" w:color="auto"/>
                                                  </w:divBdr>
                                                  <w:divsChild>
                                                    <w:div w:id="206775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203789">
      <w:bodyDiv w:val="1"/>
      <w:marLeft w:val="0"/>
      <w:marRight w:val="0"/>
      <w:marTop w:val="0"/>
      <w:marBottom w:val="0"/>
      <w:divBdr>
        <w:top w:val="none" w:sz="0" w:space="0" w:color="auto"/>
        <w:left w:val="none" w:sz="0" w:space="0" w:color="auto"/>
        <w:bottom w:val="none" w:sz="0" w:space="0" w:color="auto"/>
        <w:right w:val="none" w:sz="0" w:space="0" w:color="auto"/>
      </w:divBdr>
    </w:div>
    <w:div w:id="586498569">
      <w:bodyDiv w:val="1"/>
      <w:marLeft w:val="0"/>
      <w:marRight w:val="0"/>
      <w:marTop w:val="0"/>
      <w:marBottom w:val="0"/>
      <w:divBdr>
        <w:top w:val="none" w:sz="0" w:space="0" w:color="auto"/>
        <w:left w:val="none" w:sz="0" w:space="0" w:color="auto"/>
        <w:bottom w:val="none" w:sz="0" w:space="0" w:color="auto"/>
        <w:right w:val="none" w:sz="0" w:space="0" w:color="auto"/>
      </w:divBdr>
    </w:div>
    <w:div w:id="586810999">
      <w:bodyDiv w:val="1"/>
      <w:marLeft w:val="0"/>
      <w:marRight w:val="0"/>
      <w:marTop w:val="0"/>
      <w:marBottom w:val="0"/>
      <w:divBdr>
        <w:top w:val="none" w:sz="0" w:space="0" w:color="auto"/>
        <w:left w:val="none" w:sz="0" w:space="0" w:color="auto"/>
        <w:bottom w:val="none" w:sz="0" w:space="0" w:color="auto"/>
        <w:right w:val="none" w:sz="0" w:space="0" w:color="auto"/>
      </w:divBdr>
    </w:div>
    <w:div w:id="1370566169">
      <w:bodyDiv w:val="1"/>
      <w:marLeft w:val="0"/>
      <w:marRight w:val="0"/>
      <w:marTop w:val="0"/>
      <w:marBottom w:val="0"/>
      <w:divBdr>
        <w:top w:val="none" w:sz="0" w:space="0" w:color="auto"/>
        <w:left w:val="none" w:sz="0" w:space="0" w:color="auto"/>
        <w:bottom w:val="none" w:sz="0" w:space="0" w:color="auto"/>
        <w:right w:val="none" w:sz="0" w:space="0" w:color="auto"/>
      </w:divBdr>
    </w:div>
    <w:div w:id="1517772436">
      <w:bodyDiv w:val="1"/>
      <w:marLeft w:val="0"/>
      <w:marRight w:val="0"/>
      <w:marTop w:val="0"/>
      <w:marBottom w:val="0"/>
      <w:divBdr>
        <w:top w:val="none" w:sz="0" w:space="0" w:color="auto"/>
        <w:left w:val="none" w:sz="0" w:space="0" w:color="auto"/>
        <w:bottom w:val="none" w:sz="0" w:space="0" w:color="auto"/>
        <w:right w:val="none" w:sz="0" w:space="0" w:color="auto"/>
      </w:divBdr>
    </w:div>
    <w:div w:id="190541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21/jacs.6c00026"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21/jacs.6c00026" TargetMode="External"/><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mailto:yamakata@okayama-u.ac.jp"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2B49B6-13B1-47E9-B2A2-32395085E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611</Words>
  <Characters>3488</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2026-04-22T09:46:00Z</dcterms:created>
  <dcterms:modified xsi:type="dcterms:W3CDTF">2026-04-24T00:34:00Z</dcterms:modified>
</cp:coreProperties>
</file>