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3" w:rsidRDefault="006D33B8" w:rsidP="006D33B8">
      <w:pPr>
        <w:pStyle w:val="2"/>
      </w:pPr>
      <w:r>
        <w:t>Идеальная цель</w:t>
      </w:r>
    </w:p>
    <w:p w:rsidR="006D33B8" w:rsidRDefault="006D33B8" w:rsidP="006D33B8">
      <w:pPr>
        <w:ind w:hanging="1701"/>
        <w:jc w:val="center"/>
      </w:pPr>
      <w:r>
        <w:rPr>
          <w:noProof/>
          <w:lang w:eastAsia="ru-RU"/>
        </w:rPr>
        <w:drawing>
          <wp:inline distT="0" distB="0" distL="0" distR="0">
            <wp:extent cx="7671418" cy="344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2"/>
                    <a:stretch/>
                  </pic:blipFill>
                  <pic:spPr bwMode="auto">
                    <a:xfrm>
                      <a:off x="0" y="0"/>
                      <a:ext cx="7701983" cy="34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B8" w:rsidRDefault="006D33B8" w:rsidP="006D33B8">
      <w:r>
        <w:t>Где: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 xml:space="preserve">Супервизор приложения — читает конфиг, запускает </w:t>
      </w:r>
      <w:r>
        <w:rPr>
          <w:lang w:val="en-US"/>
        </w:rPr>
        <w:t>gen</w:t>
      </w:r>
      <w:r w:rsidRPr="006D33B8">
        <w:t>_</w:t>
      </w:r>
      <w:r>
        <w:rPr>
          <w:lang w:val="en-US"/>
        </w:rPr>
        <w:t>tcp</w:t>
      </w:r>
      <w:r w:rsidRPr="006D33B8">
        <w:t>:</w:t>
      </w:r>
      <w:r>
        <w:rPr>
          <w:lang w:val="en-US"/>
        </w:rPr>
        <w:t>connect</w:t>
      </w:r>
      <w:r w:rsidRPr="006D33B8">
        <w:t xml:space="preserve">(), </w:t>
      </w:r>
      <w:r>
        <w:t>запускает супервизоры акцепторов;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>Супервизор акцептора — подготавливает процессы, занимающиеся обработкой пользовательских запросов;</w:t>
      </w:r>
    </w:p>
    <w:p w:rsidR="006D33B8" w:rsidRDefault="006D33B8" w:rsidP="006D33B8">
      <w:pPr>
        <w:pStyle w:val="a3"/>
        <w:numPr>
          <w:ilvl w:val="1"/>
          <w:numId w:val="26"/>
        </w:numPr>
      </w:pPr>
      <w:r>
        <w:t xml:space="preserve">Акцептор — рабочий процесс обработки одного запроса. Содержит в состоянии </w:t>
      </w:r>
      <w:r>
        <w:rPr>
          <w:lang w:val="en-US"/>
        </w:rPr>
        <w:t>Pid</w:t>
      </w:r>
      <w:r w:rsidRPr="006D33B8">
        <w:t xml:space="preserve"> </w:t>
      </w:r>
      <w:r>
        <w:t>сервера БД — т.е. является клиентом БД;</w:t>
      </w:r>
    </w:p>
    <w:p w:rsidR="006D33B8" w:rsidRPr="006D33B8" w:rsidRDefault="006D33B8" w:rsidP="006D33B8">
      <w:pPr>
        <w:pStyle w:val="a3"/>
        <w:numPr>
          <w:ilvl w:val="1"/>
          <w:numId w:val="26"/>
        </w:numPr>
      </w:pPr>
      <w:r>
        <w:t>Сервер БД — процесс-сервер, который предоставляет интерфейс доступа к данным приложения, абстрагируясь от СУБД.</w:t>
      </w:r>
    </w:p>
    <w:p w:rsidR="006D33B8" w:rsidRDefault="006D33B8" w:rsidP="006D33B8">
      <w:pPr>
        <w:pStyle w:val="2"/>
      </w:pPr>
      <w:r>
        <w:t>Поэтапная реализация</w:t>
      </w:r>
    </w:p>
    <w:p w:rsidR="006D33B8" w:rsidRPr="006D33B8" w:rsidRDefault="006D33B8" w:rsidP="006D33B8">
      <w:pPr>
        <w:pStyle w:val="a3"/>
        <w:numPr>
          <w:ilvl w:val="0"/>
          <w:numId w:val="27"/>
        </w:numPr>
      </w:pPr>
      <w:r>
        <w:t xml:space="preserve">Пусть все акцепторы будут работать с одним сервером БД – </w:t>
      </w:r>
      <w:r>
        <w:rPr>
          <w:lang w:val="en-US"/>
        </w:rPr>
        <w:t>Eredis</w:t>
      </w:r>
      <w:r w:rsidRPr="006D33B8">
        <w:t>;</w:t>
      </w:r>
    </w:p>
    <w:p w:rsidR="006D33B8" w:rsidRPr="00E4242E" w:rsidRDefault="00E4242E" w:rsidP="006D33B8">
      <w:pPr>
        <w:pStyle w:val="a3"/>
        <w:numPr>
          <w:ilvl w:val="0"/>
          <w:numId w:val="27"/>
        </w:numPr>
      </w:pPr>
      <w:r>
        <w:t xml:space="preserve">Переписать функции модуля СХД для работы с </w:t>
      </w:r>
      <w:r>
        <w:rPr>
          <w:lang w:val="en-US"/>
        </w:rPr>
        <w:t>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 xml:space="preserve">Переписать </w:t>
      </w:r>
      <w:r>
        <w:rPr>
          <w:lang w:val="en-US"/>
        </w:rPr>
        <w:t>ListenSocket</w:t>
      </w:r>
      <w:r w:rsidRPr="00E4242E">
        <w:t xml:space="preserve"> </w:t>
      </w:r>
      <w:r>
        <w:t>как супервизор, принимающий на вход сигнал стоп. Тогда дерево будет иметь примерно такой вид:</w:t>
      </w:r>
    </w:p>
    <w:p w:rsidR="00E4242E" w:rsidRDefault="00E4242E" w:rsidP="00E4242E"/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E4242E" w:rsidTr="00E4242E">
        <w:trPr>
          <w:jc w:val="center"/>
        </w:trPr>
        <w:tc>
          <w:tcPr>
            <w:tcW w:w="3227" w:type="dxa"/>
          </w:tcPr>
          <w:p w:rsidR="00E4242E" w:rsidRDefault="00E4242E" w:rsidP="00E4242E">
            <w:pPr>
              <w:pStyle w:val="a3"/>
              <w:numPr>
                <w:ilvl w:val="0"/>
                <w:numId w:val="28"/>
              </w:numPr>
            </w:pPr>
            <w:r>
              <w:t>Супервизор приложения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Клиент </w:t>
            </w:r>
            <w:r>
              <w:rPr>
                <w:lang w:val="en-US"/>
              </w:rPr>
              <w:t>Eredis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1,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2,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…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Акцептор </w:t>
            </w:r>
            <w:r>
              <w:rPr>
                <w:lang w:val="en-US"/>
              </w:rPr>
              <w:t>N</w:t>
            </w:r>
          </w:p>
        </w:tc>
      </w:tr>
    </w:tbl>
    <w:p w:rsidR="00E4242E" w:rsidRPr="00E4242E" w:rsidRDefault="00E4242E" w:rsidP="00E4242E">
      <w:pPr>
        <w:pStyle w:val="a3"/>
        <w:numPr>
          <w:ilvl w:val="0"/>
          <w:numId w:val="27"/>
        </w:numPr>
      </w:pPr>
      <w:r>
        <w:lastRenderedPageBreak/>
        <w:t xml:space="preserve">Написать супервизор акцептора. Он должен принимать </w:t>
      </w:r>
      <w:r>
        <w:rPr>
          <w:lang w:val="en-US"/>
        </w:rPr>
        <w:t>stop</w:t>
      </w:r>
      <w:r w:rsidRPr="00E4242E">
        <w:t>-</w:t>
      </w:r>
      <w:r>
        <w:t xml:space="preserve">сигнал. Должен генерировать 1 акцептор и 1 сервер </w:t>
      </w:r>
      <w:r>
        <w:rPr>
          <w:lang w:val="en-US"/>
        </w:rPr>
        <w:t>Eredis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Переписать Супервизор приложения под новые нужды;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Написать обобщённый сервер</w:t>
      </w:r>
      <w:r w:rsidR="005D1D36">
        <w:rPr>
          <w:lang w:val="en-US"/>
        </w:rPr>
        <w:t>-</w:t>
      </w:r>
      <w:r w:rsidR="005D1D36">
        <w:t>репозиторий</w:t>
      </w:r>
      <w:r>
        <w:t>: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>Вне зависимости от СУБД он предоставляет одинаковый интерфейс</w:t>
      </w:r>
      <w:r w:rsidR="005E7F22">
        <w:t xml:space="preserve"> репозиториев</w:t>
      </w:r>
      <w:r w:rsidR="005D1D36">
        <w:t xml:space="preserve"> акцепторам;</w:t>
      </w:r>
    </w:p>
    <w:p w:rsidR="005D1D36" w:rsidRDefault="005D1D36" w:rsidP="00E4242E">
      <w:pPr>
        <w:pStyle w:val="a3"/>
        <w:numPr>
          <w:ilvl w:val="1"/>
          <w:numId w:val="27"/>
        </w:numPr>
      </w:pPr>
      <w:r>
        <w:t>Сам репозиторий сохраняет в состоянии соединение с БД;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Ф</w:t>
      </w:r>
      <w:r w:rsidR="00E4242E">
        <w:t>ункции для разн</w:t>
      </w:r>
      <w:r>
        <w:t>ых СУБД пишутся в своих модулях и предоставляют такие операции как: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транзакциями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соединениями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каждой сущностью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Тогда при смене СУБД: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 xml:space="preserve">Сервер репозитория и его </w:t>
      </w:r>
      <w:r>
        <w:rPr>
          <w:lang w:val="en-US"/>
        </w:rPr>
        <w:t>API</w:t>
      </w:r>
      <w:r w:rsidRPr="005D1D36">
        <w:t xml:space="preserve"> </w:t>
      </w:r>
      <w:r>
        <w:t>не изменятся;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Необходимо будет написать модули для новой СУБД по готовому образцу;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Подменить импортируемый модуль в коде репозитория.</w:t>
      </w:r>
      <w:bookmarkStart w:id="0" w:name="_GoBack"/>
      <w:bookmarkEnd w:id="0"/>
    </w:p>
    <w:p w:rsidR="00E4242E" w:rsidRPr="006D33B8" w:rsidRDefault="00E4242E" w:rsidP="00E4242E"/>
    <w:sectPr w:rsidR="00E4242E" w:rsidRPr="006D33B8" w:rsidSect="00363EED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6F" w:rsidRDefault="007B286F" w:rsidP="005461AA">
      <w:pPr>
        <w:spacing w:after="0" w:line="240" w:lineRule="auto"/>
      </w:pPr>
      <w:r>
        <w:separator/>
      </w:r>
    </w:p>
  </w:endnote>
  <w:endnote w:type="continuationSeparator" w:id="0">
    <w:p w:rsidR="007B286F" w:rsidRDefault="007B286F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F3C1B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D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6F" w:rsidRDefault="007B286F" w:rsidP="005461AA">
      <w:pPr>
        <w:spacing w:after="0" w:line="240" w:lineRule="auto"/>
      </w:pPr>
      <w:r>
        <w:separator/>
      </w:r>
    </w:p>
  </w:footnote>
  <w:footnote w:type="continuationSeparator" w:id="0">
    <w:p w:rsidR="007B286F" w:rsidRDefault="007B286F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7E5"/>
    <w:multiLevelType w:val="hybridMultilevel"/>
    <w:tmpl w:val="1DE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CD5A74"/>
    <w:multiLevelType w:val="hybridMultilevel"/>
    <w:tmpl w:val="BFA8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E2FB3"/>
    <w:multiLevelType w:val="hybridMultilevel"/>
    <w:tmpl w:val="35A8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0B44"/>
    <w:multiLevelType w:val="hybridMultilevel"/>
    <w:tmpl w:val="A1C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E0893"/>
    <w:multiLevelType w:val="hybridMultilevel"/>
    <w:tmpl w:val="29DA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D532A8"/>
    <w:multiLevelType w:val="hybridMultilevel"/>
    <w:tmpl w:val="07BAA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  <w:num w:numId="26">
    <w:abstractNumId w:val="7"/>
  </w:num>
  <w:num w:numId="27">
    <w:abstractNumId w:val="1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94"/>
    <w:rsid w:val="00012FEE"/>
    <w:rsid w:val="000A5096"/>
    <w:rsid w:val="000D1F5E"/>
    <w:rsid w:val="00110A61"/>
    <w:rsid w:val="00113C1E"/>
    <w:rsid w:val="00123E87"/>
    <w:rsid w:val="00145CEC"/>
    <w:rsid w:val="00153453"/>
    <w:rsid w:val="00155731"/>
    <w:rsid w:val="00160BDF"/>
    <w:rsid w:val="00170984"/>
    <w:rsid w:val="001B45C9"/>
    <w:rsid w:val="002548C3"/>
    <w:rsid w:val="00273FE1"/>
    <w:rsid w:val="002773AF"/>
    <w:rsid w:val="002B068A"/>
    <w:rsid w:val="002B5F54"/>
    <w:rsid w:val="002C6459"/>
    <w:rsid w:val="002D0DE4"/>
    <w:rsid w:val="002D2D4A"/>
    <w:rsid w:val="00315566"/>
    <w:rsid w:val="00322714"/>
    <w:rsid w:val="00332FFF"/>
    <w:rsid w:val="003477A9"/>
    <w:rsid w:val="00363EED"/>
    <w:rsid w:val="00383D2E"/>
    <w:rsid w:val="003B3F1D"/>
    <w:rsid w:val="003D44F0"/>
    <w:rsid w:val="003D554D"/>
    <w:rsid w:val="003F2051"/>
    <w:rsid w:val="003F2602"/>
    <w:rsid w:val="004276AC"/>
    <w:rsid w:val="004E66B7"/>
    <w:rsid w:val="00521A91"/>
    <w:rsid w:val="00525D17"/>
    <w:rsid w:val="005461AA"/>
    <w:rsid w:val="005825B1"/>
    <w:rsid w:val="005C40FB"/>
    <w:rsid w:val="005D1D36"/>
    <w:rsid w:val="005E018E"/>
    <w:rsid w:val="005E7F22"/>
    <w:rsid w:val="0062696B"/>
    <w:rsid w:val="00635FE1"/>
    <w:rsid w:val="00687594"/>
    <w:rsid w:val="006B2E41"/>
    <w:rsid w:val="006D33B8"/>
    <w:rsid w:val="00713F1E"/>
    <w:rsid w:val="00725927"/>
    <w:rsid w:val="00730DF9"/>
    <w:rsid w:val="007362B2"/>
    <w:rsid w:val="0075377A"/>
    <w:rsid w:val="007B286F"/>
    <w:rsid w:val="007D150B"/>
    <w:rsid w:val="007F3C1B"/>
    <w:rsid w:val="00822D84"/>
    <w:rsid w:val="008259BA"/>
    <w:rsid w:val="008356FA"/>
    <w:rsid w:val="00844E99"/>
    <w:rsid w:val="0088411A"/>
    <w:rsid w:val="008A3E76"/>
    <w:rsid w:val="008F6615"/>
    <w:rsid w:val="008F7965"/>
    <w:rsid w:val="00945D2F"/>
    <w:rsid w:val="00966896"/>
    <w:rsid w:val="0098340C"/>
    <w:rsid w:val="009C6D96"/>
    <w:rsid w:val="009E2045"/>
    <w:rsid w:val="00A217A7"/>
    <w:rsid w:val="00A877EB"/>
    <w:rsid w:val="00AB303E"/>
    <w:rsid w:val="00AD5A77"/>
    <w:rsid w:val="00AF6731"/>
    <w:rsid w:val="00B10710"/>
    <w:rsid w:val="00B14640"/>
    <w:rsid w:val="00B51545"/>
    <w:rsid w:val="00B766B6"/>
    <w:rsid w:val="00BA4D73"/>
    <w:rsid w:val="00BC1ACE"/>
    <w:rsid w:val="00BC48F3"/>
    <w:rsid w:val="00BE71B2"/>
    <w:rsid w:val="00C01E57"/>
    <w:rsid w:val="00C067F6"/>
    <w:rsid w:val="00C27BE6"/>
    <w:rsid w:val="00C52C4B"/>
    <w:rsid w:val="00CA3F4F"/>
    <w:rsid w:val="00CB26F8"/>
    <w:rsid w:val="00CB2BFA"/>
    <w:rsid w:val="00CF41BD"/>
    <w:rsid w:val="00D20850"/>
    <w:rsid w:val="00D21F7E"/>
    <w:rsid w:val="00D474AC"/>
    <w:rsid w:val="00D527CF"/>
    <w:rsid w:val="00D84CA0"/>
    <w:rsid w:val="00DB7611"/>
    <w:rsid w:val="00DC2BF4"/>
    <w:rsid w:val="00DF7977"/>
    <w:rsid w:val="00E0049E"/>
    <w:rsid w:val="00E11073"/>
    <w:rsid w:val="00E4242E"/>
    <w:rsid w:val="00E67836"/>
    <w:rsid w:val="00EB2970"/>
    <w:rsid w:val="00EC53B5"/>
    <w:rsid w:val="00ED4727"/>
    <w:rsid w:val="00F03A83"/>
    <w:rsid w:val="00F07C70"/>
    <w:rsid w:val="00F7135F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A7CAD"/>
  <w15:docId w15:val="{F7033E44-3814-4AC9-8DE5-61ECB117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a">
    <w:name w:val="Normal (Web)"/>
    <w:basedOn w:val="a"/>
    <w:uiPriority w:val="99"/>
    <w:semiHidden/>
    <w:unhideWhenUsed/>
    <w:rsid w:val="00F71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oldcode">
    <w:name w:val="bold_code"/>
    <w:basedOn w:val="a0"/>
    <w:rsid w:val="00F7135F"/>
  </w:style>
  <w:style w:type="character" w:customStyle="1" w:styleId="code">
    <w:name w:val="code"/>
    <w:basedOn w:val="a0"/>
    <w:rsid w:val="00F7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77DB9C-1DE5-4AC3-988C-D8FB665C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74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4</cp:revision>
  <dcterms:created xsi:type="dcterms:W3CDTF">2022-07-27T11:12:00Z</dcterms:created>
  <dcterms:modified xsi:type="dcterms:W3CDTF">2022-08-07T03:27:00Z</dcterms:modified>
</cp:coreProperties>
</file>