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EndPr/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680C3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249293" w:history="1">
            <w:r w:rsidR="00680C39" w:rsidRPr="00C07030">
              <w:rPr>
                <w:rStyle w:val="af5"/>
                <w:noProof/>
              </w:rPr>
              <w:t>Бизнес-аналитика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4" w:history="1">
            <w:r w:rsidR="00680C39" w:rsidRPr="00C07030">
              <w:rPr>
                <w:rStyle w:val="af5"/>
                <w:noProof/>
              </w:rPr>
              <w:t>Границы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5" w:history="1">
            <w:r w:rsidR="00680C39" w:rsidRPr="00C07030">
              <w:rPr>
                <w:rStyle w:val="af5"/>
                <w:noProof/>
              </w:rPr>
              <w:t>Глоссарий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6" w:history="1">
            <w:r w:rsidR="00680C39" w:rsidRPr="00C07030">
              <w:rPr>
                <w:rStyle w:val="af5"/>
                <w:noProof/>
              </w:rPr>
              <w:t>Система из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Бизнес-процессы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8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Модель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4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9" w:history="1">
            <w:r w:rsidR="00680C39" w:rsidRPr="00C07030">
              <w:rPr>
                <w:rStyle w:val="af5"/>
                <w:noProof/>
              </w:rPr>
              <w:t>Системная 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0" w:history="1">
            <w:r w:rsidR="00680C39" w:rsidRPr="00C07030">
              <w:rPr>
                <w:rStyle w:val="af5"/>
                <w:noProof/>
              </w:rPr>
              <w:t>Прецеденты и сценарии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1" w:history="1">
            <w:r w:rsidR="00680C39" w:rsidRPr="00C07030">
              <w:rPr>
                <w:rStyle w:val="af5"/>
                <w:noProof/>
              </w:rPr>
              <w:t>Требования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Атрибуты качества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3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Функциональные требования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4" w:history="1"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5" w:history="1">
            <w:r w:rsidR="00680C39" w:rsidRPr="00C07030">
              <w:rPr>
                <w:rStyle w:val="af5"/>
                <w:noProof/>
              </w:rPr>
              <w:t>Интерфейс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6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User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Dialogue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8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Message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11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9" w:history="1">
            <w:r w:rsidR="00680C39" w:rsidRPr="00C07030">
              <w:rPr>
                <w:rStyle w:val="af5"/>
                <w:noProof/>
              </w:rPr>
              <w:t>Проектирование Серверного приложения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0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1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Разработка алгоритмов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B66CA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Кодирование и отладка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249293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249294"/>
      <w:r w:rsidRPr="008F7965">
        <w:t>Границы проекта</w:t>
      </w:r>
      <w:bookmarkEnd w:id="1"/>
    </w:p>
    <w:p w:rsidR="00822D84" w:rsidRDefault="00822D84" w:rsidP="008F7965">
      <w:pPr>
        <w:pStyle w:val="2"/>
      </w:pPr>
      <w:bookmarkStart w:id="2" w:name="_Toc11024929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0249296"/>
      <w:r>
        <w:t>Система из предметной области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4" w:name="_Toc110249297"/>
      <w:r w:rsidRPr="008F7965">
        <w:t>Бизнес-процессы</w:t>
      </w:r>
      <w:bookmarkEnd w:id="4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5" w:name="_Toc110249298"/>
      <w:r w:rsidRPr="008F7965">
        <w:lastRenderedPageBreak/>
        <w:t>Модель предметной области</w:t>
      </w:r>
      <w:bookmarkEnd w:id="5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87EC" wp14:editId="0EC822F5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1</w:t>
      </w:r>
      <w:r w:rsidR="006B66CA">
        <w:rPr>
          <w:noProof/>
        </w:rPr>
        <w:fldChar w:fldCharType="end"/>
      </w:r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1C9A7" wp14:editId="0CD1CB6F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2</w:t>
      </w:r>
      <w:r w:rsidR="006B66CA">
        <w:rPr>
          <w:noProof/>
        </w:rPr>
        <w:fldChar w:fldCharType="end"/>
      </w:r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6" w:name="_Toc110249299"/>
      <w:r>
        <w:lastRenderedPageBreak/>
        <w:t>Системная аналитика</w:t>
      </w:r>
      <w:bookmarkEnd w:id="6"/>
    </w:p>
    <w:p w:rsidR="00EB2970" w:rsidRDefault="00EB2970" w:rsidP="008F7965">
      <w:pPr>
        <w:pStyle w:val="2"/>
      </w:pPr>
      <w:bookmarkStart w:id="7" w:name="_Toc110249300"/>
      <w:r>
        <w:t xml:space="preserve">Прецеденты и </w:t>
      </w:r>
      <w:r w:rsidRPr="00EB2970">
        <w:t>сценарии</w:t>
      </w:r>
      <w:bookmarkEnd w:id="7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762AE7" wp14:editId="3B58C7F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3</w:t>
      </w:r>
      <w:r w:rsidR="006B66CA">
        <w:rPr>
          <w:noProof/>
        </w:rPr>
        <w:fldChar w:fldCharType="end"/>
      </w:r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8" w:name="_Toc110249301"/>
      <w:r>
        <w:lastRenderedPageBreak/>
        <w:t>Требования проекта</w:t>
      </w:r>
      <w:bookmarkEnd w:id="8"/>
    </w:p>
    <w:p w:rsidR="00E11073" w:rsidRDefault="00E11073" w:rsidP="002F29EA">
      <w:pPr>
        <w:pStyle w:val="3"/>
        <w:numPr>
          <w:ilvl w:val="0"/>
          <w:numId w:val="32"/>
        </w:numPr>
      </w:pPr>
      <w:bookmarkStart w:id="9" w:name="_Toc110249302"/>
      <w:r>
        <w:t>Атрибуты качества</w:t>
      </w:r>
      <w:bookmarkEnd w:id="9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0" w:name="_Toc110249303"/>
      <w:r>
        <w:t>Функциональные требования</w:t>
      </w:r>
      <w:bookmarkEnd w:id="10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1" w:name="_Toc110249304"/>
      <w:r>
        <w:lastRenderedPageBreak/>
        <w:t>Архитектура</w:t>
      </w:r>
      <w:bookmarkEnd w:id="11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FD4093" wp14:editId="29A3376C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4</w:t>
      </w:r>
      <w:r w:rsidR="006B66CA">
        <w:rPr>
          <w:noProof/>
        </w:rPr>
        <w:fldChar w:fldCharType="end"/>
      </w:r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>
        <w:rPr>
          <w:b/>
        </w:rPr>
        <w:instrText xml:space="preserve"> \* MERGEFORMAT </w:instrText>
      </w:r>
      <w:r w:rsidRPr="009E436F">
        <w:rPr>
          <w:b/>
        </w:rPr>
      </w:r>
      <w:r w:rsidRPr="009E436F">
        <w:rPr>
          <w:b/>
        </w:rPr>
        <w:fldChar w:fldCharType="separate"/>
      </w:r>
      <w:r w:rsidRPr="009E436F">
        <w:rPr>
          <w:b/>
        </w:rPr>
        <w:t>Интерфейс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P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Default="008F7965" w:rsidP="008F7965">
      <w:pPr>
        <w:pStyle w:val="2"/>
      </w:pPr>
      <w:bookmarkStart w:id="12" w:name="_Ref110244076"/>
      <w:bookmarkStart w:id="13" w:name="_Toc110249305"/>
      <w:r>
        <w:t>Интерфейс</w:t>
      </w:r>
      <w:bookmarkEnd w:id="12"/>
      <w:bookmarkEnd w:id="13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>инению. Структура типичного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4" w:name="_Toc110249306"/>
      <w:r>
        <w:lastRenderedPageBreak/>
        <w:t xml:space="preserve">Методы </w:t>
      </w:r>
      <w:r>
        <w:rPr>
          <w:lang w:val="en-US"/>
        </w:rPr>
        <w:t>User</w:t>
      </w:r>
      <w:bookmarkEnd w:id="14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5" w:name="_Toc110249307"/>
      <w:r>
        <w:t xml:space="preserve">Методы </w:t>
      </w:r>
      <w:r>
        <w:rPr>
          <w:lang w:val="en-US"/>
        </w:rPr>
        <w:t>Dialogue</w:t>
      </w:r>
      <w:bookmarkEnd w:id="15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23225B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23225B" w:rsidTr="000A5B88">
        <w:trPr>
          <w:cantSplit/>
          <w:jc w:val="center"/>
        </w:trPr>
        <w:tc>
          <w:tcPr>
            <w:tcW w:w="3085" w:type="dxa"/>
          </w:tcPr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23225B" w:rsidRDefault="0023225B" w:rsidP="000A5B88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>
      <w:bookmarkStart w:id="16" w:name="_GoBack"/>
      <w:bookmarkEnd w:id="16"/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F37769" w:rsidP="00F37769">
      <w:r>
        <w:tab/>
        <w:t>При успешном исполнении: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F37769" w:rsidRDefault="00F37769" w:rsidP="00F37769"/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7" w:name="_Toc110249308"/>
      <w:r>
        <w:t xml:space="preserve">Методы </w:t>
      </w:r>
      <w:r>
        <w:rPr>
          <w:lang w:val="en-US"/>
        </w:rPr>
        <w:t>Message</w:t>
      </w:r>
      <w:bookmarkEnd w:id="17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lastRenderedPageBreak/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lastRenderedPageBreak/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lastRenderedPageBreak/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F7965" w:rsidRDefault="008F7965" w:rsidP="008F7965">
      <w:pPr>
        <w:pStyle w:val="1"/>
      </w:pPr>
      <w:bookmarkStart w:id="18" w:name="_Toc110249309"/>
      <w:r>
        <w:t>Проектирование</w:t>
      </w:r>
      <w:r w:rsidR="00A30765">
        <w:t xml:space="preserve"> Серверного приложения</w:t>
      </w:r>
      <w:bookmarkEnd w:id="18"/>
    </w:p>
    <w:p w:rsidR="00A30765" w:rsidRDefault="00A30765" w:rsidP="00383055">
      <w:pPr>
        <w:pStyle w:val="3"/>
        <w:numPr>
          <w:ilvl w:val="0"/>
          <w:numId w:val="29"/>
        </w:numPr>
      </w:pPr>
      <w:bookmarkStart w:id="19" w:name="_Toc110249310"/>
      <w:r>
        <w:t>Архитектура</w:t>
      </w:r>
      <w:bookmarkEnd w:id="19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91F2E9" wp14:editId="7B20DC30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5</w:t>
      </w:r>
      <w:r w:rsidR="006B66CA">
        <w:rPr>
          <w:noProof/>
        </w:rPr>
        <w:fldChar w:fldCharType="end"/>
      </w:r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>Приложение состоит из слоёв: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AC0DE8" wp14:editId="019E49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6</w:t>
      </w:r>
      <w:r w:rsidR="006B66CA">
        <w:rPr>
          <w:noProof/>
        </w:rPr>
        <w:fldChar w:fldCharType="end"/>
      </w:r>
      <w:r w:rsidRPr="001670E7">
        <w:t xml:space="preserve"> — </w:t>
      </w:r>
      <w:r>
        <w:t>граф управляющих и информационных связей приложения</w:t>
      </w:r>
    </w:p>
    <w:p w:rsidR="00A30765" w:rsidRDefault="00A30765" w:rsidP="00A30765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A30765" w:rsidRDefault="00A30765" w:rsidP="00A30765">
      <w:r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386C55" w:rsidRDefault="00386C55" w:rsidP="00386C55">
      <w:pPr>
        <w:pStyle w:val="3"/>
      </w:pPr>
      <w:r>
        <w:t>Модель данных предметной области</w:t>
      </w:r>
    </w:p>
    <w:p w:rsidR="00386C55" w:rsidRDefault="00386C55" w:rsidP="00D854B7">
      <w:pPr>
        <w:keepNext/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432041BB" wp14:editId="47867B93">
            <wp:extent cx="7551312" cy="24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одель данных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1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5" w:rsidRPr="00386C55" w:rsidRDefault="00386C55" w:rsidP="00386C55">
      <w:pPr>
        <w:pStyle w:val="ab"/>
      </w:pPr>
      <w:r>
        <w:t xml:space="preserve">Рисунок </w:t>
      </w:r>
      <w:r w:rsidR="006B66CA">
        <w:fldChar w:fldCharType="begin"/>
      </w:r>
      <w:r w:rsidR="006B66CA">
        <w:instrText xml:space="preserve"> SEQ Рисунок \* ARABIC </w:instrText>
      </w:r>
      <w:r w:rsidR="006B66CA">
        <w:fldChar w:fldCharType="separate"/>
      </w:r>
      <w:r w:rsidR="008E37B1">
        <w:rPr>
          <w:noProof/>
        </w:rPr>
        <w:t>7</w:t>
      </w:r>
      <w:r w:rsidR="006B66CA">
        <w:rPr>
          <w:noProof/>
        </w:rPr>
        <w:fldChar w:fldCharType="end"/>
      </w:r>
      <w:r>
        <w:t xml:space="preserve"> — модель данных приложения в системе </w:t>
      </w:r>
      <w:r>
        <w:rPr>
          <w:lang w:val="en-US"/>
        </w:rPr>
        <w:t>Redis</w:t>
      </w:r>
    </w:p>
    <w:p w:rsidR="00386C55" w:rsidRDefault="00386C55" w:rsidP="00386C55">
      <w:r>
        <w:tab/>
        <w:t xml:space="preserve">Для связи сущностей Диалог и Пользователь было выбрано множество пользователей для каждого диалога. </w:t>
      </w:r>
    </w:p>
    <w:p w:rsidR="00386C55" w:rsidRDefault="00386C55" w:rsidP="00386C55">
      <w:r>
        <w:tab/>
        <w:t>Такое решение обеспечивает экономию памяти, но взамен:</w:t>
      </w:r>
    </w:p>
    <w:p w:rsidR="00386C55" w:rsidRDefault="00386C55" w:rsidP="00386C55">
      <w:pPr>
        <w:pStyle w:val="a3"/>
        <w:numPr>
          <w:ilvl w:val="0"/>
          <w:numId w:val="41"/>
        </w:numPr>
      </w:pPr>
      <w:r>
        <w:lastRenderedPageBreak/>
        <w:t xml:space="preserve">Операция поиска всех диалогов для одного пользователя будет иметь сложность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 w:rsidRPr="00386C55">
        <w:t>)</w:t>
      </w:r>
      <w:r>
        <w:t xml:space="preserve"> (</w:t>
      </w:r>
      <w:r w:rsidRPr="00386C55">
        <w:rPr>
          <w:lang w:val="en-US"/>
        </w:rPr>
        <w:t>n</w:t>
      </w:r>
      <w:r w:rsidRPr="00386C55">
        <w:t xml:space="preserve"> - </w:t>
      </w:r>
      <w:r>
        <w:t xml:space="preserve">число всех диалогов), так как нужно перебирать список пользователей для каждого диалога; </w:t>
      </w:r>
    </w:p>
    <w:p w:rsidR="00386C55" w:rsidRPr="00386C55" w:rsidRDefault="00386C55" w:rsidP="00386C55">
      <w:pPr>
        <w:pStyle w:val="a3"/>
        <w:numPr>
          <w:ilvl w:val="0"/>
          <w:numId w:val="41"/>
        </w:numPr>
      </w:pPr>
      <w:r>
        <w:t xml:space="preserve">Сложность поиска всех участников диалога будет соответствовать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>
        <w:t>1</w:t>
      </w:r>
      <w:r w:rsidRPr="00386C55">
        <w:t>) (</w:t>
      </w:r>
      <w:r w:rsidRPr="00386C55">
        <w:rPr>
          <w:lang w:val="en-US"/>
        </w:rPr>
        <w:t>n</w:t>
      </w:r>
      <w:r>
        <w:t>1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пользователей диалога</w:t>
      </w:r>
      <w:r w:rsidRPr="00386C55">
        <w:t>)</w:t>
      </w:r>
      <w:r>
        <w:t xml:space="preserve">. В данном случае </w:t>
      </w:r>
      <w:r>
        <w:rPr>
          <w:lang w:val="en-US"/>
        </w:rPr>
        <w:t>n</w:t>
      </w:r>
      <w:r>
        <w:t xml:space="preserve">1 будет в разы меньше </w:t>
      </w:r>
      <w:r>
        <w:rPr>
          <w:lang w:val="en-US"/>
        </w:rPr>
        <w:t>n.</w:t>
      </w:r>
    </w:p>
    <w:p w:rsidR="00386C55" w:rsidRDefault="00386C55" w:rsidP="00386C55">
      <w:r>
        <w:tab/>
        <w:t>Прочие доступные решения: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множество диалогов для каждого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количество всех пользователей.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два множества: множество участников диалога, множество диалогов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57464D" w:rsidRDefault="0057464D" w:rsidP="0057464D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мощность множества участников.</w:t>
      </w:r>
    </w:p>
    <w:p w:rsidR="00386C55" w:rsidRDefault="0057464D" w:rsidP="00386C55">
      <w:pPr>
        <w:pStyle w:val="a3"/>
        <w:numPr>
          <w:ilvl w:val="1"/>
          <w:numId w:val="42"/>
        </w:numPr>
      </w:pPr>
      <w:r>
        <w:t>Возникает необходимость синхронизации обоих коллекций;</w:t>
      </w:r>
    </w:p>
    <w:p w:rsidR="0057464D" w:rsidRPr="00386C55" w:rsidRDefault="0057464D" w:rsidP="00386C55">
      <w:pPr>
        <w:pStyle w:val="a3"/>
        <w:numPr>
          <w:ilvl w:val="1"/>
          <w:numId w:val="42"/>
        </w:numPr>
      </w:pPr>
      <w:r>
        <w:t>Возрастают затраты памяти на поддержку состояния модели.</w:t>
      </w:r>
    </w:p>
    <w:p w:rsidR="00DC6027" w:rsidRDefault="00383055" w:rsidP="00383055">
      <w:pPr>
        <w:pStyle w:val="3"/>
        <w:numPr>
          <w:ilvl w:val="0"/>
          <w:numId w:val="29"/>
        </w:numPr>
      </w:pPr>
      <w:bookmarkStart w:id="20" w:name="_Toc110249311"/>
      <w:r>
        <w:t>Разработка алгоритмов</w:t>
      </w:r>
      <w:bookmarkEnd w:id="20"/>
    </w:p>
    <w:p w:rsidR="008E37B1" w:rsidRDefault="008E37B1" w:rsidP="008E37B1">
      <w:pPr>
        <w:pStyle w:val="4"/>
      </w:pPr>
      <w:r>
        <w:t>Перезапись диалога в базу</w:t>
      </w:r>
    </w:p>
    <w:p w:rsidR="00383055" w:rsidRDefault="009E436F" w:rsidP="009E436F">
      <w:pPr>
        <w:pStyle w:val="4"/>
      </w:pPr>
      <w:r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lastRenderedPageBreak/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23225B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 w:rsidRPr="00386C55">
        <w:rPr>
          <w:lang w:val="en-US"/>
        </w:rPr>
        <w:tab/>
      </w:r>
      <w:r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1" w:name="_Toc110249312"/>
      <w:r>
        <w:t>Кодирование и отладка</w:t>
      </w:r>
      <w:bookmarkEnd w:id="21"/>
    </w:p>
    <w:p w:rsidR="009E436F" w:rsidRDefault="009E436F" w:rsidP="009E436F">
      <w:pPr>
        <w:pStyle w:val="4"/>
      </w:pPr>
      <w:r>
        <w:t>Слой представления</w:t>
      </w:r>
    </w:p>
    <w:p w:rsidR="009E436F" w:rsidRDefault="009E436F" w:rsidP="009E436F">
      <w:r>
        <w:t>//рассказать про организацию обработки запросов и построения процессов</w:t>
      </w:r>
    </w:p>
    <w:p w:rsidR="00AE1E35" w:rsidRDefault="00AE1E35" w:rsidP="009E436F">
      <w:r>
        <w:tab/>
        <w:t xml:space="preserve">В </w:t>
      </w:r>
      <w:r>
        <w:rPr>
          <w:lang w:val="en-US"/>
        </w:rPr>
        <w:t>Erlang</w:t>
      </w:r>
      <w:r w:rsidRPr="00AE1E35">
        <w:t xml:space="preserve"> </w:t>
      </w:r>
      <w:r>
        <w:t xml:space="preserve">при работе с </w:t>
      </w:r>
      <w:r>
        <w:rPr>
          <w:lang w:val="en-US"/>
        </w:rPr>
        <w:t>TCP</w:t>
      </w:r>
      <w:r w:rsidRPr="00AE1E35">
        <w:t>-</w:t>
      </w:r>
      <w:r>
        <w:t>соединениями существует логическое разделение процеесов на: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Слушающий процесс — вызывает функцию </w:t>
      </w:r>
      <w:r w:rsidRPr="00B61EC3">
        <w:rPr>
          <w:rStyle w:val="afc"/>
        </w:rPr>
        <w:t>gen</w:t>
      </w:r>
      <w:r w:rsidRPr="00B61EC3">
        <w:rPr>
          <w:rStyle w:val="afc"/>
          <w:lang w:val="ru-RU"/>
        </w:rPr>
        <w:t>_</w:t>
      </w:r>
      <w:r w:rsidRPr="00B61EC3">
        <w:rPr>
          <w:rStyle w:val="afc"/>
        </w:rPr>
        <w:t>tcp</w:t>
      </w:r>
      <w:r w:rsidRPr="00B61EC3">
        <w:rPr>
          <w:rStyle w:val="afc"/>
          <w:lang w:val="ru-RU"/>
        </w:rPr>
        <w:t>:</w:t>
      </w:r>
      <w:r w:rsidRPr="00B61EC3">
        <w:rPr>
          <w:rStyle w:val="afc"/>
        </w:rPr>
        <w:t>listen</w:t>
      </w:r>
      <w:r w:rsidRPr="00B61EC3">
        <w:rPr>
          <w:rStyle w:val="afc"/>
          <w:lang w:val="ru-RU"/>
        </w:rPr>
        <w:t>()</w:t>
      </w:r>
      <w:r>
        <w:t>. Занимается назначением обработчиков;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Принимающий процесс — </w:t>
      </w:r>
      <w:r w:rsidR="00B61EC3">
        <w:t xml:space="preserve">вызывает функцию </w:t>
      </w:r>
      <w:r w:rsidR="00B61EC3" w:rsidRPr="00B61EC3">
        <w:rPr>
          <w:rStyle w:val="afc"/>
        </w:rPr>
        <w:t>gen</w:t>
      </w:r>
      <w:r w:rsidR="00B61EC3" w:rsidRPr="00B61EC3">
        <w:rPr>
          <w:rStyle w:val="afc"/>
          <w:lang w:val="ru-RU"/>
        </w:rPr>
        <w:t>_</w:t>
      </w:r>
      <w:r w:rsidR="00B61EC3" w:rsidRPr="00B61EC3">
        <w:rPr>
          <w:rStyle w:val="afc"/>
        </w:rPr>
        <w:t>tcp</w:t>
      </w:r>
      <w:r w:rsidR="00B61EC3" w:rsidRPr="00B61EC3">
        <w:rPr>
          <w:rStyle w:val="afc"/>
          <w:lang w:val="ru-RU"/>
        </w:rPr>
        <w:t>:</w:t>
      </w:r>
      <w:r w:rsidR="00B61EC3" w:rsidRPr="00B61EC3">
        <w:rPr>
          <w:rStyle w:val="afc"/>
        </w:rPr>
        <w:t>accept</w:t>
      </w:r>
      <w:r w:rsidR="00B61EC3" w:rsidRPr="00B61EC3">
        <w:rPr>
          <w:rStyle w:val="afc"/>
          <w:lang w:val="ru-RU"/>
        </w:rPr>
        <w:t>()</w:t>
      </w:r>
      <w:r w:rsidR="00B61EC3" w:rsidRPr="00B61EC3">
        <w:t xml:space="preserve">. </w:t>
      </w:r>
      <w:r w:rsidR="00B61EC3">
        <w:t>После может получать данные от клиента, выполнять их обработку, посылать ответы.</w:t>
      </w:r>
    </w:p>
    <w:p w:rsidR="00B61EC3" w:rsidRDefault="00B61EC3" w:rsidP="00B61EC3">
      <w:r>
        <w:tab/>
        <w:t>Одному слушающему процессу может соответствовать множество принимающих. За счёт этой возможности осуществляется параллельная обработка клиентских соединений: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В процессе инициализации приложение запрашивает </w:t>
      </w:r>
      <w:r>
        <w:rPr>
          <w:lang w:val="en-US"/>
        </w:rPr>
        <w:t>ListenSocket</w:t>
      </w:r>
      <w:r>
        <w:t>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Если всё прошло успешно, то генерируется </w:t>
      </w:r>
      <w:r>
        <w:rPr>
          <w:lang w:val="en-US"/>
        </w:rPr>
        <w:t>N</w:t>
      </w:r>
      <w:r w:rsidRPr="00B61EC3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B61EC3">
        <w:t xml:space="preserve"> </w:t>
      </w:r>
      <w:r>
        <w:t>–</w:t>
      </w:r>
      <w:r w:rsidRPr="00B61EC3">
        <w:t xml:space="preserve"> </w:t>
      </w:r>
      <w:r>
        <w:t>параметр, прочтённый из конфигурации;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>Каждый принимающий процесс работает в цикле:</w:t>
      </w:r>
      <w:r>
        <w:br/>
        <w:t>Ожидание запроса</w:t>
      </w:r>
      <w:r w:rsidRPr="00B61EC3">
        <w:t xml:space="preserve">-&gt; </w:t>
      </w:r>
      <w:r>
        <w:t>Обработка данных запроса</w:t>
      </w:r>
      <w:r w:rsidRPr="00B61EC3">
        <w:t xml:space="preserve">-&gt; </w:t>
      </w:r>
      <w:r>
        <w:t>Отправка ответа</w:t>
      </w:r>
      <w:r w:rsidRPr="00B61EC3">
        <w:t xml:space="preserve"> </w:t>
      </w:r>
      <w:r>
        <w:t>-</w:t>
      </w:r>
      <w:r w:rsidRPr="00B61EC3">
        <w:t xml:space="preserve">&gt; </w:t>
      </w:r>
      <w:r>
        <w:t>Ожидение запроса…</w:t>
      </w:r>
      <w:r>
        <w:br/>
        <w:t>Цикл прерывается при прерывании соединения клиентом.</w:t>
      </w:r>
    </w:p>
    <w:p w:rsidR="00A11289" w:rsidRDefault="00A11289" w:rsidP="00A11289">
      <w:r>
        <w:lastRenderedPageBreak/>
        <w:tab/>
        <w:t>Ниже прикреплён фрагмент кода, демонстрирующий скелет слоя работы с соединениями: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61EC3" w:rsidTr="00B61EC3">
        <w:tc>
          <w:tcPr>
            <w:tcW w:w="9905" w:type="dxa"/>
          </w:tcPr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86C5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db: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start_db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file: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read_file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"priv/etc/config.json"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acceptors_quantity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listen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}])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Server started. Port=~w~n"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Started ~w acceptors~n"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замораживает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listen-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процесс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timer: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sleep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infinity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"FATAL Can't listen port.~n~p~n"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?MODULE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server:start_servers/2 Acceptor#~w spawned~n"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accept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386C55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"ERROR server:wait_request Socket ~w [~w] can't accept session. Reason:~p~n"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функция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цикл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работы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потока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акцептора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inet: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setopts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once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[~w] received request 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tcp_closed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closed [~w]~n"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B61EC3" w:rsidP="00B61EC3">
            <w:pPr>
              <w:shd w:val="clear" w:color="auto" w:fill="FFFFFF"/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1A311F" w:rsidRDefault="001A311F" w:rsidP="001A311F">
      <w:pPr>
        <w:pStyle w:val="4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tab/>
        <w:t>Пример обобщённых функций, обрабатывающих результаты транзакций чтения записей: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23225B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%%Обобщенная функция, обрабатывающая результат транзакции,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%%возвращающей результат mnesia:read.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%%Но с точки зрения бизнес-модели результат обязан быть единственным.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%%аналог предыдущей, но предназначена для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%%чтений с несколькими результатами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extract_values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A11289" w:rsidRDefault="00A11289" w:rsidP="00A11289">
      <w:pPr>
        <w:rPr>
          <w:lang w:val="en-US"/>
        </w:rPr>
      </w:pPr>
    </w:p>
    <w:p w:rsidR="00A11289" w:rsidRDefault="00A11289" w:rsidP="00A11289">
      <w:r w:rsidRPr="00386C55">
        <w:rPr>
          <w:lang w:val="en-US"/>
        </w:rPr>
        <w:tab/>
      </w:r>
      <w:r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23225B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E914C6">
      <w:pPr>
        <w:pStyle w:val="4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680C39" w:rsidRDefault="00680C39" w:rsidP="00E914C6">
      <w:r>
        <w:tab/>
        <w:t xml:space="preserve">Слой репозитория по совместительству является обёрткой над СУБД </w:t>
      </w:r>
      <w:r>
        <w:rPr>
          <w:lang w:val="en-US"/>
        </w:rPr>
        <w:t>Mnesia</w:t>
      </w:r>
      <w:r>
        <w:t>, тому послужило несколько причин: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>позволяет легко строить распределённую на разных физических узлах базу;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совмещает в себе функционал </w:t>
      </w:r>
      <w:r>
        <w:rPr>
          <w:lang w:val="en-US"/>
        </w:rPr>
        <w:t>in</w:t>
      </w:r>
      <w:r w:rsidRPr="00680C39">
        <w:t xml:space="preserve"> </w:t>
      </w:r>
      <w:r>
        <w:rPr>
          <w:lang w:val="en-US"/>
        </w:rPr>
        <w:t>memory</w:t>
      </w:r>
      <w:r w:rsidRPr="00680C39">
        <w:t xml:space="preserve"> </w:t>
      </w:r>
      <w:r>
        <w:rPr>
          <w:lang w:val="en-US"/>
        </w:rPr>
        <w:t>db</w:t>
      </w:r>
      <w:r w:rsidRPr="00680C39">
        <w:t xml:space="preserve"> </w:t>
      </w:r>
      <w:r>
        <w:t>и базы, хранящей информацию на внешнем диске;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является встроенным приложением в </w:t>
      </w:r>
      <w:r>
        <w:rPr>
          <w:lang w:val="en-US"/>
        </w:rPr>
        <w:t>Erlang</w:t>
      </w:r>
      <w:r w:rsidRPr="00680C39">
        <w:t>\</w:t>
      </w:r>
      <w:r>
        <w:rPr>
          <w:lang w:val="en-US"/>
        </w:rPr>
        <w:t>OTP</w:t>
      </w:r>
      <w:r>
        <w:t>.</w:t>
      </w:r>
    </w:p>
    <w:p w:rsidR="00680C39" w:rsidRDefault="00680C39" w:rsidP="00680C39">
      <w:r>
        <w:t>Пример интерфейса транзакций: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680C39" w:rsidRPr="0023225B" w:rsidTr="00680C39">
        <w:trPr>
          <w:jc w:val="center"/>
        </w:trPr>
        <w:tc>
          <w:tcPr>
            <w:tcW w:w="6629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 API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atomic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aborted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680C39" w:rsidRDefault="00680C39" w:rsidP="00680C39">
      <w:pPr>
        <w:rPr>
          <w:lang w:val="en-US"/>
        </w:rPr>
      </w:pPr>
    </w:p>
    <w:p w:rsidR="00680C39" w:rsidRDefault="00680C39" w:rsidP="00680C39">
      <w:r>
        <w:t>Пример функций репозитория сообщений: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0C39" w:rsidRPr="0023225B" w:rsidTr="00680C39">
        <w:tc>
          <w:tcPr>
            <w:tcW w:w="9905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seq: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get_counter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seq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}).</w:t>
            </w:r>
          </w:p>
        </w:tc>
      </w:tr>
    </w:tbl>
    <w:p w:rsidR="00680C39" w:rsidRPr="00680C39" w:rsidRDefault="00680C39" w:rsidP="00680C39">
      <w:pPr>
        <w:rPr>
          <w:lang w:val="en-US"/>
        </w:rPr>
      </w:pPr>
    </w:p>
    <w:sectPr w:rsidR="00680C39" w:rsidRPr="00680C39" w:rsidSect="00363EED">
      <w:headerReference w:type="default" r:id="rId15"/>
      <w:footerReference w:type="default" r:id="rId16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6CA" w:rsidRDefault="006B66CA" w:rsidP="005461AA">
      <w:pPr>
        <w:spacing w:after="0" w:line="240" w:lineRule="auto"/>
      </w:pPr>
      <w:r>
        <w:separator/>
      </w:r>
    </w:p>
  </w:endnote>
  <w:endnote w:type="continuationSeparator" w:id="0">
    <w:p w:rsidR="006B66CA" w:rsidRDefault="006B66CA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81709E" w:rsidRDefault="0081709E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25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1709E" w:rsidRDefault="0081709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6CA" w:rsidRDefault="006B66CA" w:rsidP="005461AA">
      <w:pPr>
        <w:spacing w:after="0" w:line="240" w:lineRule="auto"/>
      </w:pPr>
      <w:r>
        <w:separator/>
      </w:r>
    </w:p>
  </w:footnote>
  <w:footnote w:type="continuationSeparator" w:id="0">
    <w:p w:rsidR="006B66CA" w:rsidRDefault="006B66CA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9E" w:rsidRDefault="0081709E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8F8"/>
    <w:multiLevelType w:val="hybridMultilevel"/>
    <w:tmpl w:val="1752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1EFC"/>
    <w:multiLevelType w:val="hybridMultilevel"/>
    <w:tmpl w:val="D9A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3961A8"/>
    <w:multiLevelType w:val="hybridMultilevel"/>
    <w:tmpl w:val="858CF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82A67"/>
    <w:multiLevelType w:val="multilevel"/>
    <w:tmpl w:val="2F4E0926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22"/>
  </w:num>
  <w:num w:numId="7">
    <w:abstractNumId w:val="21"/>
  </w:num>
  <w:num w:numId="8">
    <w:abstractNumId w:val="15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4"/>
  </w:num>
  <w:num w:numId="26">
    <w:abstractNumId w:val="23"/>
  </w:num>
  <w:num w:numId="27">
    <w:abstractNumId w:val="1"/>
  </w:num>
  <w:num w:numId="28">
    <w:abstractNumId w:val="4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7"/>
  </w:num>
  <w:num w:numId="35">
    <w:abstractNumId w:val="18"/>
  </w:num>
  <w:num w:numId="36">
    <w:abstractNumId w:val="19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16"/>
  </w:num>
  <w:num w:numId="42">
    <w:abstractNumId w:val="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23225B"/>
    <w:rsid w:val="002548C3"/>
    <w:rsid w:val="00272C52"/>
    <w:rsid w:val="00273FE1"/>
    <w:rsid w:val="002773AF"/>
    <w:rsid w:val="002B068A"/>
    <w:rsid w:val="002C6459"/>
    <w:rsid w:val="002D0DE4"/>
    <w:rsid w:val="002D2D4A"/>
    <w:rsid w:val="002F29EA"/>
    <w:rsid w:val="003024D9"/>
    <w:rsid w:val="00322714"/>
    <w:rsid w:val="00324BA9"/>
    <w:rsid w:val="00324C82"/>
    <w:rsid w:val="00332FFF"/>
    <w:rsid w:val="003477A9"/>
    <w:rsid w:val="00363EED"/>
    <w:rsid w:val="00383055"/>
    <w:rsid w:val="00386C55"/>
    <w:rsid w:val="003A613B"/>
    <w:rsid w:val="003B3F1D"/>
    <w:rsid w:val="003D44F0"/>
    <w:rsid w:val="003D554D"/>
    <w:rsid w:val="003F120A"/>
    <w:rsid w:val="003F2051"/>
    <w:rsid w:val="003F2602"/>
    <w:rsid w:val="00415C9F"/>
    <w:rsid w:val="004276AC"/>
    <w:rsid w:val="00460BCB"/>
    <w:rsid w:val="00495123"/>
    <w:rsid w:val="004C596E"/>
    <w:rsid w:val="004E66B7"/>
    <w:rsid w:val="004F70EF"/>
    <w:rsid w:val="00521A91"/>
    <w:rsid w:val="00525D17"/>
    <w:rsid w:val="005461AA"/>
    <w:rsid w:val="0057464D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B2E41"/>
    <w:rsid w:val="006B66CA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1709E"/>
    <w:rsid w:val="00822D84"/>
    <w:rsid w:val="008259BA"/>
    <w:rsid w:val="008356FA"/>
    <w:rsid w:val="00844E99"/>
    <w:rsid w:val="0088411A"/>
    <w:rsid w:val="008A1265"/>
    <w:rsid w:val="008A3E76"/>
    <w:rsid w:val="008B20DA"/>
    <w:rsid w:val="008E0A13"/>
    <w:rsid w:val="008E37B1"/>
    <w:rsid w:val="008F6615"/>
    <w:rsid w:val="008F7965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73E3B"/>
    <w:rsid w:val="00D84CA0"/>
    <w:rsid w:val="00D854B7"/>
    <w:rsid w:val="00DB7611"/>
    <w:rsid w:val="00DC2BF4"/>
    <w:rsid w:val="00DC6027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37769"/>
    <w:rsid w:val="00F40BEE"/>
    <w:rsid w:val="00F828A8"/>
    <w:rsid w:val="00FA58B0"/>
    <w:rsid w:val="00FA6D71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FC21E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2AAF63-4E77-4D6D-AA7B-D646C7AF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698</TotalTime>
  <Pages>23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Alekseev</dc:creator>
  <cp:lastModifiedBy>aleksandr_work</cp:lastModifiedBy>
  <cp:revision>26</cp:revision>
  <dcterms:created xsi:type="dcterms:W3CDTF">2022-07-19T14:59:00Z</dcterms:created>
  <dcterms:modified xsi:type="dcterms:W3CDTF">2022-08-09T03:41:00Z</dcterms:modified>
</cp:coreProperties>
</file>