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Pr="00A34F0B">
        <w:rPr>
          <w:rFonts w:eastAsia="+mn-ea"/>
          <w:color w:val="000000"/>
          <w:kern w:val="24"/>
        </w:rPr>
        <w:t xml:space="preserve"> </w:t>
      </w:r>
      <w:r>
        <w:rPr>
          <w:rFonts w:eastAsia="+mn-ea"/>
          <w:color w:val="000000"/>
          <w:kern w:val="24"/>
        </w:rPr>
        <w:t>НАУКИ И ВЫСШЕГО ОБРАЗОВАНИЯ РОССИЙСКОЙ ФЕДЕРАЦИИ</w:t>
      </w:r>
    </w:p>
    <w:p w:rsidR="00C45460" w:rsidRDefault="00C45460" w:rsidP="00C4546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  <w:r>
        <w:rPr>
          <w:rFonts w:eastAsia="+mn-ea"/>
          <w:bCs/>
          <w:color w:val="000000"/>
          <w:kern w:val="24"/>
        </w:rPr>
        <w:t xml:space="preserve"> «НОВОСИБИРСКИЙ ГОСУДАРСТВЕННЫЙ ТЕХНИЧЕСКИЙ УНИВЕРСИТЕТ»</w:t>
      </w:r>
    </w:p>
    <w:p w:rsidR="00C45460" w:rsidRDefault="00C45460" w:rsidP="00C4546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</w:p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C45460" w:rsidRDefault="00C45460" w:rsidP="00C45460">
      <w:pPr>
        <w:rPr>
          <w:rFonts w:ascii="Times New Roman" w:hAnsi="Times New Roman"/>
          <w:sz w:val="28"/>
          <w:szCs w:val="28"/>
        </w:rPr>
      </w:pPr>
    </w:p>
    <w:p w:rsidR="00C45460" w:rsidRDefault="00C45460" w:rsidP="00C454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365B76FB" wp14:editId="6DF05ACA">
            <wp:extent cx="1510030" cy="999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60" w:rsidRDefault="00C45460" w:rsidP="00C45460">
      <w:pPr>
        <w:jc w:val="center"/>
        <w:rPr>
          <w:rFonts w:ascii="Times New Roman" w:hAnsi="Times New Roman"/>
          <w:sz w:val="28"/>
          <w:szCs w:val="28"/>
        </w:rPr>
      </w:pPr>
    </w:p>
    <w:p w:rsidR="00C45460" w:rsidRPr="00D05233" w:rsidRDefault="00241782" w:rsidP="00C4546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 w:rsidR="00877C25" w:rsidRPr="00D05233">
        <w:rPr>
          <w:rFonts w:ascii="Times New Roman" w:hAnsi="Times New Roman"/>
          <w:b/>
          <w:sz w:val="32"/>
          <w:szCs w:val="32"/>
        </w:rPr>
        <w:t>4</w:t>
      </w:r>
    </w:p>
    <w:p w:rsidR="00C45460" w:rsidRDefault="00C45460" w:rsidP="00C4546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C45460" w:rsidRDefault="00C45460" w:rsidP="00C4546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«</w:t>
      </w:r>
      <w:r w:rsidR="00877C25" w:rsidRPr="00877C25">
        <w:rPr>
          <w:rFonts w:ascii="Times New Roman" w:hAnsi="Times New Roman"/>
          <w:i/>
          <w:sz w:val="28"/>
          <w:szCs w:val="28"/>
        </w:rPr>
        <w:t>Синтаксис языков программирования. Нисходящий синтаксический анализ</w:t>
      </w:r>
      <w:r>
        <w:rPr>
          <w:rFonts w:ascii="Times New Roman" w:hAnsi="Times New Roman"/>
          <w:i/>
          <w:sz w:val="28"/>
          <w:szCs w:val="28"/>
        </w:rPr>
        <w:t>»</w:t>
      </w:r>
    </w:p>
    <w:p w:rsidR="00C45460" w:rsidRPr="006707B5" w:rsidRDefault="00C45460" w:rsidP="00C45460">
      <w:pPr>
        <w:jc w:val="center"/>
        <w:rPr>
          <w:rFonts w:ascii="Times New Roman" w:hAnsi="Times New Roman"/>
          <w:sz w:val="28"/>
          <w:szCs w:val="28"/>
        </w:rPr>
      </w:pPr>
      <w:r w:rsidRPr="006707B5">
        <w:rPr>
          <w:rFonts w:ascii="Times New Roman" w:hAnsi="Times New Roman"/>
          <w:sz w:val="28"/>
          <w:szCs w:val="28"/>
        </w:rPr>
        <w:t>Вариант № 3</w:t>
      </w:r>
      <w:r>
        <w:rPr>
          <w:rFonts w:ascii="Times New Roman" w:hAnsi="Times New Roman"/>
          <w:sz w:val="28"/>
          <w:szCs w:val="28"/>
        </w:rPr>
        <w:t>1233114</w:t>
      </w:r>
    </w:p>
    <w:p w:rsidR="00C45460" w:rsidRDefault="00C45460" w:rsidP="00C45460">
      <w:pPr>
        <w:jc w:val="center"/>
        <w:rPr>
          <w:rFonts w:ascii="Times New Roman" w:hAnsi="Times New Roman"/>
          <w:i/>
          <w:sz w:val="28"/>
          <w:szCs w:val="28"/>
        </w:rPr>
      </w:pPr>
    </w:p>
    <w:p w:rsidR="00C45460" w:rsidRDefault="00C45460" w:rsidP="00C45460">
      <w:pPr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4"/>
        <w:gridCol w:w="3861"/>
      </w:tblGrid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Выполнила: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Студентка гр.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АВТ-709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К.т.н., доцент 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Черданцева Кристина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Малявко Александр Антонович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C45460" w:rsidRDefault="00C45460" w:rsidP="00C45460"/>
    <w:p w:rsidR="00C45460" w:rsidRDefault="00C45460" w:rsidP="00C45460"/>
    <w:p w:rsidR="00C45460" w:rsidRDefault="00C45460" w:rsidP="00C45460"/>
    <w:p w:rsidR="00C45460" w:rsidRDefault="00C45460" w:rsidP="00C45460"/>
    <w:p w:rsidR="00C45460" w:rsidRPr="00E15B49" w:rsidRDefault="00C45460" w:rsidP="00C45460">
      <w:pPr>
        <w:jc w:val="center"/>
        <w:rPr>
          <w:rFonts w:ascii="Times New Roman" w:hAnsi="Times New Roman" w:cs="Times New Roman"/>
          <w:sz w:val="24"/>
        </w:rPr>
      </w:pPr>
      <w:r w:rsidRPr="00E15B49">
        <w:rPr>
          <w:rFonts w:ascii="Times New Roman" w:hAnsi="Times New Roman" w:cs="Times New Roman"/>
          <w:sz w:val="24"/>
        </w:rPr>
        <w:t xml:space="preserve">Новосибирск </w:t>
      </w:r>
    </w:p>
    <w:p w:rsidR="00C45460" w:rsidRPr="00E15B49" w:rsidRDefault="00C45460" w:rsidP="00C45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29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DFE" w:rsidRPr="00D86DFE" w:rsidRDefault="00D86DFE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D86DFE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BF5C50" w:rsidRPr="00BF5C50" w:rsidRDefault="00D86D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7F7A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F7A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F7A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bookmarkStart w:id="0" w:name="_GoBack"/>
          <w:r w:rsidR="00BF5C50" w:rsidRPr="00BF5C50">
            <w:rPr>
              <w:rStyle w:val="a6"/>
              <w:noProof/>
              <w:sz w:val="24"/>
            </w:rPr>
            <w:fldChar w:fldCharType="begin"/>
          </w:r>
          <w:r w:rsidR="00BF5C50" w:rsidRPr="00BF5C50">
            <w:rPr>
              <w:rStyle w:val="a6"/>
              <w:noProof/>
              <w:sz w:val="24"/>
            </w:rPr>
            <w:instrText xml:space="preserve"> </w:instrText>
          </w:r>
          <w:r w:rsidR="00BF5C50" w:rsidRPr="00BF5C50">
            <w:rPr>
              <w:noProof/>
              <w:sz w:val="24"/>
            </w:rPr>
            <w:instrText>HYPERLINK \l "_Toc37701305"</w:instrText>
          </w:r>
          <w:r w:rsidR="00BF5C50" w:rsidRPr="00BF5C50">
            <w:rPr>
              <w:rStyle w:val="a6"/>
              <w:noProof/>
              <w:sz w:val="24"/>
            </w:rPr>
            <w:instrText xml:space="preserve"> </w:instrText>
          </w:r>
          <w:r w:rsidR="00BF5C50" w:rsidRPr="00BF5C50">
            <w:rPr>
              <w:rStyle w:val="a6"/>
              <w:noProof/>
              <w:sz w:val="24"/>
            </w:rPr>
          </w:r>
          <w:r w:rsidR="00BF5C50" w:rsidRPr="00BF5C50">
            <w:rPr>
              <w:rStyle w:val="a6"/>
              <w:noProof/>
              <w:sz w:val="24"/>
            </w:rPr>
            <w:fldChar w:fldCharType="separate"/>
          </w:r>
          <w:r w:rsidR="00BF5C50" w:rsidRPr="00BF5C50">
            <w:rPr>
              <w:rStyle w:val="a6"/>
              <w:rFonts w:ascii="Times New Roman" w:hAnsi="Times New Roman" w:cs="Times New Roman"/>
              <w:noProof/>
              <w:sz w:val="24"/>
            </w:rPr>
            <w:t>Цель работы</w:t>
          </w:r>
          <w:r w:rsidR="00BF5C50" w:rsidRPr="00BF5C50">
            <w:rPr>
              <w:noProof/>
              <w:webHidden/>
              <w:sz w:val="24"/>
            </w:rPr>
            <w:tab/>
          </w:r>
          <w:r w:rsidR="00BF5C50" w:rsidRPr="00BF5C50">
            <w:rPr>
              <w:noProof/>
              <w:webHidden/>
              <w:sz w:val="24"/>
            </w:rPr>
            <w:fldChar w:fldCharType="begin"/>
          </w:r>
          <w:r w:rsidR="00BF5C50" w:rsidRPr="00BF5C50">
            <w:rPr>
              <w:noProof/>
              <w:webHidden/>
              <w:sz w:val="24"/>
            </w:rPr>
            <w:instrText xml:space="preserve"> PAGEREF _Toc37701305 \h </w:instrText>
          </w:r>
          <w:r w:rsidR="00BF5C50" w:rsidRPr="00BF5C50">
            <w:rPr>
              <w:noProof/>
              <w:webHidden/>
              <w:sz w:val="24"/>
            </w:rPr>
          </w:r>
          <w:r w:rsidR="00BF5C50" w:rsidRPr="00BF5C50">
            <w:rPr>
              <w:noProof/>
              <w:webHidden/>
              <w:sz w:val="24"/>
            </w:rPr>
            <w:fldChar w:fldCharType="separate"/>
          </w:r>
          <w:r w:rsidR="00BF5C50" w:rsidRPr="00BF5C50">
            <w:rPr>
              <w:noProof/>
              <w:webHidden/>
              <w:sz w:val="24"/>
            </w:rPr>
            <w:t>3</w:t>
          </w:r>
          <w:r w:rsidR="00BF5C50" w:rsidRPr="00BF5C50">
            <w:rPr>
              <w:noProof/>
              <w:webHidden/>
              <w:sz w:val="24"/>
            </w:rPr>
            <w:fldChar w:fldCharType="end"/>
          </w:r>
          <w:r w:rsidR="00BF5C50" w:rsidRPr="00BF5C50">
            <w:rPr>
              <w:rStyle w:val="a6"/>
              <w:noProof/>
              <w:sz w:val="24"/>
            </w:rPr>
            <w:fldChar w:fldCharType="end"/>
          </w:r>
        </w:p>
        <w:p w:rsidR="00BF5C50" w:rsidRPr="00BF5C50" w:rsidRDefault="00BF5C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7701306" w:history="1">
            <w:r w:rsidRPr="00BF5C50">
              <w:rPr>
                <w:rStyle w:val="a6"/>
                <w:rFonts w:ascii="Times New Roman" w:hAnsi="Times New Roman" w:cs="Times New Roman"/>
                <w:noProof/>
                <w:sz w:val="24"/>
              </w:rPr>
              <w:t>Реализация </w:t>
            </w:r>
            <w:r w:rsidRPr="00BF5C50">
              <w:rPr>
                <w:rStyle w:val="a6"/>
                <w:rFonts w:ascii="Times New Roman" w:hAnsi="Times New Roman" w:cs="Times New Roman"/>
                <w:noProof/>
                <w:sz w:val="24"/>
                <w:lang w:val="en-US"/>
              </w:rPr>
              <w:t>LL</w:t>
            </w:r>
            <w:r w:rsidRPr="00BF5C50">
              <w:rPr>
                <w:rStyle w:val="a6"/>
                <w:rFonts w:ascii="Times New Roman" w:hAnsi="Times New Roman" w:cs="Times New Roman"/>
                <w:noProof/>
                <w:sz w:val="24"/>
              </w:rPr>
              <w:t>(1)-грамматики</w:t>
            </w:r>
            <w:r w:rsidRPr="00BF5C50">
              <w:rPr>
                <w:noProof/>
                <w:webHidden/>
                <w:sz w:val="24"/>
              </w:rPr>
              <w:tab/>
            </w:r>
            <w:r w:rsidRPr="00BF5C50">
              <w:rPr>
                <w:noProof/>
                <w:webHidden/>
                <w:sz w:val="24"/>
              </w:rPr>
              <w:fldChar w:fldCharType="begin"/>
            </w:r>
            <w:r w:rsidRPr="00BF5C50">
              <w:rPr>
                <w:noProof/>
                <w:webHidden/>
                <w:sz w:val="24"/>
              </w:rPr>
              <w:instrText xml:space="preserve"> PAGEREF _Toc37701306 \h </w:instrText>
            </w:r>
            <w:r w:rsidRPr="00BF5C50">
              <w:rPr>
                <w:noProof/>
                <w:webHidden/>
                <w:sz w:val="24"/>
              </w:rPr>
            </w:r>
            <w:r w:rsidRPr="00BF5C50">
              <w:rPr>
                <w:noProof/>
                <w:webHidden/>
                <w:sz w:val="24"/>
              </w:rPr>
              <w:fldChar w:fldCharType="separate"/>
            </w:r>
            <w:r w:rsidRPr="00BF5C50">
              <w:rPr>
                <w:noProof/>
                <w:webHidden/>
                <w:sz w:val="24"/>
              </w:rPr>
              <w:t>3</w:t>
            </w:r>
            <w:r w:rsidRPr="00BF5C50">
              <w:rPr>
                <w:noProof/>
                <w:webHidden/>
                <w:sz w:val="24"/>
              </w:rPr>
              <w:fldChar w:fldCharType="end"/>
            </w:r>
          </w:hyperlink>
        </w:p>
        <w:p w:rsidR="00BF5C50" w:rsidRPr="00BF5C50" w:rsidRDefault="00BF5C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7701307" w:history="1">
            <w:r w:rsidRPr="00BF5C50">
              <w:rPr>
                <w:rStyle w:val="a6"/>
                <w:rFonts w:ascii="Times New Roman" w:hAnsi="Times New Roman" w:cs="Times New Roman"/>
                <w:noProof/>
                <w:sz w:val="24"/>
              </w:rPr>
              <w:t>Описание грамматики</w:t>
            </w:r>
            <w:r w:rsidRPr="00BF5C50">
              <w:rPr>
                <w:noProof/>
                <w:webHidden/>
                <w:sz w:val="24"/>
              </w:rPr>
              <w:tab/>
            </w:r>
            <w:r w:rsidRPr="00BF5C50">
              <w:rPr>
                <w:noProof/>
                <w:webHidden/>
                <w:sz w:val="24"/>
              </w:rPr>
              <w:fldChar w:fldCharType="begin"/>
            </w:r>
            <w:r w:rsidRPr="00BF5C50">
              <w:rPr>
                <w:noProof/>
                <w:webHidden/>
                <w:sz w:val="24"/>
              </w:rPr>
              <w:instrText xml:space="preserve"> PAGEREF _Toc37701307 \h </w:instrText>
            </w:r>
            <w:r w:rsidRPr="00BF5C50">
              <w:rPr>
                <w:noProof/>
                <w:webHidden/>
                <w:sz w:val="24"/>
              </w:rPr>
            </w:r>
            <w:r w:rsidRPr="00BF5C50">
              <w:rPr>
                <w:noProof/>
                <w:webHidden/>
                <w:sz w:val="24"/>
              </w:rPr>
              <w:fldChar w:fldCharType="separate"/>
            </w:r>
            <w:r w:rsidRPr="00BF5C50">
              <w:rPr>
                <w:noProof/>
                <w:webHidden/>
                <w:sz w:val="24"/>
              </w:rPr>
              <w:t>4</w:t>
            </w:r>
            <w:r w:rsidRPr="00BF5C50">
              <w:rPr>
                <w:noProof/>
                <w:webHidden/>
                <w:sz w:val="24"/>
              </w:rPr>
              <w:fldChar w:fldCharType="end"/>
            </w:r>
          </w:hyperlink>
        </w:p>
        <w:p w:rsidR="00BF5C50" w:rsidRPr="00BF5C50" w:rsidRDefault="00BF5C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7701308" w:history="1">
            <w:r w:rsidRPr="00BF5C50">
              <w:rPr>
                <w:rStyle w:val="a6"/>
                <w:rFonts w:ascii="Times New Roman" w:hAnsi="Times New Roman" w:cs="Times New Roman"/>
                <w:noProof/>
                <w:sz w:val="24"/>
              </w:rPr>
              <w:t>Текст процедурной реализации и управляющие таблицы автоматных реализаций нисходящего синтаксического акцептора, построенных по этой грамматике, описание алгоритмов работы соответствующих автоматов</w:t>
            </w:r>
            <w:r w:rsidRPr="00BF5C50">
              <w:rPr>
                <w:noProof/>
                <w:webHidden/>
                <w:sz w:val="24"/>
              </w:rPr>
              <w:tab/>
            </w:r>
            <w:r w:rsidRPr="00BF5C50">
              <w:rPr>
                <w:noProof/>
                <w:webHidden/>
                <w:sz w:val="24"/>
              </w:rPr>
              <w:fldChar w:fldCharType="begin"/>
            </w:r>
            <w:r w:rsidRPr="00BF5C50">
              <w:rPr>
                <w:noProof/>
                <w:webHidden/>
                <w:sz w:val="24"/>
              </w:rPr>
              <w:instrText xml:space="preserve"> PAGEREF _Toc37701308 \h </w:instrText>
            </w:r>
            <w:r w:rsidRPr="00BF5C50">
              <w:rPr>
                <w:noProof/>
                <w:webHidden/>
                <w:sz w:val="24"/>
              </w:rPr>
            </w:r>
            <w:r w:rsidRPr="00BF5C50">
              <w:rPr>
                <w:noProof/>
                <w:webHidden/>
                <w:sz w:val="24"/>
              </w:rPr>
              <w:fldChar w:fldCharType="separate"/>
            </w:r>
            <w:r w:rsidRPr="00BF5C50">
              <w:rPr>
                <w:noProof/>
                <w:webHidden/>
                <w:sz w:val="24"/>
              </w:rPr>
              <w:t>5</w:t>
            </w:r>
            <w:r w:rsidRPr="00BF5C50">
              <w:rPr>
                <w:noProof/>
                <w:webHidden/>
                <w:sz w:val="24"/>
              </w:rPr>
              <w:fldChar w:fldCharType="end"/>
            </w:r>
          </w:hyperlink>
        </w:p>
        <w:p w:rsidR="00BF5C50" w:rsidRPr="00BF5C50" w:rsidRDefault="00BF5C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7701309" w:history="1">
            <w:r w:rsidRPr="00BF5C50">
              <w:rPr>
                <w:rStyle w:val="a6"/>
                <w:rFonts w:ascii="Times New Roman" w:hAnsi="Times New Roman" w:cs="Times New Roman"/>
                <w:noProof/>
                <w:sz w:val="24"/>
              </w:rPr>
              <w:t>Фрагменты историй работы процедурной и автоматных реализаций нисходящего синтаксического акцептора для правильного и ошибочного тестовых примеров с объяснением принципов работы каждого акцептора</w:t>
            </w:r>
            <w:r w:rsidRPr="00BF5C50">
              <w:rPr>
                <w:noProof/>
                <w:webHidden/>
                <w:sz w:val="24"/>
              </w:rPr>
              <w:tab/>
            </w:r>
            <w:r w:rsidRPr="00BF5C50">
              <w:rPr>
                <w:noProof/>
                <w:webHidden/>
                <w:sz w:val="24"/>
              </w:rPr>
              <w:fldChar w:fldCharType="begin"/>
            </w:r>
            <w:r w:rsidRPr="00BF5C50">
              <w:rPr>
                <w:noProof/>
                <w:webHidden/>
                <w:sz w:val="24"/>
              </w:rPr>
              <w:instrText xml:space="preserve"> PAGEREF _Toc37701309 \h </w:instrText>
            </w:r>
            <w:r w:rsidRPr="00BF5C50">
              <w:rPr>
                <w:noProof/>
                <w:webHidden/>
                <w:sz w:val="24"/>
              </w:rPr>
            </w:r>
            <w:r w:rsidRPr="00BF5C50">
              <w:rPr>
                <w:noProof/>
                <w:webHidden/>
                <w:sz w:val="24"/>
              </w:rPr>
              <w:fldChar w:fldCharType="separate"/>
            </w:r>
            <w:r w:rsidRPr="00BF5C50">
              <w:rPr>
                <w:noProof/>
                <w:webHidden/>
                <w:sz w:val="24"/>
              </w:rPr>
              <w:t>7</w:t>
            </w:r>
            <w:r w:rsidRPr="00BF5C50">
              <w:rPr>
                <w:noProof/>
                <w:webHidden/>
                <w:sz w:val="24"/>
              </w:rPr>
              <w:fldChar w:fldCharType="end"/>
            </w:r>
          </w:hyperlink>
        </w:p>
        <w:p w:rsidR="00BF5C50" w:rsidRPr="00BF5C50" w:rsidRDefault="00BF5C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7701310" w:history="1">
            <w:r w:rsidRPr="00BF5C50">
              <w:rPr>
                <w:rStyle w:val="a6"/>
                <w:rFonts w:ascii="Times New Roman" w:hAnsi="Times New Roman" w:cs="Times New Roman"/>
                <w:noProof/>
                <w:sz w:val="24"/>
              </w:rPr>
              <w:t>Выводы</w:t>
            </w:r>
            <w:r w:rsidRPr="00BF5C50">
              <w:rPr>
                <w:noProof/>
                <w:webHidden/>
                <w:sz w:val="24"/>
              </w:rPr>
              <w:tab/>
            </w:r>
            <w:r w:rsidRPr="00BF5C50">
              <w:rPr>
                <w:noProof/>
                <w:webHidden/>
                <w:sz w:val="24"/>
              </w:rPr>
              <w:fldChar w:fldCharType="begin"/>
            </w:r>
            <w:r w:rsidRPr="00BF5C50">
              <w:rPr>
                <w:noProof/>
                <w:webHidden/>
                <w:sz w:val="24"/>
              </w:rPr>
              <w:instrText xml:space="preserve"> PAGEREF _Toc37701310 \h </w:instrText>
            </w:r>
            <w:r w:rsidRPr="00BF5C50">
              <w:rPr>
                <w:noProof/>
                <w:webHidden/>
                <w:sz w:val="24"/>
              </w:rPr>
            </w:r>
            <w:r w:rsidRPr="00BF5C50">
              <w:rPr>
                <w:noProof/>
                <w:webHidden/>
                <w:sz w:val="24"/>
              </w:rPr>
              <w:fldChar w:fldCharType="separate"/>
            </w:r>
            <w:r w:rsidRPr="00BF5C50">
              <w:rPr>
                <w:noProof/>
                <w:webHidden/>
                <w:sz w:val="24"/>
              </w:rPr>
              <w:t>13</w:t>
            </w:r>
            <w:r w:rsidRPr="00BF5C50">
              <w:rPr>
                <w:noProof/>
                <w:webHidden/>
                <w:sz w:val="24"/>
              </w:rPr>
              <w:fldChar w:fldCharType="end"/>
            </w:r>
          </w:hyperlink>
        </w:p>
        <w:p w:rsidR="00BF5C50" w:rsidRPr="00BF5C50" w:rsidRDefault="00BF5C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37701311" w:history="1">
            <w:r w:rsidRPr="00BF5C50">
              <w:rPr>
                <w:rStyle w:val="a6"/>
                <w:rFonts w:ascii="Times New Roman" w:hAnsi="Times New Roman" w:cs="Times New Roman"/>
                <w:noProof/>
                <w:sz w:val="24"/>
              </w:rPr>
              <w:t>Приложение</w:t>
            </w:r>
            <w:r w:rsidRPr="00BF5C50">
              <w:rPr>
                <w:noProof/>
                <w:webHidden/>
                <w:sz w:val="24"/>
              </w:rPr>
              <w:tab/>
            </w:r>
            <w:r w:rsidRPr="00BF5C50">
              <w:rPr>
                <w:noProof/>
                <w:webHidden/>
                <w:sz w:val="24"/>
              </w:rPr>
              <w:fldChar w:fldCharType="begin"/>
            </w:r>
            <w:r w:rsidRPr="00BF5C50">
              <w:rPr>
                <w:noProof/>
                <w:webHidden/>
                <w:sz w:val="24"/>
              </w:rPr>
              <w:instrText xml:space="preserve"> PAGEREF _Toc37701311 \h </w:instrText>
            </w:r>
            <w:r w:rsidRPr="00BF5C50">
              <w:rPr>
                <w:noProof/>
                <w:webHidden/>
                <w:sz w:val="24"/>
              </w:rPr>
            </w:r>
            <w:r w:rsidRPr="00BF5C50">
              <w:rPr>
                <w:noProof/>
                <w:webHidden/>
                <w:sz w:val="24"/>
              </w:rPr>
              <w:fldChar w:fldCharType="separate"/>
            </w:r>
            <w:r w:rsidRPr="00BF5C50">
              <w:rPr>
                <w:noProof/>
                <w:webHidden/>
                <w:sz w:val="24"/>
              </w:rPr>
              <w:t>14</w:t>
            </w:r>
            <w:r w:rsidRPr="00BF5C50">
              <w:rPr>
                <w:noProof/>
                <w:webHidden/>
                <w:sz w:val="24"/>
              </w:rPr>
              <w:fldChar w:fldCharType="end"/>
            </w:r>
          </w:hyperlink>
        </w:p>
        <w:bookmarkEnd w:id="0"/>
        <w:p w:rsidR="00D86DFE" w:rsidRDefault="00D86DFE">
          <w:r w:rsidRPr="007F7A9F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D86DFE" w:rsidRDefault="00D86DFE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6B35F6" w:rsidRPr="00FA5FF1" w:rsidRDefault="00E5772F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37701305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 работы</w:t>
      </w:r>
      <w:bookmarkEnd w:id="1"/>
    </w:p>
    <w:p w:rsidR="00E5772F" w:rsidRDefault="00877C25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</w:t>
      </w:r>
      <w:r w:rsidRPr="00877C25">
        <w:rPr>
          <w:rFonts w:ascii="Times New Roman" w:hAnsi="Times New Roman" w:cs="Times New Roman"/>
          <w:sz w:val="24"/>
        </w:rPr>
        <w:t>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</w:t>
      </w:r>
      <w:r>
        <w:rPr>
          <w:rFonts w:ascii="Times New Roman" w:hAnsi="Times New Roman" w:cs="Times New Roman"/>
          <w:sz w:val="24"/>
        </w:rPr>
        <w:t>дящих синтаксических акцепторов</w:t>
      </w:r>
      <w:r w:rsidR="00241782" w:rsidRPr="00241782">
        <w:rPr>
          <w:rFonts w:ascii="Times New Roman" w:hAnsi="Times New Roman" w:cs="Times New Roman"/>
          <w:sz w:val="24"/>
        </w:rPr>
        <w:t>.</w:t>
      </w:r>
    </w:p>
    <w:p w:rsidR="0001582E" w:rsidRPr="0001582E" w:rsidRDefault="0001582E" w:rsidP="0001582E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4"/>
        </w:rPr>
      </w:pPr>
      <w:bookmarkStart w:id="2" w:name="_Toc37701306"/>
      <w:r w:rsidRPr="0001582E">
        <w:rPr>
          <w:rFonts w:ascii="Times New Roman" w:hAnsi="Times New Roman" w:cs="Times New Roman"/>
          <w:b/>
          <w:color w:val="auto"/>
          <w:sz w:val="24"/>
        </w:rPr>
        <w:t>Реализация </w:t>
      </w:r>
      <w:r w:rsidRPr="0001582E">
        <w:rPr>
          <w:rFonts w:ascii="Times New Roman" w:hAnsi="Times New Roman" w:cs="Times New Roman"/>
          <w:b/>
          <w:color w:val="auto"/>
          <w:sz w:val="24"/>
          <w:lang w:val="en-US"/>
        </w:rPr>
        <w:t>LL</w:t>
      </w:r>
      <w:r w:rsidRPr="0001582E">
        <w:rPr>
          <w:rFonts w:ascii="Times New Roman" w:hAnsi="Times New Roman" w:cs="Times New Roman"/>
          <w:b/>
          <w:color w:val="auto"/>
          <w:sz w:val="24"/>
        </w:rPr>
        <w:t>(1)-грамматики</w:t>
      </w:r>
      <w:bookmarkEnd w:id="2"/>
    </w:p>
    <w:p w:rsidR="0001582E" w:rsidRDefault="0042173C" w:rsidP="0001582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C20E840" wp14:editId="038A2AEA">
            <wp:extent cx="5940425" cy="498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2E" w:rsidRPr="0001582E" w:rsidRDefault="0042173C" w:rsidP="0001582E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461AD4" wp14:editId="3B4A48F7">
            <wp:extent cx="5940425" cy="30245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2E" w:rsidRPr="0001582E" w:rsidRDefault="0001582E" w:rsidP="0001582E">
      <w:pPr>
        <w:pStyle w:val="1"/>
        <w:spacing w:before="120" w:after="12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3" w:name="_Toc37701307"/>
      <w:r w:rsidRPr="0001582E">
        <w:rPr>
          <w:rFonts w:ascii="Times New Roman" w:hAnsi="Times New Roman" w:cs="Times New Roman"/>
          <w:b/>
          <w:color w:val="auto"/>
          <w:sz w:val="24"/>
        </w:rPr>
        <w:t>Описание грамматики</w:t>
      </w:r>
      <w:bookmarkEnd w:id="3"/>
      <w:r w:rsidRPr="0001582E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:rsidR="0001582E" w:rsidRDefault="00D05233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состоит из заголовка и данных или функций. Заголовок программы представляет из себя ключевое слово 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D052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название программы. В качестве данных используются глобальные переменные: </w:t>
      </w:r>
      <w:r w:rsidR="006D7E01"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  <w:lang w:val="en-US"/>
        </w:rPr>
        <w:t>lobal</w:t>
      </w:r>
      <w:r w:rsidRPr="00D052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оператор объявления переменных.</w:t>
      </w:r>
    </w:p>
    <w:p w:rsidR="00D05233" w:rsidRDefault="00D05233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программе может быть одна или несколько функций, главной из которых является функция </w:t>
      </w:r>
      <w:r>
        <w:rPr>
          <w:rFonts w:ascii="Times New Roman" w:hAnsi="Times New Roman" w:cs="Times New Roman"/>
          <w:sz w:val="24"/>
          <w:lang w:val="en-US"/>
        </w:rPr>
        <w:t>main</w:t>
      </w:r>
      <w:r>
        <w:rPr>
          <w:rFonts w:ascii="Times New Roman" w:hAnsi="Times New Roman" w:cs="Times New Roman"/>
          <w:sz w:val="24"/>
        </w:rPr>
        <w:t xml:space="preserve">. Функция имеет заголовок и тело. Заголовок функции состоит из типа функции, имени функции и аргументов. Существует 5 типов данных: </w:t>
      </w:r>
      <w:r>
        <w:rPr>
          <w:rFonts w:ascii="Times New Roman" w:hAnsi="Times New Roman" w:cs="Times New Roman"/>
          <w:sz w:val="24"/>
          <w:lang w:val="en-US"/>
        </w:rPr>
        <w:t>int</w:t>
      </w:r>
      <w:r w:rsidRPr="00D0523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D0523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letter</w:t>
      </w:r>
      <w:r w:rsidRPr="00D0523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void</w:t>
      </w:r>
      <w:r w:rsidRPr="00D0523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bool</w:t>
      </w:r>
      <w:r w:rsidRPr="00D0523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Название функции может быть либо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D05233">
        <w:rPr>
          <w:rFonts w:ascii="Times New Roman" w:hAnsi="Times New Roman" w:cs="Times New Roman"/>
          <w:sz w:val="24"/>
        </w:rPr>
        <w:t xml:space="preserve">, либо </w:t>
      </w:r>
      <w:r>
        <w:rPr>
          <w:rFonts w:ascii="Times New Roman" w:hAnsi="Times New Roman" w:cs="Times New Roman"/>
          <w:sz w:val="24"/>
        </w:rPr>
        <w:t xml:space="preserve">идентификатор. Аргументы функции могут отсутствовать, либо есть один или несколько аргументов. Они перечисляются в круглых скобках после имени функции, выглядят следующим образом: тип данных идентификатор. </w:t>
      </w:r>
    </w:p>
    <w:p w:rsidR="00F31263" w:rsidRDefault="00F31263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Тело функции может содержать какой-то код и возвращать какое-либо значение или выражение. Код в теле функции состоит из операторов и блоков. К операторам относятся: оператор объявления/присваивания, оператор цикла, условный оператор, оператор переключателя, операторы ввода и вывода данных. </w:t>
      </w:r>
      <w:r w:rsidR="003D241F">
        <w:rPr>
          <w:rFonts w:ascii="Times New Roman" w:hAnsi="Times New Roman" w:cs="Times New Roman"/>
          <w:sz w:val="24"/>
        </w:rPr>
        <w:t xml:space="preserve">Блок состоит из одного или нескольких операторов, заключенных между ключевых слов </w:t>
      </w:r>
      <w:r w:rsidR="007610A6">
        <w:rPr>
          <w:rFonts w:ascii="Times New Roman" w:hAnsi="Times New Roman" w:cs="Times New Roman"/>
          <w:sz w:val="24"/>
          <w:lang w:val="en-US"/>
        </w:rPr>
        <w:t>beg</w:t>
      </w:r>
      <w:r w:rsidR="003D241F" w:rsidRPr="003D241F">
        <w:rPr>
          <w:rFonts w:ascii="Times New Roman" w:hAnsi="Times New Roman" w:cs="Times New Roman"/>
          <w:sz w:val="24"/>
        </w:rPr>
        <w:t xml:space="preserve"> </w:t>
      </w:r>
      <w:r w:rsidR="003D241F">
        <w:rPr>
          <w:rFonts w:ascii="Times New Roman" w:hAnsi="Times New Roman" w:cs="Times New Roman"/>
          <w:sz w:val="24"/>
        </w:rPr>
        <w:t xml:space="preserve">и </w:t>
      </w:r>
      <w:r w:rsidR="007610A6">
        <w:rPr>
          <w:rFonts w:ascii="Times New Roman" w:hAnsi="Times New Roman" w:cs="Times New Roman"/>
          <w:sz w:val="24"/>
          <w:lang w:val="en-US"/>
        </w:rPr>
        <w:t>end</w:t>
      </w:r>
      <w:r w:rsidR="003D241F">
        <w:rPr>
          <w:rFonts w:ascii="Times New Roman" w:hAnsi="Times New Roman" w:cs="Times New Roman"/>
          <w:sz w:val="24"/>
        </w:rPr>
        <w:t>.</w:t>
      </w:r>
    </w:p>
    <w:p w:rsidR="00BE36D4" w:rsidRDefault="00BE36D4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Оператор объявления/присваивания выглядит следующим образом:</w:t>
      </w:r>
    </w:p>
    <w:p w:rsidR="00BE36D4" w:rsidRDefault="007610A6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4A0233" wp14:editId="048061FE">
            <wp:extent cx="5940425" cy="6089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D4" w:rsidRDefault="00BE36D4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нем обязательно присутствует идентификатор и точка с запятой. Можно объявить несколько переменных в одном операторе и сразу присвоить им значение.</w:t>
      </w:r>
    </w:p>
    <w:p w:rsidR="00BE36D4" w:rsidRDefault="00BE36D4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Оператор цикла выглядит следующим образом: </w:t>
      </w:r>
    </w:p>
    <w:p w:rsidR="00BE36D4" w:rsidRDefault="007610A6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D9574C6" wp14:editId="2C3BA34E">
            <wp:extent cx="5940425" cy="744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D4" w:rsidRDefault="00BE36D4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Начинается с ключевого слова </w:t>
      </w:r>
      <w:r>
        <w:rPr>
          <w:rFonts w:ascii="Times New Roman" w:hAnsi="Times New Roman" w:cs="Times New Roman"/>
          <w:sz w:val="24"/>
          <w:lang w:val="en-US"/>
        </w:rPr>
        <w:t>loop</w:t>
      </w:r>
      <w:r>
        <w:rPr>
          <w:rFonts w:ascii="Times New Roman" w:hAnsi="Times New Roman" w:cs="Times New Roman"/>
          <w:sz w:val="24"/>
        </w:rPr>
        <w:t xml:space="preserve">, далее идет оператор или блок, а затем условие окончания цикла </w:t>
      </w:r>
      <w:r>
        <w:rPr>
          <w:rFonts w:ascii="Times New Roman" w:hAnsi="Times New Roman" w:cs="Times New Roman"/>
          <w:sz w:val="24"/>
          <w:lang w:val="en-US"/>
        </w:rPr>
        <w:t>until</w:t>
      </w:r>
      <w:r>
        <w:rPr>
          <w:rFonts w:ascii="Times New Roman" w:hAnsi="Times New Roman" w:cs="Times New Roman"/>
          <w:sz w:val="24"/>
        </w:rPr>
        <w:t xml:space="preserve"> лигоческое_выражение.</w:t>
      </w:r>
    </w:p>
    <w:p w:rsidR="00BE36D4" w:rsidRDefault="00BE36D4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Условный оператор выглядит следующим образом:</w:t>
      </w:r>
    </w:p>
    <w:p w:rsidR="00BE36D4" w:rsidRDefault="007610A6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FE7FA8D" wp14:editId="1339C429">
            <wp:extent cx="5940425" cy="8242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D4" w:rsidRPr="00E963D8" w:rsidRDefault="00185929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Обязательными частями являются </w:t>
      </w:r>
      <w:r>
        <w:rPr>
          <w:rFonts w:ascii="Times New Roman" w:hAnsi="Times New Roman" w:cs="Times New Roman"/>
          <w:sz w:val="24"/>
          <w:lang w:val="en-US"/>
        </w:rPr>
        <w:t>When</w:t>
      </w:r>
      <w:r>
        <w:rPr>
          <w:rFonts w:ascii="Times New Roman" w:hAnsi="Times New Roman" w:cs="Times New Roman"/>
          <w:sz w:val="24"/>
        </w:rPr>
        <w:t xml:space="preserve"> и</w:t>
      </w:r>
      <w:r w:rsidRPr="001859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Then</w:t>
      </w:r>
      <w:r>
        <w:rPr>
          <w:rFonts w:ascii="Times New Roman" w:hAnsi="Times New Roman" w:cs="Times New Roman"/>
          <w:sz w:val="24"/>
        </w:rPr>
        <w:t>,</w:t>
      </w:r>
      <w:r w:rsidRPr="001859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Other</w:t>
      </w:r>
      <w:r>
        <w:rPr>
          <w:rFonts w:ascii="Times New Roman" w:hAnsi="Times New Roman" w:cs="Times New Roman"/>
          <w:sz w:val="24"/>
        </w:rPr>
        <w:t xml:space="preserve"> может отсутствовать. В конце оператора обязательно присутствует ключевое слово </w:t>
      </w:r>
      <w:r w:rsidR="007610A6">
        <w:rPr>
          <w:rFonts w:ascii="Times New Roman" w:hAnsi="Times New Roman" w:cs="Times New Roman"/>
          <w:sz w:val="24"/>
          <w:lang w:val="en-US"/>
        </w:rPr>
        <w:t>we</w:t>
      </w:r>
      <w:r>
        <w:rPr>
          <w:rFonts w:ascii="Times New Roman" w:hAnsi="Times New Roman" w:cs="Times New Roman"/>
          <w:sz w:val="24"/>
          <w:lang w:val="en-US"/>
        </w:rPr>
        <w:t>nd</w:t>
      </w:r>
      <w:r w:rsidRPr="00E963D8">
        <w:rPr>
          <w:rFonts w:ascii="Times New Roman" w:hAnsi="Times New Roman" w:cs="Times New Roman"/>
          <w:sz w:val="24"/>
        </w:rPr>
        <w:t>.</w:t>
      </w:r>
    </w:p>
    <w:p w:rsidR="00E963D8" w:rsidRDefault="00E963D8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Оператор переключателя выглядит следующим образом: </w:t>
      </w:r>
    </w:p>
    <w:p w:rsidR="00E963D8" w:rsidRDefault="007610A6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B92A2C" wp14:editId="5E17995B">
            <wp:extent cx="5940425" cy="98171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D8" w:rsidRDefault="00E963D8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Обязательной частью является </w:t>
      </w:r>
      <w:r>
        <w:rPr>
          <w:rFonts w:ascii="Times New Roman" w:hAnsi="Times New Roman" w:cs="Times New Roman"/>
          <w:sz w:val="24"/>
          <w:lang w:val="en-US"/>
        </w:rPr>
        <w:t>Select</w:t>
      </w:r>
      <w:r w:rsidRPr="00E963D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Case</w:t>
      </w:r>
      <w:r w:rsidRPr="00E963D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должно при</w:t>
      </w:r>
      <w:r w:rsidR="00090FAA">
        <w:rPr>
          <w:rFonts w:ascii="Times New Roman" w:hAnsi="Times New Roman" w:cs="Times New Roman"/>
          <w:sz w:val="24"/>
        </w:rPr>
        <w:t xml:space="preserve">сутствовать хотя бы один раз, в конце оператора должно присутствовать ключевое слово </w:t>
      </w:r>
      <w:r w:rsidR="00090FAA">
        <w:rPr>
          <w:rFonts w:ascii="Times New Roman" w:hAnsi="Times New Roman" w:cs="Times New Roman"/>
          <w:sz w:val="24"/>
          <w:lang w:val="en-US"/>
        </w:rPr>
        <w:t>send</w:t>
      </w:r>
      <w:r w:rsidR="00090FAA" w:rsidRPr="00090FA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E963D8" w:rsidRDefault="00E963D8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Операторы ввода и вывода выглядят следующим образом: </w:t>
      </w:r>
    </w:p>
    <w:p w:rsidR="00E963D8" w:rsidRDefault="00E963D8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CE4300" wp14:editId="44FA3065">
            <wp:extent cx="5940425" cy="314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F4" w:rsidRPr="00F64DF4" w:rsidRDefault="00F64DF4" w:rsidP="0098435C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программе могу</w:t>
      </w:r>
      <w:r w:rsidR="006D7E01">
        <w:rPr>
          <w:rFonts w:ascii="Times New Roman" w:hAnsi="Times New Roman" w:cs="Times New Roman"/>
          <w:sz w:val="24"/>
        </w:rPr>
        <w:t>т</w:t>
      </w:r>
      <w:r>
        <w:rPr>
          <w:rFonts w:ascii="Times New Roman" w:hAnsi="Times New Roman" w:cs="Times New Roman"/>
          <w:sz w:val="24"/>
        </w:rPr>
        <w:t xml:space="preserve"> использоваться арифметические и логические выражения. Логические выражения заключаются между двух слов ЛН и ЛК.</w:t>
      </w:r>
    </w:p>
    <w:p w:rsidR="0001582E" w:rsidRPr="0001582E" w:rsidRDefault="0001582E" w:rsidP="0001582E">
      <w:pPr>
        <w:pStyle w:val="1"/>
        <w:spacing w:before="120" w:after="12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4" w:name="_Toc37701308"/>
      <w:r w:rsidRPr="0001582E">
        <w:rPr>
          <w:rFonts w:ascii="Times New Roman" w:hAnsi="Times New Roman" w:cs="Times New Roman"/>
          <w:b/>
          <w:color w:val="auto"/>
          <w:sz w:val="24"/>
        </w:rPr>
        <w:t>Текст процедурной реализации и управляющие таблицы автоматных реализаций нисходящего синтаксического акцептора, построенных по этой грамматике, описание алгоритмов работы соответствующих автоматов</w:t>
      </w:r>
      <w:bookmarkEnd w:id="4"/>
    </w:p>
    <w:p w:rsidR="0001582E" w:rsidRPr="00F00CD4" w:rsidRDefault="00F83CFC" w:rsidP="00344385">
      <w:pPr>
        <w:spacing w:after="120"/>
        <w:ind w:firstLine="426"/>
        <w:jc w:val="center"/>
        <w:rPr>
          <w:rFonts w:ascii="Times New Roman" w:hAnsi="Times New Roman" w:cs="Times New Roman"/>
          <w:i/>
          <w:sz w:val="24"/>
          <w:u w:val="single"/>
        </w:rPr>
      </w:pPr>
      <w:r w:rsidRPr="00F00CD4">
        <w:rPr>
          <w:rFonts w:ascii="Times New Roman" w:hAnsi="Times New Roman" w:cs="Times New Roman"/>
          <w:i/>
          <w:sz w:val="24"/>
          <w:u w:val="single"/>
        </w:rPr>
        <w:t>Конечный автомат со стековой памятью и несколькими состояниями</w:t>
      </w:r>
    </w:p>
    <w:p w:rsidR="00F83CFC" w:rsidRDefault="002974D1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Управляющая таблица</w:t>
      </w:r>
      <w:r w:rsidR="00821C16">
        <w:rPr>
          <w:rFonts w:ascii="Times New Roman" w:hAnsi="Times New Roman" w:cs="Times New Roman"/>
          <w:sz w:val="24"/>
        </w:rPr>
        <w:t xml:space="preserve"> в приложении 1. </w:t>
      </w:r>
    </w:p>
    <w:p w:rsidR="002974D1" w:rsidRDefault="002974D1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Функционирование конечного автомата со стековой памятью и несколькими состояниями определяется управляющей таблицей. Предполагается, что автомат при запуске оказывается в особом начальном состоянии, на каждом такте по входному символу и текущему состоянию определяет и выполняет операции над входным потоком символов, стековой памятью и собственным состоянием.</w:t>
      </w:r>
    </w:p>
    <w:p w:rsidR="00B47ACF" w:rsidRDefault="004712CD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Каждому символу правила грамматики должно быть поставлено в соответствие в точности одно состояние автомата. С каждым состоянием должно быть связано множество выбора и два адреса перехода (один используется при положительном результате проверки </w:t>
      </w:r>
      <w:r>
        <w:rPr>
          <w:rFonts w:ascii="Times New Roman" w:hAnsi="Times New Roman" w:cs="Times New Roman"/>
          <w:sz w:val="24"/>
        </w:rPr>
        <w:lastRenderedPageBreak/>
        <w:t xml:space="preserve">принадлежности текущего символа множеству выбора, второй – при отрицательном). Под адресом перехода понимается номер состояния. </w:t>
      </w:r>
    </w:p>
    <w:p w:rsidR="001E3232" w:rsidRDefault="001E3232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каждым состоянием должны быть также связаны операции управления стековой памятью (задание адреса возврата, снятие адреса с верхушки стека и переключение в состояние возврата) и операция управления чтением следующего входного символа. Все операции управления могут задаваться булевскими значениями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1E3232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false</w:t>
      </w:r>
      <w:r w:rsidRPr="001E32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(флажками). Обозначения для флажков управления операциями:</w:t>
      </w:r>
    </w:p>
    <w:p w:rsidR="001E3232" w:rsidRDefault="001E3232" w:rsidP="00344385">
      <w:pPr>
        <w:pStyle w:val="a5"/>
        <w:numPr>
          <w:ilvl w:val="0"/>
          <w:numId w:val="9"/>
        </w:numPr>
        <w:spacing w:after="120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Флажок </w:t>
      </w:r>
      <w:r w:rsidRPr="001E3232">
        <w:rPr>
          <w:rFonts w:ascii="Times New Roman" w:hAnsi="Times New Roman" w:cs="Times New Roman"/>
          <w:b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управляет чтением следующего входного символа;</w:t>
      </w:r>
    </w:p>
    <w:p w:rsidR="001E3232" w:rsidRDefault="001E3232" w:rsidP="00344385">
      <w:pPr>
        <w:pStyle w:val="a5"/>
        <w:numPr>
          <w:ilvl w:val="0"/>
          <w:numId w:val="9"/>
        </w:numPr>
        <w:spacing w:after="120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Флажок </w:t>
      </w:r>
      <w:r w:rsidRPr="001E3232">
        <w:rPr>
          <w:rFonts w:ascii="Times New Roman" w:hAnsi="Times New Roman" w:cs="Times New Roman"/>
          <w:b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 xml:space="preserve"> управляет занесением адреса точки возврата (вычисляемого как номер текущего состояния + 1) в стек;</w:t>
      </w:r>
    </w:p>
    <w:p w:rsidR="001E3232" w:rsidRDefault="001E3232" w:rsidP="00344385">
      <w:pPr>
        <w:pStyle w:val="a5"/>
        <w:numPr>
          <w:ilvl w:val="0"/>
          <w:numId w:val="9"/>
        </w:numPr>
        <w:spacing w:after="120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Флажок </w:t>
      </w:r>
      <w:r w:rsidRPr="001E3232">
        <w:rPr>
          <w:rFonts w:ascii="Times New Roman" w:hAnsi="Times New Roman" w:cs="Times New Roman"/>
          <w:b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обеспечивает переключение автомата в состояние, номер которого снимается с верхушки стека возвратов;</w:t>
      </w:r>
    </w:p>
    <w:p w:rsidR="001E3232" w:rsidRDefault="001E3232" w:rsidP="00344385">
      <w:pPr>
        <w:pStyle w:val="a5"/>
        <w:numPr>
          <w:ilvl w:val="0"/>
          <w:numId w:val="9"/>
        </w:numPr>
        <w:spacing w:after="120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Флажок </w:t>
      </w:r>
      <w:r w:rsidRPr="001E3232">
        <w:rPr>
          <w:rFonts w:ascii="Times New Roman" w:hAnsi="Times New Roman" w:cs="Times New Roman"/>
          <w:b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запрещает останов по ошибке в случае, когда состояние соответствует нетерминалу из левой части и есть еще хотя бы одно правило для такого нетерминала.</w:t>
      </w:r>
    </w:p>
    <w:p w:rsidR="009E79C9" w:rsidRDefault="009E79C9" w:rsidP="00344385">
      <w:pPr>
        <w:spacing w:after="120"/>
        <w:ind w:left="708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Каждая клетка управляющей таблицы автомата должна содержать следующие поля:</w:t>
      </w:r>
    </w:p>
    <w:p w:rsidR="009E79C9" w:rsidRDefault="009E79C9" w:rsidP="00344385">
      <w:pPr>
        <w:spacing w:after="120"/>
        <w:ind w:left="708" w:firstLine="426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889FF40" wp14:editId="53F01BEA">
            <wp:extent cx="4657725" cy="514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C9" w:rsidRPr="00F00CD4" w:rsidRDefault="005271F0" w:rsidP="00344385">
      <w:pPr>
        <w:spacing w:before="120" w:after="120"/>
        <w:ind w:firstLine="425"/>
        <w:jc w:val="center"/>
        <w:rPr>
          <w:rFonts w:ascii="Times New Roman" w:hAnsi="Times New Roman" w:cs="Times New Roman"/>
          <w:i/>
          <w:sz w:val="24"/>
          <w:u w:val="single"/>
        </w:rPr>
      </w:pPr>
      <w:r w:rsidRPr="00F00CD4">
        <w:rPr>
          <w:rFonts w:ascii="Times New Roman" w:hAnsi="Times New Roman" w:cs="Times New Roman"/>
          <w:i/>
          <w:sz w:val="24"/>
          <w:u w:val="single"/>
        </w:rPr>
        <w:t>Конечный автомат со стековой памятью и одним состоянием</w:t>
      </w:r>
    </w:p>
    <w:p w:rsidR="005271F0" w:rsidRDefault="005271F0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(Управляющая таблица слишком большая, не получилось вставить ее в отчет)</w:t>
      </w:r>
    </w:p>
    <w:p w:rsidR="005271F0" w:rsidRDefault="005271F0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Поведение автомата определяется управляющей таблицей, столбцы которой соответствуют входным символам, строки – символам, которые могу находиться в стеке, а в клетках указана некоторая последовательность операция над стеком, входным потоком и состоянием автомата.</w:t>
      </w:r>
    </w:p>
    <w:p w:rsidR="00610160" w:rsidRDefault="00610160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Операции для стековой памяти:</w:t>
      </w:r>
    </w:p>
    <w:p w:rsidR="00610160" w:rsidRDefault="00610160" w:rsidP="00344385">
      <w:pPr>
        <w:pStyle w:val="a5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Занесение символа в стек;</w:t>
      </w:r>
    </w:p>
    <w:p w:rsidR="00610160" w:rsidRDefault="00610160" w:rsidP="00344385">
      <w:pPr>
        <w:pStyle w:val="a5"/>
        <w:numPr>
          <w:ilvl w:val="0"/>
          <w:numId w:val="10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Снятие одного символа с верхушки стека.</w:t>
      </w:r>
    </w:p>
    <w:p w:rsidR="00610160" w:rsidRDefault="00610160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Над входным потоком определена единственная операция: чтение следующего символа из входной цепочки.</w:t>
      </w:r>
      <w:r w:rsidRPr="00610160">
        <w:rPr>
          <w:rFonts w:ascii="Times New Roman" w:hAnsi="Times New Roman" w:cs="Times New Roman"/>
          <w:sz w:val="24"/>
        </w:rPr>
        <w:t xml:space="preserve"> </w:t>
      </w:r>
    </w:p>
    <w:p w:rsidR="00265B94" w:rsidRDefault="00265B94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управления состоянием будем использовать единственный знак операции </w:t>
      </w:r>
      <w:r>
        <w:rPr>
          <w:rFonts w:ascii="Times New Roman" w:hAnsi="Times New Roman" w:cs="Times New Roman"/>
          <w:sz w:val="24"/>
          <w:lang w:val="en-US"/>
        </w:rPr>
        <w:t>Stop</w:t>
      </w:r>
      <w:r>
        <w:rPr>
          <w:rFonts w:ascii="Times New Roman" w:hAnsi="Times New Roman" w:cs="Times New Roman"/>
          <w:sz w:val="24"/>
        </w:rPr>
        <w:t>, предназначенный для останова автомата по успешному окончанию восстановления дерева. Для обозначения операции останова по обнаружению ошибок во входной цепочке будем использовать обычное соглашение: клетка управляющей таблицы пуста.</w:t>
      </w:r>
    </w:p>
    <w:p w:rsidR="0031318A" w:rsidRPr="0031318A" w:rsidRDefault="0031318A" w:rsidP="00344385">
      <w:pPr>
        <w:spacing w:after="120"/>
        <w:ind w:firstLine="426"/>
        <w:jc w:val="center"/>
        <w:rPr>
          <w:rFonts w:ascii="Times New Roman" w:hAnsi="Times New Roman" w:cs="Times New Roman"/>
          <w:i/>
          <w:sz w:val="24"/>
          <w:u w:val="single"/>
        </w:rPr>
      </w:pPr>
      <w:r w:rsidRPr="0031318A">
        <w:rPr>
          <w:rFonts w:ascii="Times New Roman" w:hAnsi="Times New Roman" w:cs="Times New Roman"/>
          <w:i/>
          <w:sz w:val="24"/>
          <w:u w:val="single"/>
        </w:rPr>
        <w:t>Процедурная реализация рекурсивного спуска</w:t>
      </w:r>
    </w:p>
    <w:p w:rsidR="0031318A" w:rsidRDefault="0013284B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процедурной реализации в приложении 2.</w:t>
      </w:r>
    </w:p>
    <w:p w:rsidR="0013284B" w:rsidRDefault="00DD061E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Процедурная реализация рекурсивного спуска – </w:t>
      </w:r>
      <w:r>
        <w:rPr>
          <w:rFonts w:ascii="Times New Roman" w:hAnsi="Times New Roman" w:cs="Times New Roman"/>
          <w:sz w:val="24"/>
          <w:lang w:val="en-US"/>
        </w:rPr>
        <w:t>LL</w:t>
      </w:r>
      <w:r w:rsidRPr="00DD061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-</w:t>
      </w:r>
      <w:r w:rsidRPr="00DD061E">
        <w:rPr>
          <w:rFonts w:ascii="Times New Roman" w:hAnsi="Times New Roman" w:cs="Times New Roman"/>
          <w:sz w:val="24"/>
        </w:rPr>
        <w:t>грамматика, преобразованная в программу синтаксического акцептора.</w:t>
      </w:r>
    </w:p>
    <w:p w:rsidR="00DD061E" w:rsidRDefault="00DD061E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Рекурсивный спуск может быть реализован только на языке программирования, который допускает рекурсивный вызов функций.</w:t>
      </w:r>
    </w:p>
    <w:p w:rsidR="00517C7E" w:rsidRDefault="00517C7E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Имеется глобальная переменная, предназначенная для хранения очередного терминального символа входной цепочки. Также имеется функция чтения очередного символа из этой цепочки, по существу, лексический анализатор.</w:t>
      </w:r>
    </w:p>
    <w:p w:rsidR="00917EEC" w:rsidRDefault="00917EEC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Рекурсивный синтаксический акцептор – это функция, возвращающая логическое значение (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917E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917E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если входное предложение правильное, </w:t>
      </w:r>
      <w:r>
        <w:rPr>
          <w:rFonts w:ascii="Times New Roman" w:hAnsi="Times New Roman" w:cs="Times New Roman"/>
          <w:sz w:val="24"/>
          <w:lang w:val="en-US"/>
        </w:rPr>
        <w:t>false</w:t>
      </w:r>
      <w:r w:rsidRPr="00917E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917E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противном случае).</w:t>
      </w:r>
    </w:p>
    <w:p w:rsidR="0063615A" w:rsidRDefault="0063615A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Каждому нетерминалу грамматики ставится в соответствие функция, выполняющая действия по проверке правильности терминальных цепочек, выводимых из этого нетерминала, определяемые совокупностью правил для него и текущим терминалом.</w:t>
      </w:r>
    </w:p>
    <w:p w:rsidR="00FE7008" w:rsidRPr="00DD061E" w:rsidRDefault="00FE7008" w:rsidP="00344385">
      <w:pPr>
        <w:spacing w:after="120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процедурной реализации нисходящего синтаксического акцепта уровни восстановления дерева разбора как цепочки символов в явном виде нигде не хранятся. Неявно эти цепочки для каждого шага работы акцептора полностью определены текущим содержанием стека возвратов. В нем хранятся точки возврата, из которых должно продолжаться выполнение функций акцептора, с каждой из таких точек можно сопоставить ожидаемые терминальные или нетерминальные символы.</w:t>
      </w:r>
    </w:p>
    <w:p w:rsidR="0001582E" w:rsidRPr="0001582E" w:rsidRDefault="0001582E" w:rsidP="0001582E">
      <w:pPr>
        <w:pStyle w:val="1"/>
        <w:spacing w:before="120" w:after="120"/>
        <w:jc w:val="both"/>
        <w:rPr>
          <w:rFonts w:ascii="Times New Roman" w:hAnsi="Times New Roman" w:cs="Times New Roman"/>
          <w:b/>
          <w:color w:val="auto"/>
          <w:sz w:val="24"/>
        </w:rPr>
      </w:pPr>
      <w:bookmarkStart w:id="5" w:name="_Toc37701309"/>
      <w:r w:rsidRPr="0001582E">
        <w:rPr>
          <w:rFonts w:ascii="Times New Roman" w:hAnsi="Times New Roman" w:cs="Times New Roman"/>
          <w:b/>
          <w:color w:val="auto"/>
          <w:sz w:val="24"/>
        </w:rPr>
        <w:t>Фрагменты историй работы процедурной и автоматных реализаций нисходящего синтаксического акцептора для правильного и ошибочного тестовых примеров с объяснением принципов работы каждого акцептора</w:t>
      </w:r>
      <w:bookmarkEnd w:id="5"/>
    </w:p>
    <w:p w:rsidR="00ED6F9B" w:rsidRPr="00493360" w:rsidRDefault="00ED6F9B" w:rsidP="00EF34CD">
      <w:pPr>
        <w:spacing w:after="120"/>
        <w:ind w:firstLine="426"/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493360">
        <w:rPr>
          <w:rFonts w:ascii="Times New Roman" w:hAnsi="Times New Roman" w:cs="Times New Roman"/>
          <w:i/>
          <w:sz w:val="24"/>
        </w:rPr>
        <w:t>Пример правильной программы:</w:t>
      </w:r>
    </w:p>
    <w:p w:rsidR="00ED6F9B" w:rsidRPr="00ED6F9B" w:rsidRDefault="00ED6F9B" w:rsidP="00ED6F9B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ED6F9B">
        <w:rPr>
          <w:rFonts w:ascii="Times New Roman" w:hAnsi="Times New Roman" w:cs="Times New Roman"/>
          <w:sz w:val="24"/>
          <w:lang w:val="en-US"/>
        </w:rPr>
        <w:t>program ф9фф</w:t>
      </w:r>
    </w:p>
    <w:p w:rsidR="0001582E" w:rsidRDefault="00ED6F9B" w:rsidP="00EF34CD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 w:rsidRPr="00ED6F9B">
        <w:rPr>
          <w:rFonts w:ascii="Times New Roman" w:hAnsi="Times New Roman" w:cs="Times New Roman"/>
          <w:sz w:val="24"/>
          <w:lang w:val="en-US"/>
        </w:rPr>
        <w:t>int main() { return 1;}</w:t>
      </w:r>
    </w:p>
    <w:p w:rsidR="00F35592" w:rsidRPr="00493360" w:rsidRDefault="00F35592" w:rsidP="00F35592">
      <w:pPr>
        <w:spacing w:after="120"/>
        <w:ind w:firstLine="567"/>
        <w:jc w:val="both"/>
        <w:rPr>
          <w:rFonts w:ascii="Times New Roman" w:hAnsi="Times New Roman" w:cs="Times New Roman"/>
          <w:sz w:val="24"/>
          <w:u w:val="single"/>
        </w:rPr>
      </w:pPr>
      <w:r w:rsidRPr="00493360">
        <w:rPr>
          <w:rFonts w:ascii="Times New Roman" w:hAnsi="Times New Roman" w:cs="Times New Roman"/>
          <w:sz w:val="24"/>
          <w:u w:val="single"/>
        </w:rPr>
        <w:t>Конечный автомат со стековой памятью и несколькими состояниями:</w:t>
      </w:r>
    </w:p>
    <w:p w:rsidR="00EF34CD" w:rsidRPr="00E76E8A" w:rsidRDefault="00F35592" w:rsidP="00493360">
      <w:pPr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6E885A" wp14:editId="1D7A1A8A">
            <wp:extent cx="2047875" cy="7010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CD95CB" wp14:editId="5FC9000A">
            <wp:extent cx="1962150" cy="7048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92" w:rsidRDefault="00344385" w:rsidP="00AD579E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первом столбце находится номер такта, в</w:t>
      </w:r>
      <w:r w:rsidR="00F35592">
        <w:rPr>
          <w:rFonts w:ascii="Times New Roman" w:hAnsi="Times New Roman" w:cs="Times New Roman"/>
          <w:sz w:val="24"/>
        </w:rPr>
        <w:t>о втором столбце таблицы находится множество выбора состояний, в третьем – адрес перехода, 4-7 – флажки.</w:t>
      </w:r>
    </w:p>
    <w:p w:rsidR="00E76E8A" w:rsidRDefault="00E76E8A" w:rsidP="00AD579E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Алгоритм работы:</w:t>
      </w:r>
    </w:p>
    <w:p w:rsidR="00E76E8A" w:rsidRDefault="00E76E8A" w:rsidP="00AD579E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Запуск и инициализация. Очистить стек, прочитать первый символ входной цепочки, установить в качестве текущего состояния 0 и перейти к шагу 2.</w:t>
      </w:r>
    </w:p>
    <w:p w:rsidR="00E76E8A" w:rsidRDefault="00E76E8A" w:rsidP="00AD579E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Проверить, принадлежит ли очередной символ множеству выбора текущего состояния. Если да, то перейти к шагу 3, иначе - к шагу 6.</w:t>
      </w:r>
    </w:p>
    <w:p w:rsidR="00E76E8A" w:rsidRDefault="00E76E8A" w:rsidP="00AD579E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в клетке текущего состояния установлен флажок </w:t>
      </w:r>
      <w:r w:rsidRPr="00E76E8A">
        <w:rPr>
          <w:rFonts w:ascii="Times New Roman" w:hAnsi="Times New Roman" w:cs="Times New Roman"/>
          <w:b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, то прочитать следующий символ входной цепочки. </w:t>
      </w:r>
    </w:p>
    <w:p w:rsidR="00E76E8A" w:rsidRDefault="00E76E8A" w:rsidP="00AD579E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Если в клетке текущего состояния установлен флажок </w:t>
      </w:r>
      <w:r w:rsidRPr="00E76E8A">
        <w:rPr>
          <w:rFonts w:ascii="Times New Roman" w:hAnsi="Times New Roman" w:cs="Times New Roman"/>
          <w:b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, то поместить в стек номер текущего состояния, увеличенный на единицу.</w:t>
      </w:r>
    </w:p>
    <w:p w:rsidR="00E76E8A" w:rsidRDefault="00E76E8A" w:rsidP="00AD579E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Определение номера следующего состояния. Для этого прежде всего проверяется значение флажка </w:t>
      </w:r>
      <w:r w:rsidRPr="00E76E8A">
        <w:rPr>
          <w:rFonts w:ascii="Times New Roman" w:hAnsi="Times New Roman" w:cs="Times New Roman"/>
          <w:b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текущего состояния.</w:t>
      </w:r>
    </w:p>
    <w:p w:rsidR="00E76E8A" w:rsidRDefault="00E76E8A" w:rsidP="00AD579E">
      <w:pPr>
        <w:pStyle w:val="a5"/>
        <w:numPr>
          <w:ilvl w:val="1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флажок 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установлен, то:</w:t>
      </w:r>
    </w:p>
    <w:p w:rsidR="00E76E8A" w:rsidRDefault="00E76E8A" w:rsidP="00AD579E">
      <w:pPr>
        <w:pStyle w:val="a5"/>
        <w:numPr>
          <w:ilvl w:val="2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стек не пуст, снять с верхушки стека номер состояния, установить его в качестве текущего и перейти к шагу 2;</w:t>
      </w:r>
    </w:p>
    <w:p w:rsidR="00E76E8A" w:rsidRDefault="00E76E8A" w:rsidP="00AD579E">
      <w:pPr>
        <w:pStyle w:val="a5"/>
        <w:numPr>
          <w:ilvl w:val="2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стек пуст – перейти к шагу 7.</w:t>
      </w:r>
    </w:p>
    <w:p w:rsidR="00E76E8A" w:rsidRDefault="00E76E8A" w:rsidP="00AD579E">
      <w:pPr>
        <w:pStyle w:val="a5"/>
        <w:numPr>
          <w:ilvl w:val="1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флажок </w:t>
      </w:r>
      <w:r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</w:rPr>
        <w:t xml:space="preserve"> не установлен, то:</w:t>
      </w:r>
    </w:p>
    <w:p w:rsidR="00E76E8A" w:rsidRDefault="00E76E8A" w:rsidP="00AD579E">
      <w:pPr>
        <w:pStyle w:val="a5"/>
        <w:numPr>
          <w:ilvl w:val="2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текущим является состояние 1: </w:t>
      </w:r>
    </w:p>
    <w:p w:rsidR="00E76E8A" w:rsidRDefault="00E76E8A" w:rsidP="00AD579E">
      <w:pPr>
        <w:pStyle w:val="a5"/>
        <w:numPr>
          <w:ilvl w:val="3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стек пуст, те перейти к шагу 8.</w:t>
      </w:r>
    </w:p>
    <w:p w:rsidR="00E76E8A" w:rsidRDefault="00E76E8A" w:rsidP="00AD579E">
      <w:pPr>
        <w:pStyle w:val="a5"/>
        <w:numPr>
          <w:ilvl w:val="3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стек не пуст, перейти к шагу 7.</w:t>
      </w:r>
    </w:p>
    <w:p w:rsidR="00E76E8A" w:rsidRDefault="00E76E8A" w:rsidP="00AD579E">
      <w:pPr>
        <w:pStyle w:val="a5"/>
        <w:numPr>
          <w:ilvl w:val="2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текущим является любое другое состояние, то взять номер состояния из </w:t>
      </w:r>
      <w:r w:rsidR="00F60886">
        <w:rPr>
          <w:rFonts w:ascii="Times New Roman" w:hAnsi="Times New Roman" w:cs="Times New Roman"/>
          <w:sz w:val="24"/>
        </w:rPr>
        <w:t>поля адреса перехода клетки текущего состояния. Установить в качестве текущего состояние с этим номером и вернуться к шагу 2.</w:t>
      </w:r>
    </w:p>
    <w:p w:rsidR="00F60886" w:rsidRDefault="00F60886" w:rsidP="00AD579E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в клетке текущего состояния установлен флажок е, то установить в качестве текущего состояния следующее (его номер вычисляется, как номер текущего состояния плюс единица) и вернуться к шагу 2, иначе – перейти к шагу 7.</w:t>
      </w:r>
    </w:p>
    <w:p w:rsidR="00F60886" w:rsidRDefault="00F60886" w:rsidP="00AD579E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Останов по ошибке.</w:t>
      </w:r>
    </w:p>
    <w:p w:rsidR="00F60886" w:rsidRPr="00F60886" w:rsidRDefault="00F60886" w:rsidP="00AD579E">
      <w:pPr>
        <w:pStyle w:val="a5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Останов по окончанию разбора правильного предложения.</w:t>
      </w:r>
    </w:p>
    <w:p w:rsidR="00F35592" w:rsidRPr="00D44AFE" w:rsidRDefault="00A15793" w:rsidP="00AD579E">
      <w:pPr>
        <w:spacing w:after="120"/>
        <w:ind w:firstLine="426"/>
        <w:jc w:val="both"/>
        <w:rPr>
          <w:rFonts w:ascii="Times New Roman" w:hAnsi="Times New Roman" w:cs="Times New Roman"/>
          <w:sz w:val="24"/>
          <w:u w:val="single"/>
        </w:rPr>
      </w:pPr>
      <w:r w:rsidRPr="00D44AFE">
        <w:rPr>
          <w:rFonts w:ascii="Times New Roman" w:hAnsi="Times New Roman" w:cs="Times New Roman"/>
          <w:sz w:val="24"/>
          <w:u w:val="single"/>
        </w:rPr>
        <w:t>Конечный автомат со стековой памятью и одним состоянием</w:t>
      </w:r>
    </w:p>
    <w:p w:rsidR="00A15793" w:rsidRDefault="00A15793" w:rsidP="00A15793">
      <w:pPr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B7A26A" wp14:editId="15A1F66F">
            <wp:extent cx="3086100" cy="68675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FE" w:rsidRPr="00D44AFE" w:rsidRDefault="00D44AFE" w:rsidP="00D44AFE">
      <w:pPr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автомата (перед тактом 0) в стек заносятся символы ►и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, текущим входным символом устанавливается первый символ входной цепочки. Далее автомат, управляемый текущим входным символом и символом, находящимся на верхушке стека, реализует историю работы, показанную на рисунке выше, приводящую к останову на такте 32 по успешному восстановлению дерева грамматического разбора.</w:t>
      </w:r>
    </w:p>
    <w:p w:rsidR="00A15793" w:rsidRPr="00D44AFE" w:rsidRDefault="003927C3" w:rsidP="00A15793">
      <w:pPr>
        <w:ind w:firstLine="426"/>
        <w:jc w:val="both"/>
        <w:rPr>
          <w:rFonts w:ascii="Times New Roman" w:hAnsi="Times New Roman" w:cs="Times New Roman"/>
          <w:sz w:val="24"/>
          <w:u w:val="single"/>
        </w:rPr>
      </w:pPr>
      <w:r w:rsidRPr="00D44AFE">
        <w:rPr>
          <w:rFonts w:ascii="Times New Roman" w:hAnsi="Times New Roman" w:cs="Times New Roman"/>
          <w:sz w:val="24"/>
          <w:u w:val="single"/>
        </w:rPr>
        <w:t>Процедурная реализацию рекурсивного спуска</w:t>
      </w:r>
    </w:p>
    <w:p w:rsidR="003927C3" w:rsidRDefault="003927C3" w:rsidP="003927C3">
      <w:pPr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062D4D" wp14:editId="0BD67CC1">
            <wp:extent cx="2066925" cy="4457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AF" w:rsidRDefault="001A58AF" w:rsidP="006A1CE5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столбец – номер такта, второй столбец – очередной символ входного предложения, третий столбец – название активной функции. </w:t>
      </w:r>
    </w:p>
    <w:p w:rsidR="00F36873" w:rsidRDefault="00F36873" w:rsidP="006A1CE5">
      <w:pPr>
        <w:spacing w:after="120"/>
        <w:ind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Считывая слова, рекурсивно спускаемся к терминалу, к которому относится данное слово, а затем возвращаемся обратно и повторяем для других слов. </w:t>
      </w:r>
    </w:p>
    <w:p w:rsidR="00447DC0" w:rsidRPr="007409AF" w:rsidRDefault="00F46520" w:rsidP="006A1CE5">
      <w:pPr>
        <w:spacing w:after="120"/>
        <w:ind w:firstLine="425"/>
        <w:rPr>
          <w:rFonts w:ascii="Times New Roman" w:hAnsi="Times New Roman" w:cs="Times New Roman"/>
          <w:i/>
          <w:sz w:val="24"/>
        </w:rPr>
      </w:pPr>
      <w:r w:rsidRPr="007409AF">
        <w:rPr>
          <w:rFonts w:ascii="Times New Roman" w:hAnsi="Times New Roman" w:cs="Times New Roman"/>
          <w:i/>
          <w:sz w:val="24"/>
        </w:rPr>
        <w:t>Пример неправильной программы:</w:t>
      </w:r>
    </w:p>
    <w:p w:rsidR="00F46520" w:rsidRPr="00F46520" w:rsidRDefault="00F46520" w:rsidP="00F46520">
      <w:pPr>
        <w:spacing w:after="0"/>
        <w:ind w:firstLine="425"/>
        <w:rPr>
          <w:rFonts w:ascii="Times New Roman" w:hAnsi="Times New Roman" w:cs="Times New Roman"/>
          <w:sz w:val="24"/>
        </w:rPr>
      </w:pPr>
      <w:r w:rsidRPr="00F46520">
        <w:rPr>
          <w:rFonts w:ascii="Times New Roman" w:hAnsi="Times New Roman" w:cs="Times New Roman"/>
          <w:sz w:val="24"/>
          <w:lang w:val="en-US"/>
        </w:rPr>
        <w:t>program</w:t>
      </w:r>
      <w:r w:rsidRPr="00F46520">
        <w:rPr>
          <w:rFonts w:ascii="Times New Roman" w:hAnsi="Times New Roman" w:cs="Times New Roman"/>
          <w:sz w:val="24"/>
        </w:rPr>
        <w:t xml:space="preserve"> ф9фф</w:t>
      </w:r>
    </w:p>
    <w:p w:rsidR="00F46520" w:rsidRDefault="00F46520" w:rsidP="00F46520">
      <w:pPr>
        <w:spacing w:after="120"/>
        <w:ind w:firstLine="425"/>
        <w:rPr>
          <w:rFonts w:ascii="Times New Roman" w:hAnsi="Times New Roman" w:cs="Times New Roman"/>
          <w:sz w:val="24"/>
        </w:rPr>
      </w:pPr>
      <w:r w:rsidRPr="00F46520">
        <w:rPr>
          <w:rFonts w:ascii="Times New Roman" w:hAnsi="Times New Roman" w:cs="Times New Roman"/>
          <w:sz w:val="24"/>
          <w:lang w:val="en-US"/>
        </w:rPr>
        <w:t>int</w:t>
      </w:r>
      <w:r w:rsidRPr="00F46520">
        <w:rPr>
          <w:rFonts w:ascii="Times New Roman" w:hAnsi="Times New Roman" w:cs="Times New Roman"/>
          <w:sz w:val="24"/>
        </w:rPr>
        <w:t xml:space="preserve"> г9г;</w:t>
      </w:r>
    </w:p>
    <w:p w:rsidR="00F46520" w:rsidRPr="007409AF" w:rsidRDefault="00F46520" w:rsidP="00F46520">
      <w:pPr>
        <w:spacing w:after="120"/>
        <w:ind w:firstLine="567"/>
        <w:jc w:val="both"/>
        <w:rPr>
          <w:rFonts w:ascii="Times New Roman" w:hAnsi="Times New Roman" w:cs="Times New Roman"/>
          <w:sz w:val="24"/>
          <w:u w:val="single"/>
        </w:rPr>
      </w:pPr>
      <w:r w:rsidRPr="007409AF">
        <w:rPr>
          <w:rFonts w:ascii="Times New Roman" w:hAnsi="Times New Roman" w:cs="Times New Roman"/>
          <w:sz w:val="24"/>
          <w:u w:val="single"/>
        </w:rPr>
        <w:t>Конечный автомат со стековой памятью и несколькими состояниями:</w:t>
      </w:r>
    </w:p>
    <w:p w:rsidR="00127595" w:rsidRDefault="00127595" w:rsidP="007409AF">
      <w:pPr>
        <w:ind w:firstLine="42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6DC7FB" wp14:editId="21C71CCC">
            <wp:extent cx="5940425" cy="7727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20" w:rsidRDefault="00FD361D" w:rsidP="007409AF">
      <w:pPr>
        <w:ind w:firstLine="42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CC6CB0" wp14:editId="316A85C2">
            <wp:extent cx="1813560" cy="38715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326" r="69471"/>
                    <a:stretch/>
                  </pic:blipFill>
                  <pic:spPr bwMode="auto">
                    <a:xfrm>
                      <a:off x="0" y="0"/>
                      <a:ext cx="1813560" cy="387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20" w:rsidRPr="007409AF" w:rsidRDefault="00F46520" w:rsidP="00F46520">
      <w:pPr>
        <w:ind w:firstLine="426"/>
        <w:jc w:val="both"/>
        <w:rPr>
          <w:rFonts w:ascii="Times New Roman" w:hAnsi="Times New Roman" w:cs="Times New Roman"/>
          <w:sz w:val="24"/>
          <w:u w:val="single"/>
        </w:rPr>
      </w:pPr>
      <w:r w:rsidRPr="007409AF">
        <w:rPr>
          <w:rFonts w:ascii="Times New Roman" w:hAnsi="Times New Roman" w:cs="Times New Roman"/>
          <w:sz w:val="24"/>
          <w:u w:val="single"/>
        </w:rPr>
        <w:t>Конечный автомат со стековой памятью и одним состоянием</w:t>
      </w:r>
    </w:p>
    <w:p w:rsidR="00127595" w:rsidRDefault="007952CA" w:rsidP="00F46520">
      <w:pPr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E00931D" wp14:editId="197544F7">
            <wp:extent cx="5940425" cy="7010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20" w:rsidRDefault="00FD361D" w:rsidP="00F46520">
      <w:pPr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4956865" wp14:editId="66D94547">
            <wp:extent cx="2446020" cy="24022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6558" r="58824"/>
                    <a:stretch/>
                  </pic:blipFill>
                  <pic:spPr bwMode="auto">
                    <a:xfrm>
                      <a:off x="0" y="0"/>
                      <a:ext cx="2446020" cy="240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520" w:rsidRPr="007409AF" w:rsidRDefault="00F46520" w:rsidP="00F46520">
      <w:pPr>
        <w:ind w:firstLine="426"/>
        <w:jc w:val="both"/>
        <w:rPr>
          <w:rFonts w:ascii="Times New Roman" w:hAnsi="Times New Roman" w:cs="Times New Roman"/>
          <w:sz w:val="24"/>
          <w:u w:val="single"/>
        </w:rPr>
      </w:pPr>
      <w:r w:rsidRPr="007409AF">
        <w:rPr>
          <w:rFonts w:ascii="Times New Roman" w:hAnsi="Times New Roman" w:cs="Times New Roman"/>
          <w:sz w:val="24"/>
          <w:u w:val="single"/>
        </w:rPr>
        <w:t>Процедурная реализацию рекурсивного спуска</w:t>
      </w:r>
    </w:p>
    <w:p w:rsidR="00127595" w:rsidRDefault="007952CA" w:rsidP="00F46520">
      <w:pPr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7F56B82" wp14:editId="7BC36ABB">
            <wp:extent cx="5940425" cy="74803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20" w:rsidRPr="00F46520" w:rsidRDefault="00FD361D" w:rsidP="00F46520">
      <w:pPr>
        <w:ind w:firstLine="426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F5097C" wp14:editId="4F6A7EB3">
            <wp:extent cx="1783080" cy="1655445"/>
            <wp:effectExtent l="0" t="0" r="762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5198" r="69984"/>
                    <a:stretch/>
                  </pic:blipFill>
                  <pic:spPr bwMode="auto">
                    <a:xfrm>
                      <a:off x="0" y="0"/>
                      <a:ext cx="1783080" cy="165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AD9" w:rsidRPr="003927C3" w:rsidRDefault="00241782" w:rsidP="00D21DDA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37701310"/>
      <w:r w:rsidRPr="00D21DDA"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  <w:bookmarkEnd w:id="6"/>
      <w:r w:rsidRPr="003927C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F83CFC" w:rsidRPr="003927C3" w:rsidRDefault="006A7B6B" w:rsidP="006A7B6B">
      <w:pPr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изучены</w:t>
      </w:r>
      <w:r w:rsidRPr="00877C25">
        <w:rPr>
          <w:rFonts w:ascii="Times New Roman" w:hAnsi="Times New Roman" w:cs="Times New Roman"/>
          <w:sz w:val="24"/>
        </w:rPr>
        <w:t xml:space="preserve"> основны</w:t>
      </w:r>
      <w:r>
        <w:rPr>
          <w:rFonts w:ascii="Times New Roman" w:hAnsi="Times New Roman" w:cs="Times New Roman"/>
          <w:sz w:val="24"/>
        </w:rPr>
        <w:t>е</w:t>
      </w:r>
      <w:r w:rsidRPr="00877C25">
        <w:rPr>
          <w:rFonts w:ascii="Times New Roman" w:hAnsi="Times New Roman" w:cs="Times New Roman"/>
          <w:sz w:val="24"/>
        </w:rPr>
        <w:t xml:space="preserve"> идей и поняти</w:t>
      </w:r>
      <w:r>
        <w:rPr>
          <w:rFonts w:ascii="Times New Roman" w:hAnsi="Times New Roman" w:cs="Times New Roman"/>
          <w:sz w:val="24"/>
        </w:rPr>
        <w:t>я</w:t>
      </w:r>
      <w:r w:rsidRPr="00877C25">
        <w:rPr>
          <w:rFonts w:ascii="Times New Roman" w:hAnsi="Times New Roman" w:cs="Times New Roman"/>
          <w:sz w:val="24"/>
        </w:rPr>
        <w:t xml:space="preserve">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</w:t>
      </w:r>
      <w:r>
        <w:rPr>
          <w:rFonts w:ascii="Times New Roman" w:hAnsi="Times New Roman" w:cs="Times New Roman"/>
          <w:sz w:val="24"/>
        </w:rPr>
        <w:t>ы навыки</w:t>
      </w:r>
      <w:r w:rsidRPr="00877C25">
        <w:rPr>
          <w:rFonts w:ascii="Times New Roman" w:hAnsi="Times New Roman" w:cs="Times New Roman"/>
          <w:sz w:val="24"/>
        </w:rPr>
        <w:t xml:space="preserve"> построения процедурной и различных автоматных реализаций нисходящего анализа, исследован</w:t>
      </w:r>
      <w:r>
        <w:rPr>
          <w:rFonts w:ascii="Times New Roman" w:hAnsi="Times New Roman" w:cs="Times New Roman"/>
          <w:sz w:val="24"/>
        </w:rPr>
        <w:t>о</w:t>
      </w:r>
      <w:r w:rsidRPr="00877C25">
        <w:rPr>
          <w:rFonts w:ascii="Times New Roman" w:hAnsi="Times New Roman" w:cs="Times New Roman"/>
          <w:sz w:val="24"/>
        </w:rPr>
        <w:t xml:space="preserve"> поведения нисхо</w:t>
      </w:r>
      <w:r>
        <w:rPr>
          <w:rFonts w:ascii="Times New Roman" w:hAnsi="Times New Roman" w:cs="Times New Roman"/>
          <w:sz w:val="24"/>
        </w:rPr>
        <w:t>дящих синтаксических акцепторов</w:t>
      </w:r>
      <w:r w:rsidRPr="00241782">
        <w:rPr>
          <w:rFonts w:ascii="Times New Roman" w:hAnsi="Times New Roman" w:cs="Times New Roman"/>
          <w:sz w:val="24"/>
        </w:rPr>
        <w:t>.</w:t>
      </w:r>
      <w:r w:rsidR="00F83CFC" w:rsidRPr="003927C3">
        <w:rPr>
          <w:rFonts w:ascii="Times New Roman" w:hAnsi="Times New Roman" w:cs="Times New Roman"/>
          <w:sz w:val="24"/>
        </w:rPr>
        <w:br w:type="page"/>
      </w:r>
    </w:p>
    <w:p w:rsidR="00D8170D" w:rsidRPr="002532F5" w:rsidRDefault="00F83CFC" w:rsidP="002532F5">
      <w:pPr>
        <w:pStyle w:val="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37701311"/>
      <w:r w:rsidRPr="002532F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Приложение</w:t>
      </w:r>
      <w:bookmarkEnd w:id="7"/>
    </w:p>
    <w:p w:rsidR="002532F5" w:rsidRPr="002532F5" w:rsidRDefault="002532F5" w:rsidP="002532F5">
      <w:pPr>
        <w:spacing w:after="120" w:line="240" w:lineRule="auto"/>
        <w:rPr>
          <w:rFonts w:ascii="Times New Roman" w:hAnsi="Times New Roman" w:cs="Times New Roman"/>
          <w:sz w:val="24"/>
          <w:u w:val="single"/>
        </w:rPr>
      </w:pPr>
      <w:r w:rsidRPr="002532F5">
        <w:rPr>
          <w:rFonts w:ascii="Times New Roman" w:hAnsi="Times New Roman" w:cs="Times New Roman"/>
          <w:sz w:val="24"/>
          <w:u w:val="single"/>
        </w:rPr>
        <w:t>Приложение 1</w:t>
      </w:r>
    </w:p>
    <w:p w:rsidR="00F83CFC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36DD40" wp14:editId="440D1959">
            <wp:extent cx="5940425" cy="5838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1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CA46FD7" wp14:editId="1F60EB39">
            <wp:extent cx="5940425" cy="5729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1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79A7E51" wp14:editId="379612A8">
            <wp:extent cx="5940425" cy="5688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1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2763152" wp14:editId="7D0410AD">
            <wp:extent cx="5940425" cy="5760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1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B2BB2D8" wp14:editId="0B104E2C">
            <wp:extent cx="5940425" cy="5774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1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8F781F" wp14:editId="1EF72F2F">
            <wp:extent cx="5940425" cy="5755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1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C89085E" wp14:editId="6BD73FCA">
            <wp:extent cx="5940425" cy="58769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1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3A5C41" wp14:editId="6D14A56A">
            <wp:extent cx="5940425" cy="57937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D1" w:rsidRDefault="002974D1" w:rsidP="00F83CF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E3A732D" wp14:editId="52153F56">
            <wp:extent cx="5940425" cy="14992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F0" w:rsidRPr="00294C0D" w:rsidRDefault="005271F0" w:rsidP="00F83CFC">
      <w:pPr>
        <w:jc w:val="both"/>
        <w:rPr>
          <w:rFonts w:ascii="Times New Roman" w:hAnsi="Times New Roman" w:cs="Times New Roman"/>
          <w:sz w:val="24"/>
          <w:u w:val="single"/>
        </w:rPr>
      </w:pPr>
      <w:r w:rsidRPr="00294C0D">
        <w:rPr>
          <w:rFonts w:ascii="Times New Roman" w:hAnsi="Times New Roman" w:cs="Times New Roman"/>
          <w:sz w:val="24"/>
          <w:u w:val="single"/>
        </w:rPr>
        <w:t>Приложение 2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//Построено 13.4.2020 17:26:51 по исходному файлу/шаблону lr1.xml/lexAsGraphSyntAsRD_to_js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var lCnt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var cCnt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//входной поток литер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var TextReader =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text: "^",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len: -1,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>backedChar: 0,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pos: 0,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setText: function(t){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this.text = t;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this.len = t.length - 1;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this.pos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//возврат заданной литеры во входной поток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back: function(bc){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if(this.pos &gt; 0){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нет возвращенной, но не прочитанной литеры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this.pos = -this.pos;</w:t>
      </w:r>
      <w:r w:rsidRPr="007A3534">
        <w:rPr>
          <w:rFonts w:ascii="Times New Roman" w:hAnsi="Times New Roman" w:cs="Times New Roman"/>
          <w:sz w:val="20"/>
          <w:szCs w:val="20"/>
        </w:rPr>
        <w:tab/>
        <w:t>//устанавливаем признак наличия возвращенной литеры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this.backedChar = bc;</w:t>
      </w:r>
      <w:r w:rsidRPr="007A3534">
        <w:rPr>
          <w:rFonts w:ascii="Times New Roman" w:hAnsi="Times New Roman" w:cs="Times New Roman"/>
          <w:sz w:val="20"/>
          <w:szCs w:val="20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ab/>
        <w:t>//и запоминаем ее код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//чтение одной литеры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read: function()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if(this.pos &gt;= 0){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нет возвращенной литеры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//и возвращаем -1, если достигнут конец входного потока (или входного потока просто нет), или очередную литеру из него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return this.pos &lt;= this.len? this.text[this.pos++]:null;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else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есть возвращенная литера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this.pos = -this.pos;</w:t>
      </w:r>
      <w:r w:rsidRPr="007A3534">
        <w:rPr>
          <w:rFonts w:ascii="Times New Roman" w:hAnsi="Times New Roman" w:cs="Times New Roman"/>
          <w:sz w:val="20"/>
          <w:szCs w:val="20"/>
        </w:rPr>
        <w:tab/>
        <w:t>//сбросим признак ее наличия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return this.backedChar;</w:t>
      </w:r>
      <w:r w:rsidRPr="007A3534">
        <w:rPr>
          <w:rFonts w:ascii="Times New Roman" w:hAnsi="Times New Roman" w:cs="Times New Roman"/>
          <w:sz w:val="20"/>
          <w:szCs w:val="20"/>
        </w:rPr>
        <w:tab/>
        <w:t>//и вернем ее вновь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 лексический акцептор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//вспомогательные классы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//вершина графа состояний и переходов - состояние конечного автомата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function FAstate(toCount){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this.count = toCount;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this.markTo = [];</w:t>
      </w:r>
      <w:r w:rsidRPr="007A3534">
        <w:rPr>
          <w:rFonts w:ascii="Times New Roman" w:hAnsi="Times New Roman" w:cs="Times New Roman"/>
          <w:sz w:val="20"/>
          <w:szCs w:val="20"/>
        </w:rPr>
        <w:tab/>
        <w:t>//создание массива дуг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this.statesTo = [];</w:t>
      </w:r>
      <w:r w:rsidRPr="007A3534">
        <w:rPr>
          <w:rFonts w:ascii="Times New Roman" w:hAnsi="Times New Roman" w:cs="Times New Roman"/>
          <w:sz w:val="20"/>
          <w:szCs w:val="20"/>
        </w:rPr>
        <w:tab/>
        <w:t>//создание массива номеров вершин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this.filled=0;</w:t>
      </w:r>
      <w:r w:rsidRPr="007A3534">
        <w:rPr>
          <w:rFonts w:ascii="Times New Roman" w:hAnsi="Times New Roman" w:cs="Times New Roman"/>
          <w:sz w:val="20"/>
          <w:szCs w:val="20"/>
        </w:rPr>
        <w:tab/>
        <w:t>//установка нулевой степени заполненности массивов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FAstate.prototype =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//добавление дуги, ведущей в состояние to с разметкой mark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setArc: function(to, mark){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if(this.filled &lt; this.count){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в массивах есть место для новой дуги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this.statesTo[this.filled] = to;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запомним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A3534">
        <w:rPr>
          <w:rFonts w:ascii="Times New Roman" w:hAnsi="Times New Roman" w:cs="Times New Roman"/>
          <w:sz w:val="20"/>
          <w:szCs w:val="20"/>
        </w:rPr>
        <w:t>куда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она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ведет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this.markTo[this.filled++] = mark;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//определить, ведет ли в какое-нибудь состояние дуга по заданной литере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getState: function(c)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var i;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var forAll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for(i = 0; i &lt; this.filled; i++){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просмотреть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все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дуги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if(this.markTo[i] == "")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forAll = this.statesTo[i];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if(this.markTo[i].indexOf(c) &gt;=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this.statesTo[i];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forAll == 0? null:forAll;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//вернуть номер финального состояния, если в такое состояние ведет хотя бы одна дуга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getFinalState: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var i;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for(i = 0; i &lt; this.filled; i++){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просмотреть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все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дуги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>if(this.statesTo[i] &lt; 0)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дуга ведет в финальное состояние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return this.statesTo[i];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вернуть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его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номер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ab/>
        <w:t>return null;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нет дуг в финальные состояния - вернуть максимально возможное отрицательное число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//лексический акцептор, управляемый графом состояний и переходов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>конструктор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function Fautomat(no, ind, inp){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this.index = no;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this.reader = inp;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this.states = [];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Fautomat.prototype =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//сохранение заданного состояния (вершины)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setState: function(no, state){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this.states[no] = state;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сохраним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состояние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массиве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//основной метод лексического акцептора - чтение одного слова из входного потока и формирование лексемы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getLexem: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var curState;</w:t>
      </w:r>
      <w:r w:rsidRPr="007A3534">
        <w:rPr>
          <w:rFonts w:ascii="Times New Roman" w:hAnsi="Times New Roman" w:cs="Times New Roman"/>
          <w:sz w:val="20"/>
          <w:szCs w:val="20"/>
        </w:rPr>
        <w:tab/>
        <w:t>//текущее состояние (-1 на случай, если входной поток ранее был исчерпан)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var curChar;</w:t>
      </w:r>
      <w:r w:rsidRPr="007A3534">
        <w:rPr>
          <w:rFonts w:ascii="Times New Roman" w:hAnsi="Times New Roman" w:cs="Times New Roman"/>
          <w:sz w:val="20"/>
          <w:szCs w:val="20"/>
        </w:rPr>
        <w:tab/>
        <w:t>//текущая литеа (-1 на случай, если входной поток ранее был исчерпан)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var newState;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var word = "";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for(curState = 0; curState&gt;=0; ){</w:t>
      </w:r>
      <w:r w:rsidRPr="007A3534">
        <w:rPr>
          <w:rFonts w:ascii="Times New Roman" w:hAnsi="Times New Roman" w:cs="Times New Roman"/>
          <w:sz w:val="20"/>
          <w:szCs w:val="20"/>
        </w:rPr>
        <w:tab/>
        <w:t>//запускаем цикл имитации работы конечного автомата, выполняющийся до тех пор, пока не было перехода в финальное состояние или не обнаружена ошибка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curChar = this.reader.read();</w:t>
      </w:r>
      <w:r w:rsidRPr="007A3534">
        <w:rPr>
          <w:rFonts w:ascii="Times New Roman" w:hAnsi="Times New Roman" w:cs="Times New Roman"/>
          <w:sz w:val="20"/>
          <w:szCs w:val="20"/>
        </w:rPr>
        <w:tab/>
        <w:t>//пытаемся получить очередную литеру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ab/>
        <w:t>if(curChar === null) {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нет больше литер в тексте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//формируем текущее состояние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//-1, если конец входного потока обнаружен в момент запуска автомата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//и номер финального состояния, в которое из текущего есть переход по эпсилон в противном случае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//(возможен случай, когда такого перехода нет, тогда получим значение -2147483647)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curState = (curState == 0 ? -1 : this.states[curState].getFinalState());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A3534">
        <w:rPr>
          <w:rFonts w:ascii="Times New Roman" w:hAnsi="Times New Roman" w:cs="Times New Roman"/>
          <w:sz w:val="20"/>
          <w:szCs w:val="20"/>
        </w:rPr>
        <w:t>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} else {    //если код литеры получен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newState = this.states[curState].getState(curChar);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получаем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новый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номер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состояния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if(newState === null)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curState = this.states[curState].getFinalState();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7A3534">
        <w:rPr>
          <w:rFonts w:ascii="Times New Roman" w:hAnsi="Times New Roman" w:cs="Times New Roman"/>
          <w:sz w:val="20"/>
          <w:szCs w:val="20"/>
        </w:rPr>
        <w:t>else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    curState = newState;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//если номер нового состояния вне пределов массива состояний или код литеры меньше нуля - выйдем из цикла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if((curState &lt; 0) || (curState === null) || (curState &gt;= this.states.length))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7A3534">
        <w:rPr>
          <w:rFonts w:ascii="Times New Roman" w:hAnsi="Times New Roman" w:cs="Times New Roman"/>
          <w:sz w:val="20"/>
          <w:szCs w:val="20"/>
        </w:rPr>
        <w:t>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word += curChar;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по этой литере был выполнен переход в рабочее состояние - добавим ее к тексту слова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if(curState &lt; -1)</w:t>
      </w:r>
      <w:r w:rsidRPr="007A3534">
        <w:rPr>
          <w:rFonts w:ascii="Times New Roman" w:hAnsi="Times New Roman" w:cs="Times New Roman"/>
          <w:sz w:val="20"/>
          <w:szCs w:val="20"/>
        </w:rPr>
        <w:tab/>
        <w:t xml:space="preserve">//если не EndOfFile и не ошибка (в частности ошибкой является случай, когда curState&gt;=0)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this.reader.back(curChar);</w:t>
      </w:r>
      <w:r w:rsidRPr="007A3534">
        <w:rPr>
          <w:rFonts w:ascii="Times New Roman" w:hAnsi="Times New Roman" w:cs="Times New Roman"/>
          <w:sz w:val="20"/>
          <w:szCs w:val="20"/>
        </w:rPr>
        <w:tab/>
        <w:t xml:space="preserve">//вернем литеру во входной поток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return [curState, word];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вернем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лексему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//возвращает индекс акцептора, нужен в мультиавтоматном варианте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lastRenderedPageBreak/>
        <w:t>getIndex: function() {</w:t>
      </w:r>
      <w:r w:rsidRPr="007A3534">
        <w:rPr>
          <w:rFonts w:ascii="Times New Roman" w:hAnsi="Times New Roman" w:cs="Times New Roman"/>
          <w:sz w:val="20"/>
          <w:szCs w:val="20"/>
        </w:rPr>
        <w:tab/>
        <w:t>//возвращает индекс акцептора, нужен в мультиавтоматном варианте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ab/>
        <w:t>return this.index;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 Лексический анализатор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var stack = [];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function LexAnalyzer(rdr)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var state;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this.lexAcceptors = [];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//дальше идет создание автоматов, их состояний, выходящих из них дуг и запоминание всего этого в соответствующих местах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ab/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this.lexAcceptors[0] = new Fautomat(0,43,rdr);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FAstate(21);state.setArc(1, "T");state.setArc(2, "F");state.setArc(3, ",");state.setArc(4, "/");state.setArc(5, "&lt;");state.setArc(6, "&gt;");state.setArc(7, "</w:t>
      </w:r>
      <w:r w:rsidRPr="007A3534">
        <w:rPr>
          <w:rFonts w:ascii="Times New Roman" w:hAnsi="Times New Roman" w:cs="Times New Roman"/>
          <w:sz w:val="20"/>
          <w:szCs w:val="20"/>
        </w:rPr>
        <w:t>Л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");state.setArc(8, "|");state.setArc(9, "&amp;");state.setArc(10, "=");state.setArc(11, "!");state.setArc(12, ":");state.setArc(13, ";");state.setArc(14, "(){}[]");state.setArc(15, "-+*");state.setArc(16, " \n\r\u0009");state.setArc(17, "abcdefghijklmnopqrstuvwxyz_");state.setArc(18, "0");state.setArc(19, "123456789");state.setArc(20, "\'");state.setArc(21, "</w:t>
      </w:r>
      <w:r w:rsidRPr="007A3534">
        <w:rPr>
          <w:rFonts w:ascii="Times New Roman" w:hAnsi="Times New Roman" w:cs="Times New Roman"/>
          <w:sz w:val="20"/>
          <w:szCs w:val="20"/>
        </w:rPr>
        <w:t>абвгдежзийклмнопрстуфхцчшщъыьэюя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this.lexAcceptors[0].setState(0,state);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FAstate(1);state.setArc(22, "R");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FAstate(1);state.setArc(23, "A");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FAstate(1);state.setArc(-2,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FAstate(2);state.setArc(-3, "");state.setArc(24, "/");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this.lexAcceptors[0].setState(4,state);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FAstate(3);state.setArc(-4, "");state.setArc(25, "&lt;");state.setArc(26, "=");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this.lexAcceptors[0].setState(5,state);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FAstate(3);state.setArc(-4, "");state.setArc(27, "&gt;");state.setArc(26, "=");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this.lexAcceptors[0].setState(6,state);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FAstate(1);state.setArc(28, "</w:t>
      </w:r>
      <w:r w:rsidRPr="007A3534">
        <w:rPr>
          <w:rFonts w:ascii="Times New Roman" w:hAnsi="Times New Roman" w:cs="Times New Roman"/>
          <w:sz w:val="20"/>
          <w:szCs w:val="20"/>
        </w:rPr>
        <w:t>НК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this.lexAcceptors[0].setState(7,state);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FAstate(1);state.setArc(29, "|");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this.lexAcceptors[0].setState(8,state);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FAstate(1);state.setArc(29, "&amp;");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this.lexAcceptors[0].setState(9,state);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FAstate(2);state.setArc(-4, "");state.setArc(26, "=");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this.lexAcceptors[0].setState(10,state);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FAstate(1);state.setArc(26, "=");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this.lexAcceptors[0].setState(11,state);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FAstate(1);state.setArc(30, "=");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this.lexAcceptors[0].setState(12,state);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FAstate(1);state.setArc(-5,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this.lexAcceptors[0].setState(13,state);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FAstate(1);state.setArc(-6,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this.lexAcceptors[0].setState(14,state);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FAstate(1);state.setArc(-3,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this.lexAcceptors[0].setState(15,state);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FAstate(1);state.setArc(-7,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this.lexAcceptors[0].setState(16,state);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FAstate(2);state.setArc(-8, "");state.setArc(17, "abcdefghijklmnopqrstuvwxyz_");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this.lexAcceptors[0].setState(17,state);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FAstate(5);state.setArc(-9, "");state.setArc(31, "0123");state.setArc(32, "456789");state.setArc(33, ".");state.setArc(34, "x");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this.lexAcceptors[0].setState(18,state);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FAstate(3);state.setArc(-9, "");state.setArc(19, "0123456789");state.setArc(33, ".");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this.lexAcceptors[0].setState(19,state);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FAstate(2);state.setArc(35, "");state.setArc(36, "\'");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this.lexAcceptors[0].setState(20,state);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FAstate(1);state.setArc(37, "0123456789");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this.lexAcceptors[0].setState(21,state);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FAstate(1);state.setArc(38, "U");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this.lexAcceptors[0].setState(22,state);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FAstate(1);state.setArc(39, "L");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this.lexAcceptors[0].setState(23,state);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FAstate(1);state.setArc(-10,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this.lexAcceptors[0].setState(24,state);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FAstate(1);state.setArc(-11,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this.lexAcceptors[0].setState(25,state);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FAstate(1);state.setArc(-4,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this.lexAcceptors[0].setState(26,state);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FAstate(1);state.setArc(-12,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this.lexAcceptors[0].setState(27,state);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FAstate(1);state.setArc(-13,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this.lexAcceptors[0].setState(28,state);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FAstate(1);state.setArc(-14,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this.lexAcceptors[0].setState(29,state);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FAstate(1);state.setArc(-15,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this.lexAcceptors[0].setState(30,state);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FAstate(4);state.setArc(-9, "");state.setArc(31, "0123");state.setArc(32, "456789");state.setArc(33, ".");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this.lexAcceptors[0].setState(31,state);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FAstate(2);state.setArc(32, "0123456789");state.setArc(33, ".");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this.lexAcceptors[0].setState(32,state);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FAstate(2);state.setArc(-9, "");state.setArc(33, "0123456789");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this.lexAcceptors[0].setState(33,state);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FAstate(1);state.setArc(40, "0123456789ABCDEF");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this.lexAcceptors[0].setState(34,state);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FAstate(2);state.setArc(35, "");state.setArc(36, "\'");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this.lexAcceptors[0].setState(35,state);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FAstate(1);state.setArc(-9,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this.lexAcceptors[0].setState(36,state);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FAstate(2);state.setArc(37, "0123456789");state.setArc(41, "</w:t>
      </w:r>
      <w:r w:rsidRPr="007A3534">
        <w:rPr>
          <w:rFonts w:ascii="Times New Roman" w:hAnsi="Times New Roman" w:cs="Times New Roman"/>
          <w:sz w:val="20"/>
          <w:szCs w:val="20"/>
        </w:rPr>
        <w:t>АБВГДЕЖЗИЙКЛМНОПРСТУФХЦЧШЩЪЫЬЭЮЯабвгдежзийклмнопрстуфхцчшщъыьэюя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this.lexAcceptors[0].setState(37,state);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FAstate(1);state.setArc(42, "E");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this.lexAcceptors[0].setState(38,state);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FAstate(1);state.setArc(38, "S");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this.lexAcceptors[0].setState(39,state);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FAstate(2);state.setArc(-9, "");state.setArc(40, "0123456789ABCDEF");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this.lexAcceptors[0].setState(40,state);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FAstate(2);state.setArc(-16, "");state.setArc(41, "</w:t>
      </w:r>
      <w:r w:rsidRPr="007A3534">
        <w:rPr>
          <w:rFonts w:ascii="Times New Roman" w:hAnsi="Times New Roman" w:cs="Times New Roman"/>
          <w:sz w:val="20"/>
          <w:szCs w:val="20"/>
        </w:rPr>
        <w:t>АБВГДЕЖЗИЙКЛМНОПРСТУФХЦЧШЩЪЫЬЭЮЯабвгдежзийклмнопрстуфхцчшщъыьэюя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this.lexAcceptors[0].setState(41,state);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FAstate(1);state.setArc(-17,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this.lexAcceptors[0].setState(42,state);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this.lexAcceptors[1] = new Fautomat(1,3,rdr);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FAstate(2);state.setArc(1, "");state.setArc(2, "\n\r");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this.lexAcceptors[1].setState(0,state);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FAstate(2);state.setArc(-2, "\n\r");state.setArc(1,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this.lexAcceptors[1].setState(1,state);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state = new FAstate(1);state.setArc(-3, "");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this.lexAcceptors[1].setState(2,state);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this.lexAcceptor = this.lexAcceptors[0];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установим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автомат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индексом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0 </w:t>
      </w:r>
      <w:r w:rsidRPr="007A3534">
        <w:rPr>
          <w:rFonts w:ascii="Times New Roman" w:hAnsi="Times New Roman" w:cs="Times New Roman"/>
          <w:sz w:val="20"/>
          <w:szCs w:val="20"/>
        </w:rPr>
        <w:t>в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качестве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стартового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лексического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акцептора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this.lexStk = [this.lexAcceptor];</w:t>
      </w:r>
      <w:r w:rsidRPr="007A3534">
        <w:rPr>
          <w:rFonts w:ascii="Times New Roman" w:hAnsi="Times New Roman" w:cs="Times New Roman"/>
          <w:sz w:val="20"/>
          <w:szCs w:val="20"/>
        </w:rPr>
        <w:tab/>
        <w:t>//и запомним это в стеке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 распознавание слова и формирование лексемы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LexAnalyzer.prototype =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>getAcceptor: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this.lexAcceptor;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getLexem: function()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if(this.lexStk.length &lt;= 0){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если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стек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пуст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7A3534">
        <w:rPr>
          <w:rFonts w:ascii="Times New Roman" w:hAnsi="Times New Roman" w:cs="Times New Roman"/>
          <w:sz w:val="20"/>
          <w:szCs w:val="20"/>
        </w:rPr>
        <w:t>вернуть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лексему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ошибкой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lCnt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[null,null];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var ignoreLastWord = true;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временно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установим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флажок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A3534">
        <w:rPr>
          <w:rFonts w:ascii="Times New Roman" w:hAnsi="Times New Roman" w:cs="Times New Roman"/>
          <w:sz w:val="20"/>
          <w:szCs w:val="20"/>
        </w:rPr>
        <w:t>чтобы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войти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цикл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var lexem;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while(ignoreLastWord){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пока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флажок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установлен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7A3534">
        <w:rPr>
          <w:rFonts w:ascii="Times New Roman" w:hAnsi="Times New Roman" w:cs="Times New Roman"/>
          <w:sz w:val="20"/>
          <w:szCs w:val="20"/>
        </w:rPr>
        <w:t>читаем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очередное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слово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</w:rPr>
        <w:t>ignoreLastWord = false;</w:t>
      </w:r>
      <w:r w:rsidRPr="007A3534">
        <w:rPr>
          <w:rFonts w:ascii="Times New Roman" w:hAnsi="Times New Roman" w:cs="Times New Roman"/>
          <w:sz w:val="20"/>
          <w:szCs w:val="20"/>
        </w:rPr>
        <w:tab/>
        <w:t>//перед чтением следующего слова сбросим флажок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//вызовем лексический акцептор и получим от него лексему: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lexem = this.lexAcceptor.getLexem();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//для каждого автомата и каждой группы слов обеспечим возможность выполнения действий (имена автоматов и групп слов в примечаниях)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//индексы групп слов, имена которых используются в грамматике, преобразуются в те значения, который присвоил им построитель синтаксического акцептора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 действиях, в частности, может быть взведен флажок ignoreLastWord и изменены поля лексемы, установленные акцептором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switch(this.lexAcceptor.getIndex()){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case 0: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Автомат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: main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switch(lexem[0])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-1: //EOF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lexem[0]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7A3534">
        <w:rPr>
          <w:rFonts w:ascii="Times New Roman" w:hAnsi="Times New Roman" w:cs="Times New Roman"/>
          <w:sz w:val="20"/>
          <w:szCs w:val="20"/>
        </w:rPr>
        <w:t>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    case -2: //разделитель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    case -3: //знакОперации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-4: //</w:t>
      </w:r>
      <w:r w:rsidRPr="007A3534">
        <w:rPr>
          <w:rFonts w:ascii="Times New Roman" w:hAnsi="Times New Roman" w:cs="Times New Roman"/>
          <w:sz w:val="20"/>
          <w:szCs w:val="20"/>
        </w:rPr>
        <w:t>логика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lexem[0] = 4;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-5: //</w:t>
      </w:r>
      <w:r w:rsidRPr="007A3534">
        <w:rPr>
          <w:rFonts w:ascii="Times New Roman" w:hAnsi="Times New Roman" w:cs="Times New Roman"/>
          <w:sz w:val="20"/>
          <w:szCs w:val="20"/>
        </w:rPr>
        <w:t>ограничитель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-6: //</w:t>
      </w:r>
      <w:r w:rsidRPr="007A3534">
        <w:rPr>
          <w:rFonts w:ascii="Times New Roman" w:hAnsi="Times New Roman" w:cs="Times New Roman"/>
          <w:sz w:val="20"/>
          <w:szCs w:val="20"/>
        </w:rPr>
        <w:t>скобки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-7: //</w:t>
      </w:r>
      <w:r w:rsidRPr="007A3534">
        <w:rPr>
          <w:rFonts w:ascii="Times New Roman" w:hAnsi="Times New Roman" w:cs="Times New Roman"/>
          <w:sz w:val="20"/>
          <w:szCs w:val="20"/>
        </w:rPr>
        <w:t>пробелы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ignoreLastWord = true;break;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-8: //</w:t>
      </w:r>
      <w:r w:rsidRPr="007A3534">
        <w:rPr>
          <w:rFonts w:ascii="Times New Roman" w:hAnsi="Times New Roman" w:cs="Times New Roman"/>
          <w:sz w:val="20"/>
          <w:szCs w:val="20"/>
        </w:rPr>
        <w:t>ключевыеСлова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-9: //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lexem[0] = 2;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-10: //ComLineBegin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ignoreLastWord = true;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stack.push(this.lexAcceptor);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this.lexAcceptor = this.lexAcceptors[1];break;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-11: //</w:t>
      </w:r>
      <w:r w:rsidRPr="007A3534">
        <w:rPr>
          <w:rFonts w:ascii="Times New Roman" w:hAnsi="Times New Roman" w:cs="Times New Roman"/>
          <w:sz w:val="20"/>
          <w:szCs w:val="20"/>
        </w:rPr>
        <w:t>вывод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lexem[0] = 6;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-12: //</w:t>
      </w:r>
      <w:r w:rsidRPr="007A3534">
        <w:rPr>
          <w:rFonts w:ascii="Times New Roman" w:hAnsi="Times New Roman" w:cs="Times New Roman"/>
          <w:sz w:val="20"/>
          <w:szCs w:val="20"/>
        </w:rPr>
        <w:t>ввод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lexem[0] = 7;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-13: //</w:t>
      </w:r>
      <w:r w:rsidRPr="007A3534">
        <w:rPr>
          <w:rFonts w:ascii="Times New Roman" w:hAnsi="Times New Roman" w:cs="Times New Roman"/>
          <w:sz w:val="20"/>
          <w:szCs w:val="20"/>
        </w:rPr>
        <w:t>ВыделениеЛогики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-14: //</w:t>
      </w:r>
      <w:r w:rsidRPr="007A3534">
        <w:rPr>
          <w:rFonts w:ascii="Times New Roman" w:hAnsi="Times New Roman" w:cs="Times New Roman"/>
          <w:sz w:val="20"/>
          <w:szCs w:val="20"/>
        </w:rPr>
        <w:t>логОператор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lexem[0] = 3;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-15: //</w:t>
      </w:r>
      <w:r w:rsidRPr="007A3534">
        <w:rPr>
          <w:rFonts w:ascii="Times New Roman" w:hAnsi="Times New Roman" w:cs="Times New Roman"/>
          <w:sz w:val="20"/>
          <w:szCs w:val="20"/>
        </w:rPr>
        <w:t>операторПрисваивания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-16: //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lexem[0] 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-17: //</w:t>
      </w:r>
      <w:r w:rsidRPr="007A3534">
        <w:rPr>
          <w:rFonts w:ascii="Times New Roman" w:hAnsi="Times New Roman" w:cs="Times New Roman"/>
          <w:sz w:val="20"/>
          <w:szCs w:val="20"/>
        </w:rPr>
        <w:t>логическаяКонстанта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lexem[0] = 5;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break;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case 1: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Автомат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: ComLineBody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switch(lexem[0])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-1: //EOF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lexem[0]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-2: //other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ignoreLastWord = true;break;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-3: //ComLineEnd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ignoreLastWord = true;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this.lexAcceptor = stack.pop();break;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break;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lCnt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lexem;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вспомогательные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классы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синтаксического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акцептора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function BitsSet(size){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конструктор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var l = (size &gt;&gt; 5) + 1;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this.bs = new Array(l);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for(var i=0; i &lt; l; i++)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this.bs[i]=0;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BitsSet.prototype =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set: function(bitIndex){</w:t>
      </w:r>
      <w:r w:rsidRPr="007A3534">
        <w:rPr>
          <w:rFonts w:ascii="Times New Roman" w:hAnsi="Times New Roman" w:cs="Times New Roman"/>
          <w:sz w:val="20"/>
          <w:szCs w:val="20"/>
        </w:rPr>
        <w:tab/>
        <w:t>//метод установки заданного бита в 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var w;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var b;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if(bitIndex&lt;0)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</w:rPr>
        <w:t>return;</w:t>
      </w:r>
      <w:r w:rsidRPr="007A3534">
        <w:rPr>
          <w:rFonts w:ascii="Times New Roman" w:hAnsi="Times New Roman" w:cs="Times New Roman"/>
          <w:sz w:val="20"/>
          <w:szCs w:val="20"/>
        </w:rPr>
        <w:tab/>
        <w:t>//ничего не делаем, если номер заданного бита отрицателен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w = bitIndex &gt;&gt; 5;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b = bitIndex &amp; 31;</w:t>
      </w:r>
      <w:r w:rsidRPr="007A3534">
        <w:rPr>
          <w:rFonts w:ascii="Times New Roman" w:hAnsi="Times New Roman" w:cs="Times New Roman"/>
          <w:sz w:val="20"/>
          <w:szCs w:val="20"/>
        </w:rPr>
        <w:tab/>
        <w:t>//вычисляем индекс бита в слове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this.bs[w] |= 1&lt;&lt;b;</w:t>
      </w:r>
      <w:r w:rsidRPr="007A3534">
        <w:rPr>
          <w:rFonts w:ascii="Times New Roman" w:hAnsi="Times New Roman" w:cs="Times New Roman"/>
          <w:sz w:val="20"/>
          <w:szCs w:val="20"/>
        </w:rPr>
        <w:tab/>
        <w:t>//и устанавливаем его в 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get: function(bitIndex){</w:t>
      </w:r>
      <w:r w:rsidRPr="007A3534">
        <w:rPr>
          <w:rFonts w:ascii="Times New Roman" w:hAnsi="Times New Roman" w:cs="Times New Roman"/>
          <w:sz w:val="20"/>
          <w:szCs w:val="20"/>
        </w:rPr>
        <w:tab/>
        <w:t>//метод возращает значение заданного бита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var w;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var b;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if(bitIndex &lt;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</w:rPr>
        <w:t>return false;</w:t>
      </w:r>
      <w:r w:rsidRPr="007A3534">
        <w:rPr>
          <w:rFonts w:ascii="Times New Roman" w:hAnsi="Times New Roman" w:cs="Times New Roman"/>
          <w:sz w:val="20"/>
          <w:szCs w:val="20"/>
        </w:rPr>
        <w:tab/>
        <w:t>//ничего не делаем, если номер заданного бита отрицателен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w = bitIndex &gt;&gt; 5;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b = bitIndex &amp; 31;</w:t>
      </w:r>
      <w:r w:rsidRPr="007A3534">
        <w:rPr>
          <w:rFonts w:ascii="Times New Roman" w:hAnsi="Times New Roman" w:cs="Times New Roman"/>
          <w:sz w:val="20"/>
          <w:szCs w:val="20"/>
        </w:rPr>
        <w:tab/>
        <w:t>//вычисляем индекс бита в слове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return ((this.bs[w]&amp;(1&lt;&lt;b))==0?false:true);</w:t>
      </w:r>
      <w:r w:rsidRPr="007A3534">
        <w:rPr>
          <w:rFonts w:ascii="Times New Roman" w:hAnsi="Times New Roman" w:cs="Times New Roman"/>
          <w:sz w:val="20"/>
          <w:szCs w:val="20"/>
        </w:rPr>
        <w:tab/>
        <w:t>//и вернем его значение в логическом формате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var currentWord;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 синтаксический акцептор/анализатор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function Parser(reader){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this.currentLexem = [];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this.la = new LexAnalyzer(reader);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this.begS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this.endS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this.cntHist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this.stk = [];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 = new Array(109);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//далее для каждого правила образуется свое множество выбора и устанавливаются в 1 биты тех терминалов, которые входят в данное множество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//правила показаны в качестве комментария к оператору создания его множества выбора, имена терминалов в комментариях к оператору установки бита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Program : FileHeader Program_0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this.selSet[0].set(35);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program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DataOrFunction : FunctionHeader FunctionBody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DataOrFunction : global OperatorDeclaration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this.selSet[2].set(29);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global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FunctionHeader : Type FName Arguments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FName : main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this.selSet[4].set(33);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main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FName :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Type :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this.selSet[7]=new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Type :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Type :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Type :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this.selSet[10]=new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Type :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Arguments : ( Arguments_0 )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this.selSet[11].set(8);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ARG : Type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ARG_0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this.selSet[12].set(22);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this.selSet[12].set(28);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this.selSet[12].set(30);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this.selSet[12].set(31);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this.selSet[12].set(41);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FunctionBody : { Body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this.selSet[13].set(44);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Body : Code Return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this.selSet[14].set(21);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beg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this.selSet[14].set(22);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this.selSet[14].set(25);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this.selSet[14].set(26);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cout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this.selSet[14].set(36);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return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this.selSet[14].set(45);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this.selSet[15]=new BitsSet(48);// Множество выбора правила Return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this.selSet[15].set(45);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this.selSet[16]=new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Return : return Expression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this.selSet[16].set(36);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return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this.selSet[17]=new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Expression : X Y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this.selSet[17].set(1);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this.selSet[17].set(2);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this.selSet[17].set(8);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this.selSet[18]=new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Expression : </w:t>
      </w:r>
      <w:r w:rsidRPr="007A3534">
        <w:rPr>
          <w:rFonts w:ascii="Times New Roman" w:hAnsi="Times New Roman" w:cs="Times New Roman"/>
          <w:sz w:val="20"/>
          <w:szCs w:val="20"/>
        </w:rPr>
        <w:t>ЛН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LgExp 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this.selSet[18].set(47);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ЛН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LogExpression : </w:t>
      </w:r>
      <w:r w:rsidRPr="007A3534">
        <w:rPr>
          <w:rFonts w:ascii="Times New Roman" w:hAnsi="Times New Roman" w:cs="Times New Roman"/>
          <w:sz w:val="20"/>
          <w:szCs w:val="20"/>
        </w:rPr>
        <w:t>ЛН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LgExp 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this.selSet[19].set(47);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ЛН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this.selSet[20]=new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AgExp : X Y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this.selSet[20].set(1);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this.selSet[20].set(2);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this.selSet[20].set(8);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this.selSet[21]=new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Y : + AgExp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this.selSet[21].set(11);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+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this.selSet[22]=new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Y : - AgExp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this.selSet[22].set(13);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-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this.selSet[23]=new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Y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логОператор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логика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this.selSet[23].set(9);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this.selSet[23].set(12);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this.selSet[23].set(16);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this.selSet[23].set(24);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case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this.selSet[23].set(46);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this.selSet[24]=new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X : R Z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this.selSet[24].set(1);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this.selSet[24].set(2);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this.selSet[24].set(8);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this.selSet[25]=new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Z : * X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this.selSet[25].set(10);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*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this.selSet[26]=new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Z : / X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this.selSet[26].set(14);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/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this.selSet[27]=new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Z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логОператор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логика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this.selSet[27].set(9);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this.selSet[27].set(11);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+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this.selSet[27].set(12);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this.selSet[27].set(13);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-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this.selSet[27].set(16);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this.selSet[27].set(24);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case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this.selSet[27].set(46);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this.selSet[28]=new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R : ( AgExp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this.selSet[28].set(8);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this.selSet[29]=new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R :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this.selSet[29].set(1);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this.selSet[30]=new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R :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this.selSet[30].set(2);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this.selSet[31]=new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LgExp : XL YL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this.selSet[31].set(1);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this.selSet[31].set(2);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this.selSet[31].set(8);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this.selSet[31].set(17);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FALSE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this.selSet[31].set(18);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TRUE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this.selSet[32]=new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YL : </w:t>
      </w:r>
      <w:r w:rsidRPr="007A3534">
        <w:rPr>
          <w:rFonts w:ascii="Times New Roman" w:hAnsi="Times New Roman" w:cs="Times New Roman"/>
          <w:sz w:val="20"/>
          <w:szCs w:val="20"/>
        </w:rPr>
        <w:t>логОператор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LgExp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this.selSet[32].set(3);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логОператор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this.selSet[33]=new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YL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this.selSet[33].set(46);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this.selSet[34]=new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XL : RL ZL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this.selSet[34].set(1);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this.selSet[34].set(2);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this.selSet[34].set(8);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this.selSet[34].set(17);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FALSE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this.selSet[34].set(18);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TRUE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this.selSet[35]=new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ZL : </w:t>
      </w:r>
      <w:r w:rsidRPr="007A3534">
        <w:rPr>
          <w:rFonts w:ascii="Times New Roman" w:hAnsi="Times New Roman" w:cs="Times New Roman"/>
          <w:sz w:val="20"/>
          <w:szCs w:val="20"/>
        </w:rPr>
        <w:t>логика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XL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this.selSet[35].set(4);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логика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this.selSet[36]=new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ZL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this.selSet[36].set(3);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логОператор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this.selSet[36].set(46);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this.selSet[37]=new BitsSet(48);// Множество выбора правила RL : AgExp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this.selSet[37].set(1);</w:t>
      </w:r>
      <w:r w:rsidRPr="007A3534">
        <w:rPr>
          <w:rFonts w:ascii="Times New Roman" w:hAnsi="Times New Roman" w:cs="Times New Roman"/>
          <w:sz w:val="20"/>
          <w:szCs w:val="20"/>
        </w:rPr>
        <w:tab/>
        <w:t>// 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this.selSet[37].set(2);</w:t>
      </w:r>
      <w:r w:rsidRPr="007A3534">
        <w:rPr>
          <w:rFonts w:ascii="Times New Roman" w:hAnsi="Times New Roman" w:cs="Times New Roman"/>
          <w:sz w:val="20"/>
          <w:szCs w:val="20"/>
        </w:rPr>
        <w:tab/>
        <w:t>// 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this.selSet[37].set(8);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this.selSet[38]=new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RL : TRUE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this.selSet[38].set(18);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TRUE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this.selSet[39]=new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RL : FALSE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this.selSet[39].set(17);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FALSE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this.selSet[40]=new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Code : Code_0 Code_1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this.selSet[40].set(21);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beg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this.selSet[40].set(25);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this.selSet[40].set(26);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cout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this.selSet[40].set(36);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return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this.selSet[40].set(45);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this.selSet[41]=new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Block : beg Block_0 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this.selSet[41].set(21);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beg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this.selSet[42]=new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 : OperatorDeclaration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this.selSet[42].set(1);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this.selSet[42].set(22);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this.selSet[42].set(28);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this.selSet[42].set(30);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this.selSet[42].set(31);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this.selSet[42].set(41);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this.selSet[43]=new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 : LoopOperator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this.selSet[43].set(32);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this.selSet[44]=new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 : ConditionalOperator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this.selSet[44].set(43);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this.selSet[45]=new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 : SelectOperator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this.selSet[45].set(37);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this.selSet[46]=new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 : cout </w:t>
      </w:r>
      <w:r w:rsidRPr="007A3534">
        <w:rPr>
          <w:rFonts w:ascii="Times New Roman" w:hAnsi="Times New Roman" w:cs="Times New Roman"/>
          <w:sz w:val="20"/>
          <w:szCs w:val="20"/>
        </w:rPr>
        <w:t>вывод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Expression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this.selSet[46].set(26);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cout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this.selSet[47]=new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 : cin </w:t>
      </w:r>
      <w:r w:rsidRPr="007A3534">
        <w:rPr>
          <w:rFonts w:ascii="Times New Roman" w:hAnsi="Times New Roman" w:cs="Times New Roman"/>
          <w:sz w:val="20"/>
          <w:szCs w:val="20"/>
        </w:rPr>
        <w:t>ввод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this.selSet[47].set(25);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this.selSet[48]=new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OperatorDeclaration : OperatorDeclaration_0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this.selSet[48].set(1);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this.selSet[48].set(22);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this.selSet[48].set(28);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this.selSet[48].set(30);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this.selSet[48].set(31);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this.selSet[48].set(41);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this.selSet[49]=new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AOLeft : AOLeft_0 Var AOLeft_1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this.selSet[49].set(1);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this.selSet[49].set(22);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this.selSet[49].set(28);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this.selSet[49].set(30);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this.selSet[49].set(31);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this.selSet[49].set(41);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this.selSet[50]=new BitsSet(48);// Множество выбора правила Var : идентификатор Var_0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this.selSet[50].set(1);</w:t>
      </w:r>
      <w:r w:rsidRPr="007A3534">
        <w:rPr>
          <w:rFonts w:ascii="Times New Roman" w:hAnsi="Times New Roman" w:cs="Times New Roman"/>
          <w:sz w:val="20"/>
          <w:szCs w:val="20"/>
        </w:rPr>
        <w:tab/>
        <w:t>// 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this.selSet[51]=new BitsSet(48);// Множество выбора правила AORight : := Expression AORight_0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this.selSet[51].set(15);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:=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this.selSet[52]=new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LoopOperator : Loop Until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this.selSet[52].set(32);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this.selSet[53]=new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Loop : loop OB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this.selSet[53].set(32);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this.selSet[54]=new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OB : OperatorDeclaration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this.selSet[54].set(1);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this.selSet[54].set(22);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this.selSet[54].set(28);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this.selSet[54].set(30);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this.selSet[54].set(31);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this.selSet[54].set(41);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this.selSet[55]=new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OB : LoopOperator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this.selSet[55].set(32);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this.selSet[56]=new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OB : ConditionalOperator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this.selSet[56].set(43);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this.selSet[57]=new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OB : SelectOperator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this.selSet[57].set(37);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this.selSet[58]=new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OB : cout </w:t>
      </w:r>
      <w:r w:rsidRPr="007A3534">
        <w:rPr>
          <w:rFonts w:ascii="Times New Roman" w:hAnsi="Times New Roman" w:cs="Times New Roman"/>
          <w:sz w:val="20"/>
          <w:szCs w:val="20"/>
        </w:rPr>
        <w:t>вывод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Expression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this.selSet[58].set(26);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cout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this.selSet[59]=new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OB : cin </w:t>
      </w:r>
      <w:r w:rsidRPr="007A3534">
        <w:rPr>
          <w:rFonts w:ascii="Times New Roman" w:hAnsi="Times New Roman" w:cs="Times New Roman"/>
          <w:sz w:val="20"/>
          <w:szCs w:val="20"/>
        </w:rPr>
        <w:t>ввод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this.selSet[59].set(25);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this.selSet[60]=new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OB : beg Block_0 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this.selSet[60].set(21);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beg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this.selSet[61]=new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Until : until LogExpression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this.selSet[61].set(40);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until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this.selSet[62]=new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ConditionalOperator : When Then Other wend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this.selSet[62].set(43);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this.selSet[63]=new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When : when LogExpression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this.selSet[63].set(43);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this.selSet[64]=new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Then : then OB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this.selSet[64].set(39);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then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this.selSet[65]=new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Other : other OB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this.selSet[65].set(34);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other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this.selSet[66]=new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Other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this.selSet[66].set(42);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this.selSet[67]=new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SelectOperator : Select SelectOperator_0 send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this.selSet[67].set(37);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this.selSet[68]=new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Select : select Expression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this.selSet[68].set(37);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this.selSet[69]=new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Case : CaseHead CaseBody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this.selSet[69].set(24);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case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this.selSet[70]=new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CaseHead : case ( Const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this.selSet[70].set(24);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case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this.selSet[71]=new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Const :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this.selSet[71].set(2);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this.selSet[72]=new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Const : </w:t>
      </w:r>
      <w:r w:rsidRPr="007A3534">
        <w:rPr>
          <w:rFonts w:ascii="Times New Roman" w:hAnsi="Times New Roman" w:cs="Times New Roman"/>
          <w:sz w:val="20"/>
          <w:szCs w:val="20"/>
        </w:rPr>
        <w:t>логическаяКонстанта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this.selSet[72].set(5);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логическаяКонстанта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this.selSet[73]=new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CaseBody : OB CaseBody_0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this.selSet[73].set(21);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beg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this.selSet[73].set(25);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this.selSet[73].set(26);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cout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this.selSet[73].set(43);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this.selSet[74]=new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FileHeader : program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this.selSet[74].set(35);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program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this.selSet[75]=new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Program_0 : DataOrFunction Program_1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this.selSet[75].set(22);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this.selSet[75].set(28);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this.selSet[75].set(29);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global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this.selSet[75].set(30);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this.selSet[75].set(31);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this.selSet[75].set(41);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this.selSet[76]=new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Program_1 : DataOrFunction Program_1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this.selSet[76].set(22);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this.selSet[76].set(28);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this.selSet[76].set(29);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global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this.selSet[76].set(30);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this.selSet[76].set(31);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this.selSet[76].set(41);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this.selSet[77]=new BitsSet(48);// Множество выбора правила Program_1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this.selSet[77].set(0);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EOF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this.selSet[78]=new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Arguments_0 : ARG Arguments_0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this.selSet[78].set(22);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this.selSet[78].set(28);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this.selSet[78].set(30);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this.selSet[78].set(31);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this.selSet[78].set(41);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this.selSet[79]=new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Arguments_0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this.selSet[79].set(9);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this.selSet[80]=new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ARG_0 :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this.selSet[80].set(12);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this.selSet[81]=new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ARG_0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this.selSet[81].set(9);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this.selSet[81].set(22);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this.selSet[81].set(28);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this.selSet[81].set(30);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this.selSet[81].set(31);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this.selSet[81].set(41);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this.selSet[82]=new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Code_0 : Operator Code_0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this.selSet[82].set(25);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this.selSet[82].set(26);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cout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this.selSet[82].set(43);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this.selSet[83]=new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Code_0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this.selSet[83].set(21);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beg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this.selSet[83].set(36);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return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this.selSet[83].set(45);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this.selSet[84]=new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Code_1 : Block Code_1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this.selSet[84].set(21);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beg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this.selSet[85]=new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Code_1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this.selSet[85].set(36);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return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this.selSet[85].set(45);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this.selSet[86]=new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Block_0 : Operator Block_1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this.selSet[86].set(25);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this.selSet[86].set(26);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cout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this.selSet[86].set(43);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this.selSet[87]=new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Block_1 : Operator Block_1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this.selSet[87].set(25);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cin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this.selSet[87].set(26);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cout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this.selSet[87].set(32);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loop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this.selSet[87].set(37);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select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this.selSet[87].set(43);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when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this.selSet[88]=new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Block_1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this.selSet[88].set(27);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this.selSet[89]=new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OperatorDeclaration_0 : AOLeft OperatorDeclaration_2 OperatorDeclaration_1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this.selSet[89].set(1);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this.selSet[89].set(22);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this.selSet[89].set(28);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this.selSet[89].set(30);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this.selSet[89].set(31);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this.selSet[89].set(41);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this.selSet[90]=new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OperatorDeclaration_1 : AOLeft OperatorDeclaration_3 OperatorDeclaration_1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this.selSet[90].set(1);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this.selSet[90].set(22);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this.selSet[90].set(28);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this.selSet[90].set(30);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this.selSet[90].set(31);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this.selSet[90].set(41);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this.selSet[91]=new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OperatorDeclaration_1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this.selSet[91].set(16);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this.selSet[92]=new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AOLeft_0 : Type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this.selSet[92].set(22);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this.selSet[92].set(28);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this.selSet[92].set(30);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this.selSet[92].set(31);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this.selSet[92].set(41);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this.selSet[93]=new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AOLeft_0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this.selSet[93].set(1);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this.selSet[94]=new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AOLeft_1 :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this.selSet[94].set(12);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this.selSet[95]=new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AOLeft_1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this.selSet[95].set(1);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this.selSet[95].set(15);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:=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this.selSet[95].set(16);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this.selSet[95].set(22);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this.selSet[95].set(28);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this.selSet[95].set(30);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this.selSet[95].set(31);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this.selSet[95].set(41);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this.selSet[96]=new BitsSet(48);// Множество выбора правила Var_0 : [ константа ]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this.selSet[96].set(19);</w:t>
      </w:r>
      <w:r w:rsidRPr="007A3534">
        <w:rPr>
          <w:rFonts w:ascii="Times New Roman" w:hAnsi="Times New Roman" w:cs="Times New Roman"/>
          <w:sz w:val="20"/>
          <w:szCs w:val="20"/>
        </w:rPr>
        <w:tab/>
        <w:t>// [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this.selSet[97]=new BitsSet(48);// Множество выбора правила Var_0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this.selSet[97].set(1);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this.selSet[97].set(12);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this.selSet[97].set(15);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:=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this.selSet[97].set(16);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this.selSet[97].set(22);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this.selSet[97].set(28);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this.selSet[97].set(30);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this.selSet[97].set(31);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this.selSet[97].set(41);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this.selSet[98]=new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AORight_0 :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this.selSet[98].set(12);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this.selSet[99]=new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AORight_0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this.selSet[99].set(1);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this.selSet[99].set(16);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this.selSet[99].set(22);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this.selSet[99].set(28);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this.selSet[99].set(30);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this.selSet[99].set(31);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this.selSet[99].set(41);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this.selSet[100]=new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SelectOperator_0 : Case SelectOperator_1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this.selSet[100].set(24);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case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this.selSet[101]=new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SelectOperator_1 : Case SelectOperator_1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this.selSet[101].set(24);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case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this.selSet[102]=new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SelectOperator_1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this.selSet[102].set(38);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this.selSet[103]=new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CaseBody_0 : break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this.selSet[103].set(23);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break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this.selSet[104]=new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CaseBody_0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this.selSet[104].set(24);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case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this.selSet[104].set(38);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this.selSet[105]=new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OperatorDeclaration_2 : AORight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this.selSet[105].set(15);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:=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this.selSet[106]=new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OperatorDeclaration_2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this.selSet[106].set(1);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this.selSet[106].set(16);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this.selSet[106].set(22);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this.selSet[106].set(28);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this.selSet[106].set(30);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this.selSet[106].set(31);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this.selSet[106].set(41);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this.selSet[107]=new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OperatorDeclaration_3 : AORight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this.selSet[107].set(15);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:=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this.selSet[108]=new BitsSet(48);// </w:t>
      </w:r>
      <w:r w:rsidRPr="007A3534">
        <w:rPr>
          <w:rFonts w:ascii="Times New Roman" w:hAnsi="Times New Roman" w:cs="Times New Roman"/>
          <w:sz w:val="20"/>
          <w:szCs w:val="20"/>
        </w:rPr>
        <w:t>Множество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выбора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правила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OperatorDeclaration_3 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this.selSet[108].set(1);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this.selSet[108].set(16);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this.selSet[108].set(22);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bool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this.selSet[108].set(28);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float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this.selSet[108].set(30);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int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this.selSet[108].set(31);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letter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this.selSet[108].set(41);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void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this.words = [ "(", ")", "*", "+", ",", "-", "/", ":=", ";", "FALSE", "TRUE", "[", "]", "beg", "bool", "break", "case", "cin", "cout", "end", "float", "global", "int", "letter", "loop", "main", "other", "program", "return", "select", "send", "then", "until", "void", "wend", "when", "{", "}", "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7A3534">
        <w:rPr>
          <w:rFonts w:ascii="Times New Roman" w:hAnsi="Times New Roman" w:cs="Times New Roman"/>
          <w:sz w:val="20"/>
          <w:szCs w:val="20"/>
        </w:rPr>
        <w:t>ЛН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",""];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Parser.prototype =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 вызов лексического анализатора и преобразование лексемы в код терминального символа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getWordIndex: function(){</w:t>
      </w:r>
      <w:r w:rsidRPr="007A3534">
        <w:rPr>
          <w:rFonts w:ascii="Times New Roman" w:hAnsi="Times New Roman" w:cs="Times New Roman"/>
          <w:sz w:val="20"/>
          <w:szCs w:val="20"/>
        </w:rPr>
        <w:tab/>
        <w:t>//эта функция вызывает лексический анализатор, получает лексему и пытается найти обнаруженное слово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 в массиве строк литер words. При удаче - возвращает индекс этой строки, иначе - индекс группы слов, сформированный лексическим анализатором.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var i;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this.currentLexem = this.la.getLexem();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currentWord = this.currentLexem[1];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for(var i=0; i &lt; this.words.length - 1; i++)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просмотрим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слова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A3534">
        <w:rPr>
          <w:rFonts w:ascii="Times New Roman" w:hAnsi="Times New Roman" w:cs="Times New Roman"/>
          <w:sz w:val="20"/>
          <w:szCs w:val="20"/>
        </w:rPr>
        <w:t>определенные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в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грамматике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как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строки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литер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7A3534">
        <w:rPr>
          <w:rFonts w:ascii="Times New Roman" w:hAnsi="Times New Roman" w:cs="Times New Roman"/>
          <w:sz w:val="20"/>
          <w:szCs w:val="20"/>
        </w:rPr>
        <w:t>if(this.words[i] == this.currentLexem[1])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входное слово найдено в массиве строк литер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return i+8; //вычислим и вернем его индекс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return this.currentLexem[0];</w:t>
      </w:r>
      <w:r w:rsidRPr="007A3534">
        <w:rPr>
          <w:rFonts w:ascii="Times New Roman" w:hAnsi="Times New Roman" w:cs="Times New Roman"/>
          <w:sz w:val="20"/>
          <w:szCs w:val="20"/>
        </w:rPr>
        <w:tab/>
        <w:t>//вернем индекс группы слов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getInfo: function(i){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switch (i) 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case 0: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lCnt;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this.cCnt;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this.wList;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if((this.cntHist&gt;0) &amp;&amp; (this.pHist.length &lt; this.cntHist)){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this.pHist.splice(this.begS,1);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    this.cntHist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this.pHist;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return null;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putHist: function(n){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this.pHist.push([this.cCnt, this.currentLexem[1], n]);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if(this.pHist.length == this.begS)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this.pHist.push(["..."]);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if(this.pHist.length &gt; this.cntHist + 1)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this.pHist.splice(this.begS+1, 1);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 собственно восстановление дерева грамматического разбора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lastRenderedPageBreak/>
        <w:t>parse: function(begS, endS){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>this.cntHist = begS + endS;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this.begS = begS;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this.endS = endS;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lCnt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= 0;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 = [];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this.pHist = [];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this.curWordIndex=this.getWordIndex();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r w:rsidRPr="007A3534">
        <w:rPr>
          <w:rFonts w:ascii="Times New Roman" w:hAnsi="Times New Roman" w:cs="Times New Roman"/>
          <w:sz w:val="20"/>
          <w:szCs w:val="20"/>
        </w:rPr>
        <w:t>возьмем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индекс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первого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терминала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A3534">
        <w:rPr>
          <w:rFonts w:ascii="Times New Roman" w:hAnsi="Times New Roman" w:cs="Times New Roman"/>
          <w:sz w:val="20"/>
          <w:szCs w:val="20"/>
        </w:rPr>
        <w:t>if(this.Program())</w:t>
      </w:r>
      <w:r w:rsidRPr="007A3534">
        <w:rPr>
          <w:rFonts w:ascii="Times New Roman" w:hAnsi="Times New Roman" w:cs="Times New Roman"/>
          <w:sz w:val="20"/>
          <w:szCs w:val="20"/>
        </w:rPr>
        <w:tab/>
        <w:t>//вызовем метод, разбирающий начальный нетерминал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if(this.curWordIndex==0)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        return true;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этот метод возвратил истину и весь входной поток прочитан - последовательность слов правильна, возвращаем 0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 xml:space="preserve">    return false;</w:t>
      </w:r>
      <w:r w:rsidRPr="007A3534">
        <w:rPr>
          <w:rFonts w:ascii="Times New Roman" w:hAnsi="Times New Roman" w:cs="Times New Roman"/>
          <w:sz w:val="20"/>
          <w:szCs w:val="20"/>
        </w:rPr>
        <w:tab/>
        <w:t>//если что-то не так - вернем код ошибки 1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//все далее следующие методы: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  <w:t>- имеют имя нетерминала, разбором которого каждый из них занимается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  <w:t>- возвращают логическое значение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  <w:t>- содержат ровно столько последовательно выполняющихся блоков, сколько правил в грамматике есть для данного нетерминала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  <w:t>- каждый блок выполняется только при условии, что текущий терминал принадлежит множеству выбора донного правила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  <w:t>- внутри блока организована обработка правой части правила последовательно символ за символом слева направо;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ab/>
        <w:t>в зависимости от того, чем является каждый очередной символ, делается следующее: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ab/>
        <w:t>- для нетерминала - вызывается метод, имеющий его имя и, если от него получена ложь, то ложь возвращается выше;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ab/>
        <w:t xml:space="preserve">- для терминала - его индекс сравнивается с индексом текущего терминала, при несовпадении возвращается ложь (эта проверка не выполняется, если терминал есть первый символ правила), 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ab/>
        <w:t xml:space="preserve">  затем из входного потока читается следующий терминал; терминал указывается в примечании к оператору сравнения;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ab/>
        <w:t>- для действия - оно выполняется (пустая правая часть правила приравнивается к действию, для таких правил формируется {});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</w:r>
      <w:r w:rsidRPr="007A3534">
        <w:rPr>
          <w:rFonts w:ascii="Times New Roman" w:hAnsi="Times New Roman" w:cs="Times New Roman"/>
          <w:sz w:val="20"/>
          <w:szCs w:val="20"/>
        </w:rPr>
        <w:tab/>
        <w:t>если выполнена обработка всех символов правой части (и не была возвращена ложь), то возвращается истина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//</w:t>
      </w:r>
      <w:r w:rsidRPr="007A3534">
        <w:rPr>
          <w:rFonts w:ascii="Times New Roman" w:hAnsi="Times New Roman" w:cs="Times New Roman"/>
          <w:sz w:val="20"/>
          <w:szCs w:val="20"/>
        </w:rPr>
        <w:tab/>
        <w:t>- если не будет выполнен ни один блок (текущий терминал не принадлежит множеству выбора ни одного правила) - возвращается значение ложь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Program: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this.putHist("Program");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this.selSet[0].get(this.curWordIndex)){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if(!this.FileHeader())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this.Program_0();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DataOrFunction: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this.putHist("DataOrFunction");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if(!this.FunctionHeader())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this.FunctionBody();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this.OperatorDeclaration();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FunctionHeader: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this.putHist("FunctionHeader");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if(!this.Type())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if(!this.FName())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this.Arguments();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FName: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this.putHist("FName");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Type: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this.putHist("Type");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Arguments: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this.putHist("Arguments");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this.selSet[11].get(this.curWordIndex)){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if(!this.Arguments_0())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9)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ARG: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this.putHist("ARG");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this.selSet[12].get(this.curWordIndex)){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if(!this.Type())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this.ARG_0();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FunctionBody: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this.putHist("FunctionBody");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this.selSet[13].get(this.curWordIndex)){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if(!this.Body())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45)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Body: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this.putHist("Body");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this.selSet[14].get(this.curWordIndex)){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if(!this.Code())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this.Return();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Return: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this.putHist("Return");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this.selSet[15].get(this.curWordIndex)){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this.selSet[16].get(this.curWordIndex)){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if(!this.Expression())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Expression: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this.putHist("Expression");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this.selSet[17].get(this.curWordIndex)){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if(!this.X())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this.Y();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this.selSet[18].get(this.curWordIndex)){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if(!this.LgExp())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46)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LogExpression: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this.putHist("LogExpression");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this.selSet[19].get(this.curWordIndex)){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if(!this.LgExp())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46)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ЛК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AgExp: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this.putHist("AgExp");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this.selSet[20].get(this.curWordIndex)){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if(!this.X())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this.Y();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Y: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this.putHist("Y");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this.selSet[21].get(this.curWordIndex)){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this.AgExp();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this.selSet[22].get(this.curWordIndex)){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this.AgExp();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this.selSet[23].get(this.curWordIndex)){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X: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this.putHist("X");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this.selSet[24].get(this.curWordIndex)){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if(!this.R())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this.Z();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Z: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this.putHist("Z");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this.selSet[25].get(this.curWordIndex)){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this.selSet[26].get(this.curWordIndex)){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this.selSet[27].get(this.curWordIndex)){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this.selSet[28].get(this.curWordIndex)){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if(!this.AgExp())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9)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this.selSet[29].get(this.curWordIndex)){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this.selSet[30].get(this.curWordIndex)){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LgExp: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this.putHist("LgExp");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this.selSet[31].get(this.curWordIndex)){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if(!this.XL())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this.YL();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YL: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this.putHist("YL");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this.selSet[32].get(this.curWordIndex)){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this.LgExp();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this.selSet[33].get(this.curWordIndex)){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XL: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this.putHist("XL");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this.selSet[34].get(this.curWordIndex)){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if(!this.RL())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this.ZL();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ZL: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this.putHist("ZL");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this.selSet[35].get(this.curWordIndex)){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this.XL();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this.selSet[36].get(this.curWordIndex)){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RL: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this.putHist("RL");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this.selSet[37].get(this.curWordIndex)){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this.AgExp();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this.selSet[38].get(this.curWordIndex)){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this.selSet[39].get(this.curWordIndex)){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Code: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this.putHist("Code");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this.selSet[40].get(this.curWordIndex)){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if(!this.Code_0())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this.Code_1();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Block: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this.putHist("Block");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this.selSet[41].get(this.curWordIndex)){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if(!this.Block_0())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27)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Operator: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this.putHist("Operator");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this.selSet[42].get(this.curWordIndex)){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this.OperatorDeclaration();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this.selSet[43].get(this.curWordIndex)){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this.LoopOperator();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this.selSet[44].get(this.curWordIndex)){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this.ConditionalOperator();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this.selSet[45].get(this.curWordIndex)){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this.SelectOperator();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this.selSet[46].get(this.curWordIndex)){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вывод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if(!this.Expression())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this.selSet[47].get(this.curWordIndex)){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7)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ввод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OperatorDeclaration: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this.putHist("OperatorDeclaration");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this.selSet[48].get(this.curWordIndex)){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if(!this.OperatorDeclaration_0())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AOLeft: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this.putHist("AOLeft");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this.selSet[49].get(this.curWordIndex)){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if(!this.AOLeft_0())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if(!this.Var())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this.AOLeft_1();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Var: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this.putHist("Var");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this.selSet[50].get(this.curWordIndex)){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this.Var_0();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AORight: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this.putHist("AORight");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this.selSet[51].get(this.curWordIndex)){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if(!this.Expression())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this.AORight_0();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LoopOperator: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this.putHist("LoopOperator");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this.selSet[52].get(this.curWordIndex)){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if(!this.Loop())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this.Until();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Loop: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this.putHist("Loop");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this.selSet[53].get(this.curWordIndex)){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this.OB();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OB: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this.putHist("OB");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this.selSet[54].get(this.curWordIndex)){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this.OperatorDeclaration();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this.selSet[55].get(this.curWordIndex)){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this.LoopOperator();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this.selSet[56].get(this.curWordIndex)){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this.ConditionalOperator();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this.selSet[57].get(this.curWordIndex)){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this.SelectOperator();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this.selSet[58].get(this.curWordIndex)){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вывод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if(!this.Expression())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this.selSet[59].get(this.curWordIndex)){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7)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ввод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16)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this.selSet[60].get(this.curWordIndex)){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if(!this.Block_0())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27)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>Until: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this.putHist("Until");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this.selSet[61].get(this.curWordIndex)){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this.LogExpression();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ConditionalOperator: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this.putHist("ConditionalOperator");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this.selSet[62].get(this.curWordIndex)){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if(!this.When())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if(!this.Then())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if(!this.Other())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42)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wend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When: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this.putHist("When");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this.selSet[63].get(this.curWordIndex)){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this.LogExpression();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Then: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this.putHist("Then");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this.selSet[64].get(this.curWordIndex)){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this.OB();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Other: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this.putHist("Other");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this.selSet[65].get(this.curWordIndex)){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this.OB();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this.selSet[66].get(this.curWordIndex)){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SelectOperator: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this.putHist("SelectOperator");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this.selSet[67].get(this.curWordIndex)){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if(!this.Select())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if(!this.SelectOperator_0())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38)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send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Select: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this.putHist("Select");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this.selSet[68].get(this.curWordIndex)){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this.Expression();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Case: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this.putHist("Case");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this.selSet[69].get(this.curWordIndex)){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if(!this.CaseHead())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this.CaseBody();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CaseHead: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this.putHist("CaseHead");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this.selSet[70].get(this.curWordIndex)){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8)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(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if(!this.Const())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9)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>// 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Const: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this.putHist("Const");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this.selSet[71].get(this.curWordIndex)){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this.selSet[72].get(this.curWordIndex)){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CaseBody: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this.putHist("CaseBody");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this.selSet[73].get(this.curWordIndex)){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if(!this.OB())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this.CaseBody_0();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FileHeader: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this.putHist("FileHeader");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this.selSet[74].get(this.curWordIndex)){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1)</w:t>
      </w:r>
      <w:r w:rsidRPr="007A3534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идентификатор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Program_0: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this.putHist("Program_0");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this.selSet[75].get(this.curWordIndex)){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if(!this.DataOrFunction())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this.Program_1();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Program_1: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this.putHist("Program_1");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this.selSet[76].get(this.curWordIndex)){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if(!this.DataOrFunction())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this.Program_1();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this.selSet[77].get(this.curWordIndex)){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Arguments_0: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this.putHist("Arguments_0");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this.selSet[78].get(this.curWordIndex)){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if(!this.ARG())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this.Arguments_0();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this.selSet[79].get(this.curWordIndex)){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>ARG_0: function(){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this.putHist("ARG_0");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A353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>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this.selSet[80].get(this.curWordIndex)){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this.selSet[81].get(this.curWordIndex)){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Code_0: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this.putHist("Code_0");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this.selSet[82].get(this.curWordIndex)){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if(!this.Operator())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this.Code_0();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this.selSet[83].get(this.curWordIndex)){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Code_1: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this.putHist("Code_1");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this.selSet[84].get(this.curWordIndex)){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if(!this.Block())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this.Code_1();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this.selSet[85].get(this.curWordIndex)){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Block_0: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this.putHist("Block_0");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this.selSet[86].get(this.curWordIndex)){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if(!this.Operator())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this.Block_1();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Block_1: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this.putHist("Block_1");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this.selSet[87].get(this.curWordIndex)){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if(!this.Operator())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this.Block_1();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this.selSet[88].get(this.curWordIndex)){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OperatorDeclaration_0: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this.putHist("OperatorDeclaration_0");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this.selSet[89].get(this.curWordIndex)){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if(!this.AOLeft())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if(!this.OperatorDeclaration_2())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this.OperatorDeclaration_1();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OperatorDeclaration_1: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this.putHist("OperatorDeclaration_1");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this.selSet[90].get(this.curWordIndex)){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if(!this.AOLeft())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if(!this.OperatorDeclaration_3())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this.OperatorDeclaration_1();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this.selSet[91].get(this.curWordIndex)){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lastRenderedPageBreak/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AOLeft_0: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this.putHist("AOLeft_0");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this.selSet[92].get(this.curWordIndex)){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this.Type();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this.selSet[93].get(this.curWordIndex)){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AOLeft_1: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this.putHist("AOLeft_1");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this.selSet[94].get(this.curWordIndex)){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this.selSet[95].get(this.curWordIndex)){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Var_0: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this.putHist("Var_0");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this.selSet[96].get(this.curWordIndex)){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2)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 </w:t>
      </w:r>
      <w:r w:rsidRPr="007A3534">
        <w:rPr>
          <w:rFonts w:ascii="Times New Roman" w:hAnsi="Times New Roman" w:cs="Times New Roman"/>
          <w:sz w:val="20"/>
          <w:szCs w:val="20"/>
        </w:rPr>
        <w:t>константа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20)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ab/>
        <w:t>// ]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this.selSet[97].get(this.curWordIndex)){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AORight_0: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this.putHist("AORight_0");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this.selSet[98].get(this.curWordIndex)){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this.selSet[99].get(this.curWordIndex)){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SelectOperator_0: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this.putHist("SelectOperator_0");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this.selSet[100].get(this.curWordIndex)){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if(!this.Case())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this.SelectOperator_1();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SelectOperator_1: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this.putHist("SelectOperator_1");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this.selSet[101].get(this.curWordIndex)){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if(!this.Case())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this.SelectOperator_1();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this.selSet[102].get(this.curWordIndex)){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CaseBody_0: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this.putHist("CaseBody_0");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this.selSet[103].get(this.curWordIndex)){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if(this.curWordIndex != 16)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ab/>
        <w:t>// 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this.curWordIndex = this.getWordIndex();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this.wList.push(this.currentLexem[1]);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this.selSet[104].get(this.curWordIndex)){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OperatorDeclaration_2: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this.putHist("OperatorDeclaration_2");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this.selSet[105].get(this.curWordIndex)){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this.AORight();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this.selSet[106].get(this.curWordIndex)){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lastRenderedPageBreak/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OperatorDeclaration_3: 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if(this.cntHist &gt; 0)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this.putHist("OperatorDeclaration_3");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this.cCnt += 1;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this.selSet[107].get(this.curWordIndex)){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return this.AORight();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if((this.curWordIndex &gt;= 0) &amp;&amp; this.selSet[108].get(this.curWordIndex)){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    {}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return false;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},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_Program_:0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>(function(){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document.getElementById("lexName").innerText = " </w:t>
      </w:r>
      <w:r w:rsidRPr="007A3534">
        <w:rPr>
          <w:rFonts w:ascii="Times New Roman" w:hAnsi="Times New Roman" w:cs="Times New Roman"/>
          <w:sz w:val="20"/>
          <w:szCs w:val="20"/>
        </w:rPr>
        <w:t>автомат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A3534">
        <w:rPr>
          <w:rFonts w:ascii="Times New Roman" w:hAnsi="Times New Roman" w:cs="Times New Roman"/>
          <w:sz w:val="20"/>
          <w:szCs w:val="20"/>
        </w:rPr>
        <w:t>управляемый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графом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состояний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и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переходов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>.";</w:t>
      </w:r>
    </w:p>
    <w:p w:rsidR="007A3534" w:rsidRPr="00294C0D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document.getElementById("syntName").innerText = " </w:t>
      </w:r>
      <w:r w:rsidRPr="007A3534">
        <w:rPr>
          <w:rFonts w:ascii="Times New Roman" w:hAnsi="Times New Roman" w:cs="Times New Roman"/>
          <w:sz w:val="20"/>
          <w:szCs w:val="20"/>
        </w:rPr>
        <w:t>рекурсивный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спуск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7A3534">
        <w:rPr>
          <w:rFonts w:ascii="Times New Roman" w:hAnsi="Times New Roman" w:cs="Times New Roman"/>
          <w:sz w:val="20"/>
          <w:szCs w:val="20"/>
        </w:rPr>
        <w:t>процедурная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A3534">
        <w:rPr>
          <w:rFonts w:ascii="Times New Roman" w:hAnsi="Times New Roman" w:cs="Times New Roman"/>
          <w:sz w:val="20"/>
          <w:szCs w:val="20"/>
        </w:rPr>
        <w:t>реализация</w:t>
      </w:r>
      <w:r w:rsidRPr="00294C0D">
        <w:rPr>
          <w:rFonts w:ascii="Times New Roman" w:hAnsi="Times New Roman" w:cs="Times New Roman"/>
          <w:sz w:val="20"/>
          <w:szCs w:val="20"/>
          <w:lang w:val="en-US"/>
        </w:rPr>
        <w:t>.";</w:t>
      </w:r>
    </w:p>
    <w:p w:rsidR="005271F0" w:rsidRPr="007A3534" w:rsidRDefault="007A3534" w:rsidP="007A353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A3534">
        <w:rPr>
          <w:rFonts w:ascii="Times New Roman" w:hAnsi="Times New Roman" w:cs="Times New Roman"/>
          <w:sz w:val="20"/>
          <w:szCs w:val="20"/>
        </w:rPr>
        <w:t>})();</w:t>
      </w:r>
    </w:p>
    <w:sectPr w:rsidR="005271F0" w:rsidRPr="007A3534" w:rsidSect="003A4A7D">
      <w:footerReference w:type="default" r:id="rId36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CC4" w:rsidRDefault="00083CC4" w:rsidP="003F38C0">
      <w:pPr>
        <w:spacing w:after="0" w:line="240" w:lineRule="auto"/>
      </w:pPr>
      <w:r>
        <w:separator/>
      </w:r>
    </w:p>
  </w:endnote>
  <w:endnote w:type="continuationSeparator" w:id="0">
    <w:p w:rsidR="00083CC4" w:rsidRDefault="00083CC4" w:rsidP="003F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321236"/>
      <w:docPartObj>
        <w:docPartGallery w:val="Page Numbers (Bottom of Page)"/>
        <w:docPartUnique/>
      </w:docPartObj>
    </w:sdtPr>
    <w:sdtContent>
      <w:p w:rsidR="00F35592" w:rsidRDefault="00F3559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C50">
          <w:rPr>
            <w:noProof/>
          </w:rPr>
          <w:t>2</w:t>
        </w:r>
        <w:r>
          <w:fldChar w:fldCharType="end"/>
        </w:r>
      </w:p>
    </w:sdtContent>
  </w:sdt>
  <w:p w:rsidR="00F35592" w:rsidRDefault="00F355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CC4" w:rsidRDefault="00083CC4" w:rsidP="003F38C0">
      <w:pPr>
        <w:spacing w:after="0" w:line="240" w:lineRule="auto"/>
      </w:pPr>
      <w:r>
        <w:separator/>
      </w:r>
    </w:p>
  </w:footnote>
  <w:footnote w:type="continuationSeparator" w:id="0">
    <w:p w:rsidR="00083CC4" w:rsidRDefault="00083CC4" w:rsidP="003F3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A5B"/>
    <w:multiLevelType w:val="hybridMultilevel"/>
    <w:tmpl w:val="A754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15E86"/>
    <w:multiLevelType w:val="hybridMultilevel"/>
    <w:tmpl w:val="EA18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35C"/>
    <w:multiLevelType w:val="hybridMultilevel"/>
    <w:tmpl w:val="A9887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A7C1D"/>
    <w:multiLevelType w:val="hybridMultilevel"/>
    <w:tmpl w:val="71C8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A4FBE"/>
    <w:multiLevelType w:val="hybridMultilevel"/>
    <w:tmpl w:val="9410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E75FC"/>
    <w:multiLevelType w:val="hybridMultilevel"/>
    <w:tmpl w:val="FE06F84E"/>
    <w:lvl w:ilvl="0" w:tplc="1CAAF296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34FC9"/>
    <w:multiLevelType w:val="hybridMultilevel"/>
    <w:tmpl w:val="8D7E7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74CE3"/>
    <w:multiLevelType w:val="hybridMultilevel"/>
    <w:tmpl w:val="C554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A59BF"/>
    <w:multiLevelType w:val="hybridMultilevel"/>
    <w:tmpl w:val="88E06F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07378B5"/>
    <w:multiLevelType w:val="hybridMultilevel"/>
    <w:tmpl w:val="1C8222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151743"/>
    <w:multiLevelType w:val="multilevel"/>
    <w:tmpl w:val="70CE1D74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decimal"/>
      <w:isLgl/>
      <w:lvlText w:val="%1.%2.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F6"/>
    <w:rsid w:val="00002C49"/>
    <w:rsid w:val="0001582E"/>
    <w:rsid w:val="00083CC4"/>
    <w:rsid w:val="00090FAA"/>
    <w:rsid w:val="000E3417"/>
    <w:rsid w:val="001105D7"/>
    <w:rsid w:val="00127595"/>
    <w:rsid w:val="001300CA"/>
    <w:rsid w:val="0013284B"/>
    <w:rsid w:val="00185929"/>
    <w:rsid w:val="00194BC8"/>
    <w:rsid w:val="001964C8"/>
    <w:rsid w:val="001A48FF"/>
    <w:rsid w:val="001A55DA"/>
    <w:rsid w:val="001A58AF"/>
    <w:rsid w:val="001B01B3"/>
    <w:rsid w:val="001C5218"/>
    <w:rsid w:val="001D61B6"/>
    <w:rsid w:val="001E3232"/>
    <w:rsid w:val="002107A2"/>
    <w:rsid w:val="00230FA1"/>
    <w:rsid w:val="002413E1"/>
    <w:rsid w:val="00241782"/>
    <w:rsid w:val="002532F5"/>
    <w:rsid w:val="00265B94"/>
    <w:rsid w:val="00276863"/>
    <w:rsid w:val="002845D9"/>
    <w:rsid w:val="00290219"/>
    <w:rsid w:val="00294C0D"/>
    <w:rsid w:val="002974D1"/>
    <w:rsid w:val="002A2A2A"/>
    <w:rsid w:val="002C0ABA"/>
    <w:rsid w:val="002C63B2"/>
    <w:rsid w:val="0031318A"/>
    <w:rsid w:val="003225F5"/>
    <w:rsid w:val="0033776B"/>
    <w:rsid w:val="00344385"/>
    <w:rsid w:val="00370188"/>
    <w:rsid w:val="003927C3"/>
    <w:rsid w:val="003A4A7D"/>
    <w:rsid w:val="003B1EBF"/>
    <w:rsid w:val="003D004D"/>
    <w:rsid w:val="003D241F"/>
    <w:rsid w:val="003D79EC"/>
    <w:rsid w:val="003F38C0"/>
    <w:rsid w:val="003F6165"/>
    <w:rsid w:val="0042173C"/>
    <w:rsid w:val="004435C3"/>
    <w:rsid w:val="00447DC0"/>
    <w:rsid w:val="0046524D"/>
    <w:rsid w:val="004712CD"/>
    <w:rsid w:val="00493360"/>
    <w:rsid w:val="004963FC"/>
    <w:rsid w:val="004B3A23"/>
    <w:rsid w:val="004B6267"/>
    <w:rsid w:val="004E0DC0"/>
    <w:rsid w:val="004F40F5"/>
    <w:rsid w:val="00505EE7"/>
    <w:rsid w:val="00517C7E"/>
    <w:rsid w:val="0052372F"/>
    <w:rsid w:val="005271F0"/>
    <w:rsid w:val="0057763A"/>
    <w:rsid w:val="00577F8B"/>
    <w:rsid w:val="0059153B"/>
    <w:rsid w:val="005B2DB4"/>
    <w:rsid w:val="005D2DB1"/>
    <w:rsid w:val="005F4AE9"/>
    <w:rsid w:val="00610160"/>
    <w:rsid w:val="0063615A"/>
    <w:rsid w:val="0065329C"/>
    <w:rsid w:val="006A1CE5"/>
    <w:rsid w:val="006A7B6B"/>
    <w:rsid w:val="006B0586"/>
    <w:rsid w:val="006B35F6"/>
    <w:rsid w:val="006D7E01"/>
    <w:rsid w:val="006E1FA0"/>
    <w:rsid w:val="007112A3"/>
    <w:rsid w:val="00724E66"/>
    <w:rsid w:val="007409AF"/>
    <w:rsid w:val="007610A6"/>
    <w:rsid w:val="0077554A"/>
    <w:rsid w:val="007952CA"/>
    <w:rsid w:val="007A2D90"/>
    <w:rsid w:val="007A3534"/>
    <w:rsid w:val="007D15A0"/>
    <w:rsid w:val="007D1B69"/>
    <w:rsid w:val="007E377B"/>
    <w:rsid w:val="007F227D"/>
    <w:rsid w:val="007F7A9F"/>
    <w:rsid w:val="00816925"/>
    <w:rsid w:val="00821C16"/>
    <w:rsid w:val="00830B7D"/>
    <w:rsid w:val="00847A6D"/>
    <w:rsid w:val="00850661"/>
    <w:rsid w:val="0086368E"/>
    <w:rsid w:val="00877BC7"/>
    <w:rsid w:val="00877C25"/>
    <w:rsid w:val="008D5B16"/>
    <w:rsid w:val="00904B96"/>
    <w:rsid w:val="00911507"/>
    <w:rsid w:val="00917EEC"/>
    <w:rsid w:val="00955A3B"/>
    <w:rsid w:val="009635F2"/>
    <w:rsid w:val="00977572"/>
    <w:rsid w:val="0098435C"/>
    <w:rsid w:val="009A6621"/>
    <w:rsid w:val="009B1537"/>
    <w:rsid w:val="009B245C"/>
    <w:rsid w:val="009C0F63"/>
    <w:rsid w:val="009E79C9"/>
    <w:rsid w:val="00A0342C"/>
    <w:rsid w:val="00A07697"/>
    <w:rsid w:val="00A15793"/>
    <w:rsid w:val="00A33E4D"/>
    <w:rsid w:val="00A4171C"/>
    <w:rsid w:val="00AC6016"/>
    <w:rsid w:val="00AD579E"/>
    <w:rsid w:val="00AE28F4"/>
    <w:rsid w:val="00AF1A25"/>
    <w:rsid w:val="00AF29A5"/>
    <w:rsid w:val="00AF6E1D"/>
    <w:rsid w:val="00B076A3"/>
    <w:rsid w:val="00B47ACF"/>
    <w:rsid w:val="00B719DB"/>
    <w:rsid w:val="00BA34EC"/>
    <w:rsid w:val="00BC4E46"/>
    <w:rsid w:val="00BD79CF"/>
    <w:rsid w:val="00BE0A1F"/>
    <w:rsid w:val="00BE36D4"/>
    <w:rsid w:val="00BF052C"/>
    <w:rsid w:val="00BF5C50"/>
    <w:rsid w:val="00C36B05"/>
    <w:rsid w:val="00C45460"/>
    <w:rsid w:val="00C860B1"/>
    <w:rsid w:val="00C9158C"/>
    <w:rsid w:val="00CC141B"/>
    <w:rsid w:val="00D05233"/>
    <w:rsid w:val="00D10754"/>
    <w:rsid w:val="00D21DDA"/>
    <w:rsid w:val="00D42C33"/>
    <w:rsid w:val="00D44AFE"/>
    <w:rsid w:val="00D5082F"/>
    <w:rsid w:val="00D63753"/>
    <w:rsid w:val="00D8170D"/>
    <w:rsid w:val="00D86DFE"/>
    <w:rsid w:val="00D94F7B"/>
    <w:rsid w:val="00DD061E"/>
    <w:rsid w:val="00DE69CE"/>
    <w:rsid w:val="00DE7EC7"/>
    <w:rsid w:val="00E53108"/>
    <w:rsid w:val="00E5772F"/>
    <w:rsid w:val="00E72FE0"/>
    <w:rsid w:val="00E76E8A"/>
    <w:rsid w:val="00E963D8"/>
    <w:rsid w:val="00E973C2"/>
    <w:rsid w:val="00EA1F4C"/>
    <w:rsid w:val="00EB1A4B"/>
    <w:rsid w:val="00ED6F9B"/>
    <w:rsid w:val="00EE1A78"/>
    <w:rsid w:val="00EF34CD"/>
    <w:rsid w:val="00F001BE"/>
    <w:rsid w:val="00F00CD4"/>
    <w:rsid w:val="00F208E0"/>
    <w:rsid w:val="00F31263"/>
    <w:rsid w:val="00F35592"/>
    <w:rsid w:val="00F36873"/>
    <w:rsid w:val="00F46520"/>
    <w:rsid w:val="00F56938"/>
    <w:rsid w:val="00F60886"/>
    <w:rsid w:val="00F635B1"/>
    <w:rsid w:val="00F64DF4"/>
    <w:rsid w:val="00F66F3F"/>
    <w:rsid w:val="00F74A49"/>
    <w:rsid w:val="00F83CFC"/>
    <w:rsid w:val="00F904FC"/>
    <w:rsid w:val="00F956A2"/>
    <w:rsid w:val="00FA5FF1"/>
    <w:rsid w:val="00FA6DF7"/>
    <w:rsid w:val="00FB68A1"/>
    <w:rsid w:val="00FC7387"/>
    <w:rsid w:val="00FD03FD"/>
    <w:rsid w:val="00FD361D"/>
    <w:rsid w:val="00FD7771"/>
    <w:rsid w:val="00FE6AD9"/>
    <w:rsid w:val="00FE7008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0801"/>
  <w15:chartTrackingRefBased/>
  <w15:docId w15:val="{5ADBA115-42CF-4E30-885E-6D36A9B1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46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A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454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4E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964C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5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86DF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6DFE"/>
    <w:pPr>
      <w:spacing w:after="100"/>
    </w:pPr>
  </w:style>
  <w:style w:type="paragraph" w:styleId="a8">
    <w:name w:val="header"/>
    <w:basedOn w:val="a"/>
    <w:link w:val="a9"/>
    <w:uiPriority w:val="99"/>
    <w:unhideWhenUsed/>
    <w:rsid w:val="003F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38C0"/>
  </w:style>
  <w:style w:type="paragraph" w:styleId="aa">
    <w:name w:val="footer"/>
    <w:basedOn w:val="a"/>
    <w:link w:val="ab"/>
    <w:uiPriority w:val="99"/>
    <w:unhideWhenUsed/>
    <w:rsid w:val="003F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691B-16C1-4B73-AA31-5F38C241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53</Pages>
  <Words>12547</Words>
  <Characters>71522</Characters>
  <Application>Microsoft Office Word</Application>
  <DocSecurity>0</DocSecurity>
  <Lines>596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164</cp:revision>
  <dcterms:created xsi:type="dcterms:W3CDTF">2020-03-17T12:20:00Z</dcterms:created>
  <dcterms:modified xsi:type="dcterms:W3CDTF">2020-04-13T13:14:00Z</dcterms:modified>
</cp:coreProperties>
</file>