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623" w:rsidRDefault="001B6C6B" w:rsidP="001B6C6B">
      <w:pPr>
        <w:pStyle w:val="1"/>
        <w:rPr>
          <w:rFonts w:hint="eastAsia"/>
        </w:rPr>
      </w:pPr>
      <w:r w:rsidRPr="001B6C6B">
        <w:t>BWT</w:t>
      </w:r>
    </w:p>
    <w:p w:rsidR="00711D12" w:rsidRDefault="00711D12" w:rsidP="00711D12">
      <w:pPr>
        <w:rPr>
          <w:rFonts w:hint="eastAsia"/>
        </w:rPr>
      </w:pPr>
      <w:r>
        <w:rPr>
          <w:b/>
          <w:bCs/>
        </w:rPr>
        <w:br/>
      </w:r>
      <w:r>
        <w:rPr>
          <w:rStyle w:val="a6"/>
        </w:rPr>
        <w:t>Time limit</w:t>
      </w:r>
      <w:r>
        <w:rPr>
          <w:rStyle w:val="apple-converted-space"/>
        </w:rPr>
        <w:t> </w:t>
      </w:r>
      <w:r>
        <w:t xml:space="preserve">: </w:t>
      </w:r>
      <w:r>
        <w:rPr>
          <w:rFonts w:hint="eastAsia"/>
        </w:rPr>
        <w:t>3</w:t>
      </w:r>
      <w:r>
        <w:t xml:space="preserve"> sec</w:t>
      </w:r>
    </w:p>
    <w:p w:rsidR="00711D12" w:rsidRPr="00711D12" w:rsidRDefault="00711D12" w:rsidP="00711D12">
      <w:r>
        <w:rPr>
          <w:rStyle w:val="a6"/>
        </w:rPr>
        <w:t>Memory limit</w:t>
      </w:r>
      <w:r>
        <w:rPr>
          <w:rStyle w:val="apple-converted-space"/>
        </w:rPr>
        <w:t> </w:t>
      </w:r>
      <w:r>
        <w:t>: 128 M</w:t>
      </w:r>
    </w:p>
    <w:p w:rsidR="001B6C6B" w:rsidRDefault="001B6C6B" w:rsidP="001B6C6B">
      <w:pPr>
        <w:ind w:firstLineChars="100" w:firstLine="240"/>
        <w:rPr>
          <w:sz w:val="24"/>
        </w:rPr>
      </w:pPr>
      <w:r w:rsidRPr="001B6C6B">
        <w:rPr>
          <w:sz w:val="24"/>
        </w:rPr>
        <w:t xml:space="preserve">When the problem to match S string in T string is mentioned, people always put KMP, Aho-Corasick and Suffixarray forward. But Mr Liu tells Canoe that there is an algorithm called Burrows–Wheeler Transform(BWT) which is quite amazing and high-efficiency to solve the problem.  </w:t>
      </w:r>
    </w:p>
    <w:p w:rsidR="001B6C6B" w:rsidRPr="001B6C6B" w:rsidRDefault="001B6C6B" w:rsidP="001B6C6B">
      <w:pPr>
        <w:ind w:firstLineChars="100" w:firstLine="240"/>
        <w:rPr>
          <w:sz w:val="24"/>
        </w:rPr>
      </w:pPr>
      <w:r w:rsidRPr="001B6C6B">
        <w:rPr>
          <w:sz w:val="24"/>
        </w:rPr>
        <w:t>But how does BWT work to solve the matching S-in-T problem? Mr Liu tells Canoe the firstly three steps of it.</w:t>
      </w:r>
    </w:p>
    <w:p w:rsidR="001B6C6B" w:rsidRPr="001B6C6B" w:rsidRDefault="001B6C6B" w:rsidP="001B6C6B">
      <w:pPr>
        <w:ind w:firstLineChars="100" w:firstLine="240"/>
        <w:rPr>
          <w:sz w:val="24"/>
        </w:rPr>
      </w:pPr>
      <w:r w:rsidRPr="001B6C6B">
        <w:rPr>
          <w:sz w:val="24"/>
        </w:rPr>
        <w:t>Firstly, we append the ‘$’ to the end of T and for convenience, we still call the new string T. And then for every suffix of T string which starts from i, we append the prefix of T string which ends at (i – 1) to its end. Secondly, we sort these new strings by the dictionary order. And we call the matrix formed by these sorted strings Burrows Wheeler Matrix. Thirdly, we pick characters of the last column to get a new string. And we call the string of the last column BWT(T). You can get more information from the example below.</w:t>
      </w:r>
    </w:p>
    <w:p w:rsidR="001B6C6B" w:rsidRPr="001B6C6B" w:rsidRDefault="001B6C6B" w:rsidP="001B6C6B">
      <w:pPr>
        <w:rPr>
          <w:sz w:val="24"/>
        </w:rPr>
      </w:pPr>
      <w:r w:rsidRPr="001B6C6B">
        <w:rPr>
          <w:noProof/>
          <w:sz w:val="24"/>
        </w:rPr>
        <w:drawing>
          <wp:inline distT="0" distB="0" distL="0" distR="0">
            <wp:extent cx="5274310" cy="1854345"/>
            <wp:effectExtent l="19050" t="0" r="2540" b="0"/>
            <wp:docPr id="6" name="图片 6" descr="B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WT"/>
                    <pic:cNvPicPr>
                      <a:picLocks noChangeAspect="1" noChangeArrowheads="1"/>
                    </pic:cNvPicPr>
                  </pic:nvPicPr>
                  <pic:blipFill>
                    <a:blip r:embed="rId6"/>
                    <a:srcRect/>
                    <a:stretch>
                      <a:fillRect/>
                    </a:stretch>
                  </pic:blipFill>
                  <pic:spPr bwMode="auto">
                    <a:xfrm>
                      <a:off x="0" y="0"/>
                      <a:ext cx="5274310" cy="1854345"/>
                    </a:xfrm>
                    <a:prstGeom prst="rect">
                      <a:avLst/>
                    </a:prstGeom>
                    <a:noFill/>
                    <a:ln w="9525">
                      <a:noFill/>
                      <a:miter lim="800000"/>
                      <a:headEnd/>
                      <a:tailEnd/>
                    </a:ln>
                  </pic:spPr>
                </pic:pic>
              </a:graphicData>
            </a:graphic>
          </wp:inline>
        </w:drawing>
      </w:r>
    </w:p>
    <w:p w:rsidR="001B6C6B" w:rsidRPr="001B6C6B" w:rsidRDefault="001B6C6B" w:rsidP="001B6C6B">
      <w:pPr>
        <w:ind w:firstLineChars="100" w:firstLine="240"/>
        <w:rPr>
          <w:sz w:val="24"/>
        </w:rPr>
      </w:pPr>
      <w:r w:rsidRPr="001B6C6B">
        <w:rPr>
          <w:sz w:val="24"/>
        </w:rPr>
        <w:t>Then Mr Liu tells Canoe that we only need to save the BWT(T) to solve the matching problem. But how and can it? Mr Liu smiles and says yes. We can find whether S strings like “aac” are substring of T string like “acaacg” or not only knowing the BWT(T)! What an amazing algorithm BWT is! But Canoe is puzzled by the tricky method of matching S strings in T string. Would you please help Canoe to find the method of it? Given BWT(T) and S string, can you help Canoe to figure out whether S string is a substring of string T or not?</w:t>
      </w:r>
    </w:p>
    <w:p w:rsidR="001B6C6B" w:rsidRPr="001B6C6B" w:rsidRDefault="001B6C6B" w:rsidP="001B6C6B">
      <w:pPr>
        <w:rPr>
          <w:b/>
          <w:sz w:val="32"/>
        </w:rPr>
      </w:pPr>
      <w:r w:rsidRPr="001B6C6B">
        <w:rPr>
          <w:b/>
          <w:sz w:val="32"/>
        </w:rPr>
        <w:t>Input</w:t>
      </w:r>
    </w:p>
    <w:p w:rsidR="001B6C6B" w:rsidRPr="001B6C6B" w:rsidRDefault="001B6C6B" w:rsidP="001B6C6B">
      <w:pPr>
        <w:rPr>
          <w:sz w:val="24"/>
        </w:rPr>
      </w:pPr>
      <w:r w:rsidRPr="001B6C6B">
        <w:rPr>
          <w:sz w:val="24"/>
        </w:rPr>
        <w:t>There are multiple test cases.</w:t>
      </w:r>
    </w:p>
    <w:p w:rsidR="001B6C6B" w:rsidRPr="001B6C6B" w:rsidRDefault="001B6C6B" w:rsidP="001B6C6B">
      <w:pPr>
        <w:rPr>
          <w:sz w:val="24"/>
        </w:rPr>
      </w:pPr>
      <w:r w:rsidRPr="001B6C6B">
        <w:rPr>
          <w:sz w:val="24"/>
        </w:rPr>
        <w:t xml:space="preserve">First Line: the BWT(T) string (1 &lt;= length(BWT(T)) &lt;= 100086). </w:t>
      </w:r>
    </w:p>
    <w:p w:rsidR="001B6C6B" w:rsidRPr="001B6C6B" w:rsidRDefault="001B6C6B" w:rsidP="001B6C6B">
      <w:pPr>
        <w:rPr>
          <w:sz w:val="24"/>
        </w:rPr>
      </w:pPr>
      <w:r w:rsidRPr="001B6C6B">
        <w:rPr>
          <w:sz w:val="24"/>
        </w:rPr>
        <w:t xml:space="preserve">Second Line: an integer n ( 1 &lt;=n &lt;= 10086) which is the number of S strings. </w:t>
      </w:r>
    </w:p>
    <w:p w:rsidR="001B6C6B" w:rsidRPr="001B6C6B" w:rsidRDefault="001B6C6B" w:rsidP="001B6C6B">
      <w:pPr>
        <w:rPr>
          <w:sz w:val="24"/>
        </w:rPr>
      </w:pPr>
      <w:r w:rsidRPr="001B6C6B">
        <w:rPr>
          <w:sz w:val="24"/>
        </w:rPr>
        <w:t xml:space="preserve">Then n lines comes. </w:t>
      </w:r>
    </w:p>
    <w:p w:rsidR="001B6C6B" w:rsidRPr="001B6C6B" w:rsidRDefault="001B6C6B" w:rsidP="001B6C6B">
      <w:pPr>
        <w:rPr>
          <w:sz w:val="24"/>
        </w:rPr>
      </w:pPr>
      <w:r w:rsidRPr="001B6C6B">
        <w:rPr>
          <w:sz w:val="24"/>
        </w:rPr>
        <w:t xml:space="preserve">There is a S string (n * length(S) will less than 2000000, and all characters of S are </w:t>
      </w:r>
      <w:r w:rsidRPr="001B6C6B">
        <w:rPr>
          <w:sz w:val="24"/>
        </w:rPr>
        <w:lastRenderedPageBreak/>
        <w:t>lowercase ) in every line.</w:t>
      </w:r>
    </w:p>
    <w:p w:rsidR="001B6C6B" w:rsidRPr="001B6C6B" w:rsidRDefault="001B6C6B" w:rsidP="001B6C6B">
      <w:pPr>
        <w:rPr>
          <w:b/>
          <w:sz w:val="32"/>
        </w:rPr>
      </w:pPr>
      <w:r w:rsidRPr="001B6C6B">
        <w:rPr>
          <w:b/>
          <w:sz w:val="32"/>
        </w:rPr>
        <w:t>Output</w:t>
      </w:r>
    </w:p>
    <w:p w:rsidR="001B6C6B" w:rsidRPr="001B6C6B" w:rsidRDefault="001B6C6B" w:rsidP="001B6C6B">
      <w:pPr>
        <w:rPr>
          <w:sz w:val="24"/>
        </w:rPr>
      </w:pPr>
      <w:r w:rsidRPr="001B6C6B">
        <w:rPr>
          <w:sz w:val="24"/>
        </w:rPr>
        <w:t>For every S, if S string is substring of T string, then put out “YES” in a line. If S string is not a substring of T string, then put out “NO” in a line.</w:t>
      </w:r>
    </w:p>
    <w:p w:rsidR="001B6C6B" w:rsidRPr="001B6C6B" w:rsidRDefault="001B6C6B" w:rsidP="001B6C6B">
      <w:pPr>
        <w:rPr>
          <w:b/>
          <w:sz w:val="32"/>
        </w:rPr>
      </w:pPr>
      <w:r w:rsidRPr="001B6C6B">
        <w:rPr>
          <w:b/>
          <w:sz w:val="32"/>
        </w:rPr>
        <w:t>Sample Input</w:t>
      </w:r>
    </w:p>
    <w:p w:rsidR="001B6C6B" w:rsidRPr="001B6C6B" w:rsidRDefault="001B6C6B" w:rsidP="001B6C6B">
      <w:pPr>
        <w:rPr>
          <w:sz w:val="24"/>
        </w:rPr>
      </w:pPr>
      <w:r w:rsidRPr="001B6C6B">
        <w:rPr>
          <w:sz w:val="24"/>
        </w:rPr>
        <w:t>gc$aaac</w:t>
      </w:r>
    </w:p>
    <w:p w:rsidR="001B6C6B" w:rsidRPr="001B6C6B" w:rsidRDefault="001B6C6B" w:rsidP="001B6C6B">
      <w:pPr>
        <w:rPr>
          <w:sz w:val="24"/>
        </w:rPr>
      </w:pPr>
      <w:r w:rsidRPr="001B6C6B">
        <w:rPr>
          <w:sz w:val="24"/>
        </w:rPr>
        <w:t>2</w:t>
      </w:r>
    </w:p>
    <w:p w:rsidR="001B6C6B" w:rsidRPr="001B6C6B" w:rsidRDefault="001B6C6B" w:rsidP="001B6C6B">
      <w:pPr>
        <w:rPr>
          <w:sz w:val="24"/>
        </w:rPr>
      </w:pPr>
      <w:r w:rsidRPr="001B6C6B">
        <w:rPr>
          <w:sz w:val="24"/>
        </w:rPr>
        <w:t>aac</w:t>
      </w:r>
    </w:p>
    <w:p w:rsidR="001B6C6B" w:rsidRPr="001B6C6B" w:rsidRDefault="001B6C6B" w:rsidP="001B6C6B">
      <w:pPr>
        <w:rPr>
          <w:sz w:val="24"/>
        </w:rPr>
      </w:pPr>
      <w:r w:rsidRPr="001B6C6B">
        <w:rPr>
          <w:sz w:val="24"/>
        </w:rPr>
        <w:t>gc</w:t>
      </w:r>
    </w:p>
    <w:p w:rsidR="001B6C6B" w:rsidRPr="001B6C6B" w:rsidRDefault="001B6C6B" w:rsidP="001B6C6B">
      <w:pPr>
        <w:rPr>
          <w:b/>
          <w:sz w:val="32"/>
        </w:rPr>
      </w:pPr>
      <w:r w:rsidRPr="001B6C6B">
        <w:rPr>
          <w:b/>
          <w:sz w:val="32"/>
        </w:rPr>
        <w:t>Sample Output</w:t>
      </w:r>
    </w:p>
    <w:p w:rsidR="001B6C6B" w:rsidRPr="001B6C6B" w:rsidRDefault="001B6C6B" w:rsidP="001B6C6B">
      <w:pPr>
        <w:rPr>
          <w:sz w:val="24"/>
        </w:rPr>
      </w:pPr>
      <w:r w:rsidRPr="001B6C6B">
        <w:rPr>
          <w:sz w:val="24"/>
        </w:rPr>
        <w:t xml:space="preserve">YES   </w:t>
      </w:r>
    </w:p>
    <w:p w:rsidR="001B6C6B" w:rsidRPr="001B6C6B" w:rsidRDefault="001B6C6B" w:rsidP="001B6C6B">
      <w:pPr>
        <w:rPr>
          <w:sz w:val="24"/>
        </w:rPr>
      </w:pPr>
      <w:r w:rsidRPr="001B6C6B">
        <w:rPr>
          <w:sz w:val="24"/>
        </w:rPr>
        <w:t>NO</w:t>
      </w:r>
    </w:p>
    <w:p w:rsidR="001B6C6B" w:rsidRPr="001B6C6B" w:rsidRDefault="001B6C6B" w:rsidP="001B6C6B">
      <w:pPr>
        <w:rPr>
          <w:b/>
          <w:sz w:val="32"/>
        </w:rPr>
      </w:pPr>
      <w:r w:rsidRPr="001B6C6B">
        <w:rPr>
          <w:b/>
          <w:sz w:val="32"/>
        </w:rPr>
        <w:t>Hint</w:t>
      </w:r>
    </w:p>
    <w:p w:rsidR="001B6C6B" w:rsidRPr="001B6C6B" w:rsidRDefault="001B6C6B" w:rsidP="001B6C6B">
      <w:pPr>
        <w:rPr>
          <w:sz w:val="24"/>
        </w:rPr>
      </w:pPr>
      <w:r w:rsidRPr="001B6C6B">
        <w:rPr>
          <w:sz w:val="24"/>
        </w:rPr>
        <w:t>A naïve method will not be accepted.</w:t>
      </w:r>
    </w:p>
    <w:sectPr w:rsidR="001B6C6B" w:rsidRPr="001B6C6B" w:rsidSect="00B536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C6B" w:rsidRDefault="001B6C6B" w:rsidP="001B6C6B">
      <w:r>
        <w:separator/>
      </w:r>
    </w:p>
  </w:endnote>
  <w:endnote w:type="continuationSeparator" w:id="1">
    <w:p w:rsidR="001B6C6B" w:rsidRDefault="001B6C6B" w:rsidP="001B6C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C6B" w:rsidRDefault="001B6C6B" w:rsidP="001B6C6B">
      <w:r>
        <w:separator/>
      </w:r>
    </w:p>
  </w:footnote>
  <w:footnote w:type="continuationSeparator" w:id="1">
    <w:p w:rsidR="001B6C6B" w:rsidRDefault="001B6C6B" w:rsidP="001B6C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6C6B"/>
    <w:rsid w:val="001B6C6B"/>
    <w:rsid w:val="001D73B6"/>
    <w:rsid w:val="00711D12"/>
    <w:rsid w:val="0098752B"/>
    <w:rsid w:val="00B536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623"/>
    <w:pPr>
      <w:widowControl w:val="0"/>
      <w:jc w:val="both"/>
    </w:pPr>
  </w:style>
  <w:style w:type="paragraph" w:styleId="1">
    <w:name w:val="heading 1"/>
    <w:basedOn w:val="a"/>
    <w:next w:val="a"/>
    <w:link w:val="1Char"/>
    <w:uiPriority w:val="9"/>
    <w:qFormat/>
    <w:rsid w:val="001B6C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6C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6C6B"/>
    <w:rPr>
      <w:sz w:val="18"/>
      <w:szCs w:val="18"/>
    </w:rPr>
  </w:style>
  <w:style w:type="paragraph" w:styleId="a4">
    <w:name w:val="footer"/>
    <w:basedOn w:val="a"/>
    <w:link w:val="Char0"/>
    <w:uiPriority w:val="99"/>
    <w:semiHidden/>
    <w:unhideWhenUsed/>
    <w:rsid w:val="001B6C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6C6B"/>
    <w:rPr>
      <w:sz w:val="18"/>
      <w:szCs w:val="18"/>
    </w:rPr>
  </w:style>
  <w:style w:type="character" w:customStyle="1" w:styleId="1Char">
    <w:name w:val="标题 1 Char"/>
    <w:basedOn w:val="a0"/>
    <w:link w:val="1"/>
    <w:uiPriority w:val="9"/>
    <w:rsid w:val="001B6C6B"/>
    <w:rPr>
      <w:b/>
      <w:bCs/>
      <w:kern w:val="44"/>
      <w:sz w:val="44"/>
      <w:szCs w:val="44"/>
    </w:rPr>
  </w:style>
  <w:style w:type="paragraph" w:styleId="a5">
    <w:name w:val="Balloon Text"/>
    <w:basedOn w:val="a"/>
    <w:link w:val="Char1"/>
    <w:uiPriority w:val="99"/>
    <w:semiHidden/>
    <w:unhideWhenUsed/>
    <w:rsid w:val="001B6C6B"/>
    <w:rPr>
      <w:sz w:val="18"/>
      <w:szCs w:val="18"/>
    </w:rPr>
  </w:style>
  <w:style w:type="character" w:customStyle="1" w:styleId="Char1">
    <w:name w:val="批注框文本 Char"/>
    <w:basedOn w:val="a0"/>
    <w:link w:val="a5"/>
    <w:uiPriority w:val="99"/>
    <w:semiHidden/>
    <w:rsid w:val="001B6C6B"/>
    <w:rPr>
      <w:sz w:val="18"/>
      <w:szCs w:val="18"/>
    </w:rPr>
  </w:style>
  <w:style w:type="character" w:styleId="a6">
    <w:name w:val="Strong"/>
    <w:basedOn w:val="a0"/>
    <w:uiPriority w:val="22"/>
    <w:qFormat/>
    <w:rsid w:val="00711D12"/>
    <w:rPr>
      <w:b/>
      <w:bCs/>
    </w:rPr>
  </w:style>
  <w:style w:type="character" w:customStyle="1" w:styleId="apple-converted-space">
    <w:name w:val="apple-converted-space"/>
    <w:basedOn w:val="a0"/>
    <w:rsid w:val="00711D12"/>
  </w:style>
</w:styles>
</file>

<file path=word/webSettings.xml><?xml version="1.0" encoding="utf-8"?>
<w:webSettings xmlns:r="http://schemas.openxmlformats.org/officeDocument/2006/relationships" xmlns:w="http://schemas.openxmlformats.org/wordprocessingml/2006/main">
  <w:divs>
    <w:div w:id="708729217">
      <w:bodyDiv w:val="1"/>
      <w:marLeft w:val="0"/>
      <w:marRight w:val="0"/>
      <w:marTop w:val="0"/>
      <w:marBottom w:val="0"/>
      <w:divBdr>
        <w:top w:val="none" w:sz="0" w:space="0" w:color="auto"/>
        <w:left w:val="none" w:sz="0" w:space="0" w:color="auto"/>
        <w:bottom w:val="none" w:sz="0" w:space="0" w:color="auto"/>
        <w:right w:val="none" w:sz="0" w:space="0" w:color="auto"/>
      </w:divBdr>
      <w:divsChild>
        <w:div w:id="2084404607">
          <w:marLeft w:val="0"/>
          <w:marRight w:val="0"/>
          <w:marTop w:val="0"/>
          <w:marBottom w:val="0"/>
          <w:divBdr>
            <w:top w:val="none" w:sz="0" w:space="0" w:color="auto"/>
            <w:left w:val="none" w:sz="0" w:space="0" w:color="auto"/>
            <w:bottom w:val="none" w:sz="0" w:space="0" w:color="auto"/>
            <w:right w:val="none" w:sz="0" w:space="0" w:color="auto"/>
          </w:divBdr>
        </w:div>
      </w:divsChild>
    </w:div>
    <w:div w:id="158580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308</Words>
  <Characters>1760</Characters>
  <Application>Microsoft Office Word</Application>
  <DocSecurity>0</DocSecurity>
  <Lines>14</Lines>
  <Paragraphs>4</Paragraphs>
  <ScaleCrop>false</ScaleCrop>
  <Company>HIT</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Timer</dc:creator>
  <cp:keywords/>
  <dc:description/>
  <cp:lastModifiedBy>Timer</cp:lastModifiedBy>
  <cp:revision>5</cp:revision>
  <dcterms:created xsi:type="dcterms:W3CDTF">2013-07-22T07:13:00Z</dcterms:created>
  <dcterms:modified xsi:type="dcterms:W3CDTF">2013-07-22T07:22:00Z</dcterms:modified>
</cp:coreProperties>
</file>