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Чичкина</w:t>
      </w:r>
      <w:r>
        <w:t xml:space="preserve"> </w:t>
      </w:r>
      <w:r>
        <w:t xml:space="preserve">Ольга,</w:t>
      </w:r>
      <w:r>
        <w:t xml:space="preserve"> </w:t>
      </w:r>
      <w:r>
        <w:t xml:space="preserve">1032217621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Целью данной работы является приобретение практических навыков</w:t>
      </w:r>
      <w:r>
        <w:t xml:space="preserve"> </w:t>
      </w:r>
      <w:r>
        <w:t xml:space="preserve">установки операционной системы на виртуальную машину, настройки ми-</w:t>
      </w:r>
      <w:r>
        <w:t xml:space="preserve"> </w:t>
      </w:r>
      <w:r>
        <w:t xml:space="preserve">нимально необходимых для дальнейшей работы сервисов.</w:t>
      </w:r>
    </w:p>
    <w:p>
      <w:pPr>
        <w:pStyle w:val="BodyText"/>
      </w:pPr>
      <w:r>
        <w:t xml:space="preserve">– Изучить идеологию и применение средств контроля версий.</w:t>
      </w:r>
      <w:r>
        <w:t xml:space="preserve"> </w:t>
      </w:r>
      <w:r>
        <w:t xml:space="preserve">– Освоить умения по работе с git.</w:t>
      </w:r>
    </w:p>
    <w:p>
      <w:pPr>
        <w:pStyle w:val="BodyText"/>
      </w:pPr>
      <w:r>
        <w:t xml:space="preserve">Научиться оформлять отчёты с помощью легковесного языка разметки Markdown.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FirstParagraph"/>
      </w:pPr>
      <w:r>
        <w:t xml:space="preserve">Дождитесь загрузки графического окружения и откройте терминал. В окне</w:t>
      </w:r>
      <w:r>
        <w:t xml:space="preserve"> </w:t>
      </w:r>
      <w:r>
        <w:t xml:space="preserve">терминала проанализируйте последовательность загрузки системы, выпол-</w:t>
      </w:r>
      <w:r>
        <w:t xml:space="preserve"> </w:t>
      </w:r>
      <w:r>
        <w:t xml:space="preserve">нив команду dmesg. Можно просто просмотреть вывод этой команды:</w:t>
      </w:r>
    </w:p>
    <w:p>
      <w:pPr>
        <w:pStyle w:val="BodyText"/>
      </w:pPr>
      <w:r>
        <w:t xml:space="preserve">dmesg | less</w:t>
      </w:r>
    </w:p>
    <w:p>
      <w:pPr>
        <w:pStyle w:val="BodyText"/>
      </w:pPr>
      <w:r>
        <w:t xml:space="preserve">Можно использовать поиск с помощью grep:</w:t>
      </w:r>
    </w:p>
    <w:p>
      <w:pPr>
        <w:pStyle w:val="BodyText"/>
      </w:pPr>
      <w:r>
        <w:t xml:space="preserve">dmesg | grep -i</w:t>
      </w:r>
      <w:r>
        <w:t xml:space="preserve"> </w:t>
      </w:r>
      <w:r>
        <w:t xml:space="preserve">“</w:t>
      </w:r>
      <w:r>
        <w:t xml:space="preserve">то, что ищем</w:t>
      </w:r>
      <w:r>
        <w:t xml:space="preserve">”</w:t>
      </w:r>
    </w:p>
    <w:p>
      <w:pPr>
        <w:pStyle w:val="BodyText"/>
      </w:pPr>
      <w:r>
        <w:t xml:space="preserve">Получите следующую информацию.</w:t>
      </w:r>
    </w:p>
    <w:p>
      <w:pPr>
        <w:numPr>
          <w:ilvl w:val="0"/>
          <w:numId w:val="1001"/>
        </w:numPr>
        <w:pStyle w:val="Compact"/>
      </w:pPr>
      <w:r>
        <w:t xml:space="preserve">Версия ядра Linux (Linux version).</w:t>
      </w:r>
    </w:p>
    <w:p>
      <w:pPr>
        <w:numPr>
          <w:ilvl w:val="0"/>
          <w:numId w:val="1001"/>
        </w:numPr>
        <w:pStyle w:val="Compact"/>
      </w:pPr>
      <w:r>
        <w:t xml:space="preserve">Частота процессора (Detected Mhz processor).</w:t>
      </w:r>
    </w:p>
    <w:p>
      <w:pPr>
        <w:numPr>
          <w:ilvl w:val="0"/>
          <w:numId w:val="1001"/>
        </w:numPr>
        <w:pStyle w:val="Compact"/>
      </w:pPr>
      <w:r>
        <w:t xml:space="preserve">Модель процессора (CPU0).</w:t>
      </w:r>
    </w:p>
    <w:p>
      <w:pPr>
        <w:numPr>
          <w:ilvl w:val="0"/>
          <w:numId w:val="1001"/>
        </w:numPr>
        <w:pStyle w:val="Compact"/>
      </w:pPr>
      <w:r>
        <w:t xml:space="preserve">Объем доступной оперативной памяти (Memory available).</w:t>
      </w:r>
    </w:p>
    <w:p>
      <w:pPr>
        <w:numPr>
          <w:ilvl w:val="0"/>
          <w:numId w:val="1001"/>
        </w:numPr>
        <w:pStyle w:val="Compact"/>
      </w:pPr>
      <w:r>
        <w:t xml:space="preserve">Тип обнаруженного гипервизора (Hypervisor detected).</w:t>
      </w:r>
    </w:p>
    <w:p>
      <w:pPr>
        <w:numPr>
          <w:ilvl w:val="0"/>
          <w:numId w:val="1001"/>
        </w:numPr>
        <w:pStyle w:val="Compact"/>
      </w:pPr>
      <w:r>
        <w:t xml:space="preserve">Тип файловой системы корневого раздела.</w:t>
      </w:r>
    </w:p>
    <w:p>
      <w:pPr>
        <w:numPr>
          <w:ilvl w:val="0"/>
          <w:numId w:val="1001"/>
        </w:numPr>
        <w:pStyle w:val="Compact"/>
      </w:pPr>
      <w:r>
        <w:t xml:space="preserve">Последовательность монтирования файловых систем.</w:t>
      </w:r>
    </w:p>
    <w:p>
      <w:pPr>
        <w:pStyle w:val="FirstParagraph"/>
      </w:pPr>
      <w:r>
        <w:t xml:space="preserve">– Создать базовую конфигурацию для работы с git.</w:t>
      </w:r>
      <w:r>
        <w:t xml:space="preserve"> </w:t>
      </w:r>
      <w:r>
        <w:t xml:space="preserve">– Создать ключ SSH.</w:t>
      </w:r>
      <w:r>
        <w:t xml:space="preserve"> </w:t>
      </w:r>
      <w:r>
        <w:t xml:space="preserve">– Создать ключ PGP.</w:t>
      </w:r>
      <w:r>
        <w:t xml:space="preserve"> </w:t>
      </w:r>
      <w:r>
        <w:t xml:space="preserve">– Настроить подписи git.</w:t>
      </w:r>
      <w:r>
        <w:t xml:space="preserve"> </w:t>
      </w:r>
      <w:r>
        <w:t xml:space="preserve">– Зарегистрироваться на Github.</w:t>
      </w:r>
      <w:r>
        <w:t xml:space="preserve"> </w:t>
      </w:r>
      <w:r>
        <w:t xml:space="preserve">– Создать локальный каталог для выполнения заданий по предмету.</w:t>
      </w:r>
    </w:p>
    <w:p>
      <w:pPr>
        <w:pStyle w:val="BodyText"/>
      </w:pPr>
      <w:r>
        <w:t xml:space="preserve">– Сделайте отчёт по предыдущей лабораторной работе в формате Markdown.</w:t>
      </w:r>
      <w:r>
        <w:t xml:space="preserve"> </w:t>
      </w:r>
      <w:r>
        <w:t xml:space="preserve">– В качестве отчёта просьба предоставить отчёты в 3 форматах: pdf, docx и md (в архиве, поскольку он должен содержать скриншоты, Makefile и т.д.)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FirstParagraph"/>
      </w:pPr>
      <w:r>
        <w:t xml:space="preserve">Первая лабораторная работа всегда посвещена настройке окружения, в котором мы будем выполнять все остальные лабораторные работы.</w:t>
      </w:r>
      <w:r>
        <w:t xml:space="preserve"> </w:t>
      </w:r>
      <w:r>
        <w:t xml:space="preserve">В рамках этой работы мы настраиваем виртуальную машину на VirtualBox, настраиваем Git и пишем об этом в Markdown.</w:t>
      </w:r>
    </w:p>
    <w:p>
      <w:pPr>
        <w:pStyle w:val="Heading2"/>
      </w:pPr>
      <w:bookmarkStart w:id="23" w:name="virtualbox"/>
      <w:r>
        <w:t xml:space="preserve">VirtualBox</w:t>
      </w:r>
      <w:bookmarkEnd w:id="23"/>
    </w:p>
    <w:p>
      <w:pPr>
        <w:pStyle w:val="FirstParagraph"/>
      </w:pPr>
      <w:r>
        <w:t xml:space="preserve">Сначала мы устанавливаем VirtualBox на компьютер, так как у меня он уже установлен этот шаг мы пропускаем. Создаем новую виртуалбную машину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bookmarkStart w:id="25" w:name="fig:001"/>
      <w:r>
        <w:drawing>
          <wp:inline>
            <wp:extent cx="5334000" cy="3192613"/>
            <wp:effectExtent b="0" l="0" r="0" t="0"/>
            <wp:docPr descr="virtualbox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2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virtualbox</w:t>
      </w:r>
    </w:p>
    <w:p>
      <w:pPr>
        <w:pStyle w:val="BodyText"/>
      </w:pPr>
      <w:r>
        <w:t xml:space="preserve">Далее в настройках виртуальной машины указывается путь к ISO ,</w:t>
      </w:r>
      <w:r>
        <w:t xml:space="preserve"> </w:t>
      </w:r>
      <w:r>
        <w:t xml:space="preserve">затем – параметры системы вроде размера оперативной памяти и диска,</w:t>
      </w:r>
      <w:r>
        <w:t xml:space="preserve"> </w:t>
      </w:r>
      <w:r>
        <w:t xml:space="preserve">и после этого виртуальная машина запускается.(рис.</w:t>
      </w:r>
      <w:r>
        <w:t xml:space="preserve"> </w:t>
      </w:r>
      <w:r>
        <w:t xml:space="preserve">[-@fig:002]</w:t>
      </w:r>
      <w:r>
        <w:t xml:space="preserve"> </w:t>
      </w:r>
      <w:r>
        <w:t xml:space="preserve">)</w:t>
      </w:r>
    </w:p>
    <w:p>
      <w:pPr>
        <w:pStyle w:val="CaptionedFigure"/>
      </w:pPr>
      <w:bookmarkStart w:id="27" w:name="fig:002"/>
      <w:r>
        <w:drawing>
          <wp:inline>
            <wp:extent cx="5334000" cy="2965450"/>
            <wp:effectExtent b="0" l="0" r="0" t="0"/>
            <wp:docPr descr="virtualbox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5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virtualbox</w:t>
      </w:r>
    </w:p>
    <w:p>
      <w:pPr>
        <w:pStyle w:val="BodyText"/>
      </w:pPr>
      <w:r>
        <w:t xml:space="preserve">После этого открывается установщик, где надо применить все настройки для нашей новой виртуальной машины.</w:t>
      </w:r>
      <w:r>
        <w:t xml:space="preserve"> </w:t>
      </w:r>
      <w:r>
        <w:t xml:space="preserve">Здесь мы используем имена из соглашения об именовании (рис.</w:t>
      </w:r>
      <w:r>
        <w:t xml:space="preserve"> </w:t>
      </w:r>
      <w:r>
        <w:t xml:space="preserve">[-@fig:003]</w:t>
      </w:r>
      <w:r>
        <w:t xml:space="preserve"> </w:t>
      </w:r>
      <w:r>
        <w:t xml:space="preserve">).</w:t>
      </w:r>
    </w:p>
    <w:p>
      <w:pPr>
        <w:pStyle w:val="CaptionedFigure"/>
      </w:pPr>
      <w:bookmarkStart w:id="29" w:name="fig:003"/>
      <w:r>
        <w:drawing>
          <wp:inline>
            <wp:extent cx="5334000" cy="3576067"/>
            <wp:effectExtent b="0" l="0" r="0" t="0"/>
            <wp:docPr descr="rocky linux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6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rocky linux</w:t>
      </w:r>
    </w:p>
    <w:p>
      <w:pPr>
        <w:pStyle w:val="Heading2"/>
      </w:pPr>
      <w:bookmarkStart w:id="30" w:name="markdown"/>
      <w:r>
        <w:t xml:space="preserve">Markdown</w:t>
      </w:r>
      <w:bookmarkEnd w:id="30"/>
    </w:p>
    <w:p>
      <w:pPr>
        <w:pStyle w:val="FirstParagraph"/>
      </w:pPr>
      <w:r>
        <w:t xml:space="preserve">Во время работы с Git мы инициализировали папки с примерами Markdown-отчетов.</w:t>
      </w:r>
      <w:r>
        <w:t xml:space="preserve"> </w:t>
      </w:r>
      <w:r>
        <w:t xml:space="preserve">Пока я выполняю работу, я также пишу отчет по этой работе в VS Code.</w:t>
      </w:r>
      <w:r>
        <w:t xml:space="preserve"> </w:t>
      </w:r>
      <w:r>
        <w:t xml:space="preserve">После этого я буду использовать Pandoc, чтобы превратить его в документ Word и PDF.</w:t>
      </w:r>
      <w:r>
        <w:t xml:space="preserve"> </w:t>
      </w:r>
      <w:r>
        <w:t xml:space="preserve">Исходный код этого абзаца можно увидеть на рис.</w:t>
      </w:r>
      <w:r>
        <w:t xml:space="preserve"> </w:t>
      </w:r>
      <w:r>
        <w:t xml:space="preserve">[-@fig:004]</w:t>
      </w:r>
      <w:r>
        <w:t xml:space="preserve">.</w:t>
      </w:r>
    </w:p>
    <w:p>
      <w:pPr>
        <w:pStyle w:val="CaptionedFigure"/>
      </w:pPr>
      <w:bookmarkStart w:id="32" w:name="fig:004"/>
      <w:r>
        <w:drawing>
          <wp:inline>
            <wp:extent cx="5334000" cy="3762525"/>
            <wp:effectExtent b="0" l="0" r="0" t="0"/>
            <wp:docPr descr="markdown-vscode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2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markdown-vscode</w:t>
      </w:r>
    </w:p>
    <w:p>
      <w:pPr>
        <w:pStyle w:val="Heading1"/>
      </w:pPr>
      <w:bookmarkStart w:id="33" w:name="выводы"/>
      <w:r>
        <w:t xml:space="preserve">Выводы</w:t>
      </w:r>
      <w:bookmarkEnd w:id="33"/>
    </w:p>
    <w:p>
      <w:pPr>
        <w:pStyle w:val="FirstParagraph"/>
      </w:pPr>
      <w:r>
        <w:t xml:space="preserve">В рамках лабораторной работы мы настроили виртуальную машину для выполнения последующих работ на VirtualBox.</w:t>
      </w:r>
      <w:r>
        <w:t xml:space="preserve"> </w:t>
      </w:r>
      <w:r>
        <w:t xml:space="preserve">Мы также создали репозиторий, в котором мы будем хранить отчеты,</w:t>
      </w:r>
      <w:r>
        <w:t xml:space="preserve"> </w:t>
      </w:r>
      <w:r>
        <w:t xml:space="preserve">и написали данный отчет и презентацию в Markdown.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creator>Чичкина Ольга, 1032217621</dc:creator>
  <dc:language>ru-RU</dc:language>
  <cp:keywords/>
  <dcterms:created xsi:type="dcterms:W3CDTF">2024-11-18T08:08:29Z</dcterms:created>
  <dcterms:modified xsi:type="dcterms:W3CDTF">2024-11-18T08:08:29Z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