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A2BC" w14:textId="77777777" w:rsidR="00DC5BF6" w:rsidRPr="003476BB" w:rsidRDefault="00C55D17" w:rsidP="00B83741">
      <w:pPr>
        <w:spacing w:after="0"/>
        <w:rPr>
          <w:rFonts w:ascii="Arial" w:hAnsi="Arial" w:cs="Arial"/>
          <w:b/>
          <w:sz w:val="24"/>
          <w:szCs w:val="20"/>
        </w:rPr>
      </w:pPr>
      <w:r>
        <w:rPr>
          <w:rFonts w:ascii="Arial" w:hAnsi="Arial" w:cs="Arial"/>
          <w:b/>
          <w:sz w:val="24"/>
          <w:szCs w:val="20"/>
        </w:rPr>
        <w:t>Advies</w:t>
      </w:r>
      <w:r w:rsidR="007556F6" w:rsidRPr="003476BB">
        <w:rPr>
          <w:rFonts w:ascii="Arial" w:hAnsi="Arial" w:cs="Arial"/>
          <w:b/>
          <w:sz w:val="24"/>
          <w:szCs w:val="20"/>
        </w:rPr>
        <w:t xml:space="preserve"> </w:t>
      </w:r>
      <w:r w:rsidR="009773B2" w:rsidRPr="003476BB">
        <w:rPr>
          <w:rFonts w:ascii="Arial" w:hAnsi="Arial" w:cs="Arial"/>
          <w:b/>
          <w:sz w:val="24"/>
          <w:szCs w:val="20"/>
        </w:rPr>
        <w:t>komende periode</w:t>
      </w:r>
    </w:p>
    <w:p w14:paraId="34470288" w14:textId="77777777" w:rsidR="007556F6" w:rsidRPr="003476BB" w:rsidRDefault="007556F6" w:rsidP="00B83741">
      <w:pPr>
        <w:spacing w:after="0"/>
        <w:rPr>
          <w:rFonts w:ascii="Arial" w:hAnsi="Arial" w:cs="Arial"/>
          <w:sz w:val="20"/>
          <w:szCs w:val="20"/>
        </w:rPr>
      </w:pPr>
    </w:p>
    <w:p w14:paraId="2338E07E" w14:textId="77777777" w:rsidR="00AD446E" w:rsidRDefault="007556F6" w:rsidP="00B83741">
      <w:pPr>
        <w:spacing w:after="0"/>
        <w:rPr>
          <w:rFonts w:ascii="Arial" w:hAnsi="Arial" w:cs="Arial"/>
          <w:sz w:val="20"/>
          <w:szCs w:val="20"/>
        </w:rPr>
      </w:pPr>
      <w:r w:rsidRPr="003476BB">
        <w:rPr>
          <w:rFonts w:ascii="Arial" w:hAnsi="Arial" w:cs="Arial"/>
          <w:sz w:val="20"/>
          <w:szCs w:val="20"/>
        </w:rPr>
        <w:t>Datum</w:t>
      </w:r>
      <w:r w:rsidR="009773B2" w:rsidRPr="003476BB">
        <w:rPr>
          <w:rFonts w:ascii="Arial" w:hAnsi="Arial" w:cs="Arial"/>
          <w:sz w:val="20"/>
          <w:szCs w:val="20"/>
        </w:rPr>
        <w:t>:</w:t>
      </w:r>
      <w:r w:rsidR="002D06B4">
        <w:rPr>
          <w:rFonts w:ascii="Arial" w:hAnsi="Arial" w:cs="Arial"/>
          <w:sz w:val="20"/>
          <w:szCs w:val="20"/>
        </w:rPr>
        <w:tab/>
      </w:r>
      <w:r w:rsidR="002D06B4">
        <w:rPr>
          <w:rFonts w:ascii="Arial" w:hAnsi="Arial" w:cs="Arial"/>
          <w:sz w:val="20"/>
          <w:szCs w:val="20"/>
        </w:rPr>
        <w:tab/>
      </w:r>
      <w:r w:rsidR="002D06B4">
        <w:rPr>
          <w:rFonts w:ascii="Arial" w:hAnsi="Arial" w:cs="Arial"/>
          <w:sz w:val="20"/>
          <w:szCs w:val="20"/>
        </w:rPr>
        <w:tab/>
      </w:r>
      <w:r w:rsidR="002D06B4">
        <w:rPr>
          <w:rFonts w:ascii="Arial" w:hAnsi="Arial" w:cs="Arial"/>
          <w:sz w:val="20"/>
          <w:szCs w:val="20"/>
        </w:rPr>
        <w:tab/>
      </w:r>
    </w:p>
    <w:p w14:paraId="58090761" w14:textId="77777777" w:rsidR="00AD446E" w:rsidRPr="003476BB" w:rsidRDefault="00036A47" w:rsidP="00AD446E">
      <w:pPr>
        <w:spacing w:after="0"/>
        <w:rPr>
          <w:rFonts w:ascii="Arial" w:hAnsi="Arial" w:cs="Arial"/>
          <w:sz w:val="20"/>
          <w:szCs w:val="20"/>
        </w:rPr>
      </w:pPr>
      <w:r w:rsidRPr="003476BB">
        <w:rPr>
          <w:rFonts w:ascii="Arial" w:hAnsi="Arial" w:cs="Arial"/>
          <w:sz w:val="20"/>
          <w:szCs w:val="20"/>
        </w:rPr>
        <w:t>Naam:</w:t>
      </w:r>
      <w:r w:rsidR="002D06B4">
        <w:rPr>
          <w:rFonts w:ascii="Arial" w:hAnsi="Arial" w:cs="Arial"/>
          <w:sz w:val="20"/>
          <w:szCs w:val="20"/>
        </w:rPr>
        <w:tab/>
      </w:r>
      <w:r w:rsidR="002D06B4">
        <w:rPr>
          <w:rFonts w:ascii="Arial" w:hAnsi="Arial" w:cs="Arial"/>
          <w:sz w:val="20"/>
          <w:szCs w:val="20"/>
        </w:rPr>
        <w:tab/>
      </w:r>
      <w:r w:rsidR="002D06B4">
        <w:rPr>
          <w:rFonts w:ascii="Arial" w:hAnsi="Arial" w:cs="Arial"/>
          <w:sz w:val="20"/>
          <w:szCs w:val="20"/>
        </w:rPr>
        <w:tab/>
      </w:r>
      <w:r w:rsidR="002D06B4">
        <w:rPr>
          <w:rFonts w:ascii="Arial" w:hAnsi="Arial" w:cs="Arial"/>
          <w:sz w:val="20"/>
          <w:szCs w:val="20"/>
        </w:rPr>
        <w:tab/>
      </w:r>
    </w:p>
    <w:p w14:paraId="6D6D0A9F" w14:textId="77777777" w:rsidR="009773B2" w:rsidRPr="003476BB" w:rsidRDefault="009773B2" w:rsidP="009773B2">
      <w:pPr>
        <w:spacing w:after="0"/>
        <w:rPr>
          <w:rFonts w:ascii="Arial" w:hAnsi="Arial" w:cs="Arial"/>
          <w:sz w:val="20"/>
          <w:szCs w:val="20"/>
        </w:rPr>
      </w:pPr>
      <w:r w:rsidRPr="003476BB">
        <w:rPr>
          <w:rFonts w:ascii="Arial" w:hAnsi="Arial" w:cs="Arial"/>
          <w:sz w:val="20"/>
          <w:szCs w:val="20"/>
        </w:rPr>
        <w:t>Datum volgende consult:</w:t>
      </w:r>
      <w:r w:rsidR="002D06B4">
        <w:rPr>
          <w:rFonts w:ascii="Arial" w:hAnsi="Arial" w:cs="Arial"/>
          <w:sz w:val="20"/>
          <w:szCs w:val="20"/>
        </w:rPr>
        <w:tab/>
      </w:r>
    </w:p>
    <w:p w14:paraId="0B3D75AB" w14:textId="77777777" w:rsidR="00FF56DE" w:rsidRDefault="00FF56DE" w:rsidP="00B83741">
      <w:pPr>
        <w:spacing w:after="0"/>
        <w:rPr>
          <w:rFonts w:ascii="Arial" w:hAnsi="Arial" w:cs="Arial"/>
          <w:sz w:val="20"/>
          <w:szCs w:val="20"/>
        </w:rPr>
      </w:pPr>
    </w:p>
    <w:p w14:paraId="4FD7D6FE" w14:textId="77777777" w:rsidR="00FB5AF4" w:rsidRDefault="00FB5AF4" w:rsidP="00B83741">
      <w:pPr>
        <w:spacing w:after="0"/>
        <w:rPr>
          <w:rFonts w:ascii="Arial" w:hAnsi="Arial" w:cs="Arial"/>
          <w:sz w:val="20"/>
          <w:szCs w:val="20"/>
        </w:rPr>
      </w:pPr>
    </w:p>
    <w:p w14:paraId="265FBF1E" w14:textId="77777777" w:rsidR="00FF56DE" w:rsidRDefault="00FF56DE" w:rsidP="00B83741">
      <w:pPr>
        <w:spacing w:after="0"/>
        <w:rPr>
          <w:rFonts w:ascii="Arial" w:hAnsi="Arial" w:cs="Arial"/>
          <w:sz w:val="20"/>
          <w:szCs w:val="20"/>
        </w:rPr>
      </w:pPr>
    </w:p>
    <w:tbl>
      <w:tblPr>
        <w:tblStyle w:val="Tabelraster"/>
        <w:tblW w:w="0" w:type="auto"/>
        <w:tblLook w:val="04A0" w:firstRow="1" w:lastRow="0" w:firstColumn="1" w:lastColumn="0" w:noHBand="0" w:noVBand="1"/>
      </w:tblPr>
      <w:tblGrid>
        <w:gridCol w:w="2537"/>
        <w:gridCol w:w="933"/>
        <w:gridCol w:w="933"/>
        <w:gridCol w:w="933"/>
        <w:gridCol w:w="934"/>
        <w:gridCol w:w="933"/>
        <w:gridCol w:w="933"/>
        <w:gridCol w:w="934"/>
      </w:tblGrid>
      <w:tr w:rsidR="00036A47" w:rsidRPr="003476BB" w14:paraId="2E127FA8" w14:textId="77777777" w:rsidTr="006D0767">
        <w:tc>
          <w:tcPr>
            <w:tcW w:w="9070" w:type="dxa"/>
            <w:gridSpan w:val="8"/>
            <w:tcBorders>
              <w:top w:val="nil"/>
              <w:left w:val="nil"/>
              <w:bottom w:val="single" w:sz="4" w:space="0" w:color="auto"/>
              <w:right w:val="nil"/>
            </w:tcBorders>
          </w:tcPr>
          <w:p w14:paraId="4233AA81" w14:textId="77777777" w:rsidR="00036A47" w:rsidRPr="003476BB" w:rsidRDefault="00C55D17" w:rsidP="00B83741">
            <w:pPr>
              <w:rPr>
                <w:rFonts w:ascii="Arial" w:hAnsi="Arial" w:cs="Arial"/>
                <w:b/>
                <w:sz w:val="20"/>
                <w:szCs w:val="20"/>
              </w:rPr>
            </w:pPr>
            <w:r>
              <w:rPr>
                <w:rFonts w:ascii="Arial" w:hAnsi="Arial" w:cs="Arial"/>
                <w:b/>
                <w:noProof/>
                <w:szCs w:val="20"/>
                <w:lang w:eastAsia="nl-NL"/>
              </w:rPr>
              <mc:AlternateContent>
                <mc:Choice Requires="wps">
                  <w:drawing>
                    <wp:anchor distT="0" distB="0" distL="114300" distR="114300" simplePos="0" relativeHeight="251658240" behindDoc="0" locked="0" layoutInCell="1" allowOverlap="1" wp14:anchorId="6A89922D" wp14:editId="3AB9AD94">
                      <wp:simplePos x="0" y="0"/>
                      <wp:positionH relativeFrom="column">
                        <wp:posOffset>-81280</wp:posOffset>
                      </wp:positionH>
                      <wp:positionV relativeFrom="paragraph">
                        <wp:posOffset>-1270</wp:posOffset>
                      </wp:positionV>
                      <wp:extent cx="58388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13117E" id="_x0000_t32" coordsize="21600,21600" o:spt="32" o:oned="t" path="m,l21600,21600e" filled="f">
                      <v:path arrowok="t" fillok="f" o:connecttype="none"/>
                      <o:lock v:ext="edit" shapetype="t"/>
                    </v:shapetype>
                    <v:shape id="AutoShape 2" o:spid="_x0000_s1026" type="#_x0000_t32" style="position:absolute;margin-left:-6.4pt;margin-top:-.1pt;width:459.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"/>
                  </w:pict>
                </mc:Fallback>
              </mc:AlternateContent>
            </w:r>
            <w:r w:rsidR="00036A47" w:rsidRPr="003476BB">
              <w:rPr>
                <w:rFonts w:ascii="Arial" w:hAnsi="Arial" w:cs="Arial"/>
                <w:b/>
                <w:szCs w:val="20"/>
              </w:rPr>
              <w:t xml:space="preserve">Voeding, aspecten om te </w:t>
            </w:r>
            <w:r w:rsidR="0013306E" w:rsidRPr="003476BB">
              <w:rPr>
                <w:rFonts w:ascii="Arial" w:hAnsi="Arial" w:cs="Arial"/>
                <w:b/>
                <w:szCs w:val="20"/>
              </w:rPr>
              <w:t xml:space="preserve">verminderen / </w:t>
            </w:r>
            <w:r w:rsidR="00036A47" w:rsidRPr="003476BB">
              <w:rPr>
                <w:rFonts w:ascii="Arial" w:hAnsi="Arial" w:cs="Arial"/>
                <w:b/>
                <w:szCs w:val="20"/>
              </w:rPr>
              <w:t>stoppen / wijzigen</w:t>
            </w:r>
            <w:r w:rsidR="0005271D" w:rsidRPr="003476BB">
              <w:rPr>
                <w:rFonts w:ascii="Arial" w:hAnsi="Arial" w:cs="Arial"/>
                <w:b/>
                <w:szCs w:val="20"/>
              </w:rPr>
              <w:t>:</w:t>
            </w:r>
          </w:p>
          <w:p w14:paraId="5320F113" w14:textId="77777777" w:rsidR="00C32AE2" w:rsidRDefault="00C32AE2" w:rsidP="00B83741">
            <w:pPr>
              <w:rPr>
                <w:rFonts w:ascii="Arial" w:hAnsi="Arial" w:cs="Arial"/>
                <w:sz w:val="20"/>
                <w:szCs w:val="20"/>
              </w:rPr>
            </w:pPr>
          </w:p>
          <w:p w14:paraId="31CD5A6B" w14:textId="77777777" w:rsidR="00C32AE2" w:rsidRPr="003476BB" w:rsidRDefault="00C32AE2" w:rsidP="00B83741">
            <w:pPr>
              <w:rPr>
                <w:rFonts w:ascii="Arial" w:hAnsi="Arial" w:cs="Arial"/>
                <w:sz w:val="20"/>
                <w:szCs w:val="20"/>
              </w:rPr>
            </w:pPr>
          </w:p>
        </w:tc>
      </w:tr>
      <w:tr w:rsidR="00036A47" w:rsidRPr="003476BB" w14:paraId="3D165A7D" w14:textId="77777777" w:rsidTr="006D0767">
        <w:tc>
          <w:tcPr>
            <w:tcW w:w="9070" w:type="dxa"/>
            <w:gridSpan w:val="8"/>
            <w:tcBorders>
              <w:top w:val="single" w:sz="4" w:space="0" w:color="auto"/>
              <w:left w:val="nil"/>
              <w:bottom w:val="single" w:sz="4" w:space="0" w:color="auto"/>
              <w:right w:val="nil"/>
            </w:tcBorders>
          </w:tcPr>
          <w:p w14:paraId="16B82022" w14:textId="77777777" w:rsidR="00036A47" w:rsidRPr="003476BB" w:rsidRDefault="00036A47" w:rsidP="00B83741">
            <w:pPr>
              <w:rPr>
                <w:rFonts w:ascii="Arial" w:hAnsi="Arial" w:cs="Arial"/>
                <w:b/>
                <w:szCs w:val="20"/>
              </w:rPr>
            </w:pPr>
            <w:r w:rsidRPr="003476BB">
              <w:rPr>
                <w:rFonts w:ascii="Arial" w:hAnsi="Arial" w:cs="Arial"/>
                <w:b/>
                <w:szCs w:val="20"/>
              </w:rPr>
              <w:t>Voeding, aspecten om in te voeren</w:t>
            </w:r>
            <w:r w:rsidR="00496B1F" w:rsidRPr="003476BB">
              <w:rPr>
                <w:rFonts w:ascii="Arial" w:hAnsi="Arial" w:cs="Arial"/>
                <w:b/>
                <w:szCs w:val="20"/>
              </w:rPr>
              <w:t xml:space="preserve"> / te verhogen</w:t>
            </w:r>
            <w:r w:rsidR="0005271D" w:rsidRPr="003476BB">
              <w:rPr>
                <w:rFonts w:ascii="Arial" w:hAnsi="Arial" w:cs="Arial"/>
                <w:b/>
                <w:szCs w:val="20"/>
              </w:rPr>
              <w:t>:</w:t>
            </w:r>
          </w:p>
          <w:p w14:paraId="30B5727F" w14:textId="77777777" w:rsidR="00BB3A9F" w:rsidRDefault="00BB3A9F" w:rsidP="00BB3A9F">
            <w:pPr>
              <w:rPr>
                <w:rFonts w:ascii="Arial" w:hAnsi="Arial" w:cs="Arial"/>
                <w:sz w:val="20"/>
                <w:szCs w:val="20"/>
              </w:rPr>
            </w:pPr>
            <w:r>
              <w:rPr>
                <w:rFonts w:ascii="Arial" w:hAnsi="Arial" w:cs="Arial"/>
                <w:sz w:val="20"/>
                <w:szCs w:val="20"/>
              </w:rPr>
              <w:t xml:space="preserve">Voor een eerste begin hadden we dit min of meer besproken. </w:t>
            </w:r>
            <w:r w:rsidR="007508E3">
              <w:rPr>
                <w:rFonts w:ascii="Arial" w:hAnsi="Arial" w:cs="Arial"/>
                <w:sz w:val="20"/>
                <w:szCs w:val="20"/>
              </w:rPr>
              <w:t>Bepaalde</w:t>
            </w:r>
            <w:r>
              <w:rPr>
                <w:rFonts w:ascii="Arial" w:hAnsi="Arial" w:cs="Arial"/>
                <w:sz w:val="20"/>
                <w:szCs w:val="20"/>
              </w:rPr>
              <w:t xml:space="preserve"> aspecten doe je al. Voor de volledigheid wel genoteerd.</w:t>
            </w:r>
          </w:p>
          <w:p w14:paraId="3BF64A2E" w14:textId="77777777" w:rsidR="00BB3A9F" w:rsidRDefault="00BB3A9F" w:rsidP="00BB3A9F">
            <w:pPr>
              <w:rPr>
                <w:rFonts w:ascii="Arial" w:hAnsi="Arial" w:cs="Arial"/>
                <w:sz w:val="20"/>
                <w:szCs w:val="20"/>
              </w:rPr>
            </w:pPr>
          </w:p>
          <w:p w14:paraId="72888A98" w14:textId="77777777" w:rsidR="00BB3A9F" w:rsidRPr="00865A2B" w:rsidRDefault="00BB3A9F" w:rsidP="00BB3A9F">
            <w:pPr>
              <w:pStyle w:val="Lijstalinea"/>
              <w:numPr>
                <w:ilvl w:val="0"/>
                <w:numId w:val="6"/>
              </w:numPr>
              <w:rPr>
                <w:rFonts w:ascii="Arial" w:hAnsi="Arial" w:cs="Arial"/>
                <w:sz w:val="20"/>
                <w:szCs w:val="20"/>
              </w:rPr>
            </w:pPr>
            <w:r>
              <w:rPr>
                <w:rFonts w:ascii="Arial" w:hAnsi="Arial" w:cs="Arial"/>
                <w:sz w:val="20"/>
                <w:szCs w:val="20"/>
              </w:rPr>
              <w:t xml:space="preserve">Aandacht voor de maaltijd, geen TV, computerscherm etc. Lichaam richt dan meer op vertering. Aandacht voor </w:t>
            </w:r>
            <w:r w:rsidRPr="001D5687">
              <w:rPr>
                <w:rFonts w:ascii="Arial" w:hAnsi="Arial" w:cs="Arial"/>
                <w:sz w:val="20"/>
                <w:szCs w:val="20"/>
                <w:u w:val="single"/>
              </w:rPr>
              <w:t>kauwen</w:t>
            </w:r>
            <w:r w:rsidRPr="00865A2B">
              <w:rPr>
                <w:rFonts w:ascii="Arial" w:hAnsi="Arial" w:cs="Arial"/>
                <w:sz w:val="20"/>
                <w:szCs w:val="20"/>
              </w:rPr>
              <w:t xml:space="preserve"> van de maaltijd. De koolhydraatvertering begint immers in de mond.</w:t>
            </w:r>
            <w:r>
              <w:rPr>
                <w:rFonts w:ascii="Arial" w:hAnsi="Arial" w:cs="Arial"/>
                <w:sz w:val="20"/>
                <w:szCs w:val="20"/>
              </w:rPr>
              <w:t xml:space="preserve"> Kleinere happen maakt het gemakkelijker om beter te kauwen.</w:t>
            </w:r>
          </w:p>
          <w:p w14:paraId="7B39D8C9" w14:textId="77777777" w:rsidR="00BB3A9F" w:rsidRPr="006B6FA3" w:rsidRDefault="00BB3A9F" w:rsidP="00BB3A9F">
            <w:pPr>
              <w:rPr>
                <w:rFonts w:ascii="Arial" w:hAnsi="Arial" w:cs="Arial"/>
                <w:sz w:val="20"/>
                <w:szCs w:val="20"/>
              </w:rPr>
            </w:pPr>
          </w:p>
          <w:p w14:paraId="753E82B0" w14:textId="77777777" w:rsidR="00BB3A9F" w:rsidRDefault="00BB3A9F" w:rsidP="00BB3A9F">
            <w:pPr>
              <w:pStyle w:val="Lijstalinea"/>
              <w:numPr>
                <w:ilvl w:val="0"/>
                <w:numId w:val="4"/>
              </w:numPr>
              <w:spacing w:line="276" w:lineRule="auto"/>
              <w:ind w:left="360"/>
              <w:rPr>
                <w:rFonts w:ascii="Arial" w:hAnsi="Arial" w:cs="Arial"/>
                <w:sz w:val="20"/>
                <w:szCs w:val="20"/>
              </w:rPr>
            </w:pPr>
            <w:r w:rsidRPr="000214FE">
              <w:rPr>
                <w:rFonts w:ascii="Arial" w:hAnsi="Arial" w:cs="Arial"/>
                <w:sz w:val="20"/>
                <w:szCs w:val="20"/>
              </w:rPr>
              <w:t xml:space="preserve">Start met de </w:t>
            </w:r>
            <w:r>
              <w:rPr>
                <w:rFonts w:ascii="Arial" w:hAnsi="Arial" w:cs="Arial"/>
                <w:sz w:val="20"/>
                <w:szCs w:val="20"/>
                <w:u w:val="single"/>
              </w:rPr>
              <w:t>vlokken</w:t>
            </w:r>
            <w:r w:rsidRPr="000214FE">
              <w:rPr>
                <w:rFonts w:ascii="Arial" w:hAnsi="Arial" w:cs="Arial"/>
                <w:sz w:val="20"/>
                <w:szCs w:val="20"/>
                <w:u w:val="single"/>
              </w:rPr>
              <w:t xml:space="preserve"> </w:t>
            </w:r>
            <w:r w:rsidRPr="000214FE">
              <w:rPr>
                <w:rFonts w:ascii="Arial" w:hAnsi="Arial" w:cs="Arial"/>
                <w:sz w:val="20"/>
                <w:szCs w:val="20"/>
              </w:rPr>
              <w:t xml:space="preserve">volgens recept. Het biologische, het weken </w:t>
            </w:r>
            <w:r>
              <w:rPr>
                <w:rFonts w:ascii="Arial" w:hAnsi="Arial" w:cs="Arial"/>
                <w:sz w:val="20"/>
                <w:szCs w:val="20"/>
              </w:rPr>
              <w:t xml:space="preserve">(fytinezuur) </w:t>
            </w:r>
            <w:r w:rsidRPr="000214FE">
              <w:rPr>
                <w:rFonts w:ascii="Arial" w:hAnsi="Arial" w:cs="Arial"/>
                <w:sz w:val="20"/>
                <w:szCs w:val="20"/>
              </w:rPr>
              <w:t>en het kauwen zijn belangrijke aspecten.</w:t>
            </w:r>
            <w:r>
              <w:rPr>
                <w:rFonts w:ascii="Arial" w:hAnsi="Arial" w:cs="Arial"/>
                <w:sz w:val="20"/>
                <w:szCs w:val="20"/>
              </w:rPr>
              <w:t xml:space="preserve"> </w:t>
            </w:r>
            <w:r w:rsidRPr="000214FE">
              <w:rPr>
                <w:rFonts w:ascii="Arial" w:hAnsi="Arial" w:cs="Arial"/>
                <w:sz w:val="20"/>
                <w:szCs w:val="20"/>
              </w:rPr>
              <w:t xml:space="preserve">Het recept is de gluten arme. Hiermee bedoel ik niet dat je glutenvrij moet gaan eten. </w:t>
            </w:r>
            <w:r>
              <w:rPr>
                <w:rFonts w:ascii="Arial" w:hAnsi="Arial" w:cs="Arial"/>
                <w:sz w:val="20"/>
                <w:szCs w:val="20"/>
              </w:rPr>
              <w:t>Het vlokken mengsel</w:t>
            </w:r>
            <w:r w:rsidRPr="000214FE">
              <w:rPr>
                <w:rFonts w:ascii="Arial" w:hAnsi="Arial" w:cs="Arial"/>
                <w:sz w:val="20"/>
                <w:szCs w:val="20"/>
              </w:rPr>
              <w:t xml:space="preserve"> bevat veel vitamines  en mineralen maar ook veel vezels en levende bio-actieve stoffen.</w:t>
            </w:r>
          </w:p>
          <w:p w14:paraId="7A289AE3" w14:textId="77777777" w:rsidR="00BB3A9F" w:rsidRPr="000214FE" w:rsidRDefault="00BB3A9F" w:rsidP="00BB3A9F">
            <w:pPr>
              <w:pStyle w:val="Lijstalinea"/>
              <w:numPr>
                <w:ilvl w:val="0"/>
                <w:numId w:val="4"/>
              </w:numPr>
              <w:spacing w:line="276" w:lineRule="auto"/>
              <w:ind w:left="360"/>
              <w:rPr>
                <w:rFonts w:ascii="Arial" w:hAnsi="Arial" w:cs="Arial"/>
                <w:sz w:val="20"/>
                <w:szCs w:val="20"/>
              </w:rPr>
            </w:pPr>
            <w:r>
              <w:rPr>
                <w:rFonts w:ascii="Arial" w:hAnsi="Arial" w:cs="Arial"/>
                <w:sz w:val="20"/>
                <w:szCs w:val="20"/>
              </w:rPr>
              <w:t>In geval van granen adviseer ik als het enigszins mogelijk is de  biologisch dynamische vlokken. Dit in verband met beschikbaarheid van gunstig silicium.</w:t>
            </w:r>
          </w:p>
          <w:p w14:paraId="02CAE789" w14:textId="77777777" w:rsidR="00BB3A9F" w:rsidRPr="00610DBC" w:rsidRDefault="00BB3A9F" w:rsidP="00BB3A9F">
            <w:pPr>
              <w:ind w:left="360"/>
              <w:rPr>
                <w:rFonts w:ascii="Arial" w:hAnsi="Arial" w:cs="Arial"/>
                <w:sz w:val="20"/>
                <w:szCs w:val="20"/>
              </w:rPr>
            </w:pPr>
          </w:p>
          <w:p w14:paraId="3D2129FE"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Gebruik van volkoren brood. Het liefst van een degelijke bakker en niet uit de supermarkt</w:t>
            </w:r>
            <w:r w:rsidRPr="009A3BCB">
              <w:rPr>
                <w:rFonts w:ascii="Arial" w:hAnsi="Arial" w:cs="Arial"/>
                <w:sz w:val="20"/>
                <w:szCs w:val="20"/>
              </w:rPr>
              <w:t>.</w:t>
            </w:r>
            <w:r>
              <w:rPr>
                <w:rFonts w:ascii="Arial" w:hAnsi="Arial" w:cs="Arial"/>
                <w:sz w:val="20"/>
                <w:szCs w:val="20"/>
              </w:rPr>
              <w:t xml:space="preserve"> Brood moet lang zijn gerezen (fytinezuur). Ik bedoel niet dat het gezond is om veel brood te eten. </w:t>
            </w:r>
            <w:r w:rsidR="007508E3">
              <w:rPr>
                <w:rFonts w:ascii="Arial" w:hAnsi="Arial" w:cs="Arial"/>
                <w:sz w:val="20"/>
                <w:szCs w:val="20"/>
              </w:rPr>
              <w:t>D</w:t>
            </w:r>
            <w:r>
              <w:rPr>
                <w:rFonts w:ascii="Arial" w:hAnsi="Arial" w:cs="Arial"/>
                <w:sz w:val="20"/>
                <w:szCs w:val="20"/>
              </w:rPr>
              <w:t xml:space="preserve">esembrood is heel geschikt maar dan wel </w:t>
            </w:r>
            <w:r w:rsidR="007508E3">
              <w:rPr>
                <w:rFonts w:ascii="Arial" w:hAnsi="Arial" w:cs="Arial"/>
                <w:sz w:val="20"/>
                <w:szCs w:val="20"/>
              </w:rPr>
              <w:t xml:space="preserve">zoveel mogelijk </w:t>
            </w:r>
            <w:r>
              <w:rPr>
                <w:rFonts w:ascii="Arial" w:hAnsi="Arial" w:cs="Arial"/>
                <w:sz w:val="20"/>
                <w:szCs w:val="20"/>
              </w:rPr>
              <w:t>volkoren.</w:t>
            </w:r>
            <w:r w:rsidR="00B44571">
              <w:rPr>
                <w:rFonts w:ascii="Arial" w:hAnsi="Arial" w:cs="Arial"/>
                <w:sz w:val="20"/>
                <w:szCs w:val="20"/>
              </w:rPr>
              <w:t xml:space="preserve"> Desembrood is niet een gereserveerd woord. Echte desem bakker in de buurt </w:t>
            </w:r>
            <w:r w:rsidR="00C62F0B">
              <w:rPr>
                <w:rFonts w:ascii="Arial" w:hAnsi="Arial" w:cs="Arial"/>
                <w:sz w:val="20"/>
                <w:szCs w:val="20"/>
              </w:rPr>
              <w:t>is</w:t>
            </w:r>
            <w:r w:rsidR="00B44571">
              <w:rPr>
                <w:rFonts w:ascii="Arial" w:hAnsi="Arial" w:cs="Arial"/>
                <w:sz w:val="20"/>
                <w:szCs w:val="20"/>
              </w:rPr>
              <w:t xml:space="preserve"> bakker Joris in Ede en bakker </w:t>
            </w:r>
            <w:r w:rsidR="00C62F0B">
              <w:rPr>
                <w:rFonts w:ascii="Arial" w:hAnsi="Arial" w:cs="Arial"/>
                <w:sz w:val="20"/>
                <w:szCs w:val="20"/>
              </w:rPr>
              <w:t>Robin in Wageningen.</w:t>
            </w:r>
          </w:p>
          <w:p w14:paraId="3C54CA18" w14:textId="77777777" w:rsidR="00BB3A9F" w:rsidRPr="00795387"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 xml:space="preserve">Gebruik van </w:t>
            </w:r>
            <w:r w:rsidRPr="00795387">
              <w:rPr>
                <w:rFonts w:ascii="Arial" w:hAnsi="Arial" w:cs="Arial"/>
                <w:sz w:val="20"/>
                <w:szCs w:val="20"/>
              </w:rPr>
              <w:t xml:space="preserve">roomboter </w:t>
            </w:r>
            <w:r>
              <w:rPr>
                <w:rFonts w:ascii="Arial" w:hAnsi="Arial" w:cs="Arial"/>
                <w:sz w:val="20"/>
                <w:szCs w:val="20"/>
              </w:rPr>
              <w:t>op brood en geen margarine</w:t>
            </w:r>
            <w:r w:rsidRPr="00795387">
              <w:rPr>
                <w:rFonts w:ascii="Arial" w:hAnsi="Arial" w:cs="Arial"/>
                <w:sz w:val="20"/>
                <w:szCs w:val="20"/>
              </w:rPr>
              <w:t>.</w:t>
            </w:r>
            <w:r>
              <w:rPr>
                <w:rFonts w:ascii="Arial" w:hAnsi="Arial" w:cs="Arial"/>
                <w:sz w:val="20"/>
                <w:szCs w:val="20"/>
              </w:rPr>
              <w:t xml:space="preserve"> In de winter kan grasboter beter smeerbaar zijn.</w:t>
            </w:r>
          </w:p>
          <w:p w14:paraId="1BD9DCE1" w14:textId="77777777" w:rsidR="00BB3A9F" w:rsidRPr="00795387" w:rsidRDefault="00BB3A9F" w:rsidP="00BB3A9F">
            <w:pPr>
              <w:pStyle w:val="Lijstalinea"/>
              <w:numPr>
                <w:ilvl w:val="0"/>
                <w:numId w:val="5"/>
              </w:numPr>
              <w:spacing w:after="200" w:line="276" w:lineRule="auto"/>
              <w:rPr>
                <w:rFonts w:ascii="Arial" w:hAnsi="Arial" w:cs="Arial"/>
                <w:sz w:val="20"/>
                <w:szCs w:val="20"/>
              </w:rPr>
            </w:pPr>
            <w:r w:rsidRPr="00795387">
              <w:rPr>
                <w:rFonts w:ascii="Arial" w:hAnsi="Arial" w:cs="Arial"/>
                <w:sz w:val="20"/>
                <w:szCs w:val="20"/>
              </w:rPr>
              <w:t xml:space="preserve">Beleg op brood. Varieer. </w:t>
            </w:r>
            <w:r>
              <w:rPr>
                <w:rFonts w:ascii="Arial" w:hAnsi="Arial" w:cs="Arial"/>
                <w:sz w:val="20"/>
                <w:szCs w:val="20"/>
              </w:rPr>
              <w:t xml:space="preserve">Wat voorbeelden: </w:t>
            </w:r>
            <w:r w:rsidRPr="00795387">
              <w:rPr>
                <w:rFonts w:ascii="Arial" w:hAnsi="Arial" w:cs="Arial"/>
                <w:sz w:val="20"/>
                <w:szCs w:val="20"/>
              </w:rPr>
              <w:t xml:space="preserve">Kaas, cottage cheese, </w:t>
            </w:r>
            <w:r>
              <w:rPr>
                <w:rFonts w:ascii="Arial" w:hAnsi="Arial" w:cs="Arial"/>
                <w:sz w:val="20"/>
                <w:szCs w:val="20"/>
              </w:rPr>
              <w:t xml:space="preserve">beperkt </w:t>
            </w:r>
            <w:r w:rsidRPr="00795387">
              <w:rPr>
                <w:rFonts w:ascii="Arial" w:hAnsi="Arial" w:cs="Arial"/>
                <w:sz w:val="20"/>
                <w:szCs w:val="20"/>
              </w:rPr>
              <w:t xml:space="preserve">biologische vleeswaren, runderleverworst </w:t>
            </w:r>
            <w:r w:rsidR="00B44571">
              <w:rPr>
                <w:rFonts w:ascii="Arial" w:hAnsi="Arial" w:cs="Arial"/>
                <w:sz w:val="20"/>
                <w:szCs w:val="20"/>
              </w:rPr>
              <w:t>is gunstig</w:t>
            </w:r>
            <w:r w:rsidRPr="00795387">
              <w:rPr>
                <w:rFonts w:ascii="Arial" w:hAnsi="Arial" w:cs="Arial"/>
                <w:sz w:val="20"/>
                <w:szCs w:val="20"/>
              </w:rPr>
              <w:t xml:space="preserve"> (biologisch verplicht!</w:t>
            </w:r>
            <w:r>
              <w:rPr>
                <w:rFonts w:ascii="Arial" w:hAnsi="Arial" w:cs="Arial"/>
                <w:sz w:val="20"/>
                <w:szCs w:val="20"/>
              </w:rPr>
              <w:t xml:space="preserve"> bijv bij natuurslager</w:t>
            </w:r>
            <w:r w:rsidRPr="00795387">
              <w:rPr>
                <w:rFonts w:ascii="Arial" w:hAnsi="Arial" w:cs="Arial"/>
                <w:sz w:val="20"/>
                <w:szCs w:val="20"/>
              </w:rPr>
              <w:t xml:space="preserve">), </w:t>
            </w:r>
            <w:r>
              <w:rPr>
                <w:rFonts w:ascii="Arial" w:hAnsi="Arial" w:cs="Arial"/>
                <w:sz w:val="20"/>
                <w:szCs w:val="20"/>
              </w:rPr>
              <w:t>ei, noten</w:t>
            </w:r>
            <w:r w:rsidRPr="00795387">
              <w:rPr>
                <w:rFonts w:ascii="Arial" w:hAnsi="Arial" w:cs="Arial"/>
                <w:sz w:val="20"/>
                <w:szCs w:val="20"/>
              </w:rPr>
              <w:t xml:space="preserve"> pasta, </w:t>
            </w:r>
            <w:r>
              <w:rPr>
                <w:rFonts w:ascii="Arial" w:hAnsi="Arial" w:cs="Arial"/>
                <w:sz w:val="20"/>
                <w:szCs w:val="20"/>
              </w:rPr>
              <w:t xml:space="preserve">sesampasta (tahin), </w:t>
            </w:r>
            <w:r w:rsidRPr="00795387">
              <w:rPr>
                <w:rFonts w:ascii="Arial" w:hAnsi="Arial" w:cs="Arial"/>
                <w:sz w:val="20"/>
                <w:szCs w:val="20"/>
              </w:rPr>
              <w:t xml:space="preserve">appel/perenstroop (let op etiket meeste in supermarkt is bietenextract met appelsap!). </w:t>
            </w:r>
            <w:r w:rsidR="00C62F0B">
              <w:rPr>
                <w:rFonts w:ascii="Arial" w:hAnsi="Arial" w:cs="Arial"/>
                <w:sz w:val="20"/>
                <w:szCs w:val="20"/>
              </w:rPr>
              <w:t>Tegenwoordig is er ook 100% appelstroop en 100% pindakaas. Ook als biologische variant. Of</w:t>
            </w:r>
            <w:r w:rsidRPr="00795387">
              <w:rPr>
                <w:rFonts w:ascii="Arial" w:hAnsi="Arial" w:cs="Arial"/>
                <w:sz w:val="20"/>
                <w:szCs w:val="20"/>
              </w:rPr>
              <w:t xml:space="preserve"> natuurlijk tomaat of komkommer. Etc</w:t>
            </w:r>
            <w:r>
              <w:rPr>
                <w:rFonts w:ascii="Arial" w:hAnsi="Arial" w:cs="Arial"/>
                <w:sz w:val="20"/>
                <w:szCs w:val="20"/>
              </w:rPr>
              <w:t>, etc</w:t>
            </w:r>
            <w:r w:rsidRPr="00795387">
              <w:rPr>
                <w:rFonts w:ascii="Arial" w:hAnsi="Arial" w:cs="Arial"/>
                <w:sz w:val="20"/>
                <w:szCs w:val="20"/>
              </w:rPr>
              <w:t>.</w:t>
            </w:r>
          </w:p>
          <w:p w14:paraId="0FFB5545" w14:textId="77777777" w:rsidR="00BB3A9F" w:rsidRDefault="00BB3A9F" w:rsidP="00BB3A9F">
            <w:pPr>
              <w:pStyle w:val="Lijstalinea"/>
              <w:ind w:left="360"/>
              <w:rPr>
                <w:rFonts w:ascii="Arial" w:hAnsi="Arial" w:cs="Arial"/>
                <w:sz w:val="20"/>
                <w:szCs w:val="20"/>
              </w:rPr>
            </w:pPr>
          </w:p>
          <w:p w14:paraId="3802EE04" w14:textId="77777777" w:rsidR="00BB3A9F" w:rsidRPr="000214FE" w:rsidRDefault="00BB3A9F" w:rsidP="00BB3A9F">
            <w:pPr>
              <w:pStyle w:val="Lijstalinea"/>
              <w:numPr>
                <w:ilvl w:val="0"/>
                <w:numId w:val="5"/>
              </w:numPr>
              <w:rPr>
                <w:rFonts w:ascii="Arial" w:hAnsi="Arial" w:cs="Arial"/>
                <w:sz w:val="20"/>
                <w:szCs w:val="20"/>
              </w:rPr>
            </w:pPr>
            <w:r w:rsidRPr="000214FE">
              <w:rPr>
                <w:rFonts w:ascii="Arial" w:hAnsi="Arial" w:cs="Arial"/>
                <w:sz w:val="20"/>
                <w:szCs w:val="20"/>
              </w:rPr>
              <w:t xml:space="preserve">Aardappelen zou je biologisch kunnen doen. </w:t>
            </w:r>
          </w:p>
          <w:p w14:paraId="6371E0E6" w14:textId="77777777" w:rsidR="00BB3A9F" w:rsidRPr="000214FE" w:rsidRDefault="00BB3A9F" w:rsidP="00BB3A9F">
            <w:pPr>
              <w:pStyle w:val="Lijstalinea"/>
              <w:numPr>
                <w:ilvl w:val="0"/>
                <w:numId w:val="5"/>
              </w:numPr>
              <w:rPr>
                <w:rFonts w:ascii="Arial" w:hAnsi="Arial" w:cs="Arial"/>
                <w:sz w:val="20"/>
                <w:szCs w:val="20"/>
              </w:rPr>
            </w:pPr>
            <w:r w:rsidRPr="000214FE">
              <w:rPr>
                <w:rFonts w:ascii="Arial" w:hAnsi="Arial" w:cs="Arial"/>
                <w:sz w:val="20"/>
                <w:szCs w:val="20"/>
              </w:rPr>
              <w:t>Rijst. Gebruik van zilvervliesrijst. Probeer geen kookvocht weg te gooien.</w:t>
            </w:r>
          </w:p>
          <w:p w14:paraId="22CDC268" w14:textId="77777777" w:rsidR="00BB3A9F" w:rsidRPr="000214FE" w:rsidRDefault="00BB3A9F" w:rsidP="00BB3A9F">
            <w:pPr>
              <w:pStyle w:val="Lijstalinea"/>
              <w:numPr>
                <w:ilvl w:val="0"/>
                <w:numId w:val="5"/>
              </w:numPr>
              <w:rPr>
                <w:rFonts w:ascii="Arial" w:hAnsi="Arial" w:cs="Arial"/>
                <w:sz w:val="20"/>
                <w:szCs w:val="20"/>
              </w:rPr>
            </w:pPr>
            <w:r w:rsidRPr="000214FE">
              <w:rPr>
                <w:rFonts w:ascii="Arial" w:hAnsi="Arial" w:cs="Arial"/>
                <w:sz w:val="20"/>
                <w:szCs w:val="20"/>
              </w:rPr>
              <w:t xml:space="preserve">Probeer </w:t>
            </w:r>
            <w:r w:rsidR="007508E3">
              <w:rPr>
                <w:rFonts w:ascii="Arial" w:hAnsi="Arial" w:cs="Arial"/>
                <w:sz w:val="20"/>
                <w:szCs w:val="20"/>
              </w:rPr>
              <w:t>het portie</w:t>
            </w:r>
            <w:r w:rsidRPr="000214FE">
              <w:rPr>
                <w:rFonts w:ascii="Arial" w:hAnsi="Arial" w:cs="Arial"/>
                <w:sz w:val="20"/>
                <w:szCs w:val="20"/>
              </w:rPr>
              <w:t xml:space="preserve"> aardappels / rijst /pasta </w:t>
            </w:r>
            <w:r>
              <w:rPr>
                <w:rFonts w:ascii="Arial" w:hAnsi="Arial" w:cs="Arial"/>
                <w:sz w:val="20"/>
                <w:szCs w:val="20"/>
              </w:rPr>
              <w:t xml:space="preserve">(etc) </w:t>
            </w:r>
            <w:r w:rsidR="007508E3">
              <w:rPr>
                <w:rFonts w:ascii="Arial" w:hAnsi="Arial" w:cs="Arial"/>
                <w:sz w:val="20"/>
                <w:szCs w:val="20"/>
              </w:rPr>
              <w:t>klein te houden</w:t>
            </w:r>
            <w:r w:rsidRPr="000214FE">
              <w:rPr>
                <w:rFonts w:ascii="Arial" w:hAnsi="Arial" w:cs="Arial"/>
                <w:sz w:val="20"/>
                <w:szCs w:val="20"/>
              </w:rPr>
              <w:t>. Maar vervolgens wel meer groenten.</w:t>
            </w:r>
          </w:p>
          <w:p w14:paraId="4AA7C402" w14:textId="77777777" w:rsidR="00BB3A9F" w:rsidRPr="0055545D" w:rsidRDefault="00BB3A9F" w:rsidP="00BB3A9F">
            <w:pPr>
              <w:pStyle w:val="Lijstalinea"/>
              <w:ind w:left="0"/>
              <w:rPr>
                <w:rFonts w:ascii="Arial" w:hAnsi="Arial" w:cs="Arial"/>
                <w:sz w:val="20"/>
                <w:szCs w:val="20"/>
              </w:rPr>
            </w:pPr>
          </w:p>
          <w:p w14:paraId="21174B5B" w14:textId="77777777" w:rsidR="00BB3A9F" w:rsidRPr="00EE7352" w:rsidRDefault="00BB3A9F" w:rsidP="00BB3A9F">
            <w:pPr>
              <w:pStyle w:val="Lijstalinea"/>
              <w:numPr>
                <w:ilvl w:val="0"/>
                <w:numId w:val="5"/>
              </w:numPr>
              <w:rPr>
                <w:rFonts w:ascii="Arial" w:hAnsi="Arial" w:cs="Arial"/>
                <w:sz w:val="20"/>
                <w:szCs w:val="20"/>
              </w:rPr>
            </w:pPr>
            <w:r w:rsidRPr="00EE7352">
              <w:rPr>
                <w:rFonts w:ascii="Arial" w:hAnsi="Arial" w:cs="Arial"/>
                <w:sz w:val="20"/>
                <w:szCs w:val="20"/>
                <w:u w:val="single"/>
              </w:rPr>
              <w:t>Vette vis</w:t>
            </w:r>
            <w:r w:rsidRPr="00EE7352">
              <w:rPr>
                <w:rFonts w:ascii="Arial" w:hAnsi="Arial" w:cs="Arial"/>
                <w:sz w:val="20"/>
                <w:szCs w:val="20"/>
              </w:rPr>
              <w:t xml:space="preserve">. Zoals haring, zalm, makreel, sardines. </w:t>
            </w:r>
            <w:r w:rsidR="00EF53EF">
              <w:rPr>
                <w:rFonts w:ascii="Arial" w:hAnsi="Arial" w:cs="Arial"/>
                <w:sz w:val="20"/>
                <w:szCs w:val="20"/>
              </w:rPr>
              <w:t xml:space="preserve">Maar ook garnalen, fruit de mer  etc. </w:t>
            </w:r>
            <w:r w:rsidRPr="00EE7352">
              <w:rPr>
                <w:rFonts w:ascii="Arial" w:hAnsi="Arial" w:cs="Arial"/>
                <w:sz w:val="20"/>
                <w:szCs w:val="20"/>
              </w:rPr>
              <w:t xml:space="preserve">2x per week vis waarvan minimaal 1x vette vis. In vette vis zit veel omega 3 vetzuren als ook de omzettingsproducten EPA en DHA. </w:t>
            </w:r>
            <w:r>
              <w:rPr>
                <w:rFonts w:ascii="Arial" w:hAnsi="Arial" w:cs="Arial"/>
                <w:sz w:val="20"/>
                <w:szCs w:val="20"/>
              </w:rPr>
              <w:t>Dit werkt meer ontstekingsremmend.</w:t>
            </w:r>
          </w:p>
          <w:p w14:paraId="15B2B89B" w14:textId="77777777" w:rsidR="00BB3A9F" w:rsidRPr="00EE7352" w:rsidRDefault="00BB3A9F" w:rsidP="00BB3A9F">
            <w:pPr>
              <w:pStyle w:val="Lijstalinea"/>
              <w:numPr>
                <w:ilvl w:val="0"/>
                <w:numId w:val="5"/>
              </w:numPr>
              <w:rPr>
                <w:rFonts w:ascii="Arial" w:hAnsi="Arial" w:cs="Arial"/>
                <w:sz w:val="20"/>
                <w:szCs w:val="20"/>
              </w:rPr>
            </w:pPr>
            <w:r w:rsidRPr="00EE7352">
              <w:rPr>
                <w:rFonts w:ascii="Arial" w:hAnsi="Arial" w:cs="Arial"/>
                <w:sz w:val="20"/>
                <w:szCs w:val="20"/>
                <w:u w:val="single"/>
              </w:rPr>
              <w:t>Ei</w:t>
            </w:r>
            <w:r w:rsidRPr="00EE7352">
              <w:rPr>
                <w:rFonts w:ascii="Arial" w:hAnsi="Arial" w:cs="Arial"/>
                <w:sz w:val="20"/>
                <w:szCs w:val="20"/>
              </w:rPr>
              <w:t xml:space="preserve"> mag </w:t>
            </w:r>
            <w:r>
              <w:rPr>
                <w:rFonts w:ascii="Arial" w:hAnsi="Arial" w:cs="Arial"/>
                <w:sz w:val="20"/>
                <w:szCs w:val="20"/>
              </w:rPr>
              <w:t>regelmatig</w:t>
            </w:r>
            <w:r w:rsidRPr="00EE7352">
              <w:rPr>
                <w:rFonts w:ascii="Arial" w:hAnsi="Arial" w:cs="Arial"/>
                <w:sz w:val="20"/>
                <w:szCs w:val="20"/>
              </w:rPr>
              <w:t>. Liefst zacht gekookt.</w:t>
            </w:r>
            <w:r w:rsidR="007C1EA1">
              <w:rPr>
                <w:rFonts w:ascii="Arial" w:hAnsi="Arial" w:cs="Arial"/>
                <w:sz w:val="20"/>
                <w:szCs w:val="20"/>
              </w:rPr>
              <w:t xml:space="preserve"> Bij veel gezondheidsklachten is het beter de hoeveelheid eieren nog niet te verhogen. </w:t>
            </w:r>
          </w:p>
          <w:p w14:paraId="0460BDEC" w14:textId="77777777" w:rsidR="00BB3A9F" w:rsidRPr="009B3304" w:rsidRDefault="00BB3A9F" w:rsidP="00BB3A9F">
            <w:pPr>
              <w:pStyle w:val="Lijstalinea"/>
              <w:numPr>
                <w:ilvl w:val="0"/>
                <w:numId w:val="4"/>
              </w:numPr>
              <w:spacing w:after="200" w:line="276" w:lineRule="auto"/>
              <w:ind w:left="360"/>
              <w:rPr>
                <w:rFonts w:ascii="Arial" w:hAnsi="Arial" w:cs="Arial"/>
                <w:sz w:val="20"/>
                <w:szCs w:val="20"/>
              </w:rPr>
            </w:pPr>
            <w:r w:rsidRPr="00795387">
              <w:rPr>
                <w:rFonts w:ascii="Arial" w:hAnsi="Arial" w:cs="Arial"/>
                <w:sz w:val="20"/>
                <w:szCs w:val="20"/>
              </w:rPr>
              <w:t>Volle biologische zuivel. Yoghurt / biogarde</w:t>
            </w:r>
            <w:r>
              <w:rPr>
                <w:rFonts w:ascii="Arial" w:hAnsi="Arial" w:cs="Arial"/>
                <w:sz w:val="20"/>
                <w:szCs w:val="20"/>
              </w:rPr>
              <w:t xml:space="preserve"> / kwark (melk)</w:t>
            </w:r>
            <w:r w:rsidRPr="00795387">
              <w:rPr>
                <w:rFonts w:ascii="Arial" w:hAnsi="Arial" w:cs="Arial"/>
                <w:sz w:val="20"/>
                <w:szCs w:val="20"/>
              </w:rPr>
              <w:t xml:space="preserve">. Tot </w:t>
            </w:r>
            <w:r w:rsidR="00B44571">
              <w:rPr>
                <w:rFonts w:ascii="Arial" w:hAnsi="Arial" w:cs="Arial"/>
                <w:sz w:val="20"/>
                <w:szCs w:val="20"/>
              </w:rPr>
              <w:t xml:space="preserve">maximaal gemiddeld </w:t>
            </w:r>
            <w:r w:rsidRPr="00795387">
              <w:rPr>
                <w:rFonts w:ascii="Arial" w:hAnsi="Arial" w:cs="Arial"/>
                <w:sz w:val="20"/>
                <w:szCs w:val="20"/>
              </w:rPr>
              <w:t>300ml per dag</w:t>
            </w:r>
            <w:r>
              <w:rPr>
                <w:rFonts w:ascii="Arial" w:hAnsi="Arial" w:cs="Arial"/>
                <w:sz w:val="20"/>
                <w:szCs w:val="20"/>
              </w:rPr>
              <w:t xml:space="preserve"> gemiddeld. In de volle zuivel zitten ook nog de vetoplosbare vitamines etc.</w:t>
            </w:r>
            <w:r w:rsidR="007C1EA1">
              <w:rPr>
                <w:rFonts w:ascii="Arial" w:hAnsi="Arial" w:cs="Arial"/>
                <w:sz w:val="20"/>
                <w:szCs w:val="20"/>
              </w:rPr>
              <w:t xml:space="preserve"> Liefst een yoghurt met een bacterie(yoghurt)cultuur. Melk staat tussen haakjes waarmee ik bedoel om niet zomaar een glas melk te drinken. Ergens wat in verwerkt is prima.</w:t>
            </w:r>
          </w:p>
          <w:p w14:paraId="0E62AF46" w14:textId="77777777" w:rsidR="00BB3A9F" w:rsidRPr="00C318E1"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 xml:space="preserve">Vlees en zuivel, eieren, boter, oliën liefst </w:t>
            </w:r>
            <w:r w:rsidRPr="00FF19B7">
              <w:rPr>
                <w:rFonts w:ascii="Arial" w:hAnsi="Arial" w:cs="Arial"/>
                <w:sz w:val="20"/>
                <w:szCs w:val="20"/>
                <w:u w:val="single"/>
              </w:rPr>
              <w:t>biologisch</w:t>
            </w:r>
            <w:r>
              <w:rPr>
                <w:rFonts w:ascii="Arial" w:hAnsi="Arial" w:cs="Arial"/>
                <w:sz w:val="20"/>
                <w:szCs w:val="20"/>
              </w:rPr>
              <w:t xml:space="preserve">. Veel gifstoffen zijn juist opgeslagen in vet. Oliën liefst koud geperst en in glazen fles verpakt. </w:t>
            </w:r>
          </w:p>
          <w:p w14:paraId="7AEACE2B"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lastRenderedPageBreak/>
              <w:t>Vlees: probeer vlees te variëren met kip of kalkoen (wit vlees), rund, varken, lam (roodvlees). Maar denk ook aan eend of wild etc. Portie tot 80-100</w:t>
            </w:r>
            <w:r w:rsidR="007C1EA1">
              <w:rPr>
                <w:rFonts w:ascii="Arial" w:hAnsi="Arial" w:cs="Arial"/>
                <w:sz w:val="20"/>
                <w:szCs w:val="20"/>
              </w:rPr>
              <w:t xml:space="preserve"> (120)</w:t>
            </w:r>
            <w:r>
              <w:rPr>
                <w:rFonts w:ascii="Arial" w:hAnsi="Arial" w:cs="Arial"/>
                <w:sz w:val="20"/>
                <w:szCs w:val="20"/>
              </w:rPr>
              <w:t xml:space="preserve"> gram. Ook dagen geen vlees eten en dan vis, ei, </w:t>
            </w:r>
            <w:r w:rsidR="007C1EA1">
              <w:rPr>
                <w:rFonts w:ascii="Arial" w:hAnsi="Arial" w:cs="Arial"/>
                <w:sz w:val="20"/>
                <w:szCs w:val="20"/>
              </w:rPr>
              <w:t xml:space="preserve">kaas, </w:t>
            </w:r>
            <w:r>
              <w:rPr>
                <w:rFonts w:ascii="Arial" w:hAnsi="Arial" w:cs="Arial"/>
                <w:sz w:val="20"/>
                <w:szCs w:val="20"/>
              </w:rPr>
              <w:t>peulvruchten</w:t>
            </w:r>
            <w:r w:rsidR="007C1EA1">
              <w:rPr>
                <w:rFonts w:ascii="Arial" w:hAnsi="Arial" w:cs="Arial"/>
                <w:sz w:val="20"/>
                <w:szCs w:val="20"/>
              </w:rPr>
              <w:t>,</w:t>
            </w:r>
            <w:r>
              <w:rPr>
                <w:rFonts w:ascii="Arial" w:hAnsi="Arial" w:cs="Arial"/>
                <w:sz w:val="20"/>
                <w:szCs w:val="20"/>
              </w:rPr>
              <w:t xml:space="preserve"> paddenstoelen</w:t>
            </w:r>
            <w:r w:rsidR="007C1EA1">
              <w:rPr>
                <w:rFonts w:ascii="Arial" w:hAnsi="Arial" w:cs="Arial"/>
                <w:sz w:val="20"/>
                <w:szCs w:val="20"/>
              </w:rPr>
              <w:t xml:space="preserve"> en of noten</w:t>
            </w:r>
            <w:r>
              <w:rPr>
                <w:rFonts w:ascii="Arial" w:hAnsi="Arial" w:cs="Arial"/>
                <w:sz w:val="20"/>
                <w:szCs w:val="20"/>
              </w:rPr>
              <w:t xml:space="preserve"> is aan te bevelen.</w:t>
            </w:r>
            <w:r w:rsidR="002F78DE">
              <w:rPr>
                <w:rFonts w:ascii="Arial" w:hAnsi="Arial" w:cs="Arial"/>
                <w:sz w:val="20"/>
                <w:szCs w:val="20"/>
              </w:rPr>
              <w:t xml:space="preserve"> (eiwitbronnen)</w:t>
            </w:r>
          </w:p>
          <w:p w14:paraId="1CF43B3D"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Gedroogde peulvruchten kan als vleesvervanger. Liefst zelf weken en koken. Porties kunnen in de diepvries bewaard worden. Denk ook aan zwarte bonen, kidneybonen en aduki bonen. In begin is een pot natuurlijk handiger.</w:t>
            </w:r>
            <w:r w:rsidR="00B44571">
              <w:rPr>
                <w:rFonts w:ascii="Arial" w:hAnsi="Arial" w:cs="Arial"/>
                <w:sz w:val="20"/>
                <w:szCs w:val="20"/>
              </w:rPr>
              <w:t xml:space="preserve"> Inhoud pot wel goed uitspoelen.</w:t>
            </w:r>
            <w:r w:rsidR="007C1EA1">
              <w:rPr>
                <w:rFonts w:ascii="Arial" w:hAnsi="Arial" w:cs="Arial"/>
                <w:sz w:val="20"/>
                <w:szCs w:val="20"/>
              </w:rPr>
              <w:t xml:space="preserve"> Ook pinda is een peulvrucht (doppinda’s). Gedroogde peulvruchten bevatten onder ander het belangrijke mineraal molybdeen. Krijg je last van bonen is het juist goed met regelmaat een klein beetje te nemen.</w:t>
            </w:r>
            <w:r w:rsidR="009A6054">
              <w:rPr>
                <w:rFonts w:ascii="Arial" w:hAnsi="Arial" w:cs="Arial"/>
                <w:sz w:val="20"/>
                <w:szCs w:val="20"/>
              </w:rPr>
              <w:t xml:space="preserve"> Liever niet teveel sojaproducten zoals </w:t>
            </w:r>
            <w:r w:rsidR="009F7CB3">
              <w:rPr>
                <w:rFonts w:ascii="Arial" w:hAnsi="Arial" w:cs="Arial"/>
                <w:sz w:val="20"/>
                <w:szCs w:val="20"/>
              </w:rPr>
              <w:t xml:space="preserve">veel </w:t>
            </w:r>
            <w:r w:rsidR="009A6054">
              <w:rPr>
                <w:rFonts w:ascii="Arial" w:hAnsi="Arial" w:cs="Arial"/>
                <w:sz w:val="20"/>
                <w:szCs w:val="20"/>
              </w:rPr>
              <w:t xml:space="preserve">vleesvervangers. Soms gefermenteerde soja als tempé is ok. </w:t>
            </w:r>
          </w:p>
          <w:p w14:paraId="60915120" w14:textId="77777777" w:rsidR="00B44571" w:rsidRDefault="00B44571"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Bij paddenstoelen kun je naast (kastanje) champignons ook denken aan shiitake, oesterzwammen en fluweelpootje (Enoki) etc. Paddenstoelen wel bereiden. Niet rauw eten.</w:t>
            </w:r>
            <w:r w:rsidR="002F78DE">
              <w:rPr>
                <w:rFonts w:ascii="Arial" w:hAnsi="Arial" w:cs="Arial"/>
                <w:sz w:val="20"/>
                <w:szCs w:val="20"/>
              </w:rPr>
              <w:t xml:space="preserve"> Als eiwitbron is wel een flink portie nodig. Minimaal bakje per persoon.</w:t>
            </w:r>
          </w:p>
          <w:p w14:paraId="41E21AC8" w14:textId="77777777" w:rsidR="00BB3A9F" w:rsidRDefault="00BB3A9F" w:rsidP="00BB3A9F">
            <w:pPr>
              <w:pStyle w:val="Lijstalinea"/>
              <w:ind w:left="360"/>
              <w:rPr>
                <w:rFonts w:ascii="Arial" w:hAnsi="Arial" w:cs="Arial"/>
                <w:sz w:val="20"/>
                <w:szCs w:val="20"/>
              </w:rPr>
            </w:pPr>
          </w:p>
          <w:p w14:paraId="1A2A428D" w14:textId="77777777" w:rsidR="00BB3A9F" w:rsidRPr="00F852C6" w:rsidRDefault="00BB3A9F" w:rsidP="00BB3A9F">
            <w:pPr>
              <w:pStyle w:val="Lijstalinea"/>
              <w:numPr>
                <w:ilvl w:val="0"/>
                <w:numId w:val="4"/>
              </w:numPr>
              <w:spacing w:after="200" w:line="276" w:lineRule="auto"/>
              <w:ind w:left="360"/>
              <w:rPr>
                <w:rFonts w:ascii="Arial" w:hAnsi="Arial" w:cs="Arial"/>
                <w:sz w:val="20"/>
                <w:szCs w:val="20"/>
              </w:rPr>
            </w:pPr>
            <w:r w:rsidRPr="00ED04CB">
              <w:rPr>
                <w:rFonts w:ascii="Arial" w:hAnsi="Arial" w:cs="Arial"/>
                <w:sz w:val="20"/>
                <w:szCs w:val="20"/>
              </w:rPr>
              <w:t xml:space="preserve">Probeer </w:t>
            </w:r>
            <w:r w:rsidRPr="00E021D4">
              <w:rPr>
                <w:rFonts w:ascii="Arial" w:hAnsi="Arial" w:cs="Arial"/>
                <w:sz w:val="20"/>
                <w:szCs w:val="20"/>
                <w:u w:val="single"/>
              </w:rPr>
              <w:t xml:space="preserve">minimaal </w:t>
            </w:r>
            <w:r w:rsidRPr="00116B33">
              <w:rPr>
                <w:rFonts w:ascii="Arial" w:hAnsi="Arial" w:cs="Arial"/>
                <w:sz w:val="20"/>
                <w:szCs w:val="20"/>
                <w:u w:val="single"/>
              </w:rPr>
              <w:t>300 gram verse groenten</w:t>
            </w:r>
            <w:r w:rsidRPr="00ED04CB">
              <w:rPr>
                <w:rFonts w:ascii="Arial" w:hAnsi="Arial" w:cs="Arial"/>
                <w:sz w:val="20"/>
                <w:szCs w:val="20"/>
              </w:rPr>
              <w:t xml:space="preserve"> per dag te eten. Mag best meer. Maar probeer dan minimaal 2 soorten bij de maaltijd te hebben. </w:t>
            </w:r>
            <w:r>
              <w:rPr>
                <w:rFonts w:ascii="Arial" w:hAnsi="Arial" w:cs="Arial"/>
                <w:sz w:val="20"/>
                <w:szCs w:val="20"/>
              </w:rPr>
              <w:t>Door bijvoorbeeld een groente stoof en ook wat rauwkost is dit snel te realiseren. Ook kan bij de lunch groente verwerkt worden. Let op kleur variatie en smaak zoals ook bittere groentes. Hou bij de keuze wel rekening met het seizoen.</w:t>
            </w:r>
          </w:p>
          <w:p w14:paraId="6247D12B" w14:textId="77777777" w:rsidR="00BB3A9F" w:rsidRPr="00ED04CB"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 xml:space="preserve">Wat rauwkost/salade vooraf aan de hoofdmaaltijd nemen. Door het kauwen stimuleert het vast de spijsvertering. Bij een salade kun je toevoegen een sausje met (appel)azijn en olijfolie (of andere soorten) en naar smaak andere ingrediënten toevoegen. Niet iedereen kan even goed tegen </w:t>
            </w:r>
            <w:r w:rsidR="00EF53EF">
              <w:rPr>
                <w:rFonts w:ascii="Arial" w:hAnsi="Arial" w:cs="Arial"/>
                <w:sz w:val="20"/>
                <w:szCs w:val="20"/>
              </w:rPr>
              <w:t>salade/</w:t>
            </w:r>
            <w:r>
              <w:rPr>
                <w:rFonts w:ascii="Arial" w:hAnsi="Arial" w:cs="Arial"/>
                <w:sz w:val="20"/>
                <w:szCs w:val="20"/>
              </w:rPr>
              <w:t xml:space="preserve">rauwkost. In dat geval niet te vaak rauw eten. Met rauwkost bedoel ik niet elke dag een emmertje worteltjes of tomaatjes opeten. </w:t>
            </w:r>
          </w:p>
          <w:p w14:paraId="7830566E"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 xml:space="preserve">Maximaal 2 stuks </w:t>
            </w:r>
            <w:r w:rsidRPr="00FF19B7">
              <w:rPr>
                <w:rFonts w:ascii="Arial" w:hAnsi="Arial" w:cs="Arial"/>
                <w:sz w:val="20"/>
                <w:szCs w:val="20"/>
                <w:u w:val="single"/>
              </w:rPr>
              <w:t>fruit</w:t>
            </w:r>
            <w:r>
              <w:rPr>
                <w:rFonts w:ascii="Arial" w:hAnsi="Arial" w:cs="Arial"/>
                <w:sz w:val="20"/>
                <w:szCs w:val="20"/>
              </w:rPr>
              <w:t xml:space="preserve">. denk ook aan peer. Klein fruit (bessen, frambozen etc) is ook heel gunstig. Fruit heel eten, niet als sap of smoothie. </w:t>
            </w:r>
          </w:p>
          <w:p w14:paraId="7170A4CE"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Pr>
                <w:rFonts w:ascii="Arial" w:hAnsi="Arial" w:cs="Arial"/>
                <w:sz w:val="20"/>
                <w:szCs w:val="20"/>
              </w:rPr>
              <w:t>Fruit en koud toetje los van de hoofdmaaltijd nemen. Ook geen fruit in zuivel verwerken.</w:t>
            </w:r>
            <w:r w:rsidR="00EF53EF">
              <w:rPr>
                <w:rFonts w:ascii="Arial" w:hAnsi="Arial" w:cs="Arial"/>
                <w:sz w:val="20"/>
                <w:szCs w:val="20"/>
              </w:rPr>
              <w:t xml:space="preserve"> Appel en banaan is hierop een uitzondering.</w:t>
            </w:r>
          </w:p>
          <w:p w14:paraId="096F73F1" w14:textId="77777777" w:rsidR="00BB3A9F" w:rsidRDefault="00BB3A9F" w:rsidP="00BB3A9F">
            <w:pPr>
              <w:pStyle w:val="Lijstalinea"/>
              <w:ind w:left="0"/>
              <w:rPr>
                <w:rFonts w:ascii="Arial" w:hAnsi="Arial" w:cs="Arial"/>
                <w:sz w:val="20"/>
                <w:szCs w:val="20"/>
              </w:rPr>
            </w:pPr>
          </w:p>
          <w:p w14:paraId="13BF96D5" w14:textId="77777777" w:rsidR="00BB3A9F" w:rsidRPr="00AF5B59" w:rsidRDefault="00BB3A9F" w:rsidP="00BB3A9F">
            <w:pPr>
              <w:pStyle w:val="Lijstalinea"/>
              <w:numPr>
                <w:ilvl w:val="0"/>
                <w:numId w:val="4"/>
              </w:numPr>
              <w:spacing w:after="200" w:line="276" w:lineRule="auto"/>
              <w:ind w:left="360"/>
              <w:rPr>
                <w:rFonts w:ascii="Arial" w:hAnsi="Arial" w:cs="Arial"/>
                <w:sz w:val="20"/>
                <w:szCs w:val="20"/>
              </w:rPr>
            </w:pPr>
            <w:r w:rsidRPr="00E021D4">
              <w:rPr>
                <w:rFonts w:ascii="Arial" w:hAnsi="Arial" w:cs="Arial"/>
                <w:sz w:val="20"/>
                <w:szCs w:val="20"/>
              </w:rPr>
              <w:t xml:space="preserve">Gebruik van </w:t>
            </w:r>
            <w:r w:rsidRPr="00485A1D">
              <w:rPr>
                <w:rFonts w:ascii="Arial" w:hAnsi="Arial" w:cs="Arial"/>
                <w:sz w:val="20"/>
                <w:szCs w:val="20"/>
                <w:u w:val="single"/>
              </w:rPr>
              <w:t>lijnzaadolie</w:t>
            </w:r>
            <w:r>
              <w:rPr>
                <w:rFonts w:ascii="Arial" w:hAnsi="Arial" w:cs="Arial"/>
                <w:sz w:val="20"/>
                <w:szCs w:val="20"/>
              </w:rPr>
              <w:t xml:space="preserve"> (omega 3) en of </w:t>
            </w:r>
            <w:r w:rsidRPr="00E021D4">
              <w:rPr>
                <w:rFonts w:ascii="Arial" w:hAnsi="Arial" w:cs="Arial"/>
                <w:sz w:val="20"/>
                <w:szCs w:val="20"/>
                <w:u w:val="single"/>
              </w:rPr>
              <w:t>walnotenolie</w:t>
            </w:r>
            <w:r>
              <w:rPr>
                <w:rFonts w:ascii="Arial" w:hAnsi="Arial" w:cs="Arial"/>
                <w:sz w:val="20"/>
                <w:szCs w:val="20"/>
              </w:rPr>
              <w:t xml:space="preserve"> (omega 3 en 6) </w:t>
            </w:r>
            <w:r w:rsidRPr="00E021D4">
              <w:rPr>
                <w:rFonts w:ascii="Arial" w:hAnsi="Arial" w:cs="Arial"/>
                <w:sz w:val="20"/>
                <w:szCs w:val="20"/>
              </w:rPr>
              <w:t xml:space="preserve">(biologisch, koudgeperst). Kan schep door </w:t>
            </w:r>
            <w:r>
              <w:rPr>
                <w:rFonts w:ascii="Arial" w:hAnsi="Arial" w:cs="Arial"/>
                <w:sz w:val="20"/>
                <w:szCs w:val="20"/>
              </w:rPr>
              <w:t>het vlokkenontbijt en door salade</w:t>
            </w:r>
            <w:r w:rsidRPr="00E021D4">
              <w:rPr>
                <w:rFonts w:ascii="Arial" w:hAnsi="Arial" w:cs="Arial"/>
                <w:sz w:val="20"/>
                <w:szCs w:val="20"/>
              </w:rPr>
              <w:t>. Deze olië</w:t>
            </w:r>
            <w:r>
              <w:rPr>
                <w:rFonts w:ascii="Arial" w:hAnsi="Arial" w:cs="Arial"/>
                <w:sz w:val="20"/>
                <w:szCs w:val="20"/>
              </w:rPr>
              <w:t>n</w:t>
            </w:r>
            <w:r w:rsidRPr="00E021D4">
              <w:rPr>
                <w:rFonts w:ascii="Arial" w:hAnsi="Arial" w:cs="Arial"/>
                <w:sz w:val="20"/>
                <w:szCs w:val="20"/>
              </w:rPr>
              <w:t xml:space="preserve"> bevat veel omega 3</w:t>
            </w:r>
            <w:r>
              <w:rPr>
                <w:rFonts w:ascii="Arial" w:hAnsi="Arial" w:cs="Arial"/>
                <w:sz w:val="20"/>
                <w:szCs w:val="20"/>
              </w:rPr>
              <w:t xml:space="preserve"> meervoudig onverzadigd vetzuur en kan daarom niet verhit worden. In koelkast bewaren. Geopend 2-3 maanden houdbaar. Kopen in donkere glazen fles.</w:t>
            </w:r>
          </w:p>
          <w:p w14:paraId="380A1849" w14:textId="77777777" w:rsidR="00BB3A9F" w:rsidRDefault="00BB3A9F" w:rsidP="00BB3A9F">
            <w:pPr>
              <w:pStyle w:val="Lijstalinea"/>
              <w:numPr>
                <w:ilvl w:val="0"/>
                <w:numId w:val="4"/>
              </w:numPr>
              <w:spacing w:after="200" w:line="276" w:lineRule="auto"/>
              <w:ind w:left="360"/>
              <w:rPr>
                <w:rFonts w:ascii="Arial" w:hAnsi="Arial" w:cs="Arial"/>
                <w:sz w:val="20"/>
                <w:szCs w:val="20"/>
              </w:rPr>
            </w:pPr>
            <w:r w:rsidRPr="00E021D4">
              <w:rPr>
                <w:rFonts w:ascii="Arial" w:hAnsi="Arial" w:cs="Arial"/>
                <w:sz w:val="20"/>
                <w:szCs w:val="20"/>
              </w:rPr>
              <w:t xml:space="preserve">Eten van </w:t>
            </w:r>
            <w:r w:rsidRPr="00116B33">
              <w:rPr>
                <w:rFonts w:ascii="Arial" w:hAnsi="Arial" w:cs="Arial"/>
                <w:sz w:val="20"/>
                <w:szCs w:val="20"/>
                <w:u w:val="single"/>
              </w:rPr>
              <w:t>noten</w:t>
            </w:r>
            <w:r w:rsidRPr="00E021D4">
              <w:rPr>
                <w:rFonts w:ascii="Arial" w:hAnsi="Arial" w:cs="Arial"/>
                <w:sz w:val="20"/>
                <w:szCs w:val="20"/>
              </w:rPr>
              <w:t xml:space="preserve">. </w:t>
            </w:r>
            <w:r>
              <w:rPr>
                <w:rFonts w:ascii="Arial" w:hAnsi="Arial" w:cs="Arial"/>
                <w:sz w:val="20"/>
                <w:szCs w:val="20"/>
              </w:rPr>
              <w:t xml:space="preserve">Zoals </w:t>
            </w:r>
            <w:r w:rsidRPr="000435BC">
              <w:rPr>
                <w:rFonts w:ascii="Arial" w:hAnsi="Arial" w:cs="Arial"/>
                <w:sz w:val="20"/>
                <w:szCs w:val="20"/>
                <w:u w:val="single"/>
              </w:rPr>
              <w:t>walnoten</w:t>
            </w:r>
            <w:r w:rsidRPr="00E021D4">
              <w:rPr>
                <w:rFonts w:ascii="Arial" w:hAnsi="Arial" w:cs="Arial"/>
                <w:sz w:val="20"/>
                <w:szCs w:val="20"/>
              </w:rPr>
              <w:t xml:space="preserve">. </w:t>
            </w:r>
            <w:r>
              <w:rPr>
                <w:rFonts w:ascii="Arial" w:hAnsi="Arial" w:cs="Arial"/>
                <w:sz w:val="20"/>
                <w:szCs w:val="20"/>
              </w:rPr>
              <w:t>Het l</w:t>
            </w:r>
            <w:r w:rsidRPr="00E021D4">
              <w:rPr>
                <w:rFonts w:ascii="Arial" w:hAnsi="Arial" w:cs="Arial"/>
                <w:sz w:val="20"/>
                <w:szCs w:val="20"/>
              </w:rPr>
              <w:t xml:space="preserve">iefst </w:t>
            </w:r>
            <w:r>
              <w:rPr>
                <w:rFonts w:ascii="Arial" w:hAnsi="Arial" w:cs="Arial"/>
                <w:sz w:val="20"/>
                <w:szCs w:val="20"/>
              </w:rPr>
              <w:t>zelf kraken</w:t>
            </w:r>
            <w:r w:rsidRPr="00E021D4">
              <w:rPr>
                <w:rFonts w:ascii="Arial" w:hAnsi="Arial" w:cs="Arial"/>
                <w:sz w:val="20"/>
                <w:szCs w:val="20"/>
              </w:rPr>
              <w:t xml:space="preserve">. </w:t>
            </w:r>
            <w:r>
              <w:rPr>
                <w:rFonts w:ascii="Arial" w:hAnsi="Arial" w:cs="Arial"/>
                <w:sz w:val="20"/>
                <w:szCs w:val="20"/>
              </w:rPr>
              <w:t xml:space="preserve">Gemiddeld </w:t>
            </w:r>
            <w:r w:rsidRPr="00E021D4">
              <w:rPr>
                <w:rFonts w:ascii="Arial" w:hAnsi="Arial" w:cs="Arial"/>
                <w:sz w:val="20"/>
                <w:szCs w:val="20"/>
              </w:rPr>
              <w:t xml:space="preserve">3-4 </w:t>
            </w:r>
            <w:r>
              <w:rPr>
                <w:rFonts w:ascii="Arial" w:hAnsi="Arial" w:cs="Arial"/>
                <w:sz w:val="20"/>
                <w:szCs w:val="20"/>
              </w:rPr>
              <w:t xml:space="preserve">walnoten </w:t>
            </w:r>
            <w:r w:rsidRPr="00E021D4">
              <w:rPr>
                <w:rFonts w:ascii="Arial" w:hAnsi="Arial" w:cs="Arial"/>
                <w:sz w:val="20"/>
                <w:szCs w:val="20"/>
              </w:rPr>
              <w:t>per dag is ok.</w:t>
            </w:r>
            <w:r w:rsidR="009A6054">
              <w:rPr>
                <w:rFonts w:ascii="Arial" w:hAnsi="Arial" w:cs="Arial"/>
                <w:sz w:val="20"/>
                <w:szCs w:val="20"/>
              </w:rPr>
              <w:t xml:space="preserve"> Verder varieer. </w:t>
            </w:r>
          </w:p>
          <w:p w14:paraId="7652771E" w14:textId="77777777" w:rsidR="00BB3A9F" w:rsidRDefault="00BB3A9F" w:rsidP="00BB3A9F">
            <w:pPr>
              <w:pStyle w:val="Lijstalinea"/>
              <w:spacing w:after="200" w:line="276" w:lineRule="auto"/>
              <w:ind w:left="360"/>
              <w:rPr>
                <w:rFonts w:ascii="Arial" w:hAnsi="Arial" w:cs="Arial"/>
                <w:sz w:val="20"/>
                <w:szCs w:val="20"/>
              </w:rPr>
            </w:pPr>
          </w:p>
          <w:p w14:paraId="54B0A87E" w14:textId="77777777" w:rsidR="00BB3A9F" w:rsidRDefault="00BB3A9F" w:rsidP="00BB3A9F">
            <w:pPr>
              <w:pStyle w:val="Lijstalinea"/>
              <w:numPr>
                <w:ilvl w:val="0"/>
                <w:numId w:val="7"/>
              </w:numPr>
              <w:spacing w:after="200" w:line="276" w:lineRule="auto"/>
              <w:ind w:left="360"/>
              <w:rPr>
                <w:rFonts w:ascii="Arial" w:hAnsi="Arial" w:cs="Arial"/>
                <w:sz w:val="20"/>
                <w:szCs w:val="20"/>
              </w:rPr>
            </w:pPr>
            <w:r w:rsidRPr="00116B33">
              <w:rPr>
                <w:rFonts w:ascii="Arial" w:hAnsi="Arial" w:cs="Arial"/>
                <w:sz w:val="20"/>
                <w:szCs w:val="20"/>
                <w:u w:val="single"/>
              </w:rPr>
              <w:t>Jodium</w:t>
            </w:r>
            <w:r>
              <w:rPr>
                <w:rFonts w:ascii="Arial" w:hAnsi="Arial" w:cs="Arial"/>
                <w:sz w:val="20"/>
                <w:szCs w:val="20"/>
              </w:rPr>
              <w:t xml:space="preserve"> is uiterst belangrijk om in de gaten te houden. Vooral als nu wat minder brood eet. Maar in brood wordt juist gejodeerd  bakkerszout verwerkt. In biologisch brood wordt vaak met zeezout gewerkt. In zeezout zit te weinig jodium en soms helemaal niet. Jodium zit in zeevis of zeewieren. Of is verwerkt in gejodeerd zout. </w:t>
            </w:r>
            <w:r w:rsidR="006D0767">
              <w:rPr>
                <w:rFonts w:ascii="Arial" w:hAnsi="Arial" w:cs="Arial"/>
                <w:sz w:val="20"/>
                <w:szCs w:val="20"/>
              </w:rPr>
              <w:t xml:space="preserve">Wel adviseer ik liever een goed zeezout te nemen. </w:t>
            </w:r>
            <w:r>
              <w:rPr>
                <w:rFonts w:ascii="Arial" w:hAnsi="Arial" w:cs="Arial"/>
                <w:sz w:val="20"/>
                <w:szCs w:val="20"/>
              </w:rPr>
              <w:t>Een kustplantje is zeekraal of lamsoor deze bevatten ook wat jodium</w:t>
            </w:r>
            <w:r w:rsidR="002F78DE">
              <w:rPr>
                <w:rFonts w:ascii="Arial" w:hAnsi="Arial" w:cs="Arial"/>
                <w:sz w:val="20"/>
                <w:szCs w:val="20"/>
              </w:rPr>
              <w:t xml:space="preserve"> afhankelijk waar het geoogst is</w:t>
            </w:r>
            <w:r>
              <w:rPr>
                <w:rFonts w:ascii="Arial" w:hAnsi="Arial" w:cs="Arial"/>
                <w:sz w:val="20"/>
                <w:szCs w:val="20"/>
              </w:rPr>
              <w:t>. Te koop bij de betere groenteboer, natuurvoedingswinkel of in de supermarkt in bakjes bij de visafdeling. Kan rauw in salade verwerken of licht smoren met wat knoflook etc. Nog een oplossing: pot gedroogde zeewierensnippers: Salade du pecheur van Lima of Algenmix van Mattisson. In Wageningen te koop bij het Zonnetje of bij Kardoen in Bennekom.</w:t>
            </w:r>
            <w:r w:rsidR="00EF53EF">
              <w:rPr>
                <w:rFonts w:ascii="Arial" w:hAnsi="Arial" w:cs="Arial"/>
                <w:sz w:val="20"/>
                <w:szCs w:val="20"/>
              </w:rPr>
              <w:t xml:space="preserve"> Zeewierensnippers kun je verwerken bij een salade in de azijn olie saus of bij een bonen en of groente stoof, een jus etc.</w:t>
            </w:r>
          </w:p>
          <w:p w14:paraId="183CC783" w14:textId="77777777" w:rsidR="00036A47" w:rsidRDefault="00036A47" w:rsidP="00C32AE2">
            <w:pPr>
              <w:pStyle w:val="Lijstalinea"/>
              <w:ind w:left="0"/>
              <w:rPr>
                <w:rFonts w:ascii="Arial" w:hAnsi="Arial" w:cs="Arial"/>
                <w:sz w:val="20"/>
                <w:szCs w:val="20"/>
              </w:rPr>
            </w:pPr>
          </w:p>
          <w:p w14:paraId="6EBEA8FB" w14:textId="77777777" w:rsidR="00C32AE2" w:rsidRDefault="00C32AE2" w:rsidP="00C32AE2">
            <w:pPr>
              <w:pStyle w:val="Lijstalinea"/>
              <w:ind w:left="0"/>
              <w:rPr>
                <w:rFonts w:ascii="Arial" w:hAnsi="Arial" w:cs="Arial"/>
                <w:sz w:val="20"/>
                <w:szCs w:val="20"/>
              </w:rPr>
            </w:pPr>
          </w:p>
          <w:p w14:paraId="23658E76" w14:textId="77777777" w:rsidR="00BB3A9F" w:rsidRPr="005E49F9" w:rsidRDefault="00BB3A9F" w:rsidP="00BB3A9F">
            <w:pPr>
              <w:rPr>
                <w:rFonts w:ascii="Arial" w:hAnsi="Arial" w:cs="Arial"/>
                <w:b/>
                <w:sz w:val="20"/>
                <w:szCs w:val="20"/>
              </w:rPr>
            </w:pPr>
            <w:r w:rsidRPr="005E49F9">
              <w:rPr>
                <w:rFonts w:ascii="Arial" w:hAnsi="Arial" w:cs="Arial"/>
                <w:b/>
                <w:sz w:val="20"/>
                <w:szCs w:val="20"/>
              </w:rPr>
              <w:t xml:space="preserve">Bereiding van maaltijden. </w:t>
            </w:r>
          </w:p>
          <w:p w14:paraId="0A17004A" w14:textId="77777777" w:rsidR="00BB3A9F" w:rsidRPr="00E14AA6" w:rsidRDefault="00BB3A9F" w:rsidP="00BB3A9F">
            <w:pPr>
              <w:pStyle w:val="Lijstalinea"/>
              <w:numPr>
                <w:ilvl w:val="0"/>
                <w:numId w:val="8"/>
              </w:numPr>
              <w:spacing w:after="200" w:line="276" w:lineRule="auto"/>
              <w:rPr>
                <w:rFonts w:ascii="Helvetica" w:hAnsi="Helvetica"/>
                <w:sz w:val="20"/>
                <w:szCs w:val="20"/>
              </w:rPr>
            </w:pPr>
            <w:r w:rsidRPr="00E14AA6">
              <w:rPr>
                <w:rFonts w:ascii="Helvetica" w:hAnsi="Helvetica"/>
                <w:sz w:val="20"/>
                <w:szCs w:val="20"/>
              </w:rPr>
              <w:t>Bakken, braden, frituren</w:t>
            </w:r>
            <w:r>
              <w:rPr>
                <w:rFonts w:ascii="Helvetica" w:hAnsi="Helvetica"/>
                <w:sz w:val="20"/>
                <w:szCs w:val="20"/>
              </w:rPr>
              <w:t xml:space="preserve">, wokken </w:t>
            </w:r>
            <w:r w:rsidRPr="007022C0">
              <w:rPr>
                <w:rFonts w:ascii="Helvetica" w:hAnsi="Helvetica"/>
                <w:sz w:val="20"/>
                <w:szCs w:val="20"/>
                <w:u w:val="single"/>
              </w:rPr>
              <w:t>zo weinig mogelijk</w:t>
            </w:r>
            <w:r w:rsidRPr="00E14AA6">
              <w:rPr>
                <w:rFonts w:ascii="Helvetica" w:hAnsi="Helvetica"/>
                <w:sz w:val="20"/>
                <w:szCs w:val="20"/>
              </w:rPr>
              <w:t xml:space="preserve">. </w:t>
            </w:r>
            <w:r>
              <w:rPr>
                <w:rFonts w:ascii="Helvetica" w:hAnsi="Helvetica"/>
                <w:sz w:val="20"/>
                <w:szCs w:val="20"/>
              </w:rPr>
              <w:t xml:space="preserve">In verband met te hoge temperaturen. </w:t>
            </w:r>
            <w:r w:rsidRPr="00E14AA6">
              <w:rPr>
                <w:rFonts w:ascii="Helvetica" w:hAnsi="Helvetica"/>
                <w:sz w:val="20"/>
                <w:szCs w:val="20"/>
              </w:rPr>
              <w:t>Als wel bakt kan gebruikt worden gemaakt van biologische extra vierge kokosolie</w:t>
            </w:r>
            <w:r>
              <w:rPr>
                <w:rFonts w:ascii="Helvetica" w:hAnsi="Helvetica"/>
                <w:sz w:val="20"/>
                <w:szCs w:val="20"/>
              </w:rPr>
              <w:t xml:space="preserve"> (</w:t>
            </w:r>
            <w:r w:rsidRPr="003D15A5">
              <w:rPr>
                <w:rFonts w:ascii="Helvetica" w:hAnsi="Helvetica"/>
                <w:sz w:val="20"/>
                <w:szCs w:val="20"/>
                <w:u w:val="single"/>
              </w:rPr>
              <w:t>niet</w:t>
            </w:r>
            <w:r>
              <w:rPr>
                <w:rFonts w:ascii="Helvetica" w:hAnsi="Helvetica"/>
                <w:sz w:val="20"/>
                <w:szCs w:val="20"/>
              </w:rPr>
              <w:t xml:space="preserve"> een geurloze)</w:t>
            </w:r>
            <w:r w:rsidRPr="00E14AA6">
              <w:rPr>
                <w:rFonts w:ascii="Helvetica" w:hAnsi="Helvetica"/>
                <w:sz w:val="20"/>
                <w:szCs w:val="20"/>
              </w:rPr>
              <w:t>, Ghee (geklaarde boter</w:t>
            </w:r>
            <w:r>
              <w:rPr>
                <w:rFonts w:ascii="Helvetica" w:hAnsi="Helvetica"/>
                <w:sz w:val="20"/>
                <w:szCs w:val="20"/>
              </w:rPr>
              <w:t xml:space="preserve"> waar de eiwit partikeltjes eruit zijn gefilterd</w:t>
            </w:r>
            <w:r w:rsidRPr="00E14AA6">
              <w:rPr>
                <w:rFonts w:ascii="Helvetica" w:hAnsi="Helvetica"/>
                <w:sz w:val="20"/>
                <w:szCs w:val="20"/>
              </w:rPr>
              <w:t xml:space="preserve">). </w:t>
            </w:r>
            <w:r>
              <w:rPr>
                <w:rFonts w:ascii="Helvetica" w:hAnsi="Helvetica"/>
                <w:sz w:val="20"/>
                <w:szCs w:val="20"/>
              </w:rPr>
              <w:t xml:space="preserve"> E</w:t>
            </w:r>
            <w:r w:rsidRPr="00E14AA6">
              <w:rPr>
                <w:rFonts w:ascii="Helvetica" w:hAnsi="Helvetica"/>
                <w:sz w:val="20"/>
                <w:szCs w:val="20"/>
              </w:rPr>
              <w:t xml:space="preserve">xtra vierge </w:t>
            </w:r>
            <w:r>
              <w:rPr>
                <w:rFonts w:ascii="Helvetica" w:hAnsi="Helvetica"/>
                <w:sz w:val="20"/>
                <w:szCs w:val="20"/>
              </w:rPr>
              <w:t xml:space="preserve">koudgeperst </w:t>
            </w:r>
            <w:r w:rsidRPr="00E14AA6">
              <w:rPr>
                <w:rFonts w:ascii="Helvetica" w:hAnsi="Helvetica"/>
                <w:sz w:val="20"/>
                <w:szCs w:val="20"/>
              </w:rPr>
              <w:t xml:space="preserve">olijfolie </w:t>
            </w:r>
            <w:r>
              <w:rPr>
                <w:rFonts w:ascii="Helvetica" w:hAnsi="Helvetica"/>
                <w:sz w:val="20"/>
                <w:szCs w:val="20"/>
              </w:rPr>
              <w:t>of r</w:t>
            </w:r>
            <w:r w:rsidRPr="00E14AA6">
              <w:rPr>
                <w:rFonts w:ascii="Helvetica" w:hAnsi="Helvetica"/>
                <w:sz w:val="20"/>
                <w:szCs w:val="20"/>
              </w:rPr>
              <w:t xml:space="preserve">oomboter kan ook maar dan niet </w:t>
            </w:r>
            <w:r w:rsidRPr="004C139D">
              <w:rPr>
                <w:rFonts w:ascii="Helvetica" w:hAnsi="Helvetica"/>
                <w:sz w:val="20"/>
                <w:szCs w:val="20"/>
                <w:u w:val="single"/>
              </w:rPr>
              <w:t>te</w:t>
            </w:r>
            <w:r w:rsidRPr="00E14AA6">
              <w:rPr>
                <w:rFonts w:ascii="Helvetica" w:hAnsi="Helvetica"/>
                <w:sz w:val="20"/>
                <w:szCs w:val="20"/>
              </w:rPr>
              <w:t xml:space="preserve"> hoge temperaturen. Eventueel </w:t>
            </w:r>
            <w:r w:rsidRPr="00E14AA6">
              <w:rPr>
                <w:rFonts w:ascii="Helvetica" w:hAnsi="Helvetica"/>
                <w:sz w:val="20"/>
                <w:szCs w:val="20"/>
              </w:rPr>
              <w:lastRenderedPageBreak/>
              <w:t>Arachide olie. Varieer.</w:t>
            </w:r>
            <w:r w:rsidR="00EF53EF">
              <w:rPr>
                <w:rFonts w:ascii="Helvetica" w:hAnsi="Helvetica"/>
                <w:sz w:val="20"/>
                <w:szCs w:val="20"/>
              </w:rPr>
              <w:t xml:space="preserve"> Liever geen croma, bak margarine, zonnebloemolie, olie specifiek voor bakken)</w:t>
            </w:r>
          </w:p>
          <w:p w14:paraId="2F72CBEF" w14:textId="77777777" w:rsidR="00BB3A9F" w:rsidRPr="00E14AA6" w:rsidRDefault="00BB3A9F" w:rsidP="00BB3A9F">
            <w:pPr>
              <w:pStyle w:val="Lijstalinea"/>
              <w:numPr>
                <w:ilvl w:val="0"/>
                <w:numId w:val="8"/>
              </w:numPr>
              <w:spacing w:after="200" w:line="276" w:lineRule="auto"/>
              <w:rPr>
                <w:rFonts w:ascii="Helvetica" w:hAnsi="Helvetica"/>
                <w:sz w:val="20"/>
                <w:szCs w:val="20"/>
              </w:rPr>
            </w:pPr>
            <w:r w:rsidRPr="007022C0">
              <w:rPr>
                <w:rFonts w:ascii="Helvetica" w:hAnsi="Helvetica"/>
                <w:sz w:val="20"/>
                <w:szCs w:val="20"/>
                <w:u w:val="single"/>
              </w:rPr>
              <w:t>Beter is stomen, stoven, smoren, koken, blancheren</w:t>
            </w:r>
            <w:r>
              <w:rPr>
                <w:rFonts w:ascii="Helvetica" w:hAnsi="Helvetica"/>
                <w:sz w:val="20"/>
                <w:szCs w:val="20"/>
                <w:u w:val="single"/>
              </w:rPr>
              <w:t xml:space="preserve"> of in de oven</w:t>
            </w:r>
            <w:r w:rsidRPr="00E14AA6">
              <w:rPr>
                <w:rFonts w:ascii="Helvetica" w:hAnsi="Helvetica"/>
                <w:sz w:val="20"/>
                <w:szCs w:val="20"/>
              </w:rPr>
              <w:t>.</w:t>
            </w:r>
            <w:r>
              <w:rPr>
                <w:rFonts w:ascii="Helvetica" w:hAnsi="Helvetica"/>
                <w:sz w:val="20"/>
                <w:szCs w:val="20"/>
              </w:rPr>
              <w:t xml:space="preserve"> </w:t>
            </w:r>
          </w:p>
          <w:p w14:paraId="62065A60" w14:textId="77777777" w:rsidR="00BB3A9F" w:rsidRPr="00A817AC" w:rsidRDefault="00BB3A9F" w:rsidP="00BB3A9F">
            <w:pPr>
              <w:pStyle w:val="Lijstalinea"/>
              <w:numPr>
                <w:ilvl w:val="0"/>
                <w:numId w:val="4"/>
              </w:numPr>
              <w:spacing w:line="276" w:lineRule="auto"/>
              <w:ind w:left="360"/>
              <w:rPr>
                <w:rFonts w:ascii="Arial" w:hAnsi="Arial" w:cs="Arial"/>
                <w:sz w:val="20"/>
                <w:szCs w:val="20"/>
              </w:rPr>
            </w:pPr>
            <w:r>
              <w:rPr>
                <w:rFonts w:ascii="Arial" w:hAnsi="Arial" w:cs="Arial"/>
                <w:sz w:val="20"/>
                <w:szCs w:val="20"/>
              </w:rPr>
              <w:t>Gebruik van stoommandjes voor bepaalde groente en aardappelen. Ook vis kan gestoomd worden. Minder verlies van vitaminen en mineralen. Laag water onder in de pan. Deksel er op.</w:t>
            </w:r>
            <w:r>
              <w:rPr>
                <w:rFonts w:ascii="Helvetica" w:hAnsi="Helvetica"/>
                <w:sz w:val="20"/>
                <w:szCs w:val="20"/>
              </w:rPr>
              <w:t xml:space="preserve"> Bij de Hema bijvoorbeeld kun je stoommandjes kopen die je in de pan kan zetten.</w:t>
            </w:r>
          </w:p>
          <w:p w14:paraId="28C60AD0" w14:textId="77777777" w:rsidR="00BB3A9F" w:rsidRPr="00A817AC" w:rsidRDefault="00BB3A9F" w:rsidP="00BB3A9F">
            <w:pPr>
              <w:rPr>
                <w:rFonts w:ascii="Arial" w:hAnsi="Arial" w:cs="Arial"/>
                <w:b/>
                <w:sz w:val="20"/>
                <w:szCs w:val="20"/>
              </w:rPr>
            </w:pPr>
            <w:r>
              <w:rPr>
                <w:rFonts w:ascii="Arial" w:hAnsi="Arial" w:cs="Arial"/>
                <w:b/>
                <w:sz w:val="20"/>
                <w:szCs w:val="20"/>
              </w:rPr>
              <w:t>M</w:t>
            </w:r>
            <w:r w:rsidRPr="00A817AC">
              <w:rPr>
                <w:rFonts w:ascii="Arial" w:hAnsi="Arial" w:cs="Arial"/>
                <w:b/>
                <w:sz w:val="20"/>
                <w:szCs w:val="20"/>
              </w:rPr>
              <w:t>ateriaal</w:t>
            </w:r>
          </w:p>
          <w:p w14:paraId="5099A3A8" w14:textId="77777777" w:rsidR="00BB3A9F" w:rsidRPr="00EF1E71" w:rsidRDefault="00BB3A9F" w:rsidP="00BB3A9F">
            <w:pPr>
              <w:pStyle w:val="Lijstalinea"/>
              <w:numPr>
                <w:ilvl w:val="0"/>
                <w:numId w:val="4"/>
              </w:numPr>
              <w:spacing w:after="200" w:line="276" w:lineRule="auto"/>
              <w:ind w:left="360"/>
              <w:rPr>
                <w:rFonts w:ascii="Arial" w:hAnsi="Arial" w:cs="Arial"/>
                <w:sz w:val="20"/>
                <w:szCs w:val="20"/>
              </w:rPr>
            </w:pPr>
            <w:r>
              <w:rPr>
                <w:rFonts w:ascii="Helvetica" w:hAnsi="Helvetica"/>
                <w:sz w:val="20"/>
                <w:szCs w:val="20"/>
              </w:rPr>
              <w:t>Het is beter geen oude aluminiumpannen te gebruiken ook pannen met teflon anti-aanbaklaag kan je beter vermijden. Als koekenpan kan beter gebruiken van een keramische laag zoals Greenpan.</w:t>
            </w:r>
            <w:r w:rsidR="00EF53EF">
              <w:rPr>
                <w:rFonts w:ascii="Helvetica" w:hAnsi="Helvetica"/>
                <w:sz w:val="20"/>
                <w:szCs w:val="20"/>
              </w:rPr>
              <w:t xml:space="preserve"> Koekenpannen van roestvrijstaal is het best maar hebben een handleiding in gebruik en reiniging.</w:t>
            </w:r>
          </w:p>
          <w:p w14:paraId="3128328F" w14:textId="77777777" w:rsidR="00BB3A9F" w:rsidRPr="00DB2669" w:rsidRDefault="00BB3A9F" w:rsidP="00BB3A9F">
            <w:pPr>
              <w:pStyle w:val="Lijstalinea"/>
              <w:numPr>
                <w:ilvl w:val="0"/>
                <w:numId w:val="4"/>
              </w:numPr>
              <w:spacing w:after="200" w:line="276" w:lineRule="auto"/>
              <w:ind w:left="360"/>
              <w:rPr>
                <w:rFonts w:ascii="Arial" w:hAnsi="Arial" w:cs="Arial"/>
                <w:sz w:val="20"/>
                <w:szCs w:val="20"/>
              </w:rPr>
            </w:pPr>
            <w:r>
              <w:rPr>
                <w:rFonts w:ascii="Helvetica" w:hAnsi="Helvetica"/>
                <w:sz w:val="20"/>
                <w:szCs w:val="20"/>
              </w:rPr>
              <w:t>Als enigszins kan maak geen gebruik van de magnetron. Een aantal eiwit en vet structuren kunnen hierdoor wat veranderen waardoor de gunstige eigenschappen verloren raken. Ook interessante gezonde stoffen uit groenten kunnen verloren gaan.</w:t>
            </w:r>
          </w:p>
          <w:p w14:paraId="6E285936" w14:textId="77777777" w:rsidR="00BB3A9F" w:rsidRDefault="00BB3A9F" w:rsidP="00C32AE2">
            <w:pPr>
              <w:pStyle w:val="Lijstalinea"/>
              <w:ind w:left="0"/>
              <w:rPr>
                <w:rFonts w:ascii="Arial" w:hAnsi="Arial" w:cs="Arial"/>
                <w:sz w:val="20"/>
                <w:szCs w:val="20"/>
              </w:rPr>
            </w:pPr>
          </w:p>
          <w:p w14:paraId="1CF34E7A" w14:textId="77777777" w:rsidR="00C32AE2" w:rsidRPr="003476BB" w:rsidRDefault="00C32AE2" w:rsidP="00C32AE2">
            <w:pPr>
              <w:pStyle w:val="Lijstalinea"/>
              <w:ind w:left="0"/>
              <w:rPr>
                <w:rFonts w:ascii="Arial" w:hAnsi="Arial" w:cs="Arial"/>
                <w:sz w:val="20"/>
                <w:szCs w:val="20"/>
              </w:rPr>
            </w:pPr>
          </w:p>
        </w:tc>
      </w:tr>
      <w:tr w:rsidR="00036A47" w:rsidRPr="003476BB" w14:paraId="0215D017" w14:textId="77777777" w:rsidTr="006D0767">
        <w:tc>
          <w:tcPr>
            <w:tcW w:w="9070" w:type="dxa"/>
            <w:gridSpan w:val="8"/>
            <w:tcBorders>
              <w:top w:val="single" w:sz="4" w:space="0" w:color="auto"/>
              <w:left w:val="nil"/>
              <w:bottom w:val="single" w:sz="4" w:space="0" w:color="auto"/>
              <w:right w:val="nil"/>
            </w:tcBorders>
          </w:tcPr>
          <w:p w14:paraId="1D9A41C8" w14:textId="77777777" w:rsidR="00036A47" w:rsidRPr="003476BB" w:rsidRDefault="00036A47" w:rsidP="00B83741">
            <w:pPr>
              <w:rPr>
                <w:rFonts w:ascii="Arial" w:hAnsi="Arial" w:cs="Arial"/>
                <w:b/>
                <w:szCs w:val="20"/>
              </w:rPr>
            </w:pPr>
            <w:r w:rsidRPr="003476BB">
              <w:rPr>
                <w:rFonts w:ascii="Arial" w:hAnsi="Arial" w:cs="Arial"/>
                <w:b/>
                <w:szCs w:val="20"/>
              </w:rPr>
              <w:lastRenderedPageBreak/>
              <w:t>Onderzoeken / testen</w:t>
            </w:r>
            <w:r w:rsidR="0005271D" w:rsidRPr="003476BB">
              <w:rPr>
                <w:rFonts w:ascii="Arial" w:hAnsi="Arial" w:cs="Arial"/>
                <w:b/>
                <w:szCs w:val="20"/>
              </w:rPr>
              <w:t>:</w:t>
            </w:r>
          </w:p>
          <w:p w14:paraId="41DA5D5D" w14:textId="77777777" w:rsidR="00323CBF" w:rsidRDefault="00323CBF" w:rsidP="00323CBF">
            <w:pPr>
              <w:pStyle w:val="Lijstalinea"/>
              <w:numPr>
                <w:ilvl w:val="0"/>
                <w:numId w:val="9"/>
              </w:numPr>
              <w:ind w:left="357" w:hanging="357"/>
              <w:rPr>
                <w:rFonts w:ascii="Arial" w:hAnsi="Arial" w:cs="Arial"/>
                <w:sz w:val="20"/>
                <w:szCs w:val="20"/>
              </w:rPr>
            </w:pPr>
            <w:r>
              <w:rPr>
                <w:rFonts w:ascii="Arial" w:hAnsi="Arial" w:cs="Arial"/>
                <w:sz w:val="20"/>
                <w:szCs w:val="20"/>
              </w:rPr>
              <w:t xml:space="preserve">SO/check gedaan. Ik ga hier komende keren op door. Het zegt meer iets over de situatie in de cel dan bij bloedtesten wat meestal meer iets zegt over de situatie buiten de cel. </w:t>
            </w:r>
            <w:r w:rsidR="00EF53EF">
              <w:rPr>
                <w:rFonts w:ascii="Arial" w:hAnsi="Arial" w:cs="Arial"/>
                <w:sz w:val="20"/>
                <w:szCs w:val="20"/>
              </w:rPr>
              <w:t xml:space="preserve">Het is een letterlijke meting met de enige correctie de bloedgroep en volume persoon. </w:t>
            </w:r>
            <w:r>
              <w:rPr>
                <w:rFonts w:ascii="Arial" w:hAnsi="Arial" w:cs="Arial"/>
                <w:sz w:val="20"/>
                <w:szCs w:val="20"/>
              </w:rPr>
              <w:t>Opvallend is laag silicium en magnesium. Dat zie ik vaker maar zijn wel belangrijke mineralen voor de opname van andere mineralen. Laag fosfor kan mogelijk een relatie hebben met tekorten aan omega 3 vetzuren en met name de EPA en DHA. Zwavel is opvallend heel laag. Zwavel is heel belangrijk voor bepaalde leverprocessen zoals afvoeren van afvalstoffen. Kobalt zegt mogelijk iets over B12. Kobalt is wat aan de lage kant. Ook B12 is belangrijk voor diverse processen en ook voor de lever. Toxische metalen zijn tegenwoordig vaak aanwezig.</w:t>
            </w:r>
            <w:r w:rsidR="00EF53EF">
              <w:rPr>
                <w:rFonts w:ascii="Arial" w:hAnsi="Arial" w:cs="Arial"/>
                <w:sz w:val="20"/>
                <w:szCs w:val="20"/>
              </w:rPr>
              <w:t xml:space="preserve"> Vitamines zijn wel bepaald door een algoritme (berekening).</w:t>
            </w:r>
          </w:p>
          <w:p w14:paraId="713C8C1A" w14:textId="77777777" w:rsidR="00C32AE2" w:rsidRDefault="00C32AE2" w:rsidP="00B83741">
            <w:pPr>
              <w:rPr>
                <w:rFonts w:ascii="Arial" w:hAnsi="Arial" w:cs="Arial"/>
                <w:sz w:val="20"/>
                <w:szCs w:val="20"/>
              </w:rPr>
            </w:pPr>
          </w:p>
          <w:p w14:paraId="3AD7C10D" w14:textId="77777777" w:rsidR="00663040" w:rsidRPr="003476BB" w:rsidRDefault="00663040" w:rsidP="00B83741">
            <w:pPr>
              <w:rPr>
                <w:rFonts w:ascii="Arial" w:hAnsi="Arial" w:cs="Arial"/>
                <w:sz w:val="20"/>
                <w:szCs w:val="20"/>
              </w:rPr>
            </w:pPr>
          </w:p>
        </w:tc>
      </w:tr>
      <w:tr w:rsidR="00036A47" w:rsidRPr="003476BB" w14:paraId="55055C19" w14:textId="77777777" w:rsidTr="006D0767">
        <w:tc>
          <w:tcPr>
            <w:tcW w:w="9070" w:type="dxa"/>
            <w:gridSpan w:val="8"/>
            <w:tcBorders>
              <w:top w:val="single" w:sz="4" w:space="0" w:color="auto"/>
              <w:left w:val="nil"/>
              <w:bottom w:val="single" w:sz="4" w:space="0" w:color="auto"/>
              <w:right w:val="nil"/>
            </w:tcBorders>
          </w:tcPr>
          <w:p w14:paraId="19DCB6F5" w14:textId="77777777" w:rsidR="00036A47" w:rsidRPr="003476BB" w:rsidRDefault="00036A47" w:rsidP="00B83741">
            <w:pPr>
              <w:rPr>
                <w:rFonts w:ascii="Arial" w:hAnsi="Arial" w:cs="Arial"/>
                <w:b/>
                <w:szCs w:val="20"/>
              </w:rPr>
            </w:pPr>
            <w:r w:rsidRPr="003476BB">
              <w:rPr>
                <w:rFonts w:ascii="Arial" w:hAnsi="Arial" w:cs="Arial"/>
                <w:b/>
                <w:szCs w:val="20"/>
              </w:rPr>
              <w:t>Andere therapeuten / artsen</w:t>
            </w:r>
            <w:r w:rsidR="0005271D" w:rsidRPr="003476BB">
              <w:rPr>
                <w:rFonts w:ascii="Arial" w:hAnsi="Arial" w:cs="Arial"/>
                <w:b/>
                <w:szCs w:val="20"/>
              </w:rPr>
              <w:t>:</w:t>
            </w:r>
          </w:p>
          <w:p w14:paraId="43639C1D" w14:textId="77777777" w:rsidR="007A53C7" w:rsidRDefault="007A53C7" w:rsidP="00C32AE2">
            <w:pPr>
              <w:rPr>
                <w:rFonts w:ascii="Arial" w:hAnsi="Arial" w:cs="Arial"/>
                <w:sz w:val="20"/>
                <w:szCs w:val="20"/>
              </w:rPr>
            </w:pPr>
          </w:p>
          <w:p w14:paraId="5F68DD79" w14:textId="77777777" w:rsidR="00C32AE2" w:rsidRPr="003476BB" w:rsidRDefault="00C32AE2" w:rsidP="00C32AE2">
            <w:pPr>
              <w:rPr>
                <w:rFonts w:ascii="Arial" w:hAnsi="Arial" w:cs="Arial"/>
                <w:sz w:val="20"/>
                <w:szCs w:val="20"/>
              </w:rPr>
            </w:pPr>
          </w:p>
        </w:tc>
      </w:tr>
      <w:tr w:rsidR="00A31A55" w:rsidRPr="003476BB" w14:paraId="55353100" w14:textId="77777777" w:rsidTr="006D0767">
        <w:tc>
          <w:tcPr>
            <w:tcW w:w="9070" w:type="dxa"/>
            <w:gridSpan w:val="8"/>
            <w:tcBorders>
              <w:top w:val="single" w:sz="4" w:space="0" w:color="auto"/>
              <w:left w:val="nil"/>
              <w:bottom w:val="single" w:sz="4" w:space="0" w:color="auto"/>
              <w:right w:val="nil"/>
            </w:tcBorders>
          </w:tcPr>
          <w:p w14:paraId="49AB0F90" w14:textId="77777777" w:rsidR="00A31A55" w:rsidRDefault="00A31A55" w:rsidP="00B83741">
            <w:pPr>
              <w:rPr>
                <w:rFonts w:ascii="Arial" w:hAnsi="Arial" w:cs="Arial"/>
                <w:b/>
                <w:szCs w:val="20"/>
              </w:rPr>
            </w:pPr>
            <w:r>
              <w:rPr>
                <w:rFonts w:ascii="Arial" w:hAnsi="Arial" w:cs="Arial"/>
                <w:b/>
                <w:szCs w:val="20"/>
              </w:rPr>
              <w:t>Supplementen:</w:t>
            </w:r>
          </w:p>
          <w:p w14:paraId="4280D10B" w14:textId="77777777" w:rsidR="00C32AE2" w:rsidRDefault="00C32AE2" w:rsidP="00E83F9C">
            <w:pPr>
              <w:rPr>
                <w:rFonts w:ascii="Arial" w:hAnsi="Arial" w:cs="Arial"/>
                <w:sz w:val="20"/>
                <w:szCs w:val="20"/>
              </w:rPr>
            </w:pPr>
          </w:p>
          <w:p w14:paraId="62E062A5" w14:textId="77777777" w:rsidR="00A31A55" w:rsidRPr="00A31A55" w:rsidRDefault="00A31A55" w:rsidP="00E83F9C">
            <w:pPr>
              <w:rPr>
                <w:rFonts w:ascii="Arial" w:hAnsi="Arial" w:cs="Arial"/>
                <w:sz w:val="20"/>
                <w:szCs w:val="20"/>
              </w:rPr>
            </w:pPr>
          </w:p>
        </w:tc>
      </w:tr>
      <w:tr w:rsidR="006D0767" w:rsidRPr="003476BB" w14:paraId="7FFAE6E3" w14:textId="77777777" w:rsidTr="006D0767">
        <w:trPr>
          <w:trHeight w:val="237"/>
        </w:trPr>
        <w:tc>
          <w:tcPr>
            <w:tcW w:w="2537" w:type="dxa"/>
            <w:tcBorders>
              <w:top w:val="single" w:sz="4" w:space="0" w:color="auto"/>
            </w:tcBorders>
            <w:vAlign w:val="center"/>
          </w:tcPr>
          <w:p w14:paraId="74A5BDC4" w14:textId="77777777" w:rsidR="006D0767" w:rsidRPr="003476BB" w:rsidRDefault="006D0767" w:rsidP="006D0767">
            <w:pPr>
              <w:rPr>
                <w:rFonts w:ascii="Arial" w:hAnsi="Arial" w:cs="Arial"/>
                <w:sz w:val="20"/>
                <w:szCs w:val="20"/>
              </w:rPr>
            </w:pPr>
          </w:p>
          <w:p w14:paraId="156DF035" w14:textId="77777777" w:rsidR="006D0767" w:rsidRPr="003476BB" w:rsidRDefault="006D0767" w:rsidP="006D0767">
            <w:pPr>
              <w:rPr>
                <w:rFonts w:ascii="Arial" w:hAnsi="Arial" w:cs="Arial"/>
                <w:b/>
                <w:sz w:val="20"/>
                <w:szCs w:val="20"/>
              </w:rPr>
            </w:pPr>
            <w:r w:rsidRPr="003476BB">
              <w:rPr>
                <w:rFonts w:ascii="Arial" w:hAnsi="Arial" w:cs="Arial"/>
                <w:b/>
                <w:sz w:val="20"/>
                <w:szCs w:val="20"/>
              </w:rPr>
              <w:t>Supplementen</w:t>
            </w:r>
          </w:p>
        </w:tc>
        <w:tc>
          <w:tcPr>
            <w:tcW w:w="933" w:type="dxa"/>
            <w:tcBorders>
              <w:top w:val="single" w:sz="4" w:space="0" w:color="auto"/>
            </w:tcBorders>
          </w:tcPr>
          <w:p w14:paraId="35A4D93A" w14:textId="77777777" w:rsidR="006D0767" w:rsidRPr="003476BB" w:rsidRDefault="006D0767" w:rsidP="005D4FA6">
            <w:pPr>
              <w:jc w:val="center"/>
              <w:rPr>
                <w:rFonts w:ascii="Arial" w:hAnsi="Arial" w:cs="Arial"/>
                <w:sz w:val="20"/>
                <w:szCs w:val="20"/>
              </w:rPr>
            </w:pPr>
            <w:r>
              <w:rPr>
                <w:rFonts w:ascii="Arial" w:hAnsi="Arial" w:cs="Arial"/>
                <w:sz w:val="20"/>
                <w:szCs w:val="20"/>
              </w:rPr>
              <w:t>voor ontbijt</w:t>
            </w:r>
          </w:p>
        </w:tc>
        <w:tc>
          <w:tcPr>
            <w:tcW w:w="933" w:type="dxa"/>
            <w:tcBorders>
              <w:top w:val="single" w:sz="4" w:space="0" w:color="auto"/>
            </w:tcBorders>
          </w:tcPr>
          <w:p w14:paraId="102E53D9" w14:textId="77777777" w:rsidR="006D0767" w:rsidRDefault="006D0767" w:rsidP="005D4FA6">
            <w:pPr>
              <w:jc w:val="center"/>
              <w:rPr>
                <w:rFonts w:ascii="Arial" w:hAnsi="Arial" w:cs="Arial"/>
                <w:sz w:val="20"/>
                <w:szCs w:val="20"/>
              </w:rPr>
            </w:pPr>
          </w:p>
          <w:p w14:paraId="5C537423" w14:textId="77777777" w:rsidR="006D0767" w:rsidRPr="003476BB" w:rsidRDefault="006D0767" w:rsidP="005D4FA6">
            <w:pPr>
              <w:jc w:val="center"/>
              <w:rPr>
                <w:rFonts w:ascii="Arial" w:hAnsi="Arial" w:cs="Arial"/>
                <w:sz w:val="20"/>
                <w:szCs w:val="20"/>
              </w:rPr>
            </w:pPr>
            <w:r w:rsidRPr="003476BB">
              <w:rPr>
                <w:rFonts w:ascii="Arial" w:hAnsi="Arial" w:cs="Arial"/>
                <w:sz w:val="20"/>
                <w:szCs w:val="20"/>
              </w:rPr>
              <w:t>ontbijt</w:t>
            </w:r>
          </w:p>
        </w:tc>
        <w:tc>
          <w:tcPr>
            <w:tcW w:w="933" w:type="dxa"/>
            <w:tcBorders>
              <w:top w:val="single" w:sz="4" w:space="0" w:color="auto"/>
            </w:tcBorders>
          </w:tcPr>
          <w:p w14:paraId="089B476C" w14:textId="77777777" w:rsidR="006D0767" w:rsidRPr="003476BB" w:rsidRDefault="006D0767" w:rsidP="005D4FA6">
            <w:pPr>
              <w:jc w:val="center"/>
              <w:rPr>
                <w:rFonts w:ascii="Arial" w:hAnsi="Arial" w:cs="Arial"/>
                <w:sz w:val="20"/>
                <w:szCs w:val="20"/>
              </w:rPr>
            </w:pPr>
          </w:p>
          <w:p w14:paraId="480FB281" w14:textId="77777777" w:rsidR="006D0767" w:rsidRPr="003476BB" w:rsidRDefault="006D0767" w:rsidP="005D4FA6">
            <w:pPr>
              <w:jc w:val="center"/>
              <w:rPr>
                <w:rFonts w:ascii="Arial" w:hAnsi="Arial" w:cs="Arial"/>
                <w:sz w:val="20"/>
                <w:szCs w:val="20"/>
              </w:rPr>
            </w:pPr>
            <w:r>
              <w:rPr>
                <w:rFonts w:ascii="Arial" w:hAnsi="Arial" w:cs="Arial"/>
                <w:sz w:val="20"/>
                <w:szCs w:val="20"/>
              </w:rPr>
              <w:t>t</w:t>
            </w:r>
            <w:r w:rsidRPr="003476BB">
              <w:rPr>
                <w:rFonts w:ascii="Arial" w:hAnsi="Arial" w:cs="Arial"/>
                <w:sz w:val="20"/>
                <w:szCs w:val="20"/>
              </w:rPr>
              <w:t>ussen</w:t>
            </w:r>
            <w:r>
              <w:rPr>
                <w:rFonts w:ascii="Arial" w:hAnsi="Arial" w:cs="Arial"/>
                <w:sz w:val="20"/>
                <w:szCs w:val="20"/>
              </w:rPr>
              <w:t>*</w:t>
            </w:r>
          </w:p>
        </w:tc>
        <w:tc>
          <w:tcPr>
            <w:tcW w:w="934" w:type="dxa"/>
            <w:tcBorders>
              <w:top w:val="single" w:sz="4" w:space="0" w:color="auto"/>
            </w:tcBorders>
          </w:tcPr>
          <w:p w14:paraId="1D3FE884" w14:textId="77777777" w:rsidR="006D0767" w:rsidRPr="003476BB" w:rsidRDefault="006D0767" w:rsidP="005D4FA6">
            <w:pPr>
              <w:jc w:val="center"/>
              <w:rPr>
                <w:rFonts w:ascii="Arial" w:hAnsi="Arial" w:cs="Arial"/>
                <w:sz w:val="20"/>
                <w:szCs w:val="20"/>
              </w:rPr>
            </w:pPr>
          </w:p>
          <w:p w14:paraId="37C7C7C7" w14:textId="77777777" w:rsidR="006D0767" w:rsidRPr="003476BB" w:rsidRDefault="006D0767" w:rsidP="005D4FA6">
            <w:pPr>
              <w:jc w:val="center"/>
              <w:rPr>
                <w:rFonts w:ascii="Arial" w:hAnsi="Arial" w:cs="Arial"/>
                <w:sz w:val="20"/>
                <w:szCs w:val="20"/>
              </w:rPr>
            </w:pPr>
            <w:r w:rsidRPr="003476BB">
              <w:rPr>
                <w:rFonts w:ascii="Arial" w:hAnsi="Arial" w:cs="Arial"/>
                <w:sz w:val="20"/>
                <w:szCs w:val="20"/>
              </w:rPr>
              <w:t>lunch</w:t>
            </w:r>
          </w:p>
        </w:tc>
        <w:tc>
          <w:tcPr>
            <w:tcW w:w="933" w:type="dxa"/>
            <w:tcBorders>
              <w:top w:val="single" w:sz="4" w:space="0" w:color="auto"/>
            </w:tcBorders>
          </w:tcPr>
          <w:p w14:paraId="0647DD23" w14:textId="77777777" w:rsidR="006D0767" w:rsidRPr="003476BB" w:rsidRDefault="006D0767" w:rsidP="005D4FA6">
            <w:pPr>
              <w:jc w:val="center"/>
              <w:rPr>
                <w:rFonts w:ascii="Arial" w:hAnsi="Arial" w:cs="Arial"/>
                <w:sz w:val="20"/>
                <w:szCs w:val="20"/>
              </w:rPr>
            </w:pPr>
          </w:p>
          <w:p w14:paraId="0DFB31E7" w14:textId="77777777" w:rsidR="006D0767" w:rsidRPr="003476BB" w:rsidRDefault="006D0767" w:rsidP="005D4FA6">
            <w:pPr>
              <w:jc w:val="center"/>
              <w:rPr>
                <w:rFonts w:ascii="Arial" w:hAnsi="Arial" w:cs="Arial"/>
                <w:sz w:val="20"/>
                <w:szCs w:val="20"/>
              </w:rPr>
            </w:pPr>
            <w:r>
              <w:rPr>
                <w:rFonts w:ascii="Arial" w:hAnsi="Arial" w:cs="Arial"/>
                <w:sz w:val="20"/>
                <w:szCs w:val="20"/>
              </w:rPr>
              <w:t>t</w:t>
            </w:r>
            <w:r w:rsidRPr="003476BB">
              <w:rPr>
                <w:rFonts w:ascii="Arial" w:hAnsi="Arial" w:cs="Arial"/>
                <w:sz w:val="20"/>
                <w:szCs w:val="20"/>
              </w:rPr>
              <w:t>ussen</w:t>
            </w:r>
            <w:r>
              <w:rPr>
                <w:rFonts w:ascii="Arial" w:hAnsi="Arial" w:cs="Arial"/>
                <w:sz w:val="20"/>
                <w:szCs w:val="20"/>
              </w:rPr>
              <w:t>*</w:t>
            </w:r>
          </w:p>
        </w:tc>
        <w:tc>
          <w:tcPr>
            <w:tcW w:w="933" w:type="dxa"/>
            <w:tcBorders>
              <w:top w:val="single" w:sz="4" w:space="0" w:color="auto"/>
            </w:tcBorders>
          </w:tcPr>
          <w:p w14:paraId="78B62882" w14:textId="77777777" w:rsidR="006D0767" w:rsidRPr="003476BB" w:rsidRDefault="006D0767" w:rsidP="005D4FA6">
            <w:pPr>
              <w:jc w:val="center"/>
              <w:rPr>
                <w:rFonts w:ascii="Arial" w:hAnsi="Arial" w:cs="Arial"/>
                <w:sz w:val="20"/>
                <w:szCs w:val="20"/>
              </w:rPr>
            </w:pPr>
          </w:p>
          <w:p w14:paraId="7F3CE8E7" w14:textId="77777777" w:rsidR="006D0767" w:rsidRPr="003476BB" w:rsidRDefault="006D0767" w:rsidP="005D4FA6">
            <w:pPr>
              <w:jc w:val="center"/>
              <w:rPr>
                <w:rFonts w:ascii="Arial" w:hAnsi="Arial" w:cs="Arial"/>
                <w:sz w:val="20"/>
                <w:szCs w:val="20"/>
              </w:rPr>
            </w:pPr>
            <w:r w:rsidRPr="003476BB">
              <w:rPr>
                <w:rFonts w:ascii="Arial" w:hAnsi="Arial" w:cs="Arial"/>
                <w:sz w:val="20"/>
                <w:szCs w:val="20"/>
              </w:rPr>
              <w:t>diner</w:t>
            </w:r>
          </w:p>
        </w:tc>
        <w:tc>
          <w:tcPr>
            <w:tcW w:w="934" w:type="dxa"/>
            <w:tcBorders>
              <w:top w:val="single" w:sz="4" w:space="0" w:color="auto"/>
            </w:tcBorders>
          </w:tcPr>
          <w:p w14:paraId="5EBFD27D" w14:textId="77777777" w:rsidR="006D0767" w:rsidRPr="003476BB" w:rsidRDefault="006D0767" w:rsidP="005D4FA6">
            <w:pPr>
              <w:jc w:val="center"/>
              <w:rPr>
                <w:rFonts w:ascii="Arial" w:hAnsi="Arial" w:cs="Arial"/>
                <w:sz w:val="20"/>
                <w:szCs w:val="20"/>
              </w:rPr>
            </w:pPr>
            <w:r w:rsidRPr="003476BB">
              <w:rPr>
                <w:rFonts w:ascii="Arial" w:hAnsi="Arial" w:cs="Arial"/>
                <w:sz w:val="20"/>
                <w:szCs w:val="20"/>
              </w:rPr>
              <w:t>voor slapen</w:t>
            </w:r>
          </w:p>
        </w:tc>
      </w:tr>
      <w:tr w:rsidR="006D0767" w:rsidRPr="003476BB" w14:paraId="1FC53950" w14:textId="77777777" w:rsidTr="006D0767">
        <w:trPr>
          <w:trHeight w:val="397"/>
        </w:trPr>
        <w:tc>
          <w:tcPr>
            <w:tcW w:w="2537" w:type="dxa"/>
            <w:vAlign w:val="center"/>
          </w:tcPr>
          <w:p w14:paraId="57789EBB" w14:textId="77777777" w:rsidR="006D0767" w:rsidRPr="003476BB" w:rsidRDefault="006D0767" w:rsidP="006D0767">
            <w:pPr>
              <w:rPr>
                <w:rFonts w:ascii="Arial" w:hAnsi="Arial" w:cs="Arial"/>
                <w:sz w:val="20"/>
                <w:szCs w:val="20"/>
              </w:rPr>
            </w:pPr>
          </w:p>
        </w:tc>
        <w:tc>
          <w:tcPr>
            <w:tcW w:w="933" w:type="dxa"/>
            <w:vAlign w:val="center"/>
          </w:tcPr>
          <w:p w14:paraId="496E46F9" w14:textId="77777777" w:rsidR="006D0767" w:rsidRPr="003476BB" w:rsidRDefault="006D0767" w:rsidP="006D0767">
            <w:pPr>
              <w:rPr>
                <w:rFonts w:ascii="Arial" w:hAnsi="Arial" w:cs="Arial"/>
                <w:sz w:val="20"/>
                <w:szCs w:val="20"/>
              </w:rPr>
            </w:pPr>
          </w:p>
        </w:tc>
        <w:tc>
          <w:tcPr>
            <w:tcW w:w="933" w:type="dxa"/>
            <w:vAlign w:val="center"/>
          </w:tcPr>
          <w:p w14:paraId="26A58C89" w14:textId="77777777" w:rsidR="006D0767" w:rsidRPr="003476BB" w:rsidRDefault="006D0767" w:rsidP="006D0767">
            <w:pPr>
              <w:rPr>
                <w:rFonts w:ascii="Arial" w:hAnsi="Arial" w:cs="Arial"/>
                <w:sz w:val="20"/>
                <w:szCs w:val="20"/>
              </w:rPr>
            </w:pPr>
          </w:p>
        </w:tc>
        <w:tc>
          <w:tcPr>
            <w:tcW w:w="933" w:type="dxa"/>
            <w:vAlign w:val="center"/>
          </w:tcPr>
          <w:p w14:paraId="380D2196" w14:textId="77777777" w:rsidR="006D0767" w:rsidRPr="003476BB" w:rsidRDefault="006D0767" w:rsidP="006D0767">
            <w:pPr>
              <w:rPr>
                <w:rFonts w:ascii="Arial" w:hAnsi="Arial" w:cs="Arial"/>
                <w:sz w:val="20"/>
                <w:szCs w:val="20"/>
              </w:rPr>
            </w:pPr>
          </w:p>
        </w:tc>
        <w:tc>
          <w:tcPr>
            <w:tcW w:w="934" w:type="dxa"/>
            <w:vAlign w:val="center"/>
          </w:tcPr>
          <w:p w14:paraId="6ACE4BB6" w14:textId="77777777" w:rsidR="006D0767" w:rsidRPr="003476BB" w:rsidRDefault="006D0767" w:rsidP="006D0767">
            <w:pPr>
              <w:rPr>
                <w:rFonts w:ascii="Arial" w:hAnsi="Arial" w:cs="Arial"/>
                <w:sz w:val="20"/>
                <w:szCs w:val="20"/>
              </w:rPr>
            </w:pPr>
          </w:p>
        </w:tc>
        <w:tc>
          <w:tcPr>
            <w:tcW w:w="933" w:type="dxa"/>
            <w:vAlign w:val="center"/>
          </w:tcPr>
          <w:p w14:paraId="073B6541" w14:textId="77777777" w:rsidR="006D0767" w:rsidRPr="003476BB" w:rsidRDefault="006D0767" w:rsidP="006D0767">
            <w:pPr>
              <w:rPr>
                <w:rFonts w:ascii="Arial" w:hAnsi="Arial" w:cs="Arial"/>
                <w:sz w:val="20"/>
                <w:szCs w:val="20"/>
              </w:rPr>
            </w:pPr>
          </w:p>
        </w:tc>
        <w:tc>
          <w:tcPr>
            <w:tcW w:w="933" w:type="dxa"/>
            <w:vAlign w:val="center"/>
          </w:tcPr>
          <w:p w14:paraId="0CA823E4" w14:textId="77777777" w:rsidR="006D0767" w:rsidRPr="003476BB" w:rsidRDefault="006D0767" w:rsidP="006D0767">
            <w:pPr>
              <w:rPr>
                <w:rFonts w:ascii="Arial" w:hAnsi="Arial" w:cs="Arial"/>
                <w:sz w:val="20"/>
                <w:szCs w:val="20"/>
              </w:rPr>
            </w:pPr>
          </w:p>
        </w:tc>
        <w:tc>
          <w:tcPr>
            <w:tcW w:w="934" w:type="dxa"/>
            <w:vAlign w:val="center"/>
          </w:tcPr>
          <w:p w14:paraId="29759AED" w14:textId="77777777" w:rsidR="006D0767" w:rsidRPr="003476BB" w:rsidRDefault="006D0767" w:rsidP="006D0767">
            <w:pPr>
              <w:rPr>
                <w:rFonts w:ascii="Arial" w:hAnsi="Arial" w:cs="Arial"/>
                <w:sz w:val="20"/>
                <w:szCs w:val="20"/>
              </w:rPr>
            </w:pPr>
          </w:p>
        </w:tc>
      </w:tr>
      <w:tr w:rsidR="006D0767" w:rsidRPr="003476BB" w14:paraId="5A066571" w14:textId="77777777" w:rsidTr="006D0767">
        <w:trPr>
          <w:trHeight w:val="397"/>
        </w:trPr>
        <w:tc>
          <w:tcPr>
            <w:tcW w:w="2537" w:type="dxa"/>
            <w:vAlign w:val="center"/>
          </w:tcPr>
          <w:p w14:paraId="6C3462EA" w14:textId="77777777" w:rsidR="006D0767" w:rsidRPr="003476BB" w:rsidRDefault="006D0767" w:rsidP="006D0767">
            <w:pPr>
              <w:rPr>
                <w:rFonts w:ascii="Arial" w:hAnsi="Arial" w:cs="Arial"/>
                <w:sz w:val="20"/>
                <w:szCs w:val="20"/>
              </w:rPr>
            </w:pPr>
          </w:p>
        </w:tc>
        <w:tc>
          <w:tcPr>
            <w:tcW w:w="933" w:type="dxa"/>
            <w:vAlign w:val="center"/>
          </w:tcPr>
          <w:p w14:paraId="30C39555" w14:textId="77777777" w:rsidR="006D0767" w:rsidRPr="003476BB" w:rsidRDefault="006D0767" w:rsidP="006D0767">
            <w:pPr>
              <w:rPr>
                <w:rFonts w:ascii="Arial" w:hAnsi="Arial" w:cs="Arial"/>
                <w:sz w:val="20"/>
                <w:szCs w:val="20"/>
              </w:rPr>
            </w:pPr>
          </w:p>
        </w:tc>
        <w:tc>
          <w:tcPr>
            <w:tcW w:w="933" w:type="dxa"/>
            <w:vAlign w:val="center"/>
          </w:tcPr>
          <w:p w14:paraId="5A44AE20" w14:textId="77777777" w:rsidR="006D0767" w:rsidRPr="003476BB" w:rsidRDefault="006D0767" w:rsidP="006D0767">
            <w:pPr>
              <w:rPr>
                <w:rFonts w:ascii="Arial" w:hAnsi="Arial" w:cs="Arial"/>
                <w:sz w:val="20"/>
                <w:szCs w:val="20"/>
              </w:rPr>
            </w:pPr>
          </w:p>
        </w:tc>
        <w:tc>
          <w:tcPr>
            <w:tcW w:w="933" w:type="dxa"/>
            <w:vAlign w:val="center"/>
          </w:tcPr>
          <w:p w14:paraId="17D8F012" w14:textId="77777777" w:rsidR="006D0767" w:rsidRPr="003476BB" w:rsidRDefault="006D0767" w:rsidP="006D0767">
            <w:pPr>
              <w:rPr>
                <w:rFonts w:ascii="Arial" w:hAnsi="Arial" w:cs="Arial"/>
                <w:sz w:val="20"/>
                <w:szCs w:val="20"/>
              </w:rPr>
            </w:pPr>
          </w:p>
        </w:tc>
        <w:tc>
          <w:tcPr>
            <w:tcW w:w="934" w:type="dxa"/>
            <w:vAlign w:val="center"/>
          </w:tcPr>
          <w:p w14:paraId="787EB256" w14:textId="77777777" w:rsidR="006D0767" w:rsidRPr="003476BB" w:rsidRDefault="006D0767" w:rsidP="006D0767">
            <w:pPr>
              <w:rPr>
                <w:rFonts w:ascii="Arial" w:hAnsi="Arial" w:cs="Arial"/>
                <w:sz w:val="20"/>
                <w:szCs w:val="20"/>
              </w:rPr>
            </w:pPr>
          </w:p>
        </w:tc>
        <w:tc>
          <w:tcPr>
            <w:tcW w:w="933" w:type="dxa"/>
            <w:vAlign w:val="center"/>
          </w:tcPr>
          <w:p w14:paraId="2F8C783E" w14:textId="77777777" w:rsidR="006D0767" w:rsidRPr="003476BB" w:rsidRDefault="006D0767" w:rsidP="006D0767">
            <w:pPr>
              <w:rPr>
                <w:rFonts w:ascii="Arial" w:hAnsi="Arial" w:cs="Arial"/>
                <w:sz w:val="20"/>
                <w:szCs w:val="20"/>
              </w:rPr>
            </w:pPr>
          </w:p>
        </w:tc>
        <w:tc>
          <w:tcPr>
            <w:tcW w:w="933" w:type="dxa"/>
            <w:vAlign w:val="center"/>
          </w:tcPr>
          <w:p w14:paraId="3AEDA4B0" w14:textId="77777777" w:rsidR="006D0767" w:rsidRPr="003476BB" w:rsidRDefault="006D0767" w:rsidP="006D0767">
            <w:pPr>
              <w:rPr>
                <w:rFonts w:ascii="Arial" w:hAnsi="Arial" w:cs="Arial"/>
                <w:sz w:val="20"/>
                <w:szCs w:val="20"/>
              </w:rPr>
            </w:pPr>
          </w:p>
        </w:tc>
        <w:tc>
          <w:tcPr>
            <w:tcW w:w="934" w:type="dxa"/>
            <w:vAlign w:val="center"/>
          </w:tcPr>
          <w:p w14:paraId="49D3B653" w14:textId="77777777" w:rsidR="006D0767" w:rsidRPr="003476BB" w:rsidRDefault="006D0767" w:rsidP="006D0767">
            <w:pPr>
              <w:rPr>
                <w:rFonts w:ascii="Arial" w:hAnsi="Arial" w:cs="Arial"/>
                <w:sz w:val="20"/>
                <w:szCs w:val="20"/>
              </w:rPr>
            </w:pPr>
          </w:p>
        </w:tc>
      </w:tr>
      <w:tr w:rsidR="006D0767" w:rsidRPr="003476BB" w14:paraId="207D2D94" w14:textId="77777777" w:rsidTr="006D0767">
        <w:trPr>
          <w:trHeight w:val="397"/>
        </w:trPr>
        <w:tc>
          <w:tcPr>
            <w:tcW w:w="2537" w:type="dxa"/>
            <w:vAlign w:val="center"/>
          </w:tcPr>
          <w:p w14:paraId="426E9158" w14:textId="77777777" w:rsidR="006D0767" w:rsidRPr="003476BB" w:rsidRDefault="006D0767" w:rsidP="006D0767">
            <w:pPr>
              <w:rPr>
                <w:rFonts w:ascii="Arial" w:hAnsi="Arial" w:cs="Arial"/>
                <w:sz w:val="20"/>
                <w:szCs w:val="20"/>
              </w:rPr>
            </w:pPr>
          </w:p>
        </w:tc>
        <w:tc>
          <w:tcPr>
            <w:tcW w:w="933" w:type="dxa"/>
            <w:vAlign w:val="center"/>
          </w:tcPr>
          <w:p w14:paraId="26CAA906" w14:textId="77777777" w:rsidR="006D0767" w:rsidRPr="003476BB" w:rsidRDefault="006D0767" w:rsidP="006D0767">
            <w:pPr>
              <w:rPr>
                <w:rFonts w:ascii="Arial" w:hAnsi="Arial" w:cs="Arial"/>
                <w:sz w:val="20"/>
                <w:szCs w:val="20"/>
              </w:rPr>
            </w:pPr>
          </w:p>
        </w:tc>
        <w:tc>
          <w:tcPr>
            <w:tcW w:w="933" w:type="dxa"/>
            <w:vAlign w:val="center"/>
          </w:tcPr>
          <w:p w14:paraId="47C30CAB" w14:textId="77777777" w:rsidR="006D0767" w:rsidRPr="003476BB" w:rsidRDefault="006D0767" w:rsidP="006D0767">
            <w:pPr>
              <w:rPr>
                <w:rFonts w:ascii="Arial" w:hAnsi="Arial" w:cs="Arial"/>
                <w:sz w:val="20"/>
                <w:szCs w:val="20"/>
              </w:rPr>
            </w:pPr>
          </w:p>
        </w:tc>
        <w:tc>
          <w:tcPr>
            <w:tcW w:w="933" w:type="dxa"/>
            <w:vAlign w:val="center"/>
          </w:tcPr>
          <w:p w14:paraId="20C9CC85" w14:textId="77777777" w:rsidR="006D0767" w:rsidRPr="003476BB" w:rsidRDefault="006D0767" w:rsidP="006D0767">
            <w:pPr>
              <w:rPr>
                <w:rFonts w:ascii="Arial" w:hAnsi="Arial" w:cs="Arial"/>
                <w:sz w:val="20"/>
                <w:szCs w:val="20"/>
              </w:rPr>
            </w:pPr>
          </w:p>
        </w:tc>
        <w:tc>
          <w:tcPr>
            <w:tcW w:w="934" w:type="dxa"/>
            <w:vAlign w:val="center"/>
          </w:tcPr>
          <w:p w14:paraId="78B7E055" w14:textId="77777777" w:rsidR="006D0767" w:rsidRPr="003476BB" w:rsidRDefault="006D0767" w:rsidP="006D0767">
            <w:pPr>
              <w:rPr>
                <w:rFonts w:ascii="Arial" w:hAnsi="Arial" w:cs="Arial"/>
                <w:sz w:val="20"/>
                <w:szCs w:val="20"/>
              </w:rPr>
            </w:pPr>
          </w:p>
        </w:tc>
        <w:tc>
          <w:tcPr>
            <w:tcW w:w="933" w:type="dxa"/>
            <w:vAlign w:val="center"/>
          </w:tcPr>
          <w:p w14:paraId="41260ACD" w14:textId="77777777" w:rsidR="006D0767" w:rsidRPr="003476BB" w:rsidRDefault="006D0767" w:rsidP="006D0767">
            <w:pPr>
              <w:rPr>
                <w:rFonts w:ascii="Arial" w:hAnsi="Arial" w:cs="Arial"/>
                <w:sz w:val="20"/>
                <w:szCs w:val="20"/>
              </w:rPr>
            </w:pPr>
          </w:p>
        </w:tc>
        <w:tc>
          <w:tcPr>
            <w:tcW w:w="933" w:type="dxa"/>
            <w:vAlign w:val="center"/>
          </w:tcPr>
          <w:p w14:paraId="6B791FEE" w14:textId="77777777" w:rsidR="006D0767" w:rsidRPr="003476BB" w:rsidRDefault="006D0767" w:rsidP="006D0767">
            <w:pPr>
              <w:rPr>
                <w:rFonts w:ascii="Arial" w:hAnsi="Arial" w:cs="Arial"/>
                <w:sz w:val="20"/>
                <w:szCs w:val="20"/>
              </w:rPr>
            </w:pPr>
          </w:p>
        </w:tc>
        <w:tc>
          <w:tcPr>
            <w:tcW w:w="934" w:type="dxa"/>
            <w:vAlign w:val="center"/>
          </w:tcPr>
          <w:p w14:paraId="20CAD5EA" w14:textId="77777777" w:rsidR="006D0767" w:rsidRPr="003476BB" w:rsidRDefault="006D0767" w:rsidP="006D0767">
            <w:pPr>
              <w:rPr>
                <w:rFonts w:ascii="Arial" w:hAnsi="Arial" w:cs="Arial"/>
                <w:sz w:val="20"/>
                <w:szCs w:val="20"/>
              </w:rPr>
            </w:pPr>
          </w:p>
        </w:tc>
      </w:tr>
      <w:tr w:rsidR="006D0767" w:rsidRPr="003476BB" w14:paraId="4A9E45B9" w14:textId="77777777" w:rsidTr="006D0767">
        <w:trPr>
          <w:trHeight w:val="397"/>
        </w:trPr>
        <w:tc>
          <w:tcPr>
            <w:tcW w:w="2537" w:type="dxa"/>
            <w:vAlign w:val="center"/>
          </w:tcPr>
          <w:p w14:paraId="7D4A49C0" w14:textId="77777777" w:rsidR="006D0767" w:rsidRPr="003476BB" w:rsidRDefault="006D0767" w:rsidP="006D0767">
            <w:pPr>
              <w:rPr>
                <w:rFonts w:ascii="Arial" w:hAnsi="Arial" w:cs="Arial"/>
                <w:sz w:val="20"/>
                <w:szCs w:val="20"/>
              </w:rPr>
            </w:pPr>
          </w:p>
        </w:tc>
        <w:tc>
          <w:tcPr>
            <w:tcW w:w="933" w:type="dxa"/>
            <w:vAlign w:val="center"/>
          </w:tcPr>
          <w:p w14:paraId="25FC336D" w14:textId="77777777" w:rsidR="006D0767" w:rsidRPr="003476BB" w:rsidRDefault="006D0767" w:rsidP="006D0767">
            <w:pPr>
              <w:rPr>
                <w:rFonts w:ascii="Arial" w:hAnsi="Arial" w:cs="Arial"/>
                <w:sz w:val="20"/>
                <w:szCs w:val="20"/>
              </w:rPr>
            </w:pPr>
          </w:p>
        </w:tc>
        <w:tc>
          <w:tcPr>
            <w:tcW w:w="933" w:type="dxa"/>
            <w:vAlign w:val="center"/>
          </w:tcPr>
          <w:p w14:paraId="574DACFF" w14:textId="77777777" w:rsidR="006D0767" w:rsidRPr="003476BB" w:rsidRDefault="006D0767" w:rsidP="006D0767">
            <w:pPr>
              <w:rPr>
                <w:rFonts w:ascii="Arial" w:hAnsi="Arial" w:cs="Arial"/>
                <w:sz w:val="20"/>
                <w:szCs w:val="20"/>
              </w:rPr>
            </w:pPr>
          </w:p>
        </w:tc>
        <w:tc>
          <w:tcPr>
            <w:tcW w:w="933" w:type="dxa"/>
            <w:vAlign w:val="center"/>
          </w:tcPr>
          <w:p w14:paraId="59F288A7" w14:textId="77777777" w:rsidR="006D0767" w:rsidRPr="003476BB" w:rsidRDefault="006D0767" w:rsidP="006D0767">
            <w:pPr>
              <w:rPr>
                <w:rFonts w:ascii="Arial" w:hAnsi="Arial" w:cs="Arial"/>
                <w:sz w:val="20"/>
                <w:szCs w:val="20"/>
              </w:rPr>
            </w:pPr>
          </w:p>
        </w:tc>
        <w:tc>
          <w:tcPr>
            <w:tcW w:w="934" w:type="dxa"/>
            <w:vAlign w:val="center"/>
          </w:tcPr>
          <w:p w14:paraId="48715C96" w14:textId="77777777" w:rsidR="006D0767" w:rsidRPr="003476BB" w:rsidRDefault="006D0767" w:rsidP="006D0767">
            <w:pPr>
              <w:rPr>
                <w:rFonts w:ascii="Arial" w:hAnsi="Arial" w:cs="Arial"/>
                <w:sz w:val="20"/>
                <w:szCs w:val="20"/>
              </w:rPr>
            </w:pPr>
          </w:p>
        </w:tc>
        <w:tc>
          <w:tcPr>
            <w:tcW w:w="933" w:type="dxa"/>
            <w:vAlign w:val="center"/>
          </w:tcPr>
          <w:p w14:paraId="3FF9D23D" w14:textId="77777777" w:rsidR="006D0767" w:rsidRPr="003476BB" w:rsidRDefault="006D0767" w:rsidP="006D0767">
            <w:pPr>
              <w:rPr>
                <w:rFonts w:ascii="Arial" w:hAnsi="Arial" w:cs="Arial"/>
                <w:sz w:val="20"/>
                <w:szCs w:val="20"/>
              </w:rPr>
            </w:pPr>
          </w:p>
        </w:tc>
        <w:tc>
          <w:tcPr>
            <w:tcW w:w="933" w:type="dxa"/>
            <w:vAlign w:val="center"/>
          </w:tcPr>
          <w:p w14:paraId="6E034FA4" w14:textId="77777777" w:rsidR="006D0767" w:rsidRPr="003476BB" w:rsidRDefault="006D0767" w:rsidP="006D0767">
            <w:pPr>
              <w:rPr>
                <w:rFonts w:ascii="Arial" w:hAnsi="Arial" w:cs="Arial"/>
                <w:sz w:val="20"/>
                <w:szCs w:val="20"/>
              </w:rPr>
            </w:pPr>
          </w:p>
        </w:tc>
        <w:tc>
          <w:tcPr>
            <w:tcW w:w="934" w:type="dxa"/>
            <w:vAlign w:val="center"/>
          </w:tcPr>
          <w:p w14:paraId="10132C7C" w14:textId="77777777" w:rsidR="006D0767" w:rsidRPr="003476BB" w:rsidRDefault="006D0767" w:rsidP="006D0767">
            <w:pPr>
              <w:rPr>
                <w:rFonts w:ascii="Arial" w:hAnsi="Arial" w:cs="Arial"/>
                <w:sz w:val="20"/>
                <w:szCs w:val="20"/>
              </w:rPr>
            </w:pPr>
          </w:p>
        </w:tc>
      </w:tr>
    </w:tbl>
    <w:p w14:paraId="34E59849" w14:textId="77777777" w:rsidR="00C32AE2" w:rsidRPr="003476BB" w:rsidRDefault="00514970" w:rsidP="00C32AE2">
      <w:pPr>
        <w:spacing w:after="0"/>
        <w:rPr>
          <w:rFonts w:ascii="Arial" w:hAnsi="Arial" w:cs="Arial"/>
          <w:sz w:val="20"/>
          <w:szCs w:val="20"/>
        </w:rPr>
      </w:pPr>
      <w:r>
        <w:rPr>
          <w:rFonts w:ascii="Arial" w:hAnsi="Arial" w:cs="Arial"/>
          <w:sz w:val="20"/>
          <w:szCs w:val="20"/>
        </w:rPr>
        <w:t xml:space="preserve">* </w:t>
      </w:r>
      <w:r w:rsidR="00C32AE2" w:rsidRPr="003476BB">
        <w:rPr>
          <w:rFonts w:ascii="Arial" w:hAnsi="Arial" w:cs="Arial"/>
          <w:sz w:val="20"/>
          <w:szCs w:val="20"/>
        </w:rPr>
        <w:t>Tussen: 2 uur na de maaltijd tot half uur voor de maaltijd</w:t>
      </w:r>
      <w:r w:rsidR="00C32AE2">
        <w:rPr>
          <w:rFonts w:ascii="Arial" w:hAnsi="Arial" w:cs="Arial"/>
          <w:sz w:val="20"/>
          <w:szCs w:val="20"/>
        </w:rPr>
        <w:t>. Met name niet gelijktijdig met eiwit (oa vlees, vis, noten, zuivel,</w:t>
      </w:r>
      <w:r w:rsidR="00B44571">
        <w:rPr>
          <w:rFonts w:ascii="Arial" w:hAnsi="Arial" w:cs="Arial"/>
          <w:sz w:val="20"/>
          <w:szCs w:val="20"/>
        </w:rPr>
        <w:t xml:space="preserve"> </w:t>
      </w:r>
      <w:r w:rsidR="00C32AE2">
        <w:rPr>
          <w:rFonts w:ascii="Arial" w:hAnsi="Arial" w:cs="Arial"/>
          <w:sz w:val="20"/>
          <w:szCs w:val="20"/>
        </w:rPr>
        <w:t>ei, graan).</w:t>
      </w:r>
    </w:p>
    <w:p w14:paraId="670FE655" w14:textId="77777777" w:rsidR="009773B2" w:rsidRPr="003476BB" w:rsidRDefault="009773B2" w:rsidP="007556F6">
      <w:pPr>
        <w:spacing w:after="0"/>
        <w:rPr>
          <w:rFonts w:ascii="Arial" w:hAnsi="Arial" w:cs="Arial"/>
          <w:sz w:val="20"/>
          <w:szCs w:val="20"/>
        </w:rPr>
      </w:pPr>
    </w:p>
    <w:p w14:paraId="68044576" w14:textId="77777777" w:rsidR="009773B2" w:rsidRPr="003476BB" w:rsidRDefault="009773B2" w:rsidP="007556F6">
      <w:pPr>
        <w:spacing w:after="0"/>
        <w:rPr>
          <w:rFonts w:ascii="Arial" w:hAnsi="Arial" w:cs="Arial"/>
          <w:sz w:val="20"/>
          <w:szCs w:val="20"/>
        </w:rPr>
      </w:pPr>
    </w:p>
    <w:sectPr w:rsidR="009773B2" w:rsidRPr="003476BB" w:rsidSect="00A31A55">
      <w:headerReference w:type="even" r:id="rId8"/>
      <w:headerReference w:type="default" r:id="rId9"/>
      <w:footerReference w:type="even" r:id="rId10"/>
      <w:footerReference w:type="default" r:id="rId11"/>
      <w:headerReference w:type="first" r:id="rId12"/>
      <w:footerReference w:type="first" r:id="rId13"/>
      <w:pgSz w:w="11906" w:h="16838"/>
      <w:pgMar w:top="1418" w:right="1418" w:bottom="794"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631D" w14:textId="77777777" w:rsidR="00FF229D" w:rsidRDefault="00FF229D" w:rsidP="00226A21">
      <w:pPr>
        <w:spacing w:after="0" w:line="240" w:lineRule="auto"/>
      </w:pPr>
      <w:r>
        <w:separator/>
      </w:r>
    </w:p>
  </w:endnote>
  <w:endnote w:type="continuationSeparator" w:id="0">
    <w:p w14:paraId="1D39684B" w14:textId="77777777" w:rsidR="00FF229D" w:rsidRDefault="00FF229D" w:rsidP="00226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8978" w14:textId="77777777" w:rsidR="00A76558" w:rsidRDefault="00A7655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D6D2" w14:textId="77777777" w:rsidR="000973ED" w:rsidRDefault="00240701">
    <w:pPr>
      <w:pStyle w:val="Voettekst"/>
    </w:pPr>
    <w:r>
      <w:rPr>
        <w:noProof/>
        <w:lang w:eastAsia="nl-NL"/>
      </w:rPr>
      <w:drawing>
        <wp:inline distT="0" distB="0" distL="0" distR="0" wp14:anchorId="7AC84E4B" wp14:editId="71708D00">
          <wp:extent cx="4429125" cy="638175"/>
          <wp:effectExtent l="19050" t="0" r="9525" b="0"/>
          <wp:docPr id="3" name="Afbeelding 2" descr="Briefpapier_footer_2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papier_footer_2016.jpg"/>
                  <pic:cNvPicPr/>
                </pic:nvPicPr>
                <pic:blipFill>
                  <a:blip r:embed="rId1"/>
                  <a:srcRect l="10535"/>
                  <a:stretch>
                    <a:fillRect/>
                  </a:stretch>
                </pic:blipFill>
                <pic:spPr>
                  <a:xfrm>
                    <a:off x="0" y="0"/>
                    <a:ext cx="4429125" cy="6381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193D" w14:textId="77777777" w:rsidR="00A76558" w:rsidRDefault="00A7655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680D" w14:textId="77777777" w:rsidR="00FF229D" w:rsidRDefault="00FF229D" w:rsidP="00226A21">
      <w:pPr>
        <w:spacing w:after="0" w:line="240" w:lineRule="auto"/>
      </w:pPr>
      <w:r>
        <w:separator/>
      </w:r>
    </w:p>
  </w:footnote>
  <w:footnote w:type="continuationSeparator" w:id="0">
    <w:p w14:paraId="0DD226C5" w14:textId="77777777" w:rsidR="00FF229D" w:rsidRDefault="00FF229D" w:rsidP="00226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BAEF" w14:textId="77777777" w:rsidR="00226A21" w:rsidRDefault="00000000">
    <w:pPr>
      <w:pStyle w:val="Koptekst"/>
    </w:pPr>
    <w:r>
      <w:rPr>
        <w:noProof/>
        <w:lang w:eastAsia="nl-NL"/>
      </w:rPr>
      <w:pict w14:anchorId="59531C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6" o:spid="_x0000_s1026" type="#_x0000_t75" style="position:absolute;margin-left:0;margin-top:0;width:595.2pt;height:841.9pt;z-index:-251657216;mso-position-horizontal:center;mso-position-horizontal-relative:margin;mso-position-vertical:center;mso-position-vertical-relative:margin" o:allowincell="f">
          <v:imagedata r:id="rId1" o:title="Vervolgpapier_def_H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CCC6" w14:textId="77777777" w:rsidR="00226A21" w:rsidRDefault="00000000">
    <w:pPr>
      <w:pStyle w:val="Koptekst"/>
    </w:pPr>
    <w:r>
      <w:rPr>
        <w:noProof/>
        <w:lang w:eastAsia="nl-NL"/>
      </w:rPr>
      <w:pict w14:anchorId="64891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7" o:spid="_x0000_s1027" type="#_x0000_t75" style="position:absolute;margin-left:0;margin-top:0;width:595.2pt;height:841.9pt;z-index:-251656192;mso-position-horizontal:center;mso-position-horizontal-relative:margin;mso-position-vertical:center;mso-position-vertical-relative:margin" o:allowincell="f">
          <v:imagedata r:id="rId1" o:title="Vervolgpapier_def_H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290A" w14:textId="77777777" w:rsidR="00226A21" w:rsidRDefault="00000000">
    <w:pPr>
      <w:pStyle w:val="Koptekst"/>
    </w:pPr>
    <w:r>
      <w:rPr>
        <w:noProof/>
        <w:lang w:eastAsia="nl-NL"/>
      </w:rPr>
      <w:pict w14:anchorId="05DE3F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5" o:spid="_x0000_s1025" type="#_x0000_t75" style="position:absolute;margin-left:0;margin-top:0;width:595.2pt;height:841.9pt;z-index:-251658240;mso-position-horizontal:center;mso-position-horizontal-relative:margin;mso-position-vertical:center;mso-position-vertical-relative:margin" o:allowincell="f">
          <v:imagedata r:id="rId1" o:title="Vervolgpapier_def_H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0CB3"/>
    <w:multiLevelType w:val="hybridMultilevel"/>
    <w:tmpl w:val="E1E6E6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420062A"/>
    <w:multiLevelType w:val="hybridMultilevel"/>
    <w:tmpl w:val="D83029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EF87004"/>
    <w:multiLevelType w:val="hybridMultilevel"/>
    <w:tmpl w:val="487885D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477F1DBD"/>
    <w:multiLevelType w:val="hybridMultilevel"/>
    <w:tmpl w:val="2BEEA9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F565C64"/>
    <w:multiLevelType w:val="hybridMultilevel"/>
    <w:tmpl w:val="7B840E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5FDE1E0F"/>
    <w:multiLevelType w:val="hybridMultilevel"/>
    <w:tmpl w:val="06C05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C3C18D9"/>
    <w:multiLevelType w:val="hybridMultilevel"/>
    <w:tmpl w:val="D98093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76736355"/>
    <w:multiLevelType w:val="hybridMultilevel"/>
    <w:tmpl w:val="91A030D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7FB062F9"/>
    <w:multiLevelType w:val="hybridMultilevel"/>
    <w:tmpl w:val="7D08393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997953731">
    <w:abstractNumId w:val="0"/>
  </w:num>
  <w:num w:numId="2" w16cid:durableId="1000238701">
    <w:abstractNumId w:val="3"/>
  </w:num>
  <w:num w:numId="3" w16cid:durableId="2010600354">
    <w:abstractNumId w:val="2"/>
  </w:num>
  <w:num w:numId="4" w16cid:durableId="1182860496">
    <w:abstractNumId w:val="1"/>
  </w:num>
  <w:num w:numId="5" w16cid:durableId="1161123792">
    <w:abstractNumId w:val="7"/>
  </w:num>
  <w:num w:numId="6" w16cid:durableId="8876374">
    <w:abstractNumId w:val="6"/>
  </w:num>
  <w:num w:numId="7" w16cid:durableId="2124031004">
    <w:abstractNumId w:val="5"/>
  </w:num>
  <w:num w:numId="8" w16cid:durableId="1876237614">
    <w:abstractNumId w:val="8"/>
  </w:num>
  <w:num w:numId="9" w16cid:durableId="1448961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AF"/>
    <w:rsid w:val="00002CFA"/>
    <w:rsid w:val="00036A47"/>
    <w:rsid w:val="00044438"/>
    <w:rsid w:val="0005271D"/>
    <w:rsid w:val="000973ED"/>
    <w:rsid w:val="000A5524"/>
    <w:rsid w:val="000B6BA9"/>
    <w:rsid w:val="0010380C"/>
    <w:rsid w:val="001148FB"/>
    <w:rsid w:val="0013306E"/>
    <w:rsid w:val="001757B2"/>
    <w:rsid w:val="001A00AF"/>
    <w:rsid w:val="001B0D63"/>
    <w:rsid w:val="001F13A1"/>
    <w:rsid w:val="00204516"/>
    <w:rsid w:val="00226A21"/>
    <w:rsid w:val="00240701"/>
    <w:rsid w:val="0026656F"/>
    <w:rsid w:val="00272DCE"/>
    <w:rsid w:val="002872C8"/>
    <w:rsid w:val="002D06B4"/>
    <w:rsid w:val="002D4C54"/>
    <w:rsid w:val="002E0A8B"/>
    <w:rsid w:val="002F78DE"/>
    <w:rsid w:val="00323CBF"/>
    <w:rsid w:val="00334A06"/>
    <w:rsid w:val="00335876"/>
    <w:rsid w:val="003476BB"/>
    <w:rsid w:val="0038003E"/>
    <w:rsid w:val="003D4E5F"/>
    <w:rsid w:val="00443556"/>
    <w:rsid w:val="00454895"/>
    <w:rsid w:val="00462E73"/>
    <w:rsid w:val="00495ABF"/>
    <w:rsid w:val="00496B1F"/>
    <w:rsid w:val="004C38CF"/>
    <w:rsid w:val="00514970"/>
    <w:rsid w:val="00553844"/>
    <w:rsid w:val="005817ED"/>
    <w:rsid w:val="00591A54"/>
    <w:rsid w:val="00594F86"/>
    <w:rsid w:val="005E6B0E"/>
    <w:rsid w:val="00616C34"/>
    <w:rsid w:val="00621552"/>
    <w:rsid w:val="00644300"/>
    <w:rsid w:val="00646110"/>
    <w:rsid w:val="00663040"/>
    <w:rsid w:val="00671E5F"/>
    <w:rsid w:val="006862C9"/>
    <w:rsid w:val="006D0767"/>
    <w:rsid w:val="00715521"/>
    <w:rsid w:val="007230D8"/>
    <w:rsid w:val="00732627"/>
    <w:rsid w:val="007508E3"/>
    <w:rsid w:val="007556F6"/>
    <w:rsid w:val="0076141C"/>
    <w:rsid w:val="007663C7"/>
    <w:rsid w:val="007737C9"/>
    <w:rsid w:val="007A53C7"/>
    <w:rsid w:val="007C1EA1"/>
    <w:rsid w:val="007D14EB"/>
    <w:rsid w:val="007E6149"/>
    <w:rsid w:val="008D703A"/>
    <w:rsid w:val="00900F66"/>
    <w:rsid w:val="0093446D"/>
    <w:rsid w:val="00965D98"/>
    <w:rsid w:val="009773B2"/>
    <w:rsid w:val="009A1DC8"/>
    <w:rsid w:val="009A6054"/>
    <w:rsid w:val="009C05D1"/>
    <w:rsid w:val="009E1CAB"/>
    <w:rsid w:val="009F7CB3"/>
    <w:rsid w:val="00A00B97"/>
    <w:rsid w:val="00A02C41"/>
    <w:rsid w:val="00A31A55"/>
    <w:rsid w:val="00A502B9"/>
    <w:rsid w:val="00A76558"/>
    <w:rsid w:val="00AC6A1E"/>
    <w:rsid w:val="00AD446E"/>
    <w:rsid w:val="00AE1F3A"/>
    <w:rsid w:val="00AF1F81"/>
    <w:rsid w:val="00B04E56"/>
    <w:rsid w:val="00B07DD2"/>
    <w:rsid w:val="00B43785"/>
    <w:rsid w:val="00B44571"/>
    <w:rsid w:val="00B5738D"/>
    <w:rsid w:val="00B83741"/>
    <w:rsid w:val="00BB3A9F"/>
    <w:rsid w:val="00BC07F5"/>
    <w:rsid w:val="00C32AE2"/>
    <w:rsid w:val="00C55D17"/>
    <w:rsid w:val="00C62F0B"/>
    <w:rsid w:val="00C949C4"/>
    <w:rsid w:val="00CA38B9"/>
    <w:rsid w:val="00D51957"/>
    <w:rsid w:val="00DC5BF6"/>
    <w:rsid w:val="00DD4777"/>
    <w:rsid w:val="00DE3D58"/>
    <w:rsid w:val="00E17CEC"/>
    <w:rsid w:val="00E61DD1"/>
    <w:rsid w:val="00E83A20"/>
    <w:rsid w:val="00E83F9C"/>
    <w:rsid w:val="00EC2362"/>
    <w:rsid w:val="00EC70B6"/>
    <w:rsid w:val="00ED26B8"/>
    <w:rsid w:val="00EE1E4A"/>
    <w:rsid w:val="00EF53EF"/>
    <w:rsid w:val="00F0269E"/>
    <w:rsid w:val="00F22EC4"/>
    <w:rsid w:val="00F66309"/>
    <w:rsid w:val="00F81EDE"/>
    <w:rsid w:val="00F84F25"/>
    <w:rsid w:val="00F86AF9"/>
    <w:rsid w:val="00F96ED7"/>
    <w:rsid w:val="00FA596B"/>
    <w:rsid w:val="00FB5AF4"/>
    <w:rsid w:val="00FD47E0"/>
    <w:rsid w:val="00FF1894"/>
    <w:rsid w:val="00FF229D"/>
    <w:rsid w:val="00FF56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C6FBF"/>
  <w15:docId w15:val="{A3EBEAC7-BDAB-4D0A-A007-6D5E9306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A38B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DC5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semiHidden/>
    <w:unhideWhenUsed/>
    <w:rsid w:val="00226A21"/>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226A21"/>
  </w:style>
  <w:style w:type="paragraph" w:styleId="Voettekst">
    <w:name w:val="footer"/>
    <w:basedOn w:val="Standaard"/>
    <w:link w:val="VoettekstChar"/>
    <w:uiPriority w:val="99"/>
    <w:semiHidden/>
    <w:unhideWhenUsed/>
    <w:rsid w:val="00226A2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226A21"/>
  </w:style>
  <w:style w:type="paragraph" w:styleId="Ballontekst">
    <w:name w:val="Balloon Text"/>
    <w:basedOn w:val="Standaard"/>
    <w:link w:val="BallontekstChar"/>
    <w:uiPriority w:val="99"/>
    <w:semiHidden/>
    <w:unhideWhenUsed/>
    <w:rsid w:val="00A31A5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31A55"/>
    <w:rPr>
      <w:rFonts w:ascii="Tahoma" w:hAnsi="Tahoma" w:cs="Tahoma"/>
      <w:sz w:val="16"/>
      <w:szCs w:val="16"/>
    </w:rPr>
  </w:style>
  <w:style w:type="paragraph" w:styleId="Lijstalinea">
    <w:name w:val="List Paragraph"/>
    <w:basedOn w:val="Standaard"/>
    <w:uiPriority w:val="34"/>
    <w:qFormat/>
    <w:rsid w:val="00DE3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9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ocelyn%20Louwers\Documents\Aangepaste%20Office-sjablonen\Intake%20Advies%20komende%20periode.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2E8B59-7278-4281-9DC5-2BCD1F4E5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Intake Advies komende periode</Template>
  <TotalTime>2</TotalTime>
  <Pages>3</Pages>
  <Words>1403</Words>
  <Characters>7721</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Jocelyn Louwers | Kracht van Voeding</dc:creator>
  <cp:lastModifiedBy>Jocelyn Louwers | Kracht van Voeding</cp:lastModifiedBy>
  <cp:revision>1</cp:revision>
  <cp:lastPrinted>2013-06-25T08:47:00Z</cp:lastPrinted>
  <dcterms:created xsi:type="dcterms:W3CDTF">2026-04-21T15:20:00Z</dcterms:created>
  <dcterms:modified xsi:type="dcterms:W3CDTF">2026-04-21T15:22:00Z</dcterms:modified>
</cp:coreProperties>
</file>